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1" w:name="_Toc415642847"/>
      <w:bookmarkStart w:id="2" w:name="_Toc415643010"/>
      <w:bookmarkStart w:id="3" w:name="_Toc415643173"/>
      <w:bookmarkStart w:id="4" w:name="_Toc416169498"/>
      <w:bookmarkStart w:id="5" w:name="_Toc419377660"/>
      <w:bookmarkStart w:id="6" w:name="_Toc420313332"/>
      <w:bookmarkStart w:id="7" w:name="_Toc423428720"/>
      <w:bookmarkStart w:id="8" w:name="_Toc423428911"/>
      <w:bookmarkStart w:id="9" w:name="_Toc423429913"/>
      <w:bookmarkStart w:id="10" w:name="_Toc423443681"/>
      <w:bookmarkStart w:id="11" w:name="_Toc455398806"/>
      <w:bookmarkStart w:id="12" w:name="_Toc486415078"/>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0313333"/>
      <w:bookmarkStart w:id="15" w:name="_Toc423428721"/>
      <w:bookmarkStart w:id="16" w:name="_Toc486415079"/>
      <w:bookmarkStart w:id="17" w:name="_Toc455398807"/>
      <w:r>
        <w:rPr>
          <w:rStyle w:val="CharSectno"/>
        </w:rPr>
        <w:t>1</w:t>
      </w:r>
      <w:r>
        <w:t>.</w:t>
      </w:r>
      <w:r>
        <w:tab/>
        <w:t>Citation</w:t>
      </w:r>
      <w:bookmarkEnd w:id="14"/>
      <w:bookmarkEnd w:id="15"/>
      <w:bookmarkEnd w:id="16"/>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19" w:name="_Toc420313334"/>
      <w:bookmarkStart w:id="20" w:name="_Toc423428722"/>
      <w:bookmarkStart w:id="21" w:name="_Toc486415080"/>
      <w:bookmarkStart w:id="22" w:name="_Toc455398808"/>
      <w:r>
        <w:rPr>
          <w:rStyle w:val="CharSectno"/>
        </w:rPr>
        <w:t>2</w:t>
      </w:r>
      <w:r>
        <w:rPr>
          <w:spacing w:val="-2"/>
        </w:rPr>
        <w:t>.</w:t>
      </w:r>
      <w:r>
        <w:rPr>
          <w:spacing w:val="-2"/>
        </w:rPr>
        <w:tab/>
        <w:t>Commencement</w:t>
      </w:r>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3" w:name="_Toc420313335"/>
      <w:bookmarkStart w:id="24" w:name="_Toc423428723"/>
      <w:bookmarkStart w:id="25" w:name="_Toc486415081"/>
      <w:bookmarkStart w:id="26" w:name="_Toc455398809"/>
      <w:r>
        <w:rPr>
          <w:rStyle w:val="CharSectno"/>
        </w:rPr>
        <w:t>3</w:t>
      </w:r>
      <w:r>
        <w:t>.</w:t>
      </w:r>
      <w:r>
        <w:tab/>
        <w:t>Objects of regulations</w:t>
      </w:r>
      <w:bookmarkEnd w:id="23"/>
      <w:bookmarkEnd w:id="24"/>
      <w:bookmarkEnd w:id="25"/>
      <w:bookmarkEnd w:id="26"/>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7" w:name="_Toc420313336"/>
      <w:bookmarkStart w:id="28" w:name="_Toc423428724"/>
      <w:bookmarkStart w:id="29" w:name="_Toc486415082"/>
      <w:bookmarkStart w:id="30" w:name="_Toc455398810"/>
      <w:r>
        <w:rPr>
          <w:rStyle w:val="CharSectno"/>
        </w:rPr>
        <w:t>4</w:t>
      </w:r>
      <w:r>
        <w:t>.</w:t>
      </w:r>
      <w:r>
        <w:tab/>
        <w:t>Terms used</w:t>
      </w:r>
      <w:bookmarkEnd w:id="27"/>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1" w:name="_Toc415642852"/>
      <w:bookmarkStart w:id="32" w:name="_Toc415643015"/>
      <w:bookmarkStart w:id="33" w:name="_Toc415643178"/>
      <w:bookmarkStart w:id="34" w:name="_Toc416169503"/>
      <w:bookmarkStart w:id="35" w:name="_Toc419377665"/>
      <w:bookmarkStart w:id="36" w:name="_Toc420313337"/>
      <w:bookmarkStart w:id="37" w:name="_Toc423428725"/>
      <w:bookmarkStart w:id="38" w:name="_Toc423428916"/>
      <w:bookmarkStart w:id="39" w:name="_Toc423429918"/>
      <w:bookmarkStart w:id="40" w:name="_Toc423443686"/>
      <w:bookmarkStart w:id="41" w:name="_Toc455398811"/>
      <w:bookmarkStart w:id="42" w:name="_Toc486415083"/>
      <w:r>
        <w:rPr>
          <w:rStyle w:val="CharPartNo"/>
        </w:rPr>
        <w:t>Part 2</w:t>
      </w:r>
      <w:r>
        <w:rPr>
          <w:rStyle w:val="CharDivNo"/>
        </w:rPr>
        <w:t> </w:t>
      </w:r>
      <w:r>
        <w:t>—</w:t>
      </w:r>
      <w:r>
        <w:rPr>
          <w:rStyle w:val="CharDivText"/>
        </w:rPr>
        <w:t> </w:t>
      </w:r>
      <w:r>
        <w:rPr>
          <w:rStyle w:val="CharPartText"/>
        </w:rPr>
        <w:t>Surveys</w:t>
      </w:r>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0313338"/>
      <w:bookmarkStart w:id="44" w:name="_Toc423428726"/>
      <w:bookmarkStart w:id="45" w:name="_Toc486415084"/>
      <w:bookmarkStart w:id="46" w:name="_Toc455398812"/>
      <w:r>
        <w:rPr>
          <w:rStyle w:val="CharSectno"/>
        </w:rPr>
        <w:t>5</w:t>
      </w:r>
      <w:r>
        <w:t>.</w:t>
      </w:r>
      <w:r>
        <w:tab/>
        <w:t>Requirement for approval of survey</w:t>
      </w:r>
      <w:bookmarkEnd w:id="43"/>
      <w:bookmarkEnd w:id="44"/>
      <w:bookmarkEnd w:id="45"/>
      <w:bookmarkEnd w:id="46"/>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7" w:name="_Toc420313339"/>
      <w:bookmarkStart w:id="48" w:name="_Toc423428727"/>
      <w:bookmarkStart w:id="49" w:name="_Toc486415085"/>
      <w:bookmarkStart w:id="50" w:name="_Toc455398813"/>
      <w:r>
        <w:rPr>
          <w:rStyle w:val="CharSectno"/>
        </w:rPr>
        <w:t>6</w:t>
      </w:r>
      <w:r>
        <w:t>.</w:t>
      </w:r>
      <w:r>
        <w:tab/>
        <w:t>Application for approval of survey</w:t>
      </w:r>
      <w:bookmarkEnd w:id="47"/>
      <w:bookmarkEnd w:id="48"/>
      <w:bookmarkEnd w:id="49"/>
      <w:bookmarkEnd w:id="50"/>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51" w:name="_Toc420313340"/>
      <w:bookmarkStart w:id="52" w:name="_Toc423428728"/>
      <w:bookmarkStart w:id="53" w:name="_Toc486415086"/>
      <w:bookmarkStart w:id="54" w:name="_Toc455398814"/>
      <w:r>
        <w:rPr>
          <w:rStyle w:val="CharSectno"/>
        </w:rPr>
        <w:t>7</w:t>
      </w:r>
      <w:r>
        <w:t>.</w:t>
      </w:r>
      <w:r>
        <w:tab/>
        <w:t>Time for making application</w:t>
      </w:r>
      <w:bookmarkEnd w:id="51"/>
      <w:bookmarkEnd w:id="52"/>
      <w:bookmarkEnd w:id="53"/>
      <w:bookmarkEnd w:id="54"/>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55" w:name="_Toc420313341"/>
      <w:bookmarkStart w:id="56" w:name="_Toc423428729"/>
      <w:bookmarkStart w:id="57" w:name="_Toc486415087"/>
      <w:bookmarkStart w:id="58" w:name="_Toc455398815"/>
      <w:r>
        <w:rPr>
          <w:rStyle w:val="CharSectno"/>
        </w:rPr>
        <w:t>8</w:t>
      </w:r>
      <w:r>
        <w:t>.</w:t>
      </w:r>
      <w:r>
        <w:tab/>
        <w:t>Minister may request more information</w:t>
      </w:r>
      <w:bookmarkEnd w:id="55"/>
      <w:bookmarkEnd w:id="56"/>
      <w:bookmarkEnd w:id="57"/>
      <w:bookmarkEnd w:id="58"/>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9" w:name="_Toc420313342"/>
      <w:bookmarkStart w:id="60" w:name="_Toc423428730"/>
      <w:bookmarkStart w:id="61" w:name="_Toc486415088"/>
      <w:bookmarkStart w:id="62" w:name="_Toc455398816"/>
      <w:r>
        <w:rPr>
          <w:rStyle w:val="CharSectno"/>
        </w:rPr>
        <w:t>9</w:t>
      </w:r>
      <w:r>
        <w:t>.</w:t>
      </w:r>
      <w:r>
        <w:tab/>
        <w:t>Decision on application</w:t>
      </w:r>
      <w:bookmarkEnd w:id="59"/>
      <w:bookmarkEnd w:id="60"/>
      <w:bookmarkEnd w:id="61"/>
      <w:bookmarkEnd w:id="62"/>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3" w:name="_Toc415642858"/>
      <w:bookmarkStart w:id="64" w:name="_Toc415643021"/>
      <w:bookmarkStart w:id="65" w:name="_Toc415643184"/>
      <w:bookmarkStart w:id="66" w:name="_Toc416169509"/>
      <w:bookmarkStart w:id="67" w:name="_Toc419377671"/>
      <w:bookmarkStart w:id="68" w:name="_Toc420313343"/>
      <w:bookmarkStart w:id="69" w:name="_Toc423428731"/>
      <w:bookmarkStart w:id="70" w:name="_Toc423428922"/>
      <w:bookmarkStart w:id="71" w:name="_Toc423429924"/>
      <w:bookmarkStart w:id="72" w:name="_Toc423443692"/>
      <w:bookmarkStart w:id="73" w:name="_Toc455398817"/>
      <w:bookmarkStart w:id="74" w:name="_Toc486415089"/>
      <w:r>
        <w:rPr>
          <w:rStyle w:val="CharPartNo"/>
        </w:rPr>
        <w:t>Part 3</w:t>
      </w:r>
      <w:r>
        <w:t> — </w:t>
      </w:r>
      <w:r>
        <w:rPr>
          <w:rStyle w:val="CharPartText"/>
        </w:rPr>
        <w:t>Management of well activities</w:t>
      </w:r>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415642859"/>
      <w:bookmarkStart w:id="76" w:name="_Toc415643022"/>
      <w:bookmarkStart w:id="77" w:name="_Toc415643185"/>
      <w:bookmarkStart w:id="78" w:name="_Toc416169510"/>
      <w:bookmarkStart w:id="79" w:name="_Toc419377672"/>
      <w:bookmarkStart w:id="80" w:name="_Toc420313344"/>
      <w:bookmarkStart w:id="81" w:name="_Toc423428732"/>
      <w:bookmarkStart w:id="82" w:name="_Toc423428923"/>
      <w:bookmarkStart w:id="83" w:name="_Toc423429925"/>
      <w:bookmarkStart w:id="84" w:name="_Toc423443693"/>
      <w:bookmarkStart w:id="85" w:name="_Toc455398818"/>
      <w:bookmarkStart w:id="86" w:name="_Toc486415090"/>
      <w:r>
        <w:rPr>
          <w:rStyle w:val="CharDivNo"/>
        </w:rPr>
        <w:t>Division 1</w:t>
      </w:r>
      <w:r>
        <w:t> — </w:t>
      </w:r>
      <w:r>
        <w:rPr>
          <w:rStyle w:val="CharDivText"/>
        </w:rPr>
        <w:t>Well management plan</w:t>
      </w:r>
      <w:bookmarkEnd w:id="75"/>
      <w:bookmarkEnd w:id="76"/>
      <w:bookmarkEnd w:id="77"/>
      <w:bookmarkEnd w:id="78"/>
      <w:bookmarkEnd w:id="79"/>
      <w:bookmarkEnd w:id="80"/>
      <w:bookmarkEnd w:id="81"/>
      <w:bookmarkEnd w:id="82"/>
      <w:bookmarkEnd w:id="83"/>
      <w:bookmarkEnd w:id="84"/>
      <w:bookmarkEnd w:id="85"/>
      <w:bookmarkEnd w:id="86"/>
    </w:p>
    <w:p>
      <w:pPr>
        <w:pStyle w:val="Heading4"/>
      </w:pPr>
      <w:bookmarkStart w:id="87" w:name="_Toc415642860"/>
      <w:bookmarkStart w:id="88" w:name="_Toc415643023"/>
      <w:bookmarkStart w:id="89" w:name="_Toc415643186"/>
      <w:bookmarkStart w:id="90" w:name="_Toc416169511"/>
      <w:bookmarkStart w:id="91" w:name="_Toc419377673"/>
      <w:bookmarkStart w:id="92" w:name="_Toc420313345"/>
      <w:bookmarkStart w:id="93" w:name="_Toc423428733"/>
      <w:bookmarkStart w:id="94" w:name="_Toc423428924"/>
      <w:bookmarkStart w:id="95" w:name="_Toc423429926"/>
      <w:bookmarkStart w:id="96" w:name="_Toc423443694"/>
      <w:bookmarkStart w:id="97" w:name="_Toc455398819"/>
      <w:bookmarkStart w:id="98" w:name="_Toc486415091"/>
      <w:r>
        <w:t>Subdivision 1 — Requirements relating to approved well management plan</w:t>
      </w:r>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20313346"/>
      <w:bookmarkStart w:id="100" w:name="_Toc423428734"/>
      <w:bookmarkStart w:id="101" w:name="_Toc486415092"/>
      <w:bookmarkStart w:id="102" w:name="_Toc455398820"/>
      <w:r>
        <w:rPr>
          <w:rStyle w:val="CharSectno"/>
        </w:rPr>
        <w:t>10</w:t>
      </w:r>
      <w:r>
        <w:t>.</w:t>
      </w:r>
      <w:r>
        <w:tab/>
        <w:t>Requirement to have approved well management plan</w:t>
      </w:r>
      <w:bookmarkEnd w:id="99"/>
      <w:bookmarkEnd w:id="100"/>
      <w:bookmarkEnd w:id="101"/>
      <w:bookmarkEnd w:id="10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03" w:name="_Toc420313347"/>
      <w:bookmarkStart w:id="104" w:name="_Toc423428735"/>
      <w:bookmarkStart w:id="105" w:name="_Toc486415093"/>
      <w:bookmarkStart w:id="106" w:name="_Toc455398821"/>
      <w:r>
        <w:rPr>
          <w:rStyle w:val="CharSectno"/>
        </w:rPr>
        <w:t>11</w:t>
      </w:r>
      <w:r>
        <w:t>.</w:t>
      </w:r>
      <w:r>
        <w:tab/>
        <w:t>Requirement to undertake well activity in accordance with approved well management plan</w:t>
      </w:r>
      <w:bookmarkEnd w:id="103"/>
      <w:bookmarkEnd w:id="104"/>
      <w:bookmarkEnd w:id="105"/>
      <w:bookmarkEnd w:id="106"/>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07" w:name="_Toc415642863"/>
      <w:bookmarkStart w:id="108" w:name="_Toc415643026"/>
      <w:bookmarkStart w:id="109" w:name="_Toc415643189"/>
      <w:bookmarkStart w:id="110" w:name="_Toc416169514"/>
      <w:bookmarkStart w:id="111" w:name="_Toc419377676"/>
      <w:bookmarkStart w:id="112" w:name="_Toc420313348"/>
      <w:bookmarkStart w:id="113" w:name="_Toc423428736"/>
      <w:bookmarkStart w:id="114" w:name="_Toc423428927"/>
      <w:bookmarkStart w:id="115" w:name="_Toc423429929"/>
      <w:bookmarkStart w:id="116" w:name="_Toc423443697"/>
      <w:bookmarkStart w:id="117" w:name="_Toc455398822"/>
      <w:bookmarkStart w:id="118" w:name="_Toc486415094"/>
      <w:r>
        <w:t>Subdivision 2 — Obtaining approval of well management plan</w:t>
      </w:r>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20313349"/>
      <w:bookmarkStart w:id="120" w:name="_Toc423428737"/>
      <w:bookmarkStart w:id="121" w:name="_Toc486415095"/>
      <w:bookmarkStart w:id="122" w:name="_Toc455398823"/>
      <w:r>
        <w:rPr>
          <w:rStyle w:val="CharSectno"/>
        </w:rPr>
        <w:t>12</w:t>
      </w:r>
      <w:r>
        <w:t>.</w:t>
      </w:r>
      <w:r>
        <w:tab/>
        <w:t>Application for approval of well management plan</w:t>
      </w:r>
      <w:bookmarkEnd w:id="119"/>
      <w:bookmarkEnd w:id="120"/>
      <w:bookmarkEnd w:id="121"/>
      <w:bookmarkEnd w:id="122"/>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23" w:name="_Toc420313350"/>
      <w:bookmarkStart w:id="124" w:name="_Toc423428738"/>
      <w:bookmarkStart w:id="125" w:name="_Toc486415096"/>
      <w:bookmarkStart w:id="126" w:name="_Toc455398824"/>
      <w:r>
        <w:rPr>
          <w:rStyle w:val="CharSectno"/>
        </w:rPr>
        <w:t>13</w:t>
      </w:r>
      <w:r>
        <w:t>.</w:t>
      </w:r>
      <w:r>
        <w:tab/>
        <w:t>Decision on well management plan</w:t>
      </w:r>
      <w:bookmarkEnd w:id="123"/>
      <w:bookmarkEnd w:id="124"/>
      <w:bookmarkEnd w:id="125"/>
      <w:bookmarkEnd w:id="126"/>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27" w:name="_Toc420313351"/>
      <w:bookmarkStart w:id="128" w:name="_Toc423428739"/>
      <w:bookmarkStart w:id="129" w:name="_Toc486415097"/>
      <w:bookmarkStart w:id="130" w:name="_Toc455398825"/>
      <w:r>
        <w:rPr>
          <w:rStyle w:val="CharSectno"/>
        </w:rPr>
        <w:t>14</w:t>
      </w:r>
      <w:r>
        <w:t>.</w:t>
      </w:r>
      <w:r>
        <w:tab/>
        <w:t>Notice of decision</w:t>
      </w:r>
      <w:bookmarkEnd w:id="127"/>
      <w:bookmarkEnd w:id="128"/>
      <w:bookmarkEnd w:id="129"/>
      <w:bookmarkEnd w:id="130"/>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31" w:name="_Toc420313352"/>
      <w:bookmarkStart w:id="132" w:name="_Toc423428740"/>
      <w:bookmarkStart w:id="133" w:name="_Toc486415098"/>
      <w:bookmarkStart w:id="134" w:name="_Toc455398826"/>
      <w:r>
        <w:rPr>
          <w:rStyle w:val="CharSectno"/>
        </w:rPr>
        <w:t>15</w:t>
      </w:r>
      <w:r>
        <w:t>.</w:t>
      </w:r>
      <w:r>
        <w:tab/>
        <w:t>Date on which well management plan takes effect</w:t>
      </w:r>
      <w:bookmarkEnd w:id="131"/>
      <w:bookmarkEnd w:id="132"/>
      <w:bookmarkEnd w:id="133"/>
      <w:bookmarkEnd w:id="134"/>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35" w:name="_Toc420313353"/>
      <w:bookmarkStart w:id="136" w:name="_Toc423428741"/>
      <w:bookmarkStart w:id="137" w:name="_Toc486415099"/>
      <w:bookmarkStart w:id="138" w:name="_Toc455398827"/>
      <w:r>
        <w:rPr>
          <w:rStyle w:val="CharSectno"/>
        </w:rPr>
        <w:t>16</w:t>
      </w:r>
      <w:r>
        <w:t>.</w:t>
      </w:r>
      <w:r>
        <w:tab/>
        <w:t>Criteria for approval of well management plan</w:t>
      </w:r>
      <w:bookmarkEnd w:id="135"/>
      <w:bookmarkEnd w:id="136"/>
      <w:bookmarkEnd w:id="137"/>
      <w:bookmarkEnd w:id="138"/>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39" w:name="_Toc420313354"/>
      <w:bookmarkStart w:id="140" w:name="_Toc423428742"/>
      <w:bookmarkStart w:id="141" w:name="_Toc486415100"/>
      <w:bookmarkStart w:id="142" w:name="_Toc455398828"/>
      <w:r>
        <w:rPr>
          <w:rStyle w:val="CharSectno"/>
        </w:rPr>
        <w:t>17</w:t>
      </w:r>
      <w:r>
        <w:t>.</w:t>
      </w:r>
      <w:r>
        <w:tab/>
        <w:t>Content of well management plan</w:t>
      </w:r>
      <w:bookmarkEnd w:id="139"/>
      <w:bookmarkEnd w:id="140"/>
      <w:bookmarkEnd w:id="141"/>
      <w:bookmarkEnd w:id="142"/>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43" w:name="_Toc420313355"/>
      <w:bookmarkStart w:id="144" w:name="_Toc423428743"/>
      <w:bookmarkStart w:id="145" w:name="_Toc486415101"/>
      <w:bookmarkStart w:id="146" w:name="_Toc455398829"/>
      <w:r>
        <w:rPr>
          <w:rStyle w:val="CharSectno"/>
        </w:rPr>
        <w:t>18</w:t>
      </w:r>
      <w:r>
        <w:t>.</w:t>
      </w:r>
      <w:r>
        <w:tab/>
        <w:t>Status of well management plan</w:t>
      </w:r>
      <w:bookmarkEnd w:id="143"/>
      <w:bookmarkEnd w:id="144"/>
      <w:bookmarkEnd w:id="145"/>
      <w:bookmarkEnd w:id="146"/>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47" w:name="_Toc415642871"/>
      <w:bookmarkStart w:id="148" w:name="_Toc415643034"/>
      <w:bookmarkStart w:id="149" w:name="_Toc415643197"/>
      <w:bookmarkStart w:id="150" w:name="_Toc416169522"/>
      <w:bookmarkStart w:id="151" w:name="_Toc419377684"/>
      <w:bookmarkStart w:id="152" w:name="_Toc420313356"/>
      <w:bookmarkStart w:id="153" w:name="_Toc423428744"/>
      <w:bookmarkStart w:id="154" w:name="_Toc423428935"/>
      <w:bookmarkStart w:id="155" w:name="_Toc423429937"/>
      <w:bookmarkStart w:id="156" w:name="_Toc423443705"/>
      <w:bookmarkStart w:id="157" w:name="_Toc455398830"/>
      <w:bookmarkStart w:id="158" w:name="_Toc486415102"/>
      <w:r>
        <w:t>Subdivision 3 — Revision of well management plan</w:t>
      </w:r>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20313357"/>
      <w:bookmarkStart w:id="160" w:name="_Toc423428745"/>
      <w:bookmarkStart w:id="161" w:name="_Toc486415103"/>
      <w:bookmarkStart w:id="162" w:name="_Toc455398831"/>
      <w:r>
        <w:rPr>
          <w:rStyle w:val="CharSectno"/>
        </w:rPr>
        <w:t>19</w:t>
      </w:r>
      <w:r>
        <w:t>.</w:t>
      </w:r>
      <w:r>
        <w:tab/>
        <w:t>Application for approval of revision of well management plan</w:t>
      </w:r>
      <w:bookmarkEnd w:id="159"/>
      <w:bookmarkEnd w:id="160"/>
      <w:bookmarkEnd w:id="161"/>
      <w:bookmarkEnd w:id="162"/>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63" w:name="_Toc420313358"/>
      <w:bookmarkStart w:id="164" w:name="_Toc423428746"/>
      <w:bookmarkStart w:id="165" w:name="_Toc486415104"/>
      <w:bookmarkStart w:id="166" w:name="_Toc455398832"/>
      <w:r>
        <w:rPr>
          <w:rStyle w:val="CharSectno"/>
        </w:rPr>
        <w:t>20</w:t>
      </w:r>
      <w:r>
        <w:t>.</w:t>
      </w:r>
      <w:r>
        <w:tab/>
        <w:t>Application for approval of revision required in certain circumstances</w:t>
      </w:r>
      <w:bookmarkEnd w:id="163"/>
      <w:bookmarkEnd w:id="164"/>
      <w:bookmarkEnd w:id="165"/>
      <w:bookmarkEnd w:id="166"/>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67" w:name="_Toc420313359"/>
      <w:bookmarkStart w:id="168" w:name="_Toc423428747"/>
      <w:bookmarkStart w:id="169" w:name="_Toc486415105"/>
      <w:bookmarkStart w:id="170" w:name="_Toc455398833"/>
      <w:r>
        <w:rPr>
          <w:rStyle w:val="CharSectno"/>
        </w:rPr>
        <w:t>21</w:t>
      </w:r>
      <w:r>
        <w:t>.</w:t>
      </w:r>
      <w:r>
        <w:tab/>
        <w:t>Decision on application for approval of revision</w:t>
      </w:r>
      <w:bookmarkEnd w:id="167"/>
      <w:bookmarkEnd w:id="168"/>
      <w:bookmarkEnd w:id="169"/>
      <w:bookmarkEnd w:id="170"/>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71" w:name="_Toc420313360"/>
      <w:bookmarkStart w:id="172" w:name="_Toc423428748"/>
      <w:bookmarkStart w:id="173" w:name="_Toc486415106"/>
      <w:bookmarkStart w:id="174" w:name="_Toc455398834"/>
      <w:r>
        <w:rPr>
          <w:rStyle w:val="CharSectno"/>
        </w:rPr>
        <w:t>22</w:t>
      </w:r>
      <w:r>
        <w:t>.</w:t>
      </w:r>
      <w:r>
        <w:tab/>
        <w:t>Notice of decision</w:t>
      </w:r>
      <w:bookmarkEnd w:id="171"/>
      <w:bookmarkEnd w:id="172"/>
      <w:bookmarkEnd w:id="173"/>
      <w:bookmarkEnd w:id="174"/>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75" w:name="_Toc420313361"/>
      <w:bookmarkStart w:id="176" w:name="_Toc423428749"/>
      <w:bookmarkStart w:id="177" w:name="_Toc486415107"/>
      <w:bookmarkStart w:id="178" w:name="_Toc455398835"/>
      <w:r>
        <w:rPr>
          <w:rStyle w:val="CharSectno"/>
        </w:rPr>
        <w:t>23</w:t>
      </w:r>
      <w:r>
        <w:t>.</w:t>
      </w:r>
      <w:r>
        <w:tab/>
        <w:t>Date on which revision takes effect</w:t>
      </w:r>
      <w:bookmarkEnd w:id="175"/>
      <w:bookmarkEnd w:id="176"/>
      <w:bookmarkEnd w:id="177"/>
      <w:bookmarkEnd w:id="178"/>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79" w:name="_Toc420313362"/>
      <w:bookmarkStart w:id="180" w:name="_Toc423428750"/>
      <w:bookmarkStart w:id="181" w:name="_Toc486415108"/>
      <w:bookmarkStart w:id="182" w:name="_Toc455398836"/>
      <w:r>
        <w:rPr>
          <w:rStyle w:val="CharSectno"/>
        </w:rPr>
        <w:t>24</w:t>
      </w:r>
      <w:r>
        <w:t>.</w:t>
      </w:r>
      <w:r>
        <w:tab/>
        <w:t>Revision required by Minister</w:t>
      </w:r>
      <w:bookmarkEnd w:id="179"/>
      <w:bookmarkEnd w:id="180"/>
      <w:bookmarkEnd w:id="181"/>
      <w:bookmarkEnd w:id="182"/>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83" w:name="_Toc420313363"/>
      <w:bookmarkStart w:id="184" w:name="_Toc423428751"/>
      <w:bookmarkStart w:id="185" w:name="_Toc486415109"/>
      <w:bookmarkStart w:id="186" w:name="_Toc455398837"/>
      <w:r>
        <w:rPr>
          <w:rStyle w:val="CharSectno"/>
        </w:rPr>
        <w:t>25</w:t>
      </w:r>
      <w:r>
        <w:t>.</w:t>
      </w:r>
      <w:r>
        <w:tab/>
        <w:t>Objection to requirement to revise approved well management plan</w:t>
      </w:r>
      <w:bookmarkEnd w:id="183"/>
      <w:bookmarkEnd w:id="184"/>
      <w:bookmarkEnd w:id="185"/>
      <w:bookmarkEnd w:id="186"/>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87" w:name="_Toc420313364"/>
      <w:bookmarkStart w:id="188" w:name="_Toc423428752"/>
      <w:bookmarkStart w:id="189" w:name="_Toc486415110"/>
      <w:bookmarkStart w:id="190" w:name="_Toc455398838"/>
      <w:r>
        <w:rPr>
          <w:rStyle w:val="CharSectno"/>
        </w:rPr>
        <w:t>26</w:t>
      </w:r>
      <w:r>
        <w:t>.</w:t>
      </w:r>
      <w:r>
        <w:tab/>
        <w:t>Decision on objection</w:t>
      </w:r>
      <w:bookmarkEnd w:id="187"/>
      <w:bookmarkEnd w:id="188"/>
      <w:bookmarkEnd w:id="189"/>
      <w:bookmarkEnd w:id="190"/>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91" w:name="_Toc420313365"/>
      <w:bookmarkStart w:id="192" w:name="_Toc423428753"/>
      <w:bookmarkStart w:id="193" w:name="_Toc486415111"/>
      <w:bookmarkStart w:id="194" w:name="_Toc455398839"/>
      <w:r>
        <w:rPr>
          <w:rStyle w:val="CharSectno"/>
        </w:rPr>
        <w:t>27</w:t>
      </w:r>
      <w:r>
        <w:t>.</w:t>
      </w:r>
      <w:r>
        <w:tab/>
        <w:t>Title holder required to comply with notice</w:t>
      </w:r>
      <w:bookmarkEnd w:id="191"/>
      <w:bookmarkEnd w:id="192"/>
      <w:bookmarkEnd w:id="193"/>
      <w:bookmarkEnd w:id="194"/>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95" w:name="_Toc415642881"/>
      <w:bookmarkStart w:id="196" w:name="_Toc415643044"/>
      <w:bookmarkStart w:id="197" w:name="_Toc415643207"/>
      <w:bookmarkStart w:id="198" w:name="_Toc416169532"/>
      <w:bookmarkStart w:id="199" w:name="_Toc419377694"/>
      <w:bookmarkStart w:id="200" w:name="_Toc420313366"/>
      <w:bookmarkStart w:id="201" w:name="_Toc423428754"/>
      <w:bookmarkStart w:id="202" w:name="_Toc423428945"/>
      <w:bookmarkStart w:id="203" w:name="_Toc423429947"/>
      <w:bookmarkStart w:id="204" w:name="_Toc423443715"/>
      <w:bookmarkStart w:id="205" w:name="_Toc455398840"/>
      <w:bookmarkStart w:id="206" w:name="_Toc486415112"/>
      <w:r>
        <w:t>Subdivision 4 — Termination of well management plan</w:t>
      </w:r>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20313367"/>
      <w:bookmarkStart w:id="208" w:name="_Toc423428755"/>
      <w:bookmarkStart w:id="209" w:name="_Toc486415113"/>
      <w:bookmarkStart w:id="210" w:name="_Toc455398841"/>
      <w:r>
        <w:rPr>
          <w:rStyle w:val="CharSectno"/>
        </w:rPr>
        <w:t>28</w:t>
      </w:r>
      <w:r>
        <w:t>.</w:t>
      </w:r>
      <w:r>
        <w:tab/>
        <w:t>Termination of well management plan</w:t>
      </w:r>
      <w:bookmarkEnd w:id="207"/>
      <w:bookmarkEnd w:id="208"/>
      <w:bookmarkEnd w:id="209"/>
      <w:bookmarkEnd w:id="210"/>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11" w:name="_Toc415642883"/>
      <w:bookmarkStart w:id="212" w:name="_Toc415643046"/>
      <w:bookmarkStart w:id="213" w:name="_Toc415643209"/>
      <w:bookmarkStart w:id="214" w:name="_Toc416169534"/>
      <w:bookmarkStart w:id="215" w:name="_Toc419377696"/>
      <w:bookmarkStart w:id="216" w:name="_Toc420313368"/>
      <w:bookmarkStart w:id="217" w:name="_Toc423428756"/>
      <w:bookmarkStart w:id="218" w:name="_Toc423428947"/>
      <w:bookmarkStart w:id="219" w:name="_Toc423429949"/>
      <w:bookmarkStart w:id="220" w:name="_Toc423443717"/>
      <w:bookmarkStart w:id="221" w:name="_Toc455398842"/>
      <w:bookmarkStart w:id="222" w:name="_Toc486415114"/>
      <w:r>
        <w:t>Subdivision 5 — Withdrawal of approval of well management plan</w:t>
      </w:r>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20313369"/>
      <w:bookmarkStart w:id="224" w:name="_Toc423428757"/>
      <w:bookmarkStart w:id="225" w:name="_Toc486415115"/>
      <w:bookmarkStart w:id="226" w:name="_Toc455398843"/>
      <w:r>
        <w:rPr>
          <w:rStyle w:val="CharSectno"/>
        </w:rPr>
        <w:t>29</w:t>
      </w:r>
      <w:r>
        <w:t>.</w:t>
      </w:r>
      <w:r>
        <w:tab/>
        <w:t>Reasons for withdrawal of approval</w:t>
      </w:r>
      <w:bookmarkEnd w:id="223"/>
      <w:bookmarkEnd w:id="224"/>
      <w:bookmarkEnd w:id="225"/>
      <w:bookmarkEnd w:id="226"/>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27" w:name="_Toc420313370"/>
      <w:bookmarkStart w:id="228" w:name="_Toc423428758"/>
      <w:bookmarkStart w:id="229" w:name="_Toc486415116"/>
      <w:bookmarkStart w:id="230" w:name="_Toc455398844"/>
      <w:r>
        <w:rPr>
          <w:rStyle w:val="CharSectno"/>
        </w:rPr>
        <w:t>30</w:t>
      </w:r>
      <w:r>
        <w:t>.</w:t>
      </w:r>
      <w:r>
        <w:tab/>
        <w:t>Notice of proposal to withdraw approval</w:t>
      </w:r>
      <w:bookmarkEnd w:id="227"/>
      <w:bookmarkEnd w:id="228"/>
      <w:bookmarkEnd w:id="229"/>
      <w:bookmarkEnd w:id="230"/>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31" w:name="_Toc420313371"/>
      <w:bookmarkStart w:id="232" w:name="_Toc423428759"/>
      <w:bookmarkStart w:id="233" w:name="_Toc486415117"/>
      <w:bookmarkStart w:id="234" w:name="_Toc455398845"/>
      <w:r>
        <w:rPr>
          <w:rStyle w:val="CharSectno"/>
        </w:rPr>
        <w:t>31</w:t>
      </w:r>
      <w:r>
        <w:t>.</w:t>
      </w:r>
      <w:r>
        <w:tab/>
        <w:t>Decision to withdraw approval</w:t>
      </w:r>
      <w:bookmarkEnd w:id="231"/>
      <w:bookmarkEnd w:id="232"/>
      <w:bookmarkEnd w:id="233"/>
      <w:bookmarkEnd w:id="234"/>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35" w:name="_Toc420313372"/>
      <w:bookmarkStart w:id="236" w:name="_Toc423428760"/>
      <w:bookmarkStart w:id="237" w:name="_Toc486415118"/>
      <w:bookmarkStart w:id="238" w:name="_Toc455398846"/>
      <w:r>
        <w:rPr>
          <w:rStyle w:val="CharSectno"/>
        </w:rPr>
        <w:t>32</w:t>
      </w:r>
      <w:r>
        <w:t>.</w:t>
      </w:r>
      <w:r>
        <w:tab/>
        <w:t>Relationship between withdrawal and other provisions</w:t>
      </w:r>
      <w:bookmarkEnd w:id="235"/>
      <w:bookmarkEnd w:id="236"/>
      <w:bookmarkEnd w:id="237"/>
      <w:bookmarkEnd w:id="238"/>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39" w:name="_Toc415642888"/>
      <w:bookmarkStart w:id="240" w:name="_Toc415643051"/>
      <w:bookmarkStart w:id="241" w:name="_Toc415643214"/>
      <w:bookmarkStart w:id="242" w:name="_Toc416169539"/>
      <w:bookmarkStart w:id="243" w:name="_Toc419377701"/>
      <w:bookmarkStart w:id="244" w:name="_Toc420313373"/>
      <w:bookmarkStart w:id="245" w:name="_Toc423428761"/>
      <w:bookmarkStart w:id="246" w:name="_Toc423428952"/>
      <w:bookmarkStart w:id="247" w:name="_Toc423429954"/>
      <w:bookmarkStart w:id="248" w:name="_Toc423443722"/>
      <w:bookmarkStart w:id="249" w:name="_Toc455398847"/>
      <w:bookmarkStart w:id="250" w:name="_Toc486415119"/>
      <w:r>
        <w:rPr>
          <w:rStyle w:val="CharDivNo"/>
        </w:rPr>
        <w:t>Division 2</w:t>
      </w:r>
      <w:r>
        <w:t> — </w:t>
      </w:r>
      <w:r>
        <w:rPr>
          <w:rStyle w:val="CharDivText"/>
        </w:rPr>
        <w:t>Control of hazards and risks</w:t>
      </w:r>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20313374"/>
      <w:bookmarkStart w:id="252" w:name="_Toc423428762"/>
      <w:bookmarkStart w:id="253" w:name="_Toc486415120"/>
      <w:bookmarkStart w:id="254" w:name="_Toc455398848"/>
      <w:r>
        <w:rPr>
          <w:rStyle w:val="CharSectno"/>
        </w:rPr>
        <w:t>33</w:t>
      </w:r>
      <w:r>
        <w:t>.</w:t>
      </w:r>
      <w:r>
        <w:tab/>
        <w:t>Requirement to control well integrity hazard or risk</w:t>
      </w:r>
      <w:bookmarkEnd w:id="251"/>
      <w:bookmarkEnd w:id="252"/>
      <w:bookmarkEnd w:id="253"/>
      <w:bookmarkEnd w:id="254"/>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55" w:name="_Toc415642890"/>
      <w:bookmarkStart w:id="256" w:name="_Toc415643053"/>
      <w:bookmarkStart w:id="257" w:name="_Toc415643216"/>
      <w:bookmarkStart w:id="258" w:name="_Toc416169541"/>
      <w:bookmarkStart w:id="259" w:name="_Toc419377703"/>
      <w:bookmarkStart w:id="260" w:name="_Toc420313375"/>
      <w:bookmarkStart w:id="261" w:name="_Toc423428763"/>
      <w:bookmarkStart w:id="262" w:name="_Toc423428954"/>
      <w:bookmarkStart w:id="263" w:name="_Toc423429956"/>
      <w:bookmarkStart w:id="264" w:name="_Toc423443724"/>
      <w:bookmarkStart w:id="265" w:name="_Toc455398849"/>
      <w:bookmarkStart w:id="266" w:name="_Toc486415121"/>
      <w:r>
        <w:rPr>
          <w:rStyle w:val="CharPartNo"/>
        </w:rPr>
        <w:t>Part 4</w:t>
      </w:r>
      <w:r>
        <w:rPr>
          <w:rStyle w:val="CharDivNo"/>
        </w:rPr>
        <w:t> </w:t>
      </w:r>
      <w:r>
        <w:t>—</w:t>
      </w:r>
      <w:r>
        <w:rPr>
          <w:rStyle w:val="CharDivText"/>
        </w:rPr>
        <w:t> </w:t>
      </w:r>
      <w:r>
        <w:rPr>
          <w:rStyle w:val="CharPartText"/>
        </w:rPr>
        <w:t>Discovery assessment reports</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20313376"/>
      <w:bookmarkStart w:id="268" w:name="_Toc423428764"/>
      <w:bookmarkStart w:id="269" w:name="_Toc486415122"/>
      <w:bookmarkStart w:id="270" w:name="_Toc455398850"/>
      <w:r>
        <w:rPr>
          <w:rStyle w:val="CharSectno"/>
        </w:rPr>
        <w:t>34</w:t>
      </w:r>
      <w:r>
        <w:t>.</w:t>
      </w:r>
      <w:r>
        <w:tab/>
        <w:t>Application of Part</w:t>
      </w:r>
      <w:bookmarkEnd w:id="267"/>
      <w:bookmarkEnd w:id="268"/>
      <w:bookmarkEnd w:id="269"/>
      <w:bookmarkEnd w:id="270"/>
    </w:p>
    <w:p>
      <w:pPr>
        <w:pStyle w:val="Subsection"/>
      </w:pPr>
      <w:r>
        <w:tab/>
      </w:r>
      <w:r>
        <w:tab/>
        <w:t>This Part applies to a title holder who is required, under section 44 or 48J of the Act, to furnish to the Minister particulars of a discovery.</w:t>
      </w:r>
    </w:p>
    <w:p>
      <w:pPr>
        <w:pStyle w:val="Heading5"/>
      </w:pPr>
      <w:bookmarkStart w:id="271" w:name="_Toc420313377"/>
      <w:bookmarkStart w:id="272" w:name="_Toc423428765"/>
      <w:bookmarkStart w:id="273" w:name="_Toc486415123"/>
      <w:bookmarkStart w:id="274" w:name="_Toc455398851"/>
      <w:r>
        <w:rPr>
          <w:rStyle w:val="CharSectno"/>
        </w:rPr>
        <w:t>35</w:t>
      </w:r>
      <w:r>
        <w:t>.</w:t>
      </w:r>
      <w:r>
        <w:tab/>
        <w:t>Minister may request additional information for discovery assessment report</w:t>
      </w:r>
      <w:bookmarkEnd w:id="271"/>
      <w:bookmarkEnd w:id="272"/>
      <w:bookmarkEnd w:id="273"/>
      <w:bookmarkEnd w:id="274"/>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75" w:name="_Toc420313378"/>
      <w:bookmarkStart w:id="276" w:name="_Toc423428766"/>
      <w:bookmarkStart w:id="277" w:name="_Toc486415124"/>
      <w:bookmarkStart w:id="278" w:name="_Toc455398852"/>
      <w:r>
        <w:rPr>
          <w:rStyle w:val="CharSectno"/>
        </w:rPr>
        <w:t>36</w:t>
      </w:r>
      <w:r>
        <w:t>.</w:t>
      </w:r>
      <w:r>
        <w:tab/>
        <w:t>Requirement to provide discovery assessment report</w:t>
      </w:r>
      <w:bookmarkEnd w:id="275"/>
      <w:bookmarkEnd w:id="276"/>
      <w:bookmarkEnd w:id="277"/>
      <w:bookmarkEnd w:id="278"/>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79" w:name="_Toc415642894"/>
      <w:bookmarkStart w:id="280" w:name="_Toc415643057"/>
      <w:bookmarkStart w:id="281" w:name="_Toc415643220"/>
      <w:bookmarkStart w:id="282" w:name="_Toc416169545"/>
      <w:bookmarkStart w:id="283" w:name="_Toc419377707"/>
      <w:bookmarkStart w:id="284" w:name="_Toc420313379"/>
      <w:bookmarkStart w:id="285" w:name="_Toc423428767"/>
      <w:bookmarkStart w:id="286" w:name="_Toc423428958"/>
      <w:bookmarkStart w:id="287" w:name="_Toc423429960"/>
      <w:bookmarkStart w:id="288" w:name="_Toc423443728"/>
      <w:bookmarkStart w:id="289" w:name="_Toc455398853"/>
      <w:bookmarkStart w:id="290" w:name="_Toc486415125"/>
      <w:r>
        <w:rPr>
          <w:rStyle w:val="CharPartNo"/>
        </w:rPr>
        <w:t>Part 5</w:t>
      </w:r>
      <w:r>
        <w:rPr>
          <w:rStyle w:val="CharDivNo"/>
        </w:rPr>
        <w:t> </w:t>
      </w:r>
      <w:r>
        <w:t>—</w:t>
      </w:r>
      <w:r>
        <w:rPr>
          <w:rStyle w:val="CharDivText"/>
        </w:rPr>
        <w:t> </w:t>
      </w:r>
      <w:r>
        <w:rPr>
          <w:rStyle w:val="CharPartText"/>
        </w:rPr>
        <w:t>Annual assessment reports</w:t>
      </w:r>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20313380"/>
      <w:bookmarkStart w:id="292" w:name="_Toc423428768"/>
      <w:bookmarkStart w:id="293" w:name="_Toc486415126"/>
      <w:bookmarkStart w:id="294" w:name="_Toc455398854"/>
      <w:r>
        <w:rPr>
          <w:rStyle w:val="CharSectno"/>
        </w:rPr>
        <w:t>37</w:t>
      </w:r>
      <w:r>
        <w:t>.</w:t>
      </w:r>
      <w:r>
        <w:tab/>
        <w:t>Requirement to provide annual assessment report</w:t>
      </w:r>
      <w:bookmarkEnd w:id="291"/>
      <w:bookmarkEnd w:id="292"/>
      <w:bookmarkEnd w:id="293"/>
      <w:bookmarkEnd w:id="294"/>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95" w:name="_Toc420313381"/>
      <w:bookmarkStart w:id="296" w:name="_Toc423428769"/>
      <w:bookmarkStart w:id="297" w:name="_Toc486415127"/>
      <w:bookmarkStart w:id="298" w:name="_Toc455398855"/>
      <w:r>
        <w:rPr>
          <w:rStyle w:val="CharSectno"/>
        </w:rPr>
        <w:t>38</w:t>
      </w:r>
      <w:r>
        <w:t>.</w:t>
      </w:r>
      <w:r>
        <w:tab/>
        <w:t>Reports may be combined</w:t>
      </w:r>
      <w:bookmarkEnd w:id="295"/>
      <w:bookmarkEnd w:id="296"/>
      <w:bookmarkEnd w:id="297"/>
      <w:bookmarkEnd w:id="298"/>
    </w:p>
    <w:p>
      <w:pPr>
        <w:pStyle w:val="Subsection"/>
      </w:pPr>
      <w:r>
        <w:tab/>
      </w:r>
      <w:r>
        <w:tab/>
        <w:t>A title holder with more than one title may combine the annual assessment reports into a single document with the written agreement of the Minister.</w:t>
      </w:r>
    </w:p>
    <w:p>
      <w:pPr>
        <w:pStyle w:val="Heading5"/>
      </w:pPr>
      <w:bookmarkStart w:id="299" w:name="_Toc420313382"/>
      <w:bookmarkStart w:id="300" w:name="_Toc423428770"/>
      <w:bookmarkStart w:id="301" w:name="_Toc486415128"/>
      <w:bookmarkStart w:id="302" w:name="_Toc455398856"/>
      <w:r>
        <w:rPr>
          <w:rStyle w:val="CharSectno"/>
        </w:rPr>
        <w:t>39</w:t>
      </w:r>
      <w:r>
        <w:t>.</w:t>
      </w:r>
      <w:r>
        <w:tab/>
        <w:t>Assessment report for part of year</w:t>
      </w:r>
      <w:bookmarkEnd w:id="299"/>
      <w:bookmarkEnd w:id="300"/>
      <w:bookmarkEnd w:id="301"/>
      <w:bookmarkEnd w:id="302"/>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03" w:name="_Toc415642898"/>
      <w:bookmarkStart w:id="304" w:name="_Toc415643061"/>
      <w:bookmarkStart w:id="305" w:name="_Toc415643224"/>
      <w:bookmarkStart w:id="306" w:name="_Toc416169549"/>
      <w:bookmarkStart w:id="307" w:name="_Toc419377711"/>
      <w:bookmarkStart w:id="308" w:name="_Toc420313383"/>
      <w:bookmarkStart w:id="309" w:name="_Toc423428771"/>
      <w:bookmarkStart w:id="310" w:name="_Toc423428962"/>
      <w:bookmarkStart w:id="311" w:name="_Toc423429964"/>
      <w:bookmarkStart w:id="312" w:name="_Toc423443732"/>
      <w:bookmarkStart w:id="313" w:name="_Toc455398857"/>
      <w:bookmarkStart w:id="314" w:name="_Toc486415129"/>
      <w:r>
        <w:rPr>
          <w:rStyle w:val="CharPartNo"/>
        </w:rPr>
        <w:t>Part 6</w:t>
      </w:r>
      <w:r>
        <w:t> — </w:t>
      </w:r>
      <w:r>
        <w:rPr>
          <w:rStyle w:val="CharPartText"/>
        </w:rPr>
        <w:t>Field management plans for petroleum recovery</w:t>
      </w:r>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415642899"/>
      <w:bookmarkStart w:id="316" w:name="_Toc415643062"/>
      <w:bookmarkStart w:id="317" w:name="_Toc415643225"/>
      <w:bookmarkStart w:id="318" w:name="_Toc416169550"/>
      <w:bookmarkStart w:id="319" w:name="_Toc419377712"/>
      <w:bookmarkStart w:id="320" w:name="_Toc420313384"/>
      <w:bookmarkStart w:id="321" w:name="_Toc423428772"/>
      <w:bookmarkStart w:id="322" w:name="_Toc423428963"/>
      <w:bookmarkStart w:id="323" w:name="_Toc423429965"/>
      <w:bookmarkStart w:id="324" w:name="_Toc423443733"/>
      <w:bookmarkStart w:id="325" w:name="_Toc455398858"/>
      <w:bookmarkStart w:id="326" w:name="_Toc486415130"/>
      <w:r>
        <w:rPr>
          <w:rStyle w:val="CharDivNo"/>
        </w:rPr>
        <w:t>Division 1</w:t>
      </w:r>
      <w:r>
        <w:t> — </w:t>
      </w:r>
      <w:r>
        <w:rPr>
          <w:rStyle w:val="CharDivText"/>
        </w:rPr>
        <w:t>Preliminary</w:t>
      </w:r>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20313385"/>
      <w:bookmarkStart w:id="328" w:name="_Toc423428773"/>
      <w:bookmarkStart w:id="329" w:name="_Toc486415131"/>
      <w:bookmarkStart w:id="330" w:name="_Toc455398859"/>
      <w:r>
        <w:rPr>
          <w:rStyle w:val="CharSectno"/>
        </w:rPr>
        <w:t>40</w:t>
      </w:r>
      <w:r>
        <w:t>.</w:t>
      </w:r>
      <w:r>
        <w:tab/>
        <w:t>Terms used</w:t>
      </w:r>
      <w:bookmarkEnd w:id="327"/>
      <w:bookmarkEnd w:id="328"/>
      <w:bookmarkEnd w:id="329"/>
      <w:bookmarkEnd w:id="330"/>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31" w:name="_Toc415642901"/>
      <w:bookmarkStart w:id="332" w:name="_Toc415643064"/>
      <w:bookmarkStart w:id="333" w:name="_Toc415643227"/>
      <w:bookmarkStart w:id="334" w:name="_Toc416169552"/>
      <w:bookmarkStart w:id="335" w:name="_Toc419377714"/>
      <w:bookmarkStart w:id="336" w:name="_Toc420313386"/>
      <w:bookmarkStart w:id="337" w:name="_Toc423428774"/>
      <w:bookmarkStart w:id="338" w:name="_Toc423428965"/>
      <w:bookmarkStart w:id="339" w:name="_Toc423429967"/>
      <w:bookmarkStart w:id="340" w:name="_Toc423443735"/>
      <w:bookmarkStart w:id="341" w:name="_Toc455398860"/>
      <w:bookmarkStart w:id="342" w:name="_Toc486415132"/>
      <w:r>
        <w:rPr>
          <w:rStyle w:val="CharDivNo"/>
        </w:rPr>
        <w:t>Division 2</w:t>
      </w:r>
      <w:r>
        <w:t> — </w:t>
      </w:r>
      <w:r>
        <w:rPr>
          <w:rStyle w:val="CharDivText"/>
        </w:rPr>
        <w:t>Field management plan requirements</w:t>
      </w:r>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20313387"/>
      <w:bookmarkStart w:id="344" w:name="_Toc423428775"/>
      <w:bookmarkStart w:id="345" w:name="_Toc486415133"/>
      <w:bookmarkStart w:id="346" w:name="_Toc455398861"/>
      <w:r>
        <w:rPr>
          <w:rStyle w:val="CharSectno"/>
        </w:rPr>
        <w:t>41</w:t>
      </w:r>
      <w:r>
        <w:t>.</w:t>
      </w:r>
      <w:r>
        <w:tab/>
        <w:t>Requirement to have approved field management plan</w:t>
      </w:r>
      <w:bookmarkEnd w:id="343"/>
      <w:bookmarkEnd w:id="344"/>
      <w:bookmarkEnd w:id="345"/>
      <w:bookmarkEnd w:id="346"/>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47" w:name="_Toc420313388"/>
      <w:bookmarkStart w:id="348" w:name="_Toc423428776"/>
      <w:bookmarkStart w:id="349" w:name="_Toc486415134"/>
      <w:bookmarkStart w:id="350" w:name="_Toc455398862"/>
      <w:r>
        <w:rPr>
          <w:rStyle w:val="CharSectno"/>
        </w:rPr>
        <w:t>42</w:t>
      </w:r>
      <w:r>
        <w:t>.</w:t>
      </w:r>
      <w:r>
        <w:tab/>
        <w:t>Requirement to undertake well activity in accordance with approved field management plan</w:t>
      </w:r>
      <w:bookmarkEnd w:id="347"/>
      <w:bookmarkEnd w:id="348"/>
      <w:bookmarkEnd w:id="349"/>
      <w:bookmarkEnd w:id="350"/>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51" w:name="_Toc415642904"/>
      <w:bookmarkStart w:id="352" w:name="_Toc415643067"/>
      <w:bookmarkStart w:id="353" w:name="_Toc415643230"/>
      <w:bookmarkStart w:id="354" w:name="_Toc416169555"/>
      <w:bookmarkStart w:id="355" w:name="_Toc419377717"/>
      <w:bookmarkStart w:id="356" w:name="_Toc420313389"/>
      <w:bookmarkStart w:id="357" w:name="_Toc423428777"/>
      <w:bookmarkStart w:id="358" w:name="_Toc423428968"/>
      <w:bookmarkStart w:id="359" w:name="_Toc423429970"/>
      <w:bookmarkStart w:id="360" w:name="_Toc423443738"/>
      <w:bookmarkStart w:id="361" w:name="_Toc455398863"/>
      <w:bookmarkStart w:id="362" w:name="_Toc486415135"/>
      <w:r>
        <w:rPr>
          <w:rStyle w:val="CharDivNo"/>
        </w:rPr>
        <w:t>Division 3</w:t>
      </w:r>
      <w:r>
        <w:t> — </w:t>
      </w:r>
      <w:r>
        <w:rPr>
          <w:rStyle w:val="CharDivText"/>
        </w:rPr>
        <w:t>Obtaining approval of field management plan</w:t>
      </w:r>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20313390"/>
      <w:bookmarkStart w:id="364" w:name="_Toc423428778"/>
      <w:bookmarkStart w:id="365" w:name="_Toc486415136"/>
      <w:bookmarkStart w:id="366" w:name="_Toc455398864"/>
      <w:r>
        <w:rPr>
          <w:rStyle w:val="CharSectno"/>
        </w:rPr>
        <w:t>43</w:t>
      </w:r>
      <w:r>
        <w:t>.</w:t>
      </w:r>
      <w:r>
        <w:tab/>
        <w:t>Application for approval of field management plan</w:t>
      </w:r>
      <w:bookmarkEnd w:id="363"/>
      <w:bookmarkEnd w:id="364"/>
      <w:bookmarkEnd w:id="365"/>
      <w:bookmarkEnd w:id="366"/>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67" w:name="_Toc420313391"/>
      <w:bookmarkStart w:id="368" w:name="_Toc423428779"/>
      <w:bookmarkStart w:id="369" w:name="_Toc486415137"/>
      <w:bookmarkStart w:id="370" w:name="_Toc455398865"/>
      <w:r>
        <w:rPr>
          <w:rStyle w:val="CharSectno"/>
        </w:rPr>
        <w:t>44</w:t>
      </w:r>
      <w:r>
        <w:t>.</w:t>
      </w:r>
      <w:r>
        <w:tab/>
        <w:t>Decision on field management plan</w:t>
      </w:r>
      <w:bookmarkEnd w:id="367"/>
      <w:bookmarkEnd w:id="368"/>
      <w:bookmarkEnd w:id="369"/>
      <w:bookmarkEnd w:id="370"/>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71" w:name="_Toc420313392"/>
      <w:bookmarkStart w:id="372" w:name="_Toc423428780"/>
      <w:bookmarkStart w:id="373" w:name="_Toc486415138"/>
      <w:bookmarkStart w:id="374" w:name="_Toc455398866"/>
      <w:r>
        <w:rPr>
          <w:rStyle w:val="CharSectno"/>
        </w:rPr>
        <w:t>45</w:t>
      </w:r>
      <w:r>
        <w:t>.</w:t>
      </w:r>
      <w:r>
        <w:tab/>
        <w:t>Notice of decision</w:t>
      </w:r>
      <w:bookmarkEnd w:id="371"/>
      <w:bookmarkEnd w:id="372"/>
      <w:bookmarkEnd w:id="373"/>
      <w:bookmarkEnd w:id="374"/>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75" w:name="_Toc420313393"/>
      <w:bookmarkStart w:id="376" w:name="_Toc423428781"/>
      <w:bookmarkStart w:id="377" w:name="_Toc486415139"/>
      <w:bookmarkStart w:id="378" w:name="_Toc455398867"/>
      <w:r>
        <w:rPr>
          <w:rStyle w:val="CharSectno"/>
        </w:rPr>
        <w:t>46</w:t>
      </w:r>
      <w:r>
        <w:t>.</w:t>
      </w:r>
      <w:r>
        <w:tab/>
        <w:t>Date on which field management plan takes effect</w:t>
      </w:r>
      <w:bookmarkEnd w:id="375"/>
      <w:bookmarkEnd w:id="376"/>
      <w:bookmarkEnd w:id="377"/>
      <w:bookmarkEnd w:id="378"/>
    </w:p>
    <w:p>
      <w:pPr>
        <w:pStyle w:val="Subsection"/>
      </w:pPr>
      <w:r>
        <w:tab/>
      </w:r>
      <w:r>
        <w:tab/>
        <w:t>If the Minister approves a field management plan, the plan takes effect on the date specified in respect of the plan under regulation 45(a)(i).</w:t>
      </w:r>
    </w:p>
    <w:p>
      <w:pPr>
        <w:pStyle w:val="Heading5"/>
      </w:pPr>
      <w:bookmarkStart w:id="379" w:name="_Toc420313394"/>
      <w:bookmarkStart w:id="380" w:name="_Toc423428782"/>
      <w:bookmarkStart w:id="381" w:name="_Toc486415140"/>
      <w:bookmarkStart w:id="382" w:name="_Toc455398868"/>
      <w:r>
        <w:rPr>
          <w:rStyle w:val="CharSectno"/>
        </w:rPr>
        <w:t>47</w:t>
      </w:r>
      <w:r>
        <w:t>.</w:t>
      </w:r>
      <w:r>
        <w:tab/>
        <w:t>Criteria for approval of field management plan</w:t>
      </w:r>
      <w:bookmarkEnd w:id="379"/>
      <w:bookmarkEnd w:id="380"/>
      <w:bookmarkEnd w:id="381"/>
      <w:bookmarkEnd w:id="382"/>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83" w:name="_Toc420313395"/>
      <w:bookmarkStart w:id="384" w:name="_Toc423428783"/>
      <w:bookmarkStart w:id="385" w:name="_Toc486415141"/>
      <w:bookmarkStart w:id="386" w:name="_Toc455398869"/>
      <w:r>
        <w:rPr>
          <w:rStyle w:val="CharSectno"/>
        </w:rPr>
        <w:t>48</w:t>
      </w:r>
      <w:r>
        <w:t>.</w:t>
      </w:r>
      <w:r>
        <w:tab/>
        <w:t>Content of field management plan</w:t>
      </w:r>
      <w:bookmarkEnd w:id="383"/>
      <w:bookmarkEnd w:id="384"/>
      <w:bookmarkEnd w:id="385"/>
      <w:bookmarkEnd w:id="386"/>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87" w:name="_Toc415642911"/>
      <w:bookmarkStart w:id="388" w:name="_Toc415643074"/>
      <w:bookmarkStart w:id="389" w:name="_Toc415643237"/>
      <w:bookmarkStart w:id="390" w:name="_Toc416169562"/>
      <w:bookmarkStart w:id="391" w:name="_Toc419377724"/>
      <w:bookmarkStart w:id="392" w:name="_Toc420313396"/>
      <w:bookmarkStart w:id="393" w:name="_Toc423428784"/>
      <w:bookmarkStart w:id="394" w:name="_Toc423428975"/>
      <w:bookmarkStart w:id="395" w:name="_Toc423429977"/>
      <w:bookmarkStart w:id="396" w:name="_Toc423443745"/>
      <w:bookmarkStart w:id="397" w:name="_Toc455398870"/>
      <w:bookmarkStart w:id="398" w:name="_Toc486415142"/>
      <w:r>
        <w:rPr>
          <w:rStyle w:val="CharDivNo"/>
        </w:rPr>
        <w:t>Division 4</w:t>
      </w:r>
      <w:r>
        <w:t> — </w:t>
      </w:r>
      <w:r>
        <w:rPr>
          <w:rStyle w:val="CharDivText"/>
        </w:rPr>
        <w:t>Revision of approved field management plan</w:t>
      </w:r>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20313397"/>
      <w:bookmarkStart w:id="400" w:name="_Toc423428785"/>
      <w:bookmarkStart w:id="401" w:name="_Toc486415143"/>
      <w:bookmarkStart w:id="402" w:name="_Toc455398871"/>
      <w:r>
        <w:rPr>
          <w:rStyle w:val="CharSectno"/>
        </w:rPr>
        <w:t>49</w:t>
      </w:r>
      <w:r>
        <w:t>.</w:t>
      </w:r>
      <w:r>
        <w:tab/>
        <w:t>Application for approval of revision of field management plan</w:t>
      </w:r>
      <w:bookmarkEnd w:id="399"/>
      <w:bookmarkEnd w:id="400"/>
      <w:bookmarkEnd w:id="401"/>
      <w:bookmarkEnd w:id="402"/>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03" w:name="_Toc420313398"/>
      <w:bookmarkStart w:id="404" w:name="_Toc423428786"/>
      <w:bookmarkStart w:id="405" w:name="_Toc486415144"/>
      <w:bookmarkStart w:id="406" w:name="_Toc455398872"/>
      <w:r>
        <w:rPr>
          <w:rStyle w:val="CharSectno"/>
        </w:rPr>
        <w:t>50</w:t>
      </w:r>
      <w:r>
        <w:t>.</w:t>
      </w:r>
      <w:r>
        <w:tab/>
        <w:t>Application for approval of revision required before major change</w:t>
      </w:r>
      <w:bookmarkEnd w:id="403"/>
      <w:bookmarkEnd w:id="404"/>
      <w:bookmarkEnd w:id="405"/>
      <w:bookmarkEnd w:id="406"/>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07" w:name="_Toc420313399"/>
      <w:bookmarkStart w:id="408" w:name="_Toc423428787"/>
      <w:bookmarkStart w:id="409" w:name="_Toc486415145"/>
      <w:bookmarkStart w:id="410" w:name="_Toc455398873"/>
      <w:r>
        <w:rPr>
          <w:rStyle w:val="CharSectno"/>
        </w:rPr>
        <w:t>51</w:t>
      </w:r>
      <w:r>
        <w:t>.</w:t>
      </w:r>
      <w:r>
        <w:tab/>
        <w:t>Decision on application for approval of revision</w:t>
      </w:r>
      <w:bookmarkEnd w:id="407"/>
      <w:bookmarkEnd w:id="408"/>
      <w:bookmarkEnd w:id="409"/>
      <w:bookmarkEnd w:id="410"/>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11" w:name="_Toc420313400"/>
      <w:bookmarkStart w:id="412" w:name="_Toc423428788"/>
      <w:bookmarkStart w:id="413" w:name="_Toc486415146"/>
      <w:bookmarkStart w:id="414" w:name="_Toc455398874"/>
      <w:r>
        <w:rPr>
          <w:rStyle w:val="CharSectno"/>
        </w:rPr>
        <w:t>52</w:t>
      </w:r>
      <w:r>
        <w:t>.</w:t>
      </w:r>
      <w:r>
        <w:tab/>
        <w:t>Notice of decision</w:t>
      </w:r>
      <w:bookmarkEnd w:id="411"/>
      <w:bookmarkEnd w:id="412"/>
      <w:bookmarkEnd w:id="413"/>
      <w:bookmarkEnd w:id="414"/>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15" w:name="_Toc420313401"/>
      <w:bookmarkStart w:id="416" w:name="_Toc423428789"/>
      <w:bookmarkStart w:id="417" w:name="_Toc486415147"/>
      <w:bookmarkStart w:id="418" w:name="_Toc455398875"/>
      <w:r>
        <w:rPr>
          <w:rStyle w:val="CharSectno"/>
        </w:rPr>
        <w:t>53</w:t>
      </w:r>
      <w:r>
        <w:t>.</w:t>
      </w:r>
      <w:r>
        <w:tab/>
        <w:t>Date on which revision takes effect</w:t>
      </w:r>
      <w:bookmarkEnd w:id="415"/>
      <w:bookmarkEnd w:id="416"/>
      <w:bookmarkEnd w:id="417"/>
      <w:bookmarkEnd w:id="418"/>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19" w:name="_Toc420313402"/>
      <w:bookmarkStart w:id="420" w:name="_Toc423428790"/>
      <w:bookmarkStart w:id="421" w:name="_Toc486415148"/>
      <w:bookmarkStart w:id="422" w:name="_Toc455398876"/>
      <w:r>
        <w:rPr>
          <w:rStyle w:val="CharSectno"/>
        </w:rPr>
        <w:t>54</w:t>
      </w:r>
      <w:r>
        <w:t>.</w:t>
      </w:r>
      <w:r>
        <w:tab/>
        <w:t>Revision required by Minister</w:t>
      </w:r>
      <w:bookmarkEnd w:id="419"/>
      <w:bookmarkEnd w:id="420"/>
      <w:bookmarkEnd w:id="421"/>
      <w:bookmarkEnd w:id="422"/>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423" w:name="_Toc420313403"/>
      <w:bookmarkStart w:id="424" w:name="_Toc423428791"/>
      <w:bookmarkStart w:id="425" w:name="_Toc486415149"/>
      <w:bookmarkStart w:id="426" w:name="_Toc455398877"/>
      <w:r>
        <w:rPr>
          <w:rStyle w:val="CharSectno"/>
        </w:rPr>
        <w:t>55</w:t>
      </w:r>
      <w:r>
        <w:t>.</w:t>
      </w:r>
      <w:r>
        <w:tab/>
        <w:t>Objection to requirement to revise approved field management plan</w:t>
      </w:r>
      <w:bookmarkEnd w:id="423"/>
      <w:bookmarkEnd w:id="424"/>
      <w:bookmarkEnd w:id="425"/>
      <w:bookmarkEnd w:id="426"/>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27" w:name="_Toc420313404"/>
      <w:bookmarkStart w:id="428" w:name="_Toc423428792"/>
      <w:bookmarkStart w:id="429" w:name="_Toc486415150"/>
      <w:bookmarkStart w:id="430" w:name="_Toc455398878"/>
      <w:r>
        <w:rPr>
          <w:rStyle w:val="CharSectno"/>
        </w:rPr>
        <w:t>56</w:t>
      </w:r>
      <w:r>
        <w:t>.</w:t>
      </w:r>
      <w:r>
        <w:tab/>
        <w:t>Decision on objection</w:t>
      </w:r>
      <w:bookmarkEnd w:id="427"/>
      <w:bookmarkEnd w:id="428"/>
      <w:bookmarkEnd w:id="429"/>
      <w:bookmarkEnd w:id="430"/>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31" w:name="_Toc420313405"/>
      <w:bookmarkStart w:id="432" w:name="_Toc423428793"/>
      <w:bookmarkStart w:id="433" w:name="_Toc486415151"/>
      <w:bookmarkStart w:id="434" w:name="_Toc455398879"/>
      <w:r>
        <w:rPr>
          <w:rStyle w:val="CharSectno"/>
        </w:rPr>
        <w:t>57</w:t>
      </w:r>
      <w:r>
        <w:t>.</w:t>
      </w:r>
      <w:r>
        <w:tab/>
        <w:t>Requirement to comply with notice</w:t>
      </w:r>
      <w:bookmarkEnd w:id="431"/>
      <w:bookmarkEnd w:id="432"/>
      <w:bookmarkEnd w:id="433"/>
      <w:bookmarkEnd w:id="434"/>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435" w:name="_Toc415642921"/>
      <w:bookmarkStart w:id="436" w:name="_Toc415643084"/>
      <w:bookmarkStart w:id="437" w:name="_Toc415643247"/>
      <w:bookmarkStart w:id="438" w:name="_Toc416169572"/>
      <w:bookmarkStart w:id="439" w:name="_Toc419377734"/>
      <w:bookmarkStart w:id="440" w:name="_Toc420313406"/>
      <w:bookmarkStart w:id="441" w:name="_Toc423428794"/>
      <w:bookmarkStart w:id="442" w:name="_Toc423428985"/>
      <w:bookmarkStart w:id="443" w:name="_Toc423429987"/>
      <w:bookmarkStart w:id="444" w:name="_Toc423443755"/>
      <w:bookmarkStart w:id="445" w:name="_Toc455398880"/>
      <w:bookmarkStart w:id="446" w:name="_Toc486415152"/>
      <w:r>
        <w:rPr>
          <w:rStyle w:val="CharDivNo"/>
        </w:rPr>
        <w:t>Division 5</w:t>
      </w:r>
      <w:r>
        <w:t> — </w:t>
      </w:r>
      <w:r>
        <w:rPr>
          <w:rStyle w:val="CharDivText"/>
        </w:rPr>
        <w:t>Recovery of petroleum before field management plan approved</w:t>
      </w:r>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420313407"/>
      <w:bookmarkStart w:id="448" w:name="_Toc423428795"/>
      <w:bookmarkStart w:id="449" w:name="_Toc486415153"/>
      <w:bookmarkStart w:id="450" w:name="_Toc455398881"/>
      <w:r>
        <w:rPr>
          <w:rStyle w:val="CharSectno"/>
        </w:rPr>
        <w:t>58</w:t>
      </w:r>
      <w:r>
        <w:t>.</w:t>
      </w:r>
      <w:r>
        <w:tab/>
        <w:t>Application for approval to undertake recovery of petroleum without approved field management plan</w:t>
      </w:r>
      <w:bookmarkEnd w:id="447"/>
      <w:bookmarkEnd w:id="448"/>
      <w:bookmarkEnd w:id="449"/>
      <w:bookmarkEnd w:id="450"/>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51" w:name="_Toc420313408"/>
      <w:bookmarkStart w:id="452" w:name="_Toc423428796"/>
      <w:bookmarkStart w:id="453" w:name="_Toc486415154"/>
      <w:bookmarkStart w:id="454" w:name="_Toc455398882"/>
      <w:r>
        <w:rPr>
          <w:rStyle w:val="CharSectno"/>
        </w:rPr>
        <w:t>59</w:t>
      </w:r>
      <w:r>
        <w:t>.</w:t>
      </w:r>
      <w:r>
        <w:tab/>
        <w:t>Decision on application</w:t>
      </w:r>
      <w:bookmarkEnd w:id="451"/>
      <w:bookmarkEnd w:id="452"/>
      <w:bookmarkEnd w:id="453"/>
      <w:bookmarkEnd w:id="454"/>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55" w:name="_Toc420313409"/>
      <w:bookmarkStart w:id="456" w:name="_Toc423428797"/>
      <w:bookmarkStart w:id="457" w:name="_Toc486415155"/>
      <w:bookmarkStart w:id="458" w:name="_Toc455398883"/>
      <w:r>
        <w:rPr>
          <w:rStyle w:val="CharSectno"/>
        </w:rPr>
        <w:t>60</w:t>
      </w:r>
      <w:r>
        <w:t>.</w:t>
      </w:r>
      <w:r>
        <w:tab/>
        <w:t>Notice of decision on application</w:t>
      </w:r>
      <w:bookmarkEnd w:id="455"/>
      <w:bookmarkEnd w:id="456"/>
      <w:bookmarkEnd w:id="457"/>
      <w:bookmarkEnd w:id="458"/>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59" w:name="_Toc420313410"/>
      <w:bookmarkStart w:id="460" w:name="_Toc423428798"/>
      <w:bookmarkStart w:id="461" w:name="_Toc486415156"/>
      <w:bookmarkStart w:id="462" w:name="_Toc455398884"/>
      <w:r>
        <w:rPr>
          <w:rStyle w:val="CharSectno"/>
        </w:rPr>
        <w:t>61</w:t>
      </w:r>
      <w:r>
        <w:t>.</w:t>
      </w:r>
      <w:r>
        <w:tab/>
        <w:t>Permitted period</w:t>
      </w:r>
      <w:bookmarkEnd w:id="459"/>
      <w:bookmarkEnd w:id="460"/>
      <w:bookmarkEnd w:id="461"/>
      <w:bookmarkEnd w:id="462"/>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463" w:name="_Toc415642926"/>
      <w:bookmarkStart w:id="464" w:name="_Toc415643089"/>
      <w:bookmarkStart w:id="465" w:name="_Toc415643252"/>
      <w:bookmarkStart w:id="466" w:name="_Toc416169577"/>
      <w:bookmarkStart w:id="467" w:name="_Toc419377739"/>
      <w:bookmarkStart w:id="468" w:name="_Toc420313411"/>
      <w:bookmarkStart w:id="469" w:name="_Toc423428799"/>
      <w:bookmarkStart w:id="470" w:name="_Toc423428990"/>
      <w:bookmarkStart w:id="471" w:name="_Toc423429992"/>
      <w:bookmarkStart w:id="472" w:name="_Toc423443760"/>
      <w:bookmarkStart w:id="473" w:name="_Toc455398885"/>
      <w:bookmarkStart w:id="474" w:name="_Toc486415157"/>
      <w:r>
        <w:rPr>
          <w:rStyle w:val="CharPartNo"/>
        </w:rPr>
        <w:t>Part 7</w:t>
      </w:r>
      <w:r>
        <w:rPr>
          <w:rStyle w:val="CharDivNo"/>
        </w:rPr>
        <w:t> </w:t>
      </w:r>
      <w:r>
        <w:t>—</w:t>
      </w:r>
      <w:r>
        <w:rPr>
          <w:rStyle w:val="CharDivText"/>
        </w:rPr>
        <w:t> </w:t>
      </w:r>
      <w:r>
        <w:rPr>
          <w:rStyle w:val="CharPartText"/>
        </w:rPr>
        <w:t>Other matters relating to petroleum or geothermal energy recovery</w:t>
      </w:r>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20313412"/>
      <w:bookmarkStart w:id="476" w:name="_Toc423428800"/>
      <w:bookmarkStart w:id="477" w:name="_Toc486415158"/>
      <w:bookmarkStart w:id="478" w:name="_Toc455398886"/>
      <w:r>
        <w:rPr>
          <w:rStyle w:val="CharSectno"/>
        </w:rPr>
        <w:t>62</w:t>
      </w:r>
      <w:r>
        <w:t>.</w:t>
      </w:r>
      <w:r>
        <w:tab/>
        <w:t>Requirement to notify Minister of significant event</w:t>
      </w:r>
      <w:bookmarkEnd w:id="475"/>
      <w:bookmarkEnd w:id="476"/>
      <w:bookmarkEnd w:id="477"/>
      <w:bookmarkEnd w:id="478"/>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479" w:name="_Toc420313413"/>
      <w:bookmarkStart w:id="480" w:name="_Toc423428801"/>
      <w:bookmarkStart w:id="481" w:name="_Toc486415159"/>
      <w:bookmarkStart w:id="482" w:name="_Toc455398887"/>
      <w:r>
        <w:rPr>
          <w:rStyle w:val="CharSectno"/>
        </w:rPr>
        <w:t>63</w:t>
      </w:r>
      <w:r>
        <w:t>.</w:t>
      </w:r>
      <w:r>
        <w:tab/>
        <w:t>Content of geothermal energy recovery development plan</w:t>
      </w:r>
      <w:bookmarkEnd w:id="479"/>
      <w:bookmarkEnd w:id="480"/>
      <w:bookmarkEnd w:id="481"/>
      <w:bookmarkEnd w:id="482"/>
    </w:p>
    <w:p>
      <w:pPr>
        <w:pStyle w:val="Subsection"/>
      </w:pPr>
      <w:r>
        <w:tab/>
      </w:r>
      <w:r>
        <w:tab/>
        <w:t>For the purposes of section 62A(1) of the Act, the information listed in Schedule 4 must be set out in a geothermal energy recovery plan.</w:t>
      </w:r>
    </w:p>
    <w:p>
      <w:pPr>
        <w:pStyle w:val="Heading2"/>
      </w:pPr>
      <w:bookmarkStart w:id="483" w:name="_Toc415642929"/>
      <w:bookmarkStart w:id="484" w:name="_Toc415643092"/>
      <w:bookmarkStart w:id="485" w:name="_Toc415643255"/>
      <w:bookmarkStart w:id="486" w:name="_Toc416169580"/>
      <w:bookmarkStart w:id="487" w:name="_Toc419377742"/>
      <w:bookmarkStart w:id="488" w:name="_Toc420313414"/>
      <w:bookmarkStart w:id="489" w:name="_Toc423428802"/>
      <w:bookmarkStart w:id="490" w:name="_Toc423428993"/>
      <w:bookmarkStart w:id="491" w:name="_Toc423429995"/>
      <w:bookmarkStart w:id="492" w:name="_Toc423443763"/>
      <w:bookmarkStart w:id="493" w:name="_Toc455398888"/>
      <w:bookmarkStart w:id="494" w:name="_Toc486415160"/>
      <w:r>
        <w:rPr>
          <w:rStyle w:val="CharPartNo"/>
        </w:rPr>
        <w:t>Part 8</w:t>
      </w:r>
      <w:r>
        <w:t> — </w:t>
      </w:r>
      <w:r>
        <w:rPr>
          <w:rStyle w:val="CharPartText"/>
        </w:rPr>
        <w:t>Data management</w:t>
      </w:r>
      <w:bookmarkEnd w:id="483"/>
      <w:bookmarkEnd w:id="484"/>
      <w:bookmarkEnd w:id="485"/>
      <w:bookmarkEnd w:id="486"/>
      <w:bookmarkEnd w:id="487"/>
      <w:bookmarkEnd w:id="488"/>
      <w:bookmarkEnd w:id="489"/>
      <w:bookmarkEnd w:id="490"/>
      <w:bookmarkEnd w:id="491"/>
      <w:bookmarkEnd w:id="492"/>
      <w:bookmarkEnd w:id="493"/>
      <w:bookmarkEnd w:id="494"/>
    </w:p>
    <w:p>
      <w:pPr>
        <w:pStyle w:val="Heading3"/>
      </w:pPr>
      <w:bookmarkStart w:id="495" w:name="_Toc415642930"/>
      <w:bookmarkStart w:id="496" w:name="_Toc415643093"/>
      <w:bookmarkStart w:id="497" w:name="_Toc415643256"/>
      <w:bookmarkStart w:id="498" w:name="_Toc416169581"/>
      <w:bookmarkStart w:id="499" w:name="_Toc419377743"/>
      <w:bookmarkStart w:id="500" w:name="_Toc420313415"/>
      <w:bookmarkStart w:id="501" w:name="_Toc423428803"/>
      <w:bookmarkStart w:id="502" w:name="_Toc423428994"/>
      <w:bookmarkStart w:id="503" w:name="_Toc423429996"/>
      <w:bookmarkStart w:id="504" w:name="_Toc423443764"/>
      <w:bookmarkStart w:id="505" w:name="_Toc455398889"/>
      <w:bookmarkStart w:id="506" w:name="_Toc486415161"/>
      <w:r>
        <w:rPr>
          <w:rStyle w:val="CharDivNo"/>
        </w:rPr>
        <w:t>Division 1</w:t>
      </w:r>
      <w:r>
        <w:t> — </w:t>
      </w:r>
      <w:r>
        <w:rPr>
          <w:rStyle w:val="CharDivText"/>
        </w:rPr>
        <w:t>Preliminary</w:t>
      </w:r>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420313416"/>
      <w:bookmarkStart w:id="508" w:name="_Toc423428804"/>
      <w:bookmarkStart w:id="509" w:name="_Toc486415162"/>
      <w:bookmarkStart w:id="510" w:name="_Toc455398890"/>
      <w:r>
        <w:rPr>
          <w:rStyle w:val="CharSectno"/>
        </w:rPr>
        <w:t>64</w:t>
      </w:r>
      <w:r>
        <w:t>.</w:t>
      </w:r>
      <w:r>
        <w:tab/>
        <w:t>Term used: operation</w:t>
      </w:r>
      <w:bookmarkEnd w:id="507"/>
      <w:bookmarkEnd w:id="508"/>
      <w:bookmarkEnd w:id="509"/>
      <w:bookmarkEnd w:id="510"/>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11" w:name="_Toc415642932"/>
      <w:bookmarkStart w:id="512" w:name="_Toc415643095"/>
      <w:bookmarkStart w:id="513" w:name="_Toc415643258"/>
      <w:bookmarkStart w:id="514" w:name="_Toc416169583"/>
      <w:bookmarkStart w:id="515" w:name="_Toc419377745"/>
      <w:bookmarkStart w:id="516" w:name="_Toc420313417"/>
      <w:bookmarkStart w:id="517" w:name="_Toc423428805"/>
      <w:bookmarkStart w:id="518" w:name="_Toc423428996"/>
      <w:bookmarkStart w:id="519" w:name="_Toc423429998"/>
      <w:bookmarkStart w:id="520" w:name="_Toc423443766"/>
      <w:bookmarkStart w:id="521" w:name="_Toc455398891"/>
      <w:bookmarkStart w:id="522" w:name="_Toc486415163"/>
      <w:r>
        <w:rPr>
          <w:rStyle w:val="CharDivNo"/>
        </w:rPr>
        <w:t>Division 2</w:t>
      </w:r>
      <w:r>
        <w:t> — </w:t>
      </w:r>
      <w:r>
        <w:rPr>
          <w:rStyle w:val="CharDivText"/>
        </w:rPr>
        <w:t>Requirements for keeping information</w:t>
      </w:r>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420313418"/>
      <w:bookmarkStart w:id="524" w:name="_Toc423428806"/>
      <w:bookmarkStart w:id="525" w:name="_Toc486415164"/>
      <w:bookmarkStart w:id="526" w:name="_Toc455398892"/>
      <w:r>
        <w:rPr>
          <w:rStyle w:val="CharSectno"/>
        </w:rPr>
        <w:t>65</w:t>
      </w:r>
      <w:r>
        <w:t>.</w:t>
      </w:r>
      <w:r>
        <w:tab/>
        <w:t>Requirement to securely retain information</w:t>
      </w:r>
      <w:bookmarkEnd w:id="523"/>
      <w:bookmarkEnd w:id="524"/>
      <w:bookmarkEnd w:id="525"/>
      <w:bookmarkEnd w:id="526"/>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27" w:name="_Toc420313419"/>
      <w:bookmarkStart w:id="528" w:name="_Toc423428807"/>
      <w:bookmarkStart w:id="529" w:name="_Toc486415165"/>
      <w:bookmarkStart w:id="530" w:name="_Toc455398893"/>
      <w:r>
        <w:rPr>
          <w:rStyle w:val="CharSectno"/>
        </w:rPr>
        <w:t>66</w:t>
      </w:r>
      <w:r>
        <w:t>.</w:t>
      </w:r>
      <w:r>
        <w:tab/>
        <w:t>Requirement to retain information so that retrieval is reasonably practicable</w:t>
      </w:r>
      <w:bookmarkEnd w:id="527"/>
      <w:bookmarkEnd w:id="528"/>
      <w:bookmarkEnd w:id="529"/>
      <w:bookmarkEnd w:id="530"/>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31" w:name="_Toc415642935"/>
      <w:bookmarkStart w:id="532" w:name="_Toc415643098"/>
      <w:bookmarkStart w:id="533" w:name="_Toc415643261"/>
      <w:bookmarkStart w:id="534" w:name="_Toc416169586"/>
      <w:bookmarkStart w:id="535" w:name="_Toc419377748"/>
      <w:bookmarkStart w:id="536" w:name="_Toc420313420"/>
      <w:bookmarkStart w:id="537" w:name="_Toc423428808"/>
      <w:bookmarkStart w:id="538" w:name="_Toc423428999"/>
      <w:bookmarkStart w:id="539" w:name="_Toc423430001"/>
      <w:bookmarkStart w:id="540" w:name="_Toc423443769"/>
      <w:bookmarkStart w:id="541" w:name="_Toc455398894"/>
      <w:bookmarkStart w:id="542" w:name="_Toc486415166"/>
      <w:r>
        <w:rPr>
          <w:rStyle w:val="CharDivNo"/>
        </w:rPr>
        <w:t>Division 3</w:t>
      </w:r>
      <w:r>
        <w:t> — </w:t>
      </w:r>
      <w:r>
        <w:rPr>
          <w:rStyle w:val="CharDivText"/>
        </w:rPr>
        <w:t>Requirements for collection and retention of cores, cuttings and samples</w:t>
      </w:r>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420313421"/>
      <w:bookmarkStart w:id="544" w:name="_Toc423428809"/>
      <w:bookmarkStart w:id="545" w:name="_Toc486415167"/>
      <w:bookmarkStart w:id="546" w:name="_Toc455398895"/>
      <w:r>
        <w:rPr>
          <w:rStyle w:val="CharSectno"/>
        </w:rPr>
        <w:t>67</w:t>
      </w:r>
      <w:r>
        <w:t>.</w:t>
      </w:r>
      <w:r>
        <w:tab/>
        <w:t>Requirement to securely retain core, cutting or sample</w:t>
      </w:r>
      <w:bookmarkEnd w:id="543"/>
      <w:bookmarkEnd w:id="544"/>
      <w:bookmarkEnd w:id="545"/>
      <w:bookmarkEnd w:id="546"/>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47" w:name="_Toc420313422"/>
      <w:bookmarkStart w:id="548" w:name="_Toc423428810"/>
      <w:bookmarkStart w:id="549" w:name="_Toc486415168"/>
      <w:bookmarkStart w:id="550" w:name="_Toc455398896"/>
      <w:r>
        <w:rPr>
          <w:rStyle w:val="CharSectno"/>
        </w:rPr>
        <w:t>68</w:t>
      </w:r>
      <w:r>
        <w:t>.</w:t>
      </w:r>
      <w:r>
        <w:tab/>
        <w:t>Requirement to retain core, cutting or sample in Australia</w:t>
      </w:r>
      <w:bookmarkEnd w:id="547"/>
      <w:bookmarkEnd w:id="548"/>
      <w:bookmarkEnd w:id="549"/>
      <w:bookmarkEnd w:id="550"/>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51" w:name="_Toc420313423"/>
      <w:bookmarkStart w:id="552" w:name="_Toc423428811"/>
      <w:bookmarkStart w:id="553" w:name="_Toc486415169"/>
      <w:bookmarkStart w:id="554" w:name="_Toc455398897"/>
      <w:r>
        <w:rPr>
          <w:rStyle w:val="CharSectno"/>
        </w:rPr>
        <w:t>69</w:t>
      </w:r>
      <w:r>
        <w:t>.</w:t>
      </w:r>
      <w:r>
        <w:tab/>
        <w:t>Requirement to return core, cutting or sample to Australia</w:t>
      </w:r>
      <w:bookmarkEnd w:id="551"/>
      <w:bookmarkEnd w:id="552"/>
      <w:bookmarkEnd w:id="553"/>
      <w:bookmarkEnd w:id="554"/>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55" w:name="_Toc420313424"/>
      <w:bookmarkStart w:id="556" w:name="_Toc423428812"/>
      <w:bookmarkStart w:id="557" w:name="_Toc486415170"/>
      <w:bookmarkStart w:id="558" w:name="_Toc455398898"/>
      <w:r>
        <w:rPr>
          <w:rStyle w:val="CharSectno"/>
        </w:rPr>
        <w:t>70</w:t>
      </w:r>
      <w:r>
        <w:t>.</w:t>
      </w:r>
      <w:r>
        <w:tab/>
        <w:t>Requirement to provide report about overseas analysis of core, cutting or sample</w:t>
      </w:r>
      <w:bookmarkEnd w:id="555"/>
      <w:bookmarkEnd w:id="556"/>
      <w:bookmarkEnd w:id="557"/>
      <w:bookmarkEnd w:id="558"/>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559" w:name="_Toc420313425"/>
      <w:bookmarkStart w:id="560" w:name="_Toc423428813"/>
      <w:bookmarkStart w:id="561" w:name="_Toc486415171"/>
      <w:bookmarkStart w:id="562" w:name="_Toc455398899"/>
      <w:r>
        <w:rPr>
          <w:rStyle w:val="CharSectno"/>
        </w:rPr>
        <w:t>71</w:t>
      </w:r>
      <w:r>
        <w:t>.</w:t>
      </w:r>
      <w:r>
        <w:tab/>
        <w:t>Requirement to retain core, cutting or sample so that retrieval is reasonably practicable</w:t>
      </w:r>
      <w:bookmarkEnd w:id="559"/>
      <w:bookmarkEnd w:id="560"/>
      <w:bookmarkEnd w:id="561"/>
      <w:bookmarkEnd w:id="56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563" w:name="_Toc415642941"/>
      <w:bookmarkStart w:id="564" w:name="_Toc415643104"/>
      <w:bookmarkStart w:id="565" w:name="_Toc415643267"/>
      <w:bookmarkStart w:id="566" w:name="_Toc416169592"/>
      <w:bookmarkStart w:id="567" w:name="_Toc419377754"/>
      <w:bookmarkStart w:id="568" w:name="_Toc420313426"/>
      <w:bookmarkStart w:id="569" w:name="_Toc423428814"/>
      <w:bookmarkStart w:id="570" w:name="_Toc423429005"/>
      <w:bookmarkStart w:id="571" w:name="_Toc423430007"/>
      <w:bookmarkStart w:id="572" w:name="_Toc423443775"/>
      <w:bookmarkStart w:id="573" w:name="_Toc455398900"/>
      <w:bookmarkStart w:id="574" w:name="_Toc486415172"/>
      <w:r>
        <w:rPr>
          <w:rStyle w:val="CharDivNo"/>
        </w:rPr>
        <w:t>Division 4</w:t>
      </w:r>
      <w:r>
        <w:t> — </w:t>
      </w:r>
      <w:r>
        <w:rPr>
          <w:rStyle w:val="CharDivText"/>
        </w:rPr>
        <w:t>Requirements for giving reports and samples</w:t>
      </w:r>
      <w:bookmarkEnd w:id="563"/>
      <w:bookmarkEnd w:id="564"/>
      <w:bookmarkEnd w:id="565"/>
      <w:bookmarkEnd w:id="566"/>
      <w:bookmarkEnd w:id="567"/>
      <w:bookmarkEnd w:id="568"/>
      <w:bookmarkEnd w:id="569"/>
      <w:bookmarkEnd w:id="570"/>
      <w:bookmarkEnd w:id="571"/>
      <w:bookmarkEnd w:id="572"/>
      <w:bookmarkEnd w:id="573"/>
      <w:bookmarkEnd w:id="574"/>
    </w:p>
    <w:p>
      <w:pPr>
        <w:pStyle w:val="Heading4"/>
      </w:pPr>
      <w:bookmarkStart w:id="575" w:name="_Toc415642942"/>
      <w:bookmarkStart w:id="576" w:name="_Toc415643105"/>
      <w:bookmarkStart w:id="577" w:name="_Toc415643268"/>
      <w:bookmarkStart w:id="578" w:name="_Toc416169593"/>
      <w:bookmarkStart w:id="579" w:name="_Toc419377755"/>
      <w:bookmarkStart w:id="580" w:name="_Toc420313427"/>
      <w:bookmarkStart w:id="581" w:name="_Toc423428815"/>
      <w:bookmarkStart w:id="582" w:name="_Toc423429006"/>
      <w:bookmarkStart w:id="583" w:name="_Toc423430008"/>
      <w:bookmarkStart w:id="584" w:name="_Toc423443776"/>
      <w:bookmarkStart w:id="585" w:name="_Toc455398901"/>
      <w:bookmarkStart w:id="586" w:name="_Toc486415173"/>
      <w:r>
        <w:t>Subdivision 1 — Reports about well activities</w:t>
      </w:r>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420313428"/>
      <w:bookmarkStart w:id="588" w:name="_Toc423428816"/>
      <w:bookmarkStart w:id="589" w:name="_Toc486415174"/>
      <w:bookmarkStart w:id="590" w:name="_Toc455398902"/>
      <w:r>
        <w:rPr>
          <w:rStyle w:val="CharSectno"/>
        </w:rPr>
        <w:t>72</w:t>
      </w:r>
      <w:r>
        <w:t>.</w:t>
      </w:r>
      <w:r>
        <w:tab/>
        <w:t>Daily well activity report</w:t>
      </w:r>
      <w:bookmarkEnd w:id="587"/>
      <w:bookmarkEnd w:id="588"/>
      <w:bookmarkEnd w:id="589"/>
      <w:bookmarkEnd w:id="590"/>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91" w:name="_Toc420313429"/>
      <w:bookmarkStart w:id="592" w:name="_Toc423428817"/>
      <w:bookmarkStart w:id="593" w:name="_Toc486415175"/>
      <w:bookmarkStart w:id="594" w:name="_Toc455398903"/>
      <w:r>
        <w:rPr>
          <w:rStyle w:val="CharSectno"/>
        </w:rPr>
        <w:t>73</w:t>
      </w:r>
      <w:r>
        <w:t>.</w:t>
      </w:r>
      <w:r>
        <w:tab/>
        <w:t>Final well activity report and data</w:t>
      </w:r>
      <w:bookmarkEnd w:id="591"/>
      <w:bookmarkEnd w:id="592"/>
      <w:bookmarkEnd w:id="593"/>
      <w:bookmarkEnd w:id="594"/>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5" w:name="_Toc420313430"/>
      <w:bookmarkStart w:id="596" w:name="_Toc423428818"/>
      <w:bookmarkStart w:id="597" w:name="_Toc486415176"/>
      <w:bookmarkStart w:id="598" w:name="_Toc455398904"/>
      <w:r>
        <w:rPr>
          <w:rStyle w:val="CharSectno"/>
        </w:rPr>
        <w:t>74</w:t>
      </w:r>
      <w:r>
        <w:t>.</w:t>
      </w:r>
      <w:r>
        <w:tab/>
        <w:t>Well completion report and data</w:t>
      </w:r>
      <w:bookmarkEnd w:id="595"/>
      <w:bookmarkEnd w:id="596"/>
      <w:bookmarkEnd w:id="597"/>
      <w:bookmarkEnd w:id="598"/>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99" w:name="_Toc415642946"/>
      <w:bookmarkStart w:id="600" w:name="_Toc415643109"/>
      <w:bookmarkStart w:id="601" w:name="_Toc415643272"/>
      <w:bookmarkStart w:id="602" w:name="_Toc416169597"/>
      <w:bookmarkStart w:id="603" w:name="_Toc419377759"/>
      <w:bookmarkStart w:id="604" w:name="_Toc420313431"/>
      <w:bookmarkStart w:id="605" w:name="_Toc423428819"/>
      <w:bookmarkStart w:id="606" w:name="_Toc423429010"/>
      <w:bookmarkStart w:id="607" w:name="_Toc423430012"/>
      <w:bookmarkStart w:id="608" w:name="_Toc423443780"/>
      <w:bookmarkStart w:id="609" w:name="_Toc455398905"/>
      <w:bookmarkStart w:id="610" w:name="_Toc486415177"/>
      <w:r>
        <w:t>Subdivision 2 — Reports about surveys</w:t>
      </w:r>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20313432"/>
      <w:bookmarkStart w:id="612" w:name="_Toc423428820"/>
      <w:bookmarkStart w:id="613" w:name="_Toc486415178"/>
      <w:bookmarkStart w:id="614" w:name="_Toc455398906"/>
      <w:r>
        <w:rPr>
          <w:rStyle w:val="CharSectno"/>
        </w:rPr>
        <w:t>75</w:t>
      </w:r>
      <w:r>
        <w:t>.</w:t>
      </w:r>
      <w:r>
        <w:tab/>
        <w:t>Weekly survey report</w:t>
      </w:r>
      <w:bookmarkEnd w:id="611"/>
      <w:bookmarkEnd w:id="612"/>
      <w:bookmarkEnd w:id="613"/>
      <w:bookmarkEnd w:id="614"/>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15" w:name="_Toc420313433"/>
      <w:bookmarkStart w:id="616" w:name="_Toc423428821"/>
      <w:bookmarkStart w:id="617" w:name="_Toc486415179"/>
      <w:bookmarkStart w:id="618" w:name="_Toc455398907"/>
      <w:r>
        <w:rPr>
          <w:rStyle w:val="CharSectno"/>
        </w:rPr>
        <w:t>76</w:t>
      </w:r>
      <w:r>
        <w:t>.</w:t>
      </w:r>
      <w:r>
        <w:tab/>
        <w:t>Survey acquisition report and data</w:t>
      </w:r>
      <w:bookmarkEnd w:id="615"/>
      <w:bookmarkEnd w:id="616"/>
      <w:bookmarkEnd w:id="617"/>
      <w:bookmarkEnd w:id="618"/>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19" w:name="_Toc420313434"/>
      <w:bookmarkStart w:id="620" w:name="_Toc423428822"/>
      <w:bookmarkStart w:id="621" w:name="_Toc486415180"/>
      <w:bookmarkStart w:id="622" w:name="_Toc455398908"/>
      <w:r>
        <w:rPr>
          <w:rStyle w:val="CharSectno"/>
        </w:rPr>
        <w:t>77</w:t>
      </w:r>
      <w:r>
        <w:t>.</w:t>
      </w:r>
      <w:r>
        <w:tab/>
        <w:t>Survey processing report and data</w:t>
      </w:r>
      <w:bookmarkEnd w:id="619"/>
      <w:bookmarkEnd w:id="620"/>
      <w:bookmarkEnd w:id="621"/>
      <w:bookmarkEnd w:id="622"/>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23" w:name="_Toc420313435"/>
      <w:bookmarkStart w:id="624" w:name="_Toc423428823"/>
      <w:bookmarkStart w:id="625" w:name="_Toc486415181"/>
      <w:bookmarkStart w:id="626" w:name="_Toc455398909"/>
      <w:r>
        <w:rPr>
          <w:rStyle w:val="CharSectno"/>
        </w:rPr>
        <w:t>78</w:t>
      </w:r>
      <w:r>
        <w:t>.</w:t>
      </w:r>
      <w:r>
        <w:tab/>
        <w:t>Survey interpretation report and data</w:t>
      </w:r>
      <w:bookmarkEnd w:id="623"/>
      <w:bookmarkEnd w:id="624"/>
      <w:bookmarkEnd w:id="625"/>
      <w:bookmarkEnd w:id="626"/>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627" w:name="_Toc415642951"/>
      <w:bookmarkStart w:id="628" w:name="_Toc415643114"/>
      <w:bookmarkStart w:id="629" w:name="_Toc415643277"/>
      <w:bookmarkStart w:id="630" w:name="_Toc416169602"/>
      <w:bookmarkStart w:id="631" w:name="_Toc419377764"/>
      <w:bookmarkStart w:id="632" w:name="_Toc420313436"/>
      <w:bookmarkStart w:id="633" w:name="_Toc423428824"/>
      <w:bookmarkStart w:id="634" w:name="_Toc423429015"/>
      <w:bookmarkStart w:id="635" w:name="_Toc423430017"/>
      <w:bookmarkStart w:id="636" w:name="_Toc423443785"/>
      <w:bookmarkStart w:id="637" w:name="_Toc455398910"/>
      <w:bookmarkStart w:id="638" w:name="_Toc486415182"/>
      <w:r>
        <w:t>Subdivision 3 — Production reports</w:t>
      </w:r>
      <w:bookmarkEnd w:id="627"/>
      <w:bookmarkEnd w:id="628"/>
      <w:bookmarkEnd w:id="629"/>
      <w:bookmarkEnd w:id="630"/>
      <w:bookmarkEnd w:id="631"/>
      <w:bookmarkEnd w:id="632"/>
      <w:bookmarkEnd w:id="633"/>
      <w:bookmarkEnd w:id="634"/>
      <w:bookmarkEnd w:id="635"/>
      <w:bookmarkEnd w:id="636"/>
      <w:bookmarkEnd w:id="637"/>
      <w:bookmarkEnd w:id="638"/>
    </w:p>
    <w:p>
      <w:pPr>
        <w:pStyle w:val="Heading5"/>
        <w:keepNext w:val="0"/>
        <w:keepLines w:val="0"/>
      </w:pPr>
      <w:bookmarkStart w:id="639" w:name="_Toc420313437"/>
      <w:bookmarkStart w:id="640" w:name="_Toc423428825"/>
      <w:bookmarkStart w:id="641" w:name="_Toc486415183"/>
      <w:bookmarkStart w:id="642" w:name="_Toc455398911"/>
      <w:r>
        <w:rPr>
          <w:rStyle w:val="CharSectno"/>
        </w:rPr>
        <w:t>79</w:t>
      </w:r>
      <w:r>
        <w:t>.</w:t>
      </w:r>
      <w:r>
        <w:tab/>
        <w:t>Monthly production report from licensee</w:t>
      </w:r>
      <w:bookmarkEnd w:id="639"/>
      <w:bookmarkEnd w:id="640"/>
      <w:bookmarkEnd w:id="641"/>
      <w:bookmarkEnd w:id="642"/>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43" w:name="_Toc415642953"/>
      <w:bookmarkStart w:id="644" w:name="_Toc415643116"/>
      <w:bookmarkStart w:id="645" w:name="_Toc415643279"/>
      <w:bookmarkStart w:id="646" w:name="_Toc416169604"/>
      <w:bookmarkStart w:id="647" w:name="_Toc419377766"/>
      <w:bookmarkStart w:id="648" w:name="_Toc420313438"/>
      <w:bookmarkStart w:id="649" w:name="_Toc423428826"/>
      <w:bookmarkStart w:id="650" w:name="_Toc423429017"/>
      <w:bookmarkStart w:id="651" w:name="_Toc423430019"/>
      <w:bookmarkStart w:id="652" w:name="_Toc423443787"/>
      <w:bookmarkStart w:id="653" w:name="_Toc455398912"/>
      <w:bookmarkStart w:id="654" w:name="_Toc486415184"/>
      <w:r>
        <w:t>Subdivision 4 — Cores, cuttings and samples</w:t>
      </w:r>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20313439"/>
      <w:bookmarkStart w:id="656" w:name="_Toc423428827"/>
      <w:bookmarkStart w:id="657" w:name="_Toc486415185"/>
      <w:bookmarkStart w:id="658" w:name="_Toc455398913"/>
      <w:r>
        <w:rPr>
          <w:rStyle w:val="CharSectno"/>
        </w:rPr>
        <w:t>80</w:t>
      </w:r>
      <w:r>
        <w:t>.</w:t>
      </w:r>
      <w:r>
        <w:tab/>
        <w:t>Requirement to give core, cutting or sample</w:t>
      </w:r>
      <w:bookmarkEnd w:id="655"/>
      <w:bookmarkEnd w:id="656"/>
      <w:bookmarkEnd w:id="657"/>
      <w:bookmarkEnd w:id="658"/>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59" w:name="_Toc415642955"/>
      <w:bookmarkStart w:id="660" w:name="_Toc415643118"/>
      <w:bookmarkStart w:id="661" w:name="_Toc415643281"/>
      <w:bookmarkStart w:id="662" w:name="_Toc416169606"/>
      <w:bookmarkStart w:id="663" w:name="_Toc419377768"/>
      <w:bookmarkStart w:id="664" w:name="_Toc420313440"/>
      <w:bookmarkStart w:id="665" w:name="_Toc423428828"/>
      <w:bookmarkStart w:id="666" w:name="_Toc423429019"/>
      <w:bookmarkStart w:id="667" w:name="_Toc423430021"/>
      <w:bookmarkStart w:id="668" w:name="_Toc423443789"/>
      <w:bookmarkStart w:id="669" w:name="_Toc455398914"/>
      <w:bookmarkStart w:id="670" w:name="_Toc486415186"/>
      <w:r>
        <w:rPr>
          <w:rStyle w:val="CharPartNo"/>
        </w:rPr>
        <w:t>Part 9</w:t>
      </w:r>
      <w:r>
        <w:t> — </w:t>
      </w:r>
      <w:r>
        <w:rPr>
          <w:rStyle w:val="CharPartText"/>
        </w:rPr>
        <w:t>Release of technical information about petroleum and geothermal energy resources</w:t>
      </w:r>
      <w:bookmarkEnd w:id="659"/>
      <w:bookmarkEnd w:id="660"/>
      <w:bookmarkEnd w:id="661"/>
      <w:bookmarkEnd w:id="662"/>
      <w:bookmarkEnd w:id="663"/>
      <w:bookmarkEnd w:id="664"/>
      <w:bookmarkEnd w:id="665"/>
      <w:bookmarkEnd w:id="666"/>
      <w:bookmarkEnd w:id="667"/>
      <w:bookmarkEnd w:id="668"/>
      <w:bookmarkEnd w:id="669"/>
      <w:bookmarkEnd w:id="670"/>
    </w:p>
    <w:p>
      <w:pPr>
        <w:pStyle w:val="Heading3"/>
      </w:pPr>
      <w:bookmarkStart w:id="671" w:name="_Toc415642956"/>
      <w:bookmarkStart w:id="672" w:name="_Toc415643119"/>
      <w:bookmarkStart w:id="673" w:name="_Toc415643282"/>
      <w:bookmarkStart w:id="674" w:name="_Toc416169607"/>
      <w:bookmarkStart w:id="675" w:name="_Toc419377769"/>
      <w:bookmarkStart w:id="676" w:name="_Toc420313441"/>
      <w:bookmarkStart w:id="677" w:name="_Toc423428829"/>
      <w:bookmarkStart w:id="678" w:name="_Toc423429020"/>
      <w:bookmarkStart w:id="679" w:name="_Toc423430022"/>
      <w:bookmarkStart w:id="680" w:name="_Toc423443790"/>
      <w:bookmarkStart w:id="681" w:name="_Toc455398915"/>
      <w:bookmarkStart w:id="682" w:name="_Toc486415187"/>
      <w:r>
        <w:rPr>
          <w:rStyle w:val="CharDivNo"/>
        </w:rPr>
        <w:t>Division 1</w:t>
      </w:r>
      <w:r>
        <w:t> — </w:t>
      </w:r>
      <w:r>
        <w:rPr>
          <w:rStyle w:val="CharDivText"/>
        </w:rPr>
        <w:t>Preliminary</w:t>
      </w:r>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20313442"/>
      <w:bookmarkStart w:id="684" w:name="_Toc423428830"/>
      <w:bookmarkStart w:id="685" w:name="_Toc486415188"/>
      <w:bookmarkStart w:id="686" w:name="_Toc455398916"/>
      <w:r>
        <w:rPr>
          <w:rStyle w:val="CharSectno"/>
        </w:rPr>
        <w:t>81</w:t>
      </w:r>
      <w:r>
        <w:t>.</w:t>
      </w:r>
      <w:r>
        <w:tab/>
        <w:t>Terms used</w:t>
      </w:r>
      <w:bookmarkEnd w:id="683"/>
      <w:bookmarkEnd w:id="684"/>
      <w:bookmarkEnd w:id="685"/>
      <w:bookmarkEnd w:id="68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687" w:name="_Toc420313443"/>
      <w:bookmarkStart w:id="688" w:name="_Toc423428831"/>
      <w:bookmarkStart w:id="689" w:name="_Toc486415189"/>
      <w:bookmarkStart w:id="690" w:name="_Toc455398917"/>
      <w:r>
        <w:rPr>
          <w:rStyle w:val="CharSectno"/>
        </w:rPr>
        <w:t>82</w:t>
      </w:r>
      <w:r>
        <w:t>.</w:t>
      </w:r>
      <w:r>
        <w:tab/>
        <w:t>Meaning of excluded information</w:t>
      </w:r>
      <w:bookmarkEnd w:id="687"/>
      <w:bookmarkEnd w:id="688"/>
      <w:bookmarkEnd w:id="689"/>
      <w:bookmarkEnd w:id="690"/>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91" w:name="_Toc415642959"/>
      <w:bookmarkStart w:id="692" w:name="_Toc415643122"/>
      <w:bookmarkStart w:id="693" w:name="_Toc415643285"/>
      <w:bookmarkStart w:id="694" w:name="_Toc416169610"/>
      <w:bookmarkStart w:id="695" w:name="_Toc419377772"/>
      <w:bookmarkStart w:id="696" w:name="_Toc420313444"/>
      <w:bookmarkStart w:id="697" w:name="_Toc423428832"/>
      <w:bookmarkStart w:id="698" w:name="_Toc423429023"/>
      <w:bookmarkStart w:id="699" w:name="_Toc423430025"/>
      <w:bookmarkStart w:id="700" w:name="_Toc423443793"/>
      <w:bookmarkStart w:id="701" w:name="_Toc455398918"/>
      <w:bookmarkStart w:id="702" w:name="_Toc486415190"/>
      <w:r>
        <w:rPr>
          <w:rStyle w:val="CharDivNo"/>
        </w:rPr>
        <w:t>Division 2</w:t>
      </w:r>
      <w:r>
        <w:t> — </w:t>
      </w:r>
      <w:r>
        <w:rPr>
          <w:rStyle w:val="CharDivText"/>
        </w:rPr>
        <w:t>Classification of documentary information</w:t>
      </w:r>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420313445"/>
      <w:bookmarkStart w:id="704" w:name="_Toc423428833"/>
      <w:bookmarkStart w:id="705" w:name="_Toc486415191"/>
      <w:bookmarkStart w:id="706" w:name="_Toc455398919"/>
      <w:r>
        <w:rPr>
          <w:rStyle w:val="CharSectno"/>
        </w:rPr>
        <w:t>83</w:t>
      </w:r>
      <w:r>
        <w:t>.</w:t>
      </w:r>
      <w:r>
        <w:tab/>
        <w:t>Meaning of permanently confidential information</w:t>
      </w:r>
      <w:bookmarkEnd w:id="703"/>
      <w:bookmarkEnd w:id="704"/>
      <w:bookmarkEnd w:id="705"/>
      <w:bookmarkEnd w:id="706"/>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707" w:name="_Toc420313446"/>
      <w:bookmarkStart w:id="708" w:name="_Toc423428834"/>
      <w:bookmarkStart w:id="709" w:name="_Toc486415192"/>
      <w:bookmarkStart w:id="710" w:name="_Toc455398920"/>
      <w:r>
        <w:rPr>
          <w:rStyle w:val="CharSectno"/>
        </w:rPr>
        <w:t>84</w:t>
      </w:r>
      <w:r>
        <w:t>.</w:t>
      </w:r>
      <w:r>
        <w:tab/>
        <w:t>Meaning of interpretative information</w:t>
      </w:r>
      <w:bookmarkEnd w:id="707"/>
      <w:bookmarkEnd w:id="708"/>
      <w:bookmarkEnd w:id="709"/>
      <w:bookmarkEnd w:id="710"/>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711" w:name="_Toc420313447"/>
      <w:bookmarkStart w:id="712" w:name="_Toc423428835"/>
      <w:bookmarkStart w:id="713" w:name="_Toc486415193"/>
      <w:bookmarkStart w:id="714" w:name="_Toc455398921"/>
      <w:r>
        <w:rPr>
          <w:rStyle w:val="CharSectno"/>
        </w:rPr>
        <w:t>85</w:t>
      </w:r>
      <w:r>
        <w:t>.</w:t>
      </w:r>
      <w:r>
        <w:tab/>
        <w:t>Classification dispute notice</w:t>
      </w:r>
      <w:bookmarkEnd w:id="711"/>
      <w:bookmarkEnd w:id="712"/>
      <w:bookmarkEnd w:id="713"/>
      <w:bookmarkEnd w:id="714"/>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715" w:name="_Toc420313448"/>
      <w:bookmarkStart w:id="716" w:name="_Toc423428836"/>
      <w:bookmarkStart w:id="717" w:name="_Toc486415194"/>
      <w:bookmarkStart w:id="718" w:name="_Toc455398922"/>
      <w:r>
        <w:rPr>
          <w:rStyle w:val="CharSectno"/>
        </w:rPr>
        <w:t>86</w:t>
      </w:r>
      <w:r>
        <w:t>.</w:t>
      </w:r>
      <w:r>
        <w:tab/>
        <w:t>Making an objection</w:t>
      </w:r>
      <w:bookmarkEnd w:id="715"/>
      <w:bookmarkEnd w:id="716"/>
      <w:bookmarkEnd w:id="717"/>
      <w:bookmarkEnd w:id="718"/>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719" w:name="_Toc420313449"/>
      <w:bookmarkStart w:id="720" w:name="_Toc423428837"/>
      <w:bookmarkStart w:id="721" w:name="_Toc486415195"/>
      <w:bookmarkStart w:id="722" w:name="_Toc455398923"/>
      <w:r>
        <w:rPr>
          <w:rStyle w:val="CharSectno"/>
        </w:rPr>
        <w:t>87</w:t>
      </w:r>
      <w:r>
        <w:t>.</w:t>
      </w:r>
      <w:r>
        <w:tab/>
        <w:t>Consideration of objection</w:t>
      </w:r>
      <w:bookmarkEnd w:id="719"/>
      <w:bookmarkEnd w:id="720"/>
      <w:bookmarkEnd w:id="721"/>
      <w:bookmarkEnd w:id="722"/>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723" w:name="_Toc420313450"/>
      <w:bookmarkStart w:id="724" w:name="_Toc423428838"/>
      <w:bookmarkStart w:id="725" w:name="_Toc486415196"/>
      <w:bookmarkStart w:id="726" w:name="_Toc455398924"/>
      <w:r>
        <w:rPr>
          <w:rStyle w:val="CharSectno"/>
        </w:rPr>
        <w:t>88</w:t>
      </w:r>
      <w:r>
        <w:t>.</w:t>
      </w:r>
      <w:r>
        <w:tab/>
        <w:t>When objection ceases to be in force</w:t>
      </w:r>
      <w:bookmarkEnd w:id="723"/>
      <w:bookmarkEnd w:id="724"/>
      <w:bookmarkEnd w:id="725"/>
      <w:bookmarkEnd w:id="726"/>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727" w:name="_Toc415642966"/>
      <w:bookmarkStart w:id="728" w:name="_Toc415643129"/>
      <w:bookmarkStart w:id="729" w:name="_Toc415643292"/>
      <w:bookmarkStart w:id="730" w:name="_Toc416169617"/>
      <w:bookmarkStart w:id="731" w:name="_Toc419377779"/>
      <w:bookmarkStart w:id="732" w:name="_Toc420313451"/>
      <w:bookmarkStart w:id="733" w:name="_Toc423428839"/>
      <w:bookmarkStart w:id="734" w:name="_Toc423429030"/>
      <w:bookmarkStart w:id="735" w:name="_Toc423430032"/>
      <w:bookmarkStart w:id="736" w:name="_Toc423443800"/>
      <w:bookmarkStart w:id="737" w:name="_Toc455398925"/>
      <w:bookmarkStart w:id="738" w:name="_Toc486415197"/>
      <w:r>
        <w:rPr>
          <w:rStyle w:val="CharDivNo"/>
        </w:rPr>
        <w:t>Division 3</w:t>
      </w:r>
      <w:r>
        <w:t> — </w:t>
      </w:r>
      <w:r>
        <w:rPr>
          <w:rStyle w:val="CharDivText"/>
        </w:rPr>
        <w:t>Release of documentary information</w:t>
      </w:r>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20313452"/>
      <w:bookmarkStart w:id="740" w:name="_Toc423428840"/>
      <w:bookmarkStart w:id="741" w:name="_Toc486415198"/>
      <w:bookmarkStart w:id="742" w:name="_Toc455398926"/>
      <w:r>
        <w:rPr>
          <w:rStyle w:val="CharSectno"/>
        </w:rPr>
        <w:t>89</w:t>
      </w:r>
      <w:r>
        <w:t>.</w:t>
      </w:r>
      <w:r>
        <w:tab/>
        <w:t>Purpose of Division</w:t>
      </w:r>
      <w:bookmarkEnd w:id="739"/>
      <w:bookmarkEnd w:id="740"/>
      <w:bookmarkEnd w:id="741"/>
      <w:bookmarkEnd w:id="742"/>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43" w:name="_Toc420313453"/>
      <w:bookmarkStart w:id="744" w:name="_Toc423428841"/>
      <w:bookmarkStart w:id="745" w:name="_Toc486415199"/>
      <w:bookmarkStart w:id="746" w:name="_Toc455398927"/>
      <w:r>
        <w:rPr>
          <w:rStyle w:val="CharSectno"/>
        </w:rPr>
        <w:t>90</w:t>
      </w:r>
      <w:r>
        <w:t>.</w:t>
      </w:r>
      <w:r>
        <w:tab/>
        <w:t>Release of open information about survey or well</w:t>
      </w:r>
      <w:bookmarkEnd w:id="743"/>
      <w:bookmarkEnd w:id="744"/>
      <w:bookmarkEnd w:id="745"/>
      <w:bookmarkEnd w:id="746"/>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47" w:name="_Toc420313454"/>
      <w:bookmarkStart w:id="748" w:name="_Toc423428842"/>
      <w:bookmarkStart w:id="749" w:name="_Toc486415200"/>
      <w:bookmarkStart w:id="750" w:name="_Toc455398928"/>
      <w:r>
        <w:rPr>
          <w:rStyle w:val="CharSectno"/>
        </w:rPr>
        <w:t>91</w:t>
      </w:r>
      <w:r>
        <w:t>.</w:t>
      </w:r>
      <w:r>
        <w:tab/>
        <w:t>Release of basic disclosable information</w:t>
      </w:r>
      <w:bookmarkEnd w:id="747"/>
      <w:bookmarkEnd w:id="748"/>
      <w:bookmarkEnd w:id="749"/>
      <w:bookmarkEnd w:id="750"/>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751" w:name="_Toc420313455"/>
      <w:bookmarkStart w:id="752" w:name="_Toc423428843"/>
      <w:bookmarkStart w:id="753" w:name="_Toc486415201"/>
      <w:bookmarkStart w:id="754" w:name="_Toc455398929"/>
      <w:r>
        <w:rPr>
          <w:rStyle w:val="CharSectno"/>
        </w:rPr>
        <w:t>92</w:t>
      </w:r>
      <w:r>
        <w:t>.</w:t>
      </w:r>
      <w:r>
        <w:tab/>
        <w:t>Release of interpretative disclosable information</w:t>
      </w:r>
      <w:bookmarkEnd w:id="751"/>
      <w:bookmarkEnd w:id="752"/>
      <w:bookmarkEnd w:id="753"/>
      <w:bookmarkEnd w:id="754"/>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55" w:name="_Toc420313456"/>
      <w:bookmarkStart w:id="756" w:name="_Toc423428844"/>
      <w:bookmarkStart w:id="757" w:name="_Toc486415202"/>
      <w:bookmarkStart w:id="758" w:name="_Toc455398930"/>
      <w:r>
        <w:rPr>
          <w:rStyle w:val="CharSectno"/>
        </w:rPr>
        <w:t>93</w:t>
      </w:r>
      <w:r>
        <w:t>.</w:t>
      </w:r>
      <w:r>
        <w:tab/>
        <w:t>Release of documentary information: prior availability or consent</w:t>
      </w:r>
      <w:bookmarkEnd w:id="755"/>
      <w:bookmarkEnd w:id="756"/>
      <w:bookmarkEnd w:id="757"/>
      <w:bookmarkEnd w:id="758"/>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759" w:name="_Toc420313457"/>
      <w:bookmarkStart w:id="760" w:name="_Toc423428845"/>
      <w:bookmarkStart w:id="761" w:name="_Toc486415203"/>
      <w:bookmarkStart w:id="762" w:name="_Toc455398931"/>
      <w:r>
        <w:rPr>
          <w:rStyle w:val="CharSectno"/>
        </w:rPr>
        <w:t>94</w:t>
      </w:r>
      <w:r>
        <w:t>.</w:t>
      </w:r>
      <w:r>
        <w:tab/>
        <w:t>Fees for documentary information</w:t>
      </w:r>
      <w:bookmarkEnd w:id="759"/>
      <w:bookmarkEnd w:id="760"/>
      <w:bookmarkEnd w:id="761"/>
      <w:bookmarkEnd w:id="762"/>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w:t>
      </w:r>
      <w:del w:id="763" w:author="Master Repository Process" w:date="2021-09-11T15:24:00Z">
        <w:r>
          <w:delText>121</w:delText>
        </w:r>
      </w:del>
      <w:ins w:id="764" w:author="Master Repository Process" w:date="2021-09-11T15:24:00Z">
        <w:r>
          <w:t>123</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765" w:author="Master Repository Process" w:date="2021-09-11T15:24:00Z">
        <w:r>
          <w:delText>121</w:delText>
        </w:r>
      </w:del>
      <w:ins w:id="766" w:author="Master Repository Process" w:date="2021-09-11T15:24:00Z">
        <w:r>
          <w:t>123</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in Gazette 24 Jun 2016 p. 2333</w:t>
      </w:r>
      <w:ins w:id="767" w:author="Master Repository Process" w:date="2021-09-11T15:24:00Z">
        <w:r>
          <w:t>; 23 Jun 2017 p. 3304</w:t>
        </w:r>
      </w:ins>
      <w:r>
        <w:t>.]</w:t>
      </w:r>
    </w:p>
    <w:p>
      <w:pPr>
        <w:pStyle w:val="Heading3"/>
        <w:keepNext w:val="0"/>
        <w:widowControl w:val="0"/>
      </w:pPr>
      <w:bookmarkStart w:id="768" w:name="_Toc415642973"/>
      <w:bookmarkStart w:id="769" w:name="_Toc415643136"/>
      <w:bookmarkStart w:id="770" w:name="_Toc415643299"/>
      <w:bookmarkStart w:id="771" w:name="_Toc416169624"/>
      <w:bookmarkStart w:id="772" w:name="_Toc419377786"/>
      <w:bookmarkStart w:id="773" w:name="_Toc420313458"/>
      <w:bookmarkStart w:id="774" w:name="_Toc423428846"/>
      <w:bookmarkStart w:id="775" w:name="_Toc423429037"/>
      <w:bookmarkStart w:id="776" w:name="_Toc423430039"/>
      <w:bookmarkStart w:id="777" w:name="_Toc423443807"/>
      <w:bookmarkStart w:id="778" w:name="_Toc455398932"/>
      <w:bookmarkStart w:id="779" w:name="_Toc486415204"/>
      <w:r>
        <w:rPr>
          <w:rStyle w:val="CharDivNo"/>
        </w:rPr>
        <w:t>Division 4</w:t>
      </w:r>
      <w:r>
        <w:t> — </w:t>
      </w:r>
      <w:r>
        <w:rPr>
          <w:rStyle w:val="CharDivText"/>
        </w:rPr>
        <w:t>Release of mining samples</w:t>
      </w:r>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20313459"/>
      <w:bookmarkStart w:id="781" w:name="_Toc423428847"/>
      <w:bookmarkStart w:id="782" w:name="_Toc486415205"/>
      <w:bookmarkStart w:id="783" w:name="_Toc455398933"/>
      <w:r>
        <w:rPr>
          <w:rStyle w:val="CharSectno"/>
        </w:rPr>
        <w:t>95</w:t>
      </w:r>
      <w:r>
        <w:t>.</w:t>
      </w:r>
      <w:r>
        <w:tab/>
        <w:t>Purpose of Division</w:t>
      </w:r>
      <w:bookmarkEnd w:id="780"/>
      <w:bookmarkEnd w:id="781"/>
      <w:bookmarkEnd w:id="782"/>
      <w:bookmarkEnd w:id="783"/>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84" w:name="_Toc420313460"/>
      <w:bookmarkStart w:id="785" w:name="_Toc423428848"/>
      <w:bookmarkStart w:id="786" w:name="_Toc486415206"/>
      <w:bookmarkStart w:id="787" w:name="_Toc455398934"/>
      <w:r>
        <w:rPr>
          <w:rStyle w:val="CharSectno"/>
        </w:rPr>
        <w:t>96</w:t>
      </w:r>
      <w:r>
        <w:t>.</w:t>
      </w:r>
      <w:r>
        <w:tab/>
        <w:t>Release of mining samples after relevant day</w:t>
      </w:r>
      <w:bookmarkEnd w:id="784"/>
      <w:bookmarkEnd w:id="785"/>
      <w:bookmarkEnd w:id="786"/>
      <w:bookmarkEnd w:id="787"/>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88" w:name="_Toc420313461"/>
      <w:bookmarkStart w:id="789" w:name="_Toc423428849"/>
      <w:bookmarkStart w:id="790" w:name="_Toc486415207"/>
      <w:bookmarkStart w:id="791" w:name="_Toc455398935"/>
      <w:r>
        <w:rPr>
          <w:rStyle w:val="CharSectno"/>
        </w:rPr>
        <w:t>97</w:t>
      </w:r>
      <w:r>
        <w:t>.</w:t>
      </w:r>
      <w:r>
        <w:tab/>
        <w:t>Release of mining samples: prior availability or consent</w:t>
      </w:r>
      <w:bookmarkEnd w:id="788"/>
      <w:bookmarkEnd w:id="789"/>
      <w:bookmarkEnd w:id="790"/>
      <w:bookmarkEnd w:id="791"/>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792" w:name="_Toc420313462"/>
      <w:bookmarkStart w:id="793" w:name="_Toc423428850"/>
      <w:bookmarkStart w:id="794" w:name="_Toc486415208"/>
      <w:bookmarkStart w:id="795" w:name="_Toc455398936"/>
      <w:r>
        <w:rPr>
          <w:rStyle w:val="CharSectno"/>
        </w:rPr>
        <w:t>98</w:t>
      </w:r>
      <w:r>
        <w:t>.</w:t>
      </w:r>
      <w:r>
        <w:tab/>
        <w:t>Fees for inspection of mining sample</w:t>
      </w:r>
      <w:bookmarkEnd w:id="792"/>
      <w:bookmarkEnd w:id="793"/>
      <w:bookmarkEnd w:id="794"/>
      <w:bookmarkEnd w:id="795"/>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w:t>
      </w:r>
      <w:del w:id="796" w:author="Master Repository Process" w:date="2021-09-11T15:24:00Z">
        <w:r>
          <w:delText>121</w:delText>
        </w:r>
      </w:del>
      <w:ins w:id="797" w:author="Master Repository Process" w:date="2021-09-11T15:24:00Z">
        <w:r>
          <w:t>123</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798" w:author="Master Repository Process" w:date="2021-09-11T15:24:00Z">
        <w:r>
          <w:delText>121</w:delText>
        </w:r>
      </w:del>
      <w:ins w:id="799" w:author="Master Repository Process" w:date="2021-09-11T15:24:00Z">
        <w:r>
          <w:t>123</w:t>
        </w:r>
      </w:ins>
      <w:r>
        <w:t>.00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800" w:name="_Toc415642978"/>
      <w:bookmarkStart w:id="801" w:name="_Toc415643141"/>
      <w:bookmarkStart w:id="802" w:name="_Toc415643304"/>
      <w:bookmarkStart w:id="803" w:name="_Toc416169629"/>
      <w:bookmarkStart w:id="804" w:name="_Toc419377791"/>
      <w:bookmarkStart w:id="805" w:name="_Toc420313463"/>
      <w:bookmarkStart w:id="806" w:name="_Toc423428851"/>
      <w:bookmarkStart w:id="807" w:name="_Toc423429042"/>
      <w:bookmarkStart w:id="808" w:name="_Toc423430044"/>
      <w:bookmarkStart w:id="809" w:name="_Toc423443812"/>
      <w:r>
        <w:tab/>
        <w:t>[Regulation 98 amended in Gazette 24 Jun 2016 p. 2334</w:t>
      </w:r>
      <w:ins w:id="810" w:author="Master Repository Process" w:date="2021-09-11T15:24:00Z">
        <w:r>
          <w:t>; 23 Jun 2017 p. 3304</w:t>
        </w:r>
      </w:ins>
      <w:r>
        <w:t>.]</w:t>
      </w:r>
    </w:p>
    <w:p>
      <w:pPr>
        <w:pStyle w:val="Heading2"/>
      </w:pPr>
      <w:bookmarkStart w:id="811" w:name="_Toc455398937"/>
      <w:bookmarkStart w:id="812" w:name="_Toc486415209"/>
      <w:r>
        <w:rPr>
          <w:rStyle w:val="CharPartNo"/>
        </w:rPr>
        <w:t>Part 10</w:t>
      </w:r>
      <w:r>
        <w:rPr>
          <w:rStyle w:val="CharDivNo"/>
        </w:rPr>
        <w:t> </w:t>
      </w:r>
      <w:r>
        <w:t>—</w:t>
      </w:r>
      <w:r>
        <w:rPr>
          <w:rStyle w:val="CharDivText"/>
        </w:rPr>
        <w:t> </w:t>
      </w:r>
      <w:r>
        <w:rPr>
          <w:rStyle w:val="CharPartText"/>
        </w:rPr>
        <w:t>Transitional provisions</w:t>
      </w:r>
      <w:bookmarkEnd w:id="800"/>
      <w:bookmarkEnd w:id="801"/>
      <w:bookmarkEnd w:id="802"/>
      <w:bookmarkEnd w:id="803"/>
      <w:bookmarkEnd w:id="804"/>
      <w:bookmarkEnd w:id="805"/>
      <w:bookmarkEnd w:id="806"/>
      <w:bookmarkEnd w:id="807"/>
      <w:bookmarkEnd w:id="808"/>
      <w:bookmarkEnd w:id="809"/>
      <w:bookmarkEnd w:id="811"/>
      <w:bookmarkEnd w:id="812"/>
    </w:p>
    <w:p>
      <w:pPr>
        <w:pStyle w:val="Heading5"/>
      </w:pPr>
      <w:bookmarkStart w:id="813" w:name="_Toc420313464"/>
      <w:bookmarkStart w:id="814" w:name="_Toc423428852"/>
      <w:bookmarkStart w:id="815" w:name="_Toc486415210"/>
      <w:bookmarkStart w:id="816" w:name="_Toc455398938"/>
      <w:r>
        <w:rPr>
          <w:rStyle w:val="CharSectno"/>
        </w:rPr>
        <w:t>99</w:t>
      </w:r>
      <w:r>
        <w:t>.</w:t>
      </w:r>
      <w:r>
        <w:tab/>
        <w:t>Terms used</w:t>
      </w:r>
      <w:bookmarkEnd w:id="813"/>
      <w:bookmarkEnd w:id="814"/>
      <w:bookmarkEnd w:id="815"/>
      <w:bookmarkEnd w:id="816"/>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817" w:name="_Toc420313465"/>
      <w:bookmarkStart w:id="818" w:name="_Toc423428853"/>
      <w:bookmarkStart w:id="819" w:name="_Toc486415211"/>
      <w:bookmarkStart w:id="820" w:name="_Toc455398939"/>
      <w:r>
        <w:rPr>
          <w:rStyle w:val="CharSectno"/>
        </w:rPr>
        <w:t>100</w:t>
      </w:r>
      <w:r>
        <w:t>.</w:t>
      </w:r>
      <w:r>
        <w:tab/>
        <w:t>Existing surveys</w:t>
      </w:r>
      <w:bookmarkEnd w:id="817"/>
      <w:bookmarkEnd w:id="818"/>
      <w:bookmarkEnd w:id="819"/>
      <w:bookmarkEnd w:id="820"/>
    </w:p>
    <w:p>
      <w:pPr>
        <w:pStyle w:val="Subsection"/>
      </w:pPr>
      <w:r>
        <w:tab/>
      </w:r>
      <w:r>
        <w:tab/>
        <w:t>Regulation 5 does not apply in relation to a survey undertaken by an instrument holder before commencement day that continues on or after that day.</w:t>
      </w:r>
    </w:p>
    <w:p>
      <w:pPr>
        <w:pStyle w:val="Heading5"/>
      </w:pPr>
      <w:bookmarkStart w:id="821" w:name="_Toc420313466"/>
      <w:bookmarkStart w:id="822" w:name="_Toc423428854"/>
      <w:bookmarkStart w:id="823" w:name="_Toc486415212"/>
      <w:bookmarkStart w:id="824" w:name="_Toc455398940"/>
      <w:r>
        <w:rPr>
          <w:rStyle w:val="CharSectno"/>
        </w:rPr>
        <w:t>101</w:t>
      </w:r>
      <w:r>
        <w:t>.</w:t>
      </w:r>
      <w:r>
        <w:tab/>
        <w:t>Existing well activities</w:t>
      </w:r>
      <w:bookmarkEnd w:id="821"/>
      <w:bookmarkEnd w:id="822"/>
      <w:bookmarkEnd w:id="823"/>
      <w:bookmarkEnd w:id="824"/>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825" w:name="_Toc420313467"/>
      <w:bookmarkStart w:id="826" w:name="_Toc423428855"/>
      <w:bookmarkStart w:id="827" w:name="_Toc486415213"/>
      <w:bookmarkStart w:id="828" w:name="_Toc455398941"/>
      <w:r>
        <w:rPr>
          <w:rStyle w:val="CharSectno"/>
        </w:rPr>
        <w:t>102</w:t>
      </w:r>
      <w:r>
        <w:t>.</w:t>
      </w:r>
      <w:r>
        <w:tab/>
        <w:t>Existing recovery operations</w:t>
      </w:r>
      <w:bookmarkEnd w:id="825"/>
      <w:bookmarkEnd w:id="826"/>
      <w:bookmarkEnd w:id="827"/>
      <w:bookmarkEnd w:id="828"/>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29" w:name="_Toc415642983"/>
      <w:bookmarkStart w:id="830" w:name="_Toc415643146"/>
      <w:bookmarkStart w:id="831" w:name="_Toc415643309"/>
      <w:bookmarkStart w:id="832" w:name="_Toc416169634"/>
      <w:bookmarkStart w:id="833" w:name="_Toc419377796"/>
      <w:bookmarkStart w:id="834" w:name="_Toc420313468"/>
      <w:bookmarkStart w:id="835" w:name="_Toc423428856"/>
      <w:bookmarkStart w:id="836" w:name="_Toc423429047"/>
      <w:bookmarkStart w:id="837" w:name="_Toc423430049"/>
      <w:bookmarkStart w:id="838" w:name="_Toc423443817"/>
      <w:bookmarkStart w:id="839" w:name="_Toc455398942"/>
      <w:bookmarkStart w:id="840" w:name="_Toc486415214"/>
      <w:bookmarkStart w:id="841" w:name="_Toc423430078"/>
      <w:bookmarkStart w:id="842" w:name="_Toc423443846"/>
      <w:bookmarkStart w:id="843" w:name="_Toc455398971"/>
      <w:r>
        <w:rPr>
          <w:rStyle w:val="CharSchNo"/>
        </w:rPr>
        <w:t>Schedule 1</w:t>
      </w:r>
      <w:r>
        <w:rPr>
          <w:rStyle w:val="CharSDivNo"/>
        </w:rPr>
        <w:t> </w:t>
      </w:r>
      <w:r>
        <w:t>—</w:t>
      </w:r>
      <w:r>
        <w:rPr>
          <w:rStyle w:val="CharSDivText"/>
        </w:rPr>
        <w:t> </w:t>
      </w:r>
      <w:r>
        <w:rPr>
          <w:rStyle w:val="CharSchText"/>
        </w:rPr>
        <w:t>Well management plan</w:t>
      </w:r>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844" w:name="_Toc415642984"/>
      <w:bookmarkStart w:id="845" w:name="_Toc415643147"/>
      <w:bookmarkStart w:id="846" w:name="_Toc415643310"/>
      <w:bookmarkStart w:id="847" w:name="_Toc416169635"/>
      <w:bookmarkStart w:id="848" w:name="_Toc419377797"/>
      <w:bookmarkStart w:id="849" w:name="_Toc420313469"/>
      <w:bookmarkStart w:id="850" w:name="_Toc423428857"/>
      <w:bookmarkStart w:id="851" w:name="_Toc423429048"/>
      <w:bookmarkStart w:id="852" w:name="_Toc423430050"/>
      <w:bookmarkStart w:id="853" w:name="_Toc423443818"/>
      <w:bookmarkStart w:id="854" w:name="_Toc455398943"/>
      <w:bookmarkStart w:id="855" w:name="_Toc486415215"/>
      <w:r>
        <w:rPr>
          <w:rStyle w:val="CharSchNo"/>
        </w:rPr>
        <w:t>Schedule 2</w:t>
      </w:r>
      <w:r>
        <w:t> — </w:t>
      </w:r>
      <w:r>
        <w:rPr>
          <w:rStyle w:val="CharSchText"/>
        </w:rPr>
        <w:t>Annual assessment report</w:t>
      </w:r>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spacing w:after="80"/>
      </w:pPr>
      <w:r>
        <w:t>[r. 37(2)]</w:t>
      </w:r>
    </w:p>
    <w:p>
      <w:pPr>
        <w:pStyle w:val="yHeading3"/>
        <w:spacing w:after="120"/>
      </w:pPr>
      <w:bookmarkStart w:id="856" w:name="_Toc415642985"/>
      <w:bookmarkStart w:id="857" w:name="_Toc415643148"/>
      <w:bookmarkStart w:id="858" w:name="_Toc415643311"/>
      <w:bookmarkStart w:id="859" w:name="_Toc416169636"/>
      <w:bookmarkStart w:id="860" w:name="_Toc419377798"/>
      <w:bookmarkStart w:id="861" w:name="_Toc420313470"/>
      <w:bookmarkStart w:id="862" w:name="_Toc423428858"/>
      <w:bookmarkStart w:id="863" w:name="_Toc423429049"/>
      <w:bookmarkStart w:id="864" w:name="_Toc423430051"/>
      <w:bookmarkStart w:id="865" w:name="_Toc423443819"/>
      <w:bookmarkStart w:id="866" w:name="_Toc455398944"/>
      <w:bookmarkStart w:id="867" w:name="_Toc486415216"/>
      <w:r>
        <w:rPr>
          <w:rStyle w:val="CharSDivNo"/>
        </w:rPr>
        <w:t>Division 1</w:t>
      </w:r>
      <w:r>
        <w:t> — </w:t>
      </w:r>
      <w:r>
        <w:rPr>
          <w:rStyle w:val="CharSDivText"/>
        </w:rPr>
        <w:t>Required information: permittee or holder of drilling reservation</w:t>
      </w:r>
      <w:bookmarkEnd w:id="856"/>
      <w:bookmarkEnd w:id="857"/>
      <w:bookmarkEnd w:id="858"/>
      <w:bookmarkEnd w:id="859"/>
      <w:bookmarkEnd w:id="860"/>
      <w:bookmarkEnd w:id="861"/>
      <w:bookmarkEnd w:id="862"/>
      <w:bookmarkEnd w:id="863"/>
      <w:bookmarkEnd w:id="864"/>
      <w:bookmarkEnd w:id="865"/>
      <w:bookmarkEnd w:id="866"/>
      <w:bookmarkEnd w:id="86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868" w:name="_Toc415642986"/>
      <w:bookmarkStart w:id="869" w:name="_Toc415643149"/>
      <w:bookmarkStart w:id="870" w:name="_Toc415643312"/>
      <w:bookmarkStart w:id="871" w:name="_Toc416169637"/>
      <w:bookmarkStart w:id="872" w:name="_Toc419377799"/>
      <w:bookmarkStart w:id="873" w:name="_Toc420313471"/>
      <w:bookmarkStart w:id="874" w:name="_Toc423428859"/>
      <w:bookmarkStart w:id="875" w:name="_Toc423429050"/>
      <w:bookmarkStart w:id="876" w:name="_Toc423430052"/>
      <w:bookmarkStart w:id="877" w:name="_Toc423443820"/>
      <w:bookmarkStart w:id="878" w:name="_Toc455398945"/>
      <w:bookmarkStart w:id="879" w:name="_Toc486415217"/>
      <w:r>
        <w:rPr>
          <w:rStyle w:val="CharSDivNo"/>
        </w:rPr>
        <w:t>Division 2</w:t>
      </w:r>
      <w:r>
        <w:t> — </w:t>
      </w:r>
      <w:r>
        <w:rPr>
          <w:rStyle w:val="CharSDivText"/>
        </w:rPr>
        <w:t>Required information: lessee</w:t>
      </w:r>
      <w:bookmarkEnd w:id="868"/>
      <w:bookmarkEnd w:id="869"/>
      <w:bookmarkEnd w:id="870"/>
      <w:bookmarkEnd w:id="871"/>
      <w:bookmarkEnd w:id="872"/>
      <w:bookmarkEnd w:id="873"/>
      <w:bookmarkEnd w:id="874"/>
      <w:bookmarkEnd w:id="875"/>
      <w:bookmarkEnd w:id="876"/>
      <w:bookmarkEnd w:id="877"/>
      <w:bookmarkEnd w:id="878"/>
      <w:bookmarkEnd w:id="87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880" w:name="_Toc415642987"/>
      <w:bookmarkStart w:id="881" w:name="_Toc415643150"/>
      <w:bookmarkStart w:id="882" w:name="_Toc415643313"/>
      <w:bookmarkStart w:id="883" w:name="_Toc416169638"/>
      <w:bookmarkStart w:id="884" w:name="_Toc419377800"/>
      <w:bookmarkStart w:id="885" w:name="_Toc420313472"/>
      <w:bookmarkStart w:id="886" w:name="_Toc423428860"/>
      <w:bookmarkStart w:id="887" w:name="_Toc423429051"/>
      <w:bookmarkStart w:id="888" w:name="_Toc423430053"/>
      <w:bookmarkStart w:id="889" w:name="_Toc423443821"/>
      <w:bookmarkStart w:id="890" w:name="_Toc455398946"/>
      <w:bookmarkStart w:id="891" w:name="_Toc486415218"/>
      <w:r>
        <w:rPr>
          <w:rStyle w:val="CharSDivNo"/>
        </w:rPr>
        <w:t>Division 3</w:t>
      </w:r>
      <w:r>
        <w:t> — </w:t>
      </w:r>
      <w:r>
        <w:rPr>
          <w:rStyle w:val="CharSDivText"/>
        </w:rPr>
        <w:t>Required information: licensee</w:t>
      </w:r>
      <w:bookmarkEnd w:id="880"/>
      <w:bookmarkEnd w:id="881"/>
      <w:bookmarkEnd w:id="882"/>
      <w:bookmarkEnd w:id="883"/>
      <w:bookmarkEnd w:id="884"/>
      <w:bookmarkEnd w:id="885"/>
      <w:bookmarkEnd w:id="886"/>
      <w:bookmarkEnd w:id="887"/>
      <w:bookmarkEnd w:id="888"/>
      <w:bookmarkEnd w:id="889"/>
      <w:bookmarkEnd w:id="890"/>
      <w:bookmarkEnd w:id="891"/>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92" w:name="_Toc415642988"/>
      <w:bookmarkStart w:id="893" w:name="_Toc415643151"/>
      <w:bookmarkStart w:id="894" w:name="_Toc415643314"/>
      <w:bookmarkStart w:id="895" w:name="_Toc416169639"/>
      <w:bookmarkStart w:id="896" w:name="_Toc419377801"/>
      <w:bookmarkStart w:id="897" w:name="_Toc420313473"/>
      <w:bookmarkStart w:id="898" w:name="_Toc423428861"/>
      <w:bookmarkStart w:id="899" w:name="_Toc423429052"/>
      <w:bookmarkStart w:id="900" w:name="_Toc423430054"/>
      <w:bookmarkStart w:id="901" w:name="_Toc423443822"/>
      <w:bookmarkStart w:id="902" w:name="_Toc455398947"/>
      <w:bookmarkStart w:id="903" w:name="_Toc486415219"/>
      <w:r>
        <w:rPr>
          <w:rStyle w:val="CharSchNo"/>
        </w:rPr>
        <w:t>Schedule 3</w:t>
      </w:r>
      <w:r>
        <w:rPr>
          <w:rStyle w:val="CharSDivNo"/>
        </w:rPr>
        <w:t> </w:t>
      </w:r>
      <w:r>
        <w:t>—</w:t>
      </w:r>
      <w:r>
        <w:rPr>
          <w:rStyle w:val="CharSDivText"/>
        </w:rPr>
        <w:t> </w:t>
      </w:r>
      <w:r>
        <w:rPr>
          <w:rStyle w:val="CharSchText"/>
        </w:rPr>
        <w:t>Field management plan</w:t>
      </w:r>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904" w:name="_Toc415642989"/>
      <w:bookmarkStart w:id="905" w:name="_Toc415643152"/>
      <w:bookmarkStart w:id="906" w:name="_Toc415643315"/>
      <w:bookmarkStart w:id="907" w:name="_Toc416169640"/>
      <w:bookmarkStart w:id="908" w:name="_Toc419377802"/>
      <w:bookmarkStart w:id="909" w:name="_Toc420313474"/>
      <w:bookmarkStart w:id="910" w:name="_Toc423428862"/>
      <w:bookmarkStart w:id="911" w:name="_Toc423429053"/>
      <w:bookmarkStart w:id="912" w:name="_Toc423430055"/>
      <w:bookmarkStart w:id="913" w:name="_Toc423443823"/>
      <w:bookmarkStart w:id="914" w:name="_Toc455398948"/>
      <w:bookmarkStart w:id="915" w:name="_Toc486415220"/>
      <w:r>
        <w:rPr>
          <w:rStyle w:val="CharSchNo"/>
        </w:rPr>
        <w:t>Schedule 4</w:t>
      </w:r>
      <w:r>
        <w:rPr>
          <w:rStyle w:val="CharSDivNo"/>
        </w:rPr>
        <w:t> </w:t>
      </w:r>
      <w:r>
        <w:t>—</w:t>
      </w:r>
      <w:r>
        <w:rPr>
          <w:rStyle w:val="CharSDivText"/>
        </w:rPr>
        <w:t> </w:t>
      </w:r>
      <w:r>
        <w:rPr>
          <w:rStyle w:val="CharSchText"/>
        </w:rPr>
        <w:t>Geothermal energy recovery development plan</w:t>
      </w:r>
      <w:bookmarkEnd w:id="904"/>
      <w:bookmarkEnd w:id="905"/>
      <w:bookmarkEnd w:id="906"/>
      <w:bookmarkEnd w:id="907"/>
      <w:bookmarkEnd w:id="908"/>
      <w:bookmarkEnd w:id="909"/>
      <w:bookmarkEnd w:id="910"/>
      <w:bookmarkEnd w:id="911"/>
      <w:bookmarkEnd w:id="912"/>
      <w:bookmarkEnd w:id="913"/>
      <w:bookmarkEnd w:id="914"/>
      <w:bookmarkEnd w:id="915"/>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916" w:name="_Toc415642990"/>
      <w:bookmarkStart w:id="917" w:name="_Toc415643153"/>
      <w:bookmarkStart w:id="918" w:name="_Toc415643316"/>
      <w:bookmarkStart w:id="919" w:name="_Toc416169641"/>
      <w:bookmarkStart w:id="920" w:name="_Toc419377803"/>
      <w:bookmarkStart w:id="921" w:name="_Toc420313475"/>
      <w:bookmarkStart w:id="922" w:name="_Toc423428863"/>
      <w:bookmarkStart w:id="923" w:name="_Toc423429054"/>
      <w:bookmarkStart w:id="924" w:name="_Toc423430056"/>
      <w:bookmarkStart w:id="925" w:name="_Toc423443824"/>
      <w:bookmarkStart w:id="926" w:name="_Toc455398949"/>
      <w:bookmarkStart w:id="927" w:name="_Toc486415221"/>
      <w:r>
        <w:rPr>
          <w:rStyle w:val="CharSchNo"/>
        </w:rPr>
        <w:t>Schedule 5</w:t>
      </w:r>
      <w:r>
        <w:rPr>
          <w:rStyle w:val="CharSDivNo"/>
        </w:rPr>
        <w:t> </w:t>
      </w:r>
      <w:r>
        <w:t>—</w:t>
      </w:r>
      <w:r>
        <w:rPr>
          <w:rStyle w:val="CharSDivText"/>
        </w:rPr>
        <w:t> </w:t>
      </w:r>
      <w:r>
        <w:rPr>
          <w:rStyle w:val="CharSchText"/>
        </w:rPr>
        <w:t>Daily well activity report</w:t>
      </w:r>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928" w:name="_Toc415642991"/>
      <w:bookmarkStart w:id="929" w:name="_Toc415643154"/>
      <w:bookmarkStart w:id="930" w:name="_Toc415643317"/>
      <w:bookmarkStart w:id="931" w:name="_Toc416169642"/>
      <w:bookmarkStart w:id="932" w:name="_Toc419377804"/>
      <w:bookmarkStart w:id="933" w:name="_Toc420313476"/>
      <w:bookmarkStart w:id="934" w:name="_Toc423428864"/>
      <w:bookmarkStart w:id="935" w:name="_Toc423429055"/>
      <w:bookmarkStart w:id="936" w:name="_Toc423430057"/>
      <w:bookmarkStart w:id="937" w:name="_Toc423443825"/>
      <w:bookmarkStart w:id="938" w:name="_Toc455398950"/>
      <w:bookmarkStart w:id="939" w:name="_Toc486415222"/>
      <w:r>
        <w:rPr>
          <w:rStyle w:val="CharSchNo"/>
        </w:rPr>
        <w:t>Schedule 6</w:t>
      </w:r>
      <w:r>
        <w:rPr>
          <w:rStyle w:val="CharSDivNo"/>
        </w:rPr>
        <w:t> </w:t>
      </w:r>
      <w:r>
        <w:t>—</w:t>
      </w:r>
      <w:r>
        <w:rPr>
          <w:rStyle w:val="CharSDivText"/>
        </w:rPr>
        <w:t> </w:t>
      </w:r>
      <w:r>
        <w:rPr>
          <w:rStyle w:val="CharSchText"/>
        </w:rPr>
        <w:t>Final well activity data</w:t>
      </w:r>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40" w:name="_Toc415642992"/>
      <w:bookmarkStart w:id="941" w:name="_Toc415643155"/>
      <w:bookmarkStart w:id="942" w:name="_Toc415643318"/>
      <w:bookmarkStart w:id="943" w:name="_Toc416169643"/>
      <w:bookmarkStart w:id="944" w:name="_Toc419377805"/>
      <w:bookmarkStart w:id="945" w:name="_Toc420313477"/>
      <w:bookmarkStart w:id="946" w:name="_Toc423428865"/>
      <w:bookmarkStart w:id="947" w:name="_Toc423429056"/>
      <w:bookmarkStart w:id="948" w:name="_Toc423430058"/>
      <w:bookmarkStart w:id="949" w:name="_Toc423443826"/>
      <w:bookmarkStart w:id="950" w:name="_Toc455398951"/>
      <w:bookmarkStart w:id="951" w:name="_Toc486415223"/>
      <w:r>
        <w:rPr>
          <w:rStyle w:val="CharSchNo"/>
        </w:rPr>
        <w:t>Schedule 7</w:t>
      </w:r>
      <w:r>
        <w:rPr>
          <w:rStyle w:val="CharSDivNo"/>
        </w:rPr>
        <w:t> </w:t>
      </w:r>
      <w:r>
        <w:t>—</w:t>
      </w:r>
      <w:r>
        <w:rPr>
          <w:rStyle w:val="CharSDivText"/>
        </w:rPr>
        <w:t> </w:t>
      </w:r>
      <w:r>
        <w:rPr>
          <w:rStyle w:val="CharSchText"/>
        </w:rPr>
        <w:t>Final well activity report</w:t>
      </w:r>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952" w:name="_Toc415642993"/>
      <w:bookmarkStart w:id="953" w:name="_Toc415643156"/>
      <w:bookmarkStart w:id="954" w:name="_Toc415643319"/>
      <w:bookmarkStart w:id="955" w:name="_Toc416169644"/>
      <w:bookmarkStart w:id="956" w:name="_Toc419377806"/>
      <w:bookmarkStart w:id="957" w:name="_Toc420313478"/>
      <w:bookmarkStart w:id="958" w:name="_Toc423428866"/>
      <w:bookmarkStart w:id="959" w:name="_Toc423429057"/>
      <w:bookmarkStart w:id="960" w:name="_Toc423430059"/>
      <w:bookmarkStart w:id="961" w:name="_Toc423443827"/>
      <w:bookmarkStart w:id="962" w:name="_Toc455398952"/>
      <w:bookmarkStart w:id="963" w:name="_Toc486415224"/>
      <w:r>
        <w:rPr>
          <w:rStyle w:val="CharSchNo"/>
        </w:rPr>
        <w:t>Schedule 8</w:t>
      </w:r>
      <w:r>
        <w:rPr>
          <w:rStyle w:val="CharSDivNo"/>
        </w:rPr>
        <w:t> </w:t>
      </w:r>
      <w:r>
        <w:t>—</w:t>
      </w:r>
      <w:r>
        <w:rPr>
          <w:rStyle w:val="CharSDivText"/>
        </w:rPr>
        <w:t> </w:t>
      </w:r>
      <w:r>
        <w:rPr>
          <w:rStyle w:val="CharSchText"/>
        </w:rPr>
        <w:t>Well completion data</w:t>
      </w:r>
      <w:bookmarkEnd w:id="952"/>
      <w:bookmarkEnd w:id="953"/>
      <w:bookmarkEnd w:id="954"/>
      <w:bookmarkEnd w:id="955"/>
      <w:bookmarkEnd w:id="956"/>
      <w:bookmarkEnd w:id="957"/>
      <w:bookmarkEnd w:id="958"/>
      <w:bookmarkEnd w:id="959"/>
      <w:bookmarkEnd w:id="960"/>
      <w:bookmarkEnd w:id="961"/>
      <w:bookmarkEnd w:id="962"/>
      <w:bookmarkEnd w:id="963"/>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964" w:name="_Toc415642994"/>
      <w:bookmarkStart w:id="965" w:name="_Toc415643157"/>
      <w:bookmarkStart w:id="966" w:name="_Toc415643320"/>
      <w:bookmarkStart w:id="967" w:name="_Toc416169645"/>
      <w:bookmarkStart w:id="968" w:name="_Toc419377807"/>
      <w:bookmarkStart w:id="969" w:name="_Toc420313479"/>
      <w:bookmarkStart w:id="970" w:name="_Toc423428867"/>
      <w:bookmarkStart w:id="971" w:name="_Toc423429058"/>
      <w:bookmarkStart w:id="972" w:name="_Toc423430060"/>
      <w:bookmarkStart w:id="973" w:name="_Toc423443828"/>
      <w:bookmarkStart w:id="974" w:name="_Toc455398953"/>
      <w:bookmarkStart w:id="975" w:name="_Toc486415225"/>
      <w:r>
        <w:rPr>
          <w:rStyle w:val="CharSchNo"/>
        </w:rPr>
        <w:t>Schedule 9</w:t>
      </w:r>
      <w:r>
        <w:rPr>
          <w:rStyle w:val="CharSDivNo"/>
        </w:rPr>
        <w:t> </w:t>
      </w:r>
      <w:r>
        <w:t>—</w:t>
      </w:r>
      <w:r>
        <w:rPr>
          <w:rStyle w:val="CharSDivText"/>
        </w:rPr>
        <w:t> </w:t>
      </w:r>
      <w:r>
        <w:rPr>
          <w:rStyle w:val="CharSchText"/>
        </w:rPr>
        <w:t>Well completion report</w:t>
      </w:r>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976" w:name="_Toc415642995"/>
      <w:bookmarkStart w:id="977" w:name="_Toc415643158"/>
      <w:bookmarkStart w:id="978" w:name="_Toc415643321"/>
      <w:bookmarkStart w:id="979" w:name="_Toc416169646"/>
      <w:bookmarkStart w:id="980" w:name="_Toc419377808"/>
      <w:bookmarkStart w:id="981" w:name="_Toc420313480"/>
      <w:bookmarkStart w:id="982" w:name="_Toc423428868"/>
      <w:bookmarkStart w:id="983" w:name="_Toc423429059"/>
      <w:bookmarkStart w:id="984" w:name="_Toc423430061"/>
      <w:bookmarkStart w:id="985" w:name="_Toc423443829"/>
      <w:bookmarkStart w:id="986" w:name="_Toc455398954"/>
      <w:bookmarkStart w:id="987" w:name="_Toc486415226"/>
      <w:r>
        <w:rPr>
          <w:rStyle w:val="CharSchNo"/>
        </w:rPr>
        <w:t>Schedule 10</w:t>
      </w:r>
      <w:r>
        <w:rPr>
          <w:rStyle w:val="CharSDivNo"/>
        </w:rPr>
        <w:t> </w:t>
      </w:r>
      <w:r>
        <w:t>—</w:t>
      </w:r>
      <w:r>
        <w:rPr>
          <w:rStyle w:val="CharSDivText"/>
        </w:rPr>
        <w:t> </w:t>
      </w:r>
      <w:r>
        <w:rPr>
          <w:rStyle w:val="CharSchText"/>
        </w:rPr>
        <w:t>Weekly survey report</w:t>
      </w:r>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988" w:name="_Toc415642996"/>
      <w:bookmarkStart w:id="989" w:name="_Toc415643159"/>
      <w:bookmarkStart w:id="990" w:name="_Toc415643322"/>
      <w:bookmarkStart w:id="991" w:name="_Toc416169647"/>
      <w:bookmarkStart w:id="992" w:name="_Toc419377809"/>
      <w:bookmarkStart w:id="993" w:name="_Toc420313481"/>
      <w:bookmarkStart w:id="994" w:name="_Toc423428869"/>
      <w:bookmarkStart w:id="995" w:name="_Toc423429060"/>
      <w:bookmarkStart w:id="996" w:name="_Toc423430062"/>
      <w:bookmarkStart w:id="997" w:name="_Toc423443830"/>
      <w:bookmarkStart w:id="998" w:name="_Toc455398955"/>
      <w:bookmarkStart w:id="999" w:name="_Toc486415227"/>
      <w:r>
        <w:rPr>
          <w:rStyle w:val="CharSchNo"/>
        </w:rPr>
        <w:t>Schedule 11</w:t>
      </w:r>
      <w:r>
        <w:t> — </w:t>
      </w:r>
      <w:r>
        <w:rPr>
          <w:rStyle w:val="CharSchText"/>
        </w:rPr>
        <w:t>Survey acquisition data</w:t>
      </w:r>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pPr>
      <w:r>
        <w:t>[r. 76(1)]</w:t>
      </w:r>
    </w:p>
    <w:p>
      <w:pPr>
        <w:pStyle w:val="yHeading3"/>
        <w:spacing w:after="120"/>
      </w:pPr>
      <w:bookmarkStart w:id="1000" w:name="_Toc415642997"/>
      <w:bookmarkStart w:id="1001" w:name="_Toc415643160"/>
      <w:bookmarkStart w:id="1002" w:name="_Toc415643323"/>
      <w:bookmarkStart w:id="1003" w:name="_Toc416169648"/>
      <w:bookmarkStart w:id="1004" w:name="_Toc419377810"/>
      <w:bookmarkStart w:id="1005" w:name="_Toc420313482"/>
      <w:bookmarkStart w:id="1006" w:name="_Toc423428870"/>
      <w:bookmarkStart w:id="1007" w:name="_Toc423429061"/>
      <w:bookmarkStart w:id="1008" w:name="_Toc423430063"/>
      <w:bookmarkStart w:id="1009" w:name="_Toc423443831"/>
      <w:bookmarkStart w:id="1010" w:name="_Toc455398956"/>
      <w:bookmarkStart w:id="1011" w:name="_Toc486415228"/>
      <w:r>
        <w:rPr>
          <w:rStyle w:val="CharSDivNo"/>
        </w:rPr>
        <w:t>Division 1</w:t>
      </w:r>
      <w:r>
        <w:t> — </w:t>
      </w:r>
      <w:r>
        <w:rPr>
          <w:rStyle w:val="CharSDivText"/>
        </w:rPr>
        <w:t>Seismic surveys</w:t>
      </w:r>
      <w:bookmarkEnd w:id="1000"/>
      <w:bookmarkEnd w:id="1001"/>
      <w:bookmarkEnd w:id="1002"/>
      <w:bookmarkEnd w:id="1003"/>
      <w:bookmarkEnd w:id="1004"/>
      <w:bookmarkEnd w:id="1005"/>
      <w:bookmarkEnd w:id="1006"/>
      <w:bookmarkEnd w:id="1007"/>
      <w:bookmarkEnd w:id="1008"/>
      <w:bookmarkEnd w:id="1009"/>
      <w:bookmarkEnd w:id="1010"/>
      <w:bookmarkEnd w:id="1011"/>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1012" w:name="_Toc415642998"/>
      <w:bookmarkStart w:id="1013" w:name="_Toc415643161"/>
      <w:bookmarkStart w:id="1014" w:name="_Toc415643324"/>
      <w:bookmarkStart w:id="1015" w:name="_Toc416169649"/>
      <w:bookmarkStart w:id="1016" w:name="_Toc419377811"/>
      <w:bookmarkStart w:id="1017" w:name="_Toc420313483"/>
      <w:bookmarkStart w:id="1018" w:name="_Toc423428871"/>
      <w:bookmarkStart w:id="1019" w:name="_Toc423429062"/>
      <w:bookmarkStart w:id="1020" w:name="_Toc423430064"/>
      <w:bookmarkStart w:id="1021" w:name="_Toc423443832"/>
      <w:bookmarkStart w:id="1022" w:name="_Toc455398957"/>
      <w:bookmarkStart w:id="1023" w:name="_Toc486415229"/>
      <w:r>
        <w:rPr>
          <w:rStyle w:val="CharSDivNo"/>
        </w:rPr>
        <w:t>Division 2</w:t>
      </w:r>
      <w:r>
        <w:t> — </w:t>
      </w:r>
      <w:r>
        <w:rPr>
          <w:rStyle w:val="CharSDivText"/>
        </w:rPr>
        <w:t>Other surveys</w:t>
      </w:r>
      <w:bookmarkEnd w:id="1012"/>
      <w:bookmarkEnd w:id="1013"/>
      <w:bookmarkEnd w:id="1014"/>
      <w:bookmarkEnd w:id="1015"/>
      <w:bookmarkEnd w:id="1016"/>
      <w:bookmarkEnd w:id="1017"/>
      <w:bookmarkEnd w:id="1018"/>
      <w:bookmarkEnd w:id="1019"/>
      <w:bookmarkEnd w:id="1020"/>
      <w:bookmarkEnd w:id="1021"/>
      <w:bookmarkEnd w:id="1022"/>
      <w:bookmarkEnd w:id="102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024" w:name="_Toc415642999"/>
      <w:bookmarkStart w:id="1025" w:name="_Toc415643162"/>
      <w:bookmarkStart w:id="1026" w:name="_Toc415643325"/>
      <w:bookmarkStart w:id="1027" w:name="_Toc416169650"/>
      <w:bookmarkStart w:id="1028" w:name="_Toc419377812"/>
      <w:bookmarkStart w:id="1029" w:name="_Toc420313484"/>
      <w:bookmarkStart w:id="1030" w:name="_Toc423428872"/>
      <w:bookmarkStart w:id="1031" w:name="_Toc423429063"/>
      <w:bookmarkStart w:id="1032" w:name="_Toc423430065"/>
      <w:bookmarkStart w:id="1033" w:name="_Toc423443833"/>
      <w:bookmarkStart w:id="1034" w:name="_Toc455398958"/>
      <w:bookmarkStart w:id="1035" w:name="_Toc486415230"/>
      <w:r>
        <w:rPr>
          <w:rStyle w:val="CharSchNo"/>
        </w:rPr>
        <w:t>Schedule 12</w:t>
      </w:r>
      <w:r>
        <w:rPr>
          <w:rStyle w:val="CharSDivNo"/>
        </w:rPr>
        <w:t> </w:t>
      </w:r>
      <w:r>
        <w:t>—</w:t>
      </w:r>
      <w:r>
        <w:rPr>
          <w:rStyle w:val="CharSDivText"/>
        </w:rPr>
        <w:t> </w:t>
      </w:r>
      <w:r>
        <w:rPr>
          <w:rStyle w:val="CharSchText"/>
        </w:rPr>
        <w:t>Survey acquisition report</w:t>
      </w:r>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036" w:name="_Toc415643000"/>
      <w:bookmarkStart w:id="1037" w:name="_Toc415643163"/>
      <w:bookmarkStart w:id="1038" w:name="_Toc415643326"/>
      <w:bookmarkStart w:id="1039" w:name="_Toc416169651"/>
      <w:bookmarkStart w:id="1040" w:name="_Toc419377813"/>
      <w:bookmarkStart w:id="1041" w:name="_Toc420313485"/>
      <w:bookmarkStart w:id="1042" w:name="_Toc423428873"/>
      <w:bookmarkStart w:id="1043" w:name="_Toc423429064"/>
      <w:bookmarkStart w:id="1044" w:name="_Toc423430066"/>
      <w:bookmarkStart w:id="1045" w:name="_Toc423443834"/>
      <w:bookmarkStart w:id="1046" w:name="_Toc455398959"/>
      <w:bookmarkStart w:id="1047" w:name="_Toc486415231"/>
      <w:r>
        <w:rPr>
          <w:rStyle w:val="CharSchNo"/>
        </w:rPr>
        <w:t>Schedule 13</w:t>
      </w:r>
      <w:r>
        <w:t> — </w:t>
      </w:r>
      <w:r>
        <w:rPr>
          <w:rStyle w:val="CharSchText"/>
        </w:rPr>
        <w:t>Processed survey data</w:t>
      </w:r>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pPr>
      <w:r>
        <w:t>[r. 77(1)]</w:t>
      </w:r>
    </w:p>
    <w:p>
      <w:pPr>
        <w:pStyle w:val="yHeading3"/>
        <w:spacing w:after="120"/>
      </w:pPr>
      <w:bookmarkStart w:id="1048" w:name="_Toc415643001"/>
      <w:bookmarkStart w:id="1049" w:name="_Toc415643164"/>
      <w:bookmarkStart w:id="1050" w:name="_Toc415643327"/>
      <w:bookmarkStart w:id="1051" w:name="_Toc416169652"/>
      <w:bookmarkStart w:id="1052" w:name="_Toc419377814"/>
      <w:bookmarkStart w:id="1053" w:name="_Toc420313486"/>
      <w:bookmarkStart w:id="1054" w:name="_Toc423428874"/>
      <w:bookmarkStart w:id="1055" w:name="_Toc423429065"/>
      <w:bookmarkStart w:id="1056" w:name="_Toc423430067"/>
      <w:bookmarkStart w:id="1057" w:name="_Toc423443835"/>
      <w:bookmarkStart w:id="1058" w:name="_Toc455398960"/>
      <w:bookmarkStart w:id="1059" w:name="_Toc486415232"/>
      <w:r>
        <w:rPr>
          <w:rStyle w:val="CharSDivNo"/>
        </w:rPr>
        <w:t>Division 1</w:t>
      </w:r>
      <w:r>
        <w:t> — </w:t>
      </w:r>
      <w:r>
        <w:rPr>
          <w:rStyle w:val="CharSDivText"/>
        </w:rPr>
        <w:t>2D seismic surveys</w:t>
      </w:r>
      <w:bookmarkEnd w:id="1048"/>
      <w:bookmarkEnd w:id="1049"/>
      <w:bookmarkEnd w:id="1050"/>
      <w:bookmarkEnd w:id="1051"/>
      <w:bookmarkEnd w:id="1052"/>
      <w:bookmarkEnd w:id="1053"/>
      <w:bookmarkEnd w:id="1054"/>
      <w:bookmarkEnd w:id="1055"/>
      <w:bookmarkEnd w:id="1056"/>
      <w:bookmarkEnd w:id="1057"/>
      <w:bookmarkEnd w:id="1058"/>
      <w:bookmarkEnd w:id="105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60" w:name="_Toc415643002"/>
      <w:bookmarkStart w:id="1061" w:name="_Toc415643165"/>
      <w:bookmarkStart w:id="1062" w:name="_Toc415643328"/>
      <w:bookmarkStart w:id="1063" w:name="_Toc416169653"/>
      <w:bookmarkStart w:id="1064" w:name="_Toc419377815"/>
      <w:bookmarkStart w:id="1065" w:name="_Toc420313487"/>
      <w:bookmarkStart w:id="1066" w:name="_Toc423428875"/>
      <w:bookmarkStart w:id="1067" w:name="_Toc423429066"/>
      <w:bookmarkStart w:id="1068" w:name="_Toc423430068"/>
      <w:bookmarkStart w:id="1069" w:name="_Toc423443836"/>
      <w:bookmarkStart w:id="1070" w:name="_Toc455398961"/>
      <w:bookmarkStart w:id="1071" w:name="_Toc486415233"/>
      <w:r>
        <w:rPr>
          <w:rStyle w:val="CharSDivNo"/>
        </w:rPr>
        <w:t>Division 2</w:t>
      </w:r>
      <w:r>
        <w:t> — </w:t>
      </w:r>
      <w:r>
        <w:rPr>
          <w:rStyle w:val="CharSDivText"/>
        </w:rPr>
        <w:t>3D seismic surveys</w:t>
      </w:r>
      <w:bookmarkEnd w:id="1060"/>
      <w:bookmarkEnd w:id="1061"/>
      <w:bookmarkEnd w:id="1062"/>
      <w:bookmarkEnd w:id="1063"/>
      <w:bookmarkEnd w:id="1064"/>
      <w:bookmarkEnd w:id="1065"/>
      <w:bookmarkEnd w:id="1066"/>
      <w:bookmarkEnd w:id="1067"/>
      <w:bookmarkEnd w:id="1068"/>
      <w:bookmarkEnd w:id="1069"/>
      <w:bookmarkEnd w:id="1070"/>
      <w:bookmarkEnd w:id="107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72" w:name="_Toc415643003"/>
      <w:bookmarkStart w:id="1073" w:name="_Toc415643166"/>
      <w:bookmarkStart w:id="1074" w:name="_Toc415643329"/>
      <w:bookmarkStart w:id="1075" w:name="_Toc416169654"/>
      <w:bookmarkStart w:id="1076" w:name="_Toc419377816"/>
      <w:bookmarkStart w:id="1077" w:name="_Toc420313488"/>
      <w:bookmarkStart w:id="1078" w:name="_Toc423428876"/>
      <w:bookmarkStart w:id="1079" w:name="_Toc423429067"/>
      <w:bookmarkStart w:id="1080" w:name="_Toc423430069"/>
      <w:bookmarkStart w:id="1081" w:name="_Toc423443837"/>
      <w:bookmarkStart w:id="1082" w:name="_Toc455398962"/>
      <w:bookmarkStart w:id="1083" w:name="_Toc486415234"/>
      <w:r>
        <w:rPr>
          <w:rStyle w:val="CharSDivNo"/>
        </w:rPr>
        <w:t>Division 3</w:t>
      </w:r>
      <w:r>
        <w:t> — </w:t>
      </w:r>
      <w:r>
        <w:rPr>
          <w:rStyle w:val="CharSDivText"/>
        </w:rPr>
        <w:t>Other surveys</w:t>
      </w:r>
      <w:bookmarkEnd w:id="1072"/>
      <w:bookmarkEnd w:id="1073"/>
      <w:bookmarkEnd w:id="1074"/>
      <w:bookmarkEnd w:id="1075"/>
      <w:bookmarkEnd w:id="1076"/>
      <w:bookmarkEnd w:id="1077"/>
      <w:bookmarkEnd w:id="1078"/>
      <w:bookmarkEnd w:id="1079"/>
      <w:bookmarkEnd w:id="1080"/>
      <w:bookmarkEnd w:id="1081"/>
      <w:bookmarkEnd w:id="1082"/>
      <w:bookmarkEnd w:id="1083"/>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084" w:name="_Toc415643004"/>
      <w:bookmarkStart w:id="1085" w:name="_Toc415643167"/>
      <w:bookmarkStart w:id="1086" w:name="_Toc415643330"/>
      <w:bookmarkStart w:id="1087" w:name="_Toc416169655"/>
      <w:bookmarkStart w:id="1088" w:name="_Toc419377817"/>
      <w:bookmarkStart w:id="1089" w:name="_Toc420313489"/>
      <w:bookmarkStart w:id="1090" w:name="_Toc423428877"/>
      <w:bookmarkStart w:id="1091" w:name="_Toc423429068"/>
      <w:bookmarkStart w:id="1092" w:name="_Toc423430070"/>
      <w:bookmarkStart w:id="1093" w:name="_Toc423443838"/>
      <w:bookmarkStart w:id="1094" w:name="_Toc455398963"/>
      <w:bookmarkStart w:id="1095" w:name="_Toc486415235"/>
      <w:r>
        <w:rPr>
          <w:rStyle w:val="CharSchNo"/>
        </w:rPr>
        <w:t>Schedule 14</w:t>
      </w:r>
      <w:r>
        <w:rPr>
          <w:rStyle w:val="CharSDivNo"/>
        </w:rPr>
        <w:t> </w:t>
      </w:r>
      <w:r>
        <w:t>—</w:t>
      </w:r>
      <w:r>
        <w:rPr>
          <w:rStyle w:val="CharSDivText"/>
        </w:rPr>
        <w:t> </w:t>
      </w:r>
      <w:r>
        <w:rPr>
          <w:rStyle w:val="CharSchText"/>
        </w:rPr>
        <w:t>Survey processing report</w:t>
      </w:r>
      <w:bookmarkEnd w:id="1084"/>
      <w:bookmarkEnd w:id="1085"/>
      <w:bookmarkEnd w:id="1086"/>
      <w:bookmarkEnd w:id="1087"/>
      <w:bookmarkEnd w:id="1088"/>
      <w:bookmarkEnd w:id="1089"/>
      <w:bookmarkEnd w:id="1090"/>
      <w:bookmarkEnd w:id="1091"/>
      <w:bookmarkEnd w:id="1092"/>
      <w:bookmarkEnd w:id="1093"/>
      <w:bookmarkEnd w:id="1094"/>
      <w:bookmarkEnd w:id="1095"/>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096" w:name="_Toc415643005"/>
      <w:bookmarkStart w:id="1097" w:name="_Toc415643168"/>
      <w:bookmarkStart w:id="1098" w:name="_Toc415643331"/>
      <w:bookmarkStart w:id="1099" w:name="_Toc416169656"/>
      <w:bookmarkStart w:id="1100" w:name="_Toc419377818"/>
      <w:bookmarkStart w:id="1101" w:name="_Toc420313490"/>
      <w:bookmarkStart w:id="1102" w:name="_Toc423428878"/>
      <w:bookmarkStart w:id="1103" w:name="_Toc423429069"/>
      <w:bookmarkStart w:id="1104" w:name="_Toc423430071"/>
      <w:bookmarkStart w:id="1105" w:name="_Toc423443839"/>
      <w:bookmarkStart w:id="1106" w:name="_Toc455398964"/>
      <w:bookmarkStart w:id="1107" w:name="_Toc486415236"/>
      <w:r>
        <w:rPr>
          <w:rStyle w:val="CharSchNo"/>
        </w:rPr>
        <w:t>Schedule 15</w:t>
      </w:r>
      <w:r>
        <w:rPr>
          <w:rStyle w:val="CharSDivNo"/>
        </w:rPr>
        <w:t> </w:t>
      </w:r>
      <w:r>
        <w:t>—</w:t>
      </w:r>
      <w:r>
        <w:rPr>
          <w:rStyle w:val="CharSDivText"/>
        </w:rPr>
        <w:t> </w:t>
      </w:r>
      <w:r>
        <w:rPr>
          <w:rStyle w:val="CharSchText"/>
        </w:rPr>
        <w:t>Interpretative survey data</w:t>
      </w:r>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108" w:name="_Toc415643006"/>
      <w:bookmarkStart w:id="1109" w:name="_Toc415643169"/>
      <w:bookmarkStart w:id="1110" w:name="_Toc415643332"/>
      <w:bookmarkStart w:id="1111" w:name="_Toc416169657"/>
      <w:bookmarkStart w:id="1112" w:name="_Toc419377819"/>
      <w:bookmarkStart w:id="1113" w:name="_Toc420313491"/>
      <w:bookmarkStart w:id="1114" w:name="_Toc423428879"/>
      <w:bookmarkStart w:id="1115" w:name="_Toc423429070"/>
      <w:bookmarkStart w:id="1116" w:name="_Toc423430072"/>
      <w:bookmarkStart w:id="1117" w:name="_Toc423443840"/>
      <w:bookmarkStart w:id="1118" w:name="_Toc455398965"/>
      <w:bookmarkStart w:id="1119" w:name="_Toc486415237"/>
      <w:r>
        <w:rPr>
          <w:rStyle w:val="CharSchNo"/>
        </w:rPr>
        <w:t>Schedule 16</w:t>
      </w:r>
      <w:r>
        <w:rPr>
          <w:rStyle w:val="CharSDivNo"/>
        </w:rPr>
        <w:t> </w:t>
      </w:r>
      <w:r>
        <w:t>—</w:t>
      </w:r>
      <w:r>
        <w:rPr>
          <w:rStyle w:val="CharSDivText"/>
        </w:rPr>
        <w:t> </w:t>
      </w:r>
      <w:r>
        <w:rPr>
          <w:rStyle w:val="CharSchText"/>
        </w:rPr>
        <w:t>Survey interpretation report</w:t>
      </w:r>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120" w:name="_Toc415643007"/>
      <w:bookmarkStart w:id="1121" w:name="_Toc415643170"/>
      <w:bookmarkStart w:id="1122" w:name="_Toc415643333"/>
      <w:bookmarkStart w:id="1123" w:name="_Toc416169658"/>
      <w:bookmarkStart w:id="1124" w:name="_Toc419377820"/>
      <w:bookmarkStart w:id="1125" w:name="_Toc420313492"/>
      <w:bookmarkStart w:id="1126" w:name="_Toc423428880"/>
      <w:bookmarkStart w:id="1127" w:name="_Toc423429071"/>
      <w:bookmarkStart w:id="1128" w:name="_Toc423430073"/>
      <w:bookmarkStart w:id="1129" w:name="_Toc423443841"/>
      <w:bookmarkStart w:id="1130" w:name="_Toc455398966"/>
      <w:bookmarkStart w:id="1131" w:name="_Toc486415238"/>
      <w:r>
        <w:rPr>
          <w:rStyle w:val="CharSchNo"/>
        </w:rPr>
        <w:t>Schedule 17</w:t>
      </w:r>
      <w:r>
        <w:t> — </w:t>
      </w:r>
      <w:r>
        <w:rPr>
          <w:rStyle w:val="CharSchText"/>
        </w:rPr>
        <w:t>Monthly production report</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pPr>
      <w:r>
        <w:t>[r. 79(1)]</w:t>
      </w:r>
    </w:p>
    <w:p>
      <w:pPr>
        <w:pStyle w:val="yHeading3"/>
      </w:pPr>
      <w:bookmarkStart w:id="1132" w:name="_Toc415643008"/>
      <w:bookmarkStart w:id="1133" w:name="_Toc415643171"/>
      <w:bookmarkStart w:id="1134" w:name="_Toc415643334"/>
      <w:bookmarkStart w:id="1135" w:name="_Toc416169659"/>
      <w:bookmarkStart w:id="1136" w:name="_Toc419377821"/>
      <w:bookmarkStart w:id="1137" w:name="_Toc420313493"/>
      <w:bookmarkStart w:id="1138" w:name="_Toc423428881"/>
      <w:bookmarkStart w:id="1139" w:name="_Toc423429072"/>
      <w:bookmarkStart w:id="1140" w:name="_Toc423430074"/>
      <w:bookmarkStart w:id="1141" w:name="_Toc423443842"/>
      <w:bookmarkStart w:id="1142" w:name="_Toc455398967"/>
      <w:bookmarkStart w:id="1143" w:name="_Toc486415239"/>
      <w:r>
        <w:rPr>
          <w:rStyle w:val="CharSDivNo"/>
        </w:rPr>
        <w:t>Division 1</w:t>
      </w:r>
      <w:r>
        <w:t> — </w:t>
      </w:r>
      <w:r>
        <w:rPr>
          <w:rStyle w:val="CharSDivText"/>
        </w:rPr>
        <w:t>Information for petroleum licensee</w:t>
      </w:r>
      <w:bookmarkEnd w:id="1132"/>
      <w:bookmarkEnd w:id="1133"/>
      <w:bookmarkEnd w:id="1134"/>
      <w:bookmarkEnd w:id="1135"/>
      <w:bookmarkEnd w:id="1136"/>
      <w:bookmarkEnd w:id="1137"/>
      <w:bookmarkEnd w:id="1138"/>
      <w:bookmarkEnd w:id="1139"/>
      <w:bookmarkEnd w:id="1140"/>
      <w:bookmarkEnd w:id="1141"/>
      <w:bookmarkEnd w:id="1142"/>
      <w:bookmarkEnd w:id="1143"/>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144" w:name="_Toc415643009"/>
      <w:bookmarkStart w:id="1145" w:name="_Toc415643172"/>
      <w:bookmarkStart w:id="1146" w:name="_Toc415643335"/>
      <w:bookmarkStart w:id="1147" w:name="_Toc416169660"/>
      <w:bookmarkStart w:id="1148" w:name="_Toc419377822"/>
      <w:bookmarkStart w:id="1149" w:name="_Toc420313494"/>
      <w:bookmarkStart w:id="1150" w:name="_Toc423428882"/>
      <w:bookmarkStart w:id="1151" w:name="_Toc423429073"/>
      <w:bookmarkStart w:id="1152" w:name="_Toc423430075"/>
      <w:bookmarkStart w:id="1153" w:name="_Toc423443843"/>
      <w:bookmarkStart w:id="1154" w:name="_Toc455398968"/>
      <w:bookmarkStart w:id="1155" w:name="_Toc486415240"/>
      <w:r>
        <w:rPr>
          <w:rStyle w:val="CharSDivNo"/>
        </w:rPr>
        <w:t>Division 2</w:t>
      </w:r>
      <w:r>
        <w:t> — </w:t>
      </w:r>
      <w:r>
        <w:rPr>
          <w:rStyle w:val="CharSDivText"/>
        </w:rPr>
        <w:t>Information for geothermal licensee</w:t>
      </w:r>
      <w:bookmarkEnd w:id="1144"/>
      <w:bookmarkEnd w:id="1145"/>
      <w:bookmarkEnd w:id="1146"/>
      <w:bookmarkEnd w:id="1147"/>
      <w:bookmarkEnd w:id="1148"/>
      <w:bookmarkEnd w:id="1149"/>
      <w:bookmarkEnd w:id="1150"/>
      <w:bookmarkEnd w:id="1151"/>
      <w:bookmarkEnd w:id="1152"/>
      <w:bookmarkEnd w:id="1153"/>
      <w:bookmarkEnd w:id="1154"/>
      <w:bookmarkEnd w:id="1155"/>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157" w:name="_Toc408482895"/>
      <w:bookmarkStart w:id="1158" w:name="_Toc416945103"/>
      <w:bookmarkStart w:id="1159" w:name="_Toc416945603"/>
      <w:bookmarkStart w:id="1160" w:name="_Toc417652003"/>
      <w:bookmarkStart w:id="1161" w:name="_Toc417653497"/>
      <w:bookmarkStart w:id="1162" w:name="_Toc423430076"/>
      <w:bookmarkStart w:id="1163" w:name="_Toc423443844"/>
      <w:bookmarkStart w:id="1164" w:name="_Toc455398969"/>
      <w:bookmarkStart w:id="1165" w:name="_Toc486415241"/>
      <w:r>
        <w:t>Notes</w:t>
      </w:r>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166" w:name="_Toc408482896"/>
      <w:bookmarkStart w:id="1167" w:name="_Toc417653498"/>
      <w:bookmarkStart w:id="1168" w:name="_Toc486415242"/>
      <w:bookmarkStart w:id="1169" w:name="_Toc455398970"/>
      <w:r>
        <w:rPr>
          <w:snapToGrid w:val="0"/>
        </w:rPr>
        <w:t>Compilation table</w:t>
      </w:r>
      <w:bookmarkEnd w:id="1166"/>
      <w:bookmarkEnd w:id="1167"/>
      <w:bookmarkEnd w:id="1168"/>
      <w:bookmarkEnd w:id="11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rPr>
          <w:ins w:id="1170" w:author="Master Repository Process" w:date="2021-09-11T15:24:00Z"/>
        </w:trPr>
        <w:tc>
          <w:tcPr>
            <w:tcW w:w="3119" w:type="dxa"/>
            <w:tcBorders>
              <w:top w:val="nil"/>
              <w:bottom w:val="single" w:sz="4" w:space="0" w:color="auto"/>
            </w:tcBorders>
          </w:tcPr>
          <w:p>
            <w:pPr>
              <w:pStyle w:val="nTable"/>
              <w:spacing w:after="40"/>
              <w:rPr>
                <w:ins w:id="1171" w:author="Master Repository Process" w:date="2021-09-11T15:24:00Z"/>
              </w:rPr>
            </w:pPr>
            <w:ins w:id="1172" w:author="Master Repository Process" w:date="2021-09-11T15:24:00Z">
              <w:r>
                <w:rPr>
                  <w:i/>
                </w:rPr>
                <w:t>Mines and Petroleum Regulations Amendment (Fees and Charges) Regulations 2017</w:t>
              </w:r>
              <w:r>
                <w:t xml:space="preserve"> Pt. 14</w:t>
              </w:r>
            </w:ins>
          </w:p>
        </w:tc>
        <w:tc>
          <w:tcPr>
            <w:tcW w:w="1276" w:type="dxa"/>
            <w:tcBorders>
              <w:top w:val="nil"/>
              <w:bottom w:val="single" w:sz="4" w:space="0" w:color="auto"/>
            </w:tcBorders>
          </w:tcPr>
          <w:p>
            <w:pPr>
              <w:pStyle w:val="nTable"/>
              <w:spacing w:after="40"/>
              <w:rPr>
                <w:ins w:id="1173" w:author="Master Repository Process" w:date="2021-09-11T15:24:00Z"/>
              </w:rPr>
            </w:pPr>
            <w:ins w:id="1174" w:author="Master Repository Process" w:date="2021-09-11T15:24:00Z">
              <w:r>
                <w:t>23 Jun 2017 p. 3279</w:t>
              </w:r>
              <w:r>
                <w:noBreakHyphen/>
                <w:t>309</w:t>
              </w:r>
            </w:ins>
          </w:p>
        </w:tc>
        <w:tc>
          <w:tcPr>
            <w:tcW w:w="2693" w:type="dxa"/>
            <w:tcBorders>
              <w:top w:val="nil"/>
              <w:bottom w:val="single" w:sz="4" w:space="0" w:color="auto"/>
            </w:tcBorders>
          </w:tcPr>
          <w:p>
            <w:pPr>
              <w:pStyle w:val="nTable"/>
              <w:spacing w:after="40"/>
              <w:rPr>
                <w:ins w:id="1175" w:author="Master Repository Process" w:date="2021-09-11T15:24:00Z"/>
                <w:rFonts w:ascii="Times" w:hAnsi="Times"/>
                <w:bCs/>
                <w:snapToGrid w:val="0"/>
                <w:spacing w:val="-2"/>
              </w:rPr>
            </w:pPr>
            <w:ins w:id="1176" w:author="Master Repository Process" w:date="2021-09-11T15:24:00Z">
              <w:r>
                <w:rPr>
                  <w:rFonts w:ascii="Times" w:hAnsi="Times"/>
                  <w:bCs/>
                  <w:snapToGrid w:val="0"/>
                  <w:spacing w:val="-2"/>
                </w:rPr>
                <w:t>1 Jul 2017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bookmarkStart w:id="1178" w:name="UpToHere"/>
      <w:bookmarkEnd w:id="841"/>
      <w:bookmarkEnd w:id="842"/>
      <w:bookmarkEnd w:id="843"/>
      <w:bookmarkEnd w:id="1178"/>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7" w:name="Compilation"/>
    <w:bookmarkEnd w:id="117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9" w:name="Coversheet"/>
    <w:bookmarkEnd w:id="1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56" w:name="Schedule"/>
    <w:bookmarkEnd w:id="1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0AFFCF3-4810-4715-927D-5EAD8A79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0260-7025-42C6-B427-07EC19CD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20686</Words>
  <Characters>103847</Characters>
  <Application>Microsoft Office Word</Application>
  <DocSecurity>0</DocSecurity>
  <Lines>3580</Lines>
  <Paragraphs>2441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00-b0-02 - 00-c0-00</dc:title>
  <dc:subject/>
  <dc:creator/>
  <cp:keywords/>
  <dc:description/>
  <cp:lastModifiedBy>Master Repository Process</cp:lastModifiedBy>
  <cp:revision>2</cp:revision>
  <cp:lastPrinted>2015-06-11T06:42:00Z</cp:lastPrinted>
  <dcterms:created xsi:type="dcterms:W3CDTF">2021-09-11T07:24:00Z</dcterms:created>
  <dcterms:modified xsi:type="dcterms:W3CDTF">2021-09-11T07:24:00Z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20170701</vt:lpwstr>
  </property>
  <property fmtid="{D5CDD505-2E9C-101B-9397-08002B2CF9AE}" pid="5" name="FromSuffix">
    <vt:lpwstr>00-b0-02</vt:lpwstr>
  </property>
  <property fmtid="{D5CDD505-2E9C-101B-9397-08002B2CF9AE}" pid="6" name="FromAsAtDate">
    <vt:lpwstr>01 Jul 2016</vt:lpwstr>
  </property>
  <property fmtid="{D5CDD505-2E9C-101B-9397-08002B2CF9AE}" pid="7" name="ToSuffix">
    <vt:lpwstr>00-c0-00</vt:lpwstr>
  </property>
  <property fmtid="{D5CDD505-2E9C-101B-9397-08002B2CF9AE}" pid="8" name="ToAsAtDate">
    <vt:lpwstr>01 Jul 2017</vt:lpwstr>
  </property>
</Properties>
</file>