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2019</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11331016"/>
      <w:bookmarkStart w:id="2" w:name="_Toc11331257"/>
      <w:bookmarkStart w:id="3" w:name="_Toc11401575"/>
      <w:bookmarkStart w:id="4" w:name="_Toc11401799"/>
      <w:bookmarkStart w:id="5" w:name="_Toc353867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1401800"/>
      <w:bookmarkStart w:id="8" w:name="_Toc3538679"/>
      <w:r>
        <w:rPr>
          <w:rStyle w:val="CharSectno"/>
        </w:rPr>
        <w:t>1</w:t>
      </w:r>
      <w:r>
        <w:t>.</w:t>
      </w:r>
      <w:r>
        <w:tab/>
        <w:t>Citation</w:t>
      </w:r>
      <w:bookmarkEnd w:id="7"/>
      <w:bookmarkEnd w:id="8"/>
      <w:r>
        <w:t xml:space="preserve"> </w:t>
      </w:r>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0" w:name="_Toc11401801"/>
      <w:bookmarkStart w:id="11" w:name="_Toc3538680"/>
      <w:r>
        <w:rPr>
          <w:rStyle w:val="CharSectno"/>
        </w:rPr>
        <w:t>2</w:t>
      </w:r>
      <w:r>
        <w:rPr>
          <w:spacing w:val="-2"/>
        </w:rPr>
        <w:t>.</w:t>
      </w:r>
      <w:r>
        <w:rPr>
          <w:spacing w:val="-2"/>
        </w:rPr>
        <w:tab/>
        <w:t>Commencement</w:t>
      </w:r>
      <w:bookmarkEnd w:id="10"/>
      <w:bookmarkEnd w:id="11"/>
      <w:r>
        <w:rPr>
          <w:spacing w:val="-2"/>
        </w:rPr>
        <w:t xml:space="preserve"> </w:t>
      </w:r>
    </w:p>
    <w:p>
      <w:pPr>
        <w:pStyle w:val="Subsection"/>
      </w:pPr>
      <w:r>
        <w:tab/>
      </w:r>
      <w:r>
        <w:tab/>
        <w:t>These regulations come into operation on the day on which section 131 of the Act comes into operation.</w:t>
      </w:r>
    </w:p>
    <w:p>
      <w:pPr>
        <w:pStyle w:val="Heading5"/>
      </w:pPr>
      <w:bookmarkStart w:id="12" w:name="_Toc11401802"/>
      <w:bookmarkStart w:id="13" w:name="_Toc3538681"/>
      <w:r>
        <w:rPr>
          <w:rStyle w:val="CharSectno"/>
        </w:rPr>
        <w:t>3</w:t>
      </w:r>
      <w:r>
        <w:t>.</w:t>
      </w:r>
      <w:r>
        <w:tab/>
        <w:t>Terms used</w:t>
      </w:r>
      <w:bookmarkEnd w:id="12"/>
      <w:bookmarkEnd w:id="13"/>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lastRenderedPageBreak/>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document set out in Schedule 1 of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w:t>
      </w:r>
    </w:p>
    <w:p>
      <w:pPr>
        <w:pStyle w:val="Heading5"/>
      </w:pPr>
      <w:bookmarkStart w:id="14" w:name="_Toc11401803"/>
      <w:bookmarkStart w:id="15" w:name="_Toc3538682"/>
      <w:r>
        <w:rPr>
          <w:rStyle w:val="CharSectno"/>
        </w:rPr>
        <w:t>4</w:t>
      </w:r>
      <w:r>
        <w:t>.</w:t>
      </w:r>
      <w:r>
        <w:tab/>
        <w:t>Needle and syringe programme prescribed</w:t>
      </w:r>
      <w:bookmarkEnd w:id="14"/>
      <w:bookmarkEnd w:id="15"/>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6" w:name="_Toc11401804"/>
      <w:bookmarkStart w:id="17" w:name="_Toc3538683"/>
      <w:r>
        <w:rPr>
          <w:rStyle w:val="CharSectno"/>
        </w:rPr>
        <w:t>5</w:t>
      </w:r>
      <w:r>
        <w:t>.</w:t>
      </w:r>
      <w:r>
        <w:tab/>
        <w:t>Fees</w:t>
      </w:r>
      <w:bookmarkEnd w:id="16"/>
      <w:bookmarkEnd w:id="17"/>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8" w:name="_Toc11331022"/>
      <w:bookmarkStart w:id="19" w:name="_Toc11331263"/>
      <w:bookmarkStart w:id="20" w:name="_Toc11401581"/>
      <w:bookmarkStart w:id="21" w:name="_Toc11401805"/>
      <w:bookmarkStart w:id="22" w:name="_Toc3538684"/>
      <w:r>
        <w:rPr>
          <w:rStyle w:val="CharPartNo"/>
        </w:rPr>
        <w:t>Part 2</w:t>
      </w:r>
      <w:r>
        <w:rPr>
          <w:rStyle w:val="CharDivNo"/>
        </w:rPr>
        <w:t> </w:t>
      </w:r>
      <w:r>
        <w:t>—</w:t>
      </w:r>
      <w:r>
        <w:rPr>
          <w:rStyle w:val="CharDivText"/>
        </w:rPr>
        <w:t> </w:t>
      </w:r>
      <w:r>
        <w:rPr>
          <w:rStyle w:val="CharPartText"/>
        </w:rPr>
        <w:t>Classification of substances as poisons</w:t>
      </w:r>
      <w:bookmarkEnd w:id="18"/>
      <w:bookmarkEnd w:id="19"/>
      <w:bookmarkEnd w:id="20"/>
      <w:bookmarkEnd w:id="21"/>
      <w:bookmarkEnd w:id="22"/>
    </w:p>
    <w:p>
      <w:pPr>
        <w:pStyle w:val="Heading5"/>
      </w:pPr>
      <w:bookmarkStart w:id="23" w:name="_Toc11401806"/>
      <w:bookmarkStart w:id="24" w:name="_Toc3538685"/>
      <w:r>
        <w:rPr>
          <w:rStyle w:val="CharSectno"/>
        </w:rPr>
        <w:t>6</w:t>
      </w:r>
      <w:r>
        <w:t>.</w:t>
      </w:r>
      <w:r>
        <w:tab/>
        <w:t>Classification of substances as poisons included in Schedules (s. 4)</w:t>
      </w:r>
      <w:bookmarkEnd w:id="23"/>
      <w:bookmarkEnd w:id="24"/>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25" w:name="_Toc11401807"/>
      <w:bookmarkStart w:id="26" w:name="_Toc3538686"/>
      <w:r>
        <w:rPr>
          <w:rStyle w:val="CharSectno"/>
        </w:rPr>
        <w:t>7</w:t>
      </w:r>
      <w:r>
        <w:t>.</w:t>
      </w:r>
      <w:r>
        <w:tab/>
        <w:t>Classification of substances as strictly controlled substances (s. 5)</w:t>
      </w:r>
      <w:bookmarkEnd w:id="25"/>
      <w:bookmarkEnd w:id="26"/>
      <w:r>
        <w:t xml:space="preserve"> </w:t>
      </w:r>
    </w:p>
    <w:p>
      <w:pPr>
        <w:pStyle w:val="Subsection"/>
      </w:pPr>
      <w:r>
        <w:tab/>
      </w:r>
      <w:r>
        <w:tab/>
        <w:t xml:space="preserve">Each substance listed in the SUSMP Schedule 10 is classified as a strictly controlled substance. </w:t>
      </w:r>
    </w:p>
    <w:p>
      <w:pPr>
        <w:pStyle w:val="Heading2"/>
      </w:pPr>
      <w:bookmarkStart w:id="27" w:name="_Toc11331025"/>
      <w:bookmarkStart w:id="28" w:name="_Toc11331266"/>
      <w:bookmarkStart w:id="29" w:name="_Toc11401584"/>
      <w:bookmarkStart w:id="30" w:name="_Toc11401808"/>
      <w:bookmarkStart w:id="31" w:name="_Toc3538687"/>
      <w:r>
        <w:rPr>
          <w:rStyle w:val="CharPartNo"/>
        </w:rPr>
        <w:t>Part 3</w:t>
      </w:r>
      <w:r>
        <w:rPr>
          <w:rStyle w:val="CharDivNo"/>
        </w:rPr>
        <w:t> </w:t>
      </w:r>
      <w:r>
        <w:t>—</w:t>
      </w:r>
      <w:r>
        <w:rPr>
          <w:rStyle w:val="CharDivText"/>
        </w:rPr>
        <w:t> </w:t>
      </w:r>
      <w:r>
        <w:rPr>
          <w:rStyle w:val="CharPartText"/>
        </w:rPr>
        <w:t>Supply and use of strictly controlled substances</w:t>
      </w:r>
      <w:bookmarkEnd w:id="27"/>
      <w:bookmarkEnd w:id="28"/>
      <w:bookmarkEnd w:id="29"/>
      <w:bookmarkEnd w:id="30"/>
      <w:bookmarkEnd w:id="31"/>
    </w:p>
    <w:p>
      <w:pPr>
        <w:pStyle w:val="Heading5"/>
      </w:pPr>
      <w:bookmarkStart w:id="32" w:name="_Toc11401809"/>
      <w:bookmarkStart w:id="33" w:name="_Toc3538688"/>
      <w:r>
        <w:rPr>
          <w:rStyle w:val="CharSectno"/>
        </w:rPr>
        <w:t>8</w:t>
      </w:r>
      <w:r>
        <w:t>.</w:t>
      </w:r>
      <w:r>
        <w:tab/>
        <w:t>Authorisation to supply or use strictly controlled substance</w:t>
      </w:r>
      <w:bookmarkEnd w:id="32"/>
      <w:bookmarkEnd w:id="33"/>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34" w:name="_Toc11401810"/>
      <w:bookmarkStart w:id="35" w:name="_Toc3538689"/>
      <w:r>
        <w:rPr>
          <w:rStyle w:val="CharSectno"/>
        </w:rPr>
        <w:t>9</w:t>
      </w:r>
      <w:r>
        <w:t>.</w:t>
      </w:r>
      <w:r>
        <w:tab/>
        <w:t>Authorisation to supply or use amygdalin</w:t>
      </w:r>
      <w:bookmarkEnd w:id="34"/>
      <w:bookmarkEnd w:id="35"/>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36" w:name="_Toc11331028"/>
      <w:bookmarkStart w:id="37" w:name="_Toc11331269"/>
      <w:bookmarkStart w:id="38" w:name="_Toc11401587"/>
      <w:bookmarkStart w:id="39" w:name="_Toc11401811"/>
      <w:bookmarkStart w:id="40" w:name="_Toc3538690"/>
      <w:r>
        <w:rPr>
          <w:rStyle w:val="CharPartNo"/>
        </w:rPr>
        <w:t>Part 4</w:t>
      </w:r>
      <w:r>
        <w:t> — </w:t>
      </w:r>
      <w:r>
        <w:rPr>
          <w:rStyle w:val="CharPartText"/>
        </w:rPr>
        <w:t>Prescriptions and prescribing</w:t>
      </w:r>
      <w:bookmarkEnd w:id="36"/>
      <w:bookmarkEnd w:id="37"/>
      <w:bookmarkEnd w:id="38"/>
      <w:bookmarkEnd w:id="39"/>
      <w:bookmarkEnd w:id="40"/>
    </w:p>
    <w:p>
      <w:pPr>
        <w:pStyle w:val="Heading3"/>
      </w:pPr>
      <w:bookmarkStart w:id="41" w:name="_Toc11331029"/>
      <w:bookmarkStart w:id="42" w:name="_Toc11331270"/>
      <w:bookmarkStart w:id="43" w:name="_Toc11401588"/>
      <w:bookmarkStart w:id="44" w:name="_Toc11401812"/>
      <w:bookmarkStart w:id="45" w:name="_Toc3538691"/>
      <w:r>
        <w:rPr>
          <w:rStyle w:val="CharDivNo"/>
        </w:rPr>
        <w:t>Division 1</w:t>
      </w:r>
      <w:r>
        <w:t> — </w:t>
      </w:r>
      <w:r>
        <w:rPr>
          <w:rStyle w:val="CharDivText"/>
        </w:rPr>
        <w:t>Requirements for prescriptions</w:t>
      </w:r>
      <w:bookmarkEnd w:id="41"/>
      <w:bookmarkEnd w:id="42"/>
      <w:bookmarkEnd w:id="43"/>
      <w:bookmarkEnd w:id="44"/>
      <w:bookmarkEnd w:id="45"/>
    </w:p>
    <w:p>
      <w:pPr>
        <w:pStyle w:val="Heading5"/>
      </w:pPr>
      <w:bookmarkStart w:id="46" w:name="_Toc11401813"/>
      <w:bookmarkStart w:id="47" w:name="_Toc3538692"/>
      <w:r>
        <w:rPr>
          <w:rStyle w:val="CharSectno"/>
        </w:rPr>
        <w:t>10</w:t>
      </w:r>
      <w:r>
        <w:t>.</w:t>
      </w:r>
      <w:r>
        <w:tab/>
        <w:t>Requirements for prescriptions generally</w:t>
      </w:r>
      <w:bookmarkEnd w:id="46"/>
      <w:bookmarkEnd w:id="47"/>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48" w:name="_Toc11401814"/>
      <w:bookmarkStart w:id="49" w:name="_Toc3538693"/>
      <w:r>
        <w:rPr>
          <w:rStyle w:val="CharSectno"/>
        </w:rPr>
        <w:t>11</w:t>
      </w:r>
      <w:r>
        <w:t>.</w:t>
      </w:r>
      <w:r>
        <w:tab/>
        <w:t>Form of prescription</w:t>
      </w:r>
      <w:bookmarkEnd w:id="48"/>
      <w:bookmarkEnd w:id="49"/>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50" w:name="_Toc11401815"/>
      <w:bookmarkStart w:id="51" w:name="_Toc3538694"/>
      <w:r>
        <w:rPr>
          <w:rStyle w:val="CharSectno"/>
        </w:rPr>
        <w:t>12</w:t>
      </w:r>
      <w:r>
        <w:t>.</w:t>
      </w:r>
      <w:r>
        <w:tab/>
      </w:r>
      <w:r>
        <w:rPr>
          <w:snapToGrid w:val="0"/>
        </w:rPr>
        <w:t>Medication chart for patient in hospital</w:t>
      </w:r>
      <w:bookmarkEnd w:id="50"/>
      <w:bookmarkEnd w:id="51"/>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52" w:name="_Toc11401816"/>
      <w:bookmarkStart w:id="53" w:name="_Toc3538695"/>
      <w:r>
        <w:rPr>
          <w:rStyle w:val="CharSectno"/>
        </w:rPr>
        <w:t>13</w:t>
      </w:r>
      <w:r>
        <w:t>.</w:t>
      </w:r>
      <w:r>
        <w:tab/>
        <w:t>Medication chart for patient discharged from hospital</w:t>
      </w:r>
      <w:bookmarkEnd w:id="52"/>
      <w:bookmarkEnd w:id="53"/>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54" w:name="_Toc11401817"/>
      <w:bookmarkStart w:id="55" w:name="_Toc3538696"/>
      <w:r>
        <w:rPr>
          <w:rStyle w:val="CharSectno"/>
        </w:rPr>
        <w:t>14</w:t>
      </w:r>
      <w:r>
        <w:t>.</w:t>
      </w:r>
      <w:r>
        <w:tab/>
        <w:t>Chart for patient in residential care</w:t>
      </w:r>
      <w:bookmarkEnd w:id="54"/>
      <w:bookmarkEnd w:id="55"/>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56" w:name="_Toc11331035"/>
      <w:bookmarkStart w:id="57" w:name="_Toc11331276"/>
      <w:bookmarkStart w:id="58" w:name="_Toc11401594"/>
      <w:bookmarkStart w:id="59" w:name="_Toc11401818"/>
      <w:bookmarkStart w:id="60" w:name="_Toc3538697"/>
      <w:r>
        <w:rPr>
          <w:rStyle w:val="CharDivNo"/>
        </w:rPr>
        <w:t>Division 2</w:t>
      </w:r>
      <w:r>
        <w:t> — </w:t>
      </w:r>
      <w:r>
        <w:rPr>
          <w:rStyle w:val="CharDivText"/>
        </w:rPr>
        <w:t>Directions by prescriber</w:t>
      </w:r>
      <w:bookmarkEnd w:id="56"/>
      <w:bookmarkEnd w:id="57"/>
      <w:bookmarkEnd w:id="58"/>
      <w:bookmarkEnd w:id="59"/>
      <w:bookmarkEnd w:id="60"/>
    </w:p>
    <w:p>
      <w:pPr>
        <w:pStyle w:val="Heading5"/>
        <w:rPr>
          <w:snapToGrid w:val="0"/>
        </w:rPr>
      </w:pPr>
      <w:bookmarkStart w:id="61" w:name="_Toc11401819"/>
      <w:bookmarkStart w:id="62" w:name="_Toc3538698"/>
      <w:r>
        <w:rPr>
          <w:rStyle w:val="CharSectno"/>
        </w:rPr>
        <w:t>15</w:t>
      </w:r>
      <w:r>
        <w:t>.</w:t>
      </w:r>
      <w:r>
        <w:tab/>
        <w:t>Direction by prescriber</w:t>
      </w:r>
      <w:r>
        <w:rPr>
          <w:snapToGrid w:val="0"/>
        </w:rPr>
        <w:t xml:space="preserve"> to administer medicine that is Schedule 4 or 8 poison</w:t>
      </w:r>
      <w:bookmarkEnd w:id="61"/>
      <w:bookmarkEnd w:id="62"/>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63" w:name="_Toc11401820"/>
      <w:bookmarkStart w:id="64" w:name="_Toc3538699"/>
      <w:r>
        <w:rPr>
          <w:rStyle w:val="CharSectno"/>
        </w:rPr>
        <w:t>16</w:t>
      </w:r>
      <w:r>
        <w:t>.</w:t>
      </w:r>
      <w:r>
        <w:tab/>
        <w:t>Direction by prescriber</w:t>
      </w:r>
      <w:r>
        <w:rPr>
          <w:snapToGrid w:val="0"/>
        </w:rPr>
        <w:t xml:space="preserve"> to administer medicine that is Schedule 4 or 8 poison to animal</w:t>
      </w:r>
      <w:bookmarkEnd w:id="63"/>
      <w:bookmarkEnd w:id="64"/>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65" w:name="_Toc11401821"/>
      <w:bookmarkStart w:id="66" w:name="_Toc3538700"/>
      <w:r>
        <w:rPr>
          <w:rStyle w:val="CharSectno"/>
        </w:rPr>
        <w:t>16A</w:t>
      </w:r>
      <w:r>
        <w:t>.</w:t>
      </w:r>
      <w:r>
        <w:tab/>
        <w:t>Direction by prescriber to supply medicine that is Schedule 2, 3 or 4 poison</w:t>
      </w:r>
      <w:bookmarkEnd w:id="65"/>
      <w:bookmarkEnd w:id="66"/>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67" w:name="_Toc11401822"/>
      <w:bookmarkStart w:id="68" w:name="_Toc3538701"/>
      <w:r>
        <w:rPr>
          <w:rStyle w:val="CharSectno"/>
        </w:rPr>
        <w:t>17</w:t>
      </w:r>
      <w:r>
        <w:t>.</w:t>
      </w:r>
      <w:r>
        <w:tab/>
        <w:t>Direction by prescriber to supply medicine that is Schedule 4 or 8 poison in emergency</w:t>
      </w:r>
      <w:bookmarkEnd w:id="67"/>
      <w:bookmarkEnd w:id="68"/>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69" w:name="_Toc11331040"/>
      <w:bookmarkStart w:id="70" w:name="_Toc11331281"/>
      <w:bookmarkStart w:id="71" w:name="_Toc11401599"/>
      <w:bookmarkStart w:id="72" w:name="_Toc11401823"/>
      <w:bookmarkStart w:id="73" w:name="_Toc3538702"/>
      <w:r>
        <w:rPr>
          <w:rStyle w:val="CharDivNo"/>
        </w:rPr>
        <w:t>Division 3</w:t>
      </w:r>
      <w:r>
        <w:t> — </w:t>
      </w:r>
      <w:r>
        <w:rPr>
          <w:rStyle w:val="CharDivText"/>
        </w:rPr>
        <w:t>Electronic prescribing systems</w:t>
      </w:r>
      <w:bookmarkEnd w:id="69"/>
      <w:bookmarkEnd w:id="70"/>
      <w:bookmarkEnd w:id="71"/>
      <w:bookmarkEnd w:id="72"/>
      <w:bookmarkEnd w:id="73"/>
    </w:p>
    <w:p>
      <w:pPr>
        <w:pStyle w:val="Heading5"/>
      </w:pPr>
      <w:bookmarkStart w:id="74" w:name="_Toc11401824"/>
      <w:bookmarkStart w:id="75" w:name="_Toc3538703"/>
      <w:r>
        <w:rPr>
          <w:rStyle w:val="CharSectno"/>
        </w:rPr>
        <w:t>18</w:t>
      </w:r>
      <w:r>
        <w:t>.</w:t>
      </w:r>
      <w:r>
        <w:tab/>
        <w:t>Terms used</w:t>
      </w:r>
      <w:bookmarkEnd w:id="74"/>
      <w:bookmarkEnd w:id="75"/>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76" w:name="_Toc11401825"/>
      <w:bookmarkStart w:id="77" w:name="_Toc3538704"/>
      <w:r>
        <w:rPr>
          <w:rStyle w:val="CharSectno"/>
        </w:rPr>
        <w:t>19</w:t>
      </w:r>
      <w:r>
        <w:t>.</w:t>
      </w:r>
      <w:r>
        <w:tab/>
        <w:t>Approval of electronic system</w:t>
      </w:r>
      <w:bookmarkEnd w:id="76"/>
      <w:bookmarkEnd w:id="77"/>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78" w:name="_Toc11401826"/>
      <w:bookmarkStart w:id="79" w:name="_Toc3538705"/>
      <w:r>
        <w:rPr>
          <w:rStyle w:val="CharSectno"/>
        </w:rPr>
        <w:t>20</w:t>
      </w:r>
      <w:r>
        <w:t>.</w:t>
      </w:r>
      <w:r>
        <w:tab/>
      </w:r>
      <w:r>
        <w:rPr>
          <w:rStyle w:val="CharSchText"/>
        </w:rPr>
        <w:t>Criteria for electronic system</w:t>
      </w:r>
      <w:bookmarkEnd w:id="78"/>
      <w:bookmarkEnd w:id="79"/>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80" w:name="_Toc11401827"/>
      <w:bookmarkStart w:id="81" w:name="_Toc3538706"/>
      <w:r>
        <w:rPr>
          <w:rStyle w:val="CharSectno"/>
        </w:rPr>
        <w:t>21</w:t>
      </w:r>
      <w:r>
        <w:t>.</w:t>
      </w:r>
      <w:r>
        <w:tab/>
        <w:t>System to have administrator</w:t>
      </w:r>
      <w:bookmarkEnd w:id="80"/>
      <w:bookmarkEnd w:id="81"/>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82" w:name="_Toc11401828"/>
      <w:bookmarkStart w:id="83" w:name="_Toc3538707"/>
      <w:r>
        <w:rPr>
          <w:rStyle w:val="CharSectno"/>
        </w:rPr>
        <w:t>22</w:t>
      </w:r>
      <w:r>
        <w:t>.</w:t>
      </w:r>
      <w:r>
        <w:tab/>
        <w:t>Offences</w:t>
      </w:r>
      <w:bookmarkEnd w:id="82"/>
      <w:bookmarkEnd w:id="83"/>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84" w:name="_Toc11331046"/>
      <w:bookmarkStart w:id="85" w:name="_Toc11331287"/>
      <w:bookmarkStart w:id="86" w:name="_Toc11401605"/>
      <w:bookmarkStart w:id="87" w:name="_Toc11401829"/>
      <w:bookmarkStart w:id="88" w:name="_Toc3538708"/>
      <w:r>
        <w:rPr>
          <w:rStyle w:val="CharPartNo"/>
        </w:rPr>
        <w:t>Part 5</w:t>
      </w:r>
      <w:r>
        <w:rPr>
          <w:rStyle w:val="CharDivNo"/>
        </w:rPr>
        <w:t> </w:t>
      </w:r>
      <w:r>
        <w:t>—</w:t>
      </w:r>
      <w:r>
        <w:rPr>
          <w:rStyle w:val="CharDivText"/>
        </w:rPr>
        <w:t> </w:t>
      </w:r>
      <w:r>
        <w:rPr>
          <w:rStyle w:val="CharPartText"/>
        </w:rPr>
        <w:t>Supplying medicine that is Schedule 4 or 8 poison</w:t>
      </w:r>
      <w:bookmarkEnd w:id="84"/>
      <w:bookmarkEnd w:id="85"/>
      <w:bookmarkEnd w:id="86"/>
      <w:bookmarkEnd w:id="87"/>
      <w:bookmarkEnd w:id="88"/>
    </w:p>
    <w:p>
      <w:pPr>
        <w:pStyle w:val="Heading5"/>
        <w:rPr>
          <w:snapToGrid w:val="0"/>
        </w:rPr>
      </w:pPr>
      <w:bookmarkStart w:id="89" w:name="_Toc11401830"/>
      <w:bookmarkStart w:id="90" w:name="_Toc3538709"/>
      <w:r>
        <w:rPr>
          <w:rStyle w:val="CharSectno"/>
        </w:rPr>
        <w:t>23</w:t>
      </w:r>
      <w:r>
        <w:t>.</w:t>
      </w:r>
      <w:r>
        <w:tab/>
        <w:t>Dispensing medicine that is Schedule 4 or 8 poison</w:t>
      </w:r>
      <w:bookmarkEnd w:id="89"/>
      <w:bookmarkEnd w:id="90"/>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91" w:name="_Toc11401831"/>
      <w:bookmarkStart w:id="92" w:name="_Toc3538710"/>
      <w:r>
        <w:rPr>
          <w:rStyle w:val="CharSectno"/>
        </w:rPr>
        <w:t>24</w:t>
      </w:r>
      <w:r>
        <w:t>.</w:t>
      </w:r>
      <w:r>
        <w:tab/>
        <w:t>Repeat dispensing of medicine that is Schedule 4 or 8 poison</w:t>
      </w:r>
      <w:bookmarkEnd w:id="91"/>
      <w:bookmarkEnd w:id="92"/>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93" w:name="_Toc11401832"/>
      <w:bookmarkStart w:id="94" w:name="_Toc3538711"/>
      <w:r>
        <w:rPr>
          <w:rStyle w:val="CharSectno"/>
        </w:rPr>
        <w:t>25</w:t>
      </w:r>
      <w:r>
        <w:t>.</w:t>
      </w:r>
      <w:r>
        <w:tab/>
        <w:t>Pharmacist to confirm details of prescription for medicine that is Schedule 8 poison</w:t>
      </w:r>
      <w:bookmarkEnd w:id="93"/>
      <w:bookmarkEnd w:id="94"/>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95" w:name="_Toc11401833"/>
      <w:bookmarkStart w:id="96" w:name="_Toc3538712"/>
      <w:r>
        <w:rPr>
          <w:rStyle w:val="CharSectno"/>
        </w:rPr>
        <w:t>26</w:t>
      </w:r>
      <w:r>
        <w:t>.</w:t>
      </w:r>
      <w:r>
        <w:tab/>
        <w:t>Cancelling prescription or document</w:t>
      </w:r>
      <w:bookmarkEnd w:id="95"/>
      <w:bookmarkEnd w:id="96"/>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97" w:name="_Toc11401834"/>
      <w:bookmarkStart w:id="98" w:name="_Toc3538713"/>
      <w:r>
        <w:rPr>
          <w:rStyle w:val="CharSectno"/>
        </w:rPr>
        <w:t>27</w:t>
      </w:r>
      <w:r>
        <w:t>.</w:t>
      </w:r>
      <w:r>
        <w:tab/>
        <w:t>Dispensing medicine that is Schedule 8 poison to drug dependent or oversupplied person</w:t>
      </w:r>
      <w:bookmarkEnd w:id="97"/>
      <w:bookmarkEnd w:id="98"/>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99" w:name="_Toc11401835"/>
      <w:bookmarkStart w:id="100" w:name="_Toc3538714"/>
      <w:r>
        <w:rPr>
          <w:rStyle w:val="CharSectno"/>
        </w:rPr>
        <w:t>28</w:t>
      </w:r>
      <w:r>
        <w:t>.</w:t>
      </w:r>
      <w:r>
        <w:tab/>
        <w:t>Dispensing opioid pharmacotherapy for drug dependent person or oversupplied person</w:t>
      </w:r>
      <w:bookmarkEnd w:id="99"/>
      <w:bookmarkEnd w:id="100"/>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01" w:name="_Toc11401836"/>
      <w:bookmarkStart w:id="102" w:name="_Toc3538715"/>
      <w:r>
        <w:rPr>
          <w:rStyle w:val="CharSectno"/>
        </w:rPr>
        <w:t>29</w:t>
      </w:r>
      <w:r>
        <w:t>.</w:t>
      </w:r>
      <w:r>
        <w:tab/>
        <w:t>Supplying medicine that is Schedule 4 poison in emergency</w:t>
      </w:r>
      <w:bookmarkEnd w:id="101"/>
      <w:bookmarkEnd w:id="102"/>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03" w:name="_Toc11401837"/>
      <w:bookmarkStart w:id="104" w:name="_Toc3538716"/>
      <w:r>
        <w:rPr>
          <w:rStyle w:val="CharSectno"/>
        </w:rPr>
        <w:t>30</w:t>
      </w:r>
      <w:r>
        <w:t>.</w:t>
      </w:r>
      <w:r>
        <w:tab/>
        <w:t>Supplying medicine that is Schedule 4 poison for emergency veterinary use</w:t>
      </w:r>
      <w:bookmarkEnd w:id="103"/>
      <w:bookmarkEnd w:id="104"/>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05" w:name="_Toc11401838"/>
      <w:bookmarkStart w:id="106" w:name="_Toc3538717"/>
      <w:r>
        <w:rPr>
          <w:rStyle w:val="CharSectno"/>
        </w:rPr>
        <w:t>31</w:t>
      </w:r>
      <w:r>
        <w:t>.</w:t>
      </w:r>
      <w:r>
        <w:tab/>
        <w:t>Supplying medicine that is Schedule 4 or 8 poison on direction of prescriber</w:t>
      </w:r>
      <w:bookmarkEnd w:id="105"/>
      <w:bookmarkEnd w:id="106"/>
      <w:r>
        <w:t xml:space="preserve"> </w:t>
      </w:r>
    </w:p>
    <w:p>
      <w:pPr>
        <w:pStyle w:val="Subsection"/>
      </w:pPr>
      <w:r>
        <w:tab/>
      </w:r>
      <w:r>
        <w:tab/>
        <w:t>A pharmacist may supply a medicine that is a Schedule 4 or 8 poison on a direction given under regulation 17(1).</w:t>
      </w:r>
    </w:p>
    <w:p>
      <w:pPr>
        <w:pStyle w:val="Heading5"/>
      </w:pPr>
      <w:bookmarkStart w:id="107" w:name="_Toc11401839"/>
      <w:bookmarkStart w:id="108" w:name="_Toc3538718"/>
      <w:r>
        <w:rPr>
          <w:rStyle w:val="CharSectno"/>
        </w:rPr>
        <w:t>32</w:t>
      </w:r>
      <w:r>
        <w:t>.</w:t>
      </w:r>
      <w:r>
        <w:tab/>
        <w:t>Supplying medicine that is Schedule 4 or 8 poison to authorised health professional</w:t>
      </w:r>
      <w:bookmarkEnd w:id="107"/>
      <w:bookmarkEnd w:id="108"/>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09" w:name="_Toc11331057"/>
      <w:bookmarkStart w:id="110" w:name="_Toc11331298"/>
      <w:bookmarkStart w:id="111" w:name="_Toc11401616"/>
      <w:bookmarkStart w:id="112" w:name="_Toc11401840"/>
      <w:bookmarkStart w:id="113" w:name="_Toc3538719"/>
      <w:r>
        <w:rPr>
          <w:rStyle w:val="CharPartNo"/>
        </w:rPr>
        <w:t>Part 6</w:t>
      </w:r>
      <w:r>
        <w:rPr>
          <w:rStyle w:val="CharDivNo"/>
        </w:rPr>
        <w:t> </w:t>
      </w:r>
      <w:r>
        <w:t>—</w:t>
      </w:r>
      <w:r>
        <w:rPr>
          <w:rStyle w:val="CharDivText"/>
        </w:rPr>
        <w:t> </w:t>
      </w:r>
      <w:r>
        <w:rPr>
          <w:rStyle w:val="CharPartText"/>
        </w:rPr>
        <w:t>Structured administration and supply arrangement</w:t>
      </w:r>
      <w:bookmarkEnd w:id="109"/>
      <w:bookmarkEnd w:id="110"/>
      <w:bookmarkEnd w:id="111"/>
      <w:bookmarkEnd w:id="112"/>
      <w:bookmarkEnd w:id="113"/>
    </w:p>
    <w:p>
      <w:pPr>
        <w:pStyle w:val="Heading5"/>
      </w:pPr>
      <w:bookmarkStart w:id="114" w:name="_Toc11401841"/>
      <w:bookmarkStart w:id="115" w:name="_Toc3538720"/>
      <w:r>
        <w:rPr>
          <w:rStyle w:val="CharSectno"/>
        </w:rPr>
        <w:t>33</w:t>
      </w:r>
      <w:r>
        <w:t>.</w:t>
      </w:r>
      <w:r>
        <w:tab/>
        <w:t>SASA issued by CEO</w:t>
      </w:r>
      <w:bookmarkEnd w:id="114"/>
      <w:bookmarkEnd w:id="115"/>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116" w:name="_Toc11401842"/>
      <w:bookmarkStart w:id="117" w:name="_Toc3538721"/>
      <w:r>
        <w:rPr>
          <w:rStyle w:val="CharSectno"/>
        </w:rPr>
        <w:t>34</w:t>
      </w:r>
      <w:r>
        <w:t>.</w:t>
      </w:r>
      <w:r>
        <w:tab/>
        <w:t>SASA issued for health organisation</w:t>
      </w:r>
      <w:bookmarkEnd w:id="116"/>
      <w:bookmarkEnd w:id="117"/>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18" w:name="_Toc11401843"/>
      <w:bookmarkStart w:id="119" w:name="_Toc3538722"/>
      <w:r>
        <w:rPr>
          <w:rStyle w:val="CharSectno"/>
        </w:rPr>
        <w:t>35</w:t>
      </w:r>
      <w:r>
        <w:t>.</w:t>
      </w:r>
      <w:r>
        <w:tab/>
        <w:t>SASA issued by medical practitioner</w:t>
      </w:r>
      <w:bookmarkEnd w:id="118"/>
      <w:bookmarkEnd w:id="119"/>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120" w:name="_Toc11401844"/>
      <w:bookmarkStart w:id="121" w:name="_Toc3538723"/>
      <w:r>
        <w:rPr>
          <w:rStyle w:val="CharSectno"/>
        </w:rPr>
        <w:t>36</w:t>
      </w:r>
      <w:r>
        <w:t>.</w:t>
      </w:r>
      <w:r>
        <w:tab/>
        <w:t>Requirement for SASA applying to medicine that is Schedule 8 poison</w:t>
      </w:r>
      <w:bookmarkEnd w:id="120"/>
      <w:bookmarkEnd w:id="121"/>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122" w:name="_Toc11331062"/>
      <w:bookmarkStart w:id="123" w:name="_Toc11331303"/>
      <w:bookmarkStart w:id="124" w:name="_Toc11401621"/>
      <w:bookmarkStart w:id="125" w:name="_Toc11401845"/>
      <w:bookmarkStart w:id="126" w:name="_Toc3538724"/>
      <w:r>
        <w:rPr>
          <w:rStyle w:val="CharPartNo"/>
        </w:rPr>
        <w:t>Part 7</w:t>
      </w:r>
      <w:r>
        <w:t> — </w:t>
      </w:r>
      <w:r>
        <w:rPr>
          <w:rStyle w:val="CharPartText"/>
        </w:rPr>
        <w:t>Authorisation of health professionals</w:t>
      </w:r>
      <w:bookmarkEnd w:id="122"/>
      <w:bookmarkEnd w:id="123"/>
      <w:bookmarkEnd w:id="124"/>
      <w:bookmarkEnd w:id="125"/>
      <w:bookmarkEnd w:id="126"/>
    </w:p>
    <w:p>
      <w:pPr>
        <w:pStyle w:val="Heading3"/>
      </w:pPr>
      <w:bookmarkStart w:id="127" w:name="_Toc11331063"/>
      <w:bookmarkStart w:id="128" w:name="_Toc11331304"/>
      <w:bookmarkStart w:id="129" w:name="_Toc11401622"/>
      <w:bookmarkStart w:id="130" w:name="_Toc11401846"/>
      <w:bookmarkStart w:id="131" w:name="_Toc3538725"/>
      <w:r>
        <w:rPr>
          <w:rStyle w:val="CharDivNo"/>
        </w:rPr>
        <w:t>Division 1</w:t>
      </w:r>
      <w:r>
        <w:t> — </w:t>
      </w:r>
      <w:r>
        <w:rPr>
          <w:rStyle w:val="CharDivText"/>
        </w:rPr>
        <w:t>Preliminary</w:t>
      </w:r>
      <w:bookmarkEnd w:id="127"/>
      <w:bookmarkEnd w:id="128"/>
      <w:bookmarkEnd w:id="129"/>
      <w:bookmarkEnd w:id="130"/>
      <w:bookmarkEnd w:id="131"/>
    </w:p>
    <w:p>
      <w:pPr>
        <w:pStyle w:val="Heading5"/>
      </w:pPr>
      <w:bookmarkStart w:id="132" w:name="_Toc11401847"/>
      <w:bookmarkStart w:id="133" w:name="_Toc3538726"/>
      <w:r>
        <w:rPr>
          <w:rStyle w:val="CharSectno"/>
        </w:rPr>
        <w:t>37</w:t>
      </w:r>
      <w:r>
        <w:t>.</w:t>
      </w:r>
      <w:r>
        <w:tab/>
        <w:t>Terms used</w:t>
      </w:r>
      <w:bookmarkEnd w:id="132"/>
      <w:bookmarkEnd w:id="133"/>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pPr>
      <w:r>
        <w:tab/>
      </w:r>
      <w:r>
        <w:tab/>
        <w:t>[Regulation 37 amended: Gazette 13 Nov 2018 p. 4429-30; 15 Mar 2019 p. 787-8.]</w:t>
      </w:r>
    </w:p>
    <w:p>
      <w:pPr>
        <w:pStyle w:val="Heading5"/>
      </w:pPr>
      <w:bookmarkStart w:id="134" w:name="_Toc11401848"/>
      <w:bookmarkStart w:id="135" w:name="_Toc3538727"/>
      <w:r>
        <w:rPr>
          <w:rStyle w:val="CharSectno"/>
        </w:rPr>
        <w:t>38</w:t>
      </w:r>
      <w:r>
        <w:t>.</w:t>
      </w:r>
      <w:r>
        <w:tab/>
        <w:t>Classes of persons prescribed as health professionals</w:t>
      </w:r>
      <w:bookmarkEnd w:id="134"/>
      <w:bookmarkEnd w:id="135"/>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136" w:name="_Toc11401849"/>
      <w:bookmarkStart w:id="137" w:name="_Toc3538728"/>
      <w:r>
        <w:rPr>
          <w:rStyle w:val="CharSectno"/>
        </w:rPr>
        <w:t>39</w:t>
      </w:r>
      <w:r>
        <w:t>.</w:t>
      </w:r>
      <w:r>
        <w:tab/>
        <w:t>Veterinary medicine not for human use</w:t>
      </w:r>
      <w:bookmarkEnd w:id="136"/>
      <w:bookmarkEnd w:id="137"/>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138" w:name="_Toc11401850"/>
      <w:bookmarkStart w:id="139" w:name="_Toc3538729"/>
      <w:r>
        <w:rPr>
          <w:rStyle w:val="CharSectno"/>
        </w:rPr>
        <w:t>39A</w:t>
      </w:r>
      <w:r>
        <w:t>.</w:t>
      </w:r>
      <w:r>
        <w:tab/>
        <w:t>Approval of remote clinic</w:t>
      </w:r>
      <w:bookmarkEnd w:id="138"/>
      <w:bookmarkEnd w:id="139"/>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140" w:name="_Toc11331068"/>
      <w:bookmarkStart w:id="141" w:name="_Toc11331309"/>
      <w:bookmarkStart w:id="142" w:name="_Toc11401627"/>
      <w:bookmarkStart w:id="143" w:name="_Toc11401851"/>
      <w:bookmarkStart w:id="144" w:name="_Toc3538730"/>
      <w:r>
        <w:rPr>
          <w:rStyle w:val="CharDivNo"/>
        </w:rPr>
        <w:t>Division 2</w:t>
      </w:r>
      <w:r>
        <w:t> — </w:t>
      </w:r>
      <w:r>
        <w:rPr>
          <w:rStyle w:val="CharDivText"/>
        </w:rPr>
        <w:t>Authorisation of Aboriginal and Torres Strait Islander health professionals</w:t>
      </w:r>
      <w:bookmarkEnd w:id="140"/>
      <w:bookmarkEnd w:id="141"/>
      <w:bookmarkEnd w:id="142"/>
      <w:bookmarkEnd w:id="143"/>
      <w:bookmarkEnd w:id="144"/>
    </w:p>
    <w:p>
      <w:pPr>
        <w:pStyle w:val="Heading5"/>
      </w:pPr>
      <w:bookmarkStart w:id="145" w:name="_Toc11401852"/>
      <w:bookmarkStart w:id="146" w:name="_Toc3538731"/>
      <w:r>
        <w:rPr>
          <w:rStyle w:val="CharSectno"/>
        </w:rPr>
        <w:t>40</w:t>
      </w:r>
      <w:r>
        <w:t>.</w:t>
      </w:r>
      <w:r>
        <w:tab/>
        <w:t>Classes of Aboriginal and Torres Strait Islander health professional prescribed for s. 25(1)(a)</w:t>
      </w:r>
      <w:bookmarkEnd w:id="145"/>
      <w:bookmarkEnd w:id="146"/>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147" w:name="_Toc11401853"/>
      <w:bookmarkStart w:id="148" w:name="_Toc3538732"/>
      <w:r>
        <w:rPr>
          <w:rStyle w:val="CharSectno"/>
        </w:rPr>
        <w:t>41</w:t>
      </w:r>
      <w:r>
        <w:t>.</w:t>
      </w:r>
      <w:r>
        <w:tab/>
        <w:t>Authorisation of Aboriginal and Torres Strait Islander health practitioners</w:t>
      </w:r>
      <w:bookmarkEnd w:id="147"/>
      <w:bookmarkEnd w:id="148"/>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149" w:name="_Toc11401854"/>
      <w:bookmarkStart w:id="150" w:name="_Toc3538733"/>
      <w:r>
        <w:rPr>
          <w:rStyle w:val="CharSectno"/>
        </w:rPr>
        <w:t>42</w:t>
      </w:r>
      <w:r>
        <w:t>.</w:t>
      </w:r>
      <w:r>
        <w:tab/>
        <w:t xml:space="preserve">Authorisation of </w:t>
      </w:r>
      <w:r>
        <w:rPr>
          <w:rStyle w:val="CharDefText"/>
          <w:b/>
          <w:i w:val="0"/>
        </w:rPr>
        <w:t>Aboriginal and Torres Strait Islander health workers</w:t>
      </w:r>
      <w:bookmarkEnd w:id="149"/>
      <w:bookmarkEnd w:id="150"/>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151" w:name="_Toc11331072"/>
      <w:bookmarkStart w:id="152" w:name="_Toc11331313"/>
      <w:bookmarkStart w:id="153" w:name="_Toc11401631"/>
      <w:bookmarkStart w:id="154" w:name="_Toc11401855"/>
      <w:bookmarkStart w:id="155" w:name="_Toc3538734"/>
      <w:r>
        <w:rPr>
          <w:rStyle w:val="CharDivNo"/>
        </w:rPr>
        <w:t>Division 3</w:t>
      </w:r>
      <w:r>
        <w:t> — </w:t>
      </w:r>
      <w:r>
        <w:rPr>
          <w:rStyle w:val="CharDivText"/>
        </w:rPr>
        <w:t>Authorisation of anaesthetic technicians</w:t>
      </w:r>
      <w:bookmarkEnd w:id="151"/>
      <w:bookmarkEnd w:id="152"/>
      <w:bookmarkEnd w:id="153"/>
      <w:bookmarkEnd w:id="154"/>
      <w:bookmarkEnd w:id="155"/>
    </w:p>
    <w:p>
      <w:pPr>
        <w:pStyle w:val="Heading5"/>
      </w:pPr>
      <w:bookmarkStart w:id="156" w:name="_Toc11401856"/>
      <w:bookmarkStart w:id="157" w:name="_Toc3538735"/>
      <w:r>
        <w:rPr>
          <w:rStyle w:val="CharSectno"/>
        </w:rPr>
        <w:t>43</w:t>
      </w:r>
      <w:r>
        <w:t>.</w:t>
      </w:r>
      <w:r>
        <w:tab/>
        <w:t>Anaesthetic technician prescribed for s. 25(1)(a)</w:t>
      </w:r>
      <w:bookmarkEnd w:id="156"/>
      <w:bookmarkEnd w:id="157"/>
      <w:r>
        <w:t xml:space="preserve"> </w:t>
      </w:r>
    </w:p>
    <w:p>
      <w:pPr>
        <w:pStyle w:val="Subsection"/>
      </w:pPr>
      <w:r>
        <w:tab/>
      </w:r>
      <w:r>
        <w:tab/>
        <w:t>Anaesthetic technician is prescribed as a class of health professional for the purposes of section 25(1)(a).</w:t>
      </w:r>
    </w:p>
    <w:p>
      <w:pPr>
        <w:pStyle w:val="Heading5"/>
      </w:pPr>
      <w:bookmarkStart w:id="158" w:name="_Toc11401857"/>
      <w:bookmarkStart w:id="159" w:name="_Toc3538736"/>
      <w:r>
        <w:rPr>
          <w:rStyle w:val="CharSectno"/>
        </w:rPr>
        <w:t>44</w:t>
      </w:r>
      <w:r>
        <w:t>.</w:t>
      </w:r>
      <w:r>
        <w:tab/>
        <w:t>Authorisation of anaesthetic technicians</w:t>
      </w:r>
      <w:bookmarkEnd w:id="158"/>
      <w:bookmarkEnd w:id="159"/>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keepNext/>
      </w:pPr>
      <w:r>
        <w:tab/>
        <w:t>(2)</w:t>
      </w:r>
      <w:r>
        <w:tab/>
        <w:t xml:space="preserve">The administration by an anaesthetic technician of a medicine that is a Schedule 4 or 8 poison is subject to the condition that the administration — </w:t>
      </w:r>
    </w:p>
    <w:p>
      <w:pPr>
        <w:pStyle w:val="Indenta"/>
        <w:keepNext/>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160" w:name="_Toc11331075"/>
      <w:bookmarkStart w:id="161" w:name="_Toc11331316"/>
      <w:bookmarkStart w:id="162" w:name="_Toc11401634"/>
      <w:bookmarkStart w:id="163" w:name="_Toc11401858"/>
      <w:bookmarkStart w:id="164" w:name="_Toc3538737"/>
      <w:r>
        <w:rPr>
          <w:rStyle w:val="CharDivNo"/>
        </w:rPr>
        <w:t>Division 4</w:t>
      </w:r>
      <w:r>
        <w:t> — </w:t>
      </w:r>
      <w:r>
        <w:rPr>
          <w:rStyle w:val="CharDivText"/>
        </w:rPr>
        <w:t>Authorisation of dental professionals</w:t>
      </w:r>
      <w:bookmarkEnd w:id="160"/>
      <w:bookmarkEnd w:id="161"/>
      <w:bookmarkEnd w:id="162"/>
      <w:bookmarkEnd w:id="163"/>
      <w:bookmarkEnd w:id="164"/>
    </w:p>
    <w:p>
      <w:pPr>
        <w:pStyle w:val="Heading5"/>
      </w:pPr>
      <w:bookmarkStart w:id="165" w:name="_Toc11401859"/>
      <w:bookmarkStart w:id="166" w:name="_Toc3538738"/>
      <w:r>
        <w:rPr>
          <w:rStyle w:val="CharSectno"/>
        </w:rPr>
        <w:t>45</w:t>
      </w:r>
      <w:r>
        <w:t>.</w:t>
      </w:r>
      <w:r>
        <w:tab/>
        <w:t>Classes of dental professional prescribed for s. 25(1)(a)</w:t>
      </w:r>
      <w:bookmarkEnd w:id="165"/>
      <w:bookmarkEnd w:id="166"/>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167" w:name="_Toc11401860"/>
      <w:bookmarkStart w:id="168" w:name="_Toc3538739"/>
      <w:r>
        <w:rPr>
          <w:rStyle w:val="CharSectno"/>
        </w:rPr>
        <w:t>46</w:t>
      </w:r>
      <w:r>
        <w:t>.</w:t>
      </w:r>
      <w:r>
        <w:tab/>
        <w:t>Authorisation of dentists</w:t>
      </w:r>
      <w:bookmarkEnd w:id="167"/>
      <w:bookmarkEnd w:id="168"/>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169" w:name="_Toc11401861"/>
      <w:bookmarkStart w:id="170" w:name="_Toc3538740"/>
      <w:r>
        <w:rPr>
          <w:rStyle w:val="CharSectno"/>
        </w:rPr>
        <w:t>47</w:t>
      </w:r>
      <w:r>
        <w:t>.</w:t>
      </w:r>
      <w:r>
        <w:tab/>
        <w:t>Authorisation of other dental staff</w:t>
      </w:r>
      <w:bookmarkEnd w:id="169"/>
      <w:bookmarkEnd w:id="170"/>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171" w:name="_Toc11331079"/>
      <w:bookmarkStart w:id="172" w:name="_Toc11331320"/>
      <w:bookmarkStart w:id="173" w:name="_Toc11401638"/>
      <w:bookmarkStart w:id="174" w:name="_Toc11401862"/>
      <w:bookmarkStart w:id="175" w:name="_Toc3538741"/>
      <w:r>
        <w:rPr>
          <w:rStyle w:val="CharDivNo"/>
        </w:rPr>
        <w:t>Division 5</w:t>
      </w:r>
      <w:r>
        <w:t> — </w:t>
      </w:r>
      <w:r>
        <w:rPr>
          <w:rStyle w:val="CharDivText"/>
        </w:rPr>
        <w:t>Authorisation of first aid providers (vessel)</w:t>
      </w:r>
      <w:bookmarkEnd w:id="171"/>
      <w:bookmarkEnd w:id="172"/>
      <w:bookmarkEnd w:id="173"/>
      <w:bookmarkEnd w:id="174"/>
      <w:bookmarkEnd w:id="175"/>
    </w:p>
    <w:p>
      <w:pPr>
        <w:pStyle w:val="Heading5"/>
      </w:pPr>
      <w:bookmarkStart w:id="176" w:name="_Toc11401863"/>
      <w:bookmarkStart w:id="177" w:name="_Toc3538742"/>
      <w:r>
        <w:rPr>
          <w:rStyle w:val="CharSectno"/>
        </w:rPr>
        <w:t>48</w:t>
      </w:r>
      <w:r>
        <w:t>.</w:t>
      </w:r>
      <w:r>
        <w:tab/>
        <w:t>First aid provider (vessel) prescribed for s. 25(1)(a)</w:t>
      </w:r>
      <w:bookmarkEnd w:id="176"/>
      <w:bookmarkEnd w:id="177"/>
      <w:r>
        <w:t xml:space="preserve"> </w:t>
      </w:r>
    </w:p>
    <w:p>
      <w:pPr>
        <w:pStyle w:val="Subsection"/>
      </w:pPr>
      <w:r>
        <w:tab/>
      </w:r>
      <w:r>
        <w:tab/>
        <w:t>First aid provider (vessel) is prescribed as a class of health professional for the purposes of section 25(1)(a).</w:t>
      </w:r>
    </w:p>
    <w:p>
      <w:pPr>
        <w:pStyle w:val="Heading5"/>
      </w:pPr>
      <w:bookmarkStart w:id="178" w:name="_Toc11401864"/>
      <w:bookmarkStart w:id="179" w:name="_Toc3538743"/>
      <w:r>
        <w:rPr>
          <w:rStyle w:val="CharSectno"/>
        </w:rPr>
        <w:t>49</w:t>
      </w:r>
      <w:r>
        <w:t>.</w:t>
      </w:r>
      <w:r>
        <w:tab/>
        <w:t>Authorisation of first aid providers (vessel)</w:t>
      </w:r>
      <w:bookmarkEnd w:id="178"/>
      <w:bookmarkEnd w:id="179"/>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keepNext/>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80" w:name="_Toc11331082"/>
      <w:bookmarkStart w:id="181" w:name="_Toc11331323"/>
      <w:bookmarkStart w:id="182" w:name="_Toc11401641"/>
      <w:bookmarkStart w:id="183" w:name="_Toc11401865"/>
      <w:bookmarkStart w:id="184" w:name="_Toc3538744"/>
      <w:r>
        <w:rPr>
          <w:rStyle w:val="CharDivNo"/>
        </w:rPr>
        <w:t>Division 6</w:t>
      </w:r>
      <w:r>
        <w:t> — </w:t>
      </w:r>
      <w:r>
        <w:rPr>
          <w:rStyle w:val="CharDivText"/>
        </w:rPr>
        <w:t>Authorisation of medical practitioners</w:t>
      </w:r>
      <w:bookmarkEnd w:id="180"/>
      <w:bookmarkEnd w:id="181"/>
      <w:bookmarkEnd w:id="182"/>
      <w:bookmarkEnd w:id="183"/>
      <w:bookmarkEnd w:id="184"/>
      <w:r>
        <w:t xml:space="preserve"> </w:t>
      </w:r>
    </w:p>
    <w:p>
      <w:pPr>
        <w:pStyle w:val="Heading5"/>
      </w:pPr>
      <w:bookmarkStart w:id="185" w:name="_Toc11401866"/>
      <w:bookmarkStart w:id="186" w:name="_Toc3538745"/>
      <w:r>
        <w:rPr>
          <w:rStyle w:val="CharSectno"/>
        </w:rPr>
        <w:t>50</w:t>
      </w:r>
      <w:r>
        <w:t>.</w:t>
      </w:r>
      <w:r>
        <w:tab/>
        <w:t>Medical practitioner prescribed for s. 25(1)(a)</w:t>
      </w:r>
      <w:bookmarkEnd w:id="185"/>
      <w:bookmarkEnd w:id="186"/>
      <w:r>
        <w:t xml:space="preserve"> </w:t>
      </w:r>
    </w:p>
    <w:p>
      <w:pPr>
        <w:pStyle w:val="Subsection"/>
      </w:pPr>
      <w:r>
        <w:tab/>
      </w:r>
      <w:r>
        <w:tab/>
        <w:t>Medical practitioner is a class of health professional prescribed for the purposes of section 25(1)(a).</w:t>
      </w:r>
    </w:p>
    <w:p>
      <w:pPr>
        <w:pStyle w:val="Heading5"/>
      </w:pPr>
      <w:bookmarkStart w:id="187" w:name="_Toc11401867"/>
      <w:bookmarkStart w:id="188" w:name="_Toc3538746"/>
      <w:r>
        <w:rPr>
          <w:rStyle w:val="CharSectno"/>
        </w:rPr>
        <w:t>51</w:t>
      </w:r>
      <w:r>
        <w:t>.</w:t>
      </w:r>
      <w:r>
        <w:tab/>
        <w:t>Authorisation of medical practitioners</w:t>
      </w:r>
      <w:bookmarkEnd w:id="187"/>
      <w:bookmarkEnd w:id="188"/>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189" w:name="_Toc11331085"/>
      <w:bookmarkStart w:id="190" w:name="_Toc11331326"/>
      <w:bookmarkStart w:id="191" w:name="_Toc11401644"/>
      <w:bookmarkStart w:id="192" w:name="_Toc11401868"/>
      <w:bookmarkStart w:id="193" w:name="_Toc3538747"/>
      <w:r>
        <w:rPr>
          <w:rStyle w:val="CharDivNo"/>
        </w:rPr>
        <w:t>Division 7</w:t>
      </w:r>
      <w:r>
        <w:t> — </w:t>
      </w:r>
      <w:r>
        <w:rPr>
          <w:rStyle w:val="CharDivText"/>
        </w:rPr>
        <w:t>Authorisation of nurses and midwives</w:t>
      </w:r>
      <w:bookmarkEnd w:id="189"/>
      <w:bookmarkEnd w:id="190"/>
      <w:bookmarkEnd w:id="191"/>
      <w:bookmarkEnd w:id="192"/>
      <w:bookmarkEnd w:id="193"/>
    </w:p>
    <w:p>
      <w:pPr>
        <w:pStyle w:val="Heading5"/>
      </w:pPr>
      <w:bookmarkStart w:id="194" w:name="_Toc11401869"/>
      <w:bookmarkStart w:id="195" w:name="_Toc3538748"/>
      <w:r>
        <w:rPr>
          <w:rStyle w:val="CharSectno"/>
        </w:rPr>
        <w:t>52</w:t>
      </w:r>
      <w:r>
        <w:t>.</w:t>
      </w:r>
      <w:r>
        <w:tab/>
        <w:t>Classes of nurse and midwife prescribed for s. 25(1)(a)</w:t>
      </w:r>
      <w:bookmarkEnd w:id="194"/>
      <w:bookmarkEnd w:id="195"/>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196" w:name="_Toc11401870"/>
      <w:bookmarkStart w:id="197" w:name="_Toc3538749"/>
      <w:r>
        <w:rPr>
          <w:rStyle w:val="CharSectno"/>
        </w:rPr>
        <w:t>53</w:t>
      </w:r>
      <w:r>
        <w:t>.</w:t>
      </w:r>
      <w:r>
        <w:tab/>
        <w:t>Authorisation of nurse practitioners</w:t>
      </w:r>
      <w:bookmarkEnd w:id="196"/>
      <w:bookmarkEnd w:id="197"/>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198" w:name="_Toc11401871"/>
      <w:bookmarkStart w:id="199" w:name="_Toc3538750"/>
      <w:r>
        <w:rPr>
          <w:rStyle w:val="CharSectno"/>
        </w:rPr>
        <w:t>54</w:t>
      </w:r>
      <w:r>
        <w:t>.</w:t>
      </w:r>
      <w:r>
        <w:tab/>
        <w:t>Authorisation of registered nurses</w:t>
      </w:r>
      <w:bookmarkEnd w:id="198"/>
      <w:bookmarkEnd w:id="199"/>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200" w:name="_Toc11401872"/>
      <w:bookmarkStart w:id="201" w:name="_Toc3538751"/>
      <w:r>
        <w:rPr>
          <w:rStyle w:val="CharSectno"/>
        </w:rPr>
        <w:t>55</w:t>
      </w:r>
      <w:r>
        <w:t>.</w:t>
      </w:r>
      <w:r>
        <w:tab/>
        <w:t>Authorisation of enrolled nurses</w:t>
      </w:r>
      <w:bookmarkEnd w:id="200"/>
      <w:bookmarkEnd w:id="201"/>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202" w:name="_Toc11401873"/>
      <w:bookmarkStart w:id="203" w:name="_Toc3538752"/>
      <w:r>
        <w:rPr>
          <w:rStyle w:val="CharSectno"/>
        </w:rPr>
        <w:t>56</w:t>
      </w:r>
      <w:r>
        <w:t>.</w:t>
      </w:r>
      <w:r>
        <w:tab/>
        <w:t>Authorisation of midwives</w:t>
      </w:r>
      <w:bookmarkEnd w:id="202"/>
      <w:bookmarkEnd w:id="203"/>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204" w:name="_Toc11401874"/>
      <w:bookmarkStart w:id="205" w:name="_Toc3538753"/>
      <w:r>
        <w:rPr>
          <w:rStyle w:val="CharSectno"/>
        </w:rPr>
        <w:t>57</w:t>
      </w:r>
      <w:r>
        <w:t>.</w:t>
      </w:r>
      <w:r>
        <w:tab/>
        <w:t>Authorisation of endorsed midwives</w:t>
      </w:r>
      <w:bookmarkEnd w:id="204"/>
      <w:bookmarkEnd w:id="205"/>
      <w:r>
        <w:t xml:space="preserve"> </w:t>
      </w:r>
    </w:p>
    <w:p>
      <w:pPr>
        <w:pStyle w:val="Subsection"/>
      </w:pPr>
      <w:r>
        <w:tab/>
        <w:t>(1)</w:t>
      </w:r>
      <w:r>
        <w:tab/>
        <w:t xml:space="preserve">In this regulation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w:t>
      </w:r>
    </w:p>
    <w:p>
      <w:pPr>
        <w:pStyle w:val="Subsection"/>
      </w:pPr>
      <w:r>
        <w:tab/>
        <w:t>(2)</w:t>
      </w:r>
      <w:r>
        <w:tab/>
        <w:t xml:space="preserve">For the purposes of section 25(1)(b), a medicine listed in the Prescribing Formulary is a medicine that an endorsed midwife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or supply by an endorsed midwife of a medicine listed in the Prescribing Formulary is subject to the condition that the administration or supply complies with any restrictions or conditions set out in the Prescribing Formulary in respect of the medicine.</w:t>
      </w:r>
    </w:p>
    <w:p>
      <w:pPr>
        <w:pStyle w:val="Subsection"/>
      </w:pPr>
      <w:r>
        <w:tab/>
        <w:t>(4)</w:t>
      </w:r>
      <w:r>
        <w:tab/>
        <w:t xml:space="preserve">The prescription by an endorsed midwife of a medicine listed in the Prescribing Formulary that is a Schedule 4 or 8 poison is subject to the condition that the prescription — </w:t>
      </w:r>
    </w:p>
    <w:p>
      <w:pPr>
        <w:pStyle w:val="Indenta"/>
      </w:pPr>
      <w:r>
        <w:tab/>
        <w:t>(a)</w:t>
      </w:r>
      <w:r>
        <w:tab/>
        <w:t>complies with any restrictions or conditions set out in the Prescribing Formulary in respect of the medicine; and</w:t>
      </w:r>
    </w:p>
    <w:p>
      <w:pPr>
        <w:pStyle w:val="Indenta"/>
      </w:pPr>
      <w:r>
        <w:tab/>
        <w:t>(b)</w:t>
      </w:r>
      <w:r>
        <w:tab/>
        <w:t>if the medicine is a Schedule 8 poison — is not for the purpose of the administration of the medicine by a person other than the midwife.</w:t>
      </w:r>
    </w:p>
    <w:p>
      <w:pPr>
        <w:pStyle w:val="Subsection"/>
      </w:pPr>
      <w:r>
        <w:tab/>
        <w:t>(5)</w:t>
      </w:r>
      <w:r>
        <w:tab/>
        <w:t>The possession by an endorsed midwife of a medicine listed in the Prescribing Formulary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Heading3"/>
      </w:pPr>
      <w:bookmarkStart w:id="206" w:name="_Toc11331092"/>
      <w:bookmarkStart w:id="207" w:name="_Toc11331333"/>
      <w:bookmarkStart w:id="208" w:name="_Toc11401651"/>
      <w:bookmarkStart w:id="209" w:name="_Toc11401875"/>
      <w:bookmarkStart w:id="210" w:name="_Toc3538754"/>
      <w:r>
        <w:rPr>
          <w:rStyle w:val="CharDivNo"/>
        </w:rPr>
        <w:t>Division 8</w:t>
      </w:r>
      <w:r>
        <w:t> — </w:t>
      </w:r>
      <w:r>
        <w:rPr>
          <w:rStyle w:val="CharDivText"/>
        </w:rPr>
        <w:t>Authorisation of optometrists</w:t>
      </w:r>
      <w:bookmarkEnd w:id="206"/>
      <w:bookmarkEnd w:id="207"/>
      <w:bookmarkEnd w:id="208"/>
      <w:bookmarkEnd w:id="209"/>
      <w:bookmarkEnd w:id="210"/>
    </w:p>
    <w:p>
      <w:pPr>
        <w:pStyle w:val="Heading5"/>
      </w:pPr>
      <w:bookmarkStart w:id="211" w:name="_Toc11401876"/>
      <w:bookmarkStart w:id="212" w:name="_Toc3538755"/>
      <w:r>
        <w:rPr>
          <w:rStyle w:val="CharSectno"/>
        </w:rPr>
        <w:t>58</w:t>
      </w:r>
      <w:r>
        <w:t>.</w:t>
      </w:r>
      <w:r>
        <w:tab/>
        <w:t>Optometrist prescribed for s. 25(1)(a)</w:t>
      </w:r>
      <w:bookmarkEnd w:id="211"/>
      <w:bookmarkEnd w:id="212"/>
      <w:r>
        <w:t xml:space="preserve"> </w:t>
      </w:r>
    </w:p>
    <w:p>
      <w:pPr>
        <w:pStyle w:val="Subsection"/>
      </w:pPr>
      <w:r>
        <w:tab/>
      </w:r>
      <w:r>
        <w:tab/>
        <w:t>Optometrist is a class of health professional prescribed for the purposes of section 25(1)(a).</w:t>
      </w:r>
    </w:p>
    <w:p>
      <w:pPr>
        <w:pStyle w:val="Heading5"/>
      </w:pPr>
      <w:bookmarkStart w:id="213" w:name="_Toc11401877"/>
      <w:bookmarkStart w:id="214" w:name="_Toc3538756"/>
      <w:r>
        <w:rPr>
          <w:rStyle w:val="CharSectno"/>
        </w:rPr>
        <w:t>59</w:t>
      </w:r>
      <w:r>
        <w:t>.</w:t>
      </w:r>
      <w:r>
        <w:tab/>
        <w:t>Authorisation of optometrists</w:t>
      </w:r>
      <w:bookmarkEnd w:id="213"/>
      <w:bookmarkEnd w:id="214"/>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215" w:name="_Toc11401878"/>
      <w:bookmarkStart w:id="216" w:name="_Toc3538757"/>
      <w:r>
        <w:rPr>
          <w:rStyle w:val="CharSectno"/>
        </w:rPr>
        <w:t>60</w:t>
      </w:r>
      <w:r>
        <w:t>.</w:t>
      </w:r>
      <w:r>
        <w:tab/>
        <w:t>Authorisation of endorsed optometrists</w:t>
      </w:r>
      <w:bookmarkEnd w:id="215"/>
      <w:bookmarkEnd w:id="216"/>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217" w:name="_Toc11331096"/>
      <w:bookmarkStart w:id="218" w:name="_Toc11331337"/>
      <w:bookmarkStart w:id="219" w:name="_Toc11401655"/>
      <w:bookmarkStart w:id="220" w:name="_Toc11401879"/>
      <w:bookmarkStart w:id="221" w:name="_Toc3538758"/>
      <w:r>
        <w:rPr>
          <w:rStyle w:val="CharDivNo"/>
        </w:rPr>
        <w:t>Division 9</w:t>
      </w:r>
      <w:r>
        <w:t> — </w:t>
      </w:r>
      <w:r>
        <w:rPr>
          <w:rStyle w:val="CharDivText"/>
        </w:rPr>
        <w:t>Authorisation of paramedics</w:t>
      </w:r>
      <w:bookmarkEnd w:id="217"/>
      <w:bookmarkEnd w:id="218"/>
      <w:bookmarkEnd w:id="219"/>
      <w:bookmarkEnd w:id="220"/>
      <w:bookmarkEnd w:id="221"/>
    </w:p>
    <w:p>
      <w:pPr>
        <w:pStyle w:val="Heading5"/>
      </w:pPr>
      <w:bookmarkStart w:id="222" w:name="_Toc11401880"/>
      <w:bookmarkStart w:id="223" w:name="_Toc3538759"/>
      <w:r>
        <w:rPr>
          <w:rStyle w:val="CharSectno"/>
        </w:rPr>
        <w:t>61</w:t>
      </w:r>
      <w:r>
        <w:t>.</w:t>
      </w:r>
      <w:r>
        <w:tab/>
        <w:t>Paramedic prescribed for s. 25(1)(a)</w:t>
      </w:r>
      <w:bookmarkEnd w:id="222"/>
      <w:bookmarkEnd w:id="223"/>
      <w:r>
        <w:t xml:space="preserve"> </w:t>
      </w:r>
    </w:p>
    <w:p>
      <w:pPr>
        <w:pStyle w:val="Subsection"/>
      </w:pPr>
      <w:r>
        <w:tab/>
      </w:r>
      <w:r>
        <w:tab/>
        <w:t>Paramedic is prescribed as a class of health professional for the purposes of section 25(1)(a).</w:t>
      </w:r>
    </w:p>
    <w:p>
      <w:pPr>
        <w:pStyle w:val="Heading5"/>
      </w:pPr>
      <w:bookmarkStart w:id="224" w:name="_Toc11401881"/>
      <w:bookmarkStart w:id="225" w:name="_Toc3538760"/>
      <w:r>
        <w:rPr>
          <w:rStyle w:val="CharSectno"/>
        </w:rPr>
        <w:t>62</w:t>
      </w:r>
      <w:r>
        <w:t>.</w:t>
      </w:r>
      <w:r>
        <w:tab/>
        <w:t>Authorisation of paramedics</w:t>
      </w:r>
      <w:bookmarkEnd w:id="224"/>
      <w:bookmarkEnd w:id="225"/>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226" w:name="_Toc11331099"/>
      <w:bookmarkStart w:id="227" w:name="_Toc11331340"/>
      <w:bookmarkStart w:id="228" w:name="_Toc11401658"/>
      <w:bookmarkStart w:id="229" w:name="_Toc11401882"/>
      <w:bookmarkStart w:id="230" w:name="_Toc3538761"/>
      <w:r>
        <w:rPr>
          <w:rStyle w:val="CharDivNo"/>
        </w:rPr>
        <w:t>Division 9A</w:t>
      </w:r>
      <w:r>
        <w:t> — </w:t>
      </w:r>
      <w:r>
        <w:rPr>
          <w:rStyle w:val="CharDivText"/>
        </w:rPr>
        <w:t>Authorisation of medics</w:t>
      </w:r>
      <w:bookmarkEnd w:id="226"/>
      <w:bookmarkEnd w:id="227"/>
      <w:bookmarkEnd w:id="228"/>
      <w:bookmarkEnd w:id="229"/>
      <w:bookmarkEnd w:id="230"/>
    </w:p>
    <w:p>
      <w:pPr>
        <w:pStyle w:val="Footnoteheading"/>
      </w:pPr>
      <w:r>
        <w:tab/>
        <w:t>[Heading inserted: Gazette 13 Nov 2018 p. 4431.]</w:t>
      </w:r>
    </w:p>
    <w:p>
      <w:pPr>
        <w:pStyle w:val="Heading5"/>
      </w:pPr>
      <w:bookmarkStart w:id="231" w:name="_Toc11401883"/>
      <w:bookmarkStart w:id="232" w:name="_Toc3538762"/>
      <w:r>
        <w:rPr>
          <w:rStyle w:val="CharSectno"/>
        </w:rPr>
        <w:t>62A</w:t>
      </w:r>
      <w:r>
        <w:t>.</w:t>
      </w:r>
      <w:r>
        <w:tab/>
        <w:t>Medic prescribed for s. 25(1)(a)</w:t>
      </w:r>
      <w:bookmarkEnd w:id="231"/>
      <w:bookmarkEnd w:id="232"/>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233" w:name="_Toc11401884"/>
      <w:bookmarkStart w:id="234" w:name="_Toc3538763"/>
      <w:r>
        <w:rPr>
          <w:rStyle w:val="CharSectno"/>
        </w:rPr>
        <w:t>62B</w:t>
      </w:r>
      <w:r>
        <w:t>.</w:t>
      </w:r>
      <w:r>
        <w:tab/>
        <w:t>Authorisation of medics</w:t>
      </w:r>
      <w:bookmarkEnd w:id="233"/>
      <w:bookmarkEnd w:id="234"/>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235" w:name="_Toc11331102"/>
      <w:bookmarkStart w:id="236" w:name="_Toc11331343"/>
      <w:bookmarkStart w:id="237" w:name="_Toc11401661"/>
      <w:bookmarkStart w:id="238" w:name="_Toc11401885"/>
      <w:bookmarkStart w:id="239" w:name="_Toc3538764"/>
      <w:r>
        <w:rPr>
          <w:rStyle w:val="CharDivNo"/>
        </w:rPr>
        <w:t>Division 10</w:t>
      </w:r>
      <w:r>
        <w:t> — </w:t>
      </w:r>
      <w:r>
        <w:rPr>
          <w:rStyle w:val="CharDivText"/>
        </w:rPr>
        <w:t>Authorisation of pharmacists</w:t>
      </w:r>
      <w:bookmarkEnd w:id="235"/>
      <w:bookmarkEnd w:id="236"/>
      <w:bookmarkEnd w:id="237"/>
      <w:bookmarkEnd w:id="238"/>
      <w:bookmarkEnd w:id="239"/>
      <w:r>
        <w:t xml:space="preserve"> </w:t>
      </w:r>
    </w:p>
    <w:p>
      <w:pPr>
        <w:pStyle w:val="Heading5"/>
      </w:pPr>
      <w:bookmarkStart w:id="240" w:name="_Toc11401886"/>
      <w:bookmarkStart w:id="241" w:name="_Toc3538765"/>
      <w:r>
        <w:rPr>
          <w:rStyle w:val="CharSectno"/>
        </w:rPr>
        <w:t>63</w:t>
      </w:r>
      <w:r>
        <w:t>.</w:t>
      </w:r>
      <w:r>
        <w:tab/>
        <w:t>Pharmacist prescribed for s. 25(1)(a)</w:t>
      </w:r>
      <w:bookmarkEnd w:id="240"/>
      <w:bookmarkEnd w:id="241"/>
      <w:r>
        <w:t xml:space="preserve"> </w:t>
      </w:r>
    </w:p>
    <w:p>
      <w:pPr>
        <w:pStyle w:val="Subsection"/>
      </w:pPr>
      <w:r>
        <w:tab/>
      </w:r>
      <w:r>
        <w:tab/>
        <w:t>Pharmacist is prescribed as a class of health professional for the purposes of section 25(1)(a).</w:t>
      </w:r>
    </w:p>
    <w:p>
      <w:pPr>
        <w:pStyle w:val="Heading5"/>
      </w:pPr>
      <w:bookmarkStart w:id="242" w:name="_Toc11401887"/>
      <w:bookmarkStart w:id="243" w:name="_Toc3538766"/>
      <w:r>
        <w:rPr>
          <w:rStyle w:val="CharSectno"/>
        </w:rPr>
        <w:t>64</w:t>
      </w:r>
      <w:r>
        <w:t>.</w:t>
      </w:r>
      <w:r>
        <w:tab/>
        <w:t>Authorisation of pharmacists</w:t>
      </w:r>
      <w:bookmarkEnd w:id="242"/>
      <w:bookmarkEnd w:id="243"/>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244" w:name="_Toc11331105"/>
      <w:bookmarkStart w:id="245" w:name="_Toc11331346"/>
      <w:bookmarkStart w:id="246" w:name="_Toc11401664"/>
      <w:bookmarkStart w:id="247" w:name="_Toc11401888"/>
      <w:bookmarkStart w:id="248" w:name="_Toc3538767"/>
      <w:r>
        <w:rPr>
          <w:rStyle w:val="CharDivNo"/>
        </w:rPr>
        <w:t>Division 11</w:t>
      </w:r>
      <w:r>
        <w:t> — </w:t>
      </w:r>
      <w:r>
        <w:rPr>
          <w:rStyle w:val="CharDivText"/>
        </w:rPr>
        <w:t>Authorisation of podiatrists</w:t>
      </w:r>
      <w:bookmarkEnd w:id="244"/>
      <w:bookmarkEnd w:id="245"/>
      <w:bookmarkEnd w:id="246"/>
      <w:bookmarkEnd w:id="247"/>
      <w:bookmarkEnd w:id="248"/>
    </w:p>
    <w:p>
      <w:pPr>
        <w:pStyle w:val="Heading5"/>
      </w:pPr>
      <w:bookmarkStart w:id="249" w:name="_Toc11401889"/>
      <w:bookmarkStart w:id="250" w:name="_Toc3538768"/>
      <w:r>
        <w:rPr>
          <w:rStyle w:val="CharSectno"/>
        </w:rPr>
        <w:t>65</w:t>
      </w:r>
      <w:r>
        <w:t>.</w:t>
      </w:r>
      <w:r>
        <w:tab/>
        <w:t>Podiatrist prescribed for s. 25(1)(a)</w:t>
      </w:r>
      <w:bookmarkEnd w:id="249"/>
      <w:bookmarkEnd w:id="250"/>
      <w:r>
        <w:t xml:space="preserve"> </w:t>
      </w:r>
    </w:p>
    <w:p>
      <w:pPr>
        <w:pStyle w:val="Subsection"/>
      </w:pPr>
      <w:r>
        <w:tab/>
      </w:r>
      <w:r>
        <w:tab/>
        <w:t>Podiatrist is a class of health professional prescribed for the purposes of section 25(1)(a).</w:t>
      </w:r>
    </w:p>
    <w:p>
      <w:pPr>
        <w:pStyle w:val="Heading5"/>
      </w:pPr>
      <w:bookmarkStart w:id="251" w:name="_Toc11401890"/>
      <w:bookmarkStart w:id="252" w:name="_Toc3538769"/>
      <w:r>
        <w:rPr>
          <w:rStyle w:val="CharSectno"/>
        </w:rPr>
        <w:t>66</w:t>
      </w:r>
      <w:r>
        <w:t>.</w:t>
      </w:r>
      <w:r>
        <w:tab/>
        <w:t>Authorisation of podiatrists</w:t>
      </w:r>
      <w:bookmarkEnd w:id="251"/>
      <w:bookmarkEnd w:id="252"/>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253" w:name="_Toc11401891"/>
      <w:bookmarkStart w:id="254" w:name="_Toc3538770"/>
      <w:r>
        <w:rPr>
          <w:rStyle w:val="CharSectno"/>
        </w:rPr>
        <w:t>67</w:t>
      </w:r>
      <w:r>
        <w:t>.</w:t>
      </w:r>
      <w:r>
        <w:tab/>
        <w:t>Authorisation of endorsed podiatrists</w:t>
      </w:r>
      <w:bookmarkEnd w:id="253"/>
      <w:bookmarkEnd w:id="254"/>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255" w:name="_Toc11331109"/>
      <w:bookmarkStart w:id="256" w:name="_Toc11331350"/>
      <w:bookmarkStart w:id="257" w:name="_Toc11401668"/>
      <w:bookmarkStart w:id="258" w:name="_Toc11401892"/>
      <w:bookmarkStart w:id="259" w:name="_Toc3538771"/>
      <w:r>
        <w:rPr>
          <w:rStyle w:val="CharDivNo"/>
        </w:rPr>
        <w:t>Division 12</w:t>
      </w:r>
      <w:r>
        <w:t> — </w:t>
      </w:r>
      <w:r>
        <w:rPr>
          <w:rStyle w:val="CharDivText"/>
        </w:rPr>
        <w:t>Authorisation of veterinary professionals</w:t>
      </w:r>
      <w:bookmarkEnd w:id="255"/>
      <w:bookmarkEnd w:id="256"/>
      <w:bookmarkEnd w:id="257"/>
      <w:bookmarkEnd w:id="258"/>
      <w:bookmarkEnd w:id="259"/>
      <w:r>
        <w:t xml:space="preserve"> </w:t>
      </w:r>
    </w:p>
    <w:p>
      <w:pPr>
        <w:pStyle w:val="Heading5"/>
      </w:pPr>
      <w:bookmarkStart w:id="260" w:name="_Toc11401893"/>
      <w:bookmarkStart w:id="261" w:name="_Toc3538772"/>
      <w:r>
        <w:rPr>
          <w:rStyle w:val="CharSectno"/>
        </w:rPr>
        <w:t>68</w:t>
      </w:r>
      <w:r>
        <w:t>.</w:t>
      </w:r>
      <w:r>
        <w:tab/>
        <w:t>Classes of veterinary professional prescribed for s. 25(1)(a)</w:t>
      </w:r>
      <w:bookmarkEnd w:id="260"/>
      <w:bookmarkEnd w:id="261"/>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262" w:name="_Toc11401894"/>
      <w:bookmarkStart w:id="263" w:name="_Toc3538773"/>
      <w:r>
        <w:rPr>
          <w:rStyle w:val="CharSectno"/>
        </w:rPr>
        <w:t>69</w:t>
      </w:r>
      <w:r>
        <w:t>.</w:t>
      </w:r>
      <w:r>
        <w:tab/>
        <w:t>Authorisation of veterinary surgeons</w:t>
      </w:r>
      <w:bookmarkEnd w:id="262"/>
      <w:bookmarkEnd w:id="263"/>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264" w:name="_Toc11401895"/>
      <w:bookmarkStart w:id="265" w:name="_Toc3538774"/>
      <w:r>
        <w:rPr>
          <w:rStyle w:val="CharSectno"/>
        </w:rPr>
        <w:t>70</w:t>
      </w:r>
      <w:r>
        <w:t>.</w:t>
      </w:r>
      <w:r>
        <w:tab/>
        <w:t>Authorisation of veterinary nurses</w:t>
      </w:r>
      <w:bookmarkEnd w:id="264"/>
      <w:bookmarkEnd w:id="265"/>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266" w:name="_Toc11331113"/>
      <w:bookmarkStart w:id="267" w:name="_Toc11331354"/>
      <w:bookmarkStart w:id="268" w:name="_Toc11401672"/>
      <w:bookmarkStart w:id="269" w:name="_Toc11401896"/>
      <w:bookmarkStart w:id="270" w:name="_Toc3538775"/>
      <w:r>
        <w:rPr>
          <w:rStyle w:val="CharPartNo"/>
        </w:rPr>
        <w:t>Part 8</w:t>
      </w:r>
      <w:r>
        <w:t> — </w:t>
      </w:r>
      <w:r>
        <w:rPr>
          <w:rStyle w:val="CharPartText"/>
        </w:rPr>
        <w:t>Licences and permits</w:t>
      </w:r>
      <w:bookmarkEnd w:id="266"/>
      <w:bookmarkEnd w:id="267"/>
      <w:bookmarkEnd w:id="268"/>
      <w:bookmarkEnd w:id="269"/>
      <w:bookmarkEnd w:id="270"/>
    </w:p>
    <w:p>
      <w:pPr>
        <w:pStyle w:val="Heading3"/>
      </w:pPr>
      <w:bookmarkStart w:id="271" w:name="_Toc11331114"/>
      <w:bookmarkStart w:id="272" w:name="_Toc11331355"/>
      <w:bookmarkStart w:id="273" w:name="_Toc11401673"/>
      <w:bookmarkStart w:id="274" w:name="_Toc11401897"/>
      <w:bookmarkStart w:id="275" w:name="_Toc3538776"/>
      <w:r>
        <w:rPr>
          <w:rStyle w:val="CharDivNo"/>
        </w:rPr>
        <w:t>Division 1</w:t>
      </w:r>
      <w:r>
        <w:t> — </w:t>
      </w:r>
      <w:r>
        <w:rPr>
          <w:rStyle w:val="CharDivText"/>
        </w:rPr>
        <w:t>Preliminary</w:t>
      </w:r>
      <w:bookmarkEnd w:id="271"/>
      <w:bookmarkEnd w:id="272"/>
      <w:bookmarkEnd w:id="273"/>
      <w:bookmarkEnd w:id="274"/>
      <w:bookmarkEnd w:id="275"/>
    </w:p>
    <w:p>
      <w:pPr>
        <w:pStyle w:val="Heading5"/>
      </w:pPr>
      <w:bookmarkStart w:id="276" w:name="_Toc11401898"/>
      <w:bookmarkStart w:id="277" w:name="_Toc3538777"/>
      <w:r>
        <w:rPr>
          <w:rStyle w:val="CharSectno"/>
        </w:rPr>
        <w:t>71</w:t>
      </w:r>
      <w:r>
        <w:t>.</w:t>
      </w:r>
      <w:r>
        <w:tab/>
        <w:t>Term used: specified</w:t>
      </w:r>
      <w:bookmarkEnd w:id="276"/>
      <w:bookmarkEnd w:id="277"/>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278" w:name="_Toc11401899"/>
      <w:bookmarkStart w:id="279" w:name="_Toc3538778"/>
      <w:r>
        <w:rPr>
          <w:rStyle w:val="CharSectno"/>
        </w:rPr>
        <w:t>72</w:t>
      </w:r>
      <w:r>
        <w:t>.</w:t>
      </w:r>
      <w:r>
        <w:tab/>
        <w:t>Purposes for licence or permit for Schedule 9 poison</w:t>
      </w:r>
      <w:bookmarkEnd w:id="278"/>
      <w:bookmarkEnd w:id="279"/>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280" w:name="_Toc11401900"/>
      <w:bookmarkStart w:id="281" w:name="_Toc3538779"/>
      <w:r>
        <w:rPr>
          <w:rStyle w:val="CharSectno"/>
        </w:rPr>
        <w:t>73</w:t>
      </w:r>
      <w:r>
        <w:t>.</w:t>
      </w:r>
      <w:r>
        <w:tab/>
        <w:t>Information to be recorded in register for licences and permits</w:t>
      </w:r>
      <w:bookmarkEnd w:id="280"/>
      <w:bookmarkEnd w:id="281"/>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282" w:name="_Toc11331118"/>
      <w:bookmarkStart w:id="283" w:name="_Toc11331359"/>
      <w:bookmarkStart w:id="284" w:name="_Toc11401677"/>
      <w:bookmarkStart w:id="285" w:name="_Toc11401901"/>
      <w:bookmarkStart w:id="286" w:name="_Toc3538780"/>
      <w:r>
        <w:rPr>
          <w:rStyle w:val="CharDivNo"/>
        </w:rPr>
        <w:t>Division 2</w:t>
      </w:r>
      <w:r>
        <w:t> — </w:t>
      </w:r>
      <w:r>
        <w:rPr>
          <w:rStyle w:val="CharDivText"/>
        </w:rPr>
        <w:t>Licences</w:t>
      </w:r>
      <w:bookmarkEnd w:id="282"/>
      <w:bookmarkEnd w:id="283"/>
      <w:bookmarkEnd w:id="284"/>
      <w:bookmarkEnd w:id="285"/>
      <w:bookmarkEnd w:id="286"/>
    </w:p>
    <w:p>
      <w:pPr>
        <w:pStyle w:val="Heading5"/>
      </w:pPr>
      <w:bookmarkStart w:id="287" w:name="_Toc11401902"/>
      <w:bookmarkStart w:id="288" w:name="_Toc3538781"/>
      <w:r>
        <w:rPr>
          <w:rStyle w:val="CharSectno"/>
        </w:rPr>
        <w:t>74</w:t>
      </w:r>
      <w:r>
        <w:t>.</w:t>
      </w:r>
      <w:r>
        <w:tab/>
        <w:t>Types of licence</w:t>
      </w:r>
      <w:bookmarkEnd w:id="287"/>
      <w:bookmarkEnd w:id="288"/>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289" w:name="_Toc11401903"/>
      <w:bookmarkStart w:id="290" w:name="_Toc3538782"/>
      <w:r>
        <w:rPr>
          <w:rStyle w:val="CharSectno"/>
        </w:rPr>
        <w:t>75</w:t>
      </w:r>
      <w:r>
        <w:t>.</w:t>
      </w:r>
      <w:r>
        <w:tab/>
        <w:t>Condition on Schedule 7 retail licence: records to be kept</w:t>
      </w:r>
      <w:bookmarkEnd w:id="289"/>
      <w:bookmarkEnd w:id="290"/>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291" w:name="_Toc11401904"/>
      <w:bookmarkStart w:id="292" w:name="_Toc3538783"/>
      <w:r>
        <w:rPr>
          <w:rStyle w:val="CharSectno"/>
        </w:rPr>
        <w:t>76</w:t>
      </w:r>
      <w:r>
        <w:t>.</w:t>
      </w:r>
      <w:r>
        <w:tab/>
        <w:t>Condition on wholesaler’s/manufacturer’s licence: responsible person</w:t>
      </w:r>
      <w:bookmarkEnd w:id="291"/>
      <w:bookmarkEnd w:id="292"/>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293" w:name="_Toc11401905"/>
      <w:bookmarkStart w:id="294" w:name="_Toc3538784"/>
      <w:r>
        <w:rPr>
          <w:rStyle w:val="CharSectno"/>
        </w:rPr>
        <w:t>77</w:t>
      </w:r>
      <w:r>
        <w:t>.</w:t>
      </w:r>
      <w:r>
        <w:tab/>
        <w:t>Condition on wholesaler’s/manufacturer’s licence: supply of Schedule 4 or 8 poison</w:t>
      </w:r>
      <w:bookmarkEnd w:id="293"/>
      <w:bookmarkEnd w:id="294"/>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295" w:name="_Toc11401906"/>
      <w:bookmarkStart w:id="296" w:name="_Toc3538785"/>
      <w:r>
        <w:rPr>
          <w:rStyle w:val="CharSectno"/>
        </w:rPr>
        <w:t>78</w:t>
      </w:r>
      <w:r>
        <w:t>.</w:t>
      </w:r>
      <w:r>
        <w:tab/>
        <w:t>Condition on wholesaler’s/manufacturer’s licence: records to be kept for Schedule 2, 3, 4 or 7 poisons</w:t>
      </w:r>
      <w:bookmarkEnd w:id="295"/>
      <w:bookmarkEnd w:id="296"/>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297" w:name="_Toc11331124"/>
      <w:bookmarkStart w:id="298" w:name="_Toc11331365"/>
      <w:bookmarkStart w:id="299" w:name="_Toc11401683"/>
      <w:bookmarkStart w:id="300" w:name="_Toc11401907"/>
      <w:bookmarkStart w:id="301" w:name="_Toc3538786"/>
      <w:r>
        <w:rPr>
          <w:rStyle w:val="CharDivNo"/>
        </w:rPr>
        <w:t>Division 3</w:t>
      </w:r>
      <w:r>
        <w:t> — </w:t>
      </w:r>
      <w:r>
        <w:rPr>
          <w:rStyle w:val="CharDivText"/>
        </w:rPr>
        <w:t>Permits</w:t>
      </w:r>
      <w:bookmarkEnd w:id="297"/>
      <w:bookmarkEnd w:id="298"/>
      <w:bookmarkEnd w:id="299"/>
      <w:bookmarkEnd w:id="300"/>
      <w:bookmarkEnd w:id="301"/>
    </w:p>
    <w:p>
      <w:pPr>
        <w:pStyle w:val="Heading5"/>
      </w:pPr>
      <w:bookmarkStart w:id="302" w:name="_Toc11401908"/>
      <w:bookmarkStart w:id="303" w:name="_Toc3538787"/>
      <w:r>
        <w:rPr>
          <w:rStyle w:val="CharSectno"/>
        </w:rPr>
        <w:t>79</w:t>
      </w:r>
      <w:r>
        <w:t>.</w:t>
      </w:r>
      <w:r>
        <w:tab/>
        <w:t>Types of permit</w:t>
      </w:r>
      <w:bookmarkEnd w:id="302"/>
      <w:bookmarkEnd w:id="303"/>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304" w:name="_Toc11401909"/>
      <w:bookmarkStart w:id="305" w:name="_Toc3538788"/>
      <w:r>
        <w:rPr>
          <w:rStyle w:val="CharSectno"/>
        </w:rPr>
        <w:t>80</w:t>
      </w:r>
      <w:r>
        <w:t>.</w:t>
      </w:r>
      <w:r>
        <w:tab/>
        <w:t>Condition on stockfeed manufacture permit: stockfeed mix containing antibiotic or sulphonamide</w:t>
      </w:r>
      <w:bookmarkEnd w:id="304"/>
      <w:bookmarkEnd w:id="305"/>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306" w:name="_Toc11401910"/>
      <w:bookmarkStart w:id="307" w:name="_Toc3538789"/>
      <w:r>
        <w:rPr>
          <w:rStyle w:val="CharSectno"/>
        </w:rPr>
        <w:t>81</w:t>
      </w:r>
      <w:r>
        <w:t>.</w:t>
      </w:r>
      <w:r>
        <w:tab/>
        <w:t>Conditions on pharmaceutical samples permit</w:t>
      </w:r>
      <w:bookmarkEnd w:id="306"/>
      <w:bookmarkEnd w:id="307"/>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308" w:name="_Toc11331128"/>
      <w:bookmarkStart w:id="309" w:name="_Toc11331369"/>
      <w:bookmarkStart w:id="310" w:name="_Toc11401687"/>
      <w:bookmarkStart w:id="311" w:name="_Toc11401911"/>
      <w:bookmarkStart w:id="312" w:name="_Toc3538790"/>
      <w:r>
        <w:rPr>
          <w:rStyle w:val="CharPartNo"/>
        </w:rPr>
        <w:t>Part 9</w:t>
      </w:r>
      <w:r>
        <w:t> — </w:t>
      </w:r>
      <w:r>
        <w:rPr>
          <w:rStyle w:val="CharPartText"/>
        </w:rPr>
        <w:t>Requirements relating to manufacture, supply, handling, storage, transport and disposal of poisons</w:t>
      </w:r>
      <w:bookmarkEnd w:id="308"/>
      <w:bookmarkEnd w:id="309"/>
      <w:bookmarkEnd w:id="310"/>
      <w:bookmarkEnd w:id="311"/>
      <w:bookmarkEnd w:id="312"/>
    </w:p>
    <w:p>
      <w:pPr>
        <w:pStyle w:val="Heading3"/>
      </w:pPr>
      <w:bookmarkStart w:id="313" w:name="_Toc11331129"/>
      <w:bookmarkStart w:id="314" w:name="_Toc11331370"/>
      <w:bookmarkStart w:id="315" w:name="_Toc11401688"/>
      <w:bookmarkStart w:id="316" w:name="_Toc11401912"/>
      <w:bookmarkStart w:id="317" w:name="_Toc3538791"/>
      <w:r>
        <w:rPr>
          <w:rStyle w:val="CharDivNo"/>
        </w:rPr>
        <w:t>Division 1</w:t>
      </w:r>
      <w:r>
        <w:t> — </w:t>
      </w:r>
      <w:r>
        <w:rPr>
          <w:rStyle w:val="CharDivText"/>
        </w:rPr>
        <w:t>General requirements for containers and labels</w:t>
      </w:r>
      <w:bookmarkEnd w:id="313"/>
      <w:bookmarkEnd w:id="314"/>
      <w:bookmarkEnd w:id="315"/>
      <w:bookmarkEnd w:id="316"/>
      <w:bookmarkEnd w:id="317"/>
    </w:p>
    <w:p>
      <w:pPr>
        <w:pStyle w:val="Heading5"/>
        <w:rPr>
          <w:snapToGrid w:val="0"/>
        </w:rPr>
      </w:pPr>
      <w:bookmarkStart w:id="318" w:name="_Toc11401913"/>
      <w:bookmarkStart w:id="319" w:name="_Toc3538792"/>
      <w:r>
        <w:rPr>
          <w:rStyle w:val="CharSectno"/>
        </w:rPr>
        <w:t>82</w:t>
      </w:r>
      <w:r>
        <w:t>.</w:t>
      </w:r>
      <w:r>
        <w:tab/>
      </w:r>
      <w:r>
        <w:rPr>
          <w:snapToGrid w:val="0"/>
        </w:rPr>
        <w:t>Container and its labels to comply with SUSMP</w:t>
      </w:r>
      <w:bookmarkEnd w:id="318"/>
      <w:bookmarkEnd w:id="319"/>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320" w:name="_Toc11401914"/>
      <w:bookmarkStart w:id="321" w:name="_Toc3538793"/>
      <w:r>
        <w:rPr>
          <w:rStyle w:val="CharSectno"/>
        </w:rPr>
        <w:t>83</w:t>
      </w:r>
      <w:r>
        <w:t>.</w:t>
      </w:r>
      <w:r>
        <w:tab/>
      </w:r>
      <w:r>
        <w:rPr>
          <w:snapToGrid w:val="0"/>
        </w:rPr>
        <w:t>Use of certain containers prohibited</w:t>
      </w:r>
      <w:bookmarkEnd w:id="320"/>
      <w:bookmarkEnd w:id="321"/>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322" w:name="_Toc11401915"/>
      <w:bookmarkStart w:id="323" w:name="_Toc3538794"/>
      <w:r>
        <w:rPr>
          <w:rStyle w:val="CharSectno"/>
        </w:rPr>
        <w:t>84</w:t>
      </w:r>
      <w:r>
        <w:t>.</w:t>
      </w:r>
      <w:r>
        <w:tab/>
        <w:t xml:space="preserve">Authorisation of </w:t>
      </w:r>
      <w:r>
        <w:rPr>
          <w:snapToGrid w:val="0"/>
        </w:rPr>
        <w:t>container or label</w:t>
      </w:r>
      <w:bookmarkEnd w:id="322"/>
      <w:bookmarkEnd w:id="323"/>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324" w:name="_Toc11401916"/>
      <w:bookmarkStart w:id="325" w:name="_Toc3538795"/>
      <w:r>
        <w:rPr>
          <w:rStyle w:val="CharSectno"/>
        </w:rPr>
        <w:t>85</w:t>
      </w:r>
      <w:r>
        <w:t>.</w:t>
      </w:r>
      <w:r>
        <w:tab/>
      </w:r>
      <w:r>
        <w:rPr>
          <w:snapToGrid w:val="0"/>
        </w:rPr>
        <w:t>Suspending or prohibiting use of container or label</w:t>
      </w:r>
      <w:bookmarkEnd w:id="324"/>
      <w:bookmarkEnd w:id="325"/>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326" w:name="_Toc11331134"/>
      <w:bookmarkStart w:id="327" w:name="_Toc11331375"/>
      <w:bookmarkStart w:id="328" w:name="_Toc11401693"/>
      <w:bookmarkStart w:id="329" w:name="_Toc11401917"/>
      <w:bookmarkStart w:id="330" w:name="_Toc3538796"/>
      <w:r>
        <w:rPr>
          <w:rStyle w:val="CharDivNo"/>
        </w:rPr>
        <w:t>Division 2</w:t>
      </w:r>
      <w:r>
        <w:t> — </w:t>
      </w:r>
      <w:r>
        <w:rPr>
          <w:rStyle w:val="CharDivText"/>
        </w:rPr>
        <w:t>Requirements for medicine that is Schedule 2 poison</w:t>
      </w:r>
      <w:bookmarkEnd w:id="326"/>
      <w:bookmarkEnd w:id="327"/>
      <w:bookmarkEnd w:id="328"/>
      <w:bookmarkEnd w:id="329"/>
      <w:bookmarkEnd w:id="330"/>
    </w:p>
    <w:p>
      <w:pPr>
        <w:pStyle w:val="Heading5"/>
      </w:pPr>
      <w:bookmarkStart w:id="331" w:name="_Toc11401918"/>
      <w:bookmarkStart w:id="332" w:name="_Toc3538797"/>
      <w:r>
        <w:rPr>
          <w:rStyle w:val="CharSectno"/>
        </w:rPr>
        <w:t>86</w:t>
      </w:r>
      <w:r>
        <w:t>.</w:t>
      </w:r>
      <w:r>
        <w:tab/>
        <w:t>Storage of medicine that is Schedule 2 poison</w:t>
      </w:r>
      <w:bookmarkEnd w:id="331"/>
      <w:bookmarkEnd w:id="332"/>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333" w:name="_Toc11331136"/>
      <w:bookmarkStart w:id="334" w:name="_Toc11331377"/>
      <w:bookmarkStart w:id="335" w:name="_Toc11401695"/>
      <w:bookmarkStart w:id="336" w:name="_Toc11401919"/>
      <w:bookmarkStart w:id="337" w:name="_Toc3538798"/>
      <w:r>
        <w:rPr>
          <w:rStyle w:val="CharDivNo"/>
        </w:rPr>
        <w:t>Division 3</w:t>
      </w:r>
      <w:r>
        <w:t> — </w:t>
      </w:r>
      <w:r>
        <w:rPr>
          <w:rStyle w:val="CharDivText"/>
        </w:rPr>
        <w:t>Requirements for medicine that is Schedule 3 poison</w:t>
      </w:r>
      <w:bookmarkEnd w:id="333"/>
      <w:bookmarkEnd w:id="334"/>
      <w:bookmarkEnd w:id="335"/>
      <w:bookmarkEnd w:id="336"/>
      <w:bookmarkEnd w:id="337"/>
    </w:p>
    <w:p>
      <w:pPr>
        <w:pStyle w:val="Heading5"/>
      </w:pPr>
      <w:bookmarkStart w:id="338" w:name="_Toc11401920"/>
      <w:bookmarkStart w:id="339" w:name="_Toc3538799"/>
      <w:r>
        <w:rPr>
          <w:rStyle w:val="CharSectno"/>
        </w:rPr>
        <w:t>87</w:t>
      </w:r>
      <w:r>
        <w:t>.</w:t>
      </w:r>
      <w:r>
        <w:tab/>
        <w:t>Storage of medicine that is Schedule 3 poison</w:t>
      </w:r>
      <w:bookmarkEnd w:id="338"/>
      <w:bookmarkEnd w:id="339"/>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340" w:name="_Toc11401921"/>
      <w:bookmarkStart w:id="341" w:name="_Toc3538800"/>
      <w:r>
        <w:rPr>
          <w:rStyle w:val="CharSectno"/>
        </w:rPr>
        <w:t>88</w:t>
      </w:r>
      <w:r>
        <w:t>.</w:t>
      </w:r>
      <w:r>
        <w:tab/>
        <w:t>Supply by retail sale of medicine that is Schedule 3 poison</w:t>
      </w:r>
      <w:bookmarkEnd w:id="340"/>
      <w:bookmarkEnd w:id="341"/>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342" w:name="_Toc11401922"/>
      <w:bookmarkStart w:id="343" w:name="_Toc3538801"/>
      <w:r>
        <w:rPr>
          <w:rStyle w:val="CharSectno"/>
        </w:rPr>
        <w:t>89</w:t>
      </w:r>
      <w:r>
        <w:t>.</w:t>
      </w:r>
      <w:r>
        <w:tab/>
        <w:t>Advertising medicine that is Schedule 3 poison</w:t>
      </w:r>
      <w:bookmarkEnd w:id="342"/>
      <w:bookmarkEnd w:id="343"/>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344" w:name="_Toc11331140"/>
      <w:bookmarkStart w:id="345" w:name="_Toc11331381"/>
      <w:bookmarkStart w:id="346" w:name="_Toc11401699"/>
      <w:bookmarkStart w:id="347" w:name="_Toc11401923"/>
      <w:bookmarkStart w:id="348" w:name="_Toc3538802"/>
      <w:r>
        <w:rPr>
          <w:rStyle w:val="CharDivNo"/>
        </w:rPr>
        <w:t>Division 4</w:t>
      </w:r>
      <w:r>
        <w:t> — </w:t>
      </w:r>
      <w:r>
        <w:rPr>
          <w:rStyle w:val="CharDivText"/>
        </w:rPr>
        <w:t>Requirements for medicine that is Schedule 4 poison</w:t>
      </w:r>
      <w:bookmarkEnd w:id="344"/>
      <w:bookmarkEnd w:id="345"/>
      <w:bookmarkEnd w:id="346"/>
      <w:bookmarkEnd w:id="347"/>
      <w:bookmarkEnd w:id="348"/>
    </w:p>
    <w:p>
      <w:pPr>
        <w:pStyle w:val="Heading5"/>
      </w:pPr>
      <w:bookmarkStart w:id="349" w:name="_Toc11401924"/>
      <w:bookmarkStart w:id="350" w:name="_Toc3538803"/>
      <w:r>
        <w:rPr>
          <w:rStyle w:val="CharSectno"/>
        </w:rPr>
        <w:t>90</w:t>
      </w:r>
      <w:r>
        <w:t>.</w:t>
      </w:r>
      <w:r>
        <w:tab/>
        <w:t>Storage of medicine that is Schedule 4 poison</w:t>
      </w:r>
      <w:bookmarkEnd w:id="349"/>
      <w:bookmarkEnd w:id="350"/>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351" w:name="_Toc11401925"/>
      <w:bookmarkStart w:id="352" w:name="_Toc3538804"/>
      <w:r>
        <w:rPr>
          <w:rStyle w:val="CharSectno"/>
        </w:rPr>
        <w:t>91</w:t>
      </w:r>
      <w:r>
        <w:t>.</w:t>
      </w:r>
      <w:r>
        <w:tab/>
        <w:t>Advertising medicine that is Schedule 4 poison</w:t>
      </w:r>
      <w:bookmarkEnd w:id="351"/>
      <w:bookmarkEnd w:id="352"/>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353" w:name="_Toc11331143"/>
      <w:bookmarkStart w:id="354" w:name="_Toc11331384"/>
      <w:bookmarkStart w:id="355" w:name="_Toc11401702"/>
      <w:bookmarkStart w:id="356" w:name="_Toc11401926"/>
      <w:bookmarkStart w:id="357" w:name="_Toc3538805"/>
      <w:r>
        <w:rPr>
          <w:rStyle w:val="CharDivNo"/>
        </w:rPr>
        <w:t>Division 5</w:t>
      </w:r>
      <w:r>
        <w:t> — </w:t>
      </w:r>
      <w:r>
        <w:rPr>
          <w:rStyle w:val="CharDivText"/>
        </w:rPr>
        <w:t>Requirements for Schedule 5, 6 or 7 poison</w:t>
      </w:r>
      <w:bookmarkEnd w:id="353"/>
      <w:bookmarkEnd w:id="354"/>
      <w:bookmarkEnd w:id="355"/>
      <w:bookmarkEnd w:id="356"/>
      <w:bookmarkEnd w:id="357"/>
    </w:p>
    <w:p>
      <w:pPr>
        <w:pStyle w:val="Heading5"/>
      </w:pPr>
      <w:bookmarkStart w:id="358" w:name="_Toc11401927"/>
      <w:bookmarkStart w:id="359" w:name="_Toc3538806"/>
      <w:r>
        <w:rPr>
          <w:rStyle w:val="CharSectno"/>
        </w:rPr>
        <w:t>92</w:t>
      </w:r>
      <w:r>
        <w:t>.</w:t>
      </w:r>
      <w:r>
        <w:tab/>
        <w:t>Storage, transport and disposal of Schedule 5, 6 or 7 poison</w:t>
      </w:r>
      <w:bookmarkEnd w:id="358"/>
      <w:bookmarkEnd w:id="359"/>
      <w:r>
        <w:t xml:space="preserve"> </w:t>
      </w:r>
    </w:p>
    <w:p>
      <w:pPr>
        <w:pStyle w:val="Subsection"/>
      </w:pPr>
      <w:r>
        <w:tab/>
      </w:r>
      <w:r>
        <w:tab/>
        <w:t>A Schedule 5, 6 or 7 poison must be stored, transported and disposed of in accordance with the SUSMP Part 2.</w:t>
      </w:r>
    </w:p>
    <w:p>
      <w:pPr>
        <w:pStyle w:val="Heading5"/>
      </w:pPr>
      <w:bookmarkStart w:id="360" w:name="_Toc11401928"/>
      <w:bookmarkStart w:id="361" w:name="_Toc3538807"/>
      <w:r>
        <w:rPr>
          <w:rStyle w:val="CharSectno"/>
        </w:rPr>
        <w:t>93</w:t>
      </w:r>
      <w:r>
        <w:t>.</w:t>
      </w:r>
      <w:r>
        <w:tab/>
        <w:t>Manufacture and supply of Schedule 5, 6 or 7 poison</w:t>
      </w:r>
      <w:bookmarkEnd w:id="360"/>
      <w:bookmarkEnd w:id="361"/>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362" w:name="_Toc11331146"/>
      <w:bookmarkStart w:id="363" w:name="_Toc11331387"/>
      <w:bookmarkStart w:id="364" w:name="_Toc11401705"/>
      <w:bookmarkStart w:id="365" w:name="_Toc11401929"/>
      <w:bookmarkStart w:id="366" w:name="_Toc3538808"/>
      <w:r>
        <w:rPr>
          <w:rStyle w:val="CharDivNo"/>
        </w:rPr>
        <w:t>Division 6</w:t>
      </w:r>
      <w:r>
        <w:t> — </w:t>
      </w:r>
      <w:r>
        <w:rPr>
          <w:rStyle w:val="CharDivText"/>
        </w:rPr>
        <w:t>Requirements for medicine that is Schedule 8 poison or for Schedule 9 poison</w:t>
      </w:r>
      <w:bookmarkEnd w:id="362"/>
      <w:bookmarkEnd w:id="363"/>
      <w:bookmarkEnd w:id="364"/>
      <w:bookmarkEnd w:id="365"/>
      <w:bookmarkEnd w:id="366"/>
    </w:p>
    <w:p>
      <w:pPr>
        <w:pStyle w:val="Heading4"/>
      </w:pPr>
      <w:bookmarkStart w:id="367" w:name="_Toc11331147"/>
      <w:bookmarkStart w:id="368" w:name="_Toc11331388"/>
      <w:bookmarkStart w:id="369" w:name="_Toc11401706"/>
      <w:bookmarkStart w:id="370" w:name="_Toc11401930"/>
      <w:bookmarkStart w:id="371" w:name="_Toc3538809"/>
      <w:r>
        <w:t>Subdivision 1 — Preliminary</w:t>
      </w:r>
      <w:bookmarkEnd w:id="367"/>
      <w:bookmarkEnd w:id="368"/>
      <w:bookmarkEnd w:id="369"/>
      <w:bookmarkEnd w:id="370"/>
      <w:bookmarkEnd w:id="371"/>
    </w:p>
    <w:p>
      <w:pPr>
        <w:pStyle w:val="Heading5"/>
      </w:pPr>
      <w:bookmarkStart w:id="372" w:name="_Toc11401931"/>
      <w:bookmarkStart w:id="373" w:name="_Toc3538810"/>
      <w:r>
        <w:rPr>
          <w:rStyle w:val="CharSectno"/>
        </w:rPr>
        <w:t>94</w:t>
      </w:r>
      <w:r>
        <w:t>.</w:t>
      </w:r>
      <w:r>
        <w:tab/>
        <w:t>Terms used</w:t>
      </w:r>
      <w:bookmarkEnd w:id="372"/>
      <w:bookmarkEnd w:id="373"/>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374" w:name="_Toc11331149"/>
      <w:bookmarkStart w:id="375" w:name="_Toc11331390"/>
      <w:bookmarkStart w:id="376" w:name="_Toc11401708"/>
      <w:bookmarkStart w:id="377" w:name="_Toc11401932"/>
      <w:bookmarkStart w:id="378" w:name="_Toc3538811"/>
      <w:r>
        <w:t>Subdivision 2 — Requirements for medicine that is Schedule 8 poison</w:t>
      </w:r>
      <w:bookmarkEnd w:id="374"/>
      <w:bookmarkEnd w:id="375"/>
      <w:bookmarkEnd w:id="376"/>
      <w:bookmarkEnd w:id="377"/>
      <w:bookmarkEnd w:id="378"/>
    </w:p>
    <w:p>
      <w:pPr>
        <w:pStyle w:val="Heading5"/>
      </w:pPr>
      <w:bookmarkStart w:id="379" w:name="_Toc11401933"/>
      <w:bookmarkStart w:id="380" w:name="_Toc3538812"/>
      <w:r>
        <w:rPr>
          <w:rStyle w:val="CharSectno"/>
        </w:rPr>
        <w:t>95</w:t>
      </w:r>
      <w:r>
        <w:t>.</w:t>
      </w:r>
      <w:r>
        <w:tab/>
      </w:r>
      <w:r>
        <w:rPr>
          <w:snapToGrid w:val="0"/>
        </w:rPr>
        <w:t>Storage and carriage of medicine that is Schedule 8 poison: authorised health professional or permit holder</w:t>
      </w:r>
      <w:bookmarkEnd w:id="379"/>
      <w:bookmarkEnd w:id="380"/>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381" w:name="_Toc11401934"/>
      <w:bookmarkStart w:id="382" w:name="_Toc3538813"/>
      <w:r>
        <w:rPr>
          <w:rStyle w:val="CharSectno"/>
        </w:rPr>
        <w:t>96</w:t>
      </w:r>
      <w:r>
        <w:t>.</w:t>
      </w:r>
      <w:r>
        <w:tab/>
        <w:t>Storage of medicine that is Schedule 8 poison: pharmacy</w:t>
      </w:r>
      <w:bookmarkEnd w:id="381"/>
      <w:bookmarkEnd w:id="382"/>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383" w:name="_Toc11401935"/>
      <w:bookmarkStart w:id="384" w:name="_Toc3538814"/>
      <w:r>
        <w:rPr>
          <w:rStyle w:val="CharSectno"/>
        </w:rPr>
        <w:t>97</w:t>
      </w:r>
      <w:r>
        <w:t>.</w:t>
      </w:r>
      <w:r>
        <w:tab/>
      </w:r>
      <w:r>
        <w:rPr>
          <w:snapToGrid w:val="0"/>
        </w:rPr>
        <w:t>Storage of medicine that is Schedule 8 poison: hospital</w:t>
      </w:r>
      <w:bookmarkEnd w:id="383"/>
      <w:bookmarkEnd w:id="384"/>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385" w:name="_Toc11401936"/>
      <w:bookmarkStart w:id="386" w:name="_Toc3538815"/>
      <w:r>
        <w:rPr>
          <w:rStyle w:val="CharSectno"/>
        </w:rPr>
        <w:t>98</w:t>
      </w:r>
      <w:r>
        <w:t>.</w:t>
      </w:r>
      <w:r>
        <w:tab/>
        <w:t>Storage of medicine that is Schedule 8 poison: licensed premises</w:t>
      </w:r>
      <w:bookmarkEnd w:id="385"/>
      <w:bookmarkEnd w:id="386"/>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387" w:name="_Toc11401937"/>
      <w:bookmarkStart w:id="388" w:name="_Toc3538816"/>
      <w:r>
        <w:rPr>
          <w:rStyle w:val="CharSectno"/>
        </w:rPr>
        <w:t>99</w:t>
      </w:r>
      <w:r>
        <w:t>.</w:t>
      </w:r>
      <w:r>
        <w:tab/>
      </w:r>
      <w:r>
        <w:rPr>
          <w:snapToGrid w:val="0"/>
        </w:rPr>
        <w:t>Packaging medicine that is Schedule 8 poison for transport</w:t>
      </w:r>
      <w:bookmarkEnd w:id="387"/>
      <w:bookmarkEnd w:id="388"/>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389" w:name="_Toc11401938"/>
      <w:bookmarkStart w:id="390" w:name="_Toc3538817"/>
      <w:r>
        <w:rPr>
          <w:rStyle w:val="CharSectno"/>
        </w:rPr>
        <w:t>100</w:t>
      </w:r>
      <w:r>
        <w:t>.</w:t>
      </w:r>
      <w:r>
        <w:tab/>
        <w:t>Advertising medicine that is Schedule 8 poison</w:t>
      </w:r>
      <w:bookmarkEnd w:id="389"/>
      <w:bookmarkEnd w:id="390"/>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391" w:name="_Toc11331156"/>
      <w:bookmarkStart w:id="392" w:name="_Toc11331397"/>
      <w:bookmarkStart w:id="393" w:name="_Toc11401715"/>
      <w:bookmarkStart w:id="394" w:name="_Toc11401939"/>
      <w:bookmarkStart w:id="395" w:name="_Toc3538818"/>
      <w:r>
        <w:t>Subdivision 3 — Requirements for Schedule 9 poison</w:t>
      </w:r>
      <w:bookmarkEnd w:id="391"/>
      <w:bookmarkEnd w:id="392"/>
      <w:bookmarkEnd w:id="393"/>
      <w:bookmarkEnd w:id="394"/>
      <w:bookmarkEnd w:id="395"/>
    </w:p>
    <w:p>
      <w:pPr>
        <w:pStyle w:val="Heading5"/>
      </w:pPr>
      <w:bookmarkStart w:id="396" w:name="_Toc11401940"/>
      <w:bookmarkStart w:id="397" w:name="_Toc3538819"/>
      <w:r>
        <w:rPr>
          <w:rStyle w:val="CharSectno"/>
        </w:rPr>
        <w:t>101</w:t>
      </w:r>
      <w:r>
        <w:t>.</w:t>
      </w:r>
      <w:r>
        <w:tab/>
        <w:t>Storage of Schedule 9 poison</w:t>
      </w:r>
      <w:bookmarkEnd w:id="396"/>
      <w:bookmarkEnd w:id="397"/>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398" w:name="_Toc11331158"/>
      <w:bookmarkStart w:id="399" w:name="_Toc11331399"/>
      <w:bookmarkStart w:id="400" w:name="_Toc11401717"/>
      <w:bookmarkStart w:id="401" w:name="_Toc11401941"/>
      <w:bookmarkStart w:id="402" w:name="_Toc3538820"/>
      <w:r>
        <w:t>Subdivision 4 — Approval of alternative storage arrangement</w:t>
      </w:r>
      <w:bookmarkEnd w:id="398"/>
      <w:bookmarkEnd w:id="399"/>
      <w:bookmarkEnd w:id="400"/>
      <w:bookmarkEnd w:id="401"/>
      <w:bookmarkEnd w:id="402"/>
    </w:p>
    <w:p>
      <w:pPr>
        <w:pStyle w:val="Heading5"/>
      </w:pPr>
      <w:bookmarkStart w:id="403" w:name="_Toc11401942"/>
      <w:bookmarkStart w:id="404" w:name="_Toc3538821"/>
      <w:r>
        <w:rPr>
          <w:rStyle w:val="CharSectno"/>
        </w:rPr>
        <w:t>102</w:t>
      </w:r>
      <w:r>
        <w:t>.</w:t>
      </w:r>
      <w:r>
        <w:tab/>
        <w:t>Approval of alternative storage arrangement for medicine that is Schedule 8 poison or for Schedule 9 poison</w:t>
      </w:r>
      <w:bookmarkEnd w:id="403"/>
      <w:bookmarkEnd w:id="404"/>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405" w:name="_Toc11331160"/>
      <w:bookmarkStart w:id="406" w:name="_Toc11331401"/>
      <w:bookmarkStart w:id="407" w:name="_Toc11401719"/>
      <w:bookmarkStart w:id="408" w:name="_Toc11401943"/>
      <w:bookmarkStart w:id="409" w:name="_Toc3538822"/>
      <w:r>
        <w:rPr>
          <w:rStyle w:val="CharDivNo"/>
        </w:rPr>
        <w:t>Division 7</w:t>
      </w:r>
      <w:r>
        <w:t> — </w:t>
      </w:r>
      <w:r>
        <w:rPr>
          <w:rStyle w:val="CharDivText"/>
        </w:rPr>
        <w:t>Vending machines</w:t>
      </w:r>
      <w:bookmarkEnd w:id="405"/>
      <w:bookmarkEnd w:id="406"/>
      <w:bookmarkEnd w:id="407"/>
      <w:bookmarkEnd w:id="408"/>
      <w:bookmarkEnd w:id="409"/>
    </w:p>
    <w:p>
      <w:pPr>
        <w:pStyle w:val="Heading5"/>
      </w:pPr>
      <w:bookmarkStart w:id="410" w:name="_Toc11401944"/>
      <w:bookmarkStart w:id="411" w:name="_Toc3538823"/>
      <w:r>
        <w:rPr>
          <w:rStyle w:val="CharSectno"/>
        </w:rPr>
        <w:t>103</w:t>
      </w:r>
      <w:r>
        <w:t>.</w:t>
      </w:r>
      <w:r>
        <w:tab/>
        <w:t>Supply of medicine from vending machine</w:t>
      </w:r>
      <w:bookmarkEnd w:id="410"/>
      <w:bookmarkEnd w:id="411"/>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412" w:name="_Toc11401945"/>
      <w:bookmarkStart w:id="413" w:name="_Toc3538824"/>
      <w:r>
        <w:rPr>
          <w:rStyle w:val="CharSectno"/>
        </w:rPr>
        <w:t>104</w:t>
      </w:r>
      <w:r>
        <w:t>.</w:t>
      </w:r>
      <w:r>
        <w:tab/>
        <w:t>Placement of vending machine</w:t>
      </w:r>
      <w:bookmarkEnd w:id="412"/>
      <w:bookmarkEnd w:id="413"/>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414" w:name="_Toc11401946"/>
      <w:bookmarkStart w:id="415" w:name="_Toc3538825"/>
      <w:r>
        <w:rPr>
          <w:rStyle w:val="CharSectno"/>
        </w:rPr>
        <w:t>105</w:t>
      </w:r>
      <w:r>
        <w:t>.</w:t>
      </w:r>
      <w:r>
        <w:tab/>
        <w:t>Approval of placement of vending machine</w:t>
      </w:r>
      <w:bookmarkEnd w:id="414"/>
      <w:bookmarkEnd w:id="415"/>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416" w:name="_Toc11331164"/>
      <w:bookmarkStart w:id="417" w:name="_Toc11331405"/>
      <w:bookmarkStart w:id="418" w:name="_Toc11401723"/>
      <w:bookmarkStart w:id="419" w:name="_Toc11401947"/>
      <w:bookmarkStart w:id="420" w:name="_Toc3538826"/>
      <w:r>
        <w:rPr>
          <w:rStyle w:val="CharDivNo"/>
        </w:rPr>
        <w:t>Division 8</w:t>
      </w:r>
      <w:r>
        <w:t> — </w:t>
      </w:r>
      <w:r>
        <w:rPr>
          <w:rStyle w:val="CharDivText"/>
        </w:rPr>
        <w:t>Miscellaneous</w:t>
      </w:r>
      <w:bookmarkEnd w:id="416"/>
      <w:bookmarkEnd w:id="417"/>
      <w:bookmarkEnd w:id="418"/>
      <w:bookmarkEnd w:id="419"/>
      <w:bookmarkEnd w:id="420"/>
    </w:p>
    <w:p>
      <w:pPr>
        <w:pStyle w:val="Heading5"/>
        <w:rPr>
          <w:snapToGrid w:val="0"/>
        </w:rPr>
      </w:pPr>
      <w:bookmarkStart w:id="421" w:name="_Toc11401948"/>
      <w:bookmarkStart w:id="422" w:name="_Toc3538827"/>
      <w:r>
        <w:rPr>
          <w:rStyle w:val="CharSectno"/>
        </w:rPr>
        <w:t>106</w:t>
      </w:r>
      <w:r>
        <w:t>.</w:t>
      </w:r>
      <w:r>
        <w:tab/>
        <w:t>CEO to be notified of l</w:t>
      </w:r>
      <w:r>
        <w:rPr>
          <w:snapToGrid w:val="0"/>
        </w:rPr>
        <w:t>oss or theft of certain poisons</w:t>
      </w:r>
      <w:bookmarkEnd w:id="421"/>
      <w:bookmarkEnd w:id="422"/>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423" w:name="_Toc11401949"/>
      <w:bookmarkStart w:id="424" w:name="_Toc3538828"/>
      <w:r>
        <w:rPr>
          <w:rStyle w:val="CharSectno"/>
        </w:rPr>
        <w:t>107</w:t>
      </w:r>
      <w:r>
        <w:t>.</w:t>
      </w:r>
      <w:r>
        <w:tab/>
        <w:t>CEO may give direction about storage or use of poison</w:t>
      </w:r>
      <w:bookmarkEnd w:id="423"/>
      <w:bookmarkEnd w:id="424"/>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425" w:name="_Toc11331167"/>
      <w:bookmarkStart w:id="426" w:name="_Toc11331408"/>
      <w:bookmarkStart w:id="427" w:name="_Toc11401726"/>
      <w:bookmarkStart w:id="428" w:name="_Toc11401950"/>
      <w:bookmarkStart w:id="429" w:name="_Toc3538829"/>
      <w:r>
        <w:rPr>
          <w:rStyle w:val="CharPartNo"/>
        </w:rPr>
        <w:t>Part 10</w:t>
      </w:r>
      <w:r>
        <w:rPr>
          <w:rStyle w:val="CharDivNo"/>
        </w:rPr>
        <w:t> </w:t>
      </w:r>
      <w:r>
        <w:t>—</w:t>
      </w:r>
      <w:r>
        <w:rPr>
          <w:rStyle w:val="CharDivText"/>
        </w:rPr>
        <w:t> </w:t>
      </w:r>
      <w:r>
        <w:rPr>
          <w:rStyle w:val="CharPartText"/>
        </w:rPr>
        <w:t>Needle and syringe programmes</w:t>
      </w:r>
      <w:bookmarkEnd w:id="425"/>
      <w:bookmarkEnd w:id="426"/>
      <w:bookmarkEnd w:id="427"/>
      <w:bookmarkEnd w:id="428"/>
      <w:bookmarkEnd w:id="429"/>
    </w:p>
    <w:p>
      <w:pPr>
        <w:pStyle w:val="Heading5"/>
        <w:rPr>
          <w:snapToGrid w:val="0"/>
        </w:rPr>
      </w:pPr>
      <w:bookmarkStart w:id="430" w:name="_Toc11401951"/>
      <w:bookmarkStart w:id="431" w:name="_Toc3538830"/>
      <w:r>
        <w:rPr>
          <w:rStyle w:val="CharSectno"/>
        </w:rPr>
        <w:t>108</w:t>
      </w:r>
      <w:r>
        <w:t>.</w:t>
      </w:r>
      <w:r>
        <w:tab/>
      </w:r>
      <w:r>
        <w:rPr>
          <w:snapToGrid w:val="0"/>
        </w:rPr>
        <w:t>Approval of needle and syringe programme</w:t>
      </w:r>
      <w:bookmarkEnd w:id="430"/>
      <w:bookmarkEnd w:id="43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432" w:name="_Toc11401952"/>
      <w:bookmarkStart w:id="433" w:name="_Toc3538831"/>
      <w:r>
        <w:rPr>
          <w:rStyle w:val="CharSectno"/>
        </w:rPr>
        <w:t>109</w:t>
      </w:r>
      <w:r>
        <w:t>.</w:t>
      </w:r>
      <w:r>
        <w:tab/>
      </w:r>
      <w:r>
        <w:rPr>
          <w:snapToGrid w:val="0"/>
        </w:rPr>
        <w:t>Copy of approval to be provided to programme coordinator</w:t>
      </w:r>
      <w:bookmarkEnd w:id="432"/>
      <w:bookmarkEnd w:id="433"/>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434" w:name="_Toc11401953"/>
      <w:bookmarkStart w:id="435" w:name="_Toc3538832"/>
      <w:r>
        <w:rPr>
          <w:rStyle w:val="CharSectno"/>
        </w:rPr>
        <w:t>110</w:t>
      </w:r>
      <w:r>
        <w:t>.</w:t>
      </w:r>
      <w:r>
        <w:tab/>
        <w:t>Condition of approval: p</w:t>
      </w:r>
      <w:r>
        <w:rPr>
          <w:snapToGrid w:val="0"/>
        </w:rPr>
        <w:t>rogramme coordinator’s duties</w:t>
      </w:r>
      <w:bookmarkEnd w:id="434"/>
      <w:bookmarkEnd w:id="435"/>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436" w:name="_Toc11401954"/>
      <w:bookmarkStart w:id="437" w:name="_Toc3538833"/>
      <w:r>
        <w:rPr>
          <w:rStyle w:val="CharSectno"/>
        </w:rPr>
        <w:t>111</w:t>
      </w:r>
      <w:r>
        <w:t>.</w:t>
      </w:r>
      <w:r>
        <w:tab/>
      </w:r>
      <w:r>
        <w:rPr>
          <w:snapToGrid w:val="0"/>
        </w:rPr>
        <w:t>Condition of approval: used needles and syringes</w:t>
      </w:r>
      <w:bookmarkEnd w:id="436"/>
      <w:bookmarkEnd w:id="437"/>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438" w:name="_Toc11401955"/>
      <w:bookmarkStart w:id="439" w:name="_Toc3538834"/>
      <w:r>
        <w:rPr>
          <w:rStyle w:val="CharSectno"/>
        </w:rPr>
        <w:t>112</w:t>
      </w:r>
      <w:r>
        <w:t>.</w:t>
      </w:r>
      <w:r>
        <w:tab/>
      </w:r>
      <w:r>
        <w:rPr>
          <w:snapToGrid w:val="0"/>
        </w:rPr>
        <w:t>Condition of approval: conduct of programme</w:t>
      </w:r>
      <w:bookmarkEnd w:id="438"/>
      <w:bookmarkEnd w:id="439"/>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440" w:name="_Toc11401956"/>
      <w:bookmarkStart w:id="441" w:name="_Toc3538835"/>
      <w:r>
        <w:rPr>
          <w:rStyle w:val="CharSectno"/>
        </w:rPr>
        <w:t>113</w:t>
      </w:r>
      <w:r>
        <w:t>.</w:t>
      </w:r>
      <w:r>
        <w:tab/>
        <w:t>Breach of condition of approval</w:t>
      </w:r>
      <w:bookmarkEnd w:id="440"/>
      <w:bookmarkEnd w:id="441"/>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442" w:name="_Toc11331174"/>
      <w:bookmarkStart w:id="443" w:name="_Toc11331415"/>
      <w:bookmarkStart w:id="444" w:name="_Toc11401733"/>
      <w:bookmarkStart w:id="445" w:name="_Toc11401957"/>
      <w:bookmarkStart w:id="446" w:name="_Toc3538836"/>
      <w:r>
        <w:rPr>
          <w:rStyle w:val="CharPartNo"/>
        </w:rPr>
        <w:t>Part 11</w:t>
      </w:r>
      <w:r>
        <w:t> — </w:t>
      </w:r>
      <w:r>
        <w:rPr>
          <w:rStyle w:val="CharPartText"/>
        </w:rPr>
        <w:t>Prescription and supply of medicine that is Schedule 8 poison</w:t>
      </w:r>
      <w:bookmarkEnd w:id="442"/>
      <w:bookmarkEnd w:id="443"/>
      <w:bookmarkEnd w:id="444"/>
      <w:bookmarkEnd w:id="445"/>
      <w:bookmarkEnd w:id="446"/>
    </w:p>
    <w:p>
      <w:pPr>
        <w:pStyle w:val="Heading3"/>
      </w:pPr>
      <w:bookmarkStart w:id="447" w:name="_Toc11331175"/>
      <w:bookmarkStart w:id="448" w:name="_Toc11331416"/>
      <w:bookmarkStart w:id="449" w:name="_Toc11401734"/>
      <w:bookmarkStart w:id="450" w:name="_Toc11401958"/>
      <w:bookmarkStart w:id="451" w:name="_Toc3538837"/>
      <w:r>
        <w:rPr>
          <w:rStyle w:val="CharDivNo"/>
        </w:rPr>
        <w:t>Division 1</w:t>
      </w:r>
      <w:r>
        <w:t> — </w:t>
      </w:r>
      <w:r>
        <w:rPr>
          <w:rStyle w:val="CharDivText"/>
        </w:rPr>
        <w:t>Preliminary</w:t>
      </w:r>
      <w:bookmarkEnd w:id="447"/>
      <w:bookmarkEnd w:id="448"/>
      <w:bookmarkEnd w:id="449"/>
      <w:bookmarkEnd w:id="450"/>
      <w:bookmarkEnd w:id="451"/>
    </w:p>
    <w:p>
      <w:pPr>
        <w:pStyle w:val="Heading5"/>
      </w:pPr>
      <w:bookmarkStart w:id="452" w:name="_Toc11401959"/>
      <w:bookmarkStart w:id="453" w:name="_Toc3538838"/>
      <w:r>
        <w:rPr>
          <w:rStyle w:val="CharSectno"/>
        </w:rPr>
        <w:t>114</w:t>
      </w:r>
      <w:r>
        <w:t>.</w:t>
      </w:r>
      <w:r>
        <w:tab/>
        <w:t>Terms used</w:t>
      </w:r>
      <w:bookmarkEnd w:id="452"/>
      <w:bookmarkEnd w:id="453"/>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454" w:name="_Toc11401960"/>
      <w:bookmarkStart w:id="455" w:name="_Toc3538839"/>
      <w:r>
        <w:rPr>
          <w:rStyle w:val="CharSectno"/>
        </w:rPr>
        <w:t>115</w:t>
      </w:r>
      <w:r>
        <w:t>.</w:t>
      </w:r>
      <w:r>
        <w:tab/>
        <w:t>Application of Part</w:t>
      </w:r>
      <w:bookmarkEnd w:id="454"/>
      <w:bookmarkEnd w:id="455"/>
      <w:r>
        <w:t xml:space="preserve"> </w:t>
      </w:r>
    </w:p>
    <w:p>
      <w:pPr>
        <w:pStyle w:val="Subsection"/>
      </w:pPr>
      <w:r>
        <w:tab/>
      </w:r>
      <w:r>
        <w:tab/>
        <w:t>This Part does not apply to dispensing a medicine that is a Schedule 8 poison.</w:t>
      </w:r>
    </w:p>
    <w:p>
      <w:pPr>
        <w:pStyle w:val="Heading3"/>
      </w:pPr>
      <w:bookmarkStart w:id="456" w:name="_Toc11331178"/>
      <w:bookmarkStart w:id="457" w:name="_Toc11331419"/>
      <w:bookmarkStart w:id="458" w:name="_Toc11401737"/>
      <w:bookmarkStart w:id="459" w:name="_Toc11401961"/>
      <w:bookmarkStart w:id="460" w:name="_Toc3538840"/>
      <w:r>
        <w:rPr>
          <w:rStyle w:val="CharDivNo"/>
        </w:rPr>
        <w:t>Division 2</w:t>
      </w:r>
      <w:r>
        <w:t> — </w:t>
      </w:r>
      <w:r>
        <w:rPr>
          <w:rStyle w:val="CharDivText"/>
        </w:rPr>
        <w:t>General requirements</w:t>
      </w:r>
      <w:bookmarkEnd w:id="456"/>
      <w:bookmarkEnd w:id="457"/>
      <w:bookmarkEnd w:id="458"/>
      <w:bookmarkEnd w:id="459"/>
      <w:bookmarkEnd w:id="460"/>
    </w:p>
    <w:p>
      <w:pPr>
        <w:pStyle w:val="Heading5"/>
      </w:pPr>
      <w:bookmarkStart w:id="461" w:name="_Toc11401962"/>
      <w:bookmarkStart w:id="462" w:name="_Toc3538841"/>
      <w:r>
        <w:rPr>
          <w:rStyle w:val="CharSectno"/>
        </w:rPr>
        <w:t>116</w:t>
      </w:r>
      <w:r>
        <w:t>.</w:t>
      </w:r>
      <w:r>
        <w:tab/>
        <w:t>Requirements for prescription or supply of medicine that is Schedule 8 poison</w:t>
      </w:r>
      <w:bookmarkEnd w:id="461"/>
      <w:bookmarkEnd w:id="462"/>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463" w:name="_Toc11401963"/>
      <w:bookmarkStart w:id="464" w:name="_Toc3538842"/>
      <w:r>
        <w:rPr>
          <w:rStyle w:val="CharSectno"/>
        </w:rPr>
        <w:t>117</w:t>
      </w:r>
      <w:r>
        <w:t>.</w:t>
      </w:r>
      <w:r>
        <w:tab/>
        <w:t>Administration, prescription or supply of medicine that is Schedule 8 poison to drug dependent person or oversupplied person</w:t>
      </w:r>
      <w:bookmarkEnd w:id="463"/>
      <w:bookmarkEnd w:id="464"/>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465" w:name="_Toc11401964"/>
      <w:bookmarkStart w:id="466" w:name="_Toc3538843"/>
      <w:r>
        <w:rPr>
          <w:rStyle w:val="CharSectno"/>
        </w:rPr>
        <w:t>118</w:t>
      </w:r>
      <w:r>
        <w:t>.</w:t>
      </w:r>
      <w:r>
        <w:tab/>
        <w:t>CEO may authorise prescribing of specified medicine that is Schedule 8 poison to specified patient</w:t>
      </w:r>
      <w:bookmarkEnd w:id="465"/>
      <w:bookmarkEnd w:id="466"/>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467" w:name="_Toc11331182"/>
      <w:bookmarkStart w:id="468" w:name="_Toc11331423"/>
      <w:bookmarkStart w:id="469" w:name="_Toc11401741"/>
      <w:bookmarkStart w:id="470" w:name="_Toc11401965"/>
      <w:bookmarkStart w:id="471" w:name="_Toc3538844"/>
      <w:r>
        <w:rPr>
          <w:rStyle w:val="CharDivNo"/>
        </w:rPr>
        <w:t>Division 3</w:t>
      </w:r>
      <w:r>
        <w:t> — </w:t>
      </w:r>
      <w:r>
        <w:rPr>
          <w:rStyle w:val="CharDivText"/>
        </w:rPr>
        <w:t>Authorising prescription or supply of cannabis</w:t>
      </w:r>
      <w:r>
        <w:rPr>
          <w:rStyle w:val="CharDivText"/>
        </w:rPr>
        <w:noBreakHyphen/>
        <w:t>based product</w:t>
      </w:r>
      <w:bookmarkEnd w:id="467"/>
      <w:bookmarkEnd w:id="468"/>
      <w:bookmarkEnd w:id="469"/>
      <w:bookmarkEnd w:id="470"/>
      <w:bookmarkEnd w:id="471"/>
    </w:p>
    <w:p>
      <w:pPr>
        <w:pStyle w:val="Heading5"/>
      </w:pPr>
      <w:bookmarkStart w:id="472" w:name="_Toc11401966"/>
      <w:bookmarkStart w:id="473" w:name="_Toc3538845"/>
      <w:r>
        <w:rPr>
          <w:rStyle w:val="CharSectno"/>
        </w:rPr>
        <w:t>119</w:t>
      </w:r>
      <w:r>
        <w:t>.</w:t>
      </w:r>
      <w:r>
        <w:tab/>
        <w:t>Terms used</w:t>
      </w:r>
      <w:bookmarkEnd w:id="472"/>
      <w:bookmarkEnd w:id="473"/>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474" w:name="_Toc11401967"/>
      <w:bookmarkStart w:id="475" w:name="_Toc3538846"/>
      <w:r>
        <w:rPr>
          <w:rStyle w:val="CharSectno"/>
        </w:rPr>
        <w:t>120</w:t>
      </w:r>
      <w:r>
        <w:t>.</w:t>
      </w:r>
      <w:r>
        <w:tab/>
        <w:t>Prescribing or supplying cannabis</w:t>
      </w:r>
      <w:r>
        <w:noBreakHyphen/>
        <w:t>based product</w:t>
      </w:r>
      <w:bookmarkEnd w:id="474"/>
      <w:bookmarkEnd w:id="475"/>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476" w:name="_Toc11401968"/>
      <w:bookmarkStart w:id="477" w:name="_Toc3538847"/>
      <w:r>
        <w:rPr>
          <w:rStyle w:val="CharSectno"/>
        </w:rPr>
        <w:t>121</w:t>
      </w:r>
      <w:r>
        <w:t>.</w:t>
      </w:r>
      <w:r>
        <w:tab/>
      </w:r>
      <w:r>
        <w:rPr>
          <w:snapToGrid w:val="0"/>
        </w:rPr>
        <w:t>Designating cannabis</w:t>
      </w:r>
      <w:r>
        <w:rPr>
          <w:snapToGrid w:val="0"/>
        </w:rPr>
        <w:noBreakHyphen/>
        <w:t>based product prescriber</w:t>
      </w:r>
      <w:bookmarkEnd w:id="476"/>
      <w:bookmarkEnd w:id="477"/>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478" w:name="_Toc11401969"/>
      <w:bookmarkStart w:id="479" w:name="_Toc3538848"/>
      <w:r>
        <w:rPr>
          <w:rStyle w:val="CharSectno"/>
        </w:rPr>
        <w:t>122</w:t>
      </w:r>
      <w:r>
        <w:t>.</w:t>
      </w:r>
      <w:r>
        <w:tab/>
        <w:t>Appointing cannabis</w:t>
      </w:r>
      <w:r>
        <w:noBreakHyphen/>
        <w:t>based product co</w:t>
      </w:r>
      <w:r>
        <w:noBreakHyphen/>
        <w:t>prescriber</w:t>
      </w:r>
      <w:bookmarkEnd w:id="478"/>
      <w:bookmarkEnd w:id="479"/>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480" w:name="_Toc11401970"/>
      <w:bookmarkStart w:id="481" w:name="_Toc3538849"/>
      <w:r>
        <w:rPr>
          <w:rStyle w:val="CharSectno"/>
        </w:rPr>
        <w:t>123</w:t>
      </w:r>
      <w:r>
        <w:t>.</w:t>
      </w:r>
      <w:r>
        <w:tab/>
        <w:t>CEO to be notified of treatment of patient with cannabis</w:t>
      </w:r>
      <w:r>
        <w:noBreakHyphen/>
        <w:t>based product</w:t>
      </w:r>
      <w:bookmarkEnd w:id="480"/>
      <w:bookmarkEnd w:id="481"/>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482" w:name="_Toc11401971"/>
      <w:bookmarkStart w:id="483" w:name="_Toc3538850"/>
      <w:r>
        <w:rPr>
          <w:rStyle w:val="CharSectno"/>
        </w:rPr>
        <w:t>124</w:t>
      </w:r>
      <w:r>
        <w:t>.</w:t>
      </w:r>
      <w:r>
        <w:tab/>
        <w:t>Current cannabis</w:t>
      </w:r>
      <w:r>
        <w:noBreakHyphen/>
        <w:t>based product prescriber for patient</w:t>
      </w:r>
      <w:bookmarkEnd w:id="482"/>
      <w:bookmarkEnd w:id="483"/>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484" w:name="_Toc11331189"/>
      <w:bookmarkStart w:id="485" w:name="_Toc11331430"/>
      <w:bookmarkStart w:id="486" w:name="_Toc11401748"/>
      <w:bookmarkStart w:id="487" w:name="_Toc11401972"/>
      <w:bookmarkStart w:id="488" w:name="_Toc3538851"/>
      <w:r>
        <w:rPr>
          <w:rStyle w:val="CharDivNo"/>
        </w:rPr>
        <w:t>Division 4</w:t>
      </w:r>
      <w:r>
        <w:t> — </w:t>
      </w:r>
      <w:r>
        <w:rPr>
          <w:rStyle w:val="CharDivText"/>
        </w:rPr>
        <w:t>Authorising prescription or supply of stimulant</w:t>
      </w:r>
      <w:bookmarkEnd w:id="484"/>
      <w:bookmarkEnd w:id="485"/>
      <w:bookmarkEnd w:id="486"/>
      <w:bookmarkEnd w:id="487"/>
      <w:bookmarkEnd w:id="488"/>
    </w:p>
    <w:p>
      <w:pPr>
        <w:pStyle w:val="Heading5"/>
      </w:pPr>
      <w:bookmarkStart w:id="489" w:name="_Toc11401973"/>
      <w:bookmarkStart w:id="490" w:name="_Toc3538852"/>
      <w:r>
        <w:rPr>
          <w:rStyle w:val="CharSectno"/>
        </w:rPr>
        <w:t>125</w:t>
      </w:r>
      <w:r>
        <w:t>.</w:t>
      </w:r>
      <w:r>
        <w:tab/>
        <w:t>Terms used</w:t>
      </w:r>
      <w:bookmarkEnd w:id="489"/>
      <w:bookmarkEnd w:id="490"/>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491" w:name="_Toc11401974"/>
      <w:bookmarkStart w:id="492" w:name="_Toc3538853"/>
      <w:r>
        <w:rPr>
          <w:rStyle w:val="CharSectno"/>
        </w:rPr>
        <w:t>126</w:t>
      </w:r>
      <w:r>
        <w:t>.</w:t>
      </w:r>
      <w:r>
        <w:tab/>
        <w:t>Prescribing or supplying stimulant</w:t>
      </w:r>
      <w:bookmarkEnd w:id="491"/>
      <w:bookmarkEnd w:id="492"/>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493" w:name="_Toc11401975"/>
      <w:bookmarkStart w:id="494" w:name="_Toc3538854"/>
      <w:r>
        <w:rPr>
          <w:rStyle w:val="CharSectno"/>
        </w:rPr>
        <w:t>127</w:t>
      </w:r>
      <w:r>
        <w:t>.</w:t>
      </w:r>
      <w:r>
        <w:tab/>
        <w:t>Approval of stimulant clinic</w:t>
      </w:r>
      <w:bookmarkEnd w:id="493"/>
      <w:bookmarkEnd w:id="494"/>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495" w:name="_Toc11401976"/>
      <w:bookmarkStart w:id="496" w:name="_Toc3538855"/>
      <w:r>
        <w:rPr>
          <w:rStyle w:val="CharSectno"/>
        </w:rPr>
        <w:t>128</w:t>
      </w:r>
      <w:r>
        <w:t>.</w:t>
      </w:r>
      <w:r>
        <w:tab/>
      </w:r>
      <w:r>
        <w:rPr>
          <w:snapToGrid w:val="0"/>
        </w:rPr>
        <w:t>Designating stimulant prescriber</w:t>
      </w:r>
      <w:bookmarkEnd w:id="495"/>
      <w:bookmarkEnd w:id="496"/>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497" w:name="_Toc11401977"/>
      <w:bookmarkStart w:id="498" w:name="_Toc3538856"/>
      <w:r>
        <w:rPr>
          <w:rStyle w:val="CharSectno"/>
        </w:rPr>
        <w:t>129</w:t>
      </w:r>
      <w:r>
        <w:t>.</w:t>
      </w:r>
      <w:r>
        <w:tab/>
        <w:t>Appointing stimulant co</w:t>
      </w:r>
      <w:r>
        <w:noBreakHyphen/>
        <w:t>prescriber</w:t>
      </w:r>
      <w:bookmarkEnd w:id="497"/>
      <w:bookmarkEnd w:id="498"/>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499" w:name="_Toc11401978"/>
      <w:bookmarkStart w:id="500" w:name="_Toc3538857"/>
      <w:r>
        <w:rPr>
          <w:rStyle w:val="CharSectno"/>
        </w:rPr>
        <w:t>130</w:t>
      </w:r>
      <w:r>
        <w:t>.</w:t>
      </w:r>
      <w:r>
        <w:tab/>
        <w:t>CEO to be notified of treatment of patient with stimulant</w:t>
      </w:r>
      <w:bookmarkEnd w:id="499"/>
      <w:bookmarkEnd w:id="500"/>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501" w:name="_Toc11401979"/>
      <w:bookmarkStart w:id="502" w:name="_Toc3538858"/>
      <w:r>
        <w:rPr>
          <w:rStyle w:val="CharSectno"/>
        </w:rPr>
        <w:t>131</w:t>
      </w:r>
      <w:r>
        <w:t>.</w:t>
      </w:r>
      <w:r>
        <w:tab/>
        <w:t>Current stimulant prescriber for patient</w:t>
      </w:r>
      <w:bookmarkEnd w:id="501"/>
      <w:bookmarkEnd w:id="502"/>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503" w:name="_Toc11401980"/>
      <w:bookmarkStart w:id="504" w:name="_Toc3538859"/>
      <w:r>
        <w:rPr>
          <w:rStyle w:val="CharSectno"/>
        </w:rPr>
        <w:t>132</w:t>
      </w:r>
      <w:r>
        <w:t>.</w:t>
      </w:r>
      <w:r>
        <w:tab/>
        <w:t>Current stimulant clinic for patient</w:t>
      </w:r>
      <w:bookmarkEnd w:id="503"/>
      <w:bookmarkEnd w:id="504"/>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505" w:name="_Toc11331198"/>
      <w:bookmarkStart w:id="506" w:name="_Toc11331439"/>
      <w:bookmarkStart w:id="507" w:name="_Toc11401757"/>
      <w:bookmarkStart w:id="508" w:name="_Toc11401981"/>
      <w:bookmarkStart w:id="509" w:name="_Toc3538860"/>
      <w:r>
        <w:rPr>
          <w:rStyle w:val="CharDivNo"/>
        </w:rPr>
        <w:t>Division 5</w:t>
      </w:r>
      <w:r>
        <w:t> — </w:t>
      </w:r>
      <w:r>
        <w:rPr>
          <w:rStyle w:val="CharDivText"/>
        </w:rPr>
        <w:t>Authorising prescription or supply of opioid pharmacotherapy for treatment of drug dependency</w:t>
      </w:r>
      <w:bookmarkEnd w:id="505"/>
      <w:bookmarkEnd w:id="506"/>
      <w:bookmarkEnd w:id="507"/>
      <w:bookmarkEnd w:id="508"/>
      <w:bookmarkEnd w:id="509"/>
    </w:p>
    <w:p>
      <w:pPr>
        <w:pStyle w:val="Heading4"/>
      </w:pPr>
      <w:bookmarkStart w:id="510" w:name="_Toc11331199"/>
      <w:bookmarkStart w:id="511" w:name="_Toc11331440"/>
      <w:bookmarkStart w:id="512" w:name="_Toc11401758"/>
      <w:bookmarkStart w:id="513" w:name="_Toc11401982"/>
      <w:bookmarkStart w:id="514" w:name="_Toc3538861"/>
      <w:r>
        <w:t>Subdivision 1 — Preliminary</w:t>
      </w:r>
      <w:bookmarkEnd w:id="510"/>
      <w:bookmarkEnd w:id="511"/>
      <w:bookmarkEnd w:id="512"/>
      <w:bookmarkEnd w:id="513"/>
      <w:bookmarkEnd w:id="514"/>
    </w:p>
    <w:p>
      <w:pPr>
        <w:pStyle w:val="Heading5"/>
      </w:pPr>
      <w:bookmarkStart w:id="515" w:name="_Toc11401983"/>
      <w:bookmarkStart w:id="516" w:name="_Toc3538862"/>
      <w:r>
        <w:rPr>
          <w:rStyle w:val="CharSectno"/>
        </w:rPr>
        <w:t>133</w:t>
      </w:r>
      <w:r>
        <w:t>.</w:t>
      </w:r>
      <w:r>
        <w:tab/>
        <w:t>Terms used</w:t>
      </w:r>
      <w:bookmarkEnd w:id="515"/>
      <w:bookmarkEnd w:id="516"/>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517" w:name="_Toc11401984"/>
      <w:bookmarkStart w:id="518" w:name="_Toc3538863"/>
      <w:r>
        <w:rPr>
          <w:rStyle w:val="CharSectno"/>
        </w:rPr>
        <w:t>134</w:t>
      </w:r>
      <w:r>
        <w:t>.</w:t>
      </w:r>
      <w:r>
        <w:tab/>
        <w:t>Designation of opioid pharmacotherapy</w:t>
      </w:r>
      <w:r>
        <w:rPr>
          <w:snapToGrid w:val="0"/>
        </w:rPr>
        <w:t xml:space="preserve"> prescriber, specialist prescriber and detoxification prescriber</w:t>
      </w:r>
      <w:bookmarkEnd w:id="517"/>
      <w:bookmarkEnd w:id="518"/>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519" w:name="_Toc11331202"/>
      <w:bookmarkStart w:id="520" w:name="_Toc11331443"/>
      <w:bookmarkStart w:id="521" w:name="_Toc11401761"/>
      <w:bookmarkStart w:id="522" w:name="_Toc11401985"/>
      <w:bookmarkStart w:id="523" w:name="_Toc3538864"/>
      <w:r>
        <w:t>Subdivision 2 — Detoxification treatment using opioid pharmacotherapy</w:t>
      </w:r>
      <w:bookmarkEnd w:id="519"/>
      <w:bookmarkEnd w:id="520"/>
      <w:bookmarkEnd w:id="521"/>
      <w:bookmarkEnd w:id="522"/>
      <w:bookmarkEnd w:id="523"/>
    </w:p>
    <w:p>
      <w:pPr>
        <w:pStyle w:val="Heading5"/>
      </w:pPr>
      <w:bookmarkStart w:id="524" w:name="_Toc11401986"/>
      <w:bookmarkStart w:id="525" w:name="_Toc3538865"/>
      <w:r>
        <w:rPr>
          <w:rStyle w:val="CharSectno"/>
        </w:rPr>
        <w:t>135</w:t>
      </w:r>
      <w:r>
        <w:t>.</w:t>
      </w:r>
      <w:r>
        <w:tab/>
        <w:t>Detoxification treatment using opioid pharmacotherapy</w:t>
      </w:r>
      <w:bookmarkEnd w:id="524"/>
      <w:bookmarkEnd w:id="525"/>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526" w:name="_Toc11401987"/>
      <w:bookmarkStart w:id="527" w:name="_Toc3538866"/>
      <w:r>
        <w:rPr>
          <w:rStyle w:val="CharSectno"/>
        </w:rPr>
        <w:t>136</w:t>
      </w:r>
      <w:r>
        <w:t>.</w:t>
      </w:r>
      <w:r>
        <w:tab/>
        <w:t>Current detoxification prescriber for patient</w:t>
      </w:r>
      <w:bookmarkEnd w:id="526"/>
      <w:bookmarkEnd w:id="527"/>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528" w:name="_Toc11331205"/>
      <w:bookmarkStart w:id="529" w:name="_Toc11331446"/>
      <w:bookmarkStart w:id="530" w:name="_Toc11401764"/>
      <w:bookmarkStart w:id="531" w:name="_Toc11401988"/>
      <w:bookmarkStart w:id="532" w:name="_Toc3538867"/>
      <w:r>
        <w:t xml:space="preserve">Subdivision 3 — Opioid </w:t>
      </w:r>
      <w:r>
        <w:rPr>
          <w:snapToGrid w:val="0"/>
        </w:rPr>
        <w:t>pharmacotherapy</w:t>
      </w:r>
      <w:r>
        <w:t xml:space="preserve"> for treatment of drug dependency</w:t>
      </w:r>
      <w:bookmarkEnd w:id="528"/>
      <w:bookmarkEnd w:id="529"/>
      <w:bookmarkEnd w:id="530"/>
      <w:bookmarkEnd w:id="531"/>
      <w:bookmarkEnd w:id="532"/>
    </w:p>
    <w:p>
      <w:pPr>
        <w:pStyle w:val="Heading5"/>
        <w:rPr>
          <w:snapToGrid w:val="0"/>
        </w:rPr>
      </w:pPr>
      <w:bookmarkStart w:id="533" w:name="_Toc11401989"/>
      <w:bookmarkStart w:id="534" w:name="_Toc3538868"/>
      <w:r>
        <w:rPr>
          <w:rStyle w:val="CharSectno"/>
        </w:rPr>
        <w:t>137</w:t>
      </w:r>
      <w:r>
        <w:t>.</w:t>
      </w:r>
      <w:r>
        <w:tab/>
        <w:t>Appointing opioid pharmacotherapy</w:t>
      </w:r>
      <w:r>
        <w:rPr>
          <w:snapToGrid w:val="0"/>
        </w:rPr>
        <w:t xml:space="preserve"> prescriber for drug dependent person</w:t>
      </w:r>
      <w:bookmarkEnd w:id="533"/>
      <w:bookmarkEnd w:id="534"/>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535" w:name="_Toc11401990"/>
      <w:bookmarkStart w:id="536" w:name="_Toc3538869"/>
      <w:r>
        <w:rPr>
          <w:rStyle w:val="CharSectno"/>
        </w:rPr>
        <w:t>138</w:t>
      </w:r>
      <w:r>
        <w:t>.</w:t>
      </w:r>
      <w:r>
        <w:tab/>
        <w:t>Appointing co</w:t>
      </w:r>
      <w:r>
        <w:noBreakHyphen/>
        <w:t xml:space="preserve">prescriber </w:t>
      </w:r>
      <w:r>
        <w:rPr>
          <w:snapToGrid w:val="0"/>
        </w:rPr>
        <w:t>for drug dependent person</w:t>
      </w:r>
      <w:bookmarkEnd w:id="535"/>
      <w:bookmarkEnd w:id="536"/>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537" w:name="_Toc11401991"/>
      <w:bookmarkStart w:id="538" w:name="_Toc3538870"/>
      <w:r>
        <w:rPr>
          <w:rStyle w:val="CharSectno"/>
        </w:rPr>
        <w:t>139</w:t>
      </w:r>
      <w:r>
        <w:t>.</w:t>
      </w:r>
      <w:r>
        <w:tab/>
        <w:t xml:space="preserve">Prescribing opioid </w:t>
      </w:r>
      <w:r>
        <w:rPr>
          <w:snapToGrid w:val="0"/>
        </w:rPr>
        <w:t>pharmacotherapy</w:t>
      </w:r>
      <w:r>
        <w:t xml:space="preserve"> for treatment of drug dependency</w:t>
      </w:r>
      <w:bookmarkEnd w:id="537"/>
      <w:bookmarkEnd w:id="538"/>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539" w:name="_Toc11401992"/>
      <w:bookmarkStart w:id="540" w:name="_Toc3538871"/>
      <w:r>
        <w:rPr>
          <w:rStyle w:val="CharSectno"/>
        </w:rPr>
        <w:t>140</w:t>
      </w:r>
      <w:r>
        <w:t>.</w:t>
      </w:r>
      <w:r>
        <w:tab/>
        <w:t xml:space="preserve">Prescribing opioid </w:t>
      </w:r>
      <w:r>
        <w:rPr>
          <w:snapToGrid w:val="0"/>
        </w:rPr>
        <w:t>pharmacotherapy</w:t>
      </w:r>
      <w:r>
        <w:t xml:space="preserve"> for treatment of drug dependent person in hospital or custody</w:t>
      </w:r>
      <w:bookmarkEnd w:id="539"/>
      <w:bookmarkEnd w:id="540"/>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541" w:name="_Toc11401993"/>
      <w:bookmarkStart w:id="542" w:name="_Toc3538872"/>
      <w:r>
        <w:rPr>
          <w:rStyle w:val="CharSectno"/>
        </w:rPr>
        <w:t>141</w:t>
      </w:r>
      <w:r>
        <w:t>.</w:t>
      </w:r>
      <w:r>
        <w:tab/>
        <w:t xml:space="preserve">Prescribing opioid </w:t>
      </w:r>
      <w:r>
        <w:rPr>
          <w:snapToGrid w:val="0"/>
        </w:rPr>
        <w:t>pharmacotherapy</w:t>
      </w:r>
      <w:r>
        <w:t xml:space="preserve"> for treatment of drug dependent person in certain circumstances</w:t>
      </w:r>
      <w:bookmarkEnd w:id="541"/>
      <w:bookmarkEnd w:id="542"/>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543" w:name="_Toc11331211"/>
      <w:bookmarkStart w:id="544" w:name="_Toc11331452"/>
      <w:bookmarkStart w:id="545" w:name="_Toc11401770"/>
      <w:bookmarkStart w:id="546" w:name="_Toc11401994"/>
      <w:bookmarkStart w:id="547" w:name="_Toc3538873"/>
      <w:r>
        <w:rPr>
          <w:rStyle w:val="CharPartNo"/>
        </w:rPr>
        <w:t>Part 12</w:t>
      </w:r>
      <w:r>
        <w:rPr>
          <w:rStyle w:val="CharDivNo"/>
        </w:rPr>
        <w:t> </w:t>
      </w:r>
      <w:r>
        <w:t>—</w:t>
      </w:r>
      <w:r>
        <w:rPr>
          <w:rStyle w:val="CharDivText"/>
        </w:rPr>
        <w:t> </w:t>
      </w:r>
      <w:r>
        <w:rPr>
          <w:rStyle w:val="CharPartText"/>
        </w:rPr>
        <w:t>Record keeping and reporting</w:t>
      </w:r>
      <w:bookmarkEnd w:id="543"/>
      <w:bookmarkEnd w:id="544"/>
      <w:bookmarkEnd w:id="545"/>
      <w:bookmarkEnd w:id="546"/>
      <w:bookmarkEnd w:id="547"/>
    </w:p>
    <w:p>
      <w:pPr>
        <w:pStyle w:val="Heading5"/>
      </w:pPr>
      <w:bookmarkStart w:id="548" w:name="_Toc11401995"/>
      <w:bookmarkStart w:id="549" w:name="_Toc3538874"/>
      <w:r>
        <w:rPr>
          <w:rStyle w:val="CharSectno"/>
        </w:rPr>
        <w:t>142</w:t>
      </w:r>
      <w:r>
        <w:t>.</w:t>
      </w:r>
      <w:r>
        <w:tab/>
        <w:t>Record of supply by retail sale of medicine that is restricted Schedule 3 poison</w:t>
      </w:r>
      <w:bookmarkEnd w:id="548"/>
      <w:bookmarkEnd w:id="549"/>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550" w:name="_Toc11401996"/>
      <w:bookmarkStart w:id="551" w:name="_Toc3538875"/>
      <w:r>
        <w:rPr>
          <w:rStyle w:val="CharSectno"/>
        </w:rPr>
        <w:t>143</w:t>
      </w:r>
      <w:r>
        <w:t>.</w:t>
      </w:r>
      <w:r>
        <w:tab/>
        <w:t>Record of administration or supply of medicine that is Schedule 4 or 8 poison</w:t>
      </w:r>
      <w:bookmarkEnd w:id="550"/>
      <w:bookmarkEnd w:id="551"/>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552" w:name="_Toc11401997"/>
      <w:bookmarkStart w:id="553" w:name="_Toc3538876"/>
      <w:r>
        <w:rPr>
          <w:rStyle w:val="CharSectno"/>
        </w:rPr>
        <w:t>144</w:t>
      </w:r>
      <w:r>
        <w:t>.</w:t>
      </w:r>
      <w:r>
        <w:tab/>
        <w:t>Requirement to keep register of Schedule 9 poisons and medicines that are Schedule 8 poisons</w:t>
      </w:r>
      <w:bookmarkEnd w:id="552"/>
      <w:bookmarkEnd w:id="553"/>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554" w:name="_Toc11401998"/>
      <w:bookmarkStart w:id="555" w:name="_Toc3538877"/>
      <w:r>
        <w:rPr>
          <w:rStyle w:val="CharSectno"/>
        </w:rPr>
        <w:t>145</w:t>
      </w:r>
      <w:r>
        <w:t>.</w:t>
      </w:r>
      <w:r>
        <w:tab/>
      </w:r>
      <w:r>
        <w:rPr>
          <w:snapToGrid w:val="0"/>
        </w:rPr>
        <w:t>Destruction of Schedule 9 poison or medicine that is Schedule 8 poison</w:t>
      </w:r>
      <w:bookmarkEnd w:id="554"/>
      <w:bookmarkEnd w:id="555"/>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556" w:name="_Toc11401999"/>
      <w:bookmarkStart w:id="557" w:name="_Toc3538878"/>
      <w:r>
        <w:rPr>
          <w:rStyle w:val="CharSectno"/>
        </w:rPr>
        <w:t>146</w:t>
      </w:r>
      <w:r>
        <w:t>.</w:t>
      </w:r>
      <w:r>
        <w:tab/>
        <w:t>Registers generally</w:t>
      </w:r>
      <w:bookmarkEnd w:id="556"/>
      <w:bookmarkEnd w:id="557"/>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558" w:name="_Toc11402000"/>
      <w:bookmarkStart w:id="559" w:name="_Toc3538879"/>
      <w:r>
        <w:rPr>
          <w:rStyle w:val="CharSectno"/>
        </w:rPr>
        <w:t>147</w:t>
      </w:r>
      <w:r>
        <w:t>.</w:t>
      </w:r>
      <w:r>
        <w:tab/>
        <w:t>Requirements for electronic register</w:t>
      </w:r>
      <w:bookmarkEnd w:id="558"/>
      <w:bookmarkEnd w:id="559"/>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560" w:name="_Toc11402001"/>
      <w:bookmarkStart w:id="561" w:name="_Toc3538880"/>
      <w:r>
        <w:rPr>
          <w:rStyle w:val="CharSectno"/>
        </w:rPr>
        <w:t>148</w:t>
      </w:r>
      <w:r>
        <w:t>.</w:t>
      </w:r>
      <w:r>
        <w:tab/>
      </w:r>
      <w:r>
        <w:rPr>
          <w:snapToGrid w:val="0"/>
        </w:rPr>
        <w:t>Inventory of Schedule 9 poisons and medicines that are Schedule 8 poisons</w:t>
      </w:r>
      <w:bookmarkEnd w:id="560"/>
      <w:bookmarkEnd w:id="561"/>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562" w:name="_Toc11331219"/>
      <w:bookmarkStart w:id="563" w:name="_Toc11331460"/>
      <w:bookmarkStart w:id="564" w:name="_Toc11401778"/>
      <w:bookmarkStart w:id="565" w:name="_Toc11402002"/>
      <w:bookmarkStart w:id="566" w:name="_Toc3538881"/>
      <w:r>
        <w:rPr>
          <w:rStyle w:val="CharPartNo"/>
        </w:rPr>
        <w:t>Part 13</w:t>
      </w:r>
      <w:r>
        <w:rPr>
          <w:rStyle w:val="CharDivNo"/>
        </w:rPr>
        <w:t> </w:t>
      </w:r>
      <w:r>
        <w:t>—</w:t>
      </w:r>
      <w:r>
        <w:rPr>
          <w:rStyle w:val="CharDivText"/>
        </w:rPr>
        <w:t> </w:t>
      </w:r>
      <w:r>
        <w:rPr>
          <w:rStyle w:val="CharPartText"/>
        </w:rPr>
        <w:t>Transitional matters</w:t>
      </w:r>
      <w:bookmarkEnd w:id="562"/>
      <w:bookmarkEnd w:id="563"/>
      <w:bookmarkEnd w:id="564"/>
      <w:bookmarkEnd w:id="565"/>
      <w:bookmarkEnd w:id="566"/>
    </w:p>
    <w:p>
      <w:pPr>
        <w:pStyle w:val="Heading5"/>
      </w:pPr>
      <w:bookmarkStart w:id="567" w:name="_Toc11402003"/>
      <w:bookmarkStart w:id="568" w:name="_Toc3538882"/>
      <w:r>
        <w:rPr>
          <w:rStyle w:val="CharSectno"/>
        </w:rPr>
        <w:t>149</w:t>
      </w:r>
      <w:r>
        <w:t>.</w:t>
      </w:r>
      <w:r>
        <w:tab/>
        <w:t>Terms used</w:t>
      </w:r>
      <w:bookmarkEnd w:id="567"/>
      <w:bookmarkEnd w:id="568"/>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569" w:name="_Toc11402004"/>
      <w:bookmarkStart w:id="570" w:name="_Toc3538883"/>
      <w:r>
        <w:rPr>
          <w:rStyle w:val="CharSectno"/>
        </w:rPr>
        <w:t>150</w:t>
      </w:r>
      <w:r>
        <w:t>.</w:t>
      </w:r>
      <w:r>
        <w:tab/>
        <w:t>Continuation of licences and permits (s. 141)</w:t>
      </w:r>
      <w:bookmarkEnd w:id="569"/>
      <w:bookmarkEnd w:id="570"/>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571" w:name="_Toc11402005"/>
      <w:bookmarkStart w:id="572" w:name="_Toc3538884"/>
      <w:r>
        <w:rPr>
          <w:rStyle w:val="CharSectno"/>
        </w:rPr>
        <w:t>151</w:t>
      </w:r>
      <w:r>
        <w:t>.</w:t>
      </w:r>
      <w:r>
        <w:tab/>
        <w:t>Manufacture, supply and use of Schedule 9 poisons for research</w:t>
      </w:r>
      <w:bookmarkEnd w:id="571"/>
      <w:bookmarkEnd w:id="572"/>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573" w:name="_Toc11402006"/>
      <w:bookmarkStart w:id="574" w:name="_Toc3538885"/>
      <w:r>
        <w:rPr>
          <w:rStyle w:val="CharSectno"/>
        </w:rPr>
        <w:t>152</w:t>
      </w:r>
      <w:r>
        <w:t>.</w:t>
      </w:r>
      <w:r>
        <w:tab/>
        <w:t>Containers and labels</w:t>
      </w:r>
      <w:bookmarkEnd w:id="573"/>
      <w:bookmarkEnd w:id="574"/>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575" w:name="_Toc11402007"/>
      <w:bookmarkStart w:id="576" w:name="_Toc3538886"/>
      <w:r>
        <w:rPr>
          <w:rStyle w:val="CharSectno"/>
        </w:rPr>
        <w:t>153</w:t>
      </w:r>
      <w:r>
        <w:t>.</w:t>
      </w:r>
      <w:r>
        <w:tab/>
        <w:t>Directions about storage or use of poisons</w:t>
      </w:r>
      <w:bookmarkEnd w:id="575"/>
      <w:bookmarkEnd w:id="576"/>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577" w:name="_Toc11402008"/>
      <w:bookmarkStart w:id="578" w:name="_Toc3538887"/>
      <w:r>
        <w:rPr>
          <w:rStyle w:val="CharSectno"/>
        </w:rPr>
        <w:t>154</w:t>
      </w:r>
      <w:r>
        <w:t>.</w:t>
      </w:r>
      <w:r>
        <w:tab/>
        <w:t>Approvals</w:t>
      </w:r>
      <w:bookmarkEnd w:id="577"/>
      <w:bookmarkEnd w:id="578"/>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579" w:name="_Toc11402009"/>
      <w:bookmarkStart w:id="580" w:name="_Toc3538888"/>
      <w:r>
        <w:rPr>
          <w:rStyle w:val="CharSectno"/>
        </w:rPr>
        <w:t>155</w:t>
      </w:r>
      <w:r>
        <w:t>.</w:t>
      </w:r>
      <w:r>
        <w:tab/>
        <w:t>Appointments, authorisations, designations and nominations</w:t>
      </w:r>
      <w:bookmarkEnd w:id="579"/>
      <w:bookmarkEnd w:id="580"/>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581" w:name="_Toc11402010"/>
      <w:bookmarkStart w:id="582" w:name="_Toc3538889"/>
      <w:r>
        <w:rPr>
          <w:rStyle w:val="CharSectno"/>
        </w:rPr>
        <w:t>156</w:t>
      </w:r>
      <w:r>
        <w:t>.</w:t>
      </w:r>
      <w:r>
        <w:tab/>
        <w:t>Approval of storage arrangements</w:t>
      </w:r>
      <w:bookmarkEnd w:id="581"/>
      <w:bookmarkEnd w:id="582"/>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83" w:name="_Toc11331228"/>
      <w:bookmarkStart w:id="584" w:name="_Toc11331469"/>
      <w:bookmarkStart w:id="585" w:name="_Toc11401787"/>
      <w:bookmarkStart w:id="586" w:name="_Toc11402011"/>
      <w:bookmarkStart w:id="587" w:name="_Toc3538890"/>
      <w:r>
        <w:rPr>
          <w:rStyle w:val="CharSchNo"/>
        </w:rPr>
        <w:t>Schedule 1</w:t>
      </w:r>
      <w:r>
        <w:t> — </w:t>
      </w:r>
      <w:r>
        <w:rPr>
          <w:rStyle w:val="CharSchText"/>
        </w:rPr>
        <w:t>Fees</w:t>
      </w:r>
      <w:bookmarkEnd w:id="583"/>
      <w:bookmarkEnd w:id="584"/>
      <w:bookmarkEnd w:id="585"/>
      <w:bookmarkEnd w:id="586"/>
      <w:bookmarkEnd w:id="587"/>
    </w:p>
    <w:p>
      <w:pPr>
        <w:pStyle w:val="yShoulderClause"/>
      </w:pPr>
      <w:r>
        <w:t>[r. 5]</w:t>
      </w:r>
    </w:p>
    <w:p>
      <w:pPr>
        <w:pStyle w:val="yHeading3"/>
      </w:pPr>
      <w:bookmarkStart w:id="588" w:name="_Toc11331229"/>
      <w:bookmarkStart w:id="589" w:name="_Toc11331470"/>
      <w:bookmarkStart w:id="590" w:name="_Toc11401788"/>
      <w:bookmarkStart w:id="591" w:name="_Toc11402012"/>
      <w:bookmarkStart w:id="592" w:name="_Toc3538891"/>
      <w:r>
        <w:rPr>
          <w:rStyle w:val="CharSDivNo"/>
        </w:rPr>
        <w:t>Division 1</w:t>
      </w:r>
      <w:r>
        <w:t> — </w:t>
      </w:r>
      <w:r>
        <w:rPr>
          <w:rStyle w:val="CharSDivText"/>
        </w:rPr>
        <w:t>Fees for licences</w:t>
      </w:r>
      <w:bookmarkEnd w:id="588"/>
      <w:bookmarkEnd w:id="589"/>
      <w:bookmarkEnd w:id="590"/>
      <w:bookmarkEnd w:id="591"/>
      <w:bookmarkEnd w:id="592"/>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spacing w:before="100"/>
              <w:jc w:val="center"/>
              <w:rPr>
                <w:szCs w:val="22"/>
              </w:rPr>
            </w:pPr>
            <w:r>
              <w:rPr>
                <w:b/>
                <w:szCs w:val="22"/>
              </w:rPr>
              <w:t>Item</w:t>
            </w:r>
          </w:p>
        </w:tc>
        <w:tc>
          <w:tcPr>
            <w:tcW w:w="3260" w:type="dxa"/>
          </w:tcPr>
          <w:p>
            <w:pPr>
              <w:pStyle w:val="yTableNAm"/>
              <w:spacing w:before="100"/>
              <w:rPr>
                <w:szCs w:val="22"/>
              </w:rPr>
            </w:pPr>
            <w:r>
              <w:rPr>
                <w:b/>
                <w:szCs w:val="22"/>
              </w:rPr>
              <w:t xml:space="preserve">Type of licence </w:t>
            </w:r>
          </w:p>
        </w:tc>
        <w:tc>
          <w:tcPr>
            <w:tcW w:w="1418" w:type="dxa"/>
          </w:tcPr>
          <w:p>
            <w:pPr>
              <w:pStyle w:val="yTableNAm"/>
              <w:spacing w:before="100"/>
              <w:jc w:val="center"/>
              <w:rPr>
                <w:szCs w:val="22"/>
              </w:rPr>
            </w:pPr>
            <w:r>
              <w:rPr>
                <w:b/>
                <w:szCs w:val="22"/>
              </w:rPr>
              <w:t>Application fee</w:t>
            </w:r>
            <w:r>
              <w:rPr>
                <w:b/>
                <w:szCs w:val="22"/>
              </w:rPr>
              <w:br/>
              <w:t>$</w:t>
            </w:r>
          </w:p>
        </w:tc>
        <w:tc>
          <w:tcPr>
            <w:tcW w:w="1417" w:type="dxa"/>
          </w:tcPr>
          <w:p>
            <w:pPr>
              <w:pStyle w:val="yTableNAm"/>
              <w:spacing w:before="100"/>
              <w:jc w:val="center"/>
              <w:rPr>
                <w:b/>
                <w:szCs w:val="22"/>
              </w:rPr>
            </w:pPr>
            <w:r>
              <w:rPr>
                <w:b/>
                <w:szCs w:val="22"/>
              </w:rPr>
              <w:t>Licence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Indent licence</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Schedule 2 retail licence</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Schedule 7 retail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Schedule 9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szCs w:val="22"/>
              </w:rPr>
            </w:pPr>
            <w:r>
              <w:rPr>
                <w:szCs w:val="22"/>
              </w:rPr>
              <w:t>Wholesale’s/ manufacturer’s licence</w:t>
            </w:r>
          </w:p>
        </w:tc>
        <w:tc>
          <w:tcPr>
            <w:tcW w:w="1418" w:type="dxa"/>
          </w:tcPr>
          <w:p>
            <w:pPr>
              <w:pStyle w:val="yTableNAm"/>
              <w:spacing w:before="100"/>
              <w:jc w:val="center"/>
              <w:rPr>
                <w:szCs w:val="22"/>
              </w:rPr>
            </w:pPr>
            <w:r>
              <w:rPr>
                <w:szCs w:val="22"/>
              </w:rPr>
              <w:t>300</w:t>
            </w:r>
          </w:p>
        </w:tc>
        <w:tc>
          <w:tcPr>
            <w:tcW w:w="1417" w:type="dxa"/>
          </w:tcPr>
          <w:p>
            <w:pPr>
              <w:pStyle w:val="yTableNAm"/>
              <w:spacing w:before="100"/>
              <w:jc w:val="center"/>
              <w:rPr>
                <w:szCs w:val="22"/>
              </w:rPr>
            </w:pPr>
            <w:r>
              <w:rPr>
                <w:szCs w:val="22"/>
              </w:rPr>
              <w:t>250</w:t>
            </w:r>
          </w:p>
        </w:tc>
      </w:tr>
    </w:tbl>
    <w:p>
      <w:pPr>
        <w:pStyle w:val="yHeading3"/>
      </w:pPr>
      <w:bookmarkStart w:id="593" w:name="_Toc11331230"/>
      <w:bookmarkStart w:id="594" w:name="_Toc11331471"/>
      <w:bookmarkStart w:id="595" w:name="_Toc11401789"/>
      <w:bookmarkStart w:id="596" w:name="_Toc11402013"/>
      <w:bookmarkStart w:id="597" w:name="_Toc3538892"/>
      <w:r>
        <w:rPr>
          <w:rStyle w:val="CharSDivNo"/>
        </w:rPr>
        <w:t>Division 2</w:t>
      </w:r>
      <w:r>
        <w:t> — </w:t>
      </w:r>
      <w:r>
        <w:rPr>
          <w:rStyle w:val="CharSDivText"/>
        </w:rPr>
        <w:t>Fees for permits</w:t>
      </w:r>
      <w:bookmarkEnd w:id="593"/>
      <w:bookmarkEnd w:id="594"/>
      <w:bookmarkEnd w:id="595"/>
      <w:bookmarkEnd w:id="596"/>
      <w:bookmarkEnd w:id="597"/>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 xml:space="preserve">Type of permit </w:t>
            </w:r>
          </w:p>
        </w:tc>
        <w:tc>
          <w:tcPr>
            <w:tcW w:w="1418"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Application fee</w:t>
            </w:r>
            <w:r>
              <w:rPr>
                <w:b/>
                <w:szCs w:val="22"/>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Permit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Health service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Health service permit — Department/hospital</w:t>
            </w:r>
          </w:p>
        </w:tc>
        <w:tc>
          <w:tcPr>
            <w:tcW w:w="1418" w:type="dxa"/>
          </w:tcPr>
          <w:p>
            <w:pPr>
              <w:pStyle w:val="yTableNAm"/>
              <w:spacing w:before="100"/>
              <w:jc w:val="center"/>
              <w:rPr>
                <w:szCs w:val="22"/>
              </w:rPr>
            </w:pPr>
            <w:r>
              <w:rPr>
                <w:szCs w:val="22"/>
              </w:rPr>
              <w:br/>
              <w:t>nil</w:t>
            </w:r>
          </w:p>
        </w:tc>
        <w:tc>
          <w:tcPr>
            <w:tcW w:w="1417" w:type="dxa"/>
          </w:tcPr>
          <w:p>
            <w:pPr>
              <w:pStyle w:val="yTableNAm"/>
              <w:spacing w:before="100"/>
              <w:jc w:val="center"/>
              <w:rPr>
                <w:szCs w:val="22"/>
              </w:rPr>
            </w:pPr>
            <w:r>
              <w:rPr>
                <w:szCs w:val="22"/>
              </w:rPr>
              <w:br/>
              <w:t>nil</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Health service permit — Public sector agency</w:t>
            </w:r>
          </w:p>
        </w:tc>
        <w:tc>
          <w:tcPr>
            <w:tcW w:w="1418" w:type="dxa"/>
          </w:tcPr>
          <w:p>
            <w:pPr>
              <w:pStyle w:val="yTableNAm"/>
              <w:spacing w:before="100"/>
              <w:jc w:val="center"/>
              <w:rPr>
                <w:szCs w:val="22"/>
              </w:rPr>
            </w:pPr>
            <w:r>
              <w:rPr>
                <w:szCs w:val="22"/>
              </w:rPr>
              <w:br/>
              <w:t>200</w:t>
            </w:r>
          </w:p>
        </w:tc>
        <w:tc>
          <w:tcPr>
            <w:tcW w:w="1417" w:type="dxa"/>
          </w:tcPr>
          <w:p>
            <w:pPr>
              <w:pStyle w:val="yTableNAm"/>
              <w:spacing w:before="100"/>
              <w:jc w:val="center"/>
              <w:rPr>
                <w:szCs w:val="22"/>
              </w:rPr>
            </w:pPr>
            <w:r>
              <w:rPr>
                <w:szCs w:val="22"/>
              </w:rPr>
              <w:b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Government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b/>
                <w:szCs w:val="22"/>
              </w:rPr>
            </w:pPr>
            <w:r>
              <w:rPr>
                <w:szCs w:val="22"/>
              </w:rPr>
              <w:t>Industrial permit</w:t>
            </w:r>
          </w:p>
        </w:tc>
        <w:tc>
          <w:tcPr>
            <w:tcW w:w="1418" w:type="dxa"/>
          </w:tcPr>
          <w:p>
            <w:pPr>
              <w:pStyle w:val="yTableNAm"/>
              <w:spacing w:before="100"/>
              <w:jc w:val="center"/>
              <w:rPr>
                <w:szCs w:val="22"/>
              </w:rPr>
            </w:pPr>
            <w:r>
              <w:rPr>
                <w:szCs w:val="22"/>
              </w:rPr>
              <w:t>175</w:t>
            </w:r>
          </w:p>
        </w:tc>
        <w:tc>
          <w:tcPr>
            <w:tcW w:w="1417" w:type="dxa"/>
          </w:tcPr>
          <w:p>
            <w:pPr>
              <w:pStyle w:val="yTableNAm"/>
              <w:spacing w:before="100"/>
              <w:jc w:val="center"/>
              <w:rPr>
                <w:szCs w:val="22"/>
              </w:rPr>
            </w:pPr>
            <w:r>
              <w:rPr>
                <w:szCs w:val="22"/>
              </w:rPr>
              <w:t>125</w:t>
            </w:r>
          </w:p>
        </w:tc>
      </w:tr>
      <w:tr>
        <w:trPr>
          <w:cantSplit/>
        </w:trPr>
        <w:tc>
          <w:tcPr>
            <w:tcW w:w="767" w:type="dxa"/>
          </w:tcPr>
          <w:p>
            <w:pPr>
              <w:pStyle w:val="yTableNAm"/>
              <w:spacing w:before="100"/>
              <w:rPr>
                <w:szCs w:val="22"/>
              </w:rPr>
            </w:pPr>
            <w:r>
              <w:rPr>
                <w:szCs w:val="22"/>
              </w:rPr>
              <w:t>6.</w:t>
            </w:r>
          </w:p>
        </w:tc>
        <w:tc>
          <w:tcPr>
            <w:tcW w:w="3260" w:type="dxa"/>
          </w:tcPr>
          <w:p>
            <w:pPr>
              <w:pStyle w:val="yTableNAm"/>
              <w:spacing w:before="100"/>
              <w:rPr>
                <w:szCs w:val="22"/>
              </w:rPr>
            </w:pPr>
            <w:r>
              <w:rPr>
                <w:szCs w:val="22"/>
              </w:rPr>
              <w:t>Pharmaceutical samples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7.</w:t>
            </w:r>
          </w:p>
        </w:tc>
        <w:tc>
          <w:tcPr>
            <w:tcW w:w="3260" w:type="dxa"/>
          </w:tcPr>
          <w:p>
            <w:pPr>
              <w:pStyle w:val="yTableNAm"/>
              <w:spacing w:before="100"/>
              <w:rPr>
                <w:szCs w:val="22"/>
              </w:rPr>
            </w:pPr>
            <w:r>
              <w:rPr>
                <w:szCs w:val="22"/>
              </w:rPr>
              <w:t>Research/Education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8.</w:t>
            </w:r>
          </w:p>
        </w:tc>
        <w:tc>
          <w:tcPr>
            <w:tcW w:w="3260" w:type="dxa"/>
          </w:tcPr>
          <w:p>
            <w:pPr>
              <w:pStyle w:val="yTableNAm"/>
              <w:spacing w:before="100"/>
              <w:rPr>
                <w:szCs w:val="22"/>
              </w:rPr>
            </w:pPr>
            <w:r>
              <w:rPr>
                <w:szCs w:val="22"/>
              </w:rPr>
              <w:t>Schedule 9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9.</w:t>
            </w:r>
          </w:p>
        </w:tc>
        <w:tc>
          <w:tcPr>
            <w:tcW w:w="3260" w:type="dxa"/>
          </w:tcPr>
          <w:p>
            <w:pPr>
              <w:pStyle w:val="yTableNAm"/>
              <w:spacing w:before="100"/>
              <w:rPr>
                <w:szCs w:val="22"/>
              </w:rPr>
            </w:pPr>
            <w:r>
              <w:rPr>
                <w:szCs w:val="22"/>
              </w:rPr>
              <w:t>Stockfeed manufacture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10.</w:t>
            </w:r>
          </w:p>
        </w:tc>
        <w:tc>
          <w:tcPr>
            <w:tcW w:w="3260" w:type="dxa"/>
          </w:tcPr>
          <w:p>
            <w:pPr>
              <w:pStyle w:val="yTableNAm"/>
              <w:spacing w:before="100"/>
              <w:rPr>
                <w:szCs w:val="22"/>
              </w:rPr>
            </w:pPr>
            <w:r>
              <w:rPr>
                <w:szCs w:val="22"/>
              </w:rPr>
              <w:t>Veterinary practice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bl>
    <w:p>
      <w:pPr>
        <w:pStyle w:val="yHeading3"/>
        <w:keepLines/>
        <w:widowControl w:val="0"/>
        <w:spacing w:after="120"/>
      </w:pPr>
      <w:bookmarkStart w:id="598" w:name="_Toc11331231"/>
      <w:bookmarkStart w:id="599" w:name="_Toc11331472"/>
      <w:bookmarkStart w:id="600" w:name="_Toc11401790"/>
      <w:bookmarkStart w:id="601" w:name="_Toc11402014"/>
      <w:bookmarkStart w:id="602" w:name="_Toc3538893"/>
      <w:r>
        <w:rPr>
          <w:rStyle w:val="CharSDivNo"/>
        </w:rPr>
        <w:t>Division 3</w:t>
      </w:r>
      <w:r>
        <w:t> — </w:t>
      </w:r>
      <w:r>
        <w:rPr>
          <w:rStyle w:val="CharSDivText"/>
        </w:rPr>
        <w:t>Other fees</w:t>
      </w:r>
      <w:bookmarkEnd w:id="598"/>
      <w:bookmarkEnd w:id="599"/>
      <w:bookmarkEnd w:id="600"/>
      <w:bookmarkEnd w:id="601"/>
      <w:bookmarkEnd w:id="602"/>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keepNext/>
              <w:keepLines/>
              <w:widowControl w:val="0"/>
              <w:rPr>
                <w:b/>
                <w:bCs/>
              </w:rPr>
            </w:pPr>
            <w:r>
              <w:rPr>
                <w:b/>
                <w:bCs/>
              </w:rPr>
              <w:t>Item</w:t>
            </w:r>
          </w:p>
        </w:tc>
        <w:tc>
          <w:tcPr>
            <w:tcW w:w="1417" w:type="dxa"/>
          </w:tcPr>
          <w:p>
            <w:pPr>
              <w:pStyle w:val="yTableNAm"/>
              <w:keepNext/>
              <w:keepLines/>
              <w:widowControl w:val="0"/>
              <w:rPr>
                <w:b/>
                <w:bCs/>
              </w:rPr>
            </w:pPr>
            <w:r>
              <w:rPr>
                <w:b/>
                <w:bCs/>
              </w:rPr>
              <w:t>Provision of Act</w:t>
            </w:r>
          </w:p>
        </w:tc>
        <w:tc>
          <w:tcPr>
            <w:tcW w:w="3686" w:type="dxa"/>
          </w:tcPr>
          <w:p>
            <w:pPr>
              <w:pStyle w:val="yTableNAm"/>
              <w:keepNext/>
              <w:keepLines/>
              <w:widowControl w:val="0"/>
              <w:jc w:val="center"/>
              <w:rPr>
                <w:b/>
                <w:bCs/>
              </w:rPr>
            </w:pPr>
            <w:r>
              <w:rPr>
                <w:b/>
                <w:bCs/>
              </w:rPr>
              <w:t>Description of matter</w:t>
            </w:r>
          </w:p>
        </w:tc>
        <w:tc>
          <w:tcPr>
            <w:tcW w:w="992" w:type="dxa"/>
          </w:tcPr>
          <w:p>
            <w:pPr>
              <w:pStyle w:val="yTableNAm"/>
              <w:keepNext/>
              <w:keepLines/>
              <w:widowControl w:val="0"/>
              <w:jc w:val="center"/>
              <w:rPr>
                <w:b/>
                <w:bCs/>
              </w:rPr>
            </w:pPr>
            <w:r>
              <w:rPr>
                <w:b/>
                <w:bCs/>
              </w:rPr>
              <w:t>Fee</w:t>
            </w:r>
            <w:r>
              <w:rPr>
                <w:b/>
                <w:bCs/>
              </w:rPr>
              <w:br/>
              <w:t>$</w:t>
            </w:r>
          </w:p>
        </w:tc>
      </w:tr>
      <w:tr>
        <w:tc>
          <w:tcPr>
            <w:tcW w:w="767" w:type="dxa"/>
          </w:tcPr>
          <w:p>
            <w:pPr>
              <w:pStyle w:val="yTableNAm"/>
              <w:keepNext/>
              <w:keepLines/>
              <w:widowControl w:val="0"/>
            </w:pPr>
            <w:r>
              <w:t>1.</w:t>
            </w:r>
          </w:p>
        </w:tc>
        <w:tc>
          <w:tcPr>
            <w:tcW w:w="1417" w:type="dxa"/>
          </w:tcPr>
          <w:p>
            <w:pPr>
              <w:pStyle w:val="yTableNAm"/>
              <w:keepNext/>
              <w:keepLines/>
              <w:widowControl w:val="0"/>
            </w:pPr>
            <w:r>
              <w:t>s. 48(3)</w:t>
            </w:r>
          </w:p>
        </w:tc>
        <w:tc>
          <w:tcPr>
            <w:tcW w:w="3686" w:type="dxa"/>
          </w:tcPr>
          <w:p>
            <w:pPr>
              <w:pStyle w:val="yTableNAm"/>
              <w:keepNext/>
              <w:keepLines/>
              <w:widowControl w:val="0"/>
            </w:pPr>
            <w:r>
              <w:t>Application to vary licence or permit</w:t>
            </w:r>
          </w:p>
        </w:tc>
        <w:tc>
          <w:tcPr>
            <w:tcW w:w="992" w:type="dxa"/>
          </w:tcPr>
          <w:p>
            <w:pPr>
              <w:pStyle w:val="yTableNAm"/>
              <w:keepNext/>
              <w:keepLines/>
              <w:widowControl w:val="0"/>
              <w:jc w:val="center"/>
            </w:pPr>
            <w:r>
              <w:t>80</w:t>
            </w:r>
          </w:p>
        </w:tc>
      </w:tr>
      <w:tr>
        <w:tc>
          <w:tcPr>
            <w:tcW w:w="767" w:type="dxa"/>
          </w:tcPr>
          <w:p>
            <w:pPr>
              <w:pStyle w:val="yTableNAm"/>
              <w:keepNext/>
              <w:keepLines/>
              <w:widowControl w:val="0"/>
            </w:pPr>
            <w:r>
              <w:t>2.</w:t>
            </w:r>
          </w:p>
        </w:tc>
        <w:tc>
          <w:tcPr>
            <w:tcW w:w="1417" w:type="dxa"/>
          </w:tcPr>
          <w:p>
            <w:pPr>
              <w:pStyle w:val="yTableNAm"/>
              <w:keepNext/>
              <w:keepLines/>
              <w:widowControl w:val="0"/>
            </w:pPr>
            <w:r>
              <w:t>s. 52(2)</w:t>
            </w:r>
          </w:p>
        </w:tc>
        <w:tc>
          <w:tcPr>
            <w:tcW w:w="3686" w:type="dxa"/>
          </w:tcPr>
          <w:p>
            <w:pPr>
              <w:pStyle w:val="yTableNAm"/>
              <w:keepNext/>
              <w:keepLines/>
              <w:widowControl w:val="0"/>
            </w:pPr>
            <w:r>
              <w:t>Application to vary conditions imposed on licence or permit</w:t>
            </w:r>
          </w:p>
        </w:tc>
        <w:tc>
          <w:tcPr>
            <w:tcW w:w="992" w:type="dxa"/>
          </w:tcPr>
          <w:p>
            <w:pPr>
              <w:pStyle w:val="yTableNAm"/>
              <w:keepNext/>
              <w:keepLines/>
              <w:widowControl w:val="0"/>
              <w:jc w:val="center"/>
            </w:pPr>
            <w:r>
              <w:br/>
              <w:t>80</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jc w:val="center"/>
            </w:pPr>
            <w:r>
              <w:br/>
              <w:t>80</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jc w:val="center"/>
            </w:pPr>
            <w:r>
              <w:br/>
              <w:t>80</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jc w:val="center"/>
            </w:pPr>
            <w:r>
              <w:t>40</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jc w:val="center"/>
            </w:pPr>
            <w:r>
              <w:br/>
              <w:t>80</w:t>
            </w:r>
          </w:p>
        </w:tc>
      </w:tr>
      <w:tr>
        <w:tc>
          <w:tcPr>
            <w:tcW w:w="767" w:type="dxa"/>
          </w:tcPr>
          <w:p>
            <w:pPr>
              <w:pStyle w:val="yTableNAm"/>
            </w:pPr>
            <w:r>
              <w:t>7.</w:t>
            </w:r>
          </w:p>
        </w:tc>
        <w:tc>
          <w:tcPr>
            <w:tcW w:w="1417" w:type="dxa"/>
          </w:tcPr>
          <w:p>
            <w:pPr>
              <w:pStyle w:val="yTableNAm"/>
            </w:pPr>
            <w:r>
              <w:t>s. 76(3)</w:t>
            </w:r>
          </w:p>
        </w:tc>
        <w:tc>
          <w:tcPr>
            <w:tcW w:w="3686" w:type="dxa"/>
          </w:tcPr>
          <w:p>
            <w:pPr>
              <w:pStyle w:val="yTableNAm"/>
            </w:pPr>
            <w:r>
              <w:t>Provision of copy of part of the register</w:t>
            </w:r>
          </w:p>
        </w:tc>
        <w:tc>
          <w:tcPr>
            <w:tcW w:w="992" w:type="dxa"/>
          </w:tcPr>
          <w:p>
            <w:pPr>
              <w:pStyle w:val="yTableNAm"/>
              <w:jc w:val="center"/>
            </w:pPr>
            <w:r>
              <w:br/>
              <w:t>40</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jc w:val="center"/>
            </w:pPr>
            <w:r>
              <w:br/>
              <w:t>80</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jc w:val="center"/>
            </w:pPr>
            <w:r>
              <w:br/>
            </w:r>
            <w:r>
              <w:br/>
              <w:t>80</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jc w:val="center"/>
            </w:pPr>
            <w:r>
              <w:br/>
            </w:r>
            <w:r>
              <w:br/>
              <w:t>120</w:t>
            </w:r>
          </w:p>
        </w:tc>
      </w:tr>
    </w:tbl>
    <w:p>
      <w:pPr>
        <w:pStyle w:val="yScheduleHeading"/>
      </w:pPr>
      <w:bookmarkStart w:id="603" w:name="_Toc11331232"/>
      <w:bookmarkStart w:id="604" w:name="_Toc11331473"/>
      <w:bookmarkStart w:id="605" w:name="_Toc11401791"/>
      <w:bookmarkStart w:id="606" w:name="_Toc11402015"/>
      <w:bookmarkStart w:id="607" w:name="_Toc3538894"/>
      <w:r>
        <w:rPr>
          <w:rStyle w:val="CharSchNo"/>
        </w:rPr>
        <w:t>Schedule 2</w:t>
      </w:r>
      <w:r>
        <w:rPr>
          <w:rStyle w:val="CharSDivNo"/>
        </w:rPr>
        <w:t> </w:t>
      </w:r>
      <w:r>
        <w:t>—</w:t>
      </w:r>
      <w:r>
        <w:rPr>
          <w:rStyle w:val="CharSDivText"/>
        </w:rPr>
        <w:t> </w:t>
      </w:r>
      <w:r>
        <w:rPr>
          <w:rStyle w:val="CharSchText"/>
        </w:rPr>
        <w:t>List of additional substances that are Schedule 9 poisons</w:t>
      </w:r>
      <w:bookmarkEnd w:id="603"/>
      <w:bookmarkEnd w:id="604"/>
      <w:bookmarkEnd w:id="605"/>
      <w:bookmarkEnd w:id="606"/>
      <w:bookmarkEnd w:id="607"/>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609" w:name="_Toc11331233"/>
      <w:bookmarkStart w:id="610" w:name="_Toc11331474"/>
      <w:bookmarkStart w:id="611" w:name="_Toc11401792"/>
      <w:bookmarkStart w:id="612" w:name="_Toc11402016"/>
      <w:bookmarkStart w:id="613" w:name="_Toc3538895"/>
      <w:r>
        <w:rPr>
          <w:rStyle w:val="CharSchNo"/>
        </w:rPr>
        <w:t>Schedule 3</w:t>
      </w:r>
      <w:r>
        <w:t> — </w:t>
      </w:r>
      <w:r>
        <w:rPr>
          <w:rStyle w:val="CharSchText"/>
        </w:rPr>
        <w:t>Requirements for safes</w:t>
      </w:r>
      <w:bookmarkEnd w:id="609"/>
      <w:bookmarkEnd w:id="610"/>
      <w:bookmarkEnd w:id="611"/>
      <w:bookmarkEnd w:id="612"/>
      <w:bookmarkEnd w:id="613"/>
    </w:p>
    <w:p>
      <w:pPr>
        <w:pStyle w:val="yShoulderClause"/>
      </w:pPr>
      <w:r>
        <w:t>[r. 94]</w:t>
      </w:r>
    </w:p>
    <w:p>
      <w:pPr>
        <w:pStyle w:val="yHeading5"/>
      </w:pPr>
      <w:bookmarkStart w:id="614" w:name="_Toc11402017"/>
      <w:bookmarkStart w:id="615" w:name="_Toc3538896"/>
      <w:r>
        <w:rPr>
          <w:rStyle w:val="CharSClsNo"/>
        </w:rPr>
        <w:t>1</w:t>
      </w:r>
      <w:r>
        <w:t>.</w:t>
      </w:r>
      <w:r>
        <w:tab/>
        <w:t>Requirements for small safe</w:t>
      </w:r>
      <w:bookmarkEnd w:id="614"/>
      <w:bookmarkEnd w:id="615"/>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616" w:name="_Toc11402018"/>
      <w:bookmarkStart w:id="617" w:name="_Toc3538897"/>
      <w:r>
        <w:rPr>
          <w:rStyle w:val="CharSClsNo"/>
        </w:rPr>
        <w:t>2</w:t>
      </w:r>
      <w:r>
        <w:t>.</w:t>
      </w:r>
      <w:r>
        <w:tab/>
        <w:t>Requirements for large safe</w:t>
      </w:r>
      <w:bookmarkEnd w:id="616"/>
      <w:bookmarkEnd w:id="617"/>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618" w:name="_Toc11331236"/>
      <w:bookmarkStart w:id="619" w:name="_Toc11331477"/>
      <w:bookmarkStart w:id="620" w:name="_Toc11401795"/>
      <w:bookmarkStart w:id="621" w:name="_Toc11402019"/>
      <w:bookmarkStart w:id="622" w:name="_Toc3538898"/>
      <w:r>
        <w:t>Notes</w:t>
      </w:r>
      <w:bookmarkEnd w:id="618"/>
      <w:bookmarkEnd w:id="619"/>
      <w:bookmarkEnd w:id="620"/>
      <w:bookmarkEnd w:id="621"/>
      <w:bookmarkEnd w:id="622"/>
    </w:p>
    <w:p>
      <w:pPr>
        <w:pStyle w:val="nSubsection"/>
      </w:pPr>
      <w:r>
        <w:rPr>
          <w:vertAlign w:val="superscript"/>
        </w:rPr>
        <w:t>1</w:t>
      </w:r>
      <w:r>
        <w:tab/>
        <w:t xml:space="preserve">This is a compilation of the </w:t>
      </w:r>
      <w:r>
        <w:rPr>
          <w:i/>
          <w:noProof/>
        </w:rPr>
        <w:t>Medicines and Poisons Regulations 2016</w:t>
      </w:r>
      <w:r>
        <w:rPr>
          <w:noProof/>
          <w:snapToGrid w:val="0"/>
        </w:rPr>
        <w:t xml:space="preserve"> and includes the amendments made by the other written laws referred to in the following table</w:t>
      </w:r>
      <w:ins w:id="623" w:author="Master Repository Process" w:date="2021-08-29T07:51:00Z">
        <w:r>
          <w:rPr>
            <w:snapToGrid w:val="0"/>
          </w:rPr>
          <w:t> </w:t>
        </w:r>
        <w:r>
          <w:rPr>
            <w:snapToGrid w:val="0"/>
            <w:vertAlign w:val="superscript"/>
          </w:rPr>
          <w:t>1a</w:t>
        </w:r>
      </w:ins>
      <w:r>
        <w:rPr>
          <w:snapToGrid w:val="0"/>
        </w:rPr>
        <w:t>.</w:t>
      </w:r>
    </w:p>
    <w:p>
      <w:pPr>
        <w:pStyle w:val="nHeading3"/>
      </w:pPr>
      <w:bookmarkStart w:id="624" w:name="_Toc11402020"/>
      <w:bookmarkStart w:id="625" w:name="_Toc3538899"/>
      <w:r>
        <w:t>Compilation table</w:t>
      </w:r>
      <w:bookmarkEnd w:id="624"/>
      <w:bookmarkEnd w:id="6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tcBorders>
          </w:tcPr>
          <w:p>
            <w:pPr>
              <w:pStyle w:val="nTable"/>
              <w:spacing w:after="40"/>
              <w:rPr>
                <w:i/>
                <w:noProof/>
              </w:rPr>
            </w:pPr>
            <w:r>
              <w:rPr>
                <w:i/>
              </w:rPr>
              <w:t>Medicines and Poisons Amendment Regulations 2019</w:t>
            </w:r>
          </w:p>
        </w:tc>
        <w:tc>
          <w:tcPr>
            <w:tcW w:w="1276" w:type="dxa"/>
            <w:tcBorders>
              <w:top w:val="nil"/>
            </w:tcBorders>
          </w:tcPr>
          <w:p>
            <w:pPr>
              <w:pStyle w:val="nTable"/>
              <w:spacing w:after="40"/>
              <w:rPr>
                <w:noProof/>
              </w:rPr>
            </w:pPr>
            <w:r>
              <w:rPr>
                <w:noProof/>
              </w:rPr>
              <w:t>15 Mar 2019 p. 786-92</w:t>
            </w:r>
          </w:p>
        </w:tc>
        <w:tc>
          <w:tcPr>
            <w:tcW w:w="2693" w:type="dxa"/>
            <w:tcBorders>
              <w:top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bl>
    <w:p>
      <w:pPr>
        <w:pStyle w:val="nSubsection"/>
        <w:spacing w:before="360"/>
        <w:rPr>
          <w:ins w:id="626" w:author="Master Repository Process" w:date="2021-08-29T07:51:00Z"/>
        </w:rPr>
      </w:pPr>
      <w:ins w:id="627" w:author="Master Repository Process" w:date="2021-08-29T07:5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8" w:author="Master Repository Process" w:date="2021-08-29T07:51:00Z"/>
        </w:rPr>
      </w:pPr>
      <w:bookmarkStart w:id="629" w:name="_Toc11327828"/>
      <w:bookmarkStart w:id="630" w:name="_Toc11402021"/>
      <w:ins w:id="631" w:author="Master Repository Process" w:date="2021-08-29T07:51:00Z">
        <w:r>
          <w:t>Provisions that have not come into operation</w:t>
        </w:r>
        <w:bookmarkEnd w:id="629"/>
        <w:bookmarkEnd w:id="63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32" w:author="Master Repository Process" w:date="2021-08-29T07:51:00Z"/>
        </w:trPr>
        <w:tc>
          <w:tcPr>
            <w:tcW w:w="3118" w:type="dxa"/>
          </w:tcPr>
          <w:p>
            <w:pPr>
              <w:pStyle w:val="nTable"/>
              <w:spacing w:after="40"/>
              <w:rPr>
                <w:ins w:id="633" w:author="Master Repository Process" w:date="2021-08-29T07:51:00Z"/>
                <w:b/>
              </w:rPr>
            </w:pPr>
            <w:ins w:id="634" w:author="Master Repository Process" w:date="2021-08-29T07:51:00Z">
              <w:r>
                <w:rPr>
                  <w:b/>
                </w:rPr>
                <w:t>Citation</w:t>
              </w:r>
            </w:ins>
          </w:p>
        </w:tc>
        <w:tc>
          <w:tcPr>
            <w:tcW w:w="1276" w:type="dxa"/>
          </w:tcPr>
          <w:p>
            <w:pPr>
              <w:pStyle w:val="nTable"/>
              <w:spacing w:after="40"/>
              <w:rPr>
                <w:ins w:id="635" w:author="Master Repository Process" w:date="2021-08-29T07:51:00Z"/>
                <w:b/>
              </w:rPr>
            </w:pPr>
            <w:ins w:id="636" w:author="Master Repository Process" w:date="2021-08-29T07:51:00Z">
              <w:r>
                <w:rPr>
                  <w:b/>
                </w:rPr>
                <w:t>Gazettal</w:t>
              </w:r>
            </w:ins>
          </w:p>
        </w:tc>
        <w:tc>
          <w:tcPr>
            <w:tcW w:w="2693" w:type="dxa"/>
          </w:tcPr>
          <w:p>
            <w:pPr>
              <w:pStyle w:val="nTable"/>
              <w:spacing w:after="40"/>
              <w:rPr>
                <w:ins w:id="637" w:author="Master Repository Process" w:date="2021-08-29T07:51:00Z"/>
                <w:b/>
              </w:rPr>
            </w:pPr>
            <w:ins w:id="638" w:author="Master Repository Process" w:date="2021-08-29T07:51:00Z">
              <w:r>
                <w:rPr>
                  <w:b/>
                </w:rPr>
                <w:t>Commencement</w:t>
              </w:r>
            </w:ins>
          </w:p>
        </w:tc>
      </w:tr>
      <w:tr>
        <w:trPr>
          <w:ins w:id="639" w:author="Master Repository Process" w:date="2021-08-29T07:51:00Z"/>
        </w:trPr>
        <w:tc>
          <w:tcPr>
            <w:tcW w:w="3118" w:type="dxa"/>
          </w:tcPr>
          <w:p>
            <w:pPr>
              <w:pStyle w:val="nTable"/>
              <w:spacing w:after="40"/>
              <w:rPr>
                <w:ins w:id="640" w:author="Master Repository Process" w:date="2021-08-29T07:51:00Z"/>
              </w:rPr>
            </w:pPr>
            <w:ins w:id="641" w:author="Master Repository Process" w:date="2021-08-29T07:51:00Z">
              <w:r>
                <w:rPr>
                  <w:i/>
                </w:rPr>
                <w:t>Health Regulations Amendment (Fees and Charges) Regulations 2019</w:t>
              </w:r>
              <w:r>
                <w:t xml:space="preserve"> Pt. 8</w:t>
              </w:r>
              <w:r>
                <w:rPr>
                  <w:snapToGrid w:val="0"/>
                </w:rPr>
                <w:t> </w:t>
              </w:r>
              <w:r>
                <w:rPr>
                  <w:snapToGrid w:val="0"/>
                  <w:vertAlign w:val="superscript"/>
                </w:rPr>
                <w:t>2</w:t>
              </w:r>
            </w:ins>
          </w:p>
        </w:tc>
        <w:tc>
          <w:tcPr>
            <w:tcW w:w="1276" w:type="dxa"/>
          </w:tcPr>
          <w:p>
            <w:pPr>
              <w:pStyle w:val="nTable"/>
              <w:spacing w:after="40"/>
              <w:rPr>
                <w:ins w:id="642" w:author="Master Repository Process" w:date="2021-08-29T07:51:00Z"/>
              </w:rPr>
            </w:pPr>
            <w:ins w:id="643" w:author="Master Repository Process" w:date="2021-08-29T07:51:00Z">
              <w:r>
                <w:t>14 Jun 2019 p. 1883</w:t>
              </w:r>
              <w:r>
                <w:noBreakHyphen/>
                <w:t>94</w:t>
              </w:r>
            </w:ins>
          </w:p>
        </w:tc>
        <w:tc>
          <w:tcPr>
            <w:tcW w:w="2693" w:type="dxa"/>
          </w:tcPr>
          <w:p>
            <w:pPr>
              <w:pStyle w:val="nTable"/>
              <w:spacing w:after="40"/>
              <w:rPr>
                <w:ins w:id="644" w:author="Master Repository Process" w:date="2021-08-29T07:51:00Z"/>
              </w:rPr>
            </w:pPr>
            <w:ins w:id="645" w:author="Master Repository Process" w:date="2021-08-29T07:51:00Z">
              <w:r>
                <w:t>1 Jul 2019 (see r. 2(b))</w:t>
              </w:r>
            </w:ins>
          </w:p>
        </w:tc>
      </w:tr>
    </w:tbl>
    <w:p>
      <w:pPr>
        <w:pStyle w:val="nSubsection"/>
        <w:rPr>
          <w:ins w:id="646" w:author="Master Repository Process" w:date="2021-08-29T07:51:00Z"/>
          <w:snapToGrid w:val="0"/>
        </w:rPr>
      </w:pPr>
      <w:ins w:id="647" w:author="Master Repository Process" w:date="2021-08-29T07:51:00Z">
        <w:r>
          <w:rPr>
            <w:vertAlign w:val="superscript"/>
          </w:rPr>
          <w:t>2</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8 had not come into operation. It reads as follows:</w:t>
        </w:r>
      </w:ins>
    </w:p>
    <w:p>
      <w:pPr>
        <w:pStyle w:val="BlankOpen"/>
        <w:rPr>
          <w:ins w:id="648" w:author="Master Repository Process" w:date="2021-08-29T07:51:00Z"/>
        </w:rPr>
      </w:pPr>
    </w:p>
    <w:p>
      <w:pPr>
        <w:pStyle w:val="nzHeading2"/>
        <w:rPr>
          <w:ins w:id="649" w:author="Master Repository Process" w:date="2021-08-29T07:51:00Z"/>
        </w:rPr>
      </w:pPr>
      <w:bookmarkStart w:id="650" w:name="_Toc7165202"/>
      <w:bookmarkStart w:id="651" w:name="_Toc7165249"/>
      <w:bookmarkStart w:id="652" w:name="_Toc7165338"/>
      <w:ins w:id="653" w:author="Master Repository Process" w:date="2021-08-29T07:51:00Z">
        <w:r>
          <w:t>Part 8 — Medicines and Poisons Regulations 2016 amended</w:t>
        </w:r>
        <w:bookmarkEnd w:id="650"/>
        <w:bookmarkEnd w:id="651"/>
        <w:bookmarkEnd w:id="652"/>
      </w:ins>
    </w:p>
    <w:p>
      <w:pPr>
        <w:pStyle w:val="nzHeading5"/>
        <w:rPr>
          <w:ins w:id="654" w:author="Master Repository Process" w:date="2021-08-29T07:51:00Z"/>
        </w:rPr>
      </w:pPr>
      <w:bookmarkStart w:id="655" w:name="_Toc7165250"/>
      <w:bookmarkStart w:id="656" w:name="_Toc7165339"/>
      <w:ins w:id="657" w:author="Master Repository Process" w:date="2021-08-29T07:51:00Z">
        <w:r>
          <w:t>15.</w:t>
        </w:r>
        <w:r>
          <w:tab/>
          <w:t>Regulations amended</w:t>
        </w:r>
        <w:bookmarkEnd w:id="655"/>
        <w:bookmarkEnd w:id="656"/>
      </w:ins>
    </w:p>
    <w:p>
      <w:pPr>
        <w:pStyle w:val="nzSubsection"/>
        <w:rPr>
          <w:ins w:id="658" w:author="Master Repository Process" w:date="2021-08-29T07:51:00Z"/>
        </w:rPr>
      </w:pPr>
      <w:ins w:id="659" w:author="Master Repository Process" w:date="2021-08-29T07:51:00Z">
        <w:r>
          <w:tab/>
        </w:r>
        <w:r>
          <w:tab/>
          <w:t xml:space="preserve">This Part amends the </w:t>
        </w:r>
        <w:r>
          <w:rPr>
            <w:i/>
          </w:rPr>
          <w:t>Medicines and Poisons Regulations 2016</w:t>
        </w:r>
        <w:r>
          <w:t>.</w:t>
        </w:r>
      </w:ins>
    </w:p>
    <w:p>
      <w:pPr>
        <w:pStyle w:val="nzHeading5"/>
        <w:rPr>
          <w:ins w:id="660" w:author="Master Repository Process" w:date="2021-08-29T07:51:00Z"/>
        </w:rPr>
      </w:pPr>
      <w:bookmarkStart w:id="661" w:name="_Toc7165251"/>
      <w:bookmarkStart w:id="662" w:name="_Toc7165340"/>
      <w:ins w:id="663" w:author="Master Repository Process" w:date="2021-08-29T07:51:00Z">
        <w:r>
          <w:t>16.</w:t>
        </w:r>
        <w:r>
          <w:tab/>
          <w:t>Schedule 1 replaced</w:t>
        </w:r>
        <w:bookmarkEnd w:id="661"/>
        <w:bookmarkEnd w:id="662"/>
      </w:ins>
    </w:p>
    <w:p>
      <w:pPr>
        <w:pStyle w:val="nzSubsection"/>
        <w:rPr>
          <w:ins w:id="664" w:author="Master Repository Process" w:date="2021-08-29T07:51:00Z"/>
        </w:rPr>
      </w:pPr>
      <w:ins w:id="665" w:author="Master Repository Process" w:date="2021-08-29T07:51:00Z">
        <w:r>
          <w:tab/>
        </w:r>
        <w:r>
          <w:tab/>
          <w:t>Delete Schedule 1 and insert:</w:t>
        </w:r>
      </w:ins>
    </w:p>
    <w:p>
      <w:pPr>
        <w:pStyle w:val="BlankOpen"/>
        <w:rPr>
          <w:ins w:id="666" w:author="Master Repository Process" w:date="2021-08-29T07:51:00Z"/>
        </w:rPr>
      </w:pPr>
    </w:p>
    <w:p>
      <w:pPr>
        <w:pStyle w:val="nzHeading2"/>
        <w:rPr>
          <w:ins w:id="667" w:author="Master Repository Process" w:date="2021-08-29T07:51:00Z"/>
        </w:rPr>
      </w:pPr>
      <w:bookmarkStart w:id="668" w:name="_Toc7165205"/>
      <w:bookmarkStart w:id="669" w:name="_Toc7165252"/>
      <w:bookmarkStart w:id="670" w:name="_Toc7165341"/>
      <w:bookmarkStart w:id="671" w:name="_Toc11331480"/>
      <w:ins w:id="672" w:author="Master Repository Process" w:date="2021-08-29T07:51:00Z">
        <w:r>
          <w:t>Schedule 1 — Fees</w:t>
        </w:r>
        <w:bookmarkEnd w:id="668"/>
        <w:bookmarkEnd w:id="669"/>
        <w:bookmarkEnd w:id="670"/>
        <w:bookmarkEnd w:id="671"/>
      </w:ins>
    </w:p>
    <w:p>
      <w:pPr>
        <w:pStyle w:val="nzShoulderClause"/>
        <w:rPr>
          <w:ins w:id="673" w:author="Master Repository Process" w:date="2021-08-29T07:51:00Z"/>
        </w:rPr>
      </w:pPr>
      <w:ins w:id="674" w:author="Master Repository Process" w:date="2021-08-29T07:51:00Z">
        <w:r>
          <w:t>[r. 5]</w:t>
        </w:r>
      </w:ins>
    </w:p>
    <w:p>
      <w:pPr>
        <w:pStyle w:val="nzHeading3"/>
        <w:rPr>
          <w:ins w:id="675" w:author="Master Repository Process" w:date="2021-08-29T07:51:00Z"/>
        </w:rPr>
      </w:pPr>
      <w:bookmarkStart w:id="676" w:name="_Toc7165206"/>
      <w:bookmarkStart w:id="677" w:name="_Toc7165253"/>
      <w:bookmarkStart w:id="678" w:name="_Toc7165342"/>
      <w:ins w:id="679" w:author="Master Repository Process" w:date="2021-08-29T07:51:00Z">
        <w:r>
          <w:t>Division 1 — Fees for licences</w:t>
        </w:r>
        <w:bookmarkEnd w:id="676"/>
        <w:bookmarkEnd w:id="677"/>
        <w:bookmarkEnd w:id="678"/>
      </w:ins>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ins w:id="680" w:author="Master Repository Process" w:date="2021-08-29T07:51:00Z"/>
        </w:trPr>
        <w:tc>
          <w:tcPr>
            <w:tcW w:w="767" w:type="dxa"/>
          </w:tcPr>
          <w:p>
            <w:pPr>
              <w:pStyle w:val="nzTableNAm"/>
              <w:jc w:val="center"/>
              <w:rPr>
                <w:ins w:id="681" w:author="Master Repository Process" w:date="2021-08-29T07:51:00Z"/>
                <w:b/>
              </w:rPr>
            </w:pPr>
            <w:ins w:id="682" w:author="Master Repository Process" w:date="2021-08-29T07:51:00Z">
              <w:r>
                <w:rPr>
                  <w:b/>
                </w:rPr>
                <w:t>Item</w:t>
              </w:r>
            </w:ins>
          </w:p>
        </w:tc>
        <w:tc>
          <w:tcPr>
            <w:tcW w:w="3260" w:type="dxa"/>
          </w:tcPr>
          <w:p>
            <w:pPr>
              <w:pStyle w:val="nzTableNAm"/>
              <w:jc w:val="center"/>
              <w:rPr>
                <w:ins w:id="683" w:author="Master Repository Process" w:date="2021-08-29T07:51:00Z"/>
                <w:b/>
              </w:rPr>
            </w:pPr>
            <w:ins w:id="684" w:author="Master Repository Process" w:date="2021-08-29T07:51:00Z">
              <w:r>
                <w:rPr>
                  <w:b/>
                </w:rPr>
                <w:t>Type of licence</w:t>
              </w:r>
            </w:ins>
          </w:p>
        </w:tc>
        <w:tc>
          <w:tcPr>
            <w:tcW w:w="1418" w:type="dxa"/>
          </w:tcPr>
          <w:p>
            <w:pPr>
              <w:pStyle w:val="nzTableNAm"/>
              <w:jc w:val="center"/>
              <w:rPr>
                <w:ins w:id="685" w:author="Master Repository Process" w:date="2021-08-29T07:51:00Z"/>
                <w:b/>
              </w:rPr>
            </w:pPr>
            <w:ins w:id="686" w:author="Master Repository Process" w:date="2021-08-29T07:51:00Z">
              <w:r>
                <w:rPr>
                  <w:b/>
                </w:rPr>
                <w:t>Application fee</w:t>
              </w:r>
              <w:r>
                <w:rPr>
                  <w:b/>
                </w:rPr>
                <w:br/>
                <w:t>$</w:t>
              </w:r>
            </w:ins>
          </w:p>
        </w:tc>
        <w:tc>
          <w:tcPr>
            <w:tcW w:w="1417" w:type="dxa"/>
          </w:tcPr>
          <w:p>
            <w:pPr>
              <w:pStyle w:val="nzTableNAm"/>
              <w:jc w:val="center"/>
              <w:rPr>
                <w:ins w:id="687" w:author="Master Repository Process" w:date="2021-08-29T07:51:00Z"/>
                <w:b/>
              </w:rPr>
            </w:pPr>
            <w:ins w:id="688" w:author="Master Repository Process" w:date="2021-08-29T07:51:00Z">
              <w:r>
                <w:rPr>
                  <w:b/>
                </w:rPr>
                <w:t>Licence fee</w:t>
              </w:r>
            </w:ins>
          </w:p>
          <w:p>
            <w:pPr>
              <w:pStyle w:val="nzTableNAm"/>
              <w:jc w:val="center"/>
              <w:rPr>
                <w:ins w:id="689" w:author="Master Repository Process" w:date="2021-08-29T07:51:00Z"/>
                <w:b/>
              </w:rPr>
            </w:pPr>
            <w:ins w:id="690" w:author="Master Repository Process" w:date="2021-08-29T07:51:00Z">
              <w:r>
                <w:rPr>
                  <w:b/>
                </w:rPr>
                <w:t>$</w:t>
              </w:r>
            </w:ins>
          </w:p>
        </w:tc>
      </w:tr>
      <w:tr>
        <w:trPr>
          <w:cantSplit/>
          <w:ins w:id="691" w:author="Master Repository Process" w:date="2021-08-29T07:51:00Z"/>
        </w:trPr>
        <w:tc>
          <w:tcPr>
            <w:tcW w:w="767" w:type="dxa"/>
          </w:tcPr>
          <w:p>
            <w:pPr>
              <w:pStyle w:val="nzTableNAm"/>
              <w:rPr>
                <w:ins w:id="692" w:author="Master Repository Process" w:date="2021-08-29T07:51:00Z"/>
              </w:rPr>
            </w:pPr>
            <w:ins w:id="693" w:author="Master Repository Process" w:date="2021-08-29T07:51:00Z">
              <w:r>
                <w:t>1.</w:t>
              </w:r>
            </w:ins>
          </w:p>
        </w:tc>
        <w:tc>
          <w:tcPr>
            <w:tcW w:w="3260" w:type="dxa"/>
          </w:tcPr>
          <w:p>
            <w:pPr>
              <w:pStyle w:val="nzTableNAm"/>
              <w:rPr>
                <w:ins w:id="694" w:author="Master Repository Process" w:date="2021-08-29T07:51:00Z"/>
              </w:rPr>
            </w:pPr>
            <w:ins w:id="695" w:author="Master Repository Process" w:date="2021-08-29T07:51:00Z">
              <w:r>
                <w:t>Indent licence</w:t>
              </w:r>
            </w:ins>
          </w:p>
        </w:tc>
        <w:tc>
          <w:tcPr>
            <w:tcW w:w="1418" w:type="dxa"/>
          </w:tcPr>
          <w:p>
            <w:pPr>
              <w:pStyle w:val="nzTableNAm"/>
              <w:rPr>
                <w:ins w:id="696" w:author="Master Repository Process" w:date="2021-08-29T07:51:00Z"/>
              </w:rPr>
            </w:pPr>
            <w:ins w:id="697" w:author="Master Repository Process" w:date="2021-08-29T07:51:00Z">
              <w:r>
                <w:t>153</w:t>
              </w:r>
            </w:ins>
          </w:p>
        </w:tc>
        <w:tc>
          <w:tcPr>
            <w:tcW w:w="1417" w:type="dxa"/>
          </w:tcPr>
          <w:p>
            <w:pPr>
              <w:pStyle w:val="nzTableNAm"/>
              <w:rPr>
                <w:ins w:id="698" w:author="Master Repository Process" w:date="2021-08-29T07:51:00Z"/>
              </w:rPr>
            </w:pPr>
            <w:ins w:id="699" w:author="Master Repository Process" w:date="2021-08-29T07:51:00Z">
              <w:r>
                <w:t>102</w:t>
              </w:r>
            </w:ins>
          </w:p>
        </w:tc>
      </w:tr>
      <w:tr>
        <w:trPr>
          <w:cantSplit/>
          <w:ins w:id="700" w:author="Master Repository Process" w:date="2021-08-29T07:51:00Z"/>
        </w:trPr>
        <w:tc>
          <w:tcPr>
            <w:tcW w:w="767" w:type="dxa"/>
          </w:tcPr>
          <w:p>
            <w:pPr>
              <w:pStyle w:val="nzTableNAm"/>
              <w:rPr>
                <w:ins w:id="701" w:author="Master Repository Process" w:date="2021-08-29T07:51:00Z"/>
              </w:rPr>
            </w:pPr>
            <w:ins w:id="702" w:author="Master Repository Process" w:date="2021-08-29T07:51:00Z">
              <w:r>
                <w:t>2.</w:t>
              </w:r>
            </w:ins>
          </w:p>
        </w:tc>
        <w:tc>
          <w:tcPr>
            <w:tcW w:w="3260" w:type="dxa"/>
          </w:tcPr>
          <w:p>
            <w:pPr>
              <w:pStyle w:val="nzTableNAm"/>
              <w:rPr>
                <w:ins w:id="703" w:author="Master Repository Process" w:date="2021-08-29T07:51:00Z"/>
              </w:rPr>
            </w:pPr>
            <w:ins w:id="704" w:author="Master Repository Process" w:date="2021-08-29T07:51:00Z">
              <w:r>
                <w:t>Schedule 2 retail licence</w:t>
              </w:r>
            </w:ins>
          </w:p>
        </w:tc>
        <w:tc>
          <w:tcPr>
            <w:tcW w:w="1418" w:type="dxa"/>
          </w:tcPr>
          <w:p>
            <w:pPr>
              <w:pStyle w:val="nzTableNAm"/>
              <w:rPr>
                <w:ins w:id="705" w:author="Master Repository Process" w:date="2021-08-29T07:51:00Z"/>
              </w:rPr>
            </w:pPr>
            <w:ins w:id="706" w:author="Master Repository Process" w:date="2021-08-29T07:51:00Z">
              <w:r>
                <w:t>102</w:t>
              </w:r>
            </w:ins>
          </w:p>
        </w:tc>
        <w:tc>
          <w:tcPr>
            <w:tcW w:w="1417" w:type="dxa"/>
          </w:tcPr>
          <w:p>
            <w:pPr>
              <w:pStyle w:val="nzTableNAm"/>
              <w:rPr>
                <w:ins w:id="707" w:author="Master Repository Process" w:date="2021-08-29T07:51:00Z"/>
              </w:rPr>
            </w:pPr>
            <w:ins w:id="708" w:author="Master Repository Process" w:date="2021-08-29T07:51:00Z">
              <w:r>
                <w:t>102</w:t>
              </w:r>
            </w:ins>
          </w:p>
        </w:tc>
      </w:tr>
      <w:tr>
        <w:trPr>
          <w:cantSplit/>
          <w:ins w:id="709" w:author="Master Repository Process" w:date="2021-08-29T07:51:00Z"/>
        </w:trPr>
        <w:tc>
          <w:tcPr>
            <w:tcW w:w="767" w:type="dxa"/>
          </w:tcPr>
          <w:p>
            <w:pPr>
              <w:pStyle w:val="nzTableNAm"/>
              <w:rPr>
                <w:ins w:id="710" w:author="Master Repository Process" w:date="2021-08-29T07:51:00Z"/>
              </w:rPr>
            </w:pPr>
            <w:ins w:id="711" w:author="Master Repository Process" w:date="2021-08-29T07:51:00Z">
              <w:r>
                <w:t>3.</w:t>
              </w:r>
            </w:ins>
          </w:p>
        </w:tc>
        <w:tc>
          <w:tcPr>
            <w:tcW w:w="3260" w:type="dxa"/>
          </w:tcPr>
          <w:p>
            <w:pPr>
              <w:pStyle w:val="nzTableNAm"/>
              <w:rPr>
                <w:ins w:id="712" w:author="Master Repository Process" w:date="2021-08-29T07:51:00Z"/>
              </w:rPr>
            </w:pPr>
            <w:ins w:id="713" w:author="Master Repository Process" w:date="2021-08-29T07:51:00Z">
              <w:r>
                <w:t>Schedule 7 retail licence</w:t>
              </w:r>
            </w:ins>
          </w:p>
        </w:tc>
        <w:tc>
          <w:tcPr>
            <w:tcW w:w="1418" w:type="dxa"/>
          </w:tcPr>
          <w:p>
            <w:pPr>
              <w:pStyle w:val="nzTableNAm"/>
              <w:rPr>
                <w:ins w:id="714" w:author="Master Repository Process" w:date="2021-08-29T07:51:00Z"/>
              </w:rPr>
            </w:pPr>
            <w:ins w:id="715" w:author="Master Repository Process" w:date="2021-08-29T07:51:00Z">
              <w:r>
                <w:t>204</w:t>
              </w:r>
            </w:ins>
          </w:p>
        </w:tc>
        <w:tc>
          <w:tcPr>
            <w:tcW w:w="1417" w:type="dxa"/>
          </w:tcPr>
          <w:p>
            <w:pPr>
              <w:pStyle w:val="nzTableNAm"/>
              <w:rPr>
                <w:ins w:id="716" w:author="Master Repository Process" w:date="2021-08-29T07:51:00Z"/>
              </w:rPr>
            </w:pPr>
            <w:ins w:id="717" w:author="Master Repository Process" w:date="2021-08-29T07:51:00Z">
              <w:r>
                <w:t>153</w:t>
              </w:r>
            </w:ins>
          </w:p>
        </w:tc>
      </w:tr>
      <w:tr>
        <w:trPr>
          <w:cantSplit/>
          <w:ins w:id="718" w:author="Master Repository Process" w:date="2021-08-29T07:51:00Z"/>
        </w:trPr>
        <w:tc>
          <w:tcPr>
            <w:tcW w:w="767" w:type="dxa"/>
          </w:tcPr>
          <w:p>
            <w:pPr>
              <w:pStyle w:val="nzTableNAm"/>
              <w:rPr>
                <w:ins w:id="719" w:author="Master Repository Process" w:date="2021-08-29T07:51:00Z"/>
              </w:rPr>
            </w:pPr>
            <w:ins w:id="720" w:author="Master Repository Process" w:date="2021-08-29T07:51:00Z">
              <w:r>
                <w:t>4.</w:t>
              </w:r>
            </w:ins>
          </w:p>
        </w:tc>
        <w:tc>
          <w:tcPr>
            <w:tcW w:w="3260" w:type="dxa"/>
          </w:tcPr>
          <w:p>
            <w:pPr>
              <w:pStyle w:val="nzTableNAm"/>
              <w:rPr>
                <w:ins w:id="721" w:author="Master Repository Process" w:date="2021-08-29T07:51:00Z"/>
              </w:rPr>
            </w:pPr>
            <w:ins w:id="722" w:author="Master Repository Process" w:date="2021-08-29T07:51:00Z">
              <w:r>
                <w:t>Schedule 9 licence</w:t>
              </w:r>
            </w:ins>
          </w:p>
        </w:tc>
        <w:tc>
          <w:tcPr>
            <w:tcW w:w="1418" w:type="dxa"/>
          </w:tcPr>
          <w:p>
            <w:pPr>
              <w:pStyle w:val="nzTableNAm"/>
              <w:rPr>
                <w:ins w:id="723" w:author="Master Repository Process" w:date="2021-08-29T07:51:00Z"/>
              </w:rPr>
            </w:pPr>
            <w:ins w:id="724" w:author="Master Repository Process" w:date="2021-08-29T07:51:00Z">
              <w:r>
                <w:t>204</w:t>
              </w:r>
            </w:ins>
          </w:p>
        </w:tc>
        <w:tc>
          <w:tcPr>
            <w:tcW w:w="1417" w:type="dxa"/>
          </w:tcPr>
          <w:p>
            <w:pPr>
              <w:pStyle w:val="nzTableNAm"/>
              <w:rPr>
                <w:ins w:id="725" w:author="Master Repository Process" w:date="2021-08-29T07:51:00Z"/>
              </w:rPr>
            </w:pPr>
            <w:ins w:id="726" w:author="Master Repository Process" w:date="2021-08-29T07:51:00Z">
              <w:r>
                <w:t>153</w:t>
              </w:r>
            </w:ins>
          </w:p>
        </w:tc>
      </w:tr>
      <w:tr>
        <w:trPr>
          <w:cantSplit/>
          <w:ins w:id="727" w:author="Master Repository Process" w:date="2021-08-29T07:51:00Z"/>
        </w:trPr>
        <w:tc>
          <w:tcPr>
            <w:tcW w:w="767" w:type="dxa"/>
          </w:tcPr>
          <w:p>
            <w:pPr>
              <w:pStyle w:val="nzTableNAm"/>
              <w:rPr>
                <w:ins w:id="728" w:author="Master Repository Process" w:date="2021-08-29T07:51:00Z"/>
              </w:rPr>
            </w:pPr>
            <w:ins w:id="729" w:author="Master Repository Process" w:date="2021-08-29T07:51:00Z">
              <w:r>
                <w:t>5.</w:t>
              </w:r>
            </w:ins>
          </w:p>
        </w:tc>
        <w:tc>
          <w:tcPr>
            <w:tcW w:w="3260" w:type="dxa"/>
          </w:tcPr>
          <w:p>
            <w:pPr>
              <w:pStyle w:val="nzTableNAm"/>
              <w:rPr>
                <w:ins w:id="730" w:author="Master Repository Process" w:date="2021-08-29T07:51:00Z"/>
              </w:rPr>
            </w:pPr>
            <w:ins w:id="731" w:author="Master Repository Process" w:date="2021-08-29T07:51:00Z">
              <w:r>
                <w:t>Wholesaler’s/manufacturer’s licence</w:t>
              </w:r>
            </w:ins>
          </w:p>
        </w:tc>
        <w:tc>
          <w:tcPr>
            <w:tcW w:w="1418" w:type="dxa"/>
          </w:tcPr>
          <w:p>
            <w:pPr>
              <w:pStyle w:val="nzTableNAm"/>
              <w:rPr>
                <w:ins w:id="732" w:author="Master Repository Process" w:date="2021-08-29T07:51:00Z"/>
              </w:rPr>
            </w:pPr>
            <w:ins w:id="733" w:author="Master Repository Process" w:date="2021-08-29T07:51:00Z">
              <w:r>
                <w:t>307</w:t>
              </w:r>
            </w:ins>
          </w:p>
        </w:tc>
        <w:tc>
          <w:tcPr>
            <w:tcW w:w="1417" w:type="dxa"/>
          </w:tcPr>
          <w:p>
            <w:pPr>
              <w:pStyle w:val="nzTableNAm"/>
              <w:rPr>
                <w:ins w:id="734" w:author="Master Repository Process" w:date="2021-08-29T07:51:00Z"/>
              </w:rPr>
            </w:pPr>
            <w:ins w:id="735" w:author="Master Repository Process" w:date="2021-08-29T07:51:00Z">
              <w:r>
                <w:t>255</w:t>
              </w:r>
            </w:ins>
          </w:p>
        </w:tc>
      </w:tr>
    </w:tbl>
    <w:p>
      <w:pPr>
        <w:pStyle w:val="nzHeading3"/>
        <w:rPr>
          <w:ins w:id="736" w:author="Master Repository Process" w:date="2021-08-29T07:51:00Z"/>
        </w:rPr>
      </w:pPr>
      <w:bookmarkStart w:id="737" w:name="_Toc7165207"/>
      <w:bookmarkStart w:id="738" w:name="_Toc7165254"/>
      <w:bookmarkStart w:id="739" w:name="_Toc7165343"/>
      <w:ins w:id="740" w:author="Master Repository Process" w:date="2021-08-29T07:51:00Z">
        <w:r>
          <w:t>Division 2 — Fees for permits</w:t>
        </w:r>
        <w:bookmarkEnd w:id="737"/>
        <w:bookmarkEnd w:id="738"/>
        <w:bookmarkEnd w:id="739"/>
      </w:ins>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ins w:id="741" w:author="Master Repository Process" w:date="2021-08-29T07:51:00Z"/>
        </w:trPr>
        <w:tc>
          <w:tcPr>
            <w:tcW w:w="767" w:type="dxa"/>
            <w:tcBorders>
              <w:top w:val="single" w:sz="4" w:space="0" w:color="auto"/>
              <w:left w:val="single" w:sz="4" w:space="0" w:color="auto"/>
              <w:bottom w:val="single" w:sz="4" w:space="0" w:color="auto"/>
              <w:right w:val="single" w:sz="4" w:space="0" w:color="auto"/>
            </w:tcBorders>
          </w:tcPr>
          <w:p>
            <w:pPr>
              <w:pStyle w:val="nzTableNAm"/>
              <w:jc w:val="center"/>
              <w:rPr>
                <w:ins w:id="742" w:author="Master Repository Process" w:date="2021-08-29T07:51:00Z"/>
                <w:b/>
              </w:rPr>
            </w:pPr>
            <w:ins w:id="743" w:author="Master Repository Process" w:date="2021-08-29T07:51:00Z">
              <w:r>
                <w:rPr>
                  <w:b/>
                </w:rPr>
                <w:t>Item</w:t>
              </w:r>
            </w:ins>
          </w:p>
        </w:tc>
        <w:tc>
          <w:tcPr>
            <w:tcW w:w="3260" w:type="dxa"/>
            <w:tcBorders>
              <w:top w:val="single" w:sz="4" w:space="0" w:color="auto"/>
              <w:left w:val="single" w:sz="4" w:space="0" w:color="auto"/>
              <w:bottom w:val="single" w:sz="4" w:space="0" w:color="auto"/>
              <w:right w:val="single" w:sz="4" w:space="0" w:color="auto"/>
            </w:tcBorders>
          </w:tcPr>
          <w:p>
            <w:pPr>
              <w:pStyle w:val="nzTableNAm"/>
              <w:jc w:val="center"/>
              <w:rPr>
                <w:ins w:id="744" w:author="Master Repository Process" w:date="2021-08-29T07:51:00Z"/>
                <w:b/>
              </w:rPr>
            </w:pPr>
            <w:ins w:id="745" w:author="Master Repository Process" w:date="2021-08-29T07:51:00Z">
              <w:r>
                <w:rPr>
                  <w:b/>
                </w:rPr>
                <w:t>Type of permit</w:t>
              </w:r>
            </w:ins>
          </w:p>
        </w:tc>
        <w:tc>
          <w:tcPr>
            <w:tcW w:w="1418" w:type="dxa"/>
            <w:tcBorders>
              <w:top w:val="single" w:sz="4" w:space="0" w:color="auto"/>
              <w:left w:val="single" w:sz="4" w:space="0" w:color="auto"/>
              <w:bottom w:val="single" w:sz="4" w:space="0" w:color="auto"/>
              <w:right w:val="single" w:sz="4" w:space="0" w:color="auto"/>
            </w:tcBorders>
          </w:tcPr>
          <w:p>
            <w:pPr>
              <w:pStyle w:val="nzTableNAm"/>
              <w:jc w:val="center"/>
              <w:rPr>
                <w:ins w:id="746" w:author="Master Repository Process" w:date="2021-08-29T07:51:00Z"/>
                <w:b/>
              </w:rPr>
            </w:pPr>
            <w:ins w:id="747" w:author="Master Repository Process" w:date="2021-08-29T07:51:00Z">
              <w:r>
                <w:rPr>
                  <w:b/>
                </w:rPr>
                <w:t>Application fee</w:t>
              </w:r>
              <w:r>
                <w:rPr>
                  <w:b/>
                </w:rPr>
                <w:br/>
                <w:t>$</w:t>
              </w:r>
            </w:ins>
          </w:p>
        </w:tc>
        <w:tc>
          <w:tcPr>
            <w:tcW w:w="1417" w:type="dxa"/>
            <w:tcBorders>
              <w:top w:val="single" w:sz="4" w:space="0" w:color="auto"/>
              <w:left w:val="single" w:sz="4" w:space="0" w:color="auto"/>
              <w:bottom w:val="single" w:sz="4" w:space="0" w:color="auto"/>
              <w:right w:val="single" w:sz="4" w:space="0" w:color="auto"/>
            </w:tcBorders>
          </w:tcPr>
          <w:p>
            <w:pPr>
              <w:pStyle w:val="nzTableNAm"/>
              <w:jc w:val="center"/>
              <w:rPr>
                <w:ins w:id="748" w:author="Master Repository Process" w:date="2021-08-29T07:51:00Z"/>
                <w:b/>
              </w:rPr>
            </w:pPr>
            <w:ins w:id="749" w:author="Master Repository Process" w:date="2021-08-29T07:51:00Z">
              <w:r>
                <w:rPr>
                  <w:b/>
                </w:rPr>
                <w:t>Permit fee</w:t>
              </w:r>
            </w:ins>
          </w:p>
          <w:p>
            <w:pPr>
              <w:pStyle w:val="nzTableNAm"/>
              <w:jc w:val="center"/>
              <w:rPr>
                <w:ins w:id="750" w:author="Master Repository Process" w:date="2021-08-29T07:51:00Z"/>
                <w:b/>
              </w:rPr>
            </w:pPr>
            <w:ins w:id="751" w:author="Master Repository Process" w:date="2021-08-29T07:51:00Z">
              <w:r>
                <w:rPr>
                  <w:b/>
                </w:rPr>
                <w:t>$</w:t>
              </w:r>
            </w:ins>
          </w:p>
        </w:tc>
      </w:tr>
      <w:tr>
        <w:trPr>
          <w:cantSplit/>
          <w:ins w:id="752" w:author="Master Repository Process" w:date="2021-08-29T07:51:00Z"/>
        </w:trPr>
        <w:tc>
          <w:tcPr>
            <w:tcW w:w="767" w:type="dxa"/>
          </w:tcPr>
          <w:p>
            <w:pPr>
              <w:pStyle w:val="nzTableNAm"/>
              <w:rPr>
                <w:ins w:id="753" w:author="Master Repository Process" w:date="2021-08-29T07:51:00Z"/>
              </w:rPr>
            </w:pPr>
            <w:ins w:id="754" w:author="Master Repository Process" w:date="2021-08-29T07:51:00Z">
              <w:r>
                <w:t>1.</w:t>
              </w:r>
            </w:ins>
          </w:p>
        </w:tc>
        <w:tc>
          <w:tcPr>
            <w:tcW w:w="3260" w:type="dxa"/>
          </w:tcPr>
          <w:p>
            <w:pPr>
              <w:pStyle w:val="nzTableNAm"/>
              <w:rPr>
                <w:ins w:id="755" w:author="Master Repository Process" w:date="2021-08-29T07:51:00Z"/>
              </w:rPr>
            </w:pPr>
            <w:ins w:id="756" w:author="Master Repository Process" w:date="2021-08-29T07:51:00Z">
              <w:r>
                <w:t>Health service permit</w:t>
              </w:r>
            </w:ins>
          </w:p>
        </w:tc>
        <w:tc>
          <w:tcPr>
            <w:tcW w:w="1418" w:type="dxa"/>
          </w:tcPr>
          <w:p>
            <w:pPr>
              <w:pStyle w:val="nzTableNAm"/>
              <w:rPr>
                <w:ins w:id="757" w:author="Master Repository Process" w:date="2021-08-29T07:51:00Z"/>
              </w:rPr>
            </w:pPr>
            <w:ins w:id="758" w:author="Master Repository Process" w:date="2021-08-29T07:51:00Z">
              <w:r>
                <w:t>204</w:t>
              </w:r>
            </w:ins>
          </w:p>
        </w:tc>
        <w:tc>
          <w:tcPr>
            <w:tcW w:w="1417" w:type="dxa"/>
          </w:tcPr>
          <w:p>
            <w:pPr>
              <w:pStyle w:val="nzTableNAm"/>
              <w:rPr>
                <w:ins w:id="759" w:author="Master Repository Process" w:date="2021-08-29T07:51:00Z"/>
              </w:rPr>
            </w:pPr>
            <w:ins w:id="760" w:author="Master Repository Process" w:date="2021-08-29T07:51:00Z">
              <w:r>
                <w:t>153</w:t>
              </w:r>
            </w:ins>
          </w:p>
        </w:tc>
      </w:tr>
      <w:tr>
        <w:trPr>
          <w:cantSplit/>
          <w:ins w:id="761" w:author="Master Repository Process" w:date="2021-08-29T07:51:00Z"/>
        </w:trPr>
        <w:tc>
          <w:tcPr>
            <w:tcW w:w="767" w:type="dxa"/>
          </w:tcPr>
          <w:p>
            <w:pPr>
              <w:pStyle w:val="nzTableNAm"/>
              <w:rPr>
                <w:ins w:id="762" w:author="Master Repository Process" w:date="2021-08-29T07:51:00Z"/>
              </w:rPr>
            </w:pPr>
            <w:ins w:id="763" w:author="Master Repository Process" w:date="2021-08-29T07:51:00Z">
              <w:r>
                <w:t>2.</w:t>
              </w:r>
            </w:ins>
          </w:p>
        </w:tc>
        <w:tc>
          <w:tcPr>
            <w:tcW w:w="3260" w:type="dxa"/>
          </w:tcPr>
          <w:p>
            <w:pPr>
              <w:pStyle w:val="nzTableNAm"/>
              <w:rPr>
                <w:ins w:id="764" w:author="Master Repository Process" w:date="2021-08-29T07:51:00Z"/>
              </w:rPr>
            </w:pPr>
            <w:ins w:id="765" w:author="Master Repository Process" w:date="2021-08-29T07:51:00Z">
              <w:r>
                <w:t>Health service permit — Department/hospital</w:t>
              </w:r>
            </w:ins>
          </w:p>
        </w:tc>
        <w:tc>
          <w:tcPr>
            <w:tcW w:w="1418" w:type="dxa"/>
          </w:tcPr>
          <w:p>
            <w:pPr>
              <w:pStyle w:val="nzTableNAm"/>
              <w:rPr>
                <w:ins w:id="766" w:author="Master Repository Process" w:date="2021-08-29T07:51:00Z"/>
              </w:rPr>
            </w:pPr>
            <w:ins w:id="767" w:author="Master Repository Process" w:date="2021-08-29T07:51:00Z">
              <w:r>
                <w:br/>
                <w:t>nil</w:t>
              </w:r>
            </w:ins>
          </w:p>
        </w:tc>
        <w:tc>
          <w:tcPr>
            <w:tcW w:w="1417" w:type="dxa"/>
          </w:tcPr>
          <w:p>
            <w:pPr>
              <w:pStyle w:val="nzTableNAm"/>
              <w:rPr>
                <w:ins w:id="768" w:author="Master Repository Process" w:date="2021-08-29T07:51:00Z"/>
              </w:rPr>
            </w:pPr>
            <w:ins w:id="769" w:author="Master Repository Process" w:date="2021-08-29T07:51:00Z">
              <w:r>
                <w:br/>
                <w:t>nil</w:t>
              </w:r>
            </w:ins>
          </w:p>
        </w:tc>
      </w:tr>
      <w:tr>
        <w:trPr>
          <w:cantSplit/>
          <w:ins w:id="770" w:author="Master Repository Process" w:date="2021-08-29T07:51:00Z"/>
        </w:trPr>
        <w:tc>
          <w:tcPr>
            <w:tcW w:w="767" w:type="dxa"/>
          </w:tcPr>
          <w:p>
            <w:pPr>
              <w:pStyle w:val="nzTableNAm"/>
              <w:rPr>
                <w:ins w:id="771" w:author="Master Repository Process" w:date="2021-08-29T07:51:00Z"/>
              </w:rPr>
            </w:pPr>
            <w:ins w:id="772" w:author="Master Repository Process" w:date="2021-08-29T07:51:00Z">
              <w:r>
                <w:t>3.</w:t>
              </w:r>
            </w:ins>
          </w:p>
        </w:tc>
        <w:tc>
          <w:tcPr>
            <w:tcW w:w="3260" w:type="dxa"/>
          </w:tcPr>
          <w:p>
            <w:pPr>
              <w:pStyle w:val="nzTableNAm"/>
              <w:rPr>
                <w:ins w:id="773" w:author="Master Repository Process" w:date="2021-08-29T07:51:00Z"/>
              </w:rPr>
            </w:pPr>
            <w:ins w:id="774" w:author="Master Repository Process" w:date="2021-08-29T07:51:00Z">
              <w:r>
                <w:t>Health service permit — Public sector agency</w:t>
              </w:r>
            </w:ins>
          </w:p>
        </w:tc>
        <w:tc>
          <w:tcPr>
            <w:tcW w:w="1418" w:type="dxa"/>
          </w:tcPr>
          <w:p>
            <w:pPr>
              <w:pStyle w:val="nzTableNAm"/>
              <w:rPr>
                <w:ins w:id="775" w:author="Master Repository Process" w:date="2021-08-29T07:51:00Z"/>
              </w:rPr>
            </w:pPr>
            <w:ins w:id="776" w:author="Master Repository Process" w:date="2021-08-29T07:51:00Z">
              <w:r>
                <w:br/>
                <w:t>204</w:t>
              </w:r>
            </w:ins>
          </w:p>
        </w:tc>
        <w:tc>
          <w:tcPr>
            <w:tcW w:w="1417" w:type="dxa"/>
          </w:tcPr>
          <w:p>
            <w:pPr>
              <w:pStyle w:val="nzTableNAm"/>
              <w:rPr>
                <w:ins w:id="777" w:author="Master Repository Process" w:date="2021-08-29T07:51:00Z"/>
              </w:rPr>
            </w:pPr>
            <w:ins w:id="778" w:author="Master Repository Process" w:date="2021-08-29T07:51:00Z">
              <w:r>
                <w:br/>
                <w:t>153</w:t>
              </w:r>
            </w:ins>
          </w:p>
        </w:tc>
      </w:tr>
      <w:tr>
        <w:trPr>
          <w:cantSplit/>
          <w:ins w:id="779" w:author="Master Repository Process" w:date="2021-08-29T07:51:00Z"/>
        </w:trPr>
        <w:tc>
          <w:tcPr>
            <w:tcW w:w="767" w:type="dxa"/>
          </w:tcPr>
          <w:p>
            <w:pPr>
              <w:pStyle w:val="nzTableNAm"/>
              <w:rPr>
                <w:ins w:id="780" w:author="Master Repository Process" w:date="2021-08-29T07:51:00Z"/>
              </w:rPr>
            </w:pPr>
            <w:ins w:id="781" w:author="Master Repository Process" w:date="2021-08-29T07:51:00Z">
              <w:r>
                <w:t>4.</w:t>
              </w:r>
            </w:ins>
          </w:p>
        </w:tc>
        <w:tc>
          <w:tcPr>
            <w:tcW w:w="3260" w:type="dxa"/>
          </w:tcPr>
          <w:p>
            <w:pPr>
              <w:pStyle w:val="nzTableNAm"/>
              <w:rPr>
                <w:ins w:id="782" w:author="Master Repository Process" w:date="2021-08-29T07:51:00Z"/>
              </w:rPr>
            </w:pPr>
            <w:ins w:id="783" w:author="Master Repository Process" w:date="2021-08-29T07:51:00Z">
              <w:r>
                <w:t>Government permit</w:t>
              </w:r>
            </w:ins>
          </w:p>
        </w:tc>
        <w:tc>
          <w:tcPr>
            <w:tcW w:w="1418" w:type="dxa"/>
          </w:tcPr>
          <w:p>
            <w:pPr>
              <w:pStyle w:val="nzTableNAm"/>
              <w:rPr>
                <w:ins w:id="784" w:author="Master Repository Process" w:date="2021-08-29T07:51:00Z"/>
              </w:rPr>
            </w:pPr>
            <w:ins w:id="785" w:author="Master Repository Process" w:date="2021-08-29T07:51:00Z">
              <w:r>
                <w:t>153</w:t>
              </w:r>
            </w:ins>
          </w:p>
        </w:tc>
        <w:tc>
          <w:tcPr>
            <w:tcW w:w="1417" w:type="dxa"/>
          </w:tcPr>
          <w:p>
            <w:pPr>
              <w:pStyle w:val="nzTableNAm"/>
              <w:rPr>
                <w:ins w:id="786" w:author="Master Repository Process" w:date="2021-08-29T07:51:00Z"/>
              </w:rPr>
            </w:pPr>
            <w:ins w:id="787" w:author="Master Repository Process" w:date="2021-08-29T07:51:00Z">
              <w:r>
                <w:t>102</w:t>
              </w:r>
            </w:ins>
          </w:p>
        </w:tc>
      </w:tr>
      <w:tr>
        <w:trPr>
          <w:cantSplit/>
          <w:ins w:id="788" w:author="Master Repository Process" w:date="2021-08-29T07:51:00Z"/>
        </w:trPr>
        <w:tc>
          <w:tcPr>
            <w:tcW w:w="767" w:type="dxa"/>
          </w:tcPr>
          <w:p>
            <w:pPr>
              <w:pStyle w:val="nzTableNAm"/>
              <w:rPr>
                <w:ins w:id="789" w:author="Master Repository Process" w:date="2021-08-29T07:51:00Z"/>
              </w:rPr>
            </w:pPr>
            <w:ins w:id="790" w:author="Master Repository Process" w:date="2021-08-29T07:51:00Z">
              <w:r>
                <w:t>5.</w:t>
              </w:r>
            </w:ins>
          </w:p>
        </w:tc>
        <w:tc>
          <w:tcPr>
            <w:tcW w:w="3260" w:type="dxa"/>
          </w:tcPr>
          <w:p>
            <w:pPr>
              <w:pStyle w:val="nzTableNAm"/>
              <w:rPr>
                <w:ins w:id="791" w:author="Master Repository Process" w:date="2021-08-29T07:51:00Z"/>
              </w:rPr>
            </w:pPr>
            <w:ins w:id="792" w:author="Master Repository Process" w:date="2021-08-29T07:51:00Z">
              <w:r>
                <w:t>Industrial permit</w:t>
              </w:r>
            </w:ins>
          </w:p>
        </w:tc>
        <w:tc>
          <w:tcPr>
            <w:tcW w:w="1418" w:type="dxa"/>
          </w:tcPr>
          <w:p>
            <w:pPr>
              <w:pStyle w:val="nzTableNAm"/>
              <w:rPr>
                <w:ins w:id="793" w:author="Master Repository Process" w:date="2021-08-29T07:51:00Z"/>
              </w:rPr>
            </w:pPr>
            <w:ins w:id="794" w:author="Master Repository Process" w:date="2021-08-29T07:51:00Z">
              <w:r>
                <w:t>179</w:t>
              </w:r>
            </w:ins>
          </w:p>
        </w:tc>
        <w:tc>
          <w:tcPr>
            <w:tcW w:w="1417" w:type="dxa"/>
          </w:tcPr>
          <w:p>
            <w:pPr>
              <w:pStyle w:val="nzTableNAm"/>
              <w:rPr>
                <w:ins w:id="795" w:author="Master Repository Process" w:date="2021-08-29T07:51:00Z"/>
              </w:rPr>
            </w:pPr>
            <w:ins w:id="796" w:author="Master Repository Process" w:date="2021-08-29T07:51:00Z">
              <w:r>
                <w:t>127</w:t>
              </w:r>
            </w:ins>
          </w:p>
        </w:tc>
      </w:tr>
      <w:tr>
        <w:trPr>
          <w:cantSplit/>
          <w:ins w:id="797" w:author="Master Repository Process" w:date="2021-08-29T07:51:00Z"/>
        </w:trPr>
        <w:tc>
          <w:tcPr>
            <w:tcW w:w="767" w:type="dxa"/>
          </w:tcPr>
          <w:p>
            <w:pPr>
              <w:pStyle w:val="nzTableNAm"/>
              <w:rPr>
                <w:ins w:id="798" w:author="Master Repository Process" w:date="2021-08-29T07:51:00Z"/>
              </w:rPr>
            </w:pPr>
            <w:ins w:id="799" w:author="Master Repository Process" w:date="2021-08-29T07:51:00Z">
              <w:r>
                <w:t>6.</w:t>
              </w:r>
            </w:ins>
          </w:p>
        </w:tc>
        <w:tc>
          <w:tcPr>
            <w:tcW w:w="3260" w:type="dxa"/>
          </w:tcPr>
          <w:p>
            <w:pPr>
              <w:pStyle w:val="nzTableNAm"/>
              <w:rPr>
                <w:ins w:id="800" w:author="Master Repository Process" w:date="2021-08-29T07:51:00Z"/>
              </w:rPr>
            </w:pPr>
            <w:ins w:id="801" w:author="Master Repository Process" w:date="2021-08-29T07:51:00Z">
              <w:r>
                <w:t>Pharmaceutical samples permit</w:t>
              </w:r>
            </w:ins>
          </w:p>
        </w:tc>
        <w:tc>
          <w:tcPr>
            <w:tcW w:w="1418" w:type="dxa"/>
          </w:tcPr>
          <w:p>
            <w:pPr>
              <w:pStyle w:val="nzTableNAm"/>
              <w:rPr>
                <w:ins w:id="802" w:author="Master Repository Process" w:date="2021-08-29T07:51:00Z"/>
              </w:rPr>
            </w:pPr>
            <w:ins w:id="803" w:author="Master Repository Process" w:date="2021-08-29T07:51:00Z">
              <w:r>
                <w:t>102</w:t>
              </w:r>
            </w:ins>
          </w:p>
        </w:tc>
        <w:tc>
          <w:tcPr>
            <w:tcW w:w="1417" w:type="dxa"/>
          </w:tcPr>
          <w:p>
            <w:pPr>
              <w:pStyle w:val="nzTableNAm"/>
              <w:rPr>
                <w:ins w:id="804" w:author="Master Repository Process" w:date="2021-08-29T07:51:00Z"/>
              </w:rPr>
            </w:pPr>
            <w:ins w:id="805" w:author="Master Repository Process" w:date="2021-08-29T07:51:00Z">
              <w:r>
                <w:t>102</w:t>
              </w:r>
            </w:ins>
          </w:p>
        </w:tc>
      </w:tr>
      <w:tr>
        <w:trPr>
          <w:cantSplit/>
          <w:ins w:id="806" w:author="Master Repository Process" w:date="2021-08-29T07:51:00Z"/>
        </w:trPr>
        <w:tc>
          <w:tcPr>
            <w:tcW w:w="767" w:type="dxa"/>
          </w:tcPr>
          <w:p>
            <w:pPr>
              <w:pStyle w:val="nzTableNAm"/>
              <w:rPr>
                <w:ins w:id="807" w:author="Master Repository Process" w:date="2021-08-29T07:51:00Z"/>
              </w:rPr>
            </w:pPr>
            <w:ins w:id="808" w:author="Master Repository Process" w:date="2021-08-29T07:51:00Z">
              <w:r>
                <w:t>7.</w:t>
              </w:r>
            </w:ins>
          </w:p>
        </w:tc>
        <w:tc>
          <w:tcPr>
            <w:tcW w:w="3260" w:type="dxa"/>
          </w:tcPr>
          <w:p>
            <w:pPr>
              <w:pStyle w:val="nzTableNAm"/>
              <w:rPr>
                <w:ins w:id="809" w:author="Master Repository Process" w:date="2021-08-29T07:51:00Z"/>
              </w:rPr>
            </w:pPr>
            <w:ins w:id="810" w:author="Master Repository Process" w:date="2021-08-29T07:51:00Z">
              <w:r>
                <w:t>Research/Education permit</w:t>
              </w:r>
            </w:ins>
          </w:p>
        </w:tc>
        <w:tc>
          <w:tcPr>
            <w:tcW w:w="1418" w:type="dxa"/>
          </w:tcPr>
          <w:p>
            <w:pPr>
              <w:pStyle w:val="nzTableNAm"/>
              <w:rPr>
                <w:ins w:id="811" w:author="Master Repository Process" w:date="2021-08-29T07:51:00Z"/>
              </w:rPr>
            </w:pPr>
            <w:ins w:id="812" w:author="Master Repository Process" w:date="2021-08-29T07:51:00Z">
              <w:r>
                <w:t>153</w:t>
              </w:r>
            </w:ins>
          </w:p>
        </w:tc>
        <w:tc>
          <w:tcPr>
            <w:tcW w:w="1417" w:type="dxa"/>
          </w:tcPr>
          <w:p>
            <w:pPr>
              <w:pStyle w:val="nzTableNAm"/>
              <w:rPr>
                <w:ins w:id="813" w:author="Master Repository Process" w:date="2021-08-29T07:51:00Z"/>
              </w:rPr>
            </w:pPr>
            <w:ins w:id="814" w:author="Master Repository Process" w:date="2021-08-29T07:51:00Z">
              <w:r>
                <w:t>102</w:t>
              </w:r>
            </w:ins>
          </w:p>
        </w:tc>
      </w:tr>
      <w:tr>
        <w:trPr>
          <w:cantSplit/>
          <w:ins w:id="815" w:author="Master Repository Process" w:date="2021-08-29T07:51:00Z"/>
        </w:trPr>
        <w:tc>
          <w:tcPr>
            <w:tcW w:w="767" w:type="dxa"/>
          </w:tcPr>
          <w:p>
            <w:pPr>
              <w:pStyle w:val="nzTableNAm"/>
              <w:rPr>
                <w:ins w:id="816" w:author="Master Repository Process" w:date="2021-08-29T07:51:00Z"/>
              </w:rPr>
            </w:pPr>
            <w:ins w:id="817" w:author="Master Repository Process" w:date="2021-08-29T07:51:00Z">
              <w:r>
                <w:t>8.</w:t>
              </w:r>
            </w:ins>
          </w:p>
        </w:tc>
        <w:tc>
          <w:tcPr>
            <w:tcW w:w="3260" w:type="dxa"/>
          </w:tcPr>
          <w:p>
            <w:pPr>
              <w:pStyle w:val="nzTableNAm"/>
              <w:rPr>
                <w:ins w:id="818" w:author="Master Repository Process" w:date="2021-08-29T07:51:00Z"/>
              </w:rPr>
            </w:pPr>
            <w:ins w:id="819" w:author="Master Repository Process" w:date="2021-08-29T07:51:00Z">
              <w:r>
                <w:t>Schedule 9 permit</w:t>
              </w:r>
            </w:ins>
          </w:p>
        </w:tc>
        <w:tc>
          <w:tcPr>
            <w:tcW w:w="1418" w:type="dxa"/>
          </w:tcPr>
          <w:p>
            <w:pPr>
              <w:pStyle w:val="nzTableNAm"/>
              <w:rPr>
                <w:ins w:id="820" w:author="Master Repository Process" w:date="2021-08-29T07:51:00Z"/>
              </w:rPr>
            </w:pPr>
            <w:ins w:id="821" w:author="Master Repository Process" w:date="2021-08-29T07:51:00Z">
              <w:r>
                <w:t>204</w:t>
              </w:r>
            </w:ins>
          </w:p>
        </w:tc>
        <w:tc>
          <w:tcPr>
            <w:tcW w:w="1417" w:type="dxa"/>
          </w:tcPr>
          <w:p>
            <w:pPr>
              <w:pStyle w:val="nzTableNAm"/>
              <w:rPr>
                <w:ins w:id="822" w:author="Master Repository Process" w:date="2021-08-29T07:51:00Z"/>
              </w:rPr>
            </w:pPr>
            <w:ins w:id="823" w:author="Master Repository Process" w:date="2021-08-29T07:51:00Z">
              <w:r>
                <w:t>153</w:t>
              </w:r>
            </w:ins>
          </w:p>
        </w:tc>
      </w:tr>
      <w:tr>
        <w:trPr>
          <w:cantSplit/>
          <w:ins w:id="824" w:author="Master Repository Process" w:date="2021-08-29T07:51:00Z"/>
        </w:trPr>
        <w:tc>
          <w:tcPr>
            <w:tcW w:w="767" w:type="dxa"/>
          </w:tcPr>
          <w:p>
            <w:pPr>
              <w:pStyle w:val="nzTableNAm"/>
              <w:rPr>
                <w:ins w:id="825" w:author="Master Repository Process" w:date="2021-08-29T07:51:00Z"/>
              </w:rPr>
            </w:pPr>
            <w:ins w:id="826" w:author="Master Repository Process" w:date="2021-08-29T07:51:00Z">
              <w:r>
                <w:t>9.</w:t>
              </w:r>
            </w:ins>
          </w:p>
        </w:tc>
        <w:tc>
          <w:tcPr>
            <w:tcW w:w="3260" w:type="dxa"/>
          </w:tcPr>
          <w:p>
            <w:pPr>
              <w:pStyle w:val="nzTableNAm"/>
              <w:rPr>
                <w:ins w:id="827" w:author="Master Repository Process" w:date="2021-08-29T07:51:00Z"/>
              </w:rPr>
            </w:pPr>
            <w:ins w:id="828" w:author="Master Repository Process" w:date="2021-08-29T07:51:00Z">
              <w:r>
                <w:t>Stockfeed manufacture permit</w:t>
              </w:r>
            </w:ins>
          </w:p>
        </w:tc>
        <w:tc>
          <w:tcPr>
            <w:tcW w:w="1418" w:type="dxa"/>
          </w:tcPr>
          <w:p>
            <w:pPr>
              <w:pStyle w:val="nzTableNAm"/>
              <w:rPr>
                <w:ins w:id="829" w:author="Master Repository Process" w:date="2021-08-29T07:51:00Z"/>
              </w:rPr>
            </w:pPr>
            <w:ins w:id="830" w:author="Master Repository Process" w:date="2021-08-29T07:51:00Z">
              <w:r>
                <w:t>102</w:t>
              </w:r>
            </w:ins>
          </w:p>
        </w:tc>
        <w:tc>
          <w:tcPr>
            <w:tcW w:w="1417" w:type="dxa"/>
          </w:tcPr>
          <w:p>
            <w:pPr>
              <w:pStyle w:val="nzTableNAm"/>
              <w:rPr>
                <w:ins w:id="831" w:author="Master Repository Process" w:date="2021-08-29T07:51:00Z"/>
              </w:rPr>
            </w:pPr>
            <w:ins w:id="832" w:author="Master Repository Process" w:date="2021-08-29T07:51:00Z">
              <w:r>
                <w:t>102</w:t>
              </w:r>
            </w:ins>
          </w:p>
        </w:tc>
      </w:tr>
      <w:tr>
        <w:trPr>
          <w:cantSplit/>
          <w:ins w:id="833" w:author="Master Repository Process" w:date="2021-08-29T07:51:00Z"/>
        </w:trPr>
        <w:tc>
          <w:tcPr>
            <w:tcW w:w="767" w:type="dxa"/>
          </w:tcPr>
          <w:p>
            <w:pPr>
              <w:pStyle w:val="nzTableNAm"/>
              <w:rPr>
                <w:ins w:id="834" w:author="Master Repository Process" w:date="2021-08-29T07:51:00Z"/>
              </w:rPr>
            </w:pPr>
            <w:ins w:id="835" w:author="Master Repository Process" w:date="2021-08-29T07:51:00Z">
              <w:r>
                <w:t>10.</w:t>
              </w:r>
            </w:ins>
          </w:p>
        </w:tc>
        <w:tc>
          <w:tcPr>
            <w:tcW w:w="3260" w:type="dxa"/>
          </w:tcPr>
          <w:p>
            <w:pPr>
              <w:pStyle w:val="nzTableNAm"/>
              <w:rPr>
                <w:ins w:id="836" w:author="Master Repository Process" w:date="2021-08-29T07:51:00Z"/>
              </w:rPr>
            </w:pPr>
            <w:ins w:id="837" w:author="Master Repository Process" w:date="2021-08-29T07:51:00Z">
              <w:r>
                <w:t>Veterinary practice permit</w:t>
              </w:r>
            </w:ins>
          </w:p>
        </w:tc>
        <w:tc>
          <w:tcPr>
            <w:tcW w:w="1418" w:type="dxa"/>
          </w:tcPr>
          <w:p>
            <w:pPr>
              <w:pStyle w:val="nzTableNAm"/>
              <w:rPr>
                <w:ins w:id="838" w:author="Master Repository Process" w:date="2021-08-29T07:51:00Z"/>
              </w:rPr>
            </w:pPr>
            <w:ins w:id="839" w:author="Master Repository Process" w:date="2021-08-29T07:51:00Z">
              <w:r>
                <w:t>153</w:t>
              </w:r>
            </w:ins>
          </w:p>
        </w:tc>
        <w:tc>
          <w:tcPr>
            <w:tcW w:w="1417" w:type="dxa"/>
          </w:tcPr>
          <w:p>
            <w:pPr>
              <w:pStyle w:val="nzTableNAm"/>
              <w:rPr>
                <w:ins w:id="840" w:author="Master Repository Process" w:date="2021-08-29T07:51:00Z"/>
              </w:rPr>
            </w:pPr>
            <w:ins w:id="841" w:author="Master Repository Process" w:date="2021-08-29T07:51:00Z">
              <w:r>
                <w:t>102</w:t>
              </w:r>
            </w:ins>
          </w:p>
        </w:tc>
      </w:tr>
    </w:tbl>
    <w:p>
      <w:pPr>
        <w:pStyle w:val="nzHeading3"/>
        <w:rPr>
          <w:ins w:id="842" w:author="Master Repository Process" w:date="2021-08-29T07:51:00Z"/>
        </w:rPr>
      </w:pPr>
      <w:bookmarkStart w:id="843" w:name="_Toc7165208"/>
      <w:bookmarkStart w:id="844" w:name="_Toc7165255"/>
      <w:bookmarkStart w:id="845" w:name="_Toc7165344"/>
      <w:ins w:id="846" w:author="Master Repository Process" w:date="2021-08-29T07:51:00Z">
        <w:r>
          <w:t>Division 3 — Other fees</w:t>
        </w:r>
        <w:bookmarkEnd w:id="843"/>
        <w:bookmarkEnd w:id="844"/>
        <w:bookmarkEnd w:id="845"/>
      </w:ins>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ins w:id="847" w:author="Master Repository Process" w:date="2021-08-29T07:51:00Z"/>
        </w:trPr>
        <w:tc>
          <w:tcPr>
            <w:tcW w:w="767" w:type="dxa"/>
          </w:tcPr>
          <w:p>
            <w:pPr>
              <w:pStyle w:val="nzTableNAm"/>
              <w:jc w:val="center"/>
              <w:rPr>
                <w:ins w:id="848" w:author="Master Repository Process" w:date="2021-08-29T07:51:00Z"/>
                <w:b/>
              </w:rPr>
            </w:pPr>
            <w:ins w:id="849" w:author="Master Repository Process" w:date="2021-08-29T07:51:00Z">
              <w:r>
                <w:rPr>
                  <w:b/>
                </w:rPr>
                <w:t>Item</w:t>
              </w:r>
            </w:ins>
          </w:p>
        </w:tc>
        <w:tc>
          <w:tcPr>
            <w:tcW w:w="1417" w:type="dxa"/>
          </w:tcPr>
          <w:p>
            <w:pPr>
              <w:pStyle w:val="nzTableNAm"/>
              <w:rPr>
                <w:ins w:id="850" w:author="Master Repository Process" w:date="2021-08-29T07:51:00Z"/>
                <w:b/>
              </w:rPr>
            </w:pPr>
            <w:ins w:id="851" w:author="Master Repository Process" w:date="2021-08-29T07:51:00Z">
              <w:r>
                <w:rPr>
                  <w:b/>
                </w:rPr>
                <w:t>Provision of Act</w:t>
              </w:r>
            </w:ins>
          </w:p>
        </w:tc>
        <w:tc>
          <w:tcPr>
            <w:tcW w:w="3686" w:type="dxa"/>
          </w:tcPr>
          <w:p>
            <w:pPr>
              <w:pStyle w:val="nzTableNAm"/>
              <w:jc w:val="center"/>
              <w:rPr>
                <w:ins w:id="852" w:author="Master Repository Process" w:date="2021-08-29T07:51:00Z"/>
                <w:b/>
              </w:rPr>
            </w:pPr>
            <w:ins w:id="853" w:author="Master Repository Process" w:date="2021-08-29T07:51:00Z">
              <w:r>
                <w:rPr>
                  <w:b/>
                </w:rPr>
                <w:t>Description of matter</w:t>
              </w:r>
            </w:ins>
          </w:p>
        </w:tc>
        <w:tc>
          <w:tcPr>
            <w:tcW w:w="992" w:type="dxa"/>
          </w:tcPr>
          <w:p>
            <w:pPr>
              <w:pStyle w:val="nzTableNAm"/>
              <w:jc w:val="center"/>
              <w:rPr>
                <w:ins w:id="854" w:author="Master Repository Process" w:date="2021-08-29T07:51:00Z"/>
                <w:b/>
              </w:rPr>
            </w:pPr>
            <w:ins w:id="855" w:author="Master Repository Process" w:date="2021-08-29T07:51:00Z">
              <w:r>
                <w:rPr>
                  <w:b/>
                </w:rPr>
                <w:t>Fee</w:t>
              </w:r>
              <w:r>
                <w:rPr>
                  <w:b/>
                </w:rPr>
                <w:br/>
                <w:t>$</w:t>
              </w:r>
            </w:ins>
          </w:p>
        </w:tc>
      </w:tr>
      <w:tr>
        <w:trPr>
          <w:ins w:id="856" w:author="Master Repository Process" w:date="2021-08-29T07:51:00Z"/>
        </w:trPr>
        <w:tc>
          <w:tcPr>
            <w:tcW w:w="767" w:type="dxa"/>
          </w:tcPr>
          <w:p>
            <w:pPr>
              <w:pStyle w:val="nzTableNAm"/>
              <w:rPr>
                <w:ins w:id="857" w:author="Master Repository Process" w:date="2021-08-29T07:51:00Z"/>
              </w:rPr>
            </w:pPr>
            <w:ins w:id="858" w:author="Master Repository Process" w:date="2021-08-29T07:51:00Z">
              <w:r>
                <w:t>1.</w:t>
              </w:r>
            </w:ins>
          </w:p>
        </w:tc>
        <w:tc>
          <w:tcPr>
            <w:tcW w:w="1417" w:type="dxa"/>
          </w:tcPr>
          <w:p>
            <w:pPr>
              <w:pStyle w:val="nzTableNAm"/>
              <w:rPr>
                <w:ins w:id="859" w:author="Master Repository Process" w:date="2021-08-29T07:51:00Z"/>
              </w:rPr>
            </w:pPr>
            <w:ins w:id="860" w:author="Master Repository Process" w:date="2021-08-29T07:51:00Z">
              <w:r>
                <w:t>s. 48(3)</w:t>
              </w:r>
            </w:ins>
          </w:p>
        </w:tc>
        <w:tc>
          <w:tcPr>
            <w:tcW w:w="3686" w:type="dxa"/>
          </w:tcPr>
          <w:p>
            <w:pPr>
              <w:pStyle w:val="nzTableNAm"/>
              <w:rPr>
                <w:ins w:id="861" w:author="Master Repository Process" w:date="2021-08-29T07:51:00Z"/>
              </w:rPr>
            </w:pPr>
            <w:ins w:id="862" w:author="Master Repository Process" w:date="2021-08-29T07:51:00Z">
              <w:r>
                <w:t>Application to vary licence or permit</w:t>
              </w:r>
            </w:ins>
          </w:p>
        </w:tc>
        <w:tc>
          <w:tcPr>
            <w:tcW w:w="992" w:type="dxa"/>
          </w:tcPr>
          <w:p>
            <w:pPr>
              <w:pStyle w:val="nzTableNAm"/>
              <w:rPr>
                <w:ins w:id="863" w:author="Master Repository Process" w:date="2021-08-29T07:51:00Z"/>
              </w:rPr>
            </w:pPr>
            <w:ins w:id="864" w:author="Master Repository Process" w:date="2021-08-29T07:51:00Z">
              <w:r>
                <w:t>82</w:t>
              </w:r>
            </w:ins>
          </w:p>
        </w:tc>
      </w:tr>
      <w:tr>
        <w:trPr>
          <w:ins w:id="865" w:author="Master Repository Process" w:date="2021-08-29T07:51:00Z"/>
        </w:trPr>
        <w:tc>
          <w:tcPr>
            <w:tcW w:w="767" w:type="dxa"/>
          </w:tcPr>
          <w:p>
            <w:pPr>
              <w:pStyle w:val="nzTableNAm"/>
              <w:rPr>
                <w:ins w:id="866" w:author="Master Repository Process" w:date="2021-08-29T07:51:00Z"/>
              </w:rPr>
            </w:pPr>
            <w:ins w:id="867" w:author="Master Repository Process" w:date="2021-08-29T07:51:00Z">
              <w:r>
                <w:t>2.</w:t>
              </w:r>
            </w:ins>
          </w:p>
        </w:tc>
        <w:tc>
          <w:tcPr>
            <w:tcW w:w="1417" w:type="dxa"/>
          </w:tcPr>
          <w:p>
            <w:pPr>
              <w:pStyle w:val="nzTableNAm"/>
              <w:rPr>
                <w:ins w:id="868" w:author="Master Repository Process" w:date="2021-08-29T07:51:00Z"/>
              </w:rPr>
            </w:pPr>
            <w:ins w:id="869" w:author="Master Repository Process" w:date="2021-08-29T07:51:00Z">
              <w:r>
                <w:t>s. 52(2)</w:t>
              </w:r>
            </w:ins>
          </w:p>
        </w:tc>
        <w:tc>
          <w:tcPr>
            <w:tcW w:w="3686" w:type="dxa"/>
          </w:tcPr>
          <w:p>
            <w:pPr>
              <w:pStyle w:val="nzTableNAm"/>
              <w:rPr>
                <w:ins w:id="870" w:author="Master Repository Process" w:date="2021-08-29T07:51:00Z"/>
              </w:rPr>
            </w:pPr>
            <w:ins w:id="871" w:author="Master Repository Process" w:date="2021-08-29T07:51:00Z">
              <w:r>
                <w:t>Application to vary conditions imposed on licence or permit</w:t>
              </w:r>
            </w:ins>
          </w:p>
        </w:tc>
        <w:tc>
          <w:tcPr>
            <w:tcW w:w="992" w:type="dxa"/>
          </w:tcPr>
          <w:p>
            <w:pPr>
              <w:pStyle w:val="nzTableNAm"/>
              <w:rPr>
                <w:ins w:id="872" w:author="Master Repository Process" w:date="2021-08-29T07:51:00Z"/>
              </w:rPr>
            </w:pPr>
            <w:ins w:id="873" w:author="Master Repository Process" w:date="2021-08-29T07:51:00Z">
              <w:r>
                <w:br/>
                <w:t>82</w:t>
              </w:r>
            </w:ins>
          </w:p>
        </w:tc>
      </w:tr>
      <w:tr>
        <w:trPr>
          <w:ins w:id="874" w:author="Master Repository Process" w:date="2021-08-29T07:51:00Z"/>
        </w:trPr>
        <w:tc>
          <w:tcPr>
            <w:tcW w:w="767" w:type="dxa"/>
          </w:tcPr>
          <w:p>
            <w:pPr>
              <w:pStyle w:val="nzTableNAm"/>
              <w:rPr>
                <w:ins w:id="875" w:author="Master Repository Process" w:date="2021-08-29T07:51:00Z"/>
              </w:rPr>
            </w:pPr>
            <w:ins w:id="876" w:author="Master Repository Process" w:date="2021-08-29T07:51:00Z">
              <w:r>
                <w:t>3.</w:t>
              </w:r>
            </w:ins>
          </w:p>
        </w:tc>
        <w:tc>
          <w:tcPr>
            <w:tcW w:w="1417" w:type="dxa"/>
          </w:tcPr>
          <w:p>
            <w:pPr>
              <w:pStyle w:val="nzTableNAm"/>
              <w:rPr>
                <w:ins w:id="877" w:author="Master Repository Process" w:date="2021-08-29T07:51:00Z"/>
              </w:rPr>
            </w:pPr>
            <w:ins w:id="878" w:author="Master Repository Process" w:date="2021-08-29T07:51:00Z">
              <w:r>
                <w:t>s. 55(2)</w:t>
              </w:r>
            </w:ins>
          </w:p>
        </w:tc>
        <w:tc>
          <w:tcPr>
            <w:tcW w:w="3686" w:type="dxa"/>
          </w:tcPr>
          <w:p>
            <w:pPr>
              <w:pStyle w:val="nzTableNAm"/>
              <w:rPr>
                <w:ins w:id="879" w:author="Master Repository Process" w:date="2021-08-29T07:51:00Z"/>
              </w:rPr>
            </w:pPr>
            <w:ins w:id="880" w:author="Master Repository Process" w:date="2021-08-29T07:51:00Z">
              <w:r>
                <w:t>Application for approval of proposed change of management</w:t>
              </w:r>
            </w:ins>
          </w:p>
        </w:tc>
        <w:tc>
          <w:tcPr>
            <w:tcW w:w="992" w:type="dxa"/>
          </w:tcPr>
          <w:p>
            <w:pPr>
              <w:pStyle w:val="nzTableNAm"/>
              <w:rPr>
                <w:ins w:id="881" w:author="Master Repository Process" w:date="2021-08-29T07:51:00Z"/>
              </w:rPr>
            </w:pPr>
            <w:ins w:id="882" w:author="Master Repository Process" w:date="2021-08-29T07:51:00Z">
              <w:r>
                <w:br/>
                <w:t>82</w:t>
              </w:r>
            </w:ins>
          </w:p>
        </w:tc>
      </w:tr>
      <w:tr>
        <w:trPr>
          <w:ins w:id="883" w:author="Master Repository Process" w:date="2021-08-29T07:51:00Z"/>
        </w:trPr>
        <w:tc>
          <w:tcPr>
            <w:tcW w:w="767" w:type="dxa"/>
          </w:tcPr>
          <w:p>
            <w:pPr>
              <w:pStyle w:val="nzTableNAm"/>
              <w:rPr>
                <w:ins w:id="884" w:author="Master Repository Process" w:date="2021-08-29T07:51:00Z"/>
              </w:rPr>
            </w:pPr>
            <w:ins w:id="885" w:author="Master Repository Process" w:date="2021-08-29T07:51:00Z">
              <w:r>
                <w:t>4.</w:t>
              </w:r>
            </w:ins>
          </w:p>
        </w:tc>
        <w:tc>
          <w:tcPr>
            <w:tcW w:w="1417" w:type="dxa"/>
          </w:tcPr>
          <w:p>
            <w:pPr>
              <w:pStyle w:val="nzTableNAm"/>
              <w:rPr>
                <w:ins w:id="886" w:author="Master Repository Process" w:date="2021-08-29T07:51:00Z"/>
              </w:rPr>
            </w:pPr>
            <w:ins w:id="887" w:author="Master Repository Process" w:date="2021-08-29T07:51:00Z">
              <w:r>
                <w:t>s. 57(2)</w:t>
              </w:r>
            </w:ins>
          </w:p>
        </w:tc>
        <w:tc>
          <w:tcPr>
            <w:tcW w:w="3686" w:type="dxa"/>
          </w:tcPr>
          <w:p>
            <w:pPr>
              <w:pStyle w:val="nzTableNAm"/>
              <w:rPr>
                <w:ins w:id="888" w:author="Master Repository Process" w:date="2021-08-29T07:51:00Z"/>
              </w:rPr>
            </w:pPr>
            <w:ins w:id="889" w:author="Master Repository Process" w:date="2021-08-29T07:51:00Z">
              <w:r>
                <w:t>Application for approval after change of management</w:t>
              </w:r>
            </w:ins>
          </w:p>
        </w:tc>
        <w:tc>
          <w:tcPr>
            <w:tcW w:w="992" w:type="dxa"/>
          </w:tcPr>
          <w:p>
            <w:pPr>
              <w:pStyle w:val="nzTableNAm"/>
              <w:rPr>
                <w:ins w:id="890" w:author="Master Repository Process" w:date="2021-08-29T07:51:00Z"/>
              </w:rPr>
            </w:pPr>
            <w:ins w:id="891" w:author="Master Repository Process" w:date="2021-08-29T07:51:00Z">
              <w:r>
                <w:br/>
                <w:t>82</w:t>
              </w:r>
            </w:ins>
          </w:p>
        </w:tc>
      </w:tr>
      <w:tr>
        <w:trPr>
          <w:ins w:id="892" w:author="Master Repository Process" w:date="2021-08-29T07:51:00Z"/>
        </w:trPr>
        <w:tc>
          <w:tcPr>
            <w:tcW w:w="767" w:type="dxa"/>
          </w:tcPr>
          <w:p>
            <w:pPr>
              <w:pStyle w:val="nzTableNAm"/>
              <w:rPr>
                <w:ins w:id="893" w:author="Master Repository Process" w:date="2021-08-29T07:51:00Z"/>
              </w:rPr>
            </w:pPr>
            <w:ins w:id="894" w:author="Master Repository Process" w:date="2021-08-29T07:51:00Z">
              <w:r>
                <w:t>5.</w:t>
              </w:r>
            </w:ins>
          </w:p>
        </w:tc>
        <w:tc>
          <w:tcPr>
            <w:tcW w:w="1417" w:type="dxa"/>
          </w:tcPr>
          <w:p>
            <w:pPr>
              <w:pStyle w:val="nzTableNAm"/>
              <w:rPr>
                <w:ins w:id="895" w:author="Master Repository Process" w:date="2021-08-29T07:51:00Z"/>
              </w:rPr>
            </w:pPr>
            <w:ins w:id="896" w:author="Master Repository Process" w:date="2021-08-29T07:51:00Z">
              <w:r>
                <w:t>s. 67</w:t>
              </w:r>
            </w:ins>
          </w:p>
        </w:tc>
        <w:tc>
          <w:tcPr>
            <w:tcW w:w="3686" w:type="dxa"/>
          </w:tcPr>
          <w:p>
            <w:pPr>
              <w:pStyle w:val="nzTableNAm"/>
              <w:rPr>
                <w:ins w:id="897" w:author="Master Repository Process" w:date="2021-08-29T07:51:00Z"/>
              </w:rPr>
            </w:pPr>
            <w:ins w:id="898" w:author="Master Repository Process" w:date="2021-08-29T07:51:00Z">
              <w:r>
                <w:t>Issue of replacement licence or permit</w:t>
              </w:r>
            </w:ins>
          </w:p>
        </w:tc>
        <w:tc>
          <w:tcPr>
            <w:tcW w:w="992" w:type="dxa"/>
          </w:tcPr>
          <w:p>
            <w:pPr>
              <w:pStyle w:val="nzTableNAm"/>
              <w:rPr>
                <w:ins w:id="899" w:author="Master Repository Process" w:date="2021-08-29T07:51:00Z"/>
              </w:rPr>
            </w:pPr>
            <w:ins w:id="900" w:author="Master Repository Process" w:date="2021-08-29T07:51:00Z">
              <w:r>
                <w:t>41</w:t>
              </w:r>
            </w:ins>
          </w:p>
        </w:tc>
      </w:tr>
      <w:tr>
        <w:trPr>
          <w:ins w:id="901" w:author="Master Repository Process" w:date="2021-08-29T07:51:00Z"/>
        </w:trPr>
        <w:tc>
          <w:tcPr>
            <w:tcW w:w="767" w:type="dxa"/>
          </w:tcPr>
          <w:p>
            <w:pPr>
              <w:pStyle w:val="nzTableNAm"/>
              <w:rPr>
                <w:ins w:id="902" w:author="Master Repository Process" w:date="2021-08-29T07:51:00Z"/>
              </w:rPr>
            </w:pPr>
            <w:ins w:id="903" w:author="Master Repository Process" w:date="2021-08-29T07:51:00Z">
              <w:r>
                <w:t>6.</w:t>
              </w:r>
            </w:ins>
          </w:p>
        </w:tc>
        <w:tc>
          <w:tcPr>
            <w:tcW w:w="1417" w:type="dxa"/>
          </w:tcPr>
          <w:p>
            <w:pPr>
              <w:pStyle w:val="nzTableNAm"/>
              <w:rPr>
                <w:ins w:id="904" w:author="Master Repository Process" w:date="2021-08-29T07:51:00Z"/>
              </w:rPr>
            </w:pPr>
            <w:ins w:id="905" w:author="Master Repository Process" w:date="2021-08-29T07:51:00Z">
              <w:r>
                <w:t>s. 68</w:t>
              </w:r>
            </w:ins>
          </w:p>
        </w:tc>
        <w:tc>
          <w:tcPr>
            <w:tcW w:w="3686" w:type="dxa"/>
          </w:tcPr>
          <w:p>
            <w:pPr>
              <w:pStyle w:val="nzTableNAm"/>
              <w:rPr>
                <w:ins w:id="906" w:author="Master Repository Process" w:date="2021-08-29T07:51:00Z"/>
              </w:rPr>
            </w:pPr>
            <w:ins w:id="907" w:author="Master Repository Process" w:date="2021-08-29T07:51:00Z">
              <w:r>
                <w:t>Provision of certified copy of licence or permit</w:t>
              </w:r>
            </w:ins>
          </w:p>
        </w:tc>
        <w:tc>
          <w:tcPr>
            <w:tcW w:w="992" w:type="dxa"/>
          </w:tcPr>
          <w:p>
            <w:pPr>
              <w:pStyle w:val="nzTableNAm"/>
              <w:rPr>
                <w:ins w:id="908" w:author="Master Repository Process" w:date="2021-08-29T07:51:00Z"/>
              </w:rPr>
            </w:pPr>
            <w:ins w:id="909" w:author="Master Repository Process" w:date="2021-08-29T07:51:00Z">
              <w:r>
                <w:t>82</w:t>
              </w:r>
            </w:ins>
          </w:p>
        </w:tc>
      </w:tr>
      <w:tr>
        <w:trPr>
          <w:ins w:id="910" w:author="Master Repository Process" w:date="2021-08-29T07:51:00Z"/>
        </w:trPr>
        <w:tc>
          <w:tcPr>
            <w:tcW w:w="767" w:type="dxa"/>
          </w:tcPr>
          <w:p>
            <w:pPr>
              <w:pStyle w:val="nzTableNAm"/>
              <w:rPr>
                <w:ins w:id="911" w:author="Master Repository Process" w:date="2021-08-29T07:51:00Z"/>
              </w:rPr>
            </w:pPr>
            <w:ins w:id="912" w:author="Master Repository Process" w:date="2021-08-29T07:51:00Z">
              <w:r>
                <w:t>7.</w:t>
              </w:r>
            </w:ins>
          </w:p>
        </w:tc>
        <w:tc>
          <w:tcPr>
            <w:tcW w:w="1417" w:type="dxa"/>
          </w:tcPr>
          <w:p>
            <w:pPr>
              <w:pStyle w:val="nzTableNAm"/>
              <w:rPr>
                <w:ins w:id="913" w:author="Master Repository Process" w:date="2021-08-29T07:51:00Z"/>
              </w:rPr>
            </w:pPr>
            <w:ins w:id="914" w:author="Master Repository Process" w:date="2021-08-29T07:51:00Z">
              <w:r>
                <w:t>s. 76(3)</w:t>
              </w:r>
            </w:ins>
          </w:p>
        </w:tc>
        <w:tc>
          <w:tcPr>
            <w:tcW w:w="3686" w:type="dxa"/>
          </w:tcPr>
          <w:p>
            <w:pPr>
              <w:pStyle w:val="nzTableNAm"/>
              <w:rPr>
                <w:ins w:id="915" w:author="Master Repository Process" w:date="2021-08-29T07:51:00Z"/>
              </w:rPr>
            </w:pPr>
            <w:ins w:id="916" w:author="Master Repository Process" w:date="2021-08-29T07:51:00Z">
              <w:r>
                <w:t>Provision of copy of part of the register</w:t>
              </w:r>
            </w:ins>
          </w:p>
        </w:tc>
        <w:tc>
          <w:tcPr>
            <w:tcW w:w="992" w:type="dxa"/>
          </w:tcPr>
          <w:p>
            <w:pPr>
              <w:pStyle w:val="nzTableNAm"/>
              <w:rPr>
                <w:ins w:id="917" w:author="Master Repository Process" w:date="2021-08-29T07:51:00Z"/>
              </w:rPr>
            </w:pPr>
            <w:ins w:id="918" w:author="Master Repository Process" w:date="2021-08-29T07:51:00Z">
              <w:r>
                <w:br/>
                <w:t>41</w:t>
              </w:r>
            </w:ins>
          </w:p>
        </w:tc>
      </w:tr>
      <w:tr>
        <w:trPr>
          <w:ins w:id="919" w:author="Master Repository Process" w:date="2021-08-29T07:51:00Z"/>
        </w:trPr>
        <w:tc>
          <w:tcPr>
            <w:tcW w:w="767" w:type="dxa"/>
          </w:tcPr>
          <w:p>
            <w:pPr>
              <w:pStyle w:val="nzTableNAm"/>
              <w:rPr>
                <w:ins w:id="920" w:author="Master Repository Process" w:date="2021-08-29T07:51:00Z"/>
              </w:rPr>
            </w:pPr>
            <w:ins w:id="921" w:author="Master Repository Process" w:date="2021-08-29T07:51:00Z">
              <w:r>
                <w:t>8.</w:t>
              </w:r>
            </w:ins>
          </w:p>
        </w:tc>
        <w:tc>
          <w:tcPr>
            <w:tcW w:w="1417" w:type="dxa"/>
          </w:tcPr>
          <w:p>
            <w:pPr>
              <w:pStyle w:val="nzTableNAm"/>
              <w:rPr>
                <w:ins w:id="922" w:author="Master Repository Process" w:date="2021-08-29T07:51:00Z"/>
              </w:rPr>
            </w:pPr>
            <w:ins w:id="923" w:author="Master Repository Process" w:date="2021-08-29T07:51:00Z">
              <w:r>
                <w:t>s. 76(3)</w:t>
              </w:r>
            </w:ins>
          </w:p>
        </w:tc>
        <w:tc>
          <w:tcPr>
            <w:tcW w:w="3686" w:type="dxa"/>
          </w:tcPr>
          <w:p>
            <w:pPr>
              <w:pStyle w:val="nzTableNAm"/>
              <w:rPr>
                <w:ins w:id="924" w:author="Master Repository Process" w:date="2021-08-29T07:51:00Z"/>
              </w:rPr>
            </w:pPr>
            <w:ins w:id="925" w:author="Master Repository Process" w:date="2021-08-29T07:51:00Z">
              <w:r>
                <w:t>Provision of certified copy of part of the register</w:t>
              </w:r>
            </w:ins>
          </w:p>
        </w:tc>
        <w:tc>
          <w:tcPr>
            <w:tcW w:w="992" w:type="dxa"/>
          </w:tcPr>
          <w:p>
            <w:pPr>
              <w:pStyle w:val="nzTableNAm"/>
              <w:rPr>
                <w:ins w:id="926" w:author="Master Repository Process" w:date="2021-08-29T07:51:00Z"/>
              </w:rPr>
            </w:pPr>
            <w:ins w:id="927" w:author="Master Repository Process" w:date="2021-08-29T07:51:00Z">
              <w:r>
                <w:br/>
                <w:t>82</w:t>
              </w:r>
            </w:ins>
          </w:p>
        </w:tc>
      </w:tr>
      <w:tr>
        <w:trPr>
          <w:ins w:id="928" w:author="Master Repository Process" w:date="2021-08-29T07:51:00Z"/>
        </w:trPr>
        <w:tc>
          <w:tcPr>
            <w:tcW w:w="767" w:type="dxa"/>
          </w:tcPr>
          <w:p>
            <w:pPr>
              <w:pStyle w:val="nzTableNAm"/>
              <w:rPr>
                <w:ins w:id="929" w:author="Master Repository Process" w:date="2021-08-29T07:51:00Z"/>
              </w:rPr>
            </w:pPr>
            <w:ins w:id="930" w:author="Master Repository Process" w:date="2021-08-29T07:51:00Z">
              <w:r>
                <w:t>9.</w:t>
              </w:r>
            </w:ins>
          </w:p>
        </w:tc>
        <w:tc>
          <w:tcPr>
            <w:tcW w:w="1417" w:type="dxa"/>
          </w:tcPr>
          <w:p>
            <w:pPr>
              <w:pStyle w:val="nzTableNAm"/>
              <w:rPr>
                <w:ins w:id="931" w:author="Master Repository Process" w:date="2021-08-29T07:51:00Z"/>
              </w:rPr>
            </w:pPr>
            <w:ins w:id="932" w:author="Master Repository Process" w:date="2021-08-29T07:51:00Z">
              <w:r>
                <w:t>s. 91(3)</w:t>
              </w:r>
            </w:ins>
          </w:p>
        </w:tc>
        <w:tc>
          <w:tcPr>
            <w:tcW w:w="3686" w:type="dxa"/>
          </w:tcPr>
          <w:p>
            <w:pPr>
              <w:pStyle w:val="nzTableNAm"/>
              <w:rPr>
                <w:ins w:id="933" w:author="Master Repository Process" w:date="2021-08-29T07:51:00Z"/>
              </w:rPr>
            </w:pPr>
            <w:ins w:id="934" w:author="Master Repository Process" w:date="2021-08-29T07:51:00Z">
              <w:r>
                <w:t>Provision of copy of information included on the drugs of addiction record in relation to a person</w:t>
              </w:r>
            </w:ins>
          </w:p>
        </w:tc>
        <w:tc>
          <w:tcPr>
            <w:tcW w:w="992" w:type="dxa"/>
          </w:tcPr>
          <w:p>
            <w:pPr>
              <w:pStyle w:val="nzTableNAm"/>
              <w:rPr>
                <w:ins w:id="935" w:author="Master Repository Process" w:date="2021-08-29T07:51:00Z"/>
              </w:rPr>
            </w:pPr>
            <w:ins w:id="936" w:author="Master Repository Process" w:date="2021-08-29T07:51:00Z">
              <w:r>
                <w:br/>
              </w:r>
              <w:r>
                <w:br/>
                <w:t>82</w:t>
              </w:r>
            </w:ins>
          </w:p>
        </w:tc>
      </w:tr>
      <w:tr>
        <w:trPr>
          <w:ins w:id="937" w:author="Master Repository Process" w:date="2021-08-29T07:51:00Z"/>
        </w:trPr>
        <w:tc>
          <w:tcPr>
            <w:tcW w:w="767" w:type="dxa"/>
          </w:tcPr>
          <w:p>
            <w:pPr>
              <w:pStyle w:val="nzTableNAm"/>
              <w:rPr>
                <w:ins w:id="938" w:author="Master Repository Process" w:date="2021-08-29T07:51:00Z"/>
              </w:rPr>
            </w:pPr>
            <w:ins w:id="939" w:author="Master Repository Process" w:date="2021-08-29T07:51:00Z">
              <w:r>
                <w:t>10.</w:t>
              </w:r>
            </w:ins>
          </w:p>
        </w:tc>
        <w:tc>
          <w:tcPr>
            <w:tcW w:w="1417" w:type="dxa"/>
          </w:tcPr>
          <w:p>
            <w:pPr>
              <w:pStyle w:val="nzTableNAm"/>
              <w:rPr>
                <w:ins w:id="940" w:author="Master Repository Process" w:date="2021-08-29T07:51:00Z"/>
              </w:rPr>
            </w:pPr>
            <w:ins w:id="941" w:author="Master Repository Process" w:date="2021-08-29T07:51:00Z">
              <w:r>
                <w:t>s. 91(3)</w:t>
              </w:r>
            </w:ins>
          </w:p>
        </w:tc>
        <w:tc>
          <w:tcPr>
            <w:tcW w:w="3686" w:type="dxa"/>
          </w:tcPr>
          <w:p>
            <w:pPr>
              <w:pStyle w:val="nzTableNAm"/>
              <w:rPr>
                <w:ins w:id="942" w:author="Master Repository Process" w:date="2021-08-29T07:51:00Z"/>
              </w:rPr>
            </w:pPr>
            <w:ins w:id="943" w:author="Master Repository Process" w:date="2021-08-29T07:51:00Z">
              <w:r>
                <w:t>Provision of certified copy of information included on the drugs of addiction record in relation to a person</w:t>
              </w:r>
            </w:ins>
          </w:p>
        </w:tc>
        <w:tc>
          <w:tcPr>
            <w:tcW w:w="992" w:type="dxa"/>
          </w:tcPr>
          <w:p>
            <w:pPr>
              <w:pStyle w:val="nzTableNAm"/>
              <w:rPr>
                <w:ins w:id="944" w:author="Master Repository Process" w:date="2021-08-29T07:51:00Z"/>
              </w:rPr>
            </w:pPr>
            <w:ins w:id="945" w:author="Master Repository Process" w:date="2021-08-29T07:51:00Z">
              <w:r>
                <w:br/>
              </w:r>
              <w:r>
                <w:br/>
                <w:t>123</w:t>
              </w:r>
            </w:ins>
          </w:p>
        </w:tc>
      </w:tr>
    </w:tbl>
    <w:p>
      <w:pPr>
        <w:pStyle w:val="BlankClose"/>
        <w:rPr>
          <w:ins w:id="946" w:author="Master Repository Process" w:date="2021-08-29T07:51: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7" w:name="Compilation"/>
    <w:bookmarkEnd w:id="9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8" w:name="Coversheet"/>
    <w:bookmarkEnd w:id="9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08" w:name="Schedule"/>
    <w:bookmarkEnd w:id="60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5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BD79320-73C9-48FA-AB8C-D8CA4B7B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8DC5-BEFC-489E-AC64-EE757C33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28828</Words>
  <Characters>145297</Characters>
  <Application>Microsoft Office Word</Application>
  <DocSecurity>0</DocSecurity>
  <Lines>4402</Lines>
  <Paragraphs>2638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00-d0-00 - 00-e0-00</dc:title>
  <dc:subject/>
  <dc:creator/>
  <cp:keywords/>
  <dc:description/>
  <cp:lastModifiedBy>Master Repository Process</cp:lastModifiedBy>
  <cp:revision>2</cp:revision>
  <cp:lastPrinted>2016-12-02T03:03:00Z</cp:lastPrinted>
  <dcterms:created xsi:type="dcterms:W3CDTF">2021-08-28T23:51:00Z</dcterms:created>
  <dcterms:modified xsi:type="dcterms:W3CDTF">2021-08-28T23:51:00Z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20190614</vt:lpwstr>
  </property>
  <property fmtid="{D5CDD505-2E9C-101B-9397-08002B2CF9AE}" pid="6" name="FromSuffix">
    <vt:lpwstr>00-d0-00</vt:lpwstr>
  </property>
  <property fmtid="{D5CDD505-2E9C-101B-9397-08002B2CF9AE}" pid="7" name="FromAsAtDate">
    <vt:lpwstr>16 Mar 2019</vt:lpwstr>
  </property>
  <property fmtid="{D5CDD505-2E9C-101B-9397-08002B2CF9AE}" pid="8" name="ToSuffix">
    <vt:lpwstr>00-e0-00</vt:lpwstr>
  </property>
  <property fmtid="{D5CDD505-2E9C-101B-9397-08002B2CF9AE}" pid="9" name="ToAsAtDate">
    <vt:lpwstr>14 Jun 2019</vt:lpwstr>
  </property>
</Properties>
</file>