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Feb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2018</w:t>
      </w:r>
    </w:p>
    <w:p>
      <w:pPr>
        <w:pStyle w:val="Heading5"/>
      </w:pPr>
      <w:bookmarkStart w:id="1" w:name="_Toc63783096"/>
      <w:bookmarkStart w:id="2" w:name="_Toc60127670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2018</w:t>
      </w:r>
      <w:r>
        <w:t>.</w:t>
      </w:r>
    </w:p>
    <w:p>
      <w:pPr>
        <w:pStyle w:val="Heading5"/>
        <w:rPr>
          <w:spacing w:val="-2"/>
        </w:rPr>
      </w:pPr>
      <w:bookmarkStart w:id="5" w:name="_Toc63783097"/>
      <w:bookmarkStart w:id="6" w:name="_Toc6012767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2018.</w:t>
      </w:r>
    </w:p>
    <w:p>
      <w:pPr>
        <w:pStyle w:val="Heading5"/>
        <w:rPr>
          <w:snapToGrid w:val="0"/>
        </w:rPr>
      </w:pPr>
      <w:bookmarkStart w:id="7" w:name="_Toc63783098"/>
      <w:bookmarkStart w:id="8" w:name="_Toc6012767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7"/>
      <w:bookmarkEnd w:id="8"/>
    </w:p>
    <w:p>
      <w:pPr>
        <w:pStyle w:val="Subsection"/>
      </w:pPr>
      <w:r>
        <w:tab/>
      </w:r>
      <w:r>
        <w:tab/>
        <w:t>In this notice —</w:t>
      </w:r>
    </w:p>
    <w:p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the WAPC form for the particular type of application;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PermNoteHeading"/>
      </w:pPr>
      <w:r>
        <w:tab/>
        <w:t>Note for this clause:</w:t>
      </w:r>
    </w:p>
    <w:p>
      <w:pPr>
        <w:pStyle w:val="PermNoteText"/>
      </w:pPr>
      <w:r>
        <w:tab/>
      </w:r>
      <w:r>
        <w:tab/>
        <w:t>A form referred to in this notice can be found at the website address &lt;http://www.planning.wa.gov.au&gt; under the subcategory “Subdivision and planning applications”.</w:t>
      </w:r>
    </w:p>
    <w:p>
      <w:pPr>
        <w:pStyle w:val="Heading5"/>
      </w:pPr>
      <w:bookmarkStart w:id="9" w:name="_Toc63783099"/>
      <w:bookmarkStart w:id="10" w:name="_Toc60127673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9"/>
      <w:bookmarkEnd w:id="10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11" w:name="_Toc63783100"/>
      <w:bookmarkStart w:id="12" w:name="_Toc60127674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11"/>
      <w:bookmarkEnd w:id="12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13" w:name="_Toc63783101"/>
      <w:bookmarkStart w:id="14" w:name="_Toc60127675"/>
      <w:r>
        <w:rPr>
          <w:rStyle w:val="CharSectno"/>
        </w:rPr>
        <w:t>6</w:t>
      </w:r>
      <w:r>
        <w:t>.</w:t>
      </w:r>
      <w:r>
        <w:tab/>
        <w:t>Fees</w:t>
      </w:r>
      <w:bookmarkEnd w:id="13"/>
      <w:bookmarkEnd w:id="14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5" w:name="_Toc63783102"/>
      <w:bookmarkStart w:id="16" w:name="_Toc60127676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2017</w:t>
      </w:r>
      <w:r>
        <w:t xml:space="preserve"> repealed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Planning and Development (Fees) Notice 2017</w:t>
      </w:r>
      <w:r>
        <w:t xml:space="preserve"> is repealed.</w:t>
      </w:r>
    </w:p>
    <w:p>
      <w:pPr>
        <w:pStyle w:val="Subsection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63777612"/>
      <w:bookmarkStart w:id="18" w:name="_Toc63778411"/>
      <w:bookmarkStart w:id="19" w:name="_Toc63783103"/>
      <w:bookmarkStart w:id="20" w:name="_Toc60125745"/>
      <w:bookmarkStart w:id="21" w:name="_Toc60126129"/>
      <w:bookmarkStart w:id="22" w:name="_Toc6012767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  <w:bookmarkEnd w:id="21"/>
      <w:bookmarkEnd w:id="22"/>
    </w:p>
    <w:p>
      <w:pPr>
        <w:pStyle w:val="yShoulderClause"/>
      </w:pPr>
      <w:r>
        <w:t>[cl. 6]</w:t>
      </w:r>
    </w:p>
    <w:p>
      <w:pPr>
        <w:pStyle w:val="yHeading5"/>
      </w:pPr>
      <w:bookmarkStart w:id="23" w:name="_Toc63783104"/>
      <w:bookmarkStart w:id="24" w:name="_Toc60127678"/>
      <w:r>
        <w:rPr>
          <w:rStyle w:val="CharSClsNo"/>
        </w:rPr>
        <w:t>1</w:t>
      </w:r>
      <w:r>
        <w:t>.</w:t>
      </w:r>
      <w:r>
        <w:tab/>
        <w:t>Fees for approval of subdivision (Form 1A)</w:t>
      </w:r>
      <w:bookmarkEnd w:id="23"/>
      <w:bookmarkEnd w:id="24"/>
    </w:p>
    <w:p>
      <w:pPr>
        <w:pStyle w:val="ySubsection"/>
      </w:pPr>
      <w:r>
        <w:tab/>
      </w:r>
      <w:ins w:id="25" w:author="Master Repository Process" w:date="2021-09-11T14:23:00Z">
        <w:r>
          <w:t>(1)</w:t>
        </w:r>
      </w:ins>
      <w:r>
        <w:tab/>
        <w:t>Application for approval of freehold or survey</w:t>
      </w:r>
      <w:r>
        <w:noBreakHyphen/>
        <w:t>strata</w:t>
      </w:r>
      <w:ins w:id="26" w:author="Master Repository Process" w:date="2021-09-11T14:23:00Z">
        <w:r>
          <w:t xml:space="preserve"> (freehold or leasehold)</w:t>
        </w:r>
      </w:ins>
      <w:r>
        <w:t xml:space="preserve"> subdivision.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 $2 406.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 the application fee is $2 406.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2 or more lots (up to and including 100 lots) — $3 335 and $76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 $3 335 plus $380 (5 lots multiplied by $76), which totals $3 715.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$10 935 and $27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 $10 935 plus $135 (5 lots multiplied by $27), which totals $11 070.</w:t>
      </w:r>
    </w:p>
    <w:p>
      <w:pPr>
        <w:pStyle w:val="ySubsection"/>
        <w:rPr>
          <w:ins w:id="27" w:author="Master Repository Process" w:date="2021-09-11T14:23:00Z"/>
        </w:rPr>
      </w:pPr>
      <w:ins w:id="28" w:author="Master Repository Process" w:date="2021-09-11T14:23:00Z">
        <w:r>
          <w:tab/>
          <w:t>(2)</w:t>
        </w:r>
        <w:r>
          <w:tab/>
          <w:t>Application or contemporaneous applications for approval of amalgamation and subdivision — amalgamation fee not to apply.</w:t>
        </w:r>
      </w:ins>
    </w:p>
    <w:p>
      <w:pPr>
        <w:pStyle w:val="yFootnotesection"/>
        <w:rPr>
          <w:ins w:id="29" w:author="Master Repository Process" w:date="2021-09-11T14:23:00Z"/>
          <w:szCs w:val="22"/>
        </w:rPr>
      </w:pPr>
      <w:ins w:id="30" w:author="Master Repository Process" w:date="2021-09-11T14:23:00Z">
        <w:r>
          <w:rPr>
            <w:szCs w:val="22"/>
          </w:rPr>
          <w:tab/>
          <w:t>[Clause 1 amended: SL 2021/24 cl. 4.]</w:t>
        </w:r>
      </w:ins>
    </w:p>
    <w:p>
      <w:pPr>
        <w:pStyle w:val="yHeading5"/>
      </w:pPr>
      <w:bookmarkStart w:id="31" w:name="_Toc63783105"/>
      <w:bookmarkStart w:id="32" w:name="_Toc60127679"/>
      <w:r>
        <w:rPr>
          <w:rStyle w:val="CharSClsNo"/>
        </w:rPr>
        <w:t>2</w:t>
      </w:r>
      <w:r>
        <w:t>.</w:t>
      </w:r>
      <w:r>
        <w:tab/>
        <w:t>Fees for amended plan for subdivision (Form 2A)</w:t>
      </w:r>
      <w:bookmarkEnd w:id="31"/>
      <w:bookmarkEnd w:id="32"/>
    </w:p>
    <w:p>
      <w:pPr>
        <w:pStyle w:val="ySubsection"/>
      </w:pPr>
      <w:r>
        <w:tab/>
      </w:r>
      <w:ins w:id="33" w:author="Master Repository Process" w:date="2021-09-11T14:23:00Z">
        <w:r>
          <w:t>(1)</w:t>
        </w:r>
      </w:ins>
      <w:r>
        <w:tab/>
        <w:t>Amended plan or plans for application for approval of freehold or survey</w:t>
      </w:r>
      <w:r>
        <w:noBreakHyphen/>
        <w:t xml:space="preserve">strata </w:t>
      </w:r>
      <w:ins w:id="34" w:author="Master Repository Process" w:date="2021-09-11T14:23:00Z">
        <w:r>
          <w:t xml:space="preserve">(freehold or leasehold) </w:t>
        </w:r>
      </w:ins>
      <w:r>
        <w:t>subdivision.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$820.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 the application fee is $820.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$1 217 and $26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$1 217 plus $130 (5 lots multiplied by $26), which totals $1 347.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$3 817 and $4 per lot in excess of 100 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$3 817 plus $20 (5 lots multiplied by $4), which totals $3 837.</w:t>
      </w:r>
    </w:p>
    <w:p>
      <w:pPr>
        <w:pStyle w:val="PermNoteHeading"/>
      </w:pPr>
      <w:r>
        <w:tab/>
      </w:r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  <w:rPr>
          <w:ins w:id="35" w:author="Master Repository Process" w:date="2021-09-11T14:23:00Z"/>
        </w:rPr>
      </w:pPr>
      <w:ins w:id="36" w:author="Master Repository Process" w:date="2021-09-11T14:23:00Z">
        <w:r>
          <w:tab/>
          <w:t>(2)</w:t>
        </w:r>
        <w:r>
          <w:tab/>
          <w:t>Amended plan or plans for application or contemporaneous applications for approval of amalgamation and subdivision — amalgamation fee not to apply.</w:t>
        </w:r>
      </w:ins>
    </w:p>
    <w:p>
      <w:pPr>
        <w:pStyle w:val="yFootnotesection"/>
        <w:rPr>
          <w:ins w:id="37" w:author="Master Repository Process" w:date="2021-09-11T14:23:00Z"/>
          <w:szCs w:val="22"/>
        </w:rPr>
      </w:pPr>
      <w:ins w:id="38" w:author="Master Repository Process" w:date="2021-09-11T14:23:00Z">
        <w:r>
          <w:rPr>
            <w:szCs w:val="22"/>
          </w:rPr>
          <w:tab/>
          <w:t>[Clause 2 amended: SL 2021/24 cl. 5.]</w:t>
        </w:r>
      </w:ins>
    </w:p>
    <w:p>
      <w:pPr>
        <w:pStyle w:val="yHeading5"/>
      </w:pPr>
      <w:bookmarkStart w:id="39" w:name="_Toc63783106"/>
      <w:bookmarkStart w:id="40" w:name="_Toc60127680"/>
      <w:r>
        <w:rPr>
          <w:rStyle w:val="CharSClsNo"/>
        </w:rPr>
        <w:t>3</w:t>
      </w:r>
      <w:r>
        <w:t>.</w:t>
      </w:r>
      <w:r>
        <w:tab/>
        <w:t>Fees for reconsideration of a decision (Form 3A)</w:t>
      </w:r>
      <w:bookmarkEnd w:id="39"/>
      <w:bookmarkEnd w:id="40"/>
    </w:p>
    <w:p>
      <w:pPr>
        <w:pStyle w:val="ySubsection"/>
      </w:pPr>
      <w:r>
        <w:tab/>
      </w:r>
      <w:r>
        <w:tab/>
        <w:t>Application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$1 113.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 the application fee is $1 113.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$1 364 and $31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$1 364 plus $155 (5 lots multiplied by $31), which totals $1 519.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$4 464 and $6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$4 464 plus $30 (5 lots multiplied by $6), which totals $4 494.</w:t>
      </w:r>
    </w:p>
    <w:p>
      <w:pPr>
        <w:pStyle w:val="yHeading5"/>
      </w:pPr>
      <w:bookmarkStart w:id="41" w:name="_Toc63783107"/>
      <w:bookmarkStart w:id="42" w:name="_Toc60127681"/>
      <w:r>
        <w:rPr>
          <w:rStyle w:val="CharSClsNo"/>
        </w:rPr>
        <w:t>4</w:t>
      </w:r>
      <w:r>
        <w:t>.</w:t>
      </w:r>
      <w:r>
        <w:tab/>
        <w:t>Fees for endorsement of plan (Form 1C)</w:t>
      </w:r>
      <w:bookmarkEnd w:id="41"/>
      <w:bookmarkEnd w:id="42"/>
    </w:p>
    <w:p>
      <w:pPr>
        <w:pStyle w:val="ySubsection"/>
      </w:pPr>
      <w:r>
        <w:tab/>
      </w:r>
      <w:ins w:id="43" w:author="Master Repository Process" w:date="2021-09-11T14:23:00Z">
        <w:r>
          <w:t>(1)</w:t>
        </w:r>
      </w:ins>
      <w:r>
        <w:tab/>
        <w:t>Application for endorsement of a deposited plan or survey</w:t>
      </w:r>
      <w:r>
        <w:noBreakHyphen/>
        <w:t xml:space="preserve">strata </w:t>
      </w:r>
      <w:ins w:id="44" w:author="Master Repository Process" w:date="2021-09-11T14:23:00Z">
        <w:r>
          <w:t xml:space="preserve">(freehold or leasehold) </w:t>
        </w:r>
      </w:ins>
      <w:r>
        <w:t>plan.</w:t>
      </w:r>
    </w:p>
    <w:p>
      <w:pPr>
        <w:pStyle w:val="ySubsection"/>
        <w:keepNext/>
        <w:rPr>
          <w:b/>
        </w:rPr>
      </w:pPr>
      <w:r>
        <w:tab/>
      </w:r>
      <w:r>
        <w:tab/>
      </w:r>
      <w:r>
        <w:rPr>
          <w:b/>
        </w:rPr>
        <w:t>Amalgamation — $559.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that multiple lots be amalgamated into a single lot the application fee is $559.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 100 lots) — $623 and $8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5 lots, the application fee is $623 plus $40 (5 lots multiplied by $8), which totals $663.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$1 423 and $5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 105 lots, the application fee is $1 423 plus $25 (5 lots multiplied by $5), which totals $1 448.</w:t>
      </w:r>
    </w:p>
    <w:p>
      <w:pPr>
        <w:pStyle w:val="ySubsection"/>
        <w:rPr>
          <w:ins w:id="45" w:author="Master Repository Process" w:date="2021-09-11T14:23:00Z"/>
        </w:rPr>
      </w:pPr>
      <w:ins w:id="46" w:author="Master Repository Process" w:date="2021-09-11T14:23:00Z">
        <w:r>
          <w:tab/>
          <w:t>(2)</w:t>
        </w:r>
        <w:r>
          <w:tab/>
          <w:t>Application for endorsement of a plan that proposes amalgamation and subdivision — amalgamation fee not to apply.</w:t>
        </w:r>
      </w:ins>
    </w:p>
    <w:p>
      <w:pPr>
        <w:pStyle w:val="yFootnotesection"/>
        <w:rPr>
          <w:ins w:id="47" w:author="Master Repository Process" w:date="2021-09-11T14:23:00Z"/>
          <w:szCs w:val="22"/>
        </w:rPr>
      </w:pPr>
      <w:ins w:id="48" w:author="Master Repository Process" w:date="2021-09-11T14:23:00Z">
        <w:r>
          <w:rPr>
            <w:szCs w:val="22"/>
          </w:rPr>
          <w:tab/>
          <w:t>[Clause 4 amended: SL 2021/24 cl. 6.]</w:t>
        </w:r>
      </w:ins>
    </w:p>
    <w:p>
      <w:pPr>
        <w:pStyle w:val="yHeading5"/>
      </w:pPr>
      <w:bookmarkStart w:id="49" w:name="_Toc63783108"/>
      <w:bookmarkStart w:id="50" w:name="_Toc60127682"/>
      <w:r>
        <w:rPr>
          <w:rStyle w:val="CharSClsNo"/>
        </w:rPr>
        <w:t>5</w:t>
      </w:r>
      <w:r>
        <w:t>.</w:t>
      </w:r>
      <w:r>
        <w:tab/>
        <w:t>Fees for approval and endorsement of proposed lease/licence or class of lease/licence (Form 1B and Form 1D)</w:t>
      </w:r>
      <w:bookmarkEnd w:id="49"/>
      <w:bookmarkEnd w:id="50"/>
    </w:p>
    <w:p>
      <w:pPr>
        <w:pStyle w:val="ySubsection"/>
        <w:rPr>
          <w:b/>
        </w:rPr>
      </w:pPr>
      <w:r>
        <w:tab/>
      </w:r>
      <w:r>
        <w:tab/>
        <w:t xml:space="preserve">Application for approval by the WAPC for a proposed lease/licence and endorsement of the approval on the executed lease/licence under section 136 of the Act — </w:t>
      </w:r>
      <w:r>
        <w:rPr>
          <w:b/>
        </w:rPr>
        <w:t>$588</w:t>
      </w:r>
      <w:r>
        <w:t>.</w:t>
      </w:r>
    </w:p>
    <w:p>
      <w:pPr>
        <w:pStyle w:val="ySubsection"/>
      </w:pPr>
      <w:r>
        <w:tab/>
      </w:r>
      <w:r>
        <w:tab/>
        <w:t xml:space="preserve">Application for approval by the WAPC for a proposed class of lease/licence under section 139 of the Act — </w:t>
      </w:r>
      <w:r>
        <w:rPr>
          <w:b/>
        </w:rPr>
        <w:t>$588</w:t>
      </w:r>
      <w:r>
        <w:t>.</w:t>
      </w:r>
    </w:p>
    <w:p>
      <w:pPr>
        <w:pStyle w:val="ySubsection"/>
      </w:pPr>
      <w:r>
        <w:tab/>
      </w:r>
      <w:r>
        <w:tab/>
        <w:t xml:space="preserve">Application for endorsement of approval by the WAPC on an executed lease/licence of a class approved under section 139 of the Act — </w:t>
      </w:r>
      <w:r>
        <w:rPr>
          <w:b/>
        </w:rPr>
        <w:t>$126</w:t>
      </w:r>
      <w:r>
        <w:t>.</w:t>
      </w:r>
    </w:p>
    <w:p>
      <w:pPr>
        <w:pStyle w:val="yHeading5"/>
      </w:pPr>
      <w:bookmarkStart w:id="51" w:name="_Toc63783109"/>
      <w:bookmarkStart w:id="52" w:name="_Toc60127683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51"/>
      <w:bookmarkEnd w:id="52"/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Peel Region Scheme</w:t>
      </w:r>
      <w:r>
        <w:t xml:space="preserve"> </w:t>
      </w:r>
      <w:r>
        <w:br/>
        <w:t>clause 47 — </w:t>
      </w:r>
      <w:r>
        <w:rPr>
          <w:b/>
        </w:rPr>
        <w:t>$27</w:t>
      </w:r>
      <w:r>
        <w:t>.</w:t>
      </w:r>
    </w:p>
    <w:p>
      <w:pPr>
        <w:pStyle w:val="yHeading5"/>
      </w:pPr>
      <w:bookmarkStart w:id="53" w:name="_Toc63783110"/>
      <w:bookmarkStart w:id="54" w:name="_Toc60127684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53"/>
      <w:bookmarkEnd w:id="54"/>
    </w:p>
    <w:p>
      <w:pPr>
        <w:pStyle w:val="ySubsection"/>
      </w:pPr>
      <w:r>
        <w:tab/>
      </w:r>
      <w:r>
        <w:tab/>
        <w:t xml:space="preserve">Cartographic services provided by the WAPC in connection with its functions — </w:t>
      </w:r>
      <w:r>
        <w:rPr>
          <w:b/>
        </w:rPr>
        <w:t>$81/hour</w:t>
      </w:r>
      <w:r>
        <w:t>.</w:t>
      </w:r>
    </w:p>
    <w:p>
      <w:pPr>
        <w:pStyle w:val="ySubsection"/>
      </w:pPr>
      <w:r>
        <w:tab/>
      </w:r>
      <w:r>
        <w:tab/>
        <w:t xml:space="preserve">Provision of a spatial dataset for which the WAPC is the custodial agency — </w:t>
      </w:r>
      <w:r>
        <w:rPr>
          <w:b/>
        </w:rPr>
        <w:t>$82</w:t>
      </w:r>
      <w:r>
        <w:t>.</w:t>
      </w:r>
    </w:p>
    <w:p>
      <w:pPr>
        <w:pStyle w:val="CentredBaseLine"/>
        <w:jc w:val="center"/>
        <w:rPr>
          <w:ins w:id="55" w:author="Master Repository Process" w:date="2021-09-11T14:23:00Z"/>
        </w:rPr>
      </w:pPr>
      <w:ins w:id="56" w:author="Master Repository Process" w:date="2021-09-11T14:23:00Z">
        <w:r>
          <w:rPr>
            <w:noProof/>
            <w:lang w:val="en-US" w:eastAsia="en-US"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ins w:id="57" w:author="Master Repository Process" w:date="2021-09-11T14:23:00Z"/>
        </w:rPr>
      </w:pP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59" w:name="_Toc63777620"/>
      <w:bookmarkStart w:id="60" w:name="_Toc63778419"/>
      <w:bookmarkStart w:id="61" w:name="_Toc63783111"/>
      <w:bookmarkStart w:id="62" w:name="_Toc60126137"/>
      <w:bookmarkStart w:id="63" w:name="_Toc60127685"/>
      <w:r>
        <w:t>Notes</w:t>
      </w:r>
      <w:bookmarkEnd w:id="59"/>
      <w:bookmarkEnd w:id="60"/>
      <w:bookmarkEnd w:id="61"/>
      <w:bookmarkEnd w:id="62"/>
      <w:bookmarkEnd w:id="6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</w:t>
      </w:r>
      <w:del w:id="64" w:author="Master Repository Process" w:date="2021-09-11T14:23:00Z">
        <w:r>
          <w:rPr>
            <w:i/>
            <w:noProof/>
          </w:rPr>
          <w:delText xml:space="preserve"> </w:delText>
        </w:r>
      </w:del>
      <w:ins w:id="65" w:author="Master Repository Process" w:date="2021-09-11T14:23:00Z">
        <w:r>
          <w:rPr>
            <w:i/>
            <w:noProof/>
          </w:rPr>
          <w:t> </w:t>
        </w:r>
      </w:ins>
      <w:r>
        <w:rPr>
          <w:i/>
          <w:noProof/>
        </w:rPr>
        <w:t>2018</w:t>
      </w:r>
      <w:del w:id="66" w:author="Master Repository Process" w:date="2021-09-11T14:23:00Z">
        <w:r>
          <w:delText xml:space="preserve">. </w:delText>
        </w:r>
      </w:del>
      <w:ins w:id="67" w:author="Master Repository Process" w:date="2021-09-11T14:23:00Z">
        <w:r>
          <w:t xml:space="preserve"> and includes amendments made by other written laws.</w:t>
        </w:r>
      </w:ins>
      <w:r>
        <w:t xml:space="preserve"> For provisions that have come into operation see the compilation table.</w:t>
      </w:r>
    </w:p>
    <w:p>
      <w:pPr>
        <w:pStyle w:val="nHeading3"/>
      </w:pPr>
      <w:bookmarkStart w:id="68" w:name="_Toc63783112"/>
      <w:bookmarkStart w:id="69" w:name="_Toc60127686"/>
      <w:r>
        <w:t>Compilation table</w:t>
      </w:r>
      <w:bookmarkEnd w:id="68"/>
      <w:bookmarkEnd w:id="6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 2018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Jun 2018 p. 2078</w:t>
            </w:r>
            <w:r>
              <w:noBreakHyphen/>
              <w:t>81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cl. 1 and 2: 19 Jun 2018 (see cl. 2(a));</w:t>
            </w:r>
            <w:r>
              <w:br/>
              <w:t>Notice other than cl. 1 and 2: 1 Jul 2018 (see cl. 2(b))</w:t>
            </w:r>
          </w:p>
        </w:tc>
      </w:tr>
      <w:tr>
        <w:trPr>
          <w:ins w:id="70" w:author="Master Repository Process" w:date="2021-09-11T14:23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1" w:author="Master Repository Process" w:date="2021-09-11T14:23:00Z"/>
                <w:i/>
                <w:noProof/>
              </w:rPr>
            </w:pPr>
            <w:ins w:id="72" w:author="Master Repository Process" w:date="2021-09-11T14:23:00Z">
              <w:r>
                <w:rPr>
                  <w:i/>
                </w:rPr>
                <w:t>Planning and Development (Fees) Amendment Notice 2021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3" w:author="Master Repository Process" w:date="2021-09-11T14:23:00Z"/>
              </w:rPr>
            </w:pPr>
            <w:ins w:id="74" w:author="Master Repository Process" w:date="2021-09-11T14:23:00Z">
              <w:r>
                <w:t>SL 2021/24 12 Feb 2021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5" w:author="Master Repository Process" w:date="2021-09-11T14:23:00Z"/>
              </w:rPr>
            </w:pPr>
            <w:ins w:id="76" w:author="Master Repository Process" w:date="2021-09-11T14:23:00Z">
              <w:r>
                <w:t>cl. 1 and 2: 12 Feb 2021 (see cl. 2(a));</w:t>
              </w:r>
              <w:r>
                <w:br/>
                <w:t>Notice other than cl. 1 and 2: 13 Feb 2021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8" w:name="Coversheet"/>
    <w:bookmarkEnd w:id="7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58" w:name="Schedule"/>
    <w:bookmarkEnd w:id="58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7" w:name="Compilation"/>
    <w:bookmarkEnd w:id="7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20"/>
  </w:num>
  <w:num w:numId="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1020915381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518145438" w:val="RemoveTocBookmarks,RemoveUnusedBookmarks,RemoveLanguageTags,UsedStyles,ResetPageSize"/>
    <w:docVar w:name="WAFER_20180518145438_GUID" w:val="558dc387-9578-4527-9c05-f2cf6e3fa151"/>
    <w:docVar w:name="WAFER_20180521094557" w:val="RemoveTocBookmarks,RunningHeaders"/>
    <w:docVar w:name="WAFER_20180521094557_GUID" w:val="11fc3b7a-3802-4c3e-b44d-1df6756ecc59"/>
    <w:docVar w:name="WAFER_202012290908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229090839_GUID" w:val="64a89ff7-5302-4659-b802-032bd1c80919"/>
    <w:docVar w:name="WAFER_2021020915381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209153810_GUID" w:val="aa87a79b-ffb7-4980-b286-126714973bc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6A2B36-9F46-4666-88C9-10D806B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B456-CBA4-43DB-9D2D-C34CC957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6227</Characters>
  <Application>Microsoft Office Word</Application>
  <DocSecurity>0</DocSecurity>
  <Lines>194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2018 00-a0-00 - 00-b0-00</dc:title>
  <dc:subject/>
  <dc:creator/>
  <cp:keywords/>
  <dc:description/>
  <cp:lastModifiedBy>Master Repository Process</cp:lastModifiedBy>
  <cp:revision>2</cp:revision>
  <cp:lastPrinted>2018-05-29T01:00:00Z</cp:lastPrinted>
  <dcterms:created xsi:type="dcterms:W3CDTF">2021-09-11T06:23:00Z</dcterms:created>
  <dcterms:modified xsi:type="dcterms:W3CDTF">2021-09-11T06:23:00Z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51305</vt:lpwstr>
  </property>
  <property fmtid="{D5CDD505-2E9C-101B-9397-08002B2CF9AE}" pid="3" name="DocumentType">
    <vt:lpwstr>Reg</vt:lpwstr>
  </property>
  <property fmtid="{D5CDD505-2E9C-101B-9397-08002B2CF9AE}" pid="4" name="CommencementDate">
    <vt:lpwstr>20210213</vt:lpwstr>
  </property>
  <property fmtid="{D5CDD505-2E9C-101B-9397-08002B2CF9AE}" pid="5" name="FromSuffix">
    <vt:lpwstr>00-a0-00</vt:lpwstr>
  </property>
  <property fmtid="{D5CDD505-2E9C-101B-9397-08002B2CF9AE}" pid="6" name="FromAsAtDate">
    <vt:lpwstr>01 Jul 2018</vt:lpwstr>
  </property>
  <property fmtid="{D5CDD505-2E9C-101B-9397-08002B2CF9AE}" pid="7" name="ToSuffix">
    <vt:lpwstr>00-b0-00</vt:lpwstr>
  </property>
  <property fmtid="{D5CDD505-2E9C-101B-9397-08002B2CF9AE}" pid="8" name="ToAsAtDate">
    <vt:lpwstr>13 Feb 2021</vt:lpwstr>
  </property>
</Properties>
</file>