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28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139870950"/>
      <w:bookmarkStart w:id="30" w:name="_Toc160509160"/>
      <w:bookmarkStart w:id="31" w:name="_Toc141691909"/>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bookmarkStart w:id="32" w:name="Start_Cursor"/>
      <w:bookmarkEnd w:id="32"/>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515958687"/>
      <w:bookmarkStart w:id="40" w:name="_Toc139870951"/>
      <w:bookmarkStart w:id="41" w:name="_Toc160509161"/>
      <w:bookmarkStart w:id="42" w:name="_Toc141691910"/>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p>
    <w:p>
      <w:pPr>
        <w:pStyle w:val="Subsection"/>
        <w:rPr>
          <w:spacing w:val="-2"/>
        </w:rPr>
      </w:pPr>
      <w:r>
        <w:rPr>
          <w:spacing w:val="-2"/>
        </w:rPr>
        <w:tab/>
      </w:r>
      <w:r>
        <w:rPr>
          <w:spacing w:val="-2"/>
        </w:rPr>
        <w:tab/>
        <w:t>These regulations come into operation on 31 July 2006.</w:t>
      </w:r>
    </w:p>
    <w:p>
      <w:pPr>
        <w:pStyle w:val="Heading5"/>
      </w:pPr>
      <w:bookmarkStart w:id="43" w:name="_Toc139870952"/>
      <w:bookmarkStart w:id="44" w:name="_Toc160509162"/>
      <w:bookmarkStart w:id="45" w:name="_Toc141691911"/>
      <w:r>
        <w:rPr>
          <w:rStyle w:val="CharSectno"/>
        </w:rPr>
        <w:t>3</w:t>
      </w:r>
      <w:r>
        <w:t>.</w:t>
      </w:r>
      <w:r>
        <w:tab/>
        <w:t>Interpretation</w:t>
      </w:r>
      <w:bookmarkEnd w:id="43"/>
      <w:bookmarkEnd w:id="44"/>
      <w:bookmarkEnd w:id="45"/>
    </w:p>
    <w:p>
      <w:pPr>
        <w:pStyle w:val="Subsection"/>
      </w:pPr>
      <w:r>
        <w:tab/>
      </w:r>
      <w:r>
        <w:tab/>
        <w:t xml:space="preserve">In these regulations — </w:t>
      </w:r>
    </w:p>
    <w:p>
      <w:pPr>
        <w:pStyle w:val="Defstart"/>
        <w:rPr>
          <w:ins w:id="46" w:author="Master Repository Process" w:date="2021-09-25T08:35:00Z"/>
        </w:rPr>
      </w:pPr>
      <w:r>
        <w:rPr>
          <w:b/>
        </w:rPr>
        <w:tab/>
      </w:r>
      <w:del w:id="47" w:author="Master Repository Process" w:date="2021-09-25T08:35:00Z">
        <w:r>
          <w:rPr>
            <w:b/>
          </w:rPr>
          <w:delText>“</w:delText>
        </w:r>
      </w:del>
      <w:ins w:id="48" w:author="Master Repository Process" w:date="2021-09-25T08:35:00Z">
        <w:r>
          <w:rPr>
            <w:rStyle w:val="CharDefText"/>
          </w:rPr>
          <w:t>representative</w:t>
        </w:r>
        <w:r>
          <w:t xml:space="preserve"> in relation to a responsible person, means a person acting on behalf of the responsible person;</w:t>
        </w:r>
      </w:ins>
    </w:p>
    <w:p>
      <w:pPr>
        <w:pStyle w:val="Defstart"/>
      </w:pPr>
      <w:ins w:id="49" w:author="Master Repository Process" w:date="2021-09-25T08:35:00Z">
        <w:r>
          <w:rPr>
            <w:b/>
          </w:rPr>
          <w:tab/>
        </w:r>
      </w:ins>
      <w:r>
        <w:rPr>
          <w:rStyle w:val="CharDefText"/>
        </w:rPr>
        <w:t>section</w:t>
      </w:r>
      <w:del w:id="50" w:author="Master Repository Process" w:date="2021-09-25T08:35:00Z">
        <w:r>
          <w:rPr>
            <w:b/>
          </w:rPr>
          <w:delText>”</w:delText>
        </w:r>
      </w:del>
      <w:r>
        <w:t xml:space="preserve"> means a section of the Act.</w:t>
      </w:r>
    </w:p>
    <w:p>
      <w:pPr>
        <w:pStyle w:val="Heading2"/>
        <w:rPr>
          <w:del w:id="51" w:author="Master Repository Process" w:date="2021-09-25T08:35:00Z"/>
        </w:rPr>
      </w:pPr>
      <w:bookmarkStart w:id="52" w:name="_Toc139797332"/>
      <w:bookmarkStart w:id="53" w:name="_Toc139797356"/>
      <w:bookmarkStart w:id="54" w:name="_Toc139798073"/>
      <w:bookmarkStart w:id="55" w:name="_Toc139855079"/>
      <w:bookmarkStart w:id="56" w:name="_Toc139855489"/>
      <w:bookmarkStart w:id="57" w:name="_Toc139855843"/>
      <w:bookmarkStart w:id="58" w:name="_Toc139856204"/>
      <w:bookmarkStart w:id="59" w:name="_Toc139856381"/>
      <w:bookmarkStart w:id="60" w:name="_Toc139857678"/>
      <w:bookmarkStart w:id="61" w:name="_Toc139857746"/>
      <w:bookmarkStart w:id="62" w:name="_Toc139857799"/>
      <w:bookmarkStart w:id="63" w:name="_Toc139870953"/>
      <w:bookmarkStart w:id="64" w:name="_Toc141610297"/>
      <w:bookmarkStart w:id="65" w:name="_Toc141610408"/>
      <w:bookmarkStart w:id="66" w:name="_Toc141610437"/>
      <w:bookmarkStart w:id="67" w:name="_Toc141691912"/>
      <w:del w:id="68" w:author="Master Repository Process" w:date="2021-09-25T08:35:00Z">
        <w:r>
          <w:rPr>
            <w:rStyle w:val="CharPartNo"/>
          </w:rPr>
          <w:delText>Part 2</w:delText>
        </w:r>
        <w:r>
          <w:rPr>
            <w:rStyle w:val="CharDivNo"/>
          </w:rPr>
          <w:delText> </w:delText>
        </w:r>
        <w:r>
          <w:delText>—</w:delText>
        </w:r>
        <w:r>
          <w:rPr>
            <w:rStyle w:val="CharDivText"/>
          </w:rPr>
          <w:delText> </w:delText>
        </w:r>
        <w:r>
          <w:rPr>
            <w:rStyle w:val="CharPartText"/>
          </w:rPr>
          <w:delText>Sale and supply</w:delTex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del>
    </w:p>
    <w:p>
      <w:pPr>
        <w:pStyle w:val="Heading5"/>
        <w:rPr>
          <w:del w:id="69" w:author="Master Repository Process" w:date="2021-09-25T08:35:00Z"/>
        </w:rPr>
      </w:pPr>
      <w:bookmarkStart w:id="70" w:name="_Toc139870954"/>
      <w:bookmarkStart w:id="71" w:name="_Toc141691913"/>
      <w:del w:id="72" w:author="Master Repository Process" w:date="2021-09-25T08:35:00Z">
        <w:r>
          <w:rPr>
            <w:rStyle w:val="CharSectno"/>
          </w:rPr>
          <w:delText>4</w:delText>
        </w:r>
        <w:r>
          <w:delText>.</w:delText>
        </w:r>
        <w:r>
          <w:tab/>
          <w:delText>Proof of age</w:delText>
        </w:r>
        <w:bookmarkEnd w:id="70"/>
        <w:bookmarkEnd w:id="71"/>
      </w:del>
    </w:p>
    <w:p>
      <w:pPr>
        <w:pStyle w:val="Subsection"/>
        <w:rPr>
          <w:del w:id="73" w:author="Master Repository Process" w:date="2021-09-25T08:35:00Z"/>
        </w:rPr>
      </w:pPr>
      <w:del w:id="74" w:author="Master Repository Process" w:date="2021-09-25T08:35:00Z">
        <w:r>
          <w:tab/>
        </w:r>
        <w:r>
          <w:tab/>
          <w:delText xml:space="preserve">A proof of age card issued to a person under the </w:delText>
        </w:r>
        <w:r>
          <w:rPr>
            <w:i/>
          </w:rPr>
          <w:delText>Liquor Licensing Regulations 1989</w:delText>
        </w:r>
        <w:r>
          <w:delText xml:space="preserve"> regulation 18B is prescribed for the purposes of section 15(1)(c).</w:delText>
        </w:r>
      </w:del>
    </w:p>
    <w:p>
      <w:pPr>
        <w:pStyle w:val="Heading5"/>
        <w:rPr>
          <w:del w:id="75" w:author="Master Repository Process" w:date="2021-09-25T08:35:00Z"/>
        </w:rPr>
      </w:pPr>
      <w:bookmarkStart w:id="76" w:name="_Toc139870955"/>
      <w:bookmarkStart w:id="77" w:name="_Toc141691914"/>
      <w:del w:id="78" w:author="Master Repository Process" w:date="2021-09-25T08:35:00Z">
        <w:r>
          <w:rPr>
            <w:rStyle w:val="CharSectno"/>
          </w:rPr>
          <w:delText>5</w:delText>
        </w:r>
        <w:r>
          <w:delText>.</w:delText>
        </w:r>
        <w:r>
          <w:tab/>
          <w:delText>Vending machines</w:delText>
        </w:r>
        <w:bookmarkEnd w:id="76"/>
        <w:bookmarkEnd w:id="77"/>
      </w:del>
    </w:p>
    <w:p>
      <w:pPr>
        <w:pStyle w:val="Subsection"/>
        <w:rPr>
          <w:del w:id="79" w:author="Master Repository Process" w:date="2021-09-25T08:35:00Z"/>
        </w:rPr>
      </w:pPr>
      <w:del w:id="80" w:author="Master Repository Process" w:date="2021-09-25T08:35:00Z">
        <w:r>
          <w:tab/>
        </w:r>
        <w:r>
          <w:tab/>
          <w:delText>The number of vending machines prescribed for the purposes of section 27(2)(a) is 2.</w:delText>
        </w:r>
      </w:del>
    </w:p>
    <w:p>
      <w:pPr>
        <w:pStyle w:val="Heading5"/>
        <w:rPr>
          <w:del w:id="81" w:author="Master Repository Process" w:date="2021-09-25T08:35:00Z"/>
        </w:rPr>
      </w:pPr>
      <w:bookmarkStart w:id="82" w:name="_Toc139870956"/>
      <w:bookmarkStart w:id="83" w:name="_Toc141691915"/>
      <w:del w:id="84" w:author="Master Repository Process" w:date="2021-09-25T08:35:00Z">
        <w:r>
          <w:rPr>
            <w:rStyle w:val="CharSectno"/>
          </w:rPr>
          <w:delText>6</w:delText>
        </w:r>
        <w:r>
          <w:delText>.</w:delText>
        </w:r>
        <w:r>
          <w:tab/>
          <w:delText>Smokeless tobacco</w:delText>
        </w:r>
        <w:bookmarkEnd w:id="82"/>
        <w:bookmarkEnd w:id="83"/>
      </w:del>
    </w:p>
    <w:p>
      <w:pPr>
        <w:pStyle w:val="Subsection"/>
        <w:rPr>
          <w:del w:id="85" w:author="Master Repository Process" w:date="2021-09-25T08:35:00Z"/>
        </w:rPr>
      </w:pPr>
      <w:del w:id="86" w:author="Master Repository Process" w:date="2021-09-25T08:35:00Z">
        <w:r>
          <w:tab/>
          <w:delText>(1)</w:delText>
        </w:r>
        <w:r>
          <w:tab/>
          <w:delText>A tobacco product that comprises tobacco in a powdered form (</w:delText>
        </w:r>
        <w:r>
          <w:rPr>
            <w:b/>
          </w:rPr>
          <w:delText>“</w:delText>
        </w:r>
        <w:r>
          <w:rPr>
            <w:rStyle w:val="CharDefText"/>
          </w:rPr>
          <w:delText>snuf</w:delText>
        </w:r>
        <w:r>
          <w:rPr>
            <w:rStyle w:val="CharDefText"/>
            <w:rFonts w:ascii="Times" w:hAnsi="Times"/>
            <w:spacing w:val="40"/>
          </w:rPr>
          <w:delText>f</w:delText>
        </w:r>
        <w:r>
          <w:rPr>
            <w:b/>
          </w:rPr>
          <w:delText>”</w:delText>
        </w:r>
        <w:r>
          <w:delText>) is prescribed for the purposes of section 30(2).</w:delText>
        </w:r>
      </w:del>
    </w:p>
    <w:p>
      <w:pPr>
        <w:pStyle w:val="Subsection"/>
        <w:rPr>
          <w:del w:id="87" w:author="Master Repository Process" w:date="2021-09-25T08:35:00Z"/>
        </w:rPr>
      </w:pPr>
      <w:del w:id="88" w:author="Master Repository Process" w:date="2021-09-25T08:35:00Z">
        <w:r>
          <w:tab/>
          <w:delText>(2)</w:delText>
        </w:r>
        <w:r>
          <w:tab/>
          <w:delText>The circumstances of the manufacture or sale of snuff that are prescribed for the purposes of section 30(2) are that the snuff is prepared, packed and clearly labelled to be used by way of inhalation through the nostrils.</w:delText>
        </w:r>
      </w:del>
    </w:p>
    <w:p>
      <w:pPr>
        <w:pStyle w:val="Footnotesection"/>
        <w:rPr>
          <w:ins w:id="89" w:author="Master Repository Process" w:date="2021-09-25T08:35:00Z"/>
        </w:rPr>
      </w:pPr>
      <w:ins w:id="90" w:author="Master Repository Process" w:date="2021-09-25T08:35:00Z">
        <w:r>
          <w:tab/>
          <w:t>[Regulation 3 amended in Gazette 28 Feb 2007 p. 643.]</w:t>
        </w:r>
      </w:ins>
    </w:p>
    <w:p>
      <w:pPr>
        <w:pStyle w:val="Ednotepart"/>
        <w:rPr>
          <w:ins w:id="91" w:author="Master Repository Process" w:date="2021-09-25T08:35:00Z"/>
        </w:rPr>
      </w:pPr>
      <w:ins w:id="92" w:author="Master Repository Process" w:date="2021-09-25T08:35:00Z">
        <w:r>
          <w:t>[Part 2 deleted in Gazette 28 Feb 2007 p. 644.]</w:t>
        </w:r>
      </w:ins>
    </w:p>
    <w:p>
      <w:pPr>
        <w:pStyle w:val="Heading2"/>
      </w:pPr>
      <w:bookmarkStart w:id="93" w:name="_Toc139797336"/>
      <w:bookmarkStart w:id="94" w:name="_Toc139797360"/>
      <w:bookmarkStart w:id="95" w:name="_Toc139798077"/>
      <w:bookmarkStart w:id="96" w:name="_Toc139855083"/>
      <w:bookmarkStart w:id="97" w:name="_Toc139855493"/>
      <w:bookmarkStart w:id="98" w:name="_Toc139855847"/>
      <w:bookmarkStart w:id="99" w:name="_Toc139856208"/>
      <w:bookmarkStart w:id="100" w:name="_Toc139856385"/>
      <w:bookmarkStart w:id="101" w:name="_Toc139857682"/>
      <w:bookmarkStart w:id="102" w:name="_Toc139857750"/>
      <w:bookmarkStart w:id="103" w:name="_Toc139857803"/>
      <w:bookmarkStart w:id="104" w:name="_Toc139870957"/>
      <w:bookmarkStart w:id="105" w:name="_Toc141610301"/>
      <w:bookmarkStart w:id="106" w:name="_Toc141610412"/>
      <w:bookmarkStart w:id="107" w:name="_Toc141610441"/>
      <w:bookmarkStart w:id="108" w:name="_Toc141691916"/>
      <w:bookmarkStart w:id="109" w:name="_Toc160449008"/>
      <w:bookmarkStart w:id="110" w:name="_Toc160449588"/>
      <w:bookmarkStart w:id="111" w:name="_Toc160507545"/>
      <w:bookmarkStart w:id="112" w:name="_Toc160508008"/>
      <w:bookmarkStart w:id="113" w:name="_Toc160509163"/>
      <w:r>
        <w:rPr>
          <w:rStyle w:val="CharPartNo"/>
        </w:rPr>
        <w:t>Part 3</w:t>
      </w:r>
      <w:r>
        <w:t> — </w:t>
      </w:r>
      <w:r>
        <w:rPr>
          <w:rStyle w:val="CharPartText"/>
        </w:rPr>
        <w:t>Smoking in enclosed public places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39797337"/>
      <w:bookmarkStart w:id="115" w:name="_Toc139797361"/>
      <w:bookmarkStart w:id="116" w:name="_Toc139798078"/>
      <w:bookmarkStart w:id="117" w:name="_Toc139855084"/>
      <w:bookmarkStart w:id="118" w:name="_Toc139855494"/>
      <w:bookmarkStart w:id="119" w:name="_Toc139855848"/>
      <w:bookmarkStart w:id="120" w:name="_Toc139856209"/>
      <w:bookmarkStart w:id="121" w:name="_Toc139856386"/>
      <w:bookmarkStart w:id="122" w:name="_Toc139857683"/>
      <w:bookmarkStart w:id="123" w:name="_Toc139857751"/>
      <w:bookmarkStart w:id="124" w:name="_Toc139857804"/>
      <w:bookmarkStart w:id="125" w:name="_Toc139870958"/>
      <w:bookmarkStart w:id="126" w:name="_Toc141610302"/>
      <w:bookmarkStart w:id="127" w:name="_Toc141610413"/>
      <w:bookmarkStart w:id="128" w:name="_Toc141610442"/>
      <w:bookmarkStart w:id="129" w:name="_Toc141691917"/>
      <w:bookmarkStart w:id="130" w:name="_Toc160449009"/>
      <w:bookmarkStart w:id="131" w:name="_Toc160449589"/>
      <w:bookmarkStart w:id="132" w:name="_Toc160507546"/>
      <w:bookmarkStart w:id="133" w:name="_Toc160508009"/>
      <w:bookmarkStart w:id="134" w:name="_Toc160509164"/>
      <w:r>
        <w:rPr>
          <w:rStyle w:val="CharDivNo"/>
        </w:rPr>
        <w:t>Division 1</w:t>
      </w:r>
      <w:r>
        <w:t> — </w:t>
      </w:r>
      <w:r>
        <w:rPr>
          <w:rStyle w:val="CharDivText"/>
        </w:rPr>
        <w:t>Preliminary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39870959"/>
      <w:bookmarkStart w:id="136" w:name="_Toc160509165"/>
      <w:bookmarkStart w:id="137" w:name="_Toc141691918"/>
      <w:r>
        <w:rPr>
          <w:rStyle w:val="CharSectno"/>
        </w:rPr>
        <w:t>7</w:t>
      </w:r>
      <w:r>
        <w:t>.</w:t>
      </w:r>
      <w:r>
        <w:tab/>
        <w:t>Terms used in Part 3</w:t>
      </w:r>
      <w:bookmarkEnd w:id="135"/>
      <w:bookmarkEnd w:id="136"/>
      <w:bookmarkEnd w:id="137"/>
    </w:p>
    <w:p>
      <w:pPr>
        <w:pStyle w:val="Subsection"/>
      </w:pPr>
      <w:r>
        <w:tab/>
      </w:r>
      <w:r>
        <w:tab/>
        <w:t xml:space="preserve">In this Part — </w:t>
      </w:r>
    </w:p>
    <w:p>
      <w:pPr>
        <w:pStyle w:val="Defstart"/>
      </w:pPr>
      <w:r>
        <w:tab/>
      </w:r>
      <w:del w:id="138" w:author="Master Repository Process" w:date="2021-09-25T08:35:00Z">
        <w:r>
          <w:rPr>
            <w:b/>
          </w:rPr>
          <w:delText>“</w:delText>
        </w:r>
      </w:del>
      <w:r>
        <w:rPr>
          <w:rStyle w:val="CharDefText"/>
        </w:rPr>
        <w:t>adequate ventilation</w:t>
      </w:r>
      <w:del w:id="139" w:author="Master Repository Process" w:date="2021-09-25T08:35:00Z">
        <w:r>
          <w:rPr>
            <w:b/>
          </w:rPr>
          <w:delText>”</w:delText>
        </w:r>
      </w:del>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del w:id="140" w:author="Master Repository Process" w:date="2021-09-25T08:35:00Z">
        <w:r>
          <w:rPr>
            <w:b/>
          </w:rPr>
          <w:delText>“</w:delText>
        </w:r>
      </w:del>
      <w:r>
        <w:rPr>
          <w:rStyle w:val="CharDefText"/>
        </w:rPr>
        <w:t>enclosed public place</w:t>
      </w:r>
      <w:del w:id="141" w:author="Master Repository Process" w:date="2021-09-25T08:35:00Z">
        <w:r>
          <w:rPr>
            <w:b/>
          </w:rPr>
          <w:delText>”</w:delText>
        </w:r>
      </w:del>
      <w:r>
        <w:t xml:space="preserve"> has a meaning affected by regulation 8;</w:t>
      </w:r>
    </w:p>
    <w:p>
      <w:pPr>
        <w:pStyle w:val="Defstart"/>
      </w:pPr>
      <w:r>
        <w:tab/>
      </w:r>
      <w:del w:id="142" w:author="Master Repository Process" w:date="2021-09-25T08:35:00Z">
        <w:r>
          <w:rPr>
            <w:b/>
          </w:rPr>
          <w:delText>“</w:delText>
        </w:r>
      </w:del>
      <w:r>
        <w:rPr>
          <w:rStyle w:val="CharDefText"/>
        </w:rPr>
        <w:t>occupier</w:t>
      </w:r>
      <w:del w:id="143" w:author="Master Repository Process" w:date="2021-09-25T08:35:00Z">
        <w:r>
          <w:rPr>
            <w:b/>
          </w:rPr>
          <w:delText>”</w:delText>
        </w:r>
        <w:r>
          <w:delText>,</w:delText>
        </w:r>
      </w:del>
      <w:ins w:id="144" w:author="Master Repository Process" w:date="2021-09-25T08:35:00Z">
        <w:r>
          <w:t>,</w:t>
        </w:r>
      </w:ins>
      <w:r>
        <w:t xml:space="preserve"> in relation to an enclosed public place, means a person having the management or control, or otherwise being in charge, of that place;</w:t>
      </w:r>
    </w:p>
    <w:p>
      <w:pPr>
        <w:pStyle w:val="Defstart"/>
      </w:pPr>
      <w:r>
        <w:rPr>
          <w:b/>
        </w:rPr>
        <w:tab/>
      </w:r>
      <w:del w:id="145" w:author="Master Repository Process" w:date="2021-09-25T08:35:00Z">
        <w:r>
          <w:rPr>
            <w:b/>
          </w:rPr>
          <w:delText>“</w:delText>
        </w:r>
      </w:del>
      <w:r>
        <w:rPr>
          <w:rStyle w:val="CharDefText"/>
        </w:rPr>
        <w:t>roo</w:t>
      </w:r>
      <w:r>
        <w:rPr>
          <w:rStyle w:val="CharDefText"/>
          <w:rFonts w:ascii="Times" w:hAnsi="Times"/>
          <w:spacing w:val="40"/>
        </w:rPr>
        <w:t>f</w:t>
      </w:r>
      <w:del w:id="146" w:author="Master Repository Process" w:date="2021-09-25T08:35:00Z">
        <w:r>
          <w:rPr>
            <w:b/>
          </w:rPr>
          <w:delText>”</w:delText>
        </w:r>
      </w:del>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del w:id="147" w:author="Master Repository Process" w:date="2021-09-25T08:35:00Z">
        <w:r>
          <w:rPr>
            <w:b/>
          </w:rPr>
          <w:delText>“</w:delText>
        </w:r>
      </w:del>
      <w:r>
        <w:rPr>
          <w:rStyle w:val="CharDefText"/>
        </w:rPr>
        <w:t>wall</w:t>
      </w:r>
      <w:del w:id="148" w:author="Master Repository Process" w:date="2021-09-25T08:35:00Z">
        <w:r>
          <w:rPr>
            <w:b/>
          </w:rPr>
          <w:delText>”</w:delText>
        </w:r>
      </w:del>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Heading5"/>
      </w:pPr>
      <w:bookmarkStart w:id="149" w:name="_Toc139870960"/>
      <w:bookmarkStart w:id="150" w:name="_Toc160509166"/>
      <w:bookmarkStart w:id="151" w:name="_Toc141691919"/>
      <w:r>
        <w:rPr>
          <w:rStyle w:val="CharSectno"/>
        </w:rPr>
        <w:t>8</w:t>
      </w:r>
      <w:r>
        <w:t>.</w:t>
      </w:r>
      <w:r>
        <w:tab/>
        <w:t>Enclosed public places</w:t>
      </w:r>
      <w:bookmarkEnd w:id="149"/>
      <w:bookmarkEnd w:id="150"/>
      <w:bookmarkEnd w:id="15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Heading5"/>
      </w:pPr>
      <w:bookmarkStart w:id="152" w:name="_Toc139870961"/>
      <w:bookmarkStart w:id="153" w:name="_Toc160509167"/>
      <w:bookmarkStart w:id="154" w:name="_Toc141691920"/>
      <w:r>
        <w:rPr>
          <w:rStyle w:val="CharSectno"/>
        </w:rPr>
        <w:t>9</w:t>
      </w:r>
      <w:r>
        <w:t>.</w:t>
      </w:r>
      <w:r>
        <w:tab/>
        <w:t>Notional vertical surface area</w:t>
      </w:r>
      <w:bookmarkEnd w:id="152"/>
      <w:bookmarkEnd w:id="153"/>
      <w:bookmarkEnd w:id="154"/>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55" w:name="_Toc139797341"/>
      <w:bookmarkStart w:id="156" w:name="_Toc139797365"/>
      <w:bookmarkStart w:id="157" w:name="_Toc139798082"/>
      <w:bookmarkStart w:id="158" w:name="_Toc139855088"/>
      <w:bookmarkStart w:id="159" w:name="_Toc139855498"/>
      <w:bookmarkStart w:id="160" w:name="_Toc139855852"/>
      <w:bookmarkStart w:id="161" w:name="_Toc139856213"/>
      <w:bookmarkStart w:id="162" w:name="_Toc139856390"/>
      <w:bookmarkStart w:id="163" w:name="_Toc139857687"/>
      <w:bookmarkStart w:id="164" w:name="_Toc139857755"/>
      <w:bookmarkStart w:id="165" w:name="_Toc139857808"/>
      <w:bookmarkStart w:id="166" w:name="_Toc139870962"/>
      <w:bookmarkStart w:id="167" w:name="_Toc141610306"/>
      <w:bookmarkStart w:id="168" w:name="_Toc141610417"/>
      <w:bookmarkStart w:id="169" w:name="_Toc141610446"/>
      <w:bookmarkStart w:id="170" w:name="_Toc141691921"/>
      <w:bookmarkStart w:id="171" w:name="_Toc160449013"/>
      <w:bookmarkStart w:id="172" w:name="_Toc160449593"/>
      <w:bookmarkStart w:id="173" w:name="_Toc160507550"/>
      <w:bookmarkStart w:id="174" w:name="_Toc160508013"/>
      <w:bookmarkStart w:id="175" w:name="_Toc160509168"/>
      <w:r>
        <w:rPr>
          <w:rStyle w:val="CharDivNo"/>
        </w:rPr>
        <w:t>Division 2</w:t>
      </w:r>
      <w:r>
        <w:t> — </w:t>
      </w:r>
      <w:r>
        <w:rPr>
          <w:rStyle w:val="CharDivText"/>
        </w:rPr>
        <w:t>Offences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35856809"/>
      <w:bookmarkStart w:id="177" w:name="_Toc443301424"/>
      <w:bookmarkStart w:id="178" w:name="_Toc446755008"/>
      <w:bookmarkStart w:id="179" w:name="_Toc53551010"/>
      <w:bookmarkStart w:id="180" w:name="_Toc139870963"/>
      <w:bookmarkStart w:id="181" w:name="_Toc160509169"/>
      <w:bookmarkStart w:id="182" w:name="_Toc141691922"/>
      <w:r>
        <w:rPr>
          <w:rStyle w:val="CharSectno"/>
        </w:rPr>
        <w:t>10</w:t>
      </w:r>
      <w:r>
        <w:t>.</w:t>
      </w:r>
      <w:r>
        <w:tab/>
        <w:t>Prohibition on smoking in enclosed public places</w:t>
      </w:r>
      <w:bookmarkEnd w:id="176"/>
      <w:bookmarkEnd w:id="177"/>
      <w:bookmarkEnd w:id="178"/>
      <w:bookmarkEnd w:id="179"/>
      <w:bookmarkEnd w:id="180"/>
      <w:bookmarkEnd w:id="181"/>
      <w:bookmarkEnd w:id="182"/>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83" w:name="_Hlt440339481"/>
      <w:bookmarkEnd w:id="183"/>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84" w:name="_Hlt440173902"/>
      <w:bookmarkStart w:id="185" w:name="_Toc435856813"/>
      <w:bookmarkStart w:id="186" w:name="_Toc443301432"/>
      <w:bookmarkStart w:id="187" w:name="_Toc446755016"/>
      <w:bookmarkStart w:id="188" w:name="_Toc53551018"/>
      <w:bookmarkStart w:id="189" w:name="_Toc139870964"/>
      <w:bookmarkStart w:id="190" w:name="_Toc160509170"/>
      <w:bookmarkStart w:id="191" w:name="_Toc141691923"/>
      <w:bookmarkEnd w:id="184"/>
      <w:r>
        <w:rPr>
          <w:rStyle w:val="CharSectno"/>
        </w:rPr>
        <w:t>11</w:t>
      </w:r>
      <w:r>
        <w:t>.</w:t>
      </w:r>
      <w:r>
        <w:tab/>
        <w:t>Offence by occupier</w:t>
      </w:r>
      <w:bookmarkEnd w:id="185"/>
      <w:bookmarkEnd w:id="186"/>
      <w:bookmarkEnd w:id="187"/>
      <w:bookmarkEnd w:id="188"/>
      <w:bookmarkEnd w:id="189"/>
      <w:bookmarkEnd w:id="190"/>
      <w:bookmarkEnd w:id="191"/>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92" w:name="_Toc435856815"/>
      <w:bookmarkStart w:id="193" w:name="_Toc443301434"/>
      <w:bookmarkStart w:id="194" w:name="_Toc446755018"/>
      <w:bookmarkStart w:id="195" w:name="_Toc53551020"/>
      <w:bookmarkStart w:id="196" w:name="_Toc139870965"/>
      <w:bookmarkStart w:id="197" w:name="_Toc160509171"/>
      <w:bookmarkStart w:id="198" w:name="_Toc141691924"/>
      <w:r>
        <w:rPr>
          <w:rStyle w:val="CharSectno"/>
        </w:rPr>
        <w:t>12</w:t>
      </w:r>
      <w:r>
        <w:t>.</w:t>
      </w:r>
      <w:r>
        <w:tab/>
        <w:t>Display of no smoking signs in entrances to licensed premises</w:t>
      </w:r>
      <w:bookmarkEnd w:id="192"/>
      <w:bookmarkEnd w:id="193"/>
      <w:bookmarkEnd w:id="194"/>
      <w:bookmarkEnd w:id="195"/>
      <w:bookmarkEnd w:id="196"/>
      <w:bookmarkEnd w:id="197"/>
      <w:bookmarkEnd w:id="198"/>
    </w:p>
    <w:p>
      <w:pPr>
        <w:pStyle w:val="Subsection"/>
      </w:pPr>
      <w:r>
        <w:tab/>
        <w:t>(1)</w:t>
      </w:r>
      <w:r>
        <w:tab/>
        <w:t>An occupier of an enclosed public place that comprises, or is part of,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Subsection"/>
      </w:pPr>
      <w:r>
        <w:tab/>
        <w:t>(4)</w:t>
      </w:r>
      <w:r>
        <w:tab/>
        <w:t xml:space="preserve">In subregulation (3) — </w:t>
      </w:r>
    </w:p>
    <w:p>
      <w:pPr>
        <w:pStyle w:val="Defstart"/>
      </w:pPr>
      <w:r>
        <w:rPr>
          <w:b/>
        </w:rPr>
        <w:tab/>
      </w:r>
      <w:del w:id="199" w:author="Master Repository Process" w:date="2021-09-25T08:35:00Z">
        <w:r>
          <w:rPr>
            <w:b/>
          </w:rPr>
          <w:delText>“</w:delText>
        </w:r>
      </w:del>
      <w:r>
        <w:rPr>
          <w:rStyle w:val="CharDefText"/>
        </w:rPr>
        <w:t>restaurant licence</w:t>
      </w:r>
      <w:del w:id="200" w:author="Master Repository Process" w:date="2021-09-25T08:35:00Z">
        <w:r>
          <w:rPr>
            <w:b/>
          </w:rPr>
          <w:delText>”</w:delText>
        </w:r>
        <w:r>
          <w:delText>,</w:delText>
        </w:r>
      </w:del>
      <w:ins w:id="201" w:author="Master Repository Process" w:date="2021-09-25T08:35:00Z">
        <w:r>
          <w:t>,</w:t>
        </w:r>
      </w:ins>
      <w:r>
        <w:t xml:space="preserve"> in relation to a place, means —</w:t>
      </w:r>
    </w:p>
    <w:p>
      <w:pPr>
        <w:pStyle w:val="Defpara"/>
      </w:pPr>
      <w:r>
        <w:tab/>
        <w:t>(a)</w:t>
      </w:r>
      <w:r>
        <w:tab/>
        <w:t xml:space="preserve">a restaurant licence granted under the </w:t>
      </w:r>
      <w:r>
        <w:rPr>
          <w:i/>
        </w:rPr>
        <w:t>Liquor Licensing Act 1988</w:t>
      </w:r>
      <w:r>
        <w:t xml:space="preserve"> in relation to that place; or</w:t>
      </w:r>
    </w:p>
    <w:p>
      <w:pPr>
        <w:pStyle w:val="Defpara"/>
        <w:rPr>
          <w:iCs/>
        </w:rPr>
      </w:pPr>
      <w:r>
        <w:tab/>
        <w:t>(b)</w:t>
      </w:r>
      <w:r>
        <w:tab/>
        <w:t xml:space="preserve">a condition of any other kind of licence, order or permit under the </w:t>
      </w:r>
      <w:r>
        <w:rPr>
          <w:i/>
        </w:rPr>
        <w:t>Liquor Licensing Act 1988</w:t>
      </w:r>
      <w:r>
        <w:rPr>
          <w:iCs/>
        </w:rPr>
        <w:t> —</w:t>
      </w:r>
    </w:p>
    <w:p>
      <w:pPr>
        <w:pStyle w:val="Defsubpara"/>
      </w:pPr>
      <w:r>
        <w:tab/>
        <w:t>(i)</w:t>
      </w:r>
      <w:r>
        <w:tab/>
        <w:t xml:space="preserve">to the effect that a provision of that Act relating to restaurant licences applies to that place; or </w:t>
      </w:r>
    </w:p>
    <w:p>
      <w:pPr>
        <w:pStyle w:val="Defsubpara"/>
      </w:pPr>
      <w:r>
        <w:tab/>
        <w:t>(ii)</w:t>
      </w:r>
      <w:r>
        <w:tab/>
        <w:t>that otherwise has an effect in relation to that place that is similar to a provision of that Act relating to restaurant licences.</w:t>
      </w:r>
    </w:p>
    <w:p>
      <w:pPr>
        <w:pStyle w:val="Heading5"/>
      </w:pPr>
      <w:bookmarkStart w:id="202" w:name="_Toc94941487"/>
      <w:bookmarkStart w:id="203" w:name="_Toc133130213"/>
      <w:bookmarkStart w:id="204" w:name="_Toc139870966"/>
      <w:bookmarkStart w:id="205" w:name="_Toc160509172"/>
      <w:bookmarkStart w:id="206" w:name="_Toc141691925"/>
      <w:r>
        <w:rPr>
          <w:rStyle w:val="CharSectno"/>
        </w:rPr>
        <w:t>13</w:t>
      </w:r>
      <w:r>
        <w:t>.</w:t>
      </w:r>
      <w:r>
        <w:tab/>
        <w:t>Duty to prevent smoke</w:t>
      </w:r>
      <w:bookmarkEnd w:id="202"/>
      <w:bookmarkEnd w:id="203"/>
      <w:r>
        <w:t xml:space="preserve"> entering enclosed public places</w:t>
      </w:r>
      <w:bookmarkEnd w:id="204"/>
      <w:bookmarkEnd w:id="205"/>
      <w:bookmarkEnd w:id="20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07" w:name="_Toc139797346"/>
      <w:bookmarkStart w:id="208" w:name="_Toc139797370"/>
      <w:bookmarkStart w:id="209" w:name="_Toc139798087"/>
      <w:bookmarkStart w:id="210" w:name="_Toc139855093"/>
      <w:bookmarkStart w:id="211" w:name="_Toc139855503"/>
      <w:bookmarkStart w:id="212" w:name="_Toc139855857"/>
      <w:bookmarkStart w:id="213" w:name="_Toc139856218"/>
      <w:bookmarkStart w:id="214" w:name="_Toc139856395"/>
      <w:bookmarkStart w:id="215" w:name="_Toc139857692"/>
      <w:bookmarkStart w:id="216" w:name="_Toc139857760"/>
      <w:bookmarkStart w:id="217" w:name="_Toc139857813"/>
      <w:bookmarkStart w:id="218" w:name="_Toc139870967"/>
      <w:bookmarkStart w:id="219" w:name="_Toc141610311"/>
      <w:bookmarkStart w:id="220" w:name="_Toc141610422"/>
      <w:bookmarkStart w:id="221" w:name="_Toc141610451"/>
      <w:bookmarkStart w:id="222" w:name="_Toc141691926"/>
      <w:bookmarkStart w:id="223" w:name="_Toc160449018"/>
      <w:bookmarkStart w:id="224" w:name="_Toc160449598"/>
      <w:bookmarkStart w:id="225" w:name="_Toc160507555"/>
      <w:bookmarkStart w:id="226" w:name="_Toc160508018"/>
      <w:bookmarkStart w:id="227" w:name="_Toc160509173"/>
      <w:r>
        <w:rPr>
          <w:rStyle w:val="CharDivNo"/>
        </w:rPr>
        <w:t>Division 3</w:t>
      </w:r>
      <w:r>
        <w:t> — </w:t>
      </w:r>
      <w:r>
        <w:rPr>
          <w:rStyle w:val="CharDivText"/>
        </w:rPr>
        <w:t>Investigators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43301430"/>
      <w:bookmarkStart w:id="229" w:name="_Toc446755014"/>
      <w:bookmarkStart w:id="230" w:name="_Toc53551016"/>
      <w:bookmarkStart w:id="231" w:name="_Toc139870968"/>
      <w:bookmarkStart w:id="232" w:name="_Toc160509174"/>
      <w:bookmarkStart w:id="233" w:name="_Toc141691927"/>
      <w:r>
        <w:rPr>
          <w:rStyle w:val="CharSectno"/>
        </w:rPr>
        <w:t>14</w:t>
      </w:r>
      <w:r>
        <w:t>.</w:t>
      </w:r>
      <w:r>
        <w:tab/>
        <w:t>Investigators to notify occupiers before taking action under Part </w:t>
      </w:r>
      <w:bookmarkEnd w:id="228"/>
      <w:bookmarkEnd w:id="229"/>
      <w:bookmarkEnd w:id="230"/>
      <w:r>
        <w:t>3</w:t>
      </w:r>
      <w:bookmarkEnd w:id="231"/>
      <w:bookmarkEnd w:id="232"/>
      <w:bookmarkEnd w:id="233"/>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34" w:name="_Toc435856811"/>
      <w:bookmarkStart w:id="235" w:name="_Toc443301431"/>
      <w:bookmarkStart w:id="236" w:name="_Toc446755015"/>
      <w:bookmarkStart w:id="237" w:name="_Toc53551017"/>
      <w:bookmarkStart w:id="238" w:name="_Toc139870969"/>
      <w:bookmarkStart w:id="239" w:name="_Toc160509175"/>
      <w:bookmarkStart w:id="240" w:name="_Toc141691928"/>
      <w:r>
        <w:rPr>
          <w:rStyle w:val="CharSectno"/>
        </w:rPr>
        <w:t>15</w:t>
      </w:r>
      <w:r>
        <w:t>.</w:t>
      </w:r>
      <w:r>
        <w:tab/>
        <w:t>Directions by investigators</w:t>
      </w:r>
      <w:bookmarkEnd w:id="234"/>
      <w:bookmarkEnd w:id="235"/>
      <w:bookmarkEnd w:id="236"/>
      <w:bookmarkEnd w:id="237"/>
      <w:bookmarkEnd w:id="238"/>
      <w:bookmarkEnd w:id="239"/>
      <w:bookmarkEnd w:id="24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41" w:name="_Toc139797349"/>
      <w:bookmarkStart w:id="242" w:name="_Toc139797373"/>
      <w:bookmarkStart w:id="243" w:name="_Toc139798090"/>
      <w:bookmarkStart w:id="244" w:name="_Toc139855096"/>
      <w:bookmarkStart w:id="245" w:name="_Toc139855506"/>
      <w:bookmarkStart w:id="246" w:name="_Toc139855860"/>
      <w:bookmarkStart w:id="247" w:name="_Toc139856221"/>
      <w:bookmarkStart w:id="248" w:name="_Toc139856398"/>
      <w:bookmarkStart w:id="249" w:name="_Toc139857695"/>
      <w:bookmarkStart w:id="250" w:name="_Toc139857763"/>
      <w:bookmarkStart w:id="251" w:name="_Toc139857816"/>
      <w:bookmarkStart w:id="252" w:name="_Toc139870970"/>
      <w:bookmarkStart w:id="253" w:name="_Toc141610314"/>
      <w:bookmarkStart w:id="254" w:name="_Toc141610425"/>
      <w:bookmarkStart w:id="255" w:name="_Toc141610454"/>
      <w:bookmarkStart w:id="256" w:name="_Toc141691929"/>
      <w:bookmarkStart w:id="257" w:name="_Toc160449021"/>
      <w:bookmarkStart w:id="258" w:name="_Toc160449601"/>
      <w:bookmarkStart w:id="259" w:name="_Toc160507558"/>
      <w:bookmarkStart w:id="260" w:name="_Toc160508021"/>
      <w:bookmarkStart w:id="261" w:name="_Toc160509176"/>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39870971"/>
      <w:bookmarkStart w:id="263" w:name="_Toc160509177"/>
      <w:bookmarkStart w:id="264" w:name="_Toc141691930"/>
      <w:r>
        <w:rPr>
          <w:rStyle w:val="CharSectno"/>
        </w:rPr>
        <w:t>16</w:t>
      </w:r>
      <w:r>
        <w:t>.</w:t>
      </w:r>
      <w:r>
        <w:tab/>
        <w:t>Funds of the Foundation</w:t>
      </w:r>
      <w:bookmarkEnd w:id="262"/>
      <w:bookmarkEnd w:id="263"/>
      <w:bookmarkEnd w:id="264"/>
    </w:p>
    <w:p>
      <w:pPr>
        <w:pStyle w:val="Subsection"/>
      </w:pPr>
      <w:r>
        <w:tab/>
      </w:r>
      <w:r>
        <w:tab/>
        <w:t>For the purposes of section 71(2) the amount of $18 153 000.00 is prescribed for the financial year beginning on 1 July 2006.</w:t>
      </w:r>
    </w:p>
    <w:p>
      <w:pPr>
        <w:pStyle w:val="Heading2"/>
        <w:rPr>
          <w:ins w:id="265" w:author="Master Repository Process" w:date="2021-09-25T08:35:00Z"/>
        </w:rPr>
      </w:pPr>
      <w:bookmarkStart w:id="266" w:name="_Toc160449023"/>
      <w:bookmarkStart w:id="267" w:name="_Toc160449603"/>
      <w:bookmarkStart w:id="268" w:name="_Toc160507560"/>
      <w:bookmarkStart w:id="269" w:name="_Toc160508023"/>
      <w:bookmarkStart w:id="270" w:name="_Toc160509178"/>
      <w:ins w:id="271" w:author="Master Repository Process" w:date="2021-09-25T08:35:00Z">
        <w:r>
          <w:rPr>
            <w:rStyle w:val="CharPartNo"/>
          </w:rPr>
          <w:t>Part 5</w:t>
        </w:r>
        <w:r>
          <w:rPr>
            <w:b w:val="0"/>
          </w:rPr>
          <w:t> </w:t>
        </w:r>
        <w:r>
          <w:t>—</w:t>
        </w:r>
        <w:r>
          <w:rPr>
            <w:b w:val="0"/>
          </w:rPr>
          <w:t> </w:t>
        </w:r>
        <w:r>
          <w:rPr>
            <w:rStyle w:val="CharPartText"/>
          </w:rPr>
          <w:t>Licensing</w:t>
        </w:r>
        <w:bookmarkEnd w:id="266"/>
        <w:bookmarkEnd w:id="267"/>
        <w:bookmarkEnd w:id="268"/>
        <w:bookmarkEnd w:id="269"/>
        <w:bookmarkEnd w:id="270"/>
      </w:ins>
    </w:p>
    <w:p>
      <w:pPr>
        <w:pStyle w:val="Footnoteheading"/>
        <w:rPr>
          <w:ins w:id="272" w:author="Master Repository Process" w:date="2021-09-25T08:35:00Z"/>
        </w:rPr>
      </w:pPr>
      <w:ins w:id="273" w:author="Master Repository Process" w:date="2021-09-25T08:35:00Z">
        <w:r>
          <w:tab/>
          <w:t>[Heading inserted in Gazette 28 Feb 2007 p. 644.]</w:t>
        </w:r>
      </w:ins>
    </w:p>
    <w:p>
      <w:pPr>
        <w:pStyle w:val="Heading3"/>
        <w:rPr>
          <w:ins w:id="274" w:author="Master Repository Process" w:date="2021-09-25T08:35:00Z"/>
        </w:rPr>
      </w:pPr>
      <w:bookmarkStart w:id="275" w:name="_Toc160449024"/>
      <w:bookmarkStart w:id="276" w:name="_Toc160449604"/>
      <w:bookmarkStart w:id="277" w:name="_Toc160507561"/>
      <w:bookmarkStart w:id="278" w:name="_Toc160508024"/>
      <w:bookmarkStart w:id="279" w:name="_Toc160509179"/>
      <w:ins w:id="280" w:author="Master Repository Process" w:date="2021-09-25T08:35:00Z">
        <w:r>
          <w:rPr>
            <w:rStyle w:val="CharDivNo"/>
          </w:rPr>
          <w:t>Division 1</w:t>
        </w:r>
        <w:r>
          <w:t> — </w:t>
        </w:r>
        <w:r>
          <w:rPr>
            <w:rStyle w:val="CharDivText"/>
          </w:rPr>
          <w:t>Licensing procedures</w:t>
        </w:r>
        <w:bookmarkEnd w:id="275"/>
        <w:bookmarkEnd w:id="276"/>
        <w:bookmarkEnd w:id="277"/>
        <w:bookmarkEnd w:id="278"/>
        <w:bookmarkEnd w:id="279"/>
      </w:ins>
    </w:p>
    <w:p>
      <w:pPr>
        <w:pStyle w:val="Footnoteheading"/>
        <w:rPr>
          <w:ins w:id="281" w:author="Master Repository Process" w:date="2021-09-25T08:35:00Z"/>
        </w:rPr>
      </w:pPr>
      <w:ins w:id="282" w:author="Master Repository Process" w:date="2021-09-25T08:35:00Z">
        <w:r>
          <w:tab/>
          <w:t>[Heading inserted in Gazette 28 Feb 2007 p. 644.]</w:t>
        </w:r>
      </w:ins>
    </w:p>
    <w:p>
      <w:pPr>
        <w:pStyle w:val="Heading5"/>
        <w:rPr>
          <w:ins w:id="283" w:author="Master Repository Process" w:date="2021-09-25T08:35:00Z"/>
        </w:rPr>
      </w:pPr>
      <w:bookmarkStart w:id="284" w:name="_Toc160509180"/>
      <w:ins w:id="285" w:author="Master Repository Process" w:date="2021-09-25T08:35:00Z">
        <w:r>
          <w:rPr>
            <w:rStyle w:val="CharSectno"/>
          </w:rPr>
          <w:t>17</w:t>
        </w:r>
        <w:r>
          <w:t>.</w:t>
        </w:r>
        <w:r>
          <w:tab/>
          <w:t>Application for licence — proof of individual’s identity</w:t>
        </w:r>
        <w:bookmarkEnd w:id="284"/>
      </w:ins>
    </w:p>
    <w:p>
      <w:pPr>
        <w:pStyle w:val="Subsection"/>
        <w:rPr>
          <w:ins w:id="286" w:author="Master Repository Process" w:date="2021-09-25T08:35:00Z"/>
          <w:snapToGrid w:val="0"/>
        </w:rPr>
      </w:pPr>
      <w:ins w:id="287" w:author="Master Repository Process" w:date="2021-09-25T08:35:00Z">
        <w:r>
          <w:rPr>
            <w:snapToGrid w:val="0"/>
          </w:rPr>
          <w:tab/>
        </w:r>
        <w:r>
          <w:rPr>
            <w:snapToGrid w:val="0"/>
          </w:rPr>
          <w:tab/>
          <w:t>For the purposes of section 37(1)(c)(i), evidence of the identity of an applicant who is not a body corporate is to be by way of —</w:t>
        </w:r>
      </w:ins>
    </w:p>
    <w:p>
      <w:pPr>
        <w:pStyle w:val="Indenta"/>
        <w:rPr>
          <w:ins w:id="288" w:author="Master Repository Process" w:date="2021-09-25T08:35:00Z"/>
        </w:rPr>
      </w:pPr>
      <w:ins w:id="289" w:author="Master Repository Process" w:date="2021-09-25T08:35:00Z">
        <w:r>
          <w:tab/>
          <w:t>(a)</w:t>
        </w:r>
        <w:r>
          <w:tab/>
          <w:t>the applicant’s birth certificate; or</w:t>
        </w:r>
      </w:ins>
    </w:p>
    <w:p>
      <w:pPr>
        <w:pStyle w:val="Indenta"/>
        <w:rPr>
          <w:ins w:id="290" w:author="Master Repository Process" w:date="2021-09-25T08:35:00Z"/>
        </w:rPr>
      </w:pPr>
      <w:ins w:id="291" w:author="Master Repository Process" w:date="2021-09-25T08:35:00Z">
        <w:r>
          <w:tab/>
          <w:t>(b)</w:t>
        </w:r>
        <w:r>
          <w:tab/>
          <w:t>the applicant’s passport if the passport is either current or has not been expired for more than 24 months; or</w:t>
        </w:r>
      </w:ins>
    </w:p>
    <w:p>
      <w:pPr>
        <w:pStyle w:val="Indenta"/>
        <w:rPr>
          <w:ins w:id="292" w:author="Master Repository Process" w:date="2021-09-25T08:35:00Z"/>
        </w:rPr>
      </w:pPr>
      <w:ins w:id="293" w:author="Master Repository Process" w:date="2021-09-25T08:35:00Z">
        <w:r>
          <w:tab/>
          <w:t>(c)</w:t>
        </w:r>
        <w:r>
          <w:tab/>
          <w:t>the applicant’s motor driver’s licence; or</w:t>
        </w:r>
      </w:ins>
    </w:p>
    <w:p>
      <w:pPr>
        <w:pStyle w:val="Indenta"/>
        <w:rPr>
          <w:ins w:id="294" w:author="Master Repository Process" w:date="2021-09-25T08:35:00Z"/>
          <w:snapToGrid w:val="0"/>
        </w:rPr>
      </w:pPr>
      <w:ins w:id="295" w:author="Master Repository Process" w:date="2021-09-25T08:35:00Z">
        <w:r>
          <w:tab/>
          <w:t>(d)</w:t>
        </w:r>
        <w:r>
          <w:tab/>
        </w:r>
        <w:r>
          <w:rPr>
            <w:snapToGrid w:val="0"/>
          </w:rPr>
          <w:t>a certificate of the applicant’s Australian citizenship; or</w:t>
        </w:r>
      </w:ins>
    </w:p>
    <w:p>
      <w:pPr>
        <w:pStyle w:val="Indenta"/>
        <w:rPr>
          <w:ins w:id="296" w:author="Master Repository Process" w:date="2021-09-25T08:35:00Z"/>
          <w:snapToGrid w:val="0"/>
        </w:rPr>
      </w:pPr>
      <w:ins w:id="297" w:author="Master Repository Process" w:date="2021-09-25T08:35:00Z">
        <w:r>
          <w:rPr>
            <w:snapToGrid w:val="0"/>
          </w:rPr>
          <w:tab/>
          <w:t>(e)</w:t>
        </w:r>
        <w:r>
          <w:rPr>
            <w:snapToGrid w:val="0"/>
          </w:rPr>
          <w:tab/>
          <w:t>a document establishing the discharge of the applicant from any of the Australian defence forces; or</w:t>
        </w:r>
      </w:ins>
    </w:p>
    <w:p>
      <w:pPr>
        <w:pStyle w:val="Indenta"/>
        <w:rPr>
          <w:ins w:id="298" w:author="Master Repository Process" w:date="2021-09-25T08:35:00Z"/>
          <w:snapToGrid w:val="0"/>
        </w:rPr>
      </w:pPr>
      <w:ins w:id="299" w:author="Master Repository Process" w:date="2021-09-25T08:35:00Z">
        <w:r>
          <w:rPr>
            <w:snapToGrid w:val="0"/>
          </w:rPr>
          <w:tab/>
          <w:t>(f)</w:t>
        </w:r>
        <w:r>
          <w:rPr>
            <w:snapToGrid w:val="0"/>
          </w:rPr>
          <w:tab/>
          <w:t>a document establishing the applicant’s appointment as a Justice of the Peace; or</w:t>
        </w:r>
      </w:ins>
    </w:p>
    <w:p>
      <w:pPr>
        <w:pStyle w:val="Indenta"/>
        <w:rPr>
          <w:ins w:id="300" w:author="Master Repository Process" w:date="2021-09-25T08:35:00Z"/>
          <w:snapToGrid w:val="0"/>
        </w:rPr>
      </w:pPr>
      <w:ins w:id="301" w:author="Master Repository Process" w:date="2021-09-25T08:35:00Z">
        <w:r>
          <w:rPr>
            <w:snapToGrid w:val="0"/>
          </w:rPr>
          <w:tab/>
          <w:t>(g)</w:t>
        </w:r>
        <w:r>
          <w:rPr>
            <w:snapToGrid w:val="0"/>
          </w:rPr>
          <w:tab/>
          <w:t>a certificate of the applicant’s identity issued by the department of the Commonwealth public service responsible for the administration of foreign affairs; or</w:t>
        </w:r>
      </w:ins>
    </w:p>
    <w:p>
      <w:pPr>
        <w:pStyle w:val="Indenta"/>
        <w:rPr>
          <w:ins w:id="302" w:author="Master Repository Process" w:date="2021-09-25T08:35:00Z"/>
          <w:snapToGrid w:val="0"/>
        </w:rPr>
      </w:pPr>
      <w:ins w:id="303" w:author="Master Repository Process" w:date="2021-09-25T08:35:00Z">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ins>
    </w:p>
    <w:p>
      <w:pPr>
        <w:pStyle w:val="Footnotesection"/>
        <w:rPr>
          <w:ins w:id="304" w:author="Master Repository Process" w:date="2021-09-25T08:35:00Z"/>
        </w:rPr>
      </w:pPr>
      <w:ins w:id="305" w:author="Master Repository Process" w:date="2021-09-25T08:35:00Z">
        <w:r>
          <w:tab/>
          <w:t>[Regulation 17 inserted in Gazette 28 Feb 2007 p. 644-5.]</w:t>
        </w:r>
      </w:ins>
    </w:p>
    <w:p>
      <w:pPr>
        <w:pStyle w:val="Heading5"/>
        <w:rPr>
          <w:ins w:id="306" w:author="Master Repository Process" w:date="2021-09-25T08:35:00Z"/>
        </w:rPr>
      </w:pPr>
      <w:bookmarkStart w:id="307" w:name="_Toc160509181"/>
      <w:ins w:id="308" w:author="Master Repository Process" w:date="2021-09-25T08:35:00Z">
        <w:r>
          <w:rPr>
            <w:rStyle w:val="CharSectno"/>
          </w:rPr>
          <w:t>18</w:t>
        </w:r>
        <w:r>
          <w:t>.</w:t>
        </w:r>
        <w:r>
          <w:tab/>
          <w:t>Application for licence — other evidence</w:t>
        </w:r>
        <w:bookmarkEnd w:id="307"/>
      </w:ins>
    </w:p>
    <w:p>
      <w:pPr>
        <w:pStyle w:val="Subsection"/>
        <w:rPr>
          <w:ins w:id="309" w:author="Master Repository Process" w:date="2021-09-25T08:35:00Z"/>
          <w:snapToGrid w:val="0"/>
        </w:rPr>
      </w:pPr>
      <w:ins w:id="310" w:author="Master Repository Process" w:date="2021-09-25T08:35:00Z">
        <w:r>
          <w:rPr>
            <w:snapToGrid w:val="0"/>
          </w:rPr>
          <w:tab/>
          <w:t>(1)</w:t>
        </w:r>
        <w:r>
          <w:rPr>
            <w:snapToGrid w:val="0"/>
          </w:rPr>
          <w:tab/>
          <w:t>For the purposes of section 37(1)(c)(ii), the following evidence is prescribed for an application for a licence to be held by a body corporate —</w:t>
        </w:r>
      </w:ins>
    </w:p>
    <w:p>
      <w:pPr>
        <w:pStyle w:val="Indenta"/>
        <w:rPr>
          <w:ins w:id="311" w:author="Master Repository Process" w:date="2021-09-25T08:35:00Z"/>
        </w:rPr>
      </w:pPr>
      <w:ins w:id="312" w:author="Master Repository Process" w:date="2021-09-25T08:35:00Z">
        <w:r>
          <w:tab/>
          <w:t>(a)</w:t>
        </w:r>
        <w:r>
          <w:tab/>
          <w:t xml:space="preserve">written confirmation from one of the directors of the body corporate that the applicant is authorised by the body corporate to make the application; </w:t>
        </w:r>
      </w:ins>
    </w:p>
    <w:p>
      <w:pPr>
        <w:pStyle w:val="Indenta"/>
        <w:rPr>
          <w:ins w:id="313" w:author="Master Repository Process" w:date="2021-09-25T08:35:00Z"/>
        </w:rPr>
      </w:pPr>
      <w:ins w:id="314" w:author="Master Repository Process" w:date="2021-09-25T08:35:00Z">
        <w:r>
          <w:tab/>
          <w:t>(b)</w:t>
        </w:r>
        <w:r>
          <w:tab/>
          <w:t xml:space="preserve">an extract or other evidentiary document obtained under the Corporations Law as to the identity of each of the officers of the body corporate; </w:t>
        </w:r>
      </w:ins>
    </w:p>
    <w:p>
      <w:pPr>
        <w:pStyle w:val="Indenta"/>
        <w:rPr>
          <w:ins w:id="315" w:author="Master Repository Process" w:date="2021-09-25T08:35:00Z"/>
        </w:rPr>
      </w:pPr>
      <w:ins w:id="316" w:author="Master Repository Process" w:date="2021-09-25T08:35:00Z">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ins>
    </w:p>
    <w:p>
      <w:pPr>
        <w:pStyle w:val="Indenta"/>
        <w:rPr>
          <w:ins w:id="317" w:author="Master Repository Process" w:date="2021-09-25T08:35:00Z"/>
        </w:rPr>
      </w:pPr>
      <w:ins w:id="318" w:author="Master Repository Process" w:date="2021-09-25T08:35:00Z">
        <w:r>
          <w:tab/>
          <w:t>(d)</w:t>
        </w:r>
        <w:r>
          <w:tab/>
          <w:t xml:space="preserve">a document mentioned in the </w:t>
        </w:r>
        <w:r>
          <w:rPr>
            <w:i/>
          </w:rPr>
          <w:t>Business Names Act 1962</w:t>
        </w:r>
        <w:r>
          <w:t xml:space="preserve"> section 24 as to the person or persons in relation to whom the business name is registered.</w:t>
        </w:r>
      </w:ins>
    </w:p>
    <w:p>
      <w:pPr>
        <w:pStyle w:val="Subsection"/>
        <w:rPr>
          <w:ins w:id="319" w:author="Master Repository Process" w:date="2021-09-25T08:35:00Z"/>
          <w:snapToGrid w:val="0"/>
        </w:rPr>
      </w:pPr>
      <w:ins w:id="320" w:author="Master Repository Process" w:date="2021-09-25T08:35:00Z">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ins>
    </w:p>
    <w:p>
      <w:pPr>
        <w:pStyle w:val="Indenta"/>
        <w:rPr>
          <w:ins w:id="321" w:author="Master Repository Process" w:date="2021-09-25T08:35:00Z"/>
        </w:rPr>
      </w:pPr>
      <w:ins w:id="322" w:author="Master Repository Process" w:date="2021-09-25T08:35:00Z">
        <w:r>
          <w:tab/>
          <w:t>(a)</w:t>
        </w:r>
        <w:r>
          <w:tab/>
          <w:t xml:space="preserve">written confirmation from one of the partners that the applicant is authorised by the partnership to make the application; </w:t>
        </w:r>
      </w:ins>
    </w:p>
    <w:p>
      <w:pPr>
        <w:pStyle w:val="Indenta"/>
        <w:rPr>
          <w:ins w:id="323" w:author="Master Repository Process" w:date="2021-09-25T08:35:00Z"/>
        </w:rPr>
      </w:pPr>
      <w:ins w:id="324" w:author="Master Repository Process" w:date="2021-09-25T08:35:00Z">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ins>
    </w:p>
    <w:p>
      <w:pPr>
        <w:pStyle w:val="Indenta"/>
        <w:rPr>
          <w:ins w:id="325" w:author="Master Repository Process" w:date="2021-09-25T08:35:00Z"/>
        </w:rPr>
      </w:pPr>
      <w:ins w:id="326" w:author="Master Repository Process" w:date="2021-09-25T08:35:00Z">
        <w:r>
          <w:tab/>
          <w:t>(c)</w:t>
        </w:r>
        <w:r>
          <w:tab/>
          <w:t xml:space="preserve">a document mentioned in the </w:t>
        </w:r>
        <w:r>
          <w:rPr>
            <w:i/>
          </w:rPr>
          <w:t>Business Names Act 1962</w:t>
        </w:r>
        <w:r>
          <w:t xml:space="preserve"> section 24 as to the person or persons in relation to whom the business name is registered.</w:t>
        </w:r>
      </w:ins>
    </w:p>
    <w:p>
      <w:pPr>
        <w:pStyle w:val="Footnotesection"/>
        <w:rPr>
          <w:ins w:id="327" w:author="Master Repository Process" w:date="2021-09-25T08:35:00Z"/>
        </w:rPr>
      </w:pPr>
      <w:ins w:id="328" w:author="Master Repository Process" w:date="2021-09-25T08:35:00Z">
        <w:r>
          <w:tab/>
          <w:t>[Regulation 18 inserted in Gazette 28 Feb 2007 p. 645-6.]</w:t>
        </w:r>
      </w:ins>
    </w:p>
    <w:p>
      <w:pPr>
        <w:pStyle w:val="Heading5"/>
        <w:rPr>
          <w:ins w:id="329" w:author="Master Repository Process" w:date="2021-09-25T08:35:00Z"/>
        </w:rPr>
      </w:pPr>
      <w:bookmarkStart w:id="330" w:name="_Toc160509182"/>
      <w:ins w:id="331" w:author="Master Repository Process" w:date="2021-09-25T08:35:00Z">
        <w:r>
          <w:rPr>
            <w:rStyle w:val="CharSectno"/>
          </w:rPr>
          <w:t>19</w:t>
        </w:r>
        <w:r>
          <w:t>.</w:t>
        </w:r>
        <w:r>
          <w:tab/>
          <w:t>Application for renewal of licence</w:t>
        </w:r>
        <w:bookmarkEnd w:id="330"/>
      </w:ins>
    </w:p>
    <w:p>
      <w:pPr>
        <w:pStyle w:val="Subsection"/>
        <w:rPr>
          <w:ins w:id="332" w:author="Master Repository Process" w:date="2021-09-25T08:35:00Z"/>
          <w:snapToGrid w:val="0"/>
        </w:rPr>
      </w:pPr>
      <w:ins w:id="333" w:author="Master Repository Process" w:date="2021-09-25T08:35:00Z">
        <w:r>
          <w:rPr>
            <w:snapToGrid w:val="0"/>
          </w:rPr>
          <w:tab/>
          <w:t>(1)</w:t>
        </w:r>
        <w:r>
          <w:rPr>
            <w:snapToGrid w:val="0"/>
          </w:rPr>
          <w:tab/>
          <w:t>For the purposes of section 38(1)(c)(i), the following evidence is prescribed for an application for the renewal of a licence held by a body corporate —</w:t>
        </w:r>
      </w:ins>
    </w:p>
    <w:p>
      <w:pPr>
        <w:pStyle w:val="Indenta"/>
        <w:rPr>
          <w:ins w:id="334" w:author="Master Repository Process" w:date="2021-09-25T08:35:00Z"/>
        </w:rPr>
      </w:pPr>
      <w:ins w:id="335" w:author="Master Repository Process" w:date="2021-09-25T08:35:00Z">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ins>
    </w:p>
    <w:p>
      <w:pPr>
        <w:pStyle w:val="Indenta"/>
        <w:rPr>
          <w:ins w:id="336" w:author="Master Repository Process" w:date="2021-09-25T08:35:00Z"/>
        </w:rPr>
      </w:pPr>
      <w:ins w:id="337" w:author="Master Repository Process" w:date="2021-09-25T08:35:00Z">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ins>
    </w:p>
    <w:p>
      <w:pPr>
        <w:pStyle w:val="Subsection"/>
        <w:rPr>
          <w:ins w:id="338" w:author="Master Repository Process" w:date="2021-09-25T08:35:00Z"/>
          <w:snapToGrid w:val="0"/>
        </w:rPr>
      </w:pPr>
      <w:ins w:id="339" w:author="Master Repository Process" w:date="2021-09-25T08:35:00Z">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ins>
    </w:p>
    <w:p>
      <w:pPr>
        <w:pStyle w:val="Indenta"/>
        <w:rPr>
          <w:ins w:id="340" w:author="Master Repository Process" w:date="2021-09-25T08:35:00Z"/>
        </w:rPr>
      </w:pPr>
      <w:ins w:id="341" w:author="Master Repository Process" w:date="2021-09-25T08:35:00Z">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ins>
    </w:p>
    <w:p>
      <w:pPr>
        <w:pStyle w:val="Indenta"/>
        <w:rPr>
          <w:ins w:id="342" w:author="Master Repository Process" w:date="2021-09-25T08:35:00Z"/>
        </w:rPr>
      </w:pPr>
      <w:ins w:id="343" w:author="Master Repository Process" w:date="2021-09-25T08:35:00Z">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ins>
    </w:p>
    <w:p>
      <w:pPr>
        <w:pStyle w:val="Footnotesection"/>
        <w:rPr>
          <w:ins w:id="344" w:author="Master Repository Process" w:date="2021-09-25T08:35:00Z"/>
        </w:rPr>
      </w:pPr>
      <w:ins w:id="345" w:author="Master Repository Process" w:date="2021-09-25T08:35:00Z">
        <w:r>
          <w:tab/>
          <w:t>[Regulation 19 inserted in Gazette 28 Feb 2007 p. 646-7.]</w:t>
        </w:r>
      </w:ins>
    </w:p>
    <w:p>
      <w:pPr>
        <w:pStyle w:val="Heading5"/>
        <w:rPr>
          <w:ins w:id="346" w:author="Master Repository Process" w:date="2021-09-25T08:35:00Z"/>
        </w:rPr>
      </w:pPr>
      <w:bookmarkStart w:id="347" w:name="_Toc160509183"/>
      <w:ins w:id="348" w:author="Master Repository Process" w:date="2021-09-25T08:35:00Z">
        <w:r>
          <w:rPr>
            <w:rStyle w:val="CharSectno"/>
          </w:rPr>
          <w:t>20</w:t>
        </w:r>
        <w:r>
          <w:t>.</w:t>
        </w:r>
        <w:r>
          <w:tab/>
          <w:t>Conditions of general application</w:t>
        </w:r>
        <w:bookmarkEnd w:id="347"/>
      </w:ins>
    </w:p>
    <w:p>
      <w:pPr>
        <w:pStyle w:val="Subsection"/>
        <w:rPr>
          <w:ins w:id="349" w:author="Master Repository Process" w:date="2021-09-25T08:35:00Z"/>
        </w:rPr>
      </w:pPr>
      <w:ins w:id="350" w:author="Master Repository Process" w:date="2021-09-25T08:35:00Z">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ins>
    </w:p>
    <w:p>
      <w:pPr>
        <w:pStyle w:val="Indenta"/>
        <w:rPr>
          <w:ins w:id="351" w:author="Master Repository Process" w:date="2021-09-25T08:35:00Z"/>
        </w:rPr>
      </w:pPr>
      <w:ins w:id="352" w:author="Master Repository Process" w:date="2021-09-25T08:35:00Z">
        <w:r>
          <w:tab/>
          <w:t>(a)</w:t>
        </w:r>
        <w:r>
          <w:tab/>
          <w:t>is instructed not to sell a tobacco product or a smoking implement to a person who has not reached 18 years of age; and</w:t>
        </w:r>
      </w:ins>
    </w:p>
    <w:p>
      <w:pPr>
        <w:pStyle w:val="Indenta"/>
        <w:rPr>
          <w:ins w:id="353" w:author="Master Repository Process" w:date="2021-09-25T08:35:00Z"/>
        </w:rPr>
      </w:pPr>
      <w:ins w:id="354" w:author="Master Repository Process" w:date="2021-09-25T08:35:00Z">
        <w:r>
          <w:tab/>
          <w:t>(b)</w:t>
        </w:r>
        <w:r>
          <w:tab/>
          <w:t xml:space="preserve">is instructed not to sell a tobacco product or a smoking implement to a person unless the employee or agent — </w:t>
        </w:r>
      </w:ins>
    </w:p>
    <w:p>
      <w:pPr>
        <w:pStyle w:val="Indenti"/>
        <w:rPr>
          <w:ins w:id="355" w:author="Master Repository Process" w:date="2021-09-25T08:35:00Z"/>
        </w:rPr>
      </w:pPr>
      <w:ins w:id="356" w:author="Master Repository Process" w:date="2021-09-25T08:35:00Z">
        <w:r>
          <w:tab/>
          <w:t>(i)</w:t>
        </w:r>
        <w:r>
          <w:tab/>
          <w:t>sees a document mentioned in section 15(1) that satisfies the employee or agent that the person who is to take possession of the tobacco product or smoking implement has reached 18 years of age; or</w:t>
        </w:r>
      </w:ins>
    </w:p>
    <w:p>
      <w:pPr>
        <w:pStyle w:val="Indenti"/>
        <w:rPr>
          <w:ins w:id="357" w:author="Master Repository Process" w:date="2021-09-25T08:35:00Z"/>
        </w:rPr>
      </w:pPr>
      <w:ins w:id="358" w:author="Master Repository Process" w:date="2021-09-25T08:35:00Z">
        <w:r>
          <w:tab/>
          <w:t>(ii)</w:t>
        </w:r>
        <w:r>
          <w:tab/>
          <w:t>has no reason to believe that the person who is to take possession of the tobacco product or smoking implement has not reached 18 years of age;</w:t>
        </w:r>
      </w:ins>
    </w:p>
    <w:p>
      <w:pPr>
        <w:pStyle w:val="Indenta"/>
        <w:rPr>
          <w:ins w:id="359" w:author="Master Repository Process" w:date="2021-09-25T08:35:00Z"/>
        </w:rPr>
      </w:pPr>
      <w:ins w:id="360" w:author="Master Repository Process" w:date="2021-09-25T08:35:00Z">
        <w:r>
          <w:tab/>
        </w:r>
        <w:r>
          <w:tab/>
          <w:t>and</w:t>
        </w:r>
      </w:ins>
    </w:p>
    <w:p>
      <w:pPr>
        <w:pStyle w:val="Indenta"/>
        <w:rPr>
          <w:ins w:id="361" w:author="Master Repository Process" w:date="2021-09-25T08:35:00Z"/>
        </w:rPr>
      </w:pPr>
      <w:ins w:id="362" w:author="Master Repository Process" w:date="2021-09-25T08:35:00Z">
        <w:r>
          <w:tab/>
          <w:t>(c)</w:t>
        </w:r>
        <w:r>
          <w:tab/>
          <w:t>is informed of the provisions of the Act Part 2 Division 1; and</w:t>
        </w:r>
      </w:ins>
    </w:p>
    <w:p>
      <w:pPr>
        <w:pStyle w:val="Indenta"/>
        <w:rPr>
          <w:ins w:id="363" w:author="Master Repository Process" w:date="2021-09-25T08:35:00Z"/>
        </w:rPr>
      </w:pPr>
      <w:ins w:id="364" w:author="Master Repository Process" w:date="2021-09-25T08:35:00Z">
        <w:r>
          <w:tab/>
          <w:t>(d)</w:t>
        </w:r>
        <w:r>
          <w:tab/>
          <w:t>is warned that the employee or agent might be charged with an offence if he or she breaches section 6, 8, 10 or 11, as is relevant to the functions of the employee or agent; and</w:t>
        </w:r>
      </w:ins>
    </w:p>
    <w:p>
      <w:pPr>
        <w:pStyle w:val="Indenta"/>
        <w:rPr>
          <w:ins w:id="365" w:author="Master Repository Process" w:date="2021-09-25T08:35:00Z"/>
        </w:rPr>
      </w:pPr>
      <w:ins w:id="366" w:author="Master Repository Process" w:date="2021-09-25T08:35:00Z">
        <w:r>
          <w:tab/>
          <w:t>(e)</w:t>
        </w:r>
        <w:r>
          <w:tab/>
          <w:t>provides written acknowledgment that the employee or agent has received the instructions, information and warning mentioned in paragraphs (a), (b), (c) and (d).</w:t>
        </w:r>
      </w:ins>
    </w:p>
    <w:p>
      <w:pPr>
        <w:pStyle w:val="Subsection"/>
        <w:rPr>
          <w:ins w:id="367" w:author="Master Repository Process" w:date="2021-09-25T08:35:00Z"/>
        </w:rPr>
      </w:pPr>
      <w:ins w:id="368" w:author="Master Repository Process" w:date="2021-09-25T08:35:00Z">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ins>
    </w:p>
    <w:p>
      <w:pPr>
        <w:pStyle w:val="Indenta"/>
        <w:rPr>
          <w:ins w:id="369" w:author="Master Repository Process" w:date="2021-09-25T08:35:00Z"/>
        </w:rPr>
      </w:pPr>
      <w:ins w:id="370" w:author="Master Repository Process" w:date="2021-09-25T08:35:00Z">
        <w:r>
          <w:tab/>
          <w:t>(a)</w:t>
        </w:r>
        <w:r>
          <w:tab/>
          <w:t>is instructed to take reasonable steps to ensure that a person who has not reached 18 years of age does not obtain a tobacco product from the vending machine; and</w:t>
        </w:r>
      </w:ins>
    </w:p>
    <w:p>
      <w:pPr>
        <w:pStyle w:val="Indenta"/>
        <w:rPr>
          <w:ins w:id="371" w:author="Master Repository Process" w:date="2021-09-25T08:35:00Z"/>
        </w:rPr>
      </w:pPr>
      <w:ins w:id="372" w:author="Master Repository Process" w:date="2021-09-25T08:35:00Z">
        <w:r>
          <w:tab/>
          <w:t>(b)</w:t>
        </w:r>
        <w:r>
          <w:tab/>
          <w:t xml:space="preserve">is instructed not to allow a person to obtain a tobacco product from a vending machine unless the representative — </w:t>
        </w:r>
      </w:ins>
    </w:p>
    <w:p>
      <w:pPr>
        <w:pStyle w:val="Indenti"/>
        <w:rPr>
          <w:ins w:id="373" w:author="Master Repository Process" w:date="2021-09-25T08:35:00Z"/>
        </w:rPr>
      </w:pPr>
      <w:ins w:id="374" w:author="Master Repository Process" w:date="2021-09-25T08:35:00Z">
        <w:r>
          <w:tab/>
          <w:t>(i)</w:t>
        </w:r>
        <w:r>
          <w:tab/>
          <w:t>sees a document mentioned in section 15(1) that satisfies the representative that the person who is to obtain the tobacco product has reached 18 years of age; or</w:t>
        </w:r>
      </w:ins>
    </w:p>
    <w:p>
      <w:pPr>
        <w:pStyle w:val="Indenti"/>
        <w:rPr>
          <w:ins w:id="375" w:author="Master Repository Process" w:date="2021-09-25T08:35:00Z"/>
        </w:rPr>
      </w:pPr>
      <w:ins w:id="376" w:author="Master Repository Process" w:date="2021-09-25T08:35:00Z">
        <w:r>
          <w:tab/>
          <w:t>(ii)</w:t>
        </w:r>
        <w:r>
          <w:tab/>
          <w:t>has no reason to believe that the person who is to obtain the tobacco product has not reached 18 years of age;</w:t>
        </w:r>
      </w:ins>
    </w:p>
    <w:p>
      <w:pPr>
        <w:pStyle w:val="Indenta"/>
        <w:rPr>
          <w:ins w:id="377" w:author="Master Repository Process" w:date="2021-09-25T08:35:00Z"/>
        </w:rPr>
      </w:pPr>
      <w:ins w:id="378" w:author="Master Repository Process" w:date="2021-09-25T08:35:00Z">
        <w:r>
          <w:tab/>
        </w:r>
        <w:r>
          <w:tab/>
          <w:t>and</w:t>
        </w:r>
      </w:ins>
    </w:p>
    <w:p>
      <w:pPr>
        <w:pStyle w:val="Indenta"/>
        <w:rPr>
          <w:ins w:id="379" w:author="Master Repository Process" w:date="2021-09-25T08:35:00Z"/>
        </w:rPr>
      </w:pPr>
      <w:ins w:id="380" w:author="Master Repository Process" w:date="2021-09-25T08:35:00Z">
        <w:r>
          <w:tab/>
          <w:t>(c)</w:t>
        </w:r>
        <w:r>
          <w:tab/>
          <w:t>provides written acknowledgment that the representative has received the instructions mentioned in paragraphs (a) and (b).</w:t>
        </w:r>
      </w:ins>
    </w:p>
    <w:p>
      <w:pPr>
        <w:pStyle w:val="Footnotesection"/>
        <w:rPr>
          <w:ins w:id="381" w:author="Master Repository Process" w:date="2021-09-25T08:35:00Z"/>
        </w:rPr>
      </w:pPr>
      <w:ins w:id="382" w:author="Master Repository Process" w:date="2021-09-25T08:35:00Z">
        <w:r>
          <w:tab/>
          <w:t>[Regulation 20 inserted in Gazette 28 Feb 2007 p. 647-9.]</w:t>
        </w:r>
      </w:ins>
    </w:p>
    <w:p>
      <w:pPr>
        <w:pStyle w:val="Heading5"/>
        <w:rPr>
          <w:ins w:id="383" w:author="Master Repository Process" w:date="2021-09-25T08:35:00Z"/>
        </w:rPr>
      </w:pPr>
      <w:bookmarkStart w:id="384" w:name="_Toc160509184"/>
      <w:ins w:id="385" w:author="Master Repository Process" w:date="2021-09-25T08:35:00Z">
        <w:r>
          <w:rPr>
            <w:rStyle w:val="CharSectno"/>
          </w:rPr>
          <w:t>21</w:t>
        </w:r>
        <w:r>
          <w:t>.</w:t>
        </w:r>
        <w:r>
          <w:tab/>
          <w:t>Application to amend licence</w:t>
        </w:r>
        <w:bookmarkEnd w:id="384"/>
      </w:ins>
    </w:p>
    <w:p>
      <w:pPr>
        <w:pStyle w:val="Subsection"/>
        <w:rPr>
          <w:ins w:id="386" w:author="Master Repository Process" w:date="2021-09-25T08:35:00Z"/>
          <w:snapToGrid w:val="0"/>
        </w:rPr>
      </w:pPr>
      <w:ins w:id="387" w:author="Master Repository Process" w:date="2021-09-25T08:35:00Z">
        <w:r>
          <w:rPr>
            <w:snapToGrid w:val="0"/>
          </w:rPr>
          <w:tab/>
          <w:t>(1)</w:t>
        </w:r>
        <w:r>
          <w:rPr>
            <w:snapToGrid w:val="0"/>
          </w:rPr>
          <w:tab/>
          <w:t>For the purposes of section 44(2)(c)(i), the following evidence is prescribed for an application for the amendment of a licence held by a body corporate —</w:t>
        </w:r>
      </w:ins>
    </w:p>
    <w:p>
      <w:pPr>
        <w:pStyle w:val="Indenta"/>
        <w:rPr>
          <w:ins w:id="388" w:author="Master Repository Process" w:date="2021-09-25T08:35:00Z"/>
        </w:rPr>
      </w:pPr>
      <w:ins w:id="389" w:author="Master Repository Process" w:date="2021-09-25T08:35:00Z">
        <w:r>
          <w:tab/>
          <w:t>(a)</w:t>
        </w:r>
        <w:r>
          <w:tab/>
          <w:t>written confirmation from one of the directors of the body corporate that the applicant is authorised by the body corporate to make the application;</w:t>
        </w:r>
      </w:ins>
    </w:p>
    <w:p>
      <w:pPr>
        <w:pStyle w:val="Indenta"/>
        <w:rPr>
          <w:ins w:id="390" w:author="Master Repository Process" w:date="2021-09-25T08:35:00Z"/>
        </w:rPr>
      </w:pPr>
      <w:ins w:id="391" w:author="Master Repository Process" w:date="2021-09-25T08:35:00Z">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ins>
    </w:p>
    <w:p>
      <w:pPr>
        <w:pStyle w:val="Indenta"/>
        <w:rPr>
          <w:ins w:id="392" w:author="Master Repository Process" w:date="2021-09-25T08:35:00Z"/>
        </w:rPr>
      </w:pPr>
      <w:ins w:id="393" w:author="Master Repository Process" w:date="2021-09-25T08:35:00Z">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ins>
    </w:p>
    <w:p>
      <w:pPr>
        <w:pStyle w:val="Subsection"/>
        <w:rPr>
          <w:ins w:id="394" w:author="Master Repository Process" w:date="2021-09-25T08:35:00Z"/>
          <w:snapToGrid w:val="0"/>
        </w:rPr>
      </w:pPr>
      <w:ins w:id="395" w:author="Master Repository Process" w:date="2021-09-25T08:35:00Z">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ins>
    </w:p>
    <w:p>
      <w:pPr>
        <w:pStyle w:val="Indenta"/>
        <w:rPr>
          <w:ins w:id="396" w:author="Master Repository Process" w:date="2021-09-25T08:35:00Z"/>
        </w:rPr>
      </w:pPr>
      <w:ins w:id="397" w:author="Master Repository Process" w:date="2021-09-25T08:35:00Z">
        <w:r>
          <w:tab/>
          <w:t>(a)</w:t>
        </w:r>
        <w:r>
          <w:tab/>
          <w:t xml:space="preserve">written confirmation from one of the partners that the applicant is authorised by the partnership to make the application; </w:t>
        </w:r>
      </w:ins>
    </w:p>
    <w:p>
      <w:pPr>
        <w:pStyle w:val="Indenta"/>
        <w:rPr>
          <w:ins w:id="398" w:author="Master Repository Process" w:date="2021-09-25T08:35:00Z"/>
        </w:rPr>
      </w:pPr>
      <w:ins w:id="399" w:author="Master Repository Process" w:date="2021-09-25T08:35:00Z">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ins>
    </w:p>
    <w:p>
      <w:pPr>
        <w:pStyle w:val="Indenta"/>
        <w:rPr>
          <w:ins w:id="400" w:author="Master Repository Process" w:date="2021-09-25T08:35:00Z"/>
        </w:rPr>
      </w:pPr>
      <w:ins w:id="401" w:author="Master Repository Process" w:date="2021-09-25T08:35:00Z">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ins>
    </w:p>
    <w:p>
      <w:pPr>
        <w:pStyle w:val="Footnotesection"/>
        <w:rPr>
          <w:ins w:id="402" w:author="Master Repository Process" w:date="2021-09-25T08:35:00Z"/>
        </w:rPr>
      </w:pPr>
      <w:ins w:id="403" w:author="Master Repository Process" w:date="2021-09-25T08:35:00Z">
        <w:r>
          <w:tab/>
          <w:t>[Regulation 21 inserted in Gazette 28 Feb 2007 p. 649-50.]</w:t>
        </w:r>
      </w:ins>
    </w:p>
    <w:p>
      <w:pPr>
        <w:pStyle w:val="Heading5"/>
        <w:rPr>
          <w:ins w:id="404" w:author="Master Repository Process" w:date="2021-09-25T08:35:00Z"/>
        </w:rPr>
      </w:pPr>
      <w:bookmarkStart w:id="405" w:name="_Toc160509185"/>
      <w:ins w:id="406" w:author="Master Repository Process" w:date="2021-09-25T08:35:00Z">
        <w:r>
          <w:rPr>
            <w:rStyle w:val="CharSectno"/>
          </w:rPr>
          <w:t>22</w:t>
        </w:r>
        <w:r>
          <w:t>.</w:t>
        </w:r>
        <w:r>
          <w:tab/>
          <w:t>Register of licences</w:t>
        </w:r>
        <w:bookmarkEnd w:id="405"/>
      </w:ins>
    </w:p>
    <w:p>
      <w:pPr>
        <w:pStyle w:val="Subsection"/>
        <w:rPr>
          <w:ins w:id="407" w:author="Master Repository Process" w:date="2021-09-25T08:35:00Z"/>
        </w:rPr>
      </w:pPr>
      <w:ins w:id="408" w:author="Master Repository Process" w:date="2021-09-25T08:35:00Z">
        <w:r>
          <w:tab/>
        </w:r>
        <w:r>
          <w:tab/>
          <w:t xml:space="preserve">Particulars of the offences under the Act for which the holder of the licence has been convicted are prescribed for the purposes of section 45(1)(g). </w:t>
        </w:r>
      </w:ins>
    </w:p>
    <w:p>
      <w:pPr>
        <w:pStyle w:val="Footnotesection"/>
        <w:rPr>
          <w:ins w:id="409" w:author="Master Repository Process" w:date="2021-09-25T08:35:00Z"/>
        </w:rPr>
      </w:pPr>
      <w:ins w:id="410" w:author="Master Repository Process" w:date="2021-09-25T08:35:00Z">
        <w:r>
          <w:tab/>
          <w:t>[Regulation 22 inserted in Gazette 28 Feb 2007 p. 650.]</w:t>
        </w:r>
      </w:ins>
    </w:p>
    <w:p>
      <w:pPr>
        <w:pStyle w:val="Heading3"/>
        <w:rPr>
          <w:ins w:id="411" w:author="Master Repository Process" w:date="2021-09-25T08:35:00Z"/>
        </w:rPr>
      </w:pPr>
      <w:bookmarkStart w:id="412" w:name="_Toc160449031"/>
      <w:bookmarkStart w:id="413" w:name="_Toc160449611"/>
      <w:bookmarkStart w:id="414" w:name="_Toc160507568"/>
      <w:bookmarkStart w:id="415" w:name="_Toc160508031"/>
      <w:bookmarkStart w:id="416" w:name="_Toc160509186"/>
      <w:ins w:id="417" w:author="Master Repository Process" w:date="2021-09-25T08:35:00Z">
        <w:r>
          <w:rPr>
            <w:rStyle w:val="CharDivNo"/>
          </w:rPr>
          <w:t>Division 2</w:t>
        </w:r>
        <w:r>
          <w:t> — </w:t>
        </w:r>
        <w:r>
          <w:rPr>
            <w:rStyle w:val="CharDivText"/>
          </w:rPr>
          <w:t>Further obligations of licence holders</w:t>
        </w:r>
        <w:bookmarkEnd w:id="412"/>
        <w:bookmarkEnd w:id="413"/>
        <w:bookmarkEnd w:id="414"/>
        <w:bookmarkEnd w:id="415"/>
        <w:bookmarkEnd w:id="416"/>
      </w:ins>
    </w:p>
    <w:p>
      <w:pPr>
        <w:pStyle w:val="Footnoteheading"/>
        <w:rPr>
          <w:ins w:id="418" w:author="Master Repository Process" w:date="2021-09-25T08:35:00Z"/>
        </w:rPr>
      </w:pPr>
      <w:ins w:id="419" w:author="Master Repository Process" w:date="2021-09-25T08:35:00Z">
        <w:r>
          <w:tab/>
          <w:t>[Heading inserted in Gazette 28 Feb 2007 p. 650.]</w:t>
        </w:r>
      </w:ins>
    </w:p>
    <w:p>
      <w:pPr>
        <w:pStyle w:val="Heading5"/>
        <w:rPr>
          <w:ins w:id="420" w:author="Master Repository Process" w:date="2021-09-25T08:35:00Z"/>
        </w:rPr>
      </w:pPr>
      <w:bookmarkStart w:id="421" w:name="_Toc160509187"/>
      <w:ins w:id="422" w:author="Master Repository Process" w:date="2021-09-25T08:35:00Z">
        <w:r>
          <w:rPr>
            <w:rStyle w:val="CharSectno"/>
          </w:rPr>
          <w:t>23</w:t>
        </w:r>
        <w:r>
          <w:t>.</w:t>
        </w:r>
        <w:r>
          <w:tab/>
          <w:t>Licence details on invoices etc.</w:t>
        </w:r>
        <w:bookmarkEnd w:id="421"/>
      </w:ins>
    </w:p>
    <w:p>
      <w:pPr>
        <w:pStyle w:val="Subsection"/>
        <w:rPr>
          <w:ins w:id="423" w:author="Master Repository Process" w:date="2021-09-25T08:35:00Z"/>
        </w:rPr>
      </w:pPr>
      <w:ins w:id="424" w:author="Master Repository Process" w:date="2021-09-25T08:35:00Z">
        <w:r>
          <w:tab/>
          <w:t>(1)</w:t>
        </w:r>
        <w:r>
          <w:tab/>
          <w:t xml:space="preserve">In the case of the holder of a retailer’s licence or an indirect seller’s licence, the name and address of the person who supplied the tobacco product if — </w:t>
        </w:r>
      </w:ins>
    </w:p>
    <w:p>
      <w:pPr>
        <w:pStyle w:val="Indenta"/>
        <w:rPr>
          <w:ins w:id="425" w:author="Master Repository Process" w:date="2021-09-25T08:35:00Z"/>
        </w:rPr>
      </w:pPr>
      <w:ins w:id="426" w:author="Master Repository Process" w:date="2021-09-25T08:35:00Z">
        <w:r>
          <w:tab/>
          <w:t>(a)</w:t>
        </w:r>
        <w:r>
          <w:tab/>
          <w:t>the tobacco product was supplied from outside Western Australia; and</w:t>
        </w:r>
      </w:ins>
    </w:p>
    <w:p>
      <w:pPr>
        <w:pStyle w:val="Indenta"/>
        <w:rPr>
          <w:ins w:id="427" w:author="Master Repository Process" w:date="2021-09-25T08:35:00Z"/>
        </w:rPr>
      </w:pPr>
      <w:ins w:id="428" w:author="Master Repository Process" w:date="2021-09-25T08:35:00Z">
        <w:r>
          <w:tab/>
          <w:t>(b)</w:t>
        </w:r>
        <w:r>
          <w:tab/>
          <w:t>the supplier was not a person to whom section 56(2) applies,</w:t>
        </w:r>
      </w:ins>
    </w:p>
    <w:p>
      <w:pPr>
        <w:pStyle w:val="Subsection"/>
        <w:rPr>
          <w:ins w:id="429" w:author="Master Repository Process" w:date="2021-09-25T08:35:00Z"/>
        </w:rPr>
      </w:pPr>
      <w:ins w:id="430" w:author="Master Repository Process" w:date="2021-09-25T08:35:00Z">
        <w:r>
          <w:tab/>
        </w:r>
        <w:r>
          <w:tab/>
          <w:t xml:space="preserve">are prescribed for the purposes of section 56(1) and (3)(d). </w:t>
        </w:r>
      </w:ins>
    </w:p>
    <w:p>
      <w:pPr>
        <w:pStyle w:val="Subsection"/>
        <w:rPr>
          <w:ins w:id="431" w:author="Master Repository Process" w:date="2021-09-25T08:35:00Z"/>
        </w:rPr>
      </w:pPr>
      <w:ins w:id="432" w:author="Master Repository Process" w:date="2021-09-25T08:35:00Z">
        <w:r>
          <w:tab/>
          <w:t>(2)</w:t>
        </w:r>
        <w:r>
          <w:tab/>
          <w:t>The name and address of the person to whom the tobacco product was sold are prescribed for the purposes of section 56(2) and (3)(d).</w:t>
        </w:r>
      </w:ins>
    </w:p>
    <w:p>
      <w:pPr>
        <w:pStyle w:val="Footnotesection"/>
        <w:rPr>
          <w:ins w:id="433" w:author="Master Repository Process" w:date="2021-09-25T08:35:00Z"/>
        </w:rPr>
      </w:pPr>
      <w:ins w:id="434" w:author="Master Repository Process" w:date="2021-09-25T08:35:00Z">
        <w:r>
          <w:tab/>
          <w:t>[Regulation 23 inserted in Gazette 28 Feb 2007 p. 650-1.]</w:t>
        </w:r>
      </w:ins>
    </w:p>
    <w:p>
      <w:pPr>
        <w:pStyle w:val="Heading5"/>
        <w:rPr>
          <w:ins w:id="435" w:author="Master Repository Process" w:date="2021-09-25T08:35:00Z"/>
        </w:rPr>
      </w:pPr>
      <w:bookmarkStart w:id="436" w:name="_Toc160509188"/>
      <w:ins w:id="437" w:author="Master Repository Process" w:date="2021-09-25T08:35:00Z">
        <w:r>
          <w:rPr>
            <w:rStyle w:val="CharSectno"/>
          </w:rPr>
          <w:t>24</w:t>
        </w:r>
        <w:r>
          <w:t>.</w:t>
        </w:r>
        <w:r>
          <w:tab/>
          <w:t>Records to be kept</w:t>
        </w:r>
        <w:bookmarkEnd w:id="436"/>
      </w:ins>
    </w:p>
    <w:p>
      <w:pPr>
        <w:pStyle w:val="Subsection"/>
        <w:rPr>
          <w:ins w:id="438" w:author="Master Repository Process" w:date="2021-09-25T08:35:00Z"/>
        </w:rPr>
      </w:pPr>
      <w:ins w:id="439" w:author="Master Repository Process" w:date="2021-09-25T08:35:00Z">
        <w:r>
          <w:tab/>
        </w:r>
        <w:r>
          <w:tab/>
          <w:t xml:space="preserve">The following records are prescribed for the purposes of section 58(1)(a) — </w:t>
        </w:r>
      </w:ins>
    </w:p>
    <w:p>
      <w:pPr>
        <w:pStyle w:val="Indenta"/>
        <w:rPr>
          <w:ins w:id="440" w:author="Master Repository Process" w:date="2021-09-25T08:35:00Z"/>
        </w:rPr>
      </w:pPr>
      <w:ins w:id="441" w:author="Master Repository Process" w:date="2021-09-25T08:35:00Z">
        <w:r>
          <w:tab/>
          <w:t>(a)</w:t>
        </w:r>
        <w:r>
          <w:tab/>
          <w:t xml:space="preserve">all records containing the particulars that are required to be recorded for the purposes of section 56(1) and (2); </w:t>
        </w:r>
      </w:ins>
    </w:p>
    <w:p>
      <w:pPr>
        <w:pStyle w:val="Indenta"/>
        <w:rPr>
          <w:ins w:id="442" w:author="Master Repository Process" w:date="2021-09-25T08:35:00Z"/>
        </w:rPr>
      </w:pPr>
      <w:ins w:id="443" w:author="Master Repository Process" w:date="2021-09-25T08:35:00Z">
        <w:r>
          <w:tab/>
          <w:t>(b)</w:t>
        </w:r>
        <w:r>
          <w:tab/>
          <w:t>all written acknowledgments mentioned in regulation 20(1)(e) and (2)(c).</w:t>
        </w:r>
      </w:ins>
    </w:p>
    <w:p>
      <w:pPr>
        <w:pStyle w:val="Footnotesection"/>
        <w:rPr>
          <w:ins w:id="444" w:author="Master Repository Process" w:date="2021-09-25T08:35:00Z"/>
        </w:rPr>
      </w:pPr>
      <w:ins w:id="445" w:author="Master Repository Process" w:date="2021-09-25T08:35:00Z">
        <w:r>
          <w:tab/>
          <w:t>[Regulation 24 inserted in Gazette 28 Feb 2007 p. 651.]</w:t>
        </w:r>
      </w:ins>
    </w:p>
    <w:p>
      <w:pPr>
        <w:pStyle w:val="Heading3"/>
        <w:rPr>
          <w:ins w:id="446" w:author="Master Repository Process" w:date="2021-09-25T08:35:00Z"/>
        </w:rPr>
      </w:pPr>
      <w:bookmarkStart w:id="447" w:name="_Toc160449034"/>
      <w:bookmarkStart w:id="448" w:name="_Toc160449614"/>
      <w:bookmarkStart w:id="449" w:name="_Toc160507571"/>
      <w:bookmarkStart w:id="450" w:name="_Toc160508034"/>
      <w:bookmarkStart w:id="451" w:name="_Toc160509189"/>
      <w:ins w:id="452" w:author="Master Repository Process" w:date="2021-09-25T08:35:00Z">
        <w:r>
          <w:rPr>
            <w:rStyle w:val="CharDivNo"/>
          </w:rPr>
          <w:t>Division 3</w:t>
        </w:r>
        <w:r>
          <w:t> — </w:t>
        </w:r>
        <w:r>
          <w:rPr>
            <w:rStyle w:val="CharDivText"/>
          </w:rPr>
          <w:t>Fees</w:t>
        </w:r>
        <w:bookmarkEnd w:id="447"/>
        <w:bookmarkEnd w:id="448"/>
        <w:bookmarkEnd w:id="449"/>
        <w:bookmarkEnd w:id="450"/>
        <w:bookmarkEnd w:id="451"/>
      </w:ins>
    </w:p>
    <w:p>
      <w:pPr>
        <w:pStyle w:val="Footnoteheading"/>
        <w:rPr>
          <w:ins w:id="453" w:author="Master Repository Process" w:date="2021-09-25T08:35:00Z"/>
        </w:rPr>
      </w:pPr>
      <w:bookmarkStart w:id="454" w:name="_Toc489682204"/>
      <w:bookmarkStart w:id="455" w:name="_Toc26605008"/>
      <w:bookmarkStart w:id="456" w:name="_Toc107973521"/>
      <w:bookmarkStart w:id="457" w:name="_Toc139187296"/>
      <w:ins w:id="458" w:author="Master Repository Process" w:date="2021-09-25T08:35:00Z">
        <w:r>
          <w:tab/>
          <w:t>[Heading inserted in Gazette 28 Feb 2007 p. 651.]</w:t>
        </w:r>
      </w:ins>
    </w:p>
    <w:p>
      <w:pPr>
        <w:pStyle w:val="Heading5"/>
        <w:rPr>
          <w:ins w:id="459" w:author="Master Repository Process" w:date="2021-09-25T08:35:00Z"/>
          <w:snapToGrid w:val="0"/>
        </w:rPr>
      </w:pPr>
      <w:bookmarkStart w:id="460" w:name="_Toc160509190"/>
      <w:ins w:id="461" w:author="Master Repository Process" w:date="2021-09-25T08:35:00Z">
        <w:r>
          <w:rPr>
            <w:rStyle w:val="CharSectno"/>
          </w:rPr>
          <w:t>25</w:t>
        </w:r>
        <w:r>
          <w:rPr>
            <w:snapToGrid w:val="0"/>
          </w:rPr>
          <w:t>.</w:t>
        </w:r>
        <w:r>
          <w:rPr>
            <w:snapToGrid w:val="0"/>
          </w:rPr>
          <w:tab/>
          <w:t>Fees to be paid on application for issue of a licence</w:t>
        </w:r>
        <w:bookmarkEnd w:id="454"/>
        <w:bookmarkEnd w:id="455"/>
        <w:bookmarkEnd w:id="456"/>
        <w:bookmarkEnd w:id="457"/>
        <w:bookmarkEnd w:id="460"/>
      </w:ins>
    </w:p>
    <w:p>
      <w:pPr>
        <w:pStyle w:val="Subsection"/>
        <w:rPr>
          <w:ins w:id="462" w:author="Master Repository Process" w:date="2021-09-25T08:35:00Z"/>
          <w:snapToGrid w:val="0"/>
        </w:rPr>
      </w:pPr>
      <w:ins w:id="463" w:author="Master Repository Process" w:date="2021-09-25T08:35:00Z">
        <w:r>
          <w:rPr>
            <w:snapToGrid w:val="0"/>
          </w:rPr>
          <w:tab/>
          <w:t>(1)</w:t>
        </w:r>
        <w:r>
          <w:rPr>
            <w:snapToGrid w:val="0"/>
          </w:rPr>
          <w:tab/>
          <w:t xml:space="preserve">The application fee to be paid for the purposes of section 37(1)(c)(iii) is — </w:t>
        </w:r>
      </w:ins>
    </w:p>
    <w:p>
      <w:pPr>
        <w:pStyle w:val="Indenta"/>
        <w:rPr>
          <w:ins w:id="464" w:author="Master Repository Process" w:date="2021-09-25T08:35:00Z"/>
          <w:snapToGrid w:val="0"/>
        </w:rPr>
      </w:pPr>
      <w:ins w:id="465" w:author="Master Repository Process" w:date="2021-09-25T08:35:00Z">
        <w:r>
          <w:rPr>
            <w:snapToGrid w:val="0"/>
          </w:rPr>
          <w:tab/>
          <w:t>(a)</w:t>
        </w:r>
        <w:r>
          <w:rPr>
            <w:snapToGrid w:val="0"/>
          </w:rPr>
          <w:tab/>
          <w:t>$50.00 for a retailer’s licence; and</w:t>
        </w:r>
      </w:ins>
    </w:p>
    <w:p>
      <w:pPr>
        <w:pStyle w:val="Indenta"/>
        <w:rPr>
          <w:ins w:id="466" w:author="Master Repository Process" w:date="2021-09-25T08:35:00Z"/>
          <w:snapToGrid w:val="0"/>
        </w:rPr>
      </w:pPr>
      <w:ins w:id="467" w:author="Master Repository Process" w:date="2021-09-25T08:35:00Z">
        <w:r>
          <w:tab/>
          <w:t>(b)</w:t>
        </w:r>
        <w:r>
          <w:tab/>
          <w:t xml:space="preserve">$50.00 for </w:t>
        </w:r>
        <w:r>
          <w:rPr>
            <w:snapToGrid w:val="0"/>
          </w:rPr>
          <w:t>an indirect seller’s licence; and</w:t>
        </w:r>
      </w:ins>
    </w:p>
    <w:p>
      <w:pPr>
        <w:pStyle w:val="Indenta"/>
        <w:rPr>
          <w:ins w:id="468" w:author="Master Repository Process" w:date="2021-09-25T08:35:00Z"/>
        </w:rPr>
      </w:pPr>
      <w:ins w:id="469" w:author="Master Repository Process" w:date="2021-09-25T08:35:00Z">
        <w:r>
          <w:tab/>
          <w:t>(c)</w:t>
        </w:r>
        <w:r>
          <w:tab/>
          <w:t xml:space="preserve">$125.00 for </w:t>
        </w:r>
        <w:r>
          <w:rPr>
            <w:snapToGrid w:val="0"/>
          </w:rPr>
          <w:t>a wholesaler’s licence.</w:t>
        </w:r>
        <w:r>
          <w:t xml:space="preserve"> </w:t>
        </w:r>
      </w:ins>
    </w:p>
    <w:p>
      <w:pPr>
        <w:pStyle w:val="Subsection"/>
        <w:rPr>
          <w:ins w:id="470" w:author="Master Repository Process" w:date="2021-09-25T08:35:00Z"/>
          <w:snapToGrid w:val="0"/>
        </w:rPr>
      </w:pPr>
      <w:ins w:id="471" w:author="Master Repository Process" w:date="2021-09-25T08:35:00Z">
        <w:r>
          <w:rPr>
            <w:snapToGrid w:val="0"/>
          </w:rPr>
          <w:tab/>
          <w:t>(2)</w:t>
        </w:r>
        <w:r>
          <w:rPr>
            <w:snapToGrid w:val="0"/>
          </w:rPr>
          <w:tab/>
          <w:t xml:space="preserve">The licence fee to be paid for the purposes of section 37(1)(c)(iii) is — </w:t>
        </w:r>
      </w:ins>
    </w:p>
    <w:p>
      <w:pPr>
        <w:pStyle w:val="Indenta"/>
        <w:rPr>
          <w:ins w:id="472" w:author="Master Repository Process" w:date="2021-09-25T08:35:00Z"/>
          <w:snapToGrid w:val="0"/>
        </w:rPr>
      </w:pPr>
      <w:ins w:id="473" w:author="Master Repository Process" w:date="2021-09-25T08:35:00Z">
        <w:r>
          <w:rPr>
            <w:snapToGrid w:val="0"/>
          </w:rPr>
          <w:tab/>
          <w:t>(a)</w:t>
        </w:r>
        <w:r>
          <w:rPr>
            <w:snapToGrid w:val="0"/>
          </w:rPr>
          <w:tab/>
          <w:t>$150.00 for a retailer’s licence; and</w:t>
        </w:r>
      </w:ins>
    </w:p>
    <w:p>
      <w:pPr>
        <w:pStyle w:val="Indenta"/>
        <w:rPr>
          <w:ins w:id="474" w:author="Master Repository Process" w:date="2021-09-25T08:35:00Z"/>
          <w:snapToGrid w:val="0"/>
        </w:rPr>
      </w:pPr>
      <w:ins w:id="475" w:author="Master Repository Process" w:date="2021-09-25T08:35:00Z">
        <w:r>
          <w:tab/>
          <w:t>(b)</w:t>
        </w:r>
        <w:r>
          <w:tab/>
          <w:t xml:space="preserve">$150.00 for </w:t>
        </w:r>
        <w:r>
          <w:rPr>
            <w:snapToGrid w:val="0"/>
          </w:rPr>
          <w:t>an indirect seller’s licence; and</w:t>
        </w:r>
      </w:ins>
    </w:p>
    <w:p>
      <w:pPr>
        <w:pStyle w:val="Indenta"/>
        <w:rPr>
          <w:ins w:id="476" w:author="Master Repository Process" w:date="2021-09-25T08:35:00Z"/>
        </w:rPr>
      </w:pPr>
      <w:ins w:id="477" w:author="Master Repository Process" w:date="2021-09-25T08:35:00Z">
        <w:r>
          <w:tab/>
          <w:t>(c)</w:t>
        </w:r>
        <w:r>
          <w:tab/>
          <w:t xml:space="preserve">$375.00 for </w:t>
        </w:r>
        <w:r>
          <w:rPr>
            <w:snapToGrid w:val="0"/>
          </w:rPr>
          <w:t>a wholesaler’s licence.</w:t>
        </w:r>
        <w:r>
          <w:t xml:space="preserve"> </w:t>
        </w:r>
      </w:ins>
    </w:p>
    <w:p>
      <w:pPr>
        <w:pStyle w:val="Footnotesection"/>
        <w:rPr>
          <w:ins w:id="478" w:author="Master Repository Process" w:date="2021-09-25T08:35:00Z"/>
        </w:rPr>
      </w:pPr>
      <w:ins w:id="479" w:author="Master Repository Process" w:date="2021-09-25T08:35:00Z">
        <w:r>
          <w:tab/>
          <w:t>[Regulation 25 inserted in Gazette 28 Feb 2007 p. 651.]</w:t>
        </w:r>
      </w:ins>
    </w:p>
    <w:p>
      <w:pPr>
        <w:pStyle w:val="Heading5"/>
        <w:rPr>
          <w:ins w:id="480" w:author="Master Repository Process" w:date="2021-09-25T08:35:00Z"/>
          <w:snapToGrid w:val="0"/>
        </w:rPr>
      </w:pPr>
      <w:bookmarkStart w:id="481" w:name="_Toc160509191"/>
      <w:ins w:id="482" w:author="Master Repository Process" w:date="2021-09-25T08:35:00Z">
        <w:r>
          <w:rPr>
            <w:rStyle w:val="CharSectno"/>
          </w:rPr>
          <w:t>26</w:t>
        </w:r>
        <w:r>
          <w:rPr>
            <w:snapToGrid w:val="0"/>
          </w:rPr>
          <w:t>.</w:t>
        </w:r>
        <w:r>
          <w:rPr>
            <w:snapToGrid w:val="0"/>
          </w:rPr>
          <w:tab/>
          <w:t>Fees to be paid on application for renewal of a licence</w:t>
        </w:r>
        <w:bookmarkEnd w:id="481"/>
      </w:ins>
    </w:p>
    <w:p>
      <w:pPr>
        <w:pStyle w:val="Subsection"/>
        <w:rPr>
          <w:ins w:id="483" w:author="Master Repository Process" w:date="2021-09-25T08:35:00Z"/>
          <w:snapToGrid w:val="0"/>
        </w:rPr>
      </w:pPr>
      <w:ins w:id="484" w:author="Master Repository Process" w:date="2021-09-25T08:35:00Z">
        <w:r>
          <w:rPr>
            <w:snapToGrid w:val="0"/>
          </w:rPr>
          <w:tab/>
        </w:r>
        <w:r>
          <w:rPr>
            <w:snapToGrid w:val="0"/>
          </w:rPr>
          <w:tab/>
          <w:t xml:space="preserve">The licence fee to be paid for the purposes of section 38(1)(c)(ii) is — </w:t>
        </w:r>
      </w:ins>
    </w:p>
    <w:p>
      <w:pPr>
        <w:pStyle w:val="Indenta"/>
        <w:rPr>
          <w:ins w:id="485" w:author="Master Repository Process" w:date="2021-09-25T08:35:00Z"/>
          <w:snapToGrid w:val="0"/>
        </w:rPr>
      </w:pPr>
      <w:ins w:id="486" w:author="Master Repository Process" w:date="2021-09-25T08:35:00Z">
        <w:r>
          <w:rPr>
            <w:snapToGrid w:val="0"/>
          </w:rPr>
          <w:tab/>
          <w:t>(a)</w:t>
        </w:r>
        <w:r>
          <w:rPr>
            <w:snapToGrid w:val="0"/>
          </w:rPr>
          <w:tab/>
          <w:t>$170.00 for a retailer’s licence; and</w:t>
        </w:r>
      </w:ins>
    </w:p>
    <w:p>
      <w:pPr>
        <w:pStyle w:val="Indenta"/>
        <w:rPr>
          <w:ins w:id="487" w:author="Master Repository Process" w:date="2021-09-25T08:35:00Z"/>
          <w:snapToGrid w:val="0"/>
        </w:rPr>
      </w:pPr>
      <w:ins w:id="488" w:author="Master Repository Process" w:date="2021-09-25T08:35:00Z">
        <w:r>
          <w:tab/>
          <w:t>(b)</w:t>
        </w:r>
        <w:r>
          <w:tab/>
          <w:t xml:space="preserve">$170.00 for </w:t>
        </w:r>
        <w:r>
          <w:rPr>
            <w:snapToGrid w:val="0"/>
          </w:rPr>
          <w:t>an indirect seller’s licence; and</w:t>
        </w:r>
      </w:ins>
    </w:p>
    <w:p>
      <w:pPr>
        <w:pStyle w:val="Indenta"/>
        <w:rPr>
          <w:ins w:id="489" w:author="Master Repository Process" w:date="2021-09-25T08:35:00Z"/>
        </w:rPr>
      </w:pPr>
      <w:ins w:id="490" w:author="Master Repository Process" w:date="2021-09-25T08:35:00Z">
        <w:r>
          <w:tab/>
          <w:t>(c)</w:t>
        </w:r>
        <w:r>
          <w:tab/>
          <w:t xml:space="preserve">$425.00 for </w:t>
        </w:r>
        <w:r>
          <w:rPr>
            <w:snapToGrid w:val="0"/>
          </w:rPr>
          <w:t>a wholesaler’s licence.</w:t>
        </w:r>
        <w:r>
          <w:t xml:space="preserve"> </w:t>
        </w:r>
      </w:ins>
    </w:p>
    <w:p>
      <w:pPr>
        <w:pStyle w:val="Footnotesection"/>
        <w:rPr>
          <w:ins w:id="491" w:author="Master Repository Process" w:date="2021-09-25T08:35:00Z"/>
        </w:rPr>
      </w:pPr>
      <w:ins w:id="492" w:author="Master Repository Process" w:date="2021-09-25T08:35:00Z">
        <w:r>
          <w:tab/>
          <w:t>[Regulation 26 inserted in Gazette 28 Feb 2007 p. 652.]</w:t>
        </w:r>
      </w:ins>
    </w:p>
    <w:p>
      <w:pPr>
        <w:pStyle w:val="Heading5"/>
        <w:rPr>
          <w:ins w:id="493" w:author="Master Repository Process" w:date="2021-09-25T08:35:00Z"/>
          <w:snapToGrid w:val="0"/>
        </w:rPr>
      </w:pPr>
      <w:bookmarkStart w:id="494" w:name="_Toc160509192"/>
      <w:ins w:id="495" w:author="Master Repository Process" w:date="2021-09-25T08:35:00Z">
        <w:r>
          <w:rPr>
            <w:rStyle w:val="CharSectno"/>
          </w:rPr>
          <w:t>27</w:t>
        </w:r>
        <w:r>
          <w:rPr>
            <w:snapToGrid w:val="0"/>
          </w:rPr>
          <w:t>.</w:t>
        </w:r>
        <w:r>
          <w:rPr>
            <w:snapToGrid w:val="0"/>
          </w:rPr>
          <w:tab/>
          <w:t>Fee to be paid on application for amendment of a licence</w:t>
        </w:r>
        <w:bookmarkEnd w:id="494"/>
      </w:ins>
    </w:p>
    <w:p>
      <w:pPr>
        <w:pStyle w:val="Subsection"/>
        <w:rPr>
          <w:ins w:id="496" w:author="Master Repository Process" w:date="2021-09-25T08:35:00Z"/>
          <w:snapToGrid w:val="0"/>
        </w:rPr>
      </w:pPr>
      <w:ins w:id="497" w:author="Master Repository Process" w:date="2021-09-25T08:35:00Z">
        <w:r>
          <w:rPr>
            <w:snapToGrid w:val="0"/>
          </w:rPr>
          <w:tab/>
        </w:r>
        <w:r>
          <w:rPr>
            <w:snapToGrid w:val="0"/>
          </w:rPr>
          <w:tab/>
          <w:t>The application fee to be paid for the purposes of section 44(2)(c)(ii) is $50.00.</w:t>
        </w:r>
      </w:ins>
    </w:p>
    <w:p>
      <w:pPr>
        <w:pStyle w:val="Footnotesection"/>
        <w:rPr>
          <w:ins w:id="498" w:author="Master Repository Process" w:date="2021-09-25T08:35:00Z"/>
        </w:rPr>
      </w:pPr>
      <w:ins w:id="499" w:author="Master Repository Process" w:date="2021-09-25T08:35:00Z">
        <w:r>
          <w:tab/>
          <w:t>[Regulation 27 inserted in Gazette 28 Feb 2007 p. 652.]</w:t>
        </w:r>
      </w:ins>
    </w:p>
    <w:p>
      <w:pPr>
        <w:pStyle w:val="Heading5"/>
        <w:rPr>
          <w:ins w:id="500" w:author="Master Repository Process" w:date="2021-09-25T08:35:00Z"/>
          <w:snapToGrid w:val="0"/>
        </w:rPr>
      </w:pPr>
      <w:bookmarkStart w:id="501" w:name="_Toc160509193"/>
      <w:ins w:id="502" w:author="Master Repository Process" w:date="2021-09-25T08:35:00Z">
        <w:r>
          <w:rPr>
            <w:rStyle w:val="CharSectno"/>
          </w:rPr>
          <w:t>28</w:t>
        </w:r>
        <w:r>
          <w:rPr>
            <w:snapToGrid w:val="0"/>
          </w:rPr>
          <w:t>.</w:t>
        </w:r>
        <w:r>
          <w:rPr>
            <w:snapToGrid w:val="0"/>
          </w:rPr>
          <w:tab/>
          <w:t>Fee to be paid for extract of registered particulars</w:t>
        </w:r>
        <w:bookmarkEnd w:id="501"/>
      </w:ins>
    </w:p>
    <w:p>
      <w:pPr>
        <w:pStyle w:val="Subsection"/>
        <w:rPr>
          <w:ins w:id="503" w:author="Master Repository Process" w:date="2021-09-25T08:35:00Z"/>
          <w:snapToGrid w:val="0"/>
        </w:rPr>
      </w:pPr>
      <w:ins w:id="504" w:author="Master Repository Process" w:date="2021-09-25T08:35:00Z">
        <w:r>
          <w:rPr>
            <w:snapToGrid w:val="0"/>
          </w:rPr>
          <w:tab/>
        </w:r>
        <w:r>
          <w:rPr>
            <w:snapToGrid w:val="0"/>
          </w:rPr>
          <w:tab/>
          <w:t>The fee to be paid for the purposes of section 45(3) is $25.00.</w:t>
        </w:r>
      </w:ins>
    </w:p>
    <w:p>
      <w:pPr>
        <w:pStyle w:val="Footnotesection"/>
        <w:rPr>
          <w:ins w:id="505" w:author="Master Repository Process" w:date="2021-09-25T08:35:00Z"/>
        </w:rPr>
      </w:pPr>
      <w:ins w:id="506" w:author="Master Repository Process" w:date="2021-09-25T08:35:00Z">
        <w:r>
          <w:tab/>
          <w:t>[Regulation 28 inserted in Gazette 28 Feb 2007 p. 652.]</w:t>
        </w:r>
      </w:ins>
    </w:p>
    <w:p>
      <w:pPr>
        <w:pStyle w:val="Heading5"/>
        <w:rPr>
          <w:ins w:id="507" w:author="Master Repository Process" w:date="2021-09-25T08:35:00Z"/>
          <w:snapToGrid w:val="0"/>
        </w:rPr>
      </w:pPr>
      <w:bookmarkStart w:id="508" w:name="_Toc160509194"/>
      <w:ins w:id="509" w:author="Master Repository Process" w:date="2021-09-25T08:35:00Z">
        <w:r>
          <w:rPr>
            <w:rStyle w:val="CharSectno"/>
          </w:rPr>
          <w:t>29</w:t>
        </w:r>
        <w:r>
          <w:rPr>
            <w:snapToGrid w:val="0"/>
          </w:rPr>
          <w:t>.</w:t>
        </w:r>
        <w:r>
          <w:rPr>
            <w:snapToGrid w:val="0"/>
          </w:rPr>
          <w:tab/>
          <w:t>Fee to be paid for duplicate licence</w:t>
        </w:r>
        <w:bookmarkEnd w:id="508"/>
      </w:ins>
    </w:p>
    <w:p>
      <w:pPr>
        <w:pStyle w:val="Subsection"/>
        <w:rPr>
          <w:ins w:id="510" w:author="Master Repository Process" w:date="2021-09-25T08:35:00Z"/>
          <w:snapToGrid w:val="0"/>
        </w:rPr>
      </w:pPr>
      <w:ins w:id="511" w:author="Master Repository Process" w:date="2021-09-25T08:35:00Z">
        <w:r>
          <w:rPr>
            <w:snapToGrid w:val="0"/>
          </w:rPr>
          <w:tab/>
        </w:r>
        <w:r>
          <w:rPr>
            <w:snapToGrid w:val="0"/>
          </w:rPr>
          <w:tab/>
          <w:t>The fee to be paid for the purposes of section 54(2) is $25.00.</w:t>
        </w:r>
      </w:ins>
    </w:p>
    <w:p>
      <w:pPr>
        <w:pStyle w:val="Footnotesection"/>
        <w:rPr>
          <w:ins w:id="512" w:author="Master Repository Process" w:date="2021-09-25T08:35:00Z"/>
        </w:rPr>
      </w:pPr>
      <w:ins w:id="513" w:author="Master Repository Process" w:date="2021-09-25T08:35:00Z">
        <w:r>
          <w:tab/>
          <w:t>[Regulation 29 inserted in Gazette 28 Feb 2007 p. 652.]</w:t>
        </w:r>
      </w:ins>
    </w:p>
    <w:p>
      <w:pPr>
        <w:pStyle w:val="Heading2"/>
        <w:rPr>
          <w:ins w:id="514" w:author="Master Repository Process" w:date="2021-09-25T08:35:00Z"/>
        </w:rPr>
      </w:pPr>
      <w:bookmarkStart w:id="515" w:name="_Toc160449040"/>
      <w:bookmarkStart w:id="516" w:name="_Toc160449620"/>
      <w:bookmarkStart w:id="517" w:name="_Toc160507577"/>
      <w:bookmarkStart w:id="518" w:name="_Toc160508040"/>
      <w:bookmarkStart w:id="519" w:name="_Toc160509195"/>
      <w:ins w:id="520" w:author="Master Repository Process" w:date="2021-09-25T08:35:00Z">
        <w:r>
          <w:rPr>
            <w:rStyle w:val="CharPartNo"/>
          </w:rPr>
          <w:t>Part 6</w:t>
        </w:r>
        <w:r>
          <w:rPr>
            <w:b w:val="0"/>
          </w:rPr>
          <w:t> </w:t>
        </w:r>
        <w:r>
          <w:t>—</w:t>
        </w:r>
        <w:r>
          <w:rPr>
            <w:b w:val="0"/>
          </w:rPr>
          <w:t> </w:t>
        </w:r>
        <w:r>
          <w:rPr>
            <w:rStyle w:val="CharPartText"/>
          </w:rPr>
          <w:t>Sale and supply</w:t>
        </w:r>
        <w:bookmarkEnd w:id="515"/>
        <w:bookmarkEnd w:id="516"/>
        <w:bookmarkEnd w:id="517"/>
        <w:bookmarkEnd w:id="518"/>
        <w:bookmarkEnd w:id="519"/>
      </w:ins>
    </w:p>
    <w:p>
      <w:pPr>
        <w:pStyle w:val="Footnoteheading"/>
        <w:rPr>
          <w:ins w:id="521" w:author="Master Repository Process" w:date="2021-09-25T08:35:00Z"/>
        </w:rPr>
      </w:pPr>
      <w:bookmarkStart w:id="522" w:name="_Toc160449041"/>
      <w:bookmarkStart w:id="523" w:name="_Toc160449621"/>
      <w:ins w:id="524" w:author="Master Repository Process" w:date="2021-09-25T08:35:00Z">
        <w:r>
          <w:tab/>
          <w:t>[Heading inserted in Gazette 28 Feb 2007 p. 653.]</w:t>
        </w:r>
      </w:ins>
    </w:p>
    <w:p>
      <w:pPr>
        <w:pStyle w:val="Heading3"/>
        <w:rPr>
          <w:ins w:id="525" w:author="Master Repository Process" w:date="2021-09-25T08:35:00Z"/>
        </w:rPr>
      </w:pPr>
      <w:bookmarkStart w:id="526" w:name="_Toc160507578"/>
      <w:bookmarkStart w:id="527" w:name="_Toc160508041"/>
      <w:bookmarkStart w:id="528" w:name="_Toc160509196"/>
      <w:ins w:id="529" w:author="Master Repository Process" w:date="2021-09-25T08:35:00Z">
        <w:r>
          <w:rPr>
            <w:rStyle w:val="CharDivNo"/>
          </w:rPr>
          <w:t>Division 1</w:t>
        </w:r>
        <w:r>
          <w:t> — </w:t>
        </w:r>
        <w:r>
          <w:rPr>
            <w:rStyle w:val="CharDivText"/>
          </w:rPr>
          <w:t>Terms used in this Part</w:t>
        </w:r>
        <w:bookmarkEnd w:id="522"/>
        <w:bookmarkEnd w:id="523"/>
        <w:bookmarkEnd w:id="526"/>
        <w:bookmarkEnd w:id="527"/>
        <w:bookmarkEnd w:id="528"/>
      </w:ins>
    </w:p>
    <w:p>
      <w:pPr>
        <w:pStyle w:val="Footnoteheading"/>
        <w:rPr>
          <w:ins w:id="530" w:author="Master Repository Process" w:date="2021-09-25T08:35:00Z"/>
        </w:rPr>
      </w:pPr>
      <w:ins w:id="531" w:author="Master Repository Process" w:date="2021-09-25T08:35:00Z">
        <w:r>
          <w:tab/>
          <w:t>[Heading inserted in Gazette 28 Feb 2007 p. 653.]</w:t>
        </w:r>
      </w:ins>
    </w:p>
    <w:p>
      <w:pPr>
        <w:pStyle w:val="Heading5"/>
        <w:rPr>
          <w:ins w:id="532" w:author="Master Repository Process" w:date="2021-09-25T08:35:00Z"/>
        </w:rPr>
      </w:pPr>
      <w:bookmarkStart w:id="533" w:name="_Toc160509197"/>
      <w:ins w:id="534" w:author="Master Repository Process" w:date="2021-09-25T08:35:00Z">
        <w:r>
          <w:rPr>
            <w:rStyle w:val="CharSectno"/>
          </w:rPr>
          <w:t>30</w:t>
        </w:r>
        <w:r>
          <w:t>.</w:t>
        </w:r>
        <w:r>
          <w:tab/>
          <w:t>Terms used in this Part</w:t>
        </w:r>
        <w:bookmarkEnd w:id="533"/>
      </w:ins>
    </w:p>
    <w:p>
      <w:pPr>
        <w:pStyle w:val="Subsection"/>
        <w:rPr>
          <w:ins w:id="535" w:author="Master Repository Process" w:date="2021-09-25T08:35:00Z"/>
        </w:rPr>
      </w:pPr>
      <w:ins w:id="536" w:author="Master Repository Process" w:date="2021-09-25T08:35:00Z">
        <w:r>
          <w:tab/>
        </w:r>
        <w:r>
          <w:tab/>
          <w:t xml:space="preserve">In this Part — </w:t>
        </w:r>
      </w:ins>
    </w:p>
    <w:p>
      <w:pPr>
        <w:pStyle w:val="Defstart"/>
        <w:rPr>
          <w:ins w:id="537" w:author="Master Repository Process" w:date="2021-09-25T08:35:00Z"/>
        </w:rPr>
      </w:pPr>
      <w:ins w:id="538" w:author="Master Repository Process" w:date="2021-09-25T08:35:00Z">
        <w:r>
          <w:rPr>
            <w:b/>
          </w:rPr>
          <w:tab/>
        </w:r>
        <w:r>
          <w:rPr>
            <w:rStyle w:val="CharDefText"/>
          </w:rPr>
          <w:t>approved Quitline logo</w:t>
        </w:r>
        <w:r>
          <w:t xml:space="preserve"> means a logo — </w:t>
        </w:r>
      </w:ins>
    </w:p>
    <w:p>
      <w:pPr>
        <w:pStyle w:val="Defpara"/>
        <w:rPr>
          <w:ins w:id="539" w:author="Master Repository Process" w:date="2021-09-25T08:35:00Z"/>
        </w:rPr>
      </w:pPr>
      <w:ins w:id="540" w:author="Master Repository Process" w:date="2021-09-25T08:35:00Z">
        <w:r>
          <w:tab/>
          <w:t>(a)</w:t>
        </w:r>
        <w:r>
          <w:tab/>
          <w:t>modelled on any logo described as a “Quitline logo” in the document entitled “Quit brand guidelines” published by the Cancer Council of Victoria; and</w:t>
        </w:r>
      </w:ins>
    </w:p>
    <w:p>
      <w:pPr>
        <w:pStyle w:val="Defpara"/>
        <w:rPr>
          <w:ins w:id="541" w:author="Master Repository Process" w:date="2021-09-25T08:35:00Z"/>
        </w:rPr>
      </w:pPr>
      <w:ins w:id="542" w:author="Master Repository Process" w:date="2021-09-25T08:35:00Z">
        <w:r>
          <w:tab/>
          <w:t>(b)</w:t>
        </w:r>
        <w:r>
          <w:tab/>
          <w:t>containing a combination of words or numbers,</w:t>
        </w:r>
      </w:ins>
    </w:p>
    <w:p>
      <w:pPr>
        <w:pStyle w:val="Defstart"/>
        <w:rPr>
          <w:ins w:id="543" w:author="Master Repository Process" w:date="2021-09-25T08:35:00Z"/>
        </w:rPr>
      </w:pPr>
      <w:ins w:id="544" w:author="Master Repository Process" w:date="2021-09-25T08:35:00Z">
        <w:r>
          <w:tab/>
          <w:t>that is approved by the CEO for the purposes of these regulations;</w:t>
        </w:r>
      </w:ins>
    </w:p>
    <w:p>
      <w:pPr>
        <w:pStyle w:val="Defstart"/>
        <w:rPr>
          <w:ins w:id="545" w:author="Master Repository Process" w:date="2021-09-25T08:35:00Z"/>
        </w:rPr>
      </w:pPr>
      <w:ins w:id="546" w:author="Master Repository Process" w:date="2021-09-25T08:35:00Z">
        <w:r>
          <w:rPr>
            <w:b/>
          </w:rPr>
          <w:tab/>
        </w:r>
        <w:r>
          <w:rPr>
            <w:rStyle w:val="CharDefText"/>
          </w:rPr>
          <w:t>cigar cabinet</w:t>
        </w:r>
        <w:r>
          <w:t xml:space="preserve"> means a fully enclosed cabinet or box that — </w:t>
        </w:r>
      </w:ins>
    </w:p>
    <w:p>
      <w:pPr>
        <w:pStyle w:val="Defpara"/>
        <w:rPr>
          <w:ins w:id="547" w:author="Master Repository Process" w:date="2021-09-25T08:35:00Z"/>
        </w:rPr>
      </w:pPr>
      <w:ins w:id="548" w:author="Master Repository Process" w:date="2021-09-25T08:35:00Z">
        <w:r>
          <w:tab/>
          <w:t>(a)</w:t>
        </w:r>
        <w:r>
          <w:tab/>
          <w:t xml:space="preserve">has a transparent window; and </w:t>
        </w:r>
      </w:ins>
    </w:p>
    <w:p>
      <w:pPr>
        <w:pStyle w:val="Defpara"/>
        <w:rPr>
          <w:ins w:id="549" w:author="Master Repository Process" w:date="2021-09-25T08:35:00Z"/>
        </w:rPr>
      </w:pPr>
      <w:ins w:id="550" w:author="Master Repository Process" w:date="2021-09-25T08:35:00Z">
        <w:r>
          <w:tab/>
          <w:t>(b)</w:t>
        </w:r>
        <w:r>
          <w:tab/>
          <w:t>is used to display and store only cigars;</w:t>
        </w:r>
      </w:ins>
    </w:p>
    <w:p>
      <w:pPr>
        <w:pStyle w:val="Defstart"/>
        <w:rPr>
          <w:ins w:id="551" w:author="Master Repository Process" w:date="2021-09-25T08:35:00Z"/>
        </w:rPr>
      </w:pPr>
      <w:ins w:id="552" w:author="Master Repository Process" w:date="2021-09-25T08:35:00Z">
        <w:r>
          <w:rPr>
            <w:b/>
          </w:rPr>
          <w:tab/>
        </w:r>
        <w:r>
          <w:rPr>
            <w:rStyle w:val="CharDefText"/>
          </w:rPr>
          <w:t>counter</w:t>
        </w:r>
        <w:r>
          <w:t xml:space="preserve"> includes any facility across which customers are served;</w:t>
        </w:r>
      </w:ins>
    </w:p>
    <w:p>
      <w:pPr>
        <w:pStyle w:val="Defstart"/>
        <w:rPr>
          <w:ins w:id="553" w:author="Master Repository Process" w:date="2021-09-25T08:35:00Z"/>
        </w:rPr>
      </w:pPr>
      <w:ins w:id="554" w:author="Master Repository Process" w:date="2021-09-25T08:35:00Z">
        <w:r>
          <w:rPr>
            <w:b/>
          </w:rPr>
          <w:tab/>
        </w:r>
        <w:r>
          <w:rPr>
            <w:rStyle w:val="CharDefText"/>
          </w:rPr>
          <w:t>dispensing unit</w:t>
        </w:r>
        <w:r>
          <w:t xml:space="preserve"> means a device — </w:t>
        </w:r>
      </w:ins>
    </w:p>
    <w:p>
      <w:pPr>
        <w:pStyle w:val="Defpara"/>
        <w:rPr>
          <w:ins w:id="555" w:author="Master Repository Process" w:date="2021-09-25T08:35:00Z"/>
        </w:rPr>
      </w:pPr>
      <w:ins w:id="556" w:author="Master Repository Process" w:date="2021-09-25T08:35:00Z">
        <w:r>
          <w:tab/>
          <w:t>(a)</w:t>
        </w:r>
        <w:r>
          <w:tab/>
          <w:t xml:space="preserve">located at premises other than a duty free shop at an airport and — </w:t>
        </w:r>
      </w:ins>
    </w:p>
    <w:p>
      <w:pPr>
        <w:pStyle w:val="Defsubpara"/>
        <w:rPr>
          <w:ins w:id="557" w:author="Master Repository Process" w:date="2021-09-25T08:35:00Z"/>
        </w:rPr>
      </w:pPr>
      <w:ins w:id="558" w:author="Master Repository Process" w:date="2021-09-25T08:35:00Z">
        <w:r>
          <w:tab/>
          <w:t>(i)</w:t>
        </w:r>
        <w:r>
          <w:tab/>
          <w:t>that stores and dispenses only tobacco products; and</w:t>
        </w:r>
      </w:ins>
    </w:p>
    <w:p>
      <w:pPr>
        <w:pStyle w:val="Defsubpara"/>
        <w:rPr>
          <w:ins w:id="559" w:author="Master Repository Process" w:date="2021-09-25T08:35:00Z"/>
        </w:rPr>
      </w:pPr>
      <w:ins w:id="560" w:author="Master Repository Process" w:date="2021-09-25T08:35:00Z">
        <w:r>
          <w:tab/>
          <w:t>(ii)</w:t>
        </w:r>
        <w:r>
          <w:tab/>
          <w:t>that does not display tobacco products; and</w:t>
        </w:r>
      </w:ins>
    </w:p>
    <w:p>
      <w:pPr>
        <w:pStyle w:val="Defsubpara"/>
        <w:rPr>
          <w:ins w:id="561" w:author="Master Repository Process" w:date="2021-09-25T08:35:00Z"/>
        </w:rPr>
      </w:pPr>
      <w:ins w:id="562" w:author="Master Repository Process" w:date="2021-09-25T08:35:00Z">
        <w:r>
          <w:tab/>
          <w:t>(iii)</w:t>
        </w:r>
        <w:r>
          <w:tab/>
          <w:t>that is operated by the holder of a retailer’s licence or the employee or agent of the holder of a retailer’s licence; and</w:t>
        </w:r>
      </w:ins>
    </w:p>
    <w:p>
      <w:pPr>
        <w:pStyle w:val="Defsubpara"/>
        <w:rPr>
          <w:ins w:id="563" w:author="Master Repository Process" w:date="2021-09-25T08:35:00Z"/>
        </w:rPr>
      </w:pPr>
      <w:ins w:id="564" w:author="Master Repository Process" w:date="2021-09-25T08:35:00Z">
        <w:r>
          <w:tab/>
          <w:t>(iv)</w:t>
        </w:r>
        <w:r>
          <w:tab/>
          <w:t>that dispenses only single packets of cigarettes;</w:t>
        </w:r>
      </w:ins>
    </w:p>
    <w:p>
      <w:pPr>
        <w:pStyle w:val="Defpara"/>
        <w:rPr>
          <w:ins w:id="565" w:author="Master Repository Process" w:date="2021-09-25T08:35:00Z"/>
        </w:rPr>
      </w:pPr>
      <w:ins w:id="566" w:author="Master Repository Process" w:date="2021-09-25T08:35:00Z">
        <w:r>
          <w:tab/>
        </w:r>
        <w:r>
          <w:tab/>
          <w:t>or</w:t>
        </w:r>
      </w:ins>
    </w:p>
    <w:p>
      <w:pPr>
        <w:pStyle w:val="Defpara"/>
        <w:rPr>
          <w:ins w:id="567" w:author="Master Repository Process" w:date="2021-09-25T08:35:00Z"/>
        </w:rPr>
      </w:pPr>
      <w:ins w:id="568" w:author="Master Repository Process" w:date="2021-09-25T08:35:00Z">
        <w:r>
          <w:tab/>
          <w:t>(b)</w:t>
        </w:r>
        <w:r>
          <w:tab/>
          <w:t xml:space="preserve">located at a duty free shop at an airport and — </w:t>
        </w:r>
      </w:ins>
    </w:p>
    <w:p>
      <w:pPr>
        <w:pStyle w:val="Defsubpara"/>
        <w:rPr>
          <w:ins w:id="569" w:author="Master Repository Process" w:date="2021-09-25T08:35:00Z"/>
        </w:rPr>
      </w:pPr>
      <w:ins w:id="570" w:author="Master Repository Process" w:date="2021-09-25T08:35:00Z">
        <w:r>
          <w:tab/>
          <w:t>(i)</w:t>
        </w:r>
        <w:r>
          <w:tab/>
          <w:t>that stores and dispenses only cartons of cigarettes; and</w:t>
        </w:r>
      </w:ins>
    </w:p>
    <w:p>
      <w:pPr>
        <w:pStyle w:val="Defsubpara"/>
        <w:rPr>
          <w:ins w:id="571" w:author="Master Repository Process" w:date="2021-09-25T08:35:00Z"/>
        </w:rPr>
      </w:pPr>
      <w:ins w:id="572" w:author="Master Repository Process" w:date="2021-09-25T08:35:00Z">
        <w:r>
          <w:tab/>
          <w:t>(ii)</w:t>
        </w:r>
        <w:r>
          <w:tab/>
          <w:t>that does not display tobacco products; and</w:t>
        </w:r>
      </w:ins>
    </w:p>
    <w:p>
      <w:pPr>
        <w:pStyle w:val="Defsubpara"/>
        <w:rPr>
          <w:ins w:id="573" w:author="Master Repository Process" w:date="2021-09-25T08:35:00Z"/>
        </w:rPr>
      </w:pPr>
      <w:ins w:id="574" w:author="Master Repository Process" w:date="2021-09-25T08:35:00Z">
        <w:r>
          <w:tab/>
          <w:t>(iii)</w:t>
        </w:r>
        <w:r>
          <w:tab/>
          <w:t xml:space="preserve">that may be operated by a customer; </w:t>
        </w:r>
      </w:ins>
    </w:p>
    <w:p>
      <w:pPr>
        <w:pStyle w:val="Defstart"/>
        <w:rPr>
          <w:ins w:id="575" w:author="Master Repository Process" w:date="2021-09-25T08:35:00Z"/>
        </w:rPr>
      </w:pPr>
      <w:ins w:id="576" w:author="Master Repository Process" w:date="2021-09-25T08:35:00Z">
        <w:r>
          <w:rPr>
            <w:b/>
          </w:rPr>
          <w:tab/>
        </w:r>
        <w:r>
          <w:rPr>
            <w:rStyle w:val="CharDefText"/>
          </w:rPr>
          <w:t>humidified room</w:t>
        </w:r>
        <w:r>
          <w:t xml:space="preserve"> means a room that — </w:t>
        </w:r>
      </w:ins>
    </w:p>
    <w:p>
      <w:pPr>
        <w:pStyle w:val="Defpara"/>
        <w:rPr>
          <w:ins w:id="577" w:author="Master Repository Process" w:date="2021-09-25T08:35:00Z"/>
        </w:rPr>
      </w:pPr>
      <w:ins w:id="578" w:author="Master Repository Process" w:date="2021-09-25T08:35:00Z">
        <w:r>
          <w:tab/>
          <w:t>(a)</w:t>
        </w:r>
        <w:r>
          <w:tab/>
          <w:t>has a humidification system or device to add or remove moisture from the room’s atmosphere; and</w:t>
        </w:r>
      </w:ins>
    </w:p>
    <w:p>
      <w:pPr>
        <w:pStyle w:val="Defpara"/>
        <w:rPr>
          <w:ins w:id="579" w:author="Master Repository Process" w:date="2021-09-25T08:35:00Z"/>
        </w:rPr>
      </w:pPr>
      <w:ins w:id="580" w:author="Master Repository Process" w:date="2021-09-25T08:35:00Z">
        <w:r>
          <w:tab/>
          <w:t>(b)</w:t>
        </w:r>
        <w:r>
          <w:tab/>
          <w:t>is used to display and store only cigars; and</w:t>
        </w:r>
      </w:ins>
    </w:p>
    <w:p>
      <w:pPr>
        <w:pStyle w:val="Defpara"/>
        <w:rPr>
          <w:ins w:id="581" w:author="Master Repository Process" w:date="2021-09-25T08:35:00Z"/>
        </w:rPr>
      </w:pPr>
      <w:ins w:id="582" w:author="Master Repository Process" w:date="2021-09-25T08:35:00Z">
        <w:r>
          <w:tab/>
          <w:t>(c)</w:t>
        </w:r>
        <w:r>
          <w:tab/>
          <w:t>may be entered by potential purchasers of cigars;</w:t>
        </w:r>
      </w:ins>
    </w:p>
    <w:p>
      <w:pPr>
        <w:pStyle w:val="Defstart"/>
        <w:rPr>
          <w:ins w:id="583" w:author="Master Repository Process" w:date="2021-09-25T08:35:00Z"/>
        </w:rPr>
      </w:pPr>
      <w:ins w:id="584" w:author="Master Repository Process" w:date="2021-09-25T08:35:00Z">
        <w:r>
          <w:rPr>
            <w:b/>
          </w:rPr>
          <w:tab/>
        </w:r>
        <w:r>
          <w:rPr>
            <w:rStyle w:val="CharDefText"/>
          </w:rPr>
          <w:t>price ticket</w:t>
        </w:r>
        <w:r>
          <w:t xml:space="preserve"> includes the display of price in electronic form.</w:t>
        </w:r>
      </w:ins>
    </w:p>
    <w:p>
      <w:pPr>
        <w:pStyle w:val="Footnotesection"/>
        <w:rPr>
          <w:ins w:id="585" w:author="Master Repository Process" w:date="2021-09-25T08:35:00Z"/>
        </w:rPr>
      </w:pPr>
      <w:ins w:id="586" w:author="Master Repository Process" w:date="2021-09-25T08:35:00Z">
        <w:r>
          <w:tab/>
          <w:t>[Regulation 30 inserted in Gazette 28 Feb 2007 p. 653-4.]</w:t>
        </w:r>
      </w:ins>
    </w:p>
    <w:p>
      <w:pPr>
        <w:pStyle w:val="Heading3"/>
        <w:rPr>
          <w:ins w:id="587" w:author="Master Repository Process" w:date="2021-09-25T08:35:00Z"/>
        </w:rPr>
      </w:pPr>
      <w:bookmarkStart w:id="588" w:name="_Toc160449043"/>
      <w:bookmarkStart w:id="589" w:name="_Toc160449623"/>
      <w:bookmarkStart w:id="590" w:name="_Toc160507580"/>
      <w:bookmarkStart w:id="591" w:name="_Toc160508043"/>
      <w:bookmarkStart w:id="592" w:name="_Toc160509198"/>
      <w:ins w:id="593" w:author="Master Repository Process" w:date="2021-09-25T08:35:00Z">
        <w:r>
          <w:rPr>
            <w:rStyle w:val="CharDivNo"/>
          </w:rPr>
          <w:t>Division 2</w:t>
        </w:r>
        <w:r>
          <w:t> — </w:t>
        </w:r>
        <w:r>
          <w:rPr>
            <w:rStyle w:val="CharDivText"/>
          </w:rPr>
          <w:t>Proof of age</w:t>
        </w:r>
        <w:bookmarkEnd w:id="588"/>
        <w:bookmarkEnd w:id="589"/>
        <w:bookmarkEnd w:id="590"/>
        <w:bookmarkEnd w:id="591"/>
        <w:bookmarkEnd w:id="592"/>
      </w:ins>
    </w:p>
    <w:p>
      <w:pPr>
        <w:pStyle w:val="Footnoteheading"/>
        <w:rPr>
          <w:ins w:id="594" w:author="Master Repository Process" w:date="2021-09-25T08:35:00Z"/>
        </w:rPr>
      </w:pPr>
      <w:bookmarkStart w:id="595" w:name="_Toc139857800"/>
      <w:ins w:id="596" w:author="Master Repository Process" w:date="2021-09-25T08:35:00Z">
        <w:r>
          <w:tab/>
          <w:t>[Heading inserted in Gazette 28 Feb 2007 p. 654.]</w:t>
        </w:r>
      </w:ins>
    </w:p>
    <w:p>
      <w:pPr>
        <w:pStyle w:val="Heading5"/>
        <w:rPr>
          <w:ins w:id="597" w:author="Master Repository Process" w:date="2021-09-25T08:35:00Z"/>
        </w:rPr>
      </w:pPr>
      <w:bookmarkStart w:id="598" w:name="_Toc160509199"/>
      <w:ins w:id="599" w:author="Master Repository Process" w:date="2021-09-25T08:35:00Z">
        <w:r>
          <w:rPr>
            <w:rStyle w:val="CharSectno"/>
          </w:rPr>
          <w:t>31</w:t>
        </w:r>
        <w:r>
          <w:t>.</w:t>
        </w:r>
        <w:r>
          <w:tab/>
          <w:t>Proof of age</w:t>
        </w:r>
        <w:bookmarkEnd w:id="595"/>
        <w:bookmarkEnd w:id="598"/>
      </w:ins>
    </w:p>
    <w:p>
      <w:pPr>
        <w:pStyle w:val="Subsection"/>
        <w:rPr>
          <w:ins w:id="600" w:author="Master Repository Process" w:date="2021-09-25T08:35:00Z"/>
        </w:rPr>
      </w:pPr>
      <w:ins w:id="601" w:author="Master Repository Process" w:date="2021-09-25T08:35:00Z">
        <w:r>
          <w:tab/>
        </w:r>
        <w:r>
          <w:tab/>
          <w:t xml:space="preserve">A proof of age card issued to a person under the </w:t>
        </w:r>
        <w:r>
          <w:rPr>
            <w:i/>
          </w:rPr>
          <w:t>Liquor Licensing Regulations 1989</w:t>
        </w:r>
        <w:r>
          <w:t xml:space="preserve"> regulation 18B is prescribed for the purposes of section 15(1)(c).</w:t>
        </w:r>
      </w:ins>
    </w:p>
    <w:p>
      <w:pPr>
        <w:pStyle w:val="Footnotesection"/>
        <w:rPr>
          <w:ins w:id="602" w:author="Master Repository Process" w:date="2021-09-25T08:35:00Z"/>
        </w:rPr>
      </w:pPr>
      <w:ins w:id="603" w:author="Master Repository Process" w:date="2021-09-25T08:35:00Z">
        <w:r>
          <w:tab/>
          <w:t>[Regulation 31 inserted in Gazette 28 Feb 2007 p. 654.]</w:t>
        </w:r>
      </w:ins>
    </w:p>
    <w:p>
      <w:pPr>
        <w:pStyle w:val="Heading3"/>
        <w:rPr>
          <w:ins w:id="604" w:author="Master Repository Process" w:date="2021-09-25T08:35:00Z"/>
        </w:rPr>
      </w:pPr>
      <w:bookmarkStart w:id="605" w:name="_Toc160449045"/>
      <w:bookmarkStart w:id="606" w:name="_Toc160449625"/>
      <w:bookmarkStart w:id="607" w:name="_Toc160507582"/>
      <w:bookmarkStart w:id="608" w:name="_Toc160508045"/>
      <w:bookmarkStart w:id="609" w:name="_Toc160509200"/>
      <w:ins w:id="610" w:author="Master Repository Process" w:date="2021-09-25T08:35:00Z">
        <w:r>
          <w:rPr>
            <w:rStyle w:val="CharDivNo"/>
          </w:rPr>
          <w:t>Division 3</w:t>
        </w:r>
        <w:r>
          <w:t> — </w:t>
        </w:r>
        <w:r>
          <w:rPr>
            <w:rStyle w:val="CharDivText"/>
          </w:rPr>
          <w:t>Labelling of tobacco products</w:t>
        </w:r>
        <w:bookmarkEnd w:id="605"/>
        <w:bookmarkEnd w:id="606"/>
        <w:bookmarkEnd w:id="607"/>
        <w:bookmarkEnd w:id="608"/>
        <w:bookmarkEnd w:id="609"/>
      </w:ins>
    </w:p>
    <w:p>
      <w:pPr>
        <w:pStyle w:val="Footnoteheading"/>
        <w:rPr>
          <w:ins w:id="611" w:author="Master Repository Process" w:date="2021-09-25T08:35:00Z"/>
        </w:rPr>
      </w:pPr>
      <w:ins w:id="612" w:author="Master Repository Process" w:date="2021-09-25T08:35:00Z">
        <w:r>
          <w:tab/>
          <w:t>[Heading inserted in Gazette 28 Feb 2007 p. 655.]</w:t>
        </w:r>
      </w:ins>
    </w:p>
    <w:p>
      <w:pPr>
        <w:pStyle w:val="Heading5"/>
        <w:rPr>
          <w:ins w:id="613" w:author="Master Repository Process" w:date="2021-09-25T08:35:00Z"/>
        </w:rPr>
      </w:pPr>
      <w:bookmarkStart w:id="614" w:name="_Toc160509201"/>
      <w:ins w:id="615" w:author="Master Repository Process" w:date="2021-09-25T08:35:00Z">
        <w:r>
          <w:rPr>
            <w:rStyle w:val="CharSectno"/>
          </w:rPr>
          <w:t>32</w:t>
        </w:r>
        <w:r>
          <w:t>.</w:t>
        </w:r>
        <w:r>
          <w:tab/>
          <w:t>Labelling of tobacco products</w:t>
        </w:r>
        <w:bookmarkEnd w:id="614"/>
      </w:ins>
    </w:p>
    <w:p>
      <w:pPr>
        <w:pStyle w:val="Subsection"/>
        <w:rPr>
          <w:ins w:id="616" w:author="Master Repository Process" w:date="2021-09-25T08:35:00Z"/>
        </w:rPr>
      </w:pPr>
      <w:ins w:id="617" w:author="Master Repository Process" w:date="2021-09-25T08:35:00Z">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ins>
    </w:p>
    <w:p>
      <w:pPr>
        <w:pStyle w:val="Footnotesection"/>
        <w:rPr>
          <w:ins w:id="618" w:author="Master Repository Process" w:date="2021-09-25T08:35:00Z"/>
        </w:rPr>
      </w:pPr>
      <w:ins w:id="619" w:author="Master Repository Process" w:date="2021-09-25T08:35:00Z">
        <w:r>
          <w:tab/>
          <w:t>[Regulation 32 inserted in Gazette 28 Feb 2007 p. 655.]</w:t>
        </w:r>
      </w:ins>
    </w:p>
    <w:p>
      <w:pPr>
        <w:pStyle w:val="Heading3"/>
        <w:rPr>
          <w:ins w:id="620" w:author="Master Repository Process" w:date="2021-09-25T08:35:00Z"/>
        </w:rPr>
      </w:pPr>
      <w:bookmarkStart w:id="621" w:name="_Toc160449047"/>
      <w:bookmarkStart w:id="622" w:name="_Toc160449627"/>
      <w:bookmarkStart w:id="623" w:name="_Toc160507584"/>
      <w:bookmarkStart w:id="624" w:name="_Toc160508047"/>
      <w:bookmarkStart w:id="625" w:name="_Toc160509202"/>
      <w:ins w:id="626" w:author="Master Repository Process" w:date="2021-09-25T08:35:00Z">
        <w:r>
          <w:rPr>
            <w:rStyle w:val="CharDivNo"/>
          </w:rPr>
          <w:t>Division 4</w:t>
        </w:r>
        <w:r>
          <w:t> — </w:t>
        </w:r>
        <w:r>
          <w:rPr>
            <w:rStyle w:val="CharDivText"/>
          </w:rPr>
          <w:t>Display of tobacco products</w:t>
        </w:r>
        <w:bookmarkEnd w:id="621"/>
        <w:bookmarkEnd w:id="622"/>
        <w:bookmarkEnd w:id="623"/>
        <w:bookmarkEnd w:id="624"/>
        <w:bookmarkEnd w:id="625"/>
      </w:ins>
    </w:p>
    <w:p>
      <w:pPr>
        <w:pStyle w:val="Footnoteheading"/>
        <w:rPr>
          <w:ins w:id="627" w:author="Master Repository Process" w:date="2021-09-25T08:35:00Z"/>
        </w:rPr>
      </w:pPr>
      <w:ins w:id="628" w:author="Master Repository Process" w:date="2021-09-25T08:35:00Z">
        <w:r>
          <w:tab/>
          <w:t>[Heading inserted in Gazette 28 Feb 2007 p. 655.]</w:t>
        </w:r>
      </w:ins>
    </w:p>
    <w:p>
      <w:pPr>
        <w:pStyle w:val="Heading5"/>
        <w:rPr>
          <w:ins w:id="629" w:author="Master Repository Process" w:date="2021-09-25T08:35:00Z"/>
        </w:rPr>
      </w:pPr>
      <w:bookmarkStart w:id="630" w:name="_Toc160509203"/>
      <w:ins w:id="631" w:author="Master Repository Process" w:date="2021-09-25T08:35:00Z">
        <w:r>
          <w:rPr>
            <w:rStyle w:val="CharSectno"/>
          </w:rPr>
          <w:t>33</w:t>
        </w:r>
        <w:r>
          <w:t>.</w:t>
        </w:r>
        <w:r>
          <w:tab/>
          <w:t>Packages that cannot be displayed by retailer</w:t>
        </w:r>
        <w:bookmarkEnd w:id="630"/>
      </w:ins>
    </w:p>
    <w:p>
      <w:pPr>
        <w:pStyle w:val="Subsection"/>
        <w:rPr>
          <w:ins w:id="632" w:author="Master Repository Process" w:date="2021-09-25T08:35:00Z"/>
        </w:rPr>
      </w:pPr>
      <w:ins w:id="633" w:author="Master Repository Process" w:date="2021-09-25T08:35:00Z">
        <w:r>
          <w:tab/>
        </w:r>
        <w:r>
          <w:tab/>
          <w:t xml:space="preserve">The following kinds of package are prescribed for the purposes of section 22(3)(b) — </w:t>
        </w:r>
      </w:ins>
    </w:p>
    <w:p>
      <w:pPr>
        <w:pStyle w:val="Indenta"/>
        <w:rPr>
          <w:ins w:id="634" w:author="Master Repository Process" w:date="2021-09-25T08:35:00Z"/>
        </w:rPr>
      </w:pPr>
      <w:ins w:id="635" w:author="Master Repository Process" w:date="2021-09-25T08:35:00Z">
        <w:r>
          <w:tab/>
          <w:t>(a)</w:t>
        </w:r>
        <w:r>
          <w:tab/>
          <w:t xml:space="preserve">a package containing cigarettes that, when smoked, have a flavour or aroma of — </w:t>
        </w:r>
      </w:ins>
    </w:p>
    <w:p>
      <w:pPr>
        <w:pStyle w:val="Indenti"/>
        <w:rPr>
          <w:ins w:id="636" w:author="Master Repository Process" w:date="2021-09-25T08:35:00Z"/>
        </w:rPr>
      </w:pPr>
      <w:ins w:id="637" w:author="Master Repository Process" w:date="2021-09-25T08:35:00Z">
        <w:r>
          <w:tab/>
          <w:t>(i)</w:t>
        </w:r>
        <w:r>
          <w:tab/>
          <w:t>any kind of fruit; or</w:t>
        </w:r>
      </w:ins>
    </w:p>
    <w:p>
      <w:pPr>
        <w:pStyle w:val="Indenti"/>
        <w:rPr>
          <w:ins w:id="638" w:author="Master Repository Process" w:date="2021-09-25T08:35:00Z"/>
        </w:rPr>
      </w:pPr>
      <w:ins w:id="639" w:author="Master Repository Process" w:date="2021-09-25T08:35:00Z">
        <w:r>
          <w:tab/>
          <w:t>(ii)</w:t>
        </w:r>
        <w:r>
          <w:tab/>
          <w:t xml:space="preserve">mint (but not menthol), chocolate, vanilla, caramel, coconut or any other flavour (but not a spice) commonly used in the production of confectionery; </w:t>
        </w:r>
      </w:ins>
    </w:p>
    <w:p>
      <w:pPr>
        <w:pStyle w:val="Indenta"/>
        <w:rPr>
          <w:ins w:id="640" w:author="Master Repository Process" w:date="2021-09-25T08:35:00Z"/>
        </w:rPr>
      </w:pPr>
      <w:ins w:id="641" w:author="Master Repository Process" w:date="2021-09-25T08:35:00Z">
        <w:r>
          <w:tab/>
          <w:t>(b)</w:t>
        </w:r>
        <w:r>
          <w:tab/>
          <w:t xml:space="preserve">a package containing cigarettes that are, except for the paper around any filter tip, enclosed in paper of a colour that is not white, black or brown; </w:t>
        </w:r>
      </w:ins>
    </w:p>
    <w:p>
      <w:pPr>
        <w:pStyle w:val="Indenta"/>
        <w:rPr>
          <w:ins w:id="642" w:author="Master Repository Process" w:date="2021-09-25T08:35:00Z"/>
        </w:rPr>
      </w:pPr>
      <w:ins w:id="643" w:author="Master Repository Process" w:date="2021-09-25T08:35:00Z">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ins>
    </w:p>
    <w:p>
      <w:pPr>
        <w:pStyle w:val="Indenta"/>
        <w:rPr>
          <w:ins w:id="644" w:author="Master Repository Process" w:date="2021-09-25T08:35:00Z"/>
        </w:rPr>
      </w:pPr>
      <w:ins w:id="645" w:author="Master Repository Process" w:date="2021-09-25T08:35:00Z">
        <w:r>
          <w:tab/>
          <w:t>(d)</w:t>
        </w:r>
        <w:r>
          <w:tab/>
          <w:t>a package that is designed or capable of being split into 2 or more portions each containing less than 20 cigarettes.</w:t>
        </w:r>
      </w:ins>
    </w:p>
    <w:p>
      <w:pPr>
        <w:pStyle w:val="Footnotesection"/>
        <w:rPr>
          <w:ins w:id="646" w:author="Master Repository Process" w:date="2021-09-25T08:35:00Z"/>
        </w:rPr>
      </w:pPr>
      <w:ins w:id="647" w:author="Master Repository Process" w:date="2021-09-25T08:35:00Z">
        <w:r>
          <w:tab/>
          <w:t>[Regulation 33 inserted in Gazette 28 Feb 2007 p. 655-6.]</w:t>
        </w:r>
      </w:ins>
    </w:p>
    <w:p>
      <w:pPr>
        <w:pStyle w:val="Heading5"/>
        <w:rPr>
          <w:ins w:id="648" w:author="Master Repository Process" w:date="2021-09-25T08:35:00Z"/>
        </w:rPr>
      </w:pPr>
      <w:bookmarkStart w:id="649" w:name="_Toc160509204"/>
      <w:ins w:id="650" w:author="Master Repository Process" w:date="2021-09-25T08:35:00Z">
        <w:r>
          <w:rPr>
            <w:rStyle w:val="CharSectno"/>
          </w:rPr>
          <w:t>34</w:t>
        </w:r>
        <w:r>
          <w:t>.</w:t>
        </w:r>
        <w:r>
          <w:tab/>
          <w:t>Location of display of tobacco products or packages by retailer</w:t>
        </w:r>
        <w:bookmarkEnd w:id="649"/>
      </w:ins>
    </w:p>
    <w:p>
      <w:pPr>
        <w:pStyle w:val="Subsection"/>
        <w:rPr>
          <w:ins w:id="651" w:author="Master Repository Process" w:date="2021-09-25T08:35:00Z"/>
        </w:rPr>
      </w:pPr>
      <w:ins w:id="652" w:author="Master Repository Process" w:date="2021-09-25T08:35:00Z">
        <w:r>
          <w:tab/>
          <w:t>(1)</w:t>
        </w:r>
        <w:r>
          <w:tab/>
          <w:t>For the purposes of section 22(4) the display of tobacco products or packages must be located at the place at which tobacco products are sold in the premises specified in the licence.</w:t>
        </w:r>
      </w:ins>
    </w:p>
    <w:p>
      <w:pPr>
        <w:pStyle w:val="Subsection"/>
        <w:rPr>
          <w:ins w:id="653" w:author="Master Repository Process" w:date="2021-09-25T08:35:00Z"/>
        </w:rPr>
      </w:pPr>
      <w:ins w:id="654" w:author="Master Repository Process" w:date="2021-09-25T08:35:00Z">
        <w:r>
          <w:tab/>
          <w:t>(2)</w:t>
        </w:r>
        <w:r>
          <w:tab/>
          <w:t xml:space="preserve">For the purposes of section 22(4) the display of tobacco products or packages for sale at premises other than cigars for sale at licensed premises must be located — </w:t>
        </w:r>
      </w:ins>
    </w:p>
    <w:p>
      <w:pPr>
        <w:pStyle w:val="Indenta"/>
        <w:rPr>
          <w:ins w:id="655" w:author="Master Repository Process" w:date="2021-09-25T08:35:00Z"/>
        </w:rPr>
      </w:pPr>
      <w:ins w:id="656" w:author="Master Repository Process" w:date="2021-09-25T08:35:00Z">
        <w:r>
          <w:tab/>
          <w:t>(a)</w:t>
        </w:r>
        <w:r>
          <w:tab/>
          <w:t>behind (but not on) a counter across which customers are served on the seller’s side; or</w:t>
        </w:r>
      </w:ins>
    </w:p>
    <w:p>
      <w:pPr>
        <w:pStyle w:val="Indenta"/>
        <w:rPr>
          <w:ins w:id="657" w:author="Master Repository Process" w:date="2021-09-25T08:35:00Z"/>
        </w:rPr>
      </w:pPr>
      <w:ins w:id="658" w:author="Master Repository Process" w:date="2021-09-25T08:35:00Z">
        <w:r>
          <w:tab/>
          <w:t>(b)</w:t>
        </w:r>
        <w:r>
          <w:tab/>
          <w:t>directly above a counter across which customers are served so that the vertical distance between the bottom of the display and the floor level on the customer’s side of the counter is at least 1.7 m.</w:t>
        </w:r>
      </w:ins>
    </w:p>
    <w:p>
      <w:pPr>
        <w:pStyle w:val="Subsection"/>
        <w:rPr>
          <w:ins w:id="659" w:author="Master Repository Process" w:date="2021-09-25T08:35:00Z"/>
        </w:rPr>
      </w:pPr>
      <w:ins w:id="660" w:author="Master Repository Process" w:date="2021-09-25T08:35:00Z">
        <w:r>
          <w:tab/>
          <w:t>(3)</w:t>
        </w:r>
        <w:r>
          <w:tab/>
          <w:t>For the purposes of section 22(4) the display of cigars for sale at licensed premises may be located on either side of a counter across which customers are served.</w:t>
        </w:r>
      </w:ins>
    </w:p>
    <w:p>
      <w:pPr>
        <w:pStyle w:val="Subsection"/>
        <w:rPr>
          <w:ins w:id="661" w:author="Master Repository Process" w:date="2021-09-25T08:35:00Z"/>
        </w:rPr>
      </w:pPr>
      <w:ins w:id="662" w:author="Master Repository Process" w:date="2021-09-25T08:35:00Z">
        <w:r>
          <w:tab/>
          <w:t>(4)</w:t>
        </w:r>
        <w:r>
          <w:tab/>
          <w:t xml:space="preserve">For the purposes of section 22(4) the display of cigars for sale at any premises — </w:t>
        </w:r>
      </w:ins>
    </w:p>
    <w:p>
      <w:pPr>
        <w:pStyle w:val="Indenta"/>
        <w:rPr>
          <w:ins w:id="663" w:author="Master Repository Process" w:date="2021-09-25T08:35:00Z"/>
        </w:rPr>
      </w:pPr>
      <w:ins w:id="664" w:author="Master Repository Process" w:date="2021-09-25T08:35:00Z">
        <w:r>
          <w:tab/>
          <w:t>(a)</w:t>
        </w:r>
        <w:r>
          <w:tab/>
          <w:t xml:space="preserve">may be in one or 2 cigar cabinets; and </w:t>
        </w:r>
      </w:ins>
    </w:p>
    <w:p>
      <w:pPr>
        <w:pStyle w:val="Indenta"/>
        <w:rPr>
          <w:ins w:id="665" w:author="Master Repository Process" w:date="2021-09-25T08:35:00Z"/>
        </w:rPr>
      </w:pPr>
      <w:ins w:id="666" w:author="Master Repository Process" w:date="2021-09-25T08:35:00Z">
        <w:r>
          <w:tab/>
          <w:t>(b)</w:t>
        </w:r>
        <w:r>
          <w:tab/>
          <w:t>may be in a humidified room.</w:t>
        </w:r>
      </w:ins>
    </w:p>
    <w:p>
      <w:pPr>
        <w:pStyle w:val="Subsection"/>
        <w:rPr>
          <w:ins w:id="667" w:author="Master Repository Process" w:date="2021-09-25T08:35:00Z"/>
        </w:rPr>
      </w:pPr>
      <w:ins w:id="668" w:author="Master Repository Process" w:date="2021-09-25T08:35:00Z">
        <w:r>
          <w:tab/>
          <w:t>(5)</w:t>
        </w:r>
        <w:r>
          <w:tab/>
          <w:t xml:space="preserve">For the purposes of section 22(4) the display of tobacco products or packages — </w:t>
        </w:r>
      </w:ins>
    </w:p>
    <w:p>
      <w:pPr>
        <w:pStyle w:val="Indenta"/>
        <w:rPr>
          <w:ins w:id="669" w:author="Master Repository Process" w:date="2021-09-25T08:35:00Z"/>
        </w:rPr>
      </w:pPr>
      <w:ins w:id="670" w:author="Master Repository Process" w:date="2021-09-25T08:35:00Z">
        <w:r>
          <w:tab/>
          <w:t>(a)</w:t>
        </w:r>
        <w:r>
          <w:tab/>
          <w:t>must not be located within 1 m of a display of confectionery or products that are designed specifically for, or marketed specifically to, children; and</w:t>
        </w:r>
      </w:ins>
    </w:p>
    <w:p>
      <w:pPr>
        <w:pStyle w:val="Indenta"/>
        <w:rPr>
          <w:ins w:id="671" w:author="Master Repository Process" w:date="2021-09-25T08:35:00Z"/>
        </w:rPr>
      </w:pPr>
      <w:ins w:id="672" w:author="Master Repository Process" w:date="2021-09-25T08:35:00Z">
        <w:r>
          <w:tab/>
          <w:t>(b)</w:t>
        </w:r>
        <w:r>
          <w:tab/>
          <w:t>if at particular premises it is not practicable to comply with paragraph (a), must be located at the greatest distance practicable from a display of confectionery or products that are designed specifically for, or marketed specifically to, children.</w:t>
        </w:r>
      </w:ins>
    </w:p>
    <w:p>
      <w:pPr>
        <w:pStyle w:val="Footnotesection"/>
        <w:rPr>
          <w:ins w:id="673" w:author="Master Repository Process" w:date="2021-09-25T08:35:00Z"/>
        </w:rPr>
      </w:pPr>
      <w:ins w:id="674" w:author="Master Repository Process" w:date="2021-09-25T08:35:00Z">
        <w:r>
          <w:tab/>
          <w:t>[Regulation 34 inserted in Gazette 28 Feb 2007 p. 656-7.]</w:t>
        </w:r>
      </w:ins>
    </w:p>
    <w:p>
      <w:pPr>
        <w:pStyle w:val="Heading5"/>
        <w:rPr>
          <w:ins w:id="675" w:author="Master Repository Process" w:date="2021-09-25T08:35:00Z"/>
        </w:rPr>
      </w:pPr>
      <w:bookmarkStart w:id="676" w:name="_Toc160509205"/>
      <w:ins w:id="677" w:author="Master Repository Process" w:date="2021-09-25T08:35:00Z">
        <w:r>
          <w:rPr>
            <w:rStyle w:val="CharSectno"/>
          </w:rPr>
          <w:t>35</w:t>
        </w:r>
        <w:r>
          <w:t>.</w:t>
        </w:r>
        <w:r>
          <w:tab/>
          <w:t>Surface area of displays in cigar cabinets</w:t>
        </w:r>
        <w:bookmarkEnd w:id="676"/>
      </w:ins>
    </w:p>
    <w:p>
      <w:pPr>
        <w:pStyle w:val="Subsection"/>
        <w:rPr>
          <w:ins w:id="678" w:author="Master Repository Process" w:date="2021-09-25T08:35:00Z"/>
        </w:rPr>
      </w:pPr>
      <w:ins w:id="679" w:author="Master Repository Process" w:date="2021-09-25T08:35:00Z">
        <w:r>
          <w:tab/>
        </w:r>
        <w:r>
          <w:tab/>
          <w:t>For the purposes of assessing the surface area of tobacco products and packages in a cigar cabinet, the total surface area of the outside surface of the cigar cabinet’s transparent window is to be taken to be the total surface area of tobacco products and packages in the cabinet.</w:t>
        </w:r>
      </w:ins>
    </w:p>
    <w:p>
      <w:pPr>
        <w:pStyle w:val="Footnotesection"/>
        <w:rPr>
          <w:ins w:id="680" w:author="Master Repository Process" w:date="2021-09-25T08:35:00Z"/>
        </w:rPr>
      </w:pPr>
      <w:ins w:id="681" w:author="Master Repository Process" w:date="2021-09-25T08:35:00Z">
        <w:r>
          <w:tab/>
          <w:t>[Regulation 35 inserted in Gazette 28 Feb 2007 p. 657.]</w:t>
        </w:r>
      </w:ins>
    </w:p>
    <w:p>
      <w:pPr>
        <w:pStyle w:val="Heading5"/>
        <w:rPr>
          <w:ins w:id="682" w:author="Master Repository Process" w:date="2021-09-25T08:35:00Z"/>
        </w:rPr>
      </w:pPr>
      <w:bookmarkStart w:id="683" w:name="_Toc160509206"/>
      <w:ins w:id="684" w:author="Master Repository Process" w:date="2021-09-25T08:35:00Z">
        <w:r>
          <w:rPr>
            <w:rStyle w:val="CharSectno"/>
          </w:rPr>
          <w:t>36</w:t>
        </w:r>
        <w:r>
          <w:t>.</w:t>
        </w:r>
        <w:r>
          <w:tab/>
          <w:t>Number of product lines that can be displayed by retailer</w:t>
        </w:r>
        <w:bookmarkEnd w:id="683"/>
      </w:ins>
    </w:p>
    <w:p>
      <w:pPr>
        <w:pStyle w:val="Subsection"/>
        <w:rPr>
          <w:ins w:id="685" w:author="Master Repository Process" w:date="2021-09-25T08:35:00Z"/>
        </w:rPr>
      </w:pPr>
      <w:ins w:id="686" w:author="Master Repository Process" w:date="2021-09-25T08:35:00Z">
        <w:r>
          <w:tab/>
        </w:r>
        <w:r>
          <w:tab/>
          <w:t xml:space="preserve">For the purposes of section 22(4) — </w:t>
        </w:r>
      </w:ins>
    </w:p>
    <w:p>
      <w:pPr>
        <w:pStyle w:val="Indenta"/>
        <w:rPr>
          <w:ins w:id="687" w:author="Master Repository Process" w:date="2021-09-25T08:35:00Z"/>
        </w:rPr>
      </w:pPr>
      <w:ins w:id="688" w:author="Master Repository Process" w:date="2021-09-25T08:35:00Z">
        <w:r>
          <w:tab/>
          <w:t>(a)</w:t>
        </w:r>
        <w:r>
          <w:tab/>
          <w:t xml:space="preserve">the display of tobacco products or packages must not show more than 150 different product lines unless — </w:t>
        </w:r>
      </w:ins>
    </w:p>
    <w:p>
      <w:pPr>
        <w:pStyle w:val="Indenti"/>
        <w:rPr>
          <w:ins w:id="689" w:author="Master Repository Process" w:date="2021-09-25T08:35:00Z"/>
        </w:rPr>
      </w:pPr>
      <w:ins w:id="690" w:author="Master Repository Process" w:date="2021-09-25T08:35:00Z">
        <w:r>
          <w:tab/>
          <w:t>(i)</w:t>
        </w:r>
        <w:r>
          <w:tab/>
          <w:t>the holder of the retailer’s licence is a 50% retailer or a specialist retailer; or</w:t>
        </w:r>
      </w:ins>
    </w:p>
    <w:p>
      <w:pPr>
        <w:pStyle w:val="Indenti"/>
        <w:rPr>
          <w:ins w:id="691" w:author="Master Repository Process" w:date="2021-09-25T08:35:00Z"/>
        </w:rPr>
      </w:pPr>
      <w:ins w:id="692" w:author="Master Repository Process" w:date="2021-09-25T08:35:00Z">
        <w:r>
          <w:tab/>
          <w:t>(ii)</w:t>
        </w:r>
        <w:r>
          <w:tab/>
          <w:t>the display is in a cigar cabinet or a humidified room;</w:t>
        </w:r>
      </w:ins>
    </w:p>
    <w:p>
      <w:pPr>
        <w:pStyle w:val="Indenta"/>
        <w:rPr>
          <w:ins w:id="693" w:author="Master Repository Process" w:date="2021-09-25T08:35:00Z"/>
        </w:rPr>
      </w:pPr>
      <w:ins w:id="694" w:author="Master Repository Process" w:date="2021-09-25T08:35:00Z">
        <w:r>
          <w:tab/>
        </w:r>
        <w:r>
          <w:tab/>
          <w:t>and</w:t>
        </w:r>
        <w:r>
          <w:tab/>
        </w:r>
      </w:ins>
    </w:p>
    <w:p>
      <w:pPr>
        <w:pStyle w:val="Indenta"/>
        <w:rPr>
          <w:ins w:id="695" w:author="Master Repository Process" w:date="2021-09-25T08:35:00Z"/>
        </w:rPr>
      </w:pPr>
      <w:ins w:id="696" w:author="Master Repository Process" w:date="2021-09-25T08:35:00Z">
        <w:r>
          <w:tab/>
          <w:t>(b)</w:t>
        </w:r>
        <w:r>
          <w:tab/>
          <w:t>the display of a product line that is packed in one type of package must show only one package of the product line unless the display is in a cigar cabinet or a humidified room; and</w:t>
        </w:r>
      </w:ins>
    </w:p>
    <w:p>
      <w:pPr>
        <w:pStyle w:val="Indenta"/>
        <w:rPr>
          <w:ins w:id="697" w:author="Master Repository Process" w:date="2021-09-25T08:35:00Z"/>
        </w:rPr>
      </w:pPr>
      <w:ins w:id="698" w:author="Master Repository Process" w:date="2021-09-25T08:35:00Z">
        <w:r>
          <w:tab/>
          <w:t>(c)</w:t>
        </w:r>
        <w:r>
          <w:tab/>
          <w:t>the display of a product line that is packed in more than one type of package must show only one of each type of those packages unless the display is in a cigar cabinet or a humidified room</w:t>
        </w:r>
        <w:r>
          <w:rPr>
            <w:i/>
            <w:iCs/>
          </w:rPr>
          <w:t>.</w:t>
        </w:r>
      </w:ins>
    </w:p>
    <w:p>
      <w:pPr>
        <w:pStyle w:val="Footnotesection"/>
        <w:rPr>
          <w:ins w:id="699" w:author="Master Repository Process" w:date="2021-09-25T08:35:00Z"/>
        </w:rPr>
      </w:pPr>
      <w:ins w:id="700" w:author="Master Repository Process" w:date="2021-09-25T08:35:00Z">
        <w:r>
          <w:tab/>
          <w:t>[Regulation 36 inserted in Gazette 28 Feb 2007 p. 657-8.]</w:t>
        </w:r>
      </w:ins>
    </w:p>
    <w:p>
      <w:pPr>
        <w:pStyle w:val="Heading5"/>
        <w:rPr>
          <w:ins w:id="701" w:author="Master Repository Process" w:date="2021-09-25T08:35:00Z"/>
        </w:rPr>
      </w:pPr>
      <w:bookmarkStart w:id="702" w:name="_Toc160509207"/>
      <w:ins w:id="703" w:author="Master Repository Process" w:date="2021-09-25T08:35:00Z">
        <w:r>
          <w:rPr>
            <w:rStyle w:val="CharSectno"/>
          </w:rPr>
          <w:t>37</w:t>
        </w:r>
        <w:r>
          <w:t>.</w:t>
        </w:r>
        <w:r>
          <w:tab/>
          <w:t>Display of tobacco products or packages by retailer — other requirements</w:t>
        </w:r>
        <w:bookmarkEnd w:id="702"/>
      </w:ins>
    </w:p>
    <w:p>
      <w:pPr>
        <w:pStyle w:val="Subsection"/>
        <w:rPr>
          <w:ins w:id="704" w:author="Master Repository Process" w:date="2021-09-25T08:35:00Z"/>
        </w:rPr>
      </w:pPr>
      <w:ins w:id="705" w:author="Master Repository Process" w:date="2021-09-25T08:35:00Z">
        <w:r>
          <w:tab/>
          <w:t>(1)</w:t>
        </w:r>
        <w:r>
          <w:tab/>
          <w:t xml:space="preserve">For the purposes of section 22(4) the display of tobacco products or packages — </w:t>
        </w:r>
      </w:ins>
    </w:p>
    <w:p>
      <w:pPr>
        <w:pStyle w:val="Indenta"/>
        <w:rPr>
          <w:ins w:id="706" w:author="Master Repository Process" w:date="2021-09-25T08:35:00Z"/>
        </w:rPr>
      </w:pPr>
      <w:ins w:id="707" w:author="Master Repository Process" w:date="2021-09-25T08:35:00Z">
        <w:r>
          <w:tab/>
          <w:t>(a)</w:t>
        </w:r>
        <w:r>
          <w:tab/>
          <w:t>must show only tobacco products or packages of tobacco products that are available for sale, or that are usually available for sale, at the premises specified in the licence; and</w:t>
        </w:r>
      </w:ins>
    </w:p>
    <w:p>
      <w:pPr>
        <w:pStyle w:val="Indenta"/>
        <w:rPr>
          <w:ins w:id="708" w:author="Master Repository Process" w:date="2021-09-25T08:35:00Z"/>
        </w:rPr>
      </w:pPr>
      <w:ins w:id="709" w:author="Master Repository Process" w:date="2021-09-25T08:35:00Z">
        <w:r>
          <w:tab/>
          <w:t>(b)</w:t>
        </w:r>
        <w:r>
          <w:tab/>
          <w:t xml:space="preserve">must show only — </w:t>
        </w:r>
      </w:ins>
    </w:p>
    <w:p>
      <w:pPr>
        <w:pStyle w:val="Indenti"/>
        <w:rPr>
          <w:ins w:id="710" w:author="Master Repository Process" w:date="2021-09-25T08:35:00Z"/>
        </w:rPr>
      </w:pPr>
      <w:ins w:id="711" w:author="Master Repository Process" w:date="2021-09-25T08:35:00Z">
        <w:r>
          <w:tab/>
          <w:t>(i)</w:t>
        </w:r>
        <w:r>
          <w:tab/>
          <w:t xml:space="preserve">unopened packages of tobacco products; or </w:t>
        </w:r>
      </w:ins>
    </w:p>
    <w:p>
      <w:pPr>
        <w:pStyle w:val="Indenti"/>
        <w:rPr>
          <w:ins w:id="712" w:author="Master Repository Process" w:date="2021-09-25T08:35:00Z"/>
        </w:rPr>
      </w:pPr>
      <w:ins w:id="713" w:author="Master Repository Process" w:date="2021-09-25T08:35:00Z">
        <w:r>
          <w:tab/>
          <w:t>(ii)</w:t>
        </w:r>
        <w:r>
          <w:tab/>
          <w:t>opened packages of single cigars that are intended to be sold separately; or</w:t>
        </w:r>
      </w:ins>
    </w:p>
    <w:p>
      <w:pPr>
        <w:pStyle w:val="Indenti"/>
        <w:rPr>
          <w:ins w:id="714" w:author="Master Repository Process" w:date="2021-09-25T08:35:00Z"/>
        </w:rPr>
      </w:pPr>
      <w:ins w:id="715" w:author="Master Repository Process" w:date="2021-09-25T08:35:00Z">
        <w:r>
          <w:tab/>
          <w:t>(iii)</w:t>
        </w:r>
        <w:r>
          <w:tab/>
          <w:t>single cigars that are intended to be sold separately;</w:t>
        </w:r>
      </w:ins>
    </w:p>
    <w:p>
      <w:pPr>
        <w:pStyle w:val="Indenta"/>
        <w:rPr>
          <w:ins w:id="716" w:author="Master Repository Process" w:date="2021-09-25T08:35:00Z"/>
        </w:rPr>
      </w:pPr>
      <w:ins w:id="717" w:author="Master Repository Process" w:date="2021-09-25T08:35:00Z">
        <w:r>
          <w:tab/>
        </w:r>
        <w:r>
          <w:tab/>
          <w:t>and</w:t>
        </w:r>
      </w:ins>
    </w:p>
    <w:p>
      <w:pPr>
        <w:pStyle w:val="Indenta"/>
        <w:rPr>
          <w:ins w:id="718" w:author="Master Repository Process" w:date="2021-09-25T08:35:00Z"/>
        </w:rPr>
      </w:pPr>
      <w:ins w:id="719" w:author="Master Repository Process" w:date="2021-09-25T08:35:00Z">
        <w:r>
          <w:tab/>
          <w:t>(c)</w:t>
        </w:r>
        <w:r>
          <w:tab/>
          <w:t>must not be illuminated or otherwise presented so as to make the display stand out from, or appear brighter than, its surroundings; and</w:t>
        </w:r>
      </w:ins>
    </w:p>
    <w:p>
      <w:pPr>
        <w:pStyle w:val="Indenta"/>
        <w:rPr>
          <w:ins w:id="720" w:author="Master Repository Process" w:date="2021-09-25T08:35:00Z"/>
        </w:rPr>
      </w:pPr>
      <w:ins w:id="721" w:author="Master Repository Process" w:date="2021-09-25T08:35:00Z">
        <w:r>
          <w:tab/>
          <w:t>(d)</w:t>
        </w:r>
        <w:r>
          <w:tab/>
          <w:t xml:space="preserve">must not illuminate or otherwise present a tobacco product, package or product line so as to make the tobacco product, package or product line stand out from, or appear brighter than, its surroundings or any other tobacco product, package or product line in the display. </w:t>
        </w:r>
      </w:ins>
    </w:p>
    <w:p>
      <w:pPr>
        <w:pStyle w:val="Subsection"/>
        <w:rPr>
          <w:ins w:id="722" w:author="Master Repository Process" w:date="2021-09-25T08:35:00Z"/>
        </w:rPr>
      </w:pPr>
      <w:ins w:id="723" w:author="Master Repository Process" w:date="2021-09-25T08:35:00Z">
        <w:r>
          <w:tab/>
          <w:t>(2)</w:t>
        </w:r>
        <w:r>
          <w:tab/>
          <w:t xml:space="preserve">For the purposes of section 22(4) the total surface area of tobacco products or packages facing customers must be contained within an area having a perimeter — </w:t>
        </w:r>
      </w:ins>
    </w:p>
    <w:p>
      <w:pPr>
        <w:pStyle w:val="Indenta"/>
        <w:rPr>
          <w:ins w:id="724" w:author="Master Repository Process" w:date="2021-09-25T08:35:00Z"/>
        </w:rPr>
      </w:pPr>
      <w:ins w:id="725" w:author="Master Repository Process" w:date="2021-09-25T08:35:00Z">
        <w:r>
          <w:tab/>
          <w:t>(a)</w:t>
        </w:r>
        <w:r>
          <w:tab/>
          <w:t>not exceeding 8 m in the case of a 50% retailer; and</w:t>
        </w:r>
      </w:ins>
    </w:p>
    <w:p>
      <w:pPr>
        <w:pStyle w:val="Indenta"/>
        <w:rPr>
          <w:ins w:id="726" w:author="Master Repository Process" w:date="2021-09-25T08:35:00Z"/>
        </w:rPr>
      </w:pPr>
      <w:ins w:id="727" w:author="Master Repository Process" w:date="2021-09-25T08:35:00Z">
        <w:r>
          <w:tab/>
          <w:t>(b)</w:t>
        </w:r>
        <w:r>
          <w:tab/>
          <w:t>not exceeding 5 m in any case other than that of a specialist retailer.</w:t>
        </w:r>
      </w:ins>
    </w:p>
    <w:p>
      <w:pPr>
        <w:pStyle w:val="Footnotesection"/>
        <w:rPr>
          <w:ins w:id="728" w:author="Master Repository Process" w:date="2021-09-25T08:35:00Z"/>
        </w:rPr>
      </w:pPr>
      <w:ins w:id="729" w:author="Master Repository Process" w:date="2021-09-25T08:35:00Z">
        <w:r>
          <w:tab/>
          <w:t>[Regulation 37 inserted in Gazette 28 Feb 2007 p. 658-9.]</w:t>
        </w:r>
      </w:ins>
    </w:p>
    <w:p>
      <w:pPr>
        <w:pStyle w:val="Heading5"/>
        <w:rPr>
          <w:ins w:id="730" w:author="Master Repository Process" w:date="2021-09-25T08:35:00Z"/>
        </w:rPr>
      </w:pPr>
      <w:bookmarkStart w:id="731" w:name="_Toc160509208"/>
      <w:ins w:id="732" w:author="Master Repository Process" w:date="2021-09-25T08:35:00Z">
        <w:r>
          <w:rPr>
            <w:rStyle w:val="CharSectno"/>
          </w:rPr>
          <w:t>38</w:t>
        </w:r>
        <w:r>
          <w:t>.</w:t>
        </w:r>
        <w:r>
          <w:tab/>
          <w:t>No display of tobacco products or packages on vending machines</w:t>
        </w:r>
        <w:bookmarkEnd w:id="731"/>
      </w:ins>
    </w:p>
    <w:p>
      <w:pPr>
        <w:pStyle w:val="Subsection"/>
        <w:rPr>
          <w:ins w:id="733" w:author="Master Repository Process" w:date="2021-09-25T08:35:00Z"/>
        </w:rPr>
      </w:pPr>
      <w:ins w:id="734" w:author="Master Repository Process" w:date="2021-09-25T08:35:00Z">
        <w:r>
          <w:tab/>
        </w:r>
        <w:r>
          <w:tab/>
          <w:t>For the purposes of section 22(4) tobacco products or packages must not be displayed in or on a vending machine.</w:t>
        </w:r>
      </w:ins>
    </w:p>
    <w:p>
      <w:pPr>
        <w:pStyle w:val="Footnotesection"/>
        <w:rPr>
          <w:ins w:id="735" w:author="Master Repository Process" w:date="2021-09-25T08:35:00Z"/>
        </w:rPr>
      </w:pPr>
      <w:ins w:id="736" w:author="Master Repository Process" w:date="2021-09-25T08:35:00Z">
        <w:r>
          <w:tab/>
          <w:t>[Regulation 38 inserted in Gazette 28 Feb 2007 p. 659.]</w:t>
        </w:r>
      </w:ins>
    </w:p>
    <w:p>
      <w:pPr>
        <w:pStyle w:val="Heading3"/>
        <w:rPr>
          <w:ins w:id="737" w:author="Master Repository Process" w:date="2021-09-25T08:35:00Z"/>
        </w:rPr>
      </w:pPr>
      <w:bookmarkStart w:id="738" w:name="_Toc160449054"/>
      <w:bookmarkStart w:id="739" w:name="_Toc160449634"/>
      <w:bookmarkStart w:id="740" w:name="_Toc160507591"/>
      <w:bookmarkStart w:id="741" w:name="_Toc160508054"/>
      <w:bookmarkStart w:id="742" w:name="_Toc160509209"/>
      <w:ins w:id="743" w:author="Master Repository Process" w:date="2021-09-25T08:35:00Z">
        <w:r>
          <w:rPr>
            <w:rStyle w:val="CharDivNo"/>
          </w:rPr>
          <w:t>Division 5</w:t>
        </w:r>
        <w:r>
          <w:t> — </w:t>
        </w:r>
        <w:r>
          <w:rPr>
            <w:rStyle w:val="CharDivText"/>
          </w:rPr>
          <w:t>Information about availability, price of tobacco products</w:t>
        </w:r>
        <w:bookmarkEnd w:id="738"/>
        <w:bookmarkEnd w:id="739"/>
        <w:bookmarkEnd w:id="740"/>
        <w:bookmarkEnd w:id="741"/>
        <w:bookmarkEnd w:id="742"/>
      </w:ins>
    </w:p>
    <w:p>
      <w:pPr>
        <w:pStyle w:val="Footnoteheading"/>
        <w:rPr>
          <w:ins w:id="744" w:author="Master Repository Process" w:date="2021-09-25T08:35:00Z"/>
        </w:rPr>
      </w:pPr>
      <w:ins w:id="745" w:author="Master Repository Process" w:date="2021-09-25T08:35:00Z">
        <w:r>
          <w:tab/>
          <w:t>[Heading inserted in Gazette 28 Feb 2007 p. 659.]</w:t>
        </w:r>
      </w:ins>
    </w:p>
    <w:p>
      <w:pPr>
        <w:pStyle w:val="Heading5"/>
        <w:rPr>
          <w:ins w:id="746" w:author="Master Repository Process" w:date="2021-09-25T08:35:00Z"/>
        </w:rPr>
      </w:pPr>
      <w:bookmarkStart w:id="747" w:name="_Toc160509210"/>
      <w:ins w:id="748" w:author="Master Repository Process" w:date="2021-09-25T08:35:00Z">
        <w:r>
          <w:rPr>
            <w:rStyle w:val="CharSectno"/>
          </w:rPr>
          <w:t>39</w:t>
        </w:r>
        <w:r>
          <w:t>.</w:t>
        </w:r>
        <w:r>
          <w:tab/>
          <w:t>Information signs about availability or prices of tobacco products sold by retailers — location</w:t>
        </w:r>
        <w:bookmarkEnd w:id="747"/>
      </w:ins>
    </w:p>
    <w:p>
      <w:pPr>
        <w:pStyle w:val="Subsection"/>
        <w:rPr>
          <w:ins w:id="749" w:author="Master Repository Process" w:date="2021-09-25T08:35:00Z"/>
        </w:rPr>
      </w:pPr>
      <w:ins w:id="750" w:author="Master Repository Process" w:date="2021-09-25T08:35:00Z">
        <w:r>
          <w:tab/>
        </w:r>
        <w:r>
          <w:tab/>
          <w:t xml:space="preserve">For the purposes of section 24(1) a sign giving information about the availability or price of tobacco products — </w:t>
        </w:r>
      </w:ins>
    </w:p>
    <w:p>
      <w:pPr>
        <w:pStyle w:val="Indenta"/>
        <w:rPr>
          <w:ins w:id="751" w:author="Master Repository Process" w:date="2021-09-25T08:35:00Z"/>
        </w:rPr>
      </w:pPr>
      <w:ins w:id="752" w:author="Master Repository Process" w:date="2021-09-25T08:35:00Z">
        <w:r>
          <w:tab/>
          <w:t>(a)</w:t>
        </w:r>
        <w:r>
          <w:tab/>
          <w:t>must be located at the place at which tobacco products are sold in the premises specified in the licence; and</w:t>
        </w:r>
      </w:ins>
    </w:p>
    <w:p>
      <w:pPr>
        <w:pStyle w:val="Indenta"/>
        <w:rPr>
          <w:ins w:id="753" w:author="Master Repository Process" w:date="2021-09-25T08:35:00Z"/>
        </w:rPr>
      </w:pPr>
      <w:ins w:id="754" w:author="Master Repository Process" w:date="2021-09-25T08:35:00Z">
        <w:r>
          <w:tab/>
          <w:t>(b)</w:t>
        </w:r>
        <w:r>
          <w:tab/>
          <w:t>must be located on the seller’s side of a counter across which customers are served; and</w:t>
        </w:r>
      </w:ins>
    </w:p>
    <w:p>
      <w:pPr>
        <w:pStyle w:val="Indenta"/>
        <w:rPr>
          <w:ins w:id="755" w:author="Master Repository Process" w:date="2021-09-25T08:35:00Z"/>
        </w:rPr>
      </w:pPr>
      <w:ins w:id="756" w:author="Master Repository Process" w:date="2021-09-25T08:35:00Z">
        <w:r>
          <w:tab/>
          <w:t>(c)</w:t>
        </w:r>
        <w:r>
          <w:tab/>
          <w:t>must not be located on a counter across which customers are served.</w:t>
        </w:r>
      </w:ins>
    </w:p>
    <w:p>
      <w:pPr>
        <w:pStyle w:val="Footnotesection"/>
        <w:rPr>
          <w:ins w:id="757" w:author="Master Repository Process" w:date="2021-09-25T08:35:00Z"/>
        </w:rPr>
      </w:pPr>
      <w:ins w:id="758" w:author="Master Repository Process" w:date="2021-09-25T08:35:00Z">
        <w:r>
          <w:tab/>
          <w:t>[Regulation 39 inserted in Gazette 28 Feb 2007 p. 659.]</w:t>
        </w:r>
      </w:ins>
    </w:p>
    <w:p>
      <w:pPr>
        <w:pStyle w:val="Heading5"/>
        <w:rPr>
          <w:ins w:id="759" w:author="Master Repository Process" w:date="2021-09-25T08:35:00Z"/>
        </w:rPr>
      </w:pPr>
      <w:bookmarkStart w:id="760" w:name="_Toc160509211"/>
      <w:ins w:id="761" w:author="Master Repository Process" w:date="2021-09-25T08:35:00Z">
        <w:r>
          <w:rPr>
            <w:rStyle w:val="CharSectno"/>
          </w:rPr>
          <w:t>40</w:t>
        </w:r>
        <w:r>
          <w:t>.</w:t>
        </w:r>
        <w:r>
          <w:tab/>
          <w:t>Information signs about availability or prices of tobacco products sold by retailers — contents</w:t>
        </w:r>
        <w:bookmarkEnd w:id="760"/>
      </w:ins>
    </w:p>
    <w:p>
      <w:pPr>
        <w:pStyle w:val="Subsection"/>
        <w:rPr>
          <w:ins w:id="762" w:author="Master Repository Process" w:date="2021-09-25T08:35:00Z"/>
        </w:rPr>
      </w:pPr>
      <w:ins w:id="763" w:author="Master Repository Process" w:date="2021-09-25T08:35:00Z">
        <w:r>
          <w:tab/>
        </w:r>
        <w:r>
          <w:tab/>
          <w:t xml:space="preserve">For the purposes of section 24(1) a sign giving information about the availability or price of tobacco products — </w:t>
        </w:r>
      </w:ins>
    </w:p>
    <w:p>
      <w:pPr>
        <w:pStyle w:val="Indenta"/>
        <w:rPr>
          <w:ins w:id="764" w:author="Master Repository Process" w:date="2021-09-25T08:35:00Z"/>
        </w:rPr>
      </w:pPr>
      <w:ins w:id="765" w:author="Master Repository Process" w:date="2021-09-25T08:35:00Z">
        <w:r>
          <w:tab/>
          <w:t>(a)</w:t>
        </w:r>
        <w:r>
          <w:tab/>
          <w:t xml:space="preserve">must not contain information other than that describing any of the following — </w:t>
        </w:r>
      </w:ins>
    </w:p>
    <w:p>
      <w:pPr>
        <w:pStyle w:val="Indenti"/>
        <w:rPr>
          <w:ins w:id="766" w:author="Master Repository Process" w:date="2021-09-25T08:35:00Z"/>
        </w:rPr>
      </w:pPr>
      <w:ins w:id="767" w:author="Master Repository Process" w:date="2021-09-25T08:35:00Z">
        <w:r>
          <w:tab/>
          <w:t>(i)</w:t>
        </w:r>
        <w:r>
          <w:tab/>
          <w:t>the product lines available;</w:t>
        </w:r>
      </w:ins>
    </w:p>
    <w:p>
      <w:pPr>
        <w:pStyle w:val="Indenti"/>
        <w:rPr>
          <w:ins w:id="768" w:author="Master Repository Process" w:date="2021-09-25T08:35:00Z"/>
        </w:rPr>
      </w:pPr>
      <w:ins w:id="769" w:author="Master Repository Process" w:date="2021-09-25T08:35:00Z">
        <w:r>
          <w:tab/>
          <w:t>(ii)</w:t>
        </w:r>
        <w:r>
          <w:tab/>
          <w:t xml:space="preserve">if a product line is packed in more than one type of package, the types of package available; </w:t>
        </w:r>
      </w:ins>
    </w:p>
    <w:p>
      <w:pPr>
        <w:pStyle w:val="Indenti"/>
        <w:rPr>
          <w:ins w:id="770" w:author="Master Repository Process" w:date="2021-09-25T08:35:00Z"/>
        </w:rPr>
      </w:pPr>
      <w:ins w:id="771" w:author="Master Repository Process" w:date="2021-09-25T08:35:00Z">
        <w:r>
          <w:tab/>
          <w:t>(iii)</w:t>
        </w:r>
        <w:r>
          <w:tab/>
          <w:t xml:space="preserve">the country of origin of the available tobacco products; </w:t>
        </w:r>
      </w:ins>
    </w:p>
    <w:p>
      <w:pPr>
        <w:pStyle w:val="Indenti"/>
        <w:rPr>
          <w:ins w:id="772" w:author="Master Repository Process" w:date="2021-09-25T08:35:00Z"/>
        </w:rPr>
      </w:pPr>
      <w:ins w:id="773" w:author="Master Repository Process" w:date="2021-09-25T08:35:00Z">
        <w:r>
          <w:tab/>
          <w:t>(iv)</w:t>
        </w:r>
        <w:r>
          <w:tab/>
          <w:t>the price or prices of the available tobacco products;</w:t>
        </w:r>
      </w:ins>
    </w:p>
    <w:p>
      <w:pPr>
        <w:pStyle w:val="Indenta"/>
        <w:rPr>
          <w:ins w:id="774" w:author="Master Repository Process" w:date="2021-09-25T08:35:00Z"/>
        </w:rPr>
      </w:pPr>
      <w:ins w:id="775" w:author="Master Repository Process" w:date="2021-09-25T08:35:00Z">
        <w:r>
          <w:tab/>
        </w:r>
        <w:r>
          <w:tab/>
          <w:t>and</w:t>
        </w:r>
        <w:r>
          <w:tab/>
        </w:r>
      </w:ins>
    </w:p>
    <w:p>
      <w:pPr>
        <w:pStyle w:val="Indenta"/>
        <w:rPr>
          <w:ins w:id="776" w:author="Master Repository Process" w:date="2021-09-25T08:35:00Z"/>
        </w:rPr>
      </w:pPr>
      <w:ins w:id="777" w:author="Master Repository Process" w:date="2021-09-25T08:35:00Z">
        <w:r>
          <w:tab/>
          <w:t>(b)</w:t>
        </w:r>
        <w:r>
          <w:tab/>
          <w:t>must not contain information appearing more than once about a particular product line but if a product line is packed in more than one type of package, may contain information that appears once about each type of those packages; and</w:t>
        </w:r>
      </w:ins>
    </w:p>
    <w:p>
      <w:pPr>
        <w:pStyle w:val="Indenta"/>
        <w:rPr>
          <w:ins w:id="778" w:author="Master Repository Process" w:date="2021-09-25T08:35:00Z"/>
        </w:rPr>
      </w:pPr>
      <w:ins w:id="779" w:author="Master Repository Process" w:date="2021-09-25T08:35:00Z">
        <w:r>
          <w:tab/>
          <w:t>(c)</w:t>
        </w:r>
        <w:r>
          <w:tab/>
          <w:t>must not contain information about the availability or price of a tobacco products in a package mentioned in regulation 33; and</w:t>
        </w:r>
      </w:ins>
    </w:p>
    <w:p>
      <w:pPr>
        <w:pStyle w:val="Indenta"/>
        <w:rPr>
          <w:ins w:id="780" w:author="Master Repository Process" w:date="2021-09-25T08:35:00Z"/>
        </w:rPr>
      </w:pPr>
      <w:ins w:id="781" w:author="Master Repository Process" w:date="2021-09-25T08:35:00Z">
        <w:r>
          <w:tab/>
          <w:t>(d)</w:t>
        </w:r>
        <w:r>
          <w:tab/>
          <w:t>must display at the top of the sign an approved Quitline logo that is at least 2 cm in height.</w:t>
        </w:r>
      </w:ins>
    </w:p>
    <w:p>
      <w:pPr>
        <w:pStyle w:val="Footnotesection"/>
        <w:rPr>
          <w:ins w:id="782" w:author="Master Repository Process" w:date="2021-09-25T08:35:00Z"/>
        </w:rPr>
      </w:pPr>
      <w:ins w:id="783" w:author="Master Repository Process" w:date="2021-09-25T08:35:00Z">
        <w:r>
          <w:tab/>
          <w:t>[Regulation 40 inserted in Gazette 28 Feb 2007 p. 659-60.]</w:t>
        </w:r>
      </w:ins>
    </w:p>
    <w:p>
      <w:pPr>
        <w:pStyle w:val="Heading5"/>
        <w:rPr>
          <w:ins w:id="784" w:author="Master Repository Process" w:date="2021-09-25T08:35:00Z"/>
        </w:rPr>
      </w:pPr>
      <w:bookmarkStart w:id="785" w:name="_Toc160509212"/>
      <w:ins w:id="786" w:author="Master Repository Process" w:date="2021-09-25T08:35:00Z">
        <w:r>
          <w:rPr>
            <w:rStyle w:val="CharSectno"/>
          </w:rPr>
          <w:t>41</w:t>
        </w:r>
        <w:r>
          <w:t>.</w:t>
        </w:r>
        <w:r>
          <w:tab/>
          <w:t>Information signs about availability or prices of tobacco products sold by retailers — specifications</w:t>
        </w:r>
        <w:bookmarkEnd w:id="785"/>
      </w:ins>
    </w:p>
    <w:p>
      <w:pPr>
        <w:pStyle w:val="Subsection"/>
        <w:rPr>
          <w:ins w:id="787" w:author="Master Repository Process" w:date="2021-09-25T08:35:00Z"/>
        </w:rPr>
      </w:pPr>
      <w:ins w:id="788" w:author="Master Repository Process" w:date="2021-09-25T08:35:00Z">
        <w:r>
          <w:tab/>
        </w:r>
        <w:r>
          <w:tab/>
          <w:t xml:space="preserve">For the purposes of section 24(1) signage giving information about the availability or price of tobacco products — </w:t>
        </w:r>
      </w:ins>
    </w:p>
    <w:p>
      <w:pPr>
        <w:pStyle w:val="Indenta"/>
        <w:rPr>
          <w:ins w:id="789" w:author="Master Repository Process" w:date="2021-09-25T08:35:00Z"/>
        </w:rPr>
      </w:pPr>
      <w:ins w:id="790" w:author="Master Repository Process" w:date="2021-09-25T08:35:00Z">
        <w:r>
          <w:tab/>
          <w:t>(a)</w:t>
        </w:r>
        <w:r>
          <w:tab/>
          <w:t>must not exceed 1 m</w:t>
        </w:r>
        <w:r>
          <w:rPr>
            <w:vertAlign w:val="superscript"/>
          </w:rPr>
          <w:t>2</w:t>
        </w:r>
        <w:r>
          <w:t xml:space="preserve"> in area (not including the area occupied by the Quitline logo required by regulation 40(d)); and</w:t>
        </w:r>
      </w:ins>
    </w:p>
    <w:p>
      <w:pPr>
        <w:pStyle w:val="Indenta"/>
        <w:rPr>
          <w:ins w:id="791" w:author="Master Repository Process" w:date="2021-09-25T08:35:00Z"/>
        </w:rPr>
      </w:pPr>
      <w:ins w:id="792" w:author="Master Repository Process" w:date="2021-09-25T08:35:00Z">
        <w:r>
          <w:tab/>
          <w:t>(b)</w:t>
        </w:r>
        <w:r>
          <w:tab/>
          <w:t>may comprise one or more signs as long as each sign is the same size and the total area of all the signs does not exceed 1 m; and</w:t>
        </w:r>
      </w:ins>
    </w:p>
    <w:p>
      <w:pPr>
        <w:pStyle w:val="Indenta"/>
        <w:rPr>
          <w:ins w:id="793" w:author="Master Repository Process" w:date="2021-09-25T08:35:00Z"/>
        </w:rPr>
      </w:pPr>
      <w:ins w:id="794" w:author="Master Repository Process" w:date="2021-09-25T08:35:00Z">
        <w:r>
          <w:tab/>
          <w:t>(c)</w:t>
        </w:r>
        <w:r>
          <w:tab/>
          <w:t>must have a white background with black lettering or a black background with white lettering and no other colouring; and</w:t>
        </w:r>
      </w:ins>
    </w:p>
    <w:p>
      <w:pPr>
        <w:pStyle w:val="Indenta"/>
        <w:rPr>
          <w:ins w:id="795" w:author="Master Repository Process" w:date="2021-09-25T08:35:00Z"/>
        </w:rPr>
      </w:pPr>
      <w:ins w:id="796" w:author="Master Repository Process" w:date="2021-09-25T08:35:00Z">
        <w:r>
          <w:tab/>
          <w:t>(d)</w:t>
        </w:r>
        <w:r>
          <w:tab/>
          <w:t>must not contain lettering or numbers that exceed 1 cm in height; and</w:t>
        </w:r>
      </w:ins>
    </w:p>
    <w:p>
      <w:pPr>
        <w:pStyle w:val="Indenta"/>
        <w:rPr>
          <w:ins w:id="797" w:author="Master Repository Process" w:date="2021-09-25T08:35:00Z"/>
        </w:rPr>
      </w:pPr>
      <w:ins w:id="798" w:author="Master Repository Process" w:date="2021-09-25T08:35:00Z">
        <w:r>
          <w:tab/>
          <w:t>(e)</w:t>
        </w:r>
        <w:r>
          <w:tab/>
          <w:t>must not contain lettering or numbers in different sizes or fonts; and</w:t>
        </w:r>
      </w:ins>
    </w:p>
    <w:p>
      <w:pPr>
        <w:pStyle w:val="Indenta"/>
        <w:rPr>
          <w:ins w:id="799" w:author="Master Repository Process" w:date="2021-09-25T08:35:00Z"/>
        </w:rPr>
      </w:pPr>
      <w:ins w:id="800" w:author="Master Repository Process" w:date="2021-09-25T08:35:00Z">
        <w:r>
          <w:tab/>
          <w:t>(f)</w:t>
        </w:r>
        <w:r>
          <w:tab/>
          <w:t>must not present any information about a product line so as to make it stand out from information about any other product line.</w:t>
        </w:r>
      </w:ins>
    </w:p>
    <w:p>
      <w:pPr>
        <w:pStyle w:val="Footnotesection"/>
        <w:rPr>
          <w:ins w:id="801" w:author="Master Repository Process" w:date="2021-09-25T08:35:00Z"/>
        </w:rPr>
      </w:pPr>
      <w:ins w:id="802" w:author="Master Repository Process" w:date="2021-09-25T08:35:00Z">
        <w:r>
          <w:tab/>
          <w:t>[Regulation 41 inserted in Gazette 28 Feb 2007 p. 660-1.]</w:t>
        </w:r>
      </w:ins>
    </w:p>
    <w:p>
      <w:pPr>
        <w:pStyle w:val="Heading5"/>
        <w:rPr>
          <w:ins w:id="803" w:author="Master Repository Process" w:date="2021-09-25T08:35:00Z"/>
        </w:rPr>
      </w:pPr>
      <w:bookmarkStart w:id="804" w:name="_Toc160509213"/>
      <w:ins w:id="805" w:author="Master Repository Process" w:date="2021-09-25T08:35:00Z">
        <w:r>
          <w:rPr>
            <w:rStyle w:val="CharSectno"/>
          </w:rPr>
          <w:t>42</w:t>
        </w:r>
        <w:r>
          <w:t>.</w:t>
        </w:r>
        <w:r>
          <w:tab/>
          <w:t>Information signs about availability or prices of tobacco products sold by retailers — cigar cabinets</w:t>
        </w:r>
        <w:bookmarkEnd w:id="804"/>
      </w:ins>
    </w:p>
    <w:p>
      <w:pPr>
        <w:pStyle w:val="Subsection"/>
        <w:rPr>
          <w:ins w:id="806" w:author="Master Repository Process" w:date="2021-09-25T08:35:00Z"/>
        </w:rPr>
      </w:pPr>
      <w:ins w:id="807" w:author="Master Repository Process" w:date="2021-09-25T08:35:00Z">
        <w:r>
          <w:tab/>
        </w:r>
        <w:r>
          <w:tab/>
          <w:t xml:space="preserve">For the purposes of section 24(1), in addition to signage complying with regulation 41(a) and (b), there may be a sign giving information about the availability or price of cigars in a cigar cabinet if — </w:t>
        </w:r>
      </w:ins>
    </w:p>
    <w:p>
      <w:pPr>
        <w:pStyle w:val="Indenta"/>
        <w:rPr>
          <w:ins w:id="808" w:author="Master Repository Process" w:date="2021-09-25T08:35:00Z"/>
        </w:rPr>
      </w:pPr>
      <w:ins w:id="809" w:author="Master Repository Process" w:date="2021-09-25T08:35:00Z">
        <w:r>
          <w:tab/>
          <w:t>(a)</w:t>
        </w:r>
        <w:r>
          <w:tab/>
          <w:t>the length of the sign’s perimeter does not exceed 1 m (not including the perimeter of the Quitline logo required by subregulation (c)); and</w:t>
        </w:r>
      </w:ins>
    </w:p>
    <w:p>
      <w:pPr>
        <w:pStyle w:val="Indenta"/>
        <w:rPr>
          <w:ins w:id="810" w:author="Master Repository Process" w:date="2021-09-25T08:35:00Z"/>
        </w:rPr>
      </w:pPr>
      <w:ins w:id="811" w:author="Master Repository Process" w:date="2021-09-25T08:35:00Z">
        <w:r>
          <w:tab/>
          <w:t>(b)</w:t>
        </w:r>
        <w:r>
          <w:tab/>
          <w:t>the sign is affixed, or located immediately adjacent, to the cigar cabinet; and</w:t>
        </w:r>
      </w:ins>
    </w:p>
    <w:p>
      <w:pPr>
        <w:pStyle w:val="Indenta"/>
        <w:rPr>
          <w:ins w:id="812" w:author="Master Repository Process" w:date="2021-09-25T08:35:00Z"/>
        </w:rPr>
      </w:pPr>
      <w:ins w:id="813" w:author="Master Repository Process" w:date="2021-09-25T08:35:00Z">
        <w:r>
          <w:tab/>
          <w:t>(c)</w:t>
        </w:r>
        <w:r>
          <w:tab/>
          <w:t>there is displayed at the top of the sign an approved Quitline logo that is at least 1 cm in height; and</w:t>
        </w:r>
      </w:ins>
    </w:p>
    <w:p>
      <w:pPr>
        <w:pStyle w:val="Indenta"/>
        <w:rPr>
          <w:ins w:id="814" w:author="Master Repository Process" w:date="2021-09-25T08:35:00Z"/>
        </w:rPr>
      </w:pPr>
      <w:ins w:id="815" w:author="Master Repository Process" w:date="2021-09-25T08:35:00Z">
        <w:r>
          <w:tab/>
          <w:t>(d)</w:t>
        </w:r>
        <w:r>
          <w:tab/>
          <w:t xml:space="preserve">the sign complies with regulations 40(a) and (b) and 41(c), (d), (e) and (f). </w:t>
        </w:r>
      </w:ins>
    </w:p>
    <w:p>
      <w:pPr>
        <w:pStyle w:val="Footnotesection"/>
        <w:rPr>
          <w:ins w:id="816" w:author="Master Repository Process" w:date="2021-09-25T08:35:00Z"/>
        </w:rPr>
      </w:pPr>
      <w:ins w:id="817" w:author="Master Repository Process" w:date="2021-09-25T08:35:00Z">
        <w:r>
          <w:tab/>
          <w:t>[Regulation 42 inserted in Gazette 28 Feb 2007 p. 661.]</w:t>
        </w:r>
      </w:ins>
    </w:p>
    <w:p>
      <w:pPr>
        <w:pStyle w:val="Heading5"/>
        <w:rPr>
          <w:ins w:id="818" w:author="Master Repository Process" w:date="2021-09-25T08:35:00Z"/>
        </w:rPr>
      </w:pPr>
      <w:bookmarkStart w:id="819" w:name="_Toc160509214"/>
      <w:ins w:id="820" w:author="Master Repository Process" w:date="2021-09-25T08:35:00Z">
        <w:r>
          <w:rPr>
            <w:rStyle w:val="CharSectno"/>
          </w:rPr>
          <w:t>43</w:t>
        </w:r>
        <w:r>
          <w:t>.</w:t>
        </w:r>
        <w:r>
          <w:tab/>
          <w:t>Price tickets for tobacco products sold by retailers — location and numbers</w:t>
        </w:r>
        <w:bookmarkEnd w:id="819"/>
      </w:ins>
    </w:p>
    <w:p>
      <w:pPr>
        <w:pStyle w:val="Subsection"/>
        <w:rPr>
          <w:ins w:id="821" w:author="Master Repository Process" w:date="2021-09-25T08:35:00Z"/>
        </w:rPr>
      </w:pPr>
      <w:ins w:id="822" w:author="Master Repository Process" w:date="2021-09-25T08:35:00Z">
        <w:r>
          <w:tab/>
          <w:t>(1)</w:t>
        </w:r>
        <w:r>
          <w:tab/>
          <w:t>For the purposes of section 24(1) —</w:t>
        </w:r>
      </w:ins>
    </w:p>
    <w:p>
      <w:pPr>
        <w:pStyle w:val="Indenta"/>
        <w:rPr>
          <w:ins w:id="823" w:author="Master Repository Process" w:date="2021-09-25T08:35:00Z"/>
        </w:rPr>
      </w:pPr>
      <w:ins w:id="824" w:author="Master Repository Process" w:date="2021-09-25T08:35:00Z">
        <w:r>
          <w:tab/>
          <w:t>(a)</w:t>
        </w:r>
        <w:r>
          <w:tab/>
          <w:t>there must not be more than one price ticket for each product line in a display of tobacco products; and</w:t>
        </w:r>
      </w:ins>
    </w:p>
    <w:p>
      <w:pPr>
        <w:pStyle w:val="Indenta"/>
        <w:rPr>
          <w:ins w:id="825" w:author="Master Repository Process" w:date="2021-09-25T08:35:00Z"/>
        </w:rPr>
      </w:pPr>
      <w:ins w:id="826" w:author="Master Repository Process" w:date="2021-09-25T08:35:00Z">
        <w:r>
          <w:tab/>
          <w:t>(b)</w:t>
        </w:r>
        <w:r>
          <w:tab/>
          <w:t>the price ticket for a product line must be located immediately below the display of the product line; and</w:t>
        </w:r>
      </w:ins>
    </w:p>
    <w:p>
      <w:pPr>
        <w:pStyle w:val="Indenta"/>
        <w:rPr>
          <w:ins w:id="827" w:author="Master Repository Process" w:date="2021-09-25T08:35:00Z"/>
        </w:rPr>
      </w:pPr>
      <w:ins w:id="828" w:author="Master Repository Process" w:date="2021-09-25T08:35:00Z">
        <w:r>
          <w:tab/>
          <w:t>(c)</w:t>
        </w:r>
        <w:r>
          <w:tab/>
          <w:t xml:space="preserve">if a facility is used to store but not display tobacco products, there must not be more than one price ticket displayed on the facility for each product line. </w:t>
        </w:r>
      </w:ins>
    </w:p>
    <w:p>
      <w:pPr>
        <w:pStyle w:val="Subsection"/>
        <w:rPr>
          <w:ins w:id="829" w:author="Master Repository Process" w:date="2021-09-25T08:35:00Z"/>
        </w:rPr>
      </w:pPr>
      <w:ins w:id="830" w:author="Master Repository Process" w:date="2021-09-25T08:35:00Z">
        <w:r>
          <w:tab/>
          <w:t>(2)</w:t>
        </w:r>
        <w:r>
          <w:tab/>
          <w:t>For the purposes of section 24(2) there must not be more than 4 price tickets for each product line available from a vending machine displayed in or on the vending machine.</w:t>
        </w:r>
      </w:ins>
    </w:p>
    <w:p>
      <w:pPr>
        <w:pStyle w:val="Footnotesection"/>
        <w:rPr>
          <w:ins w:id="831" w:author="Master Repository Process" w:date="2021-09-25T08:35:00Z"/>
        </w:rPr>
      </w:pPr>
      <w:ins w:id="832" w:author="Master Repository Process" w:date="2021-09-25T08:35:00Z">
        <w:r>
          <w:tab/>
          <w:t>[Regulation 43 inserted in Gazette 28 Feb 2007 p. 661-2.]</w:t>
        </w:r>
      </w:ins>
    </w:p>
    <w:p>
      <w:pPr>
        <w:pStyle w:val="Heading5"/>
        <w:rPr>
          <w:ins w:id="833" w:author="Master Repository Process" w:date="2021-09-25T08:35:00Z"/>
        </w:rPr>
      </w:pPr>
      <w:bookmarkStart w:id="834" w:name="_Toc160509215"/>
      <w:ins w:id="835" w:author="Master Repository Process" w:date="2021-09-25T08:35:00Z">
        <w:r>
          <w:rPr>
            <w:rStyle w:val="CharSectno"/>
          </w:rPr>
          <w:t>44</w:t>
        </w:r>
        <w:r>
          <w:t>.</w:t>
        </w:r>
        <w:r>
          <w:tab/>
          <w:t>Price tickets for tobacco products sold by retailers — contents</w:t>
        </w:r>
        <w:bookmarkEnd w:id="834"/>
      </w:ins>
    </w:p>
    <w:p>
      <w:pPr>
        <w:pStyle w:val="Subsection"/>
        <w:rPr>
          <w:ins w:id="836" w:author="Master Repository Process" w:date="2021-09-25T08:35:00Z"/>
        </w:rPr>
      </w:pPr>
      <w:ins w:id="837" w:author="Master Repository Process" w:date="2021-09-25T08:35:00Z">
        <w:r>
          <w:tab/>
        </w:r>
        <w:r>
          <w:tab/>
          <w:t xml:space="preserve">For the purposes of section 24(1) and (2) a price ticket may display information about any of the following — </w:t>
        </w:r>
      </w:ins>
    </w:p>
    <w:p>
      <w:pPr>
        <w:pStyle w:val="Indenta"/>
        <w:rPr>
          <w:ins w:id="838" w:author="Master Repository Process" w:date="2021-09-25T08:35:00Z"/>
        </w:rPr>
      </w:pPr>
      <w:ins w:id="839" w:author="Master Repository Process" w:date="2021-09-25T08:35:00Z">
        <w:r>
          <w:tab/>
          <w:t>(a)</w:t>
        </w:r>
        <w:r>
          <w:tab/>
          <w:t xml:space="preserve">the brand name, nicotine content, tar content or flavour of a tobacco product; </w:t>
        </w:r>
      </w:ins>
    </w:p>
    <w:p>
      <w:pPr>
        <w:pStyle w:val="Indenta"/>
        <w:rPr>
          <w:ins w:id="840" w:author="Master Repository Process" w:date="2021-09-25T08:35:00Z"/>
        </w:rPr>
      </w:pPr>
      <w:ins w:id="841" w:author="Master Repository Process" w:date="2021-09-25T08:35:00Z">
        <w:r>
          <w:tab/>
          <w:t>(b)</w:t>
        </w:r>
        <w:r>
          <w:tab/>
          <w:t>the number of items in a package containing a tobacco product;</w:t>
        </w:r>
      </w:ins>
    </w:p>
    <w:p>
      <w:pPr>
        <w:pStyle w:val="Indenta"/>
        <w:rPr>
          <w:ins w:id="842" w:author="Master Repository Process" w:date="2021-09-25T08:35:00Z"/>
        </w:rPr>
      </w:pPr>
      <w:ins w:id="843" w:author="Master Repository Process" w:date="2021-09-25T08:35:00Z">
        <w:r>
          <w:tab/>
          <w:t>(c)</w:t>
        </w:r>
        <w:r>
          <w:tab/>
          <w:t>the country of origin of a tobacco product;</w:t>
        </w:r>
      </w:ins>
    </w:p>
    <w:p>
      <w:pPr>
        <w:pStyle w:val="Indenta"/>
        <w:rPr>
          <w:ins w:id="844" w:author="Master Repository Process" w:date="2021-09-25T08:35:00Z"/>
        </w:rPr>
      </w:pPr>
      <w:ins w:id="845" w:author="Master Repository Process" w:date="2021-09-25T08:35:00Z">
        <w:r>
          <w:tab/>
          <w:t>(d)</w:t>
        </w:r>
        <w:r>
          <w:tab/>
          <w:t>the price of a tobacco product.</w:t>
        </w:r>
      </w:ins>
    </w:p>
    <w:p>
      <w:pPr>
        <w:pStyle w:val="Footnotesection"/>
        <w:rPr>
          <w:ins w:id="846" w:author="Master Repository Process" w:date="2021-09-25T08:35:00Z"/>
        </w:rPr>
      </w:pPr>
      <w:ins w:id="847" w:author="Master Repository Process" w:date="2021-09-25T08:35:00Z">
        <w:r>
          <w:tab/>
          <w:t>[Regulation 44 inserted in Gazette 28 Feb 2007 p. 662.]</w:t>
        </w:r>
      </w:ins>
    </w:p>
    <w:p>
      <w:pPr>
        <w:pStyle w:val="Heading5"/>
        <w:rPr>
          <w:ins w:id="848" w:author="Master Repository Process" w:date="2021-09-25T08:35:00Z"/>
        </w:rPr>
      </w:pPr>
      <w:bookmarkStart w:id="849" w:name="_Toc160509216"/>
      <w:ins w:id="850" w:author="Master Repository Process" w:date="2021-09-25T08:35:00Z">
        <w:r>
          <w:rPr>
            <w:rStyle w:val="CharSectno"/>
          </w:rPr>
          <w:t>45</w:t>
        </w:r>
        <w:r>
          <w:t>.</w:t>
        </w:r>
        <w:r>
          <w:tab/>
          <w:t>Price tickets for tobacco products sold by retailers — specifications</w:t>
        </w:r>
        <w:bookmarkEnd w:id="849"/>
      </w:ins>
    </w:p>
    <w:p>
      <w:pPr>
        <w:pStyle w:val="Subsection"/>
        <w:rPr>
          <w:ins w:id="851" w:author="Master Repository Process" w:date="2021-09-25T08:35:00Z"/>
        </w:rPr>
      </w:pPr>
      <w:ins w:id="852" w:author="Master Repository Process" w:date="2021-09-25T08:35:00Z">
        <w:r>
          <w:tab/>
        </w:r>
        <w:r>
          <w:tab/>
          <w:t xml:space="preserve">For the purposes of section 24(1) and (2) — </w:t>
        </w:r>
      </w:ins>
    </w:p>
    <w:p>
      <w:pPr>
        <w:pStyle w:val="Indenta"/>
        <w:rPr>
          <w:ins w:id="853" w:author="Master Repository Process" w:date="2021-09-25T08:35:00Z"/>
        </w:rPr>
      </w:pPr>
      <w:ins w:id="854" w:author="Master Repository Process" w:date="2021-09-25T08:35:00Z">
        <w:r>
          <w:tab/>
          <w:t>(a)</w:t>
        </w:r>
        <w:r>
          <w:tab/>
          <w:t>a price ticket must not exceed 35 cm</w:t>
        </w:r>
        <w:r>
          <w:rPr>
            <w:vertAlign w:val="superscript"/>
          </w:rPr>
          <w:t>2</w:t>
        </w:r>
        <w:r>
          <w:t xml:space="preserve"> in area; and</w:t>
        </w:r>
      </w:ins>
    </w:p>
    <w:p>
      <w:pPr>
        <w:pStyle w:val="Indenta"/>
        <w:rPr>
          <w:ins w:id="855" w:author="Master Repository Process" w:date="2021-09-25T08:35:00Z"/>
        </w:rPr>
      </w:pPr>
      <w:ins w:id="856" w:author="Master Repository Process" w:date="2021-09-25T08:35:00Z">
        <w:r>
          <w:tab/>
          <w:t>(b)</w:t>
        </w:r>
        <w:r>
          <w:tab/>
          <w:t xml:space="preserve">a price ticket must have — </w:t>
        </w:r>
      </w:ins>
    </w:p>
    <w:p>
      <w:pPr>
        <w:pStyle w:val="Indenti"/>
        <w:rPr>
          <w:ins w:id="857" w:author="Master Repository Process" w:date="2021-09-25T08:35:00Z"/>
        </w:rPr>
      </w:pPr>
      <w:ins w:id="858" w:author="Master Repository Process" w:date="2021-09-25T08:35:00Z">
        <w:r>
          <w:tab/>
          <w:t>(i)</w:t>
        </w:r>
        <w:r>
          <w:tab/>
          <w:t xml:space="preserve">a white background with black lettering; or </w:t>
        </w:r>
      </w:ins>
    </w:p>
    <w:p>
      <w:pPr>
        <w:pStyle w:val="Indenti"/>
        <w:rPr>
          <w:ins w:id="859" w:author="Master Repository Process" w:date="2021-09-25T08:35:00Z"/>
        </w:rPr>
      </w:pPr>
      <w:ins w:id="860" w:author="Master Repository Process" w:date="2021-09-25T08:35:00Z">
        <w:r>
          <w:tab/>
          <w:t>(ii)</w:t>
        </w:r>
        <w:r>
          <w:tab/>
          <w:t xml:space="preserve">a black background with white lettering; or </w:t>
        </w:r>
      </w:ins>
    </w:p>
    <w:p>
      <w:pPr>
        <w:pStyle w:val="Indenti"/>
        <w:rPr>
          <w:ins w:id="861" w:author="Master Repository Process" w:date="2021-09-25T08:35:00Z"/>
        </w:rPr>
      </w:pPr>
      <w:ins w:id="862" w:author="Master Repository Process" w:date="2021-09-25T08:35:00Z">
        <w:r>
          <w:tab/>
          <w:t>(iii)</w:t>
        </w:r>
        <w:r>
          <w:tab/>
          <w:t>the same colour lettering and the same colour background as the other price tickets displayed in the premises unless the price ticket is in electronic form on a vending machine;</w:t>
        </w:r>
      </w:ins>
    </w:p>
    <w:p>
      <w:pPr>
        <w:pStyle w:val="Indenta"/>
        <w:rPr>
          <w:ins w:id="863" w:author="Master Repository Process" w:date="2021-09-25T08:35:00Z"/>
        </w:rPr>
      </w:pPr>
      <w:ins w:id="864" w:author="Master Repository Process" w:date="2021-09-25T08:35:00Z">
        <w:r>
          <w:tab/>
        </w:r>
        <w:r>
          <w:tab/>
          <w:t>and</w:t>
        </w:r>
      </w:ins>
    </w:p>
    <w:p>
      <w:pPr>
        <w:pStyle w:val="Indenta"/>
        <w:rPr>
          <w:ins w:id="865" w:author="Master Repository Process" w:date="2021-09-25T08:35:00Z"/>
        </w:rPr>
      </w:pPr>
      <w:ins w:id="866" w:author="Master Repository Process" w:date="2021-09-25T08:35:00Z">
        <w:r>
          <w:tab/>
          <w:t>(c)</w:t>
        </w:r>
        <w:r>
          <w:tab/>
          <w:t>all price tickets for tobacco products at the premises must have the same colour lettering and the same colour background; and</w:t>
        </w:r>
      </w:ins>
    </w:p>
    <w:p>
      <w:pPr>
        <w:pStyle w:val="Indenta"/>
        <w:rPr>
          <w:ins w:id="867" w:author="Master Repository Process" w:date="2021-09-25T08:35:00Z"/>
        </w:rPr>
      </w:pPr>
      <w:ins w:id="868" w:author="Master Repository Process" w:date="2021-09-25T08:35:00Z">
        <w:r>
          <w:tab/>
          <w:t>(d)</w:t>
        </w:r>
        <w:r>
          <w:tab/>
          <w:t>a price ticket must not contain a fluorescent colour unless the price ticket is in electronic form on a vending machine; and</w:t>
        </w:r>
      </w:ins>
    </w:p>
    <w:p>
      <w:pPr>
        <w:pStyle w:val="Indenta"/>
        <w:rPr>
          <w:ins w:id="869" w:author="Master Repository Process" w:date="2021-09-25T08:35:00Z"/>
        </w:rPr>
      </w:pPr>
      <w:ins w:id="870" w:author="Master Repository Process" w:date="2021-09-25T08:35:00Z">
        <w:r>
          <w:tab/>
          <w:t>(e)</w:t>
        </w:r>
        <w:r>
          <w:tab/>
          <w:t>a price ticket must not contain lettering or numbers for the product line information exceeding 8 mm in height; and</w:t>
        </w:r>
      </w:ins>
    </w:p>
    <w:p>
      <w:pPr>
        <w:pStyle w:val="Indenta"/>
        <w:rPr>
          <w:ins w:id="871" w:author="Master Repository Process" w:date="2021-09-25T08:35:00Z"/>
        </w:rPr>
      </w:pPr>
      <w:ins w:id="872" w:author="Master Repository Process" w:date="2021-09-25T08:35:00Z">
        <w:r>
          <w:tab/>
          <w:t>(f)</w:t>
        </w:r>
        <w:r>
          <w:tab/>
          <w:t>a price ticket must not contain lettering or numbers for the product line information of a height exceeding that of the lettering or numbers for the price; and</w:t>
        </w:r>
      </w:ins>
    </w:p>
    <w:p>
      <w:pPr>
        <w:pStyle w:val="Indenta"/>
        <w:rPr>
          <w:ins w:id="873" w:author="Master Repository Process" w:date="2021-09-25T08:35:00Z"/>
        </w:rPr>
      </w:pPr>
      <w:ins w:id="874" w:author="Master Repository Process" w:date="2021-09-25T08:35:00Z">
        <w:r>
          <w:tab/>
          <w:t>(g)</w:t>
        </w:r>
        <w:r>
          <w:tab/>
          <w:t>the lettering and numbers for the product line information must be of the same height on all price tickets on vending machines at the premises;</w:t>
        </w:r>
      </w:ins>
    </w:p>
    <w:p>
      <w:pPr>
        <w:pStyle w:val="Indenta"/>
        <w:rPr>
          <w:ins w:id="875" w:author="Master Repository Process" w:date="2021-09-25T08:35:00Z"/>
          <w:b/>
          <w:bCs/>
        </w:rPr>
      </w:pPr>
      <w:ins w:id="876" w:author="Master Repository Process" w:date="2021-09-25T08:35:00Z">
        <w:r>
          <w:tab/>
          <w:t>(h)</w:t>
        </w:r>
        <w:r>
          <w:tab/>
          <w:t>the lettering and numbers for the product line information must be of the same height on all price tickets for tobacco products for sale at the premises other than by way of a vending machine; and</w:t>
        </w:r>
      </w:ins>
    </w:p>
    <w:p>
      <w:pPr>
        <w:pStyle w:val="Indenta"/>
        <w:rPr>
          <w:ins w:id="877" w:author="Master Repository Process" w:date="2021-09-25T08:35:00Z"/>
        </w:rPr>
      </w:pPr>
      <w:ins w:id="878" w:author="Master Repository Process" w:date="2021-09-25T08:35:00Z">
        <w:r>
          <w:tab/>
          <w:t>(i)</w:t>
        </w:r>
        <w:r>
          <w:tab/>
          <w:t>the lettering and numbers for the price must be of the same height on all price tickets on vending machines at the premises; and</w:t>
        </w:r>
      </w:ins>
    </w:p>
    <w:p>
      <w:pPr>
        <w:pStyle w:val="Indenta"/>
        <w:rPr>
          <w:ins w:id="879" w:author="Master Repository Process" w:date="2021-09-25T08:35:00Z"/>
          <w:b/>
          <w:bCs/>
        </w:rPr>
      </w:pPr>
      <w:ins w:id="880" w:author="Master Repository Process" w:date="2021-09-25T08:35:00Z">
        <w:r>
          <w:tab/>
          <w:t>(j)</w:t>
        </w:r>
        <w:r>
          <w:tab/>
          <w:t>the lettering and numbers for the price must be of the same height on all price tickets for tobacco products for sale at the premises other than by way of a vending machine.</w:t>
        </w:r>
      </w:ins>
    </w:p>
    <w:p>
      <w:pPr>
        <w:pStyle w:val="Footnotesection"/>
        <w:rPr>
          <w:ins w:id="881" w:author="Master Repository Process" w:date="2021-09-25T08:35:00Z"/>
        </w:rPr>
      </w:pPr>
      <w:ins w:id="882" w:author="Master Repository Process" w:date="2021-09-25T08:35:00Z">
        <w:r>
          <w:tab/>
          <w:t>[Regulation 45 inserted in Gazette 28 Feb 2007 p. 662-4.]</w:t>
        </w:r>
      </w:ins>
    </w:p>
    <w:p>
      <w:pPr>
        <w:pStyle w:val="Heading5"/>
        <w:rPr>
          <w:ins w:id="883" w:author="Master Repository Process" w:date="2021-09-25T08:35:00Z"/>
        </w:rPr>
      </w:pPr>
      <w:bookmarkStart w:id="884" w:name="_Toc160509217"/>
      <w:ins w:id="885" w:author="Master Repository Process" w:date="2021-09-25T08:35:00Z">
        <w:r>
          <w:rPr>
            <w:rStyle w:val="CharSectno"/>
          </w:rPr>
          <w:t>46</w:t>
        </w:r>
        <w:r>
          <w:t>.</w:t>
        </w:r>
        <w:r>
          <w:tab/>
          <w:t>Price lists for cigars sold by retailers</w:t>
        </w:r>
        <w:bookmarkEnd w:id="884"/>
      </w:ins>
    </w:p>
    <w:p>
      <w:pPr>
        <w:pStyle w:val="Subsection"/>
        <w:rPr>
          <w:ins w:id="886" w:author="Master Repository Process" w:date="2021-09-25T08:35:00Z"/>
        </w:rPr>
      </w:pPr>
      <w:ins w:id="887" w:author="Master Repository Process" w:date="2021-09-25T08:35:00Z">
        <w:r>
          <w:tab/>
        </w:r>
        <w:r>
          <w:tab/>
          <w:t>For the purposes of section 24(1) information about the availability or price of cigars in a cigar cabinet or humidified room</w:t>
        </w:r>
        <w:r>
          <w:rPr>
            <w:i/>
            <w:iCs/>
          </w:rPr>
          <w:t xml:space="preserve"> </w:t>
        </w:r>
        <w:r>
          <w:t xml:space="preserve">may be displayed in the form of a price list if — </w:t>
        </w:r>
      </w:ins>
    </w:p>
    <w:p>
      <w:pPr>
        <w:pStyle w:val="Indenta"/>
        <w:rPr>
          <w:ins w:id="888" w:author="Master Repository Process" w:date="2021-09-25T08:35:00Z"/>
        </w:rPr>
      </w:pPr>
      <w:ins w:id="889" w:author="Master Repository Process" w:date="2021-09-25T08:35:00Z">
        <w:r>
          <w:tab/>
          <w:t>(a)</w:t>
        </w:r>
        <w:r>
          <w:tab/>
          <w:t>the price list is available only on the request of a customer; and</w:t>
        </w:r>
      </w:ins>
    </w:p>
    <w:p>
      <w:pPr>
        <w:pStyle w:val="Indenta"/>
        <w:rPr>
          <w:ins w:id="890" w:author="Master Repository Process" w:date="2021-09-25T08:35:00Z"/>
        </w:rPr>
      </w:pPr>
      <w:ins w:id="891" w:author="Master Repository Process" w:date="2021-09-25T08:35:00Z">
        <w:r>
          <w:tab/>
          <w:t>(b)</w:t>
        </w:r>
        <w:r>
          <w:tab/>
          <w:t>the price list is not available to be taken away by a customer; and</w:t>
        </w:r>
      </w:ins>
    </w:p>
    <w:p>
      <w:pPr>
        <w:pStyle w:val="Indenta"/>
        <w:rPr>
          <w:ins w:id="892" w:author="Master Repository Process" w:date="2021-09-25T08:35:00Z"/>
        </w:rPr>
      </w:pPr>
      <w:ins w:id="893" w:author="Master Repository Process" w:date="2021-09-25T08:35:00Z">
        <w:r>
          <w:tab/>
          <w:t>(c)</w:t>
        </w:r>
        <w:r>
          <w:tab/>
          <w:t>the price list does not exceed 210 mm x 297 mm; and</w:t>
        </w:r>
      </w:ins>
    </w:p>
    <w:p>
      <w:pPr>
        <w:pStyle w:val="Indenta"/>
        <w:rPr>
          <w:ins w:id="894" w:author="Master Repository Process" w:date="2021-09-25T08:35:00Z"/>
        </w:rPr>
      </w:pPr>
      <w:ins w:id="895" w:author="Master Repository Process" w:date="2021-09-25T08:35:00Z">
        <w:r>
          <w:tab/>
          <w:t>(d)</w:t>
        </w:r>
        <w:r>
          <w:tab/>
          <w:t>in the case of a price list that comprises more than one page, the pages are bound or fixed together so that they cannot be separated easily; and</w:t>
        </w:r>
      </w:ins>
    </w:p>
    <w:p>
      <w:pPr>
        <w:pStyle w:val="Indenta"/>
        <w:rPr>
          <w:ins w:id="896" w:author="Master Repository Process" w:date="2021-09-25T08:35:00Z"/>
        </w:rPr>
      </w:pPr>
      <w:ins w:id="897" w:author="Master Repository Process" w:date="2021-09-25T08:35:00Z">
        <w:r>
          <w:tab/>
          <w:t>(e)</w:t>
        </w:r>
        <w:r>
          <w:tab/>
          <w:t>there is displayed at the top of each page of the price list an approved Quitline logo that is at least 1 cm in height.</w:t>
        </w:r>
      </w:ins>
    </w:p>
    <w:p>
      <w:pPr>
        <w:pStyle w:val="Footnotesection"/>
        <w:rPr>
          <w:ins w:id="898" w:author="Master Repository Process" w:date="2021-09-25T08:35:00Z"/>
        </w:rPr>
      </w:pPr>
      <w:ins w:id="899" w:author="Master Repository Process" w:date="2021-09-25T08:35:00Z">
        <w:r>
          <w:tab/>
          <w:t>[Regulation 46 inserted in Gazette 28 Feb 2007 p. 664.]</w:t>
        </w:r>
      </w:ins>
    </w:p>
    <w:p>
      <w:pPr>
        <w:pStyle w:val="Heading5"/>
        <w:rPr>
          <w:ins w:id="900" w:author="Master Repository Process" w:date="2021-09-25T08:35:00Z"/>
        </w:rPr>
      </w:pPr>
      <w:bookmarkStart w:id="901" w:name="_Toc160509218"/>
      <w:ins w:id="902" w:author="Master Repository Process" w:date="2021-09-25T08:35:00Z">
        <w:r>
          <w:rPr>
            <w:rStyle w:val="CharSectno"/>
          </w:rPr>
          <w:t>47</w:t>
        </w:r>
        <w:r>
          <w:t>.</w:t>
        </w:r>
        <w:r>
          <w:tab/>
          <w:t>Facsimiles of tobacco products for information about availability of tobacco products sold by retailers or from vending machine</w:t>
        </w:r>
        <w:bookmarkEnd w:id="901"/>
      </w:ins>
    </w:p>
    <w:p>
      <w:pPr>
        <w:pStyle w:val="Subsection"/>
        <w:rPr>
          <w:ins w:id="903" w:author="Master Repository Process" w:date="2021-09-25T08:35:00Z"/>
        </w:rPr>
      </w:pPr>
      <w:ins w:id="904" w:author="Master Repository Process" w:date="2021-09-25T08:35:00Z">
        <w:r>
          <w:tab/>
        </w:r>
        <w:r>
          <w:tab/>
          <w:t xml:space="preserve">For the purposes of section 24(1) and (2) information about the availability of a tobacco product may be displayed in the form of a facsimile of the tobacco product or its package if — </w:t>
        </w:r>
      </w:ins>
    </w:p>
    <w:p>
      <w:pPr>
        <w:pStyle w:val="Indenta"/>
        <w:rPr>
          <w:ins w:id="905" w:author="Master Repository Process" w:date="2021-09-25T08:35:00Z"/>
        </w:rPr>
      </w:pPr>
      <w:ins w:id="906" w:author="Master Repository Process" w:date="2021-09-25T08:35:00Z">
        <w:r>
          <w:tab/>
          <w:t>(a)</w:t>
        </w:r>
        <w:r>
          <w:tab/>
          <w:t xml:space="preserve">the facsimile is located — </w:t>
        </w:r>
      </w:ins>
    </w:p>
    <w:p>
      <w:pPr>
        <w:pStyle w:val="Indenti"/>
        <w:rPr>
          <w:ins w:id="907" w:author="Master Repository Process" w:date="2021-09-25T08:35:00Z"/>
        </w:rPr>
      </w:pPr>
      <w:ins w:id="908" w:author="Master Repository Process" w:date="2021-09-25T08:35:00Z">
        <w:r>
          <w:tab/>
          <w:t>(i)</w:t>
        </w:r>
        <w:r>
          <w:tab/>
          <w:t>on a dispensing unit; or</w:t>
        </w:r>
      </w:ins>
    </w:p>
    <w:p>
      <w:pPr>
        <w:pStyle w:val="Indenti"/>
        <w:rPr>
          <w:ins w:id="909" w:author="Master Repository Process" w:date="2021-09-25T08:35:00Z"/>
        </w:rPr>
      </w:pPr>
      <w:ins w:id="910" w:author="Master Repository Process" w:date="2021-09-25T08:35:00Z">
        <w:r>
          <w:tab/>
          <w:t>(ii)</w:t>
        </w:r>
        <w:r>
          <w:tab/>
          <w:t>on a price list mentioned in regulation 46; or</w:t>
        </w:r>
      </w:ins>
    </w:p>
    <w:p>
      <w:pPr>
        <w:pStyle w:val="Indenti"/>
        <w:rPr>
          <w:ins w:id="911" w:author="Master Repository Process" w:date="2021-09-25T08:35:00Z"/>
        </w:rPr>
      </w:pPr>
      <w:ins w:id="912" w:author="Master Repository Process" w:date="2021-09-25T08:35:00Z">
        <w:r>
          <w:tab/>
          <w:t>(iii)</w:t>
        </w:r>
        <w:r>
          <w:tab/>
          <w:t>on a vending machine that does not display, other than in electronic form, information about a product line that is the subject of the facsimile;</w:t>
        </w:r>
      </w:ins>
    </w:p>
    <w:p>
      <w:pPr>
        <w:pStyle w:val="Indenta"/>
        <w:rPr>
          <w:ins w:id="913" w:author="Master Repository Process" w:date="2021-09-25T08:35:00Z"/>
        </w:rPr>
      </w:pPr>
      <w:ins w:id="914" w:author="Master Repository Process" w:date="2021-09-25T08:35:00Z">
        <w:r>
          <w:tab/>
        </w:r>
        <w:r>
          <w:tab/>
          <w:t>and</w:t>
        </w:r>
      </w:ins>
    </w:p>
    <w:p>
      <w:pPr>
        <w:pStyle w:val="Indenta"/>
        <w:rPr>
          <w:ins w:id="915" w:author="Master Repository Process" w:date="2021-09-25T08:35:00Z"/>
        </w:rPr>
      </w:pPr>
      <w:ins w:id="916" w:author="Master Repository Process" w:date="2021-09-25T08:35:00Z">
        <w:r>
          <w:tab/>
          <w:t>(b)</w:t>
        </w:r>
        <w:r>
          <w:tab/>
          <w:t>in the case of a facsimile on a dispensing unit, there is no other display of packages of cigarettes at the premises; and</w:t>
        </w:r>
      </w:ins>
    </w:p>
    <w:p>
      <w:pPr>
        <w:pStyle w:val="Indenta"/>
        <w:rPr>
          <w:ins w:id="917" w:author="Master Repository Process" w:date="2021-09-25T08:35:00Z"/>
        </w:rPr>
      </w:pPr>
      <w:ins w:id="918" w:author="Master Repository Process" w:date="2021-09-25T08:35:00Z">
        <w:r>
          <w:tab/>
          <w:t>(c)</w:t>
        </w:r>
        <w:r>
          <w:tab/>
          <w:t>in the case of premises other than a duty free shop at an airport, the facsimile is not of a carton; and</w:t>
        </w:r>
      </w:ins>
    </w:p>
    <w:p>
      <w:pPr>
        <w:pStyle w:val="Indenta"/>
        <w:rPr>
          <w:ins w:id="919" w:author="Master Repository Process" w:date="2021-09-25T08:35:00Z"/>
        </w:rPr>
      </w:pPr>
      <w:ins w:id="920" w:author="Master Repository Process" w:date="2021-09-25T08:35:00Z">
        <w:r>
          <w:tab/>
          <w:t>(d)</w:t>
        </w:r>
        <w:r>
          <w:tab/>
          <w:t>in the case of a facsimile of a package, the size of the facsimile is not greater than 50% of the actual size of the front face of the package; and</w:t>
        </w:r>
      </w:ins>
    </w:p>
    <w:p>
      <w:pPr>
        <w:pStyle w:val="Indenta"/>
        <w:rPr>
          <w:ins w:id="921" w:author="Master Repository Process" w:date="2021-09-25T08:35:00Z"/>
        </w:rPr>
      </w:pPr>
      <w:ins w:id="922" w:author="Master Repository Process" w:date="2021-09-25T08:35:00Z">
        <w:r>
          <w:tab/>
          <w:t>(e)</w:t>
        </w:r>
        <w:r>
          <w:tab/>
          <w:t>in the case of a facsimile of a cigar, the size of the facsimile is not greater than the actual size of the cigar; and</w:t>
        </w:r>
      </w:ins>
    </w:p>
    <w:p>
      <w:pPr>
        <w:pStyle w:val="Indenta"/>
        <w:rPr>
          <w:ins w:id="923" w:author="Master Repository Process" w:date="2021-09-25T08:35:00Z"/>
        </w:rPr>
      </w:pPr>
      <w:ins w:id="924" w:author="Master Repository Process" w:date="2021-09-25T08:35:00Z">
        <w:r>
          <w:tab/>
          <w:t>(f)</w:t>
        </w:r>
        <w:r>
          <w:tab/>
          <w:t>in the case of a facsimile of a package, it is a facsimile of the front face of the package that is labelled as required by section 19; and</w:t>
        </w:r>
      </w:ins>
    </w:p>
    <w:p>
      <w:pPr>
        <w:pStyle w:val="Indenta"/>
        <w:rPr>
          <w:ins w:id="925" w:author="Master Repository Process" w:date="2021-09-25T08:35:00Z"/>
        </w:rPr>
      </w:pPr>
      <w:ins w:id="926" w:author="Master Repository Process" w:date="2021-09-25T08:35:00Z">
        <w:r>
          <w:tab/>
          <w:t>(g)</w:t>
        </w:r>
        <w:r>
          <w:tab/>
          <w:t>no more than 4 facsimiles of a particular product line are displayed at the premises; and</w:t>
        </w:r>
      </w:ins>
    </w:p>
    <w:p>
      <w:pPr>
        <w:pStyle w:val="Indenta"/>
        <w:rPr>
          <w:ins w:id="927" w:author="Master Repository Process" w:date="2021-09-25T08:35:00Z"/>
        </w:rPr>
      </w:pPr>
      <w:ins w:id="928" w:author="Master Repository Process" w:date="2021-09-25T08:35:00Z">
        <w:r>
          <w:tab/>
          <w:t>(h)</w:t>
        </w:r>
        <w:r>
          <w:tab/>
          <w:t>no more than 75 facsimiles are displayed at the premises; and</w:t>
        </w:r>
      </w:ins>
    </w:p>
    <w:p>
      <w:pPr>
        <w:pStyle w:val="Indenta"/>
        <w:rPr>
          <w:ins w:id="929" w:author="Master Repository Process" w:date="2021-09-25T08:35:00Z"/>
        </w:rPr>
      </w:pPr>
      <w:ins w:id="930" w:author="Master Repository Process" w:date="2021-09-25T08:35:00Z">
        <w:r>
          <w:tab/>
          <w:t>(i)</w:t>
        </w:r>
        <w:r>
          <w:tab/>
          <w:t>the total surface area of all the facsimiles located on a single dispensing unit or vending machine, as is relevant to the case, is 1 m</w:t>
        </w:r>
        <w:r>
          <w:rPr>
            <w:vertAlign w:val="superscript"/>
          </w:rPr>
          <w:t>2</w:t>
        </w:r>
        <w:r>
          <w:t xml:space="preserve"> or less.</w:t>
        </w:r>
      </w:ins>
    </w:p>
    <w:p>
      <w:pPr>
        <w:pStyle w:val="Footnotesection"/>
        <w:rPr>
          <w:ins w:id="931" w:author="Master Repository Process" w:date="2021-09-25T08:35:00Z"/>
        </w:rPr>
      </w:pPr>
      <w:ins w:id="932" w:author="Master Repository Process" w:date="2021-09-25T08:35:00Z">
        <w:r>
          <w:tab/>
          <w:t>[Regulation 47 inserted in Gazette 28 Feb 2007 p. 664-5.]</w:t>
        </w:r>
      </w:ins>
    </w:p>
    <w:p>
      <w:pPr>
        <w:pStyle w:val="Heading3"/>
        <w:rPr>
          <w:ins w:id="933" w:author="Master Repository Process" w:date="2021-09-25T08:35:00Z"/>
        </w:rPr>
      </w:pPr>
      <w:bookmarkStart w:id="934" w:name="_Toc160449064"/>
      <w:bookmarkStart w:id="935" w:name="_Toc160449644"/>
      <w:bookmarkStart w:id="936" w:name="_Toc160507601"/>
      <w:bookmarkStart w:id="937" w:name="_Toc160508064"/>
      <w:bookmarkStart w:id="938" w:name="_Toc160509219"/>
      <w:ins w:id="939" w:author="Master Repository Process" w:date="2021-09-25T08:35:00Z">
        <w:r>
          <w:rPr>
            <w:rStyle w:val="CharDivNo"/>
          </w:rPr>
          <w:t>Division 6</w:t>
        </w:r>
        <w:r>
          <w:t> — </w:t>
        </w:r>
        <w:r>
          <w:rPr>
            <w:rStyle w:val="CharDivText"/>
          </w:rPr>
          <w:t>Warnings</w:t>
        </w:r>
        <w:bookmarkEnd w:id="934"/>
        <w:bookmarkEnd w:id="935"/>
        <w:bookmarkEnd w:id="936"/>
        <w:bookmarkEnd w:id="937"/>
        <w:bookmarkEnd w:id="938"/>
      </w:ins>
    </w:p>
    <w:p>
      <w:pPr>
        <w:pStyle w:val="Footnoteheading"/>
        <w:rPr>
          <w:ins w:id="940" w:author="Master Repository Process" w:date="2021-09-25T08:35:00Z"/>
        </w:rPr>
      </w:pPr>
      <w:ins w:id="941" w:author="Master Repository Process" w:date="2021-09-25T08:35:00Z">
        <w:r>
          <w:tab/>
          <w:t>[Heading inserted in Gazette 28 Feb 2007 p. 666.]</w:t>
        </w:r>
      </w:ins>
    </w:p>
    <w:p>
      <w:pPr>
        <w:pStyle w:val="Heading5"/>
        <w:rPr>
          <w:ins w:id="942" w:author="Master Repository Process" w:date="2021-09-25T08:35:00Z"/>
        </w:rPr>
      </w:pPr>
      <w:bookmarkStart w:id="943" w:name="_Toc160509220"/>
      <w:ins w:id="944" w:author="Master Repository Process" w:date="2021-09-25T08:35:00Z">
        <w:r>
          <w:rPr>
            <w:rStyle w:val="CharSectno"/>
          </w:rPr>
          <w:t>48</w:t>
        </w:r>
        <w:r>
          <w:t>.</w:t>
        </w:r>
        <w:r>
          <w:tab/>
          <w:t>Warning signs about purchase of tobacco products etc. to underage persons — location</w:t>
        </w:r>
        <w:bookmarkEnd w:id="943"/>
      </w:ins>
    </w:p>
    <w:p>
      <w:pPr>
        <w:pStyle w:val="Subsection"/>
        <w:rPr>
          <w:ins w:id="945" w:author="Master Repository Process" w:date="2021-09-25T08:35:00Z"/>
        </w:rPr>
      </w:pPr>
      <w:ins w:id="946" w:author="Master Repository Process" w:date="2021-09-25T08:35:00Z">
        <w:r>
          <w:tab/>
          <w:t>(1)</w:t>
        </w:r>
        <w:r>
          <w:tab/>
          <w:t xml:space="preserve">For the purposes of section 25(1)(d) a sign must be located — </w:t>
        </w:r>
      </w:ins>
    </w:p>
    <w:p>
      <w:pPr>
        <w:pStyle w:val="Indenta"/>
        <w:rPr>
          <w:ins w:id="947" w:author="Master Repository Process" w:date="2021-09-25T08:35:00Z"/>
        </w:rPr>
      </w:pPr>
      <w:ins w:id="948" w:author="Master Repository Process" w:date="2021-09-25T08:35:00Z">
        <w:r>
          <w:tab/>
          <w:t>(a)</w:t>
        </w:r>
        <w:r>
          <w:tab/>
          <w:t xml:space="preserve">immediately adjacent to — </w:t>
        </w:r>
      </w:ins>
    </w:p>
    <w:p>
      <w:pPr>
        <w:pStyle w:val="Indenti"/>
        <w:rPr>
          <w:ins w:id="949" w:author="Master Repository Process" w:date="2021-09-25T08:35:00Z"/>
        </w:rPr>
      </w:pPr>
      <w:ins w:id="950" w:author="Master Repository Process" w:date="2021-09-25T08:35:00Z">
        <w:r>
          <w:tab/>
          <w:t>(i)</w:t>
        </w:r>
        <w:r>
          <w:tab/>
          <w:t>the place at which tobacco products are sold in the premises specified in the licence; or</w:t>
        </w:r>
      </w:ins>
    </w:p>
    <w:p>
      <w:pPr>
        <w:pStyle w:val="Indenti"/>
        <w:rPr>
          <w:ins w:id="951" w:author="Master Repository Process" w:date="2021-09-25T08:35:00Z"/>
        </w:rPr>
      </w:pPr>
      <w:ins w:id="952" w:author="Master Repository Process" w:date="2021-09-25T08:35:00Z">
        <w:r>
          <w:tab/>
          <w:t>(ii)</w:t>
        </w:r>
        <w:r>
          <w:tab/>
          <w:t>if there is no display of tobacco products, the place at which tobacco products are sold in the premises,</w:t>
        </w:r>
      </w:ins>
    </w:p>
    <w:p>
      <w:pPr>
        <w:pStyle w:val="Indenta"/>
        <w:rPr>
          <w:ins w:id="953" w:author="Master Repository Process" w:date="2021-09-25T08:35:00Z"/>
        </w:rPr>
      </w:pPr>
      <w:ins w:id="954" w:author="Master Repository Process" w:date="2021-09-25T08:35:00Z">
        <w:r>
          <w:tab/>
        </w:r>
        <w:r>
          <w:tab/>
          <w:t>in such a position as to be clearly visible to a customer when purchasing a tobacco product; and</w:t>
        </w:r>
      </w:ins>
    </w:p>
    <w:p>
      <w:pPr>
        <w:pStyle w:val="Indenta"/>
        <w:rPr>
          <w:ins w:id="955" w:author="Master Repository Process" w:date="2021-09-25T08:35:00Z"/>
        </w:rPr>
      </w:pPr>
      <w:ins w:id="956" w:author="Master Repository Process" w:date="2021-09-25T08:35:00Z">
        <w:r>
          <w:tab/>
          <w:t>(b)</w:t>
        </w:r>
        <w:r>
          <w:tab/>
          <w:t>above the height of the counter across which customers are served.</w:t>
        </w:r>
      </w:ins>
    </w:p>
    <w:p>
      <w:pPr>
        <w:pStyle w:val="Subsection"/>
        <w:rPr>
          <w:ins w:id="957" w:author="Master Repository Process" w:date="2021-09-25T08:35:00Z"/>
        </w:rPr>
      </w:pPr>
      <w:ins w:id="958" w:author="Master Repository Process" w:date="2021-09-25T08:35:00Z">
        <w:r>
          <w:tab/>
          <w:t>(2)</w:t>
        </w:r>
        <w:r>
          <w:tab/>
          <w:t>For the purposes of section 25(2)(a) a sign on a vending machine must be in such a position as to be clearly visible to a customer when purchasing a tobacco product from the vending machine.</w:t>
        </w:r>
      </w:ins>
    </w:p>
    <w:p>
      <w:pPr>
        <w:pStyle w:val="Footnotesection"/>
        <w:rPr>
          <w:ins w:id="959" w:author="Master Repository Process" w:date="2021-09-25T08:35:00Z"/>
        </w:rPr>
      </w:pPr>
      <w:ins w:id="960" w:author="Master Repository Process" w:date="2021-09-25T08:35:00Z">
        <w:r>
          <w:tab/>
          <w:t>[Regulation 48 inserted in Gazette 28 Feb 2007 p. 666.]</w:t>
        </w:r>
      </w:ins>
    </w:p>
    <w:p>
      <w:pPr>
        <w:pStyle w:val="Heading5"/>
        <w:rPr>
          <w:ins w:id="961" w:author="Master Repository Process" w:date="2021-09-25T08:35:00Z"/>
        </w:rPr>
      </w:pPr>
      <w:bookmarkStart w:id="962" w:name="_Toc160509221"/>
      <w:ins w:id="963" w:author="Master Repository Process" w:date="2021-09-25T08:35:00Z">
        <w:r>
          <w:rPr>
            <w:rStyle w:val="CharSectno"/>
          </w:rPr>
          <w:t>49</w:t>
        </w:r>
        <w:r>
          <w:t>.</w:t>
        </w:r>
        <w:r>
          <w:tab/>
          <w:t>Warning signs about purchase of tobacco products etc. to underage persons — content and specifications</w:t>
        </w:r>
        <w:bookmarkEnd w:id="962"/>
      </w:ins>
    </w:p>
    <w:p>
      <w:pPr>
        <w:pStyle w:val="Subsection"/>
        <w:rPr>
          <w:ins w:id="964" w:author="Master Repository Process" w:date="2021-09-25T08:35:00Z"/>
        </w:rPr>
      </w:pPr>
      <w:ins w:id="965" w:author="Master Repository Process" w:date="2021-09-25T08:35:00Z">
        <w:r>
          <w:tab/>
        </w:r>
        <w:r>
          <w:tab/>
          <w:t xml:space="preserve">For the purposes of section 25(1)(d) and (2)(a) a sign — </w:t>
        </w:r>
      </w:ins>
    </w:p>
    <w:p>
      <w:pPr>
        <w:pStyle w:val="Indenta"/>
        <w:rPr>
          <w:ins w:id="966" w:author="Master Repository Process" w:date="2021-09-25T08:35:00Z"/>
        </w:rPr>
      </w:pPr>
      <w:ins w:id="967" w:author="Master Repository Process" w:date="2021-09-25T08:35:00Z">
        <w:r>
          <w:tab/>
          <w:t>(a)</w:t>
        </w:r>
        <w:r>
          <w:tab/>
          <w:t>must be at least 210 mm x 148 mm; and</w:t>
        </w:r>
      </w:ins>
    </w:p>
    <w:p>
      <w:pPr>
        <w:pStyle w:val="Indenta"/>
        <w:rPr>
          <w:ins w:id="968" w:author="Master Repository Process" w:date="2021-09-25T08:35:00Z"/>
        </w:rPr>
      </w:pPr>
      <w:ins w:id="969" w:author="Master Repository Process" w:date="2021-09-25T08:35:00Z">
        <w:r>
          <w:tab/>
          <w:t>(b)</w:t>
        </w:r>
        <w:r>
          <w:tab/>
          <w:t>must have the content, and be in the form and</w:t>
        </w:r>
        <w:r>
          <w:rPr>
            <w:i/>
            <w:iCs/>
          </w:rPr>
          <w:t xml:space="preserve"> </w:t>
        </w:r>
        <w:r>
          <w:t>colouring, set out in Schedule 1; and</w:t>
        </w:r>
      </w:ins>
    </w:p>
    <w:p>
      <w:pPr>
        <w:pStyle w:val="Indenta"/>
        <w:rPr>
          <w:ins w:id="970" w:author="Master Repository Process" w:date="2021-09-25T08:35:00Z"/>
        </w:rPr>
      </w:pPr>
      <w:ins w:id="971" w:author="Master Repository Process" w:date="2021-09-25T08:35:00Z">
        <w:r>
          <w:tab/>
          <w:t>(c)</w:t>
        </w:r>
        <w:r>
          <w:tab/>
          <w:t>may display a reference to the State, the Department of Health, the Act, or more than one of those; and</w:t>
        </w:r>
      </w:ins>
    </w:p>
    <w:p>
      <w:pPr>
        <w:pStyle w:val="Indenta"/>
        <w:rPr>
          <w:ins w:id="972" w:author="Master Repository Process" w:date="2021-09-25T08:35:00Z"/>
        </w:rPr>
      </w:pPr>
      <w:ins w:id="973" w:author="Master Repository Process" w:date="2021-09-25T08:35:00Z">
        <w:r>
          <w:tab/>
          <w:t>(d)</w:t>
        </w:r>
        <w:r>
          <w:tab/>
          <w:t>must not display any information other than required under paragraph (b) or allowed under paragraph (c); and</w:t>
        </w:r>
      </w:ins>
    </w:p>
    <w:p>
      <w:pPr>
        <w:pStyle w:val="Indenta"/>
        <w:rPr>
          <w:ins w:id="974" w:author="Master Repository Process" w:date="2021-09-25T08:35:00Z"/>
        </w:rPr>
      </w:pPr>
      <w:ins w:id="975" w:author="Master Repository Process" w:date="2021-09-25T08:35:00Z">
        <w:r>
          <w:tab/>
          <w:t>(e)</w:t>
        </w:r>
        <w:r>
          <w:tab/>
          <w:t>may display any information required under paragraph (b) or allowed under paragraph (c) in a language other than English in addition to the display in the English language.</w:t>
        </w:r>
      </w:ins>
    </w:p>
    <w:p>
      <w:pPr>
        <w:pStyle w:val="Footnotesection"/>
        <w:rPr>
          <w:ins w:id="976" w:author="Master Repository Process" w:date="2021-09-25T08:35:00Z"/>
        </w:rPr>
      </w:pPr>
      <w:ins w:id="977" w:author="Master Repository Process" w:date="2021-09-25T08:35:00Z">
        <w:r>
          <w:tab/>
          <w:t>[Regulation 49 inserted in Gazette 28 Feb 2007 p. 666-7.]</w:t>
        </w:r>
      </w:ins>
    </w:p>
    <w:p>
      <w:pPr>
        <w:pStyle w:val="Heading5"/>
        <w:rPr>
          <w:ins w:id="978" w:author="Master Repository Process" w:date="2021-09-25T08:35:00Z"/>
        </w:rPr>
      </w:pPr>
      <w:bookmarkStart w:id="979" w:name="_Toc160509222"/>
      <w:ins w:id="980" w:author="Master Repository Process" w:date="2021-09-25T08:35:00Z">
        <w:r>
          <w:rPr>
            <w:rStyle w:val="CharSectno"/>
          </w:rPr>
          <w:t>50</w:t>
        </w:r>
        <w:r>
          <w:t>.</w:t>
        </w:r>
        <w:r>
          <w:tab/>
          <w:t>Health warning signs — location</w:t>
        </w:r>
        <w:bookmarkEnd w:id="979"/>
      </w:ins>
    </w:p>
    <w:p>
      <w:pPr>
        <w:pStyle w:val="Subsection"/>
        <w:rPr>
          <w:ins w:id="981" w:author="Master Repository Process" w:date="2021-09-25T08:35:00Z"/>
        </w:rPr>
      </w:pPr>
      <w:ins w:id="982" w:author="Master Repository Process" w:date="2021-09-25T08:35:00Z">
        <w:r>
          <w:tab/>
        </w:r>
        <w:r>
          <w:tab/>
          <w:t>For the purposes of section 25(2)(b) a health warning sign on a vending machine must be in such a position as to be clearly visible to a customer when purchasing a tobacco product from the vending machine.</w:t>
        </w:r>
      </w:ins>
    </w:p>
    <w:p>
      <w:pPr>
        <w:pStyle w:val="Footnotesection"/>
        <w:rPr>
          <w:ins w:id="983" w:author="Master Repository Process" w:date="2021-09-25T08:35:00Z"/>
        </w:rPr>
      </w:pPr>
      <w:ins w:id="984" w:author="Master Repository Process" w:date="2021-09-25T08:35:00Z">
        <w:r>
          <w:tab/>
          <w:t>[Regulation 50 inserted in Gazette 28 Feb 2007 p. 667.]</w:t>
        </w:r>
      </w:ins>
    </w:p>
    <w:p>
      <w:pPr>
        <w:pStyle w:val="Heading5"/>
        <w:rPr>
          <w:ins w:id="985" w:author="Master Repository Process" w:date="2021-09-25T08:35:00Z"/>
        </w:rPr>
      </w:pPr>
      <w:bookmarkStart w:id="986" w:name="_Toc160509223"/>
      <w:ins w:id="987" w:author="Master Repository Process" w:date="2021-09-25T08:35:00Z">
        <w:r>
          <w:rPr>
            <w:rStyle w:val="CharSectno"/>
          </w:rPr>
          <w:t>51</w:t>
        </w:r>
        <w:r>
          <w:t>.</w:t>
        </w:r>
        <w:r>
          <w:tab/>
          <w:t>Health warning signs — content and specifications</w:t>
        </w:r>
        <w:bookmarkEnd w:id="986"/>
        <w:r>
          <w:t xml:space="preserve"> </w:t>
        </w:r>
      </w:ins>
    </w:p>
    <w:p>
      <w:pPr>
        <w:pStyle w:val="Subsection"/>
        <w:rPr>
          <w:ins w:id="988" w:author="Master Repository Process" w:date="2021-09-25T08:35:00Z"/>
        </w:rPr>
      </w:pPr>
      <w:ins w:id="989" w:author="Master Repository Process" w:date="2021-09-25T08:35:00Z">
        <w:r>
          <w:tab/>
          <w:t>(1)</w:t>
        </w:r>
        <w:r>
          <w:tab/>
          <w:t xml:space="preserve">For the purposes of section 25(2)(b) and (3) in relation to tobacco products other than cigars in a cigar cabinet or humidified room a health warning sign — </w:t>
        </w:r>
      </w:ins>
    </w:p>
    <w:p>
      <w:pPr>
        <w:pStyle w:val="Indenta"/>
        <w:rPr>
          <w:ins w:id="990" w:author="Master Repository Process" w:date="2021-09-25T08:35:00Z"/>
        </w:rPr>
      </w:pPr>
      <w:ins w:id="991" w:author="Master Repository Process" w:date="2021-09-25T08:35:00Z">
        <w:r>
          <w:tab/>
          <w:t>(a)</w:t>
        </w:r>
        <w:r>
          <w:tab/>
          <w:t>must be at least 297 mm x 210 mm or in the case of a vending machine that is too small to display a sign of that size, 210 x 148 mm; and</w:t>
        </w:r>
      </w:ins>
    </w:p>
    <w:p>
      <w:pPr>
        <w:pStyle w:val="Indenta"/>
        <w:rPr>
          <w:ins w:id="992" w:author="Master Repository Process" w:date="2021-09-25T08:35:00Z"/>
        </w:rPr>
      </w:pPr>
      <w:ins w:id="993" w:author="Master Repository Process" w:date="2021-09-25T08:35:00Z">
        <w:r>
          <w:tab/>
          <w:t>(b)</w:t>
        </w:r>
        <w:r>
          <w:tab/>
          <w:t>must have the content, and be in the form and</w:t>
        </w:r>
        <w:r>
          <w:rPr>
            <w:i/>
            <w:iCs/>
          </w:rPr>
          <w:t xml:space="preserve"> </w:t>
        </w:r>
        <w:r>
          <w:t>colouring, of one of the signs set out in Schedule 2.</w:t>
        </w:r>
      </w:ins>
    </w:p>
    <w:p>
      <w:pPr>
        <w:pStyle w:val="Subsection"/>
        <w:rPr>
          <w:ins w:id="994" w:author="Master Repository Process" w:date="2021-09-25T08:35:00Z"/>
        </w:rPr>
      </w:pPr>
      <w:ins w:id="995" w:author="Master Repository Process" w:date="2021-09-25T08:35:00Z">
        <w:r>
          <w:tab/>
          <w:t>(2)</w:t>
        </w:r>
        <w:r>
          <w:tab/>
          <w:t xml:space="preserve">For the purposes of section 25(2)(b) and (3) in relation to tobacco products in a cigar cabinet or humidified room a health warning sign — </w:t>
        </w:r>
      </w:ins>
    </w:p>
    <w:p>
      <w:pPr>
        <w:pStyle w:val="Indenta"/>
        <w:rPr>
          <w:ins w:id="996" w:author="Master Repository Process" w:date="2021-09-25T08:35:00Z"/>
        </w:rPr>
      </w:pPr>
      <w:ins w:id="997" w:author="Master Repository Process" w:date="2021-09-25T08:35:00Z">
        <w:r>
          <w:tab/>
          <w:t>(a)</w:t>
        </w:r>
        <w:r>
          <w:tab/>
          <w:t>must be at least 210 mm x 148 mm or in the case of a cigar cabinet that is designed to be portable and has a volume not exceeding 50 cm</w:t>
        </w:r>
        <w:r>
          <w:rPr>
            <w:vertAlign w:val="superscript"/>
          </w:rPr>
          <w:t>3</w:t>
        </w:r>
        <w:r>
          <w:t>, at least 105 mm x 74 mm; and</w:t>
        </w:r>
      </w:ins>
    </w:p>
    <w:p>
      <w:pPr>
        <w:pStyle w:val="Indenta"/>
        <w:rPr>
          <w:ins w:id="998" w:author="Master Repository Process" w:date="2021-09-25T08:35:00Z"/>
        </w:rPr>
      </w:pPr>
      <w:ins w:id="999" w:author="Master Repository Process" w:date="2021-09-25T08:35:00Z">
        <w:r>
          <w:tab/>
          <w:t>(b)</w:t>
        </w:r>
        <w:r>
          <w:tab/>
          <w:t>must have the content, and be in the form and</w:t>
        </w:r>
        <w:r>
          <w:rPr>
            <w:i/>
            <w:iCs/>
          </w:rPr>
          <w:t xml:space="preserve"> </w:t>
        </w:r>
        <w:r>
          <w:t>colouring, set out in Schedule 3.</w:t>
        </w:r>
      </w:ins>
    </w:p>
    <w:p>
      <w:pPr>
        <w:pStyle w:val="Subsection"/>
        <w:rPr>
          <w:ins w:id="1000" w:author="Master Repository Process" w:date="2021-09-25T08:35:00Z"/>
        </w:rPr>
      </w:pPr>
      <w:ins w:id="1001" w:author="Master Repository Process" w:date="2021-09-25T08:35:00Z">
        <w:r>
          <w:tab/>
          <w:t>(3)</w:t>
        </w:r>
        <w:r>
          <w:tab/>
          <w:t xml:space="preserve">For the purposes of section 25(2)(b) and (3) a health warning sign — </w:t>
        </w:r>
      </w:ins>
    </w:p>
    <w:p>
      <w:pPr>
        <w:pStyle w:val="Indenta"/>
        <w:rPr>
          <w:ins w:id="1002" w:author="Master Repository Process" w:date="2021-09-25T08:35:00Z"/>
        </w:rPr>
      </w:pPr>
      <w:ins w:id="1003" w:author="Master Repository Process" w:date="2021-09-25T08:35:00Z">
        <w:r>
          <w:tab/>
          <w:t>(a)</w:t>
        </w:r>
        <w:r>
          <w:tab/>
          <w:t>may display a reference to the State, the Department of Health, the Act, or more than one of those; and</w:t>
        </w:r>
      </w:ins>
    </w:p>
    <w:p>
      <w:pPr>
        <w:pStyle w:val="Indenta"/>
        <w:rPr>
          <w:ins w:id="1004" w:author="Master Repository Process" w:date="2021-09-25T08:35:00Z"/>
        </w:rPr>
      </w:pPr>
      <w:ins w:id="1005" w:author="Master Repository Process" w:date="2021-09-25T08:35:00Z">
        <w:r>
          <w:tab/>
          <w:t>(b)</w:t>
        </w:r>
        <w:r>
          <w:tab/>
          <w:t>must not display any information other than required under subregulation (1)(b) or (2)(b), as is relevant to the case, or allowed under paragraph (a); and</w:t>
        </w:r>
      </w:ins>
    </w:p>
    <w:p>
      <w:pPr>
        <w:pStyle w:val="Indenta"/>
        <w:rPr>
          <w:ins w:id="1006" w:author="Master Repository Process" w:date="2021-09-25T08:35:00Z"/>
        </w:rPr>
      </w:pPr>
      <w:ins w:id="1007" w:author="Master Repository Process" w:date="2021-09-25T08:35:00Z">
        <w:r>
          <w:tab/>
          <w:t>(c)</w:t>
        </w:r>
        <w:r>
          <w:tab/>
          <w:t xml:space="preserve">may display any information required under subregulation (1)(b) or (2)(b), as is relevant to the case, or allowed under paragraph (a) in a language other than English in addition to the display in the English language. </w:t>
        </w:r>
      </w:ins>
    </w:p>
    <w:p>
      <w:pPr>
        <w:pStyle w:val="Footnotesection"/>
        <w:rPr>
          <w:ins w:id="1008" w:author="Master Repository Process" w:date="2021-09-25T08:35:00Z"/>
        </w:rPr>
      </w:pPr>
      <w:ins w:id="1009" w:author="Master Repository Process" w:date="2021-09-25T08:35:00Z">
        <w:r>
          <w:tab/>
          <w:t>[Regulation 51 inserted in Gazette 28 Feb 2007 p. 667-8.]</w:t>
        </w:r>
      </w:ins>
    </w:p>
    <w:p>
      <w:pPr>
        <w:pStyle w:val="Heading3"/>
        <w:rPr>
          <w:ins w:id="1010" w:author="Master Repository Process" w:date="2021-09-25T08:35:00Z"/>
        </w:rPr>
      </w:pPr>
      <w:bookmarkStart w:id="1011" w:name="_Toc160449069"/>
      <w:bookmarkStart w:id="1012" w:name="_Toc160449649"/>
      <w:bookmarkStart w:id="1013" w:name="_Toc160507606"/>
      <w:bookmarkStart w:id="1014" w:name="_Toc160508069"/>
      <w:bookmarkStart w:id="1015" w:name="_Toc160509224"/>
      <w:ins w:id="1016" w:author="Master Repository Process" w:date="2021-09-25T08:35:00Z">
        <w:r>
          <w:rPr>
            <w:rStyle w:val="CharDivNo"/>
          </w:rPr>
          <w:t>Division 7</w:t>
        </w:r>
        <w:r>
          <w:t> — </w:t>
        </w:r>
        <w:r>
          <w:rPr>
            <w:rStyle w:val="CharDivText"/>
          </w:rPr>
          <w:t>Information and advice</w:t>
        </w:r>
        <w:bookmarkEnd w:id="1011"/>
        <w:bookmarkEnd w:id="1012"/>
        <w:bookmarkEnd w:id="1013"/>
        <w:bookmarkEnd w:id="1014"/>
        <w:bookmarkEnd w:id="1015"/>
      </w:ins>
    </w:p>
    <w:p>
      <w:pPr>
        <w:pStyle w:val="Footnoteheading"/>
        <w:rPr>
          <w:ins w:id="1017" w:author="Master Repository Process" w:date="2021-09-25T08:35:00Z"/>
        </w:rPr>
      </w:pPr>
      <w:ins w:id="1018" w:author="Master Repository Process" w:date="2021-09-25T08:35:00Z">
        <w:r>
          <w:tab/>
          <w:t>[Heading inserted in Gazette 28 Feb 2007 p. 668.]</w:t>
        </w:r>
      </w:ins>
    </w:p>
    <w:p>
      <w:pPr>
        <w:pStyle w:val="Heading5"/>
        <w:rPr>
          <w:ins w:id="1019" w:author="Master Repository Process" w:date="2021-09-25T08:35:00Z"/>
        </w:rPr>
      </w:pPr>
      <w:bookmarkStart w:id="1020" w:name="_Toc160509225"/>
      <w:ins w:id="1021" w:author="Master Repository Process" w:date="2021-09-25T08:35:00Z">
        <w:r>
          <w:rPr>
            <w:rStyle w:val="CharSectno"/>
          </w:rPr>
          <w:t>52</w:t>
        </w:r>
        <w:r>
          <w:t>.</w:t>
        </w:r>
        <w:r>
          <w:tab/>
          <w:t>Retailers providing purchasers of tobacco products with approved guides</w:t>
        </w:r>
        <w:bookmarkEnd w:id="1020"/>
      </w:ins>
    </w:p>
    <w:p>
      <w:pPr>
        <w:pStyle w:val="Subsection"/>
        <w:rPr>
          <w:ins w:id="1022" w:author="Master Repository Process" w:date="2021-09-25T08:35:00Z"/>
        </w:rPr>
      </w:pPr>
      <w:ins w:id="1023" w:author="Master Repository Process" w:date="2021-09-25T08:35:00Z">
        <w:r>
          <w:tab/>
        </w:r>
        <w:r>
          <w:tab/>
          <w:t xml:space="preserve">For the purposes of section 26(2)(a) the provision of an approved guide must be by way of placing copies of the approved guide — </w:t>
        </w:r>
      </w:ins>
    </w:p>
    <w:p>
      <w:pPr>
        <w:pStyle w:val="Indenta"/>
        <w:rPr>
          <w:ins w:id="1024" w:author="Master Repository Process" w:date="2021-09-25T08:35:00Z"/>
        </w:rPr>
      </w:pPr>
      <w:ins w:id="1025" w:author="Master Repository Process" w:date="2021-09-25T08:35:00Z">
        <w:r>
          <w:tab/>
          <w:t>(a)</w:t>
        </w:r>
        <w:r>
          <w:tab/>
          <w:t>on a counter across which customers are served at the place at which tobacco products are sold in the premises specified in the licence; and</w:t>
        </w:r>
      </w:ins>
    </w:p>
    <w:p>
      <w:pPr>
        <w:pStyle w:val="Indenta"/>
        <w:rPr>
          <w:ins w:id="1026" w:author="Master Repository Process" w:date="2021-09-25T08:35:00Z"/>
        </w:rPr>
      </w:pPr>
      <w:ins w:id="1027" w:author="Master Repository Process" w:date="2021-09-25T08:35:00Z">
        <w:r>
          <w:tab/>
          <w:t>(b)</w:t>
        </w:r>
        <w:r>
          <w:tab/>
          <w:t>in such a manner as to enable a purchaser of a tobacco product to easily take a copy of the approved guide without the assistance of the holder of the retailer’s licence or the employee or agent of the holder of a retailer’s licence.</w:t>
        </w:r>
      </w:ins>
    </w:p>
    <w:p>
      <w:pPr>
        <w:pStyle w:val="Footnotesection"/>
        <w:rPr>
          <w:ins w:id="1028" w:author="Master Repository Process" w:date="2021-09-25T08:35:00Z"/>
        </w:rPr>
      </w:pPr>
      <w:ins w:id="1029" w:author="Master Repository Process" w:date="2021-09-25T08:35:00Z">
        <w:r>
          <w:tab/>
          <w:t>[Regulation 52 inserted in Gazette 28 Feb 2007 p. 668.]</w:t>
        </w:r>
      </w:ins>
    </w:p>
    <w:p>
      <w:pPr>
        <w:pStyle w:val="Heading5"/>
        <w:rPr>
          <w:ins w:id="1030" w:author="Master Repository Process" w:date="2021-09-25T08:35:00Z"/>
        </w:rPr>
      </w:pPr>
      <w:bookmarkStart w:id="1031" w:name="_Toc160509226"/>
      <w:ins w:id="1032" w:author="Master Repository Process" w:date="2021-09-25T08:35:00Z">
        <w:r>
          <w:rPr>
            <w:rStyle w:val="CharSectno"/>
          </w:rPr>
          <w:t>53</w:t>
        </w:r>
        <w:r>
          <w:t>.</w:t>
        </w:r>
        <w:r>
          <w:tab/>
          <w:t>Retailers making approved guides available to purchasers of tobacco products</w:t>
        </w:r>
        <w:bookmarkEnd w:id="1031"/>
      </w:ins>
    </w:p>
    <w:p>
      <w:pPr>
        <w:pStyle w:val="Subsection"/>
        <w:rPr>
          <w:ins w:id="1033" w:author="Master Repository Process" w:date="2021-09-25T08:35:00Z"/>
        </w:rPr>
      </w:pPr>
      <w:ins w:id="1034" w:author="Master Repository Process" w:date="2021-09-25T08:35:00Z">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ins>
    </w:p>
    <w:p>
      <w:pPr>
        <w:pStyle w:val="Footnotesection"/>
        <w:rPr>
          <w:ins w:id="1035" w:author="Master Repository Process" w:date="2021-09-25T08:35:00Z"/>
        </w:rPr>
      </w:pPr>
      <w:ins w:id="1036" w:author="Master Repository Process" w:date="2021-09-25T08:35:00Z">
        <w:r>
          <w:tab/>
          <w:t>[Regulation 53 inserted in Gazette 28 Feb 2007 p. 669.]</w:t>
        </w:r>
      </w:ins>
    </w:p>
    <w:p>
      <w:pPr>
        <w:pStyle w:val="Heading5"/>
        <w:rPr>
          <w:ins w:id="1037" w:author="Master Repository Process" w:date="2021-09-25T08:35:00Z"/>
        </w:rPr>
      </w:pPr>
      <w:bookmarkStart w:id="1038" w:name="_Toc160509227"/>
      <w:ins w:id="1039" w:author="Master Repository Process" w:date="2021-09-25T08:35:00Z">
        <w:r>
          <w:rPr>
            <w:rStyle w:val="CharSectno"/>
          </w:rPr>
          <w:t>54</w:t>
        </w:r>
        <w:r>
          <w:t>.</w:t>
        </w:r>
        <w:r>
          <w:tab/>
          <w:t>Wholesalers providing retailers with approved guides</w:t>
        </w:r>
        <w:bookmarkEnd w:id="1038"/>
      </w:ins>
    </w:p>
    <w:p>
      <w:pPr>
        <w:pStyle w:val="Subsection"/>
        <w:rPr>
          <w:ins w:id="1040" w:author="Master Repository Process" w:date="2021-09-25T08:35:00Z"/>
        </w:rPr>
      </w:pPr>
      <w:ins w:id="1041" w:author="Master Repository Process" w:date="2021-09-25T08:35:00Z">
        <w:r>
          <w:tab/>
        </w:r>
        <w:r>
          <w:tab/>
          <w:t xml:space="preserve">For the purposes of section 26(3) approved guides are to be provided — </w:t>
        </w:r>
      </w:ins>
    </w:p>
    <w:p>
      <w:pPr>
        <w:pStyle w:val="Indenta"/>
        <w:rPr>
          <w:ins w:id="1042" w:author="Master Repository Process" w:date="2021-09-25T08:35:00Z"/>
        </w:rPr>
      </w:pPr>
      <w:ins w:id="1043" w:author="Master Repository Process" w:date="2021-09-25T08:35:00Z">
        <w:r>
          <w:tab/>
          <w:t>(a)</w:t>
        </w:r>
        <w:r>
          <w:tab/>
          <w:t>to an approved holder of a retailer’s licence; and</w:t>
        </w:r>
      </w:ins>
    </w:p>
    <w:p>
      <w:pPr>
        <w:pStyle w:val="Indenta"/>
        <w:rPr>
          <w:ins w:id="1044" w:author="Master Repository Process" w:date="2021-09-25T08:35:00Z"/>
        </w:rPr>
      </w:pPr>
      <w:ins w:id="1045" w:author="Master Repository Process" w:date="2021-09-25T08:35:00Z">
        <w:r>
          <w:tab/>
          <w:t>(b)</w:t>
        </w:r>
        <w:r>
          <w:tab/>
          <w:t>in an approved manner; and</w:t>
        </w:r>
      </w:ins>
    </w:p>
    <w:p>
      <w:pPr>
        <w:pStyle w:val="Indenta"/>
        <w:rPr>
          <w:ins w:id="1046" w:author="Master Repository Process" w:date="2021-09-25T08:35:00Z"/>
        </w:rPr>
      </w:pPr>
      <w:ins w:id="1047" w:author="Master Repository Process" w:date="2021-09-25T08:35:00Z">
        <w:r>
          <w:tab/>
          <w:t>(c)</w:t>
        </w:r>
        <w:r>
          <w:tab/>
          <w:t>at an approved time.</w:t>
        </w:r>
      </w:ins>
    </w:p>
    <w:p>
      <w:pPr>
        <w:pStyle w:val="Footnotesection"/>
        <w:rPr>
          <w:ins w:id="1048" w:author="Master Repository Process" w:date="2021-09-25T08:35:00Z"/>
        </w:rPr>
      </w:pPr>
      <w:ins w:id="1049" w:author="Master Repository Process" w:date="2021-09-25T08:35:00Z">
        <w:r>
          <w:tab/>
          <w:t>[Regulation 54 inserted in Gazette 28 Feb 2007 p. 669.]</w:t>
        </w:r>
      </w:ins>
    </w:p>
    <w:p>
      <w:pPr>
        <w:pStyle w:val="Heading3"/>
        <w:rPr>
          <w:ins w:id="1050" w:author="Master Repository Process" w:date="2021-09-25T08:35:00Z"/>
        </w:rPr>
      </w:pPr>
      <w:bookmarkStart w:id="1051" w:name="_Toc160449073"/>
      <w:bookmarkStart w:id="1052" w:name="_Toc160449653"/>
      <w:bookmarkStart w:id="1053" w:name="_Toc160507610"/>
      <w:bookmarkStart w:id="1054" w:name="_Toc160508073"/>
      <w:bookmarkStart w:id="1055" w:name="_Toc160509228"/>
      <w:ins w:id="1056" w:author="Master Repository Process" w:date="2021-09-25T08:35:00Z">
        <w:r>
          <w:rPr>
            <w:rStyle w:val="CharDivNo"/>
          </w:rPr>
          <w:t>Division 8</w:t>
        </w:r>
        <w:r>
          <w:t> — </w:t>
        </w:r>
        <w:r>
          <w:rPr>
            <w:rStyle w:val="CharDivText"/>
          </w:rPr>
          <w:t>Vending machines</w:t>
        </w:r>
        <w:bookmarkEnd w:id="1051"/>
        <w:bookmarkEnd w:id="1052"/>
        <w:bookmarkEnd w:id="1053"/>
        <w:bookmarkEnd w:id="1054"/>
        <w:bookmarkEnd w:id="1055"/>
      </w:ins>
    </w:p>
    <w:p>
      <w:pPr>
        <w:pStyle w:val="Footnoteheading"/>
        <w:rPr>
          <w:ins w:id="1057" w:author="Master Repository Process" w:date="2021-09-25T08:35:00Z"/>
        </w:rPr>
      </w:pPr>
      <w:bookmarkStart w:id="1058" w:name="_Toc139857801"/>
      <w:ins w:id="1059" w:author="Master Repository Process" w:date="2021-09-25T08:35:00Z">
        <w:r>
          <w:tab/>
          <w:t>[Heading inserted in Gazette 28 Feb 2007 p. 669.]</w:t>
        </w:r>
      </w:ins>
    </w:p>
    <w:p>
      <w:pPr>
        <w:pStyle w:val="Heading5"/>
        <w:rPr>
          <w:ins w:id="1060" w:author="Master Repository Process" w:date="2021-09-25T08:35:00Z"/>
        </w:rPr>
      </w:pPr>
      <w:bookmarkStart w:id="1061" w:name="_Toc160509229"/>
      <w:ins w:id="1062" w:author="Master Repository Process" w:date="2021-09-25T08:35:00Z">
        <w:r>
          <w:rPr>
            <w:rStyle w:val="CharSectno"/>
          </w:rPr>
          <w:t>55</w:t>
        </w:r>
        <w:r>
          <w:t>.</w:t>
        </w:r>
        <w:r>
          <w:tab/>
          <w:t>Number of vending machines</w:t>
        </w:r>
        <w:bookmarkEnd w:id="1058"/>
        <w:bookmarkEnd w:id="1061"/>
      </w:ins>
    </w:p>
    <w:p>
      <w:pPr>
        <w:pStyle w:val="Subsection"/>
        <w:rPr>
          <w:ins w:id="1063" w:author="Master Repository Process" w:date="2021-09-25T08:35:00Z"/>
        </w:rPr>
      </w:pPr>
      <w:ins w:id="1064" w:author="Master Repository Process" w:date="2021-09-25T08:35:00Z">
        <w:r>
          <w:tab/>
        </w:r>
        <w:r>
          <w:tab/>
          <w:t>The number of vending machines prescribed for the purposes of section 27(2)(a) is 2.</w:t>
        </w:r>
      </w:ins>
    </w:p>
    <w:p>
      <w:pPr>
        <w:pStyle w:val="Footnotesection"/>
        <w:rPr>
          <w:ins w:id="1065" w:author="Master Repository Process" w:date="2021-09-25T08:35:00Z"/>
        </w:rPr>
      </w:pPr>
      <w:ins w:id="1066" w:author="Master Repository Process" w:date="2021-09-25T08:35:00Z">
        <w:r>
          <w:tab/>
          <w:t>[Regulation 55 inserted in Gazette 28 Feb 2007 p. 669.]</w:t>
        </w:r>
      </w:ins>
    </w:p>
    <w:p>
      <w:pPr>
        <w:pStyle w:val="Heading5"/>
        <w:rPr>
          <w:ins w:id="1067" w:author="Master Repository Process" w:date="2021-09-25T08:35:00Z"/>
        </w:rPr>
      </w:pPr>
      <w:bookmarkStart w:id="1068" w:name="_Toc160509230"/>
      <w:ins w:id="1069" w:author="Master Repository Process" w:date="2021-09-25T08:35:00Z">
        <w:r>
          <w:rPr>
            <w:rStyle w:val="CharSectno"/>
          </w:rPr>
          <w:t>56</w:t>
        </w:r>
        <w:r>
          <w:t>.</w:t>
        </w:r>
        <w:r>
          <w:tab/>
          <w:t>Location of vending machines</w:t>
        </w:r>
        <w:bookmarkEnd w:id="1068"/>
      </w:ins>
    </w:p>
    <w:p>
      <w:pPr>
        <w:pStyle w:val="Subsection"/>
        <w:rPr>
          <w:ins w:id="1070" w:author="Master Repository Process" w:date="2021-09-25T08:35:00Z"/>
        </w:rPr>
      </w:pPr>
      <w:ins w:id="1071" w:author="Master Repository Process" w:date="2021-09-25T08:35:00Z">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ins>
    </w:p>
    <w:p>
      <w:pPr>
        <w:pStyle w:val="Footnotesection"/>
        <w:rPr>
          <w:ins w:id="1072" w:author="Master Repository Process" w:date="2021-09-25T08:35:00Z"/>
        </w:rPr>
      </w:pPr>
      <w:ins w:id="1073" w:author="Master Repository Process" w:date="2021-09-25T08:35:00Z">
        <w:r>
          <w:tab/>
          <w:t>[Regulation 56 inserted in Gazette 28 Feb 2007 p. 669.]</w:t>
        </w:r>
      </w:ins>
    </w:p>
    <w:p>
      <w:pPr>
        <w:pStyle w:val="Heading3"/>
        <w:rPr>
          <w:ins w:id="1074" w:author="Master Repository Process" w:date="2021-09-25T08:35:00Z"/>
        </w:rPr>
      </w:pPr>
      <w:bookmarkStart w:id="1075" w:name="_Toc160449076"/>
      <w:bookmarkStart w:id="1076" w:name="_Toc160449656"/>
      <w:bookmarkStart w:id="1077" w:name="_Toc160507613"/>
      <w:bookmarkStart w:id="1078" w:name="_Toc160508076"/>
      <w:bookmarkStart w:id="1079" w:name="_Toc160509231"/>
      <w:ins w:id="1080" w:author="Master Repository Process" w:date="2021-09-25T08:35:00Z">
        <w:r>
          <w:rPr>
            <w:rStyle w:val="CharDivNo"/>
          </w:rPr>
          <w:t>Division 9</w:t>
        </w:r>
        <w:r>
          <w:t> — </w:t>
        </w:r>
        <w:r>
          <w:rPr>
            <w:rStyle w:val="CharDivText"/>
          </w:rPr>
          <w:t>Smokeless tobacco</w:t>
        </w:r>
        <w:bookmarkEnd w:id="1075"/>
        <w:bookmarkEnd w:id="1076"/>
        <w:bookmarkEnd w:id="1077"/>
        <w:bookmarkEnd w:id="1078"/>
        <w:bookmarkEnd w:id="1079"/>
      </w:ins>
    </w:p>
    <w:p>
      <w:pPr>
        <w:pStyle w:val="Footnoteheading"/>
        <w:rPr>
          <w:ins w:id="1081" w:author="Master Repository Process" w:date="2021-09-25T08:35:00Z"/>
        </w:rPr>
      </w:pPr>
      <w:bookmarkStart w:id="1082" w:name="_Toc139857802"/>
      <w:ins w:id="1083" w:author="Master Repository Process" w:date="2021-09-25T08:35:00Z">
        <w:r>
          <w:tab/>
          <w:t>[Heading inserted in Gazette 28 Feb 2007 p. 670.]</w:t>
        </w:r>
      </w:ins>
    </w:p>
    <w:p>
      <w:pPr>
        <w:pStyle w:val="Heading5"/>
        <w:rPr>
          <w:ins w:id="1084" w:author="Master Repository Process" w:date="2021-09-25T08:35:00Z"/>
        </w:rPr>
      </w:pPr>
      <w:bookmarkStart w:id="1085" w:name="_Toc160509232"/>
      <w:ins w:id="1086" w:author="Master Repository Process" w:date="2021-09-25T08:35:00Z">
        <w:r>
          <w:rPr>
            <w:rStyle w:val="CharSectno"/>
          </w:rPr>
          <w:t>57</w:t>
        </w:r>
        <w:r>
          <w:t>.</w:t>
        </w:r>
        <w:r>
          <w:tab/>
          <w:t>Smokeless tobacco</w:t>
        </w:r>
        <w:bookmarkEnd w:id="1082"/>
        <w:bookmarkEnd w:id="1085"/>
      </w:ins>
    </w:p>
    <w:p>
      <w:pPr>
        <w:pStyle w:val="Subsection"/>
        <w:rPr>
          <w:ins w:id="1087" w:author="Master Repository Process" w:date="2021-09-25T08:35:00Z"/>
        </w:rPr>
      </w:pPr>
      <w:ins w:id="1088" w:author="Master Repository Process" w:date="2021-09-25T08:35:00Z">
        <w:r>
          <w:tab/>
          <w:t>(1)</w:t>
        </w:r>
        <w:r>
          <w:tab/>
          <w:t>A tobacco product that comprises tobacco in a powdered form (</w:t>
        </w:r>
        <w:r>
          <w:rPr>
            <w:rStyle w:val="CharDefText"/>
          </w:rPr>
          <w:t>snuf</w:t>
        </w:r>
        <w:r>
          <w:rPr>
            <w:rStyle w:val="CharDefText"/>
            <w:spacing w:val="40"/>
          </w:rPr>
          <w:t>f</w:t>
        </w:r>
        <w:r>
          <w:t>) is prescribed for the purposes of section 30(2).</w:t>
        </w:r>
      </w:ins>
    </w:p>
    <w:p>
      <w:pPr>
        <w:pStyle w:val="Subsection"/>
        <w:rPr>
          <w:ins w:id="1089" w:author="Master Repository Process" w:date="2021-09-25T08:35:00Z"/>
        </w:rPr>
      </w:pPr>
      <w:ins w:id="1090" w:author="Master Repository Process" w:date="2021-09-25T08:35:00Z">
        <w:r>
          <w:tab/>
          <w:t>(2)</w:t>
        </w:r>
        <w:r>
          <w:tab/>
          <w:t xml:space="preserve">The circumstances of the manufacture or sale of snuff that are prescribed for the purposes of section 30(2) are that the snuff is prepared, packed and clearly labelled to be used by way of inhalation through the nostrils. </w:t>
        </w:r>
      </w:ins>
    </w:p>
    <w:p>
      <w:pPr>
        <w:pStyle w:val="Footnotesection"/>
        <w:rPr>
          <w:ins w:id="1091" w:author="Master Repository Process" w:date="2021-09-25T08:35:00Z"/>
        </w:rPr>
      </w:pPr>
      <w:ins w:id="1092" w:author="Master Repository Process" w:date="2021-09-25T08:35:00Z">
        <w:r>
          <w:tab/>
          <w:t>[Regulation 57 inserted in Gazette 28 Feb 2007 p. 670.]</w:t>
        </w:r>
      </w:ins>
    </w:p>
    <w:p>
      <w:pPr>
        <w:pStyle w:val="Heading2"/>
        <w:rPr>
          <w:ins w:id="1093" w:author="Master Repository Process" w:date="2021-09-25T08:35:00Z"/>
        </w:rPr>
      </w:pPr>
      <w:bookmarkStart w:id="1094" w:name="_Toc160449078"/>
      <w:bookmarkStart w:id="1095" w:name="_Toc160449658"/>
      <w:bookmarkStart w:id="1096" w:name="_Toc160507615"/>
      <w:bookmarkStart w:id="1097" w:name="_Toc160508078"/>
      <w:bookmarkStart w:id="1098" w:name="_Toc160509233"/>
      <w:ins w:id="1099" w:author="Master Repository Process" w:date="2021-09-25T08:35:00Z">
        <w:r>
          <w:rPr>
            <w:rStyle w:val="CharPartNo"/>
          </w:rPr>
          <w:t>Part 7</w:t>
        </w:r>
        <w:r>
          <w:rPr>
            <w:b w:val="0"/>
          </w:rPr>
          <w:t> </w:t>
        </w:r>
        <w:r>
          <w:t>—</w:t>
        </w:r>
        <w:r>
          <w:rPr>
            <w:b w:val="0"/>
          </w:rPr>
          <w:t> </w:t>
        </w:r>
        <w:r>
          <w:rPr>
            <w:rStyle w:val="CharPartText"/>
          </w:rPr>
          <w:t>Miscellaneous</w:t>
        </w:r>
        <w:bookmarkEnd w:id="1094"/>
        <w:bookmarkEnd w:id="1095"/>
        <w:bookmarkEnd w:id="1096"/>
        <w:bookmarkEnd w:id="1097"/>
        <w:bookmarkEnd w:id="1098"/>
      </w:ins>
    </w:p>
    <w:p>
      <w:pPr>
        <w:pStyle w:val="Footnoteheading"/>
        <w:rPr>
          <w:ins w:id="1100" w:author="Master Repository Process" w:date="2021-09-25T08:35:00Z"/>
        </w:rPr>
      </w:pPr>
      <w:ins w:id="1101" w:author="Master Repository Process" w:date="2021-09-25T08:35:00Z">
        <w:r>
          <w:tab/>
          <w:t>[Heading inserted in Gazette 28 Feb 2007 p. 671.]</w:t>
        </w:r>
      </w:ins>
    </w:p>
    <w:p>
      <w:pPr>
        <w:pStyle w:val="Heading5"/>
        <w:rPr>
          <w:ins w:id="1102" w:author="Master Repository Process" w:date="2021-09-25T08:35:00Z"/>
        </w:rPr>
      </w:pPr>
      <w:bookmarkStart w:id="1103" w:name="_Toc160509234"/>
      <w:ins w:id="1104" w:author="Master Repository Process" w:date="2021-09-25T08:35:00Z">
        <w:r>
          <w:rPr>
            <w:rStyle w:val="CharSectno"/>
          </w:rPr>
          <w:t>58</w:t>
        </w:r>
        <w:r>
          <w:t>.</w:t>
        </w:r>
        <w:r>
          <w:tab/>
          <w:t>Confidentiality — exceptions</w:t>
        </w:r>
        <w:bookmarkEnd w:id="1103"/>
      </w:ins>
    </w:p>
    <w:p>
      <w:pPr>
        <w:pStyle w:val="Subsection"/>
        <w:rPr>
          <w:ins w:id="1105" w:author="Master Repository Process" w:date="2021-09-25T08:35:00Z"/>
        </w:rPr>
      </w:pPr>
      <w:ins w:id="1106" w:author="Master Repository Process" w:date="2021-09-25T08:35:00Z">
        <w:r>
          <w:tab/>
          <w:t>(1)</w:t>
        </w:r>
        <w:r>
          <w:tab/>
          <w:t xml:space="preserve">In this regulation — </w:t>
        </w:r>
      </w:ins>
    </w:p>
    <w:p>
      <w:pPr>
        <w:pStyle w:val="Defstart"/>
        <w:rPr>
          <w:ins w:id="1107" w:author="Master Repository Process" w:date="2021-09-25T08:35:00Z"/>
        </w:rPr>
      </w:pPr>
      <w:ins w:id="1108" w:author="Master Repository Process" w:date="2021-09-25T08:35:00Z">
        <w:r>
          <w:rPr>
            <w:b/>
          </w:rPr>
          <w:tab/>
        </w:r>
        <w:r>
          <w:rPr>
            <w:rStyle w:val="CharDefText"/>
          </w:rPr>
          <w:t>Commonwealth agency</w:t>
        </w:r>
        <w:r>
          <w:t xml:space="preserve"> means — </w:t>
        </w:r>
      </w:ins>
    </w:p>
    <w:p>
      <w:pPr>
        <w:pStyle w:val="Defpara"/>
        <w:rPr>
          <w:ins w:id="1109" w:author="Master Repository Process" w:date="2021-09-25T08:35:00Z"/>
        </w:rPr>
      </w:pPr>
      <w:ins w:id="1110" w:author="Master Repository Process" w:date="2021-09-25T08:35:00Z">
        <w:r>
          <w:tab/>
          <w:t>(a)</w:t>
        </w:r>
        <w:r>
          <w:tab/>
          <w:t>a department of the Commonwealth public service; or</w:t>
        </w:r>
      </w:ins>
    </w:p>
    <w:p>
      <w:pPr>
        <w:pStyle w:val="Defpara"/>
        <w:rPr>
          <w:ins w:id="1111" w:author="Master Repository Process" w:date="2021-09-25T08:35:00Z"/>
        </w:rPr>
      </w:pPr>
      <w:ins w:id="1112" w:author="Master Repository Process" w:date="2021-09-25T08:35:00Z">
        <w:r>
          <w:tab/>
          <w:t>(b)</w:t>
        </w:r>
        <w:r>
          <w:tab/>
          <w:t>an instrumentality or agency of the Crown in right of the Commonwealth.</w:t>
        </w:r>
      </w:ins>
    </w:p>
    <w:p>
      <w:pPr>
        <w:pStyle w:val="Subsection"/>
        <w:rPr>
          <w:ins w:id="1113" w:author="Master Repository Process" w:date="2021-09-25T08:35:00Z"/>
        </w:rPr>
      </w:pPr>
      <w:ins w:id="1114" w:author="Master Repository Process" w:date="2021-09-25T08:35:00Z">
        <w:r>
          <w:tab/>
          <w:t>(2)</w:t>
        </w:r>
        <w:r>
          <w:tab/>
          <w:t xml:space="preserve">The following circumstances are prescribed for the purposes of section 123(1)(f) — </w:t>
        </w:r>
      </w:ins>
    </w:p>
    <w:p>
      <w:pPr>
        <w:pStyle w:val="Indenta"/>
        <w:rPr>
          <w:ins w:id="1115" w:author="Master Repository Process" w:date="2021-09-25T08:35:00Z"/>
        </w:rPr>
      </w:pPr>
      <w:ins w:id="1116" w:author="Master Repository Process" w:date="2021-09-25T08:35:00Z">
        <w:r>
          <w:tab/>
          <w:t>(a)</w:t>
        </w:r>
        <w:r>
          <w:tab/>
          <w:t>assisting a police officer in the performance of a function relating to the investigation and enforcement of an offence under a written law;</w:t>
        </w:r>
      </w:ins>
    </w:p>
    <w:p>
      <w:pPr>
        <w:pStyle w:val="Indenta"/>
        <w:rPr>
          <w:ins w:id="1117" w:author="Master Repository Process" w:date="2021-09-25T08:35:00Z"/>
        </w:rPr>
      </w:pPr>
      <w:ins w:id="1118" w:author="Master Repository Process" w:date="2021-09-25T08:35:00Z">
        <w:r>
          <w:tab/>
          <w:t>(b)</w:t>
        </w:r>
        <w:r>
          <w:tab/>
          <w:t xml:space="preserve">assisting a member of, or a person performing a function in or for — </w:t>
        </w:r>
      </w:ins>
    </w:p>
    <w:p>
      <w:pPr>
        <w:pStyle w:val="Indenti"/>
        <w:rPr>
          <w:ins w:id="1119" w:author="Master Repository Process" w:date="2021-09-25T08:35:00Z"/>
        </w:rPr>
      </w:pPr>
      <w:ins w:id="1120" w:author="Master Repository Process" w:date="2021-09-25T08:35:00Z">
        <w:r>
          <w:tab/>
          <w:t>(i)</w:t>
        </w:r>
        <w:r>
          <w:tab/>
          <w:t>the Australian Federal Police; or</w:t>
        </w:r>
      </w:ins>
    </w:p>
    <w:p>
      <w:pPr>
        <w:pStyle w:val="Indenti"/>
        <w:rPr>
          <w:ins w:id="1121" w:author="Master Repository Process" w:date="2021-09-25T08:35:00Z"/>
        </w:rPr>
      </w:pPr>
      <w:ins w:id="1122" w:author="Master Repository Process" w:date="2021-09-25T08:35:00Z">
        <w:r>
          <w:tab/>
          <w:t>(ii)</w:t>
        </w:r>
        <w:r>
          <w:tab/>
          <w:t>the Australian Customs Service; or</w:t>
        </w:r>
      </w:ins>
    </w:p>
    <w:p>
      <w:pPr>
        <w:pStyle w:val="Indenti"/>
        <w:rPr>
          <w:ins w:id="1123" w:author="Master Repository Process" w:date="2021-09-25T08:35:00Z"/>
        </w:rPr>
      </w:pPr>
      <w:ins w:id="1124" w:author="Master Repository Process" w:date="2021-09-25T08:35:00Z">
        <w:r>
          <w:tab/>
          <w:t>(iii)</w:t>
        </w:r>
        <w:r>
          <w:tab/>
          <w:t xml:space="preserve">the Australian Quarantine and Inspection Service, </w:t>
        </w:r>
      </w:ins>
    </w:p>
    <w:p>
      <w:pPr>
        <w:pStyle w:val="Indenta"/>
        <w:rPr>
          <w:ins w:id="1125" w:author="Master Repository Process" w:date="2021-09-25T08:35:00Z"/>
        </w:rPr>
      </w:pPr>
      <w:ins w:id="1126" w:author="Master Repository Process" w:date="2021-09-25T08:35:00Z">
        <w:r>
          <w:tab/>
        </w:r>
        <w:r>
          <w:tab/>
          <w:t>in the performance of a function relating to the investigation and enforcement of an offence under a Commonwealth law;</w:t>
        </w:r>
      </w:ins>
    </w:p>
    <w:p>
      <w:pPr>
        <w:pStyle w:val="Indenta"/>
        <w:rPr>
          <w:ins w:id="1127" w:author="Master Repository Process" w:date="2021-09-25T08:35:00Z"/>
          <w:snapToGrid w:val="0"/>
        </w:rPr>
      </w:pPr>
      <w:ins w:id="1128" w:author="Master Repository Process" w:date="2021-09-25T08:35:00Z">
        <w:r>
          <w:tab/>
          <w:t>(c)</w:t>
        </w:r>
        <w:r>
          <w:tab/>
          <w:t xml:space="preserve">assisting a person employed or engaged by the Commonwealth or a Commonwealth agency </w:t>
        </w:r>
        <w:r>
          <w:rPr>
            <w:snapToGrid w:val="0"/>
          </w:rPr>
          <w:t xml:space="preserve">in the performance of a function relating to the administration or enforcement of — </w:t>
        </w:r>
      </w:ins>
    </w:p>
    <w:p>
      <w:pPr>
        <w:pStyle w:val="Indenti"/>
        <w:rPr>
          <w:ins w:id="1129" w:author="Master Repository Process" w:date="2021-09-25T08:35:00Z"/>
          <w:snapToGrid w:val="0"/>
        </w:rPr>
      </w:pPr>
      <w:ins w:id="1130" w:author="Master Repository Process" w:date="2021-09-25T08:35:00Z">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ins>
    </w:p>
    <w:p>
      <w:pPr>
        <w:pStyle w:val="Indenti"/>
        <w:rPr>
          <w:ins w:id="1131" w:author="Master Repository Process" w:date="2021-09-25T08:35:00Z"/>
        </w:rPr>
      </w:pPr>
      <w:ins w:id="1132" w:author="Master Repository Process" w:date="2021-09-25T08:35:00Z">
        <w:r>
          <w:tab/>
          <w:t>(ii)</w:t>
        </w:r>
        <w:r>
          <w:tab/>
          <w:t xml:space="preserve">a taxation law as defined in the Commonwealth </w:t>
        </w:r>
        <w:r>
          <w:rPr>
            <w:i/>
            <w:iCs/>
          </w:rPr>
          <w:t xml:space="preserve">Taxation Administration Act 1933 </w:t>
        </w:r>
        <w:r>
          <w:t>section 2; or</w:t>
        </w:r>
      </w:ins>
    </w:p>
    <w:p>
      <w:pPr>
        <w:pStyle w:val="Indenti"/>
        <w:rPr>
          <w:ins w:id="1133" w:author="Master Repository Process" w:date="2021-09-25T08:35:00Z"/>
        </w:rPr>
      </w:pPr>
      <w:ins w:id="1134" w:author="Master Repository Process" w:date="2021-09-25T08:35:00Z">
        <w:r>
          <w:tab/>
          <w:t>(iii)</w:t>
        </w:r>
        <w:r>
          <w:tab/>
          <w:t xml:space="preserve">an Excise Act as defined in the Commonwealth </w:t>
        </w:r>
        <w:r>
          <w:rPr>
            <w:i/>
            <w:iCs/>
          </w:rPr>
          <w:t>Excise Act 1901</w:t>
        </w:r>
        <w:r>
          <w:t xml:space="preserve"> section 4(1),</w:t>
        </w:r>
      </w:ins>
    </w:p>
    <w:p>
      <w:pPr>
        <w:pStyle w:val="Indenta"/>
        <w:rPr>
          <w:ins w:id="1135" w:author="Master Repository Process" w:date="2021-09-25T08:35:00Z"/>
        </w:rPr>
      </w:pPr>
      <w:ins w:id="1136" w:author="Master Repository Process" w:date="2021-09-25T08:35:00Z">
        <w:r>
          <w:tab/>
        </w:r>
        <w:r>
          <w:tab/>
          <w:t>as that law applies to a tobacco product or conduct in relation to a tobacco product.</w:t>
        </w:r>
      </w:ins>
    </w:p>
    <w:p>
      <w:pPr>
        <w:pStyle w:val="Footnotesection"/>
        <w:rPr>
          <w:ins w:id="1137" w:author="Master Repository Process" w:date="2021-09-25T08:35:00Z"/>
        </w:rPr>
      </w:pPr>
      <w:ins w:id="1138" w:author="Master Repository Process" w:date="2021-09-25T08:35:00Z">
        <w:r>
          <w:tab/>
          <w:t>[Regulation 58 inserted in Gazette 28 Feb 2007 p. 671-2.]</w:t>
        </w:r>
      </w:ins>
    </w:p>
    <w:p>
      <w:pPr>
        <w:rPr>
          <w:ins w:id="1139" w:author="Master Repository Process" w:date="2021-09-25T08:35: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ins w:id="1140" w:author="Master Repository Process" w:date="2021-09-25T08:35:00Z"/>
        </w:rPr>
      </w:pPr>
      <w:bookmarkStart w:id="1141" w:name="_Toc160449080"/>
      <w:bookmarkStart w:id="1142" w:name="_Toc160449660"/>
      <w:bookmarkStart w:id="1143" w:name="_Toc160507617"/>
      <w:bookmarkStart w:id="1144" w:name="_Toc160508080"/>
      <w:bookmarkStart w:id="1145" w:name="_Toc160509235"/>
      <w:bookmarkStart w:id="1146" w:name="_Toc113695922"/>
      <w:bookmarkStart w:id="1147" w:name="_Toc141610316"/>
      <w:bookmarkStart w:id="1148" w:name="_Toc141610427"/>
      <w:bookmarkStart w:id="1149" w:name="_Toc141610456"/>
      <w:bookmarkStart w:id="1150" w:name="_Toc141691931"/>
      <w:ins w:id="1151" w:author="Master Repository Process" w:date="2021-09-25T08:35:00Z">
        <w:r>
          <w:rPr>
            <w:rStyle w:val="CharSchNo"/>
          </w:rPr>
          <w:t>Schedule 1</w:t>
        </w:r>
        <w:r>
          <w:t> — </w:t>
        </w:r>
        <w:r>
          <w:rPr>
            <w:rStyle w:val="CharSchText"/>
          </w:rPr>
          <w:t>Warning signs about purchase of tobacco products</w:t>
        </w:r>
        <w:bookmarkEnd w:id="1141"/>
        <w:bookmarkEnd w:id="1142"/>
        <w:bookmarkEnd w:id="1143"/>
        <w:bookmarkEnd w:id="1144"/>
        <w:bookmarkEnd w:id="1145"/>
      </w:ins>
    </w:p>
    <w:p>
      <w:pPr>
        <w:pStyle w:val="yShoulderClause"/>
        <w:rPr>
          <w:ins w:id="1152" w:author="Master Repository Process" w:date="2021-09-25T08:35:00Z"/>
        </w:rPr>
      </w:pPr>
      <w:ins w:id="1153" w:author="Master Repository Process" w:date="2021-09-25T08:35:00Z">
        <w:r>
          <w:t>[r. 49(b)]</w:t>
        </w:r>
      </w:ins>
    </w:p>
    <w:p>
      <w:pPr>
        <w:pStyle w:val="yFootnoteheading"/>
        <w:rPr>
          <w:ins w:id="1154" w:author="Master Repository Process" w:date="2021-09-25T08:35:00Z"/>
        </w:rPr>
      </w:pPr>
      <w:ins w:id="1155" w:author="Master Repository Process" w:date="2021-09-25T08:35:00Z">
        <w:r>
          <w:tab/>
          <w:t>[Heading inserted in Gazette 28 Feb 2007 p. 673.]</w:t>
        </w:r>
      </w:ins>
    </w:p>
    <w:p>
      <w:pPr>
        <w:jc w:val="center"/>
        <w:rPr>
          <w:ins w:id="1156" w:author="Master Repository Process" w:date="2021-09-25T08:35:00Z"/>
        </w:rPr>
      </w:pPr>
      <w:ins w:id="1157" w:author="Master Repository Process" w:date="2021-09-25T08:35:00Z">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ins>
    </w:p>
    <w:p>
      <w:pPr>
        <w:pStyle w:val="yFootnotesection"/>
        <w:rPr>
          <w:ins w:id="1158" w:author="Master Repository Process" w:date="2021-09-25T08:35:00Z"/>
        </w:rPr>
      </w:pPr>
      <w:ins w:id="1159" w:author="Master Repository Process" w:date="2021-09-25T08:35:00Z">
        <w:r>
          <w:tab/>
          <w:t>[Schedule 1 inserted in Gazette 28 Feb 2007 p. 673.]</w:t>
        </w:r>
      </w:ins>
    </w:p>
    <w:p>
      <w:pPr>
        <w:pStyle w:val="yScheduleHeading"/>
        <w:rPr>
          <w:ins w:id="1160" w:author="Master Repository Process" w:date="2021-09-25T08:35:00Z"/>
        </w:rPr>
      </w:pPr>
      <w:bookmarkStart w:id="1161" w:name="_Toc160449081"/>
      <w:bookmarkStart w:id="1162" w:name="_Toc160449661"/>
      <w:bookmarkStart w:id="1163" w:name="_Toc160507618"/>
      <w:bookmarkStart w:id="1164" w:name="_Toc160508081"/>
      <w:bookmarkStart w:id="1165" w:name="_Toc160509236"/>
      <w:ins w:id="1166" w:author="Master Repository Process" w:date="2021-09-25T08:35:00Z">
        <w:r>
          <w:rPr>
            <w:rStyle w:val="CharSchNo"/>
          </w:rPr>
          <w:t>Schedule 2</w:t>
        </w:r>
        <w:r>
          <w:t> — </w:t>
        </w:r>
        <w:r>
          <w:rPr>
            <w:rStyle w:val="CharSchText"/>
          </w:rPr>
          <w:t>Health warning signs, general and vending machines</w:t>
        </w:r>
        <w:bookmarkEnd w:id="1161"/>
        <w:bookmarkEnd w:id="1162"/>
        <w:bookmarkEnd w:id="1163"/>
        <w:bookmarkEnd w:id="1164"/>
        <w:bookmarkEnd w:id="1165"/>
      </w:ins>
    </w:p>
    <w:p>
      <w:pPr>
        <w:pStyle w:val="yShoulderClause"/>
        <w:rPr>
          <w:ins w:id="1167" w:author="Master Repository Process" w:date="2021-09-25T08:35:00Z"/>
        </w:rPr>
      </w:pPr>
      <w:ins w:id="1168" w:author="Master Repository Process" w:date="2021-09-25T08:35:00Z">
        <w:r>
          <w:t>[r. 51(1)(b)]</w:t>
        </w:r>
      </w:ins>
    </w:p>
    <w:p>
      <w:pPr>
        <w:pStyle w:val="yFootnoteheading"/>
        <w:rPr>
          <w:ins w:id="1169" w:author="Master Repository Process" w:date="2021-09-25T08:35:00Z"/>
        </w:rPr>
      </w:pPr>
      <w:ins w:id="1170" w:author="Master Repository Process" w:date="2021-09-25T08:35:00Z">
        <w:r>
          <w:tab/>
          <w:t>[Heading inserted in Gazette 28 Feb 2007 p. 674.]</w:t>
        </w:r>
      </w:ins>
    </w:p>
    <w:p>
      <w:pPr>
        <w:jc w:val="center"/>
        <w:rPr>
          <w:ins w:id="1171" w:author="Master Repository Process" w:date="2021-09-25T08:35:00Z"/>
        </w:rPr>
      </w:pPr>
      <w:ins w:id="1172" w:author="Master Repository Process" w:date="2021-09-25T08:35:00Z">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ins>
    </w:p>
    <w:p>
      <w:pPr>
        <w:rPr>
          <w:ins w:id="1173" w:author="Master Repository Process" w:date="2021-09-25T08:35:00Z"/>
          <w:sz w:val="16"/>
        </w:rPr>
      </w:pPr>
    </w:p>
    <w:p>
      <w:pPr>
        <w:jc w:val="center"/>
        <w:rPr>
          <w:ins w:id="1174" w:author="Master Repository Process" w:date="2021-09-25T08:35:00Z"/>
          <w:sz w:val="16"/>
        </w:rPr>
      </w:pPr>
      <w:ins w:id="1175" w:author="Master Repository Process" w:date="2021-09-25T08:35:00Z">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ins>
    </w:p>
    <w:p>
      <w:pPr>
        <w:pStyle w:val="yFootnotesection"/>
        <w:rPr>
          <w:ins w:id="1176" w:author="Master Repository Process" w:date="2021-09-25T08:35:00Z"/>
        </w:rPr>
      </w:pPr>
      <w:ins w:id="1177" w:author="Master Repository Process" w:date="2021-09-25T08:35:00Z">
        <w:r>
          <w:tab/>
          <w:t>[Schedule 2 inserted in Gazette 28 Feb 2007 p. 674.]</w:t>
        </w:r>
      </w:ins>
    </w:p>
    <w:p>
      <w:pPr>
        <w:pStyle w:val="yScheduleHeading"/>
        <w:rPr>
          <w:ins w:id="1178" w:author="Master Repository Process" w:date="2021-09-25T08:35:00Z"/>
        </w:rPr>
      </w:pPr>
      <w:bookmarkStart w:id="1179" w:name="_Toc160449082"/>
      <w:bookmarkStart w:id="1180" w:name="_Toc160449662"/>
      <w:bookmarkStart w:id="1181" w:name="_Toc160507619"/>
      <w:bookmarkStart w:id="1182" w:name="_Toc160508082"/>
      <w:bookmarkStart w:id="1183" w:name="_Toc160509237"/>
      <w:ins w:id="1184" w:author="Master Repository Process" w:date="2021-09-25T08:35:00Z">
        <w:r>
          <w:rPr>
            <w:rStyle w:val="CharSchNo"/>
          </w:rPr>
          <w:t>Schedule 3</w:t>
        </w:r>
        <w:r>
          <w:t> — </w:t>
        </w:r>
        <w:r>
          <w:rPr>
            <w:rStyle w:val="CharSchText"/>
          </w:rPr>
          <w:t>Health warning signs — cigar cabinets, humidified rooms</w:t>
        </w:r>
        <w:bookmarkEnd w:id="1179"/>
        <w:bookmarkEnd w:id="1180"/>
        <w:bookmarkEnd w:id="1181"/>
        <w:bookmarkEnd w:id="1182"/>
        <w:bookmarkEnd w:id="1183"/>
      </w:ins>
    </w:p>
    <w:p>
      <w:pPr>
        <w:pStyle w:val="yShoulderClause"/>
        <w:rPr>
          <w:ins w:id="1185" w:author="Master Repository Process" w:date="2021-09-25T08:35:00Z"/>
          <w:rStyle w:val="CharSchText"/>
        </w:rPr>
      </w:pPr>
      <w:ins w:id="1186" w:author="Master Repository Process" w:date="2021-09-25T08:35:00Z">
        <w:r>
          <w:rPr>
            <w:rStyle w:val="CharSchText"/>
          </w:rPr>
          <w:t xml:space="preserve">[r. </w:t>
        </w:r>
        <w:r>
          <w:t>51(2)(b)</w:t>
        </w:r>
        <w:r>
          <w:rPr>
            <w:rStyle w:val="CharSchText"/>
          </w:rPr>
          <w:t>]</w:t>
        </w:r>
      </w:ins>
    </w:p>
    <w:p>
      <w:pPr>
        <w:pStyle w:val="yFootnoteheading"/>
        <w:rPr>
          <w:ins w:id="1187" w:author="Master Repository Process" w:date="2021-09-25T08:35:00Z"/>
        </w:rPr>
      </w:pPr>
      <w:ins w:id="1188" w:author="Master Repository Process" w:date="2021-09-25T08:35:00Z">
        <w:r>
          <w:tab/>
          <w:t>[Heading inserted in Gazette 28 Feb 2007 p. 675.]</w:t>
        </w:r>
      </w:ins>
    </w:p>
    <w:p>
      <w:pPr>
        <w:jc w:val="center"/>
        <w:rPr>
          <w:ins w:id="1189" w:author="Master Repository Process" w:date="2021-09-25T08:35:00Z"/>
        </w:rPr>
      </w:pPr>
      <w:ins w:id="1190" w:author="Master Repository Process" w:date="2021-09-25T08:35:00Z">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ins>
    </w:p>
    <w:p>
      <w:pPr>
        <w:pStyle w:val="yFootnotesection"/>
        <w:rPr>
          <w:ins w:id="1191" w:author="Master Repository Process" w:date="2021-09-25T08:35:00Z"/>
        </w:rPr>
      </w:pPr>
      <w:ins w:id="1192" w:author="Master Repository Process" w:date="2021-09-25T08:35:00Z">
        <w:r>
          <w:tab/>
          <w:t>[Schedule 3 inserted in Gazette 28 Feb 2007 p. 675.]</w:t>
        </w:r>
      </w:ins>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193" w:name="_Toc160449083"/>
      <w:bookmarkStart w:id="1194" w:name="_Toc160449663"/>
      <w:bookmarkStart w:id="1195" w:name="_Toc160507620"/>
      <w:bookmarkStart w:id="1196" w:name="_Toc160508083"/>
      <w:bookmarkStart w:id="1197" w:name="_Toc160509238"/>
      <w:r>
        <w:t>Notes</w:t>
      </w:r>
      <w:bookmarkEnd w:id="1146"/>
      <w:bookmarkEnd w:id="1147"/>
      <w:bookmarkEnd w:id="1148"/>
      <w:bookmarkEnd w:id="1149"/>
      <w:bookmarkEnd w:id="1150"/>
      <w:bookmarkEnd w:id="1193"/>
      <w:bookmarkEnd w:id="1194"/>
      <w:bookmarkEnd w:id="1195"/>
      <w:bookmarkEnd w:id="1196"/>
      <w:bookmarkEnd w:id="1197"/>
    </w:p>
    <w:p>
      <w:pPr>
        <w:pStyle w:val="nSubsection"/>
        <w:rPr>
          <w:snapToGrid w:val="0"/>
        </w:rPr>
      </w:pPr>
      <w:r>
        <w:rPr>
          <w:snapToGrid w:val="0"/>
          <w:vertAlign w:val="superscript"/>
        </w:rPr>
        <w:t>1</w:t>
      </w:r>
      <w:r>
        <w:rPr>
          <w:snapToGrid w:val="0"/>
        </w:rPr>
        <w:tab/>
        <w:t>This</w:t>
      </w:r>
      <w:del w:id="1198" w:author="Master Repository Process" w:date="2021-09-25T08:35:00Z">
        <w:r>
          <w:rPr>
            <w:snapToGrid w:val="0"/>
          </w:rPr>
          <w:delText xml:space="preserve"> </w:delText>
        </w:r>
      </w:del>
      <w:ins w:id="1199" w:author="Master Repository Process" w:date="2021-09-25T08:35:00Z">
        <w:r>
          <w:rPr>
            <w:snapToGrid w:val="0"/>
          </w:rPr>
          <w:t> </w:t>
        </w:r>
      </w:ins>
      <w:r>
        <w:rPr>
          <w:snapToGrid w:val="0"/>
        </w:rPr>
        <w:t xml:space="preserve">is a compilation of the </w:t>
      </w:r>
      <w:r>
        <w:rPr>
          <w:i/>
        </w:rPr>
        <w:t>Tobacco Products Control Regulations 2006</w:t>
      </w:r>
      <w:del w:id="1200" w:author="Master Repository Process" w:date="2021-09-25T08:35:00Z">
        <w:r>
          <w:rPr>
            <w:i/>
          </w:rPr>
          <w:delText>.</w:delText>
        </w:r>
        <w:r>
          <w:delText xml:space="preserve">  </w:delText>
        </w:r>
        <w:r>
          <w:rPr>
            <w:snapToGrid w:val="0"/>
          </w:rPr>
          <w:delText>The</w:delText>
        </w:r>
      </w:del>
      <w:ins w:id="1201" w:author="Master Repository Process" w:date="2021-09-25T08:35:00Z">
        <w:r>
          <w:rPr>
            <w:snapToGrid w:val="0"/>
          </w:rPr>
          <w:t xml:space="preserve"> and includes the amendments made by the other written laws referred to in the</w:t>
        </w:r>
      </w:ins>
      <w:r>
        <w:rPr>
          <w:snapToGrid w:val="0"/>
        </w:rPr>
        <w:t xml:space="preserve"> following table</w:t>
      </w:r>
      <w:del w:id="1202" w:author="Master Repository Process" w:date="2021-09-25T08:35:00Z">
        <w:r>
          <w:rPr>
            <w:snapToGrid w:val="0"/>
          </w:rPr>
          <w:delText xml:space="preserve"> contains information about those regulations</w:delText>
        </w:r>
      </w:del>
      <w:r>
        <w:rPr>
          <w:snapToGrid w:val="0"/>
        </w:rPr>
        <w:t>.</w:t>
      </w:r>
    </w:p>
    <w:p>
      <w:pPr>
        <w:pStyle w:val="nHeading3"/>
      </w:pPr>
      <w:bookmarkStart w:id="1203" w:name="_Toc160509239"/>
      <w:bookmarkStart w:id="1204" w:name="_Toc141691932"/>
      <w:r>
        <w:t>Compilation table</w:t>
      </w:r>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rPr>
          <w:ins w:id="1205" w:author="Master Repository Process" w:date="2021-09-25T08:35:00Z"/>
        </w:trPr>
        <w:tc>
          <w:tcPr>
            <w:tcW w:w="3118" w:type="dxa"/>
            <w:tcBorders>
              <w:bottom w:val="single" w:sz="8" w:space="0" w:color="auto"/>
            </w:tcBorders>
          </w:tcPr>
          <w:p>
            <w:pPr>
              <w:pStyle w:val="nTable"/>
              <w:spacing w:after="40"/>
              <w:rPr>
                <w:ins w:id="1206" w:author="Master Repository Process" w:date="2021-09-25T08:35:00Z"/>
                <w:i/>
                <w:sz w:val="19"/>
              </w:rPr>
            </w:pPr>
            <w:ins w:id="1207" w:author="Master Repository Process" w:date="2021-09-25T08:35:00Z">
              <w:r>
                <w:rPr>
                  <w:i/>
                  <w:sz w:val="19"/>
                </w:rPr>
                <w:t>Tobacco Products Control Amendment Regulations 2007</w:t>
              </w:r>
            </w:ins>
          </w:p>
        </w:tc>
        <w:tc>
          <w:tcPr>
            <w:tcW w:w="1276" w:type="dxa"/>
            <w:tcBorders>
              <w:bottom w:val="single" w:sz="8" w:space="0" w:color="auto"/>
            </w:tcBorders>
          </w:tcPr>
          <w:p>
            <w:pPr>
              <w:pStyle w:val="nTable"/>
              <w:spacing w:after="40"/>
              <w:rPr>
                <w:ins w:id="1208" w:author="Master Repository Process" w:date="2021-09-25T08:35:00Z"/>
                <w:sz w:val="19"/>
              </w:rPr>
            </w:pPr>
            <w:ins w:id="1209" w:author="Master Repository Process" w:date="2021-09-25T08:35:00Z">
              <w:r>
                <w:rPr>
                  <w:sz w:val="19"/>
                </w:rPr>
                <w:t>28 Feb 2007 p. 641-75</w:t>
              </w:r>
            </w:ins>
          </w:p>
        </w:tc>
        <w:tc>
          <w:tcPr>
            <w:tcW w:w="2693" w:type="dxa"/>
            <w:tcBorders>
              <w:bottom w:val="single" w:sz="8" w:space="0" w:color="auto"/>
            </w:tcBorders>
          </w:tcPr>
          <w:p>
            <w:pPr>
              <w:pStyle w:val="nTable"/>
              <w:spacing w:after="40"/>
              <w:rPr>
                <w:ins w:id="1210" w:author="Master Repository Process" w:date="2021-09-25T08:35:00Z"/>
                <w:sz w:val="19"/>
              </w:rPr>
            </w:pPr>
            <w:ins w:id="1211" w:author="Master Repository Process" w:date="2021-09-25T08:35:00Z">
              <w:r>
                <w:rPr>
                  <w:sz w:val="19"/>
                </w:rPr>
                <w:t>28 Feb 2007 (see r. 2)</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bookmarkStart w:id="1212" w:name="UpToHere"/>
      <w:bookmarkEnd w:id="1212"/>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B8E2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46FA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D6FB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EBB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D414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A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6A2C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4D1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4C5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7EC6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FEA5A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68E63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35"/>
    <w:docVar w:name="WAFER_20151210160735" w:val="RemoveTrackChanges"/>
    <w:docVar w:name="WAFER_20151210160735_GUID" w:val="9564360f-6cec-4eb1-af66-1580eb6f7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6433E1-355E-4A0F-90C6-99B865DD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8330</Words>
  <Characters>39156</Characters>
  <Application>Microsoft Office Word</Application>
  <DocSecurity>0</DocSecurity>
  <Lines>1058</Lines>
  <Paragraphs>633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Display of tobacco products</vt:lpstr>
      <vt:lpstr>        Division 5 — Information about availability, price of tobacco products</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Notes</vt:lpstr>
    </vt:vector>
  </TitlesOfParts>
  <Manager/>
  <Company/>
  <LinksUpToDate>false</LinksUpToDate>
  <CharactersWithSpaces>46853</CharactersWithSpaces>
  <SharedDoc>false</SharedDoc>
  <HLinks>
    <vt:vector size="24" baseType="variant">
      <vt:variant>
        <vt:i4>8257632</vt:i4>
      </vt:variant>
      <vt:variant>
        <vt:i4>52852</vt:i4>
      </vt:variant>
      <vt:variant>
        <vt:i4>1025</vt:i4>
      </vt:variant>
      <vt:variant>
        <vt:i4>1</vt:i4>
      </vt:variant>
      <vt:variant>
        <vt:lpwstr>Attachment 2 - Warning Sign S2M</vt:lpwstr>
      </vt:variant>
      <vt:variant>
        <vt:lpwstr/>
      </vt:variant>
      <vt:variant>
        <vt:i4>5767253</vt:i4>
      </vt:variant>
      <vt:variant>
        <vt:i4>53037</vt:i4>
      </vt:variant>
      <vt:variant>
        <vt:i4>1026</vt:i4>
      </vt:variant>
      <vt:variant>
        <vt:i4>1</vt:i4>
      </vt:variant>
      <vt:variant>
        <vt:lpwstr>Attachment 4A</vt:lpwstr>
      </vt:variant>
      <vt:variant>
        <vt:lpwstr/>
      </vt:variant>
      <vt:variant>
        <vt:i4>6226005</vt:i4>
      </vt:variant>
      <vt:variant>
        <vt:i4>53040</vt:i4>
      </vt:variant>
      <vt:variant>
        <vt:i4>1027</vt:i4>
      </vt:variant>
      <vt:variant>
        <vt:i4>1</vt:i4>
      </vt:variant>
      <vt:variant>
        <vt:lpwstr>Attachment 3A</vt:lpwstr>
      </vt:variant>
      <vt:variant>
        <vt:lpwstr/>
      </vt:variant>
      <vt:variant>
        <vt:i4>3145829</vt:i4>
      </vt:variant>
      <vt:variant>
        <vt:i4>53230</vt:i4>
      </vt:variant>
      <vt:variant>
        <vt:i4>1028</vt:i4>
      </vt:variant>
      <vt:variant>
        <vt:i4>1</vt:i4>
      </vt:variant>
      <vt:variant>
        <vt:lpwstr>Attachment 5 - Warning Sign Cigars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00-a0-02 - 00-b0-07</dc:title>
  <dc:subject/>
  <dc:creator/>
  <cp:keywords/>
  <dc:description/>
  <cp:lastModifiedBy>Master Repository Process</cp:lastModifiedBy>
  <cp:revision>2</cp:revision>
  <cp:lastPrinted>2006-07-05T05:54:00Z</cp:lastPrinted>
  <dcterms:created xsi:type="dcterms:W3CDTF">2021-09-25T00:35:00Z</dcterms:created>
  <dcterms:modified xsi:type="dcterms:W3CDTF">2021-09-25T00:35:00Z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20070228</vt:lpwstr>
  </property>
  <property fmtid="{D5CDD505-2E9C-101B-9397-08002B2CF9AE}" pid="4" name="DocumentType">
    <vt:lpwstr>Reg</vt:lpwstr>
  </property>
  <property fmtid="{D5CDD505-2E9C-101B-9397-08002B2CF9AE}" pid="5" name="OwlsUID">
    <vt:i4>38982</vt:i4>
  </property>
  <property fmtid="{D5CDD505-2E9C-101B-9397-08002B2CF9AE}" pid="6" name="FromSuffix">
    <vt:lpwstr>00-a0-02</vt:lpwstr>
  </property>
  <property fmtid="{D5CDD505-2E9C-101B-9397-08002B2CF9AE}" pid="7" name="FromAsAtDate">
    <vt:lpwstr>31 Jul 2006</vt:lpwstr>
  </property>
  <property fmtid="{D5CDD505-2E9C-101B-9397-08002B2CF9AE}" pid="8" name="ToSuffix">
    <vt:lpwstr>00-b0-07</vt:lpwstr>
  </property>
  <property fmtid="{D5CDD505-2E9C-101B-9397-08002B2CF9AE}" pid="9" name="ToAsAtDate">
    <vt:lpwstr>28 Feb 2007</vt:lpwstr>
  </property>
</Properties>
</file>