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Aboriginal Cultural Heritage Regulations 2022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Jun 2023</w:t>
      </w:r>
      <w:r>
        <w:fldChar w:fldCharType="end"/>
      </w:r>
      <w:r>
        <w:t xml:space="preserve">, </w:t>
      </w:r>
      <w:r>
        <w:fldChar w:fldCharType="begin"/>
      </w:r>
      <w:r>
        <w:instrText xml:space="preserve"> DocProperty FromSuffix </w:instrText>
      </w:r>
      <w:r>
        <w:fldChar w:fldCharType="separate"/>
      </w:r>
      <w:r>
        <w:t>00-d0-00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Aboriginal Cultural Heritage Act 2021</w:t>
      </w:r>
    </w:p>
    <w:p>
      <w:pPr>
        <w:pStyle w:val="NameofActReg"/>
      </w:pPr>
      <w:r>
        <w:t>Aboriginal Cultural Heritage Regulations 2022</w:t>
      </w:r>
    </w:p>
    <w:p>
      <w:pPr>
        <w:pStyle w:val="Heading2"/>
        <w:pageBreakBefore w:val="0"/>
        <w:spacing w:before="360"/>
      </w:pPr>
      <w:bookmarkStart w:id="1" w:name="_Toc154743113"/>
      <w:bookmarkStart w:id="2" w:name="_Toc138324135"/>
      <w:bookmarkStart w:id="3" w:name="_Toc138324179"/>
      <w:bookmarkStart w:id="4" w:name="_Toc138324926"/>
      <w:bookmarkStart w:id="5" w:name="_Toc138326378"/>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154743114"/>
      <w:bookmarkStart w:id="8" w:name="_Toc138326379"/>
      <w:r>
        <w:rPr>
          <w:rStyle w:val="CharSectno"/>
        </w:rPr>
        <w:t>1</w:t>
      </w:r>
      <w:r>
        <w:t>.</w:t>
      </w:r>
      <w:r>
        <w:tab/>
        <w:t>Citation</w:t>
      </w:r>
      <w:bookmarkEnd w:id="7"/>
      <w:bookmarkEnd w:id="8"/>
    </w:p>
    <w:p>
      <w:pPr>
        <w:pStyle w:val="Subsection"/>
      </w:pPr>
      <w:r>
        <w:tab/>
      </w:r>
      <w:r>
        <w:tab/>
      </w:r>
      <w:bookmarkStart w:id="9" w:name="Start_Cursor"/>
      <w:bookmarkEnd w:id="9"/>
      <w:r>
        <w:t xml:space="preserve">These </w:t>
      </w:r>
      <w:r>
        <w:rPr>
          <w:spacing w:val="-2"/>
        </w:rPr>
        <w:t>regulations</w:t>
      </w:r>
      <w:r>
        <w:t xml:space="preserve"> are the </w:t>
      </w:r>
      <w:r>
        <w:rPr>
          <w:i/>
        </w:rPr>
        <w:t>Aboriginal Cultural Heritage Regulations 2022</w:t>
      </w:r>
      <w:r>
        <w:t>.</w:t>
      </w:r>
    </w:p>
    <w:p>
      <w:pPr>
        <w:pStyle w:val="Heading5"/>
        <w:rPr>
          <w:spacing w:val="-2"/>
        </w:rPr>
      </w:pPr>
      <w:bookmarkStart w:id="10" w:name="_Toc154743115"/>
      <w:bookmarkStart w:id="11" w:name="_Toc138326380"/>
      <w:r>
        <w:rPr>
          <w:rStyle w:val="CharSectno"/>
        </w:rPr>
        <w:t>2</w:t>
      </w:r>
      <w:r>
        <w:rPr>
          <w:spacing w:val="-2"/>
        </w:rPr>
        <w:t>.</w:t>
      </w:r>
      <w:r>
        <w:rPr>
          <w:spacing w:val="-2"/>
        </w:rPr>
        <w:tab/>
        <w:t>Commencement</w:t>
      </w:r>
      <w:bookmarkEnd w:id="10"/>
      <w:bookmarkEnd w:id="11"/>
    </w:p>
    <w:p>
      <w:pPr>
        <w:pStyle w:val="Subsection"/>
      </w:pPr>
      <w:r>
        <w:tab/>
      </w:r>
      <w:r>
        <w:tab/>
        <w:t xml:space="preserve">These </w:t>
      </w:r>
      <w:r>
        <w:rPr>
          <w:spacing w:val="-2"/>
        </w:rPr>
        <w:t>regulations come</w:t>
      </w:r>
      <w:r>
        <w:t xml:space="preserve"> into operation on 18 June 2022.</w:t>
      </w:r>
    </w:p>
    <w:p>
      <w:pPr>
        <w:pStyle w:val="Heading5"/>
      </w:pPr>
      <w:bookmarkStart w:id="12" w:name="_Toc154743116"/>
      <w:bookmarkStart w:id="13" w:name="_Toc138326381"/>
      <w:r>
        <w:rPr>
          <w:rStyle w:val="CharSectno"/>
        </w:rPr>
        <w:t>3</w:t>
      </w:r>
      <w:r>
        <w:t>.</w:t>
      </w:r>
      <w:r>
        <w:tab/>
        <w:t>Terms used</w:t>
      </w:r>
      <w:bookmarkEnd w:id="12"/>
      <w:bookmarkEnd w:id="13"/>
    </w:p>
    <w:p>
      <w:pPr>
        <w:pStyle w:val="Subsection"/>
      </w:pPr>
      <w:r>
        <w:tab/>
      </w:r>
      <w:r>
        <w:tab/>
        <w:t xml:space="preserve">In these regulations — </w:t>
      </w:r>
    </w:p>
    <w:p>
      <w:pPr>
        <w:pStyle w:val="Defstart"/>
        <w:rPr>
          <w:ins w:id="14" w:author="Master Repository Process" w:date="2023-12-29T11:52:00Z"/>
        </w:rPr>
      </w:pPr>
      <w:ins w:id="15" w:author="Master Repository Process" w:date="2023-12-29T11:52:00Z">
        <w:r>
          <w:tab/>
        </w:r>
        <w:r>
          <w:rPr>
            <w:rStyle w:val="CharDefText"/>
          </w:rPr>
          <w:t>Aboriginal party</w:t>
        </w:r>
        <w:r>
          <w:t xml:space="preserve"> has the meaning given in section 100 of the Act;</w:t>
        </w:r>
      </w:ins>
    </w:p>
    <w:p>
      <w:pPr>
        <w:pStyle w:val="Defstart"/>
      </w:pPr>
      <w:r>
        <w:tab/>
      </w:r>
      <w:r>
        <w:rPr>
          <w:rStyle w:val="CharDefText"/>
        </w:rPr>
        <w:t>ACH Council member</w:t>
      </w:r>
      <w:r>
        <w:t xml:space="preserve"> — </w:t>
      </w:r>
    </w:p>
    <w:p>
      <w:pPr>
        <w:pStyle w:val="Defpara"/>
      </w:pPr>
      <w:r>
        <w:tab/>
        <w:t>(a)</w:t>
      </w:r>
      <w:r>
        <w:tab/>
        <w:t>means a member of the ACH Council appointed under section 21(1) of the Act; and</w:t>
      </w:r>
    </w:p>
    <w:p>
      <w:pPr>
        <w:pStyle w:val="Defpara"/>
      </w:pPr>
      <w:r>
        <w:tab/>
        <w:t>(b)</w:t>
      </w:r>
      <w:r>
        <w:tab/>
        <w:t>has a meaning affected by regulation 9(3) and (4);</w:t>
      </w:r>
    </w:p>
    <w:p>
      <w:pPr>
        <w:pStyle w:val="Defstart"/>
      </w:pPr>
      <w:r>
        <w:tab/>
      </w:r>
      <w:r>
        <w:rPr>
          <w:rStyle w:val="CharDefText"/>
        </w:rPr>
        <w:t>ACH Council’s website</w:t>
      </w:r>
      <w:r>
        <w:t xml:space="preserve"> means a website maintained by, or on behalf of, the ACH Council;</w:t>
      </w:r>
    </w:p>
    <w:p>
      <w:pPr>
        <w:pStyle w:val="Defstart"/>
        <w:rPr>
          <w:ins w:id="16" w:author="Master Repository Process" w:date="2023-12-29T11:52:00Z"/>
        </w:rPr>
      </w:pPr>
      <w:ins w:id="17" w:author="Master Repository Process" w:date="2023-12-29T11:52:00Z">
        <w:r>
          <w:tab/>
        </w:r>
        <w:r>
          <w:rPr>
            <w:rStyle w:val="CharDefText"/>
          </w:rPr>
          <w:t>ACH management system</w:t>
        </w:r>
        <w:r>
          <w:t xml:space="preserve"> means a system for the management of applications, information and processes under the Act, accessed through the ACH Council’s website;</w:t>
        </w:r>
      </w:ins>
    </w:p>
    <w:p>
      <w:pPr>
        <w:pStyle w:val="Defstart"/>
        <w:rPr>
          <w:ins w:id="18" w:author="Master Repository Process" w:date="2023-12-29T11:52:00Z"/>
        </w:rPr>
      </w:pPr>
      <w:ins w:id="19" w:author="Master Repository Process" w:date="2023-12-29T11:52:00Z">
        <w:r>
          <w:tab/>
        </w:r>
        <w:r>
          <w:rPr>
            <w:rStyle w:val="CharDefText"/>
          </w:rPr>
          <w:t>ancillary dwelling</w:t>
        </w:r>
        <w:r>
          <w:t xml:space="preserve"> has the meaning given in the </w:t>
        </w:r>
        <w:r>
          <w:rPr>
            <w:i/>
          </w:rPr>
          <w:t>Planning and Development (Local Planning Schemes) Regulations 2015</w:t>
        </w:r>
        <w:r>
          <w:t xml:space="preserve"> Schedule 2 clause 1;</w:t>
        </w:r>
      </w:ins>
    </w:p>
    <w:p>
      <w:pPr>
        <w:pStyle w:val="Defstart"/>
        <w:rPr>
          <w:ins w:id="20" w:author="Master Repository Process" w:date="2023-12-29T11:52:00Z"/>
        </w:rPr>
      </w:pPr>
      <w:ins w:id="21" w:author="Master Repository Process" w:date="2023-12-29T11:52:00Z">
        <w:r>
          <w:tab/>
        </w:r>
        <w:r>
          <w:rPr>
            <w:rStyle w:val="CharDefText"/>
          </w:rPr>
          <w:t>application area</w:t>
        </w:r>
        <w:r>
          <w:t xml:space="preserve"> has the meaning given in section 69 of the Act;</w:t>
        </w:r>
      </w:ins>
    </w:p>
    <w:p>
      <w:pPr>
        <w:pStyle w:val="Defstart"/>
        <w:rPr>
          <w:ins w:id="22" w:author="Master Repository Process" w:date="2023-12-29T11:52:00Z"/>
        </w:rPr>
      </w:pPr>
      <w:ins w:id="23" w:author="Master Repository Process" w:date="2023-12-29T11:52:00Z">
        <w:r>
          <w:tab/>
        </w:r>
        <w:r>
          <w:rPr>
            <w:rStyle w:val="CharDefText"/>
          </w:rPr>
          <w:t>boat</w:t>
        </w:r>
        <w:r>
          <w:t xml:space="preserve"> means a vessel, craft or floating platform of any description that is capable of use in or on water, whether floating or submersible;</w:t>
        </w:r>
      </w:ins>
    </w:p>
    <w:p>
      <w:pPr>
        <w:pStyle w:val="Defstart"/>
      </w:pPr>
      <w:r>
        <w:tab/>
      </w:r>
      <w:r>
        <w:rPr>
          <w:rStyle w:val="CharDefText"/>
        </w:rPr>
        <w:t>chairperson</w:t>
      </w:r>
      <w:r>
        <w:t xml:space="preserve"> — </w:t>
      </w:r>
    </w:p>
    <w:p>
      <w:pPr>
        <w:pStyle w:val="Defpara"/>
      </w:pPr>
      <w:r>
        <w:tab/>
        <w:t>(a)</w:t>
      </w:r>
      <w:r>
        <w:tab/>
        <w:t>means a person appointed to be a member of the ACH Council under section 21(1)(a) of the Act; and</w:t>
      </w:r>
    </w:p>
    <w:p>
      <w:pPr>
        <w:pStyle w:val="Defpara"/>
      </w:pPr>
      <w:r>
        <w:tab/>
        <w:t>(b)</w:t>
      </w:r>
      <w:r>
        <w:tab/>
        <w:t>has a meaning affected by regulation 10(3) and (4);</w:t>
      </w:r>
    </w:p>
    <w:p>
      <w:pPr>
        <w:pStyle w:val="Defstart"/>
        <w:rPr>
          <w:ins w:id="24" w:author="Master Repository Process" w:date="2023-12-29T11:52:00Z"/>
        </w:rPr>
      </w:pPr>
      <w:ins w:id="25" w:author="Master Repository Process" w:date="2023-12-29T11:52:00Z">
        <w:r>
          <w:tab/>
        </w:r>
        <w:r>
          <w:rPr>
            <w:rStyle w:val="CharDefText"/>
          </w:rPr>
          <w:t>coastal waters</w:t>
        </w:r>
        <w:r>
          <w:t xml:space="preserve"> means the coastal waters of the State as defined in the </w:t>
        </w:r>
        <w:r>
          <w:rPr>
            <w:i/>
          </w:rPr>
          <w:t>Off</w:t>
        </w:r>
        <w:r>
          <w:rPr>
            <w:i/>
          </w:rPr>
          <w:noBreakHyphen/>
          <w:t>shore (Application of Laws) Act 1982</w:t>
        </w:r>
        <w:r>
          <w:t xml:space="preserve"> section 2;</w:t>
        </w:r>
      </w:ins>
    </w:p>
    <w:p>
      <w:pPr>
        <w:pStyle w:val="Defstart"/>
      </w:pPr>
      <w:r>
        <w:tab/>
      </w:r>
      <w:r>
        <w:rPr>
          <w:rStyle w:val="CharDefText"/>
        </w:rPr>
        <w:t>committee</w:t>
      </w:r>
      <w:r>
        <w:t xml:space="preserve"> has the meaning given in section 19 of the Act</w:t>
      </w:r>
      <w:del w:id="26" w:author="Master Repository Process" w:date="2023-12-29T11:52:00Z">
        <w:r>
          <w:delText>.</w:delText>
        </w:r>
      </w:del>
      <w:ins w:id="27" w:author="Master Repository Process" w:date="2023-12-29T11:52:00Z">
        <w:r>
          <w:t>;</w:t>
        </w:r>
      </w:ins>
    </w:p>
    <w:p>
      <w:pPr>
        <w:pStyle w:val="Defstart"/>
        <w:rPr>
          <w:ins w:id="28" w:author="Master Repository Process" w:date="2023-12-29T11:52:00Z"/>
        </w:rPr>
      </w:pPr>
      <w:ins w:id="29" w:author="Master Repository Process" w:date="2023-12-29T11:52:00Z">
        <w:r>
          <w:tab/>
        </w:r>
        <w:r>
          <w:rPr>
            <w:rStyle w:val="CharDefText"/>
          </w:rPr>
          <w:t>common property</w:t>
        </w:r>
        <w:r>
          <w:t xml:space="preserve"> means — </w:t>
        </w:r>
      </w:ins>
    </w:p>
    <w:p>
      <w:pPr>
        <w:pStyle w:val="Defpara"/>
        <w:rPr>
          <w:ins w:id="30" w:author="Master Repository Process" w:date="2023-12-29T11:52:00Z"/>
        </w:rPr>
      </w:pPr>
      <w:ins w:id="31" w:author="Master Repository Process" w:date="2023-12-29T11:52:00Z">
        <w:r>
          <w:tab/>
          <w:t>(a)</w:t>
        </w:r>
        <w:r>
          <w:tab/>
          <w:t xml:space="preserve">in relation to a strata titles scheme as defined in the </w:t>
        </w:r>
        <w:r>
          <w:rPr>
            <w:i/>
          </w:rPr>
          <w:t>Strata Titles Act 1985</w:t>
        </w:r>
        <w:r>
          <w:t xml:space="preserve"> section 3(1) — common property as defined in that section; or</w:t>
        </w:r>
      </w:ins>
    </w:p>
    <w:p>
      <w:pPr>
        <w:pStyle w:val="Defpara"/>
        <w:rPr>
          <w:ins w:id="32" w:author="Master Repository Process" w:date="2023-12-29T11:52:00Z"/>
        </w:rPr>
      </w:pPr>
      <w:ins w:id="33" w:author="Master Repository Process" w:date="2023-12-29T11:52:00Z">
        <w:r>
          <w:tab/>
          <w:t>(b)</w:t>
        </w:r>
        <w:r>
          <w:tab/>
          <w:t xml:space="preserve">in relation to a tier 1 scheme, tier 2 scheme or tier 3 scheme as defined in the </w:t>
        </w:r>
        <w:r>
          <w:rPr>
            <w:i/>
          </w:rPr>
          <w:t>Community Titles Act 2018</w:t>
        </w:r>
        <w:r>
          <w:t xml:space="preserve"> section 3(1) — common property as defined in that section;</w:t>
        </w:r>
      </w:ins>
    </w:p>
    <w:p>
      <w:pPr>
        <w:pStyle w:val="Defstart"/>
        <w:rPr>
          <w:ins w:id="34" w:author="Master Repository Process" w:date="2023-12-29T11:52:00Z"/>
        </w:rPr>
      </w:pPr>
      <w:ins w:id="35" w:author="Master Repository Process" w:date="2023-12-29T11:52:00Z">
        <w:r>
          <w:tab/>
        </w:r>
        <w:r>
          <w:rPr>
            <w:rStyle w:val="CharDefText"/>
          </w:rPr>
          <w:t>emergency management</w:t>
        </w:r>
        <w:r>
          <w:t xml:space="preserve"> has the meaning given in the </w:t>
        </w:r>
        <w:r>
          <w:rPr>
            <w:i/>
          </w:rPr>
          <w:t>Emergency Management Act 2005</w:t>
        </w:r>
        <w:r>
          <w:t xml:space="preserve"> section 3;</w:t>
        </w:r>
      </w:ins>
    </w:p>
    <w:p>
      <w:pPr>
        <w:pStyle w:val="Defstart"/>
        <w:rPr>
          <w:ins w:id="36" w:author="Master Repository Process" w:date="2023-12-29T11:52:00Z"/>
        </w:rPr>
      </w:pPr>
      <w:ins w:id="37" w:author="Master Repository Process" w:date="2023-12-29T11:52:00Z">
        <w:r>
          <w:tab/>
        </w:r>
        <w:r>
          <w:rPr>
            <w:rStyle w:val="CharDefText"/>
          </w:rPr>
          <w:t>grouped dwelling</w:t>
        </w:r>
        <w:r>
          <w:t xml:space="preserve"> has the meaning given in the </w:t>
        </w:r>
        <w:r>
          <w:rPr>
            <w:i/>
          </w:rPr>
          <w:t>Planning and Development (Local Planning Schemes) Regulations 2015</w:t>
        </w:r>
        <w:r>
          <w:t xml:space="preserve"> Schedule 2 clause 1;</w:t>
        </w:r>
      </w:ins>
    </w:p>
    <w:p>
      <w:pPr>
        <w:pStyle w:val="Defstart"/>
        <w:rPr>
          <w:ins w:id="38" w:author="Master Repository Process" w:date="2023-12-29T11:52:00Z"/>
        </w:rPr>
      </w:pPr>
      <w:ins w:id="39" w:author="Master Repository Process" w:date="2023-12-29T11:52:00Z">
        <w:r>
          <w:tab/>
        </w:r>
        <w:r>
          <w:rPr>
            <w:rStyle w:val="CharDefText"/>
          </w:rPr>
          <w:t>informed consent</w:t>
        </w:r>
        <w:r>
          <w:t xml:space="preserve"> has a meaning affected by section 146 of the Act;</w:t>
        </w:r>
      </w:ins>
    </w:p>
    <w:p>
      <w:pPr>
        <w:pStyle w:val="Defstart"/>
        <w:rPr>
          <w:ins w:id="40" w:author="Master Repository Process" w:date="2023-12-29T11:52:00Z"/>
        </w:rPr>
      </w:pPr>
      <w:ins w:id="41" w:author="Master Repository Process" w:date="2023-12-29T11:52:00Z">
        <w:r>
          <w:tab/>
        </w:r>
        <w:r>
          <w:rPr>
            <w:rStyle w:val="CharDefText"/>
          </w:rPr>
          <w:t>interested Aboriginal party</w:t>
        </w:r>
        <w:r>
          <w:t xml:space="preserve"> has the meaning given in section 135(1) of the Act;</w:t>
        </w:r>
      </w:ins>
    </w:p>
    <w:p>
      <w:pPr>
        <w:pStyle w:val="Defstart"/>
        <w:rPr>
          <w:ins w:id="42" w:author="Master Repository Process" w:date="2023-12-29T11:52:00Z"/>
        </w:rPr>
      </w:pPr>
      <w:ins w:id="43" w:author="Master Repository Process" w:date="2023-12-29T11:52:00Z">
        <w:r>
          <w:tab/>
        </w:r>
        <w:r>
          <w:rPr>
            <w:rStyle w:val="CharDefText"/>
          </w:rPr>
          <w:t>litter</w:t>
        </w:r>
        <w:r>
          <w:t xml:space="preserve"> has a meaning affected by the </w:t>
        </w:r>
        <w:r>
          <w:rPr>
            <w:i/>
          </w:rPr>
          <w:t>Litter Act 1979</w:t>
        </w:r>
        <w:r>
          <w:t xml:space="preserve"> section 5(1);</w:t>
        </w:r>
      </w:ins>
    </w:p>
    <w:p>
      <w:pPr>
        <w:pStyle w:val="Defstart"/>
        <w:rPr>
          <w:ins w:id="44" w:author="Master Repository Process" w:date="2023-12-29T11:52:00Z"/>
        </w:rPr>
      </w:pPr>
      <w:ins w:id="45" w:author="Master Repository Process" w:date="2023-12-29T11:52:00Z">
        <w:r>
          <w:tab/>
        </w:r>
        <w:r>
          <w:rPr>
            <w:rStyle w:val="CharDefText"/>
          </w:rPr>
          <w:t>multiple dwelling</w:t>
        </w:r>
        <w:r>
          <w:t xml:space="preserve"> has the meaning given in the </w:t>
        </w:r>
        <w:r>
          <w:rPr>
            <w:i/>
          </w:rPr>
          <w:t>Planning and Development (Local Planning Schemes) Regulations 2015</w:t>
        </w:r>
        <w:r>
          <w:t xml:space="preserve"> Schedule 2 clause 1;</w:t>
        </w:r>
      </w:ins>
    </w:p>
    <w:p>
      <w:pPr>
        <w:pStyle w:val="Defstart"/>
        <w:rPr>
          <w:ins w:id="46" w:author="Master Repository Process" w:date="2023-12-29T11:52:00Z"/>
        </w:rPr>
      </w:pPr>
      <w:ins w:id="47" w:author="Master Repository Process" w:date="2023-12-29T11:52:00Z">
        <w:r>
          <w:tab/>
        </w:r>
        <w:r>
          <w:rPr>
            <w:rStyle w:val="CharDefText"/>
          </w:rPr>
          <w:t>organisation</w:t>
        </w:r>
        <w:r>
          <w:t xml:space="preserve"> has the meaning given in section 53 of the Act;</w:t>
        </w:r>
      </w:ins>
    </w:p>
    <w:p>
      <w:pPr>
        <w:pStyle w:val="Defstart"/>
        <w:rPr>
          <w:ins w:id="48" w:author="Master Repository Process" w:date="2023-12-29T11:52:00Z"/>
        </w:rPr>
      </w:pPr>
      <w:ins w:id="49" w:author="Master Repository Process" w:date="2023-12-29T11:52:00Z">
        <w:r>
          <w:tab/>
        </w:r>
        <w:r>
          <w:rPr>
            <w:rStyle w:val="CharDefText"/>
          </w:rPr>
          <w:t>planning and development lot</w:t>
        </w:r>
        <w:r>
          <w:t xml:space="preserve"> means a lot as defined in the </w:t>
        </w:r>
        <w:r>
          <w:rPr>
            <w:i/>
          </w:rPr>
          <w:t>Planning and Development Act 2005</w:t>
        </w:r>
        <w:r>
          <w:t xml:space="preserve"> section 4(1);</w:t>
        </w:r>
      </w:ins>
    </w:p>
    <w:p>
      <w:pPr>
        <w:pStyle w:val="Defstart"/>
        <w:rPr>
          <w:ins w:id="50" w:author="Master Repository Process" w:date="2023-12-29T11:52:00Z"/>
        </w:rPr>
      </w:pPr>
      <w:ins w:id="51" w:author="Master Repository Process" w:date="2023-12-29T11:52:00Z">
        <w:r>
          <w:tab/>
        </w:r>
        <w:r>
          <w:rPr>
            <w:rStyle w:val="CharDefText"/>
          </w:rPr>
          <w:t>public road</w:t>
        </w:r>
        <w:r>
          <w:t xml:space="preserve"> means a road as defined in the </w:t>
        </w:r>
        <w:r>
          <w:rPr>
            <w:i/>
          </w:rPr>
          <w:t>Road Traffic (Administration) Act 2008</w:t>
        </w:r>
        <w:r>
          <w:t xml:space="preserve"> section 4;</w:t>
        </w:r>
      </w:ins>
    </w:p>
    <w:p>
      <w:pPr>
        <w:pStyle w:val="Defstart"/>
        <w:rPr>
          <w:ins w:id="52" w:author="Master Repository Process" w:date="2023-12-29T11:52:00Z"/>
        </w:rPr>
      </w:pPr>
      <w:ins w:id="53" w:author="Master Repository Process" w:date="2023-12-29T11:52:00Z">
        <w:r>
          <w:tab/>
        </w:r>
        <w:r>
          <w:rPr>
            <w:rStyle w:val="CharDefText"/>
          </w:rPr>
          <w:t>residential building</w:t>
        </w:r>
        <w:r>
          <w:t xml:space="preserve"> means a building occupied, or intended for occupation, as a place of residence;</w:t>
        </w:r>
      </w:ins>
    </w:p>
    <w:p>
      <w:pPr>
        <w:pStyle w:val="Defstart"/>
        <w:rPr>
          <w:ins w:id="54" w:author="Master Repository Process" w:date="2023-12-29T11:52:00Z"/>
        </w:rPr>
      </w:pPr>
      <w:ins w:id="55" w:author="Master Repository Process" w:date="2023-12-29T11:52:00Z">
        <w:r>
          <w:tab/>
        </w:r>
        <w:r>
          <w:rPr>
            <w:rStyle w:val="CharDefText"/>
          </w:rPr>
          <w:t>strata or community titles lot</w:t>
        </w:r>
        <w:r>
          <w:t xml:space="preserve"> means — </w:t>
        </w:r>
      </w:ins>
    </w:p>
    <w:p>
      <w:pPr>
        <w:pStyle w:val="Defpara"/>
        <w:rPr>
          <w:ins w:id="56" w:author="Master Repository Process" w:date="2023-12-29T11:52:00Z"/>
        </w:rPr>
      </w:pPr>
      <w:ins w:id="57" w:author="Master Repository Process" w:date="2023-12-29T11:52:00Z">
        <w:r>
          <w:tab/>
          <w:t>(a)</w:t>
        </w:r>
        <w:r>
          <w:tab/>
          <w:t>a lot in a strata scheme or lot in a survey</w:t>
        </w:r>
        <w:r>
          <w:noBreakHyphen/>
          <w:t xml:space="preserve">strata scheme as defined in the </w:t>
        </w:r>
        <w:r>
          <w:rPr>
            <w:i/>
          </w:rPr>
          <w:t>Strata Titles Act 1985</w:t>
        </w:r>
        <w:r>
          <w:t xml:space="preserve"> section 3(1); or</w:t>
        </w:r>
      </w:ins>
    </w:p>
    <w:p>
      <w:pPr>
        <w:pStyle w:val="Defpara"/>
        <w:rPr>
          <w:ins w:id="58" w:author="Master Repository Process" w:date="2023-12-29T11:52:00Z"/>
        </w:rPr>
      </w:pPr>
      <w:ins w:id="59" w:author="Master Repository Process" w:date="2023-12-29T11:52:00Z">
        <w:r>
          <w:tab/>
          <w:t>(b)</w:t>
        </w:r>
        <w:r>
          <w:tab/>
          <w:t xml:space="preserve">a lot as defined in the </w:t>
        </w:r>
        <w:r>
          <w:rPr>
            <w:i/>
          </w:rPr>
          <w:t>Community Titles Act 2018</w:t>
        </w:r>
        <w:r>
          <w:t xml:space="preserve"> section 3(1);</w:t>
        </w:r>
      </w:ins>
    </w:p>
    <w:p>
      <w:pPr>
        <w:pStyle w:val="Defstart"/>
        <w:rPr>
          <w:ins w:id="60" w:author="Master Repository Process" w:date="2023-12-29T11:52:00Z"/>
        </w:rPr>
      </w:pPr>
      <w:ins w:id="61" w:author="Master Repository Process" w:date="2023-12-29T11:52:00Z">
        <w:r>
          <w:tab/>
        </w:r>
        <w:r>
          <w:rPr>
            <w:rStyle w:val="CharDefText"/>
          </w:rPr>
          <w:t>strata or community titles scheme</w:t>
        </w:r>
        <w:r>
          <w:t xml:space="preserve"> means — </w:t>
        </w:r>
      </w:ins>
    </w:p>
    <w:p>
      <w:pPr>
        <w:pStyle w:val="Defpara"/>
        <w:rPr>
          <w:ins w:id="62" w:author="Master Repository Process" w:date="2023-12-29T11:52:00Z"/>
        </w:rPr>
      </w:pPr>
      <w:ins w:id="63" w:author="Master Repository Process" w:date="2023-12-29T11:52:00Z">
        <w:r>
          <w:tab/>
          <w:t>(a)</w:t>
        </w:r>
        <w:r>
          <w:tab/>
          <w:t xml:space="preserve">a strata titles scheme as defined in the </w:t>
        </w:r>
        <w:r>
          <w:rPr>
            <w:i/>
          </w:rPr>
          <w:t>Strata Titles Act 1985</w:t>
        </w:r>
        <w:r>
          <w:t xml:space="preserve"> section 3(1); or</w:t>
        </w:r>
      </w:ins>
    </w:p>
    <w:p>
      <w:pPr>
        <w:pStyle w:val="Defpara"/>
        <w:rPr>
          <w:ins w:id="64" w:author="Master Repository Process" w:date="2023-12-29T11:52:00Z"/>
        </w:rPr>
      </w:pPr>
      <w:ins w:id="65" w:author="Master Repository Process" w:date="2023-12-29T11:52:00Z">
        <w:r>
          <w:tab/>
          <w:t>(b)</w:t>
        </w:r>
        <w:r>
          <w:tab/>
          <w:t xml:space="preserve">a tier 1 scheme, tier 2 scheme or tier 3 scheme as defined in the </w:t>
        </w:r>
        <w:r>
          <w:rPr>
            <w:i/>
          </w:rPr>
          <w:t>Community Titles Act 2018</w:t>
        </w:r>
        <w:r>
          <w:t xml:space="preserve"> section 3(1);</w:t>
        </w:r>
      </w:ins>
    </w:p>
    <w:p>
      <w:pPr>
        <w:pStyle w:val="Defstart"/>
        <w:rPr>
          <w:ins w:id="66" w:author="Master Repository Process" w:date="2023-12-29T11:52:00Z"/>
        </w:rPr>
      </w:pPr>
      <w:ins w:id="67" w:author="Master Repository Process" w:date="2023-12-29T11:52:00Z">
        <w:r>
          <w:tab/>
        </w:r>
        <w:r>
          <w:rPr>
            <w:rStyle w:val="CharDefText"/>
          </w:rPr>
          <w:t>tracks</w:t>
        </w:r>
        <w:r>
          <w:t xml:space="preserve"> includes walking tracks, horse tracks and access tracks;</w:t>
        </w:r>
      </w:ins>
    </w:p>
    <w:p>
      <w:pPr>
        <w:pStyle w:val="Defstart"/>
        <w:rPr>
          <w:ins w:id="68" w:author="Master Repository Process" w:date="2023-12-29T11:52:00Z"/>
        </w:rPr>
      </w:pPr>
      <w:ins w:id="69" w:author="Master Repository Process" w:date="2023-12-29T11:52:00Z">
        <w:r>
          <w:tab/>
        </w:r>
        <w:r>
          <w:rPr>
            <w:rStyle w:val="CharDefText"/>
          </w:rPr>
          <w:t>waterway</w:t>
        </w:r>
        <w:r>
          <w:t xml:space="preserve"> includes the following — </w:t>
        </w:r>
      </w:ins>
    </w:p>
    <w:p>
      <w:pPr>
        <w:pStyle w:val="Defpara"/>
        <w:rPr>
          <w:ins w:id="70" w:author="Master Repository Process" w:date="2023-12-29T11:52:00Z"/>
        </w:rPr>
      </w:pPr>
      <w:ins w:id="71" w:author="Master Repository Process" w:date="2023-12-29T11:52:00Z">
        <w:r>
          <w:tab/>
          <w:t>(a)</w:t>
        </w:r>
        <w:r>
          <w:tab/>
          <w:t>a river, creek, brook or other naturally flowing stream of water, whether or not it flows permanently;</w:t>
        </w:r>
      </w:ins>
    </w:p>
    <w:p>
      <w:pPr>
        <w:pStyle w:val="Defpara"/>
        <w:rPr>
          <w:ins w:id="72" w:author="Master Repository Process" w:date="2023-12-29T11:52:00Z"/>
        </w:rPr>
      </w:pPr>
      <w:ins w:id="73" w:author="Master Repository Process" w:date="2023-12-29T11:52:00Z">
        <w:r>
          <w:tab/>
          <w:t>(b)</w:t>
        </w:r>
        <w:r>
          <w:tab/>
          <w:t>a lake, salt lake, claypan, lagoon, marsh or swamp;</w:t>
        </w:r>
      </w:ins>
    </w:p>
    <w:p>
      <w:pPr>
        <w:pStyle w:val="Defpara"/>
        <w:rPr>
          <w:ins w:id="74" w:author="Master Repository Process" w:date="2023-12-29T11:52:00Z"/>
        </w:rPr>
      </w:pPr>
      <w:ins w:id="75" w:author="Master Repository Process" w:date="2023-12-29T11:52:00Z">
        <w:r>
          <w:tab/>
          <w:t>(c)</w:t>
        </w:r>
        <w:r>
          <w:tab/>
          <w:t>a floodplain, estuary or inlet;</w:t>
        </w:r>
      </w:ins>
    </w:p>
    <w:p>
      <w:pPr>
        <w:pStyle w:val="Defpara"/>
        <w:rPr>
          <w:ins w:id="76" w:author="Master Repository Process" w:date="2023-12-29T11:52:00Z"/>
        </w:rPr>
      </w:pPr>
      <w:ins w:id="77" w:author="Master Repository Process" w:date="2023-12-29T11:52:00Z">
        <w:r>
          <w:tab/>
          <w:t>(d)</w:t>
        </w:r>
        <w:r>
          <w:tab/>
          <w:t xml:space="preserve">an artificial waterway as defined in the </w:t>
        </w:r>
        <w:r>
          <w:rPr>
            <w:i/>
          </w:rPr>
          <w:t>Planning and Development Act 2005</w:t>
        </w:r>
        <w:r>
          <w:t xml:space="preserve"> section 4(1).</w:t>
        </w:r>
      </w:ins>
    </w:p>
    <w:p>
      <w:pPr>
        <w:pStyle w:val="Footnotesection"/>
        <w:rPr>
          <w:ins w:id="78" w:author="Master Repository Process" w:date="2023-12-29T11:52:00Z"/>
        </w:rPr>
      </w:pPr>
      <w:ins w:id="79" w:author="Master Repository Process" w:date="2023-12-29T11:52:00Z">
        <w:r>
          <w:tab/>
          <w:t>[Regulation 3 amended: SL 2023/41 r. 4.]</w:t>
        </w:r>
      </w:ins>
    </w:p>
    <w:p>
      <w:pPr>
        <w:pStyle w:val="Heading2"/>
      </w:pPr>
      <w:bookmarkStart w:id="80" w:name="_Toc154743117"/>
      <w:bookmarkStart w:id="81" w:name="_Toc138324139"/>
      <w:bookmarkStart w:id="82" w:name="_Toc138324183"/>
      <w:bookmarkStart w:id="83" w:name="_Toc138324930"/>
      <w:bookmarkStart w:id="84" w:name="_Toc138326382"/>
      <w:r>
        <w:rPr>
          <w:rStyle w:val="CharPartNo"/>
        </w:rPr>
        <w:t>Part 2</w:t>
      </w:r>
      <w:r>
        <w:t> — </w:t>
      </w:r>
      <w:r>
        <w:rPr>
          <w:rStyle w:val="CharPartText"/>
        </w:rPr>
        <w:t>Aboriginal Cultural Heritage Council and local Aboriginal cultural heritage services</w:t>
      </w:r>
      <w:bookmarkEnd w:id="80"/>
      <w:bookmarkEnd w:id="81"/>
      <w:bookmarkEnd w:id="82"/>
      <w:bookmarkEnd w:id="83"/>
      <w:bookmarkEnd w:id="84"/>
    </w:p>
    <w:p>
      <w:pPr>
        <w:pStyle w:val="Footnoteheading"/>
      </w:pPr>
      <w:r>
        <w:tab/>
        <w:t>[Heading amended: SL 2023/25 r. 4.]</w:t>
      </w:r>
    </w:p>
    <w:p>
      <w:pPr>
        <w:pStyle w:val="Heading3"/>
      </w:pPr>
      <w:bookmarkStart w:id="85" w:name="_Toc154743118"/>
      <w:bookmarkStart w:id="86" w:name="_Toc138324140"/>
      <w:bookmarkStart w:id="87" w:name="_Toc138324184"/>
      <w:bookmarkStart w:id="88" w:name="_Toc138324931"/>
      <w:bookmarkStart w:id="89" w:name="_Toc138326383"/>
      <w:r>
        <w:rPr>
          <w:rStyle w:val="CharDivNo"/>
        </w:rPr>
        <w:t>Division 1</w:t>
      </w:r>
      <w:r>
        <w:t> — </w:t>
      </w:r>
      <w:r>
        <w:rPr>
          <w:rStyle w:val="CharDivText"/>
        </w:rPr>
        <w:t>Constitution of ACH Council</w:t>
      </w:r>
      <w:bookmarkEnd w:id="85"/>
      <w:bookmarkEnd w:id="86"/>
      <w:bookmarkEnd w:id="87"/>
      <w:bookmarkEnd w:id="88"/>
      <w:bookmarkEnd w:id="89"/>
    </w:p>
    <w:p>
      <w:pPr>
        <w:pStyle w:val="Heading5"/>
      </w:pPr>
      <w:bookmarkStart w:id="90" w:name="_Toc154743119"/>
      <w:bookmarkStart w:id="91" w:name="_Toc138326384"/>
      <w:r>
        <w:rPr>
          <w:rStyle w:val="CharSectno"/>
        </w:rPr>
        <w:t>4</w:t>
      </w:r>
      <w:r>
        <w:rPr>
          <w:snapToGrid w:val="0"/>
        </w:rPr>
        <w:t>.</w:t>
      </w:r>
      <w:r>
        <w:rPr>
          <w:snapToGrid w:val="0"/>
        </w:rPr>
        <w:tab/>
        <w:t xml:space="preserve">Nominations of persons for appointment as </w:t>
      </w:r>
      <w:r>
        <w:t>ACH Council members</w:t>
      </w:r>
      <w:bookmarkEnd w:id="90"/>
      <w:bookmarkEnd w:id="91"/>
    </w:p>
    <w:p>
      <w:pPr>
        <w:pStyle w:val="Subsection"/>
      </w:pPr>
      <w:r>
        <w:tab/>
        <w:t>(1)</w:t>
      </w:r>
      <w:r>
        <w:tab/>
        <w:t>Before appointing a person as an ACH Council member under section 21(1) of the Act, the Minister must publish an advertisement seeking nominations of persons for appointment as members.</w:t>
      </w:r>
    </w:p>
    <w:p>
      <w:pPr>
        <w:pStyle w:val="Subsection"/>
      </w:pPr>
      <w:r>
        <w:tab/>
        <w:t>(2)</w:t>
      </w:r>
      <w:r>
        <w:tab/>
        <w:t xml:space="preserve">The advertisement — </w:t>
      </w:r>
    </w:p>
    <w:p>
      <w:pPr>
        <w:pStyle w:val="Indenta"/>
      </w:pPr>
      <w:r>
        <w:tab/>
        <w:t>(a)</w:t>
      </w:r>
      <w:r>
        <w:tab/>
        <w:t xml:space="preserve">must be published for at least 14 days — </w:t>
      </w:r>
    </w:p>
    <w:p>
      <w:pPr>
        <w:pStyle w:val="Indenti"/>
      </w:pPr>
      <w:r>
        <w:tab/>
        <w:t>(i)</w:t>
      </w:r>
      <w:r>
        <w:tab/>
        <w:t>on the ACH Council’s website; or</w:t>
      </w:r>
    </w:p>
    <w:p>
      <w:pPr>
        <w:pStyle w:val="Indenti"/>
      </w:pPr>
      <w:r>
        <w:tab/>
        <w:t>(ii)</w:t>
      </w:r>
      <w:r>
        <w:tab/>
        <w:t>on the occasion of the first appointments to the ACH Council — on the Department’s website;</w:t>
      </w:r>
    </w:p>
    <w:p>
      <w:pPr>
        <w:pStyle w:val="Indenta"/>
      </w:pPr>
      <w:r>
        <w:tab/>
      </w:r>
      <w:r>
        <w:tab/>
        <w:t>and</w:t>
      </w:r>
    </w:p>
    <w:p>
      <w:pPr>
        <w:pStyle w:val="Indenta"/>
      </w:pPr>
      <w:r>
        <w:tab/>
        <w:t>(b)</w:t>
      </w:r>
      <w:r>
        <w:tab/>
        <w:t>may be published in any other manner that the Minister considers appropriate.</w:t>
      </w:r>
    </w:p>
    <w:p>
      <w:pPr>
        <w:pStyle w:val="Heading5"/>
      </w:pPr>
      <w:bookmarkStart w:id="92" w:name="_Toc154743120"/>
      <w:bookmarkStart w:id="93" w:name="_Toc138326385"/>
      <w:r>
        <w:rPr>
          <w:rStyle w:val="CharSectno"/>
        </w:rPr>
        <w:t>5</w:t>
      </w:r>
      <w:r>
        <w:t>.</w:t>
      </w:r>
      <w:r>
        <w:tab/>
        <w:t>Appointment as ACH Council member</w:t>
      </w:r>
      <w:bookmarkEnd w:id="92"/>
      <w:bookmarkEnd w:id="93"/>
    </w:p>
    <w:p>
      <w:pPr>
        <w:pStyle w:val="Subsection"/>
      </w:pPr>
      <w:r>
        <w:tab/>
        <w:t>(1)</w:t>
      </w:r>
      <w:r>
        <w:tab/>
        <w:t>Before appointing a person as a chairperson, the Minister must be satisfied that the person has knowledge, skills and experience relevant to the position of chairperson.</w:t>
      </w:r>
    </w:p>
    <w:p>
      <w:pPr>
        <w:pStyle w:val="Subsection"/>
      </w:pPr>
      <w:r>
        <w:tab/>
        <w:t>(2)</w:t>
      </w:r>
      <w:r>
        <w:tab/>
        <w:t>Before appointing a person as an ACH Council member under section 21(1)(b) of the Act, the Minister must be satisfied that the person has knowledge about Aboriginal cultural heritage or has experience in matters relating to Aboriginal cultural heritage.</w:t>
      </w:r>
    </w:p>
    <w:p>
      <w:pPr>
        <w:pStyle w:val="Subsection"/>
        <w:keepNext/>
      </w:pPr>
      <w:r>
        <w:tab/>
        <w:t>(3)</w:t>
      </w:r>
      <w:r>
        <w:tab/>
        <w:t xml:space="preserve">Before appointing a person as an ACH Council member, the Minister may take into account any matter relevant to the person’s ability to perform functions as an ACH Council member, including any knowledge, skills, experience or qualifications the person has in any of the following — </w:t>
      </w:r>
    </w:p>
    <w:p>
      <w:pPr>
        <w:pStyle w:val="Indenta"/>
      </w:pPr>
      <w:r>
        <w:tab/>
        <w:t>(a)</w:t>
      </w:r>
      <w:r>
        <w:tab/>
        <w:t>anthropology;</w:t>
      </w:r>
    </w:p>
    <w:p>
      <w:pPr>
        <w:pStyle w:val="Indenta"/>
      </w:pPr>
      <w:r>
        <w:tab/>
        <w:t>(b)</w:t>
      </w:r>
      <w:r>
        <w:tab/>
        <w:t>archaeology;</w:t>
      </w:r>
    </w:p>
    <w:p>
      <w:pPr>
        <w:pStyle w:val="Indenta"/>
      </w:pPr>
      <w:r>
        <w:tab/>
        <w:t>(c)</w:t>
      </w:r>
      <w:r>
        <w:tab/>
        <w:t>engineering;</w:t>
      </w:r>
    </w:p>
    <w:p>
      <w:pPr>
        <w:pStyle w:val="Indenta"/>
      </w:pPr>
      <w:r>
        <w:tab/>
        <w:t>(d)</w:t>
      </w:r>
      <w:r>
        <w:tab/>
        <w:t>ethnography;</w:t>
      </w:r>
    </w:p>
    <w:p>
      <w:pPr>
        <w:pStyle w:val="Indenta"/>
      </w:pPr>
      <w:r>
        <w:tab/>
        <w:t>(e)</w:t>
      </w:r>
      <w:r>
        <w:tab/>
        <w:t>governance;</w:t>
      </w:r>
    </w:p>
    <w:p>
      <w:pPr>
        <w:pStyle w:val="Indenta"/>
      </w:pPr>
      <w:r>
        <w:tab/>
        <w:t>(f)</w:t>
      </w:r>
      <w:r>
        <w:tab/>
        <w:t>history;</w:t>
      </w:r>
    </w:p>
    <w:p>
      <w:pPr>
        <w:pStyle w:val="Indenta"/>
      </w:pPr>
      <w:r>
        <w:tab/>
        <w:t>(g)</w:t>
      </w:r>
      <w:r>
        <w:tab/>
        <w:t>land management;</w:t>
      </w:r>
    </w:p>
    <w:p>
      <w:pPr>
        <w:pStyle w:val="Indenta"/>
      </w:pPr>
      <w:r>
        <w:tab/>
        <w:t>(h)</w:t>
      </w:r>
      <w:r>
        <w:tab/>
        <w:t>law;</w:t>
      </w:r>
    </w:p>
    <w:p>
      <w:pPr>
        <w:pStyle w:val="Indenta"/>
      </w:pPr>
      <w:r>
        <w:tab/>
        <w:t>(i)</w:t>
      </w:r>
      <w:r>
        <w:tab/>
        <w:t>natural resource management;</w:t>
      </w:r>
    </w:p>
    <w:p>
      <w:pPr>
        <w:pStyle w:val="Indenta"/>
      </w:pPr>
      <w:r>
        <w:tab/>
        <w:t>(j)</w:t>
      </w:r>
      <w:r>
        <w:tab/>
        <w:t>urban and regional planning.</w:t>
      </w:r>
    </w:p>
    <w:p>
      <w:pPr>
        <w:pStyle w:val="Heading5"/>
      </w:pPr>
      <w:bookmarkStart w:id="94" w:name="_Toc154743121"/>
      <w:bookmarkStart w:id="95" w:name="_Toc138326386"/>
      <w:r>
        <w:rPr>
          <w:rStyle w:val="CharSectno"/>
        </w:rPr>
        <w:t>6</w:t>
      </w:r>
      <w:r>
        <w:t>.</w:t>
      </w:r>
      <w:r>
        <w:tab/>
        <w:t>Term of office</w:t>
      </w:r>
      <w:bookmarkEnd w:id="94"/>
      <w:bookmarkEnd w:id="95"/>
    </w:p>
    <w:p>
      <w:pPr>
        <w:pStyle w:val="Subsection"/>
      </w:pPr>
      <w:r>
        <w:tab/>
        <w:t>(1)</w:t>
      </w:r>
      <w:r>
        <w:tab/>
        <w:t>An ACH Council member holds office for the term specified in the member’s instrument of appointment.</w:t>
      </w:r>
    </w:p>
    <w:p>
      <w:pPr>
        <w:pStyle w:val="Subsection"/>
      </w:pPr>
      <w:r>
        <w:tab/>
        <w:t>(2)</w:t>
      </w:r>
      <w:r>
        <w:tab/>
        <w:t>The term of office specified in an instrument of appointment must not exceed 5 years.</w:t>
      </w:r>
    </w:p>
    <w:p>
      <w:pPr>
        <w:pStyle w:val="Subsection"/>
      </w:pPr>
      <w:r>
        <w:tab/>
        <w:t>(3)</w:t>
      </w:r>
      <w:r>
        <w:tab/>
        <w:t>A person’s eligibility for appointment as an ACH Council member or the term for which a person may be reappointed is not affected by an earlier appointment.</w:t>
      </w:r>
    </w:p>
    <w:p>
      <w:pPr>
        <w:pStyle w:val="Subsection"/>
      </w:pPr>
      <w:r>
        <w:tab/>
        <w:t>(4)</w:t>
      </w:r>
      <w:r>
        <w:tab/>
        <w:t xml:space="preserve">An ACH Council member whose term of office expires without a person having been appointed to fill the vacancy continues in office (unless the office of the member becomes vacant under regulation 7(2)) until whichever of the following happens first — </w:t>
      </w:r>
    </w:p>
    <w:p>
      <w:pPr>
        <w:pStyle w:val="Indenta"/>
      </w:pPr>
      <w:r>
        <w:tab/>
        <w:t>(a)</w:t>
      </w:r>
      <w:r>
        <w:tab/>
        <w:t>a person is appointed to fill the vacancy;</w:t>
      </w:r>
    </w:p>
    <w:p>
      <w:pPr>
        <w:pStyle w:val="Indenta"/>
      </w:pPr>
      <w:r>
        <w:tab/>
        <w:t>(b)</w:t>
      </w:r>
      <w:r>
        <w:tab/>
        <w:t>a period of 6 months elapses after the expiry of the term of office.</w:t>
      </w:r>
    </w:p>
    <w:p>
      <w:pPr>
        <w:pStyle w:val="Heading5"/>
      </w:pPr>
      <w:bookmarkStart w:id="96" w:name="_Toc154743122"/>
      <w:bookmarkStart w:id="97" w:name="_Toc138326387"/>
      <w:r>
        <w:rPr>
          <w:rStyle w:val="CharSectno"/>
        </w:rPr>
        <w:t>7</w:t>
      </w:r>
      <w:r>
        <w:t>.</w:t>
      </w:r>
      <w:r>
        <w:tab/>
        <w:t>Casual vacancies</w:t>
      </w:r>
      <w:bookmarkEnd w:id="96"/>
      <w:bookmarkEnd w:id="97"/>
    </w:p>
    <w:p>
      <w:pPr>
        <w:pStyle w:val="Subsection"/>
      </w:pPr>
      <w:r>
        <w:tab/>
        <w:t>(1)</w:t>
      </w:r>
      <w:r>
        <w:tab/>
        <w:t xml:space="preserve">In this regulation — </w:t>
      </w:r>
    </w:p>
    <w:p>
      <w:pPr>
        <w:pStyle w:val="Defstart"/>
      </w:pPr>
      <w:r>
        <w:tab/>
      </w:r>
      <w:r>
        <w:rPr>
          <w:rStyle w:val="CharDefText"/>
        </w:rPr>
        <w:t>misconduct</w:t>
      </w:r>
      <w:r>
        <w:t>, in relation to an ACH Council member, includes conduct that renders the member unfit to hold office as a member even though the conduct does not relate to a duty of the office.</w:t>
      </w:r>
    </w:p>
    <w:p>
      <w:pPr>
        <w:pStyle w:val="Subsection"/>
      </w:pPr>
      <w:r>
        <w:tab/>
        <w:t>(2)</w:t>
      </w:r>
      <w:r>
        <w:tab/>
        <w:t xml:space="preserve">The office of an ACH Council member becomes vacant if the member — </w:t>
      </w:r>
    </w:p>
    <w:p>
      <w:pPr>
        <w:pStyle w:val="Indenta"/>
      </w:pPr>
      <w:r>
        <w:tab/>
        <w:t>(a)</w:t>
      </w:r>
      <w:r>
        <w:tab/>
        <w:t>dies; or</w:t>
      </w:r>
    </w:p>
    <w:p>
      <w:pPr>
        <w:pStyle w:val="Indenta"/>
      </w:pPr>
      <w:r>
        <w:tab/>
        <w:t>(b)</w:t>
      </w:r>
      <w:r>
        <w:tab/>
        <w:t>resigns under subregulation (3);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pPr>
      <w:r>
        <w:tab/>
        <w:t>(d)</w:t>
      </w:r>
      <w:r>
        <w:tab/>
        <w:t>is convicted of an offence punishable by imprisonment for more than 12 months; or</w:t>
      </w:r>
    </w:p>
    <w:p>
      <w:pPr>
        <w:pStyle w:val="Indenta"/>
      </w:pPr>
      <w:r>
        <w:tab/>
        <w:t>(e)</w:t>
      </w:r>
      <w:r>
        <w:tab/>
        <w:t>is convicted of an offence under regulation 12(1) or (2); or</w:t>
      </w:r>
    </w:p>
    <w:p>
      <w:pPr>
        <w:pStyle w:val="Indenta"/>
      </w:pPr>
      <w:r>
        <w:tab/>
        <w:t>(f)</w:t>
      </w:r>
      <w:r>
        <w:tab/>
        <w:t>is removed from office by the Minister under subregulation (5).</w:t>
      </w:r>
    </w:p>
    <w:p>
      <w:pPr>
        <w:pStyle w:val="Subsection"/>
      </w:pPr>
      <w:r>
        <w:tab/>
        <w:t>(3)</w:t>
      </w:r>
      <w:r>
        <w:tab/>
        <w:t>An ACH Council member may resign from office by written notice given to the Minister.</w:t>
      </w:r>
    </w:p>
    <w:p>
      <w:pPr>
        <w:pStyle w:val="Subsection"/>
      </w:pPr>
      <w:r>
        <w:tab/>
        <w:t>(4)</w:t>
      </w:r>
      <w:r>
        <w:tab/>
        <w:t xml:space="preserve">The resignation takes effect on the later of the following — </w:t>
      </w:r>
    </w:p>
    <w:p>
      <w:pPr>
        <w:pStyle w:val="Indenta"/>
      </w:pPr>
      <w:r>
        <w:tab/>
        <w:t>(a)</w:t>
      </w:r>
      <w:r>
        <w:tab/>
        <w:t>receipt of the notice by the Minister;</w:t>
      </w:r>
    </w:p>
    <w:p>
      <w:pPr>
        <w:pStyle w:val="Indenta"/>
      </w:pPr>
      <w:r>
        <w:tab/>
        <w:t>(b)</w:t>
      </w:r>
      <w:r>
        <w:tab/>
        <w:t>the day specified in the notice.</w:t>
      </w:r>
    </w:p>
    <w:p>
      <w:pPr>
        <w:pStyle w:val="Subsection"/>
      </w:pPr>
      <w:r>
        <w:tab/>
        <w:t>(5)</w:t>
      </w:r>
      <w:r>
        <w:tab/>
        <w:t xml:space="preserve">The Minister may remove an ACH Council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other than temporary illness, impairing the performance of the member’s duties; or</w:t>
      </w:r>
    </w:p>
    <w:p>
      <w:pPr>
        <w:pStyle w:val="Indenta"/>
      </w:pPr>
      <w:r>
        <w:tab/>
        <w:t>(d)</w:t>
      </w:r>
      <w:r>
        <w:tab/>
        <w:t>absence, without leave, from 3 consecutive meetings of the ACH Council of which the member has had notice.</w:t>
      </w:r>
    </w:p>
    <w:p>
      <w:pPr>
        <w:pStyle w:val="Heading5"/>
      </w:pPr>
      <w:bookmarkStart w:id="98" w:name="_Toc154743123"/>
      <w:bookmarkStart w:id="99" w:name="_Toc138326388"/>
      <w:r>
        <w:rPr>
          <w:rStyle w:val="CharSectno"/>
        </w:rPr>
        <w:t>8</w:t>
      </w:r>
      <w:r>
        <w:t>.</w:t>
      </w:r>
      <w:r>
        <w:tab/>
        <w:t>Leave of absence</w:t>
      </w:r>
      <w:bookmarkEnd w:id="98"/>
      <w:bookmarkEnd w:id="99"/>
    </w:p>
    <w:p>
      <w:pPr>
        <w:pStyle w:val="Subsection"/>
      </w:pPr>
      <w:r>
        <w:tab/>
        <w:t>(1)</w:t>
      </w:r>
      <w:r>
        <w:tab/>
        <w:t>The ACH Council may, on the terms and conditions determined by the Council, grant an ACH Council member leave to be absent from office for a period not exceeding 2 months.</w:t>
      </w:r>
    </w:p>
    <w:p>
      <w:pPr>
        <w:pStyle w:val="Subsection"/>
      </w:pPr>
      <w:r>
        <w:tab/>
        <w:t>(2)</w:t>
      </w:r>
      <w:r>
        <w:tab/>
        <w:t>The Minister may, on the terms and conditions determined by the Minister, grant an ACH Council member leave to be absent from office for a period exceeding 2 months.</w:t>
      </w:r>
    </w:p>
    <w:p>
      <w:pPr>
        <w:pStyle w:val="Heading5"/>
      </w:pPr>
      <w:bookmarkStart w:id="100" w:name="_Toc154743124"/>
      <w:bookmarkStart w:id="101" w:name="_Toc138326389"/>
      <w:r>
        <w:rPr>
          <w:rStyle w:val="CharSectno"/>
        </w:rPr>
        <w:t>9</w:t>
      </w:r>
      <w:r>
        <w:t>.</w:t>
      </w:r>
      <w:r>
        <w:tab/>
        <w:t>Alternate members</w:t>
      </w:r>
      <w:bookmarkEnd w:id="100"/>
      <w:bookmarkEnd w:id="101"/>
    </w:p>
    <w:p>
      <w:pPr>
        <w:pStyle w:val="Subsection"/>
      </w:pPr>
      <w:r>
        <w:tab/>
        <w:t>(1)</w:t>
      </w:r>
      <w:r>
        <w:tab/>
        <w:t>If an ACH Council member other than a chairperson is unable or unavailable to act because of illness, absence or other cause, the Minister may appoint another person as an alternate member to act temporarily in the member’s place.</w:t>
      </w:r>
    </w:p>
    <w:p>
      <w:pPr>
        <w:pStyle w:val="Subsection"/>
      </w:pPr>
      <w:r>
        <w:tab/>
        <w:t>(2)</w:t>
      </w:r>
      <w:r>
        <w:tab/>
        <w:t>If an ACH Council member is acting as a chairperson under regulation 10(2), the Minister may appoint another person as an alternate member to act in the member’s place while the member is acting as a chairperson.</w:t>
      </w:r>
    </w:p>
    <w:p>
      <w:pPr>
        <w:pStyle w:val="Subsection"/>
      </w:pPr>
      <w:r>
        <w:tab/>
        <w:t>(3)</w:t>
      </w:r>
      <w:r>
        <w:tab/>
        <w:t>In regulations 15, 17(3), 19(2), 20(3) and (4), 21(1) and (3), 23 and 24(2)(a) a reference to an ACH Council member includes a reference to an alternate member acting in accordance with the appointment.</w:t>
      </w:r>
    </w:p>
    <w:p>
      <w:pPr>
        <w:pStyle w:val="Subsection"/>
      </w:pPr>
      <w:r>
        <w:tab/>
        <w:t>(4)</w:t>
      </w:r>
      <w:r>
        <w:tab/>
        <w:t>While acting in accordance with the appointment the alternate member is taken to be, and to have any entitlement of, an ACH Council member.</w:t>
      </w:r>
    </w:p>
    <w:p>
      <w:pPr>
        <w:pStyle w:val="Subsection"/>
      </w:pPr>
      <w:r>
        <w:tab/>
        <w:t>(5)</w:t>
      </w:r>
      <w:r>
        <w:tab/>
        <w:t>An act or omission of an alternate member cannot be questioned on the ground that the occasion for the appointment or acting had not arisen or had ceased.</w:t>
      </w:r>
    </w:p>
    <w:p>
      <w:pPr>
        <w:pStyle w:val="Heading5"/>
      </w:pPr>
      <w:bookmarkStart w:id="102" w:name="_Toc154743125"/>
      <w:bookmarkStart w:id="103" w:name="_Toc138326390"/>
      <w:r>
        <w:rPr>
          <w:rStyle w:val="CharSectno"/>
        </w:rPr>
        <w:t>10</w:t>
      </w:r>
      <w:r>
        <w:t>.</w:t>
      </w:r>
      <w:r>
        <w:tab/>
        <w:t>Acting chairperson or chairpersons</w:t>
      </w:r>
      <w:bookmarkEnd w:id="102"/>
      <w:bookmarkEnd w:id="103"/>
    </w:p>
    <w:p>
      <w:pPr>
        <w:pStyle w:val="Subsection"/>
      </w:pPr>
      <w:r>
        <w:tab/>
        <w:t>(1)</w:t>
      </w:r>
      <w:r>
        <w:tab/>
        <w:t>If 1 or both chairpersons of the ACH Council are unable or unavailable to act because of illness, absence or other cause, or if there are no chairpersons or is 1 chairperson only, the Council may recommend to the Minister that a member or members of the ACH Council act as chairperson or chairpersons.</w:t>
      </w:r>
    </w:p>
    <w:p>
      <w:pPr>
        <w:pStyle w:val="Subsection"/>
        <w:keepNext/>
      </w:pPr>
      <w:r>
        <w:tab/>
        <w:t>(2)</w:t>
      </w:r>
      <w:r>
        <w:tab/>
        <w:t xml:space="preserve">If a recommendation is made under subregulation (1), the Minister may — </w:t>
      </w:r>
    </w:p>
    <w:p>
      <w:pPr>
        <w:pStyle w:val="Indenta"/>
      </w:pPr>
      <w:r>
        <w:tab/>
        <w:t>(a)</w:t>
      </w:r>
      <w:r>
        <w:tab/>
        <w:t>appoint the recommended member or members of the ACH Council to act temporarily as chairperson or chairpersons; or</w:t>
      </w:r>
    </w:p>
    <w:p>
      <w:pPr>
        <w:pStyle w:val="Indenta"/>
      </w:pPr>
      <w:r>
        <w:tab/>
        <w:t>(b)</w:t>
      </w:r>
      <w:r>
        <w:tab/>
        <w:t>appoint another member or other members of the ACH Council to act temporarily as chairperson or chairpersons.</w:t>
      </w:r>
    </w:p>
    <w:p>
      <w:pPr>
        <w:pStyle w:val="Subsection"/>
      </w:pPr>
      <w:r>
        <w:tab/>
        <w:t>(3)</w:t>
      </w:r>
      <w:r>
        <w:tab/>
        <w:t>In regulations 17 and 20 a reference to a chairperson includes a reference to a person acting as a chairperson in accordance with the appointment.</w:t>
      </w:r>
    </w:p>
    <w:p>
      <w:pPr>
        <w:pStyle w:val="Subsection"/>
      </w:pPr>
      <w:r>
        <w:tab/>
        <w:t>(4)</w:t>
      </w:r>
      <w:r>
        <w:tab/>
        <w:t>While acting in accordance with the appointment the member acting as a chairperson is taken to be, and to have any entitlement of, a chairperson.</w:t>
      </w:r>
    </w:p>
    <w:p>
      <w:pPr>
        <w:pStyle w:val="Subsection"/>
      </w:pPr>
      <w:r>
        <w:tab/>
        <w:t>(5)</w:t>
      </w:r>
      <w:r>
        <w:tab/>
        <w:t>An act or omission of an ACH Council member acting as a chairperson cannot be questioned on the ground that the occasion to act had not arisen or had ceased.</w:t>
      </w:r>
    </w:p>
    <w:p>
      <w:pPr>
        <w:pStyle w:val="Heading3"/>
      </w:pPr>
      <w:bookmarkStart w:id="104" w:name="_Toc154743126"/>
      <w:bookmarkStart w:id="105" w:name="_Toc138324148"/>
      <w:bookmarkStart w:id="106" w:name="_Toc138324192"/>
      <w:bookmarkStart w:id="107" w:name="_Toc138324939"/>
      <w:bookmarkStart w:id="108" w:name="_Toc138326391"/>
      <w:r>
        <w:rPr>
          <w:rStyle w:val="CharDivNo"/>
        </w:rPr>
        <w:t>Division 2</w:t>
      </w:r>
      <w:r>
        <w:t> — </w:t>
      </w:r>
      <w:r>
        <w:rPr>
          <w:rStyle w:val="CharDivText"/>
        </w:rPr>
        <w:t>Conflicts of interest</w:t>
      </w:r>
      <w:bookmarkEnd w:id="104"/>
      <w:bookmarkEnd w:id="105"/>
      <w:bookmarkEnd w:id="106"/>
      <w:bookmarkEnd w:id="107"/>
      <w:bookmarkEnd w:id="108"/>
    </w:p>
    <w:p>
      <w:pPr>
        <w:pStyle w:val="Heading5"/>
      </w:pPr>
      <w:bookmarkStart w:id="109" w:name="_Toc154743127"/>
      <w:bookmarkStart w:id="110" w:name="_Toc138326392"/>
      <w:r>
        <w:rPr>
          <w:rStyle w:val="CharSectno"/>
        </w:rPr>
        <w:t>11</w:t>
      </w:r>
      <w:r>
        <w:t>.</w:t>
      </w:r>
      <w:r>
        <w:tab/>
        <w:t>Term used: relevant member</w:t>
      </w:r>
      <w:bookmarkEnd w:id="109"/>
      <w:bookmarkEnd w:id="110"/>
    </w:p>
    <w:p>
      <w:pPr>
        <w:pStyle w:val="Subsection"/>
      </w:pPr>
      <w:r>
        <w:tab/>
      </w:r>
      <w:r>
        <w:tab/>
        <w:t xml:space="preserve">In this Division — </w:t>
      </w:r>
    </w:p>
    <w:p>
      <w:pPr>
        <w:pStyle w:val="Defstart"/>
      </w:pPr>
      <w:r>
        <w:tab/>
      </w:r>
      <w:r>
        <w:rPr>
          <w:rStyle w:val="CharDefText"/>
        </w:rPr>
        <w:t>relevant member</w:t>
      </w:r>
      <w:r>
        <w:t xml:space="preserve"> means — </w:t>
      </w:r>
    </w:p>
    <w:p>
      <w:pPr>
        <w:pStyle w:val="Defpara"/>
      </w:pPr>
      <w:r>
        <w:tab/>
        <w:t>(a)</w:t>
      </w:r>
      <w:r>
        <w:tab/>
        <w:t>an ACH Council member; and</w:t>
      </w:r>
    </w:p>
    <w:p>
      <w:pPr>
        <w:pStyle w:val="Defpara"/>
      </w:pPr>
      <w:r>
        <w:tab/>
        <w:t>(b)</w:t>
      </w:r>
      <w:r>
        <w:tab/>
        <w:t>an alternate member acting under regulation 9; and</w:t>
      </w:r>
    </w:p>
    <w:p>
      <w:pPr>
        <w:pStyle w:val="Defpara"/>
      </w:pPr>
      <w:r>
        <w:tab/>
        <w:t>(c)</w:t>
      </w:r>
      <w:r>
        <w:tab/>
        <w:t>a co</w:t>
      </w:r>
      <w:r>
        <w:noBreakHyphen/>
        <w:t>opted member acting under section 26 of the Act; and</w:t>
      </w:r>
    </w:p>
    <w:p>
      <w:pPr>
        <w:pStyle w:val="Defpara"/>
      </w:pPr>
      <w:r>
        <w:tab/>
        <w:t>(d)</w:t>
      </w:r>
      <w:r>
        <w:tab/>
        <w:t>the CEO, or a nominee of the CEO, attending a meeting of the ACH Council under regulation 18.</w:t>
      </w:r>
    </w:p>
    <w:p>
      <w:pPr>
        <w:pStyle w:val="Heading5"/>
      </w:pPr>
      <w:bookmarkStart w:id="111" w:name="_Toc154743128"/>
      <w:bookmarkStart w:id="112" w:name="_Toc138326393"/>
      <w:r>
        <w:rPr>
          <w:rStyle w:val="CharSectno"/>
        </w:rPr>
        <w:t>12</w:t>
      </w:r>
      <w:r>
        <w:t>.</w:t>
      </w:r>
      <w:r>
        <w:tab/>
        <w:t>Disclosure of interest</w:t>
      </w:r>
      <w:bookmarkEnd w:id="111"/>
      <w:bookmarkEnd w:id="112"/>
    </w:p>
    <w:p>
      <w:pPr>
        <w:pStyle w:val="Subsection"/>
        <w:keepNext/>
      </w:pPr>
      <w:r>
        <w:tab/>
        <w:t>(1)</w:t>
      </w:r>
      <w:r>
        <w:tab/>
        <w:t>A relevant member who has a material personal interest in a matter being considered or about to be considered by the ACH Council must, as soon as possible after the relevant facts have come to the relevant member’s knowledge, disclose the nature and extent of the interest to the Council.</w:t>
      </w:r>
    </w:p>
    <w:p>
      <w:pPr>
        <w:pStyle w:val="Penstart"/>
      </w:pPr>
      <w:r>
        <w:tab/>
        <w:t>Penalty for this subregulation: a fine of $5 000.</w:t>
      </w:r>
    </w:p>
    <w:p>
      <w:pPr>
        <w:pStyle w:val="Subsection"/>
        <w:keepNext/>
      </w:pPr>
      <w:r>
        <w:tab/>
        <w:t>(2)</w:t>
      </w:r>
      <w:r>
        <w:tab/>
        <w:t>A member of a committee who has a material personal interest in a matter being considered or about to be considered by the committee must, as soon as possible after the relevant facts have come to the member’s knowledge, disclose the nature and extent of the interest to the committee.</w:t>
      </w:r>
    </w:p>
    <w:p>
      <w:pPr>
        <w:pStyle w:val="Penstart"/>
      </w:pPr>
      <w:r>
        <w:tab/>
        <w:t>Penalty for this subregulation: a fine of $5 000.</w:t>
      </w:r>
    </w:p>
    <w:p>
      <w:pPr>
        <w:pStyle w:val="Subsection"/>
      </w:pPr>
      <w:r>
        <w:tab/>
        <w:t>(3)</w:t>
      </w:r>
      <w:r>
        <w:tab/>
        <w:t>Subregulation (2) applies to a person who is a member of a committee and is also a relevant member even though the person has already disclosed the nature of the interest to the ACH Council.</w:t>
      </w:r>
    </w:p>
    <w:p>
      <w:pPr>
        <w:pStyle w:val="Subsection"/>
      </w:pPr>
      <w:r>
        <w:tab/>
        <w:t>(4)</w:t>
      </w:r>
      <w:r>
        <w:tab/>
        <w:t>If a relevant member, or a member of a committee, has a material personal interest in a matter being considered or about to be considered by the ACH Council or a committee, as is relevant, a chairperson, or, if relevant, a person presiding at a meeting where the matter is being considered or about to be considered, may call on the member to disclose the nature and extent of the interest and, in default of any such disclosure, may determine that the member has the interest.</w:t>
      </w:r>
    </w:p>
    <w:p>
      <w:pPr>
        <w:pStyle w:val="Subsection"/>
        <w:keepNext/>
      </w:pPr>
      <w:r>
        <w:tab/>
        <w:t>(5)</w:t>
      </w:r>
      <w:r>
        <w:tab/>
        <w:t xml:space="preserve">A disclosure under subregulation (1) or (2) or a determination under subregulation (4) must be made at, and recorded in the minutes of — </w:t>
      </w:r>
    </w:p>
    <w:p>
      <w:pPr>
        <w:pStyle w:val="Indenta"/>
      </w:pPr>
      <w:r>
        <w:tab/>
        <w:t>(a)</w:t>
      </w:r>
      <w:r>
        <w:tab/>
        <w:t>the meeting in which the matter is being considered or about to be considered; or</w:t>
      </w:r>
    </w:p>
    <w:p>
      <w:pPr>
        <w:pStyle w:val="Indenta"/>
      </w:pPr>
      <w:r>
        <w:tab/>
        <w:t>(b)</w:t>
      </w:r>
      <w:r>
        <w:tab/>
        <w:t>if there is no such meeting, the next meeting of the ACH Council or the committee, as is relevant.</w:t>
      </w:r>
    </w:p>
    <w:p>
      <w:pPr>
        <w:pStyle w:val="Heading5"/>
      </w:pPr>
      <w:bookmarkStart w:id="113" w:name="_Toc154743129"/>
      <w:bookmarkStart w:id="114" w:name="_Toc138326394"/>
      <w:r>
        <w:rPr>
          <w:rStyle w:val="CharSectno"/>
        </w:rPr>
        <w:t>13</w:t>
      </w:r>
      <w:r>
        <w:t>.</w:t>
      </w:r>
      <w:r>
        <w:tab/>
        <w:t>Voting by interested member</w:t>
      </w:r>
      <w:bookmarkEnd w:id="113"/>
      <w:bookmarkEnd w:id="114"/>
    </w:p>
    <w:p>
      <w:pPr>
        <w:pStyle w:val="Subsection"/>
      </w:pPr>
      <w:r>
        <w:tab/>
        <w:t>(1)</w:t>
      </w:r>
      <w:r>
        <w:tab/>
        <w:t xml:space="preserve">A relevant member, or a member of a committee, who has a material personal interest in a matter being considered or about to be considered by the ACH Council or a committee, as is relevant — </w:t>
      </w:r>
    </w:p>
    <w:p>
      <w:pPr>
        <w:pStyle w:val="Indenta"/>
      </w:pPr>
      <w:r>
        <w:tab/>
        <w:t>(a)</w:t>
      </w:r>
      <w:r>
        <w:tab/>
        <w:t>must not vote (whether at a meeting or otherwise) on the matter; and</w:t>
      </w:r>
    </w:p>
    <w:p>
      <w:pPr>
        <w:pStyle w:val="Indenta"/>
      </w:pPr>
      <w:r>
        <w:tab/>
        <w:t>(b)</w:t>
      </w:r>
      <w:r>
        <w:tab/>
        <w:t>must not be in attendance (whether in person or remotely) while the matter is being considered at a meeting.</w:t>
      </w:r>
    </w:p>
    <w:p>
      <w:pPr>
        <w:pStyle w:val="Subsection"/>
      </w:pPr>
      <w:r>
        <w:tab/>
        <w:t>(2)</w:t>
      </w:r>
      <w:r>
        <w:tab/>
        <w:t>A reference in subregulation (1)(a) or (b) to a matter includes a reference to a proposed resolution under regulation 14 in respect of the matter, whether relating to that member or a different member.</w:t>
      </w:r>
    </w:p>
    <w:p>
      <w:pPr>
        <w:pStyle w:val="Heading5"/>
      </w:pPr>
      <w:bookmarkStart w:id="115" w:name="_Toc154743130"/>
      <w:bookmarkStart w:id="116" w:name="_Toc138326395"/>
      <w:r>
        <w:rPr>
          <w:rStyle w:val="CharSectno"/>
        </w:rPr>
        <w:t>14</w:t>
      </w:r>
      <w:r>
        <w:t>.</w:t>
      </w:r>
      <w:r>
        <w:tab/>
        <w:t>Regulation 13 may be declared inapplicable</w:t>
      </w:r>
      <w:bookmarkEnd w:id="115"/>
      <w:bookmarkEnd w:id="116"/>
    </w:p>
    <w:p>
      <w:pPr>
        <w:pStyle w:val="Subsection"/>
      </w:pPr>
      <w:r>
        <w:tab/>
      </w:r>
      <w:r>
        <w:tab/>
        <w:t xml:space="preserve">Regulation 13 does not apply if — </w:t>
      </w:r>
    </w:p>
    <w:p>
      <w:pPr>
        <w:pStyle w:val="Indenta"/>
      </w:pPr>
      <w:r>
        <w:tab/>
        <w:t>(a)</w:t>
      </w:r>
      <w:r>
        <w:tab/>
        <w:t>a relevant member, or a member of a committee, has disclosed under regulation 12 an interest in a matter; and</w:t>
      </w:r>
    </w:p>
    <w:p>
      <w:pPr>
        <w:pStyle w:val="Indenta"/>
      </w:pPr>
      <w:r>
        <w:tab/>
        <w:t>(b)</w:t>
      </w:r>
      <w:r>
        <w:tab/>
        <w:t xml:space="preserve">the ACH Council or committee, as is relevant, has at any time passed a resolution that — </w:t>
      </w:r>
    </w:p>
    <w:p>
      <w:pPr>
        <w:pStyle w:val="Indenti"/>
      </w:pPr>
      <w:r>
        <w:tab/>
        <w:t>(i)</w:t>
      </w:r>
      <w:r>
        <w:tab/>
        <w:t>specifies the member, the interest and the matter; and</w:t>
      </w:r>
    </w:p>
    <w:p>
      <w:pPr>
        <w:pStyle w:val="Indenti"/>
        <w:keepLines/>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117" w:name="_Toc154743131"/>
      <w:bookmarkStart w:id="118" w:name="_Toc138326396"/>
      <w:r>
        <w:rPr>
          <w:rStyle w:val="CharSectno"/>
        </w:rPr>
        <w:t>15</w:t>
      </w:r>
      <w:r>
        <w:t>.</w:t>
      </w:r>
      <w:r>
        <w:tab/>
        <w:t>Minister may deal with matter if no quorum due to application of regulation 13</w:t>
      </w:r>
      <w:bookmarkEnd w:id="117"/>
      <w:bookmarkEnd w:id="118"/>
    </w:p>
    <w:p>
      <w:pPr>
        <w:pStyle w:val="Subsection"/>
      </w:pPr>
      <w:r>
        <w:tab/>
        <w:t>(1)</w:t>
      </w:r>
      <w:r>
        <w:tab/>
        <w:t>If a quorum of ACH Council members, as provided under regulation 19(2), is not present during the consideration of a matter because a relevant member is disqualified under regulation 13 in relation to the matter then the Minister may deal with the matter insofar as the ACH Council cannot.</w:t>
      </w:r>
    </w:p>
    <w:p>
      <w:pPr>
        <w:pStyle w:val="Subsection"/>
      </w:pPr>
      <w:r>
        <w:tab/>
        <w:t>(2)</w:t>
      </w:r>
      <w:r>
        <w:tab/>
        <w:t>However, the Minister may not deal under subregulation (1) with a matter that relates to the performance of a function of the ACH Council in respect of which the Minister cannot give a direction under section 27(2) of the Act.</w:t>
      </w:r>
    </w:p>
    <w:p>
      <w:pPr>
        <w:pStyle w:val="Heading5"/>
      </w:pPr>
      <w:bookmarkStart w:id="119" w:name="_Toc154743132"/>
      <w:bookmarkStart w:id="120" w:name="_Toc138326397"/>
      <w:r>
        <w:rPr>
          <w:rStyle w:val="CharSectno"/>
        </w:rPr>
        <w:t>16</w:t>
      </w:r>
      <w:r>
        <w:t>.</w:t>
      </w:r>
      <w:r>
        <w:tab/>
        <w:t>Minister may declare regulations 13 and 15 inapplicable</w:t>
      </w:r>
      <w:bookmarkEnd w:id="119"/>
      <w:bookmarkEnd w:id="120"/>
    </w:p>
    <w:p>
      <w:pPr>
        <w:pStyle w:val="Subsection"/>
      </w:pPr>
      <w:r>
        <w:tab/>
        <w:t>(1)</w:t>
      </w:r>
      <w:r>
        <w:tab/>
        <w:t>The Minister may by writing declare that regulation 13 or 15 or both of them do not apply in relation to a specified matter either generally or in voting on particular resolutions.</w:t>
      </w:r>
    </w:p>
    <w:p>
      <w:pPr>
        <w:pStyle w:val="Subsection"/>
      </w:pPr>
      <w:r>
        <w:tab/>
        <w:t>(2)</w:t>
      </w:r>
      <w:r>
        <w:tab/>
        <w:t>The Minister must cause a copy of the declaration to be laid before each House of Parliament, or dealt with under section 308 of the Act, within 14 sitting days after the declaration is made.</w:t>
      </w:r>
    </w:p>
    <w:p>
      <w:pPr>
        <w:pStyle w:val="Heading3"/>
      </w:pPr>
      <w:bookmarkStart w:id="121" w:name="_Toc154743133"/>
      <w:bookmarkStart w:id="122" w:name="_Toc138324155"/>
      <w:bookmarkStart w:id="123" w:name="_Toc138324199"/>
      <w:bookmarkStart w:id="124" w:name="_Toc138324946"/>
      <w:bookmarkStart w:id="125" w:name="_Toc138326398"/>
      <w:r>
        <w:rPr>
          <w:rStyle w:val="CharDivNo"/>
        </w:rPr>
        <w:t>Division 3</w:t>
      </w:r>
      <w:r>
        <w:t> — </w:t>
      </w:r>
      <w:r>
        <w:rPr>
          <w:rStyle w:val="CharDivText"/>
        </w:rPr>
        <w:t>ACH Council meetings and proceedings</w:t>
      </w:r>
      <w:bookmarkEnd w:id="121"/>
      <w:bookmarkEnd w:id="122"/>
      <w:bookmarkEnd w:id="123"/>
      <w:bookmarkEnd w:id="124"/>
      <w:bookmarkEnd w:id="125"/>
    </w:p>
    <w:p>
      <w:pPr>
        <w:pStyle w:val="Heading5"/>
      </w:pPr>
      <w:bookmarkStart w:id="126" w:name="_Toc154743134"/>
      <w:bookmarkStart w:id="127" w:name="_Toc138326399"/>
      <w:r>
        <w:rPr>
          <w:rStyle w:val="CharSectno"/>
        </w:rPr>
        <w:t>17</w:t>
      </w:r>
      <w:r>
        <w:t>.</w:t>
      </w:r>
      <w:r>
        <w:tab/>
        <w:t>Holding meetings</w:t>
      </w:r>
      <w:bookmarkEnd w:id="126"/>
      <w:bookmarkEnd w:id="127"/>
    </w:p>
    <w:p>
      <w:pPr>
        <w:pStyle w:val="Subsection"/>
      </w:pPr>
      <w:r>
        <w:tab/>
        <w:t>(1)</w:t>
      </w:r>
      <w:r>
        <w:tab/>
        <w:t>The first meeting of the ACH Council must be convened by both chairpersons, and subsequent meetings are to be held at times and places determined by the Council, unless the meeting is convened under subregulation (2) or (3).</w:t>
      </w:r>
    </w:p>
    <w:p>
      <w:pPr>
        <w:pStyle w:val="Subsection"/>
      </w:pPr>
      <w:r>
        <w:tab/>
        <w:t>(2)</w:t>
      </w:r>
      <w:r>
        <w:tab/>
        <w:t>A special meeting of the ACH Council may at any time be convened by the Minister, a chairperson, or both chairpersons.</w:t>
      </w:r>
    </w:p>
    <w:p>
      <w:pPr>
        <w:pStyle w:val="Subsection"/>
      </w:pPr>
      <w:r>
        <w:tab/>
        <w:t>(3)</w:t>
      </w:r>
      <w:r>
        <w:tab/>
        <w:t>If at least half the number of ACH Council members in office give notice in writing to a chairperson requesting the chairperson to convene a meeting in relation to any matter, the chairperson must convene a meeting to be held within 14 days after the request is made.</w:t>
      </w:r>
    </w:p>
    <w:p>
      <w:pPr>
        <w:pStyle w:val="Heading5"/>
      </w:pPr>
      <w:bookmarkStart w:id="128" w:name="_Toc154743135"/>
      <w:bookmarkStart w:id="129" w:name="_Toc138326400"/>
      <w:r>
        <w:rPr>
          <w:rStyle w:val="CharSectno"/>
        </w:rPr>
        <w:t>18</w:t>
      </w:r>
      <w:r>
        <w:t>.</w:t>
      </w:r>
      <w:r>
        <w:tab/>
        <w:t>CEO may attend meetings</w:t>
      </w:r>
      <w:bookmarkEnd w:id="128"/>
      <w:bookmarkEnd w:id="129"/>
    </w:p>
    <w:p>
      <w:pPr>
        <w:pStyle w:val="Subsection"/>
      </w:pPr>
      <w:r>
        <w:tab/>
      </w:r>
      <w:r>
        <w:tab/>
        <w:t>The CEO, or a nominee of the CEO, is entitled to attend any meeting of the ACH Council and participate in its deliberations, but cannot vote at a meeting of the Council.</w:t>
      </w:r>
    </w:p>
    <w:p>
      <w:pPr>
        <w:pStyle w:val="Heading5"/>
      </w:pPr>
      <w:bookmarkStart w:id="130" w:name="_Toc154743136"/>
      <w:bookmarkStart w:id="131" w:name="_Toc138326401"/>
      <w:r>
        <w:rPr>
          <w:rStyle w:val="CharSectno"/>
        </w:rPr>
        <w:t>19</w:t>
      </w:r>
      <w:r>
        <w:t>.</w:t>
      </w:r>
      <w:r>
        <w:tab/>
        <w:t>Quorum</w:t>
      </w:r>
      <w:bookmarkEnd w:id="130"/>
      <w:bookmarkEnd w:id="131"/>
    </w:p>
    <w:p>
      <w:pPr>
        <w:pStyle w:val="Subsection"/>
      </w:pPr>
      <w:r>
        <w:tab/>
        <w:t>(1)</w:t>
      </w:r>
      <w:r>
        <w:tab/>
        <w:t>A meeting of the ACH Council cannot commence unless a quorum is present.</w:t>
      </w:r>
    </w:p>
    <w:p>
      <w:pPr>
        <w:pStyle w:val="Subsection"/>
      </w:pPr>
      <w:r>
        <w:tab/>
        <w:t>(2)</w:t>
      </w:r>
      <w:r>
        <w:tab/>
        <w:t>A quorum of the ACH Council is formed by 5 ACH Council members.</w:t>
      </w:r>
    </w:p>
    <w:p>
      <w:pPr>
        <w:pStyle w:val="Heading5"/>
      </w:pPr>
      <w:bookmarkStart w:id="132" w:name="_Toc154743137"/>
      <w:bookmarkStart w:id="133" w:name="_Toc138326402"/>
      <w:r>
        <w:rPr>
          <w:rStyle w:val="CharSectno"/>
        </w:rPr>
        <w:t>20</w:t>
      </w:r>
      <w:r>
        <w:t>.</w:t>
      </w:r>
      <w:r>
        <w:tab/>
        <w:t>Presiding members</w:t>
      </w:r>
      <w:bookmarkEnd w:id="132"/>
      <w:bookmarkEnd w:id="133"/>
    </w:p>
    <w:p>
      <w:pPr>
        <w:pStyle w:val="Subsection"/>
      </w:pPr>
      <w:r>
        <w:tab/>
        <w:t>(1)</w:t>
      </w:r>
      <w:r>
        <w:tab/>
        <w:t>Both chairpersons, if present at a meeting of the ACH Council, must preside jointly at the meeting.</w:t>
      </w:r>
    </w:p>
    <w:p>
      <w:pPr>
        <w:pStyle w:val="Subsection"/>
      </w:pPr>
      <w:r>
        <w:tab/>
        <w:t>(2)</w:t>
      </w:r>
      <w:r>
        <w:tab/>
        <w:t>If 1 chairperson only is present at a meeting of the ACH Council, that chairperson must preside at the meeting.</w:t>
      </w:r>
    </w:p>
    <w:p>
      <w:pPr>
        <w:pStyle w:val="Subsection"/>
      </w:pPr>
      <w:r>
        <w:tab/>
        <w:t>(3)</w:t>
      </w:r>
      <w:r>
        <w:tab/>
        <w:t>If there is no chairperson able or available to preside at a meeting, or at a part of a meeting, of the ACH Council, the ACH Council members present may elect 1 or 2 of their number to preside at the meeting, or the part of the meeting, as is relevant.</w:t>
      </w:r>
    </w:p>
    <w:p>
      <w:pPr>
        <w:pStyle w:val="Subsection"/>
      </w:pPr>
      <w:r>
        <w:tab/>
        <w:t>(4)</w:t>
      </w:r>
      <w:r>
        <w:tab/>
        <w:t>In any case of dispute, doubt or difficulty in relation to matters of procedure or order, the decision of the ACH Council member, or members, presiding is final.</w:t>
      </w:r>
    </w:p>
    <w:p>
      <w:pPr>
        <w:pStyle w:val="Heading5"/>
      </w:pPr>
      <w:bookmarkStart w:id="134" w:name="_Toc154743138"/>
      <w:bookmarkStart w:id="135" w:name="_Toc138326403"/>
      <w:r>
        <w:rPr>
          <w:rStyle w:val="CharSectno"/>
        </w:rPr>
        <w:t>21</w:t>
      </w:r>
      <w:r>
        <w:t>.</w:t>
      </w:r>
      <w:r>
        <w:tab/>
        <w:t>Voting</w:t>
      </w:r>
      <w:bookmarkEnd w:id="134"/>
      <w:bookmarkEnd w:id="135"/>
    </w:p>
    <w:p>
      <w:pPr>
        <w:pStyle w:val="Subsection"/>
      </w:pPr>
      <w:r>
        <w:tab/>
        <w:t>(1)</w:t>
      </w:r>
      <w:r>
        <w:tab/>
        <w:t>At a meeting of the ACH Council, each ACH Council member present has a deliberative vote unless regulation 13 prevents the member from voting.</w:t>
      </w:r>
    </w:p>
    <w:p>
      <w:pPr>
        <w:pStyle w:val="Subsection"/>
      </w:pPr>
      <w:r>
        <w:tab/>
        <w:t>(2)</w:t>
      </w:r>
      <w:r>
        <w:tab/>
        <w:t>Questions arising at a meeting must be determined, in open voting, according to how a majority of votes are cast.</w:t>
      </w:r>
    </w:p>
    <w:p>
      <w:pPr>
        <w:pStyle w:val="Subsection"/>
      </w:pPr>
      <w:r>
        <w:tab/>
        <w:t>(3)</w:t>
      </w:r>
      <w:r>
        <w:tab/>
        <w:t>In the case of an equality of votes being cast on any question, each ACH Council member presiding has a casting vote in addition to a deliberative vote.</w:t>
      </w:r>
    </w:p>
    <w:p>
      <w:pPr>
        <w:pStyle w:val="Subsection"/>
      </w:pPr>
      <w:r>
        <w:tab/>
        <w:t>(4)</w:t>
      </w:r>
      <w:r>
        <w:tab/>
        <w:t>If, after votes are cast on a question under subregulation (3), there is still an equality of votes, the question is determined in the negative.</w:t>
      </w:r>
    </w:p>
    <w:p>
      <w:pPr>
        <w:pStyle w:val="Heading5"/>
      </w:pPr>
      <w:bookmarkStart w:id="136" w:name="_Toc154743139"/>
      <w:bookmarkStart w:id="137" w:name="_Toc138326404"/>
      <w:r>
        <w:rPr>
          <w:rStyle w:val="CharSectno"/>
        </w:rPr>
        <w:t>22</w:t>
      </w:r>
      <w:r>
        <w:t>.</w:t>
      </w:r>
      <w:r>
        <w:tab/>
        <w:t>Holding meetings remotely</w:t>
      </w:r>
      <w:bookmarkEnd w:id="136"/>
      <w:bookmarkEnd w:id="137"/>
    </w:p>
    <w:p>
      <w:pPr>
        <w:pStyle w:val="Subsection"/>
      </w:pPr>
      <w:r>
        <w:tab/>
      </w:r>
      <w:r>
        <w:tab/>
        <w:t>The presence of a person at a meeting of the ACH Council need not be by attendance in person but may be by that person and each other person at the meeting being simultaneously in contact by telephone, audiovisual communication or other means of instantaneous communication.</w:t>
      </w:r>
    </w:p>
    <w:p>
      <w:pPr>
        <w:pStyle w:val="Heading5"/>
      </w:pPr>
      <w:bookmarkStart w:id="138" w:name="_Toc154743140"/>
      <w:bookmarkStart w:id="139" w:name="_Toc138326405"/>
      <w:r>
        <w:rPr>
          <w:rStyle w:val="CharSectno"/>
        </w:rPr>
        <w:t>23</w:t>
      </w:r>
      <w:r>
        <w:t>.</w:t>
      </w:r>
      <w:r>
        <w:tab/>
        <w:t>Resolution without meeting</w:t>
      </w:r>
      <w:bookmarkEnd w:id="138"/>
      <w:bookmarkEnd w:id="139"/>
    </w:p>
    <w:p>
      <w:pPr>
        <w:pStyle w:val="Subsection"/>
      </w:pPr>
      <w:r>
        <w:tab/>
      </w:r>
      <w:r>
        <w:tab/>
        <w:t>A resolution in writing signed or otherwise assented to in writing by a quorum of ACH Council members, as provided under regulation 19(2), has the same effect as if it had been passed at a meeting of the ACH Council, and must be recorded in the minutes of the Council’s next meeting.</w:t>
      </w:r>
    </w:p>
    <w:p>
      <w:pPr>
        <w:pStyle w:val="Heading5"/>
      </w:pPr>
      <w:bookmarkStart w:id="140" w:name="_Toc154743141"/>
      <w:bookmarkStart w:id="141" w:name="_Toc138326406"/>
      <w:r>
        <w:rPr>
          <w:rStyle w:val="CharSectno"/>
        </w:rPr>
        <w:t>24</w:t>
      </w:r>
      <w:r>
        <w:t>.</w:t>
      </w:r>
      <w:r>
        <w:tab/>
        <w:t>Minutes</w:t>
      </w:r>
      <w:bookmarkEnd w:id="140"/>
      <w:bookmarkEnd w:id="141"/>
    </w:p>
    <w:p>
      <w:pPr>
        <w:pStyle w:val="Subsection"/>
      </w:pPr>
      <w:r>
        <w:tab/>
        <w:t>(1)</w:t>
      </w:r>
      <w:r>
        <w:tab/>
        <w:t>The ACH Council must cause accurate minutes to be kept of the proceedings at each of its meetings and each meeting of a committee.</w:t>
      </w:r>
    </w:p>
    <w:p>
      <w:pPr>
        <w:pStyle w:val="Subsection"/>
        <w:keepNext/>
      </w:pPr>
      <w:r>
        <w:tab/>
        <w:t>(2)</w:t>
      </w:r>
      <w:r>
        <w:tab/>
        <w:t xml:space="preserve">Without limiting subregulation (1), the minutes must — </w:t>
      </w:r>
    </w:p>
    <w:p>
      <w:pPr>
        <w:pStyle w:val="Indenta"/>
      </w:pPr>
      <w:r>
        <w:tab/>
        <w:t>(a)</w:t>
      </w:r>
      <w:r>
        <w:tab/>
        <w:t>record that an ACH Council member or a committee member, as is relevant, abstained from voting on or voted for or against a resolution if the member so requests; and</w:t>
      </w:r>
    </w:p>
    <w:p>
      <w:pPr>
        <w:pStyle w:val="Indenta"/>
      </w:pPr>
      <w:r>
        <w:tab/>
        <w:t>(b)</w:t>
      </w:r>
      <w:r>
        <w:tab/>
        <w:t>include a record of attendance.</w:t>
      </w:r>
    </w:p>
    <w:p>
      <w:pPr>
        <w:pStyle w:val="Heading5"/>
      </w:pPr>
      <w:bookmarkStart w:id="142" w:name="_Toc154743142"/>
      <w:bookmarkStart w:id="143" w:name="_Toc138326407"/>
      <w:r>
        <w:rPr>
          <w:rStyle w:val="CharSectno"/>
        </w:rPr>
        <w:t>25</w:t>
      </w:r>
      <w:r>
        <w:t>.</w:t>
      </w:r>
      <w:r>
        <w:tab/>
        <w:t>Execution of documents</w:t>
      </w:r>
      <w:bookmarkEnd w:id="142"/>
      <w:bookmarkEnd w:id="143"/>
    </w:p>
    <w:p>
      <w:pPr>
        <w:pStyle w:val="Subsection"/>
      </w:pPr>
      <w:r>
        <w:tab/>
        <w:t>(1)</w:t>
      </w:r>
      <w:r>
        <w:tab/>
        <w:t xml:space="preserve">A document is duly executed by the ACH Council if it is signed on behalf of the Council by — </w:t>
      </w:r>
    </w:p>
    <w:p>
      <w:pPr>
        <w:pStyle w:val="Indenta"/>
      </w:pPr>
      <w:r>
        <w:tab/>
        <w:t>(a)</w:t>
      </w:r>
      <w:r>
        <w:tab/>
        <w:t>2 ACH Council members authorised to do so under subregulation (2)(a); or</w:t>
      </w:r>
    </w:p>
    <w:p>
      <w:pPr>
        <w:pStyle w:val="Indenta"/>
      </w:pPr>
      <w:r>
        <w:tab/>
        <w:t>(b)</w:t>
      </w:r>
      <w:r>
        <w:tab/>
        <w:t>an officer or employee employed in the Department authorised to do so under subregulation (2)(b).</w:t>
      </w:r>
    </w:p>
    <w:p>
      <w:pPr>
        <w:pStyle w:val="Subsection"/>
      </w:pPr>
      <w:r>
        <w:tab/>
        <w:t>(2)</w:t>
      </w:r>
      <w:r>
        <w:tab/>
        <w:t xml:space="preserve">The ACH Council may authorise any of the following persons to sign documents on behalf of the Council, either generally or subject to the conditions that are specified in the authorisation — </w:t>
      </w:r>
    </w:p>
    <w:p>
      <w:pPr>
        <w:pStyle w:val="Indenta"/>
      </w:pPr>
      <w:r>
        <w:tab/>
        <w:t>(a)</w:t>
      </w:r>
      <w:r>
        <w:tab/>
        <w:t>an ACH Council member;</w:t>
      </w:r>
    </w:p>
    <w:p>
      <w:pPr>
        <w:pStyle w:val="Indenta"/>
      </w:pPr>
      <w:r>
        <w:tab/>
        <w:t>(b)</w:t>
      </w:r>
      <w:r>
        <w:tab/>
        <w:t>an officer or employee employed in the Department.</w:t>
      </w:r>
    </w:p>
    <w:p>
      <w:pPr>
        <w:pStyle w:val="Subsection"/>
      </w:pPr>
      <w:r>
        <w:tab/>
        <w:t>(3)</w:t>
      </w:r>
      <w:r>
        <w:tab/>
        <w:t>A document purporting to be executed in accordance with this regulation is presumed to be duly executed unless the contrary is shown.</w:t>
      </w:r>
    </w:p>
    <w:p>
      <w:pPr>
        <w:pStyle w:val="Heading3"/>
      </w:pPr>
      <w:bookmarkStart w:id="144" w:name="_Toc154743143"/>
      <w:bookmarkStart w:id="145" w:name="_Toc138324165"/>
      <w:bookmarkStart w:id="146" w:name="_Toc138324209"/>
      <w:bookmarkStart w:id="147" w:name="_Toc138324956"/>
      <w:bookmarkStart w:id="148" w:name="_Toc138326408"/>
      <w:r>
        <w:rPr>
          <w:rStyle w:val="CharDivNo"/>
        </w:rPr>
        <w:t>Division 4</w:t>
      </w:r>
      <w:r>
        <w:t> — </w:t>
      </w:r>
      <w:r>
        <w:rPr>
          <w:rStyle w:val="CharDivText"/>
        </w:rPr>
        <w:t>Local Aboriginal cultural heritage services</w:t>
      </w:r>
      <w:bookmarkEnd w:id="144"/>
      <w:bookmarkEnd w:id="145"/>
      <w:bookmarkEnd w:id="146"/>
      <w:bookmarkEnd w:id="147"/>
      <w:bookmarkEnd w:id="148"/>
    </w:p>
    <w:p>
      <w:pPr>
        <w:pStyle w:val="Footnoteheading"/>
        <w:keepNext/>
      </w:pPr>
      <w:r>
        <w:tab/>
        <w:t>[Heading inserted: SL 2023/25 r. 5.]</w:t>
      </w:r>
    </w:p>
    <w:p>
      <w:pPr>
        <w:pStyle w:val="Heading5"/>
      </w:pPr>
      <w:bookmarkStart w:id="149" w:name="_Toc154743144"/>
      <w:bookmarkStart w:id="150" w:name="_Toc138326409"/>
      <w:r>
        <w:rPr>
          <w:rStyle w:val="CharSectno"/>
        </w:rPr>
        <w:t>26</w:t>
      </w:r>
      <w:r>
        <w:t>.</w:t>
      </w:r>
      <w:r>
        <w:tab/>
        <w:t>Further information in support of application</w:t>
      </w:r>
      <w:bookmarkEnd w:id="149"/>
      <w:bookmarkEnd w:id="150"/>
    </w:p>
    <w:p>
      <w:pPr>
        <w:pStyle w:val="Subsection"/>
        <w:keepNext/>
      </w:pPr>
      <w:r>
        <w:tab/>
      </w:r>
      <w:r>
        <w:tab/>
        <w:t xml:space="preserve">The ACH Council may make a written request to an applicant under section 38 of the Act to do any of the following — </w:t>
      </w:r>
    </w:p>
    <w:p>
      <w:pPr>
        <w:pStyle w:val="Indenta"/>
      </w:pPr>
      <w:r>
        <w:tab/>
        <w:t>(a)</w:t>
      </w:r>
      <w:r>
        <w:tab/>
        <w:t>provide the Council with further information relevant to the application that the Council requires to assess the application;</w:t>
      </w:r>
    </w:p>
    <w:p>
      <w:pPr>
        <w:pStyle w:val="Indenta"/>
      </w:pPr>
      <w:r>
        <w:tab/>
        <w:t>(b)</w:t>
      </w:r>
      <w:r>
        <w:tab/>
        <w:t>verify any further information by statutory declaration.</w:t>
      </w:r>
    </w:p>
    <w:p>
      <w:pPr>
        <w:pStyle w:val="Footnotesection"/>
      </w:pPr>
      <w:r>
        <w:tab/>
        <w:t>[Regulation 26 inserted: SL 2023/25 r. 5.]</w:t>
      </w:r>
    </w:p>
    <w:p>
      <w:pPr>
        <w:pStyle w:val="Heading5"/>
      </w:pPr>
      <w:bookmarkStart w:id="151" w:name="_Toc154743145"/>
      <w:bookmarkStart w:id="152" w:name="_Toc138326410"/>
      <w:r>
        <w:rPr>
          <w:rStyle w:val="CharSectno"/>
        </w:rPr>
        <w:t>27</w:t>
      </w:r>
      <w:r>
        <w:t>.</w:t>
      </w:r>
      <w:r>
        <w:tab/>
        <w:t>Circumstances in which CATSI Act corporation or Corporations Act corporation represents local Aboriginal community in area</w:t>
      </w:r>
      <w:bookmarkEnd w:id="151"/>
      <w:bookmarkEnd w:id="152"/>
    </w:p>
    <w:p>
      <w:pPr>
        <w:pStyle w:val="Subsection"/>
      </w:pPr>
      <w:r>
        <w:tab/>
      </w:r>
      <w:r>
        <w:tab/>
        <w:t>For the purposes of section 40(3) of the Act, a CATSI Act corporation or a Corporations Act corporation represents the local Aboriginal community in an area if representing the rights, interests or views of the community is the principal object, or 1 of the main objects, of the corporation.</w:t>
      </w:r>
    </w:p>
    <w:p>
      <w:pPr>
        <w:pStyle w:val="Footnotesection"/>
      </w:pPr>
      <w:r>
        <w:tab/>
        <w:t>[Regulation 27 inserted: SL 2023/25 r. 5.]</w:t>
      </w:r>
    </w:p>
    <w:p>
      <w:pPr>
        <w:pStyle w:val="Heading5"/>
      </w:pPr>
      <w:bookmarkStart w:id="153" w:name="_Toc154743146"/>
      <w:bookmarkStart w:id="154" w:name="_Toc138326411"/>
      <w:r>
        <w:rPr>
          <w:rStyle w:val="CharSectno"/>
        </w:rPr>
        <w:t>28</w:t>
      </w:r>
      <w:r>
        <w:t>.</w:t>
      </w:r>
      <w:r>
        <w:tab/>
        <w:t>Annual reports to ACH Council about matters related to provision of local ACH service functions</w:t>
      </w:r>
      <w:bookmarkEnd w:id="153"/>
      <w:bookmarkEnd w:id="154"/>
    </w:p>
    <w:p>
      <w:pPr>
        <w:pStyle w:val="Subsection"/>
      </w:pPr>
      <w:r>
        <w:tab/>
        <w:t>(1)</w:t>
      </w:r>
      <w:r>
        <w:tab/>
        <w:t xml:space="preserve">For the purposes of section 48(1)(h) of the Act, a local ACH service for an area must — </w:t>
      </w:r>
    </w:p>
    <w:p>
      <w:pPr>
        <w:pStyle w:val="Indenta"/>
      </w:pPr>
      <w:r>
        <w:tab/>
        <w:t>(a)</w:t>
      </w:r>
      <w:r>
        <w:tab/>
        <w:t xml:space="preserve">prepare a written report for each financial year, in a form approved by the ACH Council, about matters related to the provision of local ACH service functions in the area, including — </w:t>
      </w:r>
    </w:p>
    <w:p>
      <w:pPr>
        <w:pStyle w:val="Indenti"/>
      </w:pPr>
      <w:r>
        <w:tab/>
        <w:t>(i)</w:t>
      </w:r>
      <w:r>
        <w:tab/>
        <w:t>what local ACH service functions were provided in the area, and the persons in relation to whom they were provided, in the financial year; and</w:t>
      </w:r>
    </w:p>
    <w:p>
      <w:pPr>
        <w:pStyle w:val="Indenti"/>
      </w:pPr>
      <w:r>
        <w:tab/>
        <w:t>(ii)</w:t>
      </w:r>
      <w:r>
        <w:tab/>
        <w:t>anything that occurred in the financial year that affected the local ACH service’s ability to provide local ACH service functions in the area in the financial year, or that may affect the local ACH service’s ability to provide local ACH service functions in the area in the future;</w:t>
      </w:r>
    </w:p>
    <w:p>
      <w:pPr>
        <w:pStyle w:val="Indenta"/>
      </w:pPr>
      <w:r>
        <w:tab/>
      </w:r>
      <w:r>
        <w:tab/>
        <w:t>and</w:t>
      </w:r>
    </w:p>
    <w:p>
      <w:pPr>
        <w:pStyle w:val="Indenta"/>
      </w:pPr>
      <w:r>
        <w:tab/>
        <w:t>(b)</w:t>
      </w:r>
      <w:r>
        <w:tab/>
        <w:t>provide a copy of the report to the Council within 90 days after the end of the financial year.</w:t>
      </w:r>
    </w:p>
    <w:p>
      <w:pPr>
        <w:pStyle w:val="Subsection"/>
      </w:pPr>
      <w:r>
        <w:tab/>
        <w:t>(2)</w:t>
      </w:r>
      <w:r>
        <w:tab/>
        <w:t xml:space="preserve">If a local ACH service is designated for an area between 1 January and 30 June (inclusive) in a year — </w:t>
      </w:r>
    </w:p>
    <w:p>
      <w:pPr>
        <w:pStyle w:val="Indenta"/>
      </w:pPr>
      <w:r>
        <w:tab/>
        <w:t>(a)</w:t>
      </w:r>
      <w:r>
        <w:tab/>
        <w:t xml:space="preserve">the local ACH service is not required to prepare and provide a report under subregulation (1) for the financial year (the </w:t>
      </w:r>
      <w:r>
        <w:rPr>
          <w:rStyle w:val="CharDefText"/>
        </w:rPr>
        <w:t>initial financial year</w:t>
      </w:r>
      <w:r>
        <w:t>) in which the local ACH service is designated; but</w:t>
      </w:r>
    </w:p>
    <w:p>
      <w:pPr>
        <w:pStyle w:val="Indenta"/>
      </w:pPr>
      <w:r>
        <w:tab/>
        <w:t>(b)</w:t>
      </w:r>
      <w:r>
        <w:tab/>
        <w:t>the local ACH service’s report prepared and provided under subregulation (1) for the following financial year must relate to both the initial financial year and the following financial year.</w:t>
      </w:r>
    </w:p>
    <w:p>
      <w:pPr>
        <w:pStyle w:val="Footnotesection"/>
      </w:pPr>
      <w:r>
        <w:tab/>
        <w:t>[Regulation 28 inserted: SL 2023/25 r. 5.]</w:t>
      </w:r>
    </w:p>
    <w:p>
      <w:pPr>
        <w:pStyle w:val="Heading5"/>
      </w:pPr>
      <w:bookmarkStart w:id="155" w:name="_Toc154743147"/>
      <w:bookmarkStart w:id="156" w:name="_Toc138326412"/>
      <w:r>
        <w:rPr>
          <w:rStyle w:val="CharSectno"/>
        </w:rPr>
        <w:t>29</w:t>
      </w:r>
      <w:r>
        <w:t>.</w:t>
      </w:r>
      <w:r>
        <w:tab/>
        <w:t>ACH Council may request report about matters related to provision of local ACH service functions</w:t>
      </w:r>
      <w:bookmarkEnd w:id="155"/>
      <w:bookmarkEnd w:id="156"/>
    </w:p>
    <w:p>
      <w:pPr>
        <w:pStyle w:val="Subsection"/>
      </w:pPr>
      <w:r>
        <w:tab/>
        <w:t>(1)</w:t>
      </w:r>
      <w:r>
        <w:tab/>
        <w:t>For the purposes of section 48(1)(h) of the Act, the ACH Council may by notice require a local ACH service for an area to provide to the Council a written report, in a form approved by the Council, about specified matters related to the provision of local ACH service functions in the area.</w:t>
      </w:r>
    </w:p>
    <w:p>
      <w:pPr>
        <w:pStyle w:val="Subsection"/>
      </w:pPr>
      <w:r>
        <w:tab/>
        <w:t>(2)</w:t>
      </w:r>
      <w:r>
        <w:tab/>
        <w:t xml:space="preserve">A notice under subregulation (1) must — </w:t>
      </w:r>
    </w:p>
    <w:p>
      <w:pPr>
        <w:pStyle w:val="Indenta"/>
      </w:pPr>
      <w:r>
        <w:tab/>
        <w:t>(a)</w:t>
      </w:r>
      <w:r>
        <w:tab/>
        <w:t>be in writing; and</w:t>
      </w:r>
    </w:p>
    <w:p>
      <w:pPr>
        <w:pStyle w:val="Indenta"/>
        <w:keepNext/>
        <w:rPr>
          <w:rStyle w:val="DraftersNotes"/>
          <w:b w:val="0"/>
          <w:i w:val="0"/>
          <w:sz w:val="24"/>
        </w:rPr>
      </w:pPr>
      <w:r>
        <w:tab/>
        <w:t>(b)</w:t>
      </w:r>
      <w:r>
        <w:tab/>
        <w:t>specify the day by which the report must be provided, which must not be less than 30 days after the day on which the notice is given.</w:t>
      </w:r>
    </w:p>
    <w:p>
      <w:pPr>
        <w:pStyle w:val="Footnotesection"/>
      </w:pPr>
      <w:r>
        <w:tab/>
        <w:t>[Regulation 29 inserted: SL 2023/25 r. 5.]</w:t>
      </w:r>
    </w:p>
    <w:p>
      <w:pPr>
        <w:pStyle w:val="Heading5"/>
        <w:rPr>
          <w:ins w:id="157" w:author="Master Repository Process" w:date="2023-12-29T11:52:00Z"/>
        </w:rPr>
      </w:pPr>
      <w:bookmarkStart w:id="158" w:name="_Toc154743148"/>
      <w:ins w:id="159" w:author="Master Repository Process" w:date="2023-12-29T11:52:00Z">
        <w:r>
          <w:rPr>
            <w:rStyle w:val="CharSectno"/>
          </w:rPr>
          <w:t>30</w:t>
        </w:r>
        <w:r>
          <w:t>.</w:t>
        </w:r>
        <w:r>
          <w:tab/>
          <w:t>Other notices in relation to local ACH services</w:t>
        </w:r>
        <w:bookmarkEnd w:id="158"/>
      </w:ins>
    </w:p>
    <w:p>
      <w:pPr>
        <w:pStyle w:val="Subsection"/>
        <w:rPr>
          <w:ins w:id="160" w:author="Master Repository Process" w:date="2023-12-29T11:52:00Z"/>
        </w:rPr>
      </w:pPr>
      <w:ins w:id="161" w:author="Master Repository Process" w:date="2023-12-29T11:52:00Z">
        <w:r>
          <w:tab/>
        </w:r>
        <w:r>
          <w:tab/>
          <w:t>In a circumstance set out in the Table, the ACH Council must give written notice to the person referred to in the description of the circumstance within the period set out for the circumstance.</w:t>
        </w:r>
      </w:ins>
    </w:p>
    <w:p>
      <w:pPr>
        <w:pStyle w:val="zTHeadingNAm"/>
        <w:rPr>
          <w:ins w:id="162" w:author="Master Repository Process" w:date="2023-12-29T11:52:00Z"/>
        </w:rPr>
      </w:pPr>
      <w:ins w:id="163" w:author="Master Repository Process" w:date="2023-12-29T11:52: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402"/>
        <w:gridCol w:w="1956"/>
      </w:tblGrid>
      <w:tr>
        <w:trPr>
          <w:tblHeader/>
          <w:ins w:id="164" w:author="Master Repository Process" w:date="2023-12-29T11:52:00Z"/>
        </w:trPr>
        <w:tc>
          <w:tcPr>
            <w:tcW w:w="709" w:type="dxa"/>
            <w:noWrap/>
          </w:tcPr>
          <w:p>
            <w:pPr>
              <w:pStyle w:val="TableNAm"/>
              <w:rPr>
                <w:ins w:id="165" w:author="Master Repository Process" w:date="2023-12-29T11:52:00Z"/>
              </w:rPr>
            </w:pPr>
            <w:ins w:id="166" w:author="Master Repository Process" w:date="2023-12-29T11:52:00Z">
              <w:r>
                <w:rPr>
                  <w:b/>
                  <w:bCs/>
                </w:rPr>
                <w:t>Item</w:t>
              </w:r>
            </w:ins>
          </w:p>
        </w:tc>
        <w:tc>
          <w:tcPr>
            <w:tcW w:w="3402" w:type="dxa"/>
            <w:noWrap/>
          </w:tcPr>
          <w:p>
            <w:pPr>
              <w:pStyle w:val="TableNAm"/>
              <w:rPr>
                <w:ins w:id="167" w:author="Master Repository Process" w:date="2023-12-29T11:52:00Z"/>
              </w:rPr>
            </w:pPr>
            <w:ins w:id="168" w:author="Master Repository Process" w:date="2023-12-29T11:52:00Z">
              <w:r>
                <w:rPr>
                  <w:b/>
                  <w:bCs/>
                </w:rPr>
                <w:t>Circumstances of notice</w:t>
              </w:r>
            </w:ins>
          </w:p>
        </w:tc>
        <w:tc>
          <w:tcPr>
            <w:tcW w:w="1956" w:type="dxa"/>
            <w:noWrap/>
          </w:tcPr>
          <w:p>
            <w:pPr>
              <w:pStyle w:val="TableNAm"/>
              <w:rPr>
                <w:ins w:id="169" w:author="Master Repository Process" w:date="2023-12-29T11:52:00Z"/>
              </w:rPr>
            </w:pPr>
            <w:ins w:id="170" w:author="Master Repository Process" w:date="2023-12-29T11:52:00Z">
              <w:r>
                <w:rPr>
                  <w:b/>
                  <w:bCs/>
                </w:rPr>
                <w:t>Period for giving notice</w:t>
              </w:r>
            </w:ins>
          </w:p>
        </w:tc>
      </w:tr>
      <w:tr>
        <w:trPr>
          <w:ins w:id="171" w:author="Master Repository Process" w:date="2023-12-29T11:52:00Z"/>
        </w:trPr>
        <w:tc>
          <w:tcPr>
            <w:tcW w:w="709" w:type="dxa"/>
            <w:noWrap/>
          </w:tcPr>
          <w:p>
            <w:pPr>
              <w:pStyle w:val="TableNAm"/>
              <w:rPr>
                <w:ins w:id="172" w:author="Master Repository Process" w:date="2023-12-29T11:52:00Z"/>
              </w:rPr>
            </w:pPr>
            <w:ins w:id="173" w:author="Master Repository Process" w:date="2023-12-29T11:52:00Z">
              <w:r>
                <w:t>1.</w:t>
              </w:r>
            </w:ins>
          </w:p>
        </w:tc>
        <w:tc>
          <w:tcPr>
            <w:tcW w:w="3402" w:type="dxa"/>
            <w:noWrap/>
          </w:tcPr>
          <w:p>
            <w:pPr>
              <w:pStyle w:val="TableNAm"/>
              <w:rPr>
                <w:ins w:id="174" w:author="Master Repository Process" w:date="2023-12-29T11:52:00Z"/>
              </w:rPr>
            </w:pPr>
            <w:ins w:id="175" w:author="Master Repository Process" w:date="2023-12-29T11:52:00Z">
              <w:r>
                <w:t>The ACH Council decides to designate a person as the local ACH service for an area under section 37(1) of the Act</w:t>
              </w:r>
            </w:ins>
          </w:p>
        </w:tc>
        <w:tc>
          <w:tcPr>
            <w:tcW w:w="1956" w:type="dxa"/>
            <w:noWrap/>
          </w:tcPr>
          <w:p>
            <w:pPr>
              <w:pStyle w:val="TableNAm"/>
              <w:rPr>
                <w:ins w:id="176" w:author="Master Repository Process" w:date="2023-12-29T11:52:00Z"/>
              </w:rPr>
            </w:pPr>
            <w:ins w:id="177" w:author="Master Repository Process" w:date="2023-12-29T11:52:00Z">
              <w:r>
                <w:t>14 days after the decision is made</w:t>
              </w:r>
            </w:ins>
          </w:p>
        </w:tc>
      </w:tr>
      <w:tr>
        <w:trPr>
          <w:cantSplit/>
          <w:ins w:id="178" w:author="Master Repository Process" w:date="2023-12-29T11:52:00Z"/>
        </w:trPr>
        <w:tc>
          <w:tcPr>
            <w:tcW w:w="709" w:type="dxa"/>
            <w:noWrap/>
          </w:tcPr>
          <w:p>
            <w:pPr>
              <w:pStyle w:val="TableNAm"/>
              <w:rPr>
                <w:ins w:id="179" w:author="Master Repository Process" w:date="2023-12-29T11:52:00Z"/>
              </w:rPr>
            </w:pPr>
            <w:ins w:id="180" w:author="Master Repository Process" w:date="2023-12-29T11:52:00Z">
              <w:r>
                <w:t>2.</w:t>
              </w:r>
            </w:ins>
          </w:p>
        </w:tc>
        <w:tc>
          <w:tcPr>
            <w:tcW w:w="3402" w:type="dxa"/>
            <w:noWrap/>
          </w:tcPr>
          <w:p>
            <w:pPr>
              <w:pStyle w:val="TableNAm"/>
              <w:rPr>
                <w:ins w:id="181" w:author="Master Repository Process" w:date="2023-12-29T11:52:00Z"/>
              </w:rPr>
            </w:pPr>
            <w:ins w:id="182" w:author="Master Repository Process" w:date="2023-12-29T11:52:00Z">
              <w:r>
                <w:t>The ACH Council decides to cancel the designation of a person who is designated as the local ACH service for an area under section 43(1) of the Act</w:t>
              </w:r>
            </w:ins>
          </w:p>
        </w:tc>
        <w:tc>
          <w:tcPr>
            <w:tcW w:w="1956" w:type="dxa"/>
            <w:noWrap/>
          </w:tcPr>
          <w:p>
            <w:pPr>
              <w:pStyle w:val="TableNAm"/>
              <w:rPr>
                <w:ins w:id="183" w:author="Master Repository Process" w:date="2023-12-29T11:52:00Z"/>
              </w:rPr>
            </w:pPr>
            <w:ins w:id="184" w:author="Master Repository Process" w:date="2023-12-29T11:52:00Z">
              <w:r>
                <w:t>14 days after the decision is made</w:t>
              </w:r>
            </w:ins>
          </w:p>
        </w:tc>
      </w:tr>
      <w:tr>
        <w:trPr>
          <w:ins w:id="185" w:author="Master Repository Process" w:date="2023-12-29T11:52:00Z"/>
        </w:trPr>
        <w:tc>
          <w:tcPr>
            <w:tcW w:w="709" w:type="dxa"/>
            <w:noWrap/>
          </w:tcPr>
          <w:p>
            <w:pPr>
              <w:pStyle w:val="TableNAm"/>
              <w:rPr>
                <w:ins w:id="186" w:author="Master Repository Process" w:date="2023-12-29T11:52:00Z"/>
              </w:rPr>
            </w:pPr>
            <w:ins w:id="187" w:author="Master Repository Process" w:date="2023-12-29T11:52:00Z">
              <w:r>
                <w:t>3.</w:t>
              </w:r>
            </w:ins>
          </w:p>
        </w:tc>
        <w:tc>
          <w:tcPr>
            <w:tcW w:w="3402" w:type="dxa"/>
            <w:noWrap/>
          </w:tcPr>
          <w:p>
            <w:pPr>
              <w:pStyle w:val="TableNAm"/>
              <w:rPr>
                <w:ins w:id="188" w:author="Master Repository Process" w:date="2023-12-29T11:52:00Z"/>
              </w:rPr>
            </w:pPr>
            <w:ins w:id="189" w:author="Master Repository Process" w:date="2023-12-29T11:52:00Z">
              <w:r>
                <w:t>The ACH Council decides to amend the area for which a person is designated as the local ACH service under section 44(1) of the Act at the request of the person</w:t>
              </w:r>
            </w:ins>
          </w:p>
        </w:tc>
        <w:tc>
          <w:tcPr>
            <w:tcW w:w="1956" w:type="dxa"/>
            <w:noWrap/>
          </w:tcPr>
          <w:p>
            <w:pPr>
              <w:pStyle w:val="TableNAm"/>
              <w:rPr>
                <w:ins w:id="190" w:author="Master Repository Process" w:date="2023-12-29T11:52:00Z"/>
              </w:rPr>
            </w:pPr>
            <w:ins w:id="191" w:author="Master Repository Process" w:date="2023-12-29T11:52:00Z">
              <w:r>
                <w:t>14 days after the decision is made</w:t>
              </w:r>
            </w:ins>
          </w:p>
        </w:tc>
      </w:tr>
      <w:tr>
        <w:trPr>
          <w:ins w:id="192" w:author="Master Repository Process" w:date="2023-12-29T11:52:00Z"/>
        </w:trPr>
        <w:tc>
          <w:tcPr>
            <w:tcW w:w="709" w:type="dxa"/>
            <w:noWrap/>
          </w:tcPr>
          <w:p>
            <w:pPr>
              <w:pStyle w:val="TableNAm"/>
              <w:rPr>
                <w:ins w:id="193" w:author="Master Repository Process" w:date="2023-12-29T11:52:00Z"/>
              </w:rPr>
            </w:pPr>
            <w:ins w:id="194" w:author="Master Repository Process" w:date="2023-12-29T11:52:00Z">
              <w:r>
                <w:t>4.</w:t>
              </w:r>
            </w:ins>
          </w:p>
        </w:tc>
        <w:tc>
          <w:tcPr>
            <w:tcW w:w="3402" w:type="dxa"/>
            <w:noWrap/>
          </w:tcPr>
          <w:p>
            <w:pPr>
              <w:pStyle w:val="TableNAm"/>
              <w:rPr>
                <w:ins w:id="195" w:author="Master Repository Process" w:date="2023-12-29T11:52:00Z"/>
              </w:rPr>
            </w:pPr>
            <w:ins w:id="196" w:author="Master Repository Process" w:date="2023-12-29T11:52:00Z">
              <w:r>
                <w:t>The ACH Council amends details or information of a person designated as a local ACH service under section 45(1) of the Act at the request of the person</w:t>
              </w:r>
            </w:ins>
          </w:p>
        </w:tc>
        <w:tc>
          <w:tcPr>
            <w:tcW w:w="1956" w:type="dxa"/>
            <w:noWrap/>
          </w:tcPr>
          <w:p>
            <w:pPr>
              <w:pStyle w:val="TableNAm"/>
              <w:rPr>
                <w:ins w:id="197" w:author="Master Repository Process" w:date="2023-12-29T11:52:00Z"/>
              </w:rPr>
            </w:pPr>
            <w:ins w:id="198" w:author="Master Repository Process" w:date="2023-12-29T11:52:00Z">
              <w:r>
                <w:t>As soon as practicable after the details or information are amended</w:t>
              </w:r>
            </w:ins>
          </w:p>
        </w:tc>
      </w:tr>
      <w:tr>
        <w:trPr>
          <w:ins w:id="199" w:author="Master Repository Process" w:date="2023-12-29T11:52:00Z"/>
        </w:trPr>
        <w:tc>
          <w:tcPr>
            <w:tcW w:w="709" w:type="dxa"/>
            <w:noWrap/>
          </w:tcPr>
          <w:p>
            <w:pPr>
              <w:pStyle w:val="TableNAm"/>
              <w:rPr>
                <w:ins w:id="200" w:author="Master Repository Process" w:date="2023-12-29T11:52:00Z"/>
              </w:rPr>
            </w:pPr>
            <w:ins w:id="201" w:author="Master Repository Process" w:date="2023-12-29T11:52:00Z">
              <w:r>
                <w:t>5.</w:t>
              </w:r>
            </w:ins>
          </w:p>
        </w:tc>
        <w:tc>
          <w:tcPr>
            <w:tcW w:w="3402" w:type="dxa"/>
            <w:noWrap/>
          </w:tcPr>
          <w:p>
            <w:pPr>
              <w:pStyle w:val="TableNAm"/>
              <w:rPr>
                <w:ins w:id="202" w:author="Master Repository Process" w:date="2023-12-29T11:52:00Z"/>
              </w:rPr>
            </w:pPr>
            <w:ins w:id="203" w:author="Master Repository Process" w:date="2023-12-29T11:52:00Z">
              <w:r>
                <w:t>A person designated as a local ACH service requests the ACH Council to amend the person’s details or information under section 45(1) of the Act and the ACH Council decides not to amend the details or information</w:t>
              </w:r>
            </w:ins>
          </w:p>
        </w:tc>
        <w:tc>
          <w:tcPr>
            <w:tcW w:w="1956" w:type="dxa"/>
            <w:noWrap/>
          </w:tcPr>
          <w:p>
            <w:pPr>
              <w:pStyle w:val="TableNAm"/>
              <w:rPr>
                <w:ins w:id="204" w:author="Master Repository Process" w:date="2023-12-29T11:52:00Z"/>
              </w:rPr>
            </w:pPr>
            <w:ins w:id="205" w:author="Master Repository Process" w:date="2023-12-29T11:52:00Z">
              <w:r>
                <w:t>As soon as practicable after the decision is made</w:t>
              </w:r>
            </w:ins>
          </w:p>
        </w:tc>
      </w:tr>
      <w:tr>
        <w:trPr>
          <w:ins w:id="206" w:author="Master Repository Process" w:date="2023-12-29T11:52:00Z"/>
        </w:trPr>
        <w:tc>
          <w:tcPr>
            <w:tcW w:w="709" w:type="dxa"/>
            <w:noWrap/>
          </w:tcPr>
          <w:p>
            <w:pPr>
              <w:pStyle w:val="TableNAm"/>
              <w:rPr>
                <w:ins w:id="207" w:author="Master Repository Process" w:date="2023-12-29T11:52:00Z"/>
              </w:rPr>
            </w:pPr>
            <w:ins w:id="208" w:author="Master Repository Process" w:date="2023-12-29T11:52:00Z">
              <w:r>
                <w:t>6.</w:t>
              </w:r>
            </w:ins>
          </w:p>
        </w:tc>
        <w:tc>
          <w:tcPr>
            <w:tcW w:w="3402" w:type="dxa"/>
            <w:noWrap/>
          </w:tcPr>
          <w:p>
            <w:pPr>
              <w:pStyle w:val="TableNAm"/>
              <w:rPr>
                <w:ins w:id="209" w:author="Master Repository Process" w:date="2023-12-29T11:52:00Z"/>
              </w:rPr>
            </w:pPr>
            <w:ins w:id="210" w:author="Master Repository Process" w:date="2023-12-29T11:52:00Z">
              <w:r>
                <w:t>The ACH Council decides to approve a variation of a fee structure in response to a request by a person under section 50(1) of the Act</w:t>
              </w:r>
            </w:ins>
          </w:p>
        </w:tc>
        <w:tc>
          <w:tcPr>
            <w:tcW w:w="1956" w:type="dxa"/>
            <w:noWrap/>
          </w:tcPr>
          <w:p>
            <w:pPr>
              <w:pStyle w:val="TableNAm"/>
              <w:rPr>
                <w:ins w:id="211" w:author="Master Repository Process" w:date="2023-12-29T11:52:00Z"/>
              </w:rPr>
            </w:pPr>
            <w:ins w:id="212" w:author="Master Repository Process" w:date="2023-12-29T11:52:00Z">
              <w:r>
                <w:t>14 days after the decision is made</w:t>
              </w:r>
            </w:ins>
          </w:p>
        </w:tc>
      </w:tr>
    </w:tbl>
    <w:p>
      <w:pPr>
        <w:pStyle w:val="Footnotesection"/>
        <w:rPr>
          <w:ins w:id="213" w:author="Master Repository Process" w:date="2023-12-29T11:52:00Z"/>
        </w:rPr>
      </w:pPr>
      <w:ins w:id="214" w:author="Master Repository Process" w:date="2023-12-29T11:52:00Z">
        <w:r>
          <w:tab/>
          <w:t>[Regulation 30 inserted: SL 2023/41 r. 5.]</w:t>
        </w:r>
      </w:ins>
    </w:p>
    <w:p>
      <w:pPr>
        <w:pStyle w:val="Heading2"/>
      </w:pPr>
      <w:bookmarkStart w:id="215" w:name="_Toc138324170"/>
      <w:bookmarkStart w:id="216" w:name="_Toc138324214"/>
      <w:bookmarkStart w:id="217" w:name="_Toc138324961"/>
      <w:bookmarkStart w:id="218" w:name="_Toc138326413"/>
      <w:bookmarkStart w:id="219" w:name="_Toc154743149"/>
      <w:r>
        <w:rPr>
          <w:rStyle w:val="CharPartNo"/>
        </w:rPr>
        <w:t>Part 3</w:t>
      </w:r>
      <w:r>
        <w:rPr>
          <w:rStyle w:val="CharDivNo"/>
        </w:rPr>
        <w:t> </w:t>
      </w:r>
      <w:r>
        <w:t>—</w:t>
      </w:r>
      <w:r>
        <w:rPr>
          <w:rStyle w:val="CharDivText"/>
        </w:rPr>
        <w:t> </w:t>
      </w:r>
      <w:del w:id="220" w:author="Master Repository Process" w:date="2023-12-29T11:52:00Z">
        <w:r>
          <w:rPr>
            <w:rStyle w:val="CharPartText"/>
          </w:rPr>
          <w:delText>Miscellaneous</w:delText>
        </w:r>
      </w:del>
      <w:bookmarkEnd w:id="215"/>
      <w:bookmarkEnd w:id="216"/>
      <w:bookmarkEnd w:id="217"/>
      <w:bookmarkEnd w:id="218"/>
      <w:ins w:id="221" w:author="Master Repository Process" w:date="2023-12-29T11:52:00Z">
        <w:r>
          <w:rPr>
            <w:rStyle w:val="CharPartText"/>
          </w:rPr>
          <w:t>Protected areas</w:t>
        </w:r>
      </w:ins>
      <w:bookmarkEnd w:id="219"/>
    </w:p>
    <w:p>
      <w:pPr>
        <w:pStyle w:val="Footnoteheading"/>
      </w:pPr>
      <w:r>
        <w:tab/>
        <w:t>[Heading inserted: SL 2023/</w:t>
      </w:r>
      <w:del w:id="222" w:author="Master Repository Process" w:date="2023-12-29T11:52:00Z">
        <w:r>
          <w:delText>25</w:delText>
        </w:r>
      </w:del>
      <w:ins w:id="223" w:author="Master Repository Process" w:date="2023-12-29T11:52:00Z">
        <w:r>
          <w:t>41</w:t>
        </w:r>
      </w:ins>
      <w:r>
        <w:t xml:space="preserve"> r. 6.]</w:t>
      </w:r>
    </w:p>
    <w:p>
      <w:pPr>
        <w:pStyle w:val="Heading5"/>
        <w:rPr>
          <w:ins w:id="224" w:author="Master Repository Process" w:date="2023-12-29T11:52:00Z"/>
        </w:rPr>
      </w:pPr>
      <w:bookmarkStart w:id="225" w:name="_Toc154743150"/>
      <w:bookmarkStart w:id="226" w:name="_Toc138326414"/>
      <w:del w:id="227" w:author="Master Repository Process" w:date="2023-12-29T11:52:00Z">
        <w:r>
          <w:rPr>
            <w:rStyle w:val="CharSectno"/>
          </w:rPr>
          <w:delText>30</w:delText>
        </w:r>
        <w:r>
          <w:delText>.</w:delText>
        </w:r>
        <w:r>
          <w:tab/>
        </w:r>
      </w:del>
      <w:ins w:id="228" w:author="Master Repository Process" w:date="2023-12-29T11:52:00Z">
        <w:r>
          <w:rPr>
            <w:rStyle w:val="CharSectno"/>
          </w:rPr>
          <w:t>31</w:t>
        </w:r>
        <w:r>
          <w:t>.</w:t>
        </w:r>
        <w:r>
          <w:tab/>
          <w:t>Notice of Minister’s direction to give public notice</w:t>
        </w:r>
        <w:bookmarkEnd w:id="225"/>
      </w:ins>
    </w:p>
    <w:p>
      <w:pPr>
        <w:pStyle w:val="Subsection"/>
        <w:rPr>
          <w:ins w:id="229" w:author="Master Repository Process" w:date="2023-12-29T11:52:00Z"/>
        </w:rPr>
      </w:pPr>
      <w:ins w:id="230" w:author="Master Repository Process" w:date="2023-12-29T11:52:00Z">
        <w:r>
          <w:tab/>
          <w:t>(1)</w:t>
        </w:r>
        <w:r>
          <w:tab/>
          <w:t>This regulation applies if the Minister gives a direction to the ACH Council under section 78(4)(b) of the Act.</w:t>
        </w:r>
      </w:ins>
    </w:p>
    <w:p>
      <w:pPr>
        <w:pStyle w:val="Subsection"/>
        <w:rPr>
          <w:ins w:id="231" w:author="Master Repository Process" w:date="2023-12-29T11:52:00Z"/>
        </w:rPr>
      </w:pPr>
      <w:ins w:id="232" w:author="Master Repository Process" w:date="2023-12-29T11:52:00Z">
        <w:r>
          <w:tab/>
          <w:t>(2)</w:t>
        </w:r>
        <w:r>
          <w:tab/>
          <w:t xml:space="preserve">The ACH Council must give written notice of the direction to — </w:t>
        </w:r>
      </w:ins>
    </w:p>
    <w:p>
      <w:pPr>
        <w:pStyle w:val="Indenta"/>
        <w:rPr>
          <w:ins w:id="233" w:author="Master Repository Process" w:date="2023-12-29T11:52:00Z"/>
        </w:rPr>
      </w:pPr>
      <w:ins w:id="234" w:author="Master Repository Process" w:date="2023-12-29T11:52:00Z">
        <w:r>
          <w:tab/>
          <w:t>(a)</w:t>
        </w:r>
        <w:r>
          <w:tab/>
          <w:t>the applicant under section 72(1) of the Act; and</w:t>
        </w:r>
      </w:ins>
    </w:p>
    <w:p>
      <w:pPr>
        <w:pStyle w:val="Indenta"/>
        <w:rPr>
          <w:ins w:id="235" w:author="Master Repository Process" w:date="2023-12-29T11:52:00Z"/>
        </w:rPr>
      </w:pPr>
      <w:ins w:id="236" w:author="Master Repository Process" w:date="2023-12-29T11:52:00Z">
        <w:r>
          <w:tab/>
          <w:t>(b)</w:t>
        </w:r>
        <w:r>
          <w:tab/>
          <w:t>each person notified under section 75(1) of the Act.</w:t>
        </w:r>
      </w:ins>
    </w:p>
    <w:p>
      <w:pPr>
        <w:pStyle w:val="Footnotesection"/>
        <w:rPr>
          <w:ins w:id="237" w:author="Master Repository Process" w:date="2023-12-29T11:52:00Z"/>
        </w:rPr>
      </w:pPr>
      <w:ins w:id="238" w:author="Master Repository Process" w:date="2023-12-29T11:52:00Z">
        <w:r>
          <w:tab/>
          <w:t>[Regulation 31 inserted: SL 2023/41 r. 6.]</w:t>
        </w:r>
      </w:ins>
    </w:p>
    <w:p>
      <w:pPr>
        <w:pStyle w:val="Heading5"/>
        <w:rPr>
          <w:ins w:id="239" w:author="Master Repository Process" w:date="2023-12-29T11:52:00Z"/>
        </w:rPr>
      </w:pPr>
      <w:bookmarkStart w:id="240" w:name="_Toc154743151"/>
      <w:ins w:id="241" w:author="Master Repository Process" w:date="2023-12-29T11:52:00Z">
        <w:r>
          <w:rPr>
            <w:rStyle w:val="CharSectno"/>
          </w:rPr>
          <w:t>32</w:t>
        </w:r>
        <w:r>
          <w:t>.</w:t>
        </w:r>
        <w:r>
          <w:tab/>
          <w:t>Conditions for protected area orders</w:t>
        </w:r>
        <w:bookmarkEnd w:id="240"/>
      </w:ins>
    </w:p>
    <w:p>
      <w:pPr>
        <w:pStyle w:val="Subsection"/>
        <w:rPr>
          <w:ins w:id="242" w:author="Master Repository Process" w:date="2023-12-29T11:52:00Z"/>
        </w:rPr>
      </w:pPr>
      <w:ins w:id="243" w:author="Master Repository Process" w:date="2023-12-29T11:52:00Z">
        <w:r>
          <w:tab/>
        </w:r>
        <w:r>
          <w:tab/>
          <w:t xml:space="preserve">For the purposes of sections 79(3)(c), 81(4)(c) and 83(3)(d)(iii) of the Act, the other matters to which a condition may relate are — </w:t>
        </w:r>
      </w:ins>
    </w:p>
    <w:p>
      <w:pPr>
        <w:pStyle w:val="Indenta"/>
        <w:rPr>
          <w:ins w:id="244" w:author="Master Repository Process" w:date="2023-12-29T11:52:00Z"/>
        </w:rPr>
      </w:pPr>
      <w:ins w:id="245" w:author="Master Repository Process" w:date="2023-12-29T11:52:00Z">
        <w:r>
          <w:tab/>
          <w:t>(a)</w:t>
        </w:r>
        <w:r>
          <w:tab/>
          <w:t>the activities, or classes of activities, that may be carried out in the protected area; or</w:t>
        </w:r>
      </w:ins>
    </w:p>
    <w:p>
      <w:pPr>
        <w:pStyle w:val="Indenta"/>
        <w:rPr>
          <w:ins w:id="246" w:author="Master Repository Process" w:date="2023-12-29T11:52:00Z"/>
        </w:rPr>
      </w:pPr>
      <w:ins w:id="247" w:author="Master Repository Process" w:date="2023-12-29T11:52:00Z">
        <w:r>
          <w:tab/>
          <w:t>(b)</w:t>
        </w:r>
        <w:r>
          <w:tab/>
          <w:t>the recognition, protection, conservation or preservation of the Aboriginal cultural heritage located in the protected area.</w:t>
        </w:r>
      </w:ins>
    </w:p>
    <w:p>
      <w:pPr>
        <w:pStyle w:val="Footnotesection"/>
        <w:rPr>
          <w:ins w:id="248" w:author="Master Repository Process" w:date="2023-12-29T11:52:00Z"/>
        </w:rPr>
      </w:pPr>
      <w:ins w:id="249" w:author="Master Repository Process" w:date="2023-12-29T11:52:00Z">
        <w:r>
          <w:tab/>
          <w:t>[Regulation 32 inserted: SL 2023/41 r. 6.]</w:t>
        </w:r>
      </w:ins>
    </w:p>
    <w:p>
      <w:pPr>
        <w:pStyle w:val="Heading5"/>
        <w:rPr>
          <w:ins w:id="250" w:author="Master Repository Process" w:date="2023-12-29T11:52:00Z"/>
        </w:rPr>
      </w:pPr>
      <w:bookmarkStart w:id="251" w:name="_Toc154743152"/>
      <w:ins w:id="252" w:author="Master Repository Process" w:date="2023-12-29T11:52:00Z">
        <w:r>
          <w:rPr>
            <w:rStyle w:val="CharSectno"/>
          </w:rPr>
          <w:t>33</w:t>
        </w:r>
        <w:r>
          <w:t>.</w:t>
        </w:r>
        <w:r>
          <w:tab/>
          <w:t>Activities in protected areas</w:t>
        </w:r>
        <w:bookmarkEnd w:id="251"/>
      </w:ins>
    </w:p>
    <w:p>
      <w:pPr>
        <w:pStyle w:val="Subsection"/>
        <w:rPr>
          <w:ins w:id="253" w:author="Master Repository Process" w:date="2023-12-29T11:52:00Z"/>
        </w:rPr>
      </w:pPr>
      <w:ins w:id="254" w:author="Master Repository Process" w:date="2023-12-29T11:52:00Z">
        <w:r>
          <w:tab/>
        </w:r>
        <w:r>
          <w:tab/>
          <w:t xml:space="preserve">The following activities may be carried out in a protected area — </w:t>
        </w:r>
      </w:ins>
    </w:p>
    <w:p>
      <w:pPr>
        <w:pStyle w:val="Indenta"/>
        <w:rPr>
          <w:ins w:id="255" w:author="Master Repository Process" w:date="2023-12-29T11:52:00Z"/>
        </w:rPr>
      </w:pPr>
      <w:ins w:id="256" w:author="Master Repository Process" w:date="2023-12-29T11:52:00Z">
        <w:r>
          <w:tab/>
          <w:t>(a)</w:t>
        </w:r>
        <w:r>
          <w:tab/>
          <w:t>driving on a public road;</w:t>
        </w:r>
      </w:ins>
    </w:p>
    <w:p>
      <w:pPr>
        <w:pStyle w:val="Indenta"/>
        <w:rPr>
          <w:ins w:id="257" w:author="Master Repository Process" w:date="2023-12-29T11:52:00Z"/>
        </w:rPr>
      </w:pPr>
      <w:ins w:id="258" w:author="Master Repository Process" w:date="2023-12-29T11:52:00Z">
        <w:r>
          <w:tab/>
          <w:t>(b)</w:t>
        </w:r>
        <w:r>
          <w:tab/>
          <w:t>in relation to part of a protected area that is Crown land — burning carried out by a public authority for fire prevention or control purposes or other fire management works;</w:t>
        </w:r>
      </w:ins>
    </w:p>
    <w:p>
      <w:pPr>
        <w:pStyle w:val="Indenta"/>
        <w:rPr>
          <w:ins w:id="259" w:author="Master Repository Process" w:date="2023-12-29T11:52:00Z"/>
        </w:rPr>
      </w:pPr>
      <w:ins w:id="260" w:author="Master Repository Process" w:date="2023-12-29T11:52:00Z">
        <w:r>
          <w:tab/>
          <w:t>(c)</w:t>
        </w:r>
        <w:r>
          <w:tab/>
          <w:t xml:space="preserve">measures to control declared pests under the </w:t>
        </w:r>
        <w:r>
          <w:rPr>
            <w:i/>
          </w:rPr>
          <w:t>Biosecurity and Agriculture Management Act 2007</w:t>
        </w:r>
        <w:r>
          <w:t>;</w:t>
        </w:r>
      </w:ins>
    </w:p>
    <w:p>
      <w:pPr>
        <w:pStyle w:val="Indenta"/>
        <w:rPr>
          <w:ins w:id="261" w:author="Master Repository Process" w:date="2023-12-29T11:52:00Z"/>
        </w:rPr>
      </w:pPr>
      <w:ins w:id="262" w:author="Master Repository Process" w:date="2023-12-29T11:52:00Z">
        <w:r>
          <w:tab/>
          <w:t>(d)</w:t>
        </w:r>
        <w:r>
          <w:tab/>
          <w:t>activities carried out in accordance with a remediation order;</w:t>
        </w:r>
      </w:ins>
    </w:p>
    <w:p>
      <w:pPr>
        <w:pStyle w:val="Indenta"/>
        <w:rPr>
          <w:ins w:id="263" w:author="Master Repository Process" w:date="2023-12-29T11:52:00Z"/>
        </w:rPr>
      </w:pPr>
      <w:ins w:id="264" w:author="Master Repository Process" w:date="2023-12-29T11:52:00Z">
        <w:r>
          <w:tab/>
          <w:t>(e)</w:t>
        </w:r>
        <w:r>
          <w:tab/>
          <w:t xml:space="preserve">a burial authorised under the </w:t>
        </w:r>
        <w:r>
          <w:rPr>
            <w:i/>
          </w:rPr>
          <w:t>Cemeteries Act 1986</w:t>
        </w:r>
        <w:r>
          <w:t xml:space="preserve"> section 12 of an Aboriginal person;</w:t>
        </w:r>
      </w:ins>
    </w:p>
    <w:p>
      <w:pPr>
        <w:pStyle w:val="Indenta"/>
        <w:rPr>
          <w:ins w:id="265" w:author="Master Repository Process" w:date="2023-12-29T11:52:00Z"/>
        </w:rPr>
      </w:pPr>
      <w:ins w:id="266" w:author="Master Repository Process" w:date="2023-12-29T11:52:00Z">
        <w:r>
          <w:tab/>
          <w:t>(f)</w:t>
        </w:r>
        <w:r>
          <w:tab/>
          <w:t xml:space="preserve">activities carried out in accordance with the </w:t>
        </w:r>
        <w:r>
          <w:rPr>
            <w:i/>
          </w:rPr>
          <w:t>Coroners Act 1996</w:t>
        </w:r>
        <w:r>
          <w:t xml:space="preserve"> in the course of determining whether human remains are Aboriginal ancestral remains;</w:t>
        </w:r>
      </w:ins>
    </w:p>
    <w:p>
      <w:pPr>
        <w:pStyle w:val="Indenta"/>
        <w:rPr>
          <w:ins w:id="267" w:author="Master Repository Process" w:date="2023-12-29T11:52:00Z"/>
        </w:rPr>
      </w:pPr>
      <w:ins w:id="268" w:author="Master Repository Process" w:date="2023-12-29T11:52:00Z">
        <w:r>
          <w:tab/>
          <w:t>(g)</w:t>
        </w:r>
        <w:r>
          <w:tab/>
          <w:t>activities carried out in an emergency situation for the purpose of preventing, or minimising, loss of life, prejudice to the safety, or harm to the health, of people or animals;</w:t>
        </w:r>
      </w:ins>
    </w:p>
    <w:p>
      <w:pPr>
        <w:pStyle w:val="Indenta"/>
        <w:rPr>
          <w:ins w:id="269" w:author="Master Repository Process" w:date="2023-12-29T11:52:00Z"/>
        </w:rPr>
      </w:pPr>
      <w:ins w:id="270" w:author="Master Repository Process" w:date="2023-12-29T11:52:00Z">
        <w:r>
          <w:tab/>
          <w:t>(h)</w:t>
        </w:r>
        <w:r>
          <w:tab/>
          <w:t>activities undertaken by a public authority in an emergency situation for the purpose of preventing or minimising irreversible damage to a significant part of the environment;</w:t>
        </w:r>
      </w:ins>
    </w:p>
    <w:p>
      <w:pPr>
        <w:pStyle w:val="Indenta"/>
        <w:rPr>
          <w:ins w:id="271" w:author="Master Repository Process" w:date="2023-12-29T11:52:00Z"/>
        </w:rPr>
      </w:pPr>
      <w:ins w:id="272" w:author="Master Repository Process" w:date="2023-12-29T11:52:00Z">
        <w:r>
          <w:tab/>
          <w:t>(i)</w:t>
        </w:r>
        <w:r>
          <w:tab/>
          <w:t>installing, inspecting, maintaining, repairing or replacing road infrastructure or associated ancillary infrastructure in relation to public roads, carried out by or on behalf of the Commissioner of Main Roads.</w:t>
        </w:r>
      </w:ins>
    </w:p>
    <w:p>
      <w:pPr>
        <w:pStyle w:val="Footnotesection"/>
        <w:rPr>
          <w:ins w:id="273" w:author="Master Repository Process" w:date="2023-12-29T11:52:00Z"/>
        </w:rPr>
      </w:pPr>
      <w:ins w:id="274" w:author="Master Repository Process" w:date="2023-12-29T11:52:00Z">
        <w:r>
          <w:tab/>
          <w:t>[Regulation 33 inserted: SL 2023/41 r. 6.]</w:t>
        </w:r>
      </w:ins>
    </w:p>
    <w:p>
      <w:pPr>
        <w:pStyle w:val="Heading5"/>
        <w:rPr>
          <w:ins w:id="275" w:author="Master Repository Process" w:date="2023-12-29T11:52:00Z"/>
        </w:rPr>
      </w:pPr>
      <w:bookmarkStart w:id="276" w:name="_Toc154743153"/>
      <w:ins w:id="277" w:author="Master Repository Process" w:date="2023-12-29T11:52:00Z">
        <w:r>
          <w:rPr>
            <w:rStyle w:val="CharSectno"/>
          </w:rPr>
          <w:t>34</w:t>
        </w:r>
        <w:r>
          <w:t>.</w:t>
        </w:r>
        <w:r>
          <w:tab/>
          <w:t>Notices or signs for protected areas</w:t>
        </w:r>
        <w:bookmarkEnd w:id="276"/>
      </w:ins>
    </w:p>
    <w:p>
      <w:pPr>
        <w:pStyle w:val="Subsection"/>
        <w:rPr>
          <w:ins w:id="278" w:author="Master Repository Process" w:date="2023-12-29T11:52:00Z"/>
        </w:rPr>
      </w:pPr>
      <w:ins w:id="279" w:author="Master Repository Process" w:date="2023-12-29T11:52:00Z">
        <w:r>
          <w:tab/>
          <w:t>(1)</w:t>
        </w:r>
        <w:r>
          <w:tab/>
          <w:t xml:space="preserve">If the Governor makes an order under section 82(1) of the Act declaring an area as a protected area, the ACH Council may authorise a person to erect or place signs or notices — </w:t>
        </w:r>
      </w:ins>
    </w:p>
    <w:p>
      <w:pPr>
        <w:pStyle w:val="Indenta"/>
        <w:rPr>
          <w:ins w:id="280" w:author="Master Repository Process" w:date="2023-12-29T11:52:00Z"/>
        </w:rPr>
      </w:pPr>
      <w:ins w:id="281" w:author="Master Repository Process" w:date="2023-12-29T11:52:00Z">
        <w:r>
          <w:tab/>
          <w:t>(a)</w:t>
        </w:r>
        <w:r>
          <w:tab/>
          <w:t>identifying the area as a protected area; and</w:t>
        </w:r>
      </w:ins>
    </w:p>
    <w:p>
      <w:pPr>
        <w:pStyle w:val="Indenta"/>
        <w:rPr>
          <w:ins w:id="282" w:author="Master Repository Process" w:date="2023-12-29T11:52:00Z"/>
        </w:rPr>
      </w:pPr>
      <w:ins w:id="283" w:author="Master Repository Process" w:date="2023-12-29T11:52:00Z">
        <w:r>
          <w:tab/>
          <w:t>(b)</w:t>
        </w:r>
        <w:r>
          <w:tab/>
          <w:t>providing any information about the matters referred to in section 289(c)(i) to (iii) of the Act that the ACH Council considers appropriate.</w:t>
        </w:r>
      </w:ins>
    </w:p>
    <w:p>
      <w:pPr>
        <w:pStyle w:val="Subsection"/>
        <w:rPr>
          <w:ins w:id="284" w:author="Master Repository Process" w:date="2023-12-29T11:52:00Z"/>
        </w:rPr>
      </w:pPr>
      <w:ins w:id="285" w:author="Master Repository Process" w:date="2023-12-29T11:52:00Z">
        <w:r>
          <w:tab/>
          <w:t>(2)</w:t>
        </w:r>
        <w:r>
          <w:tab/>
          <w:t>A person who destroys, removes or otherwise interferes with a sign or notice erected or placed under subregulation (1) commits an offence.</w:t>
        </w:r>
      </w:ins>
    </w:p>
    <w:p>
      <w:pPr>
        <w:pStyle w:val="Penstart"/>
        <w:rPr>
          <w:ins w:id="286" w:author="Master Repository Process" w:date="2023-12-29T11:52:00Z"/>
        </w:rPr>
      </w:pPr>
      <w:ins w:id="287" w:author="Master Repository Process" w:date="2023-12-29T11:52:00Z">
        <w:r>
          <w:tab/>
          <w:t>Penalty for this subregulation: a fine of $10 000.</w:t>
        </w:r>
      </w:ins>
    </w:p>
    <w:p>
      <w:pPr>
        <w:pStyle w:val="Subsection"/>
        <w:rPr>
          <w:ins w:id="288" w:author="Master Repository Process" w:date="2023-12-29T11:52:00Z"/>
        </w:rPr>
      </w:pPr>
      <w:ins w:id="289" w:author="Master Repository Process" w:date="2023-12-29T11:52:00Z">
        <w:r>
          <w:tab/>
          <w:t>(3)</w:t>
        </w:r>
        <w:r>
          <w:tab/>
        </w:r>
        <w:r>
          <w:rPr>
            <w:i/>
          </w:rPr>
          <w:t>The Criminal Code</w:t>
        </w:r>
        <w:r>
          <w:t xml:space="preserve"> section 39 (which provides for the criminal liability of officers of a body corporate) applies to an offence under subregulation (2).</w:t>
        </w:r>
      </w:ins>
    </w:p>
    <w:p>
      <w:pPr>
        <w:pStyle w:val="Footnotesection"/>
        <w:rPr>
          <w:ins w:id="290" w:author="Master Repository Process" w:date="2023-12-29T11:52:00Z"/>
        </w:rPr>
      </w:pPr>
      <w:ins w:id="291" w:author="Master Repository Process" w:date="2023-12-29T11:52:00Z">
        <w:r>
          <w:tab/>
          <w:t>[Regulation 34 inserted: SL 2023/41 r. 6.]</w:t>
        </w:r>
      </w:ins>
    </w:p>
    <w:p>
      <w:pPr>
        <w:pStyle w:val="Heading2"/>
        <w:rPr>
          <w:ins w:id="292" w:author="Master Repository Process" w:date="2023-12-29T11:52:00Z"/>
        </w:rPr>
      </w:pPr>
      <w:bookmarkStart w:id="293" w:name="_Toc154743154"/>
      <w:ins w:id="294" w:author="Master Repository Process" w:date="2023-12-29T11:52:00Z">
        <w:r>
          <w:rPr>
            <w:rStyle w:val="CharPartNo"/>
          </w:rPr>
          <w:t>Part 4</w:t>
        </w:r>
        <w:r>
          <w:t> — </w:t>
        </w:r>
        <w:r>
          <w:rPr>
            <w:rStyle w:val="CharPartText"/>
          </w:rPr>
          <w:t>Managing activities that may harm Aboriginal cultural heritage</w:t>
        </w:r>
        <w:bookmarkEnd w:id="293"/>
      </w:ins>
    </w:p>
    <w:p>
      <w:pPr>
        <w:pStyle w:val="Footnoteheading"/>
        <w:rPr>
          <w:ins w:id="295" w:author="Master Repository Process" w:date="2023-12-29T11:52:00Z"/>
        </w:rPr>
      </w:pPr>
      <w:ins w:id="296" w:author="Master Repository Process" w:date="2023-12-29T11:52:00Z">
        <w:r>
          <w:tab/>
          <w:t>[Heading inserted: SL 2023/41 r. 6.]</w:t>
        </w:r>
      </w:ins>
    </w:p>
    <w:p>
      <w:pPr>
        <w:pStyle w:val="Heading3"/>
        <w:rPr>
          <w:ins w:id="297" w:author="Master Repository Process" w:date="2023-12-29T11:52:00Z"/>
        </w:rPr>
      </w:pPr>
      <w:bookmarkStart w:id="298" w:name="_Toc154743155"/>
      <w:ins w:id="299" w:author="Master Repository Process" w:date="2023-12-29T11:52:00Z">
        <w:r>
          <w:rPr>
            <w:rStyle w:val="CharDivNo"/>
          </w:rPr>
          <w:t>Division 1</w:t>
        </w:r>
        <w:r>
          <w:t> — </w:t>
        </w:r>
        <w:r>
          <w:rPr>
            <w:rStyle w:val="CharDivText"/>
          </w:rPr>
          <w:t>Terms used in Part 6 of Act</w:t>
        </w:r>
        <w:bookmarkEnd w:id="298"/>
      </w:ins>
    </w:p>
    <w:p>
      <w:pPr>
        <w:pStyle w:val="Footnoteheading"/>
        <w:rPr>
          <w:ins w:id="300" w:author="Master Repository Process" w:date="2023-12-29T11:52:00Z"/>
        </w:rPr>
      </w:pPr>
      <w:ins w:id="301" w:author="Master Repository Process" w:date="2023-12-29T11:52:00Z">
        <w:r>
          <w:tab/>
          <w:t>[Heading inserted: SL 2023/41 r. 6.]</w:t>
        </w:r>
      </w:ins>
    </w:p>
    <w:p>
      <w:pPr>
        <w:pStyle w:val="Heading5"/>
        <w:rPr>
          <w:ins w:id="302" w:author="Master Repository Process" w:date="2023-12-29T11:52:00Z"/>
        </w:rPr>
      </w:pPr>
      <w:bookmarkStart w:id="303" w:name="_Toc154743156"/>
      <w:ins w:id="304" w:author="Master Repository Process" w:date="2023-12-29T11:52:00Z">
        <w:r>
          <w:rPr>
            <w:rStyle w:val="CharSectno"/>
          </w:rPr>
          <w:t>35</w:t>
        </w:r>
        <w:r>
          <w:t>.</w:t>
        </w:r>
        <w:r>
          <w:tab/>
          <w:t>ACH impact statements</w:t>
        </w:r>
        <w:bookmarkEnd w:id="303"/>
      </w:ins>
    </w:p>
    <w:p>
      <w:pPr>
        <w:pStyle w:val="Subsection"/>
        <w:rPr>
          <w:ins w:id="305" w:author="Master Repository Process" w:date="2023-12-29T11:52:00Z"/>
        </w:rPr>
      </w:pPr>
      <w:ins w:id="306" w:author="Master Repository Process" w:date="2023-12-29T11:52:00Z">
        <w:r>
          <w:tab/>
        </w:r>
        <w:r>
          <w:tab/>
          <w:t xml:space="preserve">For the purposes of the definition of </w:t>
        </w:r>
        <w:r>
          <w:rPr>
            <w:b/>
            <w:i/>
          </w:rPr>
          <w:t>ACH impact statement</w:t>
        </w:r>
        <w:r>
          <w:t xml:space="preserve"> in section 100 of the Act, an ACH impact statement must include — </w:t>
        </w:r>
      </w:ins>
    </w:p>
    <w:p>
      <w:pPr>
        <w:pStyle w:val="Indenta"/>
        <w:rPr>
          <w:ins w:id="307" w:author="Master Repository Process" w:date="2023-12-29T11:52:00Z"/>
        </w:rPr>
      </w:pPr>
      <w:ins w:id="308" w:author="Master Repository Process" w:date="2023-12-29T11:52:00Z">
        <w:r>
          <w:tab/>
          <w:t>(a)</w:t>
        </w:r>
        <w:r>
          <w:tab/>
          <w:t>details of the proposed activity, including the proposed duration of the activity and the extent of the ground disturbance caused by the activity; and</w:t>
        </w:r>
      </w:ins>
    </w:p>
    <w:p>
      <w:pPr>
        <w:pStyle w:val="Indenta"/>
        <w:rPr>
          <w:ins w:id="309" w:author="Master Repository Process" w:date="2023-12-29T11:52:00Z"/>
        </w:rPr>
      </w:pPr>
      <w:ins w:id="310" w:author="Master Repository Process" w:date="2023-12-29T11:52:00Z">
        <w:r>
          <w:tab/>
          <w:t>(b)</w:t>
        </w:r>
        <w:r>
          <w:tab/>
          <w:t xml:space="preserve">details of the impact (whether beneficial or detrimental) that the proposed activity may have on Aboriginal cultural heritage located in the area in which the activity is intended to be carried out, including — </w:t>
        </w:r>
      </w:ins>
    </w:p>
    <w:p>
      <w:pPr>
        <w:pStyle w:val="Indenti"/>
        <w:rPr>
          <w:ins w:id="311" w:author="Master Repository Process" w:date="2023-12-29T11:52:00Z"/>
          <w:highlight w:val="yellow"/>
        </w:rPr>
      </w:pPr>
      <w:ins w:id="312" w:author="Master Repository Process" w:date="2023-12-29T11:52:00Z">
        <w:r>
          <w:tab/>
          <w:t>(i)</w:t>
        </w:r>
        <w:r>
          <w:tab/>
          <w:t>the impact on the value the Aboriginal cultural heritage has for Aboriginal persons, including the impact on social, spiritual, historical, scientific or aesthetic values; and</w:t>
        </w:r>
      </w:ins>
    </w:p>
    <w:p>
      <w:pPr>
        <w:pStyle w:val="Indenti"/>
        <w:rPr>
          <w:ins w:id="313" w:author="Master Repository Process" w:date="2023-12-29T11:52:00Z"/>
        </w:rPr>
      </w:pPr>
      <w:ins w:id="314" w:author="Master Repository Process" w:date="2023-12-29T11:52:00Z">
        <w:r>
          <w:tab/>
          <w:t>(ii)</w:t>
        </w:r>
        <w:r>
          <w:tab/>
          <w:t>the extent to which the Aboriginal cultural heritage may be impacted; and</w:t>
        </w:r>
      </w:ins>
    </w:p>
    <w:p>
      <w:pPr>
        <w:pStyle w:val="Indenti"/>
        <w:rPr>
          <w:ins w:id="315" w:author="Master Repository Process" w:date="2023-12-29T11:52:00Z"/>
        </w:rPr>
      </w:pPr>
      <w:ins w:id="316" w:author="Master Repository Process" w:date="2023-12-29T11:52:00Z">
        <w:r>
          <w:tab/>
          <w:t>(iii)</w:t>
        </w:r>
        <w:r>
          <w:tab/>
          <w:t>the cumulative impact on the Aboriginal cultural heritage that the activity may have in combination with the impact of past activities carried out in the area.</w:t>
        </w:r>
      </w:ins>
    </w:p>
    <w:p>
      <w:pPr>
        <w:pStyle w:val="Footnotesection"/>
        <w:rPr>
          <w:ins w:id="317" w:author="Master Repository Process" w:date="2023-12-29T11:52:00Z"/>
        </w:rPr>
      </w:pPr>
      <w:ins w:id="318" w:author="Master Repository Process" w:date="2023-12-29T11:52:00Z">
        <w:r>
          <w:tab/>
          <w:t>[Regulation 35 inserted: SL 2023/41 r. 6.]</w:t>
        </w:r>
      </w:ins>
    </w:p>
    <w:p>
      <w:pPr>
        <w:pStyle w:val="Heading5"/>
        <w:rPr>
          <w:ins w:id="319" w:author="Master Repository Process" w:date="2023-12-29T11:52:00Z"/>
        </w:rPr>
      </w:pPr>
      <w:bookmarkStart w:id="320" w:name="_Toc154743157"/>
      <w:ins w:id="321" w:author="Master Repository Process" w:date="2023-12-29T11:52:00Z">
        <w:r>
          <w:rPr>
            <w:rStyle w:val="CharSectno"/>
          </w:rPr>
          <w:t>36</w:t>
        </w:r>
        <w:r>
          <w:t>.</w:t>
        </w:r>
        <w:r>
          <w:tab/>
          <w:t>Exempt activities</w:t>
        </w:r>
        <w:bookmarkEnd w:id="320"/>
      </w:ins>
    </w:p>
    <w:p>
      <w:pPr>
        <w:pStyle w:val="Subsection"/>
        <w:rPr>
          <w:ins w:id="322" w:author="Master Repository Process" w:date="2023-12-29T11:52:00Z"/>
        </w:rPr>
      </w:pPr>
      <w:ins w:id="323" w:author="Master Repository Process" w:date="2023-12-29T11:52:00Z">
        <w:r>
          <w:tab/>
          <w:t>(1)</w:t>
        </w:r>
        <w:r>
          <w:tab/>
          <w:t xml:space="preserve">Subject to regulation 40, for the purposes of paragraph (b) of the definition of </w:t>
        </w:r>
        <w:r>
          <w:rPr>
            <w:b/>
            <w:i/>
          </w:rPr>
          <w:t>exempt activity</w:t>
        </w:r>
        <w:r>
          <w:t xml:space="preserve"> in section 100 of the Act, the types of development are those described by Schedule 1 item 1.</w:t>
        </w:r>
      </w:ins>
    </w:p>
    <w:p>
      <w:pPr>
        <w:pStyle w:val="Subsection"/>
        <w:rPr>
          <w:ins w:id="324" w:author="Master Repository Process" w:date="2023-12-29T11:52:00Z"/>
        </w:rPr>
      </w:pPr>
      <w:ins w:id="325" w:author="Master Repository Process" w:date="2023-12-29T11:52:00Z">
        <w:r>
          <w:tab/>
          <w:t>(2)</w:t>
        </w:r>
        <w:r>
          <w:tab/>
          <w:t xml:space="preserve">Subject to regulation 40, for the purposes of paragraph (h) of the definition of </w:t>
        </w:r>
        <w:r>
          <w:rPr>
            <w:b/>
            <w:i/>
          </w:rPr>
          <w:t>exempt activity</w:t>
        </w:r>
        <w:r>
          <w:t xml:space="preserve"> in section 100 of the Act, the activities are those described by the items in Schedule 1 under the Subdivision headings referring to exempt activities (other than item 1).</w:t>
        </w:r>
      </w:ins>
    </w:p>
    <w:p>
      <w:pPr>
        <w:pStyle w:val="PermNoteHeading"/>
        <w:rPr>
          <w:ins w:id="326" w:author="Master Repository Process" w:date="2023-12-29T11:52:00Z"/>
        </w:rPr>
      </w:pPr>
      <w:ins w:id="327" w:author="Master Repository Process" w:date="2023-12-29T11:52:00Z">
        <w:r>
          <w:tab/>
          <w:t>Example for this subregulation:</w:t>
        </w:r>
      </w:ins>
    </w:p>
    <w:p>
      <w:pPr>
        <w:pStyle w:val="PermNoteText"/>
        <w:rPr>
          <w:ins w:id="328" w:author="Master Repository Process" w:date="2023-12-29T11:52:00Z"/>
        </w:rPr>
      </w:pPr>
      <w:ins w:id="329" w:author="Master Repository Process" w:date="2023-12-29T11:52:00Z">
        <w:r>
          <w:tab/>
        </w:r>
        <w:r>
          <w:tab/>
          <w:t>An item under the heading to Schedule 1 Division 1 Subdivision 1, “Exempt general activities”.</w:t>
        </w:r>
      </w:ins>
    </w:p>
    <w:p>
      <w:pPr>
        <w:pStyle w:val="Footnotesection"/>
        <w:rPr>
          <w:ins w:id="330" w:author="Master Repository Process" w:date="2023-12-29T11:52:00Z"/>
        </w:rPr>
      </w:pPr>
      <w:ins w:id="331" w:author="Master Repository Process" w:date="2023-12-29T11:52:00Z">
        <w:r>
          <w:tab/>
          <w:t>[Regulation 36 inserted: SL 2023/41 r. 6.]</w:t>
        </w:r>
      </w:ins>
    </w:p>
    <w:p>
      <w:pPr>
        <w:pStyle w:val="Heading5"/>
        <w:rPr>
          <w:ins w:id="332" w:author="Master Repository Process" w:date="2023-12-29T11:52:00Z"/>
        </w:rPr>
      </w:pPr>
      <w:bookmarkStart w:id="333" w:name="_Toc154743158"/>
      <w:ins w:id="334" w:author="Master Repository Process" w:date="2023-12-29T11:52:00Z">
        <w:r>
          <w:rPr>
            <w:rStyle w:val="CharSectno"/>
          </w:rPr>
          <w:t>37</w:t>
        </w:r>
        <w:r>
          <w:t>.</w:t>
        </w:r>
        <w:r>
          <w:tab/>
          <w:t>Tier 1 activities</w:t>
        </w:r>
        <w:bookmarkEnd w:id="333"/>
      </w:ins>
    </w:p>
    <w:p>
      <w:pPr>
        <w:pStyle w:val="Subsection"/>
        <w:rPr>
          <w:ins w:id="335" w:author="Master Repository Process" w:date="2023-12-29T11:52:00Z"/>
        </w:rPr>
      </w:pPr>
      <w:ins w:id="336" w:author="Master Repository Process" w:date="2023-12-29T11:52:00Z">
        <w:r>
          <w:tab/>
        </w:r>
        <w:r>
          <w:tab/>
          <w:t xml:space="preserve">Subject to regulation 40, for the purposes of the definition of </w:t>
        </w:r>
        <w:r>
          <w:rPr>
            <w:b/>
            <w:i/>
          </w:rPr>
          <w:t>tier 1 activity</w:t>
        </w:r>
        <w:r>
          <w:t xml:space="preserve"> in section 100 of the Act, the activities are those described by the items in Schedule 1 under the Subdivision headings referring to tier 1 activities.</w:t>
        </w:r>
      </w:ins>
    </w:p>
    <w:p>
      <w:pPr>
        <w:pStyle w:val="PermNoteHeading"/>
        <w:rPr>
          <w:ins w:id="337" w:author="Master Repository Process" w:date="2023-12-29T11:52:00Z"/>
        </w:rPr>
      </w:pPr>
      <w:ins w:id="338" w:author="Master Repository Process" w:date="2023-12-29T11:52:00Z">
        <w:r>
          <w:tab/>
          <w:t>Example for this regulation:</w:t>
        </w:r>
      </w:ins>
    </w:p>
    <w:p>
      <w:pPr>
        <w:pStyle w:val="PermNoteText"/>
        <w:rPr>
          <w:ins w:id="339" w:author="Master Repository Process" w:date="2023-12-29T11:52:00Z"/>
        </w:rPr>
      </w:pPr>
      <w:ins w:id="340" w:author="Master Repository Process" w:date="2023-12-29T11:52:00Z">
        <w:r>
          <w:tab/>
        </w:r>
        <w:r>
          <w:tab/>
          <w:t>An item under the heading to Schedule 1 Division 2 Subdivision 2, “Tier 1 emergency activities”.</w:t>
        </w:r>
      </w:ins>
    </w:p>
    <w:p>
      <w:pPr>
        <w:pStyle w:val="Footnotesection"/>
        <w:rPr>
          <w:ins w:id="341" w:author="Master Repository Process" w:date="2023-12-29T11:52:00Z"/>
        </w:rPr>
      </w:pPr>
      <w:ins w:id="342" w:author="Master Repository Process" w:date="2023-12-29T11:52:00Z">
        <w:r>
          <w:tab/>
          <w:t>[Regulation 37 inserted: SL 2023/41 r. 6.]</w:t>
        </w:r>
      </w:ins>
    </w:p>
    <w:p>
      <w:pPr>
        <w:pStyle w:val="Heading5"/>
        <w:rPr>
          <w:ins w:id="343" w:author="Master Repository Process" w:date="2023-12-29T11:52:00Z"/>
        </w:rPr>
      </w:pPr>
      <w:bookmarkStart w:id="344" w:name="_Toc154743159"/>
      <w:ins w:id="345" w:author="Master Repository Process" w:date="2023-12-29T11:52:00Z">
        <w:r>
          <w:rPr>
            <w:rStyle w:val="CharSectno"/>
          </w:rPr>
          <w:t>38</w:t>
        </w:r>
        <w:r>
          <w:t>.</w:t>
        </w:r>
        <w:r>
          <w:tab/>
          <w:t>Tier 2 activities</w:t>
        </w:r>
        <w:bookmarkEnd w:id="344"/>
      </w:ins>
    </w:p>
    <w:p>
      <w:pPr>
        <w:pStyle w:val="Subsection"/>
        <w:rPr>
          <w:ins w:id="346" w:author="Master Repository Process" w:date="2023-12-29T11:52:00Z"/>
        </w:rPr>
      </w:pPr>
      <w:ins w:id="347" w:author="Master Repository Process" w:date="2023-12-29T11:52:00Z">
        <w:r>
          <w:tab/>
        </w:r>
        <w:r>
          <w:tab/>
          <w:t xml:space="preserve">Subject to regulation 40, for the purposes of the definition of </w:t>
        </w:r>
        <w:r>
          <w:rPr>
            <w:b/>
            <w:i/>
          </w:rPr>
          <w:t>tier 2 activity</w:t>
        </w:r>
        <w:r>
          <w:t xml:space="preserve"> in section 100 of the Act, the activities are those described by the items in Schedule 1 under the Subdivision headings referring to tier 2 activities.</w:t>
        </w:r>
      </w:ins>
    </w:p>
    <w:p>
      <w:pPr>
        <w:pStyle w:val="PermNoteHeading"/>
        <w:rPr>
          <w:ins w:id="348" w:author="Master Repository Process" w:date="2023-12-29T11:52:00Z"/>
        </w:rPr>
      </w:pPr>
      <w:ins w:id="349" w:author="Master Repository Process" w:date="2023-12-29T11:52:00Z">
        <w:r>
          <w:tab/>
          <w:t>Example for this regulation:</w:t>
        </w:r>
      </w:ins>
    </w:p>
    <w:p>
      <w:pPr>
        <w:pStyle w:val="PermNoteText"/>
        <w:rPr>
          <w:ins w:id="350" w:author="Master Repository Process" w:date="2023-12-29T11:52:00Z"/>
        </w:rPr>
      </w:pPr>
      <w:ins w:id="351" w:author="Master Repository Process" w:date="2023-12-29T11:52:00Z">
        <w:r>
          <w:tab/>
        </w:r>
        <w:r>
          <w:tab/>
          <w:t>An item under the heading to Schedule 1 Division 3 Subdivision 2, “Tier 2 Aboriginal cultural heritage investigation activities”.</w:t>
        </w:r>
      </w:ins>
    </w:p>
    <w:p>
      <w:pPr>
        <w:pStyle w:val="Footnotesection"/>
        <w:rPr>
          <w:ins w:id="352" w:author="Master Repository Process" w:date="2023-12-29T11:52:00Z"/>
        </w:rPr>
      </w:pPr>
      <w:ins w:id="353" w:author="Master Repository Process" w:date="2023-12-29T11:52:00Z">
        <w:r>
          <w:tab/>
          <w:t>[Regulation 38 inserted: SL 2023/41 r. 6.]</w:t>
        </w:r>
      </w:ins>
    </w:p>
    <w:p>
      <w:pPr>
        <w:pStyle w:val="Heading5"/>
        <w:rPr>
          <w:ins w:id="354" w:author="Master Repository Process" w:date="2023-12-29T11:52:00Z"/>
        </w:rPr>
      </w:pPr>
      <w:bookmarkStart w:id="355" w:name="_Toc154743160"/>
      <w:ins w:id="356" w:author="Master Repository Process" w:date="2023-12-29T11:52:00Z">
        <w:r>
          <w:rPr>
            <w:rStyle w:val="CharSectno"/>
          </w:rPr>
          <w:t>39</w:t>
        </w:r>
        <w:r>
          <w:t>.</w:t>
        </w:r>
        <w:r>
          <w:tab/>
          <w:t>Tier 3 activities</w:t>
        </w:r>
        <w:bookmarkEnd w:id="355"/>
      </w:ins>
    </w:p>
    <w:p>
      <w:pPr>
        <w:pStyle w:val="Subsection"/>
        <w:rPr>
          <w:ins w:id="357" w:author="Master Repository Process" w:date="2023-12-29T11:52:00Z"/>
        </w:rPr>
      </w:pPr>
      <w:ins w:id="358" w:author="Master Repository Process" w:date="2023-12-29T11:52:00Z">
        <w:r>
          <w:tab/>
        </w:r>
        <w:r>
          <w:tab/>
          <w:t xml:space="preserve">Subject to regulation 40, for the purposes of the definition of </w:t>
        </w:r>
        <w:r>
          <w:rPr>
            <w:b/>
            <w:i/>
          </w:rPr>
          <w:t>tier 3 activity</w:t>
        </w:r>
        <w:r>
          <w:t xml:space="preserve"> in section 100 of the Act, the activities are those described by the items in Schedule 1 under the Subdivision headings referring to tier 3 activities.</w:t>
        </w:r>
      </w:ins>
    </w:p>
    <w:p>
      <w:pPr>
        <w:pStyle w:val="PermNoteHeading"/>
        <w:rPr>
          <w:ins w:id="359" w:author="Master Repository Process" w:date="2023-12-29T11:52:00Z"/>
        </w:rPr>
      </w:pPr>
      <w:ins w:id="360" w:author="Master Repository Process" w:date="2023-12-29T11:52:00Z">
        <w:r>
          <w:tab/>
          <w:t>Example for this regulation:</w:t>
        </w:r>
      </w:ins>
    </w:p>
    <w:p>
      <w:pPr>
        <w:pStyle w:val="PermNoteText"/>
        <w:rPr>
          <w:ins w:id="361" w:author="Master Repository Process" w:date="2023-12-29T11:52:00Z"/>
        </w:rPr>
      </w:pPr>
      <w:ins w:id="362" w:author="Master Repository Process" w:date="2023-12-29T11:52:00Z">
        <w:r>
          <w:tab/>
        </w:r>
        <w:r>
          <w:tab/>
          <w:t>An item under the heading to Schedule 1 Division 4 Subdivision 4, “Tier 3 activities impacting waterways or coastal waters”.</w:t>
        </w:r>
      </w:ins>
    </w:p>
    <w:p>
      <w:pPr>
        <w:pStyle w:val="Footnotesection"/>
        <w:rPr>
          <w:ins w:id="363" w:author="Master Repository Process" w:date="2023-12-29T11:52:00Z"/>
        </w:rPr>
      </w:pPr>
      <w:ins w:id="364" w:author="Master Repository Process" w:date="2023-12-29T11:52:00Z">
        <w:r>
          <w:tab/>
          <w:t>[Regulation 39 inserted: SL 2023/41 r. 6.]</w:t>
        </w:r>
      </w:ins>
    </w:p>
    <w:p>
      <w:pPr>
        <w:pStyle w:val="Heading5"/>
        <w:rPr>
          <w:ins w:id="365" w:author="Master Repository Process" w:date="2023-12-29T11:52:00Z"/>
        </w:rPr>
      </w:pPr>
      <w:bookmarkStart w:id="366" w:name="_Toc154743161"/>
      <w:ins w:id="367" w:author="Master Repository Process" w:date="2023-12-29T11:52:00Z">
        <w:r>
          <w:rPr>
            <w:rStyle w:val="CharSectno"/>
          </w:rPr>
          <w:t>40</w:t>
        </w:r>
        <w:r>
          <w:t>.</w:t>
        </w:r>
        <w:r>
          <w:tab/>
          <w:t>Most specific description of activity applies</w:t>
        </w:r>
        <w:bookmarkEnd w:id="366"/>
      </w:ins>
    </w:p>
    <w:p>
      <w:pPr>
        <w:pStyle w:val="Subsection"/>
        <w:rPr>
          <w:ins w:id="368" w:author="Master Repository Process" w:date="2023-12-29T11:52:00Z"/>
        </w:rPr>
      </w:pPr>
      <w:ins w:id="369" w:author="Master Repository Process" w:date="2023-12-29T11:52:00Z">
        <w:r>
          <w:tab/>
          <w:t>(1)</w:t>
        </w:r>
        <w:r>
          <w:tab/>
          <w:t>This regulation applies if an activity is described by more than 1 item in Schedule 1.</w:t>
        </w:r>
      </w:ins>
    </w:p>
    <w:p>
      <w:pPr>
        <w:pStyle w:val="Subsection"/>
        <w:rPr>
          <w:ins w:id="370" w:author="Master Repository Process" w:date="2023-12-29T11:52:00Z"/>
        </w:rPr>
      </w:pPr>
      <w:ins w:id="371" w:author="Master Repository Process" w:date="2023-12-29T11:52:00Z">
        <w:r>
          <w:tab/>
          <w:t>(2)</w:t>
        </w:r>
        <w:r>
          <w:tab/>
          <w:t>The activity is taken to be described by the most specific item, and not by any other item, in Schedule 1.</w:t>
        </w:r>
      </w:ins>
    </w:p>
    <w:p>
      <w:pPr>
        <w:pStyle w:val="Subsection"/>
        <w:rPr>
          <w:ins w:id="372" w:author="Master Repository Process" w:date="2023-12-29T11:52:00Z"/>
        </w:rPr>
      </w:pPr>
      <w:ins w:id="373" w:author="Master Repository Process" w:date="2023-12-29T11:52:00Z">
        <w:r>
          <w:tab/>
          <w:t>(3)</w:t>
        </w:r>
        <w:r>
          <w:tab/>
          <w:t xml:space="preserve">The most specific item is — </w:t>
        </w:r>
      </w:ins>
    </w:p>
    <w:p>
      <w:pPr>
        <w:pStyle w:val="Indenta"/>
        <w:rPr>
          <w:ins w:id="374" w:author="Master Repository Process" w:date="2023-12-29T11:52:00Z"/>
        </w:rPr>
      </w:pPr>
      <w:ins w:id="375" w:author="Master Repository Process" w:date="2023-12-29T11:52:00Z">
        <w:r>
          <w:tab/>
          <w:t>(a)</w:t>
        </w:r>
        <w:r>
          <w:tab/>
          <w:t>unless paragraph (b) applies — the item in Schedule 1 that most specifically describes the activity; or</w:t>
        </w:r>
      </w:ins>
    </w:p>
    <w:p>
      <w:pPr>
        <w:pStyle w:val="Indenta"/>
        <w:rPr>
          <w:ins w:id="376" w:author="Master Repository Process" w:date="2023-12-29T11:52:00Z"/>
        </w:rPr>
      </w:pPr>
      <w:ins w:id="377" w:author="Master Repository Process" w:date="2023-12-29T11:52:00Z">
        <w:r>
          <w:tab/>
          <w:t>(b)</w:t>
        </w:r>
        <w:r>
          <w:tab/>
          <w:t>if 1 or more of the items set out in Schedule 1 that describe the activity are under a Subdivision heading referring to exempt activities — the item in Schedule 1 under a Subdivision heading referring to exempt activities that most specifically describes the activity.</w:t>
        </w:r>
      </w:ins>
    </w:p>
    <w:p>
      <w:pPr>
        <w:pStyle w:val="Footnotesection"/>
        <w:rPr>
          <w:ins w:id="378" w:author="Master Repository Process" w:date="2023-12-29T11:52:00Z"/>
        </w:rPr>
      </w:pPr>
      <w:ins w:id="379" w:author="Master Repository Process" w:date="2023-12-29T11:52:00Z">
        <w:r>
          <w:tab/>
          <w:t>[Regulation 40 inserted: SL 2023/41 r. 6.]</w:t>
        </w:r>
      </w:ins>
    </w:p>
    <w:p>
      <w:pPr>
        <w:pStyle w:val="Heading3"/>
        <w:rPr>
          <w:ins w:id="380" w:author="Master Repository Process" w:date="2023-12-29T11:52:00Z"/>
        </w:rPr>
      </w:pPr>
      <w:bookmarkStart w:id="381" w:name="_Toc154743162"/>
      <w:ins w:id="382" w:author="Master Repository Process" w:date="2023-12-29T11:52:00Z">
        <w:r>
          <w:rPr>
            <w:rStyle w:val="CharDivNo"/>
          </w:rPr>
          <w:t>Division 2</w:t>
        </w:r>
        <w:r>
          <w:t> — </w:t>
        </w:r>
        <w:r>
          <w:rPr>
            <w:rStyle w:val="CharDivText"/>
          </w:rPr>
          <w:t>ACH permits</w:t>
        </w:r>
        <w:bookmarkEnd w:id="381"/>
      </w:ins>
    </w:p>
    <w:p>
      <w:pPr>
        <w:pStyle w:val="Footnoteheading"/>
        <w:keepNext/>
        <w:rPr>
          <w:ins w:id="383" w:author="Master Repository Process" w:date="2023-12-29T11:52:00Z"/>
        </w:rPr>
      </w:pPr>
      <w:ins w:id="384" w:author="Master Repository Process" w:date="2023-12-29T11:52:00Z">
        <w:r>
          <w:tab/>
          <w:t>[Heading inserted: SL 2023/41 r. 6.]</w:t>
        </w:r>
      </w:ins>
    </w:p>
    <w:p>
      <w:pPr>
        <w:pStyle w:val="Heading5"/>
        <w:rPr>
          <w:ins w:id="385" w:author="Master Repository Process" w:date="2023-12-29T11:52:00Z"/>
        </w:rPr>
      </w:pPr>
      <w:bookmarkStart w:id="386" w:name="_Toc154743163"/>
      <w:ins w:id="387" w:author="Master Repository Process" w:date="2023-12-29T11:52:00Z">
        <w:r>
          <w:rPr>
            <w:rStyle w:val="CharSectno"/>
          </w:rPr>
          <w:t>41</w:t>
        </w:r>
        <w:r>
          <w:t>.</w:t>
        </w:r>
        <w:r>
          <w:tab/>
          <w:t>Notice of opportunity to submit views regarding tier 2 activity or extension of ACH permit</w:t>
        </w:r>
        <w:bookmarkEnd w:id="386"/>
      </w:ins>
    </w:p>
    <w:p>
      <w:pPr>
        <w:pStyle w:val="Subsection"/>
        <w:rPr>
          <w:ins w:id="388" w:author="Master Repository Process" w:date="2023-12-29T11:52:00Z"/>
        </w:rPr>
      </w:pPr>
      <w:ins w:id="389" w:author="Master Repository Process" w:date="2023-12-29T11:52:00Z">
        <w:r>
          <w:tab/>
          <w:t>(1)</w:t>
        </w:r>
        <w:r>
          <w:tab/>
          <w:t>A written notice given by a proponent under section 113(a) of the Act must set out an explanation of the opportunity to submit views under section 113(b) of the Act.</w:t>
        </w:r>
      </w:ins>
    </w:p>
    <w:p>
      <w:pPr>
        <w:pStyle w:val="Subsection"/>
        <w:rPr>
          <w:ins w:id="390" w:author="Master Repository Process" w:date="2023-12-29T11:52:00Z"/>
        </w:rPr>
      </w:pPr>
      <w:ins w:id="391" w:author="Master Repository Process" w:date="2023-12-29T11:52:00Z">
        <w:r>
          <w:tab/>
          <w:t>(2)</w:t>
        </w:r>
        <w:r>
          <w:tab/>
          <w:t>A written notice given by a permit holder under section 122(3)(a) of the Act must set out an explanation of the opportunity to submit views under section 122(3)(b) of the Act.</w:t>
        </w:r>
      </w:ins>
    </w:p>
    <w:p>
      <w:pPr>
        <w:pStyle w:val="Footnotesection"/>
        <w:rPr>
          <w:ins w:id="392" w:author="Master Repository Process" w:date="2023-12-29T11:52:00Z"/>
        </w:rPr>
      </w:pPr>
      <w:ins w:id="393" w:author="Master Repository Process" w:date="2023-12-29T11:52:00Z">
        <w:r>
          <w:tab/>
          <w:t>[Regulation 41 inserted: SL 2023/41 r. 6.]</w:t>
        </w:r>
      </w:ins>
    </w:p>
    <w:p>
      <w:pPr>
        <w:pStyle w:val="Heading5"/>
        <w:rPr>
          <w:ins w:id="394" w:author="Master Repository Process" w:date="2023-12-29T11:52:00Z"/>
        </w:rPr>
      </w:pPr>
      <w:bookmarkStart w:id="395" w:name="_Toc154743164"/>
      <w:ins w:id="396" w:author="Master Repository Process" w:date="2023-12-29T11:52:00Z">
        <w:r>
          <w:rPr>
            <w:rStyle w:val="CharSectno"/>
          </w:rPr>
          <w:t>42</w:t>
        </w:r>
        <w:r>
          <w:t>.</w:t>
        </w:r>
        <w:r>
          <w:tab/>
          <w:t>Additional documents and information accompanying application for ACH permit</w:t>
        </w:r>
        <w:bookmarkEnd w:id="395"/>
      </w:ins>
    </w:p>
    <w:p>
      <w:pPr>
        <w:pStyle w:val="Subsection"/>
        <w:rPr>
          <w:ins w:id="397" w:author="Master Repository Process" w:date="2023-12-29T11:52:00Z"/>
        </w:rPr>
      </w:pPr>
      <w:ins w:id="398" w:author="Master Repository Process" w:date="2023-12-29T11:52:00Z">
        <w:r>
          <w:tab/>
        </w:r>
        <w:r>
          <w:tab/>
          <w:t xml:space="preserve">For the purposes of section 115(2)(h) of the Act, an application for an ACH permit must be accompanied by — </w:t>
        </w:r>
      </w:ins>
    </w:p>
    <w:p>
      <w:pPr>
        <w:pStyle w:val="Indenta"/>
        <w:rPr>
          <w:ins w:id="399" w:author="Master Repository Process" w:date="2023-12-29T11:52:00Z"/>
        </w:rPr>
      </w:pPr>
      <w:ins w:id="400" w:author="Master Repository Process" w:date="2023-12-29T11:52:00Z">
        <w:r>
          <w:tab/>
          <w:t>(a)</w:t>
        </w:r>
        <w:r>
          <w:tab/>
          <w:t xml:space="preserve">a copy of — </w:t>
        </w:r>
      </w:ins>
    </w:p>
    <w:p>
      <w:pPr>
        <w:pStyle w:val="Indenti"/>
        <w:rPr>
          <w:ins w:id="401" w:author="Master Repository Process" w:date="2023-12-29T11:52:00Z"/>
        </w:rPr>
      </w:pPr>
      <w:ins w:id="402" w:author="Master Repository Process" w:date="2023-12-29T11:52:00Z">
        <w:r>
          <w:tab/>
          <w:t>(i)</w:t>
        </w:r>
        <w:r>
          <w:tab/>
          <w:t>each notice given under section 113(a) of the Act; and</w:t>
        </w:r>
      </w:ins>
    </w:p>
    <w:p>
      <w:pPr>
        <w:pStyle w:val="Indenti"/>
        <w:rPr>
          <w:ins w:id="403" w:author="Master Repository Process" w:date="2023-12-29T11:52:00Z"/>
        </w:rPr>
      </w:pPr>
      <w:ins w:id="404" w:author="Master Repository Process" w:date="2023-12-29T11:52:00Z">
        <w:r>
          <w:tab/>
          <w:t>(ii)</w:t>
        </w:r>
        <w:r>
          <w:tab/>
          <w:t>any notification referred to in section 114 of the Act carried out in satisfaction of the notice requirements in section 113 of the Act;</w:t>
        </w:r>
      </w:ins>
    </w:p>
    <w:p>
      <w:pPr>
        <w:pStyle w:val="Indenta"/>
        <w:rPr>
          <w:ins w:id="405" w:author="Master Repository Process" w:date="2023-12-29T11:52:00Z"/>
        </w:rPr>
      </w:pPr>
      <w:ins w:id="406" w:author="Master Repository Process" w:date="2023-12-29T11:52:00Z">
        <w:r>
          <w:tab/>
        </w:r>
        <w:r>
          <w:tab/>
          <w:t>and</w:t>
        </w:r>
      </w:ins>
    </w:p>
    <w:p>
      <w:pPr>
        <w:pStyle w:val="Indenta"/>
        <w:rPr>
          <w:ins w:id="407" w:author="Master Repository Process" w:date="2023-12-29T11:52:00Z"/>
        </w:rPr>
      </w:pPr>
      <w:ins w:id="408" w:author="Master Repository Process" w:date="2023-12-29T11:52:00Z">
        <w:r>
          <w:tab/>
          <w:t>(b)</w:t>
        </w:r>
        <w:r>
          <w:tab/>
          <w:t>details of how the notice or notification was provided.</w:t>
        </w:r>
      </w:ins>
    </w:p>
    <w:p>
      <w:pPr>
        <w:pStyle w:val="Footnotesection"/>
        <w:rPr>
          <w:ins w:id="409" w:author="Master Repository Process" w:date="2023-12-29T11:52:00Z"/>
        </w:rPr>
      </w:pPr>
      <w:ins w:id="410" w:author="Master Repository Process" w:date="2023-12-29T11:52:00Z">
        <w:r>
          <w:tab/>
          <w:t>[Regulation 42 inserted: SL 2023/41 r. 6.]</w:t>
        </w:r>
      </w:ins>
    </w:p>
    <w:p>
      <w:pPr>
        <w:pStyle w:val="Heading5"/>
        <w:rPr>
          <w:ins w:id="411" w:author="Master Repository Process" w:date="2023-12-29T11:52:00Z"/>
        </w:rPr>
      </w:pPr>
      <w:bookmarkStart w:id="412" w:name="_Toc154743165"/>
      <w:ins w:id="413" w:author="Master Repository Process" w:date="2023-12-29T11:52:00Z">
        <w:r>
          <w:rPr>
            <w:rStyle w:val="CharSectno"/>
          </w:rPr>
          <w:t>43</w:t>
        </w:r>
        <w:r>
          <w:t>.</w:t>
        </w:r>
        <w:r>
          <w:tab/>
          <w:t>Additional documents and information accompanying application for extension of ACH permit</w:t>
        </w:r>
        <w:bookmarkEnd w:id="412"/>
      </w:ins>
    </w:p>
    <w:p>
      <w:pPr>
        <w:pStyle w:val="Subsection"/>
        <w:rPr>
          <w:ins w:id="414" w:author="Master Repository Process" w:date="2023-12-29T11:52:00Z"/>
        </w:rPr>
      </w:pPr>
      <w:ins w:id="415" w:author="Master Repository Process" w:date="2023-12-29T11:52:00Z">
        <w:r>
          <w:tab/>
        </w:r>
        <w:r>
          <w:tab/>
          <w:t xml:space="preserve">An application for the extension of an ACH permit under section 122 of the Act must be accompanied by — </w:t>
        </w:r>
      </w:ins>
    </w:p>
    <w:p>
      <w:pPr>
        <w:pStyle w:val="Indenta"/>
        <w:rPr>
          <w:ins w:id="416" w:author="Master Repository Process" w:date="2023-12-29T11:52:00Z"/>
        </w:rPr>
      </w:pPr>
      <w:ins w:id="417" w:author="Master Repository Process" w:date="2023-12-29T11:52:00Z">
        <w:r>
          <w:tab/>
          <w:t>(a)</w:t>
        </w:r>
        <w:r>
          <w:tab/>
          <w:t>a copy of each notice given under section 122(3)(a) of the Act; and</w:t>
        </w:r>
      </w:ins>
    </w:p>
    <w:p>
      <w:pPr>
        <w:pStyle w:val="Indenta"/>
        <w:rPr>
          <w:ins w:id="418" w:author="Master Repository Process" w:date="2023-12-29T11:52:00Z"/>
        </w:rPr>
      </w:pPr>
      <w:ins w:id="419" w:author="Master Repository Process" w:date="2023-12-29T11:52:00Z">
        <w:r>
          <w:tab/>
          <w:t>(b)</w:t>
        </w:r>
        <w:r>
          <w:tab/>
          <w:t>details of how the notice was provided.</w:t>
        </w:r>
      </w:ins>
    </w:p>
    <w:p>
      <w:pPr>
        <w:pStyle w:val="Footnotesection"/>
        <w:rPr>
          <w:ins w:id="420" w:author="Master Repository Process" w:date="2023-12-29T11:52:00Z"/>
        </w:rPr>
      </w:pPr>
      <w:ins w:id="421" w:author="Master Repository Process" w:date="2023-12-29T11:52:00Z">
        <w:r>
          <w:tab/>
          <w:t>[Regulation 43 inserted: SL 2023/41 r. 6.]</w:t>
        </w:r>
      </w:ins>
    </w:p>
    <w:p>
      <w:pPr>
        <w:pStyle w:val="Heading5"/>
        <w:rPr>
          <w:ins w:id="422" w:author="Master Repository Process" w:date="2023-12-29T11:52:00Z"/>
        </w:rPr>
      </w:pPr>
      <w:bookmarkStart w:id="423" w:name="_Toc154743166"/>
      <w:ins w:id="424" w:author="Master Repository Process" w:date="2023-12-29T11:52:00Z">
        <w:r>
          <w:rPr>
            <w:rStyle w:val="CharSectno"/>
          </w:rPr>
          <w:t>44</w:t>
        </w:r>
        <w:r>
          <w:t>.</w:t>
        </w:r>
        <w:r>
          <w:tab/>
          <w:t>Minister may request further information when standing in for ACH Council</w:t>
        </w:r>
        <w:bookmarkEnd w:id="423"/>
      </w:ins>
    </w:p>
    <w:p>
      <w:pPr>
        <w:pStyle w:val="Subsection"/>
        <w:rPr>
          <w:ins w:id="425" w:author="Master Repository Process" w:date="2023-12-29T11:52:00Z"/>
        </w:rPr>
      </w:pPr>
      <w:ins w:id="426" w:author="Master Repository Process" w:date="2023-12-29T11:52:00Z">
        <w:r>
          <w:tab/>
          <w:t>(1)</w:t>
        </w:r>
        <w:r>
          <w:tab/>
          <w:t>This regulation applies if the Minister stands in the place of the ACH Council to decide an application under section 119(6) or 126(6) of the Act.</w:t>
        </w:r>
      </w:ins>
    </w:p>
    <w:p>
      <w:pPr>
        <w:pStyle w:val="Subsection"/>
        <w:rPr>
          <w:ins w:id="427" w:author="Master Repository Process" w:date="2023-12-29T11:52:00Z"/>
        </w:rPr>
      </w:pPr>
      <w:ins w:id="428" w:author="Master Repository Process" w:date="2023-12-29T11:52:00Z">
        <w:r>
          <w:tab/>
          <w:t>(2)</w:t>
        </w:r>
        <w:r>
          <w:tab/>
          <w:t xml:space="preserve">The Minister may make a written request to the applicant to do any of the following — </w:t>
        </w:r>
      </w:ins>
    </w:p>
    <w:p>
      <w:pPr>
        <w:pStyle w:val="Indenta"/>
        <w:rPr>
          <w:ins w:id="429" w:author="Master Repository Process" w:date="2023-12-29T11:52:00Z"/>
        </w:rPr>
      </w:pPr>
      <w:ins w:id="430" w:author="Master Repository Process" w:date="2023-12-29T11:52:00Z">
        <w:r>
          <w:tab/>
          <w:t>(a)</w:t>
        </w:r>
        <w:r>
          <w:tab/>
          <w:t>provide the Minister with further information relevant to the application that the Minister requires to assess the application;</w:t>
        </w:r>
      </w:ins>
    </w:p>
    <w:p>
      <w:pPr>
        <w:pStyle w:val="Indenta"/>
        <w:rPr>
          <w:ins w:id="431" w:author="Master Repository Process" w:date="2023-12-29T11:52:00Z"/>
        </w:rPr>
      </w:pPr>
      <w:ins w:id="432" w:author="Master Repository Process" w:date="2023-12-29T11:52:00Z">
        <w:r>
          <w:tab/>
          <w:t>(b)</w:t>
        </w:r>
        <w:r>
          <w:tab/>
          <w:t>verify any further information by statutory declaration.</w:t>
        </w:r>
      </w:ins>
    </w:p>
    <w:p>
      <w:pPr>
        <w:pStyle w:val="Footnotesection"/>
        <w:rPr>
          <w:ins w:id="433" w:author="Master Repository Process" w:date="2023-12-29T11:52:00Z"/>
        </w:rPr>
      </w:pPr>
      <w:ins w:id="434" w:author="Master Repository Process" w:date="2023-12-29T11:52:00Z">
        <w:r>
          <w:tab/>
          <w:t>[Regulation 44 inserted: SL 2023/41 r. 6.]</w:t>
        </w:r>
      </w:ins>
    </w:p>
    <w:p>
      <w:pPr>
        <w:pStyle w:val="Heading5"/>
        <w:rPr>
          <w:ins w:id="435" w:author="Master Repository Process" w:date="2023-12-29T11:52:00Z"/>
        </w:rPr>
      </w:pPr>
      <w:bookmarkStart w:id="436" w:name="_Toc154743167"/>
      <w:ins w:id="437" w:author="Master Repository Process" w:date="2023-12-29T11:52:00Z">
        <w:r>
          <w:rPr>
            <w:rStyle w:val="CharSectno"/>
          </w:rPr>
          <w:t>45</w:t>
        </w:r>
        <w:r>
          <w:t>.</w:t>
        </w:r>
        <w:r>
          <w:tab/>
          <w:t>Applications to revoke condition on ACH permit</w:t>
        </w:r>
        <w:bookmarkEnd w:id="436"/>
      </w:ins>
    </w:p>
    <w:p>
      <w:pPr>
        <w:pStyle w:val="Subsection"/>
        <w:rPr>
          <w:ins w:id="438" w:author="Master Repository Process" w:date="2023-12-29T11:52:00Z"/>
        </w:rPr>
      </w:pPr>
      <w:ins w:id="439" w:author="Master Repository Process" w:date="2023-12-29T11:52:00Z">
        <w:r>
          <w:tab/>
          <w:t>(1)</w:t>
        </w:r>
        <w:r>
          <w:tab/>
          <w:t xml:space="preserve">An application made under section 128(7)(b) of the Act for revocation of a condition must — </w:t>
        </w:r>
      </w:ins>
    </w:p>
    <w:p>
      <w:pPr>
        <w:pStyle w:val="Indenta"/>
        <w:rPr>
          <w:ins w:id="440" w:author="Master Repository Process" w:date="2023-12-29T11:52:00Z"/>
        </w:rPr>
      </w:pPr>
      <w:ins w:id="441" w:author="Master Repository Process" w:date="2023-12-29T11:52:00Z">
        <w:r>
          <w:tab/>
          <w:t>(a)</w:t>
        </w:r>
        <w:r>
          <w:tab/>
          <w:t>set out why the condition should be revoked; and</w:t>
        </w:r>
      </w:ins>
    </w:p>
    <w:p>
      <w:pPr>
        <w:pStyle w:val="Indenta"/>
        <w:rPr>
          <w:ins w:id="442" w:author="Master Repository Process" w:date="2023-12-29T11:52:00Z"/>
        </w:rPr>
      </w:pPr>
      <w:ins w:id="443" w:author="Master Repository Process" w:date="2023-12-29T11:52:00Z">
        <w:r>
          <w:tab/>
          <w:t>(b)</w:t>
        </w:r>
        <w:r>
          <w:tab/>
          <w:t>be made in the approved form.</w:t>
        </w:r>
      </w:ins>
    </w:p>
    <w:p>
      <w:pPr>
        <w:pStyle w:val="Subsection"/>
        <w:rPr>
          <w:ins w:id="444" w:author="Master Repository Process" w:date="2023-12-29T11:52:00Z"/>
        </w:rPr>
      </w:pPr>
      <w:ins w:id="445" w:author="Master Repository Process" w:date="2023-12-29T11:52:00Z">
        <w:r>
          <w:tab/>
          <w:t>(2)</w:t>
        </w:r>
        <w:r>
          <w:tab/>
          <w:t xml:space="preserve">The ACH Council may make a written request to an applicant under section 128(7)(b) of the Act to do any of the following — </w:t>
        </w:r>
      </w:ins>
    </w:p>
    <w:p>
      <w:pPr>
        <w:pStyle w:val="Indenta"/>
        <w:rPr>
          <w:ins w:id="446" w:author="Master Repository Process" w:date="2023-12-29T11:52:00Z"/>
        </w:rPr>
      </w:pPr>
      <w:ins w:id="447" w:author="Master Repository Process" w:date="2023-12-29T11:52:00Z">
        <w:r>
          <w:tab/>
          <w:t>(a)</w:t>
        </w:r>
        <w:r>
          <w:tab/>
          <w:t>provide the Council with further information relevant to the application that the Council requires to assess the application;</w:t>
        </w:r>
      </w:ins>
    </w:p>
    <w:p>
      <w:pPr>
        <w:pStyle w:val="Indenta"/>
        <w:rPr>
          <w:ins w:id="448" w:author="Master Repository Process" w:date="2023-12-29T11:52:00Z"/>
        </w:rPr>
      </w:pPr>
      <w:ins w:id="449" w:author="Master Repository Process" w:date="2023-12-29T11:52:00Z">
        <w:r>
          <w:tab/>
          <w:t>(b)</w:t>
        </w:r>
        <w:r>
          <w:tab/>
          <w:t>verify any further information by statutory declaration.</w:t>
        </w:r>
      </w:ins>
    </w:p>
    <w:p>
      <w:pPr>
        <w:pStyle w:val="Footnotesection"/>
        <w:rPr>
          <w:ins w:id="450" w:author="Master Repository Process" w:date="2023-12-29T11:52:00Z"/>
        </w:rPr>
      </w:pPr>
      <w:ins w:id="451" w:author="Master Repository Process" w:date="2023-12-29T11:52:00Z">
        <w:r>
          <w:tab/>
          <w:t>[Regulation 45 inserted: SL 2023/41 r. 6.]</w:t>
        </w:r>
      </w:ins>
    </w:p>
    <w:p>
      <w:pPr>
        <w:pStyle w:val="Heading3"/>
        <w:rPr>
          <w:ins w:id="452" w:author="Master Repository Process" w:date="2023-12-29T11:52:00Z"/>
        </w:rPr>
      </w:pPr>
      <w:bookmarkStart w:id="453" w:name="_Toc154743168"/>
      <w:ins w:id="454" w:author="Master Repository Process" w:date="2023-12-29T11:52:00Z">
        <w:r>
          <w:rPr>
            <w:rStyle w:val="CharDivNo"/>
          </w:rPr>
          <w:t>Division 3</w:t>
        </w:r>
        <w:r>
          <w:t> — </w:t>
        </w:r>
        <w:r>
          <w:rPr>
            <w:rStyle w:val="CharDivText"/>
          </w:rPr>
          <w:t>ACH management plans</w:t>
        </w:r>
        <w:bookmarkEnd w:id="453"/>
      </w:ins>
    </w:p>
    <w:p>
      <w:pPr>
        <w:pStyle w:val="Footnoteheading"/>
        <w:rPr>
          <w:ins w:id="455" w:author="Master Repository Process" w:date="2023-12-29T11:52:00Z"/>
        </w:rPr>
      </w:pPr>
      <w:ins w:id="456" w:author="Master Repository Process" w:date="2023-12-29T11:52:00Z">
        <w:r>
          <w:tab/>
          <w:t>[Heading inserted: SL 2023/41 r. 6.]</w:t>
        </w:r>
      </w:ins>
    </w:p>
    <w:p>
      <w:pPr>
        <w:pStyle w:val="Heading5"/>
        <w:rPr>
          <w:ins w:id="457" w:author="Master Repository Process" w:date="2023-12-29T11:52:00Z"/>
        </w:rPr>
      </w:pPr>
      <w:bookmarkStart w:id="458" w:name="_Toc154743169"/>
      <w:ins w:id="459" w:author="Master Repository Process" w:date="2023-12-29T11:52:00Z">
        <w:r>
          <w:rPr>
            <w:rStyle w:val="CharSectno"/>
          </w:rPr>
          <w:t>46</w:t>
        </w:r>
        <w:r>
          <w:t>.</w:t>
        </w:r>
        <w:r>
          <w:tab/>
          <w:t>Additional matters in ACH management plan</w:t>
        </w:r>
        <w:bookmarkEnd w:id="458"/>
      </w:ins>
    </w:p>
    <w:p>
      <w:pPr>
        <w:pStyle w:val="Subsection"/>
        <w:rPr>
          <w:ins w:id="460" w:author="Master Repository Process" w:date="2023-12-29T11:52:00Z"/>
        </w:rPr>
      </w:pPr>
      <w:ins w:id="461" w:author="Master Repository Process" w:date="2023-12-29T11:52:00Z">
        <w:r>
          <w:tab/>
          <w:t>(1)</w:t>
        </w:r>
        <w:r>
          <w:tab/>
          <w:t xml:space="preserve">In this regulation — </w:t>
        </w:r>
      </w:ins>
    </w:p>
    <w:p>
      <w:pPr>
        <w:pStyle w:val="Defstart"/>
        <w:rPr>
          <w:ins w:id="462" w:author="Master Repository Process" w:date="2023-12-29T11:52:00Z"/>
        </w:rPr>
      </w:pPr>
      <w:ins w:id="463" w:author="Master Repository Process" w:date="2023-12-29T11:52:00Z">
        <w:r>
          <w:tab/>
        </w:r>
        <w:r>
          <w:rPr>
            <w:rStyle w:val="CharDefText"/>
          </w:rPr>
          <w:t>AH Act section 18 consent</w:t>
        </w:r>
        <w:r>
          <w:t xml:space="preserve"> has the meaning given in section 313 of the Act.</w:t>
        </w:r>
      </w:ins>
    </w:p>
    <w:p>
      <w:pPr>
        <w:pStyle w:val="Subsection"/>
        <w:rPr>
          <w:ins w:id="464" w:author="Master Repository Process" w:date="2023-12-29T11:52:00Z"/>
        </w:rPr>
      </w:pPr>
      <w:ins w:id="465" w:author="Master Repository Process" w:date="2023-12-29T11:52:00Z">
        <w:r>
          <w:tab/>
          <w:t>(2)</w:t>
        </w:r>
        <w:r>
          <w:tab/>
          <w:t xml:space="preserve">For the purposes of section 137(2)(i) of the Act, an ACH management plan must set out the following — </w:t>
        </w:r>
      </w:ins>
    </w:p>
    <w:p>
      <w:pPr>
        <w:pStyle w:val="Indenta"/>
        <w:rPr>
          <w:ins w:id="466" w:author="Master Repository Process" w:date="2023-12-29T11:52:00Z"/>
        </w:rPr>
      </w:pPr>
      <w:ins w:id="467" w:author="Master Repository Process" w:date="2023-12-29T11:52:00Z">
        <w:r>
          <w:tab/>
          <w:t>(a)</w:t>
        </w:r>
        <w:r>
          <w:tab/>
          <w:t>details of the consultation about the carrying out of the activity that has been conducted with each of the persons to be consulted, including a summary of the outcomes of the consultation;</w:t>
        </w:r>
      </w:ins>
    </w:p>
    <w:p>
      <w:pPr>
        <w:pStyle w:val="Indenta"/>
        <w:rPr>
          <w:ins w:id="468" w:author="Master Repository Process" w:date="2023-12-29T11:52:00Z"/>
        </w:rPr>
      </w:pPr>
      <w:ins w:id="469" w:author="Master Repository Process" w:date="2023-12-29T11:52:00Z">
        <w:r>
          <w:tab/>
          <w:t>(b)</w:t>
        </w:r>
        <w:r>
          <w:tab/>
          <w:t xml:space="preserve">evidence of the informed consent of each Aboriginal party (if any) to the plan, including — </w:t>
        </w:r>
      </w:ins>
    </w:p>
    <w:p>
      <w:pPr>
        <w:pStyle w:val="Indenti"/>
        <w:rPr>
          <w:ins w:id="470" w:author="Master Repository Process" w:date="2023-12-29T11:52:00Z"/>
        </w:rPr>
      </w:pPr>
      <w:ins w:id="471" w:author="Master Repository Process" w:date="2023-12-29T11:52:00Z">
        <w:r>
          <w:tab/>
          <w:t>(i)</w:t>
        </w:r>
        <w:r>
          <w:tab/>
          <w:t>a summary of the information disclosed in accordance with section 146(1)(a) of the Act; and</w:t>
        </w:r>
      </w:ins>
    </w:p>
    <w:p>
      <w:pPr>
        <w:pStyle w:val="Indenti"/>
        <w:rPr>
          <w:ins w:id="472" w:author="Master Repository Process" w:date="2023-12-29T11:52:00Z"/>
        </w:rPr>
      </w:pPr>
      <w:ins w:id="473" w:author="Master Repository Process" w:date="2023-12-29T11:52:00Z">
        <w:r>
          <w:tab/>
          <w:t>(ii)</w:t>
        </w:r>
        <w:r>
          <w:tab/>
          <w:t>evidence of the matters set out in section 146(1)(b) of the Act;</w:t>
        </w:r>
      </w:ins>
    </w:p>
    <w:p>
      <w:pPr>
        <w:pStyle w:val="Indenta"/>
        <w:rPr>
          <w:ins w:id="474" w:author="Master Repository Process" w:date="2023-12-29T11:52:00Z"/>
        </w:rPr>
      </w:pPr>
      <w:ins w:id="475" w:author="Master Repository Process" w:date="2023-12-29T11:52:00Z">
        <w:r>
          <w:tab/>
          <w:t>(c)</w:t>
        </w:r>
        <w:r>
          <w:tab/>
        </w:r>
        <w:r>
          <w:rPr>
            <w:bCs/>
          </w:rPr>
          <w:t xml:space="preserve">the contact details of — </w:t>
        </w:r>
      </w:ins>
    </w:p>
    <w:p>
      <w:pPr>
        <w:pStyle w:val="Indenti"/>
        <w:rPr>
          <w:ins w:id="476" w:author="Master Repository Process" w:date="2023-12-29T11:52:00Z"/>
        </w:rPr>
      </w:pPr>
      <w:ins w:id="477" w:author="Master Repository Process" w:date="2023-12-29T11:52:00Z">
        <w:r>
          <w:tab/>
          <w:t>(i)</w:t>
        </w:r>
        <w:r>
          <w:tab/>
          <w:t>each party to the plan; and</w:t>
        </w:r>
      </w:ins>
    </w:p>
    <w:p>
      <w:pPr>
        <w:pStyle w:val="Indenti"/>
        <w:rPr>
          <w:ins w:id="478" w:author="Master Repository Process" w:date="2023-12-29T11:52:00Z"/>
        </w:rPr>
      </w:pPr>
      <w:ins w:id="479" w:author="Master Repository Process" w:date="2023-12-29T11:52:00Z">
        <w:r>
          <w:tab/>
          <w:t>(ii)</w:t>
        </w:r>
        <w:r>
          <w:tab/>
          <w:t>each interested Aboriginal party for the plan;</w:t>
        </w:r>
      </w:ins>
    </w:p>
    <w:p>
      <w:pPr>
        <w:pStyle w:val="Indenta"/>
        <w:rPr>
          <w:ins w:id="480" w:author="Master Repository Process" w:date="2023-12-29T11:52:00Z"/>
        </w:rPr>
      </w:pPr>
      <w:ins w:id="481" w:author="Master Repository Process" w:date="2023-12-29T11:52:00Z">
        <w:r>
          <w:tab/>
          <w:t>(d)</w:t>
        </w:r>
        <w:r>
          <w:tab/>
          <w:t xml:space="preserve">in relation to the area to which the plan relates — </w:t>
        </w:r>
      </w:ins>
    </w:p>
    <w:p>
      <w:pPr>
        <w:pStyle w:val="Indenti"/>
        <w:rPr>
          <w:ins w:id="482" w:author="Master Repository Process" w:date="2023-12-29T11:52:00Z"/>
        </w:rPr>
      </w:pPr>
      <w:ins w:id="483" w:author="Master Repository Process" w:date="2023-12-29T11:52:00Z">
        <w:r>
          <w:tab/>
          <w:t>(i)</w:t>
        </w:r>
        <w:r>
          <w:tab/>
          <w:t>a description of the ownership or tenure interest in the area held by the proponent; and</w:t>
        </w:r>
      </w:ins>
    </w:p>
    <w:p>
      <w:pPr>
        <w:pStyle w:val="Indenti"/>
        <w:rPr>
          <w:ins w:id="484" w:author="Master Repository Process" w:date="2023-12-29T11:52:00Z"/>
        </w:rPr>
      </w:pPr>
      <w:ins w:id="485" w:author="Master Repository Process" w:date="2023-12-29T11:52:00Z">
        <w:r>
          <w:tab/>
          <w:t>(ii)</w:t>
        </w:r>
        <w:r>
          <w:tab/>
          <w:t>the details of each registered native title body corporate for the area or part of the area and any claim in relation to the area that is registered on the Register of Native Title Claims as defined in the Native Title Act section 253;</w:t>
        </w:r>
      </w:ins>
    </w:p>
    <w:p>
      <w:pPr>
        <w:pStyle w:val="Indenta"/>
        <w:rPr>
          <w:ins w:id="486" w:author="Master Repository Process" w:date="2023-12-29T11:52:00Z"/>
        </w:rPr>
      </w:pPr>
      <w:ins w:id="487" w:author="Master Repository Process" w:date="2023-12-29T11:52:00Z">
        <w:r>
          <w:tab/>
          <w:t>(e)</w:t>
        </w:r>
        <w:r>
          <w:tab/>
          <w:t xml:space="preserve">details of the steps taken to identify and obtain an understanding of — </w:t>
        </w:r>
      </w:ins>
    </w:p>
    <w:p>
      <w:pPr>
        <w:pStyle w:val="Indenti"/>
        <w:rPr>
          <w:ins w:id="488" w:author="Master Repository Process" w:date="2023-12-29T11:52:00Z"/>
        </w:rPr>
      </w:pPr>
      <w:ins w:id="489" w:author="Master Repository Process" w:date="2023-12-29T11:52:00Z">
        <w:r>
          <w:tab/>
          <w:t>(i)</w:t>
        </w:r>
        <w:r>
          <w:tab/>
          <w:t>the Aboriginal cultural heritage located in the area; and</w:t>
        </w:r>
      </w:ins>
    </w:p>
    <w:p>
      <w:pPr>
        <w:pStyle w:val="Indenti"/>
        <w:rPr>
          <w:ins w:id="490" w:author="Master Repository Process" w:date="2023-12-29T11:52:00Z"/>
        </w:rPr>
      </w:pPr>
      <w:ins w:id="491" w:author="Master Repository Process" w:date="2023-12-29T11:52:00Z">
        <w:r>
          <w:tab/>
          <w:t>(ii)</w:t>
        </w:r>
        <w:r>
          <w:tab/>
          <w:t>the characteristics of that Aboriginal cultural heritage;</w:t>
        </w:r>
      </w:ins>
    </w:p>
    <w:p>
      <w:pPr>
        <w:pStyle w:val="Indenta"/>
        <w:rPr>
          <w:ins w:id="492" w:author="Master Repository Process" w:date="2023-12-29T11:52:00Z"/>
        </w:rPr>
      </w:pPr>
      <w:ins w:id="493" w:author="Master Repository Process" w:date="2023-12-29T11:52:00Z">
        <w:r>
          <w:tab/>
          <w:t>(f)</w:t>
        </w:r>
        <w:r>
          <w:tab/>
          <w:t>details of the impact (whether beneficial or detrimental) that the activity may have on Aboriginal cultural heritage located in the area;</w:t>
        </w:r>
      </w:ins>
    </w:p>
    <w:p>
      <w:pPr>
        <w:pStyle w:val="Indenta"/>
        <w:rPr>
          <w:ins w:id="494" w:author="Master Repository Process" w:date="2023-12-29T11:52:00Z"/>
        </w:rPr>
      </w:pPr>
      <w:ins w:id="495" w:author="Master Repository Process" w:date="2023-12-29T11:52:00Z">
        <w:r>
          <w:tab/>
          <w:t>(g)</w:t>
        </w:r>
        <w:r>
          <w:tab/>
          <w:t>details of any rehabilitation and remediation measures for Aboriginal cultural heritage that will be impacted by the activity;</w:t>
        </w:r>
      </w:ins>
    </w:p>
    <w:p>
      <w:pPr>
        <w:pStyle w:val="Indenta"/>
        <w:rPr>
          <w:ins w:id="496" w:author="Master Repository Process" w:date="2023-12-29T11:52:00Z"/>
        </w:rPr>
      </w:pPr>
      <w:ins w:id="497" w:author="Master Repository Process" w:date="2023-12-29T11:52:00Z">
        <w:r>
          <w:tab/>
          <w:t>(h)</w:t>
        </w:r>
        <w:r>
          <w:tab/>
          <w:t>details of how any disputes between the parties in relation to new information about Aboriginal cultural heritage located in the area are to be resolved;</w:t>
        </w:r>
      </w:ins>
    </w:p>
    <w:p>
      <w:pPr>
        <w:pStyle w:val="Indenta"/>
        <w:rPr>
          <w:ins w:id="498" w:author="Master Repository Process" w:date="2023-12-29T11:52:00Z"/>
        </w:rPr>
      </w:pPr>
      <w:ins w:id="499" w:author="Master Repository Process" w:date="2023-12-29T11:52:00Z">
        <w:r>
          <w:tab/>
          <w:t>(i)</w:t>
        </w:r>
        <w:r>
          <w:tab/>
          <w:t>any measures that the parties must take to ensure compliance with the plan, including schedules for monitoring and reporting and roles and responsibilities regarding compliance;</w:t>
        </w:r>
      </w:ins>
    </w:p>
    <w:p>
      <w:pPr>
        <w:pStyle w:val="Indenta"/>
        <w:rPr>
          <w:ins w:id="500" w:author="Master Repository Process" w:date="2023-12-29T11:52:00Z"/>
        </w:rPr>
      </w:pPr>
      <w:ins w:id="501" w:author="Master Repository Process" w:date="2023-12-29T11:52:00Z">
        <w:r>
          <w:tab/>
          <w:t>(j)</w:t>
        </w:r>
        <w:r>
          <w:tab/>
          <w:t>the manner in which any Aboriginal party will be notified if the proponent changes;</w:t>
        </w:r>
      </w:ins>
    </w:p>
    <w:p>
      <w:pPr>
        <w:pStyle w:val="Indenta"/>
        <w:rPr>
          <w:ins w:id="502" w:author="Master Repository Process" w:date="2023-12-29T11:52:00Z"/>
        </w:rPr>
      </w:pPr>
      <w:ins w:id="503" w:author="Master Repository Process" w:date="2023-12-29T11:52:00Z">
        <w:r>
          <w:tab/>
          <w:t>(k)</w:t>
        </w:r>
        <w:r>
          <w:tab/>
          <w:t>if any Aboriginal party will be able to access Aboriginal cultural heritage located in the area while approval or authorisation of the plan is of effect — details of how the Aboriginal party will be able to access the Aboriginal cultural heritage;</w:t>
        </w:r>
      </w:ins>
    </w:p>
    <w:p>
      <w:pPr>
        <w:pStyle w:val="Indenta"/>
        <w:rPr>
          <w:ins w:id="504" w:author="Master Repository Process" w:date="2023-12-29T11:52:00Z"/>
        </w:rPr>
      </w:pPr>
      <w:ins w:id="505" w:author="Master Repository Process" w:date="2023-12-29T11:52:00Z">
        <w:r>
          <w:tab/>
          <w:t>(l)</w:t>
        </w:r>
        <w:r>
          <w:tab/>
          <w:t xml:space="preserve">details of any other ACH management plan — </w:t>
        </w:r>
      </w:ins>
    </w:p>
    <w:p>
      <w:pPr>
        <w:pStyle w:val="Indenti"/>
        <w:rPr>
          <w:ins w:id="506" w:author="Master Repository Process" w:date="2023-12-29T11:52:00Z"/>
        </w:rPr>
      </w:pPr>
      <w:ins w:id="507" w:author="Master Repository Process" w:date="2023-12-29T11:52:00Z">
        <w:r>
          <w:tab/>
          <w:t>(i)</w:t>
        </w:r>
        <w:r>
          <w:tab/>
          <w:t>in which the proponent is identified under section 137(2)(a)(i) of the Act; and</w:t>
        </w:r>
      </w:ins>
    </w:p>
    <w:p>
      <w:pPr>
        <w:pStyle w:val="Indenti"/>
        <w:rPr>
          <w:ins w:id="508" w:author="Master Repository Process" w:date="2023-12-29T11:52:00Z"/>
        </w:rPr>
      </w:pPr>
      <w:ins w:id="509" w:author="Master Repository Process" w:date="2023-12-29T11:52:00Z">
        <w:r>
          <w:tab/>
          <w:t>(ii)</w:t>
        </w:r>
        <w:r>
          <w:tab/>
          <w:t>that has been approved under section 150(1)(b)(i) of the Act or authorised under section 165(1)(b)(i) of the Act, regardless of whether that approval or authorisation has ceased to be of effect; and</w:t>
        </w:r>
      </w:ins>
    </w:p>
    <w:p>
      <w:pPr>
        <w:pStyle w:val="Indenti"/>
        <w:rPr>
          <w:ins w:id="510" w:author="Master Repository Process" w:date="2023-12-29T11:52:00Z"/>
        </w:rPr>
      </w:pPr>
      <w:ins w:id="511" w:author="Master Repository Process" w:date="2023-12-29T11:52:00Z">
        <w:r>
          <w:tab/>
          <w:t>(iii)</w:t>
        </w:r>
        <w:r>
          <w:tab/>
          <w:t>that is relevant to the area or activity to which the plan relates;</w:t>
        </w:r>
      </w:ins>
    </w:p>
    <w:p>
      <w:pPr>
        <w:pStyle w:val="Indenta"/>
        <w:rPr>
          <w:ins w:id="512" w:author="Master Repository Process" w:date="2023-12-29T11:52:00Z"/>
        </w:rPr>
      </w:pPr>
      <w:ins w:id="513" w:author="Master Repository Process" w:date="2023-12-29T11:52:00Z">
        <w:r>
          <w:tab/>
          <w:t>(m)</w:t>
        </w:r>
        <w:r>
          <w:tab/>
          <w:t xml:space="preserve">details of any AH Act section 18 consent — </w:t>
        </w:r>
      </w:ins>
    </w:p>
    <w:p>
      <w:pPr>
        <w:pStyle w:val="Indenti"/>
        <w:rPr>
          <w:ins w:id="514" w:author="Master Repository Process" w:date="2023-12-29T11:52:00Z"/>
        </w:rPr>
      </w:pPr>
      <w:ins w:id="515" w:author="Master Repository Process" w:date="2023-12-29T11:52:00Z">
        <w:r>
          <w:tab/>
          <w:t>(i)</w:t>
        </w:r>
        <w:r>
          <w:tab/>
          <w:t>granted to the proponent, regardless of whether the AH Act section 18 consent is no longer in force; and</w:t>
        </w:r>
      </w:ins>
    </w:p>
    <w:p>
      <w:pPr>
        <w:pStyle w:val="Indenti"/>
        <w:rPr>
          <w:ins w:id="516" w:author="Master Repository Process" w:date="2023-12-29T11:52:00Z"/>
        </w:rPr>
      </w:pPr>
      <w:ins w:id="517" w:author="Master Repository Process" w:date="2023-12-29T11:52:00Z">
        <w:r>
          <w:tab/>
          <w:t>(ii)</w:t>
        </w:r>
        <w:r>
          <w:tab/>
          <w:t>that is relevant to the area or activity to which the plan relates.</w:t>
        </w:r>
      </w:ins>
    </w:p>
    <w:p>
      <w:pPr>
        <w:pStyle w:val="PermNoteHeading"/>
        <w:rPr>
          <w:ins w:id="518" w:author="Master Repository Process" w:date="2023-12-29T11:52:00Z"/>
        </w:rPr>
      </w:pPr>
      <w:ins w:id="519" w:author="Master Repository Process" w:date="2023-12-29T11:52:00Z">
        <w:r>
          <w:tab/>
          <w:t>Notes for this subregulation:</w:t>
        </w:r>
      </w:ins>
    </w:p>
    <w:p>
      <w:pPr>
        <w:pStyle w:val="PermNoteText"/>
        <w:rPr>
          <w:ins w:id="520" w:author="Master Repository Process" w:date="2023-12-29T11:52:00Z"/>
        </w:rPr>
      </w:pPr>
      <w:ins w:id="521" w:author="Master Repository Process" w:date="2023-12-29T11:52:00Z">
        <w:r>
          <w:tab/>
          <w:t>1.</w:t>
        </w:r>
        <w:r>
          <w:tab/>
          <w:t>In relation to paragraph (l)(ii), see section 152 and 166 of the Act.</w:t>
        </w:r>
      </w:ins>
    </w:p>
    <w:p>
      <w:pPr>
        <w:pStyle w:val="PermNoteText"/>
        <w:rPr>
          <w:ins w:id="522" w:author="Master Repository Process" w:date="2023-12-29T11:52:00Z"/>
        </w:rPr>
      </w:pPr>
      <w:ins w:id="523" w:author="Master Repository Process" w:date="2023-12-29T11:52:00Z">
        <w:r>
          <w:tab/>
          <w:t>2.</w:t>
        </w:r>
        <w:r>
          <w:tab/>
          <w:t>In relation to paragraph (m)(i), see section 319 of the Act.</w:t>
        </w:r>
      </w:ins>
    </w:p>
    <w:p>
      <w:pPr>
        <w:pStyle w:val="Footnotesection"/>
        <w:rPr>
          <w:ins w:id="524" w:author="Master Repository Process" w:date="2023-12-29T11:52:00Z"/>
        </w:rPr>
      </w:pPr>
      <w:ins w:id="525" w:author="Master Repository Process" w:date="2023-12-29T11:52:00Z">
        <w:r>
          <w:tab/>
          <w:t>[Regulation 46 inserted: SL 2023/41 r. 6.]</w:t>
        </w:r>
      </w:ins>
    </w:p>
    <w:p>
      <w:pPr>
        <w:pStyle w:val="Heading5"/>
        <w:rPr>
          <w:ins w:id="526" w:author="Master Repository Process" w:date="2023-12-29T11:52:00Z"/>
        </w:rPr>
      </w:pPr>
      <w:bookmarkStart w:id="527" w:name="_Toc154743170"/>
      <w:ins w:id="528" w:author="Master Repository Process" w:date="2023-12-29T11:52:00Z">
        <w:r>
          <w:rPr>
            <w:rStyle w:val="CharSectno"/>
          </w:rPr>
          <w:t>47</w:t>
        </w:r>
        <w:r>
          <w:t>.</w:t>
        </w:r>
        <w:r>
          <w:tab/>
          <w:t>Additional documents and information accompanying application for ACH management plan</w:t>
        </w:r>
        <w:bookmarkEnd w:id="527"/>
      </w:ins>
    </w:p>
    <w:p>
      <w:pPr>
        <w:pStyle w:val="Subsection"/>
        <w:rPr>
          <w:ins w:id="529" w:author="Master Repository Process" w:date="2023-12-29T11:52:00Z"/>
        </w:rPr>
      </w:pPr>
      <w:ins w:id="530" w:author="Master Repository Process" w:date="2023-12-29T11:52:00Z">
        <w:r>
          <w:tab/>
        </w:r>
        <w:r>
          <w:tab/>
          <w:t xml:space="preserve">For the purposes of sections 147(2)(g) and 157(2)(g) of the Act, an application for the approval or authorisation of an ACH management plan must be accompanied by — </w:t>
        </w:r>
      </w:ins>
    </w:p>
    <w:p>
      <w:pPr>
        <w:pStyle w:val="Indenta"/>
        <w:rPr>
          <w:ins w:id="531" w:author="Master Repository Process" w:date="2023-12-29T11:52:00Z"/>
        </w:rPr>
      </w:pPr>
      <w:ins w:id="532" w:author="Master Repository Process" w:date="2023-12-29T11:52:00Z">
        <w:r>
          <w:tab/>
          <w:t>(a)</w:t>
        </w:r>
        <w:r>
          <w:tab/>
          <w:t>evidence of the consultation about the carrying out of the activity that has been conducted with each of the persons to be consulted; and</w:t>
        </w:r>
      </w:ins>
    </w:p>
    <w:p>
      <w:pPr>
        <w:pStyle w:val="Indenta"/>
        <w:rPr>
          <w:ins w:id="533" w:author="Master Repository Process" w:date="2023-12-29T11:52:00Z"/>
        </w:rPr>
      </w:pPr>
      <w:ins w:id="534" w:author="Master Repository Process" w:date="2023-12-29T11:52:00Z">
        <w:r>
          <w:tab/>
          <w:t>(b)</w:t>
        </w:r>
        <w:r>
          <w:tab/>
          <w:t xml:space="preserve">a copy of any report prepared by or for the applicant arising out of an investigation into 1 or more of the following — </w:t>
        </w:r>
      </w:ins>
    </w:p>
    <w:p>
      <w:pPr>
        <w:pStyle w:val="Indenti"/>
        <w:rPr>
          <w:ins w:id="535" w:author="Master Repository Process" w:date="2023-12-29T11:52:00Z"/>
        </w:rPr>
      </w:pPr>
      <w:ins w:id="536" w:author="Master Repository Process" w:date="2023-12-29T11:52:00Z">
        <w:r>
          <w:tab/>
          <w:t>(i)</w:t>
        </w:r>
        <w:r>
          <w:tab/>
          <w:t>whether Aboriginal cultural heritage is present in the area to which the plan relates;</w:t>
        </w:r>
      </w:ins>
    </w:p>
    <w:p>
      <w:pPr>
        <w:pStyle w:val="Indenti"/>
        <w:rPr>
          <w:ins w:id="537" w:author="Master Repository Process" w:date="2023-12-29T11:52:00Z"/>
        </w:rPr>
      </w:pPr>
      <w:ins w:id="538" w:author="Master Repository Process" w:date="2023-12-29T11:52:00Z">
        <w:r>
          <w:tab/>
          <w:t>(ii)</w:t>
        </w:r>
        <w:r>
          <w:tab/>
          <w:t>the characteristics of Aboriginal cultural heritage located in the area to which the plan relates.</w:t>
        </w:r>
      </w:ins>
    </w:p>
    <w:p>
      <w:pPr>
        <w:pStyle w:val="PermNoteHeading"/>
        <w:rPr>
          <w:ins w:id="539" w:author="Master Repository Process" w:date="2023-12-29T11:52:00Z"/>
        </w:rPr>
      </w:pPr>
      <w:ins w:id="540" w:author="Master Repository Process" w:date="2023-12-29T11:52:00Z">
        <w:r>
          <w:tab/>
          <w:t>Note for this regulation:</w:t>
        </w:r>
      </w:ins>
    </w:p>
    <w:p>
      <w:pPr>
        <w:pStyle w:val="PermNoteText"/>
        <w:rPr>
          <w:ins w:id="541" w:author="Master Repository Process" w:date="2023-12-29T11:52:00Z"/>
        </w:rPr>
      </w:pPr>
      <w:ins w:id="542" w:author="Master Repository Process" w:date="2023-12-29T11:52:00Z">
        <w:r>
          <w:tab/>
        </w:r>
        <w:r>
          <w:tab/>
          <w:t xml:space="preserve">If a fee is payable in respect of the application under the </w:t>
        </w:r>
        <w:r>
          <w:rPr>
            <w:rFonts w:cs="Arial"/>
            <w:i/>
            <w:szCs w:val="18"/>
          </w:rPr>
          <w:t>Aboriginal Cultural Heritage (Cost Recovery) Regulations 2023</w:t>
        </w:r>
        <w:r>
          <w:t xml:space="preserve">, see also </w:t>
        </w:r>
        <w:r>
          <w:rPr>
            <w:rFonts w:cs="Arial"/>
            <w:szCs w:val="18"/>
          </w:rPr>
          <w:t>regulation 10(1) and (2) of those regulations.</w:t>
        </w:r>
      </w:ins>
    </w:p>
    <w:p>
      <w:pPr>
        <w:pStyle w:val="Footnotesection"/>
        <w:rPr>
          <w:ins w:id="543" w:author="Master Repository Process" w:date="2023-12-29T11:52:00Z"/>
        </w:rPr>
      </w:pPr>
      <w:ins w:id="544" w:author="Master Repository Process" w:date="2023-12-29T11:52:00Z">
        <w:r>
          <w:tab/>
          <w:t>[Regulation 47 inserted: SL 2023/41 r. 6; amended: SL 2023/82 r. 4.]</w:t>
        </w:r>
      </w:ins>
    </w:p>
    <w:p>
      <w:pPr>
        <w:pStyle w:val="Heading5"/>
        <w:rPr>
          <w:ins w:id="545" w:author="Master Repository Process" w:date="2023-12-29T11:52:00Z"/>
        </w:rPr>
      </w:pPr>
      <w:bookmarkStart w:id="546" w:name="_Toc154743171"/>
      <w:ins w:id="547" w:author="Master Repository Process" w:date="2023-12-29T11:52:00Z">
        <w:r>
          <w:rPr>
            <w:rStyle w:val="CharSectno"/>
          </w:rPr>
          <w:t>48</w:t>
        </w:r>
        <w:r>
          <w:t>.</w:t>
        </w:r>
        <w:r>
          <w:tab/>
          <w:t>ACH Council must be satisfied in relation to compliance with Act s. 141</w:t>
        </w:r>
        <w:bookmarkEnd w:id="546"/>
      </w:ins>
    </w:p>
    <w:p>
      <w:pPr>
        <w:pStyle w:val="Subsection"/>
        <w:rPr>
          <w:ins w:id="548" w:author="Master Repository Process" w:date="2023-12-29T11:52:00Z"/>
        </w:rPr>
      </w:pPr>
      <w:ins w:id="549" w:author="Master Repository Process" w:date="2023-12-29T11:52:00Z">
        <w:r>
          <w:tab/>
        </w:r>
        <w:r>
          <w:tab/>
          <w:t>For the purposes of sections 151(f) and 163(1)(e) of the Act, the ACH Council must be satisfied that the proponent has complied with section 141 of the Act.</w:t>
        </w:r>
      </w:ins>
    </w:p>
    <w:p>
      <w:pPr>
        <w:pStyle w:val="Footnotesection"/>
        <w:rPr>
          <w:ins w:id="550" w:author="Master Repository Process" w:date="2023-12-29T11:52:00Z"/>
        </w:rPr>
      </w:pPr>
      <w:ins w:id="551" w:author="Master Repository Process" w:date="2023-12-29T11:52:00Z">
        <w:r>
          <w:tab/>
          <w:t>[Regulation 48 inserted: SL 2023/41 r. 6.]</w:t>
        </w:r>
      </w:ins>
    </w:p>
    <w:p>
      <w:pPr>
        <w:pStyle w:val="Heading5"/>
        <w:rPr>
          <w:ins w:id="552" w:author="Master Repository Process" w:date="2023-12-29T11:52:00Z"/>
        </w:rPr>
      </w:pPr>
      <w:bookmarkStart w:id="553" w:name="_Toc154743172"/>
      <w:ins w:id="554" w:author="Master Repository Process" w:date="2023-12-29T11:52:00Z">
        <w:r>
          <w:rPr>
            <w:rStyle w:val="CharSectno"/>
          </w:rPr>
          <w:t>49</w:t>
        </w:r>
        <w:r>
          <w:t>.</w:t>
        </w:r>
        <w:r>
          <w:tab/>
          <w:t>Minister may request further information when standing in for ACH Council</w:t>
        </w:r>
        <w:bookmarkEnd w:id="553"/>
      </w:ins>
    </w:p>
    <w:p>
      <w:pPr>
        <w:pStyle w:val="Subsection"/>
        <w:rPr>
          <w:ins w:id="555" w:author="Master Repository Process" w:date="2023-12-29T11:52:00Z"/>
        </w:rPr>
      </w:pPr>
      <w:ins w:id="556" w:author="Master Repository Process" w:date="2023-12-29T11:52:00Z">
        <w:r>
          <w:tab/>
          <w:t>(1)</w:t>
        </w:r>
        <w:r>
          <w:tab/>
          <w:t>This regulation applies if the Minister stands in the place of the ACH Council to decide an application under section 150(6) of the Act.</w:t>
        </w:r>
      </w:ins>
    </w:p>
    <w:p>
      <w:pPr>
        <w:pStyle w:val="Subsection"/>
        <w:rPr>
          <w:ins w:id="557" w:author="Master Repository Process" w:date="2023-12-29T11:52:00Z"/>
        </w:rPr>
      </w:pPr>
      <w:ins w:id="558" w:author="Master Repository Process" w:date="2023-12-29T11:52:00Z">
        <w:r>
          <w:tab/>
          <w:t>(2)</w:t>
        </w:r>
        <w:r>
          <w:tab/>
          <w:t xml:space="preserve">The Minister may make a written request to the applicant to do any of the following — </w:t>
        </w:r>
      </w:ins>
    </w:p>
    <w:p>
      <w:pPr>
        <w:pStyle w:val="Indenta"/>
        <w:rPr>
          <w:ins w:id="559" w:author="Master Repository Process" w:date="2023-12-29T11:52:00Z"/>
        </w:rPr>
      </w:pPr>
      <w:ins w:id="560" w:author="Master Repository Process" w:date="2023-12-29T11:52:00Z">
        <w:r>
          <w:tab/>
          <w:t>(a)</w:t>
        </w:r>
        <w:r>
          <w:tab/>
          <w:t>provide the Minister with further information relevant to the application that the Minister requires to assess the application;</w:t>
        </w:r>
      </w:ins>
    </w:p>
    <w:p>
      <w:pPr>
        <w:pStyle w:val="Indenta"/>
        <w:rPr>
          <w:ins w:id="561" w:author="Master Repository Process" w:date="2023-12-29T11:52:00Z"/>
        </w:rPr>
      </w:pPr>
      <w:ins w:id="562" w:author="Master Repository Process" w:date="2023-12-29T11:52:00Z">
        <w:r>
          <w:tab/>
          <w:t>(b)</w:t>
        </w:r>
        <w:r>
          <w:tab/>
          <w:t>verify any further information by statutory declaration.</w:t>
        </w:r>
      </w:ins>
    </w:p>
    <w:p>
      <w:pPr>
        <w:pStyle w:val="Footnotesection"/>
        <w:rPr>
          <w:ins w:id="563" w:author="Master Repository Process" w:date="2023-12-29T11:52:00Z"/>
        </w:rPr>
      </w:pPr>
      <w:ins w:id="564" w:author="Master Repository Process" w:date="2023-12-29T11:52:00Z">
        <w:r>
          <w:tab/>
          <w:t>[Regulation 49 inserted: SL 2023/41 r. 6.]</w:t>
        </w:r>
      </w:ins>
    </w:p>
    <w:p>
      <w:pPr>
        <w:pStyle w:val="Heading5"/>
        <w:rPr>
          <w:ins w:id="565" w:author="Master Repository Process" w:date="2023-12-29T11:52:00Z"/>
        </w:rPr>
      </w:pPr>
      <w:bookmarkStart w:id="566" w:name="_Toc154743173"/>
      <w:ins w:id="567" w:author="Master Repository Process" w:date="2023-12-29T11:52:00Z">
        <w:r>
          <w:rPr>
            <w:rStyle w:val="CharSectno"/>
          </w:rPr>
          <w:t>50</w:t>
        </w:r>
        <w:r>
          <w:t>.</w:t>
        </w:r>
        <w:r>
          <w:tab/>
          <w:t>Requests from ACH Council in relation to ACH management plan</w:t>
        </w:r>
        <w:bookmarkEnd w:id="566"/>
      </w:ins>
    </w:p>
    <w:p>
      <w:pPr>
        <w:pStyle w:val="Subsection"/>
        <w:rPr>
          <w:ins w:id="568" w:author="Master Repository Process" w:date="2023-12-29T11:52:00Z"/>
        </w:rPr>
      </w:pPr>
      <w:ins w:id="569" w:author="Master Repository Process" w:date="2023-12-29T11:52:00Z">
        <w:r>
          <w:tab/>
        </w:r>
        <w:r>
          <w:tab/>
          <w:t>A request by the ACH Council under section 160(4)(a) or (b) of the Act must be in writing.</w:t>
        </w:r>
      </w:ins>
    </w:p>
    <w:p>
      <w:pPr>
        <w:pStyle w:val="Footnotesection"/>
        <w:rPr>
          <w:ins w:id="570" w:author="Master Repository Process" w:date="2023-12-29T11:52:00Z"/>
        </w:rPr>
      </w:pPr>
      <w:ins w:id="571" w:author="Master Repository Process" w:date="2023-12-29T11:52:00Z">
        <w:r>
          <w:tab/>
          <w:t>[Regulation 50 inserted: SL 2023/41 r. 6.]</w:t>
        </w:r>
      </w:ins>
    </w:p>
    <w:p>
      <w:pPr>
        <w:pStyle w:val="Heading5"/>
        <w:rPr>
          <w:ins w:id="572" w:author="Master Repository Process" w:date="2023-12-29T11:52:00Z"/>
        </w:rPr>
      </w:pPr>
      <w:bookmarkStart w:id="573" w:name="_Toc154743174"/>
      <w:ins w:id="574" w:author="Master Repository Process" w:date="2023-12-29T11:52:00Z">
        <w:r>
          <w:rPr>
            <w:rStyle w:val="CharSectno"/>
          </w:rPr>
          <w:t>51</w:t>
        </w:r>
        <w:r>
          <w:t>.</w:t>
        </w:r>
        <w:r>
          <w:tab/>
          <w:t>Applications to revoke condition on authorisation of ACH management plan</w:t>
        </w:r>
        <w:bookmarkEnd w:id="573"/>
      </w:ins>
    </w:p>
    <w:p>
      <w:pPr>
        <w:pStyle w:val="Subsection"/>
        <w:rPr>
          <w:ins w:id="575" w:author="Master Repository Process" w:date="2023-12-29T11:52:00Z"/>
        </w:rPr>
      </w:pPr>
      <w:ins w:id="576" w:author="Master Repository Process" w:date="2023-12-29T11:52:00Z">
        <w:r>
          <w:tab/>
          <w:t>(1)</w:t>
        </w:r>
        <w:r>
          <w:tab/>
          <w:t xml:space="preserve">An application made under section 167(7)(b) of the Act for revocation of a condition must — </w:t>
        </w:r>
      </w:ins>
    </w:p>
    <w:p>
      <w:pPr>
        <w:pStyle w:val="Indenta"/>
        <w:rPr>
          <w:ins w:id="577" w:author="Master Repository Process" w:date="2023-12-29T11:52:00Z"/>
        </w:rPr>
      </w:pPr>
      <w:ins w:id="578" w:author="Master Repository Process" w:date="2023-12-29T11:52:00Z">
        <w:r>
          <w:tab/>
          <w:t>(a)</w:t>
        </w:r>
        <w:r>
          <w:tab/>
          <w:t>set out why the condition should be revoked; and</w:t>
        </w:r>
      </w:ins>
    </w:p>
    <w:p>
      <w:pPr>
        <w:pStyle w:val="Indenta"/>
        <w:rPr>
          <w:ins w:id="579" w:author="Master Repository Process" w:date="2023-12-29T11:52:00Z"/>
        </w:rPr>
      </w:pPr>
      <w:ins w:id="580" w:author="Master Repository Process" w:date="2023-12-29T11:52:00Z">
        <w:r>
          <w:tab/>
          <w:t>(b)</w:t>
        </w:r>
        <w:r>
          <w:tab/>
          <w:t>be made in the approved form.</w:t>
        </w:r>
      </w:ins>
    </w:p>
    <w:p>
      <w:pPr>
        <w:pStyle w:val="Subsection"/>
        <w:rPr>
          <w:ins w:id="581" w:author="Master Repository Process" w:date="2023-12-29T11:52:00Z"/>
        </w:rPr>
      </w:pPr>
      <w:ins w:id="582" w:author="Master Repository Process" w:date="2023-12-29T11:52:00Z">
        <w:r>
          <w:tab/>
          <w:t>(2)</w:t>
        </w:r>
        <w:r>
          <w:tab/>
          <w:t xml:space="preserve">The Minister may make a written request to an applicant under section 167(7)(b) of the Act to do any of the following — </w:t>
        </w:r>
      </w:ins>
    </w:p>
    <w:p>
      <w:pPr>
        <w:pStyle w:val="Indenta"/>
        <w:rPr>
          <w:ins w:id="583" w:author="Master Repository Process" w:date="2023-12-29T11:52:00Z"/>
        </w:rPr>
      </w:pPr>
      <w:ins w:id="584" w:author="Master Repository Process" w:date="2023-12-29T11:52:00Z">
        <w:r>
          <w:tab/>
          <w:t>(a)</w:t>
        </w:r>
        <w:r>
          <w:tab/>
          <w:t>provide the Minister with further information relevant to the application that the Minister requires to assess the application;</w:t>
        </w:r>
      </w:ins>
    </w:p>
    <w:p>
      <w:pPr>
        <w:pStyle w:val="Indenta"/>
        <w:rPr>
          <w:ins w:id="585" w:author="Master Repository Process" w:date="2023-12-29T11:52:00Z"/>
        </w:rPr>
      </w:pPr>
      <w:ins w:id="586" w:author="Master Repository Process" w:date="2023-12-29T11:52:00Z">
        <w:r>
          <w:tab/>
          <w:t>(b)</w:t>
        </w:r>
        <w:r>
          <w:tab/>
          <w:t>verify any further information by statutory declaration.</w:t>
        </w:r>
      </w:ins>
    </w:p>
    <w:p>
      <w:pPr>
        <w:pStyle w:val="Footnotesection"/>
        <w:rPr>
          <w:ins w:id="587" w:author="Master Repository Process" w:date="2023-12-29T11:52:00Z"/>
        </w:rPr>
      </w:pPr>
      <w:ins w:id="588" w:author="Master Repository Process" w:date="2023-12-29T11:52:00Z">
        <w:r>
          <w:tab/>
          <w:t>[Regulation 51 inserted: SL 2023/41 r. 6.]</w:t>
        </w:r>
      </w:ins>
    </w:p>
    <w:p>
      <w:pPr>
        <w:pStyle w:val="Heading5"/>
        <w:rPr>
          <w:ins w:id="589" w:author="Master Repository Process" w:date="2023-12-29T11:52:00Z"/>
        </w:rPr>
      </w:pPr>
      <w:bookmarkStart w:id="590" w:name="_Toc154743175"/>
      <w:ins w:id="591" w:author="Master Repository Process" w:date="2023-12-29T11:52:00Z">
        <w:r>
          <w:rPr>
            <w:rStyle w:val="CharSectno"/>
          </w:rPr>
          <w:t>52</w:t>
        </w:r>
        <w:r>
          <w:t>.</w:t>
        </w:r>
        <w:r>
          <w:tab/>
          <w:t>Notice of amendment to exclude protected area</w:t>
        </w:r>
        <w:bookmarkEnd w:id="590"/>
      </w:ins>
    </w:p>
    <w:p>
      <w:pPr>
        <w:pStyle w:val="Subsection"/>
        <w:rPr>
          <w:ins w:id="592" w:author="Master Repository Process" w:date="2023-12-29T11:52:00Z"/>
        </w:rPr>
      </w:pPr>
      <w:ins w:id="593" w:author="Master Repository Process" w:date="2023-12-29T11:52:00Z">
        <w:r>
          <w:tab/>
          <w:t>(1)</w:t>
        </w:r>
        <w:r>
          <w:tab/>
          <w:t>This regulation applies if the ACH Council approves an amendment to an approved or authorised ACH management plan under section 169(3) of the Act.</w:t>
        </w:r>
      </w:ins>
    </w:p>
    <w:p>
      <w:pPr>
        <w:pStyle w:val="Subsection"/>
        <w:rPr>
          <w:ins w:id="594" w:author="Master Repository Process" w:date="2023-12-29T11:52:00Z"/>
        </w:rPr>
      </w:pPr>
      <w:ins w:id="595" w:author="Master Repository Process" w:date="2023-12-29T11:52:00Z">
        <w:r>
          <w:tab/>
          <w:t>(2)</w:t>
        </w:r>
        <w:r>
          <w:tab/>
          <w:t>The ACH Council must give the parties to the plan written notice of the amendment within 14 days after the amendment is made.</w:t>
        </w:r>
      </w:ins>
    </w:p>
    <w:p>
      <w:pPr>
        <w:pStyle w:val="Footnotesection"/>
        <w:rPr>
          <w:ins w:id="596" w:author="Master Repository Process" w:date="2023-12-29T11:52:00Z"/>
        </w:rPr>
      </w:pPr>
      <w:ins w:id="597" w:author="Master Repository Process" w:date="2023-12-29T11:52:00Z">
        <w:r>
          <w:tab/>
          <w:t>[Regulation 52 inserted: SL 2023/41 r. 6.]</w:t>
        </w:r>
      </w:ins>
    </w:p>
    <w:p>
      <w:pPr>
        <w:pStyle w:val="Heading5"/>
        <w:rPr>
          <w:ins w:id="598" w:author="Master Repository Process" w:date="2023-12-29T11:52:00Z"/>
        </w:rPr>
      </w:pPr>
      <w:bookmarkStart w:id="599" w:name="_Toc154743176"/>
      <w:ins w:id="600" w:author="Master Repository Process" w:date="2023-12-29T11:52:00Z">
        <w:r>
          <w:rPr>
            <w:rStyle w:val="CharSectno"/>
          </w:rPr>
          <w:t>53</w:t>
        </w:r>
        <w:r>
          <w:t>.</w:t>
        </w:r>
        <w:r>
          <w:tab/>
          <w:t>Notice of determination about State significance</w:t>
        </w:r>
        <w:bookmarkEnd w:id="599"/>
      </w:ins>
    </w:p>
    <w:p>
      <w:pPr>
        <w:pStyle w:val="Subsection"/>
        <w:rPr>
          <w:ins w:id="601" w:author="Master Repository Process" w:date="2023-12-29T11:52:00Z"/>
        </w:rPr>
      </w:pPr>
      <w:ins w:id="602" w:author="Master Repository Process" w:date="2023-12-29T11:52:00Z">
        <w:r>
          <w:tab/>
          <w:t>(1)</w:t>
        </w:r>
        <w:r>
          <w:tab/>
          <w:t>This regulation applies if the ACH Council, or the Minister standing in place of the Council, makes a determination under section 176(1)(b) of the Act.</w:t>
        </w:r>
      </w:ins>
    </w:p>
    <w:p>
      <w:pPr>
        <w:pStyle w:val="Subsection"/>
        <w:rPr>
          <w:ins w:id="603" w:author="Master Repository Process" w:date="2023-12-29T11:52:00Z"/>
        </w:rPr>
      </w:pPr>
      <w:ins w:id="604" w:author="Master Repository Process" w:date="2023-12-29T11:52:00Z">
        <w:r>
          <w:tab/>
          <w:t>(2)</w:t>
        </w:r>
        <w:r>
          <w:tab/>
          <w:t xml:space="preserve">The ACH Council or the Minister must, as soon as practicable after making the determination — </w:t>
        </w:r>
      </w:ins>
    </w:p>
    <w:p>
      <w:pPr>
        <w:pStyle w:val="Indenta"/>
        <w:rPr>
          <w:ins w:id="605" w:author="Master Repository Process" w:date="2023-12-29T11:52:00Z"/>
        </w:rPr>
      </w:pPr>
      <w:ins w:id="606" w:author="Master Repository Process" w:date="2023-12-29T11:52:00Z">
        <w:r>
          <w:tab/>
          <w:t>(a)</w:t>
        </w:r>
        <w:r>
          <w:tab/>
          <w:t>give public notice of the determination; and</w:t>
        </w:r>
      </w:ins>
    </w:p>
    <w:p>
      <w:pPr>
        <w:pStyle w:val="Indenta"/>
        <w:keepNext/>
        <w:rPr>
          <w:ins w:id="607" w:author="Master Repository Process" w:date="2023-12-29T11:52:00Z"/>
        </w:rPr>
      </w:pPr>
      <w:ins w:id="608" w:author="Master Repository Process" w:date="2023-12-29T11:52:00Z">
        <w:r>
          <w:tab/>
          <w:t>(b)</w:t>
        </w:r>
        <w:r>
          <w:tab/>
          <w:t xml:space="preserve">give written notice of the determination to — </w:t>
        </w:r>
      </w:ins>
    </w:p>
    <w:p>
      <w:pPr>
        <w:pStyle w:val="Indenti"/>
        <w:rPr>
          <w:ins w:id="609" w:author="Master Repository Process" w:date="2023-12-29T11:52:00Z"/>
        </w:rPr>
      </w:pPr>
      <w:ins w:id="610" w:author="Master Repository Process" w:date="2023-12-29T11:52:00Z">
        <w:r>
          <w:tab/>
          <w:t>(i)</w:t>
        </w:r>
        <w:r>
          <w:tab/>
          <w:t>if the application that gave rise to the determination is an application for approval or authorisation of an amendment to an approved or authorised ACH management plan — the parties to the approved or authorised ACH management plan; or</w:t>
        </w:r>
      </w:ins>
    </w:p>
    <w:p>
      <w:pPr>
        <w:pStyle w:val="Indenti"/>
        <w:rPr>
          <w:ins w:id="611" w:author="Master Repository Process" w:date="2023-12-29T11:52:00Z"/>
        </w:rPr>
      </w:pPr>
      <w:ins w:id="612" w:author="Master Repository Process" w:date="2023-12-29T11:52:00Z">
        <w:r>
          <w:tab/>
          <w:t>(ii)</w:t>
        </w:r>
        <w:r>
          <w:tab/>
          <w:t>otherwise — the proponent and each interested Aboriginal party for the ACH management plan.</w:t>
        </w:r>
      </w:ins>
    </w:p>
    <w:p>
      <w:pPr>
        <w:pStyle w:val="Subsection"/>
        <w:rPr>
          <w:ins w:id="613" w:author="Master Repository Process" w:date="2023-12-29T11:52:00Z"/>
        </w:rPr>
      </w:pPr>
      <w:ins w:id="614" w:author="Master Repository Process" w:date="2023-12-29T11:52:00Z">
        <w:r>
          <w:tab/>
          <w:t>(3)</w:t>
        </w:r>
        <w:r>
          <w:tab/>
          <w:t xml:space="preserve">Notice given under subregulation (2)(a) must set out the following — </w:t>
        </w:r>
      </w:ins>
    </w:p>
    <w:p>
      <w:pPr>
        <w:pStyle w:val="Indenta"/>
        <w:rPr>
          <w:ins w:id="615" w:author="Master Repository Process" w:date="2023-12-29T11:52:00Z"/>
        </w:rPr>
      </w:pPr>
      <w:ins w:id="616" w:author="Master Repository Process" w:date="2023-12-29T11:52:00Z">
        <w:r>
          <w:tab/>
          <w:t>(a)</w:t>
        </w:r>
        <w:r>
          <w:tab/>
          <w:t>details of the Aboriginal cultural heritage to which the notice relates;</w:t>
        </w:r>
      </w:ins>
    </w:p>
    <w:p>
      <w:pPr>
        <w:pStyle w:val="Indenta"/>
        <w:rPr>
          <w:ins w:id="617" w:author="Master Repository Process" w:date="2023-12-29T11:52:00Z"/>
        </w:rPr>
      </w:pPr>
      <w:ins w:id="618" w:author="Master Repository Process" w:date="2023-12-29T11:52:00Z">
        <w:r>
          <w:tab/>
          <w:t>(b)</w:t>
        </w:r>
        <w:r>
          <w:tab/>
          <w:t>details of the area in which the Aboriginal cultural heritage is located;</w:t>
        </w:r>
      </w:ins>
    </w:p>
    <w:p>
      <w:pPr>
        <w:pStyle w:val="Indenta"/>
        <w:rPr>
          <w:ins w:id="619" w:author="Master Repository Process" w:date="2023-12-29T11:52:00Z"/>
        </w:rPr>
      </w:pPr>
      <w:ins w:id="620" w:author="Master Repository Process" w:date="2023-12-29T11:52:00Z">
        <w:r>
          <w:tab/>
          <w:t>(c)</w:t>
        </w:r>
        <w:r>
          <w:tab/>
          <w:t>the day on which the determination was made.</w:t>
        </w:r>
      </w:ins>
    </w:p>
    <w:p>
      <w:pPr>
        <w:pStyle w:val="Subsection"/>
        <w:rPr>
          <w:ins w:id="621" w:author="Master Repository Process" w:date="2023-12-29T11:52:00Z"/>
        </w:rPr>
      </w:pPr>
      <w:ins w:id="622" w:author="Master Repository Process" w:date="2023-12-29T11:52:00Z">
        <w:r>
          <w:tab/>
          <w:t>(4)</w:t>
        </w:r>
        <w:r>
          <w:tab/>
          <w:t xml:space="preserve">Notice given under subregulation (2)(b) must set out the following — </w:t>
        </w:r>
      </w:ins>
    </w:p>
    <w:p>
      <w:pPr>
        <w:pStyle w:val="Indenta"/>
        <w:rPr>
          <w:ins w:id="623" w:author="Master Repository Process" w:date="2023-12-29T11:52:00Z"/>
        </w:rPr>
      </w:pPr>
      <w:ins w:id="624" w:author="Master Repository Process" w:date="2023-12-29T11:52:00Z">
        <w:r>
          <w:tab/>
          <w:t>(a)</w:t>
        </w:r>
        <w:r>
          <w:tab/>
          <w:t>details of the Aboriginal cultural heritage to which the notice relates;</w:t>
        </w:r>
      </w:ins>
    </w:p>
    <w:p>
      <w:pPr>
        <w:pStyle w:val="Indenta"/>
        <w:rPr>
          <w:ins w:id="625" w:author="Master Repository Process" w:date="2023-12-29T11:52:00Z"/>
        </w:rPr>
      </w:pPr>
      <w:ins w:id="626" w:author="Master Repository Process" w:date="2023-12-29T11:52:00Z">
        <w:r>
          <w:tab/>
          <w:t>(b)</w:t>
        </w:r>
        <w:r>
          <w:tab/>
          <w:t>details of the area in which the Aboriginal cultural heritage is located;</w:t>
        </w:r>
      </w:ins>
    </w:p>
    <w:p>
      <w:pPr>
        <w:pStyle w:val="Indenta"/>
        <w:rPr>
          <w:ins w:id="627" w:author="Master Repository Process" w:date="2023-12-29T11:52:00Z"/>
        </w:rPr>
      </w:pPr>
      <w:ins w:id="628" w:author="Master Repository Process" w:date="2023-12-29T11:52:00Z">
        <w:r>
          <w:tab/>
          <w:t>(c)</w:t>
        </w:r>
        <w:r>
          <w:tab/>
          <w:t>the day on which the determination was made;</w:t>
        </w:r>
      </w:ins>
    </w:p>
    <w:p>
      <w:pPr>
        <w:pStyle w:val="Indenta"/>
        <w:rPr>
          <w:ins w:id="629" w:author="Master Repository Process" w:date="2023-12-29T11:52:00Z"/>
        </w:rPr>
      </w:pPr>
      <w:ins w:id="630" w:author="Master Repository Process" w:date="2023-12-29T11:52:00Z">
        <w:r>
          <w:tab/>
          <w:t>(d)</w:t>
        </w:r>
        <w:r>
          <w:tab/>
          <w:t>an explanation of how section 177 of the Act applies in relation to the application that gave rise to the determination.</w:t>
        </w:r>
      </w:ins>
    </w:p>
    <w:p>
      <w:pPr>
        <w:pStyle w:val="Subsection"/>
        <w:rPr>
          <w:ins w:id="631" w:author="Master Repository Process" w:date="2023-12-29T11:52:00Z"/>
        </w:rPr>
      </w:pPr>
      <w:ins w:id="632" w:author="Master Repository Process" w:date="2023-12-29T11:52:00Z">
        <w:r>
          <w:tab/>
          <w:t>(5)</w:t>
        </w:r>
        <w:r>
          <w:tab/>
          <w:t>The ACH Council must notify the persons who were notified under section 175(4) of the Act that public notice has been given under subregulation (2)(a).</w:t>
        </w:r>
      </w:ins>
    </w:p>
    <w:p>
      <w:pPr>
        <w:pStyle w:val="Footnotesection"/>
        <w:rPr>
          <w:ins w:id="633" w:author="Master Repository Process" w:date="2023-12-29T11:52:00Z"/>
        </w:rPr>
      </w:pPr>
      <w:ins w:id="634" w:author="Master Repository Process" w:date="2023-12-29T11:52:00Z">
        <w:r>
          <w:tab/>
          <w:t>[Regulation 53 inserted: SL 2023/41 r. 6.]</w:t>
        </w:r>
      </w:ins>
    </w:p>
    <w:p>
      <w:pPr>
        <w:pStyle w:val="Heading2"/>
        <w:rPr>
          <w:ins w:id="635" w:author="Master Repository Process" w:date="2023-12-29T11:52:00Z"/>
        </w:rPr>
      </w:pPr>
      <w:bookmarkStart w:id="636" w:name="_Toc154743177"/>
      <w:ins w:id="637" w:author="Master Repository Process" w:date="2023-12-29T11:52:00Z">
        <w:r>
          <w:rPr>
            <w:rStyle w:val="CharPartNo"/>
          </w:rPr>
          <w:t>Part 5</w:t>
        </w:r>
        <w:r>
          <w:rPr>
            <w:rStyle w:val="CharDivNo"/>
          </w:rPr>
          <w:t> </w:t>
        </w:r>
        <w:r>
          <w:t>—</w:t>
        </w:r>
        <w:r>
          <w:rPr>
            <w:rStyle w:val="CharDivText"/>
          </w:rPr>
          <w:t> </w:t>
        </w:r>
        <w:r>
          <w:rPr>
            <w:rStyle w:val="CharPartText"/>
          </w:rPr>
          <w:t>Prohibition orders</w:t>
        </w:r>
        <w:bookmarkEnd w:id="636"/>
      </w:ins>
    </w:p>
    <w:p>
      <w:pPr>
        <w:pStyle w:val="Footnoteheading"/>
        <w:rPr>
          <w:ins w:id="638" w:author="Master Repository Process" w:date="2023-12-29T11:52:00Z"/>
        </w:rPr>
      </w:pPr>
      <w:ins w:id="639" w:author="Master Repository Process" w:date="2023-12-29T11:52:00Z">
        <w:r>
          <w:tab/>
          <w:t>[Heading inserted: SL 2023/41 r. 6.]</w:t>
        </w:r>
      </w:ins>
    </w:p>
    <w:p>
      <w:pPr>
        <w:pStyle w:val="Heading5"/>
        <w:rPr>
          <w:ins w:id="640" w:author="Master Repository Process" w:date="2023-12-29T11:52:00Z"/>
        </w:rPr>
      </w:pPr>
      <w:bookmarkStart w:id="641" w:name="_Toc154743178"/>
      <w:ins w:id="642" w:author="Master Repository Process" w:date="2023-12-29T11:52:00Z">
        <w:r>
          <w:rPr>
            <w:rStyle w:val="CharSectno"/>
          </w:rPr>
          <w:t>54</w:t>
        </w:r>
        <w:r>
          <w:t>.</w:t>
        </w:r>
        <w:r>
          <w:tab/>
          <w:t>Notice of decision not to extend duration of prohibition order</w:t>
        </w:r>
        <w:bookmarkEnd w:id="641"/>
      </w:ins>
    </w:p>
    <w:p>
      <w:pPr>
        <w:pStyle w:val="Subsection"/>
        <w:rPr>
          <w:ins w:id="643" w:author="Master Repository Process" w:date="2023-12-29T11:52:00Z"/>
        </w:rPr>
      </w:pPr>
      <w:ins w:id="644" w:author="Master Repository Process" w:date="2023-12-29T11:52:00Z">
        <w:r>
          <w:tab/>
          <w:t>(1)</w:t>
        </w:r>
        <w:r>
          <w:tab/>
          <w:t xml:space="preserve">This regulation applies if — </w:t>
        </w:r>
      </w:ins>
    </w:p>
    <w:p>
      <w:pPr>
        <w:pStyle w:val="Indenta"/>
        <w:rPr>
          <w:ins w:id="645" w:author="Master Repository Process" w:date="2023-12-29T11:52:00Z"/>
        </w:rPr>
      </w:pPr>
      <w:ins w:id="646" w:author="Master Repository Process" w:date="2023-12-29T11:52:00Z">
        <w:r>
          <w:tab/>
          <w:t>(a)</w:t>
        </w:r>
        <w:r>
          <w:tab/>
          <w:t>the Minister has given written notice under section 191(3)(a) of the Act of a proposal to extend the duration of a prohibition order; and</w:t>
        </w:r>
      </w:ins>
    </w:p>
    <w:p>
      <w:pPr>
        <w:pStyle w:val="Indenta"/>
        <w:rPr>
          <w:ins w:id="647" w:author="Master Repository Process" w:date="2023-12-29T11:52:00Z"/>
        </w:rPr>
      </w:pPr>
      <w:ins w:id="648" w:author="Master Repository Process" w:date="2023-12-29T11:52:00Z">
        <w:r>
          <w:tab/>
          <w:t>(b)</w:t>
        </w:r>
        <w:r>
          <w:tab/>
          <w:t>the Minister decides not to extend the duration of the order.</w:t>
        </w:r>
      </w:ins>
    </w:p>
    <w:p>
      <w:pPr>
        <w:pStyle w:val="Subsection"/>
        <w:rPr>
          <w:ins w:id="649" w:author="Master Repository Process" w:date="2023-12-29T11:52:00Z"/>
        </w:rPr>
      </w:pPr>
      <w:ins w:id="650" w:author="Master Repository Process" w:date="2023-12-29T11:52:00Z">
        <w:r>
          <w:tab/>
          <w:t>(2)</w:t>
        </w:r>
        <w:r>
          <w:tab/>
          <w:t>The Minister must give to the persons to whom notice was given under section 191(3)(a) of the Act written notice of the decision not to extend the duration of the order as soon as practicable after the decision is made.</w:t>
        </w:r>
      </w:ins>
    </w:p>
    <w:p>
      <w:pPr>
        <w:pStyle w:val="Footnotesection"/>
        <w:rPr>
          <w:ins w:id="651" w:author="Master Repository Process" w:date="2023-12-29T11:52:00Z"/>
        </w:rPr>
      </w:pPr>
      <w:ins w:id="652" w:author="Master Repository Process" w:date="2023-12-29T11:52:00Z">
        <w:r>
          <w:tab/>
          <w:t>[Regulation 54 inserted: SL 2023/41 r. 6.]</w:t>
        </w:r>
      </w:ins>
    </w:p>
    <w:p>
      <w:pPr>
        <w:pStyle w:val="Heading5"/>
        <w:rPr>
          <w:ins w:id="653" w:author="Master Repository Process" w:date="2023-12-29T11:52:00Z"/>
        </w:rPr>
      </w:pPr>
      <w:bookmarkStart w:id="654" w:name="_Toc154743179"/>
      <w:ins w:id="655" w:author="Master Repository Process" w:date="2023-12-29T11:52:00Z">
        <w:r>
          <w:rPr>
            <w:rStyle w:val="CharSectno"/>
          </w:rPr>
          <w:t>55</w:t>
        </w:r>
        <w:r>
          <w:t>.</w:t>
        </w:r>
        <w:r>
          <w:tab/>
          <w:t>Notice of decision not to amend or cancel prohibition order</w:t>
        </w:r>
        <w:bookmarkEnd w:id="654"/>
      </w:ins>
    </w:p>
    <w:p>
      <w:pPr>
        <w:pStyle w:val="Subsection"/>
        <w:rPr>
          <w:ins w:id="656" w:author="Master Repository Process" w:date="2023-12-29T11:52:00Z"/>
        </w:rPr>
      </w:pPr>
      <w:ins w:id="657" w:author="Master Repository Process" w:date="2023-12-29T11:52:00Z">
        <w:r>
          <w:tab/>
          <w:t>(1)</w:t>
        </w:r>
        <w:r>
          <w:tab/>
          <w:t xml:space="preserve">This regulation applies if — </w:t>
        </w:r>
      </w:ins>
    </w:p>
    <w:p>
      <w:pPr>
        <w:pStyle w:val="Indenta"/>
        <w:rPr>
          <w:ins w:id="658" w:author="Master Repository Process" w:date="2023-12-29T11:52:00Z"/>
        </w:rPr>
      </w:pPr>
      <w:ins w:id="659" w:author="Master Repository Process" w:date="2023-12-29T11:52:00Z">
        <w:r>
          <w:tab/>
          <w:t>(a)</w:t>
        </w:r>
        <w:r>
          <w:tab/>
          <w:t>the Minister has given written notice under section 203(2)(a) of the Act of a proposal to amend or cancel a prohibition order; and</w:t>
        </w:r>
      </w:ins>
    </w:p>
    <w:p>
      <w:pPr>
        <w:pStyle w:val="Indenta"/>
        <w:rPr>
          <w:ins w:id="660" w:author="Master Repository Process" w:date="2023-12-29T11:52:00Z"/>
        </w:rPr>
      </w:pPr>
      <w:ins w:id="661" w:author="Master Repository Process" w:date="2023-12-29T11:52:00Z">
        <w:r>
          <w:tab/>
          <w:t>(b)</w:t>
        </w:r>
        <w:r>
          <w:tab/>
          <w:t>the Minister decides not to amend or cancel the order.</w:t>
        </w:r>
      </w:ins>
    </w:p>
    <w:p>
      <w:pPr>
        <w:pStyle w:val="Subsection"/>
        <w:rPr>
          <w:ins w:id="662" w:author="Master Repository Process" w:date="2023-12-29T11:52:00Z"/>
        </w:rPr>
      </w:pPr>
      <w:ins w:id="663" w:author="Master Repository Process" w:date="2023-12-29T11:52:00Z">
        <w:r>
          <w:tab/>
          <w:t>(2)</w:t>
        </w:r>
        <w:r>
          <w:tab/>
          <w:t>The Minister must give to the persons to whom notice was given under section 203(2)(a) of the Act written notice of the decision not to amend or cancel the order as soon as practicable after the decision is made.</w:t>
        </w:r>
      </w:ins>
    </w:p>
    <w:p>
      <w:pPr>
        <w:pStyle w:val="Footnotesection"/>
        <w:rPr>
          <w:ins w:id="664" w:author="Master Repository Process" w:date="2023-12-29T11:52:00Z"/>
        </w:rPr>
      </w:pPr>
      <w:ins w:id="665" w:author="Master Repository Process" w:date="2023-12-29T11:52:00Z">
        <w:r>
          <w:tab/>
          <w:t>[Regulation 55 inserted: SL 2023/41 r. 6.]</w:t>
        </w:r>
      </w:ins>
    </w:p>
    <w:p>
      <w:pPr>
        <w:pStyle w:val="Heading2"/>
        <w:rPr>
          <w:ins w:id="666" w:author="Master Repository Process" w:date="2023-12-29T11:52:00Z"/>
        </w:rPr>
      </w:pPr>
      <w:bookmarkStart w:id="667" w:name="_Toc154743180"/>
      <w:ins w:id="668" w:author="Master Repository Process" w:date="2023-12-29T11:52:00Z">
        <w:r>
          <w:rPr>
            <w:rStyle w:val="CharPartNo"/>
          </w:rPr>
          <w:t>Part 6</w:t>
        </w:r>
        <w:r>
          <w:rPr>
            <w:rStyle w:val="CharDivNo"/>
          </w:rPr>
          <w:t> </w:t>
        </w:r>
        <w:r>
          <w:t>—</w:t>
        </w:r>
        <w:r>
          <w:rPr>
            <w:rStyle w:val="CharDivText"/>
          </w:rPr>
          <w:t> </w:t>
        </w:r>
        <w:r>
          <w:rPr>
            <w:rStyle w:val="CharPartText"/>
          </w:rPr>
          <w:t>Aboriginal Cultural Heritage Directory</w:t>
        </w:r>
        <w:bookmarkEnd w:id="667"/>
      </w:ins>
    </w:p>
    <w:p>
      <w:pPr>
        <w:pStyle w:val="Footnoteheading"/>
        <w:rPr>
          <w:ins w:id="669" w:author="Master Repository Process" w:date="2023-12-29T11:52:00Z"/>
        </w:rPr>
      </w:pPr>
      <w:ins w:id="670" w:author="Master Repository Process" w:date="2023-12-29T11:52:00Z">
        <w:r>
          <w:tab/>
          <w:t>[Heading inserted: SL 2023/41 r. 6.]</w:t>
        </w:r>
      </w:ins>
    </w:p>
    <w:p>
      <w:pPr>
        <w:pStyle w:val="Heading5"/>
        <w:rPr>
          <w:ins w:id="671" w:author="Master Repository Process" w:date="2023-12-29T11:52:00Z"/>
        </w:rPr>
      </w:pPr>
      <w:bookmarkStart w:id="672" w:name="_Toc154743181"/>
      <w:ins w:id="673" w:author="Master Repository Process" w:date="2023-12-29T11:52:00Z">
        <w:r>
          <w:rPr>
            <w:rStyle w:val="CharSectno"/>
          </w:rPr>
          <w:t>56</w:t>
        </w:r>
        <w:r>
          <w:t>.</w:t>
        </w:r>
        <w:r>
          <w:tab/>
          <w:t>Prescribed information and documents on ACH Directory</w:t>
        </w:r>
        <w:bookmarkEnd w:id="672"/>
      </w:ins>
    </w:p>
    <w:p>
      <w:pPr>
        <w:pStyle w:val="Subsection"/>
        <w:rPr>
          <w:ins w:id="674" w:author="Master Repository Process" w:date="2023-12-29T11:52:00Z"/>
        </w:rPr>
      </w:pPr>
      <w:ins w:id="675" w:author="Master Repository Process" w:date="2023-12-29T11:52:00Z">
        <w:r>
          <w:tab/>
          <w:t>(1)</w:t>
        </w:r>
        <w:r>
          <w:tab/>
          <w:t>For the purposes of section 213(1) and (2)(b)(i) of the Act, the ACH Directory must contain the information and documents set out in Schedule 2.</w:t>
        </w:r>
      </w:ins>
    </w:p>
    <w:p>
      <w:pPr>
        <w:pStyle w:val="Subsection"/>
        <w:rPr>
          <w:ins w:id="676" w:author="Master Repository Process" w:date="2023-12-29T11:52:00Z"/>
        </w:rPr>
      </w:pPr>
      <w:ins w:id="677" w:author="Master Repository Process" w:date="2023-12-29T11:52:00Z">
        <w:r>
          <w:tab/>
          <w:t>(2)</w:t>
        </w:r>
        <w:r>
          <w:tab/>
          <w:t>A document on the ACH Directory may be the original document (in electronic, paper or another form) or a copy.</w:t>
        </w:r>
      </w:ins>
    </w:p>
    <w:p>
      <w:pPr>
        <w:pStyle w:val="Footnotesection"/>
        <w:rPr>
          <w:ins w:id="678" w:author="Master Repository Process" w:date="2023-12-29T11:52:00Z"/>
        </w:rPr>
      </w:pPr>
      <w:ins w:id="679" w:author="Master Repository Process" w:date="2023-12-29T11:52:00Z">
        <w:r>
          <w:tab/>
          <w:t>[Regulation 56 inserted: SL 2023/41 r. 6.]</w:t>
        </w:r>
      </w:ins>
    </w:p>
    <w:p>
      <w:pPr>
        <w:pStyle w:val="Heading5"/>
        <w:rPr>
          <w:ins w:id="680" w:author="Master Repository Process" w:date="2023-12-29T11:52:00Z"/>
        </w:rPr>
      </w:pPr>
      <w:bookmarkStart w:id="681" w:name="_Toc154743182"/>
      <w:ins w:id="682" w:author="Master Repository Process" w:date="2023-12-29T11:52:00Z">
        <w:r>
          <w:rPr>
            <w:rStyle w:val="CharSectno"/>
          </w:rPr>
          <w:t>57</w:t>
        </w:r>
        <w:r>
          <w:t>.</w:t>
        </w:r>
        <w:r>
          <w:tab/>
          <w:t>Requests to place information and documents on ACH Directory</w:t>
        </w:r>
        <w:bookmarkEnd w:id="681"/>
      </w:ins>
    </w:p>
    <w:p>
      <w:pPr>
        <w:pStyle w:val="Subsection"/>
        <w:rPr>
          <w:ins w:id="683" w:author="Master Repository Process" w:date="2023-12-29T11:52:00Z"/>
        </w:rPr>
      </w:pPr>
      <w:ins w:id="684" w:author="Master Repository Process" w:date="2023-12-29T11:52:00Z">
        <w:r>
          <w:tab/>
        </w:r>
        <w:r>
          <w:tab/>
          <w:t>A request by a local ACH service or another person that information or a document be placed on the ACH Directory under section 213(4)(b) of the Act must be made in writing.</w:t>
        </w:r>
      </w:ins>
    </w:p>
    <w:p>
      <w:pPr>
        <w:pStyle w:val="Footnotesection"/>
        <w:rPr>
          <w:ins w:id="685" w:author="Master Repository Process" w:date="2023-12-29T11:52:00Z"/>
        </w:rPr>
      </w:pPr>
      <w:ins w:id="686" w:author="Master Repository Process" w:date="2023-12-29T11:52:00Z">
        <w:r>
          <w:tab/>
          <w:t>[Regulation 57 inserted: SL 2023/41 r. 6.]</w:t>
        </w:r>
      </w:ins>
    </w:p>
    <w:p>
      <w:pPr>
        <w:pStyle w:val="Heading5"/>
        <w:rPr>
          <w:ins w:id="687" w:author="Master Repository Process" w:date="2023-12-29T11:52:00Z"/>
        </w:rPr>
      </w:pPr>
      <w:bookmarkStart w:id="688" w:name="_Toc154743183"/>
      <w:ins w:id="689" w:author="Master Repository Process" w:date="2023-12-29T11:52:00Z">
        <w:r>
          <w:rPr>
            <w:rStyle w:val="CharSectno"/>
          </w:rPr>
          <w:t>58</w:t>
        </w:r>
        <w:r>
          <w:t>.</w:t>
        </w:r>
        <w:r>
          <w:tab/>
          <w:t>Applications for access to ACH Directory</w:t>
        </w:r>
        <w:bookmarkEnd w:id="688"/>
      </w:ins>
    </w:p>
    <w:p>
      <w:pPr>
        <w:pStyle w:val="Subsection"/>
        <w:rPr>
          <w:ins w:id="690" w:author="Master Repository Process" w:date="2023-12-29T11:52:00Z"/>
        </w:rPr>
      </w:pPr>
      <w:ins w:id="691" w:author="Master Repository Process" w:date="2023-12-29T11:52:00Z">
        <w:r>
          <w:tab/>
          <w:t>(1)</w:t>
        </w:r>
        <w:r>
          <w:tab/>
          <w:t>A person or other entity seeking access to information or a document on the ACH Directory under section 217, 219 or 220 of the Act must make an application to the ACH Council.</w:t>
        </w:r>
      </w:ins>
    </w:p>
    <w:p>
      <w:pPr>
        <w:pStyle w:val="Subsection"/>
        <w:rPr>
          <w:ins w:id="692" w:author="Master Repository Process" w:date="2023-12-29T11:52:00Z"/>
        </w:rPr>
      </w:pPr>
      <w:ins w:id="693" w:author="Master Repository Process" w:date="2023-12-29T11:52:00Z">
        <w:r>
          <w:tab/>
          <w:t>(2)</w:t>
        </w:r>
        <w:r>
          <w:tab/>
          <w:t xml:space="preserve">An application under subregulation (1) must — </w:t>
        </w:r>
      </w:ins>
    </w:p>
    <w:p>
      <w:pPr>
        <w:pStyle w:val="Indenta"/>
        <w:rPr>
          <w:ins w:id="694" w:author="Master Repository Process" w:date="2023-12-29T11:52:00Z"/>
        </w:rPr>
      </w:pPr>
      <w:ins w:id="695" w:author="Master Repository Process" w:date="2023-12-29T11:52:00Z">
        <w:r>
          <w:tab/>
          <w:t>(a)</w:t>
        </w:r>
        <w:r>
          <w:tab/>
          <w:t>be in a form approved by the ACH Council; and</w:t>
        </w:r>
      </w:ins>
    </w:p>
    <w:p>
      <w:pPr>
        <w:pStyle w:val="Indenta"/>
        <w:rPr>
          <w:ins w:id="696" w:author="Master Repository Process" w:date="2023-12-29T11:52:00Z"/>
        </w:rPr>
      </w:pPr>
      <w:ins w:id="697" w:author="Master Repository Process" w:date="2023-12-29T11:52:00Z">
        <w:r>
          <w:tab/>
          <w:t>(b)</w:t>
        </w:r>
        <w:r>
          <w:tab/>
          <w:t>describe the information or document in a way that is sufficient to identify it; and</w:t>
        </w:r>
      </w:ins>
    </w:p>
    <w:p>
      <w:pPr>
        <w:pStyle w:val="Indenta"/>
        <w:rPr>
          <w:ins w:id="698" w:author="Master Repository Process" w:date="2023-12-29T11:52:00Z"/>
        </w:rPr>
      </w:pPr>
      <w:ins w:id="699" w:author="Master Repository Process" w:date="2023-12-29T11:52:00Z">
        <w:r>
          <w:tab/>
          <w:t>(c)</w:t>
        </w:r>
        <w:r>
          <w:tab/>
          <w:t>set out why the applicant requires access to the information or document.</w:t>
        </w:r>
      </w:ins>
    </w:p>
    <w:p>
      <w:pPr>
        <w:pStyle w:val="Footnotesection"/>
        <w:rPr>
          <w:ins w:id="700" w:author="Master Repository Process" w:date="2023-12-29T11:52:00Z"/>
        </w:rPr>
      </w:pPr>
      <w:ins w:id="701" w:author="Master Repository Process" w:date="2023-12-29T11:52:00Z">
        <w:r>
          <w:tab/>
          <w:t>[Regulation 58 inserted: SL 2023/41 r. 6.]</w:t>
        </w:r>
      </w:ins>
    </w:p>
    <w:p>
      <w:pPr>
        <w:pStyle w:val="Heading5"/>
        <w:rPr>
          <w:ins w:id="702" w:author="Master Repository Process" w:date="2023-12-29T11:52:00Z"/>
        </w:rPr>
      </w:pPr>
      <w:bookmarkStart w:id="703" w:name="_Toc154743184"/>
      <w:ins w:id="704" w:author="Master Repository Process" w:date="2023-12-29T11:52:00Z">
        <w:r>
          <w:rPr>
            <w:rStyle w:val="CharSectno"/>
          </w:rPr>
          <w:t>59</w:t>
        </w:r>
        <w:r>
          <w:t>.</w:t>
        </w:r>
        <w:r>
          <w:tab/>
          <w:t>Conditions on access to ACH Directory</w:t>
        </w:r>
        <w:bookmarkEnd w:id="703"/>
      </w:ins>
    </w:p>
    <w:p>
      <w:pPr>
        <w:pStyle w:val="Subsection"/>
        <w:rPr>
          <w:ins w:id="705" w:author="Master Repository Process" w:date="2023-12-29T11:52:00Z"/>
        </w:rPr>
      </w:pPr>
      <w:ins w:id="706" w:author="Master Repository Process" w:date="2023-12-29T11:52:00Z">
        <w:r>
          <w:tab/>
          <w:t>(1)</w:t>
        </w:r>
        <w:r>
          <w:tab/>
          <w:t xml:space="preserve">The ACH Council may make a person’s access to information or a document under section 217, 219 or 220 of the Act subject to conditions relating to — </w:t>
        </w:r>
      </w:ins>
    </w:p>
    <w:p>
      <w:pPr>
        <w:pStyle w:val="Indenta"/>
        <w:rPr>
          <w:ins w:id="707" w:author="Master Repository Process" w:date="2023-12-29T11:52:00Z"/>
        </w:rPr>
      </w:pPr>
      <w:ins w:id="708" w:author="Master Repository Process" w:date="2023-12-29T11:52:00Z">
        <w:r>
          <w:tab/>
          <w:t>(a)</w:t>
        </w:r>
        <w:r>
          <w:tab/>
          <w:t>the use or disclosure of the information or document; or</w:t>
        </w:r>
      </w:ins>
    </w:p>
    <w:p>
      <w:pPr>
        <w:pStyle w:val="Indenta"/>
        <w:rPr>
          <w:ins w:id="709" w:author="Master Repository Process" w:date="2023-12-29T11:52:00Z"/>
        </w:rPr>
      </w:pPr>
      <w:ins w:id="710" w:author="Master Repository Process" w:date="2023-12-29T11:52:00Z">
        <w:r>
          <w:tab/>
          <w:t>(b)</w:t>
        </w:r>
        <w:r>
          <w:tab/>
          <w:t>the storage of the information or document.</w:t>
        </w:r>
      </w:ins>
    </w:p>
    <w:p>
      <w:pPr>
        <w:pStyle w:val="Subsection"/>
        <w:rPr>
          <w:ins w:id="711" w:author="Master Repository Process" w:date="2023-12-29T11:52:00Z"/>
        </w:rPr>
      </w:pPr>
      <w:ins w:id="712" w:author="Master Repository Process" w:date="2023-12-29T11:52:00Z">
        <w:r>
          <w:tab/>
          <w:t>(2)</w:t>
        </w:r>
        <w:r>
          <w:tab/>
          <w:t>The ACH Council must give to the person written notice of any condition to which access is subject at the time at which access is granted.</w:t>
        </w:r>
      </w:ins>
    </w:p>
    <w:p>
      <w:pPr>
        <w:pStyle w:val="Subsection"/>
        <w:rPr>
          <w:ins w:id="713" w:author="Master Repository Process" w:date="2023-12-29T11:52:00Z"/>
        </w:rPr>
      </w:pPr>
      <w:ins w:id="714" w:author="Master Repository Process" w:date="2023-12-29T11:52:00Z">
        <w:r>
          <w:tab/>
          <w:t>(3)</w:t>
        </w:r>
        <w:r>
          <w:tab/>
          <w:t>A person given access to information or a document under section 217, 219 or 220 of the Act must not contravene a condition to which the access is subject.</w:t>
        </w:r>
      </w:ins>
    </w:p>
    <w:p>
      <w:pPr>
        <w:pStyle w:val="Penstart"/>
        <w:rPr>
          <w:ins w:id="715" w:author="Master Repository Process" w:date="2023-12-29T11:52:00Z"/>
        </w:rPr>
      </w:pPr>
      <w:ins w:id="716" w:author="Master Repository Process" w:date="2023-12-29T11:52:00Z">
        <w:r>
          <w:tab/>
          <w:t>Penalty for this subregulation: a fine of $10 000.</w:t>
        </w:r>
      </w:ins>
    </w:p>
    <w:p>
      <w:pPr>
        <w:pStyle w:val="Subsection"/>
        <w:rPr>
          <w:ins w:id="717" w:author="Master Repository Process" w:date="2023-12-29T11:52:00Z"/>
        </w:rPr>
      </w:pPr>
      <w:ins w:id="718" w:author="Master Repository Process" w:date="2023-12-29T11:52:00Z">
        <w:r>
          <w:tab/>
          <w:t>(4)</w:t>
        </w:r>
        <w:r>
          <w:tab/>
        </w:r>
        <w:r>
          <w:rPr>
            <w:i/>
          </w:rPr>
          <w:t>The Criminal Code</w:t>
        </w:r>
        <w:r>
          <w:t xml:space="preserve"> section 39 (which provides for the criminal liability of officers of a body corporate) applies to an offence under subregulation (3).</w:t>
        </w:r>
      </w:ins>
    </w:p>
    <w:p>
      <w:pPr>
        <w:pStyle w:val="Footnotesection"/>
        <w:rPr>
          <w:ins w:id="719" w:author="Master Repository Process" w:date="2023-12-29T11:52:00Z"/>
        </w:rPr>
      </w:pPr>
      <w:ins w:id="720" w:author="Master Repository Process" w:date="2023-12-29T11:52:00Z">
        <w:r>
          <w:tab/>
          <w:t>[Regulation 59 inserted: SL 2023/41 r. 6.]</w:t>
        </w:r>
      </w:ins>
    </w:p>
    <w:p>
      <w:pPr>
        <w:pStyle w:val="Heading5"/>
        <w:rPr>
          <w:ins w:id="721" w:author="Master Repository Process" w:date="2023-12-29T11:52:00Z"/>
        </w:rPr>
      </w:pPr>
      <w:bookmarkStart w:id="722" w:name="_Toc154743185"/>
      <w:ins w:id="723" w:author="Master Repository Process" w:date="2023-12-29T11:52:00Z">
        <w:r>
          <w:rPr>
            <w:rStyle w:val="CharSectno"/>
          </w:rPr>
          <w:t>60</w:t>
        </w:r>
        <w:r>
          <w:t>.</w:t>
        </w:r>
        <w:r>
          <w:tab/>
          <w:t>Information or documents excluded from Act s. 219</w:t>
        </w:r>
        <w:bookmarkEnd w:id="722"/>
      </w:ins>
    </w:p>
    <w:p>
      <w:pPr>
        <w:pStyle w:val="Subsection"/>
        <w:rPr>
          <w:ins w:id="724" w:author="Master Repository Process" w:date="2023-12-29T11:52:00Z"/>
        </w:rPr>
      </w:pPr>
      <w:ins w:id="725" w:author="Master Repository Process" w:date="2023-12-29T11:52:00Z">
        <w:r>
          <w:tab/>
        </w:r>
        <w:r>
          <w:tab/>
          <w:t>For the purposes of section 219(2) of the Act, information or a document is excluded from the operation of section 219 of the Act if it is of a commercially sensitive nature.</w:t>
        </w:r>
      </w:ins>
    </w:p>
    <w:p>
      <w:pPr>
        <w:pStyle w:val="Footnotesection"/>
        <w:rPr>
          <w:ins w:id="726" w:author="Master Repository Process" w:date="2023-12-29T11:52:00Z"/>
        </w:rPr>
      </w:pPr>
      <w:ins w:id="727" w:author="Master Repository Process" w:date="2023-12-29T11:52:00Z">
        <w:r>
          <w:tab/>
          <w:t>[Regulation 60 inserted: SL 2023/41 r. 6.]</w:t>
        </w:r>
      </w:ins>
    </w:p>
    <w:p>
      <w:pPr>
        <w:pStyle w:val="Heading2"/>
        <w:rPr>
          <w:ins w:id="728" w:author="Master Repository Process" w:date="2023-12-29T11:52:00Z"/>
        </w:rPr>
      </w:pPr>
      <w:bookmarkStart w:id="729" w:name="_Toc154743186"/>
      <w:ins w:id="730" w:author="Master Repository Process" w:date="2023-12-29T11:52:00Z">
        <w:r>
          <w:rPr>
            <w:rStyle w:val="CharPartNo"/>
          </w:rPr>
          <w:t>Part 7</w:t>
        </w:r>
        <w:r>
          <w:rPr>
            <w:rStyle w:val="CharDivNo"/>
          </w:rPr>
          <w:t> </w:t>
        </w:r>
        <w:r>
          <w:t>—</w:t>
        </w:r>
        <w:r>
          <w:rPr>
            <w:rStyle w:val="CharDivText"/>
          </w:rPr>
          <w:t> </w:t>
        </w:r>
        <w:r>
          <w:rPr>
            <w:rStyle w:val="CharPartText"/>
          </w:rPr>
          <w:t>Securing compliance</w:t>
        </w:r>
        <w:bookmarkEnd w:id="729"/>
      </w:ins>
    </w:p>
    <w:p>
      <w:pPr>
        <w:pStyle w:val="Footnoteheading"/>
        <w:rPr>
          <w:ins w:id="731" w:author="Master Repository Process" w:date="2023-12-29T11:52:00Z"/>
        </w:rPr>
      </w:pPr>
      <w:ins w:id="732" w:author="Master Repository Process" w:date="2023-12-29T11:52:00Z">
        <w:r>
          <w:tab/>
          <w:t>[Heading inserted: SL 2023/41 r. 6.]</w:t>
        </w:r>
      </w:ins>
    </w:p>
    <w:p>
      <w:pPr>
        <w:pStyle w:val="Heading5"/>
        <w:rPr>
          <w:ins w:id="733" w:author="Master Repository Process" w:date="2023-12-29T11:52:00Z"/>
        </w:rPr>
      </w:pPr>
      <w:bookmarkStart w:id="734" w:name="_Toc154743187"/>
      <w:ins w:id="735" w:author="Master Repository Process" w:date="2023-12-29T11:52:00Z">
        <w:r>
          <w:rPr>
            <w:rStyle w:val="CharSectno"/>
          </w:rPr>
          <w:t>61</w:t>
        </w:r>
        <w:r>
          <w:t>.</w:t>
        </w:r>
        <w:r>
          <w:tab/>
          <w:t>Information provided with application for entry warrant</w:t>
        </w:r>
        <w:bookmarkEnd w:id="734"/>
      </w:ins>
    </w:p>
    <w:p>
      <w:pPr>
        <w:pStyle w:val="Subsection"/>
        <w:rPr>
          <w:ins w:id="736" w:author="Master Repository Process" w:date="2023-12-29T11:52:00Z"/>
        </w:rPr>
      </w:pPr>
      <w:ins w:id="737" w:author="Master Repository Process" w:date="2023-12-29T11:52:00Z">
        <w:r>
          <w:tab/>
          <w:t>(1)</w:t>
        </w:r>
        <w:r>
          <w:tab/>
          <w:t xml:space="preserve">In this regulation — </w:t>
        </w:r>
      </w:ins>
    </w:p>
    <w:p>
      <w:pPr>
        <w:pStyle w:val="Defstart"/>
        <w:rPr>
          <w:ins w:id="738" w:author="Master Repository Process" w:date="2023-12-29T11:52:00Z"/>
        </w:rPr>
      </w:pPr>
      <w:ins w:id="739" w:author="Master Repository Process" w:date="2023-12-29T11:52:00Z">
        <w:r>
          <w:tab/>
        </w:r>
        <w:r>
          <w:rPr>
            <w:rStyle w:val="CharDefText"/>
          </w:rPr>
          <w:t>inspection purposes</w:t>
        </w:r>
        <w:r>
          <w:t xml:space="preserve"> has the meaning given in section 221 of the Act.</w:t>
        </w:r>
      </w:ins>
    </w:p>
    <w:p>
      <w:pPr>
        <w:pStyle w:val="Subsection"/>
        <w:rPr>
          <w:ins w:id="740" w:author="Master Repository Process" w:date="2023-12-29T11:52:00Z"/>
        </w:rPr>
      </w:pPr>
      <w:ins w:id="741" w:author="Master Repository Process" w:date="2023-12-29T11:52:00Z">
        <w:r>
          <w:tab/>
          <w:t>(2)</w:t>
        </w:r>
        <w:r>
          <w:tab/>
          <w:t xml:space="preserve">For the purposes of section 244(3) of the Act, the following information must be included with an application for an entry warrant authorising the entry of a place or vehicle under section 244(1) of the Act — </w:t>
        </w:r>
      </w:ins>
    </w:p>
    <w:p>
      <w:pPr>
        <w:pStyle w:val="Indenta"/>
        <w:rPr>
          <w:ins w:id="742" w:author="Master Repository Process" w:date="2023-12-29T11:52:00Z"/>
        </w:rPr>
      </w:pPr>
      <w:ins w:id="743" w:author="Master Repository Process" w:date="2023-12-29T11:52:00Z">
        <w:r>
          <w:tab/>
          <w:t>(a)</w:t>
        </w:r>
        <w:r>
          <w:tab/>
          <w:t>the applicant’s full name;</w:t>
        </w:r>
      </w:ins>
    </w:p>
    <w:p>
      <w:pPr>
        <w:pStyle w:val="Indenta"/>
        <w:rPr>
          <w:ins w:id="744" w:author="Master Repository Process" w:date="2023-12-29T11:52:00Z"/>
        </w:rPr>
      </w:pPr>
      <w:ins w:id="745" w:author="Master Repository Process" w:date="2023-12-29T11:52:00Z">
        <w:r>
          <w:tab/>
          <w:t>(b)</w:t>
        </w:r>
        <w:r>
          <w:tab/>
          <w:t>details of the place or vehicle sufficient to identify it;</w:t>
        </w:r>
      </w:ins>
    </w:p>
    <w:p>
      <w:pPr>
        <w:pStyle w:val="Indenta"/>
        <w:rPr>
          <w:ins w:id="746" w:author="Master Repository Process" w:date="2023-12-29T11:52:00Z"/>
        </w:rPr>
      </w:pPr>
      <w:ins w:id="747" w:author="Master Repository Process" w:date="2023-12-29T11:52:00Z">
        <w:r>
          <w:tab/>
          <w:t>(c)</w:t>
        </w:r>
        <w:r>
          <w:tab/>
          <w:t>details of the inspection purposes for which entry to the place or vehicle is required;</w:t>
        </w:r>
      </w:ins>
    </w:p>
    <w:p>
      <w:pPr>
        <w:pStyle w:val="Indenta"/>
        <w:rPr>
          <w:ins w:id="748" w:author="Master Repository Process" w:date="2023-12-29T11:52:00Z"/>
        </w:rPr>
      </w:pPr>
      <w:ins w:id="749" w:author="Master Repository Process" w:date="2023-12-29T11:52:00Z">
        <w:r>
          <w:tab/>
          <w:t>(d)</w:t>
        </w:r>
        <w:r>
          <w:tab/>
          <w:t>why it is necessary to enter the place or vehicle for the inspection purposes;</w:t>
        </w:r>
      </w:ins>
    </w:p>
    <w:p>
      <w:pPr>
        <w:pStyle w:val="Indenta"/>
        <w:rPr>
          <w:ins w:id="750" w:author="Master Repository Process" w:date="2023-12-29T11:52:00Z"/>
        </w:rPr>
      </w:pPr>
      <w:ins w:id="751" w:author="Master Repository Process" w:date="2023-12-29T11:52:00Z">
        <w:r>
          <w:tab/>
          <w:t>(e)</w:t>
        </w:r>
        <w:r>
          <w:tab/>
          <w:t>the period, not exceeding 30 days, during which the entry warrant is proposed to be executed;</w:t>
        </w:r>
      </w:ins>
    </w:p>
    <w:p>
      <w:pPr>
        <w:pStyle w:val="Indenta"/>
        <w:rPr>
          <w:ins w:id="752" w:author="Master Repository Process" w:date="2023-12-29T11:52:00Z"/>
        </w:rPr>
      </w:pPr>
      <w:ins w:id="753" w:author="Master Repository Process" w:date="2023-12-29T11:52:00Z">
        <w:r>
          <w:tab/>
          <w:t>(f)</w:t>
        </w:r>
        <w:r>
          <w:tab/>
          <w:t>if section 245(3)(a) or (b) of the Act apply — details of why that section applies.</w:t>
        </w:r>
      </w:ins>
    </w:p>
    <w:p>
      <w:pPr>
        <w:pStyle w:val="Footnotesection"/>
        <w:rPr>
          <w:ins w:id="754" w:author="Master Repository Process" w:date="2023-12-29T11:52:00Z"/>
        </w:rPr>
      </w:pPr>
      <w:ins w:id="755" w:author="Master Repository Process" w:date="2023-12-29T11:52:00Z">
        <w:r>
          <w:tab/>
          <w:t>[Regulation 61 inserted: SL 2023/41 r. 6.]</w:t>
        </w:r>
      </w:ins>
    </w:p>
    <w:p>
      <w:pPr>
        <w:pStyle w:val="Heading5"/>
        <w:rPr>
          <w:ins w:id="756" w:author="Master Repository Process" w:date="2023-12-29T11:52:00Z"/>
        </w:rPr>
      </w:pPr>
      <w:bookmarkStart w:id="757" w:name="_Toc154743188"/>
      <w:ins w:id="758" w:author="Master Repository Process" w:date="2023-12-29T11:52:00Z">
        <w:r>
          <w:rPr>
            <w:rStyle w:val="CharSectno"/>
          </w:rPr>
          <w:t>62</w:t>
        </w:r>
        <w:r>
          <w:t>.</w:t>
        </w:r>
        <w:r>
          <w:tab/>
          <w:t>CEO may require inspectors and Aboriginal inspectors to give report</w:t>
        </w:r>
        <w:bookmarkEnd w:id="757"/>
      </w:ins>
    </w:p>
    <w:p>
      <w:pPr>
        <w:pStyle w:val="Subsection"/>
        <w:rPr>
          <w:ins w:id="759" w:author="Master Repository Process" w:date="2023-12-29T11:52:00Z"/>
        </w:rPr>
      </w:pPr>
      <w:ins w:id="760" w:author="Master Repository Process" w:date="2023-12-29T11:52:00Z">
        <w:r>
          <w:tab/>
          <w:t>(1)</w:t>
        </w:r>
        <w:r>
          <w:tab/>
          <w:t>The CEO may by notice require an inspector or Aboriginal inspector to provide to the CEO a written report about specified matters related to the exercise of the inspector or Aboriginal inspector’s powers or performance of the inspector or Aboriginal inspector’s functions.</w:t>
        </w:r>
      </w:ins>
    </w:p>
    <w:p>
      <w:pPr>
        <w:pStyle w:val="Subsection"/>
        <w:keepNext/>
        <w:rPr>
          <w:ins w:id="761" w:author="Master Repository Process" w:date="2023-12-29T11:52:00Z"/>
        </w:rPr>
      </w:pPr>
      <w:ins w:id="762" w:author="Master Repository Process" w:date="2023-12-29T11:52:00Z">
        <w:r>
          <w:tab/>
          <w:t>(2)</w:t>
        </w:r>
        <w:r>
          <w:tab/>
          <w:t xml:space="preserve">A notice under subregulation (1) must — </w:t>
        </w:r>
      </w:ins>
    </w:p>
    <w:p>
      <w:pPr>
        <w:pStyle w:val="Indenta"/>
        <w:rPr>
          <w:ins w:id="763" w:author="Master Repository Process" w:date="2023-12-29T11:52:00Z"/>
        </w:rPr>
      </w:pPr>
      <w:ins w:id="764" w:author="Master Repository Process" w:date="2023-12-29T11:52:00Z">
        <w:r>
          <w:tab/>
          <w:t>(a)</w:t>
        </w:r>
        <w:r>
          <w:tab/>
          <w:t>be in writing; and</w:t>
        </w:r>
      </w:ins>
    </w:p>
    <w:p>
      <w:pPr>
        <w:pStyle w:val="Indenta"/>
        <w:rPr>
          <w:ins w:id="765" w:author="Master Repository Process" w:date="2023-12-29T11:52:00Z"/>
        </w:rPr>
      </w:pPr>
      <w:ins w:id="766" w:author="Master Repository Process" w:date="2023-12-29T11:52:00Z">
        <w:r>
          <w:tab/>
          <w:t>(b)</w:t>
        </w:r>
        <w:r>
          <w:tab/>
          <w:t>specify the day by which the report must be provided, which must not be less than 14 days after the day on which the notice is given.</w:t>
        </w:r>
      </w:ins>
    </w:p>
    <w:p>
      <w:pPr>
        <w:pStyle w:val="Footnotesection"/>
        <w:rPr>
          <w:ins w:id="767" w:author="Master Repository Process" w:date="2023-12-29T11:52:00Z"/>
        </w:rPr>
      </w:pPr>
      <w:ins w:id="768" w:author="Master Repository Process" w:date="2023-12-29T11:52:00Z">
        <w:r>
          <w:tab/>
          <w:t>[Regulation 62 inserted: SL 2023/41 r. 6.]</w:t>
        </w:r>
      </w:ins>
    </w:p>
    <w:p>
      <w:pPr>
        <w:pStyle w:val="Heading2"/>
        <w:rPr>
          <w:ins w:id="769" w:author="Master Repository Process" w:date="2023-12-29T11:52:00Z"/>
        </w:rPr>
      </w:pPr>
      <w:bookmarkStart w:id="770" w:name="_Toc154743189"/>
      <w:ins w:id="771" w:author="Master Repository Process" w:date="2023-12-29T11:52:00Z">
        <w:r>
          <w:rPr>
            <w:rStyle w:val="CharPartNo"/>
          </w:rPr>
          <w:t>Part 8</w:t>
        </w:r>
        <w:r>
          <w:rPr>
            <w:rStyle w:val="CharDivNo"/>
          </w:rPr>
          <w:t> </w:t>
        </w:r>
        <w:r>
          <w:t>—</w:t>
        </w:r>
        <w:r>
          <w:rPr>
            <w:rStyle w:val="CharDivText"/>
          </w:rPr>
          <w:t> </w:t>
        </w:r>
        <w:r>
          <w:rPr>
            <w:rStyle w:val="CharPartText"/>
          </w:rPr>
          <w:t>Miscellaneous</w:t>
        </w:r>
        <w:bookmarkEnd w:id="770"/>
      </w:ins>
    </w:p>
    <w:p>
      <w:pPr>
        <w:pStyle w:val="Footnoteheading"/>
        <w:rPr>
          <w:ins w:id="772" w:author="Master Repository Process" w:date="2023-12-29T11:52:00Z"/>
        </w:rPr>
      </w:pPr>
      <w:ins w:id="773" w:author="Master Repository Process" w:date="2023-12-29T11:52:00Z">
        <w:r>
          <w:tab/>
          <w:t>[Heading inserted: SL 2023/41 r. 6.]</w:t>
        </w:r>
      </w:ins>
    </w:p>
    <w:p>
      <w:pPr>
        <w:pStyle w:val="Heading5"/>
      </w:pPr>
      <w:bookmarkStart w:id="774" w:name="_Toc154743190"/>
      <w:ins w:id="775" w:author="Master Repository Process" w:date="2023-12-29T11:52:00Z">
        <w:r>
          <w:rPr>
            <w:rStyle w:val="CharSectno"/>
          </w:rPr>
          <w:t>63</w:t>
        </w:r>
        <w:r>
          <w:t>.</w:t>
        </w:r>
        <w:r>
          <w:tab/>
        </w:r>
      </w:ins>
      <w:r>
        <w:t>Prescribed periods</w:t>
      </w:r>
      <w:bookmarkEnd w:id="774"/>
      <w:bookmarkEnd w:id="226"/>
    </w:p>
    <w:p>
      <w:pPr>
        <w:pStyle w:val="Subsection"/>
      </w:pPr>
      <w:r>
        <w:tab/>
      </w:r>
      <w:ins w:id="776" w:author="Master Repository Process" w:date="2023-12-29T11:52:00Z">
        <w:r>
          <w:t>(1)</w:t>
        </w:r>
      </w:ins>
      <w:r>
        <w:tab/>
        <w:t>For the purposes of a provision of the Act listed in Schedule </w:t>
      </w:r>
      <w:del w:id="777" w:author="Master Repository Process" w:date="2023-12-29T11:52:00Z">
        <w:r>
          <w:delText>1</w:delText>
        </w:r>
      </w:del>
      <w:ins w:id="778" w:author="Master Repository Process" w:date="2023-12-29T11:52:00Z">
        <w:r>
          <w:t>3</w:t>
        </w:r>
      </w:ins>
      <w:r>
        <w:t>, the period set out in Schedule </w:t>
      </w:r>
      <w:del w:id="779" w:author="Master Repository Process" w:date="2023-12-29T11:52:00Z">
        <w:r>
          <w:delText>1</w:delText>
        </w:r>
      </w:del>
      <w:ins w:id="780" w:author="Master Repository Process" w:date="2023-12-29T11:52:00Z">
        <w:r>
          <w:t>3</w:t>
        </w:r>
      </w:ins>
      <w:r>
        <w:t xml:space="preserve"> opposite the provision is prescribed.</w:t>
      </w:r>
    </w:p>
    <w:p>
      <w:pPr>
        <w:pStyle w:val="Subsection"/>
        <w:rPr>
          <w:ins w:id="781" w:author="Master Repository Process" w:date="2023-12-29T11:52:00Z"/>
        </w:rPr>
      </w:pPr>
      <w:ins w:id="782" w:author="Master Repository Process" w:date="2023-12-29T11:52:00Z">
        <w:r>
          <w:tab/>
          <w:t>(2)</w:t>
        </w:r>
        <w:r>
          <w:tab/>
          <w:t xml:space="preserve">Despite subregulation (1), the period for the purposes of section 76(1) or 79(1) of the Act does not include any period commencing on the day on which a request is made under section 73(1) of the Act in respect of the application and ending on the day on which the first of the following occurs — </w:t>
        </w:r>
      </w:ins>
    </w:p>
    <w:p>
      <w:pPr>
        <w:pStyle w:val="Indenta"/>
        <w:rPr>
          <w:ins w:id="783" w:author="Master Repository Process" w:date="2023-12-29T11:52:00Z"/>
        </w:rPr>
      </w:pPr>
      <w:ins w:id="784" w:author="Master Repository Process" w:date="2023-12-29T11:52:00Z">
        <w:r>
          <w:tab/>
          <w:t>(a)</w:t>
        </w:r>
        <w:r>
          <w:tab/>
          <w:t>the request is complied with;</w:t>
        </w:r>
      </w:ins>
    </w:p>
    <w:p>
      <w:pPr>
        <w:pStyle w:val="Indenta"/>
        <w:rPr>
          <w:ins w:id="785" w:author="Master Repository Process" w:date="2023-12-29T11:52:00Z"/>
        </w:rPr>
      </w:pPr>
      <w:ins w:id="786" w:author="Master Repository Process" w:date="2023-12-29T11:52:00Z">
        <w:r>
          <w:tab/>
          <w:t>(b)</w:t>
        </w:r>
        <w:r>
          <w:tab/>
          <w:t>the period for complying with the request expires.</w:t>
        </w:r>
      </w:ins>
    </w:p>
    <w:p>
      <w:pPr>
        <w:pStyle w:val="Subsection"/>
        <w:rPr>
          <w:ins w:id="787" w:author="Master Repository Process" w:date="2023-12-29T11:52:00Z"/>
        </w:rPr>
      </w:pPr>
      <w:ins w:id="788" w:author="Master Repository Process" w:date="2023-12-29T11:52:00Z">
        <w:r>
          <w:tab/>
          <w:t>(3)</w:t>
        </w:r>
        <w:r>
          <w:tab/>
          <w:t xml:space="preserve">Despite subregulation (1), the period for the purposes of section 76(1), 79(1), 81(1), 119(2), 126(2), 150(2) or 162(2) of the Act does not include any period commencing on the day on which a request is made under regulation 67 and ending on the day on which the first of the following occurs — </w:t>
        </w:r>
      </w:ins>
    </w:p>
    <w:p>
      <w:pPr>
        <w:pStyle w:val="Indenta"/>
        <w:rPr>
          <w:ins w:id="789" w:author="Master Repository Process" w:date="2023-12-29T11:52:00Z"/>
        </w:rPr>
      </w:pPr>
      <w:ins w:id="790" w:author="Master Repository Process" w:date="2023-12-29T11:52:00Z">
        <w:r>
          <w:tab/>
          <w:t>(a)</w:t>
        </w:r>
        <w:r>
          <w:tab/>
          <w:t>the request is complied with;</w:t>
        </w:r>
      </w:ins>
    </w:p>
    <w:p>
      <w:pPr>
        <w:pStyle w:val="Indenta"/>
        <w:rPr>
          <w:ins w:id="791" w:author="Master Repository Process" w:date="2023-12-29T11:52:00Z"/>
        </w:rPr>
      </w:pPr>
      <w:ins w:id="792" w:author="Master Repository Process" w:date="2023-12-29T11:52:00Z">
        <w:r>
          <w:tab/>
          <w:t>(b)</w:t>
        </w:r>
        <w:r>
          <w:tab/>
          <w:t>the period for complying with the request expires.</w:t>
        </w:r>
      </w:ins>
    </w:p>
    <w:p>
      <w:pPr>
        <w:pStyle w:val="Footnotesection"/>
      </w:pPr>
      <w:r>
        <w:tab/>
        <w:t>[Regulation </w:t>
      </w:r>
      <w:del w:id="793" w:author="Master Repository Process" w:date="2023-12-29T11:52:00Z">
        <w:r>
          <w:delText>30</w:delText>
        </w:r>
      </w:del>
      <w:ins w:id="794" w:author="Master Repository Process" w:date="2023-12-29T11:52:00Z">
        <w:r>
          <w:t>63</w:t>
        </w:r>
      </w:ins>
      <w:r>
        <w:t xml:space="preserve"> inserted: SL 2023/</w:t>
      </w:r>
      <w:del w:id="795" w:author="Master Repository Process" w:date="2023-12-29T11:52:00Z">
        <w:r>
          <w:delText>25</w:delText>
        </w:r>
      </w:del>
      <w:ins w:id="796" w:author="Master Repository Process" w:date="2023-12-29T11:52:00Z">
        <w:r>
          <w:t>41</w:t>
        </w:r>
      </w:ins>
      <w:r>
        <w:t xml:space="preserve"> r. 6.]</w:t>
      </w:r>
    </w:p>
    <w:p>
      <w:pPr>
        <w:pStyle w:val="Heading5"/>
        <w:rPr>
          <w:ins w:id="797" w:author="Master Repository Process" w:date="2023-12-29T11:52:00Z"/>
        </w:rPr>
      </w:pPr>
      <w:bookmarkStart w:id="798" w:name="_Toc154743191"/>
      <w:ins w:id="799" w:author="Master Repository Process" w:date="2023-12-29T11:52:00Z">
        <w:r>
          <w:rPr>
            <w:rStyle w:val="CharSectno"/>
          </w:rPr>
          <w:t>64</w:t>
        </w:r>
        <w:r>
          <w:t>.</w:t>
        </w:r>
        <w:r>
          <w:tab/>
          <w:t>Other means of giving notice</w:t>
        </w:r>
        <w:bookmarkEnd w:id="798"/>
      </w:ins>
    </w:p>
    <w:p>
      <w:pPr>
        <w:pStyle w:val="Subsection"/>
        <w:rPr>
          <w:ins w:id="800" w:author="Master Repository Process" w:date="2023-12-29T11:52:00Z"/>
        </w:rPr>
      </w:pPr>
      <w:ins w:id="801" w:author="Master Repository Process" w:date="2023-12-29T11:52:00Z">
        <w:r>
          <w:tab/>
          <w:t>(1)</w:t>
        </w:r>
        <w:r>
          <w:tab/>
          <w:t>For the purposes of section 283(1)(f) of the Act, notice of a document required or permitted to be given under the Act to a person may be given to the person by making the notice accessible to the person through the ACH management system.</w:t>
        </w:r>
      </w:ins>
    </w:p>
    <w:p>
      <w:pPr>
        <w:pStyle w:val="Subsection"/>
        <w:rPr>
          <w:ins w:id="802" w:author="Master Repository Process" w:date="2023-12-29T11:52:00Z"/>
        </w:rPr>
      </w:pPr>
      <w:ins w:id="803" w:author="Master Repository Process" w:date="2023-12-29T11:52:00Z">
        <w:r>
          <w:tab/>
          <w:t>(2)</w:t>
        </w:r>
        <w:r>
          <w:tab/>
          <w:t>The time when notice of a document is taken to have been given to a person if the notice is given under subregulation (1) is when the notice becomes capable of being retrieved by the person through the ACH management system.</w:t>
        </w:r>
      </w:ins>
    </w:p>
    <w:p>
      <w:pPr>
        <w:pStyle w:val="Footnotesection"/>
        <w:rPr>
          <w:ins w:id="804" w:author="Master Repository Process" w:date="2023-12-29T11:52:00Z"/>
        </w:rPr>
      </w:pPr>
      <w:ins w:id="805" w:author="Master Repository Process" w:date="2023-12-29T11:52:00Z">
        <w:r>
          <w:tab/>
          <w:t>[Regulation 64 inserted: SL 2023/41 r. 6.]</w:t>
        </w:r>
      </w:ins>
    </w:p>
    <w:p>
      <w:pPr>
        <w:pStyle w:val="Heading5"/>
        <w:rPr>
          <w:ins w:id="806" w:author="Master Repository Process" w:date="2023-12-29T11:52:00Z"/>
        </w:rPr>
      </w:pPr>
      <w:bookmarkStart w:id="807" w:name="_Toc154743192"/>
      <w:ins w:id="808" w:author="Master Repository Process" w:date="2023-12-29T11:52:00Z">
        <w:r>
          <w:rPr>
            <w:rStyle w:val="CharSectno"/>
          </w:rPr>
          <w:t>65</w:t>
        </w:r>
        <w:r>
          <w:t>.</w:t>
        </w:r>
        <w:r>
          <w:tab/>
          <w:t>Giving certain notices to landholders, occupiers of land or knowledge holders</w:t>
        </w:r>
        <w:bookmarkEnd w:id="807"/>
      </w:ins>
    </w:p>
    <w:p>
      <w:pPr>
        <w:pStyle w:val="Subsection"/>
        <w:rPr>
          <w:ins w:id="809" w:author="Master Repository Process" w:date="2023-12-29T11:52:00Z"/>
        </w:rPr>
      </w:pPr>
      <w:ins w:id="810" w:author="Master Repository Process" w:date="2023-12-29T11:52:00Z">
        <w:r>
          <w:tab/>
          <w:t>(1)</w:t>
        </w:r>
        <w:r>
          <w:tab/>
          <w:t xml:space="preserve">For the purposes of section 285(1) of the Act, the notice may be given by publishing a copy of the document — </w:t>
        </w:r>
      </w:ins>
    </w:p>
    <w:p>
      <w:pPr>
        <w:pStyle w:val="Indenta"/>
        <w:rPr>
          <w:ins w:id="811" w:author="Master Repository Process" w:date="2023-12-29T11:52:00Z"/>
        </w:rPr>
      </w:pPr>
      <w:ins w:id="812" w:author="Master Repository Process" w:date="2023-12-29T11:52:00Z">
        <w:r>
          <w:tab/>
          <w:t>(a)</w:t>
        </w:r>
        <w:r>
          <w:tab/>
          <w:t xml:space="preserve">for a period of not less than 14 days on — </w:t>
        </w:r>
      </w:ins>
    </w:p>
    <w:p>
      <w:pPr>
        <w:pStyle w:val="Indenti"/>
        <w:rPr>
          <w:ins w:id="813" w:author="Master Repository Process" w:date="2023-12-29T11:52:00Z"/>
        </w:rPr>
      </w:pPr>
      <w:ins w:id="814" w:author="Master Repository Process" w:date="2023-12-29T11:52:00Z">
        <w:r>
          <w:tab/>
          <w:t>(i)</w:t>
        </w:r>
        <w:r>
          <w:tab/>
          <w:t>the ACH Council’s website; or</w:t>
        </w:r>
      </w:ins>
    </w:p>
    <w:p>
      <w:pPr>
        <w:pStyle w:val="Indenti"/>
        <w:rPr>
          <w:ins w:id="815" w:author="Master Repository Process" w:date="2023-12-29T11:52:00Z"/>
        </w:rPr>
      </w:pPr>
      <w:ins w:id="816" w:author="Master Repository Process" w:date="2023-12-29T11:52:00Z">
        <w:r>
          <w:tab/>
          <w:t>(ii)</w:t>
        </w:r>
        <w:r>
          <w:tab/>
          <w:t>another website that the ACH Council considers appropriate, taking into account the likelihood that the person to whom the notice is given will access that website;</w:t>
        </w:r>
      </w:ins>
    </w:p>
    <w:p>
      <w:pPr>
        <w:pStyle w:val="Indenta"/>
        <w:rPr>
          <w:ins w:id="817" w:author="Master Repository Process" w:date="2023-12-29T11:52:00Z"/>
        </w:rPr>
      </w:pPr>
      <w:ins w:id="818" w:author="Master Repository Process" w:date="2023-12-29T11:52:00Z">
        <w:r>
          <w:tab/>
        </w:r>
        <w:r>
          <w:tab/>
          <w:t>or</w:t>
        </w:r>
      </w:ins>
    </w:p>
    <w:p>
      <w:pPr>
        <w:pStyle w:val="Indenta"/>
        <w:rPr>
          <w:ins w:id="819" w:author="Master Repository Process" w:date="2023-12-29T11:52:00Z"/>
        </w:rPr>
      </w:pPr>
      <w:ins w:id="820" w:author="Master Repository Process" w:date="2023-12-29T11:52:00Z">
        <w:r>
          <w:tab/>
          <w:t>(b)</w:t>
        </w:r>
        <w:r>
          <w:tab/>
          <w:t xml:space="preserve">in a newspaper circulating — </w:t>
        </w:r>
      </w:ins>
    </w:p>
    <w:p>
      <w:pPr>
        <w:pStyle w:val="Indenti"/>
        <w:rPr>
          <w:ins w:id="821" w:author="Master Repository Process" w:date="2023-12-29T11:52:00Z"/>
        </w:rPr>
      </w:pPr>
      <w:ins w:id="822" w:author="Master Repository Process" w:date="2023-12-29T11:52:00Z">
        <w:r>
          <w:tab/>
          <w:t>(i)</w:t>
        </w:r>
        <w:r>
          <w:tab/>
          <w:t>generally throughout the State; or</w:t>
        </w:r>
      </w:ins>
    </w:p>
    <w:p>
      <w:pPr>
        <w:pStyle w:val="Indenti"/>
        <w:rPr>
          <w:ins w:id="823" w:author="Master Repository Process" w:date="2023-12-29T11:52:00Z"/>
        </w:rPr>
      </w:pPr>
      <w:ins w:id="824" w:author="Master Repository Process" w:date="2023-12-29T11:52:00Z">
        <w:r>
          <w:tab/>
          <w:t>(ii)</w:t>
        </w:r>
        <w:r>
          <w:tab/>
          <w:t>in the area, or areas, to which the document relates.</w:t>
        </w:r>
      </w:ins>
    </w:p>
    <w:p>
      <w:pPr>
        <w:pStyle w:val="Subsection"/>
        <w:rPr>
          <w:ins w:id="825" w:author="Master Repository Process" w:date="2023-12-29T11:52:00Z"/>
        </w:rPr>
      </w:pPr>
      <w:ins w:id="826" w:author="Master Repository Process" w:date="2023-12-29T11:52:00Z">
        <w:r>
          <w:tab/>
          <w:t>(2)</w:t>
        </w:r>
        <w:r>
          <w:tab/>
          <w:t xml:space="preserve">The time when the notice is taken to have been given to a person is — </w:t>
        </w:r>
      </w:ins>
    </w:p>
    <w:p>
      <w:pPr>
        <w:pStyle w:val="Indenta"/>
        <w:rPr>
          <w:ins w:id="827" w:author="Master Repository Process" w:date="2023-12-29T11:52:00Z"/>
        </w:rPr>
      </w:pPr>
      <w:ins w:id="828" w:author="Master Repository Process" w:date="2023-12-29T11:52:00Z">
        <w:r>
          <w:tab/>
          <w:t>(a)</w:t>
        </w:r>
        <w:r>
          <w:tab/>
          <w:t>if the notice is given under subregulation (1)(a) — the 1</w:t>
        </w:r>
        <w:r>
          <w:rPr>
            <w:vertAlign w:val="superscript"/>
          </w:rPr>
          <w:t>st</w:t>
        </w:r>
        <w:r>
          <w:t> day of the period during which the document is published on the website; or</w:t>
        </w:r>
      </w:ins>
    </w:p>
    <w:p>
      <w:pPr>
        <w:pStyle w:val="Indenta"/>
        <w:rPr>
          <w:ins w:id="829" w:author="Master Repository Process" w:date="2023-12-29T11:52:00Z"/>
        </w:rPr>
      </w:pPr>
      <w:ins w:id="830" w:author="Master Repository Process" w:date="2023-12-29T11:52:00Z">
        <w:r>
          <w:tab/>
          <w:t>(b)</w:t>
        </w:r>
        <w:r>
          <w:tab/>
          <w:t>if the notice is given under subregulation (1)(b) — the day on which the document is published in the newspaper.</w:t>
        </w:r>
      </w:ins>
    </w:p>
    <w:p>
      <w:pPr>
        <w:pStyle w:val="Footnotesection"/>
        <w:rPr>
          <w:ins w:id="831" w:author="Master Repository Process" w:date="2023-12-29T11:52:00Z"/>
        </w:rPr>
      </w:pPr>
      <w:ins w:id="832" w:author="Master Repository Process" w:date="2023-12-29T11:52:00Z">
        <w:r>
          <w:tab/>
          <w:t>[Regulation 65 inserted: SL 2023/41 r. 6.]</w:t>
        </w:r>
      </w:ins>
    </w:p>
    <w:p>
      <w:pPr>
        <w:pStyle w:val="Heading5"/>
        <w:rPr>
          <w:ins w:id="833" w:author="Master Repository Process" w:date="2023-12-29T11:52:00Z"/>
        </w:rPr>
      </w:pPr>
      <w:bookmarkStart w:id="834" w:name="_Toc154743193"/>
      <w:ins w:id="835" w:author="Master Repository Process" w:date="2023-12-29T11:52:00Z">
        <w:r>
          <w:rPr>
            <w:rStyle w:val="CharSectno"/>
          </w:rPr>
          <w:t>66</w:t>
        </w:r>
        <w:r>
          <w:t>.</w:t>
        </w:r>
        <w:r>
          <w:tab/>
          <w:t>ACH Council must give notice if refusing to consider application or submission</w:t>
        </w:r>
        <w:bookmarkEnd w:id="834"/>
      </w:ins>
    </w:p>
    <w:p>
      <w:pPr>
        <w:pStyle w:val="Subsection"/>
        <w:keepNext/>
        <w:rPr>
          <w:ins w:id="836" w:author="Master Repository Process" w:date="2023-12-29T11:52:00Z"/>
        </w:rPr>
      </w:pPr>
      <w:ins w:id="837" w:author="Master Repository Process" w:date="2023-12-29T11:52:00Z">
        <w:r>
          <w:tab/>
          <w:t>(1)</w:t>
        </w:r>
        <w:r>
          <w:tab/>
          <w:t xml:space="preserve">This regulation applies if the ACH Council decides — </w:t>
        </w:r>
      </w:ins>
    </w:p>
    <w:p>
      <w:pPr>
        <w:pStyle w:val="Indenta"/>
        <w:rPr>
          <w:ins w:id="838" w:author="Master Repository Process" w:date="2023-12-29T11:52:00Z"/>
        </w:rPr>
      </w:pPr>
      <w:ins w:id="839" w:author="Master Repository Process" w:date="2023-12-29T11:52:00Z">
        <w:r>
          <w:tab/>
          <w:t>(a)</w:t>
        </w:r>
        <w:r>
          <w:tab/>
          <w:t>under section 74, 117, 124, 149 or 159 of the Act to refuse to consider, or consider further, an application by a person; or</w:t>
        </w:r>
      </w:ins>
    </w:p>
    <w:p>
      <w:pPr>
        <w:pStyle w:val="Indenta"/>
        <w:rPr>
          <w:ins w:id="840" w:author="Master Repository Process" w:date="2023-12-29T11:52:00Z"/>
        </w:rPr>
      </w:pPr>
      <w:ins w:id="841" w:author="Master Repository Process" w:date="2023-12-29T11:52:00Z">
        <w:r>
          <w:tab/>
          <w:t>(b)</w:t>
        </w:r>
        <w:r>
          <w:tab/>
          <w:t>under section 209 of the Act to refuse to consider, or consider further, a submission by a person.</w:t>
        </w:r>
      </w:ins>
    </w:p>
    <w:p>
      <w:pPr>
        <w:pStyle w:val="Subsection"/>
        <w:rPr>
          <w:ins w:id="842" w:author="Master Repository Process" w:date="2023-12-29T11:52:00Z"/>
        </w:rPr>
      </w:pPr>
      <w:ins w:id="843" w:author="Master Repository Process" w:date="2023-12-29T11:52:00Z">
        <w:r>
          <w:tab/>
          <w:t>(2)</w:t>
        </w:r>
        <w:r>
          <w:tab/>
          <w:t>The ACH Council must, as soon as practicable after the decision is made, give to the person written notice of the decision setting out why the decision was made.</w:t>
        </w:r>
      </w:ins>
    </w:p>
    <w:p>
      <w:pPr>
        <w:pStyle w:val="Footnotesection"/>
        <w:rPr>
          <w:ins w:id="844" w:author="Master Repository Process" w:date="2023-12-29T11:52:00Z"/>
        </w:rPr>
      </w:pPr>
      <w:ins w:id="845" w:author="Master Repository Process" w:date="2023-12-29T11:52:00Z">
        <w:r>
          <w:tab/>
          <w:t>[Regulation 66 inserted: SL 2023/41 r. 6.]</w:t>
        </w:r>
      </w:ins>
    </w:p>
    <w:p>
      <w:pPr>
        <w:pStyle w:val="Heading5"/>
        <w:rPr>
          <w:ins w:id="846" w:author="Master Repository Process" w:date="2023-12-29T11:52:00Z"/>
        </w:rPr>
      </w:pPr>
      <w:bookmarkStart w:id="847" w:name="_Toc154743194"/>
      <w:ins w:id="848" w:author="Master Repository Process" w:date="2023-12-29T11:52:00Z">
        <w:r>
          <w:rPr>
            <w:rStyle w:val="CharSectno"/>
          </w:rPr>
          <w:t>67</w:t>
        </w:r>
        <w:r>
          <w:t>.</w:t>
        </w:r>
        <w:r>
          <w:tab/>
          <w:t>Requirement for statutory declaration</w:t>
        </w:r>
        <w:bookmarkEnd w:id="847"/>
      </w:ins>
    </w:p>
    <w:p>
      <w:pPr>
        <w:pStyle w:val="Subsection"/>
        <w:rPr>
          <w:ins w:id="849" w:author="Master Repository Process" w:date="2023-12-29T11:52:00Z"/>
        </w:rPr>
      </w:pPr>
      <w:ins w:id="850" w:author="Master Repository Process" w:date="2023-12-29T11:52:00Z">
        <w:r>
          <w:tab/>
          <w:t>(1)</w:t>
        </w:r>
        <w:r>
          <w:tab/>
          <w:t>The ACH Council may make a written request to an applicant under section 38, 72(1), 83, 115(1), 122(1), 128(7)(b), 147(1), 157(1), 169 or 170 of the Act to verify by statutory declaration any information provided with the application.</w:t>
        </w:r>
      </w:ins>
    </w:p>
    <w:p>
      <w:pPr>
        <w:pStyle w:val="Subsection"/>
        <w:rPr>
          <w:ins w:id="851" w:author="Master Repository Process" w:date="2023-12-29T11:52:00Z"/>
        </w:rPr>
      </w:pPr>
      <w:ins w:id="852" w:author="Master Repository Process" w:date="2023-12-29T11:52:00Z">
        <w:r>
          <w:tab/>
          <w:t>(2)</w:t>
        </w:r>
        <w:r>
          <w:tab/>
          <w:t>The Minister may make a written request to an applicant under section 167(7)(b) of the Act to verify by statutory declaration any information provided with the application.</w:t>
        </w:r>
      </w:ins>
    </w:p>
    <w:p>
      <w:pPr>
        <w:pStyle w:val="Subsection"/>
        <w:rPr>
          <w:ins w:id="853" w:author="Master Repository Process" w:date="2023-12-29T11:52:00Z"/>
        </w:rPr>
      </w:pPr>
      <w:ins w:id="854" w:author="Master Repository Process" w:date="2023-12-29T11:52:00Z">
        <w:r>
          <w:tab/>
          <w:t>(3)</w:t>
        </w:r>
        <w:r>
          <w:tab/>
          <w:t>The ACH Council may make a written request to a person who makes a request under section 44(2)(a) or 50(1) of the Act to verify by statutory declaration any information provided with the request.</w:t>
        </w:r>
      </w:ins>
    </w:p>
    <w:p>
      <w:pPr>
        <w:pStyle w:val="Subsection"/>
        <w:rPr>
          <w:ins w:id="855" w:author="Master Repository Process" w:date="2023-12-29T11:52:00Z"/>
        </w:rPr>
      </w:pPr>
      <w:ins w:id="856" w:author="Master Repository Process" w:date="2023-12-29T11:52:00Z">
        <w:r>
          <w:tab/>
          <w:t>(4)</w:t>
        </w:r>
        <w:r>
          <w:tab/>
          <w:t>The ACH Council may make a written request to a local ACH service that provides a report under regulation 28 or 29 to verify by statutory declaration any information provided in the report.</w:t>
        </w:r>
      </w:ins>
    </w:p>
    <w:p>
      <w:pPr>
        <w:pStyle w:val="Subsection"/>
        <w:rPr>
          <w:ins w:id="857" w:author="Master Repository Process" w:date="2023-12-29T11:52:00Z"/>
        </w:rPr>
      </w:pPr>
      <w:ins w:id="858" w:author="Master Repository Process" w:date="2023-12-29T11:52:00Z">
        <w:r>
          <w:tab/>
          <w:t>(5)</w:t>
        </w:r>
        <w:r>
          <w:tab/>
          <w:t>If the Minister requests further information under section 80 or 164 of the Act, the Minister may make a written request to the person to whom the request is made to verify the further information by statutory declaration.</w:t>
        </w:r>
      </w:ins>
    </w:p>
    <w:p>
      <w:pPr>
        <w:pStyle w:val="Subsection"/>
        <w:rPr>
          <w:ins w:id="859" w:author="Master Repository Process" w:date="2023-12-29T11:52:00Z"/>
        </w:rPr>
      </w:pPr>
      <w:ins w:id="860" w:author="Master Repository Process" w:date="2023-12-29T11:52:00Z">
        <w:r>
          <w:tab/>
          <w:t>(6)</w:t>
        </w:r>
        <w:r>
          <w:tab/>
          <w:t xml:space="preserve">A request under subregulation (1), (2), (3), (4) or (5) must — </w:t>
        </w:r>
      </w:ins>
    </w:p>
    <w:p>
      <w:pPr>
        <w:pStyle w:val="Indenta"/>
        <w:rPr>
          <w:ins w:id="861" w:author="Master Repository Process" w:date="2023-12-29T11:52:00Z"/>
        </w:rPr>
      </w:pPr>
      <w:ins w:id="862" w:author="Master Repository Process" w:date="2023-12-29T11:52:00Z">
        <w:r>
          <w:tab/>
          <w:t>(a)</w:t>
        </w:r>
        <w:r>
          <w:tab/>
          <w:t xml:space="preserve">be in writing; and </w:t>
        </w:r>
      </w:ins>
    </w:p>
    <w:p>
      <w:pPr>
        <w:pStyle w:val="Indenta"/>
        <w:rPr>
          <w:ins w:id="863" w:author="Master Repository Process" w:date="2023-12-29T11:52:00Z"/>
        </w:rPr>
      </w:pPr>
      <w:ins w:id="864" w:author="Master Repository Process" w:date="2023-12-29T11:52:00Z">
        <w:r>
          <w:tab/>
          <w:t>(b)</w:t>
        </w:r>
        <w:r>
          <w:tab/>
          <w:t>specify the period within which the request must be complied with.</w:t>
        </w:r>
      </w:ins>
    </w:p>
    <w:p>
      <w:pPr>
        <w:pStyle w:val="Footnotesection"/>
        <w:rPr>
          <w:ins w:id="865" w:author="Master Repository Process" w:date="2023-12-29T11:52:00Z"/>
        </w:rPr>
      </w:pPr>
      <w:ins w:id="866" w:author="Master Repository Process" w:date="2023-12-29T11:52:00Z">
        <w:r>
          <w:tab/>
          <w:t>[Regulation 67 inserted: SL 2023/41 r. 6.]</w:t>
        </w:r>
      </w:ins>
    </w:p>
    <w:p>
      <w:pPr>
        <w:pStyle w:val="Heading5"/>
        <w:rPr>
          <w:ins w:id="867" w:author="Master Repository Process" w:date="2023-12-29T11:52:00Z"/>
        </w:rPr>
      </w:pPr>
      <w:bookmarkStart w:id="868" w:name="_Toc154743195"/>
      <w:ins w:id="869" w:author="Master Repository Process" w:date="2023-12-29T11:52:00Z">
        <w:r>
          <w:rPr>
            <w:rStyle w:val="CharSectno"/>
          </w:rPr>
          <w:t>68</w:t>
        </w:r>
        <w:r>
          <w:t>.</w:t>
        </w:r>
        <w:r>
          <w:tab/>
          <w:t>Disclosure of relevant information</w:t>
        </w:r>
        <w:bookmarkEnd w:id="868"/>
      </w:ins>
    </w:p>
    <w:p>
      <w:pPr>
        <w:pStyle w:val="Subsection"/>
        <w:rPr>
          <w:ins w:id="870" w:author="Master Repository Process" w:date="2023-12-29T11:52:00Z"/>
        </w:rPr>
      </w:pPr>
      <w:ins w:id="871" w:author="Master Repository Process" w:date="2023-12-29T11:52:00Z">
        <w:r>
          <w:tab/>
          <w:t>(1)</w:t>
        </w:r>
        <w:r>
          <w:tab/>
          <w:t xml:space="preserve">In this regulation — </w:t>
        </w:r>
      </w:ins>
    </w:p>
    <w:p>
      <w:pPr>
        <w:pStyle w:val="Defstart"/>
        <w:rPr>
          <w:ins w:id="872" w:author="Master Repository Process" w:date="2023-12-29T11:52:00Z"/>
        </w:rPr>
      </w:pPr>
      <w:ins w:id="873" w:author="Master Repository Process" w:date="2023-12-29T11:52:00Z">
        <w:r>
          <w:tab/>
        </w:r>
        <w:r>
          <w:rPr>
            <w:rStyle w:val="CharDefText"/>
          </w:rPr>
          <w:t>authorised officer</w:t>
        </w:r>
        <w:r>
          <w:t xml:space="preserve"> has the meaning given in section 303(1) of the Act;</w:t>
        </w:r>
      </w:ins>
    </w:p>
    <w:p>
      <w:pPr>
        <w:pStyle w:val="Defstart"/>
        <w:rPr>
          <w:ins w:id="874" w:author="Master Repository Process" w:date="2023-12-29T11:52:00Z"/>
        </w:rPr>
      </w:pPr>
      <w:ins w:id="875" w:author="Master Repository Process" w:date="2023-12-29T11:52:00Z">
        <w:r>
          <w:tab/>
        </w:r>
        <w:r>
          <w:rPr>
            <w:rStyle w:val="CharDefText"/>
          </w:rPr>
          <w:t>prescribed entity</w:t>
        </w:r>
        <w:r>
          <w:t xml:space="preserve"> has the meaning given in section 303(1) of the Act.</w:t>
        </w:r>
      </w:ins>
    </w:p>
    <w:p>
      <w:pPr>
        <w:pStyle w:val="Subsection"/>
        <w:rPr>
          <w:ins w:id="876" w:author="Master Repository Process" w:date="2023-12-29T11:52:00Z"/>
        </w:rPr>
      </w:pPr>
      <w:ins w:id="877" w:author="Master Repository Process" w:date="2023-12-29T11:52:00Z">
        <w:r>
          <w:tab/>
          <w:t>(2)</w:t>
        </w:r>
        <w:r>
          <w:tab/>
          <w:t xml:space="preserve">For the purposes of paragraph (b) of the definition of </w:t>
        </w:r>
        <w:r>
          <w:rPr>
            <w:b/>
            <w:i/>
          </w:rPr>
          <w:t>prescribed entity</w:t>
        </w:r>
        <w:r>
          <w:t xml:space="preserve"> in section 303(1) of the Act, a local ACH service is prescribed.</w:t>
        </w:r>
      </w:ins>
    </w:p>
    <w:p>
      <w:pPr>
        <w:pStyle w:val="Subsection"/>
        <w:rPr>
          <w:ins w:id="878" w:author="Master Repository Process" w:date="2023-12-29T11:52:00Z"/>
        </w:rPr>
      </w:pPr>
      <w:ins w:id="879" w:author="Master Repository Process" w:date="2023-12-29T11:52:00Z">
        <w:r>
          <w:tab/>
          <w:t>(3)</w:t>
        </w:r>
        <w:r>
          <w:tab/>
          <w:t>Information may only be disclosed by an authorised officer to an officer of a prescribed entity under section 303(4) of the Act on the written request of the prescribed entity.</w:t>
        </w:r>
      </w:ins>
    </w:p>
    <w:p>
      <w:pPr>
        <w:pStyle w:val="Subsection"/>
        <w:rPr>
          <w:ins w:id="880" w:author="Master Repository Process" w:date="2023-12-29T11:52:00Z"/>
        </w:rPr>
      </w:pPr>
      <w:ins w:id="881" w:author="Master Repository Process" w:date="2023-12-29T11:52:00Z">
        <w:r>
          <w:tab/>
          <w:t>(4)</w:t>
        </w:r>
        <w:r>
          <w:tab/>
          <w:t xml:space="preserve">A written request under subregulation (3) must — </w:t>
        </w:r>
      </w:ins>
    </w:p>
    <w:p>
      <w:pPr>
        <w:pStyle w:val="Indenta"/>
        <w:rPr>
          <w:ins w:id="882" w:author="Master Repository Process" w:date="2023-12-29T11:52:00Z"/>
        </w:rPr>
      </w:pPr>
      <w:ins w:id="883" w:author="Master Repository Process" w:date="2023-12-29T11:52:00Z">
        <w:r>
          <w:tab/>
          <w:t>(a)</w:t>
        </w:r>
        <w:r>
          <w:tab/>
          <w:t xml:space="preserve">set out a description of the information sought to be disclosed </w:t>
        </w:r>
        <w:r>
          <w:rPr>
            <w:bCs/>
          </w:rPr>
          <w:t>sufficient to identify the information; and</w:t>
        </w:r>
      </w:ins>
    </w:p>
    <w:p>
      <w:pPr>
        <w:pStyle w:val="Indenta"/>
        <w:rPr>
          <w:ins w:id="884" w:author="Master Repository Process" w:date="2023-12-29T11:52:00Z"/>
        </w:rPr>
      </w:pPr>
      <w:ins w:id="885" w:author="Master Repository Process" w:date="2023-12-29T11:52:00Z">
        <w:r>
          <w:tab/>
          <w:t>(b)</w:t>
        </w:r>
        <w:r>
          <w:tab/>
          <w:t>set out why the information is relevant to the performance by the prescribed entity of a function of the prescribed entity under a written law.</w:t>
        </w:r>
      </w:ins>
    </w:p>
    <w:p>
      <w:pPr>
        <w:pStyle w:val="Subsection"/>
        <w:rPr>
          <w:ins w:id="886" w:author="Master Repository Process" w:date="2023-12-29T11:52:00Z"/>
        </w:rPr>
      </w:pPr>
      <w:ins w:id="887" w:author="Master Repository Process" w:date="2023-12-29T11:52:00Z">
        <w:r>
          <w:tab/>
          <w:t>(5)</w:t>
        </w:r>
        <w:r>
          <w:tab/>
          <w:t xml:space="preserve">An authorised officer may, when disclosing information to an officer of a prescribed entity under section 303(4) of the Act, make the disclosure subject to conditions relating to — </w:t>
        </w:r>
      </w:ins>
    </w:p>
    <w:p>
      <w:pPr>
        <w:pStyle w:val="Indenta"/>
        <w:rPr>
          <w:ins w:id="888" w:author="Master Repository Process" w:date="2023-12-29T11:52:00Z"/>
        </w:rPr>
      </w:pPr>
      <w:ins w:id="889" w:author="Master Repository Process" w:date="2023-12-29T11:52:00Z">
        <w:r>
          <w:tab/>
          <w:t>(a)</w:t>
        </w:r>
        <w:r>
          <w:tab/>
          <w:t>the use or disclosure of the information; or</w:t>
        </w:r>
      </w:ins>
    </w:p>
    <w:p>
      <w:pPr>
        <w:pStyle w:val="Indenta"/>
        <w:rPr>
          <w:ins w:id="890" w:author="Master Repository Process" w:date="2023-12-29T11:52:00Z"/>
        </w:rPr>
      </w:pPr>
      <w:ins w:id="891" w:author="Master Repository Process" w:date="2023-12-29T11:52:00Z">
        <w:r>
          <w:tab/>
          <w:t>(b)</w:t>
        </w:r>
        <w:r>
          <w:tab/>
          <w:t>the storage of the information.</w:t>
        </w:r>
      </w:ins>
    </w:p>
    <w:p>
      <w:pPr>
        <w:pStyle w:val="Subsection"/>
        <w:rPr>
          <w:ins w:id="892" w:author="Master Repository Process" w:date="2023-12-29T11:52:00Z"/>
        </w:rPr>
      </w:pPr>
      <w:ins w:id="893" w:author="Master Repository Process" w:date="2023-12-29T11:52:00Z">
        <w:r>
          <w:tab/>
          <w:t>(6)</w:t>
        </w:r>
        <w:r>
          <w:tab/>
          <w:t>The authorised officer must give to the officer of the prescribed entity written notice of any condition to which the disclosure is subject at the time at which the disclosure is given.</w:t>
        </w:r>
      </w:ins>
    </w:p>
    <w:p>
      <w:pPr>
        <w:pStyle w:val="Subsection"/>
        <w:rPr>
          <w:ins w:id="894" w:author="Master Repository Process" w:date="2023-12-29T11:52:00Z"/>
        </w:rPr>
      </w:pPr>
      <w:ins w:id="895" w:author="Master Repository Process" w:date="2023-12-29T11:52:00Z">
        <w:r>
          <w:tab/>
          <w:t>(7)</w:t>
        </w:r>
        <w:r>
          <w:tab/>
          <w:t>The prescribed entity must not contravene a condition to which the disclosure is subject.</w:t>
        </w:r>
      </w:ins>
    </w:p>
    <w:p>
      <w:pPr>
        <w:pStyle w:val="Penstart"/>
        <w:rPr>
          <w:ins w:id="896" w:author="Master Repository Process" w:date="2023-12-29T11:52:00Z"/>
        </w:rPr>
      </w:pPr>
      <w:ins w:id="897" w:author="Master Repository Process" w:date="2023-12-29T11:52:00Z">
        <w:r>
          <w:tab/>
          <w:t>Penalty for this subregulation: a fine of $10 000.</w:t>
        </w:r>
      </w:ins>
    </w:p>
    <w:p>
      <w:pPr>
        <w:pStyle w:val="Footnotesection"/>
        <w:rPr>
          <w:ins w:id="898" w:author="Master Repository Process" w:date="2023-12-29T11:52:00Z"/>
        </w:rPr>
      </w:pPr>
      <w:ins w:id="899" w:author="Master Repository Process" w:date="2023-12-29T11:52:00Z">
        <w:r>
          <w:tab/>
          <w:t>[Regulation 68 inserted: SL 2023/41 r. 6.]</w:t>
        </w:r>
      </w:ins>
    </w:p>
    <w:p>
      <w:pPr>
        <w:pStyle w:val="Heading5"/>
        <w:rPr>
          <w:ins w:id="900" w:author="Master Repository Process" w:date="2023-12-29T11:52:00Z"/>
        </w:rPr>
      </w:pPr>
      <w:bookmarkStart w:id="901" w:name="_Toc154743196"/>
      <w:ins w:id="902" w:author="Master Repository Process" w:date="2023-12-29T11:52:00Z">
        <w:r>
          <w:rPr>
            <w:rStyle w:val="CharSectno"/>
          </w:rPr>
          <w:t>69</w:t>
        </w:r>
        <w:r>
          <w:t>.</w:t>
        </w:r>
        <w:r>
          <w:tab/>
          <w:t>How requests to CEO must be made</w:t>
        </w:r>
        <w:bookmarkEnd w:id="901"/>
      </w:ins>
    </w:p>
    <w:p>
      <w:pPr>
        <w:pStyle w:val="Subsection"/>
        <w:rPr>
          <w:ins w:id="903" w:author="Master Repository Process" w:date="2023-12-29T11:52:00Z"/>
        </w:rPr>
      </w:pPr>
      <w:ins w:id="904" w:author="Master Repository Process" w:date="2023-12-29T11:52:00Z">
        <w:r>
          <w:tab/>
        </w:r>
        <w:r>
          <w:tab/>
          <w:t xml:space="preserve">A request under section 108(1) or 136(1) of the Act must be made — </w:t>
        </w:r>
      </w:ins>
    </w:p>
    <w:p>
      <w:pPr>
        <w:pStyle w:val="Indenta"/>
        <w:rPr>
          <w:ins w:id="905" w:author="Master Repository Process" w:date="2023-12-29T11:52:00Z"/>
        </w:rPr>
      </w:pPr>
      <w:ins w:id="906" w:author="Master Repository Process" w:date="2023-12-29T11:52:00Z">
        <w:r>
          <w:tab/>
          <w:t>(a)</w:t>
        </w:r>
        <w:r>
          <w:tab/>
          <w:t>through the ACH management system; or</w:t>
        </w:r>
      </w:ins>
    </w:p>
    <w:p>
      <w:pPr>
        <w:pStyle w:val="Indenta"/>
        <w:rPr>
          <w:ins w:id="907" w:author="Master Repository Process" w:date="2023-12-29T11:52:00Z"/>
        </w:rPr>
      </w:pPr>
      <w:ins w:id="908" w:author="Master Repository Process" w:date="2023-12-29T11:52:00Z">
        <w:r>
          <w:tab/>
          <w:t>(b)</w:t>
        </w:r>
        <w:r>
          <w:tab/>
          <w:t>by any other means approved by the CEO.</w:t>
        </w:r>
      </w:ins>
    </w:p>
    <w:p>
      <w:pPr>
        <w:pStyle w:val="Footnotesection"/>
        <w:rPr>
          <w:ins w:id="909" w:author="Master Repository Process" w:date="2023-12-29T11:52:00Z"/>
        </w:rPr>
      </w:pPr>
      <w:ins w:id="910" w:author="Master Repository Process" w:date="2023-12-29T11:52:00Z">
        <w:r>
          <w:tab/>
          <w:t>[Regulation 69 inserted: SL 2023/41 r. 6.]</w:t>
        </w:r>
      </w:ins>
    </w:p>
    <w:p>
      <w:pPr>
        <w:pStyle w:val="Heading5"/>
        <w:rPr>
          <w:ins w:id="911" w:author="Master Repository Process" w:date="2023-12-29T11:52:00Z"/>
        </w:rPr>
      </w:pPr>
      <w:bookmarkStart w:id="912" w:name="_Toc154743197"/>
      <w:ins w:id="913" w:author="Master Repository Process" w:date="2023-12-29T11:52:00Z">
        <w:r>
          <w:rPr>
            <w:rStyle w:val="CharSectno"/>
          </w:rPr>
          <w:t>70</w:t>
        </w:r>
        <w:r>
          <w:t>.</w:t>
        </w:r>
        <w:r>
          <w:tab/>
          <w:t>How applications and requests to ACH Council must be made</w:t>
        </w:r>
        <w:bookmarkEnd w:id="912"/>
      </w:ins>
    </w:p>
    <w:p>
      <w:pPr>
        <w:pStyle w:val="Subsection"/>
        <w:rPr>
          <w:ins w:id="914" w:author="Master Repository Process" w:date="2023-12-29T11:52:00Z"/>
        </w:rPr>
      </w:pPr>
      <w:ins w:id="915" w:author="Master Repository Process" w:date="2023-12-29T11:52:00Z">
        <w:r>
          <w:tab/>
          <w:t>(1)</w:t>
        </w:r>
        <w:r>
          <w:tab/>
          <w:t xml:space="preserve">This regulation applies to the following — </w:t>
        </w:r>
      </w:ins>
    </w:p>
    <w:p>
      <w:pPr>
        <w:pStyle w:val="Indenta"/>
        <w:rPr>
          <w:ins w:id="916" w:author="Master Repository Process" w:date="2023-12-29T11:52:00Z"/>
        </w:rPr>
      </w:pPr>
      <w:ins w:id="917" w:author="Master Repository Process" w:date="2023-12-29T11:52:00Z">
        <w:r>
          <w:tab/>
          <w:t>(a)</w:t>
        </w:r>
        <w:r>
          <w:tab/>
          <w:t>an application under section 38, 72(1), 83, 115(1), 122(1), 147(1), 157(1), 169 or 170 of the Act;</w:t>
        </w:r>
      </w:ins>
    </w:p>
    <w:p>
      <w:pPr>
        <w:pStyle w:val="Indenta"/>
        <w:rPr>
          <w:ins w:id="918" w:author="Master Repository Process" w:date="2023-12-29T11:52:00Z"/>
        </w:rPr>
      </w:pPr>
      <w:ins w:id="919" w:author="Master Repository Process" w:date="2023-12-29T11:52:00Z">
        <w:r>
          <w:tab/>
          <w:t>(b)</w:t>
        </w:r>
        <w:r>
          <w:tab/>
          <w:t>an application under regulation 58;</w:t>
        </w:r>
      </w:ins>
    </w:p>
    <w:p>
      <w:pPr>
        <w:pStyle w:val="Indenta"/>
        <w:rPr>
          <w:ins w:id="920" w:author="Master Repository Process" w:date="2023-12-29T11:52:00Z"/>
        </w:rPr>
      </w:pPr>
      <w:ins w:id="921" w:author="Master Repository Process" w:date="2023-12-29T11:52:00Z">
        <w:r>
          <w:tab/>
          <w:t>(c)</w:t>
        </w:r>
        <w:r>
          <w:tab/>
          <w:t>a request under section 44(2)(a), 45(1) or 50(1) of the Act;</w:t>
        </w:r>
      </w:ins>
    </w:p>
    <w:p>
      <w:pPr>
        <w:pStyle w:val="Indenta"/>
        <w:rPr>
          <w:ins w:id="922" w:author="Master Repository Process" w:date="2023-12-29T11:52:00Z"/>
        </w:rPr>
      </w:pPr>
      <w:ins w:id="923" w:author="Master Repository Process" w:date="2023-12-29T11:52:00Z">
        <w:r>
          <w:tab/>
          <w:t>(d)</w:t>
        </w:r>
        <w:r>
          <w:tab/>
          <w:t>a submission under section 207(1) of the Act.</w:t>
        </w:r>
      </w:ins>
    </w:p>
    <w:p>
      <w:pPr>
        <w:pStyle w:val="Subsection"/>
        <w:rPr>
          <w:ins w:id="924" w:author="Master Repository Process" w:date="2023-12-29T11:52:00Z"/>
        </w:rPr>
      </w:pPr>
      <w:ins w:id="925" w:author="Master Repository Process" w:date="2023-12-29T11:52:00Z">
        <w:r>
          <w:tab/>
          <w:t>(2)</w:t>
        </w:r>
        <w:r>
          <w:tab/>
          <w:t xml:space="preserve">The application, request or submission must be made — </w:t>
        </w:r>
      </w:ins>
    </w:p>
    <w:p>
      <w:pPr>
        <w:pStyle w:val="Indenta"/>
        <w:rPr>
          <w:ins w:id="926" w:author="Master Repository Process" w:date="2023-12-29T11:52:00Z"/>
        </w:rPr>
      </w:pPr>
      <w:ins w:id="927" w:author="Master Repository Process" w:date="2023-12-29T11:52:00Z">
        <w:r>
          <w:tab/>
          <w:t>(a)</w:t>
        </w:r>
        <w:r>
          <w:tab/>
          <w:t>through the ACH management system; or</w:t>
        </w:r>
      </w:ins>
    </w:p>
    <w:p>
      <w:pPr>
        <w:pStyle w:val="Indenta"/>
        <w:rPr>
          <w:ins w:id="928" w:author="Master Repository Process" w:date="2023-12-29T11:52:00Z"/>
        </w:rPr>
      </w:pPr>
      <w:ins w:id="929" w:author="Master Repository Process" w:date="2023-12-29T11:52:00Z">
        <w:r>
          <w:tab/>
          <w:t>(b)</w:t>
        </w:r>
        <w:r>
          <w:tab/>
          <w:t>by any other means approved by the ACH Council.</w:t>
        </w:r>
      </w:ins>
    </w:p>
    <w:p>
      <w:pPr>
        <w:pStyle w:val="Footnotesection"/>
        <w:rPr>
          <w:ins w:id="930" w:author="Master Repository Process" w:date="2023-12-29T11:52:00Z"/>
        </w:rPr>
      </w:pPr>
      <w:ins w:id="931" w:author="Master Repository Process" w:date="2023-12-29T11:52:00Z">
        <w:r>
          <w:tab/>
          <w:t>[Regulation 70 inserted: SL 2023/41 r. 6.]</w:t>
        </w:r>
      </w:ins>
    </w:p>
    <w:p>
      <w:pPr>
        <w:pStyle w:val="Heading2"/>
      </w:pPr>
      <w:bookmarkStart w:id="932" w:name="_Toc154743198"/>
      <w:bookmarkStart w:id="933" w:name="_Toc138324172"/>
      <w:bookmarkStart w:id="934" w:name="_Toc138324216"/>
      <w:bookmarkStart w:id="935" w:name="_Toc138324963"/>
      <w:bookmarkStart w:id="936" w:name="_Toc138326415"/>
      <w:r>
        <w:rPr>
          <w:rStyle w:val="CharPartNo"/>
        </w:rPr>
        <w:t>Part </w:t>
      </w:r>
      <w:del w:id="937" w:author="Master Repository Process" w:date="2023-12-29T11:52:00Z">
        <w:r>
          <w:rPr>
            <w:rStyle w:val="CharPartNo"/>
          </w:rPr>
          <w:delText>4</w:delText>
        </w:r>
      </w:del>
      <w:ins w:id="938" w:author="Master Repository Process" w:date="2023-12-29T11:52:00Z">
        <w:r>
          <w:rPr>
            <w:rStyle w:val="CharPartNo"/>
          </w:rPr>
          <w:t>9</w:t>
        </w:r>
      </w:ins>
      <w:r>
        <w:t> — </w:t>
      </w:r>
      <w:r>
        <w:rPr>
          <w:rStyle w:val="CharPartText"/>
        </w:rPr>
        <w:t>Transitional provisions</w:t>
      </w:r>
      <w:bookmarkEnd w:id="932"/>
      <w:bookmarkEnd w:id="933"/>
      <w:bookmarkEnd w:id="934"/>
      <w:bookmarkEnd w:id="935"/>
      <w:bookmarkEnd w:id="936"/>
    </w:p>
    <w:p>
      <w:pPr>
        <w:pStyle w:val="Footnoteheading"/>
      </w:pPr>
      <w:r>
        <w:tab/>
        <w:t>[Heading inserted: SL</w:t>
      </w:r>
      <w:del w:id="939" w:author="Master Repository Process" w:date="2023-12-29T11:52:00Z">
        <w:r>
          <w:delText> </w:delText>
        </w:r>
      </w:del>
      <w:ins w:id="940" w:author="Master Repository Process" w:date="2023-12-29T11:52:00Z">
        <w:r>
          <w:t xml:space="preserve"> </w:t>
        </w:r>
      </w:ins>
      <w:r>
        <w:t>2023/</w:t>
      </w:r>
      <w:del w:id="941" w:author="Master Repository Process" w:date="2023-12-29T11:52:00Z">
        <w:r>
          <w:delText>25</w:delText>
        </w:r>
      </w:del>
      <w:ins w:id="942" w:author="Master Repository Process" w:date="2023-12-29T11:52:00Z">
        <w:r>
          <w:t>41</w:t>
        </w:r>
      </w:ins>
      <w:r>
        <w:t xml:space="preserve"> r. 6.]</w:t>
      </w:r>
    </w:p>
    <w:p>
      <w:pPr>
        <w:pStyle w:val="Heading3"/>
        <w:rPr>
          <w:ins w:id="943" w:author="Master Repository Process" w:date="2023-12-29T11:52:00Z"/>
        </w:rPr>
      </w:pPr>
      <w:bookmarkStart w:id="944" w:name="_Toc154743199"/>
      <w:bookmarkStart w:id="945" w:name="_Toc138326416"/>
      <w:del w:id="946" w:author="Master Repository Process" w:date="2023-12-29T11:52:00Z">
        <w:r>
          <w:rPr>
            <w:rStyle w:val="CharSectno"/>
          </w:rPr>
          <w:delText>31</w:delText>
        </w:r>
      </w:del>
      <w:ins w:id="947" w:author="Master Repository Process" w:date="2023-12-29T11:52:00Z">
        <w:r>
          <w:rPr>
            <w:rStyle w:val="CharDivNo"/>
          </w:rPr>
          <w:t>Division 1</w:t>
        </w:r>
        <w:r>
          <w:t> — </w:t>
        </w:r>
        <w:r>
          <w:rPr>
            <w:rStyle w:val="CharDivText"/>
          </w:rPr>
          <w:t>Preliminary</w:t>
        </w:r>
        <w:bookmarkEnd w:id="944"/>
      </w:ins>
    </w:p>
    <w:p>
      <w:pPr>
        <w:pStyle w:val="Footnoteheading"/>
        <w:rPr>
          <w:ins w:id="948" w:author="Master Repository Process" w:date="2023-12-29T11:52:00Z"/>
        </w:rPr>
      </w:pPr>
      <w:ins w:id="949" w:author="Master Repository Process" w:date="2023-12-29T11:52:00Z">
        <w:r>
          <w:tab/>
          <w:t>[Heading inserted: SL 2023/41 r. 6.]</w:t>
        </w:r>
      </w:ins>
    </w:p>
    <w:p>
      <w:pPr>
        <w:pStyle w:val="Heading5"/>
        <w:rPr>
          <w:ins w:id="950" w:author="Master Repository Process" w:date="2023-12-29T11:52:00Z"/>
        </w:rPr>
      </w:pPr>
      <w:bookmarkStart w:id="951" w:name="_Toc154743200"/>
      <w:ins w:id="952" w:author="Master Repository Process" w:date="2023-12-29T11:52:00Z">
        <w:r>
          <w:rPr>
            <w:rStyle w:val="CharSectno"/>
          </w:rPr>
          <w:t>71</w:t>
        </w:r>
        <w:r>
          <w:t>.</w:t>
        </w:r>
        <w:r>
          <w:tab/>
          <w:t>Terms used</w:t>
        </w:r>
        <w:bookmarkEnd w:id="951"/>
      </w:ins>
    </w:p>
    <w:p>
      <w:pPr>
        <w:pStyle w:val="Subsection"/>
        <w:rPr>
          <w:ins w:id="953" w:author="Master Repository Process" w:date="2023-12-29T11:52:00Z"/>
        </w:rPr>
      </w:pPr>
      <w:ins w:id="954" w:author="Master Repository Process" w:date="2023-12-29T11:52:00Z">
        <w:r>
          <w:tab/>
        </w:r>
        <w:r>
          <w:tab/>
          <w:t xml:space="preserve">In this Part — </w:t>
        </w:r>
      </w:ins>
    </w:p>
    <w:p>
      <w:pPr>
        <w:pStyle w:val="Defstart"/>
        <w:rPr>
          <w:ins w:id="955" w:author="Master Repository Process" w:date="2023-12-29T11:52:00Z"/>
        </w:rPr>
      </w:pPr>
      <w:ins w:id="956" w:author="Master Repository Process" w:date="2023-12-29T11:52:00Z">
        <w:r>
          <w:tab/>
        </w:r>
        <w:r>
          <w:rPr>
            <w:rStyle w:val="CharDefText"/>
          </w:rPr>
          <w:t>historical AH Act section 18 consent</w:t>
        </w:r>
        <w:r>
          <w:t xml:space="preserve"> has the meaning given in section 313 of the Act;</w:t>
        </w:r>
      </w:ins>
    </w:p>
    <w:p>
      <w:pPr>
        <w:pStyle w:val="Defstart"/>
        <w:rPr>
          <w:ins w:id="957" w:author="Master Repository Process" w:date="2023-12-29T11:52:00Z"/>
        </w:rPr>
      </w:pPr>
      <w:ins w:id="958" w:author="Master Repository Process" w:date="2023-12-29T11:52:00Z">
        <w:r>
          <w:tab/>
        </w:r>
        <w:r>
          <w:rPr>
            <w:rStyle w:val="CharDefText"/>
          </w:rPr>
          <w:t>transitional AH Act section 18 consent</w:t>
        </w:r>
        <w:r>
          <w:t xml:space="preserve"> has the meaning given in section 313 of the Act.</w:t>
        </w:r>
      </w:ins>
    </w:p>
    <w:p>
      <w:pPr>
        <w:pStyle w:val="Footnotesection"/>
        <w:rPr>
          <w:ins w:id="959" w:author="Master Repository Process" w:date="2023-12-29T11:52:00Z"/>
        </w:rPr>
      </w:pPr>
      <w:ins w:id="960" w:author="Master Repository Process" w:date="2023-12-29T11:52:00Z">
        <w:r>
          <w:tab/>
          <w:t>[Regulation 71 inserted: SL 2023/41 r. 6.]</w:t>
        </w:r>
      </w:ins>
    </w:p>
    <w:p>
      <w:pPr>
        <w:pStyle w:val="Heading3"/>
        <w:rPr>
          <w:ins w:id="961" w:author="Master Repository Process" w:date="2023-12-29T11:52:00Z"/>
        </w:rPr>
      </w:pPr>
      <w:bookmarkStart w:id="962" w:name="_Toc154743201"/>
      <w:ins w:id="963" w:author="Master Repository Process" w:date="2023-12-29T11:52:00Z">
        <w:r>
          <w:rPr>
            <w:rStyle w:val="CharDivNo"/>
          </w:rPr>
          <w:t>Division 2</w:t>
        </w:r>
        <w:r>
          <w:t> — </w:t>
        </w:r>
        <w:r>
          <w:rPr>
            <w:rStyle w:val="CharDivText"/>
          </w:rPr>
          <w:t>Historical AH Act section 18 consents</w:t>
        </w:r>
        <w:bookmarkEnd w:id="962"/>
      </w:ins>
    </w:p>
    <w:p>
      <w:pPr>
        <w:pStyle w:val="Footnoteheading"/>
        <w:rPr>
          <w:ins w:id="964" w:author="Master Repository Process" w:date="2023-12-29T11:52:00Z"/>
        </w:rPr>
      </w:pPr>
      <w:ins w:id="965" w:author="Master Repository Process" w:date="2023-12-29T11:52:00Z">
        <w:r>
          <w:tab/>
          <w:t>[Heading inserted: SL 2023/41 r. 6.]</w:t>
        </w:r>
      </w:ins>
    </w:p>
    <w:p>
      <w:pPr>
        <w:pStyle w:val="Heading5"/>
        <w:rPr>
          <w:ins w:id="966" w:author="Master Repository Process" w:date="2023-12-29T11:52:00Z"/>
        </w:rPr>
      </w:pPr>
      <w:bookmarkStart w:id="967" w:name="_Toc154743202"/>
      <w:ins w:id="968" w:author="Master Repository Process" w:date="2023-12-29T11:52:00Z">
        <w:r>
          <w:rPr>
            <w:rStyle w:val="CharSectno"/>
          </w:rPr>
          <w:t>72</w:t>
        </w:r>
        <w:r>
          <w:t>.</w:t>
        </w:r>
        <w:r>
          <w:tab/>
          <w:t>Application to avoid expiry of historical AH Act section 18 consent</w:t>
        </w:r>
        <w:bookmarkEnd w:id="967"/>
      </w:ins>
    </w:p>
    <w:p>
      <w:pPr>
        <w:pStyle w:val="Subsection"/>
        <w:rPr>
          <w:ins w:id="969" w:author="Master Repository Process" w:date="2023-12-29T11:52:00Z"/>
        </w:rPr>
      </w:pPr>
      <w:ins w:id="970" w:author="Master Repository Process" w:date="2023-12-29T11:52:00Z">
        <w:r>
          <w:tab/>
        </w:r>
        <w:r>
          <w:tab/>
          <w:t xml:space="preserve">An application under section 325(2)(a) of the Act in relation to an historical AH Act section 18 consent must — </w:t>
        </w:r>
      </w:ins>
    </w:p>
    <w:p>
      <w:pPr>
        <w:pStyle w:val="Indenta"/>
        <w:rPr>
          <w:ins w:id="971" w:author="Master Repository Process" w:date="2023-12-29T11:52:00Z"/>
        </w:rPr>
      </w:pPr>
      <w:ins w:id="972" w:author="Master Repository Process" w:date="2023-12-29T11:52:00Z">
        <w:r>
          <w:tab/>
          <w:t>(a)</w:t>
        </w:r>
        <w:r>
          <w:tab/>
          <w:t>provide evidence that the purpose for which the land the subject of the consent may be used, as specified in the consent, has been substantially commenced; and</w:t>
        </w:r>
      </w:ins>
    </w:p>
    <w:p>
      <w:pPr>
        <w:pStyle w:val="Indenta"/>
        <w:rPr>
          <w:ins w:id="973" w:author="Master Repository Process" w:date="2023-12-29T11:52:00Z"/>
        </w:rPr>
      </w:pPr>
      <w:ins w:id="974" w:author="Master Repository Process" w:date="2023-12-29T11:52:00Z">
        <w:r>
          <w:tab/>
          <w:t>(b)</w:t>
        </w:r>
        <w:r>
          <w:tab/>
          <w:t>be made in the approved form; and</w:t>
        </w:r>
      </w:ins>
    </w:p>
    <w:p>
      <w:pPr>
        <w:pStyle w:val="Indenta"/>
        <w:rPr>
          <w:ins w:id="975" w:author="Master Repository Process" w:date="2023-12-29T11:52:00Z"/>
        </w:rPr>
      </w:pPr>
      <w:ins w:id="976" w:author="Master Repository Process" w:date="2023-12-29T11:52:00Z">
        <w:r>
          <w:tab/>
          <w:t>(c)</w:t>
        </w:r>
        <w:r>
          <w:tab/>
          <w:t xml:space="preserve">be made — </w:t>
        </w:r>
      </w:ins>
    </w:p>
    <w:p>
      <w:pPr>
        <w:pStyle w:val="Indenti"/>
        <w:rPr>
          <w:ins w:id="977" w:author="Master Repository Process" w:date="2023-12-29T11:52:00Z"/>
        </w:rPr>
      </w:pPr>
      <w:ins w:id="978" w:author="Master Repository Process" w:date="2023-12-29T11:52:00Z">
        <w:r>
          <w:tab/>
          <w:t>(i)</w:t>
        </w:r>
        <w:r>
          <w:tab/>
          <w:t>through the ACH management system; or</w:t>
        </w:r>
      </w:ins>
    </w:p>
    <w:p>
      <w:pPr>
        <w:pStyle w:val="Indenti"/>
        <w:rPr>
          <w:ins w:id="979" w:author="Master Repository Process" w:date="2023-12-29T11:52:00Z"/>
        </w:rPr>
      </w:pPr>
      <w:ins w:id="980" w:author="Master Repository Process" w:date="2023-12-29T11:52:00Z">
        <w:r>
          <w:tab/>
          <w:t>(ii)</w:t>
        </w:r>
        <w:r>
          <w:tab/>
          <w:t>by any other means approved by the Minister.</w:t>
        </w:r>
      </w:ins>
    </w:p>
    <w:p>
      <w:pPr>
        <w:pStyle w:val="Footnotesection"/>
        <w:rPr>
          <w:ins w:id="981" w:author="Master Repository Process" w:date="2023-12-29T11:52:00Z"/>
        </w:rPr>
      </w:pPr>
      <w:ins w:id="982" w:author="Master Repository Process" w:date="2023-12-29T11:52:00Z">
        <w:r>
          <w:tab/>
          <w:t>[Regulation 72 inserted: SL 2023/41 r. 6.]</w:t>
        </w:r>
      </w:ins>
    </w:p>
    <w:p>
      <w:pPr>
        <w:pStyle w:val="Heading5"/>
        <w:rPr>
          <w:ins w:id="983" w:author="Master Repository Process" w:date="2023-12-29T11:52:00Z"/>
        </w:rPr>
      </w:pPr>
      <w:bookmarkStart w:id="984" w:name="_Toc154743203"/>
      <w:ins w:id="985" w:author="Master Repository Process" w:date="2023-12-29T11:52:00Z">
        <w:r>
          <w:rPr>
            <w:rStyle w:val="CharSectno"/>
          </w:rPr>
          <w:t>73</w:t>
        </w:r>
        <w:r>
          <w:t>.</w:t>
        </w:r>
        <w:r>
          <w:tab/>
          <w:t>Further information in support of application</w:t>
        </w:r>
        <w:bookmarkEnd w:id="984"/>
      </w:ins>
    </w:p>
    <w:p>
      <w:pPr>
        <w:pStyle w:val="Subsection"/>
        <w:rPr>
          <w:ins w:id="986" w:author="Master Repository Process" w:date="2023-12-29T11:52:00Z"/>
        </w:rPr>
      </w:pPr>
      <w:ins w:id="987" w:author="Master Repository Process" w:date="2023-12-29T11:52:00Z">
        <w:r>
          <w:tab/>
        </w:r>
        <w:r>
          <w:tab/>
          <w:t xml:space="preserve">The Minister may make a written request to an applicant under section 325(2)(a) of the Act to do any of the following — </w:t>
        </w:r>
      </w:ins>
    </w:p>
    <w:p>
      <w:pPr>
        <w:pStyle w:val="Indenta"/>
        <w:rPr>
          <w:ins w:id="988" w:author="Master Repository Process" w:date="2023-12-29T11:52:00Z"/>
        </w:rPr>
      </w:pPr>
      <w:ins w:id="989" w:author="Master Repository Process" w:date="2023-12-29T11:52:00Z">
        <w:r>
          <w:tab/>
          <w:t>(a)</w:t>
        </w:r>
        <w:r>
          <w:tab/>
          <w:t>provide the Minister with further information relevant to the application that the Minister requires to assess the application;</w:t>
        </w:r>
      </w:ins>
    </w:p>
    <w:p>
      <w:pPr>
        <w:pStyle w:val="Indenta"/>
        <w:rPr>
          <w:ins w:id="990" w:author="Master Repository Process" w:date="2023-12-29T11:52:00Z"/>
        </w:rPr>
      </w:pPr>
      <w:ins w:id="991" w:author="Master Repository Process" w:date="2023-12-29T11:52:00Z">
        <w:r>
          <w:tab/>
          <w:t>(b)</w:t>
        </w:r>
        <w:r>
          <w:tab/>
          <w:t>verify information provided with the application, or any further information provided under paragraph (a), by statutory declaration.</w:t>
        </w:r>
      </w:ins>
    </w:p>
    <w:p>
      <w:pPr>
        <w:pStyle w:val="Footnotesection"/>
        <w:rPr>
          <w:ins w:id="992" w:author="Master Repository Process" w:date="2023-12-29T11:52:00Z"/>
        </w:rPr>
      </w:pPr>
      <w:ins w:id="993" w:author="Master Repository Process" w:date="2023-12-29T11:52:00Z">
        <w:r>
          <w:tab/>
          <w:t>[Regulation 73 inserted: SL 2023/41 r. 6.]</w:t>
        </w:r>
      </w:ins>
    </w:p>
    <w:p>
      <w:pPr>
        <w:pStyle w:val="Heading5"/>
        <w:rPr>
          <w:ins w:id="994" w:author="Master Repository Process" w:date="2023-12-29T11:52:00Z"/>
        </w:rPr>
      </w:pPr>
      <w:bookmarkStart w:id="995" w:name="_Toc154743204"/>
      <w:ins w:id="996" w:author="Master Repository Process" w:date="2023-12-29T11:52:00Z">
        <w:r>
          <w:rPr>
            <w:rStyle w:val="CharSectno"/>
          </w:rPr>
          <w:t>74</w:t>
        </w:r>
        <w:r>
          <w:t>.</w:t>
        </w:r>
        <w:r>
          <w:tab/>
          <w:t>Criteria for determining whether purpose has been substantially commenced</w:t>
        </w:r>
        <w:bookmarkEnd w:id="995"/>
      </w:ins>
    </w:p>
    <w:p>
      <w:pPr>
        <w:pStyle w:val="Subsection"/>
        <w:rPr>
          <w:ins w:id="997" w:author="Master Repository Process" w:date="2023-12-29T11:52:00Z"/>
        </w:rPr>
      </w:pPr>
      <w:ins w:id="998" w:author="Master Repository Process" w:date="2023-12-29T11:52:00Z">
        <w:r>
          <w:tab/>
        </w:r>
        <w:r>
          <w:tab/>
          <w:t xml:space="preserve">For the purposes of section 325(3) of the Act, the criteria to apply include the following — </w:t>
        </w:r>
      </w:ins>
    </w:p>
    <w:p>
      <w:pPr>
        <w:pStyle w:val="Indenta"/>
        <w:rPr>
          <w:ins w:id="999" w:author="Master Repository Process" w:date="2023-12-29T11:52:00Z"/>
        </w:rPr>
      </w:pPr>
      <w:ins w:id="1000" w:author="Master Repository Process" w:date="2023-12-29T11:52:00Z">
        <w:r>
          <w:tab/>
          <w:t>(a)</w:t>
        </w:r>
        <w:r>
          <w:tab/>
          <w:t>whether the land is being used for the purpose specified in the consent;</w:t>
        </w:r>
      </w:ins>
    </w:p>
    <w:p>
      <w:pPr>
        <w:pStyle w:val="Indenta"/>
        <w:rPr>
          <w:ins w:id="1001" w:author="Master Repository Process" w:date="2023-12-29T11:52:00Z"/>
        </w:rPr>
      </w:pPr>
      <w:ins w:id="1002" w:author="Master Repository Process" w:date="2023-12-29T11:52:00Z">
        <w:r>
          <w:tab/>
          <w:t>(b)</w:t>
        </w:r>
        <w:r>
          <w:tab/>
          <w:t>whether relevant licences, permits and approvals have been obtained to use the land for the purpose specified in the consent;</w:t>
        </w:r>
      </w:ins>
    </w:p>
    <w:p>
      <w:pPr>
        <w:pStyle w:val="Indenta"/>
        <w:rPr>
          <w:ins w:id="1003" w:author="Master Repository Process" w:date="2023-12-29T11:52:00Z"/>
        </w:rPr>
      </w:pPr>
      <w:ins w:id="1004" w:author="Master Repository Process" w:date="2023-12-29T11:52:00Z">
        <w:r>
          <w:tab/>
          <w:t>(c)</w:t>
        </w:r>
        <w:r>
          <w:tab/>
          <w:t xml:space="preserve">whether any of the following activities have been undertaken on or in relation to the land in preparation for the purpose specified in the consent — </w:t>
        </w:r>
      </w:ins>
    </w:p>
    <w:p>
      <w:pPr>
        <w:pStyle w:val="Indenti"/>
        <w:rPr>
          <w:ins w:id="1005" w:author="Master Repository Process" w:date="2023-12-29T11:52:00Z"/>
        </w:rPr>
      </w:pPr>
      <w:ins w:id="1006" w:author="Master Repository Process" w:date="2023-12-29T11:52:00Z">
        <w:r>
          <w:tab/>
          <w:t>(i)</w:t>
        </w:r>
        <w:r>
          <w:tab/>
          <w:t>clearing or other site works to support the construction of key infrastructure;</w:t>
        </w:r>
      </w:ins>
    </w:p>
    <w:p>
      <w:pPr>
        <w:pStyle w:val="Indenti"/>
        <w:rPr>
          <w:ins w:id="1007" w:author="Master Repository Process" w:date="2023-12-29T11:52:00Z"/>
        </w:rPr>
      </w:pPr>
      <w:ins w:id="1008" w:author="Master Repository Process" w:date="2023-12-29T11:52:00Z">
        <w:r>
          <w:tab/>
          <w:t>(ii)</w:t>
        </w:r>
        <w:r>
          <w:tab/>
          <w:t>construction of new roads, tracks, trails, pathways or parking areas to service key infrastructure;</w:t>
        </w:r>
      </w:ins>
    </w:p>
    <w:p>
      <w:pPr>
        <w:pStyle w:val="Indenti"/>
        <w:rPr>
          <w:ins w:id="1009" w:author="Master Repository Process" w:date="2023-12-29T11:52:00Z"/>
        </w:rPr>
      </w:pPr>
      <w:ins w:id="1010" w:author="Master Repository Process" w:date="2023-12-29T11:52:00Z">
        <w:r>
          <w:tab/>
          <w:t>(iii)</w:t>
        </w:r>
        <w:r>
          <w:tab/>
          <w:t>installation of new services including power, water, sewer or telecommunications services to service key infrastructure;</w:t>
        </w:r>
      </w:ins>
    </w:p>
    <w:p>
      <w:pPr>
        <w:pStyle w:val="Indenta"/>
        <w:rPr>
          <w:ins w:id="1011" w:author="Master Repository Process" w:date="2023-12-29T11:52:00Z"/>
        </w:rPr>
      </w:pPr>
      <w:ins w:id="1012" w:author="Master Repository Process" w:date="2023-12-29T11:52:00Z">
        <w:r>
          <w:tab/>
          <w:t>(d)</w:t>
        </w:r>
        <w:r>
          <w:tab/>
          <w:t>whether activities referred to in paragraph (c) have been undertaken on or in relation to any other land in connection with a larger project of which the purpose specified in the consent forms a part.</w:t>
        </w:r>
      </w:ins>
    </w:p>
    <w:p>
      <w:pPr>
        <w:pStyle w:val="Footnotesection"/>
        <w:rPr>
          <w:ins w:id="1013" w:author="Master Repository Process" w:date="2023-12-29T11:52:00Z"/>
        </w:rPr>
      </w:pPr>
      <w:ins w:id="1014" w:author="Master Repository Process" w:date="2023-12-29T11:52:00Z">
        <w:r>
          <w:tab/>
          <w:t>[Regulation 74 inserted: SL 2023/41 r. 6.]</w:t>
        </w:r>
      </w:ins>
    </w:p>
    <w:p>
      <w:pPr>
        <w:pStyle w:val="Heading5"/>
        <w:rPr>
          <w:ins w:id="1015" w:author="Master Repository Process" w:date="2023-12-29T11:52:00Z"/>
        </w:rPr>
      </w:pPr>
      <w:bookmarkStart w:id="1016" w:name="_Toc154743205"/>
      <w:ins w:id="1017" w:author="Master Repository Process" w:date="2023-12-29T11:52:00Z">
        <w:r>
          <w:rPr>
            <w:rStyle w:val="CharSectno"/>
          </w:rPr>
          <w:t>75</w:t>
        </w:r>
        <w:r>
          <w:t>.</w:t>
        </w:r>
        <w:r>
          <w:tab/>
          <w:t>Notice of Minister’s decision under Act s. 325</w:t>
        </w:r>
        <w:bookmarkEnd w:id="1016"/>
      </w:ins>
    </w:p>
    <w:p>
      <w:pPr>
        <w:pStyle w:val="Subsection"/>
        <w:rPr>
          <w:ins w:id="1018" w:author="Master Repository Process" w:date="2023-12-29T11:52:00Z"/>
        </w:rPr>
      </w:pPr>
      <w:ins w:id="1019" w:author="Master Repository Process" w:date="2023-12-29T11:52:00Z">
        <w:r>
          <w:tab/>
        </w:r>
        <w:r>
          <w:tab/>
          <w:t>If the Minister makes a decision under section 325 of the Act regarding an application in relation to an historical AH Act section 18 consent, the Minister must give written notice of the decision to the applicant within 14 days after the decision is made.</w:t>
        </w:r>
      </w:ins>
    </w:p>
    <w:p>
      <w:pPr>
        <w:pStyle w:val="Footnotesection"/>
        <w:rPr>
          <w:ins w:id="1020" w:author="Master Repository Process" w:date="2023-12-29T11:52:00Z"/>
        </w:rPr>
      </w:pPr>
      <w:ins w:id="1021" w:author="Master Repository Process" w:date="2023-12-29T11:52:00Z">
        <w:r>
          <w:tab/>
          <w:t>[Regulation 75 inserted: SL 2023/41 r. 6.]</w:t>
        </w:r>
      </w:ins>
    </w:p>
    <w:p>
      <w:pPr>
        <w:pStyle w:val="Heading3"/>
        <w:rPr>
          <w:ins w:id="1022" w:author="Master Repository Process" w:date="2023-12-29T11:52:00Z"/>
        </w:rPr>
      </w:pPr>
      <w:bookmarkStart w:id="1023" w:name="_Toc154743206"/>
      <w:ins w:id="1024" w:author="Master Repository Process" w:date="2023-12-29T11:52:00Z">
        <w:r>
          <w:rPr>
            <w:rStyle w:val="CharDivNo"/>
          </w:rPr>
          <w:t>Division 3</w:t>
        </w:r>
        <w:r>
          <w:t> — </w:t>
        </w:r>
        <w:r>
          <w:rPr>
            <w:rStyle w:val="CharDivText"/>
          </w:rPr>
          <w:t>Transitional AH Act section 18 consents</w:t>
        </w:r>
        <w:bookmarkEnd w:id="1023"/>
      </w:ins>
    </w:p>
    <w:p>
      <w:pPr>
        <w:pStyle w:val="Footnoteheading"/>
        <w:rPr>
          <w:ins w:id="1025" w:author="Master Repository Process" w:date="2023-12-29T11:52:00Z"/>
        </w:rPr>
      </w:pPr>
      <w:ins w:id="1026" w:author="Master Repository Process" w:date="2023-12-29T11:52:00Z">
        <w:r>
          <w:tab/>
          <w:t>[Heading inserted: SL 2023/41 r. 6.]</w:t>
        </w:r>
      </w:ins>
    </w:p>
    <w:p>
      <w:pPr>
        <w:pStyle w:val="Heading5"/>
        <w:rPr>
          <w:ins w:id="1027" w:author="Master Repository Process" w:date="2023-12-29T11:52:00Z"/>
        </w:rPr>
      </w:pPr>
      <w:bookmarkStart w:id="1028" w:name="_Toc154743207"/>
      <w:ins w:id="1029" w:author="Master Repository Process" w:date="2023-12-29T11:52:00Z">
        <w:r>
          <w:rPr>
            <w:rStyle w:val="CharSectno"/>
          </w:rPr>
          <w:t>76</w:t>
        </w:r>
        <w:r>
          <w:t>.</w:t>
        </w:r>
        <w:r>
          <w:tab/>
          <w:t>Application to extend duration of transitional AH Act section 18 consent</w:t>
        </w:r>
        <w:bookmarkEnd w:id="1028"/>
      </w:ins>
    </w:p>
    <w:p>
      <w:pPr>
        <w:pStyle w:val="Subsection"/>
        <w:rPr>
          <w:ins w:id="1030" w:author="Master Repository Process" w:date="2023-12-29T11:52:00Z"/>
        </w:rPr>
      </w:pPr>
      <w:ins w:id="1031" w:author="Master Repository Process" w:date="2023-12-29T11:52:00Z">
        <w:r>
          <w:tab/>
        </w:r>
        <w:r>
          <w:tab/>
          <w:t xml:space="preserve">An application under section 326(2)(a) of the Act in relation to a transitional AH Act section 18 consent must — </w:t>
        </w:r>
      </w:ins>
    </w:p>
    <w:p>
      <w:pPr>
        <w:pStyle w:val="Indenta"/>
        <w:rPr>
          <w:ins w:id="1032" w:author="Master Repository Process" w:date="2023-12-29T11:52:00Z"/>
        </w:rPr>
      </w:pPr>
      <w:ins w:id="1033" w:author="Master Repository Process" w:date="2023-12-29T11:52:00Z">
        <w:r>
          <w:tab/>
          <w:t>(a)</w:t>
        </w:r>
        <w:r>
          <w:tab/>
          <w:t>provide evidence that the purpose for which the land the subject of the consent may be used, as specified in the consent, is a State significant project; and</w:t>
        </w:r>
      </w:ins>
    </w:p>
    <w:p>
      <w:pPr>
        <w:pStyle w:val="Indenta"/>
        <w:rPr>
          <w:ins w:id="1034" w:author="Master Repository Process" w:date="2023-12-29T11:52:00Z"/>
        </w:rPr>
      </w:pPr>
      <w:ins w:id="1035" w:author="Master Repository Process" w:date="2023-12-29T11:52:00Z">
        <w:r>
          <w:tab/>
          <w:t>(b)</w:t>
        </w:r>
        <w:r>
          <w:tab/>
          <w:t>be made in the approved form; and</w:t>
        </w:r>
      </w:ins>
    </w:p>
    <w:p>
      <w:pPr>
        <w:pStyle w:val="Indenta"/>
        <w:rPr>
          <w:ins w:id="1036" w:author="Master Repository Process" w:date="2023-12-29T11:52:00Z"/>
        </w:rPr>
      </w:pPr>
      <w:ins w:id="1037" w:author="Master Repository Process" w:date="2023-12-29T11:52:00Z">
        <w:r>
          <w:tab/>
          <w:t>(c)</w:t>
        </w:r>
        <w:r>
          <w:tab/>
          <w:t xml:space="preserve">be made — </w:t>
        </w:r>
      </w:ins>
    </w:p>
    <w:p>
      <w:pPr>
        <w:pStyle w:val="Indenti"/>
        <w:rPr>
          <w:ins w:id="1038" w:author="Master Repository Process" w:date="2023-12-29T11:52:00Z"/>
        </w:rPr>
      </w:pPr>
      <w:ins w:id="1039" w:author="Master Repository Process" w:date="2023-12-29T11:52:00Z">
        <w:r>
          <w:tab/>
          <w:t>(i)</w:t>
        </w:r>
        <w:r>
          <w:tab/>
          <w:t>through the ACH management system; or</w:t>
        </w:r>
      </w:ins>
    </w:p>
    <w:p>
      <w:pPr>
        <w:pStyle w:val="Indenti"/>
        <w:rPr>
          <w:ins w:id="1040" w:author="Master Repository Process" w:date="2023-12-29T11:52:00Z"/>
        </w:rPr>
      </w:pPr>
      <w:ins w:id="1041" w:author="Master Repository Process" w:date="2023-12-29T11:52:00Z">
        <w:r>
          <w:tab/>
          <w:t>(ii)</w:t>
        </w:r>
        <w:r>
          <w:tab/>
          <w:t>by any other means approved by the Minister.</w:t>
        </w:r>
      </w:ins>
    </w:p>
    <w:p>
      <w:pPr>
        <w:pStyle w:val="Footnotesection"/>
        <w:rPr>
          <w:ins w:id="1042" w:author="Master Repository Process" w:date="2023-12-29T11:52:00Z"/>
        </w:rPr>
      </w:pPr>
      <w:ins w:id="1043" w:author="Master Repository Process" w:date="2023-12-29T11:52:00Z">
        <w:r>
          <w:tab/>
          <w:t>[Regulation 76 inserted: SL 2023/41 r. 6.]</w:t>
        </w:r>
      </w:ins>
    </w:p>
    <w:p>
      <w:pPr>
        <w:pStyle w:val="Heading5"/>
        <w:rPr>
          <w:ins w:id="1044" w:author="Master Repository Process" w:date="2023-12-29T11:52:00Z"/>
        </w:rPr>
      </w:pPr>
      <w:bookmarkStart w:id="1045" w:name="_Toc154743208"/>
      <w:ins w:id="1046" w:author="Master Repository Process" w:date="2023-12-29T11:52:00Z">
        <w:r>
          <w:rPr>
            <w:rStyle w:val="CharSectno"/>
          </w:rPr>
          <w:t>77</w:t>
        </w:r>
        <w:r>
          <w:t>.</w:t>
        </w:r>
        <w:r>
          <w:tab/>
          <w:t>Further information in support of application</w:t>
        </w:r>
        <w:bookmarkEnd w:id="1045"/>
      </w:ins>
    </w:p>
    <w:p>
      <w:pPr>
        <w:pStyle w:val="Subsection"/>
        <w:keepNext/>
        <w:rPr>
          <w:ins w:id="1047" w:author="Master Repository Process" w:date="2023-12-29T11:52:00Z"/>
        </w:rPr>
      </w:pPr>
      <w:ins w:id="1048" w:author="Master Repository Process" w:date="2023-12-29T11:52:00Z">
        <w:r>
          <w:tab/>
        </w:r>
        <w:r>
          <w:tab/>
          <w:t xml:space="preserve">The Minister may make a written request to an applicant under section 326(2)(a) of the Act to do any of the following — </w:t>
        </w:r>
      </w:ins>
    </w:p>
    <w:p>
      <w:pPr>
        <w:pStyle w:val="Indenta"/>
        <w:rPr>
          <w:ins w:id="1049" w:author="Master Repository Process" w:date="2023-12-29T11:52:00Z"/>
        </w:rPr>
      </w:pPr>
      <w:ins w:id="1050" w:author="Master Repository Process" w:date="2023-12-29T11:52:00Z">
        <w:r>
          <w:tab/>
          <w:t>(a)</w:t>
        </w:r>
        <w:r>
          <w:tab/>
          <w:t>provide the Minister with further information relevant to the application that the Minister requires to assess the application;</w:t>
        </w:r>
      </w:ins>
    </w:p>
    <w:p>
      <w:pPr>
        <w:pStyle w:val="Indenta"/>
        <w:rPr>
          <w:ins w:id="1051" w:author="Master Repository Process" w:date="2023-12-29T11:52:00Z"/>
        </w:rPr>
      </w:pPr>
      <w:ins w:id="1052" w:author="Master Repository Process" w:date="2023-12-29T11:52:00Z">
        <w:r>
          <w:tab/>
          <w:t>(b)</w:t>
        </w:r>
        <w:r>
          <w:tab/>
          <w:t>verify information provided with the application, or any further information provided under paragraph (a), by statutory declaration.</w:t>
        </w:r>
      </w:ins>
    </w:p>
    <w:p>
      <w:pPr>
        <w:pStyle w:val="Footnotesection"/>
        <w:rPr>
          <w:ins w:id="1053" w:author="Master Repository Process" w:date="2023-12-29T11:52:00Z"/>
        </w:rPr>
      </w:pPr>
      <w:ins w:id="1054" w:author="Master Repository Process" w:date="2023-12-29T11:52:00Z">
        <w:r>
          <w:tab/>
          <w:t>[Regulation 77 inserted: SL 2023/41 r. 6.]</w:t>
        </w:r>
      </w:ins>
    </w:p>
    <w:p>
      <w:pPr>
        <w:pStyle w:val="Heading5"/>
        <w:rPr>
          <w:ins w:id="1055" w:author="Master Repository Process" w:date="2023-12-29T11:52:00Z"/>
        </w:rPr>
      </w:pPr>
      <w:bookmarkStart w:id="1056" w:name="_Toc154743209"/>
      <w:ins w:id="1057" w:author="Master Repository Process" w:date="2023-12-29T11:52:00Z">
        <w:r>
          <w:rPr>
            <w:rStyle w:val="CharSectno"/>
          </w:rPr>
          <w:t>78</w:t>
        </w:r>
        <w:r>
          <w:t>.</w:t>
        </w:r>
        <w:r>
          <w:tab/>
          <w:t>Criteria for determining whether purpose is State significant project</w:t>
        </w:r>
        <w:bookmarkEnd w:id="1056"/>
      </w:ins>
    </w:p>
    <w:p>
      <w:pPr>
        <w:pStyle w:val="Subsection"/>
        <w:rPr>
          <w:ins w:id="1058" w:author="Master Repository Process" w:date="2023-12-29T11:52:00Z"/>
        </w:rPr>
      </w:pPr>
      <w:ins w:id="1059" w:author="Master Repository Process" w:date="2023-12-29T11:52:00Z">
        <w:r>
          <w:tab/>
        </w:r>
        <w:r>
          <w:tab/>
          <w:t>For the purposes of section 326(3) of the Act, the criterion to apply is whether the purpose is of critical strategic importance to the State.</w:t>
        </w:r>
      </w:ins>
    </w:p>
    <w:p>
      <w:pPr>
        <w:pStyle w:val="Footnotesection"/>
        <w:rPr>
          <w:ins w:id="1060" w:author="Master Repository Process" w:date="2023-12-29T11:52:00Z"/>
        </w:rPr>
      </w:pPr>
      <w:ins w:id="1061" w:author="Master Repository Process" w:date="2023-12-29T11:52:00Z">
        <w:r>
          <w:tab/>
          <w:t>[Regulation 78 inserted: SL 2023/41 r. 6.]</w:t>
        </w:r>
      </w:ins>
    </w:p>
    <w:p>
      <w:pPr>
        <w:pStyle w:val="Heading5"/>
        <w:rPr>
          <w:ins w:id="1062" w:author="Master Repository Process" w:date="2023-12-29T11:52:00Z"/>
        </w:rPr>
      </w:pPr>
      <w:bookmarkStart w:id="1063" w:name="_Toc154743210"/>
      <w:ins w:id="1064" w:author="Master Repository Process" w:date="2023-12-29T11:52:00Z">
        <w:r>
          <w:rPr>
            <w:rStyle w:val="CharSectno"/>
          </w:rPr>
          <w:t>79</w:t>
        </w:r>
        <w:r>
          <w:t>.</w:t>
        </w:r>
        <w:r>
          <w:tab/>
          <w:t>Notice of Minister’s decision under Act s. 326</w:t>
        </w:r>
        <w:bookmarkEnd w:id="1063"/>
      </w:ins>
    </w:p>
    <w:p>
      <w:pPr>
        <w:pStyle w:val="Subsection"/>
        <w:rPr>
          <w:ins w:id="1065" w:author="Master Repository Process" w:date="2023-12-29T11:52:00Z"/>
        </w:rPr>
      </w:pPr>
      <w:ins w:id="1066" w:author="Master Repository Process" w:date="2023-12-29T11:52:00Z">
        <w:r>
          <w:tab/>
        </w:r>
        <w:r>
          <w:tab/>
          <w:t>If the Minister makes a decision under section 326 of the Act regarding an application in relation to a transitional AH Act section 18 consent, the Minister must give written notice of the decision to the applicant within 14 days after the decision is made.</w:t>
        </w:r>
      </w:ins>
    </w:p>
    <w:p>
      <w:pPr>
        <w:pStyle w:val="Footnotesection"/>
        <w:rPr>
          <w:ins w:id="1067" w:author="Master Repository Process" w:date="2023-12-29T11:52:00Z"/>
        </w:rPr>
      </w:pPr>
      <w:ins w:id="1068" w:author="Master Repository Process" w:date="2023-12-29T11:52:00Z">
        <w:r>
          <w:tab/>
          <w:t>[Regulation 79 inserted: SL 2023/41 r. 6.]</w:t>
        </w:r>
      </w:ins>
    </w:p>
    <w:p>
      <w:pPr>
        <w:pStyle w:val="Heading3"/>
        <w:rPr>
          <w:ins w:id="1069" w:author="Master Repository Process" w:date="2023-12-29T11:52:00Z"/>
        </w:rPr>
      </w:pPr>
      <w:bookmarkStart w:id="1070" w:name="_Toc154743211"/>
      <w:ins w:id="1071" w:author="Master Repository Process" w:date="2023-12-29T11:52:00Z">
        <w:r>
          <w:rPr>
            <w:rStyle w:val="CharDivNo"/>
          </w:rPr>
          <w:t>Division 4</w:t>
        </w:r>
        <w:r>
          <w:t> — </w:t>
        </w:r>
        <w:r>
          <w:rPr>
            <w:rStyle w:val="CharDivText"/>
          </w:rPr>
          <w:t>Other transitional matters</w:t>
        </w:r>
        <w:bookmarkEnd w:id="1070"/>
      </w:ins>
    </w:p>
    <w:p>
      <w:pPr>
        <w:pStyle w:val="Footnoteheading"/>
        <w:rPr>
          <w:ins w:id="1072" w:author="Master Repository Process" w:date="2023-12-29T11:52:00Z"/>
        </w:rPr>
      </w:pPr>
      <w:ins w:id="1073" w:author="Master Repository Process" w:date="2023-12-29T11:52:00Z">
        <w:r>
          <w:tab/>
          <w:t>[Heading inserted: SL 2023/41 r. 6.]</w:t>
        </w:r>
      </w:ins>
    </w:p>
    <w:p>
      <w:pPr>
        <w:pStyle w:val="Heading5"/>
      </w:pPr>
      <w:bookmarkStart w:id="1074" w:name="_Toc154743212"/>
      <w:ins w:id="1075" w:author="Master Repository Process" w:date="2023-12-29T11:52:00Z">
        <w:r>
          <w:rPr>
            <w:rStyle w:val="CharSectno"/>
          </w:rPr>
          <w:t>80</w:t>
        </w:r>
      </w:ins>
      <w:r>
        <w:t>.</w:t>
      </w:r>
      <w:r>
        <w:tab/>
        <w:t>Consultation under Act s. 329(2)</w:t>
      </w:r>
      <w:bookmarkEnd w:id="1074"/>
      <w:bookmarkEnd w:id="945"/>
    </w:p>
    <w:p>
      <w:pPr>
        <w:pStyle w:val="Subsection"/>
      </w:pPr>
      <w:r>
        <w:tab/>
        <w:t>(1)</w:t>
      </w:r>
      <w:r>
        <w:tab/>
        <w:t>If the consultation guidelines have not been made when the Minister begins to consult under section 329(2) of the Act, the consultation is not required to be carried out in accordance with the consultation guidelines.</w:t>
      </w:r>
    </w:p>
    <w:p>
      <w:pPr>
        <w:pStyle w:val="Subsection"/>
      </w:pPr>
      <w:r>
        <w:tab/>
        <w:t>(2)</w:t>
      </w:r>
      <w:r>
        <w:tab/>
        <w:t>If the knowledge holder guidelines have not been made when the Minister begins to consult under section 329(2) of the Act then, for the purposes of sections 107(1)(b)(ii) and 329(2)(b) of the Act, the knowledge holders for the specified area are</w:t>
      </w:r>
      <w:del w:id="1076" w:author="Master Repository Process" w:date="2023-12-29T11:52:00Z">
        <w:r>
          <w:delText xml:space="preserve"> — </w:delText>
        </w:r>
      </w:del>
      <w:ins w:id="1077" w:author="Master Repository Process" w:date="2023-12-29T11:52:00Z">
        <w:r>
          <w:t xml:space="preserve"> —</w:t>
        </w:r>
      </w:ins>
    </w:p>
    <w:p>
      <w:pPr>
        <w:pStyle w:val="Indenta"/>
      </w:pPr>
      <w:r>
        <w:tab/>
        <w:t>(a)</w:t>
      </w:r>
      <w:r>
        <w:tab/>
        <w:t>the members of Banjima Native Title Aboriginal Corporation RNTBC (Indigenous Corporation Number 7971); and</w:t>
      </w:r>
    </w:p>
    <w:p>
      <w:pPr>
        <w:pStyle w:val="Indenta"/>
      </w:pPr>
      <w:r>
        <w:tab/>
        <w:t>(b)</w:t>
      </w:r>
      <w:r>
        <w:tab/>
        <w:t>the members of Wintawari Guruma Aboriginal Corporation RNTBC (Indigenous Corporation Number 4730).</w:t>
      </w:r>
    </w:p>
    <w:p>
      <w:pPr>
        <w:pStyle w:val="Footnotesection"/>
      </w:pPr>
      <w:r>
        <w:tab/>
        <w:t>[Regulation </w:t>
      </w:r>
      <w:del w:id="1078" w:author="Master Repository Process" w:date="2023-12-29T11:52:00Z">
        <w:r>
          <w:delText>31</w:delText>
        </w:r>
      </w:del>
      <w:ins w:id="1079" w:author="Master Repository Process" w:date="2023-12-29T11:52:00Z">
        <w:r>
          <w:t>80</w:t>
        </w:r>
      </w:ins>
      <w:r>
        <w:t xml:space="preserve"> inserted: SL 2023/</w:t>
      </w:r>
      <w:del w:id="1080" w:author="Master Repository Process" w:date="2023-12-29T11:52:00Z">
        <w:r>
          <w:delText>25</w:delText>
        </w:r>
      </w:del>
      <w:ins w:id="1081" w:author="Master Repository Process" w:date="2023-12-29T11:52:00Z">
        <w:r>
          <w:t>41</w:t>
        </w:r>
      </w:ins>
      <w:r>
        <w:t xml:space="preserve"> r. 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082" w:name="_Toc138324174"/>
      <w:bookmarkStart w:id="1083" w:name="_Toc138324218"/>
      <w:bookmarkStart w:id="1084" w:name="_Toc138324965"/>
      <w:bookmarkStart w:id="1085" w:name="_Toc138326417"/>
      <w:bookmarkStart w:id="1086" w:name="_Toc154743213"/>
      <w:r>
        <w:rPr>
          <w:rStyle w:val="CharSchNo"/>
        </w:rPr>
        <w:t>Schedule 1</w:t>
      </w:r>
      <w:r>
        <w:t> — </w:t>
      </w:r>
      <w:del w:id="1087" w:author="Master Repository Process" w:date="2023-12-29T11:52:00Z">
        <w:r>
          <w:rPr>
            <w:rStyle w:val="CharSchText"/>
          </w:rPr>
          <w:delText>Prescribed periods</w:delText>
        </w:r>
      </w:del>
      <w:bookmarkEnd w:id="1082"/>
      <w:bookmarkEnd w:id="1083"/>
      <w:bookmarkEnd w:id="1084"/>
      <w:bookmarkEnd w:id="1085"/>
      <w:ins w:id="1088" w:author="Master Repository Process" w:date="2023-12-29T11:52:00Z">
        <w:r>
          <w:rPr>
            <w:rStyle w:val="CharSchText"/>
          </w:rPr>
          <w:t>Exempt activities and tier 1, 2 and 3 activities</w:t>
        </w:r>
      </w:ins>
      <w:bookmarkEnd w:id="1086"/>
    </w:p>
    <w:p>
      <w:pPr>
        <w:pStyle w:val="yShoulderClause"/>
      </w:pPr>
      <w:r>
        <w:t>[r. </w:t>
      </w:r>
      <w:del w:id="1089" w:author="Master Repository Process" w:date="2023-12-29T11:52:00Z">
        <w:r>
          <w:delText>30</w:delText>
        </w:r>
      </w:del>
      <w:ins w:id="1090" w:author="Master Repository Process" w:date="2023-12-29T11:52:00Z">
        <w:r>
          <w:t>36, 37, 38, 39 and 40</w:t>
        </w:r>
      </w:ins>
      <w:r>
        <w:t>]</w:t>
      </w:r>
    </w:p>
    <w:p>
      <w:pPr>
        <w:pStyle w:val="yFootnoteheading"/>
        <w:rPr>
          <w:ins w:id="1091" w:author="Master Repository Process" w:date="2023-12-29T11:52:00Z"/>
        </w:rPr>
      </w:pPr>
      <w:r>
        <w:tab/>
        <w:t>[Heading inserted: SL 2023/</w:t>
      </w:r>
      <w:ins w:id="1092" w:author="Master Repository Process" w:date="2023-12-29T11:52:00Z">
        <w:r>
          <w:t>41 r. 7.]</w:t>
        </w:r>
      </w:ins>
    </w:p>
    <w:p>
      <w:pPr>
        <w:pStyle w:val="yHeading3"/>
        <w:rPr>
          <w:ins w:id="1093" w:author="Master Repository Process" w:date="2023-12-29T11:52:00Z"/>
        </w:rPr>
      </w:pPr>
      <w:bookmarkStart w:id="1094" w:name="_Toc154743214"/>
      <w:ins w:id="1095" w:author="Master Repository Process" w:date="2023-12-29T11:52:00Z">
        <w:r>
          <w:rPr>
            <w:rStyle w:val="CharSDivNo"/>
          </w:rPr>
          <w:t>Division 1</w:t>
        </w:r>
        <w:r>
          <w:t> — </w:t>
        </w:r>
        <w:r>
          <w:rPr>
            <w:rStyle w:val="CharSDivText"/>
          </w:rPr>
          <w:t>General activities</w:t>
        </w:r>
        <w:bookmarkEnd w:id="1094"/>
      </w:ins>
    </w:p>
    <w:p>
      <w:pPr>
        <w:pStyle w:val="yFootnoteheading"/>
        <w:rPr>
          <w:ins w:id="1096" w:author="Master Repository Process" w:date="2023-12-29T11:52:00Z"/>
        </w:rPr>
      </w:pPr>
      <w:ins w:id="1097" w:author="Master Repository Process" w:date="2023-12-29T11:52:00Z">
        <w:r>
          <w:tab/>
          <w:t>[Heading inserted: SL 2023/41 r. 7.]</w:t>
        </w:r>
      </w:ins>
    </w:p>
    <w:p>
      <w:pPr>
        <w:pStyle w:val="yHeading4"/>
        <w:rPr>
          <w:ins w:id="1098" w:author="Master Repository Process" w:date="2023-12-29T11:52:00Z"/>
        </w:rPr>
      </w:pPr>
      <w:bookmarkStart w:id="1099" w:name="_Toc154743215"/>
      <w:ins w:id="1100" w:author="Master Repository Process" w:date="2023-12-29T11:52:00Z">
        <w:r>
          <w:t>Subdivision 1 — Exempt general activities</w:t>
        </w:r>
        <w:bookmarkEnd w:id="1099"/>
      </w:ins>
    </w:p>
    <w:p>
      <w:pPr>
        <w:pStyle w:val="yFootnoteheading"/>
        <w:rPr>
          <w:ins w:id="1101" w:author="Master Repository Process" w:date="2023-12-29T11:52:00Z"/>
        </w:rPr>
      </w:pPr>
      <w:ins w:id="1102" w:author="Master Repository Process" w:date="2023-12-29T11:52:00Z">
        <w:r>
          <w:tab/>
          <w:t>[Heading inserted: SL 2023/41 r. 7.]</w:t>
        </w:r>
      </w:ins>
    </w:p>
    <w:p>
      <w:pPr>
        <w:pStyle w:val="yNumberedItem"/>
        <w:rPr>
          <w:ins w:id="1103" w:author="Master Repository Process" w:date="2023-12-29T11:52:00Z"/>
        </w:rPr>
      </w:pPr>
      <w:ins w:id="1104" w:author="Master Repository Process" w:date="2023-12-29T11:52:00Z">
        <w:r>
          <w:rPr>
            <w:noProof/>
          </w:rPr>
          <w:t>1</w:t>
        </w:r>
        <w:r>
          <w:t>.</w:t>
        </w:r>
        <w:r>
          <w:tab/>
          <w:t xml:space="preserve">The following types of development — </w:t>
        </w:r>
      </w:ins>
    </w:p>
    <w:p>
      <w:pPr>
        <w:pStyle w:val="yNumberedItemPara"/>
        <w:rPr>
          <w:ins w:id="1105" w:author="Master Repository Process" w:date="2023-12-29T11:52:00Z"/>
        </w:rPr>
      </w:pPr>
      <w:ins w:id="1106" w:author="Master Repository Process" w:date="2023-12-29T11:52:00Z">
        <w:r>
          <w:tab/>
          <w:t>(a)</w:t>
        </w:r>
        <w:r>
          <w:tab/>
          <w:t xml:space="preserve">development set out in the </w:t>
        </w:r>
        <w:r>
          <w:rPr>
            <w:i/>
          </w:rPr>
          <w:t>Planning and Development (Local Planning Schemes) Regulations 2015</w:t>
        </w:r>
        <w:r>
          <w:t xml:space="preserve"> Schedule 2 clause 61(1) the Table item 1, 2, 3, 4, 7, 8 or 13 column 1, other than in relation to a building that is Aboriginal cultural heritage about which information is contained on the ACH Directory;</w:t>
        </w:r>
      </w:ins>
    </w:p>
    <w:p>
      <w:pPr>
        <w:pStyle w:val="yNumberedItemPara"/>
        <w:rPr>
          <w:ins w:id="1107" w:author="Master Repository Process" w:date="2023-12-29T11:52:00Z"/>
        </w:rPr>
      </w:pPr>
      <w:ins w:id="1108" w:author="Master Repository Process" w:date="2023-12-29T11:52:00Z">
        <w:r>
          <w:tab/>
          <w:t>(b)</w:t>
        </w:r>
        <w:r>
          <w:tab/>
          <w:t>the demolition of a multiple dwelling or grouped dwelling, other than in relation to a multiple dwelling or grouped dwelling that is Aboriginal cultural heritage about which information is contained on the ACH Directory;</w:t>
        </w:r>
      </w:ins>
    </w:p>
    <w:p>
      <w:pPr>
        <w:pStyle w:val="yNumberedItemPara"/>
        <w:rPr>
          <w:ins w:id="1109" w:author="Master Repository Process" w:date="2023-12-29T11:52:00Z"/>
        </w:rPr>
      </w:pPr>
      <w:ins w:id="1110" w:author="Master Repository Process" w:date="2023-12-29T11:52:00Z">
        <w:r>
          <w:tab/>
          <w:t>(c)</w:t>
        </w:r>
        <w:r>
          <w:tab/>
          <w:t>internal building work, other than in relation to a building that is Aboriginal cultural heritage about which information is contained on the ACH Directory;</w:t>
        </w:r>
      </w:ins>
    </w:p>
    <w:p>
      <w:pPr>
        <w:pStyle w:val="yNumberedItemPara"/>
        <w:rPr>
          <w:ins w:id="1111" w:author="Master Repository Process" w:date="2023-12-29T11:52:00Z"/>
        </w:rPr>
      </w:pPr>
      <w:ins w:id="1112" w:author="Master Repository Process" w:date="2023-12-29T11:52:00Z">
        <w:r>
          <w:tab/>
          <w:t>(d)</w:t>
        </w:r>
        <w:r>
          <w:tab/>
          <w:t xml:space="preserve">the erection or installation of, or alterations or additions to, any of the following on the same planning and development lot or strata or community titles lot as a multiple dwelling — </w:t>
        </w:r>
      </w:ins>
    </w:p>
    <w:p>
      <w:pPr>
        <w:pStyle w:val="yNumberedItemSubPara"/>
        <w:rPr>
          <w:ins w:id="1113" w:author="Master Repository Process" w:date="2023-12-29T11:52:00Z"/>
        </w:rPr>
      </w:pPr>
      <w:ins w:id="1114" w:author="Master Repository Process" w:date="2023-12-29T11:52:00Z">
        <w:r>
          <w:tab/>
          <w:t>(i)</w:t>
        </w:r>
        <w:r>
          <w:tab/>
          <w:t>an ancillary dwelling;</w:t>
        </w:r>
      </w:ins>
    </w:p>
    <w:p>
      <w:pPr>
        <w:pStyle w:val="yNumberedItemSubPara"/>
        <w:rPr>
          <w:ins w:id="1115" w:author="Master Repository Process" w:date="2023-12-29T11:52:00Z"/>
        </w:rPr>
      </w:pPr>
      <w:ins w:id="1116" w:author="Master Repository Process" w:date="2023-12-29T11:52:00Z">
        <w:r>
          <w:tab/>
          <w:t>(ii)</w:t>
        </w:r>
        <w:r>
          <w:tab/>
          <w:t>an outbuilding;</w:t>
        </w:r>
      </w:ins>
    </w:p>
    <w:p>
      <w:pPr>
        <w:pStyle w:val="yNumberedItemSubPara"/>
        <w:rPr>
          <w:ins w:id="1117" w:author="Master Repository Process" w:date="2023-12-29T11:52:00Z"/>
        </w:rPr>
      </w:pPr>
      <w:ins w:id="1118" w:author="Master Repository Process" w:date="2023-12-29T11:52:00Z">
        <w:r>
          <w:tab/>
          <w:t>(iii)</w:t>
        </w:r>
        <w:r>
          <w:tab/>
          <w:t>an external fixture;</w:t>
        </w:r>
      </w:ins>
    </w:p>
    <w:p>
      <w:pPr>
        <w:pStyle w:val="yNumberedItemSubPara"/>
        <w:rPr>
          <w:ins w:id="1119" w:author="Master Repository Process" w:date="2023-12-29T11:52:00Z"/>
        </w:rPr>
      </w:pPr>
      <w:ins w:id="1120" w:author="Master Repository Process" w:date="2023-12-29T11:52:00Z">
        <w:r>
          <w:tab/>
          <w:t>(iv)</w:t>
        </w:r>
        <w:r>
          <w:tab/>
          <w:t>a boundary wall or fence;</w:t>
        </w:r>
      </w:ins>
    </w:p>
    <w:p>
      <w:pPr>
        <w:pStyle w:val="yNumberedItemSubPara"/>
        <w:rPr>
          <w:ins w:id="1121" w:author="Master Repository Process" w:date="2023-12-29T11:52:00Z"/>
        </w:rPr>
      </w:pPr>
      <w:ins w:id="1122" w:author="Master Repository Process" w:date="2023-12-29T11:52:00Z">
        <w:r>
          <w:tab/>
          <w:t>(v)</w:t>
        </w:r>
        <w:r>
          <w:tab/>
          <w:t>a patio;</w:t>
        </w:r>
      </w:ins>
    </w:p>
    <w:p>
      <w:pPr>
        <w:pStyle w:val="yNumberedItemSubPara"/>
        <w:rPr>
          <w:ins w:id="1123" w:author="Master Repository Process" w:date="2023-12-29T11:52:00Z"/>
        </w:rPr>
      </w:pPr>
      <w:ins w:id="1124" w:author="Master Repository Process" w:date="2023-12-29T11:52:00Z">
        <w:r>
          <w:tab/>
          <w:t>(vi)</w:t>
        </w:r>
        <w:r>
          <w:tab/>
          <w:t>a pergola;</w:t>
        </w:r>
      </w:ins>
    </w:p>
    <w:p>
      <w:pPr>
        <w:pStyle w:val="yNumberedItemSubPara"/>
        <w:rPr>
          <w:ins w:id="1125" w:author="Master Repository Process" w:date="2023-12-29T11:52:00Z"/>
        </w:rPr>
      </w:pPr>
      <w:ins w:id="1126" w:author="Master Repository Process" w:date="2023-12-29T11:52:00Z">
        <w:r>
          <w:tab/>
          <w:t>(vii)</w:t>
        </w:r>
        <w:r>
          <w:tab/>
          <w:t>a verandah;</w:t>
        </w:r>
      </w:ins>
    </w:p>
    <w:p>
      <w:pPr>
        <w:pStyle w:val="yNumberedItemSubPara"/>
        <w:rPr>
          <w:ins w:id="1127" w:author="Master Repository Process" w:date="2023-12-29T11:52:00Z"/>
        </w:rPr>
      </w:pPr>
      <w:ins w:id="1128" w:author="Master Repository Process" w:date="2023-12-29T11:52:00Z">
        <w:r>
          <w:tab/>
          <w:t>(viii)</w:t>
        </w:r>
        <w:r>
          <w:tab/>
          <w:t>a deck;</w:t>
        </w:r>
      </w:ins>
    </w:p>
    <w:p>
      <w:pPr>
        <w:pStyle w:val="yNumberedItemSubPara"/>
        <w:rPr>
          <w:ins w:id="1129" w:author="Master Repository Process" w:date="2023-12-29T11:52:00Z"/>
        </w:rPr>
      </w:pPr>
      <w:ins w:id="1130" w:author="Master Repository Process" w:date="2023-12-29T11:52:00Z">
        <w:r>
          <w:tab/>
          <w:t>(ix)</w:t>
        </w:r>
        <w:r>
          <w:tab/>
          <w:t>a garage;</w:t>
        </w:r>
      </w:ins>
    </w:p>
    <w:p>
      <w:pPr>
        <w:pStyle w:val="yNumberedItemSubPara"/>
        <w:rPr>
          <w:ins w:id="1131" w:author="Master Repository Process" w:date="2023-12-29T11:52:00Z"/>
        </w:rPr>
      </w:pPr>
      <w:ins w:id="1132" w:author="Master Repository Process" w:date="2023-12-29T11:52:00Z">
        <w:r>
          <w:tab/>
          <w:t>(x)</w:t>
        </w:r>
        <w:r>
          <w:tab/>
          <w:t>a carport;</w:t>
        </w:r>
      </w:ins>
    </w:p>
    <w:p>
      <w:pPr>
        <w:pStyle w:val="yNumberedItemSubPara"/>
        <w:rPr>
          <w:ins w:id="1133" w:author="Master Repository Process" w:date="2023-12-29T11:52:00Z"/>
        </w:rPr>
      </w:pPr>
      <w:ins w:id="1134" w:author="Master Repository Process" w:date="2023-12-29T11:52:00Z">
        <w:r>
          <w:tab/>
          <w:t>(xi)</w:t>
        </w:r>
        <w:r>
          <w:tab/>
          <w:t>a swimming pool;</w:t>
        </w:r>
      </w:ins>
    </w:p>
    <w:p>
      <w:pPr>
        <w:pStyle w:val="yNumberedItemSubPara"/>
        <w:rPr>
          <w:ins w:id="1135" w:author="Master Repository Process" w:date="2023-12-29T11:52:00Z"/>
        </w:rPr>
      </w:pPr>
      <w:ins w:id="1136" w:author="Master Repository Process" w:date="2023-12-29T11:52:00Z">
        <w:r>
          <w:tab/>
          <w:t>(xii)</w:t>
        </w:r>
        <w:r>
          <w:tab/>
          <w:t>shade sails;</w:t>
        </w:r>
      </w:ins>
    </w:p>
    <w:p>
      <w:pPr>
        <w:pStyle w:val="yNumberedItemPara"/>
        <w:rPr>
          <w:ins w:id="1137" w:author="Master Repository Process" w:date="2023-12-29T11:52:00Z"/>
        </w:rPr>
      </w:pPr>
      <w:ins w:id="1138" w:author="Master Repository Process" w:date="2023-12-29T11:52:00Z">
        <w:r>
          <w:tab/>
          <w:t>(e)</w:t>
        </w:r>
        <w:r>
          <w:tab/>
          <w:t xml:space="preserve">the installation of a water tank that complies with the </w:t>
        </w:r>
        <w:r>
          <w:rPr>
            <w:i/>
          </w:rPr>
          <w:t>Planning and Development (Local Planning Schemes) Regulations 2015</w:t>
        </w:r>
        <w:r>
          <w:t xml:space="preserve"> Schedule 2 clause 61(1) the Table item 12 column 2 conditions (b) and (c);</w:t>
        </w:r>
      </w:ins>
    </w:p>
    <w:p>
      <w:pPr>
        <w:pStyle w:val="yNumberedItemPara"/>
        <w:rPr>
          <w:ins w:id="1139" w:author="Master Repository Process" w:date="2023-12-29T11:52:00Z"/>
        </w:rPr>
      </w:pPr>
      <w:ins w:id="1140" w:author="Master Repository Process" w:date="2023-12-29T11:52:00Z">
        <w:r>
          <w:tab/>
          <w:t>(f)</w:t>
        </w:r>
        <w:r>
          <w:tab/>
          <w:t xml:space="preserve">the erection or installation of a flagpole that complies with the </w:t>
        </w:r>
        <w:r>
          <w:rPr>
            <w:i/>
          </w:rPr>
          <w:t>Planning and Development (Local Planning Schemes) Regulations 2015</w:t>
        </w:r>
        <w:r>
          <w:t xml:space="preserve"> Schedule 2 clause 61(1) the Table item 14 column 2 conditions (a) to (d);</w:t>
        </w:r>
      </w:ins>
    </w:p>
    <w:p>
      <w:pPr>
        <w:pStyle w:val="yNumberedItemPara"/>
        <w:rPr>
          <w:ins w:id="1141" w:author="Master Repository Process" w:date="2023-12-29T11:52:00Z"/>
        </w:rPr>
      </w:pPr>
      <w:ins w:id="1142" w:author="Master Repository Process" w:date="2023-12-29T11:52:00Z">
        <w:r>
          <w:tab/>
          <w:t>(g)</w:t>
        </w:r>
        <w:r>
          <w:tab/>
          <w:t xml:space="preserve">development carried out on a subdivided parcel of land if — </w:t>
        </w:r>
      </w:ins>
    </w:p>
    <w:p>
      <w:pPr>
        <w:pStyle w:val="yNumberedItemSubPara"/>
        <w:rPr>
          <w:ins w:id="1143" w:author="Master Repository Process" w:date="2023-12-29T11:52:00Z"/>
        </w:rPr>
      </w:pPr>
      <w:ins w:id="1144" w:author="Master Repository Process" w:date="2023-12-29T11:52:00Z">
        <w:r>
          <w:tab/>
          <w:t>(i)</w:t>
        </w:r>
        <w:r>
          <w:tab/>
          <w:t>a residential building is located on the land, or will be constructed on the land; and</w:t>
        </w:r>
      </w:ins>
    </w:p>
    <w:p>
      <w:pPr>
        <w:pStyle w:val="yNumberedItemSubPara"/>
        <w:rPr>
          <w:ins w:id="1145" w:author="Master Repository Process" w:date="2023-12-29T11:52:00Z"/>
        </w:rPr>
      </w:pPr>
      <w:ins w:id="1146" w:author="Master Repository Process" w:date="2023-12-29T11:52:00Z">
        <w:r>
          <w:tab/>
          <w:t>(ii)</w:t>
        </w:r>
        <w:r>
          <w:tab/>
          <w:t>the subdivision was the subject of an approved or authorised ACH management plan; and</w:t>
        </w:r>
      </w:ins>
    </w:p>
    <w:p>
      <w:pPr>
        <w:pStyle w:val="yNumberedItemSubPara"/>
        <w:rPr>
          <w:ins w:id="1147" w:author="Master Repository Process" w:date="2023-12-29T11:52:00Z"/>
        </w:rPr>
      </w:pPr>
      <w:ins w:id="1148" w:author="Master Repository Process" w:date="2023-12-29T11:52:00Z">
        <w:r>
          <w:tab/>
          <w:t>(iii)</w:t>
        </w:r>
        <w:r>
          <w:tab/>
          <w:t>the development is consistent with the subdivision.</w:t>
        </w:r>
      </w:ins>
    </w:p>
    <w:p>
      <w:pPr>
        <w:pStyle w:val="PermNoteHeading"/>
        <w:rPr>
          <w:ins w:id="1149" w:author="Master Repository Process" w:date="2023-12-29T11:52:00Z"/>
        </w:rPr>
      </w:pPr>
      <w:ins w:id="1150" w:author="Master Repository Process" w:date="2023-12-29T11:52:00Z">
        <w:r>
          <w:tab/>
          <w:t>Note for this item:</w:t>
        </w:r>
      </w:ins>
    </w:p>
    <w:p>
      <w:pPr>
        <w:pStyle w:val="PermNoteText"/>
        <w:rPr>
          <w:ins w:id="1151" w:author="Master Repository Process" w:date="2023-12-29T11:52:00Z"/>
        </w:rPr>
      </w:pPr>
      <w:ins w:id="1152" w:author="Master Repository Process" w:date="2023-12-29T11:52:00Z">
        <w:r>
          <w:tab/>
        </w:r>
        <w:r>
          <w:tab/>
          <w:t xml:space="preserve">See regulation 36(1) and paragraph (b) of the definition of </w:t>
        </w:r>
        <w:r>
          <w:rPr>
            <w:b/>
            <w:i/>
          </w:rPr>
          <w:t>exempt activity</w:t>
        </w:r>
        <w:r>
          <w:t xml:space="preserve"> in section 100 of the Act.</w:t>
        </w:r>
      </w:ins>
    </w:p>
    <w:p>
      <w:pPr>
        <w:pStyle w:val="yNumberedItem"/>
        <w:rPr>
          <w:ins w:id="1153" w:author="Master Repository Process" w:date="2023-12-29T11:52:00Z"/>
        </w:rPr>
      </w:pPr>
      <w:ins w:id="1154" w:author="Master Repository Process" w:date="2023-12-29T11:52:00Z">
        <w:r>
          <w:rPr>
            <w:noProof/>
          </w:rPr>
          <w:t>2</w:t>
        </w:r>
        <w:r>
          <w:t>.</w:t>
        </w:r>
        <w:r>
          <w:tab/>
          <w:t>Construction, renovation or demolition of a residential building on a strata or community titles lot that is less than 1 100 m</w:t>
        </w:r>
        <w:r>
          <w:rPr>
            <w:vertAlign w:val="superscript"/>
          </w:rPr>
          <w:t>2</w:t>
        </w:r>
        <w:r>
          <w:t>.</w:t>
        </w:r>
      </w:ins>
    </w:p>
    <w:p>
      <w:pPr>
        <w:pStyle w:val="yNumberedItem"/>
        <w:rPr>
          <w:ins w:id="1155" w:author="Master Repository Process" w:date="2023-12-29T11:52:00Z"/>
        </w:rPr>
      </w:pPr>
      <w:ins w:id="1156" w:author="Master Repository Process" w:date="2023-12-29T11:52:00Z">
        <w:r>
          <w:rPr>
            <w:noProof/>
          </w:rPr>
          <w:t>3</w:t>
        </w:r>
        <w:r>
          <w:t>.</w:t>
        </w:r>
        <w:r>
          <w:tab/>
          <w:t xml:space="preserve">Installing or maintaining reticulated electricity, gas, water, sewerage, drainage or telecommunications services if the works are located between — </w:t>
        </w:r>
      </w:ins>
    </w:p>
    <w:p>
      <w:pPr>
        <w:pStyle w:val="yNumberedItemPara"/>
        <w:rPr>
          <w:ins w:id="1157" w:author="Master Repository Process" w:date="2023-12-29T11:52:00Z"/>
        </w:rPr>
      </w:pPr>
      <w:ins w:id="1158" w:author="Master Repository Process" w:date="2023-12-29T11:52:00Z">
        <w:r>
          <w:tab/>
          <w:t>(a)</w:t>
        </w:r>
        <w:r>
          <w:tab/>
          <w:t xml:space="preserve">the boundary of a planning and development lot, a strata or community titles lot in a strata or community titles scheme, or common property in the strata or community titles scheme if — </w:t>
        </w:r>
      </w:ins>
    </w:p>
    <w:p>
      <w:pPr>
        <w:pStyle w:val="yNumberedItemSubPara"/>
        <w:rPr>
          <w:ins w:id="1159" w:author="Master Repository Process" w:date="2023-12-29T11:52:00Z"/>
        </w:rPr>
      </w:pPr>
      <w:ins w:id="1160" w:author="Master Repository Process" w:date="2023-12-29T11:52:00Z">
        <w:r>
          <w:tab/>
          <w:t>(i)</w:t>
        </w:r>
        <w:r>
          <w:tab/>
          <w:t>a residential building is located on the lot, or will be constructed on the lot; and</w:t>
        </w:r>
      </w:ins>
    </w:p>
    <w:p>
      <w:pPr>
        <w:pStyle w:val="yNumberedItemSubPara"/>
        <w:rPr>
          <w:ins w:id="1161" w:author="Master Repository Process" w:date="2023-12-29T11:52:00Z"/>
        </w:rPr>
      </w:pPr>
      <w:ins w:id="1162" w:author="Master Repository Process" w:date="2023-12-29T11:52:00Z">
        <w:r>
          <w:tab/>
          <w:t>(ii)</w:t>
        </w:r>
        <w:r>
          <w:tab/>
          <w:t>the lot is less than 1 100 m</w:t>
        </w:r>
        <w:r>
          <w:rPr>
            <w:vertAlign w:val="superscript"/>
          </w:rPr>
          <w:t>2</w:t>
        </w:r>
        <w:r>
          <w:t>;</w:t>
        </w:r>
      </w:ins>
    </w:p>
    <w:p>
      <w:pPr>
        <w:pStyle w:val="yNumberedItemPara"/>
        <w:rPr>
          <w:ins w:id="1163" w:author="Master Repository Process" w:date="2023-12-29T11:52:00Z"/>
        </w:rPr>
      </w:pPr>
      <w:ins w:id="1164" w:author="Master Repository Process" w:date="2023-12-29T11:52:00Z">
        <w:r>
          <w:tab/>
        </w:r>
        <w:r>
          <w:tab/>
          <w:t>and</w:t>
        </w:r>
      </w:ins>
    </w:p>
    <w:p>
      <w:pPr>
        <w:pStyle w:val="yNumberedItemPara"/>
        <w:rPr>
          <w:ins w:id="1165" w:author="Master Repository Process" w:date="2023-12-29T11:52:00Z"/>
        </w:rPr>
      </w:pPr>
      <w:ins w:id="1166" w:author="Master Repository Process" w:date="2023-12-29T11:52:00Z">
        <w:r>
          <w:tab/>
          <w:t>(b)</w:t>
        </w:r>
        <w:r>
          <w:tab/>
          <w:t xml:space="preserve">1 of the following — </w:t>
        </w:r>
      </w:ins>
    </w:p>
    <w:p>
      <w:pPr>
        <w:pStyle w:val="yNumberedItemSubPara"/>
        <w:rPr>
          <w:ins w:id="1167" w:author="Master Repository Process" w:date="2023-12-29T11:52:00Z"/>
        </w:rPr>
      </w:pPr>
      <w:ins w:id="1168" w:author="Master Repository Process" w:date="2023-12-29T11:52:00Z">
        <w:r>
          <w:tab/>
          <w:t>(i)</w:t>
        </w:r>
        <w:r>
          <w:tab/>
          <w:t>the residential building;</w:t>
        </w:r>
      </w:ins>
    </w:p>
    <w:p>
      <w:pPr>
        <w:pStyle w:val="yNumberedItemSubPara"/>
        <w:rPr>
          <w:ins w:id="1169" w:author="Master Repository Process" w:date="2023-12-29T11:52:00Z"/>
        </w:rPr>
      </w:pPr>
      <w:ins w:id="1170" w:author="Master Repository Process" w:date="2023-12-29T11:52:00Z">
        <w:r>
          <w:tab/>
          <w:t>(ii)</w:t>
        </w:r>
        <w:r>
          <w:tab/>
          <w:t>a building ancillary to the residential building;</w:t>
        </w:r>
      </w:ins>
    </w:p>
    <w:p>
      <w:pPr>
        <w:pStyle w:val="yNumberedItemSubPara"/>
        <w:rPr>
          <w:ins w:id="1171" w:author="Master Repository Process" w:date="2023-12-29T11:52:00Z"/>
        </w:rPr>
      </w:pPr>
      <w:ins w:id="1172" w:author="Master Repository Process" w:date="2023-12-29T11:52:00Z">
        <w:r>
          <w:tab/>
          <w:t>(iii)</w:t>
        </w:r>
        <w:r>
          <w:tab/>
          <w:t>where the residential building or an ancillary building will be constructed.</w:t>
        </w:r>
      </w:ins>
    </w:p>
    <w:p>
      <w:pPr>
        <w:pStyle w:val="yNumberedItem"/>
        <w:rPr>
          <w:ins w:id="1173" w:author="Master Repository Process" w:date="2023-12-29T11:52:00Z"/>
        </w:rPr>
      </w:pPr>
      <w:ins w:id="1174" w:author="Master Repository Process" w:date="2023-12-29T11:52:00Z">
        <w:r>
          <w:rPr>
            <w:noProof/>
          </w:rPr>
          <w:t>4</w:t>
        </w:r>
        <w:r>
          <w:t>.</w:t>
        </w:r>
        <w:r>
          <w:tab/>
          <w:t xml:space="preserve">Installing a driveway or crossover on a planning and development lot, a strata or community titles lot in a strata or community titles scheme, or common property in the strata or community titles scheme if — </w:t>
        </w:r>
      </w:ins>
    </w:p>
    <w:p>
      <w:pPr>
        <w:pStyle w:val="yNumberedItemPara"/>
        <w:rPr>
          <w:ins w:id="1175" w:author="Master Repository Process" w:date="2023-12-29T11:52:00Z"/>
        </w:rPr>
      </w:pPr>
      <w:ins w:id="1176" w:author="Master Repository Process" w:date="2023-12-29T11:52:00Z">
        <w:r>
          <w:tab/>
          <w:t>(a)</w:t>
        </w:r>
        <w:r>
          <w:tab/>
          <w:t>a residential building is located on the lot, or will be constructed on the lot; and</w:t>
        </w:r>
      </w:ins>
    </w:p>
    <w:p>
      <w:pPr>
        <w:pStyle w:val="yNumberedItemPara"/>
        <w:rPr>
          <w:ins w:id="1177" w:author="Master Repository Process" w:date="2023-12-29T11:52:00Z"/>
        </w:rPr>
      </w:pPr>
      <w:ins w:id="1178" w:author="Master Repository Process" w:date="2023-12-29T11:52:00Z">
        <w:r>
          <w:tab/>
          <w:t>(b)</w:t>
        </w:r>
        <w:r>
          <w:tab/>
          <w:t>the lot is less than 1 100 m</w:t>
        </w:r>
        <w:r>
          <w:rPr>
            <w:vertAlign w:val="superscript"/>
          </w:rPr>
          <w:t>2</w:t>
        </w:r>
        <w:r>
          <w:t>.</w:t>
        </w:r>
      </w:ins>
    </w:p>
    <w:p>
      <w:pPr>
        <w:pStyle w:val="yNumberedItem"/>
        <w:rPr>
          <w:ins w:id="1179" w:author="Master Repository Process" w:date="2023-12-29T11:52:00Z"/>
        </w:rPr>
      </w:pPr>
      <w:ins w:id="1180" w:author="Master Repository Process" w:date="2023-12-29T11:52:00Z">
        <w:r>
          <w:rPr>
            <w:noProof/>
          </w:rPr>
          <w:t>5</w:t>
        </w:r>
        <w:r>
          <w:t>.</w:t>
        </w:r>
        <w:r>
          <w:tab/>
          <w:t>Subdivision of land that results in the creation of no more than 5 planning and development lots or strata or community titles lots, each of which is less than 1 100 m</w:t>
        </w:r>
        <w:r>
          <w:rPr>
            <w:vertAlign w:val="superscript"/>
          </w:rPr>
          <w:t>2</w:t>
        </w:r>
        <w:r>
          <w:t>.</w:t>
        </w:r>
      </w:ins>
    </w:p>
    <w:p>
      <w:pPr>
        <w:pStyle w:val="yNumberedItem"/>
        <w:rPr>
          <w:ins w:id="1181" w:author="Master Repository Process" w:date="2023-12-29T11:52:00Z"/>
        </w:rPr>
      </w:pPr>
      <w:ins w:id="1182" w:author="Master Repository Process" w:date="2023-12-29T11:52:00Z">
        <w:r>
          <w:rPr>
            <w:noProof/>
          </w:rPr>
          <w:t>6</w:t>
        </w:r>
        <w:r>
          <w:t>.</w:t>
        </w:r>
        <w:r>
          <w:tab/>
          <w:t>Maintaining existing infrastructure in a way that does not involve disturbance to ground beyond that which was disturbed during the construction of, or earlier works in relation to, the infrastructure.</w:t>
        </w:r>
      </w:ins>
    </w:p>
    <w:p>
      <w:pPr>
        <w:pStyle w:val="yNumberedItem"/>
        <w:rPr>
          <w:ins w:id="1183" w:author="Master Repository Process" w:date="2023-12-29T11:52:00Z"/>
        </w:rPr>
      </w:pPr>
      <w:ins w:id="1184" w:author="Master Repository Process" w:date="2023-12-29T11:52:00Z">
        <w:r>
          <w:rPr>
            <w:noProof/>
          </w:rPr>
          <w:t>7</w:t>
        </w:r>
        <w:r>
          <w:t>.</w:t>
        </w:r>
        <w:r>
          <w:tab/>
          <w:t>The demolition of a structure, other than a building, in a way that does not involve disturbance to ground beyond that which was disturbed during the construction of, or earlier works in relation to, the structure.</w:t>
        </w:r>
      </w:ins>
    </w:p>
    <w:p>
      <w:pPr>
        <w:pStyle w:val="yNumberedItem"/>
        <w:rPr>
          <w:ins w:id="1185" w:author="Master Repository Process" w:date="2023-12-29T11:52:00Z"/>
        </w:rPr>
      </w:pPr>
      <w:ins w:id="1186" w:author="Master Repository Process" w:date="2023-12-29T11:52:00Z">
        <w:r>
          <w:rPr>
            <w:noProof/>
          </w:rPr>
          <w:t>8</w:t>
        </w:r>
        <w:r>
          <w:t>.</w:t>
        </w:r>
        <w:r>
          <w:tab/>
          <w:t xml:space="preserve">Undertaking an activity in an area that results in land use or development that — </w:t>
        </w:r>
      </w:ins>
    </w:p>
    <w:p>
      <w:pPr>
        <w:pStyle w:val="yNumberedItemPara"/>
        <w:rPr>
          <w:ins w:id="1187" w:author="Master Repository Process" w:date="2023-12-29T11:52:00Z"/>
        </w:rPr>
      </w:pPr>
      <w:ins w:id="1188" w:author="Master Repository Process" w:date="2023-12-29T11:52:00Z">
        <w:r>
          <w:tab/>
          <w:t>(a)</w:t>
        </w:r>
        <w:r>
          <w:tab/>
          <w:t>is no greater in surface area or height than existing land use or development in the area; and</w:t>
        </w:r>
      </w:ins>
    </w:p>
    <w:p>
      <w:pPr>
        <w:pStyle w:val="yNumberedItemPara"/>
        <w:rPr>
          <w:ins w:id="1189" w:author="Master Repository Process" w:date="2023-12-29T11:52:00Z"/>
        </w:rPr>
      </w:pPr>
      <w:ins w:id="1190" w:author="Master Repository Process" w:date="2023-12-29T11:52:00Z">
        <w:r>
          <w:tab/>
          <w:t>(b)</w:t>
        </w:r>
        <w:r>
          <w:tab/>
          <w:t xml:space="preserve">is either — </w:t>
        </w:r>
      </w:ins>
    </w:p>
    <w:p>
      <w:pPr>
        <w:pStyle w:val="yNumberedItemSubPara"/>
        <w:rPr>
          <w:ins w:id="1191" w:author="Master Repository Process" w:date="2023-12-29T11:52:00Z"/>
        </w:rPr>
      </w:pPr>
      <w:ins w:id="1192" w:author="Master Repository Process" w:date="2023-12-29T11:52:00Z">
        <w:r>
          <w:tab/>
          <w:t>(i)</w:t>
        </w:r>
        <w:r>
          <w:tab/>
          <w:t>no greater in depth than existing land use or development in the area; or</w:t>
        </w:r>
      </w:ins>
    </w:p>
    <w:p>
      <w:pPr>
        <w:pStyle w:val="yNumberedItemSubPara"/>
        <w:rPr>
          <w:ins w:id="1193" w:author="Master Repository Process" w:date="2023-12-29T11:52:00Z"/>
        </w:rPr>
      </w:pPr>
      <w:ins w:id="1194" w:author="Master Repository Process" w:date="2023-12-29T11:52:00Z">
        <w:r>
          <w:tab/>
          <w:t>(ii)</w:t>
        </w:r>
        <w:r>
          <w:tab/>
          <w:t>only greater in depth than existing land use or development in the area in a part of the area in which the depth of the existing land use or development extends 10 m or lower below natural ground level.</w:t>
        </w:r>
      </w:ins>
    </w:p>
    <w:p>
      <w:pPr>
        <w:pStyle w:val="yNumberedItem"/>
        <w:rPr>
          <w:ins w:id="1195" w:author="Master Repository Process" w:date="2023-12-29T11:52:00Z"/>
        </w:rPr>
      </w:pPr>
      <w:ins w:id="1196" w:author="Master Repository Process" w:date="2023-12-29T11:52:00Z">
        <w:r>
          <w:rPr>
            <w:noProof/>
          </w:rPr>
          <w:t>9</w:t>
        </w:r>
        <w:r>
          <w:t>.</w:t>
        </w:r>
        <w:r>
          <w:tab/>
          <w:t>Temporarily placing equipment on an existing area of ground disturbance.</w:t>
        </w:r>
      </w:ins>
    </w:p>
    <w:p>
      <w:pPr>
        <w:pStyle w:val="yNumberedItem"/>
        <w:rPr>
          <w:ins w:id="1197" w:author="Master Repository Process" w:date="2023-12-29T11:52:00Z"/>
        </w:rPr>
      </w:pPr>
      <w:ins w:id="1198" w:author="Master Repository Process" w:date="2023-12-29T11:52:00Z">
        <w:r>
          <w:rPr>
            <w:noProof/>
          </w:rPr>
          <w:t>10</w:t>
        </w:r>
        <w:r>
          <w:t>.</w:t>
        </w:r>
        <w:r>
          <w:tab/>
          <w:t>Visually inspecting an area as part of undertaking a due diligence assessment.</w:t>
        </w:r>
      </w:ins>
    </w:p>
    <w:p>
      <w:pPr>
        <w:pStyle w:val="yNumberedItem"/>
        <w:rPr>
          <w:ins w:id="1199" w:author="Master Repository Process" w:date="2023-12-29T11:52:00Z"/>
        </w:rPr>
      </w:pPr>
      <w:ins w:id="1200" w:author="Master Repository Process" w:date="2023-12-29T11:52:00Z">
        <w:r>
          <w:rPr>
            <w:noProof/>
          </w:rPr>
          <w:t>11</w:t>
        </w:r>
        <w:r>
          <w:t>.</w:t>
        </w:r>
        <w:r>
          <w:tab/>
          <w:t>Lifestyle and general maintenance activities associated with a residential building, including gardening, repairs and carrying out minor development (for example installing a chicken coop or play equipment).</w:t>
        </w:r>
      </w:ins>
    </w:p>
    <w:p>
      <w:pPr>
        <w:pStyle w:val="yNumberedItem"/>
        <w:rPr>
          <w:ins w:id="1201" w:author="Master Repository Process" w:date="2023-12-29T11:52:00Z"/>
        </w:rPr>
      </w:pPr>
      <w:ins w:id="1202" w:author="Master Repository Process" w:date="2023-12-29T11:52:00Z">
        <w:r>
          <w:rPr>
            <w:noProof/>
          </w:rPr>
          <w:t>12</w:t>
        </w:r>
        <w:r>
          <w:t>.</w:t>
        </w:r>
        <w:r>
          <w:tab/>
          <w:t>Driving a vehicle on an existing area of ground disturbance.</w:t>
        </w:r>
      </w:ins>
    </w:p>
    <w:p>
      <w:pPr>
        <w:pStyle w:val="yNumberedItem"/>
        <w:rPr>
          <w:ins w:id="1203" w:author="Master Repository Process" w:date="2023-12-29T11:52:00Z"/>
        </w:rPr>
      </w:pPr>
      <w:ins w:id="1204" w:author="Master Repository Process" w:date="2023-12-29T11:52:00Z">
        <w:r>
          <w:rPr>
            <w:noProof/>
          </w:rPr>
          <w:t>13</w:t>
        </w:r>
        <w:r>
          <w:t>.</w:t>
        </w:r>
        <w:r>
          <w:tab/>
          <w:t xml:space="preserve">Setting up and using a temporary camp — </w:t>
        </w:r>
      </w:ins>
    </w:p>
    <w:p>
      <w:pPr>
        <w:pStyle w:val="yNumberedItemPara"/>
        <w:rPr>
          <w:ins w:id="1205" w:author="Master Repository Process" w:date="2023-12-29T11:52:00Z"/>
        </w:rPr>
      </w:pPr>
      <w:ins w:id="1206" w:author="Master Repository Process" w:date="2023-12-29T11:52:00Z">
        <w:r>
          <w:tab/>
          <w:t>(a)</w:t>
        </w:r>
        <w:r>
          <w:tab/>
          <w:t>in a way that does not involve clearing the camp site; and</w:t>
        </w:r>
      </w:ins>
    </w:p>
    <w:p>
      <w:pPr>
        <w:pStyle w:val="yNumberedItemPara"/>
        <w:rPr>
          <w:ins w:id="1207" w:author="Master Repository Process" w:date="2023-12-29T11:52:00Z"/>
        </w:rPr>
      </w:pPr>
      <w:ins w:id="1208" w:author="Master Repository Process" w:date="2023-12-29T11:52:00Z">
        <w:r>
          <w:tab/>
          <w:t>(b)</w:t>
        </w:r>
        <w:r>
          <w:tab/>
          <w:t xml:space="preserve">that involves only 1 or more of the following forms of accommodation — </w:t>
        </w:r>
      </w:ins>
    </w:p>
    <w:p>
      <w:pPr>
        <w:pStyle w:val="yNumberedItemSubPara"/>
        <w:rPr>
          <w:ins w:id="1209" w:author="Master Repository Process" w:date="2023-12-29T11:52:00Z"/>
        </w:rPr>
      </w:pPr>
      <w:ins w:id="1210" w:author="Master Repository Process" w:date="2023-12-29T11:52:00Z">
        <w:r>
          <w:tab/>
          <w:t>(i)</w:t>
        </w:r>
        <w:r>
          <w:tab/>
          <w:t>swags;</w:t>
        </w:r>
      </w:ins>
    </w:p>
    <w:p>
      <w:pPr>
        <w:pStyle w:val="yNumberedItemSubPara"/>
        <w:rPr>
          <w:ins w:id="1211" w:author="Master Repository Process" w:date="2023-12-29T11:52:00Z"/>
        </w:rPr>
      </w:pPr>
      <w:ins w:id="1212" w:author="Master Repository Process" w:date="2023-12-29T11:52:00Z">
        <w:r>
          <w:tab/>
          <w:t>(ii)</w:t>
        </w:r>
        <w:r>
          <w:tab/>
          <w:t>tents;</w:t>
        </w:r>
      </w:ins>
    </w:p>
    <w:p>
      <w:pPr>
        <w:pStyle w:val="yNumberedItemSubPara"/>
        <w:rPr>
          <w:ins w:id="1213" w:author="Master Repository Process" w:date="2023-12-29T11:52:00Z"/>
        </w:rPr>
      </w:pPr>
      <w:ins w:id="1214" w:author="Master Repository Process" w:date="2023-12-29T11:52:00Z">
        <w:r>
          <w:tab/>
          <w:t>(iii)</w:t>
        </w:r>
        <w:r>
          <w:tab/>
          <w:t>camper trailers;</w:t>
        </w:r>
      </w:ins>
    </w:p>
    <w:p>
      <w:pPr>
        <w:pStyle w:val="yNumberedItemSubPara"/>
        <w:rPr>
          <w:ins w:id="1215" w:author="Master Repository Process" w:date="2023-12-29T11:52:00Z"/>
        </w:rPr>
      </w:pPr>
      <w:ins w:id="1216" w:author="Master Repository Process" w:date="2023-12-29T11:52:00Z">
        <w:r>
          <w:tab/>
          <w:t>(iv)</w:t>
        </w:r>
        <w:r>
          <w:tab/>
          <w:t>caravans.</w:t>
        </w:r>
      </w:ins>
    </w:p>
    <w:p>
      <w:pPr>
        <w:pStyle w:val="yNumberedItem"/>
        <w:rPr>
          <w:ins w:id="1217" w:author="Master Repository Process" w:date="2023-12-29T11:52:00Z"/>
        </w:rPr>
      </w:pPr>
      <w:ins w:id="1218" w:author="Master Repository Process" w:date="2023-12-29T11:52:00Z">
        <w:r>
          <w:rPr>
            <w:noProof/>
          </w:rPr>
          <w:t>14</w:t>
        </w:r>
        <w:r>
          <w:t>.</w:t>
        </w:r>
        <w:r>
          <w:tab/>
          <w:t>Aerial transportation that does not involve clearing at the landing site.</w:t>
        </w:r>
      </w:ins>
    </w:p>
    <w:p>
      <w:pPr>
        <w:pStyle w:val="yNumberedItem"/>
        <w:rPr>
          <w:ins w:id="1219" w:author="Master Repository Process" w:date="2023-12-29T11:52:00Z"/>
        </w:rPr>
      </w:pPr>
      <w:ins w:id="1220" w:author="Master Repository Process" w:date="2023-12-29T11:52:00Z">
        <w:r>
          <w:rPr>
            <w:noProof/>
          </w:rPr>
          <w:t>15</w:t>
        </w:r>
        <w:r>
          <w:t>.</w:t>
        </w:r>
        <w:r>
          <w:tab/>
          <w:t xml:space="preserve">A burial authorised under the </w:t>
        </w:r>
        <w:r>
          <w:rPr>
            <w:i/>
          </w:rPr>
          <w:t>Cemeteries Act 1986</w:t>
        </w:r>
        <w:r>
          <w:t xml:space="preserve"> section 12 of an Aboriginal person.</w:t>
        </w:r>
      </w:ins>
    </w:p>
    <w:p>
      <w:pPr>
        <w:pStyle w:val="yNumberedItem"/>
        <w:rPr>
          <w:ins w:id="1221" w:author="Master Repository Process" w:date="2023-12-29T11:52:00Z"/>
        </w:rPr>
      </w:pPr>
      <w:ins w:id="1222" w:author="Master Repository Process" w:date="2023-12-29T11:52:00Z">
        <w:r>
          <w:rPr>
            <w:noProof/>
          </w:rPr>
          <w:t>16</w:t>
        </w:r>
        <w:r>
          <w:t>.</w:t>
        </w:r>
        <w:r>
          <w:tab/>
          <w:t xml:space="preserve">A burial under the </w:t>
        </w:r>
        <w:r>
          <w:rPr>
            <w:i/>
          </w:rPr>
          <w:t>Cemeteries Act 1986</w:t>
        </w:r>
        <w:r>
          <w:t xml:space="preserve"> section 11, other than a burial authorised under section 12 of that Act.</w:t>
        </w:r>
      </w:ins>
    </w:p>
    <w:p>
      <w:pPr>
        <w:pStyle w:val="yNumberedItem"/>
        <w:rPr>
          <w:ins w:id="1223" w:author="Master Repository Process" w:date="2023-12-29T11:52:00Z"/>
        </w:rPr>
      </w:pPr>
      <w:ins w:id="1224" w:author="Master Repository Process" w:date="2023-12-29T11:52:00Z">
        <w:r>
          <w:rPr>
            <w:noProof/>
          </w:rPr>
          <w:t>17</w:t>
        </w:r>
        <w:r>
          <w:t>.</w:t>
        </w:r>
        <w:r>
          <w:tab/>
          <w:t xml:space="preserve">Caring for, controlling or managing a cemetery declared under the </w:t>
        </w:r>
        <w:r>
          <w:rPr>
            <w:i/>
          </w:rPr>
          <w:t>Cemeteries Act 1986</w:t>
        </w:r>
        <w:r>
          <w:t xml:space="preserve"> section 4(1).</w:t>
        </w:r>
      </w:ins>
    </w:p>
    <w:p>
      <w:pPr>
        <w:pStyle w:val="yFootnotesection"/>
        <w:rPr>
          <w:ins w:id="1225" w:author="Master Repository Process" w:date="2023-12-29T11:52:00Z"/>
        </w:rPr>
      </w:pPr>
      <w:ins w:id="1226" w:author="Master Repository Process" w:date="2023-12-29T11:52:00Z">
        <w:r>
          <w:tab/>
          <w:t>[Subdivision 1 inserted: SL 2023/41 r. 7.]</w:t>
        </w:r>
      </w:ins>
    </w:p>
    <w:p>
      <w:pPr>
        <w:pStyle w:val="yHeading4"/>
        <w:rPr>
          <w:ins w:id="1227" w:author="Master Repository Process" w:date="2023-12-29T11:52:00Z"/>
        </w:rPr>
      </w:pPr>
      <w:bookmarkStart w:id="1228" w:name="_Toc154743216"/>
      <w:ins w:id="1229" w:author="Master Repository Process" w:date="2023-12-29T11:52:00Z">
        <w:r>
          <w:t>Subdivision 2 — General tier 1 activities</w:t>
        </w:r>
        <w:bookmarkEnd w:id="1228"/>
      </w:ins>
    </w:p>
    <w:p>
      <w:pPr>
        <w:pStyle w:val="yFootnoteheading"/>
        <w:rPr>
          <w:ins w:id="1230" w:author="Master Repository Process" w:date="2023-12-29T11:52:00Z"/>
        </w:rPr>
      </w:pPr>
      <w:ins w:id="1231" w:author="Master Repository Process" w:date="2023-12-29T11:52:00Z">
        <w:r>
          <w:tab/>
          <w:t>[Heading inserted: SL 2023/41 r. 7.]</w:t>
        </w:r>
      </w:ins>
    </w:p>
    <w:p>
      <w:pPr>
        <w:pStyle w:val="yNumberedItem"/>
        <w:rPr>
          <w:ins w:id="1232" w:author="Master Repository Process" w:date="2023-12-29T11:52:00Z"/>
        </w:rPr>
      </w:pPr>
      <w:ins w:id="1233" w:author="Master Repository Process" w:date="2023-12-29T11:52:00Z">
        <w:r>
          <w:rPr>
            <w:noProof/>
          </w:rPr>
          <w:t>18</w:t>
        </w:r>
        <w:r>
          <w:t>.</w:t>
        </w:r>
        <w:r>
          <w:tab/>
          <w:t>Temporarily placing a structure on an existing area of ground disturbance.</w:t>
        </w:r>
      </w:ins>
    </w:p>
    <w:p>
      <w:pPr>
        <w:pStyle w:val="yNumberedItem"/>
        <w:rPr>
          <w:ins w:id="1234" w:author="Master Repository Process" w:date="2023-12-29T11:52:00Z"/>
        </w:rPr>
      </w:pPr>
      <w:ins w:id="1235" w:author="Master Repository Process" w:date="2023-12-29T11:52:00Z">
        <w:r>
          <w:rPr>
            <w:noProof/>
          </w:rPr>
          <w:t>19</w:t>
        </w:r>
        <w:r>
          <w:t>.</w:t>
        </w:r>
        <w:r>
          <w:tab/>
          <w:t>Removing plant and equipment.</w:t>
        </w:r>
      </w:ins>
    </w:p>
    <w:p>
      <w:pPr>
        <w:pStyle w:val="yNumberedItem"/>
        <w:rPr>
          <w:ins w:id="1236" w:author="Master Repository Process" w:date="2023-12-29T11:52:00Z"/>
        </w:rPr>
      </w:pPr>
      <w:ins w:id="1237" w:author="Master Repository Process" w:date="2023-12-29T11:52:00Z">
        <w:r>
          <w:rPr>
            <w:noProof/>
          </w:rPr>
          <w:t>20</w:t>
        </w:r>
        <w:r>
          <w:t>.</w:t>
        </w:r>
        <w:r>
          <w:tab/>
          <w:t xml:space="preserve">Maintaining existing infrastructure in a way that does not, over the course of 1 calendar year, involve any of the following — </w:t>
        </w:r>
      </w:ins>
    </w:p>
    <w:p>
      <w:pPr>
        <w:pStyle w:val="yNumberedItemPara"/>
        <w:rPr>
          <w:ins w:id="1238" w:author="Master Repository Process" w:date="2023-12-29T11:52:00Z"/>
        </w:rPr>
      </w:pPr>
      <w:ins w:id="1239" w:author="Master Repository Process" w:date="2023-12-29T11:52:00Z">
        <w:r>
          <w:tab/>
          <w:t>(a)</w:t>
        </w:r>
        <w:r>
          <w:tab/>
          <w:t>removing more than 4 kg of material;</w:t>
        </w:r>
      </w:ins>
    </w:p>
    <w:p>
      <w:pPr>
        <w:pStyle w:val="yNumberedItemPara"/>
        <w:rPr>
          <w:ins w:id="1240" w:author="Master Repository Process" w:date="2023-12-29T11:52:00Z"/>
        </w:rPr>
      </w:pPr>
      <w:ins w:id="1241" w:author="Master Repository Process" w:date="2023-12-29T11:52:00Z">
        <w:r>
          <w:tab/>
          <w:t>(b)</w:t>
        </w:r>
        <w:r>
          <w:tab/>
          <w:t>disturbing more than 10 m</w:t>
        </w:r>
        <w:r>
          <w:rPr>
            <w:vertAlign w:val="superscript"/>
          </w:rPr>
          <w:t>2</w:t>
        </w:r>
        <w:r>
          <w:t xml:space="preserve"> of ground in total;</w:t>
        </w:r>
      </w:ins>
    </w:p>
    <w:p>
      <w:pPr>
        <w:pStyle w:val="yNumberedItemPara"/>
        <w:rPr>
          <w:ins w:id="1242" w:author="Master Repository Process" w:date="2023-12-29T11:52:00Z"/>
        </w:rPr>
      </w:pPr>
      <w:ins w:id="1243" w:author="Master Repository Process" w:date="2023-12-29T11:52:00Z">
        <w:r>
          <w:tab/>
          <w:t>(c)</w:t>
        </w:r>
        <w:r>
          <w:tab/>
          <w:t>disturbing more than 1 m</w:t>
        </w:r>
        <w:r>
          <w:rPr>
            <w:vertAlign w:val="superscript"/>
          </w:rPr>
          <w:t>2</w:t>
        </w:r>
        <w:r>
          <w:t xml:space="preserve"> of contiguous ground;</w:t>
        </w:r>
      </w:ins>
    </w:p>
    <w:p>
      <w:pPr>
        <w:pStyle w:val="yNumberedItemPara"/>
        <w:rPr>
          <w:ins w:id="1244" w:author="Master Repository Process" w:date="2023-12-29T11:52:00Z"/>
        </w:rPr>
      </w:pPr>
      <w:ins w:id="1245" w:author="Master Repository Process" w:date="2023-12-29T11:52:00Z">
        <w:r>
          <w:tab/>
          <w:t>(d)</w:t>
        </w:r>
        <w:r>
          <w:tab/>
          <w:t>excavating to a depth of more than 0.5 m.</w:t>
        </w:r>
      </w:ins>
    </w:p>
    <w:p>
      <w:pPr>
        <w:pStyle w:val="yNumberedItem"/>
        <w:rPr>
          <w:ins w:id="1246" w:author="Master Repository Process" w:date="2023-12-29T11:52:00Z"/>
        </w:rPr>
      </w:pPr>
      <w:ins w:id="1247" w:author="Master Repository Process" w:date="2023-12-29T11:52:00Z">
        <w:r>
          <w:rPr>
            <w:noProof/>
          </w:rPr>
          <w:t>21</w:t>
        </w:r>
        <w:r>
          <w:t>.</w:t>
        </w:r>
        <w:r>
          <w:tab/>
          <w:t xml:space="preserve">The demolition of a structure, other than a building, in a way that does not, over the course of 1 calendar year, involve any of the following — </w:t>
        </w:r>
      </w:ins>
    </w:p>
    <w:p>
      <w:pPr>
        <w:pStyle w:val="yNumberedItemPara"/>
        <w:rPr>
          <w:ins w:id="1248" w:author="Master Repository Process" w:date="2023-12-29T11:52:00Z"/>
        </w:rPr>
      </w:pPr>
      <w:ins w:id="1249" w:author="Master Repository Process" w:date="2023-12-29T11:52:00Z">
        <w:r>
          <w:tab/>
          <w:t>(a)</w:t>
        </w:r>
        <w:r>
          <w:tab/>
          <w:t>removing more than 4 kg of material;</w:t>
        </w:r>
      </w:ins>
    </w:p>
    <w:p>
      <w:pPr>
        <w:pStyle w:val="yNumberedItemPara"/>
        <w:rPr>
          <w:ins w:id="1250" w:author="Master Repository Process" w:date="2023-12-29T11:52:00Z"/>
        </w:rPr>
      </w:pPr>
      <w:ins w:id="1251" w:author="Master Repository Process" w:date="2023-12-29T11:52:00Z">
        <w:r>
          <w:tab/>
          <w:t>(b)</w:t>
        </w:r>
        <w:r>
          <w:tab/>
          <w:t>disturbing more than 10 m</w:t>
        </w:r>
        <w:r>
          <w:rPr>
            <w:vertAlign w:val="superscript"/>
          </w:rPr>
          <w:t>2</w:t>
        </w:r>
        <w:r>
          <w:t xml:space="preserve"> of ground in total;</w:t>
        </w:r>
      </w:ins>
    </w:p>
    <w:p>
      <w:pPr>
        <w:pStyle w:val="yNumberedItemPara"/>
        <w:rPr>
          <w:ins w:id="1252" w:author="Master Repository Process" w:date="2023-12-29T11:52:00Z"/>
        </w:rPr>
      </w:pPr>
      <w:ins w:id="1253" w:author="Master Repository Process" w:date="2023-12-29T11:52:00Z">
        <w:r>
          <w:tab/>
          <w:t>(c)</w:t>
        </w:r>
        <w:r>
          <w:tab/>
          <w:t>disturbing more than 1 m</w:t>
        </w:r>
        <w:r>
          <w:rPr>
            <w:vertAlign w:val="superscript"/>
          </w:rPr>
          <w:t>2</w:t>
        </w:r>
        <w:r>
          <w:t xml:space="preserve"> of contiguous ground;</w:t>
        </w:r>
      </w:ins>
    </w:p>
    <w:p>
      <w:pPr>
        <w:pStyle w:val="yNumberedItemPara"/>
        <w:rPr>
          <w:ins w:id="1254" w:author="Master Repository Process" w:date="2023-12-29T11:52:00Z"/>
        </w:rPr>
      </w:pPr>
      <w:ins w:id="1255" w:author="Master Repository Process" w:date="2023-12-29T11:52:00Z">
        <w:r>
          <w:tab/>
          <w:t>(d)</w:t>
        </w:r>
        <w:r>
          <w:tab/>
          <w:t>excavating to a depth of more than 0.5 m.</w:t>
        </w:r>
      </w:ins>
    </w:p>
    <w:p>
      <w:pPr>
        <w:pStyle w:val="yNumberedItem"/>
        <w:rPr>
          <w:ins w:id="1256" w:author="Master Repository Process" w:date="2023-12-29T11:52:00Z"/>
        </w:rPr>
      </w:pPr>
      <w:ins w:id="1257" w:author="Master Repository Process" w:date="2023-12-29T11:52:00Z">
        <w:r>
          <w:rPr>
            <w:noProof/>
          </w:rPr>
          <w:t>22</w:t>
        </w:r>
        <w:r>
          <w:t>.</w:t>
        </w:r>
        <w:r>
          <w:tab/>
          <w:t>Erecting or installing a fence in a way that does not involve clearing.</w:t>
        </w:r>
      </w:ins>
    </w:p>
    <w:p>
      <w:pPr>
        <w:pStyle w:val="yNumberedItem"/>
        <w:rPr>
          <w:ins w:id="1258" w:author="Master Repository Process" w:date="2023-12-29T11:52:00Z"/>
        </w:rPr>
      </w:pPr>
      <w:ins w:id="1259" w:author="Master Repository Process" w:date="2023-12-29T11:52:00Z">
        <w:r>
          <w:rPr>
            <w:noProof/>
          </w:rPr>
          <w:t>23</w:t>
        </w:r>
        <w:r>
          <w:t>.</w:t>
        </w:r>
        <w:r>
          <w:tab/>
          <w:t>Driving a vehicle in a way that does not result in a new track being formed.</w:t>
        </w:r>
      </w:ins>
    </w:p>
    <w:p>
      <w:pPr>
        <w:pStyle w:val="yNumberedItem"/>
        <w:rPr>
          <w:ins w:id="1260" w:author="Master Repository Process" w:date="2023-12-29T11:52:00Z"/>
        </w:rPr>
      </w:pPr>
      <w:ins w:id="1261" w:author="Master Repository Process" w:date="2023-12-29T11:52:00Z">
        <w:r>
          <w:rPr>
            <w:noProof/>
          </w:rPr>
          <w:t>24</w:t>
        </w:r>
        <w:r>
          <w:t>.</w:t>
        </w:r>
        <w:r>
          <w:tab/>
          <w:t xml:space="preserve">Clearing for tracks in a way that does not, over the course of 1 calendar year, involve any of the following — </w:t>
        </w:r>
      </w:ins>
    </w:p>
    <w:p>
      <w:pPr>
        <w:pStyle w:val="yNumberedItemPara"/>
        <w:rPr>
          <w:ins w:id="1262" w:author="Master Repository Process" w:date="2023-12-29T11:52:00Z"/>
        </w:rPr>
      </w:pPr>
      <w:ins w:id="1263" w:author="Master Repository Process" w:date="2023-12-29T11:52:00Z">
        <w:r>
          <w:tab/>
          <w:t>(a)</w:t>
        </w:r>
        <w:r>
          <w:tab/>
          <w:t>removing more than 4 kg of material;</w:t>
        </w:r>
      </w:ins>
    </w:p>
    <w:p>
      <w:pPr>
        <w:pStyle w:val="yNumberedItemPara"/>
        <w:rPr>
          <w:ins w:id="1264" w:author="Master Repository Process" w:date="2023-12-29T11:52:00Z"/>
        </w:rPr>
      </w:pPr>
      <w:ins w:id="1265" w:author="Master Repository Process" w:date="2023-12-29T11:52:00Z">
        <w:r>
          <w:tab/>
          <w:t>(b)</w:t>
        </w:r>
        <w:r>
          <w:tab/>
          <w:t>disturbing more than 10 m</w:t>
        </w:r>
        <w:r>
          <w:rPr>
            <w:vertAlign w:val="superscript"/>
          </w:rPr>
          <w:t>2</w:t>
        </w:r>
        <w:r>
          <w:t xml:space="preserve"> of ground in total;</w:t>
        </w:r>
      </w:ins>
    </w:p>
    <w:p>
      <w:pPr>
        <w:pStyle w:val="yNumberedItemPara"/>
        <w:rPr>
          <w:ins w:id="1266" w:author="Master Repository Process" w:date="2023-12-29T11:52:00Z"/>
        </w:rPr>
      </w:pPr>
      <w:ins w:id="1267" w:author="Master Repository Process" w:date="2023-12-29T11:52:00Z">
        <w:r>
          <w:tab/>
          <w:t>(c)</w:t>
        </w:r>
        <w:r>
          <w:tab/>
          <w:t>disturbing more than 1 m</w:t>
        </w:r>
        <w:r>
          <w:rPr>
            <w:vertAlign w:val="superscript"/>
          </w:rPr>
          <w:t>2</w:t>
        </w:r>
        <w:r>
          <w:t xml:space="preserve"> of contiguous ground;</w:t>
        </w:r>
      </w:ins>
    </w:p>
    <w:p>
      <w:pPr>
        <w:pStyle w:val="yNumberedItemPara"/>
        <w:rPr>
          <w:ins w:id="1268" w:author="Master Repository Process" w:date="2023-12-29T11:52:00Z"/>
        </w:rPr>
      </w:pPr>
      <w:ins w:id="1269" w:author="Master Repository Process" w:date="2023-12-29T11:52:00Z">
        <w:r>
          <w:tab/>
          <w:t>(d)</w:t>
        </w:r>
        <w:r>
          <w:tab/>
          <w:t>excavating to a depth of more than 0.5 m.</w:t>
        </w:r>
      </w:ins>
    </w:p>
    <w:p>
      <w:pPr>
        <w:pStyle w:val="yNumberedItem"/>
        <w:rPr>
          <w:ins w:id="1270" w:author="Master Repository Process" w:date="2023-12-29T11:52:00Z"/>
        </w:rPr>
      </w:pPr>
      <w:ins w:id="1271" w:author="Master Repository Process" w:date="2023-12-29T11:52:00Z">
        <w:r>
          <w:rPr>
            <w:noProof/>
          </w:rPr>
          <w:t>25</w:t>
        </w:r>
        <w:r>
          <w:t>.</w:t>
        </w:r>
        <w:r>
          <w:tab/>
          <w:t xml:space="preserve">Drilling, carried out as part of bore construction, in a way that does not involve any of the following — </w:t>
        </w:r>
      </w:ins>
    </w:p>
    <w:p>
      <w:pPr>
        <w:pStyle w:val="yNumberedItemPara"/>
        <w:rPr>
          <w:ins w:id="1272" w:author="Master Repository Process" w:date="2023-12-29T11:52:00Z"/>
        </w:rPr>
      </w:pPr>
      <w:ins w:id="1273" w:author="Master Repository Process" w:date="2023-12-29T11:52:00Z">
        <w:r>
          <w:tab/>
          <w:t>(a)</w:t>
        </w:r>
        <w:r>
          <w:tab/>
          <w:t>disturbing more than 10 m</w:t>
        </w:r>
        <w:r>
          <w:rPr>
            <w:vertAlign w:val="superscript"/>
          </w:rPr>
          <w:t>2</w:t>
        </w:r>
        <w:r>
          <w:t xml:space="preserve"> of ground in total;</w:t>
        </w:r>
      </w:ins>
    </w:p>
    <w:p>
      <w:pPr>
        <w:pStyle w:val="yNumberedItemPara"/>
        <w:rPr>
          <w:ins w:id="1274" w:author="Master Repository Process" w:date="2023-12-29T11:52:00Z"/>
        </w:rPr>
      </w:pPr>
      <w:ins w:id="1275" w:author="Master Repository Process" w:date="2023-12-29T11:52:00Z">
        <w:r>
          <w:tab/>
          <w:t>(b)</w:t>
        </w:r>
        <w:r>
          <w:tab/>
          <w:t>disturbing more than 1 m</w:t>
        </w:r>
        <w:r>
          <w:rPr>
            <w:vertAlign w:val="superscript"/>
          </w:rPr>
          <w:t>2</w:t>
        </w:r>
        <w:r>
          <w:t xml:space="preserve"> of contiguous ground.</w:t>
        </w:r>
      </w:ins>
    </w:p>
    <w:p>
      <w:pPr>
        <w:pStyle w:val="yNumberedItem"/>
        <w:rPr>
          <w:ins w:id="1276" w:author="Master Repository Process" w:date="2023-12-29T11:52:00Z"/>
        </w:rPr>
      </w:pPr>
      <w:ins w:id="1277" w:author="Master Repository Process" w:date="2023-12-29T11:52:00Z">
        <w:r>
          <w:rPr>
            <w:noProof/>
          </w:rPr>
          <w:t>26</w:t>
        </w:r>
        <w:r>
          <w:t>.</w:t>
        </w:r>
        <w:r>
          <w:tab/>
          <w:t>Stockpiling on an established stockpile.</w:t>
        </w:r>
      </w:ins>
    </w:p>
    <w:p>
      <w:pPr>
        <w:pStyle w:val="yNumberedItem"/>
        <w:rPr>
          <w:ins w:id="1278" w:author="Master Repository Process" w:date="2023-12-29T11:52:00Z"/>
        </w:rPr>
      </w:pPr>
      <w:ins w:id="1279" w:author="Master Repository Process" w:date="2023-12-29T11:52:00Z">
        <w:r>
          <w:rPr>
            <w:noProof/>
          </w:rPr>
          <w:t>27</w:t>
        </w:r>
        <w:r>
          <w:t>.</w:t>
        </w:r>
        <w:r>
          <w:tab/>
          <w:t>Stockpile sampling.</w:t>
        </w:r>
      </w:ins>
    </w:p>
    <w:p>
      <w:pPr>
        <w:pStyle w:val="yNumberedItem"/>
        <w:rPr>
          <w:ins w:id="1280" w:author="Master Repository Process" w:date="2023-12-29T11:52:00Z"/>
        </w:rPr>
      </w:pPr>
      <w:ins w:id="1281" w:author="Master Repository Process" w:date="2023-12-29T11:52:00Z">
        <w:r>
          <w:rPr>
            <w:noProof/>
          </w:rPr>
          <w:t>28</w:t>
        </w:r>
        <w:r>
          <w:t>.</w:t>
        </w:r>
        <w:r>
          <w:tab/>
          <w:t>Removing a stockpile.</w:t>
        </w:r>
      </w:ins>
    </w:p>
    <w:p>
      <w:pPr>
        <w:pStyle w:val="yFootnotesection"/>
        <w:rPr>
          <w:ins w:id="1282" w:author="Master Repository Process" w:date="2023-12-29T11:52:00Z"/>
        </w:rPr>
      </w:pPr>
      <w:ins w:id="1283" w:author="Master Repository Process" w:date="2023-12-29T11:52:00Z">
        <w:r>
          <w:tab/>
          <w:t>[Subdivision 2 inserted: SL 2023/41 r. 7.]</w:t>
        </w:r>
      </w:ins>
    </w:p>
    <w:p>
      <w:pPr>
        <w:pStyle w:val="yHeading4"/>
        <w:rPr>
          <w:ins w:id="1284" w:author="Master Repository Process" w:date="2023-12-29T11:52:00Z"/>
        </w:rPr>
      </w:pPr>
      <w:bookmarkStart w:id="1285" w:name="_Toc154743217"/>
      <w:ins w:id="1286" w:author="Master Repository Process" w:date="2023-12-29T11:52:00Z">
        <w:r>
          <w:t>Subdivision 3 — General tier 2 activities</w:t>
        </w:r>
        <w:bookmarkEnd w:id="1285"/>
      </w:ins>
    </w:p>
    <w:p>
      <w:pPr>
        <w:pStyle w:val="yFootnoteheading"/>
        <w:rPr>
          <w:ins w:id="1287" w:author="Master Repository Process" w:date="2023-12-29T11:52:00Z"/>
        </w:rPr>
      </w:pPr>
      <w:ins w:id="1288" w:author="Master Repository Process" w:date="2023-12-29T11:52:00Z">
        <w:r>
          <w:tab/>
          <w:t>[Heading inserted: SL 2023/41 r. 7.]</w:t>
        </w:r>
      </w:ins>
    </w:p>
    <w:p>
      <w:pPr>
        <w:pStyle w:val="yNumberedItem"/>
        <w:rPr>
          <w:ins w:id="1289" w:author="Master Repository Process" w:date="2023-12-29T11:52:00Z"/>
        </w:rPr>
      </w:pPr>
      <w:ins w:id="1290" w:author="Master Repository Process" w:date="2023-12-29T11:52:00Z">
        <w:r>
          <w:rPr>
            <w:noProof/>
          </w:rPr>
          <w:t>29</w:t>
        </w:r>
        <w:r>
          <w:t>.</w:t>
        </w:r>
        <w:r>
          <w:tab/>
          <w:t xml:space="preserve">Construction or renovation of — </w:t>
        </w:r>
      </w:ins>
    </w:p>
    <w:p>
      <w:pPr>
        <w:pStyle w:val="yNumberedItemPara"/>
        <w:rPr>
          <w:ins w:id="1291" w:author="Master Repository Process" w:date="2023-12-29T11:52:00Z"/>
        </w:rPr>
      </w:pPr>
      <w:ins w:id="1292" w:author="Master Repository Process" w:date="2023-12-29T11:52:00Z">
        <w:r>
          <w:tab/>
          <w:t>(a)</w:t>
        </w:r>
        <w:r>
          <w:tab/>
          <w:t>a residential building on a planning and development lot, or strata or community titles lot in a strata or community titles scheme, that is 1 100 m</w:t>
        </w:r>
        <w:r>
          <w:rPr>
            <w:vertAlign w:val="superscript"/>
          </w:rPr>
          <w:t>2</w:t>
        </w:r>
        <w:r>
          <w:t xml:space="preserve"> or larger; or</w:t>
        </w:r>
      </w:ins>
    </w:p>
    <w:p>
      <w:pPr>
        <w:pStyle w:val="yNumberedItemPara"/>
        <w:rPr>
          <w:ins w:id="1293" w:author="Master Repository Process" w:date="2023-12-29T11:52:00Z"/>
        </w:rPr>
      </w:pPr>
      <w:ins w:id="1294" w:author="Master Repository Process" w:date="2023-12-29T11:52:00Z">
        <w:r>
          <w:tab/>
          <w:t>(b)</w:t>
        </w:r>
        <w:r>
          <w:tab/>
          <w:t xml:space="preserve">a building ancillary to such a building on — </w:t>
        </w:r>
      </w:ins>
    </w:p>
    <w:p>
      <w:pPr>
        <w:pStyle w:val="yNumberedItemSubPara"/>
        <w:rPr>
          <w:ins w:id="1295" w:author="Master Repository Process" w:date="2023-12-29T11:52:00Z"/>
        </w:rPr>
      </w:pPr>
      <w:ins w:id="1296" w:author="Master Repository Process" w:date="2023-12-29T11:52:00Z">
        <w:r>
          <w:tab/>
          <w:t>(i)</w:t>
        </w:r>
        <w:r>
          <w:tab/>
          <w:t>the planning and development lot; or</w:t>
        </w:r>
      </w:ins>
    </w:p>
    <w:p>
      <w:pPr>
        <w:pStyle w:val="yNumberedItemSubPara"/>
        <w:rPr>
          <w:ins w:id="1297" w:author="Master Repository Process" w:date="2023-12-29T11:52:00Z"/>
        </w:rPr>
      </w:pPr>
      <w:ins w:id="1298" w:author="Master Repository Process" w:date="2023-12-29T11:52:00Z">
        <w:r>
          <w:tab/>
          <w:t>(ii)</w:t>
        </w:r>
        <w:r>
          <w:tab/>
          <w:t>the strata or community titles lot or common property in the strata or community titles scheme.</w:t>
        </w:r>
      </w:ins>
    </w:p>
    <w:p>
      <w:pPr>
        <w:pStyle w:val="yNumberedItem"/>
        <w:rPr>
          <w:ins w:id="1299" w:author="Master Repository Process" w:date="2023-12-29T11:52:00Z"/>
        </w:rPr>
      </w:pPr>
      <w:ins w:id="1300" w:author="Master Repository Process" w:date="2023-12-29T11:52:00Z">
        <w:r>
          <w:rPr>
            <w:noProof/>
          </w:rPr>
          <w:t>30</w:t>
        </w:r>
        <w:r>
          <w:t>.</w:t>
        </w:r>
        <w:r>
          <w:tab/>
          <w:t xml:space="preserve">Installing or maintaining reticulated electricity, gas, water, sewerage, drainage or telecommunications services if the works are located between — </w:t>
        </w:r>
      </w:ins>
    </w:p>
    <w:p>
      <w:pPr>
        <w:pStyle w:val="yNumberedItemPara"/>
        <w:rPr>
          <w:ins w:id="1301" w:author="Master Repository Process" w:date="2023-12-29T11:52:00Z"/>
        </w:rPr>
      </w:pPr>
      <w:ins w:id="1302" w:author="Master Repository Process" w:date="2023-12-29T11:52:00Z">
        <w:r>
          <w:tab/>
          <w:t>(a)</w:t>
        </w:r>
        <w:r>
          <w:tab/>
          <w:t xml:space="preserve">the boundary of a planning and development lot, a strata or community titles lot in a strata or community titles scheme, or common property in the strata or community titles scheme if — </w:t>
        </w:r>
      </w:ins>
    </w:p>
    <w:p>
      <w:pPr>
        <w:pStyle w:val="yNumberedItemSubPara"/>
        <w:rPr>
          <w:ins w:id="1303" w:author="Master Repository Process" w:date="2023-12-29T11:52:00Z"/>
        </w:rPr>
      </w:pPr>
      <w:ins w:id="1304" w:author="Master Repository Process" w:date="2023-12-29T11:52:00Z">
        <w:r>
          <w:tab/>
          <w:t>(i)</w:t>
        </w:r>
        <w:r>
          <w:tab/>
          <w:t>a residential building is located on the lot, or will be constructed on the lot; and</w:t>
        </w:r>
      </w:ins>
    </w:p>
    <w:p>
      <w:pPr>
        <w:pStyle w:val="yNumberedItemSubPara"/>
        <w:rPr>
          <w:ins w:id="1305" w:author="Master Repository Process" w:date="2023-12-29T11:52:00Z"/>
        </w:rPr>
      </w:pPr>
      <w:ins w:id="1306" w:author="Master Repository Process" w:date="2023-12-29T11:52:00Z">
        <w:r>
          <w:tab/>
          <w:t>(ii)</w:t>
        </w:r>
        <w:r>
          <w:tab/>
          <w:t>the lot is 1 100 m</w:t>
        </w:r>
        <w:r>
          <w:rPr>
            <w:vertAlign w:val="superscript"/>
          </w:rPr>
          <w:t>2</w:t>
        </w:r>
        <w:r>
          <w:t xml:space="preserve"> or larger;</w:t>
        </w:r>
      </w:ins>
    </w:p>
    <w:p>
      <w:pPr>
        <w:pStyle w:val="yNumberedItemPara"/>
        <w:rPr>
          <w:ins w:id="1307" w:author="Master Repository Process" w:date="2023-12-29T11:52:00Z"/>
        </w:rPr>
      </w:pPr>
      <w:ins w:id="1308" w:author="Master Repository Process" w:date="2023-12-29T11:52:00Z">
        <w:r>
          <w:tab/>
        </w:r>
        <w:r>
          <w:tab/>
          <w:t>and</w:t>
        </w:r>
      </w:ins>
    </w:p>
    <w:p>
      <w:pPr>
        <w:pStyle w:val="yNumberedItemPara"/>
        <w:rPr>
          <w:ins w:id="1309" w:author="Master Repository Process" w:date="2023-12-29T11:52:00Z"/>
        </w:rPr>
      </w:pPr>
      <w:ins w:id="1310" w:author="Master Repository Process" w:date="2023-12-29T11:52:00Z">
        <w:r>
          <w:tab/>
          <w:t>(b)</w:t>
        </w:r>
        <w:r>
          <w:tab/>
          <w:t xml:space="preserve">1 of the following — </w:t>
        </w:r>
      </w:ins>
    </w:p>
    <w:p>
      <w:pPr>
        <w:pStyle w:val="yNumberedItemSubPara"/>
        <w:rPr>
          <w:ins w:id="1311" w:author="Master Repository Process" w:date="2023-12-29T11:52:00Z"/>
        </w:rPr>
      </w:pPr>
      <w:ins w:id="1312" w:author="Master Repository Process" w:date="2023-12-29T11:52:00Z">
        <w:r>
          <w:tab/>
          <w:t>(i)</w:t>
        </w:r>
        <w:r>
          <w:tab/>
          <w:t>the residential building;</w:t>
        </w:r>
      </w:ins>
    </w:p>
    <w:p>
      <w:pPr>
        <w:pStyle w:val="yNumberedItemSubPara"/>
        <w:rPr>
          <w:ins w:id="1313" w:author="Master Repository Process" w:date="2023-12-29T11:52:00Z"/>
        </w:rPr>
      </w:pPr>
      <w:ins w:id="1314" w:author="Master Repository Process" w:date="2023-12-29T11:52:00Z">
        <w:r>
          <w:tab/>
          <w:t>(ii)</w:t>
        </w:r>
        <w:r>
          <w:tab/>
          <w:t>a building ancillary to the residential building;</w:t>
        </w:r>
      </w:ins>
    </w:p>
    <w:p>
      <w:pPr>
        <w:pStyle w:val="yNumberedItemSubPara"/>
        <w:rPr>
          <w:ins w:id="1315" w:author="Master Repository Process" w:date="2023-12-29T11:52:00Z"/>
        </w:rPr>
      </w:pPr>
      <w:ins w:id="1316" w:author="Master Repository Process" w:date="2023-12-29T11:52:00Z">
        <w:r>
          <w:tab/>
          <w:t>(iii)</w:t>
        </w:r>
        <w:r>
          <w:tab/>
          <w:t>where the residential building or an ancillary building will be constructed.</w:t>
        </w:r>
      </w:ins>
    </w:p>
    <w:p>
      <w:pPr>
        <w:pStyle w:val="yNumberedItem"/>
        <w:rPr>
          <w:ins w:id="1317" w:author="Master Repository Process" w:date="2023-12-29T11:52:00Z"/>
        </w:rPr>
      </w:pPr>
      <w:ins w:id="1318" w:author="Master Repository Process" w:date="2023-12-29T11:52:00Z">
        <w:r>
          <w:rPr>
            <w:noProof/>
          </w:rPr>
          <w:t>31</w:t>
        </w:r>
        <w:r>
          <w:t>.</w:t>
        </w:r>
        <w:r>
          <w:tab/>
          <w:t>Installing a driveway or crossover on a planning and development lot, a strata or community titles lot in a strata or community titles scheme, or common property in the strata or community titles scheme.</w:t>
        </w:r>
      </w:ins>
    </w:p>
    <w:p>
      <w:pPr>
        <w:pStyle w:val="yNumberedItem"/>
        <w:rPr>
          <w:ins w:id="1319" w:author="Master Repository Process" w:date="2023-12-29T11:52:00Z"/>
        </w:rPr>
      </w:pPr>
      <w:ins w:id="1320" w:author="Master Repository Process" w:date="2023-12-29T11:52:00Z">
        <w:r>
          <w:rPr>
            <w:noProof/>
          </w:rPr>
          <w:t>32</w:t>
        </w:r>
        <w:r>
          <w:t>.</w:t>
        </w:r>
        <w:r>
          <w:tab/>
          <w:t>Erecting or installing a structure on undisturbed ground in a way that does not involve building foundations for the structure.</w:t>
        </w:r>
      </w:ins>
    </w:p>
    <w:p>
      <w:pPr>
        <w:pStyle w:val="yNumberedItem"/>
        <w:keepNext/>
        <w:rPr>
          <w:ins w:id="1321" w:author="Master Repository Process" w:date="2023-12-29T11:52:00Z"/>
        </w:rPr>
      </w:pPr>
      <w:ins w:id="1322" w:author="Master Repository Process" w:date="2023-12-29T11:52:00Z">
        <w:r>
          <w:rPr>
            <w:noProof/>
          </w:rPr>
          <w:t>33</w:t>
        </w:r>
        <w:r>
          <w:t>.</w:t>
        </w:r>
        <w:r>
          <w:tab/>
          <w:t xml:space="preserve">Maintaining existing infrastructure, other than as described in item 20, in a way that does not involve any of the following — </w:t>
        </w:r>
      </w:ins>
    </w:p>
    <w:p>
      <w:pPr>
        <w:pStyle w:val="yNumberedItemPara"/>
        <w:rPr>
          <w:ins w:id="1323" w:author="Master Repository Process" w:date="2023-12-29T11:52:00Z"/>
        </w:rPr>
      </w:pPr>
      <w:ins w:id="1324" w:author="Master Repository Process" w:date="2023-12-29T11:52:00Z">
        <w:r>
          <w:tab/>
          <w:t>(a)</w:t>
        </w:r>
        <w:r>
          <w:tab/>
          <w:t>removing more than 20 kg of material;</w:t>
        </w:r>
      </w:ins>
    </w:p>
    <w:p>
      <w:pPr>
        <w:pStyle w:val="yNumberedItemPara"/>
        <w:rPr>
          <w:ins w:id="1325" w:author="Master Repository Process" w:date="2023-12-29T11:52:00Z"/>
        </w:rPr>
      </w:pPr>
      <w:ins w:id="1326" w:author="Master Repository Process" w:date="2023-12-29T11:52:00Z">
        <w:r>
          <w:tab/>
          <w:t>(b)</w:t>
        </w:r>
        <w:r>
          <w:tab/>
          <w:t>disturbing more than 200 m</w:t>
        </w:r>
        <w:r>
          <w:rPr>
            <w:vertAlign w:val="superscript"/>
          </w:rPr>
          <w:t>2</w:t>
        </w:r>
        <w:r>
          <w:t xml:space="preserve"> of ground in total;</w:t>
        </w:r>
      </w:ins>
    </w:p>
    <w:p>
      <w:pPr>
        <w:pStyle w:val="yNumberedItemPara"/>
        <w:rPr>
          <w:ins w:id="1327" w:author="Master Repository Process" w:date="2023-12-29T11:52:00Z"/>
        </w:rPr>
      </w:pPr>
      <w:ins w:id="1328" w:author="Master Repository Process" w:date="2023-12-29T11:52:00Z">
        <w:r>
          <w:tab/>
          <w:t>(c)</w:t>
        </w:r>
        <w:r>
          <w:tab/>
          <w:t>disturbing more than 10 m</w:t>
        </w:r>
        <w:r>
          <w:rPr>
            <w:vertAlign w:val="superscript"/>
          </w:rPr>
          <w:t>2</w:t>
        </w:r>
        <w:r>
          <w:t xml:space="preserve"> of contiguous ground;</w:t>
        </w:r>
      </w:ins>
    </w:p>
    <w:p>
      <w:pPr>
        <w:pStyle w:val="yNumberedItemPara"/>
        <w:rPr>
          <w:ins w:id="1329" w:author="Master Repository Process" w:date="2023-12-29T11:52:00Z"/>
        </w:rPr>
      </w:pPr>
      <w:ins w:id="1330" w:author="Master Repository Process" w:date="2023-12-29T11:52:00Z">
        <w:r>
          <w:tab/>
          <w:t>(d)</w:t>
        </w:r>
        <w:r>
          <w:tab/>
          <w:t>excavating to a depth of more than 1 m.</w:t>
        </w:r>
      </w:ins>
    </w:p>
    <w:p>
      <w:pPr>
        <w:pStyle w:val="yNumberedItem"/>
        <w:rPr>
          <w:ins w:id="1331" w:author="Master Repository Process" w:date="2023-12-29T11:52:00Z"/>
        </w:rPr>
      </w:pPr>
      <w:ins w:id="1332" w:author="Master Repository Process" w:date="2023-12-29T11:52:00Z">
        <w:r>
          <w:rPr>
            <w:noProof/>
          </w:rPr>
          <w:t>34</w:t>
        </w:r>
        <w:r>
          <w:t>.</w:t>
        </w:r>
        <w:r>
          <w:tab/>
          <w:t xml:space="preserve">The demolition of a structure, other than a building and other than as described in item 21, in a way that does not involve any of the following — </w:t>
        </w:r>
      </w:ins>
    </w:p>
    <w:p>
      <w:pPr>
        <w:pStyle w:val="yNumberedItemPara"/>
        <w:rPr>
          <w:ins w:id="1333" w:author="Master Repository Process" w:date="2023-12-29T11:52:00Z"/>
        </w:rPr>
      </w:pPr>
      <w:ins w:id="1334" w:author="Master Repository Process" w:date="2023-12-29T11:52:00Z">
        <w:r>
          <w:tab/>
          <w:t>(a)</w:t>
        </w:r>
        <w:r>
          <w:tab/>
          <w:t>removing more than 20 kg of material;</w:t>
        </w:r>
      </w:ins>
    </w:p>
    <w:p>
      <w:pPr>
        <w:pStyle w:val="yNumberedItemPara"/>
        <w:rPr>
          <w:ins w:id="1335" w:author="Master Repository Process" w:date="2023-12-29T11:52:00Z"/>
        </w:rPr>
      </w:pPr>
      <w:ins w:id="1336" w:author="Master Repository Process" w:date="2023-12-29T11:52:00Z">
        <w:r>
          <w:tab/>
          <w:t>(b)</w:t>
        </w:r>
        <w:r>
          <w:tab/>
          <w:t>disturbing more than 200 m</w:t>
        </w:r>
        <w:r>
          <w:rPr>
            <w:vertAlign w:val="superscript"/>
          </w:rPr>
          <w:t>2</w:t>
        </w:r>
        <w:r>
          <w:t xml:space="preserve"> of ground in total;</w:t>
        </w:r>
      </w:ins>
    </w:p>
    <w:p>
      <w:pPr>
        <w:pStyle w:val="yNumberedItemPara"/>
        <w:rPr>
          <w:ins w:id="1337" w:author="Master Repository Process" w:date="2023-12-29T11:52:00Z"/>
        </w:rPr>
      </w:pPr>
      <w:ins w:id="1338" w:author="Master Repository Process" w:date="2023-12-29T11:52:00Z">
        <w:r>
          <w:tab/>
          <w:t>(c)</w:t>
        </w:r>
        <w:r>
          <w:tab/>
          <w:t>disturbing more than 10 m</w:t>
        </w:r>
        <w:r>
          <w:rPr>
            <w:vertAlign w:val="superscript"/>
          </w:rPr>
          <w:t>2</w:t>
        </w:r>
        <w:r>
          <w:t xml:space="preserve"> of contiguous ground;</w:t>
        </w:r>
      </w:ins>
    </w:p>
    <w:p>
      <w:pPr>
        <w:pStyle w:val="yNumberedItemPara"/>
        <w:rPr>
          <w:ins w:id="1339" w:author="Master Repository Process" w:date="2023-12-29T11:52:00Z"/>
        </w:rPr>
      </w:pPr>
      <w:ins w:id="1340" w:author="Master Repository Process" w:date="2023-12-29T11:52:00Z">
        <w:r>
          <w:tab/>
          <w:t>(d)</w:t>
        </w:r>
        <w:r>
          <w:tab/>
          <w:t>excavating to a depth of more than 1 m.</w:t>
        </w:r>
      </w:ins>
    </w:p>
    <w:p>
      <w:pPr>
        <w:pStyle w:val="yNumberedItem"/>
        <w:rPr>
          <w:ins w:id="1341" w:author="Master Repository Process" w:date="2023-12-29T11:52:00Z"/>
        </w:rPr>
      </w:pPr>
      <w:ins w:id="1342" w:author="Master Repository Process" w:date="2023-12-29T11:52:00Z">
        <w:r>
          <w:rPr>
            <w:noProof/>
          </w:rPr>
          <w:t>35</w:t>
        </w:r>
        <w:r>
          <w:t>.</w:t>
        </w:r>
        <w:r>
          <w:tab/>
          <w:t>Undertaking an activity in an area that results in land use or development that is no greater in surface area than existing land use or development in the area.</w:t>
        </w:r>
      </w:ins>
    </w:p>
    <w:p>
      <w:pPr>
        <w:pStyle w:val="yNumberedItem"/>
        <w:rPr>
          <w:ins w:id="1343" w:author="Master Repository Process" w:date="2023-12-29T11:52:00Z"/>
        </w:rPr>
      </w:pPr>
      <w:ins w:id="1344" w:author="Master Repository Process" w:date="2023-12-29T11:52:00Z">
        <w:r>
          <w:rPr>
            <w:noProof/>
          </w:rPr>
          <w:t>36</w:t>
        </w:r>
        <w:r>
          <w:t>.</w:t>
        </w:r>
        <w:r>
          <w:tab/>
          <w:t>An activity that will, through repetition by the proponent, result in a new track being formed.</w:t>
        </w:r>
      </w:ins>
    </w:p>
    <w:p>
      <w:pPr>
        <w:pStyle w:val="yNumberedItem"/>
        <w:rPr>
          <w:ins w:id="1345" w:author="Master Repository Process" w:date="2023-12-29T11:52:00Z"/>
        </w:rPr>
      </w:pPr>
      <w:ins w:id="1346" w:author="Master Repository Process" w:date="2023-12-29T11:52:00Z">
        <w:r>
          <w:rPr>
            <w:noProof/>
          </w:rPr>
          <w:t>37</w:t>
        </w:r>
        <w:r>
          <w:t>.</w:t>
        </w:r>
        <w:r>
          <w:tab/>
          <w:t xml:space="preserve">Clearing for tracks, other than as described in item 24, in a way that does not involve any of the following — </w:t>
        </w:r>
      </w:ins>
    </w:p>
    <w:p>
      <w:pPr>
        <w:pStyle w:val="yNumberedItemPara"/>
        <w:rPr>
          <w:ins w:id="1347" w:author="Master Repository Process" w:date="2023-12-29T11:52:00Z"/>
        </w:rPr>
      </w:pPr>
      <w:ins w:id="1348" w:author="Master Repository Process" w:date="2023-12-29T11:52:00Z">
        <w:r>
          <w:tab/>
          <w:t>(a)</w:t>
        </w:r>
        <w:r>
          <w:tab/>
          <w:t>removing more than 20 kg of material;</w:t>
        </w:r>
      </w:ins>
    </w:p>
    <w:p>
      <w:pPr>
        <w:pStyle w:val="yNumberedItemPara"/>
        <w:rPr>
          <w:ins w:id="1349" w:author="Master Repository Process" w:date="2023-12-29T11:52:00Z"/>
        </w:rPr>
      </w:pPr>
      <w:ins w:id="1350" w:author="Master Repository Process" w:date="2023-12-29T11:52:00Z">
        <w:r>
          <w:tab/>
          <w:t>(b)</w:t>
        </w:r>
        <w:r>
          <w:tab/>
          <w:t>disturbing more than 200 m</w:t>
        </w:r>
        <w:r>
          <w:rPr>
            <w:vertAlign w:val="superscript"/>
          </w:rPr>
          <w:t>2</w:t>
        </w:r>
        <w:r>
          <w:t xml:space="preserve"> of ground in total;</w:t>
        </w:r>
      </w:ins>
    </w:p>
    <w:p>
      <w:pPr>
        <w:pStyle w:val="yNumberedItemPara"/>
        <w:rPr>
          <w:ins w:id="1351" w:author="Master Repository Process" w:date="2023-12-29T11:52:00Z"/>
        </w:rPr>
      </w:pPr>
      <w:ins w:id="1352" w:author="Master Repository Process" w:date="2023-12-29T11:52:00Z">
        <w:r>
          <w:tab/>
          <w:t>(c)</w:t>
        </w:r>
        <w:r>
          <w:tab/>
          <w:t>disturbing more than 10 m</w:t>
        </w:r>
        <w:r>
          <w:rPr>
            <w:vertAlign w:val="superscript"/>
          </w:rPr>
          <w:t>2</w:t>
        </w:r>
        <w:r>
          <w:t xml:space="preserve"> of contiguous ground;</w:t>
        </w:r>
      </w:ins>
    </w:p>
    <w:p>
      <w:pPr>
        <w:pStyle w:val="yNumberedItemPara"/>
        <w:rPr>
          <w:ins w:id="1353" w:author="Master Repository Process" w:date="2023-12-29T11:52:00Z"/>
        </w:rPr>
      </w:pPr>
      <w:ins w:id="1354" w:author="Master Repository Process" w:date="2023-12-29T11:52:00Z">
        <w:r>
          <w:tab/>
          <w:t>(d)</w:t>
        </w:r>
        <w:r>
          <w:tab/>
          <w:t>excavating to a depth of more than 1 m.</w:t>
        </w:r>
      </w:ins>
    </w:p>
    <w:p>
      <w:pPr>
        <w:pStyle w:val="yNumberedItem"/>
        <w:rPr>
          <w:ins w:id="1355" w:author="Master Repository Process" w:date="2023-12-29T11:52:00Z"/>
        </w:rPr>
      </w:pPr>
      <w:ins w:id="1356" w:author="Master Repository Process" w:date="2023-12-29T11:52:00Z">
        <w:r>
          <w:rPr>
            <w:noProof/>
          </w:rPr>
          <w:t>38</w:t>
        </w:r>
        <w:r>
          <w:t>.</w:t>
        </w:r>
        <w:r>
          <w:tab/>
          <w:t>Internal building work in relation to a building that is Aboriginal cultural heritage about which information is contained on the ACH Directory.</w:t>
        </w:r>
      </w:ins>
    </w:p>
    <w:p>
      <w:pPr>
        <w:pStyle w:val="yNumberedItem"/>
        <w:rPr>
          <w:ins w:id="1357" w:author="Master Repository Process" w:date="2023-12-29T11:52:00Z"/>
        </w:rPr>
      </w:pPr>
      <w:ins w:id="1358" w:author="Master Repository Process" w:date="2023-12-29T11:52:00Z">
        <w:r>
          <w:rPr>
            <w:noProof/>
          </w:rPr>
          <w:t>39</w:t>
        </w:r>
        <w:r>
          <w:t>.</w:t>
        </w:r>
        <w:r>
          <w:tab/>
          <w:t>Burning, other than as part of an activity described by another item in Divisions 1 to 8.</w:t>
        </w:r>
      </w:ins>
    </w:p>
    <w:p>
      <w:pPr>
        <w:pStyle w:val="yNumberedItem"/>
        <w:rPr>
          <w:ins w:id="1359" w:author="Master Repository Process" w:date="2023-12-29T11:52:00Z"/>
        </w:rPr>
      </w:pPr>
      <w:ins w:id="1360" w:author="Master Repository Process" w:date="2023-12-29T11:52:00Z">
        <w:r>
          <w:rPr>
            <w:noProof/>
          </w:rPr>
          <w:t>40</w:t>
        </w:r>
        <w:r>
          <w:t>.</w:t>
        </w:r>
        <w:r>
          <w:tab/>
          <w:t xml:space="preserve">A burial authorised under the </w:t>
        </w:r>
        <w:r>
          <w:rPr>
            <w:i/>
          </w:rPr>
          <w:t>Cemeteries Act 1986</w:t>
        </w:r>
        <w:r>
          <w:t xml:space="preserve"> section 12 of a non</w:t>
        </w:r>
        <w:r>
          <w:noBreakHyphen/>
          <w:t>Aboriginal person.</w:t>
        </w:r>
      </w:ins>
    </w:p>
    <w:p>
      <w:pPr>
        <w:pStyle w:val="yNumberedItem"/>
        <w:rPr>
          <w:ins w:id="1361" w:author="Master Repository Process" w:date="2023-12-29T11:52:00Z"/>
        </w:rPr>
      </w:pPr>
      <w:ins w:id="1362" w:author="Master Repository Process" w:date="2023-12-29T11:52:00Z">
        <w:r>
          <w:rPr>
            <w:noProof/>
          </w:rPr>
          <w:t>41</w:t>
        </w:r>
        <w:r>
          <w:t>.</w:t>
        </w:r>
        <w:r>
          <w:tab/>
          <w:t>Air core drilling.</w:t>
        </w:r>
      </w:ins>
    </w:p>
    <w:p>
      <w:pPr>
        <w:pStyle w:val="yNumberedItem"/>
        <w:rPr>
          <w:ins w:id="1363" w:author="Master Repository Process" w:date="2023-12-29T11:52:00Z"/>
        </w:rPr>
      </w:pPr>
      <w:ins w:id="1364" w:author="Master Repository Process" w:date="2023-12-29T11:52:00Z">
        <w:r>
          <w:rPr>
            <w:noProof/>
          </w:rPr>
          <w:t>42</w:t>
        </w:r>
        <w:r>
          <w:t>.</w:t>
        </w:r>
        <w:r>
          <w:tab/>
          <w:t>Drilling, carried out as part of bore construction, other than as described in item </w:t>
        </w:r>
      </w:ins>
      <w:r>
        <w:t>25</w:t>
      </w:r>
      <w:ins w:id="1365" w:author="Master Repository Process" w:date="2023-12-29T11:52:00Z">
        <w:r>
          <w:t xml:space="preserve">, in a way that does not involve any of the following — </w:t>
        </w:r>
      </w:ins>
    </w:p>
    <w:p>
      <w:pPr>
        <w:pStyle w:val="yNumberedItemPara"/>
        <w:rPr>
          <w:ins w:id="1366" w:author="Master Repository Process" w:date="2023-12-29T11:52:00Z"/>
        </w:rPr>
      </w:pPr>
      <w:ins w:id="1367" w:author="Master Repository Process" w:date="2023-12-29T11:52:00Z">
        <w:r>
          <w:tab/>
          <w:t>(a)</w:t>
        </w:r>
        <w:r>
          <w:tab/>
          <w:t>disturbing more than 200 m</w:t>
        </w:r>
        <w:r>
          <w:rPr>
            <w:vertAlign w:val="superscript"/>
          </w:rPr>
          <w:t>2</w:t>
        </w:r>
        <w:r>
          <w:t xml:space="preserve"> of ground in total;</w:t>
        </w:r>
      </w:ins>
    </w:p>
    <w:p>
      <w:pPr>
        <w:pStyle w:val="yNumberedItemPara"/>
        <w:rPr>
          <w:ins w:id="1368" w:author="Master Repository Process" w:date="2023-12-29T11:52:00Z"/>
        </w:rPr>
      </w:pPr>
      <w:ins w:id="1369" w:author="Master Repository Process" w:date="2023-12-29T11:52:00Z">
        <w:r>
          <w:tab/>
          <w:t>(b)</w:t>
        </w:r>
        <w:r>
          <w:tab/>
          <w:t>disturbing more than 10 m</w:t>
        </w:r>
        <w:r>
          <w:rPr>
            <w:vertAlign w:val="superscript"/>
          </w:rPr>
          <w:t>2</w:t>
        </w:r>
        <w:r>
          <w:t xml:space="preserve"> of contiguous ground.</w:t>
        </w:r>
      </w:ins>
    </w:p>
    <w:p>
      <w:pPr>
        <w:pStyle w:val="yNumberedItem"/>
        <w:rPr>
          <w:ins w:id="1370" w:author="Master Repository Process" w:date="2023-12-29T11:52:00Z"/>
        </w:rPr>
      </w:pPr>
      <w:ins w:id="1371" w:author="Master Repository Process" w:date="2023-12-29T11:52:00Z">
        <w:r>
          <w:rPr>
            <w:noProof/>
          </w:rPr>
          <w:t>43</w:t>
        </w:r>
        <w:r>
          <w:t>.</w:t>
        </w:r>
        <w:r>
          <w:tab/>
          <w:t>Establishing a stockpile with a surface area of 200 m</w:t>
        </w:r>
        <w:r>
          <w:rPr>
            <w:vertAlign w:val="superscript"/>
          </w:rPr>
          <w:t>2</w:t>
        </w:r>
        <w:r>
          <w:t xml:space="preserve"> or less.</w:t>
        </w:r>
      </w:ins>
    </w:p>
    <w:p>
      <w:pPr>
        <w:pStyle w:val="yFootnotesection"/>
        <w:rPr>
          <w:ins w:id="1372" w:author="Master Repository Process" w:date="2023-12-29T11:52:00Z"/>
        </w:rPr>
      </w:pPr>
      <w:ins w:id="1373" w:author="Master Repository Process" w:date="2023-12-29T11:52:00Z">
        <w:r>
          <w:tab/>
          <w:t>[Subdivision 3 inserted: SL 2023/41 r. 7.]</w:t>
        </w:r>
      </w:ins>
    </w:p>
    <w:p>
      <w:pPr>
        <w:pStyle w:val="yHeading4"/>
        <w:rPr>
          <w:ins w:id="1374" w:author="Master Repository Process" w:date="2023-12-29T11:52:00Z"/>
        </w:rPr>
      </w:pPr>
      <w:bookmarkStart w:id="1375" w:name="_Toc154743218"/>
      <w:ins w:id="1376" w:author="Master Repository Process" w:date="2023-12-29T11:52:00Z">
        <w:r>
          <w:t>Subdivision 4 — General tier 3 activities</w:t>
        </w:r>
        <w:bookmarkEnd w:id="1375"/>
      </w:ins>
    </w:p>
    <w:p>
      <w:pPr>
        <w:pStyle w:val="yFootnoteheading"/>
        <w:rPr>
          <w:ins w:id="1377" w:author="Master Repository Process" w:date="2023-12-29T11:52:00Z"/>
        </w:rPr>
      </w:pPr>
      <w:ins w:id="1378" w:author="Master Repository Process" w:date="2023-12-29T11:52:00Z">
        <w:r>
          <w:tab/>
          <w:t>[Heading inserted: SL 2023/41 r. 7.]</w:t>
        </w:r>
      </w:ins>
    </w:p>
    <w:p>
      <w:pPr>
        <w:pStyle w:val="yNumberedItem"/>
        <w:rPr>
          <w:ins w:id="1379" w:author="Master Repository Process" w:date="2023-12-29T11:52:00Z"/>
        </w:rPr>
      </w:pPr>
      <w:ins w:id="1380" w:author="Master Repository Process" w:date="2023-12-29T11:52:00Z">
        <w:r>
          <w:rPr>
            <w:noProof/>
          </w:rPr>
          <w:t>44</w:t>
        </w:r>
        <w:r>
          <w:t>.</w:t>
        </w:r>
        <w:r>
          <w:tab/>
          <w:t>Subdivision of land.</w:t>
        </w:r>
      </w:ins>
    </w:p>
    <w:p>
      <w:pPr>
        <w:pStyle w:val="yNumberedItem"/>
        <w:rPr>
          <w:ins w:id="1381" w:author="Master Repository Process" w:date="2023-12-29T11:52:00Z"/>
        </w:rPr>
      </w:pPr>
      <w:ins w:id="1382" w:author="Master Repository Process" w:date="2023-12-29T11:52:00Z">
        <w:r>
          <w:rPr>
            <w:noProof/>
          </w:rPr>
          <w:t>45</w:t>
        </w:r>
        <w:r>
          <w:t>.</w:t>
        </w:r>
        <w:r>
          <w:tab/>
          <w:t>Maintaining existing infrastructure, other than as described in item 20 or 33.</w:t>
        </w:r>
      </w:ins>
    </w:p>
    <w:p>
      <w:pPr>
        <w:pStyle w:val="yNumberedItem"/>
        <w:rPr>
          <w:ins w:id="1383" w:author="Master Repository Process" w:date="2023-12-29T11:52:00Z"/>
        </w:rPr>
      </w:pPr>
      <w:ins w:id="1384" w:author="Master Repository Process" w:date="2023-12-29T11:52:00Z">
        <w:r>
          <w:rPr>
            <w:noProof/>
          </w:rPr>
          <w:t>46</w:t>
        </w:r>
        <w:r>
          <w:t>.</w:t>
        </w:r>
        <w:r>
          <w:tab/>
          <w:t>The demolition of a structure, other than a building and other than as described in item 21 or 34.</w:t>
        </w:r>
      </w:ins>
    </w:p>
    <w:p>
      <w:pPr>
        <w:pStyle w:val="yNumberedItem"/>
        <w:rPr>
          <w:ins w:id="1385" w:author="Master Repository Process" w:date="2023-12-29T11:52:00Z"/>
        </w:rPr>
      </w:pPr>
      <w:ins w:id="1386" w:author="Master Repository Process" w:date="2023-12-29T11:52:00Z">
        <w:r>
          <w:rPr>
            <w:noProof/>
          </w:rPr>
          <w:t>47</w:t>
        </w:r>
        <w:r>
          <w:t>.</w:t>
        </w:r>
        <w:r>
          <w:tab/>
          <w:t>Clearing for tracks, other than as described in item 24 or 37.</w:t>
        </w:r>
      </w:ins>
    </w:p>
    <w:p>
      <w:pPr>
        <w:pStyle w:val="yNumberedItem"/>
        <w:rPr>
          <w:ins w:id="1387" w:author="Master Repository Process" w:date="2023-12-29T11:52:00Z"/>
        </w:rPr>
      </w:pPr>
      <w:ins w:id="1388" w:author="Master Repository Process" w:date="2023-12-29T11:52:00Z">
        <w:r>
          <w:rPr>
            <w:noProof/>
          </w:rPr>
          <w:t>48</w:t>
        </w:r>
        <w:r>
          <w:t>.</w:t>
        </w:r>
        <w:r>
          <w:tab/>
          <w:t>The demolition of a building that is Aboriginal cultural heritage about which information is contained on the ACH Directory.</w:t>
        </w:r>
      </w:ins>
    </w:p>
    <w:p>
      <w:pPr>
        <w:pStyle w:val="yNumberedItem"/>
        <w:rPr>
          <w:ins w:id="1389" w:author="Master Repository Process" w:date="2023-12-29T11:52:00Z"/>
        </w:rPr>
      </w:pPr>
      <w:ins w:id="1390" w:author="Master Repository Process" w:date="2023-12-29T11:52:00Z">
        <w:r>
          <w:rPr>
            <w:noProof/>
          </w:rPr>
          <w:t>49</w:t>
        </w:r>
        <w:r>
          <w:t>.</w:t>
        </w:r>
        <w:r>
          <w:tab/>
          <w:t>Blasting.</w:t>
        </w:r>
      </w:ins>
    </w:p>
    <w:p>
      <w:pPr>
        <w:pStyle w:val="yNumberedItem"/>
        <w:rPr>
          <w:ins w:id="1391" w:author="Master Repository Process" w:date="2023-12-29T11:52:00Z"/>
        </w:rPr>
      </w:pPr>
      <w:ins w:id="1392" w:author="Master Repository Process" w:date="2023-12-29T11:52:00Z">
        <w:r>
          <w:rPr>
            <w:noProof/>
          </w:rPr>
          <w:t>50</w:t>
        </w:r>
        <w:r>
          <w:t>.</w:t>
        </w:r>
        <w:r>
          <w:tab/>
          <w:t>Drilling, other than as part of an activity described by another item in Divisions 1 to 8.</w:t>
        </w:r>
      </w:ins>
    </w:p>
    <w:p>
      <w:pPr>
        <w:pStyle w:val="PermNoteHeading"/>
        <w:rPr>
          <w:ins w:id="1393" w:author="Master Repository Process" w:date="2023-12-29T11:52:00Z"/>
        </w:rPr>
      </w:pPr>
      <w:ins w:id="1394" w:author="Master Repository Process" w:date="2023-12-29T11:52:00Z">
        <w:r>
          <w:tab/>
          <w:t>Examples for this item:</w:t>
        </w:r>
      </w:ins>
    </w:p>
    <w:p>
      <w:pPr>
        <w:pStyle w:val="PermNoteText"/>
        <w:rPr>
          <w:ins w:id="1395" w:author="Master Repository Process" w:date="2023-12-29T11:52:00Z"/>
        </w:rPr>
      </w:pPr>
      <w:ins w:id="1396" w:author="Master Repository Process" w:date="2023-12-29T11:52:00Z">
        <w:r>
          <w:tab/>
          <w:t>1.</w:t>
        </w:r>
        <w:r>
          <w:tab/>
          <w:t>Rotary mud drilling.</w:t>
        </w:r>
      </w:ins>
    </w:p>
    <w:p>
      <w:pPr>
        <w:pStyle w:val="PermNoteText"/>
        <w:rPr>
          <w:ins w:id="1397" w:author="Master Repository Process" w:date="2023-12-29T11:52:00Z"/>
        </w:rPr>
      </w:pPr>
      <w:ins w:id="1398" w:author="Master Repository Process" w:date="2023-12-29T11:52:00Z">
        <w:r>
          <w:tab/>
          <w:t>2.</w:t>
        </w:r>
        <w:r>
          <w:tab/>
          <w:t>Diamond drilling.</w:t>
        </w:r>
      </w:ins>
    </w:p>
    <w:p>
      <w:pPr>
        <w:pStyle w:val="PermNoteText"/>
        <w:rPr>
          <w:ins w:id="1399" w:author="Master Repository Process" w:date="2023-12-29T11:52:00Z"/>
        </w:rPr>
      </w:pPr>
      <w:ins w:id="1400" w:author="Master Repository Process" w:date="2023-12-29T11:52:00Z">
        <w:r>
          <w:tab/>
          <w:t>3.</w:t>
        </w:r>
        <w:r>
          <w:tab/>
          <w:t>Percussion drilling.</w:t>
        </w:r>
      </w:ins>
    </w:p>
    <w:p>
      <w:pPr>
        <w:pStyle w:val="PermNoteText"/>
        <w:rPr>
          <w:ins w:id="1401" w:author="Master Repository Process" w:date="2023-12-29T11:52:00Z"/>
        </w:rPr>
      </w:pPr>
      <w:ins w:id="1402" w:author="Master Repository Process" w:date="2023-12-29T11:52:00Z">
        <w:r>
          <w:tab/>
          <w:t>4.</w:t>
        </w:r>
        <w:r>
          <w:tab/>
          <w:t>Drilling carried out as part of bore construction that involves disturbing more than 200 m</w:t>
        </w:r>
        <w:r>
          <w:rPr>
            <w:vertAlign w:val="superscript"/>
          </w:rPr>
          <w:t>2</w:t>
        </w:r>
        <w:r>
          <w:t xml:space="preserve"> of ground in total or more than 10 m</w:t>
        </w:r>
        <w:r>
          <w:rPr>
            <w:vertAlign w:val="superscript"/>
          </w:rPr>
          <w:t>2</w:t>
        </w:r>
        <w:r>
          <w:t xml:space="preserve"> of contiguous ground.</w:t>
        </w:r>
      </w:ins>
    </w:p>
    <w:p>
      <w:pPr>
        <w:pStyle w:val="yNumberedItem"/>
        <w:rPr>
          <w:ins w:id="1403" w:author="Master Repository Process" w:date="2023-12-29T11:52:00Z"/>
        </w:rPr>
      </w:pPr>
      <w:ins w:id="1404" w:author="Master Repository Process" w:date="2023-12-29T11:52:00Z">
        <w:r>
          <w:rPr>
            <w:noProof/>
          </w:rPr>
          <w:t>51</w:t>
        </w:r>
        <w:r>
          <w:t>.</w:t>
        </w:r>
        <w:r>
          <w:tab/>
          <w:t xml:space="preserve">Establishing or expanding a cemetery declared under the </w:t>
        </w:r>
        <w:r>
          <w:rPr>
            <w:i/>
          </w:rPr>
          <w:t>Cemeteries Act 1986</w:t>
        </w:r>
        <w:r>
          <w:t xml:space="preserve"> section 4(1).</w:t>
        </w:r>
      </w:ins>
    </w:p>
    <w:p>
      <w:pPr>
        <w:pStyle w:val="yNumberedItem"/>
        <w:rPr>
          <w:ins w:id="1405" w:author="Master Repository Process" w:date="2023-12-29T11:52:00Z"/>
        </w:rPr>
      </w:pPr>
      <w:ins w:id="1406" w:author="Master Repository Process" w:date="2023-12-29T11:52:00Z">
        <w:r>
          <w:rPr>
            <w:noProof/>
          </w:rPr>
          <w:t>52</w:t>
        </w:r>
        <w:r>
          <w:t>.</w:t>
        </w:r>
        <w:r>
          <w:tab/>
          <w:t>Establishing a stockpile, other than as described in item 43.</w:t>
        </w:r>
      </w:ins>
    </w:p>
    <w:p>
      <w:pPr>
        <w:pStyle w:val="yFootnotesection"/>
        <w:rPr>
          <w:ins w:id="1407" w:author="Master Repository Process" w:date="2023-12-29T11:52:00Z"/>
        </w:rPr>
      </w:pPr>
      <w:ins w:id="1408" w:author="Master Repository Process" w:date="2023-12-29T11:52:00Z">
        <w:r>
          <w:tab/>
          <w:t>[Subdivision 4 inserted: SL 2023/41 r. 7.]</w:t>
        </w:r>
      </w:ins>
    </w:p>
    <w:p>
      <w:pPr>
        <w:pStyle w:val="yHeading3"/>
        <w:rPr>
          <w:ins w:id="1409" w:author="Master Repository Process" w:date="2023-12-29T11:52:00Z"/>
        </w:rPr>
      </w:pPr>
      <w:bookmarkStart w:id="1410" w:name="_Toc154743219"/>
      <w:ins w:id="1411" w:author="Master Repository Process" w:date="2023-12-29T11:52:00Z">
        <w:r>
          <w:rPr>
            <w:rStyle w:val="CharSDivNo"/>
          </w:rPr>
          <w:t>Division 2</w:t>
        </w:r>
        <w:r>
          <w:t> — </w:t>
        </w:r>
        <w:r>
          <w:rPr>
            <w:rStyle w:val="CharSDivText"/>
          </w:rPr>
          <w:t>Emergency activities</w:t>
        </w:r>
        <w:bookmarkEnd w:id="1410"/>
      </w:ins>
    </w:p>
    <w:p>
      <w:pPr>
        <w:pStyle w:val="yFootnoteheading"/>
        <w:rPr>
          <w:ins w:id="1412" w:author="Master Repository Process" w:date="2023-12-29T11:52:00Z"/>
        </w:rPr>
      </w:pPr>
      <w:ins w:id="1413" w:author="Master Repository Process" w:date="2023-12-29T11:52:00Z">
        <w:r>
          <w:tab/>
          <w:t>[Heading inserted: SL 2023/41 r. 7.]</w:t>
        </w:r>
      </w:ins>
    </w:p>
    <w:p>
      <w:pPr>
        <w:pStyle w:val="yHeading4"/>
        <w:rPr>
          <w:ins w:id="1414" w:author="Master Repository Process" w:date="2023-12-29T11:52:00Z"/>
        </w:rPr>
      </w:pPr>
      <w:bookmarkStart w:id="1415" w:name="_Toc154743220"/>
      <w:ins w:id="1416" w:author="Master Repository Process" w:date="2023-12-29T11:52:00Z">
        <w:r>
          <w:t>Subdivision 1 — Exempt emergency activities</w:t>
        </w:r>
        <w:bookmarkEnd w:id="1415"/>
      </w:ins>
    </w:p>
    <w:p>
      <w:pPr>
        <w:pStyle w:val="yFootnoteheading"/>
        <w:rPr>
          <w:ins w:id="1417" w:author="Master Repository Process" w:date="2023-12-29T11:52:00Z"/>
        </w:rPr>
      </w:pPr>
      <w:ins w:id="1418" w:author="Master Repository Process" w:date="2023-12-29T11:52:00Z">
        <w:r>
          <w:tab/>
          <w:t>[Heading inserted: SL 2023/41 r. 7.]</w:t>
        </w:r>
      </w:ins>
    </w:p>
    <w:p>
      <w:pPr>
        <w:pStyle w:val="yNumberedItem"/>
        <w:rPr>
          <w:ins w:id="1419" w:author="Master Repository Process" w:date="2023-12-29T11:52:00Z"/>
        </w:rPr>
      </w:pPr>
      <w:ins w:id="1420" w:author="Master Repository Process" w:date="2023-12-29T11:52:00Z">
        <w:r>
          <w:rPr>
            <w:noProof/>
          </w:rPr>
          <w:t>53</w:t>
        </w:r>
        <w:r>
          <w:t>.</w:t>
        </w:r>
        <w:r>
          <w:tab/>
          <w:t>An emergency management activity intended to prevent imminent loss of life, prejudice to the safety, or harm to the health, of people or animals.</w:t>
        </w:r>
      </w:ins>
    </w:p>
    <w:p>
      <w:pPr>
        <w:pStyle w:val="yNumberedItem"/>
        <w:rPr>
          <w:ins w:id="1421" w:author="Master Repository Process" w:date="2023-12-29T11:52:00Z"/>
        </w:rPr>
      </w:pPr>
      <w:ins w:id="1422" w:author="Master Repository Process" w:date="2023-12-29T11:52:00Z">
        <w:r>
          <w:rPr>
            <w:noProof/>
          </w:rPr>
          <w:t>54</w:t>
        </w:r>
        <w:r>
          <w:t>.</w:t>
        </w:r>
        <w:r>
          <w:tab/>
          <w:t>An activity undertaken in an emergency situation for the purpose of preventing or minimising irreversible damage to a significant part of the environment.</w:t>
        </w:r>
      </w:ins>
    </w:p>
    <w:p>
      <w:pPr>
        <w:pStyle w:val="yFootnotesection"/>
        <w:rPr>
          <w:ins w:id="1423" w:author="Master Repository Process" w:date="2023-12-29T11:52:00Z"/>
        </w:rPr>
      </w:pPr>
      <w:ins w:id="1424" w:author="Master Repository Process" w:date="2023-12-29T11:52:00Z">
        <w:r>
          <w:tab/>
          <w:t>[Subdivision 1 inserted: SL 2023/41 r. 7.]</w:t>
        </w:r>
      </w:ins>
    </w:p>
    <w:p>
      <w:pPr>
        <w:pStyle w:val="yHeading4"/>
        <w:rPr>
          <w:ins w:id="1425" w:author="Master Repository Process" w:date="2023-12-29T11:52:00Z"/>
        </w:rPr>
      </w:pPr>
      <w:bookmarkStart w:id="1426" w:name="_Toc154743221"/>
      <w:ins w:id="1427" w:author="Master Repository Process" w:date="2023-12-29T11:52:00Z">
        <w:r>
          <w:t>Subdivision 2 — Tier 1 emergency activities</w:t>
        </w:r>
        <w:bookmarkEnd w:id="1426"/>
      </w:ins>
    </w:p>
    <w:p>
      <w:pPr>
        <w:pStyle w:val="yFootnoteheading"/>
        <w:rPr>
          <w:ins w:id="1428" w:author="Master Repository Process" w:date="2023-12-29T11:52:00Z"/>
        </w:rPr>
      </w:pPr>
      <w:ins w:id="1429" w:author="Master Repository Process" w:date="2023-12-29T11:52:00Z">
        <w:r>
          <w:tab/>
          <w:t>[Heading inserted: SL 2023/41 r. 7.]</w:t>
        </w:r>
      </w:ins>
    </w:p>
    <w:p>
      <w:pPr>
        <w:pStyle w:val="yNumberedItem"/>
        <w:rPr>
          <w:ins w:id="1430" w:author="Master Repository Process" w:date="2023-12-29T11:52:00Z"/>
        </w:rPr>
      </w:pPr>
      <w:ins w:id="1431" w:author="Master Repository Process" w:date="2023-12-29T11:52:00Z">
        <w:r>
          <w:rPr>
            <w:noProof/>
          </w:rPr>
          <w:t>55</w:t>
        </w:r>
        <w:r>
          <w:t>.</w:t>
        </w:r>
        <w:r>
          <w:tab/>
          <w:t>Fire hazard reduction.</w:t>
        </w:r>
      </w:ins>
    </w:p>
    <w:p>
      <w:pPr>
        <w:pStyle w:val="yNumberedItem"/>
        <w:rPr>
          <w:ins w:id="1432" w:author="Master Repository Process" w:date="2023-12-29T11:52:00Z"/>
        </w:rPr>
      </w:pPr>
      <w:ins w:id="1433" w:author="Master Repository Process" w:date="2023-12-29T11:52:00Z">
        <w:r>
          <w:rPr>
            <w:noProof/>
          </w:rPr>
          <w:t>56</w:t>
        </w:r>
        <w:r>
          <w:t>.</w:t>
        </w:r>
        <w:r>
          <w:tab/>
          <w:t>Inspecting, protecting, providing or restoring essential services.</w:t>
        </w:r>
      </w:ins>
    </w:p>
    <w:p>
      <w:pPr>
        <w:pStyle w:val="yNumberedItem"/>
        <w:rPr>
          <w:ins w:id="1434" w:author="Master Repository Process" w:date="2023-12-29T11:52:00Z"/>
        </w:rPr>
      </w:pPr>
      <w:ins w:id="1435" w:author="Master Repository Process" w:date="2023-12-29T11:52:00Z">
        <w:r>
          <w:rPr>
            <w:noProof/>
          </w:rPr>
          <w:t>57</w:t>
        </w:r>
        <w:r>
          <w:t>.</w:t>
        </w:r>
        <w:r>
          <w:tab/>
          <w:t xml:space="preserve">Complying with a notice given under the </w:t>
        </w:r>
        <w:r>
          <w:rPr>
            <w:i/>
          </w:rPr>
          <w:t>Bush Fires Act 1954</w:t>
        </w:r>
        <w:r>
          <w:t xml:space="preserve"> section 33(1) or a direction given under section 33(4</w:t>
        </w:r>
        <w:r>
          <w:rPr>
            <w:szCs w:val="22"/>
          </w:rPr>
          <w:t>)(a) of that Act</w:t>
        </w:r>
        <w:r>
          <w:t>.</w:t>
        </w:r>
      </w:ins>
    </w:p>
    <w:p>
      <w:pPr>
        <w:pStyle w:val="yFootnotesection"/>
        <w:rPr>
          <w:ins w:id="1436" w:author="Master Repository Process" w:date="2023-12-29T11:52:00Z"/>
        </w:rPr>
      </w:pPr>
      <w:ins w:id="1437" w:author="Master Repository Process" w:date="2023-12-29T11:52:00Z">
        <w:r>
          <w:tab/>
          <w:t>[Subdivision 2 inserted: SL 2023/41 r. 7.]</w:t>
        </w:r>
      </w:ins>
    </w:p>
    <w:p>
      <w:pPr>
        <w:pStyle w:val="yHeading3"/>
        <w:rPr>
          <w:ins w:id="1438" w:author="Master Repository Process" w:date="2023-12-29T11:52:00Z"/>
        </w:rPr>
      </w:pPr>
      <w:bookmarkStart w:id="1439" w:name="_Toc154743222"/>
      <w:ins w:id="1440" w:author="Master Repository Process" w:date="2023-12-29T11:52:00Z">
        <w:r>
          <w:rPr>
            <w:rStyle w:val="CharSDivNo"/>
          </w:rPr>
          <w:t>Division 3</w:t>
        </w:r>
        <w:r>
          <w:t> — </w:t>
        </w:r>
        <w:r>
          <w:rPr>
            <w:rStyle w:val="CharSDivText"/>
          </w:rPr>
          <w:t>Aboriginal cultural heritage investigation activities</w:t>
        </w:r>
        <w:bookmarkEnd w:id="1439"/>
      </w:ins>
    </w:p>
    <w:p>
      <w:pPr>
        <w:pStyle w:val="yFootnoteheading"/>
        <w:rPr>
          <w:ins w:id="1441" w:author="Master Repository Process" w:date="2023-12-29T11:52:00Z"/>
        </w:rPr>
      </w:pPr>
      <w:ins w:id="1442" w:author="Master Repository Process" w:date="2023-12-29T11:52:00Z">
        <w:r>
          <w:tab/>
          <w:t>[Heading inserted: SL 2023/41 r. 7.]</w:t>
        </w:r>
      </w:ins>
    </w:p>
    <w:p>
      <w:pPr>
        <w:pStyle w:val="yHeading4"/>
        <w:rPr>
          <w:ins w:id="1443" w:author="Master Repository Process" w:date="2023-12-29T11:52:00Z"/>
        </w:rPr>
      </w:pPr>
      <w:bookmarkStart w:id="1444" w:name="_Toc154743223"/>
      <w:ins w:id="1445" w:author="Master Repository Process" w:date="2023-12-29T11:52:00Z">
        <w:r>
          <w:t>Subdivision 1 — Exempt Aboriginal cultural heritage investigation activities</w:t>
        </w:r>
        <w:bookmarkEnd w:id="1444"/>
      </w:ins>
    </w:p>
    <w:p>
      <w:pPr>
        <w:pStyle w:val="yFootnoteheading"/>
        <w:rPr>
          <w:ins w:id="1446" w:author="Master Repository Process" w:date="2023-12-29T11:52:00Z"/>
        </w:rPr>
      </w:pPr>
      <w:ins w:id="1447" w:author="Master Repository Process" w:date="2023-12-29T11:52:00Z">
        <w:r>
          <w:tab/>
          <w:t>[Heading inserted: SL 2023/41 r. 7.]</w:t>
        </w:r>
      </w:ins>
    </w:p>
    <w:p>
      <w:pPr>
        <w:pStyle w:val="yNumberedItem"/>
        <w:rPr>
          <w:ins w:id="1448" w:author="Master Repository Process" w:date="2023-12-29T11:52:00Z"/>
        </w:rPr>
      </w:pPr>
      <w:ins w:id="1449" w:author="Master Repository Process" w:date="2023-12-29T11:52:00Z">
        <w:r>
          <w:rPr>
            <w:noProof/>
          </w:rPr>
          <w:t>58</w:t>
        </w:r>
        <w:r>
          <w:t>.</w:t>
        </w:r>
        <w:r>
          <w:tab/>
          <w:t>Investigation of Aboriginal cultural heritage, carried out on foot, that does not involve excavation or removal of Aboriginal cultural heritage.</w:t>
        </w:r>
      </w:ins>
    </w:p>
    <w:p>
      <w:pPr>
        <w:pStyle w:val="PermNoteHeading"/>
        <w:rPr>
          <w:ins w:id="1450" w:author="Master Repository Process" w:date="2023-12-29T11:52:00Z"/>
        </w:rPr>
      </w:pPr>
      <w:ins w:id="1451" w:author="Master Repository Process" w:date="2023-12-29T11:52:00Z">
        <w:r>
          <w:tab/>
          <w:t>Examples for this item:</w:t>
        </w:r>
      </w:ins>
    </w:p>
    <w:p>
      <w:pPr>
        <w:pStyle w:val="PermNoteText"/>
        <w:rPr>
          <w:ins w:id="1452" w:author="Master Repository Process" w:date="2023-12-29T11:52:00Z"/>
        </w:rPr>
      </w:pPr>
      <w:ins w:id="1453" w:author="Master Repository Process" w:date="2023-12-29T11:52:00Z">
        <w:r>
          <w:tab/>
          <w:t>1.</w:t>
        </w:r>
        <w:r>
          <w:tab/>
          <w:t>Site recording and assessment.</w:t>
        </w:r>
      </w:ins>
    </w:p>
    <w:p>
      <w:pPr>
        <w:pStyle w:val="PermNoteText"/>
        <w:rPr>
          <w:ins w:id="1454" w:author="Master Repository Process" w:date="2023-12-29T11:52:00Z"/>
        </w:rPr>
      </w:pPr>
      <w:ins w:id="1455" w:author="Master Repository Process" w:date="2023-12-29T11:52:00Z">
        <w:r>
          <w:tab/>
          <w:t>2.</w:t>
        </w:r>
        <w:r>
          <w:tab/>
          <w:t>Monitoring and auditing.</w:t>
        </w:r>
      </w:ins>
    </w:p>
    <w:p>
      <w:pPr>
        <w:pStyle w:val="PermNoteText"/>
        <w:rPr>
          <w:ins w:id="1456" w:author="Master Repository Process" w:date="2023-12-29T11:52:00Z"/>
        </w:rPr>
      </w:pPr>
      <w:ins w:id="1457" w:author="Master Repository Process" w:date="2023-12-29T11:52:00Z">
        <w:r>
          <w:tab/>
          <w:t>3.</w:t>
        </w:r>
        <w:r>
          <w:tab/>
          <w:t>Digital capture of Aboriginal cultural heritage.</w:t>
        </w:r>
      </w:ins>
    </w:p>
    <w:p>
      <w:pPr>
        <w:pStyle w:val="PermNoteText"/>
        <w:rPr>
          <w:ins w:id="1458" w:author="Master Repository Process" w:date="2023-12-29T11:52:00Z"/>
        </w:rPr>
      </w:pPr>
      <w:ins w:id="1459" w:author="Master Repository Process" w:date="2023-12-29T11:52:00Z">
        <w:r>
          <w:tab/>
          <w:t>4.</w:t>
        </w:r>
        <w:r>
          <w:tab/>
          <w:t>Non</w:t>
        </w:r>
        <w:r>
          <w:noBreakHyphen/>
          <w:t>digital photography.</w:t>
        </w:r>
      </w:ins>
    </w:p>
    <w:p>
      <w:pPr>
        <w:pStyle w:val="PermNoteText"/>
        <w:rPr>
          <w:ins w:id="1460" w:author="Master Repository Process" w:date="2023-12-29T11:52:00Z"/>
        </w:rPr>
      </w:pPr>
      <w:ins w:id="1461" w:author="Master Repository Process" w:date="2023-12-29T11:52:00Z">
        <w:r>
          <w:tab/>
          <w:t>5.</w:t>
        </w:r>
        <w:r>
          <w:tab/>
          <w:t>Probing.</w:t>
        </w:r>
      </w:ins>
    </w:p>
    <w:p>
      <w:pPr>
        <w:pStyle w:val="yNumberedItem"/>
        <w:rPr>
          <w:ins w:id="1462" w:author="Master Repository Process" w:date="2023-12-29T11:52:00Z"/>
        </w:rPr>
      </w:pPr>
      <w:ins w:id="1463" w:author="Master Repository Process" w:date="2023-12-29T11:52:00Z">
        <w:r>
          <w:rPr>
            <w:noProof/>
          </w:rPr>
          <w:t>59</w:t>
        </w:r>
        <w:r>
          <w:t>.</w:t>
        </w:r>
        <w:r>
          <w:tab/>
          <w:t>Removal or relocation of an Aboriginal object located in an area by, or with the written approval of, a local ACH service for the area.</w:t>
        </w:r>
      </w:ins>
    </w:p>
    <w:p>
      <w:pPr>
        <w:pStyle w:val="yNumberedItem"/>
        <w:rPr>
          <w:ins w:id="1464" w:author="Master Repository Process" w:date="2023-12-29T11:52:00Z"/>
        </w:rPr>
      </w:pPr>
      <w:ins w:id="1465" w:author="Master Repository Process" w:date="2023-12-29T11:52:00Z">
        <w:r>
          <w:rPr>
            <w:noProof/>
          </w:rPr>
          <w:t>60</w:t>
        </w:r>
        <w:r>
          <w:t>.</w:t>
        </w:r>
        <w:r>
          <w:tab/>
          <w:t xml:space="preserve">Investigation of Aboriginal cultural heritage located in an area by, or with the written approval of — </w:t>
        </w:r>
      </w:ins>
    </w:p>
    <w:p>
      <w:pPr>
        <w:pStyle w:val="yNumberedItemPara"/>
        <w:rPr>
          <w:ins w:id="1466" w:author="Master Repository Process" w:date="2023-12-29T11:52:00Z"/>
        </w:rPr>
      </w:pPr>
      <w:ins w:id="1467" w:author="Master Repository Process" w:date="2023-12-29T11:52:00Z">
        <w:r>
          <w:tab/>
          <w:t>(a)</w:t>
        </w:r>
        <w:r>
          <w:tab/>
          <w:t>a local ACH service for the area; or</w:t>
        </w:r>
      </w:ins>
    </w:p>
    <w:p>
      <w:pPr>
        <w:pStyle w:val="yNumberedItemPara"/>
        <w:rPr>
          <w:ins w:id="1468" w:author="Master Repository Process" w:date="2023-12-29T11:52:00Z"/>
        </w:rPr>
      </w:pPr>
      <w:ins w:id="1469" w:author="Master Repository Process" w:date="2023-12-29T11:52:00Z">
        <w:r>
          <w:tab/>
          <w:t>(b)</w:t>
        </w:r>
        <w:r>
          <w:tab/>
          <w:t xml:space="preserve">if there is not a local ACH service for the area — </w:t>
        </w:r>
      </w:ins>
    </w:p>
    <w:p>
      <w:pPr>
        <w:pStyle w:val="yNumberedItemSubPara"/>
        <w:rPr>
          <w:ins w:id="1470" w:author="Master Repository Process" w:date="2023-12-29T11:52:00Z"/>
        </w:rPr>
      </w:pPr>
      <w:ins w:id="1471" w:author="Master Repository Process" w:date="2023-12-29T11:52:00Z">
        <w:r>
          <w:tab/>
          <w:t>(i)</w:t>
        </w:r>
        <w:r>
          <w:tab/>
          <w:t>a native title party for the area; or</w:t>
        </w:r>
      </w:ins>
    </w:p>
    <w:p>
      <w:pPr>
        <w:pStyle w:val="yNumberedItemSubPara"/>
        <w:rPr>
          <w:ins w:id="1472" w:author="Master Repository Process" w:date="2023-12-29T11:52:00Z"/>
        </w:rPr>
      </w:pPr>
      <w:ins w:id="1473" w:author="Master Repository Process" w:date="2023-12-29T11:52:00Z">
        <w:r>
          <w:tab/>
          <w:t>(ii)</w:t>
        </w:r>
        <w:r>
          <w:tab/>
          <w:t>if there is not a native title party for the area — a native title representative body for the area.</w:t>
        </w:r>
      </w:ins>
    </w:p>
    <w:p>
      <w:pPr>
        <w:pStyle w:val="yFootnotesection"/>
        <w:rPr>
          <w:ins w:id="1474" w:author="Master Repository Process" w:date="2023-12-29T11:52:00Z"/>
        </w:rPr>
      </w:pPr>
      <w:ins w:id="1475" w:author="Master Repository Process" w:date="2023-12-29T11:52:00Z">
        <w:r>
          <w:tab/>
          <w:t>[Subdivision 1 inserted: SL 2023/41 r. 7.]</w:t>
        </w:r>
      </w:ins>
    </w:p>
    <w:p>
      <w:pPr>
        <w:pStyle w:val="yHeading4"/>
        <w:rPr>
          <w:ins w:id="1476" w:author="Master Repository Process" w:date="2023-12-29T11:52:00Z"/>
        </w:rPr>
      </w:pPr>
      <w:bookmarkStart w:id="1477" w:name="_Toc154743224"/>
      <w:ins w:id="1478" w:author="Master Repository Process" w:date="2023-12-29T11:52:00Z">
        <w:r>
          <w:t>Subdivision 2 — Tier 2 Aboriginal cultural heritage investigation activities</w:t>
        </w:r>
        <w:bookmarkEnd w:id="1477"/>
      </w:ins>
    </w:p>
    <w:p>
      <w:pPr>
        <w:pStyle w:val="yFootnoteheading"/>
        <w:rPr>
          <w:ins w:id="1479" w:author="Master Repository Process" w:date="2023-12-29T11:52:00Z"/>
        </w:rPr>
      </w:pPr>
      <w:ins w:id="1480" w:author="Master Repository Process" w:date="2023-12-29T11:52:00Z">
        <w:r>
          <w:tab/>
          <w:t>[Heading inserted: SL 2023/41 r. 7.]</w:t>
        </w:r>
      </w:ins>
    </w:p>
    <w:p>
      <w:pPr>
        <w:pStyle w:val="yNumberedItem"/>
        <w:rPr>
          <w:ins w:id="1481" w:author="Master Repository Process" w:date="2023-12-29T11:52:00Z"/>
        </w:rPr>
      </w:pPr>
      <w:ins w:id="1482" w:author="Master Repository Process" w:date="2023-12-29T11:52:00Z">
        <w:r>
          <w:rPr>
            <w:noProof/>
          </w:rPr>
          <w:t>61</w:t>
        </w:r>
        <w:r>
          <w:t>.</w:t>
        </w:r>
        <w:r>
          <w:tab/>
          <w:t xml:space="preserve">Investigation of Aboriginal cultural heritage that does not involve any of the following — </w:t>
        </w:r>
      </w:ins>
    </w:p>
    <w:p>
      <w:pPr>
        <w:pStyle w:val="yNumberedItemPara"/>
        <w:rPr>
          <w:ins w:id="1483" w:author="Master Repository Process" w:date="2023-12-29T11:52:00Z"/>
        </w:rPr>
      </w:pPr>
      <w:ins w:id="1484" w:author="Master Repository Process" w:date="2023-12-29T11:52:00Z">
        <w:r>
          <w:tab/>
          <w:t>(a)</w:t>
        </w:r>
        <w:r>
          <w:tab/>
          <w:t>the use of non</w:t>
        </w:r>
        <w:r>
          <w:noBreakHyphen/>
          <w:t>handheld equipment;</w:t>
        </w:r>
      </w:ins>
    </w:p>
    <w:p>
      <w:pPr>
        <w:pStyle w:val="yNumberedItemPara"/>
        <w:rPr>
          <w:ins w:id="1485" w:author="Master Repository Process" w:date="2023-12-29T11:52:00Z"/>
        </w:rPr>
      </w:pPr>
      <w:ins w:id="1486" w:author="Master Repository Process" w:date="2023-12-29T11:52:00Z">
        <w:r>
          <w:tab/>
          <w:t>(b)</w:t>
        </w:r>
        <w:r>
          <w:tab/>
          <w:t>test pitting, excavation or other ground disturbance over a surface area that is greater than 1 m</w:t>
        </w:r>
        <w:r>
          <w:rPr>
            <w:vertAlign w:val="superscript"/>
          </w:rPr>
          <w:t>2</w:t>
        </w:r>
        <w:r>
          <w:t>;</w:t>
        </w:r>
      </w:ins>
    </w:p>
    <w:p>
      <w:pPr>
        <w:pStyle w:val="yNumberedItemPara"/>
        <w:rPr>
          <w:ins w:id="1487" w:author="Master Repository Process" w:date="2023-12-29T11:52:00Z"/>
        </w:rPr>
      </w:pPr>
      <w:ins w:id="1488" w:author="Master Repository Process" w:date="2023-12-29T11:52:00Z">
        <w:r>
          <w:tab/>
          <w:t>(c)</w:t>
        </w:r>
        <w:r>
          <w:tab/>
          <w:t>removing any more Aboriginal cultural heritage than necessary for investigation purposes;</w:t>
        </w:r>
      </w:ins>
    </w:p>
    <w:p>
      <w:pPr>
        <w:pStyle w:val="yNumberedItemPara"/>
        <w:rPr>
          <w:ins w:id="1489" w:author="Master Repository Process" w:date="2023-12-29T11:52:00Z"/>
        </w:rPr>
      </w:pPr>
      <w:ins w:id="1490" w:author="Master Repository Process" w:date="2023-12-29T11:52:00Z">
        <w:r>
          <w:tab/>
          <w:t>(d)</w:t>
        </w:r>
        <w:r>
          <w:tab/>
          <w:t>rock chipping or making moulds of petroglyphs or rock art.</w:t>
        </w:r>
      </w:ins>
    </w:p>
    <w:p>
      <w:pPr>
        <w:pStyle w:val="PermNoteHeading"/>
        <w:rPr>
          <w:ins w:id="1491" w:author="Master Repository Process" w:date="2023-12-29T11:52:00Z"/>
        </w:rPr>
      </w:pPr>
      <w:ins w:id="1492" w:author="Master Repository Process" w:date="2023-12-29T11:52:00Z">
        <w:r>
          <w:tab/>
          <w:t>Examples for this item:</w:t>
        </w:r>
      </w:ins>
    </w:p>
    <w:p>
      <w:pPr>
        <w:pStyle w:val="PermNoteText"/>
        <w:rPr>
          <w:ins w:id="1493" w:author="Master Repository Process" w:date="2023-12-29T11:52:00Z"/>
        </w:rPr>
      </w:pPr>
      <w:ins w:id="1494" w:author="Master Repository Process" w:date="2023-12-29T11:52:00Z">
        <w:r>
          <w:tab/>
          <w:t>1.</w:t>
        </w:r>
        <w:r>
          <w:tab/>
          <w:t>Radiocarbon dating.</w:t>
        </w:r>
      </w:ins>
    </w:p>
    <w:p>
      <w:pPr>
        <w:pStyle w:val="PermNoteText"/>
        <w:rPr>
          <w:ins w:id="1495" w:author="Master Repository Process" w:date="2023-12-29T11:52:00Z"/>
        </w:rPr>
      </w:pPr>
      <w:ins w:id="1496" w:author="Master Repository Process" w:date="2023-12-29T11:52:00Z">
        <w:r>
          <w:tab/>
          <w:t>2.</w:t>
        </w:r>
        <w:r>
          <w:tab/>
          <w:t>Luminescence dating.</w:t>
        </w:r>
      </w:ins>
    </w:p>
    <w:p>
      <w:pPr>
        <w:pStyle w:val="PermNoteText"/>
        <w:rPr>
          <w:ins w:id="1497" w:author="Master Repository Process" w:date="2023-12-29T11:52:00Z"/>
        </w:rPr>
      </w:pPr>
      <w:ins w:id="1498" w:author="Master Repository Process" w:date="2023-12-29T11:52:00Z">
        <w:r>
          <w:tab/>
          <w:t>3.</w:t>
        </w:r>
        <w:r>
          <w:tab/>
          <w:t>Dosimetry.</w:t>
        </w:r>
      </w:ins>
    </w:p>
    <w:p>
      <w:pPr>
        <w:pStyle w:val="PermNoteText"/>
        <w:rPr>
          <w:ins w:id="1499" w:author="Master Repository Process" w:date="2023-12-29T11:52:00Z"/>
        </w:rPr>
      </w:pPr>
      <w:ins w:id="1500" w:author="Master Repository Process" w:date="2023-12-29T11:52:00Z">
        <w:r>
          <w:tab/>
          <w:t>4.</w:t>
        </w:r>
        <w:r>
          <w:tab/>
          <w:t>Extraction of scarred element parts from scarred trees.</w:t>
        </w:r>
      </w:ins>
    </w:p>
    <w:p>
      <w:pPr>
        <w:pStyle w:val="PermNoteText"/>
        <w:rPr>
          <w:ins w:id="1501" w:author="Master Repository Process" w:date="2023-12-29T11:52:00Z"/>
        </w:rPr>
      </w:pPr>
      <w:ins w:id="1502" w:author="Master Repository Process" w:date="2023-12-29T11:52:00Z">
        <w:r>
          <w:tab/>
          <w:t>5.</w:t>
        </w:r>
        <w:r>
          <w:tab/>
          <w:t>Mechanical sieving.</w:t>
        </w:r>
      </w:ins>
    </w:p>
    <w:p>
      <w:pPr>
        <w:pStyle w:val="yFootnotesection"/>
        <w:rPr>
          <w:ins w:id="1503" w:author="Master Repository Process" w:date="2023-12-29T11:52:00Z"/>
        </w:rPr>
      </w:pPr>
      <w:ins w:id="1504" w:author="Master Repository Process" w:date="2023-12-29T11:52:00Z">
        <w:r>
          <w:tab/>
          <w:t>[Subdivision 2 inserted: SL 2023/41 r. 7.]</w:t>
        </w:r>
      </w:ins>
    </w:p>
    <w:p>
      <w:pPr>
        <w:pStyle w:val="yHeading4"/>
        <w:rPr>
          <w:ins w:id="1505" w:author="Master Repository Process" w:date="2023-12-29T11:52:00Z"/>
        </w:rPr>
      </w:pPr>
      <w:bookmarkStart w:id="1506" w:name="_Toc154743225"/>
      <w:ins w:id="1507" w:author="Master Repository Process" w:date="2023-12-29T11:52:00Z">
        <w:r>
          <w:t>Subdivision 3 — Tier 3 Aboriginal cultural heritage investigation activities</w:t>
        </w:r>
        <w:bookmarkEnd w:id="1506"/>
      </w:ins>
    </w:p>
    <w:p>
      <w:pPr>
        <w:pStyle w:val="yFootnoteheading"/>
        <w:rPr>
          <w:ins w:id="1508" w:author="Master Repository Process" w:date="2023-12-29T11:52:00Z"/>
        </w:rPr>
      </w:pPr>
      <w:ins w:id="1509" w:author="Master Repository Process" w:date="2023-12-29T11:52:00Z">
        <w:r>
          <w:tab/>
          <w:t>[Heading inserted: SL 2023/51 r. 7.]</w:t>
        </w:r>
      </w:ins>
    </w:p>
    <w:p>
      <w:pPr>
        <w:pStyle w:val="yNumberedItem"/>
        <w:rPr>
          <w:ins w:id="1510" w:author="Master Repository Process" w:date="2023-12-29T11:52:00Z"/>
        </w:rPr>
      </w:pPr>
      <w:ins w:id="1511" w:author="Master Repository Process" w:date="2023-12-29T11:52:00Z">
        <w:r>
          <w:rPr>
            <w:noProof/>
          </w:rPr>
          <w:t>62</w:t>
        </w:r>
        <w:r>
          <w:t>.</w:t>
        </w:r>
        <w:r>
          <w:tab/>
          <w:t>Investigation of Aboriginal cultural heritage other than as part of an activity described by another item in this Division.</w:t>
        </w:r>
      </w:ins>
    </w:p>
    <w:p>
      <w:pPr>
        <w:pStyle w:val="yFootnotesection"/>
        <w:rPr>
          <w:ins w:id="1512" w:author="Master Repository Process" w:date="2023-12-29T11:52:00Z"/>
        </w:rPr>
      </w:pPr>
      <w:ins w:id="1513" w:author="Master Repository Process" w:date="2023-12-29T11:52:00Z">
        <w:r>
          <w:tab/>
          <w:t>[Subdivision 3 inserted: SL 2023/51 r. 7.]</w:t>
        </w:r>
      </w:ins>
    </w:p>
    <w:p>
      <w:pPr>
        <w:pStyle w:val="yHeading3"/>
        <w:rPr>
          <w:ins w:id="1514" w:author="Master Repository Process" w:date="2023-12-29T11:52:00Z"/>
        </w:rPr>
      </w:pPr>
      <w:bookmarkStart w:id="1515" w:name="_Toc154743226"/>
      <w:ins w:id="1516" w:author="Master Repository Process" w:date="2023-12-29T11:52:00Z">
        <w:r>
          <w:rPr>
            <w:rStyle w:val="CharSDivNo"/>
          </w:rPr>
          <w:t>Division 4</w:t>
        </w:r>
        <w:r>
          <w:t> — </w:t>
        </w:r>
        <w:r>
          <w:rPr>
            <w:rStyle w:val="CharSDivText"/>
          </w:rPr>
          <w:t>Activities impacting waterways or coastal waters</w:t>
        </w:r>
        <w:bookmarkEnd w:id="1515"/>
      </w:ins>
    </w:p>
    <w:p>
      <w:pPr>
        <w:pStyle w:val="yFootnoteheading"/>
        <w:rPr>
          <w:ins w:id="1517" w:author="Master Repository Process" w:date="2023-12-29T11:52:00Z"/>
        </w:rPr>
      </w:pPr>
      <w:ins w:id="1518" w:author="Master Repository Process" w:date="2023-12-29T11:52:00Z">
        <w:r>
          <w:tab/>
          <w:t>[Heading inserted: SL 2023/41 r. 7.]</w:t>
        </w:r>
      </w:ins>
    </w:p>
    <w:p>
      <w:pPr>
        <w:pStyle w:val="yHeading4"/>
        <w:rPr>
          <w:ins w:id="1519" w:author="Master Repository Process" w:date="2023-12-29T11:52:00Z"/>
        </w:rPr>
      </w:pPr>
      <w:bookmarkStart w:id="1520" w:name="_Toc154743227"/>
      <w:ins w:id="1521" w:author="Master Repository Process" w:date="2023-12-29T11:52:00Z">
        <w:r>
          <w:t>Subdivision 1 — Exempt activities impacting waterways or coastal waters</w:t>
        </w:r>
        <w:bookmarkEnd w:id="1520"/>
      </w:ins>
    </w:p>
    <w:p>
      <w:pPr>
        <w:pStyle w:val="yFootnoteheading"/>
        <w:rPr>
          <w:ins w:id="1522" w:author="Master Repository Process" w:date="2023-12-29T11:52:00Z"/>
        </w:rPr>
      </w:pPr>
      <w:ins w:id="1523" w:author="Master Repository Process" w:date="2023-12-29T11:52:00Z">
        <w:r>
          <w:tab/>
          <w:t>[Heading inserted: SL 2023/41 r. 7.]</w:t>
        </w:r>
      </w:ins>
    </w:p>
    <w:p>
      <w:pPr>
        <w:pStyle w:val="yNumberedItem"/>
        <w:rPr>
          <w:ins w:id="1524" w:author="Master Repository Process" w:date="2023-12-29T11:52:00Z"/>
        </w:rPr>
      </w:pPr>
      <w:ins w:id="1525" w:author="Master Repository Process" w:date="2023-12-29T11:52:00Z">
        <w:r>
          <w:rPr>
            <w:noProof/>
          </w:rPr>
          <w:t>63</w:t>
        </w:r>
        <w:r>
          <w:t>.</w:t>
        </w:r>
        <w:r>
          <w:tab/>
          <w:t>Anchoring a boat in a waterway or coastal waters.</w:t>
        </w:r>
      </w:ins>
    </w:p>
    <w:p>
      <w:pPr>
        <w:pStyle w:val="yNumberedItem"/>
        <w:rPr>
          <w:ins w:id="1526" w:author="Master Repository Process" w:date="2023-12-29T11:52:00Z"/>
        </w:rPr>
      </w:pPr>
      <w:ins w:id="1527" w:author="Master Repository Process" w:date="2023-12-29T11:52:00Z">
        <w:r>
          <w:rPr>
            <w:noProof/>
          </w:rPr>
          <w:t>64</w:t>
        </w:r>
        <w:r>
          <w:t>.</w:t>
        </w:r>
        <w:r>
          <w:tab/>
          <w:t>Maintenance of a waterway or coastal waters, including the bed or banks of a waterway or coastal waters, to rectify accretion and erosion of natural material.</w:t>
        </w:r>
      </w:ins>
    </w:p>
    <w:p>
      <w:pPr>
        <w:pStyle w:val="yFootnotesection"/>
        <w:rPr>
          <w:ins w:id="1528" w:author="Master Repository Process" w:date="2023-12-29T11:52:00Z"/>
        </w:rPr>
      </w:pPr>
      <w:ins w:id="1529" w:author="Master Repository Process" w:date="2023-12-29T11:52:00Z">
        <w:r>
          <w:tab/>
          <w:t>[Subdivision 1 inserted: SL 2023/41 r. 7.]</w:t>
        </w:r>
      </w:ins>
    </w:p>
    <w:p>
      <w:pPr>
        <w:pStyle w:val="yHeading4"/>
        <w:rPr>
          <w:ins w:id="1530" w:author="Master Repository Process" w:date="2023-12-29T11:52:00Z"/>
        </w:rPr>
      </w:pPr>
      <w:bookmarkStart w:id="1531" w:name="_Toc154743228"/>
      <w:ins w:id="1532" w:author="Master Repository Process" w:date="2023-12-29T11:52:00Z">
        <w:r>
          <w:t>Subdivision 2 — Tier 1 activities impacting waterways or coastal waters</w:t>
        </w:r>
        <w:bookmarkEnd w:id="1531"/>
      </w:ins>
    </w:p>
    <w:p>
      <w:pPr>
        <w:pStyle w:val="yFootnoteheading"/>
        <w:rPr>
          <w:ins w:id="1533" w:author="Master Repository Process" w:date="2023-12-29T11:52:00Z"/>
        </w:rPr>
      </w:pPr>
      <w:ins w:id="1534" w:author="Master Repository Process" w:date="2023-12-29T11:52:00Z">
        <w:r>
          <w:tab/>
          <w:t>[Heading inserted: SL 2023/41 r. 7.]</w:t>
        </w:r>
      </w:ins>
    </w:p>
    <w:p>
      <w:pPr>
        <w:pStyle w:val="yNumberedItem"/>
        <w:rPr>
          <w:ins w:id="1535" w:author="Master Repository Process" w:date="2023-12-29T11:52:00Z"/>
        </w:rPr>
      </w:pPr>
      <w:ins w:id="1536" w:author="Master Repository Process" w:date="2023-12-29T11:52:00Z">
        <w:r>
          <w:rPr>
            <w:noProof/>
          </w:rPr>
          <w:t>65</w:t>
        </w:r>
        <w:r>
          <w:t>.</w:t>
        </w:r>
        <w:r>
          <w:tab/>
          <w:t>Taking water from a waterway or coastal waters without causing ground disturbance.</w:t>
        </w:r>
      </w:ins>
    </w:p>
    <w:p>
      <w:pPr>
        <w:pStyle w:val="yNumberedItem"/>
        <w:rPr>
          <w:ins w:id="1537" w:author="Master Repository Process" w:date="2023-12-29T11:52:00Z"/>
        </w:rPr>
      </w:pPr>
      <w:ins w:id="1538" w:author="Master Repository Process" w:date="2023-12-29T11:52:00Z">
        <w:r>
          <w:rPr>
            <w:noProof/>
          </w:rPr>
          <w:t>66</w:t>
        </w:r>
        <w:r>
          <w:t>.</w:t>
        </w:r>
        <w:r>
          <w:tab/>
          <w:t>Discharging water into a waterway or coastal waters in a way that does not involve disturbance to the bed or banks of the waterway or coastal waters.</w:t>
        </w:r>
      </w:ins>
    </w:p>
    <w:p>
      <w:pPr>
        <w:pStyle w:val="yNumberedItem"/>
        <w:rPr>
          <w:ins w:id="1539" w:author="Master Repository Process" w:date="2023-12-29T11:52:00Z"/>
        </w:rPr>
      </w:pPr>
      <w:ins w:id="1540" w:author="Master Repository Process" w:date="2023-12-29T11:52:00Z">
        <w:r>
          <w:rPr>
            <w:noProof/>
          </w:rPr>
          <w:t>67</w:t>
        </w:r>
        <w:r>
          <w:t>.</w:t>
        </w:r>
        <w:r>
          <w:tab/>
          <w:t xml:space="preserve">Monitoring and sampling in relation to a waterway or coastal waters in a way that does not, over the course of 1 calendar year, involve any of the following — </w:t>
        </w:r>
      </w:ins>
    </w:p>
    <w:p>
      <w:pPr>
        <w:pStyle w:val="yNumberedItemPara"/>
        <w:rPr>
          <w:ins w:id="1541" w:author="Master Repository Process" w:date="2023-12-29T11:52:00Z"/>
        </w:rPr>
      </w:pPr>
      <w:ins w:id="1542" w:author="Master Repository Process" w:date="2023-12-29T11:52:00Z">
        <w:r>
          <w:tab/>
          <w:t>(a)</w:t>
        </w:r>
        <w:r>
          <w:tab/>
          <w:t>removing more than 4 kg of material;</w:t>
        </w:r>
      </w:ins>
    </w:p>
    <w:p>
      <w:pPr>
        <w:pStyle w:val="yNumberedItemPara"/>
        <w:rPr>
          <w:ins w:id="1543" w:author="Master Repository Process" w:date="2023-12-29T11:52:00Z"/>
        </w:rPr>
      </w:pPr>
      <w:ins w:id="1544" w:author="Master Repository Process" w:date="2023-12-29T11:52:00Z">
        <w:r>
          <w:tab/>
          <w:t>(b)</w:t>
        </w:r>
        <w:r>
          <w:tab/>
          <w:t>disturbing more than 10 m</w:t>
        </w:r>
        <w:r>
          <w:rPr>
            <w:vertAlign w:val="superscript"/>
          </w:rPr>
          <w:t>2</w:t>
        </w:r>
        <w:r>
          <w:t xml:space="preserve"> of the bed or banks of the waterway or coastal waters in total;</w:t>
        </w:r>
      </w:ins>
    </w:p>
    <w:p>
      <w:pPr>
        <w:pStyle w:val="yNumberedItemPara"/>
        <w:rPr>
          <w:ins w:id="1545" w:author="Master Repository Process" w:date="2023-12-29T11:52:00Z"/>
        </w:rPr>
      </w:pPr>
      <w:ins w:id="1546" w:author="Master Repository Process" w:date="2023-12-29T11:52:00Z">
        <w:r>
          <w:tab/>
          <w:t>(c)</w:t>
        </w:r>
        <w:r>
          <w:tab/>
          <w:t>disturbing more than 1 m</w:t>
        </w:r>
        <w:r>
          <w:rPr>
            <w:vertAlign w:val="superscript"/>
          </w:rPr>
          <w:t>2</w:t>
        </w:r>
        <w:r>
          <w:t xml:space="preserve"> of contiguous bed or banks of the waterway or coastal waters;</w:t>
        </w:r>
      </w:ins>
    </w:p>
    <w:p>
      <w:pPr>
        <w:pStyle w:val="yNumberedItemPara"/>
        <w:rPr>
          <w:ins w:id="1547" w:author="Master Repository Process" w:date="2023-12-29T11:52:00Z"/>
        </w:rPr>
      </w:pPr>
      <w:ins w:id="1548" w:author="Master Repository Process" w:date="2023-12-29T11:52:00Z">
        <w:r>
          <w:tab/>
          <w:t>(d)</w:t>
        </w:r>
        <w:r>
          <w:tab/>
          <w:t>excavating the bed or banks of the waterway or coastal waters to a depth of more than 0.5 m.</w:t>
        </w:r>
      </w:ins>
    </w:p>
    <w:p>
      <w:pPr>
        <w:pStyle w:val="yNumberedItem"/>
        <w:rPr>
          <w:ins w:id="1549" w:author="Master Repository Process" w:date="2023-12-29T11:52:00Z"/>
        </w:rPr>
      </w:pPr>
      <w:ins w:id="1550" w:author="Master Repository Process" w:date="2023-12-29T11:52:00Z">
        <w:r>
          <w:rPr>
            <w:noProof/>
          </w:rPr>
          <w:t>68</w:t>
        </w:r>
        <w:r>
          <w:t>.</w:t>
        </w:r>
        <w:r>
          <w:tab/>
          <w:t>Removing litter from a waterway or coastal waters in a way that does not involve disturbance to the bed or banks of the waterway or coastal waters beyond that which was caused by leaving the litter.</w:t>
        </w:r>
      </w:ins>
    </w:p>
    <w:p>
      <w:pPr>
        <w:pStyle w:val="yNumberedItem"/>
        <w:rPr>
          <w:ins w:id="1551" w:author="Master Repository Process" w:date="2023-12-29T11:52:00Z"/>
        </w:rPr>
      </w:pPr>
      <w:ins w:id="1552" w:author="Master Repository Process" w:date="2023-12-29T11:52:00Z">
        <w:r>
          <w:rPr>
            <w:noProof/>
          </w:rPr>
          <w:t>69</w:t>
        </w:r>
        <w:r>
          <w:t>.</w:t>
        </w:r>
        <w:r>
          <w:tab/>
          <w:t xml:space="preserve">Removing flora from a waterway or coastal waters in a way that does not, over the course of 1 calendar year, involve any of the following — </w:t>
        </w:r>
      </w:ins>
    </w:p>
    <w:p>
      <w:pPr>
        <w:pStyle w:val="yNumberedItemPara"/>
        <w:rPr>
          <w:ins w:id="1553" w:author="Master Repository Process" w:date="2023-12-29T11:52:00Z"/>
        </w:rPr>
      </w:pPr>
      <w:ins w:id="1554" w:author="Master Repository Process" w:date="2023-12-29T11:52:00Z">
        <w:r>
          <w:tab/>
          <w:t>(a)</w:t>
        </w:r>
        <w:r>
          <w:tab/>
          <w:t>removing more than 4 kg of material (not counting the flora);</w:t>
        </w:r>
      </w:ins>
    </w:p>
    <w:p>
      <w:pPr>
        <w:pStyle w:val="yNumberedItemPara"/>
        <w:rPr>
          <w:ins w:id="1555" w:author="Master Repository Process" w:date="2023-12-29T11:52:00Z"/>
        </w:rPr>
      </w:pPr>
      <w:ins w:id="1556" w:author="Master Repository Process" w:date="2023-12-29T11:52:00Z">
        <w:r>
          <w:tab/>
          <w:t>(b)</w:t>
        </w:r>
        <w:r>
          <w:tab/>
          <w:t>disturbing more than 10 m</w:t>
        </w:r>
        <w:r>
          <w:rPr>
            <w:vertAlign w:val="superscript"/>
          </w:rPr>
          <w:t>2</w:t>
        </w:r>
        <w:r>
          <w:t xml:space="preserve"> of the bed or banks of the waterway or coastal waters in total;</w:t>
        </w:r>
      </w:ins>
    </w:p>
    <w:p>
      <w:pPr>
        <w:pStyle w:val="yNumberedItemPara"/>
        <w:rPr>
          <w:ins w:id="1557" w:author="Master Repository Process" w:date="2023-12-29T11:52:00Z"/>
        </w:rPr>
      </w:pPr>
      <w:ins w:id="1558" w:author="Master Repository Process" w:date="2023-12-29T11:52:00Z">
        <w:r>
          <w:tab/>
          <w:t>(c)</w:t>
        </w:r>
        <w:r>
          <w:tab/>
          <w:t>disturbing more than 1 m</w:t>
        </w:r>
        <w:r>
          <w:rPr>
            <w:vertAlign w:val="superscript"/>
          </w:rPr>
          <w:t>2</w:t>
        </w:r>
        <w:r>
          <w:t xml:space="preserve"> of contiguous bed or banks of the waterway or coastal waters;</w:t>
        </w:r>
      </w:ins>
    </w:p>
    <w:p>
      <w:pPr>
        <w:pStyle w:val="yNumberedItemPara"/>
        <w:rPr>
          <w:ins w:id="1559" w:author="Master Repository Process" w:date="2023-12-29T11:52:00Z"/>
        </w:rPr>
      </w:pPr>
      <w:ins w:id="1560" w:author="Master Repository Process" w:date="2023-12-29T11:52:00Z">
        <w:r>
          <w:tab/>
          <w:t>(d)</w:t>
        </w:r>
        <w:r>
          <w:tab/>
          <w:t>excavating the bed or banks of the waterway or coastal waters to a depth of more than 0.5 m.</w:t>
        </w:r>
      </w:ins>
    </w:p>
    <w:p>
      <w:pPr>
        <w:pStyle w:val="yNumberedItem"/>
        <w:rPr>
          <w:ins w:id="1561" w:author="Master Repository Process" w:date="2023-12-29T11:52:00Z"/>
        </w:rPr>
      </w:pPr>
      <w:ins w:id="1562" w:author="Master Repository Process" w:date="2023-12-29T11:52:00Z">
        <w:r>
          <w:rPr>
            <w:noProof/>
          </w:rPr>
          <w:t>70</w:t>
        </w:r>
        <w:r>
          <w:t>.</w:t>
        </w:r>
        <w:r>
          <w:tab/>
          <w:t>Placing pipe or cable on the bed or banks of a waterway or coastal waters without anchoring the pipe or cable to the bed or banks.</w:t>
        </w:r>
      </w:ins>
    </w:p>
    <w:p>
      <w:pPr>
        <w:pStyle w:val="yNumberedItem"/>
        <w:rPr>
          <w:ins w:id="1563" w:author="Master Repository Process" w:date="2023-12-29T11:52:00Z"/>
        </w:rPr>
      </w:pPr>
      <w:ins w:id="1564" w:author="Master Repository Process" w:date="2023-12-29T11:52:00Z">
        <w:r>
          <w:rPr>
            <w:noProof/>
          </w:rPr>
          <w:t>71</w:t>
        </w:r>
        <w:r>
          <w:t>.</w:t>
        </w:r>
        <w:r>
          <w:tab/>
          <w:t xml:space="preserve">Installing a structure into, or anchoring a structure to, the bed or banks of a waterway or coastal waters in a way that does not, over the course of 1 calendar year, involve any of the following — </w:t>
        </w:r>
      </w:ins>
    </w:p>
    <w:p>
      <w:pPr>
        <w:pStyle w:val="yNumberedItemPara"/>
        <w:rPr>
          <w:ins w:id="1565" w:author="Master Repository Process" w:date="2023-12-29T11:52:00Z"/>
        </w:rPr>
      </w:pPr>
      <w:ins w:id="1566" w:author="Master Repository Process" w:date="2023-12-29T11:52:00Z">
        <w:r>
          <w:tab/>
          <w:t>(a)</w:t>
        </w:r>
        <w:r>
          <w:tab/>
          <w:t>removing more than 4 kg of material;</w:t>
        </w:r>
      </w:ins>
    </w:p>
    <w:p>
      <w:pPr>
        <w:pStyle w:val="yNumberedItemPara"/>
        <w:rPr>
          <w:ins w:id="1567" w:author="Master Repository Process" w:date="2023-12-29T11:52:00Z"/>
        </w:rPr>
      </w:pPr>
      <w:ins w:id="1568" w:author="Master Repository Process" w:date="2023-12-29T11:52:00Z">
        <w:r>
          <w:tab/>
          <w:t>(b)</w:t>
        </w:r>
        <w:r>
          <w:tab/>
          <w:t>disturbing more than 10 m</w:t>
        </w:r>
        <w:r>
          <w:rPr>
            <w:vertAlign w:val="superscript"/>
          </w:rPr>
          <w:t>2</w:t>
        </w:r>
        <w:r>
          <w:t xml:space="preserve"> of the bed or banks in total;</w:t>
        </w:r>
      </w:ins>
    </w:p>
    <w:p>
      <w:pPr>
        <w:pStyle w:val="yNumberedItemPara"/>
        <w:rPr>
          <w:ins w:id="1569" w:author="Master Repository Process" w:date="2023-12-29T11:52:00Z"/>
        </w:rPr>
      </w:pPr>
      <w:ins w:id="1570" w:author="Master Repository Process" w:date="2023-12-29T11:52:00Z">
        <w:r>
          <w:tab/>
          <w:t>(c)</w:t>
        </w:r>
        <w:r>
          <w:tab/>
          <w:t>disturbing more than 1 m</w:t>
        </w:r>
        <w:r>
          <w:rPr>
            <w:vertAlign w:val="superscript"/>
          </w:rPr>
          <w:t>2</w:t>
        </w:r>
        <w:r>
          <w:t xml:space="preserve"> of contiguous bed or banks;</w:t>
        </w:r>
      </w:ins>
    </w:p>
    <w:p>
      <w:pPr>
        <w:pStyle w:val="yNumberedItemPara"/>
        <w:rPr>
          <w:ins w:id="1571" w:author="Master Repository Process" w:date="2023-12-29T11:52:00Z"/>
        </w:rPr>
      </w:pPr>
      <w:ins w:id="1572" w:author="Master Repository Process" w:date="2023-12-29T11:52:00Z">
        <w:r>
          <w:tab/>
          <w:t>(d)</w:t>
        </w:r>
        <w:r>
          <w:tab/>
          <w:t>excavating the bed or banks to a depth of more than 0.5 m.</w:t>
        </w:r>
      </w:ins>
    </w:p>
    <w:p>
      <w:pPr>
        <w:pStyle w:val="yFootnotesection"/>
        <w:rPr>
          <w:ins w:id="1573" w:author="Master Repository Process" w:date="2023-12-29T11:52:00Z"/>
        </w:rPr>
      </w:pPr>
      <w:ins w:id="1574" w:author="Master Repository Process" w:date="2023-12-29T11:52:00Z">
        <w:r>
          <w:tab/>
          <w:t>[Subdivision 2 inserted: SL 2023/41 r. 7.]</w:t>
        </w:r>
      </w:ins>
    </w:p>
    <w:p>
      <w:pPr>
        <w:pStyle w:val="yHeading4"/>
        <w:rPr>
          <w:ins w:id="1575" w:author="Master Repository Process" w:date="2023-12-29T11:52:00Z"/>
        </w:rPr>
      </w:pPr>
      <w:bookmarkStart w:id="1576" w:name="_Toc154743229"/>
      <w:ins w:id="1577" w:author="Master Repository Process" w:date="2023-12-29T11:52:00Z">
        <w:r>
          <w:t>Subdivision 3 — Tier 2 activities impacting waterways or coastal waters</w:t>
        </w:r>
        <w:bookmarkEnd w:id="1576"/>
      </w:ins>
    </w:p>
    <w:p>
      <w:pPr>
        <w:pStyle w:val="yFootnoteheading"/>
        <w:rPr>
          <w:ins w:id="1578" w:author="Master Repository Process" w:date="2023-12-29T11:52:00Z"/>
        </w:rPr>
      </w:pPr>
      <w:ins w:id="1579" w:author="Master Repository Process" w:date="2023-12-29T11:52:00Z">
        <w:r>
          <w:tab/>
          <w:t>[Heading inserted: SL 2023/41 r. 7.]</w:t>
        </w:r>
      </w:ins>
    </w:p>
    <w:p>
      <w:pPr>
        <w:pStyle w:val="yNumberedItem"/>
        <w:rPr>
          <w:ins w:id="1580" w:author="Master Repository Process" w:date="2023-12-29T11:52:00Z"/>
        </w:rPr>
      </w:pPr>
      <w:ins w:id="1581" w:author="Master Repository Process" w:date="2023-12-29T11:52:00Z">
        <w:r>
          <w:rPr>
            <w:noProof/>
          </w:rPr>
          <w:t>72</w:t>
        </w:r>
        <w:r>
          <w:t>.</w:t>
        </w:r>
        <w:r>
          <w:tab/>
          <w:t>Discharging water into a waterway or coastal waters, other than as described in item 66.</w:t>
        </w:r>
      </w:ins>
    </w:p>
    <w:p>
      <w:pPr>
        <w:pStyle w:val="yNumberedItem"/>
        <w:rPr>
          <w:ins w:id="1582" w:author="Master Repository Process" w:date="2023-12-29T11:52:00Z"/>
        </w:rPr>
      </w:pPr>
      <w:ins w:id="1583" w:author="Master Repository Process" w:date="2023-12-29T11:52:00Z">
        <w:r>
          <w:rPr>
            <w:noProof/>
          </w:rPr>
          <w:t>73</w:t>
        </w:r>
        <w:r>
          <w:t>.</w:t>
        </w:r>
        <w:r>
          <w:tab/>
          <w:t>Monitoring and sampling in relation to a waterway or coastal waters, other than as described in item 67.</w:t>
        </w:r>
      </w:ins>
    </w:p>
    <w:p>
      <w:pPr>
        <w:pStyle w:val="yNumberedItem"/>
        <w:rPr>
          <w:ins w:id="1584" w:author="Master Repository Process" w:date="2023-12-29T11:52:00Z"/>
        </w:rPr>
      </w:pPr>
      <w:ins w:id="1585" w:author="Master Repository Process" w:date="2023-12-29T11:52:00Z">
        <w:r>
          <w:rPr>
            <w:noProof/>
          </w:rPr>
          <w:t>74</w:t>
        </w:r>
        <w:r>
          <w:t>.</w:t>
        </w:r>
        <w:r>
          <w:tab/>
          <w:t xml:space="preserve">Stabilising the bed or banks of a waterway or coastal waters using handheld equipment only, including — </w:t>
        </w:r>
      </w:ins>
    </w:p>
    <w:p>
      <w:pPr>
        <w:pStyle w:val="yNumberedItemPara"/>
        <w:rPr>
          <w:ins w:id="1586" w:author="Master Repository Process" w:date="2023-12-29T11:52:00Z"/>
        </w:rPr>
      </w:pPr>
      <w:ins w:id="1587" w:author="Master Repository Process" w:date="2023-12-29T11:52:00Z">
        <w:r>
          <w:tab/>
          <w:t>(a)</w:t>
        </w:r>
        <w:r>
          <w:tab/>
          <w:t>matting installation; or</w:t>
        </w:r>
      </w:ins>
    </w:p>
    <w:p>
      <w:pPr>
        <w:pStyle w:val="yNumberedItemPara"/>
        <w:rPr>
          <w:ins w:id="1588" w:author="Master Repository Process" w:date="2023-12-29T11:52:00Z"/>
        </w:rPr>
      </w:pPr>
      <w:ins w:id="1589" w:author="Master Repository Process" w:date="2023-12-29T11:52:00Z">
        <w:r>
          <w:tab/>
          <w:t>(b)</w:t>
        </w:r>
        <w:r>
          <w:tab/>
          <w:t>brushing; or</w:t>
        </w:r>
      </w:ins>
    </w:p>
    <w:p>
      <w:pPr>
        <w:pStyle w:val="yNumberedItemPara"/>
        <w:rPr>
          <w:ins w:id="1590" w:author="Master Repository Process" w:date="2023-12-29T11:52:00Z"/>
        </w:rPr>
      </w:pPr>
      <w:ins w:id="1591" w:author="Master Repository Process" w:date="2023-12-29T11:52:00Z">
        <w:r>
          <w:tab/>
          <w:t>(c)</w:t>
        </w:r>
        <w:r>
          <w:tab/>
          <w:t>surface preparation for application of materials.</w:t>
        </w:r>
      </w:ins>
    </w:p>
    <w:p>
      <w:pPr>
        <w:pStyle w:val="yNumberedItem"/>
        <w:rPr>
          <w:ins w:id="1592" w:author="Master Repository Process" w:date="2023-12-29T11:52:00Z"/>
        </w:rPr>
      </w:pPr>
      <w:ins w:id="1593" w:author="Master Repository Process" w:date="2023-12-29T11:52:00Z">
        <w:r>
          <w:rPr>
            <w:noProof/>
          </w:rPr>
          <w:t>75</w:t>
        </w:r>
        <w:r>
          <w:t>.</w:t>
        </w:r>
        <w:r>
          <w:tab/>
          <w:t xml:space="preserve">Removing flora from a waterway or coastal waters, other than as described in item 69, in a way that does not involve any of the following — </w:t>
        </w:r>
      </w:ins>
    </w:p>
    <w:p>
      <w:pPr>
        <w:pStyle w:val="yNumberedItemPara"/>
        <w:rPr>
          <w:ins w:id="1594" w:author="Master Repository Process" w:date="2023-12-29T11:52:00Z"/>
        </w:rPr>
      </w:pPr>
      <w:ins w:id="1595" w:author="Master Repository Process" w:date="2023-12-29T11:52:00Z">
        <w:r>
          <w:tab/>
          <w:t>(a)</w:t>
        </w:r>
        <w:r>
          <w:tab/>
          <w:t>removing more than 20 kg of material (not counting the flora);</w:t>
        </w:r>
      </w:ins>
    </w:p>
    <w:p>
      <w:pPr>
        <w:pStyle w:val="yNumberedItemPara"/>
        <w:rPr>
          <w:ins w:id="1596" w:author="Master Repository Process" w:date="2023-12-29T11:52:00Z"/>
        </w:rPr>
      </w:pPr>
      <w:ins w:id="1597" w:author="Master Repository Process" w:date="2023-12-29T11:52:00Z">
        <w:r>
          <w:tab/>
          <w:t>(b)</w:t>
        </w:r>
        <w:r>
          <w:tab/>
          <w:t>disturbing more than 200 m</w:t>
        </w:r>
        <w:r>
          <w:rPr>
            <w:vertAlign w:val="superscript"/>
          </w:rPr>
          <w:t>2</w:t>
        </w:r>
        <w:r>
          <w:t xml:space="preserve"> of the bed or banks of the waterway or coastal waters in total;</w:t>
        </w:r>
      </w:ins>
    </w:p>
    <w:p>
      <w:pPr>
        <w:pStyle w:val="yNumberedItemPara"/>
        <w:rPr>
          <w:ins w:id="1598" w:author="Master Repository Process" w:date="2023-12-29T11:52:00Z"/>
        </w:rPr>
      </w:pPr>
      <w:ins w:id="1599" w:author="Master Repository Process" w:date="2023-12-29T11:52:00Z">
        <w:r>
          <w:tab/>
          <w:t>(c)</w:t>
        </w:r>
        <w:r>
          <w:tab/>
          <w:t>disturbing more than 10 m</w:t>
        </w:r>
        <w:r>
          <w:rPr>
            <w:vertAlign w:val="superscript"/>
          </w:rPr>
          <w:t>2</w:t>
        </w:r>
        <w:r>
          <w:t xml:space="preserve"> of contiguous bed or banks of the waterway or coastal waters;</w:t>
        </w:r>
      </w:ins>
    </w:p>
    <w:p>
      <w:pPr>
        <w:pStyle w:val="yNumberedItemPara"/>
        <w:rPr>
          <w:ins w:id="1600" w:author="Master Repository Process" w:date="2023-12-29T11:52:00Z"/>
        </w:rPr>
      </w:pPr>
      <w:ins w:id="1601" w:author="Master Repository Process" w:date="2023-12-29T11:52:00Z">
        <w:r>
          <w:tab/>
          <w:t>(d)</w:t>
        </w:r>
        <w:r>
          <w:tab/>
          <w:t>excavating the bed or banks of the waterway or coastal waters to a depth of more than 1 m.</w:t>
        </w:r>
      </w:ins>
    </w:p>
    <w:p>
      <w:pPr>
        <w:pStyle w:val="yNumberedItem"/>
        <w:rPr>
          <w:ins w:id="1602" w:author="Master Repository Process" w:date="2023-12-29T11:52:00Z"/>
        </w:rPr>
      </w:pPr>
      <w:ins w:id="1603" w:author="Master Repository Process" w:date="2023-12-29T11:52:00Z">
        <w:r>
          <w:rPr>
            <w:noProof/>
          </w:rPr>
          <w:t>76</w:t>
        </w:r>
        <w:r>
          <w:t>.</w:t>
        </w:r>
        <w:r>
          <w:tab/>
          <w:t>Installing a structure to enable the movement of fauna within a waterway or coastal waters.</w:t>
        </w:r>
      </w:ins>
    </w:p>
    <w:p>
      <w:pPr>
        <w:pStyle w:val="yNumberedItem"/>
        <w:rPr>
          <w:ins w:id="1604" w:author="Master Repository Process" w:date="2023-12-29T11:52:00Z"/>
        </w:rPr>
      </w:pPr>
      <w:ins w:id="1605" w:author="Master Repository Process" w:date="2023-12-29T11:52:00Z">
        <w:r>
          <w:rPr>
            <w:noProof/>
          </w:rPr>
          <w:t>77</w:t>
        </w:r>
        <w:r>
          <w:t>.</w:t>
        </w:r>
        <w:r>
          <w:tab/>
          <w:t>Installing a mooring into, or anchoring a mooring to, the bed or banks of a waterway or coastal waters.</w:t>
        </w:r>
      </w:ins>
    </w:p>
    <w:p>
      <w:pPr>
        <w:pStyle w:val="yNumberedItem"/>
        <w:rPr>
          <w:ins w:id="1606" w:author="Master Repository Process" w:date="2023-12-29T11:52:00Z"/>
        </w:rPr>
      </w:pPr>
      <w:ins w:id="1607" w:author="Master Repository Process" w:date="2023-12-29T11:52:00Z">
        <w:r>
          <w:rPr>
            <w:noProof/>
          </w:rPr>
          <w:t>78</w:t>
        </w:r>
        <w:r>
          <w:t>.</w:t>
        </w:r>
        <w:r>
          <w:tab/>
          <w:t xml:space="preserve">Installing a structure into, or anchoring a structure to, the bed or banks of a waterway or coastal waters, other than as described in item 71, in a way that does not involve any of the following — </w:t>
        </w:r>
      </w:ins>
    </w:p>
    <w:p>
      <w:pPr>
        <w:pStyle w:val="yNumberedItemPara"/>
        <w:rPr>
          <w:ins w:id="1608" w:author="Master Repository Process" w:date="2023-12-29T11:52:00Z"/>
        </w:rPr>
      </w:pPr>
      <w:ins w:id="1609" w:author="Master Repository Process" w:date="2023-12-29T11:52:00Z">
        <w:r>
          <w:tab/>
          <w:t>(a)</w:t>
        </w:r>
        <w:r>
          <w:tab/>
          <w:t>removing more than 20 kg of material;</w:t>
        </w:r>
      </w:ins>
    </w:p>
    <w:p>
      <w:pPr>
        <w:pStyle w:val="yNumberedItemPara"/>
        <w:rPr>
          <w:ins w:id="1610" w:author="Master Repository Process" w:date="2023-12-29T11:52:00Z"/>
        </w:rPr>
      </w:pPr>
      <w:ins w:id="1611" w:author="Master Repository Process" w:date="2023-12-29T11:52:00Z">
        <w:r>
          <w:tab/>
          <w:t>(b)</w:t>
        </w:r>
        <w:r>
          <w:tab/>
          <w:t>disturbing more than 200 m</w:t>
        </w:r>
        <w:r>
          <w:rPr>
            <w:vertAlign w:val="superscript"/>
          </w:rPr>
          <w:t>2</w:t>
        </w:r>
        <w:r>
          <w:t xml:space="preserve"> of the bed or banks in total;</w:t>
        </w:r>
      </w:ins>
    </w:p>
    <w:p>
      <w:pPr>
        <w:pStyle w:val="yNumberedItemPara"/>
        <w:rPr>
          <w:ins w:id="1612" w:author="Master Repository Process" w:date="2023-12-29T11:52:00Z"/>
        </w:rPr>
      </w:pPr>
      <w:ins w:id="1613" w:author="Master Repository Process" w:date="2023-12-29T11:52:00Z">
        <w:r>
          <w:tab/>
          <w:t>(c)</w:t>
        </w:r>
        <w:r>
          <w:tab/>
          <w:t>disturbing more than 10 m</w:t>
        </w:r>
        <w:r>
          <w:rPr>
            <w:vertAlign w:val="superscript"/>
          </w:rPr>
          <w:t>2</w:t>
        </w:r>
        <w:r>
          <w:t xml:space="preserve"> of contiguous bed or banks;</w:t>
        </w:r>
      </w:ins>
    </w:p>
    <w:p>
      <w:pPr>
        <w:pStyle w:val="yNumberedItemPara"/>
        <w:rPr>
          <w:ins w:id="1614" w:author="Master Repository Process" w:date="2023-12-29T11:52:00Z"/>
        </w:rPr>
      </w:pPr>
      <w:ins w:id="1615" w:author="Master Repository Process" w:date="2023-12-29T11:52:00Z">
        <w:r>
          <w:tab/>
          <w:t>(d)</w:t>
        </w:r>
        <w:r>
          <w:tab/>
          <w:t>excavating the bed or banks to a depth of more than 1 m.</w:t>
        </w:r>
      </w:ins>
    </w:p>
    <w:p>
      <w:pPr>
        <w:pStyle w:val="yFootnotesection"/>
        <w:rPr>
          <w:ins w:id="1616" w:author="Master Repository Process" w:date="2023-12-29T11:52:00Z"/>
        </w:rPr>
      </w:pPr>
      <w:ins w:id="1617" w:author="Master Repository Process" w:date="2023-12-29T11:52:00Z">
        <w:r>
          <w:tab/>
          <w:t>[Subdivision 3 inserted: SL 2023/41 r. 7.]</w:t>
        </w:r>
      </w:ins>
    </w:p>
    <w:p>
      <w:pPr>
        <w:pStyle w:val="yHeading4"/>
        <w:rPr>
          <w:ins w:id="1618" w:author="Master Repository Process" w:date="2023-12-29T11:52:00Z"/>
        </w:rPr>
      </w:pPr>
      <w:bookmarkStart w:id="1619" w:name="_Toc154743230"/>
      <w:ins w:id="1620" w:author="Master Repository Process" w:date="2023-12-29T11:52:00Z">
        <w:r>
          <w:t>Subdivision 4 — Tier 3 activities impacting waterways or coastal waters</w:t>
        </w:r>
        <w:bookmarkEnd w:id="1619"/>
      </w:ins>
    </w:p>
    <w:p>
      <w:pPr>
        <w:pStyle w:val="yFootnoteheading"/>
        <w:rPr>
          <w:ins w:id="1621" w:author="Master Repository Process" w:date="2023-12-29T11:52:00Z"/>
        </w:rPr>
      </w:pPr>
      <w:ins w:id="1622" w:author="Master Repository Process" w:date="2023-12-29T11:52:00Z">
        <w:r>
          <w:tab/>
          <w:t>[Heading inserted: SL 2023/41 r. 7.]</w:t>
        </w:r>
      </w:ins>
    </w:p>
    <w:p>
      <w:pPr>
        <w:pStyle w:val="yNumberedItem"/>
        <w:rPr>
          <w:ins w:id="1623" w:author="Master Repository Process" w:date="2023-12-29T11:52:00Z"/>
        </w:rPr>
      </w:pPr>
      <w:ins w:id="1624" w:author="Master Repository Process" w:date="2023-12-29T11:52:00Z">
        <w:r>
          <w:rPr>
            <w:noProof/>
          </w:rPr>
          <w:t>79</w:t>
        </w:r>
        <w:r>
          <w:t>.</w:t>
        </w:r>
        <w:r>
          <w:tab/>
          <w:t>Stabilising the bed or banks of a waterway or coastal waters using non</w:t>
        </w:r>
        <w:r>
          <w:noBreakHyphen/>
          <w:t>handheld equipment.</w:t>
        </w:r>
      </w:ins>
    </w:p>
    <w:p>
      <w:pPr>
        <w:pStyle w:val="yNumberedItem"/>
        <w:rPr>
          <w:ins w:id="1625" w:author="Master Repository Process" w:date="2023-12-29T11:52:00Z"/>
        </w:rPr>
      </w:pPr>
      <w:ins w:id="1626" w:author="Master Repository Process" w:date="2023-12-29T11:52:00Z">
        <w:r>
          <w:rPr>
            <w:noProof/>
          </w:rPr>
          <w:t>80</w:t>
        </w:r>
        <w:r>
          <w:t>.</w:t>
        </w:r>
        <w:r>
          <w:tab/>
          <w:t>Reclaiming land from a waterway or coastal waters or reshaping a beach.</w:t>
        </w:r>
      </w:ins>
    </w:p>
    <w:p>
      <w:pPr>
        <w:pStyle w:val="yNumberedItem"/>
        <w:rPr>
          <w:ins w:id="1627" w:author="Master Repository Process" w:date="2023-12-29T11:52:00Z"/>
        </w:rPr>
      </w:pPr>
      <w:ins w:id="1628" w:author="Master Repository Process" w:date="2023-12-29T11:52:00Z">
        <w:r>
          <w:rPr>
            <w:noProof/>
          </w:rPr>
          <w:t>81</w:t>
        </w:r>
        <w:r>
          <w:t>.</w:t>
        </w:r>
        <w:r>
          <w:tab/>
          <w:t>Capital dredging.</w:t>
        </w:r>
      </w:ins>
    </w:p>
    <w:p>
      <w:pPr>
        <w:pStyle w:val="yNumberedItem"/>
        <w:rPr>
          <w:ins w:id="1629" w:author="Master Repository Process" w:date="2023-12-29T11:52:00Z"/>
        </w:rPr>
      </w:pPr>
      <w:ins w:id="1630" w:author="Master Repository Process" w:date="2023-12-29T11:52:00Z">
        <w:r>
          <w:rPr>
            <w:noProof/>
          </w:rPr>
          <w:t>82</w:t>
        </w:r>
        <w:r>
          <w:t>.</w:t>
        </w:r>
        <w:r>
          <w:tab/>
          <w:t>Removing flora from a waterway or coastal waters, other than as described in item 69 or 75.</w:t>
        </w:r>
      </w:ins>
    </w:p>
    <w:p>
      <w:pPr>
        <w:pStyle w:val="yNumberedItem"/>
        <w:rPr>
          <w:ins w:id="1631" w:author="Master Repository Process" w:date="2023-12-29T11:52:00Z"/>
        </w:rPr>
      </w:pPr>
      <w:ins w:id="1632" w:author="Master Repository Process" w:date="2023-12-29T11:52:00Z">
        <w:r>
          <w:rPr>
            <w:noProof/>
          </w:rPr>
          <w:t>83</w:t>
        </w:r>
        <w:r>
          <w:t>.</w:t>
        </w:r>
        <w:r>
          <w:tab/>
          <w:t>Establishing new, or expanding existing, trench irrigation.</w:t>
        </w:r>
      </w:ins>
    </w:p>
    <w:p>
      <w:pPr>
        <w:pStyle w:val="yNumberedItem"/>
        <w:rPr>
          <w:ins w:id="1633" w:author="Master Repository Process" w:date="2023-12-29T11:52:00Z"/>
        </w:rPr>
      </w:pPr>
      <w:ins w:id="1634" w:author="Master Repository Process" w:date="2023-12-29T11:52:00Z">
        <w:r>
          <w:rPr>
            <w:noProof/>
          </w:rPr>
          <w:t>84</w:t>
        </w:r>
        <w:r>
          <w:t>.</w:t>
        </w:r>
        <w:r>
          <w:tab/>
          <w:t>Establishing an aquaculture or mariculture pen and supporting infrastructure.</w:t>
        </w:r>
      </w:ins>
    </w:p>
    <w:p>
      <w:pPr>
        <w:pStyle w:val="yNumberedItem"/>
        <w:rPr>
          <w:ins w:id="1635" w:author="Master Repository Process" w:date="2023-12-29T11:52:00Z"/>
        </w:rPr>
      </w:pPr>
      <w:ins w:id="1636" w:author="Master Repository Process" w:date="2023-12-29T11:52:00Z">
        <w:r>
          <w:rPr>
            <w:noProof/>
          </w:rPr>
          <w:t>85</w:t>
        </w:r>
        <w:r>
          <w:t>.</w:t>
        </w:r>
        <w:r>
          <w:tab/>
          <w:t>Erecting or installing a dam, weir or waterway diversion.</w:t>
        </w:r>
      </w:ins>
    </w:p>
    <w:p>
      <w:pPr>
        <w:pStyle w:val="yNumberedItem"/>
        <w:rPr>
          <w:ins w:id="1637" w:author="Master Repository Process" w:date="2023-12-29T11:52:00Z"/>
        </w:rPr>
      </w:pPr>
      <w:ins w:id="1638" w:author="Master Repository Process" w:date="2023-12-29T11:52:00Z">
        <w:r>
          <w:rPr>
            <w:noProof/>
          </w:rPr>
          <w:t>86</w:t>
        </w:r>
        <w:r>
          <w:t>.</w:t>
        </w:r>
        <w:r>
          <w:tab/>
          <w:t>Installing a structure into, or anchoring a structure to, the bed or banks of a waterway or coastal waters, other than as described in item 71 or 78.</w:t>
        </w:r>
      </w:ins>
    </w:p>
    <w:p>
      <w:pPr>
        <w:pStyle w:val="yNumberedItem"/>
        <w:rPr>
          <w:ins w:id="1639" w:author="Master Repository Process" w:date="2023-12-29T11:52:00Z"/>
        </w:rPr>
      </w:pPr>
      <w:ins w:id="1640" w:author="Master Repository Process" w:date="2023-12-29T11:52:00Z">
        <w:r>
          <w:rPr>
            <w:noProof/>
          </w:rPr>
          <w:t>87</w:t>
        </w:r>
        <w:r>
          <w:t>.</w:t>
        </w:r>
        <w:r>
          <w:tab/>
          <w:t>Erecting, installing or expanding a structure in a waterway or coastal waters, other than as part of an activity described by another item in this Division.</w:t>
        </w:r>
      </w:ins>
    </w:p>
    <w:p>
      <w:pPr>
        <w:pStyle w:val="yFootnotesection"/>
        <w:rPr>
          <w:ins w:id="1641" w:author="Master Repository Process" w:date="2023-12-29T11:52:00Z"/>
        </w:rPr>
      </w:pPr>
      <w:ins w:id="1642" w:author="Master Repository Process" w:date="2023-12-29T11:52:00Z">
        <w:r>
          <w:tab/>
          <w:t>[Subdivision 4 inserted: SL 2023/41 r. 7.]</w:t>
        </w:r>
      </w:ins>
    </w:p>
    <w:p>
      <w:pPr>
        <w:pStyle w:val="yHeading3"/>
        <w:rPr>
          <w:ins w:id="1643" w:author="Master Repository Process" w:date="2023-12-29T11:52:00Z"/>
        </w:rPr>
      </w:pPr>
      <w:bookmarkStart w:id="1644" w:name="_Toc154743231"/>
      <w:ins w:id="1645" w:author="Master Repository Process" w:date="2023-12-29T11:52:00Z">
        <w:r>
          <w:rPr>
            <w:rStyle w:val="CharSDivNo"/>
          </w:rPr>
          <w:t>Division 5</w:t>
        </w:r>
        <w:r>
          <w:t> — </w:t>
        </w:r>
        <w:r>
          <w:rPr>
            <w:rStyle w:val="CharSDivText"/>
          </w:rPr>
          <w:t>Agriculture and natural resource management activities</w:t>
        </w:r>
        <w:bookmarkEnd w:id="1644"/>
      </w:ins>
    </w:p>
    <w:p>
      <w:pPr>
        <w:pStyle w:val="yFootnoteheading"/>
        <w:rPr>
          <w:ins w:id="1646" w:author="Master Repository Process" w:date="2023-12-29T11:52:00Z"/>
        </w:rPr>
      </w:pPr>
      <w:ins w:id="1647" w:author="Master Repository Process" w:date="2023-12-29T11:52:00Z">
        <w:r>
          <w:tab/>
          <w:t>[Heading inserted: SL 2023/41 r. 7.]</w:t>
        </w:r>
      </w:ins>
    </w:p>
    <w:p>
      <w:pPr>
        <w:pStyle w:val="yHeading4"/>
        <w:rPr>
          <w:ins w:id="1648" w:author="Master Repository Process" w:date="2023-12-29T11:52:00Z"/>
        </w:rPr>
      </w:pPr>
      <w:bookmarkStart w:id="1649" w:name="_Toc154743232"/>
      <w:ins w:id="1650" w:author="Master Repository Process" w:date="2023-12-29T11:52:00Z">
        <w:r>
          <w:t>Subdivision 1 — Tier 1 agriculture and natural resource management activities</w:t>
        </w:r>
        <w:bookmarkEnd w:id="1649"/>
      </w:ins>
    </w:p>
    <w:p>
      <w:pPr>
        <w:pStyle w:val="yFootnoteheading"/>
        <w:rPr>
          <w:ins w:id="1651" w:author="Master Repository Process" w:date="2023-12-29T11:52:00Z"/>
        </w:rPr>
      </w:pPr>
      <w:ins w:id="1652" w:author="Master Repository Process" w:date="2023-12-29T11:52:00Z">
        <w:r>
          <w:tab/>
          <w:t>[Heading inserted: SL 2023/41 r. 7.]</w:t>
        </w:r>
      </w:ins>
    </w:p>
    <w:p>
      <w:pPr>
        <w:pStyle w:val="yNumberedItem"/>
        <w:rPr>
          <w:ins w:id="1653" w:author="Master Repository Process" w:date="2023-12-29T11:52:00Z"/>
        </w:rPr>
      </w:pPr>
      <w:ins w:id="1654" w:author="Master Repository Process" w:date="2023-12-29T11:52:00Z">
        <w:r>
          <w:rPr>
            <w:noProof/>
          </w:rPr>
          <w:t>88</w:t>
        </w:r>
        <w:r>
          <w:t>.</w:t>
        </w:r>
        <w:r>
          <w:tab/>
          <w:t>Controlling feral or pest fauna without digging or excavating.</w:t>
        </w:r>
      </w:ins>
    </w:p>
    <w:p>
      <w:pPr>
        <w:pStyle w:val="yNumberedItem"/>
        <w:rPr>
          <w:ins w:id="1655" w:author="Master Repository Process" w:date="2023-12-29T11:52:00Z"/>
        </w:rPr>
      </w:pPr>
      <w:ins w:id="1656" w:author="Master Repository Process" w:date="2023-12-29T11:52:00Z">
        <w:r>
          <w:rPr>
            <w:noProof/>
          </w:rPr>
          <w:t>89</w:t>
        </w:r>
        <w:r>
          <w:t>.</w:t>
        </w:r>
        <w:r>
          <w:tab/>
          <w:t xml:space="preserve">Managing weeds or flora in a way that does not, over the course of 1 calendar year, involve any of the following — </w:t>
        </w:r>
      </w:ins>
    </w:p>
    <w:p>
      <w:pPr>
        <w:pStyle w:val="yNumberedItemPara"/>
        <w:rPr>
          <w:ins w:id="1657" w:author="Master Repository Process" w:date="2023-12-29T11:52:00Z"/>
        </w:rPr>
      </w:pPr>
      <w:ins w:id="1658" w:author="Master Repository Process" w:date="2023-12-29T11:52:00Z">
        <w:r>
          <w:tab/>
          <w:t>(a)</w:t>
        </w:r>
        <w:r>
          <w:tab/>
          <w:t>removing more than 4 kg of material (not counting the weeds or flora);</w:t>
        </w:r>
      </w:ins>
    </w:p>
    <w:p>
      <w:pPr>
        <w:pStyle w:val="yNumberedItemPara"/>
        <w:rPr>
          <w:ins w:id="1659" w:author="Master Repository Process" w:date="2023-12-29T11:52:00Z"/>
        </w:rPr>
      </w:pPr>
      <w:ins w:id="1660" w:author="Master Repository Process" w:date="2023-12-29T11:52:00Z">
        <w:r>
          <w:tab/>
          <w:t>(b)</w:t>
        </w:r>
        <w:r>
          <w:tab/>
          <w:t>disturbing more than 10 m</w:t>
        </w:r>
        <w:r>
          <w:rPr>
            <w:vertAlign w:val="superscript"/>
          </w:rPr>
          <w:t>2</w:t>
        </w:r>
        <w:r>
          <w:t xml:space="preserve"> of ground in total;</w:t>
        </w:r>
      </w:ins>
    </w:p>
    <w:p>
      <w:pPr>
        <w:pStyle w:val="yNumberedItemPara"/>
        <w:rPr>
          <w:ins w:id="1661" w:author="Master Repository Process" w:date="2023-12-29T11:52:00Z"/>
        </w:rPr>
      </w:pPr>
      <w:ins w:id="1662" w:author="Master Repository Process" w:date="2023-12-29T11:52:00Z">
        <w:r>
          <w:tab/>
          <w:t>(c)</w:t>
        </w:r>
        <w:r>
          <w:tab/>
          <w:t>disturbing more than 1 m</w:t>
        </w:r>
        <w:r>
          <w:rPr>
            <w:vertAlign w:val="superscript"/>
          </w:rPr>
          <w:t>2</w:t>
        </w:r>
        <w:r>
          <w:t xml:space="preserve"> of contiguous ground;</w:t>
        </w:r>
      </w:ins>
    </w:p>
    <w:p>
      <w:pPr>
        <w:pStyle w:val="yNumberedItemPara"/>
        <w:rPr>
          <w:ins w:id="1663" w:author="Master Repository Process" w:date="2023-12-29T11:52:00Z"/>
        </w:rPr>
      </w:pPr>
      <w:ins w:id="1664" w:author="Master Repository Process" w:date="2023-12-29T11:52:00Z">
        <w:r>
          <w:tab/>
          <w:t>(d)</w:t>
        </w:r>
        <w:r>
          <w:tab/>
          <w:t>excavating to a depth of more than 0.5 m.</w:t>
        </w:r>
      </w:ins>
    </w:p>
    <w:p>
      <w:pPr>
        <w:pStyle w:val="yFootnotesection"/>
        <w:rPr>
          <w:ins w:id="1665" w:author="Master Repository Process" w:date="2023-12-29T11:52:00Z"/>
        </w:rPr>
      </w:pPr>
      <w:ins w:id="1666" w:author="Master Repository Process" w:date="2023-12-29T11:52:00Z">
        <w:r>
          <w:tab/>
          <w:t>[Subdivision 1 inserted: SL 2023/41 r. 7.]</w:t>
        </w:r>
      </w:ins>
    </w:p>
    <w:p>
      <w:pPr>
        <w:pStyle w:val="yHeading4"/>
        <w:rPr>
          <w:ins w:id="1667" w:author="Master Repository Process" w:date="2023-12-29T11:52:00Z"/>
        </w:rPr>
      </w:pPr>
      <w:bookmarkStart w:id="1668" w:name="_Toc154743233"/>
      <w:ins w:id="1669" w:author="Master Repository Process" w:date="2023-12-29T11:52:00Z">
        <w:r>
          <w:t>Subdivision 2 — Tier 2 agriculture and natural resource management activities</w:t>
        </w:r>
        <w:bookmarkEnd w:id="1668"/>
      </w:ins>
    </w:p>
    <w:p>
      <w:pPr>
        <w:pStyle w:val="yFootnoteheading"/>
        <w:rPr>
          <w:ins w:id="1670" w:author="Master Repository Process" w:date="2023-12-29T11:52:00Z"/>
        </w:rPr>
      </w:pPr>
      <w:ins w:id="1671" w:author="Master Repository Process" w:date="2023-12-29T11:52:00Z">
        <w:r>
          <w:tab/>
          <w:t>[Heading inserted: SL 2023/41 r. 7.]</w:t>
        </w:r>
      </w:ins>
    </w:p>
    <w:p>
      <w:pPr>
        <w:pStyle w:val="yNumberedItem"/>
        <w:rPr>
          <w:ins w:id="1672" w:author="Master Repository Process" w:date="2023-12-29T11:52:00Z"/>
        </w:rPr>
      </w:pPr>
      <w:ins w:id="1673" w:author="Master Repository Process" w:date="2023-12-29T11:52:00Z">
        <w:r>
          <w:rPr>
            <w:noProof/>
          </w:rPr>
          <w:t>90</w:t>
        </w:r>
        <w:r>
          <w:t>.</w:t>
        </w:r>
        <w:r>
          <w:tab/>
          <w:t>Controlling feral or pest fauna, other than as described in item 88.</w:t>
        </w:r>
      </w:ins>
    </w:p>
    <w:p>
      <w:pPr>
        <w:pStyle w:val="yNumberedItem"/>
        <w:rPr>
          <w:ins w:id="1674" w:author="Master Repository Process" w:date="2023-12-29T11:52:00Z"/>
        </w:rPr>
      </w:pPr>
      <w:ins w:id="1675" w:author="Master Repository Process" w:date="2023-12-29T11:52:00Z">
        <w:r>
          <w:rPr>
            <w:noProof/>
          </w:rPr>
          <w:t>91</w:t>
        </w:r>
        <w:r>
          <w:t>.</w:t>
        </w:r>
        <w:r>
          <w:tab/>
          <w:t xml:space="preserve">Managing weeds or flora, other than as described in item 89, in a way that does not involve any of the following — </w:t>
        </w:r>
      </w:ins>
    </w:p>
    <w:p>
      <w:pPr>
        <w:pStyle w:val="yNumberedItemPara"/>
        <w:rPr>
          <w:ins w:id="1676" w:author="Master Repository Process" w:date="2023-12-29T11:52:00Z"/>
        </w:rPr>
      </w:pPr>
      <w:ins w:id="1677" w:author="Master Repository Process" w:date="2023-12-29T11:52:00Z">
        <w:r>
          <w:tab/>
          <w:t>(a)</w:t>
        </w:r>
        <w:r>
          <w:tab/>
          <w:t>removing more than 20 kg of material (not counting the weeds or flora);</w:t>
        </w:r>
      </w:ins>
    </w:p>
    <w:p>
      <w:pPr>
        <w:pStyle w:val="yNumberedItemPara"/>
        <w:rPr>
          <w:ins w:id="1678" w:author="Master Repository Process" w:date="2023-12-29T11:52:00Z"/>
        </w:rPr>
      </w:pPr>
      <w:ins w:id="1679" w:author="Master Repository Process" w:date="2023-12-29T11:52:00Z">
        <w:r>
          <w:tab/>
          <w:t>(b)</w:t>
        </w:r>
        <w:r>
          <w:tab/>
          <w:t>disturbing more than 200 m</w:t>
        </w:r>
        <w:r>
          <w:rPr>
            <w:vertAlign w:val="superscript"/>
          </w:rPr>
          <w:t>2</w:t>
        </w:r>
        <w:r>
          <w:t xml:space="preserve"> of ground in total;</w:t>
        </w:r>
      </w:ins>
    </w:p>
    <w:p>
      <w:pPr>
        <w:pStyle w:val="yNumberedItemPara"/>
        <w:rPr>
          <w:ins w:id="1680" w:author="Master Repository Process" w:date="2023-12-29T11:52:00Z"/>
        </w:rPr>
      </w:pPr>
      <w:ins w:id="1681" w:author="Master Repository Process" w:date="2023-12-29T11:52:00Z">
        <w:r>
          <w:tab/>
          <w:t>(c)</w:t>
        </w:r>
        <w:r>
          <w:tab/>
          <w:t>disturbing more than 10 m</w:t>
        </w:r>
        <w:r>
          <w:rPr>
            <w:vertAlign w:val="superscript"/>
          </w:rPr>
          <w:t>2</w:t>
        </w:r>
        <w:r>
          <w:t xml:space="preserve"> of contiguous ground;</w:t>
        </w:r>
      </w:ins>
    </w:p>
    <w:p>
      <w:pPr>
        <w:pStyle w:val="yNumberedItemPara"/>
        <w:rPr>
          <w:ins w:id="1682" w:author="Master Repository Process" w:date="2023-12-29T11:52:00Z"/>
        </w:rPr>
      </w:pPr>
      <w:ins w:id="1683" w:author="Master Repository Process" w:date="2023-12-29T11:52:00Z">
        <w:r>
          <w:tab/>
          <w:t>(d)</w:t>
        </w:r>
        <w:r>
          <w:tab/>
          <w:t>excavating to a depth of more than 1 m.</w:t>
        </w:r>
      </w:ins>
    </w:p>
    <w:p>
      <w:pPr>
        <w:pStyle w:val="yNumberedItem"/>
        <w:rPr>
          <w:ins w:id="1684" w:author="Master Repository Process" w:date="2023-12-29T11:52:00Z"/>
        </w:rPr>
      </w:pPr>
      <w:ins w:id="1685" w:author="Master Repository Process" w:date="2023-12-29T11:52:00Z">
        <w:r>
          <w:rPr>
            <w:noProof/>
          </w:rPr>
          <w:t>92</w:t>
        </w:r>
        <w:r>
          <w:t>.</w:t>
        </w:r>
        <w:r>
          <w:tab/>
          <w:t>Erecting or installing new agricultural infrastructure on existing agricultural land.</w:t>
        </w:r>
      </w:ins>
    </w:p>
    <w:p>
      <w:pPr>
        <w:pStyle w:val="PermNoteHeading"/>
        <w:rPr>
          <w:ins w:id="1686" w:author="Master Repository Process" w:date="2023-12-29T11:52:00Z"/>
        </w:rPr>
      </w:pPr>
      <w:ins w:id="1687" w:author="Master Repository Process" w:date="2023-12-29T11:52:00Z">
        <w:r>
          <w:tab/>
          <w:t>Examples for this item:</w:t>
        </w:r>
      </w:ins>
    </w:p>
    <w:p>
      <w:pPr>
        <w:pStyle w:val="PermNoteText"/>
        <w:rPr>
          <w:ins w:id="1688" w:author="Master Repository Process" w:date="2023-12-29T11:52:00Z"/>
        </w:rPr>
      </w:pPr>
      <w:ins w:id="1689" w:author="Master Repository Process" w:date="2023-12-29T11:52:00Z">
        <w:r>
          <w:tab/>
          <w:t>1.</w:t>
        </w:r>
        <w:r>
          <w:tab/>
          <w:t>Erecting or installing a stock watering point.</w:t>
        </w:r>
      </w:ins>
    </w:p>
    <w:p>
      <w:pPr>
        <w:pStyle w:val="PermNoteText"/>
        <w:rPr>
          <w:ins w:id="1690" w:author="Master Repository Process" w:date="2023-12-29T11:52:00Z"/>
        </w:rPr>
      </w:pPr>
      <w:ins w:id="1691" w:author="Master Repository Process" w:date="2023-12-29T11:52:00Z">
        <w:r>
          <w:tab/>
          <w:t>2.</w:t>
        </w:r>
        <w:r>
          <w:tab/>
          <w:t>Erecting or installing a new yard.</w:t>
        </w:r>
      </w:ins>
    </w:p>
    <w:p>
      <w:pPr>
        <w:pStyle w:val="yFootnotesection"/>
        <w:rPr>
          <w:ins w:id="1692" w:author="Master Repository Process" w:date="2023-12-29T11:52:00Z"/>
        </w:rPr>
      </w:pPr>
      <w:ins w:id="1693" w:author="Master Repository Process" w:date="2023-12-29T11:52:00Z">
        <w:r>
          <w:tab/>
          <w:t>[Subdivision 2 inserted: SL 2023/41 r. 7.]</w:t>
        </w:r>
      </w:ins>
    </w:p>
    <w:p>
      <w:pPr>
        <w:pStyle w:val="yHeading4"/>
        <w:rPr>
          <w:ins w:id="1694" w:author="Master Repository Process" w:date="2023-12-29T11:52:00Z"/>
        </w:rPr>
      </w:pPr>
      <w:bookmarkStart w:id="1695" w:name="_Toc154743234"/>
      <w:ins w:id="1696" w:author="Master Repository Process" w:date="2023-12-29T11:52:00Z">
        <w:r>
          <w:t>Subdivision 3 — Tier 3 agriculture and natural resource management activities</w:t>
        </w:r>
        <w:bookmarkEnd w:id="1695"/>
      </w:ins>
    </w:p>
    <w:p>
      <w:pPr>
        <w:pStyle w:val="yFootnoteheading"/>
        <w:rPr>
          <w:ins w:id="1697" w:author="Master Repository Process" w:date="2023-12-29T11:52:00Z"/>
        </w:rPr>
      </w:pPr>
      <w:ins w:id="1698" w:author="Master Repository Process" w:date="2023-12-29T11:52:00Z">
        <w:r>
          <w:tab/>
          <w:t>[Heading inserted: SL 2023/41 r. 7.]</w:t>
        </w:r>
      </w:ins>
    </w:p>
    <w:p>
      <w:pPr>
        <w:pStyle w:val="yNumberedItem"/>
        <w:rPr>
          <w:ins w:id="1699" w:author="Master Repository Process" w:date="2023-12-29T11:52:00Z"/>
        </w:rPr>
      </w:pPr>
      <w:ins w:id="1700" w:author="Master Repository Process" w:date="2023-12-29T11:52:00Z">
        <w:r>
          <w:rPr>
            <w:noProof/>
          </w:rPr>
          <w:t>93</w:t>
        </w:r>
        <w:r>
          <w:t>.</w:t>
        </w:r>
        <w:r>
          <w:tab/>
          <w:t>Managing weeds or flora, other than as described in item 89 or 91.</w:t>
        </w:r>
      </w:ins>
    </w:p>
    <w:p>
      <w:pPr>
        <w:pStyle w:val="yNumberedItem"/>
        <w:rPr>
          <w:ins w:id="1701" w:author="Master Repository Process" w:date="2023-12-29T11:52:00Z"/>
        </w:rPr>
      </w:pPr>
      <w:ins w:id="1702" w:author="Master Repository Process" w:date="2023-12-29T11:52:00Z">
        <w:r>
          <w:rPr>
            <w:noProof/>
          </w:rPr>
          <w:t>94</w:t>
        </w:r>
        <w:r>
          <w:t>.</w:t>
        </w:r>
        <w:r>
          <w:tab/>
          <w:t>Conducting agricultural activities in an area not previously subject to agricultural activities.</w:t>
        </w:r>
      </w:ins>
    </w:p>
    <w:p>
      <w:pPr>
        <w:pStyle w:val="yNumberedItem"/>
        <w:rPr>
          <w:ins w:id="1703" w:author="Master Repository Process" w:date="2023-12-29T11:52:00Z"/>
        </w:rPr>
      </w:pPr>
      <w:ins w:id="1704" w:author="Master Repository Process" w:date="2023-12-29T11:52:00Z">
        <w:r>
          <w:rPr>
            <w:noProof/>
          </w:rPr>
          <w:t>95</w:t>
        </w:r>
        <w:r>
          <w:t>.</w:t>
        </w:r>
        <w:r>
          <w:tab/>
          <w:t>Establishing a new farm or pastoral station.</w:t>
        </w:r>
      </w:ins>
    </w:p>
    <w:p>
      <w:pPr>
        <w:pStyle w:val="yNumberedItem"/>
        <w:rPr>
          <w:ins w:id="1705" w:author="Master Repository Process" w:date="2023-12-29T11:52:00Z"/>
        </w:rPr>
      </w:pPr>
      <w:ins w:id="1706" w:author="Master Repository Process" w:date="2023-12-29T11:52:00Z">
        <w:r>
          <w:rPr>
            <w:noProof/>
          </w:rPr>
          <w:t>96</w:t>
        </w:r>
        <w:r>
          <w:t>.</w:t>
        </w:r>
        <w:r>
          <w:tab/>
          <w:t>Establishing a new tree plantation.</w:t>
        </w:r>
      </w:ins>
    </w:p>
    <w:p>
      <w:pPr>
        <w:pStyle w:val="yNumberedItem"/>
        <w:rPr>
          <w:ins w:id="1707" w:author="Master Repository Process" w:date="2023-12-29T11:52:00Z"/>
        </w:rPr>
      </w:pPr>
      <w:ins w:id="1708" w:author="Master Repository Process" w:date="2023-12-29T11:52:00Z">
        <w:r>
          <w:rPr>
            <w:noProof/>
          </w:rPr>
          <w:t>97</w:t>
        </w:r>
        <w:r>
          <w:t>.</w:t>
        </w:r>
        <w:r>
          <w:tab/>
          <w:t>Harvesting trees in an area not previously subject to tree harvesting.</w:t>
        </w:r>
      </w:ins>
    </w:p>
    <w:p>
      <w:pPr>
        <w:pStyle w:val="yFootnotesection"/>
        <w:rPr>
          <w:ins w:id="1709" w:author="Master Repository Process" w:date="2023-12-29T11:52:00Z"/>
        </w:rPr>
      </w:pPr>
      <w:ins w:id="1710" w:author="Master Repository Process" w:date="2023-12-29T11:52:00Z">
        <w:r>
          <w:tab/>
          <w:t>[Subdivision 3 inserted: SL 2023/41 r. 7.]</w:t>
        </w:r>
      </w:ins>
    </w:p>
    <w:p>
      <w:pPr>
        <w:pStyle w:val="yHeading3"/>
        <w:rPr>
          <w:ins w:id="1711" w:author="Master Repository Process" w:date="2023-12-29T11:52:00Z"/>
        </w:rPr>
      </w:pPr>
      <w:bookmarkStart w:id="1712" w:name="_Toc154743235"/>
      <w:ins w:id="1713" w:author="Master Repository Process" w:date="2023-12-29T11:52:00Z">
        <w:r>
          <w:rPr>
            <w:rStyle w:val="CharSDivNo"/>
          </w:rPr>
          <w:t>Division 6</w:t>
        </w:r>
        <w:r>
          <w:t> — </w:t>
        </w:r>
        <w:r>
          <w:rPr>
            <w:rStyle w:val="CharSDivText"/>
          </w:rPr>
          <w:t>Field investigation activities</w:t>
        </w:r>
        <w:bookmarkEnd w:id="1712"/>
      </w:ins>
    </w:p>
    <w:p>
      <w:pPr>
        <w:pStyle w:val="yFootnoteheading"/>
        <w:rPr>
          <w:ins w:id="1714" w:author="Master Repository Process" w:date="2023-12-29T11:52:00Z"/>
        </w:rPr>
      </w:pPr>
      <w:ins w:id="1715" w:author="Master Repository Process" w:date="2023-12-29T11:52:00Z">
        <w:r>
          <w:tab/>
          <w:t>[Heading inserted: SL 2023/41 r. 7.]</w:t>
        </w:r>
      </w:ins>
    </w:p>
    <w:p>
      <w:pPr>
        <w:pStyle w:val="yHeading4"/>
        <w:rPr>
          <w:ins w:id="1716" w:author="Master Repository Process" w:date="2023-12-29T11:52:00Z"/>
        </w:rPr>
      </w:pPr>
      <w:bookmarkStart w:id="1717" w:name="_Toc154743236"/>
      <w:ins w:id="1718" w:author="Master Repository Process" w:date="2023-12-29T11:52:00Z">
        <w:r>
          <w:t>Subdivision 1 — Tier 1 field investigation activities</w:t>
        </w:r>
        <w:bookmarkEnd w:id="1717"/>
      </w:ins>
    </w:p>
    <w:p>
      <w:pPr>
        <w:pStyle w:val="yFootnoteheading"/>
        <w:rPr>
          <w:ins w:id="1719" w:author="Master Repository Process" w:date="2023-12-29T11:52:00Z"/>
        </w:rPr>
      </w:pPr>
      <w:ins w:id="1720" w:author="Master Repository Process" w:date="2023-12-29T11:52:00Z">
        <w:r>
          <w:tab/>
          <w:t>[Heading inserted: SL 2023/41 r. 7.]</w:t>
        </w:r>
      </w:ins>
    </w:p>
    <w:p>
      <w:pPr>
        <w:pStyle w:val="yNumberedItem"/>
        <w:rPr>
          <w:ins w:id="1721" w:author="Master Repository Process" w:date="2023-12-29T11:52:00Z"/>
        </w:rPr>
      </w:pPr>
      <w:ins w:id="1722" w:author="Master Repository Process" w:date="2023-12-29T11:52:00Z">
        <w:r>
          <w:rPr>
            <w:noProof/>
          </w:rPr>
          <w:t>98</w:t>
        </w:r>
        <w:r>
          <w:t>.</w:t>
        </w:r>
        <w:r>
          <w:tab/>
          <w:t>An aerial survey.</w:t>
        </w:r>
      </w:ins>
    </w:p>
    <w:p>
      <w:pPr>
        <w:pStyle w:val="yNumberedItem"/>
        <w:rPr>
          <w:ins w:id="1723" w:author="Master Repository Process" w:date="2023-12-29T11:52:00Z"/>
        </w:rPr>
      </w:pPr>
      <w:ins w:id="1724" w:author="Master Repository Process" w:date="2023-12-29T11:52:00Z">
        <w:r>
          <w:rPr>
            <w:noProof/>
          </w:rPr>
          <w:t>99</w:t>
        </w:r>
        <w:r>
          <w:t>.</w:t>
        </w:r>
        <w:r>
          <w:tab/>
          <w:t xml:space="preserve">A field investigation (including exploration) that does not, over the course of 1 calendar year, involve any of the following — </w:t>
        </w:r>
      </w:ins>
    </w:p>
    <w:p>
      <w:pPr>
        <w:pStyle w:val="yNumberedItemPara"/>
        <w:rPr>
          <w:ins w:id="1725" w:author="Master Repository Process" w:date="2023-12-29T11:52:00Z"/>
        </w:rPr>
      </w:pPr>
      <w:ins w:id="1726" w:author="Master Repository Process" w:date="2023-12-29T11:52:00Z">
        <w:r>
          <w:tab/>
          <w:t>(a)</w:t>
        </w:r>
        <w:r>
          <w:tab/>
          <w:t>removing more than 4 kg of material;</w:t>
        </w:r>
      </w:ins>
    </w:p>
    <w:p>
      <w:pPr>
        <w:pStyle w:val="yNumberedItemPara"/>
        <w:rPr>
          <w:ins w:id="1727" w:author="Master Repository Process" w:date="2023-12-29T11:52:00Z"/>
        </w:rPr>
      </w:pPr>
      <w:ins w:id="1728" w:author="Master Repository Process" w:date="2023-12-29T11:52:00Z">
        <w:r>
          <w:tab/>
          <w:t>(b)</w:t>
        </w:r>
        <w:r>
          <w:tab/>
          <w:t>disturbing more than 10 m</w:t>
        </w:r>
        <w:r>
          <w:rPr>
            <w:vertAlign w:val="superscript"/>
          </w:rPr>
          <w:t>2</w:t>
        </w:r>
        <w:r>
          <w:t xml:space="preserve"> of ground in total;</w:t>
        </w:r>
      </w:ins>
    </w:p>
    <w:p>
      <w:pPr>
        <w:pStyle w:val="yNumberedItemPara"/>
        <w:rPr>
          <w:ins w:id="1729" w:author="Master Repository Process" w:date="2023-12-29T11:52:00Z"/>
        </w:rPr>
      </w:pPr>
      <w:ins w:id="1730" w:author="Master Repository Process" w:date="2023-12-29T11:52:00Z">
        <w:r>
          <w:tab/>
          <w:t>(c)</w:t>
        </w:r>
        <w:r>
          <w:tab/>
          <w:t>disturbing more than 1 m</w:t>
        </w:r>
        <w:r>
          <w:rPr>
            <w:vertAlign w:val="superscript"/>
          </w:rPr>
          <w:t>2</w:t>
        </w:r>
        <w:r>
          <w:t xml:space="preserve"> of contiguous ground;</w:t>
        </w:r>
      </w:ins>
    </w:p>
    <w:p>
      <w:pPr>
        <w:pStyle w:val="yNumberedItemPara"/>
        <w:rPr>
          <w:ins w:id="1731" w:author="Master Repository Process" w:date="2023-12-29T11:52:00Z"/>
        </w:rPr>
      </w:pPr>
      <w:ins w:id="1732" w:author="Master Repository Process" w:date="2023-12-29T11:52:00Z">
        <w:r>
          <w:tab/>
          <w:t>(d)</w:t>
        </w:r>
        <w:r>
          <w:tab/>
          <w:t>excavating to a depth of more than 0.5 m.</w:t>
        </w:r>
      </w:ins>
    </w:p>
    <w:p>
      <w:pPr>
        <w:pStyle w:val="yFootnotesection"/>
        <w:rPr>
          <w:ins w:id="1733" w:author="Master Repository Process" w:date="2023-12-29T11:52:00Z"/>
        </w:rPr>
      </w:pPr>
      <w:ins w:id="1734" w:author="Master Repository Process" w:date="2023-12-29T11:52:00Z">
        <w:r>
          <w:tab/>
          <w:t>[Subdivision 1 inserted: SL 2023/41 r. 7.]</w:t>
        </w:r>
      </w:ins>
    </w:p>
    <w:p>
      <w:pPr>
        <w:pStyle w:val="yHeading4"/>
        <w:rPr>
          <w:ins w:id="1735" w:author="Master Repository Process" w:date="2023-12-29T11:52:00Z"/>
        </w:rPr>
      </w:pPr>
      <w:bookmarkStart w:id="1736" w:name="_Toc154743237"/>
      <w:ins w:id="1737" w:author="Master Repository Process" w:date="2023-12-29T11:52:00Z">
        <w:r>
          <w:t>Subdivision 2 — Tier 2 field investigation activities</w:t>
        </w:r>
        <w:bookmarkEnd w:id="1736"/>
      </w:ins>
    </w:p>
    <w:p>
      <w:pPr>
        <w:pStyle w:val="yFootnoteheading"/>
        <w:rPr>
          <w:ins w:id="1738" w:author="Master Repository Process" w:date="2023-12-29T11:52:00Z"/>
        </w:rPr>
      </w:pPr>
      <w:ins w:id="1739" w:author="Master Repository Process" w:date="2023-12-29T11:52:00Z">
        <w:r>
          <w:tab/>
          <w:t>[Heading inserted: SL 2023/41 r. 7.]</w:t>
        </w:r>
      </w:ins>
    </w:p>
    <w:p>
      <w:pPr>
        <w:pStyle w:val="yNumberedItem"/>
        <w:rPr>
          <w:ins w:id="1740" w:author="Master Repository Process" w:date="2023-12-29T11:52:00Z"/>
        </w:rPr>
      </w:pPr>
      <w:ins w:id="1741" w:author="Master Repository Process" w:date="2023-12-29T11:52:00Z">
        <w:r>
          <w:rPr>
            <w:noProof/>
          </w:rPr>
          <w:t>100</w:t>
        </w:r>
        <w:r>
          <w:t>.</w:t>
        </w:r>
        <w:r>
          <w:tab/>
          <w:t xml:space="preserve">A field investigation (including exploration), other than as described in item 99, that does not involve any of the following — </w:t>
        </w:r>
      </w:ins>
    </w:p>
    <w:p>
      <w:pPr>
        <w:pStyle w:val="yNumberedItemPara"/>
        <w:rPr>
          <w:ins w:id="1742" w:author="Master Repository Process" w:date="2023-12-29T11:52:00Z"/>
        </w:rPr>
      </w:pPr>
      <w:ins w:id="1743" w:author="Master Repository Process" w:date="2023-12-29T11:52:00Z">
        <w:r>
          <w:tab/>
          <w:t>(a)</w:t>
        </w:r>
        <w:r>
          <w:tab/>
          <w:t>removing more than 20 kg of material;</w:t>
        </w:r>
      </w:ins>
    </w:p>
    <w:p>
      <w:pPr>
        <w:pStyle w:val="yNumberedItemPara"/>
        <w:rPr>
          <w:ins w:id="1744" w:author="Master Repository Process" w:date="2023-12-29T11:52:00Z"/>
        </w:rPr>
      </w:pPr>
      <w:ins w:id="1745" w:author="Master Repository Process" w:date="2023-12-29T11:52:00Z">
        <w:r>
          <w:tab/>
          <w:t>(b)</w:t>
        </w:r>
        <w:r>
          <w:tab/>
          <w:t>disturbing more than 200 m</w:t>
        </w:r>
        <w:r>
          <w:rPr>
            <w:vertAlign w:val="superscript"/>
          </w:rPr>
          <w:t>2</w:t>
        </w:r>
        <w:r>
          <w:t xml:space="preserve"> of ground in total;</w:t>
        </w:r>
      </w:ins>
    </w:p>
    <w:p>
      <w:pPr>
        <w:pStyle w:val="yNumberedItemPara"/>
        <w:rPr>
          <w:ins w:id="1746" w:author="Master Repository Process" w:date="2023-12-29T11:52:00Z"/>
        </w:rPr>
      </w:pPr>
      <w:ins w:id="1747" w:author="Master Repository Process" w:date="2023-12-29T11:52:00Z">
        <w:r>
          <w:tab/>
          <w:t>(c)</w:t>
        </w:r>
        <w:r>
          <w:tab/>
          <w:t>disturbing more than 10 m</w:t>
        </w:r>
        <w:r>
          <w:rPr>
            <w:vertAlign w:val="superscript"/>
          </w:rPr>
          <w:t>2</w:t>
        </w:r>
        <w:r>
          <w:t xml:space="preserve"> of contiguous ground;</w:t>
        </w:r>
      </w:ins>
    </w:p>
    <w:p>
      <w:pPr>
        <w:pStyle w:val="yNumberedItemPara"/>
        <w:rPr>
          <w:ins w:id="1748" w:author="Master Repository Process" w:date="2023-12-29T11:52:00Z"/>
        </w:rPr>
      </w:pPr>
      <w:ins w:id="1749" w:author="Master Repository Process" w:date="2023-12-29T11:52:00Z">
        <w:r>
          <w:tab/>
          <w:t>(d)</w:t>
        </w:r>
        <w:r>
          <w:tab/>
          <w:t>excavating to a depth of more than 1 m.</w:t>
        </w:r>
      </w:ins>
    </w:p>
    <w:p>
      <w:pPr>
        <w:pStyle w:val="yNumberedItem"/>
        <w:rPr>
          <w:ins w:id="1750" w:author="Master Repository Process" w:date="2023-12-29T11:52:00Z"/>
        </w:rPr>
      </w:pPr>
      <w:ins w:id="1751" w:author="Master Repository Process" w:date="2023-12-29T11:52:00Z">
        <w:r>
          <w:rPr>
            <w:noProof/>
          </w:rPr>
          <w:t>101</w:t>
        </w:r>
        <w:r>
          <w:t>.</w:t>
        </w:r>
        <w:r>
          <w:tab/>
          <w:t>A seismic survey that does not involve using a seismic vibrator truck.</w:t>
        </w:r>
      </w:ins>
    </w:p>
    <w:p>
      <w:pPr>
        <w:pStyle w:val="yFootnotesection"/>
        <w:rPr>
          <w:ins w:id="1752" w:author="Master Repository Process" w:date="2023-12-29T11:52:00Z"/>
        </w:rPr>
      </w:pPr>
      <w:ins w:id="1753" w:author="Master Repository Process" w:date="2023-12-29T11:52:00Z">
        <w:r>
          <w:tab/>
          <w:t>[Subdivision 2 inserted: SL 2023/41 r. 7.]</w:t>
        </w:r>
      </w:ins>
    </w:p>
    <w:p>
      <w:pPr>
        <w:pStyle w:val="yHeading4"/>
        <w:rPr>
          <w:ins w:id="1754" w:author="Master Repository Process" w:date="2023-12-29T11:52:00Z"/>
        </w:rPr>
      </w:pPr>
      <w:bookmarkStart w:id="1755" w:name="_Toc154743238"/>
      <w:ins w:id="1756" w:author="Master Repository Process" w:date="2023-12-29T11:52:00Z">
        <w:r>
          <w:t>Subdivision 3 — Tier 3 field investigation activities</w:t>
        </w:r>
        <w:bookmarkEnd w:id="1755"/>
      </w:ins>
    </w:p>
    <w:p>
      <w:pPr>
        <w:pStyle w:val="yNumberedItem"/>
        <w:rPr>
          <w:ins w:id="1757" w:author="Master Repository Process" w:date="2023-12-29T11:52:00Z"/>
        </w:rPr>
      </w:pPr>
      <w:ins w:id="1758" w:author="Master Repository Process" w:date="2023-12-29T11:52:00Z">
        <w:r>
          <w:rPr>
            <w:noProof/>
          </w:rPr>
          <w:t>102</w:t>
        </w:r>
        <w:r>
          <w:t>.</w:t>
        </w:r>
        <w:r>
          <w:tab/>
          <w:t>A field investigation (including exploration), other than as described in item 99 or 100.</w:t>
        </w:r>
      </w:ins>
    </w:p>
    <w:p>
      <w:pPr>
        <w:pStyle w:val="yNumberedItem"/>
        <w:rPr>
          <w:ins w:id="1759" w:author="Master Repository Process" w:date="2023-12-29T11:52:00Z"/>
        </w:rPr>
      </w:pPr>
      <w:ins w:id="1760" w:author="Master Repository Process" w:date="2023-12-29T11:52:00Z">
        <w:r>
          <w:rPr>
            <w:noProof/>
          </w:rPr>
          <w:t>103</w:t>
        </w:r>
        <w:r>
          <w:t>.</w:t>
        </w:r>
        <w:r>
          <w:tab/>
          <w:t>A seismic survey, other than as described in item 101.</w:t>
        </w:r>
      </w:ins>
    </w:p>
    <w:p>
      <w:pPr>
        <w:pStyle w:val="yNumberedItem"/>
        <w:rPr>
          <w:ins w:id="1761" w:author="Master Repository Process" w:date="2023-12-29T11:52:00Z"/>
        </w:rPr>
      </w:pPr>
      <w:ins w:id="1762" w:author="Master Repository Process" w:date="2023-12-29T11:52:00Z">
        <w:r>
          <w:rPr>
            <w:noProof/>
          </w:rPr>
          <w:t>104</w:t>
        </w:r>
        <w:r>
          <w:t>.</w:t>
        </w:r>
        <w:r>
          <w:tab/>
          <w:t>Costeaning.</w:t>
        </w:r>
      </w:ins>
    </w:p>
    <w:p>
      <w:pPr>
        <w:pStyle w:val="yFootnotesection"/>
        <w:rPr>
          <w:ins w:id="1763" w:author="Master Repository Process" w:date="2023-12-29T11:52:00Z"/>
        </w:rPr>
      </w:pPr>
      <w:ins w:id="1764" w:author="Master Repository Process" w:date="2023-12-29T11:52:00Z">
        <w:r>
          <w:tab/>
          <w:t>[Subdivision 3 inserted: SL 2023/41 r. 7.]</w:t>
        </w:r>
      </w:ins>
    </w:p>
    <w:p>
      <w:pPr>
        <w:pStyle w:val="yHeading3"/>
        <w:rPr>
          <w:ins w:id="1765" w:author="Master Repository Process" w:date="2023-12-29T11:52:00Z"/>
        </w:rPr>
      </w:pPr>
      <w:bookmarkStart w:id="1766" w:name="_Toc154743239"/>
      <w:ins w:id="1767" w:author="Master Repository Process" w:date="2023-12-29T11:52:00Z">
        <w:r>
          <w:rPr>
            <w:rStyle w:val="CharSDivNo"/>
          </w:rPr>
          <w:t>Division 7</w:t>
        </w:r>
        <w:r>
          <w:t> — </w:t>
        </w:r>
        <w:r>
          <w:rPr>
            <w:rStyle w:val="CharSDivText"/>
          </w:rPr>
          <w:t>Mining activities</w:t>
        </w:r>
        <w:bookmarkEnd w:id="1766"/>
      </w:ins>
    </w:p>
    <w:p>
      <w:pPr>
        <w:pStyle w:val="yFootnoteheading"/>
        <w:rPr>
          <w:ins w:id="1768" w:author="Master Repository Process" w:date="2023-12-29T11:52:00Z"/>
        </w:rPr>
      </w:pPr>
      <w:ins w:id="1769" w:author="Master Repository Process" w:date="2023-12-29T11:52:00Z">
        <w:r>
          <w:tab/>
          <w:t>[Heading inserted: SL 2023/41 r. 7.]</w:t>
        </w:r>
      </w:ins>
    </w:p>
    <w:p>
      <w:pPr>
        <w:pStyle w:val="yHeading4"/>
        <w:rPr>
          <w:ins w:id="1770" w:author="Master Repository Process" w:date="2023-12-29T11:52:00Z"/>
        </w:rPr>
      </w:pPr>
      <w:bookmarkStart w:id="1771" w:name="_Toc154743240"/>
      <w:ins w:id="1772" w:author="Master Repository Process" w:date="2023-12-29T11:52:00Z">
        <w:r>
          <w:t>Subdivision 1 — Tier 1 mining activities</w:t>
        </w:r>
        <w:bookmarkEnd w:id="1771"/>
      </w:ins>
    </w:p>
    <w:p>
      <w:pPr>
        <w:pStyle w:val="yFootnoteheading"/>
        <w:rPr>
          <w:ins w:id="1773" w:author="Master Repository Process" w:date="2023-12-29T11:52:00Z"/>
        </w:rPr>
      </w:pPr>
      <w:ins w:id="1774" w:author="Master Repository Process" w:date="2023-12-29T11:52:00Z">
        <w:r>
          <w:tab/>
          <w:t>[Heading inserted: SL 2023/41 r. 7.]</w:t>
        </w:r>
      </w:ins>
    </w:p>
    <w:p>
      <w:pPr>
        <w:pStyle w:val="yNumberedItem"/>
        <w:rPr>
          <w:ins w:id="1775" w:author="Master Repository Process" w:date="2023-12-29T11:52:00Z"/>
        </w:rPr>
      </w:pPr>
      <w:ins w:id="1776" w:author="Master Repository Process" w:date="2023-12-29T11:52:00Z">
        <w:r>
          <w:rPr>
            <w:noProof/>
          </w:rPr>
          <w:t>105</w:t>
        </w:r>
        <w:r>
          <w:t>.</w:t>
        </w:r>
        <w:r>
          <w:tab/>
          <w:t xml:space="preserve">Marking out under the </w:t>
        </w:r>
        <w:r>
          <w:rPr>
            <w:i/>
          </w:rPr>
          <w:t>Mining Act 1978</w:t>
        </w:r>
        <w:r>
          <w:t>.</w:t>
        </w:r>
      </w:ins>
    </w:p>
    <w:p>
      <w:pPr>
        <w:pStyle w:val="yNumberedItem"/>
        <w:rPr>
          <w:ins w:id="1777" w:author="Master Repository Process" w:date="2023-12-29T11:52:00Z"/>
        </w:rPr>
      </w:pPr>
      <w:ins w:id="1778" w:author="Master Repository Process" w:date="2023-12-29T11:52:00Z">
        <w:r>
          <w:rPr>
            <w:noProof/>
          </w:rPr>
          <w:t>106</w:t>
        </w:r>
        <w:r>
          <w:t>.</w:t>
        </w:r>
        <w:r>
          <w:tab/>
          <w:t>Metal detecting.</w:t>
        </w:r>
      </w:ins>
    </w:p>
    <w:p>
      <w:pPr>
        <w:pStyle w:val="yNumberedItem"/>
        <w:rPr>
          <w:ins w:id="1779" w:author="Master Repository Process" w:date="2023-12-29T11:52:00Z"/>
        </w:rPr>
      </w:pPr>
      <w:ins w:id="1780" w:author="Master Repository Process" w:date="2023-12-29T11:52:00Z">
        <w:r>
          <w:rPr>
            <w:noProof/>
          </w:rPr>
          <w:t>107</w:t>
        </w:r>
        <w:r>
          <w:t>.</w:t>
        </w:r>
        <w:r>
          <w:tab/>
          <w:t>Scrape and detect activities using handheld equipment only.</w:t>
        </w:r>
      </w:ins>
    </w:p>
    <w:p>
      <w:pPr>
        <w:pStyle w:val="yNumberedItem"/>
        <w:rPr>
          <w:ins w:id="1781" w:author="Master Repository Process" w:date="2023-12-29T11:52:00Z"/>
          <w:highlight w:val="lightGray"/>
        </w:rPr>
      </w:pPr>
      <w:ins w:id="1782" w:author="Master Repository Process" w:date="2023-12-29T11:52:00Z">
        <w:r>
          <w:rPr>
            <w:noProof/>
          </w:rPr>
          <w:t>108</w:t>
        </w:r>
        <w:r>
          <w:t>.</w:t>
        </w:r>
        <w:r>
          <w:tab/>
          <w:t xml:space="preserve">Extracting basic raw materials — </w:t>
        </w:r>
      </w:ins>
    </w:p>
    <w:p>
      <w:pPr>
        <w:pStyle w:val="yNumberedItemPara"/>
        <w:rPr>
          <w:ins w:id="1783" w:author="Master Repository Process" w:date="2023-12-29T11:52:00Z"/>
          <w:highlight w:val="lightGray"/>
        </w:rPr>
      </w:pPr>
      <w:ins w:id="1784" w:author="Master Repository Process" w:date="2023-12-29T11:52:00Z">
        <w:r>
          <w:tab/>
          <w:t>(a)</w:t>
        </w:r>
        <w:r>
          <w:tab/>
          <w:t>from within existing pits; and</w:t>
        </w:r>
      </w:ins>
    </w:p>
    <w:p>
      <w:pPr>
        <w:pStyle w:val="yNumberedItemPara"/>
        <w:rPr>
          <w:ins w:id="1785" w:author="Master Repository Process" w:date="2023-12-29T11:52:00Z"/>
        </w:rPr>
      </w:pPr>
      <w:ins w:id="1786" w:author="Master Repository Process" w:date="2023-12-29T11:52:00Z">
        <w:r>
          <w:tab/>
          <w:t>(b)</w:t>
        </w:r>
        <w:r>
          <w:tab/>
          <w:t>in a way that does not involve an increase to the area of ground disturbance.</w:t>
        </w:r>
      </w:ins>
    </w:p>
    <w:p>
      <w:pPr>
        <w:pStyle w:val="yFootnotesection"/>
        <w:rPr>
          <w:ins w:id="1787" w:author="Master Repository Process" w:date="2023-12-29T11:52:00Z"/>
        </w:rPr>
      </w:pPr>
      <w:ins w:id="1788" w:author="Master Repository Process" w:date="2023-12-29T11:52:00Z">
        <w:r>
          <w:tab/>
          <w:t>[Subdivision 1 inserted: SL 2023/41 r. 7.]</w:t>
        </w:r>
      </w:ins>
    </w:p>
    <w:p>
      <w:pPr>
        <w:pStyle w:val="yHeading4"/>
        <w:rPr>
          <w:ins w:id="1789" w:author="Master Repository Process" w:date="2023-12-29T11:52:00Z"/>
        </w:rPr>
      </w:pPr>
      <w:bookmarkStart w:id="1790" w:name="_Toc154743241"/>
      <w:ins w:id="1791" w:author="Master Repository Process" w:date="2023-12-29T11:52:00Z">
        <w:r>
          <w:t>Subdivision 2 — Tier 2 mining activities</w:t>
        </w:r>
        <w:bookmarkEnd w:id="1790"/>
      </w:ins>
    </w:p>
    <w:p>
      <w:pPr>
        <w:pStyle w:val="yFootnoteheading"/>
        <w:rPr>
          <w:ins w:id="1792" w:author="Master Repository Process" w:date="2023-12-29T11:52:00Z"/>
        </w:rPr>
      </w:pPr>
      <w:ins w:id="1793" w:author="Master Repository Process" w:date="2023-12-29T11:52:00Z">
        <w:r>
          <w:tab/>
          <w:t>[Heading inserted: SL 2023/41 r. 7.]</w:t>
        </w:r>
      </w:ins>
    </w:p>
    <w:p>
      <w:pPr>
        <w:pStyle w:val="yNumberedItem"/>
        <w:rPr>
          <w:ins w:id="1794" w:author="Master Repository Process" w:date="2023-12-29T11:52:00Z"/>
        </w:rPr>
      </w:pPr>
      <w:ins w:id="1795" w:author="Master Repository Process" w:date="2023-12-29T11:52:00Z">
        <w:r>
          <w:rPr>
            <w:noProof/>
          </w:rPr>
          <w:t>109</w:t>
        </w:r>
        <w:r>
          <w:t>.</w:t>
        </w:r>
        <w:r>
          <w:tab/>
          <w:t>Bulk leach extractable gold (BLEG).</w:t>
        </w:r>
      </w:ins>
    </w:p>
    <w:p>
      <w:pPr>
        <w:pStyle w:val="yNumberedItem"/>
        <w:rPr>
          <w:ins w:id="1796" w:author="Master Repository Process" w:date="2023-12-29T11:52:00Z"/>
        </w:rPr>
      </w:pPr>
      <w:ins w:id="1797" w:author="Master Repository Process" w:date="2023-12-29T11:52:00Z">
        <w:r>
          <w:rPr>
            <w:noProof/>
          </w:rPr>
          <w:t>110</w:t>
        </w:r>
        <w:r>
          <w:t>.</w:t>
        </w:r>
        <w:r>
          <w:tab/>
          <w:t>Reopening underground mine workings.</w:t>
        </w:r>
      </w:ins>
    </w:p>
    <w:p>
      <w:pPr>
        <w:pStyle w:val="yFootnotesection"/>
        <w:rPr>
          <w:ins w:id="1798" w:author="Master Repository Process" w:date="2023-12-29T11:52:00Z"/>
        </w:rPr>
      </w:pPr>
      <w:ins w:id="1799" w:author="Master Repository Process" w:date="2023-12-29T11:52:00Z">
        <w:r>
          <w:tab/>
          <w:t>[Subdivision 2 inserted: SL 2023/41 r. 7.]</w:t>
        </w:r>
      </w:ins>
    </w:p>
    <w:p>
      <w:pPr>
        <w:pStyle w:val="yHeading4"/>
        <w:rPr>
          <w:ins w:id="1800" w:author="Master Repository Process" w:date="2023-12-29T11:52:00Z"/>
        </w:rPr>
      </w:pPr>
      <w:bookmarkStart w:id="1801" w:name="_Toc154743242"/>
      <w:ins w:id="1802" w:author="Master Repository Process" w:date="2023-12-29T11:52:00Z">
        <w:r>
          <w:t>Subdivision 3 — Tier 3 mining activities</w:t>
        </w:r>
        <w:bookmarkEnd w:id="1801"/>
      </w:ins>
    </w:p>
    <w:p>
      <w:pPr>
        <w:pStyle w:val="yFootnoteheading"/>
        <w:rPr>
          <w:ins w:id="1803" w:author="Master Repository Process" w:date="2023-12-29T11:52:00Z"/>
        </w:rPr>
      </w:pPr>
      <w:ins w:id="1804" w:author="Master Repository Process" w:date="2023-12-29T11:52:00Z">
        <w:r>
          <w:tab/>
          <w:t>[Heading inserted: SL 2023/41 r. 7.]</w:t>
        </w:r>
      </w:ins>
    </w:p>
    <w:p>
      <w:pPr>
        <w:pStyle w:val="yNumberedItem"/>
        <w:rPr>
          <w:ins w:id="1805" w:author="Master Repository Process" w:date="2023-12-29T11:52:00Z"/>
        </w:rPr>
      </w:pPr>
      <w:ins w:id="1806" w:author="Master Repository Process" w:date="2023-12-29T11:52:00Z">
        <w:r>
          <w:rPr>
            <w:noProof/>
          </w:rPr>
          <w:t>111</w:t>
        </w:r>
        <w:r>
          <w:t>.</w:t>
        </w:r>
        <w:r>
          <w:tab/>
          <w:t>Scrape and detect activities using non</w:t>
        </w:r>
        <w:r>
          <w:noBreakHyphen/>
          <w:t>handheld equipment.</w:t>
        </w:r>
      </w:ins>
    </w:p>
    <w:p>
      <w:pPr>
        <w:pStyle w:val="yNumberedItem"/>
        <w:rPr>
          <w:ins w:id="1807" w:author="Master Repository Process" w:date="2023-12-29T11:52:00Z"/>
        </w:rPr>
      </w:pPr>
      <w:ins w:id="1808" w:author="Master Repository Process" w:date="2023-12-29T11:52:00Z">
        <w:r>
          <w:rPr>
            <w:noProof/>
          </w:rPr>
          <w:t>112</w:t>
        </w:r>
        <w:r>
          <w:t>.</w:t>
        </w:r>
        <w:r>
          <w:tab/>
          <w:t>Activities involved with establishing a new, or expanding an existing, mine or mine site.</w:t>
        </w:r>
      </w:ins>
    </w:p>
    <w:p>
      <w:pPr>
        <w:pStyle w:val="yFootnotesection"/>
        <w:rPr>
          <w:ins w:id="1809" w:author="Master Repository Process" w:date="2023-12-29T11:52:00Z"/>
        </w:rPr>
      </w:pPr>
      <w:ins w:id="1810" w:author="Master Repository Process" w:date="2023-12-29T11:52:00Z">
        <w:r>
          <w:tab/>
          <w:t>[Subdivision 3 inserted: SL 2023/41 r. 7.]</w:t>
        </w:r>
      </w:ins>
    </w:p>
    <w:p>
      <w:pPr>
        <w:pStyle w:val="yHeading3"/>
        <w:rPr>
          <w:ins w:id="1811" w:author="Master Repository Process" w:date="2023-12-29T11:52:00Z"/>
        </w:rPr>
      </w:pPr>
      <w:bookmarkStart w:id="1812" w:name="_Toc154743243"/>
      <w:ins w:id="1813" w:author="Master Repository Process" w:date="2023-12-29T11:52:00Z">
        <w:r>
          <w:rPr>
            <w:rStyle w:val="CharSDivNo"/>
          </w:rPr>
          <w:t>Division 8</w:t>
        </w:r>
        <w:r>
          <w:t> — </w:t>
        </w:r>
        <w:r>
          <w:rPr>
            <w:rStyle w:val="CharSDivText"/>
          </w:rPr>
          <w:t>Rehabilitation and remediation activities</w:t>
        </w:r>
        <w:bookmarkEnd w:id="1812"/>
      </w:ins>
    </w:p>
    <w:p>
      <w:pPr>
        <w:pStyle w:val="yFootnoteheading"/>
        <w:keepNext/>
        <w:rPr>
          <w:ins w:id="1814" w:author="Master Repository Process" w:date="2023-12-29T11:52:00Z"/>
        </w:rPr>
      </w:pPr>
      <w:ins w:id="1815" w:author="Master Repository Process" w:date="2023-12-29T11:52:00Z">
        <w:r>
          <w:tab/>
          <w:t>[Heading inserted: SL 2023/41 r. 7.]</w:t>
        </w:r>
      </w:ins>
    </w:p>
    <w:p>
      <w:pPr>
        <w:pStyle w:val="yHeading4"/>
        <w:rPr>
          <w:ins w:id="1816" w:author="Master Repository Process" w:date="2023-12-29T11:52:00Z"/>
        </w:rPr>
      </w:pPr>
      <w:bookmarkStart w:id="1817" w:name="_Toc154743244"/>
      <w:ins w:id="1818" w:author="Master Repository Process" w:date="2023-12-29T11:52:00Z">
        <w:r>
          <w:t>Subdivision 1 — Exempt rehabilitation and remediation activities</w:t>
        </w:r>
        <w:bookmarkEnd w:id="1817"/>
      </w:ins>
    </w:p>
    <w:p>
      <w:pPr>
        <w:pStyle w:val="yFootnoteheading"/>
        <w:rPr>
          <w:ins w:id="1819" w:author="Master Repository Process" w:date="2023-12-29T11:52:00Z"/>
        </w:rPr>
      </w:pPr>
      <w:ins w:id="1820" w:author="Master Repository Process" w:date="2023-12-29T11:52:00Z">
        <w:r>
          <w:tab/>
          <w:t>[Heading inserted: SL 2023/41 r. 7.]</w:t>
        </w:r>
      </w:ins>
    </w:p>
    <w:p>
      <w:pPr>
        <w:pStyle w:val="yNumberedItem"/>
        <w:rPr>
          <w:ins w:id="1821" w:author="Master Repository Process" w:date="2023-12-29T11:52:00Z"/>
        </w:rPr>
      </w:pPr>
      <w:ins w:id="1822" w:author="Master Repository Process" w:date="2023-12-29T11:52:00Z">
        <w:r>
          <w:rPr>
            <w:noProof/>
          </w:rPr>
          <w:t>113</w:t>
        </w:r>
        <w:r>
          <w:t>.</w:t>
        </w:r>
        <w:r>
          <w:tab/>
          <w:t xml:space="preserve">Removing surface waste, litter or contaminated or waste material from — </w:t>
        </w:r>
      </w:ins>
    </w:p>
    <w:p>
      <w:pPr>
        <w:pStyle w:val="yNumberedItemPara"/>
        <w:rPr>
          <w:ins w:id="1823" w:author="Master Repository Process" w:date="2023-12-29T11:52:00Z"/>
        </w:rPr>
      </w:pPr>
      <w:ins w:id="1824" w:author="Master Repository Process" w:date="2023-12-29T11:52:00Z">
        <w:r>
          <w:tab/>
          <w:t>(a)</w:t>
        </w:r>
        <w:r>
          <w:tab/>
          <w:t>a planning and development lot on which a residential building is located, or will be constructed; or</w:t>
        </w:r>
      </w:ins>
    </w:p>
    <w:p>
      <w:pPr>
        <w:pStyle w:val="yNumberedItemPara"/>
        <w:rPr>
          <w:ins w:id="1825" w:author="Master Repository Process" w:date="2023-12-29T11:52:00Z"/>
        </w:rPr>
      </w:pPr>
      <w:ins w:id="1826" w:author="Master Repository Process" w:date="2023-12-29T11:52:00Z">
        <w:r>
          <w:tab/>
          <w:t>(b)</w:t>
        </w:r>
        <w:r>
          <w:tab/>
          <w:t>a strata or community titles lot on which a residential building is located, or will be constructed, or common property in the relevant strata or community titles scheme.</w:t>
        </w:r>
      </w:ins>
    </w:p>
    <w:p>
      <w:pPr>
        <w:pStyle w:val="yFootnotesection"/>
        <w:rPr>
          <w:ins w:id="1827" w:author="Master Repository Process" w:date="2023-12-29T11:52:00Z"/>
        </w:rPr>
      </w:pPr>
      <w:ins w:id="1828" w:author="Master Repository Process" w:date="2023-12-29T11:52:00Z">
        <w:r>
          <w:tab/>
          <w:t>[Subdivision 1 inserted: SL 2023/41 r. 7.]</w:t>
        </w:r>
      </w:ins>
    </w:p>
    <w:p>
      <w:pPr>
        <w:pStyle w:val="yHeading4"/>
        <w:rPr>
          <w:ins w:id="1829" w:author="Master Repository Process" w:date="2023-12-29T11:52:00Z"/>
        </w:rPr>
      </w:pPr>
      <w:bookmarkStart w:id="1830" w:name="_Toc154743245"/>
      <w:ins w:id="1831" w:author="Master Repository Process" w:date="2023-12-29T11:52:00Z">
        <w:r>
          <w:t>Subdivision 2 — Tier 1 rehabilitation and remediation activities</w:t>
        </w:r>
        <w:bookmarkEnd w:id="1830"/>
      </w:ins>
    </w:p>
    <w:p>
      <w:pPr>
        <w:pStyle w:val="yFootnoteheading"/>
        <w:rPr>
          <w:ins w:id="1832" w:author="Master Repository Process" w:date="2023-12-29T11:52:00Z"/>
        </w:rPr>
      </w:pPr>
      <w:ins w:id="1833" w:author="Master Repository Process" w:date="2023-12-29T11:52:00Z">
        <w:r>
          <w:tab/>
          <w:t>[Heading inserted: SL 2023/41 r. 7.]</w:t>
        </w:r>
      </w:ins>
    </w:p>
    <w:p>
      <w:pPr>
        <w:pStyle w:val="yNumberedItem"/>
        <w:rPr>
          <w:ins w:id="1834" w:author="Master Repository Process" w:date="2023-12-29T11:52:00Z"/>
        </w:rPr>
      </w:pPr>
      <w:ins w:id="1835" w:author="Master Repository Process" w:date="2023-12-29T11:52:00Z">
        <w:r>
          <w:rPr>
            <w:noProof/>
          </w:rPr>
          <w:t>114</w:t>
        </w:r>
        <w:r>
          <w:t>.</w:t>
        </w:r>
        <w:r>
          <w:tab/>
          <w:t>Preliminary contaminated site investigation.</w:t>
        </w:r>
      </w:ins>
    </w:p>
    <w:p>
      <w:pPr>
        <w:pStyle w:val="PermNoteHeading"/>
        <w:rPr>
          <w:ins w:id="1836" w:author="Master Repository Process" w:date="2023-12-29T11:52:00Z"/>
        </w:rPr>
      </w:pPr>
      <w:ins w:id="1837" w:author="Master Repository Process" w:date="2023-12-29T11:52:00Z">
        <w:r>
          <w:tab/>
          <w:t>Examples for this item:</w:t>
        </w:r>
      </w:ins>
    </w:p>
    <w:p>
      <w:pPr>
        <w:pStyle w:val="PermNoteText"/>
        <w:rPr>
          <w:ins w:id="1838" w:author="Master Repository Process" w:date="2023-12-29T11:52:00Z"/>
        </w:rPr>
      </w:pPr>
      <w:ins w:id="1839" w:author="Master Repository Process" w:date="2023-12-29T11:52:00Z">
        <w:r>
          <w:tab/>
          <w:t>1.</w:t>
        </w:r>
        <w:r>
          <w:tab/>
          <w:t>Identifying potential sources of contamination, contaminants of concern, receptors that may be exposed to contamination and exposure pathways.</w:t>
        </w:r>
      </w:ins>
    </w:p>
    <w:p>
      <w:pPr>
        <w:pStyle w:val="PermNoteText"/>
        <w:rPr>
          <w:ins w:id="1840" w:author="Master Repository Process" w:date="2023-12-29T11:52:00Z"/>
        </w:rPr>
      </w:pPr>
      <w:ins w:id="1841" w:author="Master Repository Process" w:date="2023-12-29T11:52:00Z">
        <w:r>
          <w:tab/>
          <w:t>2.</w:t>
        </w:r>
        <w:r>
          <w:tab/>
          <w:t>Carrying out a site inspection.</w:t>
        </w:r>
      </w:ins>
    </w:p>
    <w:p>
      <w:pPr>
        <w:pStyle w:val="yNumberedItem"/>
        <w:rPr>
          <w:ins w:id="1842" w:author="Master Repository Process" w:date="2023-12-29T11:52:00Z"/>
        </w:rPr>
      </w:pPr>
      <w:ins w:id="1843" w:author="Master Repository Process" w:date="2023-12-29T11:52:00Z">
        <w:r>
          <w:rPr>
            <w:noProof/>
          </w:rPr>
          <w:t>115</w:t>
        </w:r>
        <w:r>
          <w:t>.</w:t>
        </w:r>
        <w:r>
          <w:tab/>
          <w:t xml:space="preserve">Removing surface waste, litter or contaminated or waste material in a way that does not, over the course of 1 calendar year, involve any of the following — </w:t>
        </w:r>
      </w:ins>
    </w:p>
    <w:p>
      <w:pPr>
        <w:pStyle w:val="yNumberedItemPara"/>
        <w:rPr>
          <w:ins w:id="1844" w:author="Master Repository Process" w:date="2023-12-29T11:52:00Z"/>
        </w:rPr>
      </w:pPr>
      <w:ins w:id="1845" w:author="Master Repository Process" w:date="2023-12-29T11:52:00Z">
        <w:r>
          <w:tab/>
          <w:t>(a)</w:t>
        </w:r>
        <w:r>
          <w:tab/>
          <w:t>removing more than 4 kg of material (not counting the surface waste, litter or contaminated or waste material);</w:t>
        </w:r>
      </w:ins>
    </w:p>
    <w:p>
      <w:pPr>
        <w:pStyle w:val="yNumberedItemPara"/>
        <w:rPr>
          <w:ins w:id="1846" w:author="Master Repository Process" w:date="2023-12-29T11:52:00Z"/>
        </w:rPr>
      </w:pPr>
      <w:ins w:id="1847" w:author="Master Repository Process" w:date="2023-12-29T11:52:00Z">
        <w:r>
          <w:tab/>
          <w:t>(b)</w:t>
        </w:r>
        <w:r>
          <w:tab/>
          <w:t>disturbing more than 10 m</w:t>
        </w:r>
        <w:r>
          <w:rPr>
            <w:vertAlign w:val="superscript"/>
          </w:rPr>
          <w:t>2</w:t>
        </w:r>
        <w:r>
          <w:t xml:space="preserve"> of ground in total;</w:t>
        </w:r>
      </w:ins>
    </w:p>
    <w:p>
      <w:pPr>
        <w:pStyle w:val="yNumberedItemPara"/>
        <w:rPr>
          <w:ins w:id="1848" w:author="Master Repository Process" w:date="2023-12-29T11:52:00Z"/>
        </w:rPr>
      </w:pPr>
      <w:ins w:id="1849" w:author="Master Repository Process" w:date="2023-12-29T11:52:00Z">
        <w:r>
          <w:tab/>
          <w:t>(c)</w:t>
        </w:r>
        <w:r>
          <w:tab/>
          <w:t>disturbing more than 1 m</w:t>
        </w:r>
        <w:r>
          <w:rPr>
            <w:vertAlign w:val="superscript"/>
          </w:rPr>
          <w:t>2</w:t>
        </w:r>
        <w:r>
          <w:t xml:space="preserve"> of contiguous ground;</w:t>
        </w:r>
      </w:ins>
    </w:p>
    <w:p>
      <w:pPr>
        <w:pStyle w:val="yNumberedItemPara"/>
        <w:rPr>
          <w:ins w:id="1850" w:author="Master Repository Process" w:date="2023-12-29T11:52:00Z"/>
        </w:rPr>
      </w:pPr>
      <w:ins w:id="1851" w:author="Master Repository Process" w:date="2023-12-29T11:52:00Z">
        <w:r>
          <w:tab/>
          <w:t>(d)</w:t>
        </w:r>
        <w:r>
          <w:tab/>
          <w:t>excavating to a depth of more than 0.5 m.</w:t>
        </w:r>
      </w:ins>
    </w:p>
    <w:p>
      <w:pPr>
        <w:pStyle w:val="yNumberedItem"/>
        <w:rPr>
          <w:ins w:id="1852" w:author="Master Repository Process" w:date="2023-12-29T11:52:00Z"/>
        </w:rPr>
      </w:pPr>
      <w:ins w:id="1853" w:author="Master Repository Process" w:date="2023-12-29T11:52:00Z">
        <w:r>
          <w:rPr>
            <w:noProof/>
          </w:rPr>
          <w:t>116</w:t>
        </w:r>
        <w:r>
          <w:t>.</w:t>
        </w:r>
        <w:r>
          <w:tab/>
          <w:t>Revegetation using handheld equipment only.</w:t>
        </w:r>
      </w:ins>
    </w:p>
    <w:p>
      <w:pPr>
        <w:pStyle w:val="yNumberedItem"/>
        <w:keepNext/>
        <w:rPr>
          <w:ins w:id="1854" w:author="Master Repository Process" w:date="2023-12-29T11:52:00Z"/>
        </w:rPr>
      </w:pPr>
      <w:ins w:id="1855" w:author="Master Repository Process" w:date="2023-12-29T11:52:00Z">
        <w:r>
          <w:rPr>
            <w:noProof/>
          </w:rPr>
          <w:t>117</w:t>
        </w:r>
        <w:r>
          <w:t>.</w:t>
        </w:r>
        <w:r>
          <w:tab/>
          <w:t>Rehabilitation of drill holes, including casing removal, sealing and capping.</w:t>
        </w:r>
      </w:ins>
    </w:p>
    <w:p>
      <w:pPr>
        <w:pStyle w:val="yFootnotesection"/>
        <w:rPr>
          <w:ins w:id="1856" w:author="Master Repository Process" w:date="2023-12-29T11:52:00Z"/>
        </w:rPr>
      </w:pPr>
      <w:ins w:id="1857" w:author="Master Repository Process" w:date="2023-12-29T11:52:00Z">
        <w:r>
          <w:tab/>
          <w:t>[Subdivision 2 inserted: SL 2023/41 r. 7.]</w:t>
        </w:r>
      </w:ins>
    </w:p>
    <w:p>
      <w:pPr>
        <w:pStyle w:val="yHeading4"/>
        <w:rPr>
          <w:ins w:id="1858" w:author="Master Repository Process" w:date="2023-12-29T11:52:00Z"/>
        </w:rPr>
      </w:pPr>
      <w:bookmarkStart w:id="1859" w:name="_Toc154743246"/>
      <w:ins w:id="1860" w:author="Master Repository Process" w:date="2023-12-29T11:52:00Z">
        <w:r>
          <w:t>Subdivision 3 — Tier 2 rehabilitation and remediation activities</w:t>
        </w:r>
        <w:bookmarkEnd w:id="1859"/>
      </w:ins>
    </w:p>
    <w:p>
      <w:pPr>
        <w:pStyle w:val="yFootnoteheading"/>
        <w:rPr>
          <w:ins w:id="1861" w:author="Master Repository Process" w:date="2023-12-29T11:52:00Z"/>
        </w:rPr>
      </w:pPr>
      <w:ins w:id="1862" w:author="Master Repository Process" w:date="2023-12-29T11:52:00Z">
        <w:r>
          <w:tab/>
          <w:t>[Heading inserted: SL 2023/41 r. 7.]</w:t>
        </w:r>
      </w:ins>
    </w:p>
    <w:p>
      <w:pPr>
        <w:pStyle w:val="yNumberedItem"/>
        <w:rPr>
          <w:ins w:id="1863" w:author="Master Repository Process" w:date="2023-12-29T11:52:00Z"/>
        </w:rPr>
      </w:pPr>
      <w:ins w:id="1864" w:author="Master Repository Process" w:date="2023-12-29T11:52:00Z">
        <w:r>
          <w:rPr>
            <w:noProof/>
          </w:rPr>
          <w:t>118</w:t>
        </w:r>
        <w:r>
          <w:t>.</w:t>
        </w:r>
        <w:r>
          <w:tab/>
          <w:t>Detailed contaminated site investigation.</w:t>
        </w:r>
      </w:ins>
    </w:p>
    <w:p>
      <w:pPr>
        <w:pStyle w:val="PermNoteHeading"/>
        <w:rPr>
          <w:ins w:id="1865" w:author="Master Repository Process" w:date="2023-12-29T11:52:00Z"/>
        </w:rPr>
      </w:pPr>
      <w:ins w:id="1866" w:author="Master Repository Process" w:date="2023-12-29T11:52:00Z">
        <w:r>
          <w:tab/>
          <w:t>Examples for this item:</w:t>
        </w:r>
      </w:ins>
    </w:p>
    <w:p>
      <w:pPr>
        <w:pStyle w:val="PermNoteText"/>
        <w:rPr>
          <w:ins w:id="1867" w:author="Master Repository Process" w:date="2023-12-29T11:52:00Z"/>
        </w:rPr>
      </w:pPr>
      <w:ins w:id="1868" w:author="Master Repository Process" w:date="2023-12-29T11:52:00Z">
        <w:r>
          <w:tab/>
          <w:t>1.</w:t>
        </w:r>
        <w:r>
          <w:tab/>
          <w:t>Collecting and evaluating site</w:t>
        </w:r>
        <w:r>
          <w:noBreakHyphen/>
          <w:t>specific data.</w:t>
        </w:r>
      </w:ins>
    </w:p>
    <w:p>
      <w:pPr>
        <w:pStyle w:val="PermNoteText"/>
        <w:rPr>
          <w:ins w:id="1869" w:author="Master Repository Process" w:date="2023-12-29T11:52:00Z"/>
        </w:rPr>
      </w:pPr>
      <w:ins w:id="1870" w:author="Master Repository Process" w:date="2023-12-29T11:52:00Z">
        <w:r>
          <w:tab/>
          <w:t>2.</w:t>
        </w:r>
        <w:r>
          <w:tab/>
          <w:t>Carrying out a detailed site investigation to establish ground conditions.</w:t>
        </w:r>
      </w:ins>
    </w:p>
    <w:p>
      <w:pPr>
        <w:pStyle w:val="PermNoteText"/>
        <w:rPr>
          <w:ins w:id="1871" w:author="Master Repository Process" w:date="2023-12-29T11:52:00Z"/>
        </w:rPr>
      </w:pPr>
      <w:ins w:id="1872" w:author="Master Repository Process" w:date="2023-12-29T11:52:00Z">
        <w:r>
          <w:tab/>
          <w:t>3.</w:t>
        </w:r>
        <w:r>
          <w:tab/>
          <w:t>Collecting soil and groundwater samples.</w:t>
        </w:r>
      </w:ins>
    </w:p>
    <w:p>
      <w:pPr>
        <w:pStyle w:val="yNumberedItem"/>
        <w:rPr>
          <w:ins w:id="1873" w:author="Master Repository Process" w:date="2023-12-29T11:52:00Z"/>
        </w:rPr>
      </w:pPr>
      <w:ins w:id="1874" w:author="Master Repository Process" w:date="2023-12-29T11:52:00Z">
        <w:r>
          <w:rPr>
            <w:noProof/>
          </w:rPr>
          <w:t>119</w:t>
        </w:r>
        <w:r>
          <w:t>.</w:t>
        </w:r>
        <w:r>
          <w:tab/>
          <w:t xml:space="preserve">Removing surface waste, litter or contaminated or waste material, other than as described in item 115, in a way that does not involve any of the following — </w:t>
        </w:r>
      </w:ins>
    </w:p>
    <w:p>
      <w:pPr>
        <w:pStyle w:val="yNumberedItemPara"/>
        <w:rPr>
          <w:ins w:id="1875" w:author="Master Repository Process" w:date="2023-12-29T11:52:00Z"/>
        </w:rPr>
      </w:pPr>
      <w:ins w:id="1876" w:author="Master Repository Process" w:date="2023-12-29T11:52:00Z">
        <w:r>
          <w:tab/>
          <w:t>(a)</w:t>
        </w:r>
        <w:r>
          <w:tab/>
          <w:t>removing more than 20 kg of material (not counting the surface waste, litter or contaminated or waste material);</w:t>
        </w:r>
      </w:ins>
    </w:p>
    <w:p>
      <w:pPr>
        <w:pStyle w:val="yNumberedItemPara"/>
        <w:rPr>
          <w:ins w:id="1877" w:author="Master Repository Process" w:date="2023-12-29T11:52:00Z"/>
        </w:rPr>
      </w:pPr>
      <w:ins w:id="1878" w:author="Master Repository Process" w:date="2023-12-29T11:52:00Z">
        <w:r>
          <w:tab/>
          <w:t>(b)</w:t>
        </w:r>
        <w:r>
          <w:tab/>
          <w:t>disturbing more than 200 m</w:t>
        </w:r>
        <w:r>
          <w:rPr>
            <w:vertAlign w:val="superscript"/>
          </w:rPr>
          <w:t>2</w:t>
        </w:r>
        <w:r>
          <w:t xml:space="preserve"> of ground in total;</w:t>
        </w:r>
      </w:ins>
    </w:p>
    <w:p>
      <w:pPr>
        <w:pStyle w:val="yNumberedItemPara"/>
        <w:rPr>
          <w:ins w:id="1879" w:author="Master Repository Process" w:date="2023-12-29T11:52:00Z"/>
        </w:rPr>
      </w:pPr>
      <w:ins w:id="1880" w:author="Master Repository Process" w:date="2023-12-29T11:52:00Z">
        <w:r>
          <w:tab/>
          <w:t>(c)</w:t>
        </w:r>
        <w:r>
          <w:tab/>
          <w:t>disturbing more than 10 m</w:t>
        </w:r>
        <w:r>
          <w:rPr>
            <w:vertAlign w:val="superscript"/>
          </w:rPr>
          <w:t>2</w:t>
        </w:r>
        <w:r>
          <w:t xml:space="preserve"> of contiguous ground;</w:t>
        </w:r>
      </w:ins>
    </w:p>
    <w:p>
      <w:pPr>
        <w:pStyle w:val="yNumberedItemPara"/>
        <w:rPr>
          <w:ins w:id="1881" w:author="Master Repository Process" w:date="2023-12-29T11:52:00Z"/>
        </w:rPr>
      </w:pPr>
      <w:ins w:id="1882" w:author="Master Repository Process" w:date="2023-12-29T11:52:00Z">
        <w:r>
          <w:tab/>
          <w:t>(d)</w:t>
        </w:r>
        <w:r>
          <w:tab/>
          <w:t>excavating to a depth of more than 1 m.</w:t>
        </w:r>
      </w:ins>
    </w:p>
    <w:p>
      <w:pPr>
        <w:pStyle w:val="yNumberedItem"/>
        <w:rPr>
          <w:ins w:id="1883" w:author="Master Repository Process" w:date="2023-12-29T11:52:00Z"/>
        </w:rPr>
      </w:pPr>
      <w:ins w:id="1884" w:author="Master Repository Process" w:date="2023-12-29T11:52:00Z">
        <w:r>
          <w:rPr>
            <w:noProof/>
          </w:rPr>
          <w:t>120</w:t>
        </w:r>
        <w:r>
          <w:t>.</w:t>
        </w:r>
        <w:r>
          <w:tab/>
          <w:t>Revegetation using non</w:t>
        </w:r>
        <w:r>
          <w:noBreakHyphen/>
          <w:t>handheld equipment.</w:t>
        </w:r>
      </w:ins>
    </w:p>
    <w:p>
      <w:pPr>
        <w:pStyle w:val="yNumberedItem"/>
        <w:rPr>
          <w:ins w:id="1885" w:author="Master Repository Process" w:date="2023-12-29T11:52:00Z"/>
        </w:rPr>
      </w:pPr>
      <w:ins w:id="1886" w:author="Master Repository Process" w:date="2023-12-29T11:52:00Z">
        <w:r>
          <w:rPr>
            <w:noProof/>
          </w:rPr>
          <w:t>121</w:t>
        </w:r>
        <w:r>
          <w:t>.</w:t>
        </w:r>
        <w:r>
          <w:tab/>
          <w:t xml:space="preserve">A remediation activity not described by another item in this Subdivision or Subdivision 2, that does not involve any of the following — </w:t>
        </w:r>
      </w:ins>
    </w:p>
    <w:p>
      <w:pPr>
        <w:pStyle w:val="yNumberedItemPara"/>
        <w:rPr>
          <w:ins w:id="1887" w:author="Master Repository Process" w:date="2023-12-29T11:52:00Z"/>
        </w:rPr>
      </w:pPr>
      <w:ins w:id="1888" w:author="Master Repository Process" w:date="2023-12-29T11:52:00Z">
        <w:r>
          <w:tab/>
          <w:t>(a)</w:t>
        </w:r>
        <w:r>
          <w:tab/>
          <w:t>removing more than 20 kg of material;</w:t>
        </w:r>
      </w:ins>
    </w:p>
    <w:p>
      <w:pPr>
        <w:pStyle w:val="yNumberedItemPara"/>
        <w:rPr>
          <w:ins w:id="1889" w:author="Master Repository Process" w:date="2023-12-29T11:52:00Z"/>
        </w:rPr>
      </w:pPr>
      <w:ins w:id="1890" w:author="Master Repository Process" w:date="2023-12-29T11:52:00Z">
        <w:r>
          <w:tab/>
          <w:t>(b)</w:t>
        </w:r>
        <w:r>
          <w:tab/>
          <w:t>disturbing more than 200 m</w:t>
        </w:r>
        <w:r>
          <w:rPr>
            <w:vertAlign w:val="superscript"/>
          </w:rPr>
          <w:t>2</w:t>
        </w:r>
        <w:r>
          <w:t xml:space="preserve"> of ground in total;</w:t>
        </w:r>
      </w:ins>
    </w:p>
    <w:p>
      <w:pPr>
        <w:pStyle w:val="yNumberedItemPara"/>
        <w:rPr>
          <w:ins w:id="1891" w:author="Master Repository Process" w:date="2023-12-29T11:52:00Z"/>
        </w:rPr>
      </w:pPr>
      <w:ins w:id="1892" w:author="Master Repository Process" w:date="2023-12-29T11:52:00Z">
        <w:r>
          <w:tab/>
          <w:t>(c)</w:t>
        </w:r>
        <w:r>
          <w:tab/>
          <w:t>disturbing more than 10 m</w:t>
        </w:r>
        <w:r>
          <w:rPr>
            <w:vertAlign w:val="superscript"/>
          </w:rPr>
          <w:t>2</w:t>
        </w:r>
        <w:r>
          <w:t xml:space="preserve"> of contiguous ground;</w:t>
        </w:r>
      </w:ins>
    </w:p>
    <w:p>
      <w:pPr>
        <w:pStyle w:val="yNumberedItemPara"/>
        <w:rPr>
          <w:ins w:id="1893" w:author="Master Repository Process" w:date="2023-12-29T11:52:00Z"/>
        </w:rPr>
      </w:pPr>
      <w:ins w:id="1894" w:author="Master Repository Process" w:date="2023-12-29T11:52:00Z">
        <w:r>
          <w:tab/>
          <w:t>(d)</w:t>
        </w:r>
        <w:r>
          <w:tab/>
          <w:t>excavating to a depth of more than 1 m.</w:t>
        </w:r>
      </w:ins>
    </w:p>
    <w:p>
      <w:pPr>
        <w:pStyle w:val="yNumberedItem"/>
        <w:rPr>
          <w:ins w:id="1895" w:author="Master Repository Process" w:date="2023-12-29T11:52:00Z"/>
        </w:rPr>
      </w:pPr>
      <w:ins w:id="1896" w:author="Master Repository Process" w:date="2023-12-29T11:52:00Z">
        <w:r>
          <w:rPr>
            <w:noProof/>
          </w:rPr>
          <w:t>122</w:t>
        </w:r>
        <w:r>
          <w:t>.</w:t>
        </w:r>
        <w:r>
          <w:tab/>
          <w:t>A rehabilitation activity not described by another item in this Subdivision or Subdivision 2 that is carried out in an area that has been subject to ground disturbance.</w:t>
        </w:r>
      </w:ins>
    </w:p>
    <w:p>
      <w:pPr>
        <w:pStyle w:val="yFootnotesection"/>
        <w:rPr>
          <w:ins w:id="1897" w:author="Master Repository Process" w:date="2023-12-29T11:52:00Z"/>
        </w:rPr>
      </w:pPr>
      <w:ins w:id="1898" w:author="Master Repository Process" w:date="2023-12-29T11:52:00Z">
        <w:r>
          <w:tab/>
          <w:t>[Subdivision 3 inserted: SL 2023/41 r. 7.]</w:t>
        </w:r>
      </w:ins>
    </w:p>
    <w:p>
      <w:pPr>
        <w:pStyle w:val="yHeading4"/>
        <w:rPr>
          <w:ins w:id="1899" w:author="Master Repository Process" w:date="2023-12-29T11:52:00Z"/>
        </w:rPr>
      </w:pPr>
      <w:bookmarkStart w:id="1900" w:name="_Toc154743247"/>
      <w:ins w:id="1901" w:author="Master Repository Process" w:date="2023-12-29T11:52:00Z">
        <w:r>
          <w:t>Subdivision 4 — Tier 3 rehabilitation and remediation activities</w:t>
        </w:r>
        <w:bookmarkEnd w:id="1900"/>
      </w:ins>
    </w:p>
    <w:p>
      <w:pPr>
        <w:pStyle w:val="yFootnoteheading"/>
        <w:rPr>
          <w:ins w:id="1902" w:author="Master Repository Process" w:date="2023-12-29T11:52:00Z"/>
        </w:rPr>
      </w:pPr>
      <w:ins w:id="1903" w:author="Master Repository Process" w:date="2023-12-29T11:52:00Z">
        <w:r>
          <w:tab/>
          <w:t>[Heading inserted: SL 2023/41 r. 7.]</w:t>
        </w:r>
      </w:ins>
    </w:p>
    <w:p>
      <w:pPr>
        <w:pStyle w:val="yNumberedItem"/>
        <w:rPr>
          <w:ins w:id="1904" w:author="Master Repository Process" w:date="2023-12-29T11:52:00Z"/>
        </w:rPr>
      </w:pPr>
      <w:ins w:id="1905" w:author="Master Repository Process" w:date="2023-12-29T11:52:00Z">
        <w:r>
          <w:rPr>
            <w:noProof/>
          </w:rPr>
          <w:t>123</w:t>
        </w:r>
        <w:r>
          <w:t>.</w:t>
        </w:r>
        <w:r>
          <w:tab/>
          <w:t>Removing surface waste, litter or contaminated or waste material, other than as part of an activity described by another item in this Division.</w:t>
        </w:r>
      </w:ins>
    </w:p>
    <w:p>
      <w:pPr>
        <w:pStyle w:val="yNumberedItem"/>
        <w:rPr>
          <w:ins w:id="1906" w:author="Master Repository Process" w:date="2023-12-29T11:52:00Z"/>
        </w:rPr>
      </w:pPr>
      <w:ins w:id="1907" w:author="Master Repository Process" w:date="2023-12-29T11:52:00Z">
        <w:r>
          <w:rPr>
            <w:noProof/>
          </w:rPr>
          <w:t>124</w:t>
        </w:r>
        <w:r>
          <w:t>.</w:t>
        </w:r>
        <w:r>
          <w:tab/>
          <w:t>Landform re</w:t>
        </w:r>
        <w:r>
          <w:noBreakHyphen/>
          <w:t>contouring or reshaping.</w:t>
        </w:r>
      </w:ins>
    </w:p>
    <w:p>
      <w:pPr>
        <w:pStyle w:val="yNumberedItem"/>
        <w:rPr>
          <w:ins w:id="1908" w:author="Master Repository Process" w:date="2023-12-29T11:52:00Z"/>
        </w:rPr>
      </w:pPr>
      <w:ins w:id="1909" w:author="Master Repository Process" w:date="2023-12-29T11:52:00Z">
        <w:r>
          <w:rPr>
            <w:noProof/>
          </w:rPr>
          <w:t>125</w:t>
        </w:r>
        <w:r>
          <w:t>.</w:t>
        </w:r>
        <w:r>
          <w:tab/>
          <w:t>A remediation activity not described by another item in this Division.</w:t>
        </w:r>
      </w:ins>
    </w:p>
    <w:p>
      <w:pPr>
        <w:pStyle w:val="yNumberedItem"/>
        <w:rPr>
          <w:ins w:id="1910" w:author="Master Repository Process" w:date="2023-12-29T11:52:00Z"/>
        </w:rPr>
      </w:pPr>
      <w:ins w:id="1911" w:author="Master Repository Process" w:date="2023-12-29T11:52:00Z">
        <w:r>
          <w:rPr>
            <w:noProof/>
          </w:rPr>
          <w:t>126</w:t>
        </w:r>
        <w:r>
          <w:t>.</w:t>
        </w:r>
        <w:r>
          <w:tab/>
          <w:t>A rehabilitation activity not described by another item in this Division.</w:t>
        </w:r>
      </w:ins>
    </w:p>
    <w:p>
      <w:pPr>
        <w:pStyle w:val="yFootnotesection"/>
        <w:rPr>
          <w:ins w:id="1912" w:author="Master Repository Process" w:date="2023-12-29T11:52:00Z"/>
        </w:rPr>
      </w:pPr>
      <w:ins w:id="1913" w:author="Master Repository Process" w:date="2023-12-29T11:52:00Z">
        <w:r>
          <w:tab/>
          <w:t>[Subdivision 4 inserted: SL 2023/41 r. 7.]</w:t>
        </w:r>
      </w:ins>
    </w:p>
    <w:p>
      <w:pPr>
        <w:pStyle w:val="yHeading3"/>
        <w:rPr>
          <w:ins w:id="1914" w:author="Master Repository Process" w:date="2023-12-29T11:52:00Z"/>
        </w:rPr>
      </w:pPr>
      <w:bookmarkStart w:id="1915" w:name="_Toc154743248"/>
      <w:ins w:id="1916" w:author="Master Repository Process" w:date="2023-12-29T11:52:00Z">
        <w:r>
          <w:rPr>
            <w:rStyle w:val="CharSDivNo"/>
          </w:rPr>
          <w:t>Division 9</w:t>
        </w:r>
        <w:r>
          <w:t> — </w:t>
        </w:r>
        <w:r>
          <w:rPr>
            <w:rStyle w:val="CharSDivText"/>
          </w:rPr>
          <w:t>Other activities</w:t>
        </w:r>
        <w:bookmarkEnd w:id="1915"/>
      </w:ins>
    </w:p>
    <w:p>
      <w:pPr>
        <w:pStyle w:val="yFootnoteheading"/>
        <w:rPr>
          <w:ins w:id="1917" w:author="Master Repository Process" w:date="2023-12-29T11:52:00Z"/>
        </w:rPr>
      </w:pPr>
      <w:ins w:id="1918" w:author="Master Repository Process" w:date="2023-12-29T11:52:00Z">
        <w:r>
          <w:tab/>
          <w:t>[Heading inserted: SL 2023/41 r. 7.]</w:t>
        </w:r>
      </w:ins>
    </w:p>
    <w:p>
      <w:pPr>
        <w:pStyle w:val="yHeading4"/>
        <w:rPr>
          <w:ins w:id="1919" w:author="Master Repository Process" w:date="2023-12-29T11:52:00Z"/>
        </w:rPr>
      </w:pPr>
      <w:bookmarkStart w:id="1920" w:name="_Toc154743249"/>
      <w:ins w:id="1921" w:author="Master Repository Process" w:date="2023-12-29T11:52:00Z">
        <w:r>
          <w:t>Subdivision 1 — Other tier 1 activities</w:t>
        </w:r>
        <w:bookmarkEnd w:id="1920"/>
      </w:ins>
    </w:p>
    <w:p>
      <w:pPr>
        <w:pStyle w:val="yFootnoteheading"/>
        <w:rPr>
          <w:ins w:id="1922" w:author="Master Repository Process" w:date="2023-12-29T11:52:00Z"/>
        </w:rPr>
      </w:pPr>
      <w:ins w:id="1923" w:author="Master Repository Process" w:date="2023-12-29T11:52:00Z">
        <w:r>
          <w:tab/>
          <w:t>[Heading inserted: SL 2023/41 r. 7.]</w:t>
        </w:r>
      </w:ins>
    </w:p>
    <w:p>
      <w:pPr>
        <w:pStyle w:val="yNumberedItem"/>
        <w:rPr>
          <w:ins w:id="1924" w:author="Master Repository Process" w:date="2023-12-29T11:52:00Z"/>
        </w:rPr>
      </w:pPr>
      <w:ins w:id="1925" w:author="Master Repository Process" w:date="2023-12-29T11:52:00Z">
        <w:r>
          <w:rPr>
            <w:noProof/>
          </w:rPr>
          <w:t>127</w:t>
        </w:r>
        <w:r>
          <w:t>.</w:t>
        </w:r>
        <w:r>
          <w:tab/>
          <w:t xml:space="preserve">An activity that — </w:t>
        </w:r>
      </w:ins>
    </w:p>
    <w:p>
      <w:pPr>
        <w:pStyle w:val="yNumberedItemPara"/>
        <w:rPr>
          <w:ins w:id="1926" w:author="Master Repository Process" w:date="2023-12-29T11:52:00Z"/>
        </w:rPr>
      </w:pPr>
      <w:ins w:id="1927" w:author="Master Repository Process" w:date="2023-12-29T11:52:00Z">
        <w:r>
          <w:tab/>
          <w:t>(a)</w:t>
        </w:r>
        <w:r>
          <w:tab/>
          <w:t>is not described by an item in any other Division of this Schedule; and</w:t>
        </w:r>
      </w:ins>
    </w:p>
    <w:p>
      <w:pPr>
        <w:pStyle w:val="yNumberedItemPara"/>
        <w:rPr>
          <w:ins w:id="1928" w:author="Master Repository Process" w:date="2023-12-29T11:52:00Z"/>
        </w:rPr>
      </w:pPr>
      <w:ins w:id="1929" w:author="Master Repository Process" w:date="2023-12-29T11:52:00Z">
        <w:r>
          <w:tab/>
          <w:t>(b)</w:t>
        </w:r>
        <w:r>
          <w:tab/>
          <w:t>is not an exempt activity; and</w:t>
        </w:r>
      </w:ins>
    </w:p>
    <w:p>
      <w:pPr>
        <w:pStyle w:val="yNumberedItemPara"/>
        <w:rPr>
          <w:ins w:id="1930" w:author="Master Repository Process" w:date="2023-12-29T11:52:00Z"/>
        </w:rPr>
      </w:pPr>
      <w:ins w:id="1931" w:author="Master Repository Process" w:date="2023-12-29T11:52:00Z">
        <w:r>
          <w:tab/>
          <w:t>(c)</w:t>
        </w:r>
        <w:r>
          <w:tab/>
          <w:t xml:space="preserve">does not, over the course of 1 calendar year, involve any of the following — </w:t>
        </w:r>
      </w:ins>
    </w:p>
    <w:p>
      <w:pPr>
        <w:pStyle w:val="yNumberedItemSubPara"/>
        <w:rPr>
          <w:ins w:id="1932" w:author="Master Repository Process" w:date="2023-12-29T11:52:00Z"/>
        </w:rPr>
      </w:pPr>
      <w:ins w:id="1933" w:author="Master Repository Process" w:date="2023-12-29T11:52:00Z">
        <w:r>
          <w:tab/>
          <w:t>(i)</w:t>
        </w:r>
        <w:r>
          <w:tab/>
          <w:t>removing more than 4 kg of material;</w:t>
        </w:r>
      </w:ins>
    </w:p>
    <w:p>
      <w:pPr>
        <w:pStyle w:val="yNumberedItemSubPara"/>
        <w:rPr>
          <w:ins w:id="1934" w:author="Master Repository Process" w:date="2023-12-29T11:52:00Z"/>
        </w:rPr>
      </w:pPr>
      <w:ins w:id="1935" w:author="Master Repository Process" w:date="2023-12-29T11:52:00Z">
        <w:r>
          <w:tab/>
          <w:t>(ii)</w:t>
        </w:r>
        <w:r>
          <w:tab/>
          <w:t>disturbing more than 10 m</w:t>
        </w:r>
        <w:r>
          <w:rPr>
            <w:vertAlign w:val="superscript"/>
          </w:rPr>
          <w:t>2</w:t>
        </w:r>
        <w:r>
          <w:t xml:space="preserve"> of ground in total;</w:t>
        </w:r>
      </w:ins>
    </w:p>
    <w:p>
      <w:pPr>
        <w:pStyle w:val="yNumberedItemSubPara"/>
        <w:rPr>
          <w:ins w:id="1936" w:author="Master Repository Process" w:date="2023-12-29T11:52:00Z"/>
        </w:rPr>
      </w:pPr>
      <w:ins w:id="1937" w:author="Master Repository Process" w:date="2023-12-29T11:52:00Z">
        <w:r>
          <w:tab/>
          <w:t>(iii)</w:t>
        </w:r>
        <w:r>
          <w:tab/>
          <w:t>disturbing more than 1 m</w:t>
        </w:r>
        <w:r>
          <w:rPr>
            <w:vertAlign w:val="superscript"/>
          </w:rPr>
          <w:t>2</w:t>
        </w:r>
        <w:r>
          <w:t xml:space="preserve"> of contiguous ground;</w:t>
        </w:r>
      </w:ins>
    </w:p>
    <w:p>
      <w:pPr>
        <w:pStyle w:val="yNumberedItemSubPara"/>
        <w:rPr>
          <w:ins w:id="1938" w:author="Master Repository Process" w:date="2023-12-29T11:52:00Z"/>
        </w:rPr>
      </w:pPr>
      <w:ins w:id="1939" w:author="Master Repository Process" w:date="2023-12-29T11:52:00Z">
        <w:r>
          <w:tab/>
          <w:t>(iv)</w:t>
        </w:r>
        <w:r>
          <w:tab/>
          <w:t>excavating to a depth of more than 0.5 m.</w:t>
        </w:r>
      </w:ins>
    </w:p>
    <w:p>
      <w:pPr>
        <w:pStyle w:val="yFootnotesection"/>
        <w:rPr>
          <w:ins w:id="1940" w:author="Master Repository Process" w:date="2023-12-29T11:52:00Z"/>
        </w:rPr>
      </w:pPr>
      <w:ins w:id="1941" w:author="Master Repository Process" w:date="2023-12-29T11:52:00Z">
        <w:r>
          <w:tab/>
          <w:t>[Subdivision 1 inserted: SL 2023/41 r. 7.]</w:t>
        </w:r>
      </w:ins>
    </w:p>
    <w:p>
      <w:pPr>
        <w:pStyle w:val="yHeading4"/>
        <w:rPr>
          <w:ins w:id="1942" w:author="Master Repository Process" w:date="2023-12-29T11:52:00Z"/>
        </w:rPr>
      </w:pPr>
      <w:bookmarkStart w:id="1943" w:name="_Toc154743250"/>
      <w:ins w:id="1944" w:author="Master Repository Process" w:date="2023-12-29T11:52:00Z">
        <w:r>
          <w:t>Subdivision 2 — Other tier 2 activities</w:t>
        </w:r>
        <w:bookmarkEnd w:id="1943"/>
      </w:ins>
    </w:p>
    <w:p>
      <w:pPr>
        <w:pStyle w:val="yFootnoteheading"/>
        <w:keepNext/>
        <w:rPr>
          <w:ins w:id="1945" w:author="Master Repository Process" w:date="2023-12-29T11:52:00Z"/>
        </w:rPr>
      </w:pPr>
      <w:ins w:id="1946" w:author="Master Repository Process" w:date="2023-12-29T11:52:00Z">
        <w:r>
          <w:tab/>
          <w:t>[Heading inserted: SL 2023/41 r. 7.]</w:t>
        </w:r>
      </w:ins>
    </w:p>
    <w:p>
      <w:pPr>
        <w:pStyle w:val="yNumberedItem"/>
        <w:keepNext/>
        <w:rPr>
          <w:ins w:id="1947" w:author="Master Repository Process" w:date="2023-12-29T11:52:00Z"/>
        </w:rPr>
      </w:pPr>
      <w:ins w:id="1948" w:author="Master Repository Process" w:date="2023-12-29T11:52:00Z">
        <w:r>
          <w:rPr>
            <w:noProof/>
          </w:rPr>
          <w:t>128</w:t>
        </w:r>
        <w:r>
          <w:t>.</w:t>
        </w:r>
        <w:r>
          <w:tab/>
          <w:t xml:space="preserve">An activity that — </w:t>
        </w:r>
      </w:ins>
    </w:p>
    <w:p>
      <w:pPr>
        <w:pStyle w:val="yNumberedItemPara"/>
        <w:rPr>
          <w:ins w:id="1949" w:author="Master Repository Process" w:date="2023-12-29T11:52:00Z"/>
        </w:rPr>
      </w:pPr>
      <w:ins w:id="1950" w:author="Master Repository Process" w:date="2023-12-29T11:52:00Z">
        <w:r>
          <w:tab/>
          <w:t>(a)</w:t>
        </w:r>
        <w:r>
          <w:tab/>
          <w:t>is not described by an item in any other Division of this Schedule; and</w:t>
        </w:r>
      </w:ins>
    </w:p>
    <w:p>
      <w:pPr>
        <w:pStyle w:val="yNumberedItemPara"/>
        <w:rPr>
          <w:ins w:id="1951" w:author="Master Repository Process" w:date="2023-12-29T11:52:00Z"/>
        </w:rPr>
      </w:pPr>
      <w:ins w:id="1952" w:author="Master Repository Process" w:date="2023-12-29T11:52:00Z">
        <w:r>
          <w:tab/>
          <w:t>(b)</w:t>
        </w:r>
        <w:r>
          <w:tab/>
          <w:t>is not an exempt activity or tier 1 activity; and</w:t>
        </w:r>
      </w:ins>
    </w:p>
    <w:p>
      <w:pPr>
        <w:pStyle w:val="yNumberedItemPara"/>
        <w:rPr>
          <w:ins w:id="1953" w:author="Master Repository Process" w:date="2023-12-29T11:52:00Z"/>
        </w:rPr>
      </w:pPr>
      <w:ins w:id="1954" w:author="Master Repository Process" w:date="2023-12-29T11:52:00Z">
        <w:r>
          <w:tab/>
          <w:t>(c)</w:t>
        </w:r>
        <w:r>
          <w:tab/>
          <w:t xml:space="preserve">does not involve any of the following — </w:t>
        </w:r>
      </w:ins>
    </w:p>
    <w:p>
      <w:pPr>
        <w:pStyle w:val="yNumberedItemSubPara"/>
        <w:rPr>
          <w:ins w:id="1955" w:author="Master Repository Process" w:date="2023-12-29T11:52:00Z"/>
        </w:rPr>
      </w:pPr>
      <w:ins w:id="1956" w:author="Master Repository Process" w:date="2023-12-29T11:52:00Z">
        <w:r>
          <w:tab/>
          <w:t>(i)</w:t>
        </w:r>
        <w:r>
          <w:tab/>
          <w:t>removing more than 20 kg of material;</w:t>
        </w:r>
      </w:ins>
    </w:p>
    <w:p>
      <w:pPr>
        <w:pStyle w:val="yNumberedItemSubPara"/>
        <w:rPr>
          <w:ins w:id="1957" w:author="Master Repository Process" w:date="2023-12-29T11:52:00Z"/>
        </w:rPr>
      </w:pPr>
      <w:ins w:id="1958" w:author="Master Repository Process" w:date="2023-12-29T11:52:00Z">
        <w:r>
          <w:tab/>
          <w:t>(ii)</w:t>
        </w:r>
        <w:r>
          <w:tab/>
          <w:t>disturbing more than 200 m</w:t>
        </w:r>
        <w:r>
          <w:rPr>
            <w:vertAlign w:val="superscript"/>
          </w:rPr>
          <w:t>2</w:t>
        </w:r>
        <w:r>
          <w:t xml:space="preserve"> of ground in total;</w:t>
        </w:r>
      </w:ins>
    </w:p>
    <w:p>
      <w:pPr>
        <w:pStyle w:val="yNumberedItemSubPara"/>
        <w:rPr>
          <w:ins w:id="1959" w:author="Master Repository Process" w:date="2023-12-29T11:52:00Z"/>
        </w:rPr>
      </w:pPr>
      <w:ins w:id="1960" w:author="Master Repository Process" w:date="2023-12-29T11:52:00Z">
        <w:r>
          <w:tab/>
          <w:t>(iii)</w:t>
        </w:r>
        <w:r>
          <w:tab/>
          <w:t>disturbing more than 10 m</w:t>
        </w:r>
        <w:r>
          <w:rPr>
            <w:vertAlign w:val="superscript"/>
          </w:rPr>
          <w:t>2</w:t>
        </w:r>
        <w:r>
          <w:t xml:space="preserve"> of contiguous ground;</w:t>
        </w:r>
      </w:ins>
    </w:p>
    <w:p>
      <w:pPr>
        <w:pStyle w:val="yNumberedItemSubPara"/>
        <w:rPr>
          <w:ins w:id="1961" w:author="Master Repository Process" w:date="2023-12-29T11:52:00Z"/>
        </w:rPr>
      </w:pPr>
      <w:ins w:id="1962" w:author="Master Repository Process" w:date="2023-12-29T11:52:00Z">
        <w:r>
          <w:tab/>
          <w:t>(iv)</w:t>
        </w:r>
        <w:r>
          <w:tab/>
          <w:t>excavating to a depth of more than 1 m.</w:t>
        </w:r>
      </w:ins>
    </w:p>
    <w:p>
      <w:pPr>
        <w:pStyle w:val="yFootnotesection"/>
        <w:rPr>
          <w:ins w:id="1963" w:author="Master Repository Process" w:date="2023-12-29T11:52:00Z"/>
        </w:rPr>
      </w:pPr>
      <w:ins w:id="1964" w:author="Master Repository Process" w:date="2023-12-29T11:52:00Z">
        <w:r>
          <w:tab/>
          <w:t>[Subdivision 2 inserted: SL 2023/41 r. 7.]</w:t>
        </w:r>
      </w:ins>
    </w:p>
    <w:p>
      <w:pPr>
        <w:pStyle w:val="yHeading4"/>
        <w:rPr>
          <w:ins w:id="1965" w:author="Master Repository Process" w:date="2023-12-29T11:52:00Z"/>
        </w:rPr>
      </w:pPr>
      <w:bookmarkStart w:id="1966" w:name="_Toc154743251"/>
      <w:ins w:id="1967" w:author="Master Repository Process" w:date="2023-12-29T11:52:00Z">
        <w:r>
          <w:t>Subdivision 3 — Other tier 3 activities</w:t>
        </w:r>
        <w:bookmarkEnd w:id="1966"/>
      </w:ins>
    </w:p>
    <w:p>
      <w:pPr>
        <w:pStyle w:val="yFootnoteheading"/>
        <w:rPr>
          <w:ins w:id="1968" w:author="Master Repository Process" w:date="2023-12-29T11:52:00Z"/>
        </w:rPr>
      </w:pPr>
      <w:ins w:id="1969" w:author="Master Repository Process" w:date="2023-12-29T11:52:00Z">
        <w:r>
          <w:tab/>
          <w:t>[Heading inserted: SL 2023/41 r. 7.]</w:t>
        </w:r>
      </w:ins>
    </w:p>
    <w:p>
      <w:pPr>
        <w:pStyle w:val="yNumberedItem"/>
        <w:rPr>
          <w:ins w:id="1970" w:author="Master Repository Process" w:date="2023-12-29T11:52:00Z"/>
        </w:rPr>
      </w:pPr>
      <w:ins w:id="1971" w:author="Master Repository Process" w:date="2023-12-29T11:52:00Z">
        <w:r>
          <w:rPr>
            <w:noProof/>
          </w:rPr>
          <w:t>129</w:t>
        </w:r>
        <w:r>
          <w:t>.</w:t>
        </w:r>
        <w:r>
          <w:tab/>
          <w:t xml:space="preserve">An activity that — </w:t>
        </w:r>
      </w:ins>
    </w:p>
    <w:p>
      <w:pPr>
        <w:pStyle w:val="yNumberedItemPara"/>
        <w:rPr>
          <w:ins w:id="1972" w:author="Master Repository Process" w:date="2023-12-29T11:52:00Z"/>
        </w:rPr>
      </w:pPr>
      <w:ins w:id="1973" w:author="Master Repository Process" w:date="2023-12-29T11:52:00Z">
        <w:r>
          <w:tab/>
          <w:t>(a)</w:t>
        </w:r>
        <w:r>
          <w:tab/>
          <w:t>is not described by another item in this Schedule; and</w:t>
        </w:r>
      </w:ins>
    </w:p>
    <w:p>
      <w:pPr>
        <w:pStyle w:val="yNumberedItemPara"/>
        <w:rPr>
          <w:ins w:id="1974" w:author="Master Repository Process" w:date="2023-12-29T11:52:00Z"/>
        </w:rPr>
      </w:pPr>
      <w:ins w:id="1975" w:author="Master Repository Process" w:date="2023-12-29T11:52:00Z">
        <w:r>
          <w:tab/>
          <w:t>(b)</w:t>
        </w:r>
        <w:r>
          <w:tab/>
          <w:t>is not an exempt activity.</w:t>
        </w:r>
      </w:ins>
    </w:p>
    <w:p>
      <w:pPr>
        <w:pStyle w:val="yFootnotesection"/>
        <w:rPr>
          <w:ins w:id="1976" w:author="Master Repository Process" w:date="2023-12-29T11:52:00Z"/>
        </w:rPr>
      </w:pPr>
      <w:ins w:id="1977" w:author="Master Repository Process" w:date="2023-12-29T11:52:00Z">
        <w:r>
          <w:tab/>
          <w:t>[Subdivision 4 inserted: SL 2023/41 r. 7.]</w:t>
        </w:r>
      </w:ins>
    </w:p>
    <w:p>
      <w:pPr>
        <w:rPr>
          <w:ins w:id="1978" w:author="Master Repository Process" w:date="2023-12-29T11:52:00Z"/>
        </w:rPr>
      </w:pPr>
    </w:p>
    <w:p>
      <w:pPr>
        <w:pStyle w:val="Subsection"/>
        <w:rPr>
          <w:ins w:id="1979" w:author="Master Repository Process" w:date="2023-12-29T11:52:00Z"/>
        </w:rPr>
        <w:sectPr>
          <w:headerReference w:type="even" r:id="rId21"/>
          <w:headerReference w:type="default" r:id="rId22"/>
          <w:pgSz w:w="11907" w:h="16840" w:code="9"/>
          <w:pgMar w:top="2381" w:right="2410" w:bottom="3544" w:left="2410" w:header="720" w:footer="3544" w:gutter="0"/>
          <w:cols w:space="720"/>
        </w:sectPr>
      </w:pPr>
    </w:p>
    <w:p>
      <w:pPr>
        <w:pStyle w:val="yScheduleHeading"/>
        <w:rPr>
          <w:ins w:id="1980" w:author="Master Repository Process" w:date="2023-12-29T11:52:00Z"/>
        </w:rPr>
      </w:pPr>
      <w:bookmarkStart w:id="1981" w:name="_Toc154743252"/>
      <w:ins w:id="1982" w:author="Master Repository Process" w:date="2023-12-29T11:52:00Z">
        <w:r>
          <w:rPr>
            <w:rStyle w:val="CharSchNo"/>
          </w:rPr>
          <w:t>Schedule 2</w:t>
        </w:r>
        <w:r>
          <w:rPr>
            <w:rStyle w:val="CharSDivNo"/>
          </w:rPr>
          <w:t> </w:t>
        </w:r>
        <w:r>
          <w:t>—</w:t>
        </w:r>
        <w:r>
          <w:rPr>
            <w:rStyle w:val="CharSDivText"/>
          </w:rPr>
          <w:t> </w:t>
        </w:r>
        <w:r>
          <w:rPr>
            <w:rStyle w:val="CharSchText"/>
          </w:rPr>
          <w:t>Prescribed information and documents on ACH Directory</w:t>
        </w:r>
        <w:bookmarkEnd w:id="1981"/>
      </w:ins>
    </w:p>
    <w:p>
      <w:pPr>
        <w:pStyle w:val="yShoulderClause"/>
        <w:rPr>
          <w:ins w:id="1983" w:author="Master Repository Process" w:date="2023-12-29T11:52:00Z"/>
        </w:rPr>
      </w:pPr>
      <w:ins w:id="1984" w:author="Master Repository Process" w:date="2023-12-29T11:52:00Z">
        <w:r>
          <w:t>[r. 56]</w:t>
        </w:r>
      </w:ins>
    </w:p>
    <w:p>
      <w:pPr>
        <w:pStyle w:val="yFootnoteheading"/>
        <w:rPr>
          <w:ins w:id="1985" w:author="Master Repository Process" w:date="2023-12-29T11:52:00Z"/>
        </w:rPr>
      </w:pPr>
      <w:ins w:id="1986" w:author="Master Repository Process" w:date="2023-12-29T11:52:00Z">
        <w:r>
          <w:tab/>
          <w:t>[Heading inserted: SL 2023/41 r. 7.]</w:t>
        </w:r>
      </w:ins>
    </w:p>
    <w:p>
      <w:pPr>
        <w:pStyle w:val="yHeading5"/>
        <w:rPr>
          <w:ins w:id="1987" w:author="Master Repository Process" w:date="2023-12-29T11:52:00Z"/>
        </w:rPr>
      </w:pPr>
      <w:bookmarkStart w:id="1988" w:name="_Toc154743253"/>
      <w:ins w:id="1989" w:author="Master Repository Process" w:date="2023-12-29T11:52:00Z">
        <w:r>
          <w:rPr>
            <w:rStyle w:val="CharSClsNo"/>
          </w:rPr>
          <w:t>1</w:t>
        </w:r>
        <w:r>
          <w:t>.</w:t>
        </w:r>
        <w:r>
          <w:tab/>
          <w:t>Information about protected areas</w:t>
        </w:r>
        <w:bookmarkEnd w:id="1988"/>
      </w:ins>
    </w:p>
    <w:p>
      <w:pPr>
        <w:pStyle w:val="ySubsection"/>
        <w:rPr>
          <w:ins w:id="1990" w:author="Master Repository Process" w:date="2023-12-29T11:52:00Z"/>
        </w:rPr>
      </w:pPr>
      <w:ins w:id="1991" w:author="Master Repository Process" w:date="2023-12-29T11:52:00Z">
        <w:r>
          <w:tab/>
          <w:t>(1)</w:t>
        </w:r>
        <w:r>
          <w:tab/>
          <w:t xml:space="preserve">In relation to each protected area, the following information — </w:t>
        </w:r>
      </w:ins>
    </w:p>
    <w:p>
      <w:pPr>
        <w:pStyle w:val="yIndenta"/>
        <w:rPr>
          <w:ins w:id="1992" w:author="Master Repository Process" w:date="2023-12-29T11:52:00Z"/>
        </w:rPr>
      </w:pPr>
      <w:ins w:id="1993" w:author="Master Repository Process" w:date="2023-12-29T11:52:00Z">
        <w:r>
          <w:tab/>
          <w:t>(a)</w:t>
        </w:r>
        <w:r>
          <w:tab/>
          <w:t>the name of the area;</w:t>
        </w:r>
      </w:ins>
    </w:p>
    <w:p>
      <w:pPr>
        <w:pStyle w:val="yIndenta"/>
        <w:rPr>
          <w:ins w:id="1994" w:author="Master Repository Process" w:date="2023-12-29T11:52:00Z"/>
        </w:rPr>
      </w:pPr>
      <w:ins w:id="1995" w:author="Master Repository Process" w:date="2023-12-29T11:52:00Z">
        <w:r>
          <w:tab/>
          <w:t>(b)</w:t>
        </w:r>
        <w:r>
          <w:tab/>
          <w:t>the boundaries of the area;</w:t>
        </w:r>
      </w:ins>
    </w:p>
    <w:p>
      <w:pPr>
        <w:pStyle w:val="yIndenta"/>
        <w:rPr>
          <w:ins w:id="1996" w:author="Master Repository Process" w:date="2023-12-29T11:52:00Z"/>
        </w:rPr>
      </w:pPr>
      <w:ins w:id="1997" w:author="Master Repository Process" w:date="2023-12-29T11:52:00Z">
        <w:r>
          <w:tab/>
          <w:t>(c)</w:t>
        </w:r>
        <w:r>
          <w:tab/>
          <w:t>the conditions, if any, to which the protected area order is subject;</w:t>
        </w:r>
      </w:ins>
    </w:p>
    <w:p>
      <w:pPr>
        <w:pStyle w:val="yIndenta"/>
        <w:rPr>
          <w:ins w:id="1998" w:author="Master Repository Process" w:date="2023-12-29T11:52:00Z"/>
        </w:rPr>
      </w:pPr>
      <w:ins w:id="1999" w:author="Master Repository Process" w:date="2023-12-29T11:52:00Z">
        <w:r>
          <w:tab/>
          <w:t>(d)</w:t>
        </w:r>
        <w:r>
          <w:tab/>
          <w:t>a description of the Aboriginal cultural heritage of outstanding significance for the purposes of the Act that is located in the area;</w:t>
        </w:r>
      </w:ins>
    </w:p>
    <w:p>
      <w:pPr>
        <w:pStyle w:val="yIndenta"/>
        <w:rPr>
          <w:ins w:id="2000" w:author="Master Repository Process" w:date="2023-12-29T11:52:00Z"/>
        </w:rPr>
      </w:pPr>
      <w:ins w:id="2001" w:author="Master Repository Process" w:date="2023-12-29T11:52:00Z">
        <w:r>
          <w:tab/>
          <w:t>(e)</w:t>
        </w:r>
        <w:r>
          <w:tab/>
          <w:t>if the protected area order declaring the area as a protected area under section 82(1) of the Act is repealed — the day on which the order is repealed.</w:t>
        </w:r>
      </w:ins>
    </w:p>
    <w:p>
      <w:pPr>
        <w:pStyle w:val="ySubsection"/>
        <w:rPr>
          <w:ins w:id="2002" w:author="Master Repository Process" w:date="2023-12-29T11:52:00Z"/>
        </w:rPr>
      </w:pPr>
      <w:ins w:id="2003" w:author="Master Repository Process" w:date="2023-12-29T11:52:00Z">
        <w:r>
          <w:tab/>
          <w:t>(2)</w:t>
        </w:r>
        <w:r>
          <w:tab/>
          <w:t xml:space="preserve">Each previous version of the information set out in subclause (1)(a), (b) or (c) and, in relation to each previous version — </w:t>
        </w:r>
      </w:ins>
    </w:p>
    <w:p>
      <w:pPr>
        <w:pStyle w:val="yIndenta"/>
        <w:rPr>
          <w:ins w:id="2004" w:author="Master Repository Process" w:date="2023-12-29T11:52:00Z"/>
        </w:rPr>
      </w:pPr>
      <w:ins w:id="2005" w:author="Master Repository Process" w:date="2023-12-29T11:52:00Z">
        <w:r>
          <w:tab/>
          <w:t>(a)</w:t>
        </w:r>
        <w:r>
          <w:tab/>
          <w:t>the day on which the information changed; and</w:t>
        </w:r>
      </w:ins>
    </w:p>
    <w:p>
      <w:pPr>
        <w:pStyle w:val="yIndenta"/>
        <w:rPr>
          <w:ins w:id="2006" w:author="Master Repository Process" w:date="2023-12-29T11:52:00Z"/>
        </w:rPr>
      </w:pPr>
      <w:ins w:id="2007" w:author="Master Repository Process" w:date="2023-12-29T11:52:00Z">
        <w:r>
          <w:tab/>
          <w:t>(b)</w:t>
        </w:r>
        <w:r>
          <w:tab/>
          <w:t>the reason the information changed.</w:t>
        </w:r>
      </w:ins>
    </w:p>
    <w:p>
      <w:pPr>
        <w:pStyle w:val="yFootnotesection"/>
        <w:rPr>
          <w:ins w:id="2008" w:author="Master Repository Process" w:date="2023-12-29T11:52:00Z"/>
        </w:rPr>
      </w:pPr>
      <w:ins w:id="2009" w:author="Master Repository Process" w:date="2023-12-29T11:52:00Z">
        <w:r>
          <w:tab/>
          <w:t>[Clause 1 inserted: SL 2023/41 r. 7.]</w:t>
        </w:r>
      </w:ins>
    </w:p>
    <w:p>
      <w:pPr>
        <w:pStyle w:val="yHeading5"/>
        <w:rPr>
          <w:ins w:id="2010" w:author="Master Repository Process" w:date="2023-12-29T11:52:00Z"/>
        </w:rPr>
      </w:pPr>
      <w:bookmarkStart w:id="2011" w:name="_Toc154743254"/>
      <w:ins w:id="2012" w:author="Master Repository Process" w:date="2023-12-29T11:52:00Z">
        <w:r>
          <w:rPr>
            <w:rStyle w:val="CharSClsNo"/>
          </w:rPr>
          <w:t>2</w:t>
        </w:r>
        <w:r>
          <w:t>.</w:t>
        </w:r>
        <w:r>
          <w:tab/>
          <w:t>Information about local ACH services</w:t>
        </w:r>
        <w:bookmarkEnd w:id="2011"/>
      </w:ins>
    </w:p>
    <w:p>
      <w:pPr>
        <w:pStyle w:val="ySubsection"/>
        <w:rPr>
          <w:ins w:id="2013" w:author="Master Repository Process" w:date="2023-12-29T11:52:00Z"/>
        </w:rPr>
      </w:pPr>
      <w:ins w:id="2014" w:author="Master Repository Process" w:date="2023-12-29T11:52:00Z">
        <w:r>
          <w:tab/>
          <w:t>(1)</w:t>
        </w:r>
        <w:r>
          <w:tab/>
          <w:t xml:space="preserve">In relation to each </w:t>
        </w:r>
        <w:r>
          <w:rPr>
            <w:bCs/>
          </w:rPr>
          <w:t>person designated as a local ACH service for an area</w:t>
        </w:r>
        <w:r>
          <w:t xml:space="preserve">, the following information — </w:t>
        </w:r>
      </w:ins>
    </w:p>
    <w:p>
      <w:pPr>
        <w:pStyle w:val="yIndenta"/>
        <w:rPr>
          <w:ins w:id="2015" w:author="Master Repository Process" w:date="2023-12-29T11:52:00Z"/>
        </w:rPr>
      </w:pPr>
      <w:ins w:id="2016" w:author="Master Repository Process" w:date="2023-12-29T11:52:00Z">
        <w:r>
          <w:tab/>
          <w:t>(a)</w:t>
        </w:r>
        <w:r>
          <w:tab/>
          <w:t>the name of the person;</w:t>
        </w:r>
      </w:ins>
    </w:p>
    <w:p>
      <w:pPr>
        <w:pStyle w:val="yIndenta"/>
        <w:rPr>
          <w:ins w:id="2017" w:author="Master Repository Process" w:date="2023-12-29T11:52:00Z"/>
        </w:rPr>
      </w:pPr>
      <w:ins w:id="2018" w:author="Master Repository Process" w:date="2023-12-29T11:52:00Z">
        <w:r>
          <w:tab/>
          <w:t>(b)</w:t>
        </w:r>
        <w:r>
          <w:tab/>
          <w:t>details of how the person may be contacted;</w:t>
        </w:r>
      </w:ins>
    </w:p>
    <w:p>
      <w:pPr>
        <w:pStyle w:val="yIndenta"/>
        <w:rPr>
          <w:ins w:id="2019" w:author="Master Repository Process" w:date="2023-12-29T11:52:00Z"/>
        </w:rPr>
      </w:pPr>
      <w:ins w:id="2020" w:author="Master Repository Process" w:date="2023-12-29T11:52:00Z">
        <w:r>
          <w:tab/>
          <w:t>(c)</w:t>
        </w:r>
        <w:r>
          <w:tab/>
          <w:t>a description of the area;</w:t>
        </w:r>
      </w:ins>
    </w:p>
    <w:p>
      <w:pPr>
        <w:pStyle w:val="yIndenta"/>
        <w:rPr>
          <w:ins w:id="2021" w:author="Master Repository Process" w:date="2023-12-29T11:52:00Z"/>
        </w:rPr>
      </w:pPr>
      <w:ins w:id="2022" w:author="Master Repository Process" w:date="2023-12-29T11:52:00Z">
        <w:r>
          <w:tab/>
          <w:t>(d)</w:t>
        </w:r>
        <w:r>
          <w:tab/>
          <w:t>the day on which the person’s designation takes effect under section 42(1)(a) of the Act;</w:t>
        </w:r>
      </w:ins>
    </w:p>
    <w:p>
      <w:pPr>
        <w:pStyle w:val="yIndenta"/>
        <w:keepNext/>
        <w:rPr>
          <w:ins w:id="2023" w:author="Master Repository Process" w:date="2023-12-29T11:52:00Z"/>
        </w:rPr>
      </w:pPr>
      <w:ins w:id="2024" w:author="Master Repository Process" w:date="2023-12-29T11:52:00Z">
        <w:r>
          <w:tab/>
          <w:t>(e)</w:t>
        </w:r>
        <w:r>
          <w:tab/>
          <w:t xml:space="preserve">if the designation is suspended under section 43(2)(a) of the Act — </w:t>
        </w:r>
      </w:ins>
    </w:p>
    <w:p>
      <w:pPr>
        <w:pStyle w:val="yIndenti0"/>
        <w:rPr>
          <w:ins w:id="2025" w:author="Master Repository Process" w:date="2023-12-29T11:52:00Z"/>
        </w:rPr>
      </w:pPr>
      <w:ins w:id="2026" w:author="Master Repository Process" w:date="2023-12-29T11:52:00Z">
        <w:r>
          <w:rPr>
            <w:bCs/>
          </w:rPr>
          <w:tab/>
          <w:t>(i)</w:t>
        </w:r>
        <w:r>
          <w:rPr>
            <w:bCs/>
          </w:rPr>
          <w:tab/>
          <w:t>the day on which the suspension takes effect; and</w:t>
        </w:r>
      </w:ins>
    </w:p>
    <w:p>
      <w:pPr>
        <w:pStyle w:val="yIndenti0"/>
        <w:rPr>
          <w:ins w:id="2027" w:author="Master Repository Process" w:date="2023-12-29T11:52:00Z"/>
        </w:rPr>
      </w:pPr>
      <w:ins w:id="2028" w:author="Master Repository Process" w:date="2023-12-29T11:52:00Z">
        <w:r>
          <w:tab/>
          <w:t>(ii)</w:t>
        </w:r>
        <w:r>
          <w:tab/>
          <w:t>the period of the suspension; and</w:t>
        </w:r>
      </w:ins>
    </w:p>
    <w:p>
      <w:pPr>
        <w:pStyle w:val="yIndenti0"/>
        <w:rPr>
          <w:ins w:id="2029" w:author="Master Repository Process" w:date="2023-12-29T11:52:00Z"/>
        </w:rPr>
      </w:pPr>
      <w:ins w:id="2030" w:author="Master Repository Process" w:date="2023-12-29T11:52:00Z">
        <w:r>
          <w:tab/>
          <w:t>(iii)</w:t>
        </w:r>
        <w:r>
          <w:tab/>
          <w:t>if the suspension is not in relation to all of the area — a description of the part of the area to which the suspension relates;</w:t>
        </w:r>
      </w:ins>
    </w:p>
    <w:p>
      <w:pPr>
        <w:pStyle w:val="yIndenta"/>
        <w:rPr>
          <w:ins w:id="2031" w:author="Master Repository Process" w:date="2023-12-29T11:52:00Z"/>
        </w:rPr>
      </w:pPr>
      <w:ins w:id="2032" w:author="Master Repository Process" w:date="2023-12-29T11:52:00Z">
        <w:r>
          <w:rPr>
            <w:bCs/>
          </w:rPr>
          <w:tab/>
          <w:t>(f)</w:t>
        </w:r>
        <w:r>
          <w:rPr>
            <w:bCs/>
          </w:rPr>
          <w:tab/>
        </w:r>
        <w:r>
          <w:t>if</w:t>
        </w:r>
        <w:r>
          <w:rPr>
            <w:bCs/>
          </w:rPr>
          <w:t xml:space="preserve"> the designation is cancelled in relation to the whole of the area under section 43(2)(b) of the Act — the day on which the cancellation takes effect</w:t>
        </w:r>
        <w:r>
          <w:t>;</w:t>
        </w:r>
      </w:ins>
    </w:p>
    <w:p>
      <w:pPr>
        <w:pStyle w:val="yIndenta"/>
        <w:rPr>
          <w:ins w:id="2033" w:author="Master Repository Process" w:date="2023-12-29T11:52:00Z"/>
        </w:rPr>
      </w:pPr>
      <w:ins w:id="2034" w:author="Master Repository Process" w:date="2023-12-29T11:52:00Z">
        <w:r>
          <w:tab/>
          <w:t>(g)</w:t>
        </w:r>
        <w:r>
          <w:tab/>
          <w:t xml:space="preserve">if the designation is cancelled in relation to a part of the area under section 43(2)(b) of the Act — </w:t>
        </w:r>
      </w:ins>
    </w:p>
    <w:p>
      <w:pPr>
        <w:pStyle w:val="yIndenti0"/>
        <w:rPr>
          <w:ins w:id="2035" w:author="Master Repository Process" w:date="2023-12-29T11:52:00Z"/>
        </w:rPr>
      </w:pPr>
      <w:ins w:id="2036" w:author="Master Repository Process" w:date="2023-12-29T11:52:00Z">
        <w:r>
          <w:rPr>
            <w:bCs/>
          </w:rPr>
          <w:tab/>
          <w:t>(i)</w:t>
        </w:r>
        <w:r>
          <w:rPr>
            <w:bCs/>
          </w:rPr>
          <w:tab/>
          <w:t>the day on which the cancellation takes effect; and</w:t>
        </w:r>
      </w:ins>
    </w:p>
    <w:p>
      <w:pPr>
        <w:pStyle w:val="yIndenti0"/>
        <w:rPr>
          <w:ins w:id="2037" w:author="Master Repository Process" w:date="2023-12-29T11:52:00Z"/>
        </w:rPr>
      </w:pPr>
      <w:ins w:id="2038" w:author="Master Repository Process" w:date="2023-12-29T11:52:00Z">
        <w:r>
          <w:tab/>
          <w:t>(ii)</w:t>
        </w:r>
        <w:r>
          <w:tab/>
          <w:t>a description of the part of the area to which the cancellation relates;</w:t>
        </w:r>
      </w:ins>
    </w:p>
    <w:p>
      <w:pPr>
        <w:pStyle w:val="yIndenta"/>
        <w:rPr>
          <w:ins w:id="2039" w:author="Master Repository Process" w:date="2023-12-29T11:52:00Z"/>
        </w:rPr>
      </w:pPr>
      <w:ins w:id="2040" w:author="Master Repository Process" w:date="2023-12-29T11:52:00Z">
        <w:r>
          <w:rPr>
            <w:bCs/>
          </w:rPr>
          <w:tab/>
          <w:t>(h)</w:t>
        </w:r>
        <w:r>
          <w:rPr>
            <w:bCs/>
          </w:rPr>
          <w:tab/>
          <w:t>the fee structure under section 49(2) of the Act for services that the person provides in connection with any local ACH service functions that they provide in relation to the area.</w:t>
        </w:r>
      </w:ins>
    </w:p>
    <w:p>
      <w:pPr>
        <w:pStyle w:val="ySubsection"/>
        <w:rPr>
          <w:ins w:id="2041" w:author="Master Repository Process" w:date="2023-12-29T11:52:00Z"/>
        </w:rPr>
      </w:pPr>
      <w:ins w:id="2042" w:author="Master Repository Process" w:date="2023-12-29T11:52:00Z">
        <w:r>
          <w:tab/>
          <w:t>(2)</w:t>
        </w:r>
        <w:r>
          <w:tab/>
          <w:t xml:space="preserve">Each previous version of the information set out in subclause (1)(a) or (c) and, in relation to each previous version — </w:t>
        </w:r>
      </w:ins>
    </w:p>
    <w:p>
      <w:pPr>
        <w:pStyle w:val="yIndenta"/>
        <w:rPr>
          <w:ins w:id="2043" w:author="Master Repository Process" w:date="2023-12-29T11:52:00Z"/>
        </w:rPr>
      </w:pPr>
      <w:ins w:id="2044" w:author="Master Repository Process" w:date="2023-12-29T11:52:00Z">
        <w:r>
          <w:tab/>
          <w:t>(a)</w:t>
        </w:r>
        <w:r>
          <w:tab/>
          <w:t>the day on which the information changed; and</w:t>
        </w:r>
      </w:ins>
    </w:p>
    <w:p>
      <w:pPr>
        <w:pStyle w:val="yIndenta"/>
        <w:rPr>
          <w:ins w:id="2045" w:author="Master Repository Process" w:date="2023-12-29T11:52:00Z"/>
        </w:rPr>
      </w:pPr>
      <w:ins w:id="2046" w:author="Master Repository Process" w:date="2023-12-29T11:52:00Z">
        <w:r>
          <w:tab/>
          <w:t>(b)</w:t>
        </w:r>
        <w:r>
          <w:tab/>
          <w:t>the reason the information changed.</w:t>
        </w:r>
      </w:ins>
    </w:p>
    <w:p>
      <w:pPr>
        <w:pStyle w:val="yFootnotesection"/>
        <w:rPr>
          <w:ins w:id="2047" w:author="Master Repository Process" w:date="2023-12-29T11:52:00Z"/>
        </w:rPr>
      </w:pPr>
      <w:ins w:id="2048" w:author="Master Repository Process" w:date="2023-12-29T11:52:00Z">
        <w:r>
          <w:tab/>
          <w:t>[Clause 2 inserted: SL 2023/41 r. 7.]</w:t>
        </w:r>
      </w:ins>
    </w:p>
    <w:p>
      <w:pPr>
        <w:pStyle w:val="yHeading5"/>
        <w:rPr>
          <w:ins w:id="2049" w:author="Master Repository Process" w:date="2023-12-29T11:52:00Z"/>
        </w:rPr>
      </w:pPr>
      <w:bookmarkStart w:id="2050" w:name="_Toc154743255"/>
      <w:ins w:id="2051" w:author="Master Repository Process" w:date="2023-12-29T11:52:00Z">
        <w:r>
          <w:rPr>
            <w:rStyle w:val="CharSClsNo"/>
          </w:rPr>
          <w:t>3</w:t>
        </w:r>
        <w:r>
          <w:t>.</w:t>
        </w:r>
        <w:r>
          <w:tab/>
          <w:t>Information about native title parties</w:t>
        </w:r>
        <w:bookmarkEnd w:id="2050"/>
      </w:ins>
    </w:p>
    <w:p>
      <w:pPr>
        <w:pStyle w:val="ySubsection"/>
        <w:rPr>
          <w:ins w:id="2052" w:author="Master Repository Process" w:date="2023-12-29T11:52:00Z"/>
        </w:rPr>
      </w:pPr>
      <w:ins w:id="2053" w:author="Master Repository Process" w:date="2023-12-29T11:52:00Z">
        <w:r>
          <w:tab/>
        </w:r>
        <w:r>
          <w:tab/>
          <w:t xml:space="preserve">In relation to each </w:t>
        </w:r>
        <w:r>
          <w:rPr>
            <w:bCs/>
          </w:rPr>
          <w:t>native title party for an area</w:t>
        </w:r>
        <w:r>
          <w:t xml:space="preserve">, the following information — </w:t>
        </w:r>
      </w:ins>
    </w:p>
    <w:p>
      <w:pPr>
        <w:pStyle w:val="yIndenta"/>
        <w:rPr>
          <w:ins w:id="2054" w:author="Master Repository Process" w:date="2023-12-29T11:52:00Z"/>
        </w:rPr>
      </w:pPr>
      <w:ins w:id="2055" w:author="Master Repository Process" w:date="2023-12-29T11:52:00Z">
        <w:r>
          <w:rPr>
            <w:bCs/>
          </w:rPr>
          <w:tab/>
          <w:t>(a)</w:t>
        </w:r>
        <w:r>
          <w:rPr>
            <w:bCs/>
          </w:rPr>
          <w:tab/>
          <w:t>the name of the native title party</w:t>
        </w:r>
        <w:r>
          <w:t>;</w:t>
        </w:r>
      </w:ins>
    </w:p>
    <w:p>
      <w:pPr>
        <w:pStyle w:val="yIndenta"/>
        <w:rPr>
          <w:ins w:id="2056" w:author="Master Repository Process" w:date="2023-12-29T11:52:00Z"/>
          <w:bCs/>
        </w:rPr>
      </w:pPr>
      <w:ins w:id="2057" w:author="Master Repository Process" w:date="2023-12-29T11:52:00Z">
        <w:r>
          <w:rPr>
            <w:bCs/>
          </w:rPr>
          <w:tab/>
          <w:t>(b)</w:t>
        </w:r>
        <w:r>
          <w:rPr>
            <w:bCs/>
          </w:rPr>
          <w:tab/>
          <w:t>a description of the area</w:t>
        </w:r>
        <w:r>
          <w:t>;</w:t>
        </w:r>
      </w:ins>
    </w:p>
    <w:p>
      <w:pPr>
        <w:pStyle w:val="yIndenta"/>
        <w:rPr>
          <w:ins w:id="2058" w:author="Master Repository Process" w:date="2023-12-29T11:52:00Z"/>
          <w:bCs/>
        </w:rPr>
      </w:pPr>
      <w:ins w:id="2059" w:author="Master Repository Process" w:date="2023-12-29T11:52:00Z">
        <w:r>
          <w:rPr>
            <w:bCs/>
          </w:rPr>
          <w:tab/>
          <w:t>(c)</w:t>
        </w:r>
        <w:r>
          <w:rPr>
            <w:bCs/>
          </w:rPr>
          <w:tab/>
          <w:t xml:space="preserve">details </w:t>
        </w:r>
        <w:r>
          <w:t xml:space="preserve">of how the </w:t>
        </w:r>
        <w:r>
          <w:rPr>
            <w:bCs/>
          </w:rPr>
          <w:t>native title party</w:t>
        </w:r>
        <w:r>
          <w:t xml:space="preserve"> may be contacted</w:t>
        </w:r>
        <w:r>
          <w:rPr>
            <w:bCs/>
          </w:rPr>
          <w:t>, including the native title party’s preferred contact method.</w:t>
        </w:r>
      </w:ins>
    </w:p>
    <w:p>
      <w:pPr>
        <w:pStyle w:val="yFootnotesection"/>
        <w:rPr>
          <w:ins w:id="2060" w:author="Master Repository Process" w:date="2023-12-29T11:52:00Z"/>
        </w:rPr>
      </w:pPr>
      <w:ins w:id="2061" w:author="Master Repository Process" w:date="2023-12-29T11:52:00Z">
        <w:r>
          <w:tab/>
          <w:t>[Clause 3 inserted: SL 2023/41 r. 7.]</w:t>
        </w:r>
      </w:ins>
    </w:p>
    <w:p>
      <w:pPr>
        <w:pStyle w:val="yHeading5"/>
        <w:rPr>
          <w:ins w:id="2062" w:author="Master Repository Process" w:date="2023-12-29T11:52:00Z"/>
        </w:rPr>
      </w:pPr>
      <w:bookmarkStart w:id="2063" w:name="_Toc154743256"/>
      <w:ins w:id="2064" w:author="Master Repository Process" w:date="2023-12-29T11:52:00Z">
        <w:r>
          <w:rPr>
            <w:rStyle w:val="CharSClsNo"/>
          </w:rPr>
          <w:t>4</w:t>
        </w:r>
        <w:r>
          <w:t>.</w:t>
        </w:r>
        <w:r>
          <w:tab/>
          <w:t>Information about knowledge holders</w:t>
        </w:r>
        <w:bookmarkEnd w:id="2063"/>
      </w:ins>
    </w:p>
    <w:p>
      <w:pPr>
        <w:pStyle w:val="ySubsection"/>
        <w:rPr>
          <w:ins w:id="2065" w:author="Master Repository Process" w:date="2023-12-29T11:52:00Z"/>
        </w:rPr>
      </w:pPr>
      <w:ins w:id="2066" w:author="Master Repository Process" w:date="2023-12-29T11:52:00Z">
        <w:r>
          <w:tab/>
        </w:r>
        <w:r>
          <w:tab/>
          <w:t xml:space="preserve">In relation to each person </w:t>
        </w:r>
        <w:r>
          <w:rPr>
            <w:bCs/>
          </w:rPr>
          <w:t>identified by the ACH Council as a knowledge holder</w:t>
        </w:r>
        <w:r>
          <w:t xml:space="preserve">, the following information — </w:t>
        </w:r>
      </w:ins>
    </w:p>
    <w:p>
      <w:pPr>
        <w:pStyle w:val="yIndenta"/>
        <w:rPr>
          <w:ins w:id="2067" w:author="Master Repository Process" w:date="2023-12-29T11:52:00Z"/>
        </w:rPr>
      </w:pPr>
      <w:ins w:id="2068" w:author="Master Repository Process" w:date="2023-12-29T11:52:00Z">
        <w:r>
          <w:rPr>
            <w:bCs/>
          </w:rPr>
          <w:tab/>
          <w:t>(a)</w:t>
        </w:r>
        <w:r>
          <w:rPr>
            <w:bCs/>
          </w:rPr>
          <w:tab/>
          <w:t>the name of the knowledge holder;</w:t>
        </w:r>
      </w:ins>
    </w:p>
    <w:p>
      <w:pPr>
        <w:pStyle w:val="yIndenta"/>
        <w:rPr>
          <w:ins w:id="2069" w:author="Master Repository Process" w:date="2023-12-29T11:52:00Z"/>
        </w:rPr>
      </w:pPr>
      <w:ins w:id="2070" w:author="Master Repository Process" w:date="2023-12-29T11:52:00Z">
        <w:r>
          <w:tab/>
          <w:t>(b)</w:t>
        </w:r>
        <w:r>
          <w:tab/>
          <w:t>a description of the Aboriginal cultural heritage about which the knowledge holder holds knowledge;</w:t>
        </w:r>
      </w:ins>
    </w:p>
    <w:p>
      <w:pPr>
        <w:pStyle w:val="yIndenta"/>
        <w:rPr>
          <w:ins w:id="2071" w:author="Master Repository Process" w:date="2023-12-29T11:52:00Z"/>
        </w:rPr>
      </w:pPr>
      <w:ins w:id="2072" w:author="Master Repository Process" w:date="2023-12-29T11:52:00Z">
        <w:r>
          <w:tab/>
          <w:t>(c)</w:t>
        </w:r>
        <w:r>
          <w:tab/>
          <w:t>details of how the knowledge holder may be contacted, including the knowledge holder’s preferred contact method;</w:t>
        </w:r>
      </w:ins>
    </w:p>
    <w:p>
      <w:pPr>
        <w:pStyle w:val="yIndenta"/>
        <w:rPr>
          <w:ins w:id="2073" w:author="Master Repository Process" w:date="2023-12-29T11:52:00Z"/>
        </w:rPr>
      </w:pPr>
      <w:ins w:id="2074" w:author="Master Repository Process" w:date="2023-12-29T11:52:00Z">
        <w:r>
          <w:tab/>
          <w:t>(d)</w:t>
        </w:r>
        <w:r>
          <w:tab/>
          <w:t>if the knowledge holder is a knowledge holder in relation to an area — a description of the area.</w:t>
        </w:r>
      </w:ins>
    </w:p>
    <w:p>
      <w:pPr>
        <w:pStyle w:val="yFootnotesection"/>
        <w:rPr>
          <w:ins w:id="2075" w:author="Master Repository Process" w:date="2023-12-29T11:52:00Z"/>
        </w:rPr>
      </w:pPr>
      <w:ins w:id="2076" w:author="Master Repository Process" w:date="2023-12-29T11:52:00Z">
        <w:r>
          <w:tab/>
          <w:t>[Clause 4 inserted: SL 2023/41 r. 7.]</w:t>
        </w:r>
      </w:ins>
    </w:p>
    <w:p>
      <w:pPr>
        <w:pStyle w:val="yHeading5"/>
        <w:rPr>
          <w:ins w:id="2077" w:author="Master Repository Process" w:date="2023-12-29T11:52:00Z"/>
        </w:rPr>
      </w:pPr>
      <w:bookmarkStart w:id="2078" w:name="_Toc154743257"/>
      <w:ins w:id="2079" w:author="Master Repository Process" w:date="2023-12-29T11:52:00Z">
        <w:r>
          <w:rPr>
            <w:rStyle w:val="CharSClsNo"/>
          </w:rPr>
          <w:t>5</w:t>
        </w:r>
        <w:r>
          <w:t>.</w:t>
        </w:r>
        <w:r>
          <w:tab/>
          <w:t>Information about ACH protection agreements</w:t>
        </w:r>
        <w:bookmarkEnd w:id="2078"/>
      </w:ins>
    </w:p>
    <w:p>
      <w:pPr>
        <w:pStyle w:val="ySubsection"/>
        <w:rPr>
          <w:ins w:id="2080" w:author="Master Repository Process" w:date="2023-12-29T11:52:00Z"/>
        </w:rPr>
      </w:pPr>
      <w:ins w:id="2081" w:author="Master Repository Process" w:date="2023-12-29T11:52:00Z">
        <w:r>
          <w:tab/>
        </w:r>
        <w:r>
          <w:tab/>
          <w:t xml:space="preserve">In relation to each </w:t>
        </w:r>
        <w:r>
          <w:rPr>
            <w:bCs/>
          </w:rPr>
          <w:t>ACH protection agreement endorsed under Part 8 of the Act</w:t>
        </w:r>
        <w:r>
          <w:t xml:space="preserve">, the following information — </w:t>
        </w:r>
      </w:ins>
    </w:p>
    <w:p>
      <w:pPr>
        <w:pStyle w:val="yIndenta"/>
        <w:rPr>
          <w:ins w:id="2082" w:author="Master Repository Process" w:date="2023-12-29T11:52:00Z"/>
        </w:rPr>
      </w:pPr>
      <w:ins w:id="2083" w:author="Master Repository Process" w:date="2023-12-29T11:52:00Z">
        <w:r>
          <w:rPr>
            <w:bCs/>
          </w:rPr>
          <w:tab/>
          <w:t>(a)</w:t>
        </w:r>
        <w:r>
          <w:rPr>
            <w:bCs/>
          </w:rPr>
          <w:tab/>
          <w:t>the name of each party to the agreement;</w:t>
        </w:r>
      </w:ins>
    </w:p>
    <w:p>
      <w:pPr>
        <w:pStyle w:val="yIndenta"/>
        <w:rPr>
          <w:ins w:id="2084" w:author="Master Repository Process" w:date="2023-12-29T11:52:00Z"/>
        </w:rPr>
      </w:pPr>
      <w:ins w:id="2085" w:author="Master Repository Process" w:date="2023-12-29T11:52:00Z">
        <w:r>
          <w:tab/>
          <w:t>(b)</w:t>
        </w:r>
        <w:r>
          <w:tab/>
          <w:t>the day on which the agreement was endorsed;</w:t>
        </w:r>
      </w:ins>
    </w:p>
    <w:p>
      <w:pPr>
        <w:pStyle w:val="yIndenta"/>
        <w:rPr>
          <w:ins w:id="2086" w:author="Master Repository Process" w:date="2023-12-29T11:52:00Z"/>
        </w:rPr>
      </w:pPr>
      <w:ins w:id="2087" w:author="Master Repository Process" w:date="2023-12-29T11:52:00Z">
        <w:r>
          <w:tab/>
          <w:t>(c)</w:t>
        </w:r>
        <w:r>
          <w:tab/>
          <w:t>a description of the Aboriginal cultural heritage to which the agreement relates.</w:t>
        </w:r>
      </w:ins>
    </w:p>
    <w:p>
      <w:pPr>
        <w:pStyle w:val="yFootnotesection"/>
        <w:rPr>
          <w:ins w:id="2088" w:author="Master Repository Process" w:date="2023-12-29T11:52:00Z"/>
        </w:rPr>
      </w:pPr>
      <w:ins w:id="2089" w:author="Master Repository Process" w:date="2023-12-29T11:52:00Z">
        <w:r>
          <w:tab/>
          <w:t>[Clause 5 inserted: SL 2023/41 r. 7.]</w:t>
        </w:r>
      </w:ins>
    </w:p>
    <w:p>
      <w:pPr>
        <w:pStyle w:val="yHeading5"/>
        <w:rPr>
          <w:ins w:id="2090" w:author="Master Repository Process" w:date="2023-12-29T11:52:00Z"/>
        </w:rPr>
      </w:pPr>
      <w:bookmarkStart w:id="2091" w:name="_Toc154743258"/>
      <w:ins w:id="2092" w:author="Master Repository Process" w:date="2023-12-29T11:52:00Z">
        <w:r>
          <w:rPr>
            <w:rStyle w:val="CharSClsNo"/>
          </w:rPr>
          <w:t>6</w:t>
        </w:r>
        <w:r>
          <w:t>.</w:t>
        </w:r>
        <w:r>
          <w:tab/>
          <w:t xml:space="preserve">Information about </w:t>
        </w:r>
        <w:r>
          <w:rPr>
            <w:bCs/>
          </w:rPr>
          <w:t>ACH permits</w:t>
        </w:r>
        <w:bookmarkEnd w:id="2091"/>
      </w:ins>
    </w:p>
    <w:p>
      <w:pPr>
        <w:pStyle w:val="ySubsection"/>
        <w:rPr>
          <w:ins w:id="2093" w:author="Master Repository Process" w:date="2023-12-29T11:52:00Z"/>
        </w:rPr>
      </w:pPr>
      <w:ins w:id="2094" w:author="Master Repository Process" w:date="2023-12-29T11:52:00Z">
        <w:r>
          <w:tab/>
          <w:t>(1)</w:t>
        </w:r>
        <w:r>
          <w:tab/>
          <w:t xml:space="preserve">In relation to each </w:t>
        </w:r>
        <w:r>
          <w:rPr>
            <w:bCs/>
          </w:rPr>
          <w:t>ACH permit</w:t>
        </w:r>
        <w:r>
          <w:t xml:space="preserve">, the following information — </w:t>
        </w:r>
      </w:ins>
    </w:p>
    <w:p>
      <w:pPr>
        <w:pStyle w:val="yIndenta"/>
        <w:rPr>
          <w:ins w:id="2095" w:author="Master Repository Process" w:date="2023-12-29T11:52:00Z"/>
        </w:rPr>
      </w:pPr>
      <w:ins w:id="2096" w:author="Master Repository Process" w:date="2023-12-29T11:52:00Z">
        <w:r>
          <w:rPr>
            <w:bCs/>
          </w:rPr>
          <w:tab/>
          <w:t>(a)</w:t>
        </w:r>
        <w:r>
          <w:rPr>
            <w:bCs/>
          </w:rPr>
          <w:tab/>
        </w:r>
        <w:r>
          <w:t>the name of the holder of the permit;</w:t>
        </w:r>
      </w:ins>
    </w:p>
    <w:p>
      <w:pPr>
        <w:pStyle w:val="yIndenta"/>
        <w:rPr>
          <w:ins w:id="2097" w:author="Master Repository Process" w:date="2023-12-29T11:52:00Z"/>
        </w:rPr>
      </w:pPr>
      <w:ins w:id="2098" w:author="Master Repository Process" w:date="2023-12-29T11:52:00Z">
        <w:r>
          <w:tab/>
          <w:t>(b)</w:t>
        </w:r>
        <w:r>
          <w:tab/>
          <w:t>details of how to contact the holder of the permit;</w:t>
        </w:r>
      </w:ins>
    </w:p>
    <w:p>
      <w:pPr>
        <w:pStyle w:val="yIndenta"/>
        <w:rPr>
          <w:ins w:id="2099" w:author="Master Repository Process" w:date="2023-12-29T11:52:00Z"/>
        </w:rPr>
      </w:pPr>
      <w:ins w:id="2100" w:author="Master Repository Process" w:date="2023-12-29T11:52:00Z">
        <w:r>
          <w:rPr>
            <w:bCs/>
          </w:rPr>
          <w:tab/>
          <w:t>(c)</w:t>
        </w:r>
        <w:r>
          <w:rPr>
            <w:bCs/>
          </w:rPr>
          <w:tab/>
        </w:r>
        <w:r>
          <w:t>the activity to which the permit relates as set out in the permit granted under section </w:t>
        </w:r>
        <w:r>
          <w:rPr>
            <w:bCs/>
          </w:rPr>
          <w:t xml:space="preserve">119(1)(c)(i) </w:t>
        </w:r>
        <w:r>
          <w:t>of the Act;</w:t>
        </w:r>
      </w:ins>
    </w:p>
    <w:p>
      <w:pPr>
        <w:pStyle w:val="yIndenta"/>
        <w:rPr>
          <w:ins w:id="2101" w:author="Master Repository Process" w:date="2023-12-29T11:52:00Z"/>
        </w:rPr>
      </w:pPr>
      <w:ins w:id="2102" w:author="Master Repository Process" w:date="2023-12-29T11:52:00Z">
        <w:r>
          <w:rPr>
            <w:bCs/>
          </w:rPr>
          <w:tab/>
          <w:t>(d)</w:t>
        </w:r>
        <w:r>
          <w:rPr>
            <w:bCs/>
          </w:rPr>
          <w:tab/>
          <w:t>the</w:t>
        </w:r>
        <w:r>
          <w:t xml:space="preserve"> area to which the permit relates;</w:t>
        </w:r>
      </w:ins>
    </w:p>
    <w:p>
      <w:pPr>
        <w:pStyle w:val="yIndenta"/>
        <w:rPr>
          <w:ins w:id="2103" w:author="Master Repository Process" w:date="2023-12-29T11:52:00Z"/>
        </w:rPr>
      </w:pPr>
      <w:ins w:id="2104" w:author="Master Repository Process" w:date="2023-12-29T11:52:00Z">
        <w:r>
          <w:rPr>
            <w:bCs/>
          </w:rPr>
          <w:tab/>
          <w:t>(e)</w:t>
        </w:r>
        <w:r>
          <w:rPr>
            <w:bCs/>
          </w:rPr>
          <w:tab/>
        </w:r>
        <w:r>
          <w:t>a description of the Aboriginal cultural heritage located in the area to which the permit relates;</w:t>
        </w:r>
      </w:ins>
    </w:p>
    <w:p>
      <w:pPr>
        <w:pStyle w:val="yIndenta"/>
        <w:rPr>
          <w:ins w:id="2105" w:author="Master Repository Process" w:date="2023-12-29T11:52:00Z"/>
        </w:rPr>
      </w:pPr>
      <w:ins w:id="2106" w:author="Master Repository Process" w:date="2023-12-29T11:52:00Z">
        <w:r>
          <w:rPr>
            <w:bCs/>
          </w:rPr>
          <w:tab/>
          <w:t>(f)</w:t>
        </w:r>
        <w:r>
          <w:rPr>
            <w:bCs/>
          </w:rPr>
          <w:tab/>
        </w:r>
        <w:r>
          <w:t>the day on which the permit takes effect;</w:t>
        </w:r>
      </w:ins>
    </w:p>
    <w:p>
      <w:pPr>
        <w:pStyle w:val="yIndenta"/>
        <w:rPr>
          <w:ins w:id="2107" w:author="Master Repository Process" w:date="2023-12-29T11:52:00Z"/>
        </w:rPr>
      </w:pPr>
      <w:ins w:id="2108" w:author="Master Repository Process" w:date="2023-12-29T11:52:00Z">
        <w:r>
          <w:rPr>
            <w:bCs/>
          </w:rPr>
          <w:tab/>
          <w:t>(g)</w:t>
        </w:r>
        <w:r>
          <w:rPr>
            <w:bCs/>
          </w:rPr>
          <w:tab/>
          <w:t>if the holder of the permit applies for the term of the permit to be extended under section 122(1) of the Act — the name of, and details of how to contact, each of the persons notified under section</w:t>
        </w:r>
        <w:r>
          <w:t> </w:t>
        </w:r>
        <w:r>
          <w:rPr>
            <w:bCs/>
          </w:rPr>
          <w:t>122(3) of the Act about the proposed extension</w:t>
        </w:r>
        <w:r>
          <w:t>;</w:t>
        </w:r>
      </w:ins>
    </w:p>
    <w:p>
      <w:pPr>
        <w:pStyle w:val="yIndenta"/>
        <w:rPr>
          <w:ins w:id="2109" w:author="Master Repository Process" w:date="2023-12-29T11:52:00Z"/>
        </w:rPr>
      </w:pPr>
      <w:ins w:id="2110" w:author="Master Repository Process" w:date="2023-12-29T11:52:00Z">
        <w:r>
          <w:rPr>
            <w:bCs/>
          </w:rPr>
          <w:tab/>
          <w:t>(h)</w:t>
        </w:r>
        <w:r>
          <w:rPr>
            <w:bCs/>
          </w:rPr>
          <w:tab/>
        </w:r>
        <w:r>
          <w:t>the day on which the permit is set to expire;</w:t>
        </w:r>
      </w:ins>
    </w:p>
    <w:p>
      <w:pPr>
        <w:pStyle w:val="yIndenta"/>
        <w:rPr>
          <w:ins w:id="2111" w:author="Master Repository Process" w:date="2023-12-29T11:52:00Z"/>
        </w:rPr>
      </w:pPr>
      <w:ins w:id="2112" w:author="Master Repository Process" w:date="2023-12-29T11:52:00Z">
        <w:r>
          <w:rPr>
            <w:bCs/>
          </w:rPr>
          <w:tab/>
          <w:t>(i)</w:t>
        </w:r>
        <w:r>
          <w:rPr>
            <w:bCs/>
          </w:rPr>
          <w:tab/>
        </w:r>
        <w:r>
          <w:t xml:space="preserve">if the permit is suspended under section 130(1)(a) of the Act — </w:t>
        </w:r>
      </w:ins>
    </w:p>
    <w:p>
      <w:pPr>
        <w:pStyle w:val="yIndenti0"/>
        <w:rPr>
          <w:ins w:id="2113" w:author="Master Repository Process" w:date="2023-12-29T11:52:00Z"/>
        </w:rPr>
      </w:pPr>
      <w:ins w:id="2114" w:author="Master Repository Process" w:date="2023-12-29T11:52:00Z">
        <w:r>
          <w:rPr>
            <w:bCs/>
          </w:rPr>
          <w:tab/>
          <w:t>(i)</w:t>
        </w:r>
        <w:r>
          <w:rPr>
            <w:bCs/>
          </w:rPr>
          <w:tab/>
          <w:t>the day on which the suspension takes effect; and</w:t>
        </w:r>
      </w:ins>
    </w:p>
    <w:p>
      <w:pPr>
        <w:pStyle w:val="yIndenti0"/>
        <w:rPr>
          <w:ins w:id="2115" w:author="Master Repository Process" w:date="2023-12-29T11:52:00Z"/>
        </w:rPr>
      </w:pPr>
      <w:ins w:id="2116" w:author="Master Repository Process" w:date="2023-12-29T11:52:00Z">
        <w:r>
          <w:tab/>
          <w:t>(ii)</w:t>
        </w:r>
        <w:r>
          <w:tab/>
          <w:t>the period of the suspension;</w:t>
        </w:r>
      </w:ins>
    </w:p>
    <w:p>
      <w:pPr>
        <w:pStyle w:val="yIndenta"/>
        <w:rPr>
          <w:ins w:id="2117" w:author="Master Repository Process" w:date="2023-12-29T11:52:00Z"/>
        </w:rPr>
      </w:pPr>
      <w:ins w:id="2118" w:author="Master Repository Process" w:date="2023-12-29T11:52:00Z">
        <w:r>
          <w:rPr>
            <w:bCs/>
          </w:rPr>
          <w:tab/>
          <w:t>(j)</w:t>
        </w:r>
        <w:r>
          <w:rPr>
            <w:bCs/>
          </w:rPr>
          <w:tab/>
          <w:t>if the permit is cancelled under section 130(1)(b) of the Act — the day on which the cancellation takes effect;</w:t>
        </w:r>
      </w:ins>
    </w:p>
    <w:p>
      <w:pPr>
        <w:pStyle w:val="yIndenta"/>
        <w:rPr>
          <w:ins w:id="2119" w:author="Master Repository Process" w:date="2023-12-29T11:52:00Z"/>
        </w:rPr>
      </w:pPr>
      <w:ins w:id="2120" w:author="Master Repository Process" w:date="2023-12-29T11:52:00Z">
        <w:r>
          <w:tab/>
          <w:t>(k)</w:t>
        </w:r>
        <w:r>
          <w:tab/>
          <w:t>any conditions imposed on the permit by the ACH Council under section 128(2) of the Act;</w:t>
        </w:r>
      </w:ins>
    </w:p>
    <w:p>
      <w:pPr>
        <w:pStyle w:val="yIndenta"/>
        <w:rPr>
          <w:ins w:id="2121" w:author="Master Repository Process" w:date="2023-12-29T11:52:00Z"/>
        </w:rPr>
      </w:pPr>
      <w:ins w:id="2122" w:author="Master Repository Process" w:date="2023-12-29T11:52:00Z">
        <w:r>
          <w:tab/>
          <w:t>(l)</w:t>
        </w:r>
        <w:r>
          <w:tab/>
          <w:t>any condition on the permit imposed or amended by the ACH Council under section 128(3) of the Act and the day on which the condition, or the amendment of the condition, takes effect;</w:t>
        </w:r>
      </w:ins>
    </w:p>
    <w:p>
      <w:pPr>
        <w:pStyle w:val="yIndenta"/>
        <w:rPr>
          <w:ins w:id="2123" w:author="Master Repository Process" w:date="2023-12-29T11:52:00Z"/>
        </w:rPr>
      </w:pPr>
      <w:ins w:id="2124" w:author="Master Repository Process" w:date="2023-12-29T11:52:00Z">
        <w:r>
          <w:tab/>
          <w:t>(m)</w:t>
        </w:r>
        <w:r>
          <w:tab/>
          <w:t>the name of, and details of how to contact, each of the persons notified under section 113 of the Act about the activity to which the permit relates.</w:t>
        </w:r>
      </w:ins>
    </w:p>
    <w:p>
      <w:pPr>
        <w:pStyle w:val="ySubsection"/>
        <w:rPr>
          <w:ins w:id="2125" w:author="Master Repository Process" w:date="2023-12-29T11:52:00Z"/>
        </w:rPr>
      </w:pPr>
      <w:ins w:id="2126" w:author="Master Repository Process" w:date="2023-12-29T11:52:00Z">
        <w:r>
          <w:tab/>
          <w:t>(2)</w:t>
        </w:r>
        <w:r>
          <w:tab/>
          <w:t>Each previous version of the information set out in subclause (1)(a), (d), (e) or (h)</w:t>
        </w:r>
        <w:r>
          <w:rPr>
            <w:bCs/>
          </w:rPr>
          <w:t xml:space="preserve"> </w:t>
        </w:r>
        <w:r>
          <w:t xml:space="preserve">and, in relation to each previous version — </w:t>
        </w:r>
      </w:ins>
    </w:p>
    <w:p>
      <w:pPr>
        <w:pStyle w:val="yIndenta"/>
        <w:rPr>
          <w:ins w:id="2127" w:author="Master Repository Process" w:date="2023-12-29T11:52:00Z"/>
        </w:rPr>
      </w:pPr>
      <w:ins w:id="2128" w:author="Master Repository Process" w:date="2023-12-29T11:52:00Z">
        <w:r>
          <w:tab/>
          <w:t>(a)</w:t>
        </w:r>
        <w:r>
          <w:tab/>
          <w:t>the day on which the information changed; and</w:t>
        </w:r>
      </w:ins>
    </w:p>
    <w:p>
      <w:pPr>
        <w:pStyle w:val="yIndenta"/>
        <w:rPr>
          <w:ins w:id="2129" w:author="Master Repository Process" w:date="2023-12-29T11:52:00Z"/>
        </w:rPr>
      </w:pPr>
      <w:ins w:id="2130" w:author="Master Repository Process" w:date="2023-12-29T11:52:00Z">
        <w:r>
          <w:tab/>
          <w:t>(b)</w:t>
        </w:r>
        <w:r>
          <w:tab/>
          <w:t>the reason the information changed.</w:t>
        </w:r>
      </w:ins>
    </w:p>
    <w:p>
      <w:pPr>
        <w:pStyle w:val="yFootnotesection"/>
        <w:rPr>
          <w:ins w:id="2131" w:author="Master Repository Process" w:date="2023-12-29T11:52:00Z"/>
        </w:rPr>
      </w:pPr>
      <w:ins w:id="2132" w:author="Master Repository Process" w:date="2023-12-29T11:52:00Z">
        <w:r>
          <w:tab/>
          <w:t>[Clause 6 inserted: SL 2023/41 r. 7.]</w:t>
        </w:r>
      </w:ins>
    </w:p>
    <w:p>
      <w:pPr>
        <w:pStyle w:val="yHeading5"/>
        <w:rPr>
          <w:ins w:id="2133" w:author="Master Repository Process" w:date="2023-12-29T11:52:00Z"/>
        </w:rPr>
      </w:pPr>
      <w:bookmarkStart w:id="2134" w:name="_Toc154743259"/>
      <w:ins w:id="2135" w:author="Master Repository Process" w:date="2023-12-29T11:52:00Z">
        <w:r>
          <w:rPr>
            <w:rStyle w:val="CharSClsNo"/>
          </w:rPr>
          <w:t>7</w:t>
        </w:r>
        <w:r>
          <w:t>.</w:t>
        </w:r>
        <w:r>
          <w:tab/>
          <w:t>Information about approved ACH management plans</w:t>
        </w:r>
        <w:bookmarkEnd w:id="2134"/>
      </w:ins>
    </w:p>
    <w:p>
      <w:pPr>
        <w:pStyle w:val="ySubsection"/>
        <w:rPr>
          <w:ins w:id="2136" w:author="Master Repository Process" w:date="2023-12-29T11:52:00Z"/>
        </w:rPr>
      </w:pPr>
      <w:ins w:id="2137" w:author="Master Repository Process" w:date="2023-12-29T11:52:00Z">
        <w:r>
          <w:tab/>
          <w:t>(1)</w:t>
        </w:r>
        <w:r>
          <w:tab/>
          <w:t xml:space="preserve">In relation to each </w:t>
        </w:r>
        <w:r>
          <w:rPr>
            <w:bCs/>
          </w:rPr>
          <w:t>ACH management plan approved under section 150(1)(b)(i) of the Act</w:t>
        </w:r>
        <w:r>
          <w:t xml:space="preserve">, the following information — </w:t>
        </w:r>
      </w:ins>
    </w:p>
    <w:p>
      <w:pPr>
        <w:pStyle w:val="yIndenta"/>
        <w:rPr>
          <w:ins w:id="2138" w:author="Master Repository Process" w:date="2023-12-29T11:52:00Z"/>
        </w:rPr>
      </w:pPr>
      <w:ins w:id="2139" w:author="Master Repository Process" w:date="2023-12-29T11:52:00Z">
        <w:r>
          <w:rPr>
            <w:bCs/>
          </w:rPr>
          <w:tab/>
          <w:t>(a)</w:t>
        </w:r>
        <w:r>
          <w:rPr>
            <w:bCs/>
          </w:rPr>
          <w:tab/>
          <w:t xml:space="preserve">the names of — </w:t>
        </w:r>
      </w:ins>
    </w:p>
    <w:p>
      <w:pPr>
        <w:pStyle w:val="yIndenti0"/>
        <w:rPr>
          <w:ins w:id="2140" w:author="Master Repository Process" w:date="2023-12-29T11:52:00Z"/>
        </w:rPr>
      </w:pPr>
      <w:ins w:id="2141" w:author="Master Repository Process" w:date="2023-12-29T11:52:00Z">
        <w:r>
          <w:rPr>
            <w:bCs/>
          </w:rPr>
          <w:tab/>
          <w:t>(i)</w:t>
        </w:r>
        <w:r>
          <w:rPr>
            <w:bCs/>
          </w:rPr>
          <w:tab/>
          <w:t>each party to the plan; and</w:t>
        </w:r>
      </w:ins>
    </w:p>
    <w:p>
      <w:pPr>
        <w:pStyle w:val="yIndenti0"/>
        <w:rPr>
          <w:ins w:id="2142" w:author="Master Repository Process" w:date="2023-12-29T11:52:00Z"/>
        </w:rPr>
      </w:pPr>
      <w:ins w:id="2143" w:author="Master Repository Process" w:date="2023-12-29T11:52:00Z">
        <w:r>
          <w:tab/>
          <w:t>(ii)</w:t>
        </w:r>
        <w:r>
          <w:tab/>
          <w:t>each interested Aboriginal party for the plan;</w:t>
        </w:r>
      </w:ins>
    </w:p>
    <w:p>
      <w:pPr>
        <w:pStyle w:val="yIndenta"/>
        <w:rPr>
          <w:ins w:id="2144" w:author="Master Repository Process" w:date="2023-12-29T11:52:00Z"/>
        </w:rPr>
      </w:pPr>
      <w:ins w:id="2145" w:author="Master Repository Process" w:date="2023-12-29T11:52:00Z">
        <w:r>
          <w:rPr>
            <w:bCs/>
          </w:rPr>
          <w:tab/>
          <w:t>(b)</w:t>
        </w:r>
        <w:r>
          <w:rPr>
            <w:bCs/>
          </w:rPr>
          <w:tab/>
          <w:t>details of how to contact each party to the plan and each interested Aboriginal party for the plan;</w:t>
        </w:r>
      </w:ins>
    </w:p>
    <w:p>
      <w:pPr>
        <w:pStyle w:val="yIndenta"/>
        <w:rPr>
          <w:ins w:id="2146" w:author="Master Repository Process" w:date="2023-12-29T11:52:00Z"/>
        </w:rPr>
      </w:pPr>
      <w:ins w:id="2147" w:author="Master Repository Process" w:date="2023-12-29T11:52:00Z">
        <w:r>
          <w:tab/>
          <w:t>(c)</w:t>
        </w:r>
        <w:r>
          <w:tab/>
          <w:t>the name of, and details of how to contact, each of the persons to be consulted about the activity to be carried out under the plan;</w:t>
        </w:r>
      </w:ins>
    </w:p>
    <w:p>
      <w:pPr>
        <w:pStyle w:val="yIndenta"/>
        <w:rPr>
          <w:ins w:id="2148" w:author="Master Repository Process" w:date="2023-12-29T11:52:00Z"/>
        </w:rPr>
      </w:pPr>
      <w:ins w:id="2149" w:author="Master Repository Process" w:date="2023-12-29T11:52:00Z">
        <w:r>
          <w:tab/>
          <w:t>(d)</w:t>
        </w:r>
        <w:r>
          <w:tab/>
          <w:t>a description of the area to which the plan relates;</w:t>
        </w:r>
      </w:ins>
    </w:p>
    <w:p>
      <w:pPr>
        <w:pStyle w:val="yIndenta"/>
        <w:rPr>
          <w:ins w:id="2150" w:author="Master Repository Process" w:date="2023-12-29T11:52:00Z"/>
        </w:rPr>
      </w:pPr>
      <w:ins w:id="2151" w:author="Master Repository Process" w:date="2023-12-29T11:52:00Z">
        <w:r>
          <w:tab/>
          <w:t>(e)</w:t>
        </w:r>
        <w:r>
          <w:tab/>
          <w:t>a description of the Aboriginal cultural heritage located in the area to which the plan relates, and the characteristics of that Aboriginal cultural heritage;</w:t>
        </w:r>
      </w:ins>
    </w:p>
    <w:p>
      <w:pPr>
        <w:pStyle w:val="yIndenta"/>
        <w:rPr>
          <w:ins w:id="2152" w:author="Master Repository Process" w:date="2023-12-29T11:52:00Z"/>
        </w:rPr>
      </w:pPr>
      <w:ins w:id="2153" w:author="Master Repository Process" w:date="2023-12-29T11:52:00Z">
        <w:r>
          <w:tab/>
          <w:t>(f)</w:t>
        </w:r>
        <w:r>
          <w:tab/>
          <w:t>a description of the activity to which the plan relates;</w:t>
        </w:r>
      </w:ins>
    </w:p>
    <w:p>
      <w:pPr>
        <w:pStyle w:val="yIndenta"/>
        <w:rPr>
          <w:ins w:id="2154" w:author="Master Repository Process" w:date="2023-12-29T11:52:00Z"/>
        </w:rPr>
      </w:pPr>
      <w:ins w:id="2155" w:author="Master Repository Process" w:date="2023-12-29T11:52:00Z">
        <w:r>
          <w:tab/>
          <w:t>(g)</w:t>
        </w:r>
        <w:r>
          <w:tab/>
          <w:t>the conditions that must be complied with before, during and after the activity is carried out;</w:t>
        </w:r>
      </w:ins>
    </w:p>
    <w:p>
      <w:pPr>
        <w:pStyle w:val="yIndenta"/>
        <w:rPr>
          <w:ins w:id="2156" w:author="Master Repository Process" w:date="2023-12-29T11:52:00Z"/>
        </w:rPr>
      </w:pPr>
      <w:ins w:id="2157" w:author="Master Repository Process" w:date="2023-12-29T11:52:00Z">
        <w:r>
          <w:tab/>
          <w:t>(h)</w:t>
        </w:r>
        <w:r>
          <w:tab/>
          <w:t>the day on which the plan takes effect;</w:t>
        </w:r>
      </w:ins>
    </w:p>
    <w:p>
      <w:pPr>
        <w:pStyle w:val="yIndenta"/>
        <w:rPr>
          <w:ins w:id="2158" w:author="Master Repository Process" w:date="2023-12-29T11:52:00Z"/>
        </w:rPr>
      </w:pPr>
      <w:ins w:id="2159" w:author="Master Repository Process" w:date="2023-12-29T11:52:00Z">
        <w:r>
          <w:tab/>
          <w:t>(i)</w:t>
        </w:r>
        <w:r>
          <w:tab/>
          <w:t>the day on which the plan expires;</w:t>
        </w:r>
      </w:ins>
    </w:p>
    <w:p>
      <w:pPr>
        <w:pStyle w:val="yIndenta"/>
        <w:rPr>
          <w:ins w:id="2160" w:author="Master Repository Process" w:date="2023-12-29T11:52:00Z"/>
        </w:rPr>
      </w:pPr>
      <w:ins w:id="2161" w:author="Master Repository Process" w:date="2023-12-29T11:52:00Z">
        <w:r>
          <w:tab/>
          <w:t>(j)</w:t>
        </w:r>
        <w:r>
          <w:tab/>
          <w:t xml:space="preserve">if the approval of the plan is suspended under section 154(1)(a) of the Act — </w:t>
        </w:r>
      </w:ins>
    </w:p>
    <w:p>
      <w:pPr>
        <w:pStyle w:val="yIndenti0"/>
        <w:rPr>
          <w:ins w:id="2162" w:author="Master Repository Process" w:date="2023-12-29T11:52:00Z"/>
        </w:rPr>
      </w:pPr>
      <w:ins w:id="2163" w:author="Master Repository Process" w:date="2023-12-29T11:52:00Z">
        <w:r>
          <w:tab/>
          <w:t>(i)</w:t>
        </w:r>
        <w:r>
          <w:rPr>
            <w:bCs/>
          </w:rPr>
          <w:tab/>
          <w:t>the day on which the suspension takes effect; and</w:t>
        </w:r>
      </w:ins>
    </w:p>
    <w:p>
      <w:pPr>
        <w:pStyle w:val="yIndenti0"/>
        <w:rPr>
          <w:ins w:id="2164" w:author="Master Repository Process" w:date="2023-12-29T11:52:00Z"/>
        </w:rPr>
      </w:pPr>
      <w:ins w:id="2165" w:author="Master Repository Process" w:date="2023-12-29T11:52:00Z">
        <w:r>
          <w:tab/>
          <w:t>(ii)</w:t>
        </w:r>
        <w:r>
          <w:tab/>
          <w:t>the period of the suspension;</w:t>
        </w:r>
      </w:ins>
    </w:p>
    <w:p>
      <w:pPr>
        <w:pStyle w:val="yIndenta"/>
        <w:rPr>
          <w:ins w:id="2166" w:author="Master Repository Process" w:date="2023-12-29T11:52:00Z"/>
        </w:rPr>
      </w:pPr>
      <w:ins w:id="2167" w:author="Master Repository Process" w:date="2023-12-29T11:52:00Z">
        <w:r>
          <w:rPr>
            <w:bCs/>
          </w:rPr>
          <w:tab/>
          <w:t>(k)</w:t>
        </w:r>
        <w:r>
          <w:rPr>
            <w:bCs/>
          </w:rPr>
          <w:tab/>
          <w:t>if the approval of the plan is cancelled under section 154(1)(b) of the Act — the day on which the cancellation takes effect.</w:t>
        </w:r>
      </w:ins>
    </w:p>
    <w:p>
      <w:pPr>
        <w:pStyle w:val="ySubsection"/>
        <w:rPr>
          <w:ins w:id="2168" w:author="Master Repository Process" w:date="2023-12-29T11:52:00Z"/>
        </w:rPr>
      </w:pPr>
      <w:ins w:id="2169" w:author="Master Repository Process" w:date="2023-12-29T11:52:00Z">
        <w:r>
          <w:tab/>
          <w:t>(2)</w:t>
        </w:r>
        <w:r>
          <w:tab/>
          <w:t xml:space="preserve">Each previous version of the information set out in subclause (1)(a), (d), (e), (f), (g) or (i) and, in relation to each previous version — </w:t>
        </w:r>
      </w:ins>
    </w:p>
    <w:p>
      <w:pPr>
        <w:pStyle w:val="yIndenta"/>
        <w:rPr>
          <w:ins w:id="2170" w:author="Master Repository Process" w:date="2023-12-29T11:52:00Z"/>
        </w:rPr>
      </w:pPr>
      <w:ins w:id="2171" w:author="Master Repository Process" w:date="2023-12-29T11:52:00Z">
        <w:r>
          <w:tab/>
          <w:t>(a)</w:t>
        </w:r>
        <w:r>
          <w:tab/>
          <w:t>the day on which the information changed; and</w:t>
        </w:r>
      </w:ins>
    </w:p>
    <w:p>
      <w:pPr>
        <w:pStyle w:val="yIndenta"/>
        <w:rPr>
          <w:ins w:id="2172" w:author="Master Repository Process" w:date="2023-12-29T11:52:00Z"/>
        </w:rPr>
      </w:pPr>
      <w:ins w:id="2173" w:author="Master Repository Process" w:date="2023-12-29T11:52:00Z">
        <w:r>
          <w:tab/>
          <w:t>(b)</w:t>
        </w:r>
        <w:r>
          <w:tab/>
          <w:t>the reason the information changed.</w:t>
        </w:r>
      </w:ins>
    </w:p>
    <w:p>
      <w:pPr>
        <w:pStyle w:val="ySubsection"/>
        <w:rPr>
          <w:ins w:id="2174" w:author="Master Repository Process" w:date="2023-12-29T11:52:00Z"/>
        </w:rPr>
      </w:pPr>
      <w:ins w:id="2175" w:author="Master Repository Process" w:date="2023-12-29T11:52:00Z">
        <w:r>
          <w:tab/>
          <w:t>(3)</w:t>
        </w:r>
        <w:r>
          <w:tab/>
          <w:t xml:space="preserve">In relation to each </w:t>
        </w:r>
        <w:r>
          <w:rPr>
            <w:bCs/>
          </w:rPr>
          <w:t>ACH management plan approved under section 150(1)(b)(i) of the Act</w:t>
        </w:r>
        <w:r>
          <w:t>, a copy of any report that, under regulation 47(b), accompanies the application for approval of the plan.</w:t>
        </w:r>
      </w:ins>
    </w:p>
    <w:p>
      <w:pPr>
        <w:pStyle w:val="yFootnotesection"/>
        <w:rPr>
          <w:ins w:id="2176" w:author="Master Repository Process" w:date="2023-12-29T11:52:00Z"/>
        </w:rPr>
      </w:pPr>
      <w:ins w:id="2177" w:author="Master Repository Process" w:date="2023-12-29T11:52:00Z">
        <w:r>
          <w:tab/>
          <w:t>[Clause 7 inserted: SL 2023/41 r. 7.]</w:t>
        </w:r>
      </w:ins>
    </w:p>
    <w:p>
      <w:pPr>
        <w:pStyle w:val="yHeading5"/>
        <w:rPr>
          <w:ins w:id="2178" w:author="Master Repository Process" w:date="2023-12-29T11:52:00Z"/>
        </w:rPr>
      </w:pPr>
      <w:bookmarkStart w:id="2179" w:name="_Toc154743260"/>
      <w:ins w:id="2180" w:author="Master Repository Process" w:date="2023-12-29T11:52:00Z">
        <w:r>
          <w:rPr>
            <w:rStyle w:val="CharSClsNo"/>
          </w:rPr>
          <w:t>8</w:t>
        </w:r>
        <w:r>
          <w:t>.</w:t>
        </w:r>
        <w:r>
          <w:tab/>
          <w:t>Information about authorised ACH management plans</w:t>
        </w:r>
        <w:bookmarkEnd w:id="2179"/>
      </w:ins>
    </w:p>
    <w:p>
      <w:pPr>
        <w:pStyle w:val="ySubsection"/>
        <w:rPr>
          <w:ins w:id="2181" w:author="Master Repository Process" w:date="2023-12-29T11:52:00Z"/>
        </w:rPr>
      </w:pPr>
      <w:ins w:id="2182" w:author="Master Repository Process" w:date="2023-12-29T11:52:00Z">
        <w:r>
          <w:tab/>
          <w:t>(1)</w:t>
        </w:r>
        <w:r>
          <w:tab/>
          <w:t xml:space="preserve">In relation to each </w:t>
        </w:r>
        <w:r>
          <w:rPr>
            <w:bCs/>
          </w:rPr>
          <w:t>ACH management plan authorised under section 165(1)(b)(i) of the Act</w:t>
        </w:r>
        <w:r>
          <w:t xml:space="preserve">, the following information — </w:t>
        </w:r>
      </w:ins>
    </w:p>
    <w:p>
      <w:pPr>
        <w:pStyle w:val="yIndenta"/>
        <w:rPr>
          <w:ins w:id="2183" w:author="Master Repository Process" w:date="2023-12-29T11:52:00Z"/>
        </w:rPr>
      </w:pPr>
      <w:ins w:id="2184" w:author="Master Repository Process" w:date="2023-12-29T11:52:00Z">
        <w:r>
          <w:rPr>
            <w:bCs/>
          </w:rPr>
          <w:tab/>
          <w:t>(a)</w:t>
        </w:r>
        <w:r>
          <w:rPr>
            <w:bCs/>
          </w:rPr>
          <w:tab/>
          <w:t xml:space="preserve">the names of — </w:t>
        </w:r>
      </w:ins>
    </w:p>
    <w:p>
      <w:pPr>
        <w:pStyle w:val="yIndenti0"/>
        <w:rPr>
          <w:ins w:id="2185" w:author="Master Repository Process" w:date="2023-12-29T11:52:00Z"/>
        </w:rPr>
      </w:pPr>
      <w:ins w:id="2186" w:author="Master Repository Process" w:date="2023-12-29T11:52:00Z">
        <w:r>
          <w:rPr>
            <w:bCs/>
          </w:rPr>
          <w:tab/>
          <w:t>(i)</w:t>
        </w:r>
        <w:r>
          <w:rPr>
            <w:bCs/>
          </w:rPr>
          <w:tab/>
          <w:t>each party to the plan; and</w:t>
        </w:r>
      </w:ins>
    </w:p>
    <w:p>
      <w:pPr>
        <w:pStyle w:val="yIndenti0"/>
        <w:rPr>
          <w:ins w:id="2187" w:author="Master Repository Process" w:date="2023-12-29T11:52:00Z"/>
        </w:rPr>
      </w:pPr>
      <w:ins w:id="2188" w:author="Master Repository Process" w:date="2023-12-29T11:52:00Z">
        <w:r>
          <w:tab/>
          <w:t>(ii)</w:t>
        </w:r>
        <w:r>
          <w:tab/>
          <w:t>each interested Aboriginal party for the plan;</w:t>
        </w:r>
      </w:ins>
    </w:p>
    <w:p>
      <w:pPr>
        <w:pStyle w:val="yIndenta"/>
        <w:rPr>
          <w:ins w:id="2189" w:author="Master Repository Process" w:date="2023-12-29T11:52:00Z"/>
        </w:rPr>
      </w:pPr>
      <w:ins w:id="2190" w:author="Master Repository Process" w:date="2023-12-29T11:52:00Z">
        <w:r>
          <w:rPr>
            <w:bCs/>
          </w:rPr>
          <w:tab/>
          <w:t>(b)</w:t>
        </w:r>
        <w:r>
          <w:rPr>
            <w:bCs/>
          </w:rPr>
          <w:tab/>
          <w:t>details of how to contact each party to the plan and each interested Aboriginal party for the plan;</w:t>
        </w:r>
      </w:ins>
    </w:p>
    <w:p>
      <w:pPr>
        <w:pStyle w:val="yIndenta"/>
        <w:rPr>
          <w:ins w:id="2191" w:author="Master Repository Process" w:date="2023-12-29T11:52:00Z"/>
        </w:rPr>
      </w:pPr>
      <w:ins w:id="2192" w:author="Master Repository Process" w:date="2023-12-29T11:52:00Z">
        <w:r>
          <w:tab/>
          <w:t>(c)</w:t>
        </w:r>
        <w:r>
          <w:tab/>
          <w:t>the name of, and details of how to contact, each of the persons to be consulted about the activity to be carried out under the plan;</w:t>
        </w:r>
      </w:ins>
    </w:p>
    <w:p>
      <w:pPr>
        <w:pStyle w:val="yIndenta"/>
        <w:rPr>
          <w:ins w:id="2193" w:author="Master Repository Process" w:date="2023-12-29T11:52:00Z"/>
        </w:rPr>
      </w:pPr>
      <w:ins w:id="2194" w:author="Master Repository Process" w:date="2023-12-29T11:52:00Z">
        <w:r>
          <w:tab/>
          <w:t>(d)</w:t>
        </w:r>
        <w:r>
          <w:tab/>
          <w:t>a description of the area to which the plan relates;</w:t>
        </w:r>
      </w:ins>
    </w:p>
    <w:p>
      <w:pPr>
        <w:pStyle w:val="yIndenta"/>
        <w:rPr>
          <w:ins w:id="2195" w:author="Master Repository Process" w:date="2023-12-29T11:52:00Z"/>
        </w:rPr>
      </w:pPr>
      <w:ins w:id="2196" w:author="Master Repository Process" w:date="2023-12-29T11:52:00Z">
        <w:r>
          <w:tab/>
          <w:t>(e)</w:t>
        </w:r>
        <w:r>
          <w:tab/>
          <w:t>a description of the Aboriginal cultural heritage located in the area to which the plan relates, and the characteristics of that Aboriginal cultural heritage;</w:t>
        </w:r>
      </w:ins>
    </w:p>
    <w:p>
      <w:pPr>
        <w:pStyle w:val="yIndenta"/>
        <w:rPr>
          <w:ins w:id="2197" w:author="Master Repository Process" w:date="2023-12-29T11:52:00Z"/>
        </w:rPr>
      </w:pPr>
      <w:ins w:id="2198" w:author="Master Repository Process" w:date="2023-12-29T11:52:00Z">
        <w:r>
          <w:tab/>
          <w:t>(f)</w:t>
        </w:r>
        <w:r>
          <w:tab/>
          <w:t>a description of the activity to which the plan relates;</w:t>
        </w:r>
      </w:ins>
    </w:p>
    <w:p>
      <w:pPr>
        <w:pStyle w:val="yIndenta"/>
        <w:rPr>
          <w:ins w:id="2199" w:author="Master Repository Process" w:date="2023-12-29T11:52:00Z"/>
        </w:rPr>
      </w:pPr>
      <w:ins w:id="2200" w:author="Master Repository Process" w:date="2023-12-29T11:52:00Z">
        <w:r>
          <w:tab/>
          <w:t>(g)</w:t>
        </w:r>
        <w:r>
          <w:tab/>
          <w:t>the conditions that must be complied with before, during and after the activity is carried out;</w:t>
        </w:r>
      </w:ins>
    </w:p>
    <w:p>
      <w:pPr>
        <w:pStyle w:val="yIndenta"/>
        <w:rPr>
          <w:ins w:id="2201" w:author="Master Repository Process" w:date="2023-12-29T11:52:00Z"/>
        </w:rPr>
      </w:pPr>
      <w:ins w:id="2202" w:author="Master Repository Process" w:date="2023-12-29T11:52:00Z">
        <w:r>
          <w:tab/>
          <w:t>(h)</w:t>
        </w:r>
        <w:r>
          <w:tab/>
          <w:t>the conditions to which authorisation of the plan is made subject under section 167(2) or (3) of the Act;</w:t>
        </w:r>
      </w:ins>
    </w:p>
    <w:p>
      <w:pPr>
        <w:pStyle w:val="yIndenta"/>
        <w:rPr>
          <w:ins w:id="2203" w:author="Master Repository Process" w:date="2023-12-29T11:52:00Z"/>
        </w:rPr>
      </w:pPr>
      <w:ins w:id="2204" w:author="Master Repository Process" w:date="2023-12-29T11:52:00Z">
        <w:r>
          <w:tab/>
          <w:t>(i)</w:t>
        </w:r>
        <w:r>
          <w:tab/>
          <w:t>the day on which the plan takes effect;</w:t>
        </w:r>
      </w:ins>
    </w:p>
    <w:p>
      <w:pPr>
        <w:pStyle w:val="yIndenta"/>
        <w:rPr>
          <w:ins w:id="2205" w:author="Master Repository Process" w:date="2023-12-29T11:52:00Z"/>
        </w:rPr>
      </w:pPr>
      <w:ins w:id="2206" w:author="Master Repository Process" w:date="2023-12-29T11:52:00Z">
        <w:r>
          <w:tab/>
          <w:t>(j)</w:t>
        </w:r>
        <w:r>
          <w:tab/>
          <w:t>the day on which the authorisation of the plan ceases to have effect;</w:t>
        </w:r>
      </w:ins>
    </w:p>
    <w:p>
      <w:pPr>
        <w:pStyle w:val="yIndenta"/>
        <w:rPr>
          <w:ins w:id="2207" w:author="Master Repository Process" w:date="2023-12-29T11:52:00Z"/>
        </w:rPr>
      </w:pPr>
      <w:ins w:id="2208" w:author="Master Repository Process" w:date="2023-12-29T11:52:00Z">
        <w:r>
          <w:tab/>
          <w:t>(k)</w:t>
        </w:r>
        <w:r>
          <w:tab/>
          <w:t xml:space="preserve">if the authorisation of the plan is suspended under section 168(1)(a) of the Act — </w:t>
        </w:r>
      </w:ins>
    </w:p>
    <w:p>
      <w:pPr>
        <w:pStyle w:val="yIndenti0"/>
        <w:rPr>
          <w:ins w:id="2209" w:author="Master Repository Process" w:date="2023-12-29T11:52:00Z"/>
        </w:rPr>
      </w:pPr>
      <w:ins w:id="2210" w:author="Master Repository Process" w:date="2023-12-29T11:52:00Z">
        <w:r>
          <w:tab/>
        </w:r>
        <w:r>
          <w:rPr>
            <w:bCs/>
          </w:rPr>
          <w:t>(i)</w:t>
        </w:r>
        <w:r>
          <w:rPr>
            <w:bCs/>
          </w:rPr>
          <w:tab/>
          <w:t>the day on which the suspension takes effect; and</w:t>
        </w:r>
      </w:ins>
    </w:p>
    <w:p>
      <w:pPr>
        <w:pStyle w:val="yIndenti0"/>
        <w:rPr>
          <w:ins w:id="2211" w:author="Master Repository Process" w:date="2023-12-29T11:52:00Z"/>
        </w:rPr>
      </w:pPr>
      <w:ins w:id="2212" w:author="Master Repository Process" w:date="2023-12-29T11:52:00Z">
        <w:r>
          <w:tab/>
          <w:t>(ii)</w:t>
        </w:r>
        <w:r>
          <w:tab/>
          <w:t>the period of the suspension;</w:t>
        </w:r>
      </w:ins>
    </w:p>
    <w:p>
      <w:pPr>
        <w:pStyle w:val="yIndenta"/>
        <w:rPr>
          <w:ins w:id="2213" w:author="Master Repository Process" w:date="2023-12-29T11:52:00Z"/>
        </w:rPr>
      </w:pPr>
      <w:ins w:id="2214" w:author="Master Repository Process" w:date="2023-12-29T11:52:00Z">
        <w:r>
          <w:rPr>
            <w:bCs/>
          </w:rPr>
          <w:tab/>
          <w:t>(l)</w:t>
        </w:r>
        <w:r>
          <w:rPr>
            <w:bCs/>
          </w:rPr>
          <w:tab/>
          <w:t xml:space="preserve">if the </w:t>
        </w:r>
        <w:r>
          <w:t xml:space="preserve">authorisation </w:t>
        </w:r>
        <w:r>
          <w:rPr>
            <w:bCs/>
          </w:rPr>
          <w:t>of the plan is cancelled under section 168(1)(b) of the Act — the day on which the cancellation takes effect.</w:t>
        </w:r>
      </w:ins>
    </w:p>
    <w:p>
      <w:pPr>
        <w:pStyle w:val="ySubsection"/>
        <w:rPr>
          <w:ins w:id="2215" w:author="Master Repository Process" w:date="2023-12-29T11:52:00Z"/>
        </w:rPr>
      </w:pPr>
      <w:ins w:id="2216" w:author="Master Repository Process" w:date="2023-12-29T11:52:00Z">
        <w:r>
          <w:tab/>
          <w:t>(2)</w:t>
        </w:r>
        <w:r>
          <w:tab/>
          <w:t>Each previous version of the information set out in subclause (1)(a), (d), (e), (f), (g), (h) or (j)</w:t>
        </w:r>
        <w:r>
          <w:rPr>
            <w:bCs/>
          </w:rPr>
          <w:t xml:space="preserve"> </w:t>
        </w:r>
        <w:r>
          <w:t xml:space="preserve">and, in relation to each previous version — </w:t>
        </w:r>
      </w:ins>
    </w:p>
    <w:p>
      <w:pPr>
        <w:pStyle w:val="yIndenta"/>
        <w:rPr>
          <w:ins w:id="2217" w:author="Master Repository Process" w:date="2023-12-29T11:52:00Z"/>
        </w:rPr>
      </w:pPr>
      <w:ins w:id="2218" w:author="Master Repository Process" w:date="2023-12-29T11:52:00Z">
        <w:r>
          <w:tab/>
          <w:t>(a)</w:t>
        </w:r>
        <w:r>
          <w:tab/>
          <w:t>the day on which the information changed; and</w:t>
        </w:r>
      </w:ins>
    </w:p>
    <w:p>
      <w:pPr>
        <w:pStyle w:val="yIndenta"/>
        <w:rPr>
          <w:ins w:id="2219" w:author="Master Repository Process" w:date="2023-12-29T11:52:00Z"/>
        </w:rPr>
      </w:pPr>
      <w:ins w:id="2220" w:author="Master Repository Process" w:date="2023-12-29T11:52:00Z">
        <w:r>
          <w:tab/>
          <w:t>(b)</w:t>
        </w:r>
        <w:r>
          <w:tab/>
          <w:t>the reason the information changed.</w:t>
        </w:r>
      </w:ins>
    </w:p>
    <w:p>
      <w:pPr>
        <w:pStyle w:val="ySubsection"/>
        <w:keepNext/>
        <w:rPr>
          <w:ins w:id="2221" w:author="Master Repository Process" w:date="2023-12-29T11:52:00Z"/>
        </w:rPr>
      </w:pPr>
      <w:ins w:id="2222" w:author="Master Repository Process" w:date="2023-12-29T11:52:00Z">
        <w:r>
          <w:tab/>
          <w:t>(3)</w:t>
        </w:r>
        <w:r>
          <w:tab/>
          <w:t xml:space="preserve">In relation to each </w:t>
        </w:r>
        <w:r>
          <w:rPr>
            <w:bCs/>
          </w:rPr>
          <w:t>ACH management plan authorised under section 165(1)(b)(i) of the Act</w:t>
        </w:r>
        <w:r>
          <w:t>, a copy of any report that, under regulation 47(b), accompanies the application for authorisation of the plan.</w:t>
        </w:r>
      </w:ins>
    </w:p>
    <w:p>
      <w:pPr>
        <w:pStyle w:val="yFootnotesection"/>
        <w:rPr>
          <w:ins w:id="2223" w:author="Master Repository Process" w:date="2023-12-29T11:52:00Z"/>
        </w:rPr>
      </w:pPr>
      <w:ins w:id="2224" w:author="Master Repository Process" w:date="2023-12-29T11:52:00Z">
        <w:r>
          <w:tab/>
          <w:t>[Clause 8 inserted: SL 2023/41 r. 7.]</w:t>
        </w:r>
      </w:ins>
    </w:p>
    <w:p>
      <w:pPr>
        <w:pStyle w:val="yHeading5"/>
        <w:rPr>
          <w:ins w:id="2225" w:author="Master Repository Process" w:date="2023-12-29T11:52:00Z"/>
        </w:rPr>
      </w:pPr>
      <w:bookmarkStart w:id="2226" w:name="_Toc154743261"/>
      <w:ins w:id="2227" w:author="Master Repository Process" w:date="2023-12-29T11:52:00Z">
        <w:r>
          <w:rPr>
            <w:rStyle w:val="CharSClsNo"/>
          </w:rPr>
          <w:t>9</w:t>
        </w:r>
        <w:r>
          <w:t>.</w:t>
        </w:r>
        <w:r>
          <w:tab/>
          <w:t>Information about State significance determinations</w:t>
        </w:r>
        <w:bookmarkEnd w:id="2226"/>
      </w:ins>
    </w:p>
    <w:p>
      <w:pPr>
        <w:pStyle w:val="ySubsection"/>
        <w:rPr>
          <w:ins w:id="2228" w:author="Master Repository Process" w:date="2023-12-29T11:52:00Z"/>
        </w:rPr>
      </w:pPr>
      <w:ins w:id="2229" w:author="Master Repository Process" w:date="2023-12-29T11:52:00Z">
        <w:r>
          <w:tab/>
        </w:r>
        <w:r>
          <w:tab/>
          <w:t xml:space="preserve">In relation to each </w:t>
        </w:r>
        <w:r>
          <w:rPr>
            <w:bCs/>
          </w:rPr>
          <w:t>determination under section 176(1)(b)(i) of the Act that Aboriginal cultural heritage is of State significance for the purposes of the Act</w:t>
        </w:r>
        <w:r>
          <w:t xml:space="preserve">, the following information — </w:t>
        </w:r>
      </w:ins>
    </w:p>
    <w:p>
      <w:pPr>
        <w:pStyle w:val="yIndenta"/>
        <w:rPr>
          <w:ins w:id="2230" w:author="Master Repository Process" w:date="2023-12-29T11:52:00Z"/>
        </w:rPr>
      </w:pPr>
      <w:ins w:id="2231" w:author="Master Repository Process" w:date="2023-12-29T11:52:00Z">
        <w:r>
          <w:tab/>
          <w:t>(a)</w:t>
        </w:r>
        <w:r>
          <w:rPr>
            <w:bCs/>
          </w:rPr>
          <w:tab/>
          <w:t>the day on which the determination is made;</w:t>
        </w:r>
      </w:ins>
    </w:p>
    <w:p>
      <w:pPr>
        <w:pStyle w:val="yIndenta"/>
        <w:rPr>
          <w:ins w:id="2232" w:author="Master Repository Process" w:date="2023-12-29T11:52:00Z"/>
        </w:rPr>
      </w:pPr>
      <w:ins w:id="2233" w:author="Master Repository Process" w:date="2023-12-29T11:52:00Z">
        <w:r>
          <w:tab/>
          <w:t>(b)</w:t>
        </w:r>
        <w:r>
          <w:tab/>
          <w:t>a description of the Aboriginal cultural heritage and the location of the Aboriginal cultural heritage.</w:t>
        </w:r>
      </w:ins>
    </w:p>
    <w:p>
      <w:pPr>
        <w:pStyle w:val="yFootnotesection"/>
        <w:rPr>
          <w:ins w:id="2234" w:author="Master Repository Process" w:date="2023-12-29T11:52:00Z"/>
        </w:rPr>
      </w:pPr>
      <w:ins w:id="2235" w:author="Master Repository Process" w:date="2023-12-29T11:52:00Z">
        <w:r>
          <w:tab/>
          <w:t>[Clause 9 inserted: SL 2023/41 r. 7.]</w:t>
        </w:r>
      </w:ins>
    </w:p>
    <w:p>
      <w:pPr>
        <w:pStyle w:val="yHeading5"/>
        <w:rPr>
          <w:ins w:id="2236" w:author="Master Repository Process" w:date="2023-12-29T11:52:00Z"/>
        </w:rPr>
      </w:pPr>
      <w:bookmarkStart w:id="2237" w:name="_Toc154743262"/>
      <w:ins w:id="2238" w:author="Master Repository Process" w:date="2023-12-29T11:52:00Z">
        <w:r>
          <w:rPr>
            <w:rStyle w:val="CharSClsNo"/>
          </w:rPr>
          <w:t>10</w:t>
        </w:r>
        <w:r>
          <w:t>.</w:t>
        </w:r>
        <w:r>
          <w:tab/>
          <w:t xml:space="preserve">Information about </w:t>
        </w:r>
        <w:r>
          <w:rPr>
            <w:bCs/>
          </w:rPr>
          <w:t>Part 7 orders</w:t>
        </w:r>
        <w:bookmarkEnd w:id="2237"/>
      </w:ins>
    </w:p>
    <w:p>
      <w:pPr>
        <w:pStyle w:val="ySubsection"/>
        <w:rPr>
          <w:ins w:id="2239" w:author="Master Repository Process" w:date="2023-12-29T11:52:00Z"/>
        </w:rPr>
      </w:pPr>
      <w:ins w:id="2240" w:author="Master Repository Process" w:date="2023-12-29T11:52:00Z">
        <w:r>
          <w:tab/>
        </w:r>
        <w:r>
          <w:tab/>
          <w:t xml:space="preserve">In relation to each </w:t>
        </w:r>
        <w:r>
          <w:rPr>
            <w:bCs/>
          </w:rPr>
          <w:t>Part 7 order</w:t>
        </w:r>
        <w:r>
          <w:t xml:space="preserve">, the following information — </w:t>
        </w:r>
      </w:ins>
    </w:p>
    <w:p>
      <w:pPr>
        <w:pStyle w:val="yIndenta"/>
        <w:rPr>
          <w:ins w:id="2241" w:author="Master Repository Process" w:date="2023-12-29T11:52:00Z"/>
        </w:rPr>
      </w:pPr>
      <w:ins w:id="2242" w:author="Master Repository Process" w:date="2023-12-29T11:52:00Z">
        <w:r>
          <w:rPr>
            <w:bCs/>
          </w:rPr>
          <w:tab/>
          <w:t>(a)</w:t>
        </w:r>
        <w:r>
          <w:rPr>
            <w:bCs/>
          </w:rPr>
          <w:tab/>
          <w:t>the name of the person to whom the order is given;</w:t>
        </w:r>
      </w:ins>
    </w:p>
    <w:p>
      <w:pPr>
        <w:pStyle w:val="yIndenta"/>
        <w:rPr>
          <w:ins w:id="2243" w:author="Master Repository Process" w:date="2023-12-29T11:52:00Z"/>
        </w:rPr>
      </w:pPr>
      <w:ins w:id="2244" w:author="Master Repository Process" w:date="2023-12-29T11:52:00Z">
        <w:r>
          <w:tab/>
          <w:t>(b)</w:t>
        </w:r>
        <w:r>
          <w:tab/>
          <w:t>the area to which the order relates;</w:t>
        </w:r>
      </w:ins>
    </w:p>
    <w:p>
      <w:pPr>
        <w:pStyle w:val="yIndenta"/>
        <w:rPr>
          <w:ins w:id="2245" w:author="Master Repository Process" w:date="2023-12-29T11:52:00Z"/>
        </w:rPr>
      </w:pPr>
      <w:ins w:id="2246" w:author="Master Repository Process" w:date="2023-12-29T11:52:00Z">
        <w:r>
          <w:tab/>
          <w:t>(c)</w:t>
        </w:r>
        <w:r>
          <w:tab/>
          <w:t>a brief description of the Aboriginal cultural heritage the subject of the order;</w:t>
        </w:r>
      </w:ins>
    </w:p>
    <w:p>
      <w:pPr>
        <w:pStyle w:val="yIndenta"/>
        <w:rPr>
          <w:ins w:id="2247" w:author="Master Repository Process" w:date="2023-12-29T11:52:00Z"/>
        </w:rPr>
      </w:pPr>
      <w:ins w:id="2248" w:author="Master Repository Process" w:date="2023-12-29T11:52:00Z">
        <w:r>
          <w:tab/>
          <w:t>(d)</w:t>
        </w:r>
        <w:r>
          <w:tab/>
          <w:t>the day on which the order takes effect;</w:t>
        </w:r>
      </w:ins>
    </w:p>
    <w:p>
      <w:pPr>
        <w:pStyle w:val="yIndenta"/>
        <w:rPr>
          <w:ins w:id="2249" w:author="Master Repository Process" w:date="2023-12-29T11:52:00Z"/>
        </w:rPr>
      </w:pPr>
      <w:ins w:id="2250" w:author="Master Repository Process" w:date="2023-12-29T11:52:00Z">
        <w:r>
          <w:tab/>
          <w:t>(e)</w:t>
        </w:r>
        <w:r>
          <w:tab/>
          <w:t>the duration of the order, including any extension of the duration of the order under section 182 or 191 of the Act;</w:t>
        </w:r>
      </w:ins>
    </w:p>
    <w:p>
      <w:pPr>
        <w:pStyle w:val="yIndenta"/>
        <w:rPr>
          <w:ins w:id="2251" w:author="Master Repository Process" w:date="2023-12-29T11:52:00Z"/>
        </w:rPr>
      </w:pPr>
      <w:ins w:id="2252" w:author="Master Repository Process" w:date="2023-12-29T11:52:00Z">
        <w:r>
          <w:tab/>
          <w:t>(f)</w:t>
        </w:r>
        <w:r>
          <w:tab/>
          <w:t>if the order is cancelled under section 203(1) of the Act — the day on which the cancellation takes effect;</w:t>
        </w:r>
      </w:ins>
    </w:p>
    <w:p>
      <w:pPr>
        <w:pStyle w:val="yIndenta"/>
        <w:rPr>
          <w:ins w:id="2253" w:author="Master Repository Process" w:date="2023-12-29T11:52:00Z"/>
        </w:rPr>
      </w:pPr>
      <w:ins w:id="2254" w:author="Master Repository Process" w:date="2023-12-29T11:52:00Z">
        <w:r>
          <w:tab/>
          <w:t>(g)</w:t>
        </w:r>
        <w:r>
          <w:tab/>
          <w:t>if the order is a prohibition order that is amended under section 203(1)(a) of the Act — the amendment to the order;</w:t>
        </w:r>
      </w:ins>
    </w:p>
    <w:p>
      <w:pPr>
        <w:pStyle w:val="yIndenta"/>
        <w:rPr>
          <w:ins w:id="2255" w:author="Master Repository Process" w:date="2023-12-29T11:52:00Z"/>
        </w:rPr>
      </w:pPr>
      <w:ins w:id="2256" w:author="Master Repository Process" w:date="2023-12-29T11:52:00Z">
        <w:r>
          <w:tab/>
          <w:t>(h)</w:t>
        </w:r>
        <w:r>
          <w:tab/>
          <w:t>a brief description of the grounds for giving the order;</w:t>
        </w:r>
      </w:ins>
    </w:p>
    <w:p>
      <w:pPr>
        <w:pStyle w:val="yIndenta"/>
        <w:rPr>
          <w:ins w:id="2257" w:author="Master Repository Process" w:date="2023-12-29T11:52:00Z"/>
        </w:rPr>
      </w:pPr>
      <w:ins w:id="2258" w:author="Master Repository Process" w:date="2023-12-29T11:52:00Z">
        <w:r>
          <w:tab/>
          <w:t>(i)</w:t>
        </w:r>
        <w:r>
          <w:tab/>
          <w:t>the directions that are to be complied with under the order.</w:t>
        </w:r>
      </w:ins>
    </w:p>
    <w:p>
      <w:pPr>
        <w:pStyle w:val="yFootnotesection"/>
        <w:rPr>
          <w:ins w:id="2259" w:author="Master Repository Process" w:date="2023-12-29T11:52:00Z"/>
        </w:rPr>
      </w:pPr>
      <w:ins w:id="2260" w:author="Master Repository Process" w:date="2023-12-29T11:52:00Z">
        <w:r>
          <w:tab/>
          <w:t>[Clause 10 inserted: SL 2023/41 r. 7.]</w:t>
        </w:r>
      </w:ins>
    </w:p>
    <w:p>
      <w:pPr>
        <w:rPr>
          <w:ins w:id="2261" w:author="Master Repository Process" w:date="2023-12-29T11:52:00Z"/>
        </w:rPr>
      </w:pPr>
    </w:p>
    <w:p>
      <w:pPr>
        <w:rPr>
          <w:ins w:id="2262" w:author="Master Repository Process" w:date="2023-12-29T11:52:00Z"/>
        </w:rPr>
        <w:sectPr>
          <w:headerReference w:type="even" r:id="rId23"/>
          <w:headerReference w:type="default" r:id="rId24"/>
          <w:pgSz w:w="11907" w:h="16840" w:code="9"/>
          <w:pgMar w:top="2381" w:right="2410" w:bottom="3544" w:left="2410" w:header="720" w:footer="3544" w:gutter="0"/>
          <w:cols w:space="720"/>
        </w:sectPr>
      </w:pPr>
    </w:p>
    <w:p>
      <w:pPr>
        <w:pStyle w:val="yScheduleHeading"/>
        <w:rPr>
          <w:ins w:id="2263" w:author="Master Repository Process" w:date="2023-12-29T11:52:00Z"/>
        </w:rPr>
      </w:pPr>
      <w:bookmarkStart w:id="2264" w:name="_Toc154743263"/>
      <w:ins w:id="2265" w:author="Master Repository Process" w:date="2023-12-29T11:52:00Z">
        <w:r>
          <w:rPr>
            <w:rStyle w:val="CharSchNo"/>
          </w:rPr>
          <w:t>Schedule 3</w:t>
        </w:r>
        <w:r>
          <w:rPr>
            <w:rStyle w:val="CharSDivNo"/>
          </w:rPr>
          <w:t> </w:t>
        </w:r>
        <w:r>
          <w:t>—</w:t>
        </w:r>
        <w:r>
          <w:rPr>
            <w:rStyle w:val="CharSDivText"/>
          </w:rPr>
          <w:t> </w:t>
        </w:r>
        <w:r>
          <w:rPr>
            <w:rStyle w:val="CharSchText"/>
          </w:rPr>
          <w:t>Prescribed periods</w:t>
        </w:r>
        <w:bookmarkEnd w:id="2264"/>
      </w:ins>
    </w:p>
    <w:p>
      <w:pPr>
        <w:pStyle w:val="yShoulderClause"/>
        <w:rPr>
          <w:ins w:id="2266" w:author="Master Repository Process" w:date="2023-12-29T11:52:00Z"/>
        </w:rPr>
      </w:pPr>
      <w:ins w:id="2267" w:author="Master Repository Process" w:date="2023-12-29T11:52:00Z">
        <w:r>
          <w:t>[r. 63]</w:t>
        </w:r>
      </w:ins>
    </w:p>
    <w:p>
      <w:pPr>
        <w:pStyle w:val="yFootnoteheading"/>
      </w:pPr>
      <w:ins w:id="2268" w:author="Master Repository Process" w:date="2023-12-29T11:52:00Z">
        <w:r>
          <w:tab/>
          <w:t>[Heading inserted: SL 2023/41</w:t>
        </w:r>
      </w:ins>
      <w:r>
        <w:t xml:space="preserve"> r. 7.]</w:t>
      </w:r>
    </w:p>
    <w:tbl>
      <w:tblPr>
        <w:tblW w:w="680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4820"/>
      </w:tblGrid>
      <w:tr>
        <w:trPr>
          <w:tblHeader/>
        </w:trPr>
        <w:tc>
          <w:tcPr>
            <w:tcW w:w="1984" w:type="dxa"/>
          </w:tcPr>
          <w:p>
            <w:pPr>
              <w:pStyle w:val="yTableNAm"/>
              <w:jc w:val="center"/>
              <w:rPr>
                <w:b/>
                <w:bCs/>
              </w:rPr>
            </w:pPr>
            <w:r>
              <w:rPr>
                <w:b/>
                <w:bCs/>
              </w:rPr>
              <w:t>Provision</w:t>
            </w:r>
          </w:p>
        </w:tc>
        <w:tc>
          <w:tcPr>
            <w:tcW w:w="4820" w:type="dxa"/>
          </w:tcPr>
          <w:p>
            <w:pPr>
              <w:pStyle w:val="yTableNAm"/>
              <w:jc w:val="center"/>
              <w:rPr>
                <w:b/>
                <w:bCs/>
              </w:rPr>
            </w:pPr>
            <w:r>
              <w:rPr>
                <w:b/>
                <w:bCs/>
              </w:rPr>
              <w:t>Prescribed period</w:t>
            </w:r>
          </w:p>
        </w:tc>
      </w:tr>
      <w:tr>
        <w:tc>
          <w:tcPr>
            <w:tcW w:w="6804" w:type="dxa"/>
            <w:gridSpan w:val="2"/>
          </w:tcPr>
          <w:p>
            <w:pPr>
              <w:pStyle w:val="yTableNAm"/>
              <w:jc w:val="center"/>
              <w:rPr>
                <w:b/>
              </w:rPr>
            </w:pPr>
            <w:r>
              <w:rPr>
                <w:b/>
              </w:rPr>
              <w:t>Part 2 of the Act</w:t>
            </w:r>
          </w:p>
        </w:tc>
      </w:tr>
      <w:tr>
        <w:tc>
          <w:tcPr>
            <w:tcW w:w="1984" w:type="dxa"/>
          </w:tcPr>
          <w:p>
            <w:pPr>
              <w:pStyle w:val="yTableNAm"/>
            </w:pPr>
            <w:r>
              <w:t>Section 46(1)</w:t>
            </w:r>
          </w:p>
        </w:tc>
        <w:tc>
          <w:tcPr>
            <w:tcW w:w="4820" w:type="dxa"/>
          </w:tcPr>
          <w:p>
            <w:pPr>
              <w:pStyle w:val="yTableNAm"/>
            </w:pPr>
            <w:r>
              <w:t>The period of 28 days after the day on which notice of the decision to refuse to designate is given under section 47 of the Act</w:t>
            </w:r>
          </w:p>
        </w:tc>
      </w:tr>
      <w:tr>
        <w:tc>
          <w:tcPr>
            <w:tcW w:w="1984" w:type="dxa"/>
          </w:tcPr>
          <w:p>
            <w:pPr>
              <w:pStyle w:val="yTableNAm"/>
            </w:pPr>
            <w:r>
              <w:t>Section 46(2)</w:t>
            </w:r>
          </w:p>
        </w:tc>
        <w:tc>
          <w:tcPr>
            <w:tcW w:w="4820" w:type="dxa"/>
          </w:tcPr>
          <w:p>
            <w:pPr>
              <w:pStyle w:val="yTableNAm"/>
            </w:pPr>
            <w:r>
              <w:t>The period of 28 days after the day on which notice of the decision to which the objection relates is given under section 47 of the Act</w:t>
            </w:r>
          </w:p>
        </w:tc>
      </w:tr>
      <w:tr>
        <w:trPr>
          <w:ins w:id="2269" w:author="Master Repository Process" w:date="2023-12-29T11:52:00Z"/>
        </w:trPr>
        <w:tc>
          <w:tcPr>
            <w:tcW w:w="6804" w:type="dxa"/>
            <w:gridSpan w:val="2"/>
          </w:tcPr>
          <w:p>
            <w:pPr>
              <w:pStyle w:val="yTableNAm"/>
              <w:jc w:val="center"/>
              <w:rPr>
                <w:ins w:id="2270" w:author="Master Repository Process" w:date="2023-12-29T11:52:00Z"/>
                <w:b/>
              </w:rPr>
            </w:pPr>
            <w:ins w:id="2271" w:author="Master Repository Process" w:date="2023-12-29T11:52:00Z">
              <w:r>
                <w:rPr>
                  <w:b/>
                </w:rPr>
                <w:t>Part 3 of the Act</w:t>
              </w:r>
            </w:ins>
          </w:p>
        </w:tc>
      </w:tr>
      <w:tr>
        <w:trPr>
          <w:ins w:id="2272" w:author="Master Repository Process" w:date="2023-12-29T11:52:00Z"/>
        </w:trPr>
        <w:tc>
          <w:tcPr>
            <w:tcW w:w="1984" w:type="dxa"/>
          </w:tcPr>
          <w:p>
            <w:pPr>
              <w:pStyle w:val="yTableNAm"/>
              <w:rPr>
                <w:ins w:id="2273" w:author="Master Repository Process" w:date="2023-12-29T11:52:00Z"/>
              </w:rPr>
            </w:pPr>
            <w:ins w:id="2274" w:author="Master Repository Process" w:date="2023-12-29T11:52:00Z">
              <w:r>
                <w:t>Section 56(1)</w:t>
              </w:r>
            </w:ins>
          </w:p>
        </w:tc>
        <w:tc>
          <w:tcPr>
            <w:tcW w:w="4820" w:type="dxa"/>
          </w:tcPr>
          <w:p>
            <w:pPr>
              <w:pStyle w:val="yTableNAm"/>
              <w:rPr>
                <w:ins w:id="2275" w:author="Master Repository Process" w:date="2023-12-29T11:52:00Z"/>
              </w:rPr>
            </w:pPr>
            <w:ins w:id="2276" w:author="Master Repository Process" w:date="2023-12-29T11:52:00Z">
              <w:r>
                <w:t xml:space="preserve">The period of — </w:t>
              </w:r>
            </w:ins>
          </w:p>
          <w:p>
            <w:pPr>
              <w:pStyle w:val="yTableNAm"/>
              <w:ind w:left="600" w:hanging="600"/>
              <w:rPr>
                <w:ins w:id="2277" w:author="Master Repository Process" w:date="2023-12-29T11:52:00Z"/>
              </w:rPr>
            </w:pPr>
            <w:ins w:id="2278" w:author="Master Repository Process" w:date="2023-12-29T11:52:00Z">
              <w:r>
                <w:t>(a)</w:t>
              </w:r>
              <w:r>
                <w:tab/>
                <w:t>if the organisation or individual is in possession of the Aboriginal ancestral remains immediately before transition day — 2 years after that day; or</w:t>
              </w:r>
            </w:ins>
          </w:p>
          <w:p>
            <w:pPr>
              <w:pStyle w:val="yTableNAm"/>
              <w:ind w:left="600" w:hanging="600"/>
              <w:rPr>
                <w:ins w:id="2279" w:author="Master Repository Process" w:date="2023-12-29T11:52:00Z"/>
                <w:rStyle w:val="DraftersNotes"/>
                <w:b w:val="0"/>
                <w:i w:val="0"/>
                <w:sz w:val="22"/>
              </w:rPr>
            </w:pPr>
            <w:ins w:id="2280" w:author="Master Repository Process" w:date="2023-12-29T11:52:00Z">
              <w:r>
                <w:t>(b)</w:t>
              </w:r>
              <w:r>
                <w:tab/>
                <w:t>otherwise — 6 months after the day on which the Aboriginal ancestral remains come into the possession of the organisation or individual</w:t>
              </w:r>
            </w:ins>
          </w:p>
        </w:tc>
      </w:tr>
      <w:tr>
        <w:trPr>
          <w:ins w:id="2281" w:author="Master Repository Process" w:date="2023-12-29T11:52:00Z"/>
        </w:trPr>
        <w:tc>
          <w:tcPr>
            <w:tcW w:w="1984" w:type="dxa"/>
          </w:tcPr>
          <w:p>
            <w:pPr>
              <w:pStyle w:val="yTableNAm"/>
              <w:rPr>
                <w:ins w:id="2282" w:author="Master Repository Process" w:date="2023-12-29T11:52:00Z"/>
              </w:rPr>
            </w:pPr>
            <w:ins w:id="2283" w:author="Master Repository Process" w:date="2023-12-29T11:52:00Z">
              <w:r>
                <w:t>Section 57(1)</w:t>
              </w:r>
            </w:ins>
          </w:p>
        </w:tc>
        <w:tc>
          <w:tcPr>
            <w:tcW w:w="4820" w:type="dxa"/>
          </w:tcPr>
          <w:p>
            <w:pPr>
              <w:pStyle w:val="yTableNAm"/>
              <w:rPr>
                <w:ins w:id="2284" w:author="Master Repository Process" w:date="2023-12-29T11:52:00Z"/>
                <w:rStyle w:val="DraftersNotes"/>
              </w:rPr>
            </w:pPr>
            <w:ins w:id="2285" w:author="Master Repository Process" w:date="2023-12-29T11:52:00Z">
              <w:r>
                <w:t>The period of 3 years after the day on which the notice is given under section 56(1) of the Act</w:t>
              </w:r>
            </w:ins>
          </w:p>
        </w:tc>
      </w:tr>
      <w:tr>
        <w:trPr>
          <w:ins w:id="2286" w:author="Master Repository Process" w:date="2023-12-29T11:52:00Z"/>
        </w:trPr>
        <w:tc>
          <w:tcPr>
            <w:tcW w:w="1984" w:type="dxa"/>
          </w:tcPr>
          <w:p>
            <w:pPr>
              <w:pStyle w:val="yTableNAm"/>
              <w:rPr>
                <w:ins w:id="2287" w:author="Master Repository Process" w:date="2023-12-29T11:52:00Z"/>
              </w:rPr>
            </w:pPr>
            <w:ins w:id="2288" w:author="Master Repository Process" w:date="2023-12-29T11:52:00Z">
              <w:r>
                <w:t>Section 57(4)</w:t>
              </w:r>
            </w:ins>
          </w:p>
        </w:tc>
        <w:tc>
          <w:tcPr>
            <w:tcW w:w="4820" w:type="dxa"/>
          </w:tcPr>
          <w:p>
            <w:pPr>
              <w:pStyle w:val="yTableNAm"/>
              <w:rPr>
                <w:ins w:id="2289" w:author="Master Repository Process" w:date="2023-12-29T11:52:00Z"/>
              </w:rPr>
            </w:pPr>
            <w:ins w:id="2290" w:author="Master Repository Process" w:date="2023-12-29T11:52:00Z">
              <w:r>
                <w:t>The period of 14 days</w:t>
              </w:r>
            </w:ins>
          </w:p>
        </w:tc>
      </w:tr>
      <w:tr>
        <w:trPr>
          <w:ins w:id="2291" w:author="Master Repository Process" w:date="2023-12-29T11:52:00Z"/>
        </w:trPr>
        <w:tc>
          <w:tcPr>
            <w:tcW w:w="1984" w:type="dxa"/>
          </w:tcPr>
          <w:p>
            <w:pPr>
              <w:pStyle w:val="yTableNAm"/>
              <w:rPr>
                <w:ins w:id="2292" w:author="Master Repository Process" w:date="2023-12-29T11:52:00Z"/>
              </w:rPr>
            </w:pPr>
            <w:ins w:id="2293" w:author="Master Repository Process" w:date="2023-12-29T11:52:00Z">
              <w:r>
                <w:t>Section 58(1)</w:t>
              </w:r>
            </w:ins>
          </w:p>
        </w:tc>
        <w:tc>
          <w:tcPr>
            <w:tcW w:w="4820" w:type="dxa"/>
          </w:tcPr>
          <w:p>
            <w:pPr>
              <w:pStyle w:val="yTableNAm"/>
              <w:rPr>
                <w:ins w:id="2294" w:author="Master Repository Process" w:date="2023-12-29T11:52:00Z"/>
              </w:rPr>
            </w:pPr>
            <w:ins w:id="2295" w:author="Master Repository Process" w:date="2023-12-29T11:52:00Z">
              <w:r>
                <w:t>The period of 6 months after the day on which the notice is given under section 56(1) of the Act</w:t>
              </w:r>
            </w:ins>
          </w:p>
        </w:tc>
      </w:tr>
      <w:tr>
        <w:trPr>
          <w:cantSplit/>
          <w:ins w:id="2296" w:author="Master Repository Process" w:date="2023-12-29T11:52:00Z"/>
        </w:trPr>
        <w:tc>
          <w:tcPr>
            <w:tcW w:w="1984" w:type="dxa"/>
          </w:tcPr>
          <w:p>
            <w:pPr>
              <w:pStyle w:val="yTableNAm"/>
              <w:rPr>
                <w:ins w:id="2297" w:author="Master Repository Process" w:date="2023-12-29T11:52:00Z"/>
              </w:rPr>
            </w:pPr>
            <w:ins w:id="2298" w:author="Master Repository Process" w:date="2023-12-29T11:52:00Z">
              <w:r>
                <w:t>Section 64(1)</w:t>
              </w:r>
            </w:ins>
          </w:p>
        </w:tc>
        <w:tc>
          <w:tcPr>
            <w:tcW w:w="4820" w:type="dxa"/>
          </w:tcPr>
          <w:p>
            <w:pPr>
              <w:pStyle w:val="yTableNAm"/>
              <w:rPr>
                <w:ins w:id="2299" w:author="Master Repository Process" w:date="2023-12-29T11:52:00Z"/>
              </w:rPr>
            </w:pPr>
            <w:ins w:id="2300" w:author="Master Repository Process" w:date="2023-12-29T11:52:00Z">
              <w:r>
                <w:t xml:space="preserve">The period of — </w:t>
              </w:r>
            </w:ins>
          </w:p>
          <w:p>
            <w:pPr>
              <w:pStyle w:val="yTableNAm"/>
              <w:ind w:left="600" w:hanging="600"/>
              <w:rPr>
                <w:ins w:id="2301" w:author="Master Repository Process" w:date="2023-12-29T11:52:00Z"/>
              </w:rPr>
            </w:pPr>
            <w:ins w:id="2302" w:author="Master Repository Process" w:date="2023-12-29T11:52:00Z">
              <w:r>
                <w:t>(a)</w:t>
              </w:r>
              <w:r>
                <w:tab/>
                <w:t>if the person is in possession of the secret or sacred object immediately before transition day — 2 years after that day; or</w:t>
              </w:r>
            </w:ins>
          </w:p>
          <w:p>
            <w:pPr>
              <w:pStyle w:val="yTableNAm"/>
              <w:ind w:left="600" w:hanging="600"/>
              <w:rPr>
                <w:ins w:id="2303" w:author="Master Repository Process" w:date="2023-12-29T11:52:00Z"/>
              </w:rPr>
            </w:pPr>
            <w:ins w:id="2304" w:author="Master Repository Process" w:date="2023-12-29T11:52:00Z">
              <w:r>
                <w:t>(b)</w:t>
              </w:r>
              <w:r>
                <w:tab/>
                <w:t>otherwise — 6 months after the day on which the secret or sacred object comes into the possession of the person</w:t>
              </w:r>
            </w:ins>
          </w:p>
        </w:tc>
      </w:tr>
      <w:tr>
        <w:trPr>
          <w:ins w:id="2305" w:author="Master Repository Process" w:date="2023-12-29T11:52:00Z"/>
        </w:trPr>
        <w:tc>
          <w:tcPr>
            <w:tcW w:w="1984" w:type="dxa"/>
          </w:tcPr>
          <w:p>
            <w:pPr>
              <w:pStyle w:val="yTableNAm"/>
              <w:rPr>
                <w:ins w:id="2306" w:author="Master Repository Process" w:date="2023-12-29T11:52:00Z"/>
              </w:rPr>
            </w:pPr>
            <w:ins w:id="2307" w:author="Master Repository Process" w:date="2023-12-29T11:52:00Z">
              <w:r>
                <w:t>Section 65(1)</w:t>
              </w:r>
            </w:ins>
          </w:p>
        </w:tc>
        <w:tc>
          <w:tcPr>
            <w:tcW w:w="4820" w:type="dxa"/>
          </w:tcPr>
          <w:p>
            <w:pPr>
              <w:pStyle w:val="yTableNAm"/>
              <w:rPr>
                <w:ins w:id="2308" w:author="Master Repository Process" w:date="2023-12-29T11:52:00Z"/>
              </w:rPr>
            </w:pPr>
            <w:ins w:id="2309" w:author="Master Repository Process" w:date="2023-12-29T11:52:00Z">
              <w:r>
                <w:t>The period of 3 years after the day on which the notice is given under section 64(1) of the Act</w:t>
              </w:r>
            </w:ins>
          </w:p>
        </w:tc>
      </w:tr>
      <w:tr>
        <w:trPr>
          <w:ins w:id="2310" w:author="Master Repository Process" w:date="2023-12-29T11:52:00Z"/>
        </w:trPr>
        <w:tc>
          <w:tcPr>
            <w:tcW w:w="1984" w:type="dxa"/>
          </w:tcPr>
          <w:p>
            <w:pPr>
              <w:pStyle w:val="yTableNAm"/>
              <w:rPr>
                <w:ins w:id="2311" w:author="Master Repository Process" w:date="2023-12-29T11:52:00Z"/>
              </w:rPr>
            </w:pPr>
            <w:ins w:id="2312" w:author="Master Repository Process" w:date="2023-12-29T11:52:00Z">
              <w:r>
                <w:t>Section 65(4)</w:t>
              </w:r>
            </w:ins>
          </w:p>
        </w:tc>
        <w:tc>
          <w:tcPr>
            <w:tcW w:w="4820" w:type="dxa"/>
          </w:tcPr>
          <w:p>
            <w:pPr>
              <w:pStyle w:val="yTableNAm"/>
              <w:rPr>
                <w:ins w:id="2313" w:author="Master Repository Process" w:date="2023-12-29T11:52:00Z"/>
              </w:rPr>
            </w:pPr>
            <w:ins w:id="2314" w:author="Master Repository Process" w:date="2023-12-29T11:52:00Z">
              <w:r>
                <w:t>The period of 14 days</w:t>
              </w:r>
            </w:ins>
          </w:p>
        </w:tc>
      </w:tr>
      <w:tr>
        <w:trPr>
          <w:ins w:id="2315" w:author="Master Repository Process" w:date="2023-12-29T11:52:00Z"/>
        </w:trPr>
        <w:tc>
          <w:tcPr>
            <w:tcW w:w="1984" w:type="dxa"/>
          </w:tcPr>
          <w:p>
            <w:pPr>
              <w:pStyle w:val="yTableNAm"/>
              <w:rPr>
                <w:ins w:id="2316" w:author="Master Repository Process" w:date="2023-12-29T11:52:00Z"/>
              </w:rPr>
            </w:pPr>
            <w:ins w:id="2317" w:author="Master Repository Process" w:date="2023-12-29T11:52:00Z">
              <w:r>
                <w:t>Section 68(1)</w:t>
              </w:r>
            </w:ins>
          </w:p>
        </w:tc>
        <w:tc>
          <w:tcPr>
            <w:tcW w:w="4820" w:type="dxa"/>
          </w:tcPr>
          <w:p>
            <w:pPr>
              <w:pStyle w:val="yTableNAm"/>
              <w:keepNext/>
              <w:rPr>
                <w:ins w:id="2318" w:author="Master Repository Process" w:date="2023-12-29T11:52:00Z"/>
              </w:rPr>
            </w:pPr>
            <w:ins w:id="2319" w:author="Master Repository Process" w:date="2023-12-29T11:52:00Z">
              <w:r>
                <w:t>The period of —</w:t>
              </w:r>
            </w:ins>
          </w:p>
          <w:p>
            <w:pPr>
              <w:pStyle w:val="yTableNAm"/>
              <w:ind w:left="600" w:hanging="600"/>
              <w:rPr>
                <w:ins w:id="2320" w:author="Master Repository Process" w:date="2023-12-29T11:52:00Z"/>
              </w:rPr>
            </w:pPr>
            <w:ins w:id="2321" w:author="Master Repository Process" w:date="2023-12-29T11:52:00Z">
              <w:r>
                <w:t>(a)</w:t>
              </w:r>
              <w:r>
                <w:tab/>
                <w:t>if the person knew of the existence of the Aboriginal place, Aboriginal object or Aboriginal ancestral remains immediately before transition day — 2 years after that day; or</w:t>
              </w:r>
            </w:ins>
          </w:p>
          <w:p>
            <w:pPr>
              <w:pStyle w:val="yTableNAm"/>
              <w:ind w:left="600" w:hanging="600"/>
              <w:rPr>
                <w:ins w:id="2322" w:author="Master Repository Process" w:date="2023-12-29T11:52:00Z"/>
                <w:rStyle w:val="DraftersNotes"/>
                <w:b w:val="0"/>
                <w:i w:val="0"/>
                <w:sz w:val="22"/>
              </w:rPr>
            </w:pPr>
            <w:ins w:id="2323" w:author="Master Repository Process" w:date="2023-12-29T11:52:00Z">
              <w:r>
                <w:t>(b)</w:t>
              </w:r>
              <w:r>
                <w:tab/>
                <w:t>otherwise — 90 days after the day on which the person becomes aware of the existence of the Aboriginal place, Aboriginal object or Aboriginal ancestral remains</w:t>
              </w:r>
            </w:ins>
          </w:p>
        </w:tc>
      </w:tr>
      <w:tr>
        <w:trPr>
          <w:ins w:id="2324" w:author="Master Repository Process" w:date="2023-12-29T11:52:00Z"/>
        </w:trPr>
        <w:tc>
          <w:tcPr>
            <w:tcW w:w="6804" w:type="dxa"/>
            <w:gridSpan w:val="2"/>
          </w:tcPr>
          <w:p>
            <w:pPr>
              <w:pStyle w:val="yTableNAm"/>
              <w:jc w:val="center"/>
              <w:rPr>
                <w:ins w:id="2325" w:author="Master Repository Process" w:date="2023-12-29T11:52:00Z"/>
                <w:b/>
              </w:rPr>
            </w:pPr>
            <w:ins w:id="2326" w:author="Master Repository Process" w:date="2023-12-29T11:52:00Z">
              <w:r>
                <w:rPr>
                  <w:b/>
                </w:rPr>
                <w:t>Part 4 of the Act</w:t>
              </w:r>
            </w:ins>
          </w:p>
        </w:tc>
      </w:tr>
      <w:tr>
        <w:trPr>
          <w:ins w:id="2327" w:author="Master Repository Process" w:date="2023-12-29T11:52:00Z"/>
        </w:trPr>
        <w:tc>
          <w:tcPr>
            <w:tcW w:w="1984" w:type="dxa"/>
          </w:tcPr>
          <w:p>
            <w:pPr>
              <w:pStyle w:val="yTableNAm"/>
              <w:rPr>
                <w:ins w:id="2328" w:author="Master Repository Process" w:date="2023-12-29T11:52:00Z"/>
              </w:rPr>
            </w:pPr>
            <w:ins w:id="2329" w:author="Master Repository Process" w:date="2023-12-29T11:52:00Z">
              <w:r>
                <w:t>Section 75(3)(c)</w:t>
              </w:r>
            </w:ins>
          </w:p>
        </w:tc>
        <w:tc>
          <w:tcPr>
            <w:tcW w:w="4820" w:type="dxa"/>
          </w:tcPr>
          <w:p>
            <w:pPr>
              <w:pStyle w:val="yTableNAm"/>
              <w:rPr>
                <w:ins w:id="2330" w:author="Master Repository Process" w:date="2023-12-29T11:52:00Z"/>
              </w:rPr>
            </w:pPr>
            <w:ins w:id="2331" w:author="Master Repository Process" w:date="2023-12-29T11:52:00Z">
              <w:r>
                <w:t>The period of 28 days after the day on which the notice is given</w:t>
              </w:r>
            </w:ins>
          </w:p>
        </w:tc>
      </w:tr>
      <w:tr>
        <w:trPr>
          <w:ins w:id="2332" w:author="Master Repository Process" w:date="2023-12-29T11:52:00Z"/>
        </w:trPr>
        <w:tc>
          <w:tcPr>
            <w:tcW w:w="1984" w:type="dxa"/>
          </w:tcPr>
          <w:p>
            <w:pPr>
              <w:pStyle w:val="yTableNAm"/>
              <w:rPr>
                <w:ins w:id="2333" w:author="Master Repository Process" w:date="2023-12-29T11:52:00Z"/>
              </w:rPr>
            </w:pPr>
            <w:ins w:id="2334" w:author="Master Repository Process" w:date="2023-12-29T11:52:00Z">
              <w:r>
                <w:t>Section 76(1)</w:t>
              </w:r>
            </w:ins>
          </w:p>
        </w:tc>
        <w:tc>
          <w:tcPr>
            <w:tcW w:w="4820" w:type="dxa"/>
          </w:tcPr>
          <w:p>
            <w:pPr>
              <w:pStyle w:val="yTableNAm"/>
              <w:rPr>
                <w:ins w:id="2335" w:author="Master Repository Process" w:date="2023-12-29T11:52:00Z"/>
              </w:rPr>
            </w:pPr>
            <w:ins w:id="2336" w:author="Master Repository Process" w:date="2023-12-29T11:52:00Z">
              <w:r>
                <w:t>The period of 28 days after the end of the period for submissions</w:t>
              </w:r>
            </w:ins>
          </w:p>
          <w:p>
            <w:pPr>
              <w:pStyle w:val="yTableNAm"/>
              <w:rPr>
                <w:ins w:id="2337" w:author="Master Repository Process" w:date="2023-12-29T11:52:00Z"/>
                <w:rFonts w:ascii="Arial" w:hAnsi="Arial" w:cs="Arial"/>
                <w:sz w:val="18"/>
                <w:szCs w:val="18"/>
              </w:rPr>
            </w:pPr>
            <w:ins w:id="2338" w:author="Master Repository Process" w:date="2023-12-29T11:52:00Z">
              <w:r>
                <w:rPr>
                  <w:rFonts w:ascii="Arial" w:hAnsi="Arial" w:cs="Arial"/>
                  <w:sz w:val="18"/>
                  <w:szCs w:val="18"/>
                </w:rPr>
                <w:t>Note for this item:</w:t>
              </w:r>
            </w:ins>
          </w:p>
          <w:p>
            <w:pPr>
              <w:pStyle w:val="yTableNAm"/>
              <w:tabs>
                <w:tab w:val="clear" w:pos="567"/>
              </w:tabs>
              <w:ind w:left="601"/>
              <w:rPr>
                <w:ins w:id="2339" w:author="Master Repository Process" w:date="2023-12-29T11:52:00Z"/>
                <w:rFonts w:ascii="Arial" w:hAnsi="Arial" w:cs="Arial"/>
                <w:sz w:val="18"/>
                <w:szCs w:val="18"/>
              </w:rPr>
            </w:pPr>
            <w:ins w:id="2340" w:author="Master Repository Process" w:date="2023-12-29T11:52:00Z">
              <w:r>
                <w:rPr>
                  <w:rFonts w:ascii="Arial" w:hAnsi="Arial" w:cs="Arial"/>
                  <w:sz w:val="18"/>
                  <w:szCs w:val="18"/>
                </w:rPr>
                <w:t>Working out of this period may be affected by regulation 63(2) or (3)</w:t>
              </w:r>
            </w:ins>
          </w:p>
        </w:tc>
      </w:tr>
      <w:tr>
        <w:trPr>
          <w:ins w:id="2341" w:author="Master Repository Process" w:date="2023-12-29T11:52:00Z"/>
        </w:trPr>
        <w:tc>
          <w:tcPr>
            <w:tcW w:w="1984" w:type="dxa"/>
          </w:tcPr>
          <w:p>
            <w:pPr>
              <w:pStyle w:val="yTableNAm"/>
              <w:rPr>
                <w:ins w:id="2342" w:author="Master Repository Process" w:date="2023-12-29T11:52:00Z"/>
              </w:rPr>
            </w:pPr>
            <w:ins w:id="2343" w:author="Master Repository Process" w:date="2023-12-29T11:52:00Z">
              <w:r>
                <w:t>Section 77(3)(b)</w:t>
              </w:r>
            </w:ins>
          </w:p>
        </w:tc>
        <w:tc>
          <w:tcPr>
            <w:tcW w:w="4820" w:type="dxa"/>
          </w:tcPr>
          <w:p>
            <w:pPr>
              <w:pStyle w:val="yTableNAm"/>
              <w:rPr>
                <w:ins w:id="2344" w:author="Master Repository Process" w:date="2023-12-29T11:52:00Z"/>
              </w:rPr>
            </w:pPr>
            <w:ins w:id="2345" w:author="Master Repository Process" w:date="2023-12-29T11:52:00Z">
              <w:r>
                <w:t>The period of 28 days after the day on which the public notice is given</w:t>
              </w:r>
            </w:ins>
          </w:p>
        </w:tc>
      </w:tr>
      <w:tr>
        <w:trPr>
          <w:ins w:id="2346" w:author="Master Repository Process" w:date="2023-12-29T11:52:00Z"/>
        </w:trPr>
        <w:tc>
          <w:tcPr>
            <w:tcW w:w="1984" w:type="dxa"/>
          </w:tcPr>
          <w:p>
            <w:pPr>
              <w:pStyle w:val="yTableNAm"/>
              <w:rPr>
                <w:ins w:id="2347" w:author="Master Repository Process" w:date="2023-12-29T11:52:00Z"/>
              </w:rPr>
            </w:pPr>
            <w:ins w:id="2348" w:author="Master Repository Process" w:date="2023-12-29T11:52:00Z">
              <w:r>
                <w:t>Section 78(2)</w:t>
              </w:r>
            </w:ins>
          </w:p>
        </w:tc>
        <w:tc>
          <w:tcPr>
            <w:tcW w:w="4820" w:type="dxa"/>
          </w:tcPr>
          <w:p>
            <w:pPr>
              <w:pStyle w:val="yTableNAm"/>
              <w:rPr>
                <w:ins w:id="2349" w:author="Master Repository Process" w:date="2023-12-29T11:52:00Z"/>
              </w:rPr>
            </w:pPr>
            <w:ins w:id="2350" w:author="Master Repository Process" w:date="2023-12-29T11:52:00Z">
              <w:r>
                <w:t>The period of 28 days after the day on which the notice is given</w:t>
              </w:r>
            </w:ins>
          </w:p>
        </w:tc>
      </w:tr>
      <w:tr>
        <w:trPr>
          <w:ins w:id="2351" w:author="Master Repository Process" w:date="2023-12-29T11:52:00Z"/>
        </w:trPr>
        <w:tc>
          <w:tcPr>
            <w:tcW w:w="1984" w:type="dxa"/>
          </w:tcPr>
          <w:p>
            <w:pPr>
              <w:pStyle w:val="yTableNAm"/>
              <w:rPr>
                <w:ins w:id="2352" w:author="Master Repository Process" w:date="2023-12-29T11:52:00Z"/>
              </w:rPr>
            </w:pPr>
            <w:ins w:id="2353" w:author="Master Repository Process" w:date="2023-12-29T11:52:00Z">
              <w:r>
                <w:t>Section 79(1)</w:t>
              </w:r>
            </w:ins>
          </w:p>
        </w:tc>
        <w:tc>
          <w:tcPr>
            <w:tcW w:w="4820" w:type="dxa"/>
          </w:tcPr>
          <w:p>
            <w:pPr>
              <w:pStyle w:val="yTableNAm"/>
              <w:rPr>
                <w:ins w:id="2354" w:author="Master Repository Process" w:date="2023-12-29T11:52:00Z"/>
              </w:rPr>
            </w:pPr>
            <w:ins w:id="2355" w:author="Master Repository Process" w:date="2023-12-29T11:52:00Z">
              <w:r>
                <w:t>The period of 28 days after the end of the period for making submissions</w:t>
              </w:r>
            </w:ins>
          </w:p>
          <w:p>
            <w:pPr>
              <w:pStyle w:val="yTableNAm"/>
              <w:rPr>
                <w:ins w:id="2356" w:author="Master Repository Process" w:date="2023-12-29T11:52:00Z"/>
                <w:rFonts w:ascii="Arial" w:hAnsi="Arial" w:cs="Arial"/>
                <w:sz w:val="18"/>
                <w:szCs w:val="18"/>
              </w:rPr>
            </w:pPr>
            <w:ins w:id="2357" w:author="Master Repository Process" w:date="2023-12-29T11:52:00Z">
              <w:r>
                <w:rPr>
                  <w:rFonts w:ascii="Arial" w:hAnsi="Arial" w:cs="Arial"/>
                  <w:sz w:val="18"/>
                  <w:szCs w:val="18"/>
                </w:rPr>
                <w:t>Note for this item:</w:t>
              </w:r>
            </w:ins>
          </w:p>
          <w:p>
            <w:pPr>
              <w:pStyle w:val="yTableNAm"/>
              <w:tabs>
                <w:tab w:val="clear" w:pos="567"/>
              </w:tabs>
              <w:ind w:left="601"/>
              <w:rPr>
                <w:ins w:id="2358" w:author="Master Repository Process" w:date="2023-12-29T11:52:00Z"/>
              </w:rPr>
            </w:pPr>
            <w:ins w:id="2359" w:author="Master Repository Process" w:date="2023-12-29T11:52:00Z">
              <w:r>
                <w:rPr>
                  <w:rFonts w:ascii="Arial" w:hAnsi="Arial" w:cs="Arial"/>
                  <w:sz w:val="18"/>
                  <w:szCs w:val="18"/>
                </w:rPr>
                <w:t>Working out of this period may be affected by regulation 63(2) or (3)</w:t>
              </w:r>
            </w:ins>
          </w:p>
        </w:tc>
      </w:tr>
      <w:tr>
        <w:trPr>
          <w:ins w:id="2360" w:author="Master Repository Process" w:date="2023-12-29T11:52:00Z"/>
        </w:trPr>
        <w:tc>
          <w:tcPr>
            <w:tcW w:w="1984" w:type="dxa"/>
          </w:tcPr>
          <w:p>
            <w:pPr>
              <w:pStyle w:val="yTableNAm"/>
              <w:rPr>
                <w:ins w:id="2361" w:author="Master Repository Process" w:date="2023-12-29T11:52:00Z"/>
              </w:rPr>
            </w:pPr>
            <w:ins w:id="2362" w:author="Master Repository Process" w:date="2023-12-29T11:52:00Z">
              <w:r>
                <w:t>Section 81(1)</w:t>
              </w:r>
            </w:ins>
          </w:p>
        </w:tc>
        <w:tc>
          <w:tcPr>
            <w:tcW w:w="4820" w:type="dxa"/>
          </w:tcPr>
          <w:p>
            <w:pPr>
              <w:pStyle w:val="yTableNAm"/>
              <w:keepNext/>
              <w:rPr>
                <w:ins w:id="2363" w:author="Master Repository Process" w:date="2023-12-29T11:52:00Z"/>
              </w:rPr>
            </w:pPr>
            <w:ins w:id="2364" w:author="Master Repository Process" w:date="2023-12-29T11:52:00Z">
              <w:r>
                <w:t xml:space="preserve">The period of 60 days after — </w:t>
              </w:r>
            </w:ins>
          </w:p>
          <w:p>
            <w:pPr>
              <w:pStyle w:val="yTableNAm"/>
              <w:ind w:left="600" w:hanging="600"/>
              <w:rPr>
                <w:ins w:id="2365" w:author="Master Repository Process" w:date="2023-12-29T11:52:00Z"/>
              </w:rPr>
            </w:pPr>
            <w:ins w:id="2366" w:author="Master Repository Process" w:date="2023-12-29T11:52:00Z">
              <w:r>
                <w:t>(a)</w:t>
              </w:r>
              <w:r>
                <w:tab/>
                <w:t>if further information is requested in relation to the application area under section 80 of the Act — the day on which the request is complied with or the day on which the time period for complying with the request expires, whichever occurs first; or</w:t>
              </w:r>
            </w:ins>
          </w:p>
          <w:p>
            <w:pPr>
              <w:pStyle w:val="yTableNAm"/>
              <w:ind w:left="600" w:hanging="600"/>
              <w:rPr>
                <w:ins w:id="2367" w:author="Master Repository Process" w:date="2023-12-29T11:52:00Z"/>
              </w:rPr>
            </w:pPr>
            <w:ins w:id="2368" w:author="Master Repository Process" w:date="2023-12-29T11:52:00Z">
              <w:r>
                <w:t>(b)</w:t>
              </w:r>
              <w:r>
                <w:tab/>
                <w:t>otherwise — the day on which the ACH Council makes the recommendation</w:t>
              </w:r>
            </w:ins>
          </w:p>
          <w:p>
            <w:pPr>
              <w:pStyle w:val="yTableNAm"/>
              <w:rPr>
                <w:ins w:id="2369" w:author="Master Repository Process" w:date="2023-12-29T11:52:00Z"/>
                <w:rFonts w:ascii="Arial" w:hAnsi="Arial" w:cs="Arial"/>
                <w:sz w:val="18"/>
                <w:szCs w:val="18"/>
              </w:rPr>
            </w:pPr>
            <w:ins w:id="2370" w:author="Master Repository Process" w:date="2023-12-29T11:52:00Z">
              <w:r>
                <w:rPr>
                  <w:rFonts w:ascii="Arial" w:hAnsi="Arial" w:cs="Arial"/>
                  <w:sz w:val="18"/>
                  <w:szCs w:val="18"/>
                </w:rPr>
                <w:t>Note for this item:</w:t>
              </w:r>
            </w:ins>
          </w:p>
          <w:p>
            <w:pPr>
              <w:pStyle w:val="yTableNAm"/>
              <w:tabs>
                <w:tab w:val="clear" w:pos="567"/>
              </w:tabs>
              <w:ind w:left="601"/>
              <w:rPr>
                <w:ins w:id="2371" w:author="Master Repository Process" w:date="2023-12-29T11:52:00Z"/>
              </w:rPr>
            </w:pPr>
            <w:ins w:id="2372" w:author="Master Repository Process" w:date="2023-12-29T11:52:00Z">
              <w:r>
                <w:rPr>
                  <w:rFonts w:ascii="Arial" w:hAnsi="Arial" w:cs="Arial"/>
                  <w:sz w:val="18"/>
                  <w:szCs w:val="18"/>
                </w:rPr>
                <w:t>Working out of this period may be affected by regulation 63(3)</w:t>
              </w:r>
            </w:ins>
          </w:p>
        </w:tc>
      </w:tr>
      <w:tr>
        <w:trPr>
          <w:ins w:id="2373" w:author="Master Repository Process" w:date="2023-12-29T11:52:00Z"/>
        </w:trPr>
        <w:tc>
          <w:tcPr>
            <w:tcW w:w="6804" w:type="dxa"/>
            <w:gridSpan w:val="2"/>
          </w:tcPr>
          <w:p>
            <w:pPr>
              <w:pStyle w:val="yTableNAm"/>
              <w:jc w:val="center"/>
              <w:rPr>
                <w:ins w:id="2374" w:author="Master Repository Process" w:date="2023-12-29T11:52:00Z"/>
                <w:b/>
              </w:rPr>
            </w:pPr>
            <w:ins w:id="2375" w:author="Master Repository Process" w:date="2023-12-29T11:52:00Z">
              <w:r>
                <w:rPr>
                  <w:b/>
                </w:rPr>
                <w:t>Part 6 of the Act</w:t>
              </w:r>
            </w:ins>
          </w:p>
        </w:tc>
      </w:tr>
      <w:tr>
        <w:trPr>
          <w:ins w:id="2376" w:author="Master Repository Process" w:date="2023-12-29T11:52:00Z"/>
        </w:trPr>
        <w:tc>
          <w:tcPr>
            <w:tcW w:w="1984" w:type="dxa"/>
          </w:tcPr>
          <w:p>
            <w:pPr>
              <w:pStyle w:val="yTableNAm"/>
              <w:rPr>
                <w:ins w:id="2377" w:author="Master Repository Process" w:date="2023-12-29T11:52:00Z"/>
              </w:rPr>
            </w:pPr>
            <w:ins w:id="2378" w:author="Master Repository Process" w:date="2023-12-29T11:52:00Z">
              <w:r>
                <w:t>Section 113(b)</w:t>
              </w:r>
            </w:ins>
          </w:p>
        </w:tc>
        <w:tc>
          <w:tcPr>
            <w:tcW w:w="4820" w:type="dxa"/>
          </w:tcPr>
          <w:p>
            <w:pPr>
              <w:pStyle w:val="yTableNAm"/>
              <w:rPr>
                <w:ins w:id="2379" w:author="Master Repository Process" w:date="2023-12-29T11:52:00Z"/>
                <w:rStyle w:val="DraftersNotes"/>
                <w:b w:val="0"/>
                <w:i w:val="0"/>
                <w:sz w:val="22"/>
              </w:rPr>
            </w:pPr>
            <w:ins w:id="2380" w:author="Master Repository Process" w:date="2023-12-29T11:52:00Z">
              <w:r>
                <w:t>The period of 28 days after the day on which the notice is given</w:t>
              </w:r>
            </w:ins>
          </w:p>
        </w:tc>
      </w:tr>
      <w:tr>
        <w:trPr>
          <w:ins w:id="2381" w:author="Master Repository Process" w:date="2023-12-29T11:52:00Z"/>
        </w:trPr>
        <w:tc>
          <w:tcPr>
            <w:tcW w:w="1984" w:type="dxa"/>
          </w:tcPr>
          <w:p>
            <w:pPr>
              <w:pStyle w:val="yTableNAm"/>
              <w:rPr>
                <w:ins w:id="2382" w:author="Master Repository Process" w:date="2023-12-29T11:52:00Z"/>
              </w:rPr>
            </w:pPr>
            <w:ins w:id="2383" w:author="Master Repository Process" w:date="2023-12-29T11:52:00Z">
              <w:r>
                <w:t>Section 116(2)</w:t>
              </w:r>
            </w:ins>
          </w:p>
        </w:tc>
        <w:tc>
          <w:tcPr>
            <w:tcW w:w="4820" w:type="dxa"/>
          </w:tcPr>
          <w:p>
            <w:pPr>
              <w:pStyle w:val="yTableNAm"/>
              <w:rPr>
                <w:ins w:id="2384" w:author="Master Repository Process" w:date="2023-12-29T11:52:00Z"/>
              </w:rPr>
            </w:pPr>
            <w:ins w:id="2385" w:author="Master Repository Process" w:date="2023-12-29T11:52:00Z">
              <w:r>
                <w:t>The period of 14 days after the day on which the request is made</w:t>
              </w:r>
            </w:ins>
          </w:p>
        </w:tc>
      </w:tr>
      <w:tr>
        <w:trPr>
          <w:ins w:id="2386" w:author="Master Repository Process" w:date="2023-12-29T11:52:00Z"/>
        </w:trPr>
        <w:tc>
          <w:tcPr>
            <w:tcW w:w="1984" w:type="dxa"/>
          </w:tcPr>
          <w:p>
            <w:pPr>
              <w:pStyle w:val="yTableNAm"/>
              <w:rPr>
                <w:ins w:id="2387" w:author="Master Repository Process" w:date="2023-12-29T11:52:00Z"/>
              </w:rPr>
            </w:pPr>
            <w:ins w:id="2388" w:author="Master Repository Process" w:date="2023-12-29T11:52:00Z">
              <w:r>
                <w:t>Section 118(2)</w:t>
              </w:r>
            </w:ins>
          </w:p>
        </w:tc>
        <w:tc>
          <w:tcPr>
            <w:tcW w:w="4820" w:type="dxa"/>
          </w:tcPr>
          <w:p>
            <w:pPr>
              <w:pStyle w:val="yTableNAm"/>
              <w:rPr>
                <w:ins w:id="2389" w:author="Master Repository Process" w:date="2023-12-29T11:52:00Z"/>
              </w:rPr>
            </w:pPr>
            <w:ins w:id="2390" w:author="Master Repository Process" w:date="2023-12-29T11:52:00Z">
              <w:r>
                <w:t>The period of 28 days after the day on which the notice is given</w:t>
              </w:r>
            </w:ins>
          </w:p>
        </w:tc>
      </w:tr>
      <w:tr>
        <w:trPr>
          <w:ins w:id="2391" w:author="Master Repository Process" w:date="2023-12-29T11:52:00Z"/>
        </w:trPr>
        <w:tc>
          <w:tcPr>
            <w:tcW w:w="1984" w:type="dxa"/>
          </w:tcPr>
          <w:p>
            <w:pPr>
              <w:pStyle w:val="yTableNAm"/>
              <w:rPr>
                <w:ins w:id="2392" w:author="Master Repository Process" w:date="2023-12-29T11:52:00Z"/>
              </w:rPr>
            </w:pPr>
            <w:ins w:id="2393" w:author="Master Repository Process" w:date="2023-12-29T11:52:00Z">
              <w:r>
                <w:t>Section 119(2)</w:t>
              </w:r>
            </w:ins>
          </w:p>
        </w:tc>
        <w:tc>
          <w:tcPr>
            <w:tcW w:w="4820" w:type="dxa"/>
          </w:tcPr>
          <w:p>
            <w:pPr>
              <w:pStyle w:val="yTableNAm"/>
              <w:rPr>
                <w:ins w:id="2394" w:author="Master Repository Process" w:date="2023-12-29T11:52:00Z"/>
              </w:rPr>
            </w:pPr>
            <w:ins w:id="2395" w:author="Master Repository Process" w:date="2023-12-29T11:52:00Z">
              <w:r>
                <w:t>The period of 14 days after the end of the period for making submissions under section 118(2) of the Act in relation to the application</w:t>
              </w:r>
            </w:ins>
          </w:p>
          <w:p>
            <w:pPr>
              <w:pStyle w:val="yTableNAm"/>
              <w:rPr>
                <w:ins w:id="2396" w:author="Master Repository Process" w:date="2023-12-29T11:52:00Z"/>
                <w:rFonts w:ascii="Arial" w:hAnsi="Arial" w:cs="Arial"/>
                <w:sz w:val="18"/>
                <w:szCs w:val="18"/>
              </w:rPr>
            </w:pPr>
            <w:ins w:id="2397" w:author="Master Repository Process" w:date="2023-12-29T11:52:00Z">
              <w:r>
                <w:rPr>
                  <w:rFonts w:ascii="Arial" w:hAnsi="Arial" w:cs="Arial"/>
                  <w:sz w:val="18"/>
                  <w:szCs w:val="18"/>
                </w:rPr>
                <w:t>Note for this item:</w:t>
              </w:r>
            </w:ins>
          </w:p>
          <w:p>
            <w:pPr>
              <w:pStyle w:val="yTableNAm"/>
              <w:tabs>
                <w:tab w:val="clear" w:pos="567"/>
              </w:tabs>
              <w:ind w:left="601"/>
              <w:rPr>
                <w:ins w:id="2398" w:author="Master Repository Process" w:date="2023-12-29T11:52:00Z"/>
                <w:rStyle w:val="DraftersNotes"/>
                <w:rFonts w:ascii="Arial" w:hAnsi="Arial" w:cs="Arial"/>
                <w:b w:val="0"/>
                <w:i w:val="0"/>
                <w:sz w:val="18"/>
                <w:szCs w:val="18"/>
              </w:rPr>
            </w:pPr>
            <w:ins w:id="2399" w:author="Master Repository Process" w:date="2023-12-29T11:52:00Z">
              <w:r>
                <w:rPr>
                  <w:rFonts w:ascii="Arial" w:hAnsi="Arial" w:cs="Arial"/>
                  <w:sz w:val="18"/>
                  <w:szCs w:val="18"/>
                </w:rPr>
                <w:t>Working out of this period may be affected by regulation 63(3)</w:t>
              </w:r>
            </w:ins>
          </w:p>
        </w:tc>
      </w:tr>
      <w:tr>
        <w:trPr>
          <w:ins w:id="2400" w:author="Master Repository Process" w:date="2023-12-29T11:52:00Z"/>
        </w:trPr>
        <w:tc>
          <w:tcPr>
            <w:tcW w:w="1984" w:type="dxa"/>
          </w:tcPr>
          <w:p>
            <w:pPr>
              <w:pStyle w:val="yTableNAm"/>
              <w:rPr>
                <w:ins w:id="2401" w:author="Master Repository Process" w:date="2023-12-29T11:52:00Z"/>
              </w:rPr>
            </w:pPr>
            <w:ins w:id="2402" w:author="Master Repository Process" w:date="2023-12-29T11:52:00Z">
              <w:r>
                <w:t>Section 122(3)(b)</w:t>
              </w:r>
            </w:ins>
          </w:p>
        </w:tc>
        <w:tc>
          <w:tcPr>
            <w:tcW w:w="4820" w:type="dxa"/>
          </w:tcPr>
          <w:p>
            <w:pPr>
              <w:pStyle w:val="yTableNAm"/>
              <w:rPr>
                <w:ins w:id="2403" w:author="Master Repository Process" w:date="2023-12-29T11:52:00Z"/>
              </w:rPr>
            </w:pPr>
            <w:ins w:id="2404" w:author="Master Repository Process" w:date="2023-12-29T11:52:00Z">
              <w:r>
                <w:t>The period of 28 days after the day on which the notice is given</w:t>
              </w:r>
            </w:ins>
          </w:p>
        </w:tc>
      </w:tr>
      <w:tr>
        <w:trPr>
          <w:ins w:id="2405" w:author="Master Repository Process" w:date="2023-12-29T11:52:00Z"/>
        </w:trPr>
        <w:tc>
          <w:tcPr>
            <w:tcW w:w="1984" w:type="dxa"/>
          </w:tcPr>
          <w:p>
            <w:pPr>
              <w:pStyle w:val="yTableNAm"/>
              <w:rPr>
                <w:ins w:id="2406" w:author="Master Repository Process" w:date="2023-12-29T11:52:00Z"/>
              </w:rPr>
            </w:pPr>
            <w:ins w:id="2407" w:author="Master Repository Process" w:date="2023-12-29T11:52:00Z">
              <w:r>
                <w:t>Section 123(2)</w:t>
              </w:r>
            </w:ins>
          </w:p>
        </w:tc>
        <w:tc>
          <w:tcPr>
            <w:tcW w:w="4820" w:type="dxa"/>
          </w:tcPr>
          <w:p>
            <w:pPr>
              <w:pStyle w:val="yTableNAm"/>
              <w:rPr>
                <w:ins w:id="2408" w:author="Master Repository Process" w:date="2023-12-29T11:52:00Z"/>
              </w:rPr>
            </w:pPr>
            <w:ins w:id="2409" w:author="Master Repository Process" w:date="2023-12-29T11:52:00Z">
              <w:r>
                <w:t>The period of 14 days after the day on which the request is made</w:t>
              </w:r>
            </w:ins>
          </w:p>
        </w:tc>
      </w:tr>
      <w:tr>
        <w:trPr>
          <w:ins w:id="2410" w:author="Master Repository Process" w:date="2023-12-29T11:52:00Z"/>
        </w:trPr>
        <w:tc>
          <w:tcPr>
            <w:tcW w:w="1984" w:type="dxa"/>
          </w:tcPr>
          <w:p>
            <w:pPr>
              <w:pStyle w:val="yTableNAm"/>
              <w:rPr>
                <w:ins w:id="2411" w:author="Master Repository Process" w:date="2023-12-29T11:52:00Z"/>
              </w:rPr>
            </w:pPr>
            <w:ins w:id="2412" w:author="Master Repository Process" w:date="2023-12-29T11:52:00Z">
              <w:r>
                <w:t>Section 125(2)</w:t>
              </w:r>
            </w:ins>
          </w:p>
        </w:tc>
        <w:tc>
          <w:tcPr>
            <w:tcW w:w="4820" w:type="dxa"/>
          </w:tcPr>
          <w:p>
            <w:pPr>
              <w:pStyle w:val="yTableNAm"/>
              <w:rPr>
                <w:ins w:id="2413" w:author="Master Repository Process" w:date="2023-12-29T11:52:00Z"/>
              </w:rPr>
            </w:pPr>
            <w:ins w:id="2414" w:author="Master Repository Process" w:date="2023-12-29T11:52:00Z">
              <w:r>
                <w:t>The period of 28 days after the day on which the notice is given</w:t>
              </w:r>
            </w:ins>
          </w:p>
        </w:tc>
      </w:tr>
      <w:tr>
        <w:trPr>
          <w:ins w:id="2415" w:author="Master Repository Process" w:date="2023-12-29T11:52:00Z"/>
        </w:trPr>
        <w:tc>
          <w:tcPr>
            <w:tcW w:w="1984" w:type="dxa"/>
          </w:tcPr>
          <w:p>
            <w:pPr>
              <w:pStyle w:val="yTableNAm"/>
              <w:rPr>
                <w:ins w:id="2416" w:author="Master Repository Process" w:date="2023-12-29T11:52:00Z"/>
              </w:rPr>
            </w:pPr>
            <w:ins w:id="2417" w:author="Master Repository Process" w:date="2023-12-29T11:52:00Z">
              <w:r>
                <w:t>Section 126(2)</w:t>
              </w:r>
            </w:ins>
          </w:p>
        </w:tc>
        <w:tc>
          <w:tcPr>
            <w:tcW w:w="4820" w:type="dxa"/>
          </w:tcPr>
          <w:p>
            <w:pPr>
              <w:pStyle w:val="yTableNAm"/>
              <w:rPr>
                <w:ins w:id="2418" w:author="Master Repository Process" w:date="2023-12-29T11:52:00Z"/>
              </w:rPr>
            </w:pPr>
            <w:ins w:id="2419" w:author="Master Repository Process" w:date="2023-12-29T11:52:00Z">
              <w:r>
                <w:t>The period of 14 days after the end of the period for making submissions under section 125(2) of the Act in relation to the application</w:t>
              </w:r>
            </w:ins>
          </w:p>
          <w:p>
            <w:pPr>
              <w:pStyle w:val="yTableNAm"/>
              <w:rPr>
                <w:ins w:id="2420" w:author="Master Repository Process" w:date="2023-12-29T11:52:00Z"/>
                <w:rFonts w:ascii="Arial" w:hAnsi="Arial" w:cs="Arial"/>
                <w:sz w:val="18"/>
                <w:szCs w:val="18"/>
              </w:rPr>
            </w:pPr>
            <w:ins w:id="2421" w:author="Master Repository Process" w:date="2023-12-29T11:52:00Z">
              <w:r>
                <w:rPr>
                  <w:rFonts w:ascii="Arial" w:hAnsi="Arial" w:cs="Arial"/>
                  <w:sz w:val="18"/>
                  <w:szCs w:val="18"/>
                </w:rPr>
                <w:t>Note for this item:</w:t>
              </w:r>
            </w:ins>
          </w:p>
          <w:p>
            <w:pPr>
              <w:pStyle w:val="yTableNAm"/>
              <w:tabs>
                <w:tab w:val="clear" w:pos="567"/>
              </w:tabs>
              <w:ind w:left="601"/>
              <w:rPr>
                <w:ins w:id="2422" w:author="Master Repository Process" w:date="2023-12-29T11:52:00Z"/>
              </w:rPr>
            </w:pPr>
            <w:ins w:id="2423" w:author="Master Repository Process" w:date="2023-12-29T11:52:00Z">
              <w:r>
                <w:rPr>
                  <w:rFonts w:ascii="Arial" w:hAnsi="Arial" w:cs="Arial"/>
                  <w:sz w:val="18"/>
                  <w:szCs w:val="18"/>
                </w:rPr>
                <w:t>Working out of this period may be affected by regulation 63(3)</w:t>
              </w:r>
            </w:ins>
          </w:p>
        </w:tc>
      </w:tr>
      <w:tr>
        <w:trPr>
          <w:ins w:id="2424" w:author="Master Repository Process" w:date="2023-12-29T11:52:00Z"/>
        </w:trPr>
        <w:tc>
          <w:tcPr>
            <w:tcW w:w="1984" w:type="dxa"/>
          </w:tcPr>
          <w:p>
            <w:pPr>
              <w:pStyle w:val="yTableNAm"/>
              <w:rPr>
                <w:ins w:id="2425" w:author="Master Repository Process" w:date="2023-12-29T11:52:00Z"/>
              </w:rPr>
            </w:pPr>
            <w:ins w:id="2426" w:author="Master Repository Process" w:date="2023-12-29T11:52:00Z">
              <w:r>
                <w:t>Section 127(1)</w:t>
              </w:r>
            </w:ins>
          </w:p>
        </w:tc>
        <w:tc>
          <w:tcPr>
            <w:tcW w:w="4820" w:type="dxa"/>
          </w:tcPr>
          <w:p>
            <w:pPr>
              <w:pStyle w:val="yTableNAm"/>
              <w:rPr>
                <w:ins w:id="2427" w:author="Master Repository Process" w:date="2023-12-29T11:52:00Z"/>
              </w:rPr>
            </w:pPr>
            <w:ins w:id="2428" w:author="Master Repository Process" w:date="2023-12-29T11:52:00Z">
              <w:r>
                <w:t>The period of 14 days after the day on which the permit is transferred</w:t>
              </w:r>
            </w:ins>
          </w:p>
        </w:tc>
      </w:tr>
      <w:tr>
        <w:trPr>
          <w:ins w:id="2429" w:author="Master Repository Process" w:date="2023-12-29T11:52:00Z"/>
        </w:trPr>
        <w:tc>
          <w:tcPr>
            <w:tcW w:w="1984" w:type="dxa"/>
          </w:tcPr>
          <w:p>
            <w:pPr>
              <w:pStyle w:val="yTableNAm"/>
              <w:rPr>
                <w:ins w:id="2430" w:author="Master Repository Process" w:date="2023-12-29T11:52:00Z"/>
              </w:rPr>
            </w:pPr>
            <w:ins w:id="2431" w:author="Master Repository Process" w:date="2023-12-29T11:52:00Z">
              <w:r>
                <w:t>Section 128(8)</w:t>
              </w:r>
            </w:ins>
          </w:p>
        </w:tc>
        <w:tc>
          <w:tcPr>
            <w:tcW w:w="4820" w:type="dxa"/>
          </w:tcPr>
          <w:p>
            <w:pPr>
              <w:pStyle w:val="yTableNAm"/>
              <w:rPr>
                <w:ins w:id="2432" w:author="Master Repository Process" w:date="2023-12-29T11:52:00Z"/>
              </w:rPr>
            </w:pPr>
            <w:ins w:id="2433" w:author="Master Repository Process" w:date="2023-12-29T11:52:00Z">
              <w:r>
                <w:t>The period of 14 days after the day on which the decision is made</w:t>
              </w:r>
            </w:ins>
          </w:p>
        </w:tc>
      </w:tr>
      <w:tr>
        <w:trPr>
          <w:ins w:id="2434" w:author="Master Repository Process" w:date="2023-12-29T11:52:00Z"/>
        </w:trPr>
        <w:tc>
          <w:tcPr>
            <w:tcW w:w="1984" w:type="dxa"/>
          </w:tcPr>
          <w:p>
            <w:pPr>
              <w:pStyle w:val="yTableNAm"/>
              <w:rPr>
                <w:ins w:id="2435" w:author="Master Repository Process" w:date="2023-12-29T11:52:00Z"/>
              </w:rPr>
            </w:pPr>
            <w:ins w:id="2436" w:author="Master Repository Process" w:date="2023-12-29T11:52:00Z">
              <w:r>
                <w:t>Section 129(2)</w:t>
              </w:r>
            </w:ins>
          </w:p>
        </w:tc>
        <w:tc>
          <w:tcPr>
            <w:tcW w:w="4820" w:type="dxa"/>
          </w:tcPr>
          <w:p>
            <w:pPr>
              <w:pStyle w:val="yTableNAm"/>
              <w:rPr>
                <w:ins w:id="2437" w:author="Master Repository Process" w:date="2023-12-29T11:52:00Z"/>
              </w:rPr>
            </w:pPr>
            <w:ins w:id="2438" w:author="Master Repository Process" w:date="2023-12-29T11:52:00Z">
              <w:r>
                <w:t>The period of 14 days after the day on which the ACH Council amends the area</w:t>
              </w:r>
            </w:ins>
          </w:p>
        </w:tc>
      </w:tr>
      <w:tr>
        <w:trPr>
          <w:ins w:id="2439" w:author="Master Repository Process" w:date="2023-12-29T11:52:00Z"/>
        </w:trPr>
        <w:tc>
          <w:tcPr>
            <w:tcW w:w="1984" w:type="dxa"/>
          </w:tcPr>
          <w:p>
            <w:pPr>
              <w:pStyle w:val="yTableNAm"/>
              <w:rPr>
                <w:ins w:id="2440" w:author="Master Repository Process" w:date="2023-12-29T11:52:00Z"/>
              </w:rPr>
            </w:pPr>
            <w:ins w:id="2441" w:author="Master Repository Process" w:date="2023-12-29T11:52:00Z">
              <w:r>
                <w:t>Section 131(1)</w:t>
              </w:r>
            </w:ins>
          </w:p>
        </w:tc>
        <w:tc>
          <w:tcPr>
            <w:tcW w:w="4820" w:type="dxa"/>
          </w:tcPr>
          <w:p>
            <w:pPr>
              <w:pStyle w:val="yTableNAm"/>
              <w:rPr>
                <w:ins w:id="2442" w:author="Master Repository Process" w:date="2023-12-29T11:52:00Z"/>
              </w:rPr>
            </w:pPr>
            <w:ins w:id="2443" w:author="Master Repository Process" w:date="2023-12-29T11:52:00Z">
              <w:r>
                <w:t>The period of 28 days after the day on which notice of the decision to refuse to grant the permit is given under section 132 of the Act</w:t>
              </w:r>
            </w:ins>
          </w:p>
        </w:tc>
      </w:tr>
      <w:tr>
        <w:trPr>
          <w:ins w:id="2444" w:author="Master Repository Process" w:date="2023-12-29T11:52:00Z"/>
        </w:trPr>
        <w:tc>
          <w:tcPr>
            <w:tcW w:w="1984" w:type="dxa"/>
          </w:tcPr>
          <w:p>
            <w:pPr>
              <w:pStyle w:val="yTableNAm"/>
              <w:rPr>
                <w:ins w:id="2445" w:author="Master Repository Process" w:date="2023-12-29T11:52:00Z"/>
              </w:rPr>
            </w:pPr>
            <w:ins w:id="2446" w:author="Master Repository Process" w:date="2023-12-29T11:52:00Z">
              <w:r>
                <w:t>Section 131(2)</w:t>
              </w:r>
            </w:ins>
          </w:p>
        </w:tc>
        <w:tc>
          <w:tcPr>
            <w:tcW w:w="4820" w:type="dxa"/>
          </w:tcPr>
          <w:p>
            <w:pPr>
              <w:pStyle w:val="yTableNAm"/>
              <w:rPr>
                <w:ins w:id="2447" w:author="Master Repository Process" w:date="2023-12-29T11:52:00Z"/>
              </w:rPr>
            </w:pPr>
            <w:ins w:id="2448" w:author="Master Repository Process" w:date="2023-12-29T11:52:00Z">
              <w:r>
                <w:t>The period of 28 days after the day on which notice of the decision to which the objection relates is given under section 132 of the Act</w:t>
              </w:r>
            </w:ins>
          </w:p>
        </w:tc>
      </w:tr>
      <w:tr>
        <w:trPr>
          <w:ins w:id="2449" w:author="Master Repository Process" w:date="2023-12-29T11:52:00Z"/>
        </w:trPr>
        <w:tc>
          <w:tcPr>
            <w:tcW w:w="1984" w:type="dxa"/>
          </w:tcPr>
          <w:p>
            <w:pPr>
              <w:pStyle w:val="yTableNAm"/>
              <w:rPr>
                <w:ins w:id="2450" w:author="Master Repository Process" w:date="2023-12-29T11:52:00Z"/>
              </w:rPr>
            </w:pPr>
            <w:ins w:id="2451" w:author="Master Repository Process" w:date="2023-12-29T11:52:00Z">
              <w:r>
                <w:t>Section 131(4)</w:t>
              </w:r>
            </w:ins>
          </w:p>
        </w:tc>
        <w:tc>
          <w:tcPr>
            <w:tcW w:w="4820" w:type="dxa"/>
          </w:tcPr>
          <w:p>
            <w:pPr>
              <w:pStyle w:val="yTableNAm"/>
              <w:rPr>
                <w:ins w:id="2452" w:author="Master Repository Process" w:date="2023-12-29T11:52:00Z"/>
              </w:rPr>
            </w:pPr>
            <w:ins w:id="2453" w:author="Master Repository Process" w:date="2023-12-29T11:52:00Z">
              <w:r>
                <w:t>The period of 14 days after the day on which the objection is made</w:t>
              </w:r>
            </w:ins>
          </w:p>
        </w:tc>
      </w:tr>
      <w:tr>
        <w:trPr>
          <w:ins w:id="2454" w:author="Master Repository Process" w:date="2023-12-29T11:52:00Z"/>
        </w:trPr>
        <w:tc>
          <w:tcPr>
            <w:tcW w:w="1984" w:type="dxa"/>
          </w:tcPr>
          <w:p>
            <w:pPr>
              <w:pStyle w:val="yTableNAm"/>
              <w:rPr>
                <w:ins w:id="2455" w:author="Master Repository Process" w:date="2023-12-29T11:52:00Z"/>
              </w:rPr>
            </w:pPr>
            <w:ins w:id="2456" w:author="Master Repository Process" w:date="2023-12-29T11:52:00Z">
              <w:r>
                <w:t>Section 143(2)(a)</w:t>
              </w:r>
            </w:ins>
          </w:p>
        </w:tc>
        <w:tc>
          <w:tcPr>
            <w:tcW w:w="4820" w:type="dxa"/>
          </w:tcPr>
          <w:p>
            <w:pPr>
              <w:pStyle w:val="yTableNAm"/>
              <w:rPr>
                <w:ins w:id="2457" w:author="Master Repository Process" w:date="2023-12-29T11:52:00Z"/>
                <w:rStyle w:val="DraftersNotes"/>
              </w:rPr>
            </w:pPr>
            <w:ins w:id="2458" w:author="Master Repository Process" w:date="2023-12-29T11:52:00Z">
              <w:r>
                <w:t>The period of 140 days</w:t>
              </w:r>
            </w:ins>
          </w:p>
        </w:tc>
      </w:tr>
      <w:tr>
        <w:trPr>
          <w:ins w:id="2459" w:author="Master Repository Process" w:date="2023-12-29T11:52:00Z"/>
        </w:trPr>
        <w:tc>
          <w:tcPr>
            <w:tcW w:w="1984" w:type="dxa"/>
          </w:tcPr>
          <w:p>
            <w:pPr>
              <w:pStyle w:val="yTableNAm"/>
              <w:rPr>
                <w:ins w:id="2460" w:author="Master Repository Process" w:date="2023-12-29T11:52:00Z"/>
              </w:rPr>
            </w:pPr>
            <w:ins w:id="2461" w:author="Master Repository Process" w:date="2023-12-29T11:52:00Z">
              <w:r>
                <w:t>Section 148(2)</w:t>
              </w:r>
            </w:ins>
          </w:p>
        </w:tc>
        <w:tc>
          <w:tcPr>
            <w:tcW w:w="4820" w:type="dxa"/>
          </w:tcPr>
          <w:p>
            <w:pPr>
              <w:pStyle w:val="yTableNAm"/>
              <w:rPr>
                <w:ins w:id="2462" w:author="Master Repository Process" w:date="2023-12-29T11:52:00Z"/>
              </w:rPr>
            </w:pPr>
            <w:ins w:id="2463" w:author="Master Repository Process" w:date="2023-12-29T11:52:00Z">
              <w:r>
                <w:t>The period of 28 days after the day on which the request is made</w:t>
              </w:r>
            </w:ins>
          </w:p>
        </w:tc>
      </w:tr>
      <w:tr>
        <w:trPr>
          <w:ins w:id="2464" w:author="Master Repository Process" w:date="2023-12-29T11:52:00Z"/>
        </w:trPr>
        <w:tc>
          <w:tcPr>
            <w:tcW w:w="1984" w:type="dxa"/>
          </w:tcPr>
          <w:p>
            <w:pPr>
              <w:pStyle w:val="yTableNAm"/>
              <w:rPr>
                <w:ins w:id="2465" w:author="Master Repository Process" w:date="2023-12-29T11:52:00Z"/>
              </w:rPr>
            </w:pPr>
            <w:ins w:id="2466" w:author="Master Repository Process" w:date="2023-12-29T11:52:00Z">
              <w:r>
                <w:t>Section 150(2)</w:t>
              </w:r>
            </w:ins>
          </w:p>
        </w:tc>
        <w:tc>
          <w:tcPr>
            <w:tcW w:w="4820" w:type="dxa"/>
          </w:tcPr>
          <w:p>
            <w:pPr>
              <w:pStyle w:val="yTableNAm"/>
              <w:rPr>
                <w:ins w:id="2467" w:author="Master Repository Process" w:date="2023-12-29T11:52:00Z"/>
              </w:rPr>
            </w:pPr>
            <w:ins w:id="2468" w:author="Master Repository Process" w:date="2023-12-29T11:52:00Z">
              <w:r>
                <w:t xml:space="preserve">If a fee is payable in respect of the application under the </w:t>
              </w:r>
              <w:r>
                <w:rPr>
                  <w:i/>
                </w:rPr>
                <w:t>Aboriginal Cultural Heritage (Cost Recovery) Regulations 2023</w:t>
              </w:r>
              <w:r>
                <w:t xml:space="preserve">, the period of 28 days after — </w:t>
              </w:r>
            </w:ins>
          </w:p>
          <w:p>
            <w:pPr>
              <w:pStyle w:val="yTableNAm"/>
              <w:ind w:left="567" w:hanging="567"/>
              <w:rPr>
                <w:ins w:id="2469" w:author="Master Repository Process" w:date="2023-12-29T11:52:00Z"/>
              </w:rPr>
            </w:pPr>
            <w:ins w:id="2470" w:author="Master Repository Process" w:date="2023-12-29T11:52:00Z">
              <w:r>
                <w:t>(a)</w:t>
              </w:r>
              <w:r>
                <w:tab/>
                <w:t>unless paragraph (b) applies — the day on which the fee is received; or</w:t>
              </w:r>
            </w:ins>
          </w:p>
          <w:p>
            <w:pPr>
              <w:pStyle w:val="yTableNAm"/>
              <w:ind w:left="567" w:hanging="567"/>
              <w:rPr>
                <w:ins w:id="2471" w:author="Master Repository Process" w:date="2023-12-29T11:52:00Z"/>
              </w:rPr>
            </w:pPr>
            <w:ins w:id="2472" w:author="Master Repository Process" w:date="2023-12-29T11:52:00Z">
              <w:r>
                <w:t>(b)</w:t>
              </w:r>
              <w:r>
                <w:tab/>
                <w:t xml:space="preserve">if the application is, under section 161 of the Act, considered as an application under section 147(1) of the Act — the later of the following days — </w:t>
              </w:r>
            </w:ins>
          </w:p>
          <w:p>
            <w:pPr>
              <w:pStyle w:val="yTableNAm"/>
              <w:ind w:left="1167" w:hanging="600"/>
              <w:rPr>
                <w:ins w:id="2473" w:author="Master Repository Process" w:date="2023-12-29T11:52:00Z"/>
              </w:rPr>
            </w:pPr>
            <w:ins w:id="2474" w:author="Master Repository Process" w:date="2023-12-29T11:52:00Z">
              <w:r>
                <w:t>(i)</w:t>
              </w:r>
              <w:r>
                <w:tab/>
                <w:t>the day on which the fee is received;</w:t>
              </w:r>
            </w:ins>
          </w:p>
          <w:p>
            <w:pPr>
              <w:pStyle w:val="yTableNAm"/>
              <w:ind w:left="1167" w:hanging="600"/>
              <w:rPr>
                <w:ins w:id="2475" w:author="Master Repository Process" w:date="2023-12-29T11:52:00Z"/>
              </w:rPr>
            </w:pPr>
            <w:ins w:id="2476" w:author="Master Repository Process" w:date="2023-12-29T11:52:00Z">
              <w:r>
                <w:t>(ii)</w:t>
              </w:r>
              <w:r>
                <w:tab/>
                <w:t>the day on which the applicant and each interested Aboriginal party have advised the ACH Council under section 161 of the Act that they have reached agreement on the terms of the plan</w:t>
              </w:r>
            </w:ins>
          </w:p>
          <w:p>
            <w:pPr>
              <w:pStyle w:val="yTableNAm"/>
              <w:rPr>
                <w:ins w:id="2477" w:author="Master Repository Process" w:date="2023-12-29T11:52:00Z"/>
              </w:rPr>
            </w:pPr>
            <w:ins w:id="2478" w:author="Master Repository Process" w:date="2023-12-29T11:52:00Z">
              <w:r>
                <w:t xml:space="preserve">If no fee is payable in respect of the application under the </w:t>
              </w:r>
              <w:r>
                <w:rPr>
                  <w:i/>
                </w:rPr>
                <w:t>Aboriginal Cultural Heritage (Cost Recovery) Regulations 2023</w:t>
              </w:r>
              <w:r>
                <w:t xml:space="preserve">, the period of 28 days after — </w:t>
              </w:r>
            </w:ins>
          </w:p>
          <w:p>
            <w:pPr>
              <w:pStyle w:val="yTableNAm"/>
              <w:ind w:left="567" w:hanging="567"/>
              <w:rPr>
                <w:ins w:id="2479" w:author="Master Repository Process" w:date="2023-12-29T11:52:00Z"/>
              </w:rPr>
            </w:pPr>
            <w:ins w:id="2480" w:author="Master Repository Process" w:date="2023-12-29T11:52:00Z">
              <w:r>
                <w:t>(a)</w:t>
              </w:r>
              <w:r>
                <w:tab/>
                <w:t>unless paragraph (b) applies — the day on which the application is made; or</w:t>
              </w:r>
            </w:ins>
          </w:p>
          <w:p>
            <w:pPr>
              <w:pStyle w:val="yTableNAm"/>
              <w:ind w:left="567" w:hanging="567"/>
              <w:rPr>
                <w:ins w:id="2481" w:author="Master Repository Process" w:date="2023-12-29T11:52:00Z"/>
              </w:rPr>
            </w:pPr>
            <w:ins w:id="2482" w:author="Master Repository Process" w:date="2023-12-29T11:52:00Z">
              <w:r>
                <w:t>(b)</w:t>
              </w:r>
              <w:r>
                <w:tab/>
                <w:t>if the application is, under section 161 of the Act, considered as an application under section 147(1) of the Act — the day on which the applicant and each interested Aboriginal party have advised the ACH Council under section 161 of the Act that they have reached agreement on the terms of the plan</w:t>
              </w:r>
            </w:ins>
          </w:p>
          <w:p>
            <w:pPr>
              <w:pStyle w:val="yTableNAm"/>
              <w:rPr>
                <w:ins w:id="2483" w:author="Master Repository Process" w:date="2023-12-29T11:52:00Z"/>
                <w:rFonts w:ascii="Arial" w:hAnsi="Arial" w:cs="Arial"/>
                <w:sz w:val="18"/>
                <w:szCs w:val="18"/>
              </w:rPr>
            </w:pPr>
            <w:ins w:id="2484" w:author="Master Repository Process" w:date="2023-12-29T11:52:00Z">
              <w:r>
                <w:rPr>
                  <w:rFonts w:ascii="Arial" w:hAnsi="Arial" w:cs="Arial"/>
                  <w:sz w:val="18"/>
                  <w:szCs w:val="18"/>
                </w:rPr>
                <w:t>Notes for this item:</w:t>
              </w:r>
            </w:ins>
          </w:p>
          <w:p>
            <w:pPr>
              <w:pStyle w:val="yTableNAm"/>
              <w:ind w:left="567" w:hanging="567"/>
              <w:rPr>
                <w:ins w:id="2485" w:author="Master Repository Process" w:date="2023-12-29T11:52:00Z"/>
                <w:rFonts w:ascii="Arial" w:hAnsi="Arial" w:cs="Arial"/>
                <w:sz w:val="18"/>
                <w:szCs w:val="18"/>
              </w:rPr>
            </w:pPr>
            <w:ins w:id="2486" w:author="Master Repository Process" w:date="2023-12-29T11:52:00Z">
              <w:r>
                <w:rPr>
                  <w:rFonts w:ascii="Arial" w:hAnsi="Arial" w:cs="Arial"/>
                  <w:sz w:val="18"/>
                  <w:szCs w:val="18"/>
                </w:rPr>
                <w:t>1.</w:t>
              </w:r>
              <w:r>
                <w:rPr>
                  <w:rFonts w:ascii="Arial" w:hAnsi="Arial" w:cs="Arial"/>
                  <w:sz w:val="18"/>
                  <w:szCs w:val="18"/>
                </w:rPr>
                <w:tab/>
                <w:t>Working out of this period may be affected by regulation 63(3).</w:t>
              </w:r>
            </w:ins>
          </w:p>
          <w:p>
            <w:pPr>
              <w:pStyle w:val="yTableNAm"/>
              <w:ind w:left="567" w:hanging="567"/>
              <w:rPr>
                <w:ins w:id="2487" w:author="Master Repository Process" w:date="2023-12-29T11:52:00Z"/>
                <w:rStyle w:val="DraftersNotes"/>
                <w:rFonts w:ascii="Arial" w:hAnsi="Arial" w:cs="Arial"/>
                <w:b w:val="0"/>
                <w:i w:val="0"/>
                <w:sz w:val="18"/>
                <w:szCs w:val="18"/>
              </w:rPr>
            </w:pPr>
            <w:ins w:id="2488" w:author="Master Repository Process" w:date="2023-12-29T11:52:00Z">
              <w:r>
                <w:rPr>
                  <w:rFonts w:ascii="Arial" w:hAnsi="Arial" w:cs="Arial"/>
                  <w:sz w:val="18"/>
                  <w:szCs w:val="18"/>
                </w:rPr>
                <w:t>2.</w:t>
              </w:r>
              <w:r>
                <w:rPr>
                  <w:rFonts w:ascii="Arial" w:hAnsi="Arial" w:cs="Arial"/>
                  <w:sz w:val="18"/>
                  <w:szCs w:val="18"/>
                </w:rPr>
                <w:tab/>
                <w:t xml:space="preserve">In relation to when a fee is received, see the </w:t>
              </w:r>
              <w:r>
                <w:rPr>
                  <w:rFonts w:ascii="Arial" w:hAnsi="Arial" w:cs="Arial"/>
                  <w:i/>
                  <w:sz w:val="18"/>
                  <w:szCs w:val="18"/>
                </w:rPr>
                <w:t>Aboriginal Cultural Heritage (Cost Recovery) Regulations 2023</w:t>
              </w:r>
              <w:r>
                <w:rPr>
                  <w:rFonts w:ascii="Arial" w:hAnsi="Arial" w:cs="Arial"/>
                  <w:sz w:val="18"/>
                  <w:szCs w:val="18"/>
                </w:rPr>
                <w:t xml:space="preserve"> regulation 21.</w:t>
              </w:r>
            </w:ins>
          </w:p>
        </w:tc>
      </w:tr>
      <w:tr>
        <w:trPr>
          <w:ins w:id="2489" w:author="Master Repository Process" w:date="2023-12-29T11:52:00Z"/>
        </w:trPr>
        <w:tc>
          <w:tcPr>
            <w:tcW w:w="1984" w:type="dxa"/>
          </w:tcPr>
          <w:p>
            <w:pPr>
              <w:pStyle w:val="yTableNAm"/>
              <w:rPr>
                <w:ins w:id="2490" w:author="Master Repository Process" w:date="2023-12-29T11:52:00Z"/>
              </w:rPr>
            </w:pPr>
            <w:ins w:id="2491" w:author="Master Repository Process" w:date="2023-12-29T11:52:00Z">
              <w:r>
                <w:t>Section 155(1)</w:t>
              </w:r>
            </w:ins>
          </w:p>
        </w:tc>
        <w:tc>
          <w:tcPr>
            <w:tcW w:w="4820" w:type="dxa"/>
          </w:tcPr>
          <w:p>
            <w:pPr>
              <w:pStyle w:val="yTableNAm"/>
              <w:rPr>
                <w:ins w:id="2492" w:author="Master Repository Process" w:date="2023-12-29T11:52:00Z"/>
              </w:rPr>
            </w:pPr>
            <w:ins w:id="2493" w:author="Master Repository Process" w:date="2023-12-29T11:52:00Z">
              <w:r>
                <w:t>The period of 28 days after the day on which notice of the decision to which the objection relates is given under section 156 of the Act</w:t>
              </w:r>
            </w:ins>
          </w:p>
        </w:tc>
      </w:tr>
      <w:tr>
        <w:trPr>
          <w:ins w:id="2494" w:author="Master Repository Process" w:date="2023-12-29T11:52:00Z"/>
        </w:trPr>
        <w:tc>
          <w:tcPr>
            <w:tcW w:w="1984" w:type="dxa"/>
          </w:tcPr>
          <w:p>
            <w:pPr>
              <w:pStyle w:val="yTableNAm"/>
              <w:rPr>
                <w:ins w:id="2495" w:author="Master Repository Process" w:date="2023-12-29T11:52:00Z"/>
              </w:rPr>
            </w:pPr>
            <w:ins w:id="2496" w:author="Master Repository Process" w:date="2023-12-29T11:52:00Z">
              <w:r>
                <w:t>Section 158(2)</w:t>
              </w:r>
            </w:ins>
          </w:p>
        </w:tc>
        <w:tc>
          <w:tcPr>
            <w:tcW w:w="4820" w:type="dxa"/>
          </w:tcPr>
          <w:p>
            <w:pPr>
              <w:pStyle w:val="yTableNAm"/>
              <w:rPr>
                <w:ins w:id="2497" w:author="Master Repository Process" w:date="2023-12-29T11:52:00Z"/>
              </w:rPr>
            </w:pPr>
            <w:ins w:id="2498" w:author="Master Repository Process" w:date="2023-12-29T11:52:00Z">
              <w:r>
                <w:t>The period of 60 days after the day on which the request is made</w:t>
              </w:r>
            </w:ins>
          </w:p>
        </w:tc>
      </w:tr>
      <w:tr>
        <w:trPr>
          <w:ins w:id="2499" w:author="Master Repository Process" w:date="2023-12-29T11:52:00Z"/>
        </w:trPr>
        <w:tc>
          <w:tcPr>
            <w:tcW w:w="1984" w:type="dxa"/>
          </w:tcPr>
          <w:p>
            <w:pPr>
              <w:pStyle w:val="yTableNAm"/>
              <w:rPr>
                <w:ins w:id="2500" w:author="Master Repository Process" w:date="2023-12-29T11:52:00Z"/>
              </w:rPr>
            </w:pPr>
            <w:ins w:id="2501" w:author="Master Repository Process" w:date="2023-12-29T11:52:00Z">
              <w:r>
                <w:t>Section 162(2)</w:t>
              </w:r>
            </w:ins>
          </w:p>
        </w:tc>
        <w:tc>
          <w:tcPr>
            <w:tcW w:w="4820" w:type="dxa"/>
          </w:tcPr>
          <w:p>
            <w:pPr>
              <w:pStyle w:val="yTableNAm"/>
              <w:rPr>
                <w:ins w:id="2502" w:author="Master Repository Process" w:date="2023-12-29T11:52:00Z"/>
              </w:rPr>
            </w:pPr>
            <w:ins w:id="2503" w:author="Master Repository Process" w:date="2023-12-29T11:52:00Z">
              <w:r>
                <w:t xml:space="preserve">If a fee is payable in respect of the application under the </w:t>
              </w:r>
              <w:r>
                <w:rPr>
                  <w:i/>
                </w:rPr>
                <w:t>Aboriginal Cultural Heritage (Cost Recovery) Regulations 2023</w:t>
              </w:r>
              <w:r>
                <w:t xml:space="preserve">, the period of 90 days after — </w:t>
              </w:r>
            </w:ins>
          </w:p>
          <w:p>
            <w:pPr>
              <w:pStyle w:val="yTableNAm"/>
              <w:ind w:left="567" w:hanging="567"/>
              <w:rPr>
                <w:ins w:id="2504" w:author="Master Repository Process" w:date="2023-12-29T11:52:00Z"/>
              </w:rPr>
            </w:pPr>
            <w:ins w:id="2505" w:author="Master Repository Process" w:date="2023-12-29T11:52:00Z">
              <w:r>
                <w:t>(a)</w:t>
              </w:r>
              <w:r>
                <w:tab/>
                <w:t>unless paragraph (b) applies — the day on which the fee is received; or</w:t>
              </w:r>
            </w:ins>
          </w:p>
          <w:p>
            <w:pPr>
              <w:pStyle w:val="yTableNAm"/>
              <w:ind w:left="567" w:hanging="567"/>
              <w:rPr>
                <w:ins w:id="2506" w:author="Master Repository Process" w:date="2023-12-29T11:52:00Z"/>
              </w:rPr>
            </w:pPr>
            <w:ins w:id="2507" w:author="Master Repository Process" w:date="2023-12-29T11:52:00Z">
              <w:r>
                <w:t>(b)</w:t>
              </w:r>
              <w:r>
                <w:tab/>
                <w:t xml:space="preserve">if section 177(1)(a) or (c) of the Act applies — the later of the following days — </w:t>
              </w:r>
            </w:ins>
          </w:p>
          <w:p>
            <w:pPr>
              <w:pStyle w:val="yTableNAm"/>
              <w:ind w:left="1167" w:hanging="600"/>
              <w:rPr>
                <w:ins w:id="2508" w:author="Master Repository Process" w:date="2023-12-29T11:52:00Z"/>
              </w:rPr>
            </w:pPr>
            <w:ins w:id="2509" w:author="Master Repository Process" w:date="2023-12-29T11:52:00Z">
              <w:r>
                <w:t>(i)</w:t>
              </w:r>
              <w:r>
                <w:tab/>
                <w:t>the day on which the fee is received; or</w:t>
              </w:r>
            </w:ins>
          </w:p>
          <w:p>
            <w:pPr>
              <w:pStyle w:val="yTableNAm"/>
              <w:ind w:left="1167" w:hanging="600"/>
              <w:rPr>
                <w:ins w:id="2510" w:author="Master Repository Process" w:date="2023-12-29T11:52:00Z"/>
              </w:rPr>
            </w:pPr>
            <w:ins w:id="2511" w:author="Master Repository Process" w:date="2023-12-29T11:52:00Z">
              <w:r>
                <w:t>(ii)</w:t>
              </w:r>
              <w:r>
                <w:tab/>
                <w:t>the day on which the determination is made under section 176(1)(b)(i) of the Act</w:t>
              </w:r>
            </w:ins>
          </w:p>
          <w:p>
            <w:pPr>
              <w:pStyle w:val="yTableNAm"/>
              <w:rPr>
                <w:ins w:id="2512" w:author="Master Repository Process" w:date="2023-12-29T11:52:00Z"/>
              </w:rPr>
            </w:pPr>
            <w:ins w:id="2513" w:author="Master Repository Process" w:date="2023-12-29T11:52:00Z">
              <w:r>
                <w:t xml:space="preserve">If no fee is payable in respect of the application under the </w:t>
              </w:r>
              <w:r>
                <w:rPr>
                  <w:i/>
                </w:rPr>
                <w:t>Aboriginal Cultural Heritage (Cost Recovery) Regulations 2023</w:t>
              </w:r>
              <w:r>
                <w:t xml:space="preserve">, the period of 90 days after — </w:t>
              </w:r>
            </w:ins>
          </w:p>
          <w:p>
            <w:pPr>
              <w:pStyle w:val="yTableNAm"/>
              <w:ind w:left="567" w:hanging="567"/>
              <w:rPr>
                <w:ins w:id="2514" w:author="Master Repository Process" w:date="2023-12-29T11:52:00Z"/>
              </w:rPr>
            </w:pPr>
            <w:ins w:id="2515" w:author="Master Repository Process" w:date="2023-12-29T11:52:00Z">
              <w:r>
                <w:t>(a)</w:t>
              </w:r>
              <w:r>
                <w:tab/>
                <w:t>unless paragraph (b) applies — the day on which the application is made; or</w:t>
              </w:r>
            </w:ins>
          </w:p>
          <w:p>
            <w:pPr>
              <w:pStyle w:val="yTableNAm"/>
              <w:ind w:left="567" w:hanging="567"/>
              <w:rPr>
                <w:ins w:id="2516" w:author="Master Repository Process" w:date="2023-12-29T11:52:00Z"/>
              </w:rPr>
            </w:pPr>
            <w:ins w:id="2517" w:author="Master Repository Process" w:date="2023-12-29T11:52:00Z">
              <w:r>
                <w:t>(b)</w:t>
              </w:r>
              <w:r>
                <w:tab/>
                <w:t>if section 177(1)(a) or (c) of the Act applies — the day on which the determination is made under section 176(1)(b)(i) of the Act</w:t>
              </w:r>
            </w:ins>
          </w:p>
          <w:p>
            <w:pPr>
              <w:pStyle w:val="yTableNAm"/>
              <w:keepNext/>
              <w:rPr>
                <w:ins w:id="2518" w:author="Master Repository Process" w:date="2023-12-29T11:52:00Z"/>
                <w:rFonts w:ascii="Arial" w:hAnsi="Arial" w:cs="Arial"/>
                <w:sz w:val="18"/>
                <w:szCs w:val="18"/>
              </w:rPr>
            </w:pPr>
            <w:ins w:id="2519" w:author="Master Repository Process" w:date="2023-12-29T11:52:00Z">
              <w:r>
                <w:rPr>
                  <w:rFonts w:ascii="Arial" w:hAnsi="Arial" w:cs="Arial"/>
                  <w:sz w:val="18"/>
                  <w:szCs w:val="18"/>
                </w:rPr>
                <w:t>Notes for this item:</w:t>
              </w:r>
            </w:ins>
          </w:p>
          <w:p>
            <w:pPr>
              <w:pStyle w:val="yTableNAm"/>
              <w:ind w:left="567" w:hanging="567"/>
              <w:rPr>
                <w:ins w:id="2520" w:author="Master Repository Process" w:date="2023-12-29T11:52:00Z"/>
                <w:rFonts w:ascii="Arial" w:hAnsi="Arial" w:cs="Arial"/>
                <w:sz w:val="18"/>
                <w:szCs w:val="18"/>
              </w:rPr>
            </w:pPr>
            <w:ins w:id="2521" w:author="Master Repository Process" w:date="2023-12-29T11:52:00Z">
              <w:r>
                <w:rPr>
                  <w:rFonts w:ascii="Arial" w:hAnsi="Arial" w:cs="Arial"/>
                  <w:sz w:val="18"/>
                  <w:szCs w:val="18"/>
                </w:rPr>
                <w:t>1.</w:t>
              </w:r>
              <w:r>
                <w:rPr>
                  <w:rFonts w:ascii="Arial" w:hAnsi="Arial" w:cs="Arial"/>
                  <w:sz w:val="18"/>
                  <w:szCs w:val="18"/>
                </w:rPr>
                <w:tab/>
                <w:t>Working out of this period may be affected by regulation 63(3).</w:t>
              </w:r>
            </w:ins>
          </w:p>
          <w:p>
            <w:pPr>
              <w:pStyle w:val="yTableNAm"/>
              <w:ind w:left="567" w:hanging="567"/>
              <w:rPr>
                <w:ins w:id="2522" w:author="Master Repository Process" w:date="2023-12-29T11:52:00Z"/>
                <w:rStyle w:val="DraftersNotes"/>
                <w:rFonts w:ascii="Arial" w:hAnsi="Arial" w:cs="Arial"/>
                <w:b w:val="0"/>
                <w:i w:val="0"/>
                <w:sz w:val="18"/>
                <w:szCs w:val="18"/>
              </w:rPr>
            </w:pPr>
            <w:ins w:id="2523" w:author="Master Repository Process" w:date="2023-12-29T11:52:00Z">
              <w:r>
                <w:rPr>
                  <w:rFonts w:ascii="Arial" w:hAnsi="Arial" w:cs="Arial"/>
                  <w:sz w:val="18"/>
                  <w:szCs w:val="18"/>
                </w:rPr>
                <w:t>2.</w:t>
              </w:r>
              <w:r>
                <w:rPr>
                  <w:rFonts w:ascii="Arial" w:hAnsi="Arial" w:cs="Arial"/>
                  <w:sz w:val="18"/>
                  <w:szCs w:val="18"/>
                </w:rPr>
                <w:tab/>
                <w:t xml:space="preserve">In relation to when a fee is received, see the </w:t>
              </w:r>
              <w:r>
                <w:rPr>
                  <w:rFonts w:ascii="Arial" w:hAnsi="Arial" w:cs="Arial"/>
                  <w:i/>
                  <w:sz w:val="18"/>
                  <w:szCs w:val="18"/>
                </w:rPr>
                <w:t>Aboriginal Cultural Heritage (Cost Recovery) Regulations 2023</w:t>
              </w:r>
              <w:r>
                <w:rPr>
                  <w:rFonts w:ascii="Arial" w:hAnsi="Arial" w:cs="Arial"/>
                  <w:sz w:val="18"/>
                  <w:szCs w:val="18"/>
                </w:rPr>
                <w:t xml:space="preserve"> regulation 21.</w:t>
              </w:r>
            </w:ins>
          </w:p>
        </w:tc>
      </w:tr>
      <w:tr>
        <w:trPr>
          <w:ins w:id="2524" w:author="Master Repository Process" w:date="2023-12-29T11:52:00Z"/>
        </w:trPr>
        <w:tc>
          <w:tcPr>
            <w:tcW w:w="1984" w:type="dxa"/>
          </w:tcPr>
          <w:p>
            <w:pPr>
              <w:pStyle w:val="yTableNAm"/>
              <w:rPr>
                <w:ins w:id="2525" w:author="Master Repository Process" w:date="2023-12-29T11:52:00Z"/>
              </w:rPr>
            </w:pPr>
            <w:ins w:id="2526" w:author="Master Repository Process" w:date="2023-12-29T11:52:00Z">
              <w:r>
                <w:t>Section 171(1)(b)</w:t>
              </w:r>
            </w:ins>
          </w:p>
        </w:tc>
        <w:tc>
          <w:tcPr>
            <w:tcW w:w="4820" w:type="dxa"/>
          </w:tcPr>
          <w:p>
            <w:pPr>
              <w:pStyle w:val="yTableNAm"/>
              <w:rPr>
                <w:ins w:id="2527" w:author="Master Repository Process" w:date="2023-12-29T11:52:00Z"/>
              </w:rPr>
            </w:pPr>
            <w:ins w:id="2528" w:author="Master Repository Process" w:date="2023-12-29T11:52:00Z">
              <w:r>
                <w:t>The period of 14 days after the day on which the person ceases to be an interested Aboriginal party for the plan</w:t>
              </w:r>
            </w:ins>
          </w:p>
        </w:tc>
      </w:tr>
      <w:tr>
        <w:trPr>
          <w:ins w:id="2529" w:author="Master Repository Process" w:date="2023-12-29T11:52:00Z"/>
        </w:trPr>
        <w:tc>
          <w:tcPr>
            <w:tcW w:w="1984" w:type="dxa"/>
          </w:tcPr>
          <w:p>
            <w:pPr>
              <w:pStyle w:val="yTableNAm"/>
              <w:rPr>
                <w:ins w:id="2530" w:author="Master Repository Process" w:date="2023-12-29T11:52:00Z"/>
              </w:rPr>
            </w:pPr>
            <w:ins w:id="2531" w:author="Master Repository Process" w:date="2023-12-29T11:52:00Z">
              <w:r>
                <w:t>Section 171(4)</w:t>
              </w:r>
            </w:ins>
          </w:p>
        </w:tc>
        <w:tc>
          <w:tcPr>
            <w:tcW w:w="4820" w:type="dxa"/>
          </w:tcPr>
          <w:p>
            <w:pPr>
              <w:pStyle w:val="yTableNAm"/>
              <w:rPr>
                <w:ins w:id="2532" w:author="Master Repository Process" w:date="2023-12-29T11:52:00Z"/>
              </w:rPr>
            </w:pPr>
            <w:ins w:id="2533" w:author="Master Repository Process" w:date="2023-12-29T11:52:00Z">
              <w:r>
                <w:t>The period of 14 days after the day on which the former proponent ceases to be the current proponent</w:t>
              </w:r>
            </w:ins>
          </w:p>
        </w:tc>
      </w:tr>
      <w:tr>
        <w:trPr>
          <w:ins w:id="2534" w:author="Master Repository Process" w:date="2023-12-29T11:52:00Z"/>
        </w:trPr>
        <w:tc>
          <w:tcPr>
            <w:tcW w:w="1984" w:type="dxa"/>
          </w:tcPr>
          <w:p>
            <w:pPr>
              <w:pStyle w:val="yTableNAm"/>
              <w:rPr>
                <w:ins w:id="2535" w:author="Master Repository Process" w:date="2023-12-29T11:52:00Z"/>
              </w:rPr>
            </w:pPr>
            <w:ins w:id="2536" w:author="Master Repository Process" w:date="2023-12-29T11:52:00Z">
              <w:r>
                <w:t>Section 175(3)(c)</w:t>
              </w:r>
            </w:ins>
          </w:p>
        </w:tc>
        <w:tc>
          <w:tcPr>
            <w:tcW w:w="4820" w:type="dxa"/>
          </w:tcPr>
          <w:p>
            <w:pPr>
              <w:pStyle w:val="yTableNAm"/>
              <w:rPr>
                <w:ins w:id="2537" w:author="Master Repository Process" w:date="2023-12-29T11:52:00Z"/>
                <w:sz w:val="24"/>
              </w:rPr>
            </w:pPr>
            <w:ins w:id="2538" w:author="Master Repository Process" w:date="2023-12-29T11:52:00Z">
              <w:r>
                <w:t>The period of 28 days after the day on which the notice is given</w:t>
              </w:r>
            </w:ins>
          </w:p>
        </w:tc>
      </w:tr>
      <w:tr>
        <w:trPr>
          <w:ins w:id="2539" w:author="Master Repository Process" w:date="2023-12-29T11:52:00Z"/>
        </w:trPr>
        <w:tc>
          <w:tcPr>
            <w:tcW w:w="1984" w:type="dxa"/>
          </w:tcPr>
          <w:p>
            <w:pPr>
              <w:pStyle w:val="yTableNAm"/>
              <w:rPr>
                <w:ins w:id="2540" w:author="Master Repository Process" w:date="2023-12-29T11:52:00Z"/>
              </w:rPr>
            </w:pPr>
            <w:ins w:id="2541" w:author="Master Repository Process" w:date="2023-12-29T11:52:00Z">
              <w:r>
                <w:t>Section 176(1)</w:t>
              </w:r>
            </w:ins>
          </w:p>
        </w:tc>
        <w:tc>
          <w:tcPr>
            <w:tcW w:w="4820" w:type="dxa"/>
          </w:tcPr>
          <w:p>
            <w:pPr>
              <w:pStyle w:val="yTableNAm"/>
              <w:rPr>
                <w:ins w:id="2542" w:author="Master Repository Process" w:date="2023-12-29T11:52:00Z"/>
                <w:b/>
                <w:i/>
                <w:sz w:val="20"/>
              </w:rPr>
            </w:pPr>
            <w:ins w:id="2543" w:author="Master Repository Process" w:date="2023-12-29T11:52:00Z">
              <w:r>
                <w:t>The period of 35 days</w:t>
              </w:r>
            </w:ins>
          </w:p>
        </w:tc>
      </w:tr>
      <w:tr>
        <w:trPr>
          <w:ins w:id="2544" w:author="Master Repository Process" w:date="2023-12-29T11:52:00Z"/>
        </w:trPr>
        <w:tc>
          <w:tcPr>
            <w:tcW w:w="6804" w:type="dxa"/>
            <w:gridSpan w:val="2"/>
          </w:tcPr>
          <w:p>
            <w:pPr>
              <w:pStyle w:val="yTableNAm"/>
              <w:keepNext/>
              <w:jc w:val="center"/>
              <w:rPr>
                <w:ins w:id="2545" w:author="Master Repository Process" w:date="2023-12-29T11:52:00Z"/>
                <w:b/>
              </w:rPr>
            </w:pPr>
            <w:ins w:id="2546" w:author="Master Repository Process" w:date="2023-12-29T11:52:00Z">
              <w:r>
                <w:rPr>
                  <w:b/>
                </w:rPr>
                <w:t>Part 7 of the Act</w:t>
              </w:r>
            </w:ins>
          </w:p>
        </w:tc>
      </w:tr>
      <w:tr>
        <w:trPr>
          <w:ins w:id="2547" w:author="Master Repository Process" w:date="2023-12-29T11:52:00Z"/>
        </w:trPr>
        <w:tc>
          <w:tcPr>
            <w:tcW w:w="1984" w:type="dxa"/>
          </w:tcPr>
          <w:p>
            <w:pPr>
              <w:pStyle w:val="yTableNAm"/>
              <w:rPr>
                <w:ins w:id="2548" w:author="Master Repository Process" w:date="2023-12-29T11:52:00Z"/>
              </w:rPr>
            </w:pPr>
            <w:ins w:id="2549" w:author="Master Repository Process" w:date="2023-12-29T11:52:00Z">
              <w:r>
                <w:t>Section 186(4)</w:t>
              </w:r>
            </w:ins>
          </w:p>
        </w:tc>
        <w:tc>
          <w:tcPr>
            <w:tcW w:w="4820" w:type="dxa"/>
          </w:tcPr>
          <w:p>
            <w:pPr>
              <w:pStyle w:val="yTableNAm"/>
              <w:rPr>
                <w:ins w:id="2550" w:author="Master Repository Process" w:date="2023-12-29T11:52:00Z"/>
                <w:rStyle w:val="DraftersNotes"/>
                <w:b w:val="0"/>
                <w:i w:val="0"/>
                <w:sz w:val="24"/>
              </w:rPr>
            </w:pPr>
            <w:ins w:id="2551" w:author="Master Repository Process" w:date="2023-12-29T11:52:00Z">
              <w:r>
                <w:t>The period of 10 days ending on the day on which the stop activity order expires</w:t>
              </w:r>
            </w:ins>
          </w:p>
        </w:tc>
      </w:tr>
      <w:tr>
        <w:trPr>
          <w:ins w:id="2552" w:author="Master Repository Process" w:date="2023-12-29T11:52:00Z"/>
        </w:trPr>
        <w:tc>
          <w:tcPr>
            <w:tcW w:w="1984" w:type="dxa"/>
          </w:tcPr>
          <w:p>
            <w:pPr>
              <w:pStyle w:val="yTableNAm"/>
              <w:rPr>
                <w:ins w:id="2553" w:author="Master Repository Process" w:date="2023-12-29T11:52:00Z"/>
              </w:rPr>
            </w:pPr>
            <w:ins w:id="2554" w:author="Master Repository Process" w:date="2023-12-29T11:52:00Z">
              <w:r>
                <w:t>Section 187(2)(c)</w:t>
              </w:r>
            </w:ins>
          </w:p>
        </w:tc>
        <w:tc>
          <w:tcPr>
            <w:tcW w:w="4820" w:type="dxa"/>
          </w:tcPr>
          <w:p>
            <w:pPr>
              <w:pStyle w:val="yTableNAm"/>
              <w:rPr>
                <w:ins w:id="2555" w:author="Master Repository Process" w:date="2023-12-29T11:52:00Z"/>
              </w:rPr>
            </w:pPr>
            <w:ins w:id="2556" w:author="Master Repository Process" w:date="2023-12-29T11:52:00Z">
              <w:r>
                <w:t xml:space="preserve">The period of — </w:t>
              </w:r>
            </w:ins>
          </w:p>
          <w:p>
            <w:pPr>
              <w:pStyle w:val="yTableNAm"/>
              <w:ind w:left="600" w:hanging="600"/>
              <w:rPr>
                <w:ins w:id="2557" w:author="Master Repository Process" w:date="2023-12-29T11:52:00Z"/>
              </w:rPr>
            </w:pPr>
            <w:ins w:id="2558" w:author="Master Repository Process" w:date="2023-12-29T11:52:00Z">
              <w:r>
                <w:t>(a)</w:t>
              </w:r>
              <w:r>
                <w:tab/>
                <w:t>if the notice relates to a recommendation under section 185(1) of the Act — 28 days after the day on which the notice is given; or</w:t>
              </w:r>
            </w:ins>
          </w:p>
          <w:p>
            <w:pPr>
              <w:pStyle w:val="yTableNAm"/>
              <w:ind w:left="600" w:hanging="600"/>
              <w:rPr>
                <w:ins w:id="2559" w:author="Master Repository Process" w:date="2023-12-29T11:52:00Z"/>
              </w:rPr>
            </w:pPr>
            <w:ins w:id="2560" w:author="Master Repository Process" w:date="2023-12-29T11:52:00Z">
              <w:r>
                <w:t>(b)</w:t>
              </w:r>
              <w:r>
                <w:tab/>
                <w:t>if the notice relates to a recommendation under section 186(1)(b) of the Act — 14 days after the day on which the notice is given</w:t>
              </w:r>
            </w:ins>
          </w:p>
        </w:tc>
      </w:tr>
      <w:tr>
        <w:trPr>
          <w:ins w:id="2561" w:author="Master Repository Process" w:date="2023-12-29T11:52:00Z"/>
        </w:trPr>
        <w:tc>
          <w:tcPr>
            <w:tcW w:w="1984" w:type="dxa"/>
          </w:tcPr>
          <w:p>
            <w:pPr>
              <w:pStyle w:val="yTableNAm"/>
              <w:rPr>
                <w:ins w:id="2562" w:author="Master Repository Process" w:date="2023-12-29T11:52:00Z"/>
              </w:rPr>
            </w:pPr>
            <w:ins w:id="2563" w:author="Master Repository Process" w:date="2023-12-29T11:52:00Z">
              <w:r>
                <w:t>Section 192(1)(d)</w:t>
              </w:r>
            </w:ins>
          </w:p>
        </w:tc>
        <w:tc>
          <w:tcPr>
            <w:tcW w:w="4820" w:type="dxa"/>
          </w:tcPr>
          <w:p>
            <w:pPr>
              <w:pStyle w:val="yTableNAm"/>
              <w:rPr>
                <w:ins w:id="2564" w:author="Master Repository Process" w:date="2023-12-29T11:52:00Z"/>
              </w:rPr>
            </w:pPr>
            <w:ins w:id="2565" w:author="Master Repository Process" w:date="2023-12-29T11:52:00Z">
              <w:r>
                <w:t>The period of 28 days after the day on which the notice is given</w:t>
              </w:r>
            </w:ins>
          </w:p>
        </w:tc>
      </w:tr>
      <w:tr>
        <w:trPr>
          <w:ins w:id="2566" w:author="Master Repository Process" w:date="2023-12-29T11:52:00Z"/>
        </w:trPr>
        <w:tc>
          <w:tcPr>
            <w:tcW w:w="1984" w:type="dxa"/>
          </w:tcPr>
          <w:p>
            <w:pPr>
              <w:pStyle w:val="yTableNAm"/>
              <w:rPr>
                <w:ins w:id="2567" w:author="Master Repository Process" w:date="2023-12-29T11:52:00Z"/>
              </w:rPr>
            </w:pPr>
            <w:ins w:id="2568" w:author="Master Repository Process" w:date="2023-12-29T11:52:00Z">
              <w:r>
                <w:t>Section 204(c)</w:t>
              </w:r>
            </w:ins>
          </w:p>
        </w:tc>
        <w:tc>
          <w:tcPr>
            <w:tcW w:w="4820" w:type="dxa"/>
          </w:tcPr>
          <w:p>
            <w:pPr>
              <w:pStyle w:val="yTableNAm"/>
              <w:rPr>
                <w:ins w:id="2569" w:author="Master Repository Process" w:date="2023-12-29T11:52:00Z"/>
              </w:rPr>
            </w:pPr>
            <w:ins w:id="2570" w:author="Master Repository Process" w:date="2023-12-29T11:52:00Z">
              <w:r>
                <w:t>The period of 28 days after the day on which the notice is given</w:t>
              </w:r>
            </w:ins>
          </w:p>
        </w:tc>
      </w:tr>
      <w:tr>
        <w:trPr>
          <w:ins w:id="2571" w:author="Master Repository Process" w:date="2023-12-29T11:52:00Z"/>
        </w:trPr>
        <w:tc>
          <w:tcPr>
            <w:tcW w:w="6804" w:type="dxa"/>
            <w:gridSpan w:val="2"/>
          </w:tcPr>
          <w:p>
            <w:pPr>
              <w:pStyle w:val="yTableNAm"/>
              <w:jc w:val="center"/>
              <w:rPr>
                <w:ins w:id="2572" w:author="Master Repository Process" w:date="2023-12-29T11:52:00Z"/>
                <w:b/>
              </w:rPr>
            </w:pPr>
            <w:ins w:id="2573" w:author="Master Repository Process" w:date="2023-12-29T11:52:00Z">
              <w:r>
                <w:rPr>
                  <w:b/>
                </w:rPr>
                <w:t>Part 8 of the Act</w:t>
              </w:r>
            </w:ins>
          </w:p>
        </w:tc>
      </w:tr>
      <w:tr>
        <w:trPr>
          <w:ins w:id="2574" w:author="Master Repository Process" w:date="2023-12-29T11:52:00Z"/>
        </w:trPr>
        <w:tc>
          <w:tcPr>
            <w:tcW w:w="1984" w:type="dxa"/>
          </w:tcPr>
          <w:p>
            <w:pPr>
              <w:pStyle w:val="yTableNAm"/>
              <w:rPr>
                <w:ins w:id="2575" w:author="Master Repository Process" w:date="2023-12-29T11:52:00Z"/>
              </w:rPr>
            </w:pPr>
            <w:ins w:id="2576" w:author="Master Repository Process" w:date="2023-12-29T11:52:00Z">
              <w:r>
                <w:t>Section 208(2)</w:t>
              </w:r>
            </w:ins>
          </w:p>
        </w:tc>
        <w:tc>
          <w:tcPr>
            <w:tcW w:w="4820" w:type="dxa"/>
          </w:tcPr>
          <w:p>
            <w:pPr>
              <w:pStyle w:val="yTableNAm"/>
              <w:rPr>
                <w:ins w:id="2577" w:author="Master Repository Process" w:date="2023-12-29T11:52:00Z"/>
              </w:rPr>
            </w:pPr>
            <w:ins w:id="2578" w:author="Master Repository Process" w:date="2023-12-29T11:52:00Z">
              <w:r>
                <w:t>The period of 28 days after the day on which the request is made</w:t>
              </w:r>
            </w:ins>
          </w:p>
        </w:tc>
      </w:tr>
      <w:tr>
        <w:trPr>
          <w:ins w:id="2579" w:author="Master Repository Process" w:date="2023-12-29T11:52:00Z"/>
        </w:trPr>
        <w:tc>
          <w:tcPr>
            <w:tcW w:w="1984" w:type="dxa"/>
          </w:tcPr>
          <w:p>
            <w:pPr>
              <w:pStyle w:val="yTableNAm"/>
              <w:rPr>
                <w:ins w:id="2580" w:author="Master Repository Process" w:date="2023-12-29T11:52:00Z"/>
              </w:rPr>
            </w:pPr>
            <w:ins w:id="2581" w:author="Master Repository Process" w:date="2023-12-29T11:52:00Z">
              <w:r>
                <w:t>Section 210(2)</w:t>
              </w:r>
            </w:ins>
          </w:p>
        </w:tc>
        <w:tc>
          <w:tcPr>
            <w:tcW w:w="4820" w:type="dxa"/>
          </w:tcPr>
          <w:p>
            <w:pPr>
              <w:pStyle w:val="yTableNAm"/>
              <w:rPr>
                <w:ins w:id="2582" w:author="Master Repository Process" w:date="2023-12-29T11:52:00Z"/>
              </w:rPr>
            </w:pPr>
            <w:ins w:id="2583" w:author="Master Repository Process" w:date="2023-12-29T11:52:00Z">
              <w:r>
                <w:t>The period of 60 days after the day on which the ACH protection agreement is submitted for endorsement</w:t>
              </w:r>
            </w:ins>
          </w:p>
        </w:tc>
      </w:tr>
    </w:tbl>
    <w:p>
      <w:pPr>
        <w:pStyle w:val="yFootnotesection"/>
      </w:pPr>
      <w:r>
        <w:tab/>
        <w:t>[Schedule </w:t>
      </w:r>
      <w:del w:id="2584" w:author="Master Repository Process" w:date="2023-12-29T11:52:00Z">
        <w:r>
          <w:delText>1</w:delText>
        </w:r>
      </w:del>
      <w:ins w:id="2585" w:author="Master Repository Process" w:date="2023-12-29T11:52:00Z">
        <w:r>
          <w:t>3</w:t>
        </w:r>
      </w:ins>
      <w:r>
        <w:t xml:space="preserve"> inserted: SL 2023/</w:t>
      </w:r>
      <w:del w:id="2586" w:author="Master Repository Process" w:date="2023-12-29T11:52:00Z">
        <w:r>
          <w:delText>25</w:delText>
        </w:r>
      </w:del>
      <w:ins w:id="2587" w:author="Master Repository Process" w:date="2023-12-29T11:52:00Z">
        <w:r>
          <w:t>41</w:t>
        </w:r>
      </w:ins>
      <w:r>
        <w:t xml:space="preserve"> r. </w:t>
      </w:r>
      <w:del w:id="2588" w:author="Master Repository Process" w:date="2023-12-29T11:52:00Z">
        <w:r>
          <w:delText>7</w:delText>
        </w:r>
      </w:del>
      <w:ins w:id="2589" w:author="Master Repository Process" w:date="2023-12-29T11:52:00Z">
        <w:r>
          <w:t>7; amended: SL 2023/82 r. 5</w:t>
        </w:r>
      </w:ins>
      <w:r>
        <w: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6"/>
          <w:headerReference w:type="default" r:id="rId27"/>
          <w:headerReference w:type="first" r:id="rId28"/>
          <w:endnotePr>
            <w:numFmt w:val="decimal"/>
          </w:endnotePr>
          <w:pgSz w:w="11907" w:h="16840" w:code="9"/>
          <w:pgMar w:top="2381" w:right="2410" w:bottom="3544" w:left="2410" w:header="720" w:footer="3544" w:gutter="0"/>
          <w:pgNumType w:start="1"/>
          <w:cols w:space="720"/>
          <w:noEndnote/>
        </w:sectPr>
      </w:pPr>
    </w:p>
    <w:p>
      <w:pPr>
        <w:pStyle w:val="nHeading2"/>
      </w:pPr>
      <w:bookmarkStart w:id="2590" w:name="_Toc154743264"/>
      <w:bookmarkStart w:id="2591" w:name="_Toc138324175"/>
      <w:bookmarkStart w:id="2592" w:name="_Toc138324219"/>
      <w:bookmarkStart w:id="2593" w:name="_Toc138324966"/>
      <w:bookmarkStart w:id="2594" w:name="_Toc138326418"/>
      <w:r>
        <w:t>Notes</w:t>
      </w:r>
      <w:bookmarkEnd w:id="2590"/>
      <w:bookmarkEnd w:id="2591"/>
      <w:bookmarkEnd w:id="2592"/>
      <w:bookmarkEnd w:id="2593"/>
      <w:bookmarkEnd w:id="2594"/>
    </w:p>
    <w:p>
      <w:pPr>
        <w:pStyle w:val="nStatement"/>
      </w:pPr>
      <w:r>
        <w:t xml:space="preserve">This is a compilation of the </w:t>
      </w:r>
      <w:bookmarkStart w:id="2595" w:name="_Hlk138324813"/>
      <w:r>
        <w:rPr>
          <w:i/>
          <w:noProof/>
        </w:rPr>
        <w:t>Aboriginal Cultural Heritage Regulations 2022</w:t>
      </w:r>
      <w:bookmarkEnd w:id="2595"/>
      <w:r>
        <w:t xml:space="preserve"> and includes amendments made by other written laws. For provisions that have come into operation see the compilation table. </w:t>
      </w:r>
      <w:del w:id="2596" w:author="Master Repository Process" w:date="2023-12-29T11:52:00Z">
        <w:r>
          <w:delText>For provisions that have not yet come into operation see the uncommenced provisions table.</w:delText>
        </w:r>
      </w:del>
    </w:p>
    <w:p>
      <w:pPr>
        <w:pStyle w:val="nHeading3"/>
      </w:pPr>
      <w:bookmarkStart w:id="2597" w:name="_Toc154743265"/>
      <w:bookmarkStart w:id="2598" w:name="_Toc138326419"/>
      <w:r>
        <w:t>Compilation table</w:t>
      </w:r>
      <w:bookmarkEnd w:id="2597"/>
      <w:bookmarkEnd w:id="259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Aboriginal Cultural Heritage Regulations 2022</w:t>
            </w:r>
          </w:p>
        </w:tc>
        <w:tc>
          <w:tcPr>
            <w:tcW w:w="1276" w:type="dxa"/>
            <w:tcBorders>
              <w:bottom w:val="nil"/>
            </w:tcBorders>
          </w:tcPr>
          <w:p>
            <w:pPr>
              <w:pStyle w:val="nTable"/>
              <w:spacing w:after="40"/>
            </w:pPr>
            <w:r>
              <w:t>SL 2022/83 17 Jun 2022</w:t>
            </w:r>
          </w:p>
        </w:tc>
        <w:tc>
          <w:tcPr>
            <w:tcW w:w="2693" w:type="dxa"/>
            <w:tcBorders>
              <w:bottom w:val="nil"/>
            </w:tcBorders>
          </w:tcPr>
          <w:p>
            <w:pPr>
              <w:pStyle w:val="nTable"/>
              <w:spacing w:after="40"/>
            </w:pPr>
            <w:r>
              <w:t>18 Jun 2022 (see r. 2)</w:t>
            </w:r>
          </w:p>
        </w:tc>
      </w:tr>
      <w:tr>
        <w:tc>
          <w:tcPr>
            <w:tcW w:w="3118" w:type="dxa"/>
            <w:tcBorders>
              <w:top w:val="nil"/>
              <w:bottom w:val="nil"/>
            </w:tcBorders>
          </w:tcPr>
          <w:p>
            <w:pPr>
              <w:pStyle w:val="nTable"/>
              <w:spacing w:after="40"/>
              <w:rPr>
                <w:i/>
                <w:noProof/>
              </w:rPr>
            </w:pPr>
            <w:r>
              <w:rPr>
                <w:i/>
                <w:noProof/>
              </w:rPr>
              <w:t>Aboriginal Cultural Heritage Amendment Regulations 2023</w:t>
            </w:r>
          </w:p>
        </w:tc>
        <w:tc>
          <w:tcPr>
            <w:tcW w:w="1276" w:type="dxa"/>
            <w:tcBorders>
              <w:top w:val="nil"/>
              <w:bottom w:val="nil"/>
            </w:tcBorders>
          </w:tcPr>
          <w:p>
            <w:pPr>
              <w:pStyle w:val="nTable"/>
              <w:spacing w:after="40"/>
            </w:pPr>
            <w:r>
              <w:t>SL 2023/25 5 Apr 2023</w:t>
            </w:r>
          </w:p>
        </w:tc>
        <w:tc>
          <w:tcPr>
            <w:tcW w:w="2693" w:type="dxa"/>
            <w:tcBorders>
              <w:top w:val="nil"/>
              <w:bottom w:val="nil"/>
            </w:tcBorders>
          </w:tcPr>
          <w:p>
            <w:pPr>
              <w:pStyle w:val="nTable"/>
              <w:spacing w:after="40"/>
            </w:pPr>
            <w:r>
              <w:t>r. 1 and 2: 5 Apr 2023 (see r. 2(a));</w:t>
            </w:r>
            <w:r>
              <w:br/>
              <w:t>Regulations other than r. 1 and 2: 6 Apr 2023 (see r. 2(b))</w:t>
            </w:r>
          </w:p>
        </w:tc>
      </w:tr>
    </w:tbl>
    <w:p>
      <w:pPr>
        <w:pStyle w:val="nHeading3"/>
        <w:rPr>
          <w:del w:id="2599" w:author="Master Repository Process" w:date="2023-12-29T11:52:00Z"/>
        </w:rPr>
      </w:pPr>
      <w:bookmarkStart w:id="2600" w:name="_Toc138326420"/>
      <w:del w:id="2601" w:author="Master Repository Process" w:date="2023-12-29T11:52:00Z">
        <w:r>
          <w:delText>Uncommenced provisions table</w:delText>
        </w:r>
        <w:bookmarkEnd w:id="2600"/>
      </w:del>
    </w:p>
    <w:p>
      <w:pPr>
        <w:pStyle w:val="nStatement"/>
        <w:keepNext/>
        <w:spacing w:after="240"/>
        <w:rPr>
          <w:del w:id="2602" w:author="Master Repository Process" w:date="2023-12-29T11:52:00Z"/>
        </w:rPr>
      </w:pPr>
      <w:del w:id="2603" w:author="Master Repository Process" w:date="2023-12-29T11:52: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604" w:author="Master Repository Process" w:date="2023-12-29T11:52:00Z"/>
        </w:trPr>
        <w:tc>
          <w:tcPr>
            <w:tcW w:w="3118" w:type="dxa"/>
          </w:tcPr>
          <w:p>
            <w:pPr>
              <w:pStyle w:val="nTable"/>
              <w:spacing w:after="40"/>
              <w:rPr>
                <w:del w:id="2605" w:author="Master Repository Process" w:date="2023-12-29T11:52:00Z"/>
                <w:b/>
              </w:rPr>
            </w:pPr>
            <w:del w:id="2606" w:author="Master Repository Process" w:date="2023-12-29T11:52:00Z">
              <w:r>
                <w:rPr>
                  <w:b/>
                </w:rPr>
                <w:delText>Citation</w:delText>
              </w:r>
            </w:del>
          </w:p>
        </w:tc>
        <w:tc>
          <w:tcPr>
            <w:tcW w:w="1276" w:type="dxa"/>
          </w:tcPr>
          <w:p>
            <w:pPr>
              <w:pStyle w:val="nTable"/>
              <w:spacing w:after="40"/>
              <w:rPr>
                <w:del w:id="2607" w:author="Master Repository Process" w:date="2023-12-29T11:52:00Z"/>
                <w:b/>
              </w:rPr>
            </w:pPr>
            <w:del w:id="2608" w:author="Master Repository Process" w:date="2023-12-29T11:52:00Z">
              <w:r>
                <w:rPr>
                  <w:b/>
                </w:rPr>
                <w:delText>Published</w:delText>
              </w:r>
            </w:del>
          </w:p>
        </w:tc>
        <w:tc>
          <w:tcPr>
            <w:tcW w:w="2693" w:type="dxa"/>
          </w:tcPr>
          <w:p>
            <w:pPr>
              <w:pStyle w:val="nTable"/>
              <w:spacing w:after="40"/>
              <w:rPr>
                <w:del w:id="2609" w:author="Master Repository Process" w:date="2023-12-29T11:52:00Z"/>
                <w:b/>
              </w:rPr>
            </w:pPr>
            <w:del w:id="2610" w:author="Master Repository Process" w:date="2023-12-29T11:52:00Z">
              <w:r>
                <w:rPr>
                  <w:b/>
                </w:rPr>
                <w:delText>Commencement</w:delText>
              </w:r>
            </w:del>
          </w:p>
        </w:tc>
      </w:tr>
      <w:tr>
        <w:tc>
          <w:tcPr>
            <w:tcW w:w="3118" w:type="dxa"/>
            <w:tcBorders>
              <w:top w:val="nil"/>
              <w:bottom w:val="nil"/>
            </w:tcBorders>
          </w:tcPr>
          <w:p>
            <w:pPr>
              <w:pStyle w:val="nTable"/>
              <w:spacing w:after="40"/>
              <w:rPr>
                <w:i/>
                <w:noProof/>
              </w:rPr>
            </w:pPr>
            <w:r>
              <w:rPr>
                <w:i/>
              </w:rPr>
              <w:t>Aboriginal Cultural Heritage Amendment Regulations (No. 2) 2023</w:t>
            </w:r>
            <w:del w:id="2611" w:author="Master Repository Process" w:date="2023-12-29T11:52:00Z">
              <w:r>
                <w:delText xml:space="preserve"> r. 3</w:delText>
              </w:r>
              <w:r>
                <w:noBreakHyphen/>
                <w:delText>7</w:delText>
              </w:r>
            </w:del>
          </w:p>
        </w:tc>
        <w:tc>
          <w:tcPr>
            <w:tcW w:w="1276" w:type="dxa"/>
            <w:tcBorders>
              <w:top w:val="nil"/>
              <w:bottom w:val="nil"/>
            </w:tcBorders>
          </w:tcPr>
          <w:p>
            <w:pPr>
              <w:pStyle w:val="nTable"/>
              <w:spacing w:after="40"/>
            </w:pPr>
            <w:r>
              <w:t>SL 2023/41 19 May 2023</w:t>
            </w:r>
          </w:p>
        </w:tc>
        <w:tc>
          <w:tcPr>
            <w:tcW w:w="2693" w:type="dxa"/>
            <w:tcBorders>
              <w:top w:val="nil"/>
              <w:bottom w:val="nil"/>
            </w:tcBorders>
          </w:tcPr>
          <w:p>
            <w:pPr>
              <w:pStyle w:val="nTable"/>
              <w:spacing w:after="40"/>
            </w:pPr>
            <w:ins w:id="2612" w:author="Master Repository Process" w:date="2023-12-29T11:52:00Z">
              <w:r>
                <w:t>r. 1 and 2: 19 May 2023 (see r. 2(a));</w:t>
              </w:r>
              <w:r>
                <w:br/>
                <w:t xml:space="preserve">Regulations other than r. 1 and 2: </w:t>
              </w:r>
            </w:ins>
            <w:r>
              <w:t>1 Jul 2023 (see r. 2(b))</w:t>
            </w:r>
          </w:p>
        </w:tc>
      </w:tr>
      <w:tr>
        <w:tc>
          <w:tcPr>
            <w:tcW w:w="3118" w:type="dxa"/>
            <w:tcBorders>
              <w:top w:val="nil"/>
              <w:bottom w:val="single" w:sz="4" w:space="0" w:color="auto"/>
            </w:tcBorders>
          </w:tcPr>
          <w:p>
            <w:pPr>
              <w:pStyle w:val="nTable"/>
              <w:spacing w:after="40"/>
              <w:rPr>
                <w:i/>
              </w:rPr>
            </w:pPr>
            <w:r>
              <w:rPr>
                <w:i/>
              </w:rPr>
              <w:t>Aboriginal Cultural Heritage Amendment Regulations (No. 3) 2023</w:t>
            </w:r>
            <w:del w:id="2613" w:author="Master Repository Process" w:date="2023-12-29T11:52:00Z">
              <w:r>
                <w:delText xml:space="preserve"> r. 3</w:delText>
              </w:r>
              <w:r>
                <w:noBreakHyphen/>
                <w:delText>5</w:delText>
              </w:r>
            </w:del>
          </w:p>
        </w:tc>
        <w:tc>
          <w:tcPr>
            <w:tcW w:w="1276" w:type="dxa"/>
            <w:tcBorders>
              <w:top w:val="nil"/>
              <w:bottom w:val="single" w:sz="4" w:space="0" w:color="auto"/>
            </w:tcBorders>
          </w:tcPr>
          <w:p>
            <w:pPr>
              <w:pStyle w:val="nTable"/>
              <w:spacing w:after="40"/>
            </w:pPr>
            <w:r>
              <w:t>SL 2023/82 23 Jun 2023</w:t>
            </w:r>
          </w:p>
        </w:tc>
        <w:tc>
          <w:tcPr>
            <w:tcW w:w="2693" w:type="dxa"/>
            <w:tcBorders>
              <w:top w:val="nil"/>
              <w:bottom w:val="single" w:sz="4" w:space="0" w:color="auto"/>
            </w:tcBorders>
          </w:tcPr>
          <w:p>
            <w:pPr>
              <w:pStyle w:val="nTable"/>
              <w:spacing w:after="40"/>
            </w:pPr>
            <w:del w:id="2614" w:author="Master Repository Process" w:date="2023-12-29T11:52:00Z">
              <w:r>
                <w:delText xml:space="preserve">Immediately after the </w:delText>
              </w:r>
              <w:r>
                <w:rPr>
                  <w:i/>
                </w:rPr>
                <w:delText>Aboriginal Cultural Heritage Amendment Regulations (No. 2) 2023</w:delText>
              </w:r>
              <w:r>
                <w:delText xml:space="preserve"> r. 6 comes into operation (see r. 2(b))</w:delText>
              </w:r>
            </w:del>
            <w:ins w:id="2615" w:author="Master Repository Process" w:date="2023-12-29T11:52:00Z">
              <w:r>
                <w:t>r. 1 and 2: 23 Jun 2023 (see r. 2(a));</w:t>
              </w:r>
              <w:r>
                <w:br/>
                <w:t>Regulations other than r. 1 and 2: 1 Jul 2023 (see r. 2(b) and SL 2023/41 r. 2(b))</w:t>
              </w:r>
            </w:ins>
          </w:p>
        </w:tc>
      </w:tr>
    </w:tbl>
    <w:p>
      <w:pPr>
        <w:sectPr>
          <w:headerReference w:type="even" r:id="rId29"/>
          <w:headerReference w:type="default" r:id="rId30"/>
          <w:pgSz w:w="11907" w:h="16840" w:code="9"/>
          <w:pgMar w:top="2376" w:right="2404" w:bottom="3544" w:left="2404" w:header="720" w:footer="3544" w:gutter="0"/>
          <w:cols w:space="720"/>
          <w:noEndnote/>
          <w:docGrid w:linePitch="326"/>
        </w:sectPr>
      </w:pPr>
    </w:p>
    <w:p>
      <w:ins w:id="2617" w:author="Master Repository Process" w:date="2023-12-29T11:52: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2618" w:author="Master Repository Process" w:date="2023-12-29T11:52:00Z"/>
                                  <w:sz w:val="16"/>
                                </w:rPr>
                              </w:pPr>
                              <w:ins w:id="2619" w:author="Master Repository Process" w:date="2023-12-29T11:52: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620" w:author="Master Repository Process" w:date="2023-12-29T11:52:00Z"/>
                                  <w:sz w:val="16"/>
                                </w:rPr>
                              </w:pPr>
                              <w:ins w:id="2621" w:author="Master Repository Process" w:date="2023-12-29T11:52: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622" w:author="Master Repository Process" w:date="2023-12-29T11:52:00Z"/>
                                  <w:sz w:val="16"/>
                                </w:rPr>
                              </w:pPr>
                              <w:ins w:id="2623" w:author="Master Repository Process" w:date="2023-12-29T11:52: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624" w:author="Master Repository Process" w:date="2023-12-29T11:52:00Z"/>
                                  <w:rFonts w:ascii="Arial" w:hAnsi="Arial" w:cs="Arial"/>
                                  <w:sz w:val="12"/>
                                </w:rPr>
                              </w:pPr>
                              <w:ins w:id="2625" w:author="Master Repository Process" w:date="2023-12-29T11:52: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2626" w:author="Master Repository Process" w:date="2023-12-29T11:52:00Z"/>
                            <w:sz w:val="16"/>
                          </w:rPr>
                        </w:pPr>
                        <w:ins w:id="2627" w:author="Master Repository Process" w:date="2023-12-29T11:52: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628" w:author="Master Repository Process" w:date="2023-12-29T11:52:00Z"/>
                            <w:sz w:val="16"/>
                          </w:rPr>
                        </w:pPr>
                        <w:ins w:id="2629" w:author="Master Repository Process" w:date="2023-12-29T11:52: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630" w:author="Master Repository Process" w:date="2023-12-29T11:52:00Z"/>
                            <w:sz w:val="16"/>
                          </w:rPr>
                        </w:pPr>
                        <w:ins w:id="2631" w:author="Master Repository Process" w:date="2023-12-29T11:52: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632" w:author="Master Repository Process" w:date="2023-12-29T11:52:00Z"/>
                            <w:rFonts w:ascii="Arial" w:hAnsi="Arial" w:cs="Arial"/>
                            <w:sz w:val="12"/>
                          </w:rPr>
                        </w:pPr>
                        <w:ins w:id="2633" w:author="Master Repository Process" w:date="2023-12-29T11:52:00Z">
                          <w:r>
                            <w:rPr>
                              <w:rFonts w:ascii="Arial" w:hAnsi="Arial" w:cs="Arial"/>
                              <w:sz w:val="12"/>
                            </w:rPr>
                            <w:t>By Authority: GEOFF O. LAWN, Government Printer</w:t>
                          </w:r>
                        </w:ins>
                      </w:p>
                    </w:txbxContent>
                  </v:textbox>
                  <w10:wrap anchorx="page" anchory="page"/>
                </v:shape>
              </w:pict>
            </mc:Fallback>
          </mc:AlternateContent>
        </w:r>
      </w:ins>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Prescribed periodsExempt activities and tier 1, 2 and 3 activities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Other activities</w: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9</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separate"/>
          </w:r>
          <w:r>
            <w:rPr>
              <w:b/>
            </w:rPr>
            <w:t>Division 9</w: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70</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Prescribed information and documents on ACH Directory</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Prescribed information and documents on ACH Directory</w:t>
          </w:r>
          <w:r>
            <w:fldChar w:fldCharType="end"/>
          </w:r>
        </w:p>
      </w:tc>
      <w:tc>
        <w:tcPr>
          <w:tcW w:w="1548" w:type="dxa"/>
        </w:tcPr>
        <w:p>
          <w:pPr>
            <w:pStyle w:val="Header"/>
            <w:spacing w:before="40"/>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vAlign w:val="bottom"/>
        </w:tcPr>
        <w:p>
          <w:pPr>
            <w:pStyle w:val="Header"/>
            <w:jc w:val="right"/>
          </w:pPr>
        </w:p>
      </w:tc>
      <w:tc>
        <w:tcPr>
          <w:tcW w:w="1548" w:type="dxa"/>
        </w:tcPr>
        <w:p>
          <w:pPr>
            <w:pStyle w:val="Header"/>
            <w:spacing w:before="40"/>
            <w:jc w:val="right"/>
          </w:pPr>
        </w:p>
      </w:tc>
    </w:tr>
    <w:tr>
      <w:trPr>
        <w:cantSplit/>
        <w:jc w:val="center"/>
      </w:trPr>
      <w:tc>
        <w:tcPr>
          <w:tcW w:w="7263" w:type="dxa"/>
          <w:gridSpan w:val="2"/>
        </w:tcPr>
        <w:p>
          <w:pPr>
            <w:pStyle w:val="Header"/>
            <w:spacing w:before="40"/>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616" w:name="Compilation"/>
    <w:bookmarkEnd w:id="261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34" w:name="Coversheet"/>
    <w:bookmarkEnd w:id="26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periodsExempt activities and tier 1, 2 and 3 activities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9</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6</w:instrText>
          </w:r>
          <w:r>
            <w:rPr>
              <w:b/>
            </w:rPr>
            <w:fldChar w:fldCharType="end"/>
          </w:r>
          <w:r>
            <w:rPr>
              <w:b/>
            </w:rPr>
            <w:instrText>"</w:instrText>
          </w:r>
          <w:r>
            <w:rPr>
              <w:b/>
            </w:rPr>
            <w:fldChar w:fldCharType="separate"/>
          </w:r>
          <w:r>
            <w:rPr>
              <w:b/>
            </w:rPr>
            <w:t>Division 9</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Other activities</w:t>
          </w:r>
          <w:r>
            <w:fldChar w:fldCharType="end"/>
          </w:r>
        </w:p>
      </w:tc>
    </w:tr>
    <w:tr>
      <w:trPr>
        <w:jc w:val="center"/>
      </w:trPr>
      <w:tc>
        <w:tcPr>
          <w:tcW w:w="1548" w:type="dxa"/>
        </w:tcPr>
        <w:p>
          <w:pPr>
            <w:pStyle w:val="Header"/>
            <w:spacing w:before="40"/>
            <w:rPr>
              <w:b/>
            </w:rPr>
          </w:pPr>
        </w:p>
      </w:tc>
      <w:tc>
        <w:tcPr>
          <w:tcW w:w="5715" w:type="dxa"/>
        </w:tcPr>
        <w:p>
          <w:pPr>
            <w:pStyle w:val="Header"/>
            <w:spacing w:before="40"/>
          </w:pP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58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 w:numId="6">
    <w:abstractNumId w:val="20"/>
  </w:num>
  <w:num w:numId="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122715100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204131342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3134226_GUID" w:val="b0723a1c-c9f2-46a6-aad2-ecd601876872"/>
    <w:docVar w:name="WAFER_202205171034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03415_GUID" w:val="ade659d6-34ee-417d-97bc-e6b6326460a7"/>
    <w:docVar w:name="WAFER_202305161242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24248_GUID" w:val="3d613f05-f064-4e2c-8056-42da28c6914e"/>
    <w:docVar w:name="WAFER_202306221100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2110003_GUID" w:val="7421bc6a-b0b0-44d4-8e67-5d761d9d8f96"/>
    <w:docVar w:name="WAFER_202306260915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091537_GUID" w:val="6ac0a87f-d19e-42cd-ae73-a42ed8e9805f"/>
    <w:docVar w:name="WAFER_202312271510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51009_GUID" w:val="5199f596-3c7e-409d-a08c-44b7b01626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5A4D496-D564-4FDF-8CE4-5A96DDB5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styleId="CommentSubject">
    <w:name w:val="annotation subject"/>
    <w:basedOn w:val="CommentText"/>
    <w:next w:val="CommentText"/>
    <w:link w:val="CommentSubjectChar"/>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semiHidden/>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jpe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6FF6D-1386-4872-8CED-458199A14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18531</Words>
  <Characters>89693</Characters>
  <Application>Microsoft Office Word</Application>
  <DocSecurity>0</DocSecurity>
  <Lines>2491</Lines>
  <Paragraphs>1664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Cultural Heritage Regulations 2022 00-d0-00 - 00-e0-01</dc:title>
  <dc:subject/>
  <dc:creator/>
  <cp:keywords/>
  <dc:description/>
  <cp:lastModifiedBy>Master Repository Process</cp:lastModifiedBy>
  <cp:revision>2</cp:revision>
  <cp:lastPrinted>2022-06-14T03:07:00Z</cp:lastPrinted>
  <dcterms:created xsi:type="dcterms:W3CDTF">2023-12-29T03:52:00Z</dcterms:created>
  <dcterms:modified xsi:type="dcterms:W3CDTF">2023-12-29T03:52:00Z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53597</vt:lpwstr>
  </property>
  <property fmtid="{D5CDD505-2E9C-101B-9397-08002B2CF9AE}" pid="3" name="DocumentType">
    <vt:lpwstr>Reg</vt:lpwstr>
  </property>
  <property fmtid="{D5CDD505-2E9C-101B-9397-08002B2CF9AE}" pid="4" name="Official">
    <vt:lpwstr/>
  </property>
  <property fmtid="{D5CDD505-2E9C-101B-9397-08002B2CF9AE}" pid="5" name="CommencementDate">
    <vt:lpwstr>20230701</vt:lpwstr>
  </property>
  <property fmtid="{D5CDD505-2E9C-101B-9397-08002B2CF9AE}" pid="6" name="CommencementAsAt">
    <vt:filetime>2023-06-30T16:00:00Z</vt:filetime>
  </property>
  <property fmtid="{D5CDD505-2E9C-101B-9397-08002B2CF9AE}" pid="7" name="CommencementYear">
    <vt:lpwstr>2023</vt:lpwstr>
  </property>
  <property fmtid="{D5CDD505-2E9C-101B-9397-08002B2CF9AE}" pid="8" name="FromSuffix">
    <vt:lpwstr>00-d0-00</vt:lpwstr>
  </property>
  <property fmtid="{D5CDD505-2E9C-101B-9397-08002B2CF9AE}" pid="9" name="FromAsAtDate">
    <vt:lpwstr>23 Jun 2023</vt:lpwstr>
  </property>
  <property fmtid="{D5CDD505-2E9C-101B-9397-08002B2CF9AE}" pid="10" name="ToSuffix">
    <vt:lpwstr>00-e0-01</vt:lpwstr>
  </property>
  <property fmtid="{D5CDD505-2E9C-101B-9397-08002B2CF9AE}" pid="11" name="ToAsAtDate">
    <vt:lpwstr>01 Jul 2023</vt:lpwstr>
  </property>
</Properties>
</file>