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Jul 2008</w:t>
      </w:r>
      <w:r>
        <w:fldChar w:fldCharType="end"/>
      </w:r>
      <w:r>
        <w:t xml:space="preserve">, </w:t>
      </w:r>
      <w:r>
        <w:fldChar w:fldCharType="begin"/>
      </w:r>
      <w:r>
        <w:instrText xml:space="preserve"> DocProperty FromSuffix </w:instrText>
      </w:r>
      <w:r>
        <w:fldChar w:fldCharType="separate"/>
      </w:r>
      <w:r>
        <w:t>09-aa0-03</w:t>
      </w:r>
      <w:r>
        <w:fldChar w:fldCharType="end"/>
      </w:r>
      <w:r>
        <w:t>] and [</w:t>
      </w:r>
      <w:r>
        <w:fldChar w:fldCharType="begin"/>
      </w:r>
      <w:r>
        <w:instrText xml:space="preserve"> DocProperty ToAsAtDate</w:instrText>
      </w:r>
      <w:r>
        <w:fldChar w:fldCharType="separate"/>
      </w:r>
      <w:r>
        <w:t>01 Aug 2008</w:t>
      </w:r>
      <w:r>
        <w:fldChar w:fldCharType="end"/>
      </w:r>
      <w:r>
        <w:t xml:space="preserve">, </w:t>
      </w:r>
      <w:r>
        <w:fldChar w:fldCharType="begin"/>
      </w:r>
      <w:r>
        <w:instrText xml:space="preserve"> DocProperty ToSuffix</w:instrText>
      </w:r>
      <w:r>
        <w:fldChar w:fldCharType="separate"/>
      </w:r>
      <w:r>
        <w:t>09-ab0-09</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600" w:after="1440"/>
      </w:pPr>
      <w:r>
        <w:t>Road Traffic Act 1974</w:t>
      </w:r>
    </w:p>
    <w:p>
      <w:pPr>
        <w:pStyle w:val="LongTitle"/>
        <w:rPr>
          <w:snapToGrid w:val="0"/>
        </w:rPr>
      </w:pPr>
      <w:r>
        <w:rPr>
          <w:snapToGrid w:val="0"/>
        </w:rPr>
        <w:t>A</w:t>
      </w:r>
      <w:bookmarkStart w:id="0" w:name="_GoBack"/>
      <w:bookmarkEnd w:id="0"/>
      <w:r>
        <w:rPr>
          <w:snapToGrid w:val="0"/>
        </w:rPr>
        <w:t xml:space="preserve">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 w:name="_Toc201457468"/>
      <w:bookmarkStart w:id="2" w:name="_Toc202335306"/>
      <w:bookmarkStart w:id="3" w:name="_Toc202770129"/>
      <w:bookmarkStart w:id="4" w:name="_Toc203541340"/>
      <w:bookmarkStart w:id="5" w:name="_Toc204067414"/>
      <w:bookmarkStart w:id="6" w:name="_Toc204072536"/>
      <w:bookmarkStart w:id="7" w:name="_Toc205284838"/>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rPr>
          <w:snapToGrid w:val="0"/>
        </w:rPr>
      </w:pPr>
      <w:bookmarkStart w:id="8" w:name="_Toc205284839"/>
      <w:bookmarkStart w:id="9" w:name="_Toc204072537"/>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10" w:name="_Toc205284840"/>
      <w:bookmarkStart w:id="11" w:name="_Toc204072538"/>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Repealed by No. 82 of 1982 s. 4.]</w:t>
      </w:r>
    </w:p>
    <w:p>
      <w:pPr>
        <w:pStyle w:val="Heading5"/>
        <w:rPr>
          <w:snapToGrid w:val="0"/>
        </w:rPr>
      </w:pPr>
      <w:bookmarkStart w:id="12" w:name="_Toc205284841"/>
      <w:bookmarkStart w:id="13" w:name="_Toc204072539"/>
      <w:r>
        <w:rPr>
          <w:rStyle w:val="CharSectno"/>
        </w:rPr>
        <w:t>4</w:t>
      </w:r>
      <w:r>
        <w:rPr>
          <w:snapToGrid w:val="0"/>
        </w:rPr>
        <w:t>.</w:t>
      </w:r>
      <w:r>
        <w:rPr>
          <w:snapToGrid w:val="0"/>
        </w:rPr>
        <w:tab/>
        <w:t>Repeal</w:t>
      </w:r>
      <w:bookmarkEnd w:id="12"/>
      <w:bookmarkEnd w:id="13"/>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14" w:name="_Toc205284842"/>
      <w:bookmarkStart w:id="15" w:name="_Toc204072540"/>
      <w:r>
        <w:rPr>
          <w:rStyle w:val="CharSectno"/>
        </w:rPr>
        <w:t>5</w:t>
      </w:r>
      <w:r>
        <w:rPr>
          <w:snapToGrid w:val="0"/>
        </w:rPr>
        <w:t>.</w:t>
      </w:r>
      <w:r>
        <w:rPr>
          <w:snapToGrid w:val="0"/>
        </w:rPr>
        <w:tab/>
        <w:t>Definitions</w:t>
      </w:r>
      <w:bookmarkEnd w:id="14"/>
      <w:bookmarkEnd w:id="15"/>
    </w:p>
    <w:p>
      <w:pPr>
        <w:pStyle w:val="Subsection"/>
        <w:keepNext/>
        <w:rPr>
          <w:snapToGrid w:val="0"/>
        </w:rPr>
      </w:pPr>
      <w:r>
        <w:rPr>
          <w:snapToGrid w:val="0"/>
        </w:rPr>
        <w:tab/>
        <w:t>(1)</w:t>
      </w:r>
      <w:r>
        <w:rPr>
          <w:snapToGrid w:val="0"/>
        </w:rPr>
        <w:tab/>
        <w:t>In this Act, unless the contrary intention appears —</w:t>
      </w:r>
    </w:p>
    <w:p>
      <w:pPr>
        <w:pStyle w:val="Defstart"/>
      </w:pPr>
      <w:r>
        <w:tab/>
      </w:r>
      <w:del w:id="16" w:author="svcMRProcess" w:date="2018-09-08T08:15:00Z">
        <w:r>
          <w:rPr>
            <w:b/>
          </w:rPr>
          <w:delText>“</w:delText>
        </w:r>
      </w:del>
      <w:r>
        <w:rPr>
          <w:rStyle w:val="CharDefText"/>
        </w:rPr>
        <w:t>Australian driver licence</w:t>
      </w:r>
      <w:del w:id="17" w:author="svcMRProcess" w:date="2018-09-08T08:15:00Z">
        <w:r>
          <w:rPr>
            <w:b/>
          </w:rPr>
          <w:delText>”</w:delText>
        </w:r>
      </w:del>
      <w:r>
        <w:t xml:space="preserve"> means —</w:t>
      </w:r>
    </w:p>
    <w:p>
      <w:pPr>
        <w:pStyle w:val="Defpara"/>
      </w:pPr>
      <w:r>
        <w:tab/>
        <w:t>(a)</w:t>
      </w:r>
      <w:r>
        <w:tab/>
        <w:t>a driver’s licence under this Act;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del w:id="18" w:author="svcMRProcess" w:date="2018-09-08T08:15:00Z">
        <w:r>
          <w:rPr>
            <w:b/>
          </w:rPr>
          <w:delText>“</w:delText>
        </w:r>
      </w:del>
      <w:r>
        <w:rPr>
          <w:rStyle w:val="CharDefText"/>
        </w:rPr>
        <w:t>Australian driver licensing authority</w:t>
      </w:r>
      <w:del w:id="19" w:author="svcMRProcess" w:date="2018-09-08T08:15:00Z">
        <w:r>
          <w:rPr>
            <w:b/>
          </w:rPr>
          <w:delText>”</w:delText>
        </w:r>
      </w:del>
      <w:r>
        <w:t xml:space="preserve"> means a person or body having the authority to grant an Australian driver licence;</w:t>
      </w:r>
    </w:p>
    <w:p>
      <w:pPr>
        <w:pStyle w:val="Defstart"/>
      </w:pPr>
      <w:r>
        <w:tab/>
      </w:r>
      <w:del w:id="20" w:author="svcMRProcess" w:date="2018-09-08T08:15:00Z">
        <w:r>
          <w:rPr>
            <w:b/>
          </w:rPr>
          <w:delText>“</w:delText>
        </w:r>
      </w:del>
      <w:r>
        <w:rPr>
          <w:rStyle w:val="CharDefText"/>
        </w:rPr>
        <w:t>Director General</w:t>
      </w:r>
      <w:del w:id="21" w:author="svcMRProcess" w:date="2018-09-08T08:15:00Z">
        <w:r>
          <w:rPr>
            <w:b/>
          </w:rPr>
          <w:delText>”</w:delText>
        </w:r>
      </w:del>
      <w:r>
        <w:t xml:space="preserve"> means the chief executive officer of the department of the Public Service principally assisting in the administration of the licensing provisions of this Act;</w:t>
      </w:r>
    </w:p>
    <w:p>
      <w:pPr>
        <w:pStyle w:val="Defstart"/>
      </w:pPr>
      <w:r>
        <w:lastRenderedPageBreak/>
        <w:tab/>
      </w:r>
      <w:del w:id="22" w:author="svcMRProcess" w:date="2018-09-08T08:15:00Z">
        <w:r>
          <w:rPr>
            <w:b/>
          </w:rPr>
          <w:delText>“</w:delText>
        </w:r>
      </w:del>
      <w:r>
        <w:rPr>
          <w:rStyle w:val="CharDefText"/>
        </w:rPr>
        <w:t>district</w:t>
      </w:r>
      <w:del w:id="23" w:author="svcMRProcess" w:date="2018-09-08T08:15:00Z">
        <w:r>
          <w:rPr>
            <w:b/>
          </w:rPr>
          <w:delText>”</w:delText>
        </w:r>
      </w:del>
      <w:r>
        <w:t xml:space="preserve"> means a district under the </w:t>
      </w:r>
      <w:r>
        <w:rPr>
          <w:i/>
        </w:rPr>
        <w:t>Local Government Act 1995</w:t>
      </w:r>
      <w:r>
        <w:t>;</w:t>
      </w:r>
    </w:p>
    <w:p>
      <w:pPr>
        <w:pStyle w:val="Defstart"/>
      </w:pPr>
      <w:r>
        <w:tab/>
      </w:r>
      <w:del w:id="24" w:author="svcMRProcess" w:date="2018-09-08T08:15:00Z">
        <w:r>
          <w:rPr>
            <w:b/>
          </w:rPr>
          <w:delText>“</w:delText>
        </w:r>
      </w:del>
      <w:r>
        <w:rPr>
          <w:rStyle w:val="CharDefText"/>
        </w:rPr>
        <w:t>drive</w:t>
      </w:r>
      <w:del w:id="25" w:author="svcMRProcess" w:date="2018-09-08T08:15:00Z">
        <w:r>
          <w:rPr>
            <w:b/>
          </w:rPr>
          <w:delText>”</w:delText>
        </w:r>
      </w:del>
      <w:r>
        <w:t xml:space="preserve"> includes —</w:t>
      </w:r>
    </w:p>
    <w:p>
      <w:pPr>
        <w:pStyle w:val="Defpara"/>
      </w:pPr>
      <w:r>
        <w:tab/>
        <w:t>(a)</w:t>
      </w:r>
      <w:r>
        <w:tab/>
        <w:t>in relation to a vehicle, to have control over the steering, movement or propulsion of the vehicle;</w:t>
      </w:r>
    </w:p>
    <w:p>
      <w:pPr>
        <w:pStyle w:val="Defpara"/>
      </w:pPr>
      <w:r>
        <w:rPr>
          <w:snapToGrid/>
        </w:rPr>
        <w:tab/>
        <w:t>(b)</w:t>
      </w:r>
      <w:r>
        <w:rPr>
          <w:snapToGrid/>
        </w:rPr>
        <w:tab/>
      </w:r>
      <w:r>
        <w:t>in relation to an animal, to be in control of the animal,</w:t>
      </w:r>
    </w:p>
    <w:p>
      <w:pPr>
        <w:pStyle w:val="Defstart"/>
      </w:pPr>
      <w:del w:id="26" w:author="svcMRProcess" w:date="2018-09-08T08:15:00Z">
        <w:r>
          <w:tab/>
        </w:r>
      </w:del>
      <w:r>
        <w:tab/>
        <w:t>regardless of whether the vehicle or animal is usually referred to as being ridden rather than driven;</w:t>
      </w:r>
    </w:p>
    <w:p>
      <w:pPr>
        <w:pStyle w:val="Defstart"/>
      </w:pPr>
      <w:r>
        <w:rPr>
          <w:b/>
        </w:rPr>
        <w:tab/>
      </w:r>
      <w:del w:id="27" w:author="svcMRProcess" w:date="2018-09-08T08:15:00Z">
        <w:r>
          <w:rPr>
            <w:b/>
          </w:rPr>
          <w:delText>“</w:delText>
        </w:r>
      </w:del>
      <w:r>
        <w:rPr>
          <w:rStyle w:val="CharDefText"/>
        </w:rPr>
        <w:t>driver</w:t>
      </w:r>
      <w:del w:id="28" w:author="svcMRProcess" w:date="2018-09-08T08:15:00Z">
        <w:r>
          <w:rPr>
            <w:b/>
          </w:rPr>
          <w:delText>”</w:delText>
        </w:r>
      </w:del>
      <w:r>
        <w:t xml:space="preserve"> means any person driving a vehicle or animal;</w:t>
      </w:r>
    </w:p>
    <w:p>
      <w:pPr>
        <w:pStyle w:val="Defstart"/>
      </w:pPr>
      <w:r>
        <w:tab/>
      </w:r>
      <w:del w:id="29" w:author="svcMRProcess" w:date="2018-09-08T08:15:00Z">
        <w:r>
          <w:rPr>
            <w:b/>
          </w:rPr>
          <w:delText>“</w:delText>
        </w:r>
      </w:del>
      <w:r>
        <w:rPr>
          <w:rStyle w:val="CharDefText"/>
        </w:rPr>
        <w:t>driver’s licence</w:t>
      </w:r>
      <w:del w:id="30" w:author="svcMRProcess" w:date="2018-09-08T08:15:00Z">
        <w:r>
          <w:rPr>
            <w:b/>
          </w:rPr>
          <w:delText>”</w:delText>
        </w:r>
      </w:del>
      <w:r>
        <w:t xml:space="preserve"> means a licence under this Act authorising the holder to drive a motor vehicle on a road, but does not include a learner’s permit;</w:t>
      </w:r>
    </w:p>
    <w:p>
      <w:pPr>
        <w:pStyle w:val="Defstart"/>
      </w:pPr>
      <w:r>
        <w:tab/>
      </w:r>
      <w:del w:id="31" w:author="svcMRProcess" w:date="2018-09-08T08:15:00Z">
        <w:r>
          <w:rPr>
            <w:b/>
          </w:rPr>
          <w:delText>“</w:delText>
        </w:r>
      </w:del>
      <w:r>
        <w:rPr>
          <w:rStyle w:val="CharDefText"/>
        </w:rPr>
        <w:t>external licensing authority</w:t>
      </w:r>
      <w:del w:id="32" w:author="svcMRProcess" w:date="2018-09-08T08:15:00Z">
        <w:r>
          <w:rPr>
            <w:b/>
          </w:rPr>
          <w:delText>”</w:delText>
        </w:r>
      </w:del>
      <w:r>
        <w:t xml:space="preserve"> means an authority of —</w:t>
      </w:r>
    </w:p>
    <w:p>
      <w:pPr>
        <w:pStyle w:val="Defpara"/>
      </w:pPr>
      <w:r>
        <w:tab/>
        <w:t>(a)</w:t>
      </w:r>
      <w:r>
        <w:tab/>
        <w:t xml:space="preserve">an external Territory, as defined in the </w:t>
      </w:r>
      <w:r>
        <w:rPr>
          <w:i/>
        </w:rPr>
        <w:t>Acts Interpretation Act 1901</w:t>
      </w:r>
      <w:r>
        <w:t xml:space="preserve"> of the Commonwealth; or</w:t>
      </w:r>
    </w:p>
    <w:p>
      <w:pPr>
        <w:pStyle w:val="Defpara"/>
      </w:pPr>
      <w:r>
        <w:tab/>
        <w:t>(b)</w:t>
      </w:r>
      <w:r>
        <w:tab/>
        <w:t>another country,</w:t>
      </w:r>
    </w:p>
    <w:p>
      <w:pPr>
        <w:pStyle w:val="Defstart"/>
      </w:pPr>
      <w:del w:id="33" w:author="svcMRProcess" w:date="2018-09-08T08:15:00Z">
        <w:r>
          <w:tab/>
        </w:r>
      </w:del>
      <w:r>
        <w:tab/>
        <w:t>by which any licence or authorisation to drive a motor vehicle is granted;</w:t>
      </w:r>
    </w:p>
    <w:p>
      <w:pPr>
        <w:pStyle w:val="Defstart"/>
      </w:pPr>
      <w:r>
        <w:tab/>
      </w:r>
      <w:del w:id="34" w:author="svcMRProcess" w:date="2018-09-08T08:15:00Z">
        <w:r>
          <w:rPr>
            <w:b/>
          </w:rPr>
          <w:delText>“</w:delText>
        </w:r>
      </w:del>
      <w:r>
        <w:rPr>
          <w:rStyle w:val="CharDefText"/>
        </w:rPr>
        <w:t>extraordinary licence</w:t>
      </w:r>
      <w:del w:id="35" w:author="svcMRProcess" w:date="2018-09-08T08:15:00Z">
        <w:r>
          <w:rPr>
            <w:b/>
          </w:rPr>
          <w:delText>”</w:delText>
        </w:r>
      </w:del>
      <w:r>
        <w:t xml:space="preserve"> means a driver’s licence that the Director General grants as ordered under section 76;</w:t>
      </w:r>
    </w:p>
    <w:p>
      <w:pPr>
        <w:pStyle w:val="Defstart"/>
      </w:pPr>
      <w:r>
        <w:rPr>
          <w:b/>
        </w:rPr>
        <w:tab/>
      </w:r>
      <w:del w:id="36" w:author="svcMRProcess" w:date="2018-09-08T08:15:00Z">
        <w:r>
          <w:rPr>
            <w:b/>
          </w:rPr>
          <w:delText>“</w:delText>
        </w:r>
      </w:del>
      <w:r>
        <w:rPr>
          <w:rStyle w:val="CharDefText"/>
        </w:rPr>
        <w:t>Government road</w:t>
      </w:r>
      <w:del w:id="37" w:author="svcMRProcess" w:date="2018-09-08T08:15:00Z">
        <w:r>
          <w:rPr>
            <w:b/>
          </w:rPr>
          <w:delText>”</w:delText>
        </w:r>
      </w:del>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tab/>
      </w:r>
      <w:del w:id="38" w:author="svcMRProcess" w:date="2018-09-08T08:15:00Z">
        <w:r>
          <w:rPr>
            <w:b/>
          </w:rPr>
          <w:delText>“</w:delText>
        </w:r>
      </w:del>
      <w:r>
        <w:rPr>
          <w:rStyle w:val="CharDefText"/>
        </w:rPr>
        <w:t>jurisdiction</w:t>
      </w:r>
      <w:del w:id="39" w:author="svcMRProcess" w:date="2018-09-08T08:15:00Z">
        <w:r>
          <w:rPr>
            <w:b/>
          </w:rPr>
          <w:delText>”</w:delText>
        </w:r>
      </w:del>
      <w:r>
        <w:t xml:space="preserve"> means —</w:t>
      </w:r>
    </w:p>
    <w:p>
      <w:pPr>
        <w:pStyle w:val="Defpara"/>
      </w:pPr>
      <w:r>
        <w:tab/>
        <w:t>(a)</w:t>
      </w:r>
      <w:r>
        <w:tab/>
        <w:t>a State; or</w:t>
      </w:r>
    </w:p>
    <w:p>
      <w:pPr>
        <w:pStyle w:val="Defpara"/>
      </w:pPr>
      <w:r>
        <w:tab/>
        <w:t>(b)</w:t>
      </w:r>
      <w:r>
        <w:tab/>
        <w:t xml:space="preserve">an internal Territory, as defined in the </w:t>
      </w:r>
      <w:r>
        <w:rPr>
          <w:i/>
        </w:rPr>
        <w:t>Acts Interpretation Act 1901</w:t>
      </w:r>
      <w:r>
        <w:t xml:space="preserve"> of the Commonwealth;</w:t>
      </w:r>
    </w:p>
    <w:p>
      <w:pPr>
        <w:pStyle w:val="Defstart"/>
      </w:pPr>
      <w:r>
        <w:tab/>
      </w:r>
      <w:del w:id="40" w:author="svcMRProcess" w:date="2018-09-08T08:15:00Z">
        <w:r>
          <w:rPr>
            <w:b/>
          </w:rPr>
          <w:delText>“</w:delText>
        </w:r>
      </w:del>
      <w:r>
        <w:rPr>
          <w:rStyle w:val="CharDefText"/>
        </w:rPr>
        <w:t>learner’s permit</w:t>
      </w:r>
      <w:del w:id="41" w:author="svcMRProcess" w:date="2018-09-08T08:15:00Z">
        <w:r>
          <w:rPr>
            <w:b/>
          </w:rPr>
          <w:delText>”</w:delText>
        </w:r>
      </w:del>
      <w:r>
        <w:t xml:space="preserve"> means a learner’s permit under Part IVA Division 3;</w:t>
      </w:r>
    </w:p>
    <w:p>
      <w:pPr>
        <w:pStyle w:val="Defstart"/>
      </w:pPr>
      <w:r>
        <w:rPr>
          <w:b/>
        </w:rPr>
        <w:tab/>
      </w:r>
      <w:del w:id="42" w:author="svcMRProcess" w:date="2018-09-08T08:15:00Z">
        <w:r>
          <w:rPr>
            <w:b/>
          </w:rPr>
          <w:delText>“</w:delText>
        </w:r>
      </w:del>
      <w:r>
        <w:rPr>
          <w:rStyle w:val="CharDefText"/>
        </w:rPr>
        <w:t>licence</w:t>
      </w:r>
      <w:del w:id="43" w:author="svcMRProcess" w:date="2018-09-08T08:15:00Z">
        <w:r>
          <w:rPr>
            <w:b/>
          </w:rPr>
          <w:delText>”</w:delText>
        </w:r>
      </w:del>
      <w:r>
        <w:t xml:space="preserve"> means a licence granted under this Act;</w:t>
      </w:r>
    </w:p>
    <w:p>
      <w:pPr>
        <w:pStyle w:val="Defstart"/>
      </w:pPr>
      <w:r>
        <w:rPr>
          <w:b/>
        </w:rPr>
        <w:tab/>
      </w:r>
      <w:del w:id="44" w:author="svcMRProcess" w:date="2018-09-08T08:15:00Z">
        <w:r>
          <w:rPr>
            <w:b/>
          </w:rPr>
          <w:delText>“</w:delText>
        </w:r>
      </w:del>
      <w:r>
        <w:rPr>
          <w:rStyle w:val="CharDefText"/>
        </w:rPr>
        <w:t>licensing provisions of this Act</w:t>
      </w:r>
      <w:del w:id="45" w:author="svcMRProcess" w:date="2018-09-08T08:15:00Z">
        <w:r>
          <w:rPr>
            <w:b/>
          </w:rPr>
          <w:delText>”</w:delText>
        </w:r>
      </w:del>
      <w:r>
        <w:t xml:space="preserve"> means —</w:t>
      </w:r>
    </w:p>
    <w:p>
      <w:pPr>
        <w:pStyle w:val="Defpara"/>
      </w:pPr>
      <w:r>
        <w:tab/>
        <w:t>(a)</w:t>
      </w:r>
      <w:r>
        <w:tab/>
        <w:t>Parts III, IV and IVA, section 76, section 82, section 113;</w:t>
      </w:r>
    </w:p>
    <w:p>
      <w:pPr>
        <w:pStyle w:val="Defpara"/>
      </w:pPr>
      <w:r>
        <w:tab/>
        <w:t>(b)</w:t>
      </w:r>
      <w:r>
        <w:tab/>
        <w:t>regulations made for the purposes of the provisions mentioned in paragraph (a);</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r>
      <w:del w:id="46" w:author="svcMRProcess" w:date="2018-09-08T08:15:00Z">
        <w:r>
          <w:rPr>
            <w:b/>
          </w:rPr>
          <w:delText>“</w:delText>
        </w:r>
      </w:del>
      <w:r>
        <w:rPr>
          <w:rStyle w:val="CharDefText"/>
        </w:rPr>
        <w:t>mechanical power</w:t>
      </w:r>
      <w:del w:id="47" w:author="svcMRProcess" w:date="2018-09-08T08:15:00Z">
        <w:r>
          <w:rPr>
            <w:b/>
          </w:rPr>
          <w:delText>”</w:delText>
        </w:r>
      </w:del>
      <w:r>
        <w:t xml:space="preserve"> includes any motive power not being animal power;</w:t>
      </w:r>
    </w:p>
    <w:p>
      <w:pPr>
        <w:pStyle w:val="Defstart"/>
      </w:pPr>
      <w:r>
        <w:tab/>
      </w:r>
      <w:del w:id="48" w:author="svcMRProcess" w:date="2018-09-08T08:15:00Z">
        <w:r>
          <w:rPr>
            <w:b/>
          </w:rPr>
          <w:delText>“</w:delText>
        </w:r>
      </w:del>
      <w:r>
        <w:rPr>
          <w:rStyle w:val="CharDefText"/>
        </w:rPr>
        <w:t>motor vehicle</w:t>
      </w:r>
      <w:del w:id="49" w:author="svcMRProcess" w:date="2018-09-08T08:15:00Z">
        <w:r>
          <w:rPr>
            <w:b/>
          </w:rPr>
          <w:delText>”</w:delText>
        </w:r>
      </w:del>
      <w: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Defstart"/>
      </w:pPr>
      <w:r>
        <w:rPr>
          <w:b/>
        </w:rPr>
        <w:tab/>
      </w:r>
      <w:del w:id="50" w:author="svcMRProcess" w:date="2018-09-08T08:15:00Z">
        <w:r>
          <w:rPr>
            <w:b/>
          </w:rPr>
          <w:delText>“</w:delText>
        </w:r>
      </w:del>
      <w:r>
        <w:rPr>
          <w:rStyle w:val="CharDefText"/>
        </w:rPr>
        <w:t>number plate</w:t>
      </w:r>
      <w:del w:id="51" w:author="svcMRProcess" w:date="2018-09-08T08:15:00Z">
        <w:r>
          <w:rPr>
            <w:b/>
          </w:rPr>
          <w:delText>”</w:delText>
        </w:r>
      </w:del>
      <w:r>
        <w:t xml:space="preserve"> means an identification tablet or number plate issued under the regulations bearing numerals, or letters, or numerals and letters;</w:t>
      </w:r>
    </w:p>
    <w:p>
      <w:pPr>
        <w:pStyle w:val="Defstart"/>
      </w:pPr>
      <w:r>
        <w:rPr>
          <w:b/>
        </w:rPr>
        <w:tab/>
      </w:r>
      <w:del w:id="52" w:author="svcMRProcess" w:date="2018-09-08T08:15:00Z">
        <w:r>
          <w:rPr>
            <w:b/>
          </w:rPr>
          <w:delText>“</w:delText>
        </w:r>
      </w:del>
      <w:r>
        <w:rPr>
          <w:rStyle w:val="CharDefText"/>
        </w:rPr>
        <w:t>omnibus</w:t>
      </w:r>
      <w:del w:id="53" w:author="svcMRProcess" w:date="2018-09-08T08:15:00Z">
        <w:r>
          <w:rPr>
            <w:b/>
          </w:rPr>
          <w:delText>”</w:delText>
        </w:r>
      </w:del>
      <w:r>
        <w:t xml:space="preserve"> means a passenger vehicle equipped to carry more than 8 adult persons and used to carry passengers for separate fares;</w:t>
      </w:r>
    </w:p>
    <w:p>
      <w:pPr>
        <w:pStyle w:val="Defstart"/>
      </w:pPr>
      <w:r>
        <w:tab/>
      </w:r>
      <w:del w:id="54" w:author="svcMRProcess" w:date="2018-09-08T08:15:00Z">
        <w:r>
          <w:rPr>
            <w:b/>
          </w:rPr>
          <w:delText>“</w:delText>
        </w:r>
      </w:del>
      <w:r>
        <w:rPr>
          <w:rStyle w:val="CharDefText"/>
        </w:rPr>
        <w:t>owner</w:t>
      </w:r>
      <w:del w:id="55" w:author="svcMRProcess" w:date="2018-09-08T08:15:00Z">
        <w:r>
          <w:rPr>
            <w:b/>
          </w:rPr>
          <w:delText>”</w:delText>
        </w:r>
        <w:r>
          <w:delText>,</w:delText>
        </w:r>
      </w:del>
      <w:ins w:id="56" w:author="svcMRProcess" w:date="2018-09-08T08:15:00Z">
        <w:r>
          <w:t>,</w:t>
        </w:r>
      </w:ins>
      <w:r>
        <w:t xml:space="preserve">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del w:id="57" w:author="svcMRProcess" w:date="2018-09-08T08:15:00Z">
        <w:r>
          <w:tab/>
        </w:r>
      </w:del>
      <w:r>
        <w:tab/>
        <w:t>but if one of 2 or more persons fitting that description has been nominated for the purposes of section 5(4), it means only the person nominated;</w:t>
      </w:r>
    </w:p>
    <w:p>
      <w:pPr>
        <w:pStyle w:val="Defstart"/>
        <w:keepNext/>
      </w:pPr>
      <w:r>
        <w:rPr>
          <w:b/>
        </w:rPr>
        <w:tab/>
      </w:r>
      <w:del w:id="58" w:author="svcMRProcess" w:date="2018-09-08T08:15:00Z">
        <w:r>
          <w:rPr>
            <w:b/>
          </w:rPr>
          <w:delText>“</w:delText>
        </w:r>
      </w:del>
      <w:r>
        <w:rPr>
          <w:rStyle w:val="CharDefText"/>
        </w:rPr>
        <w:t>passenger vehicle</w:t>
      </w:r>
      <w:del w:id="59" w:author="svcMRProcess" w:date="2018-09-08T08:15:00Z">
        <w:r>
          <w:rPr>
            <w:b/>
          </w:rPr>
          <w:delText>”</w:delText>
        </w:r>
      </w:del>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r>
      <w:del w:id="60" w:author="svcMRProcess" w:date="2018-09-08T08:15:00Z">
        <w:r>
          <w:rPr>
            <w:b/>
          </w:rPr>
          <w:delText>“</w:delText>
        </w:r>
      </w:del>
      <w:r>
        <w:rPr>
          <w:rStyle w:val="CharDefText"/>
        </w:rPr>
        <w:t>permit</w:t>
      </w:r>
      <w:del w:id="61" w:author="svcMRProcess" w:date="2018-09-08T08:15:00Z">
        <w:r>
          <w:rPr>
            <w:b/>
          </w:rPr>
          <w:delText>”</w:delText>
        </w:r>
      </w:del>
      <w:r>
        <w:t xml:space="preserve"> means permit granted under this Act;</w:t>
      </w:r>
    </w:p>
    <w:p>
      <w:pPr>
        <w:pStyle w:val="Defstart"/>
      </w:pPr>
      <w:r>
        <w:rPr>
          <w:b/>
        </w:rPr>
        <w:tab/>
      </w:r>
      <w:del w:id="62" w:author="svcMRProcess" w:date="2018-09-08T08:15:00Z">
        <w:r>
          <w:rPr>
            <w:b/>
          </w:rPr>
          <w:delText>“</w:delText>
        </w:r>
      </w:del>
      <w:r>
        <w:rPr>
          <w:rStyle w:val="CharDefText"/>
        </w:rPr>
        <w:t>power assisted pedal cycle</w:t>
      </w:r>
      <w:del w:id="63" w:author="svcMRProcess" w:date="2018-09-08T08:15:00Z">
        <w:r>
          <w:rPr>
            <w:b/>
          </w:rPr>
          <w:delText>”</w:delText>
        </w:r>
      </w:del>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tab/>
      </w:r>
      <w:del w:id="64" w:author="svcMRProcess" w:date="2018-09-08T08:15:00Z">
        <w:r>
          <w:rPr>
            <w:b/>
          </w:rPr>
          <w:delText>“</w:delText>
        </w:r>
      </w:del>
      <w:r>
        <w:rPr>
          <w:rStyle w:val="CharDefText"/>
        </w:rPr>
        <w:t>provisional licence</w:t>
      </w:r>
      <w:del w:id="65" w:author="svcMRProcess" w:date="2018-09-08T08:15:00Z">
        <w:r>
          <w:rPr>
            <w:b/>
          </w:rPr>
          <w:delText>”</w:delText>
        </w:r>
      </w:del>
      <w:r>
        <w:t xml:space="preserve"> means an Australian driver licence that specifies that it is a provisional licence for the purposes of this Act or the law of another jurisdiction under which the licence is granted;</w:t>
      </w:r>
    </w:p>
    <w:p>
      <w:pPr>
        <w:pStyle w:val="Defstart"/>
      </w:pPr>
      <w:r>
        <w:rPr>
          <w:b/>
        </w:rPr>
        <w:tab/>
      </w:r>
      <w:del w:id="66" w:author="svcMRProcess" w:date="2018-09-08T08:15:00Z">
        <w:r>
          <w:rPr>
            <w:b/>
          </w:rPr>
          <w:delText>“</w:delText>
        </w:r>
      </w:del>
      <w:r>
        <w:rPr>
          <w:rStyle w:val="CharDefText"/>
        </w:rPr>
        <w:t>recording fee</w:t>
      </w:r>
      <w:del w:id="67" w:author="svcMRProcess" w:date="2018-09-08T08:15:00Z">
        <w:r>
          <w:rPr>
            <w:b/>
          </w:rPr>
          <w:delText>”</w:delText>
        </w:r>
      </w:del>
      <w:r>
        <w:t xml:space="preserve"> means the fee payable under section 19(1);</w:t>
      </w:r>
    </w:p>
    <w:p>
      <w:pPr>
        <w:pStyle w:val="Defstart"/>
      </w:pPr>
      <w:r>
        <w:tab/>
      </w:r>
      <w:del w:id="68" w:author="svcMRProcess" w:date="2018-09-08T08:15:00Z">
        <w:r>
          <w:rPr>
            <w:b/>
          </w:rPr>
          <w:delText>“</w:delText>
        </w:r>
      </w:del>
      <w:r>
        <w:rPr>
          <w:rStyle w:val="CharDefText"/>
        </w:rPr>
        <w:t>responsible person</w:t>
      </w:r>
      <w:del w:id="69" w:author="svcMRProcess" w:date="2018-09-08T08:15:00Z">
        <w:r>
          <w:rPr>
            <w:b/>
          </w:rPr>
          <w:delText>”</w:delText>
        </w:r>
        <w:r>
          <w:delText>,</w:delText>
        </w:r>
      </w:del>
      <w:ins w:id="70" w:author="svcMRProcess" w:date="2018-09-08T08:15:00Z">
        <w:r>
          <w:t>,</w:t>
        </w:r>
      </w:ins>
      <w:r>
        <w:t xml:space="preserve"> for a vehicle, means a person responsible for the vehicle under section 5A;</w:t>
      </w:r>
    </w:p>
    <w:p>
      <w:pPr>
        <w:pStyle w:val="Defstart"/>
      </w:pPr>
      <w:r>
        <w:rPr>
          <w:b/>
        </w:rPr>
        <w:tab/>
      </w:r>
      <w:del w:id="71" w:author="svcMRProcess" w:date="2018-09-08T08:15:00Z">
        <w:r>
          <w:rPr>
            <w:b/>
          </w:rPr>
          <w:delText>“</w:delText>
        </w:r>
      </w:del>
      <w:r>
        <w:rPr>
          <w:rStyle w:val="CharDefText"/>
        </w:rPr>
        <w:t>road</w:t>
      </w:r>
      <w:del w:id="72" w:author="svcMRProcess" w:date="2018-09-08T08:15:00Z">
        <w:r>
          <w:rPr>
            <w:b/>
          </w:rPr>
          <w:delText>”</w:delText>
        </w:r>
      </w:del>
      <w:r>
        <w:t xml:space="preserve"> means any highway, road or street open to, or used by, the public and includes every carriageway, footway, reservation, median strip and traffic island thereon;</w:t>
      </w:r>
    </w:p>
    <w:p>
      <w:pPr>
        <w:pStyle w:val="Defstart"/>
      </w:pPr>
      <w:r>
        <w:rPr>
          <w:b/>
        </w:rPr>
        <w:tab/>
      </w:r>
      <w:del w:id="73" w:author="svcMRProcess" w:date="2018-09-08T08:15:00Z">
        <w:r>
          <w:rPr>
            <w:b/>
          </w:rPr>
          <w:delText>“</w:delText>
        </w:r>
      </w:del>
      <w:r>
        <w:rPr>
          <w:rStyle w:val="CharDefText"/>
        </w:rPr>
        <w:t>stock</w:t>
      </w:r>
      <w:del w:id="74" w:author="svcMRProcess" w:date="2018-09-08T08:15:00Z">
        <w:r>
          <w:rPr>
            <w:b/>
          </w:rPr>
          <w:delText>”</w:delText>
        </w:r>
      </w:del>
      <w:r>
        <w:t xml:space="preserve"> includes horses, mares, fillies, foals, geldings, colts, camels, bulls, bullocks, cows, heifers, steers, calves, asses, mules, sheep, lambs, goats and swine;</w:t>
      </w:r>
    </w:p>
    <w:p>
      <w:pPr>
        <w:pStyle w:val="Defstart"/>
      </w:pPr>
      <w:r>
        <w:tab/>
      </w:r>
      <w:del w:id="75" w:author="svcMRProcess" w:date="2018-09-08T08:15:00Z">
        <w:r>
          <w:rPr>
            <w:b/>
          </w:rPr>
          <w:delText>“</w:delText>
        </w:r>
      </w:del>
      <w:r>
        <w:rPr>
          <w:rStyle w:val="CharDefText"/>
        </w:rPr>
        <w:t>traffic infringement notice</w:t>
      </w:r>
      <w:del w:id="76" w:author="svcMRProcess" w:date="2018-09-08T08:15:00Z">
        <w:r>
          <w:rPr>
            <w:b/>
          </w:rPr>
          <w:delText>”</w:delText>
        </w:r>
      </w:del>
      <w:r>
        <w:t xml:space="preserve"> has the meaning given by section 102(1);</w:t>
      </w:r>
    </w:p>
    <w:p>
      <w:pPr>
        <w:pStyle w:val="Defstart"/>
      </w:pPr>
      <w:r>
        <w:rPr>
          <w:b/>
        </w:rPr>
        <w:tab/>
      </w:r>
      <w:del w:id="77" w:author="svcMRProcess" w:date="2018-09-08T08:15:00Z">
        <w:r>
          <w:rPr>
            <w:b/>
          </w:rPr>
          <w:delText>“</w:delText>
        </w:r>
      </w:del>
      <w:r>
        <w:rPr>
          <w:rStyle w:val="CharDefText"/>
        </w:rPr>
        <w:t>traffic regulation provisions of this Act</w:t>
      </w:r>
      <w:del w:id="78" w:author="svcMRProcess" w:date="2018-09-08T08:15:00Z">
        <w:r>
          <w:rPr>
            <w:b/>
          </w:rPr>
          <w:delText>”</w:delText>
        </w:r>
      </w:del>
      <w:r>
        <w:t xml:space="preserve"> means the provisions of this Act other than the licensing provisions of this Act;</w:t>
      </w:r>
    </w:p>
    <w:p>
      <w:pPr>
        <w:pStyle w:val="Defstart"/>
        <w:rPr>
          <w:del w:id="79" w:author="svcMRProcess" w:date="2018-09-08T08:15:00Z"/>
        </w:rPr>
      </w:pPr>
      <w:del w:id="80" w:author="svcMRProcess" w:date="2018-09-08T08:15:00Z">
        <w:r>
          <w:rPr>
            <w:b/>
          </w:rPr>
          <w:tab/>
          <w:delText>“</w:delText>
        </w:r>
        <w:r>
          <w:rPr>
            <w:rStyle w:val="CharDefText"/>
          </w:rPr>
          <w:delText>unrestricted licence</w:delText>
        </w:r>
        <w:r>
          <w:rPr>
            <w:b/>
          </w:rPr>
          <w:delText>”</w:delText>
        </w:r>
        <w:r>
          <w:delText xml:space="preserve"> means a driver’s licence that is not granted on probation;</w:delText>
        </w:r>
      </w:del>
    </w:p>
    <w:p>
      <w:pPr>
        <w:pStyle w:val="Defstart"/>
        <w:keepNext/>
      </w:pPr>
      <w:del w:id="81" w:author="svcMRProcess" w:date="2018-09-08T08:15:00Z">
        <w:r>
          <w:rPr>
            <w:b/>
          </w:rPr>
          <w:tab/>
          <w:delText>“</w:delText>
        </w:r>
      </w:del>
      <w:ins w:id="82" w:author="svcMRProcess" w:date="2018-09-08T08:15:00Z">
        <w:r>
          <w:rPr>
            <w:b/>
          </w:rPr>
          <w:tab/>
        </w:r>
      </w:ins>
      <w:r>
        <w:rPr>
          <w:rStyle w:val="CharDefText"/>
        </w:rPr>
        <w:t>vehicle</w:t>
      </w:r>
      <w:del w:id="83" w:author="svcMRProcess" w:date="2018-09-08T08:15:00Z">
        <w:r>
          <w:rPr>
            <w:b/>
          </w:rPr>
          <w:delText>”</w:delText>
        </w:r>
      </w:del>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keepLines/>
      </w:pPr>
      <w:r>
        <w:tab/>
        <w:t>(b)</w:t>
      </w:r>
      <w:r>
        <w:tab/>
        <w:t>where the context permits, an animal being driven or ridden;</w:t>
      </w:r>
    </w:p>
    <w:p>
      <w:pPr>
        <w:pStyle w:val="Defstart"/>
      </w:pPr>
      <w:r>
        <w:tab/>
      </w:r>
      <w:del w:id="84" w:author="svcMRProcess" w:date="2018-09-08T08:15:00Z">
        <w:r>
          <w:rPr>
            <w:b/>
          </w:rPr>
          <w:delText>“</w:delText>
        </w:r>
      </w:del>
      <w:r>
        <w:rPr>
          <w:rStyle w:val="CharDefText"/>
        </w:rPr>
        <w:t>vehicle licence charge</w:t>
      </w:r>
      <w:del w:id="85" w:author="svcMRProcess" w:date="2018-09-08T08:15:00Z">
        <w:r>
          <w:rPr>
            <w:b/>
          </w:rPr>
          <w:delText>”</w:delText>
        </w:r>
      </w:del>
      <w:r>
        <w:t xml:space="preserve"> means the charge payable under section 19(3);</w:t>
      </w:r>
    </w:p>
    <w:p>
      <w:pPr>
        <w:pStyle w:val="Defstart"/>
      </w:pPr>
      <w:r>
        <w:rPr>
          <w:b/>
        </w:rPr>
        <w:tab/>
      </w:r>
      <w:del w:id="86" w:author="svcMRProcess" w:date="2018-09-08T08:15:00Z">
        <w:r>
          <w:rPr>
            <w:b/>
          </w:rPr>
          <w:delText>“</w:delText>
        </w:r>
      </w:del>
      <w:r>
        <w:rPr>
          <w:rStyle w:val="CharDefText"/>
        </w:rPr>
        <w:t>warden</w:t>
      </w:r>
      <w:del w:id="87" w:author="svcMRProcess" w:date="2018-09-08T08:15:00Z">
        <w:r>
          <w:rPr>
            <w:b/>
          </w:rPr>
          <w:delText>”</w:delText>
        </w:r>
      </w:del>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p>
    <w:p>
      <w:pPr>
        <w:pStyle w:val="Indenta"/>
        <w:spacing w:before="100"/>
        <w:rPr>
          <w:snapToGrid w:val="0"/>
        </w:rPr>
      </w:pPr>
      <w:r>
        <w:rPr>
          <w:snapToGrid w:val="0"/>
        </w:rPr>
        <w:tab/>
        <w:t>(a)</w:t>
      </w:r>
      <w:r>
        <w:rPr>
          <w:snapToGrid w:val="0"/>
        </w:rPr>
        <w:tab/>
        <w:t>these abbreviations are used:</w:t>
      </w:r>
    </w:p>
    <w:p>
      <w:pPr>
        <w:pStyle w:val="MiscellaneousBody"/>
        <w:tabs>
          <w:tab w:val="left" w:pos="1680"/>
        </w:tabs>
        <w:spacing w:before="8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8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8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80"/>
        <w:rPr>
          <w:snapToGrid w:val="0"/>
        </w:rPr>
      </w:pPr>
      <w:r>
        <w:rPr>
          <w:snapToGrid w:val="0"/>
        </w:rPr>
        <w:tab/>
      </w:r>
      <w:r>
        <w:rPr>
          <w:b/>
          <w:snapToGrid w:val="0"/>
        </w:rPr>
        <w:t>“PU”</w:t>
      </w:r>
      <w:r>
        <w:rPr>
          <w:snapToGrid w:val="0"/>
        </w:rPr>
        <w:t xml:space="preserve"> for penalty unit or penalty units;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t>repealed]</w:t>
      </w:r>
    </w:p>
    <w:p>
      <w:pPr>
        <w:pStyle w:val="Subsection"/>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Ednotesubsection"/>
      </w:pPr>
      <w:r>
        <w:tab/>
        <w:t>[(5), (6)</w:t>
      </w:r>
      <w:r>
        <w:tab/>
        <w:t>repealed]</w:t>
      </w:r>
    </w:p>
    <w:p>
      <w:pPr>
        <w:pStyle w:val="Footnotesection"/>
        <w:keepLines w:val="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54 of 2006 s. 4; No. 4 of 2007 s. 5.]</w:t>
      </w:r>
    </w:p>
    <w:p>
      <w:pPr>
        <w:pStyle w:val="Heading5"/>
      </w:pPr>
      <w:bookmarkStart w:id="88" w:name="_Toc205284843"/>
      <w:bookmarkStart w:id="89" w:name="_Toc204072541"/>
      <w:r>
        <w:rPr>
          <w:rStyle w:val="CharSectno"/>
        </w:rPr>
        <w:t>5A</w:t>
      </w:r>
      <w:r>
        <w:t>.</w:t>
      </w:r>
      <w:r>
        <w:tab/>
        <w:t>Person responsible for a vehicle</w:t>
      </w:r>
      <w:bookmarkEnd w:id="88"/>
      <w:bookmarkEnd w:id="89"/>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rPr>
          <w:snapToGrid w:val="0"/>
        </w:rPr>
      </w:pPr>
      <w:r>
        <w:rPr>
          <w:snapToGrid w:val="0"/>
        </w:rPr>
        <w:tab/>
        <w:t>(4)</w:t>
      </w:r>
      <w:r>
        <w:rPr>
          <w:snapToGrid w:val="0"/>
        </w:rPr>
        <w:tab/>
        <w:t>In this section —</w:t>
      </w:r>
    </w:p>
    <w:p>
      <w:pPr>
        <w:pStyle w:val="Defstart"/>
      </w:pPr>
      <w:r>
        <w:rPr>
          <w:b/>
        </w:rPr>
        <w:tab/>
      </w:r>
      <w:del w:id="90" w:author="svcMRProcess" w:date="2018-09-08T08:15:00Z">
        <w:r>
          <w:rPr>
            <w:b/>
          </w:rPr>
          <w:delText>“</w:delText>
        </w:r>
      </w:del>
      <w:r>
        <w:rPr>
          <w:rStyle w:val="CharDefText"/>
        </w:rPr>
        <w:t>licence holder</w:t>
      </w:r>
      <w:del w:id="91" w:author="svcMRProcess" w:date="2018-09-08T08:15:00Z">
        <w:r>
          <w:rPr>
            <w:b/>
          </w:rPr>
          <w:delText>”</w:delText>
        </w:r>
        <w:r>
          <w:delText>,</w:delText>
        </w:r>
      </w:del>
      <w:ins w:id="92" w:author="svcMRProcess" w:date="2018-09-08T08:15:00Z">
        <w:r>
          <w:t>,</w:t>
        </w:r>
      </w:ins>
      <w:r>
        <w:t xml:space="preserve"> in relation to a vehicle, means a person in whose name the vehicle is licensed;</w:t>
      </w:r>
    </w:p>
    <w:p>
      <w:pPr>
        <w:pStyle w:val="Defstart"/>
      </w:pPr>
      <w:r>
        <w:rPr>
          <w:b/>
        </w:rPr>
        <w:tab/>
      </w:r>
      <w:del w:id="93" w:author="svcMRProcess" w:date="2018-09-08T08:15:00Z">
        <w:r>
          <w:rPr>
            <w:b/>
          </w:rPr>
          <w:delText>“</w:delText>
        </w:r>
      </w:del>
      <w:r>
        <w:rPr>
          <w:rStyle w:val="CharDefText"/>
        </w:rPr>
        <w:t>licensed</w:t>
      </w:r>
      <w:del w:id="94" w:author="svcMRProcess" w:date="2018-09-08T08:15:00Z">
        <w:r>
          <w:rPr>
            <w:b/>
          </w:rPr>
          <w:delText>”</w:delText>
        </w:r>
      </w:del>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95" w:name="_Toc201457474"/>
      <w:bookmarkStart w:id="96" w:name="_Toc202335312"/>
      <w:bookmarkStart w:id="97" w:name="_Toc202770135"/>
      <w:bookmarkStart w:id="98" w:name="_Toc203541346"/>
      <w:bookmarkStart w:id="99" w:name="_Toc204067420"/>
      <w:bookmarkStart w:id="100" w:name="_Toc204072542"/>
      <w:bookmarkStart w:id="101" w:name="_Toc205284844"/>
      <w:r>
        <w:rPr>
          <w:rStyle w:val="CharPartNo"/>
        </w:rPr>
        <w:t>Part II</w:t>
      </w:r>
      <w:r>
        <w:rPr>
          <w:rStyle w:val="CharDivNo"/>
        </w:rPr>
        <w:t> </w:t>
      </w:r>
      <w:r>
        <w:t>—</w:t>
      </w:r>
      <w:r>
        <w:rPr>
          <w:rStyle w:val="CharDivText"/>
        </w:rPr>
        <w:t> </w:t>
      </w:r>
      <w:r>
        <w:rPr>
          <w:rStyle w:val="CharPartText"/>
        </w:rPr>
        <w:t>Administration</w:t>
      </w:r>
      <w:bookmarkEnd w:id="95"/>
      <w:bookmarkEnd w:id="96"/>
      <w:bookmarkEnd w:id="97"/>
      <w:bookmarkEnd w:id="98"/>
      <w:bookmarkEnd w:id="99"/>
      <w:bookmarkEnd w:id="100"/>
      <w:bookmarkEnd w:id="101"/>
    </w:p>
    <w:p>
      <w:pPr>
        <w:pStyle w:val="Footnoteheading"/>
      </w:pPr>
      <w:r>
        <w:tab/>
        <w:t>[Heading inserted by No. 76 of 1996 s. 5.]</w:t>
      </w:r>
    </w:p>
    <w:p>
      <w:pPr>
        <w:pStyle w:val="Heading5"/>
        <w:rPr>
          <w:snapToGrid w:val="0"/>
        </w:rPr>
      </w:pPr>
      <w:bookmarkStart w:id="102" w:name="_Toc205284845"/>
      <w:bookmarkStart w:id="103" w:name="_Toc204072543"/>
      <w:r>
        <w:rPr>
          <w:rStyle w:val="CharSectno"/>
        </w:rPr>
        <w:t>6</w:t>
      </w:r>
      <w:r>
        <w:rPr>
          <w:snapToGrid w:val="0"/>
        </w:rPr>
        <w:t>.</w:t>
      </w:r>
      <w:r>
        <w:rPr>
          <w:snapToGrid w:val="0"/>
        </w:rPr>
        <w:tab/>
        <w:t>Functions of the Commissioner of Police and the Director General</w:t>
      </w:r>
      <w:bookmarkEnd w:id="102"/>
      <w:bookmarkEnd w:id="103"/>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104" w:name="_Toc205284846"/>
      <w:bookmarkStart w:id="105" w:name="_Toc204072544"/>
      <w:r>
        <w:rPr>
          <w:rStyle w:val="CharSectno"/>
        </w:rPr>
        <w:t>6A</w:t>
      </w:r>
      <w:r>
        <w:t>.</w:t>
      </w:r>
      <w:r>
        <w:tab/>
        <w:t>Delegation</w:t>
      </w:r>
      <w:bookmarkEnd w:id="104"/>
      <w:bookmarkEnd w:id="105"/>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pPr>
      <w:bookmarkStart w:id="106" w:name="_Toc205284847"/>
      <w:bookmarkStart w:id="107" w:name="_Toc204072545"/>
      <w:r>
        <w:rPr>
          <w:rStyle w:val="CharSectno"/>
        </w:rPr>
        <w:t>6B</w:t>
      </w:r>
      <w:r>
        <w:t>.</w:t>
      </w:r>
      <w:r>
        <w:tab/>
        <w:t>Agreements for performance of functions</w:t>
      </w:r>
      <w:bookmarkEnd w:id="106"/>
      <w:bookmarkEnd w:id="107"/>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108" w:name="_Toc205284848"/>
      <w:bookmarkStart w:id="109" w:name="_Toc204072546"/>
      <w:r>
        <w:rPr>
          <w:rStyle w:val="CharSectno"/>
        </w:rPr>
        <w:t>7</w:t>
      </w:r>
      <w:r>
        <w:rPr>
          <w:snapToGrid w:val="0"/>
        </w:rPr>
        <w:t>.</w:t>
      </w:r>
      <w:r>
        <w:rPr>
          <w:snapToGrid w:val="0"/>
        </w:rPr>
        <w:tab/>
        <w:t>Wardens</w:t>
      </w:r>
      <w:bookmarkEnd w:id="108"/>
      <w:bookmarkEnd w:id="109"/>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rPr>
          <w:snapToGrid w:val="0"/>
        </w:rPr>
      </w:pPr>
      <w:bookmarkStart w:id="110" w:name="_Toc205284849"/>
      <w:bookmarkStart w:id="111" w:name="_Toc204072547"/>
      <w:r>
        <w:rPr>
          <w:rStyle w:val="CharSectno"/>
        </w:rPr>
        <w:t>8</w:t>
      </w:r>
      <w:r>
        <w:rPr>
          <w:snapToGrid w:val="0"/>
        </w:rPr>
        <w:t>.</w:t>
      </w:r>
      <w:r>
        <w:rPr>
          <w:snapToGrid w:val="0"/>
        </w:rPr>
        <w:tab/>
        <w:t>Access to information</w:t>
      </w:r>
      <w:bookmarkEnd w:id="110"/>
      <w:bookmarkEnd w:id="111"/>
    </w:p>
    <w:p>
      <w:pPr>
        <w:pStyle w:val="Subsection"/>
        <w:spacing w:before="180"/>
        <w:rPr>
          <w:snapToGrid w:val="0"/>
        </w:rPr>
      </w:pPr>
      <w:r>
        <w:rPr>
          <w:snapToGrid w:val="0"/>
        </w:rPr>
        <w:tab/>
        <w:t>(1)</w:t>
      </w:r>
      <w:r>
        <w:rPr>
          <w:snapToGrid w:val="0"/>
        </w:rPr>
        <w:tab/>
        <w:t>In this section —</w:t>
      </w:r>
    </w:p>
    <w:p>
      <w:pPr>
        <w:pStyle w:val="Defstart"/>
        <w:spacing w:before="100"/>
      </w:pPr>
      <w:r>
        <w:rPr>
          <w:b/>
        </w:rPr>
        <w:tab/>
      </w:r>
      <w:del w:id="112" w:author="svcMRProcess" w:date="2018-09-08T08:15:00Z">
        <w:r>
          <w:rPr>
            <w:b/>
          </w:rPr>
          <w:delText>“</w:delText>
        </w:r>
      </w:del>
      <w:r>
        <w:rPr>
          <w:rStyle w:val="CharDefText"/>
        </w:rPr>
        <w:t>licence</w:t>
      </w:r>
      <w:del w:id="113" w:author="svcMRProcess" w:date="2018-09-08T08:15:00Z">
        <w:r>
          <w:rPr>
            <w:b/>
          </w:rPr>
          <w:delText>”</w:delText>
        </w:r>
      </w:del>
      <w:r>
        <w:t xml:space="preserve"> means a driver’s licence or vehicle licence under this Act or a licence under the </w:t>
      </w:r>
      <w:r>
        <w:rPr>
          <w:i/>
        </w:rPr>
        <w:t>Motor Vehicle Drivers Instructors Act 1963</w:t>
      </w:r>
      <w:r>
        <w:t>;</w:t>
      </w:r>
    </w:p>
    <w:p>
      <w:pPr>
        <w:pStyle w:val="Defstart"/>
        <w:spacing w:before="100"/>
      </w:pPr>
      <w:r>
        <w:rPr>
          <w:b/>
        </w:rPr>
        <w:tab/>
      </w:r>
      <w:del w:id="114" w:author="svcMRProcess" w:date="2018-09-08T08:15:00Z">
        <w:r>
          <w:rPr>
            <w:b/>
          </w:rPr>
          <w:delText>“</w:delText>
        </w:r>
      </w:del>
      <w:r>
        <w:rPr>
          <w:rStyle w:val="CharDefText"/>
        </w:rPr>
        <w:t>offence particulars</w:t>
      </w:r>
      <w:del w:id="115" w:author="svcMRProcess" w:date="2018-09-08T08:15:00Z">
        <w:r>
          <w:rPr>
            <w:b/>
          </w:rPr>
          <w:delText>”</w:delText>
        </w:r>
      </w:del>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Part VIA;</w:t>
      </w:r>
    </w:p>
    <w:p>
      <w:pPr>
        <w:pStyle w:val="Defstart"/>
      </w:pPr>
      <w:r>
        <w:rPr>
          <w:b/>
        </w:rPr>
        <w:tab/>
      </w:r>
      <w:del w:id="116" w:author="svcMRProcess" w:date="2018-09-08T08:15:00Z">
        <w:r>
          <w:rPr>
            <w:b/>
          </w:rPr>
          <w:delText>“</w:delText>
        </w:r>
      </w:del>
      <w:r>
        <w:rPr>
          <w:rStyle w:val="CharDefText"/>
        </w:rPr>
        <w:t>permit</w:t>
      </w:r>
      <w:del w:id="117" w:author="svcMRProcess" w:date="2018-09-08T08:15:00Z">
        <w:r>
          <w:rPr>
            <w:b/>
          </w:rPr>
          <w:delText>”</w:delText>
        </w:r>
      </w:del>
      <w:r>
        <w:t xml:space="preserve"> means a learner’s permit or a permit under the </w:t>
      </w:r>
      <w:r>
        <w:rPr>
          <w:i/>
        </w:rPr>
        <w:t>Motor Vehicle Drivers Instructors Act 1963</w:t>
      </w:r>
      <w:r>
        <w:t>;</w:t>
      </w:r>
    </w:p>
    <w:p>
      <w:pPr>
        <w:pStyle w:val="Defstart"/>
      </w:pPr>
      <w:r>
        <w:rPr>
          <w:b/>
        </w:rPr>
        <w:tab/>
      </w:r>
      <w:del w:id="118" w:author="svcMRProcess" w:date="2018-09-08T08:15:00Z">
        <w:r>
          <w:rPr>
            <w:b/>
          </w:rPr>
          <w:delText>“</w:delText>
        </w:r>
      </w:del>
      <w:r>
        <w:rPr>
          <w:rStyle w:val="CharDefText"/>
        </w:rPr>
        <w:t>supply</w:t>
      </w:r>
      <w:del w:id="119" w:author="svcMRProcess" w:date="2018-09-08T08:15:00Z">
        <w:r>
          <w:rPr>
            <w:b/>
          </w:rPr>
          <w:delText>”</w:delText>
        </w:r>
      </w:del>
      <w:r>
        <w:t xml:space="preserve"> includes provide or allow access at all times to.</w:t>
      </w:r>
    </w:p>
    <w:p>
      <w:pPr>
        <w:pStyle w:val="Subsection"/>
        <w:rPr>
          <w:snapToGrid w:val="0"/>
        </w:rPr>
      </w:pPr>
      <w:r>
        <w:rPr>
          <w:snapToGrid w:val="0"/>
        </w:rPr>
        <w:tab/>
        <w:t>(2)</w:t>
      </w:r>
      <w:r>
        <w:rPr>
          <w:snapToGrid w:val="0"/>
        </w:rPr>
        <w:tab/>
        <w:t xml:space="preserve">The Director General is to supply the Commissioner of Police with particulars of licences and permits held or </w:t>
      </w:r>
      <w:r>
        <w:t>granted</w:t>
      </w:r>
      <w:r>
        <w:rPr>
          <w:snapToGrid w:val="0"/>
        </w:rPr>
        <w:t xml:space="preserve"> and of the persons who hold licences or permits or to whom licences or permits have been</w:t>
      </w:r>
      <w:r>
        <w:t xml:space="preserve"> granted</w:t>
      </w:r>
      <w:r>
        <w:rPr>
          <w:snapToGrid w:val="0"/>
        </w:rPr>
        <w:t>.</w:t>
      </w:r>
    </w:p>
    <w:p>
      <w:pPr>
        <w:pStyle w:val="Subsection"/>
        <w:rPr>
          <w:snapToGrid w:val="0"/>
        </w:rPr>
      </w:pPr>
      <w:r>
        <w:rPr>
          <w:snapToGrid w:val="0"/>
        </w:rPr>
        <w:tab/>
        <w:t>(3)</w:t>
      </w:r>
      <w:r>
        <w:rPr>
          <w:snapToGrid w:val="0"/>
        </w:rPr>
        <w:tab/>
        <w:t>Particulars supplied to the Commissioner of Police under subsection (2)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keepNext/>
        <w:keepLines/>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grant of a licence or permit, or who holds a licence or permit, or to whom a licence or permit has been</w:t>
      </w:r>
      <w:r>
        <w:t xml:space="preserve"> granted</w:t>
      </w:r>
      <w:r>
        <w:rPr>
          <w:snapToGrid w:val="0"/>
        </w:rPr>
        <w:t>.</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[Section 8 inserted by No. 76 of 1996 s. 5; amended by No. 28 of 2001 s. 5 and 23(2); No. 54 of 2006 s. 5.]</w:t>
      </w:r>
    </w:p>
    <w:p>
      <w:pPr>
        <w:pStyle w:val="Ednotepart"/>
        <w:tabs>
          <w:tab w:val="left" w:pos="1320"/>
        </w:tabs>
      </w:pPr>
      <w:r>
        <w:t>[Part IIA:</w:t>
      </w:r>
      <w:r>
        <w:tab/>
        <w:t>s. 14 repealed by No. 76 of 1996 s. 5;</w:t>
      </w:r>
      <w:r>
        <w:br/>
      </w:r>
      <w:r>
        <w:tab/>
        <w:t>s. 9</w:t>
      </w:r>
      <w:r>
        <w:noBreakHyphen/>
        <w:t>13 repealed by No. 5 of 2002 s. 15.]</w:t>
      </w:r>
    </w:p>
    <w:p>
      <w:pPr>
        <w:pStyle w:val="Heading2"/>
      </w:pPr>
      <w:bookmarkStart w:id="120" w:name="_Toc201457480"/>
      <w:bookmarkStart w:id="121" w:name="_Toc202335318"/>
      <w:bookmarkStart w:id="122" w:name="_Toc202770141"/>
      <w:bookmarkStart w:id="123" w:name="_Toc203541352"/>
      <w:bookmarkStart w:id="124" w:name="_Toc204067426"/>
      <w:bookmarkStart w:id="125" w:name="_Toc204072548"/>
      <w:bookmarkStart w:id="126" w:name="_Toc205284850"/>
      <w:r>
        <w:rPr>
          <w:rStyle w:val="CharPartNo"/>
        </w:rPr>
        <w:t>Part III</w:t>
      </w:r>
      <w:r>
        <w:rPr>
          <w:rStyle w:val="CharDivNo"/>
        </w:rPr>
        <w:t> </w:t>
      </w:r>
      <w:r>
        <w:t>—</w:t>
      </w:r>
      <w:r>
        <w:rPr>
          <w:rStyle w:val="CharDivText"/>
        </w:rPr>
        <w:t> </w:t>
      </w:r>
      <w:r>
        <w:rPr>
          <w:rStyle w:val="CharPartText"/>
        </w:rPr>
        <w:t>Licensing of vehicles</w:t>
      </w:r>
      <w:bookmarkEnd w:id="120"/>
      <w:bookmarkEnd w:id="121"/>
      <w:bookmarkEnd w:id="122"/>
      <w:bookmarkEnd w:id="123"/>
      <w:bookmarkEnd w:id="124"/>
      <w:bookmarkEnd w:id="125"/>
      <w:bookmarkEnd w:id="126"/>
    </w:p>
    <w:p>
      <w:pPr>
        <w:pStyle w:val="Heading5"/>
        <w:spacing w:before="180"/>
        <w:rPr>
          <w:snapToGrid w:val="0"/>
        </w:rPr>
      </w:pPr>
      <w:bookmarkStart w:id="127" w:name="_Toc205284851"/>
      <w:bookmarkStart w:id="128" w:name="_Toc204072549"/>
      <w:r>
        <w:rPr>
          <w:rStyle w:val="CharSectno"/>
        </w:rPr>
        <w:t>15</w:t>
      </w:r>
      <w:r>
        <w:rPr>
          <w:snapToGrid w:val="0"/>
        </w:rPr>
        <w:t>.</w:t>
      </w:r>
      <w:r>
        <w:rPr>
          <w:snapToGrid w:val="0"/>
        </w:rPr>
        <w:tab/>
        <w:t>Vehicle licences</w:t>
      </w:r>
      <w:bookmarkEnd w:id="127"/>
      <w:bookmarkEnd w:id="128"/>
    </w:p>
    <w:p>
      <w:pPr>
        <w:pStyle w:val="Subsection"/>
      </w:pPr>
      <w:r>
        <w:tab/>
        <w:t>(1)</w:t>
      </w:r>
      <w:r>
        <w:tab/>
        <w:t>A vehicle licence is required for a vehicle prescribed in the regulations.</w:t>
      </w:r>
    </w:p>
    <w:p>
      <w:pPr>
        <w:pStyle w:val="Ednotesubsection"/>
      </w:pPr>
      <w:r>
        <w:tab/>
        <w:t>[(2)-(2a)</w:t>
      </w:r>
      <w:r>
        <w:tab/>
        <w:t>repealed]</w:t>
      </w:r>
    </w:p>
    <w:p>
      <w:pPr>
        <w:pStyle w:val="Subsection"/>
        <w:spacing w:before="120"/>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spacing w:before="120"/>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spacing w:before="100"/>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spacing w:before="100"/>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w:t>
      </w:r>
    </w:p>
    <w:p>
      <w:pPr>
        <w:pStyle w:val="Ednotesection"/>
      </w:pPr>
      <w:r>
        <w:t>[</w:t>
      </w:r>
      <w:r>
        <w:rPr>
          <w:b/>
        </w:rPr>
        <w:t>16.</w:t>
      </w:r>
      <w:r>
        <w:tab/>
        <w:t>Repealed by No. 28 of 2001 s. 7.]</w:t>
      </w:r>
    </w:p>
    <w:p>
      <w:pPr>
        <w:pStyle w:val="Heading5"/>
      </w:pPr>
      <w:bookmarkStart w:id="129" w:name="_Toc205284852"/>
      <w:bookmarkStart w:id="130" w:name="_Toc204072550"/>
      <w:r>
        <w:rPr>
          <w:rStyle w:val="CharSectno"/>
        </w:rPr>
        <w:t>17</w:t>
      </w:r>
      <w:r>
        <w:t>.</w:t>
      </w:r>
      <w:r>
        <w:tab/>
        <w:t>Applications for grant, renewal and transfer of vehicle licences</w:t>
      </w:r>
      <w:bookmarkEnd w:id="129"/>
      <w:bookmarkEnd w:id="130"/>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duty, and any penalty tax, payable under the </w:t>
      </w:r>
      <w:r>
        <w:rPr>
          <w:i/>
          <w:iCs/>
        </w:rPr>
        <w:t>Duties Act 2008</w:t>
      </w:r>
      <w:r>
        <w:t>on the grant or transfer of the licence.</w:t>
      </w:r>
    </w:p>
    <w:p>
      <w:pPr>
        <w:pStyle w:val="Subsection"/>
      </w:pPr>
      <w:r>
        <w:tab/>
        <w:t>(1a)</w:t>
      </w:r>
      <w:r>
        <w:tab/>
        <w:t>On the payment of —</w:t>
      </w:r>
    </w:p>
    <w:p>
      <w:pPr>
        <w:pStyle w:val="Indenta"/>
      </w:pPr>
      <w:r>
        <w:tab/>
        <w:t>(a)</w:t>
      </w:r>
      <w:r>
        <w:tab/>
        <w:t>a sum ordered under section 24(3) to be paid; or</w:t>
      </w:r>
    </w:p>
    <w:p>
      <w:pPr>
        <w:pStyle w:val="Indenta"/>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w:t>
      </w:r>
    </w:p>
    <w:p>
      <w:pPr>
        <w:pStyle w:val="Indenta"/>
      </w:pPr>
      <w:r>
        <w:tab/>
        <w:t>(b)</w:t>
      </w:r>
      <w:r>
        <w:tab/>
        <w:t>in the case of an application by an individual, the applicant has attained any minimum age prescribed by regulations under section 111(2)(i) and provided any proof of age and identity required by those regulations;</w:t>
      </w:r>
    </w:p>
    <w:p>
      <w:pPr>
        <w:pStyle w:val="Indenta"/>
      </w:pPr>
      <w:r>
        <w:tab/>
        <w:t>(c)</w:t>
      </w:r>
      <w:r>
        <w:tab/>
        <w:t xml:space="preserve">the applicant has complied with any applicable provisions of the </w:t>
      </w:r>
      <w:r>
        <w:rPr>
          <w:i/>
          <w:iCs/>
        </w:rPr>
        <w:t>Duties Act 2008</w:t>
      </w:r>
      <w:r>
        <w:t xml:space="preserve"> relating to the grant or transfer of licences for vehicles;</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 No. 12 of 2008 s. 52.]</w:t>
      </w:r>
    </w:p>
    <w:p>
      <w:pPr>
        <w:pStyle w:val="Heading5"/>
      </w:pPr>
      <w:bookmarkStart w:id="131" w:name="_Toc205284853"/>
      <w:bookmarkStart w:id="132" w:name="_Toc204072551"/>
      <w:r>
        <w:t>18.</w:t>
      </w:r>
      <w:r>
        <w:tab/>
        <w:t>Regulations for the grant and renewal of vehicle licences</w:t>
      </w:r>
      <w:bookmarkEnd w:id="131"/>
      <w:bookmarkEnd w:id="132"/>
    </w:p>
    <w:p>
      <w:pPr>
        <w:pStyle w:val="Subsection"/>
      </w:pPr>
      <w:r>
        <w:tab/>
        <w:t>(1)</w:t>
      </w:r>
      <w:r>
        <w:tab/>
        <w:t>The regulations may provide for the grant or renewal of a vehicle licence by the Director General to the extent that a matter is not provided for in section 17.</w:t>
      </w:r>
    </w:p>
    <w:p>
      <w:pPr>
        <w:pStyle w:val="Subsection"/>
      </w:pPr>
      <w:r>
        <w:tab/>
        <w:t>(2)</w:t>
      </w:r>
      <w:r>
        <w:tab/>
        <w:t>Without limiting subsection (1), the regulations may —</w:t>
      </w:r>
    </w:p>
    <w:p>
      <w:pPr>
        <w:pStyle w:val="Indenta"/>
      </w:pPr>
      <w:r>
        <w:tab/>
        <w:t>(a)</w:t>
      </w:r>
      <w:r>
        <w:tab/>
        <w:t>fix the periods for which a vehicle licence may be granted or renewed;</w:t>
      </w:r>
    </w:p>
    <w:p>
      <w:pPr>
        <w:pStyle w:val="Indenta"/>
      </w:pPr>
      <w:r>
        <w:tab/>
        <w:t>(b)</w:t>
      </w:r>
      <w:r>
        <w:tab/>
        <w:t>fix the period, whether before or after the expiry of a licence, within which the licence may be renewed;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rPr>
          <w:snapToGrid w:val="0"/>
        </w:rPr>
      </w:pPr>
      <w:bookmarkStart w:id="133" w:name="_Toc205284854"/>
      <w:bookmarkStart w:id="134" w:name="_Toc204072552"/>
      <w:r>
        <w:rPr>
          <w:rStyle w:val="CharSectno"/>
        </w:rPr>
        <w:t>19</w:t>
      </w:r>
      <w:r>
        <w:rPr>
          <w:snapToGrid w:val="0"/>
        </w:rPr>
        <w:t>.</w:t>
      </w:r>
      <w:r>
        <w:rPr>
          <w:snapToGrid w:val="0"/>
        </w:rPr>
        <w:tab/>
        <w:t>Fees or charges for vehicle licences</w:t>
      </w:r>
      <w:bookmarkEnd w:id="133"/>
      <w:bookmarkEnd w:id="134"/>
    </w:p>
    <w:p>
      <w:pPr>
        <w:pStyle w:val="Subsection"/>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rPr>
          <w:snapToGrid w:val="0"/>
        </w:rPr>
      </w:pPr>
      <w:r>
        <w:rPr>
          <w:snapToGrid w:val="0"/>
        </w:rPr>
        <w:tab/>
        <w:t>(2)</w:t>
      </w:r>
      <w:r>
        <w:rPr>
          <w:snapToGrid w:val="0"/>
        </w:rPr>
        <w:tab/>
        <w:t>The prescribed transfer fee shall be paid to the Director General for effecting the transfer of any licence for a vehicle.</w:t>
      </w:r>
    </w:p>
    <w:p>
      <w:pPr>
        <w:pStyle w:val="Subsection"/>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pPr>
      <w:r>
        <w:tab/>
        <w:t>[(3a)</w:t>
      </w:r>
      <w:r>
        <w:noBreakHyphen/>
        <w:t>(16b)</w:t>
      </w:r>
      <w:r>
        <w:tab/>
        <w:t>repealed]</w:t>
      </w:r>
    </w:p>
    <w:p>
      <w:pPr>
        <w:pStyle w:val="Subsection"/>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keepNext/>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rPr>
          <w:snapToGrid w:val="0"/>
        </w:rPr>
      </w:pPr>
      <w:bookmarkStart w:id="135" w:name="_Toc205284855"/>
      <w:bookmarkStart w:id="136" w:name="_Toc204072553"/>
      <w:r>
        <w:rPr>
          <w:rStyle w:val="CharSectno"/>
        </w:rPr>
        <w:t>20</w:t>
      </w:r>
      <w:r>
        <w:rPr>
          <w:snapToGrid w:val="0"/>
        </w:rPr>
        <w:t>.</w:t>
      </w:r>
      <w:r>
        <w:rPr>
          <w:snapToGrid w:val="0"/>
        </w:rPr>
        <w:tab/>
        <w:t>Licence obtained by means of a dishonoured cheque void</w:t>
      </w:r>
      <w:bookmarkEnd w:id="135"/>
      <w:bookmarkEnd w:id="136"/>
    </w:p>
    <w:p>
      <w:pPr>
        <w:pStyle w:val="Subsection"/>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pPr>
      <w:r>
        <w:t>[</w:t>
      </w:r>
      <w:r>
        <w:rPr>
          <w:b/>
        </w:rPr>
        <w:t>21.</w:t>
      </w:r>
      <w:r>
        <w:tab/>
        <w:t>Repealed by No. 21 of 1995 s. 7.]</w:t>
      </w:r>
    </w:p>
    <w:p>
      <w:pPr>
        <w:pStyle w:val="Heading5"/>
        <w:rPr>
          <w:snapToGrid w:val="0"/>
        </w:rPr>
      </w:pPr>
      <w:bookmarkStart w:id="137" w:name="_Toc205284856"/>
      <w:bookmarkStart w:id="138" w:name="_Toc204072554"/>
      <w:r>
        <w:rPr>
          <w:rStyle w:val="CharSectno"/>
        </w:rPr>
        <w:t>22</w:t>
      </w:r>
      <w:r>
        <w:rPr>
          <w:snapToGrid w:val="0"/>
        </w:rPr>
        <w:t>.</w:t>
      </w:r>
      <w:r>
        <w:rPr>
          <w:snapToGrid w:val="0"/>
        </w:rPr>
        <w:tab/>
        <w:t>Certain fees to be credited to Main Roads Trust Fund</w:t>
      </w:r>
      <w:bookmarkEnd w:id="137"/>
      <w:bookmarkEnd w:id="138"/>
    </w:p>
    <w:p>
      <w:pPr>
        <w:pStyle w:val="Subsection"/>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rPr>
          <w:snapToGrid w:val="0"/>
        </w:rPr>
      </w:pPr>
      <w:r>
        <w:rPr>
          <w:snapToGrid w:val="0"/>
        </w:rPr>
        <w:tab/>
        <w:t>(2)</w:t>
      </w:r>
      <w:r>
        <w:rPr>
          <w:snapToGrid w:val="0"/>
        </w:rPr>
        <w:tab/>
        <w:t>All recording fees paid to the Director General may be retained by the Director General.</w:t>
      </w:r>
    </w:p>
    <w:p>
      <w:pPr>
        <w:pStyle w:val="Ednotesubsection"/>
      </w:pPr>
      <w:r>
        <w:tab/>
        <w:t>[(3)</w:t>
      </w:r>
      <w:r>
        <w:tab/>
        <w:t>repealed]</w:t>
      </w:r>
    </w:p>
    <w:p>
      <w:pPr>
        <w:pStyle w:val="Subsection"/>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40"/>
        <w:rPr>
          <w:snapToGrid w:val="0"/>
        </w:rPr>
      </w:pPr>
      <w:r>
        <w:rPr>
          <w:snapToGrid w:val="0"/>
        </w:rPr>
        <w:tab/>
      </w:r>
      <w:r>
        <w:rPr>
          <w:snapToGrid w:val="0"/>
        </w:rPr>
        <w:tab/>
        <w:t>and this subsection appropriates the Consolidated Account accordingly.</w:t>
      </w:r>
    </w:p>
    <w:p>
      <w:pPr>
        <w:pStyle w:val="Footnotesection"/>
        <w:spacing w:before="100"/>
        <w:ind w:left="890" w:hanging="890"/>
      </w:pPr>
      <w:r>
        <w:tab/>
        <w:t>[Section 22 amended by No. 105 of 1981 s. 19; No. 25 of 1982 s. 13; No. 6 of 1993 s. 6; No. 76 of 1996 s. 20(3); No. 28 of 2001 s. 12 and 23(1); No. 77 of 2006 s. 4.]</w:t>
      </w:r>
    </w:p>
    <w:p>
      <w:pPr>
        <w:pStyle w:val="Ednotesection"/>
      </w:pPr>
      <w:r>
        <w:t>[</w:t>
      </w:r>
      <w:r>
        <w:rPr>
          <w:b/>
        </w:rPr>
        <w:t>23.</w:t>
      </w:r>
      <w:r>
        <w:tab/>
        <w:t>Repealed by No. 39 of 2000 s. 11.]</w:t>
      </w:r>
    </w:p>
    <w:p>
      <w:pPr>
        <w:pStyle w:val="Heading5"/>
        <w:rPr>
          <w:snapToGrid w:val="0"/>
        </w:rPr>
      </w:pPr>
      <w:bookmarkStart w:id="139" w:name="_Toc205284857"/>
      <w:bookmarkStart w:id="140" w:name="_Toc204072555"/>
      <w:r>
        <w:rPr>
          <w:rStyle w:val="CharSectno"/>
        </w:rPr>
        <w:t>23A</w:t>
      </w:r>
      <w:r>
        <w:rPr>
          <w:snapToGrid w:val="0"/>
        </w:rPr>
        <w:t>.</w:t>
      </w:r>
      <w:r>
        <w:rPr>
          <w:snapToGrid w:val="0"/>
        </w:rPr>
        <w:tab/>
        <w:t>Cancellation of vehicle licence in certain circumstances</w:t>
      </w:r>
      <w:bookmarkEnd w:id="139"/>
      <w:bookmarkEnd w:id="140"/>
    </w:p>
    <w:p>
      <w:pPr>
        <w:pStyle w:val="Subsection"/>
        <w:rPr>
          <w:snapToGrid w:val="0"/>
        </w:rPr>
      </w:pPr>
      <w:r>
        <w:rPr>
          <w:snapToGrid w:val="0"/>
        </w:rPr>
        <w:tab/>
        <w:t>(1)</w:t>
      </w:r>
      <w:r>
        <w:rPr>
          <w:snapToGrid w:val="0"/>
        </w:rPr>
        <w:tab/>
        <w:t>The Director General may cancel the licence in respect of any vehicle where —</w:t>
      </w:r>
    </w:p>
    <w:p>
      <w:pPr>
        <w:pStyle w:val="Indenta"/>
        <w:spacing w:before="100"/>
        <w:rPr>
          <w:snapToGrid w:val="0"/>
        </w:rPr>
      </w:pPr>
      <w:r>
        <w:rPr>
          <w:snapToGrid w:val="0"/>
        </w:rPr>
        <w:tab/>
        <w:t>(a)</w:t>
      </w:r>
      <w:r>
        <w:rPr>
          <w:snapToGrid w:val="0"/>
        </w:rPr>
        <w:tab/>
        <w:t xml:space="preserve">the proper </w:t>
      </w:r>
      <w:r>
        <w:t>fees and charges have</w:t>
      </w:r>
      <w:r>
        <w:rPr>
          <w:snapToGrid w:val="0"/>
        </w:rPr>
        <w:t xml:space="preserve"> not been paid;</w:t>
      </w:r>
    </w:p>
    <w:p>
      <w:pPr>
        <w:pStyle w:val="Indenta"/>
        <w:spacing w:before="100"/>
        <w:rPr>
          <w:snapToGrid w:val="0"/>
        </w:rPr>
      </w:pPr>
      <w:r>
        <w:rPr>
          <w:snapToGrid w:val="0"/>
        </w:rPr>
        <w:tab/>
        <w:t>(b)</w:t>
      </w:r>
      <w:r>
        <w:rPr>
          <w:snapToGrid w:val="0"/>
        </w:rPr>
        <w:tab/>
        <w:t>the vehicle does not meet the prescribed standards and requirements;</w:t>
      </w:r>
    </w:p>
    <w:p>
      <w:pPr>
        <w:pStyle w:val="Indenta"/>
        <w:spacing w:before="100"/>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pPr>
      <w:r>
        <w:tab/>
        <w:t>(2)</w:t>
      </w:r>
      <w:r>
        <w:tab/>
        <w:t>The Director General may, in circumstances described in subsection (1), suspend the licence in respect of a vehicle until the circumstances giving rise to the suspension are remedied.</w:t>
      </w:r>
    </w:p>
    <w:p>
      <w:pPr>
        <w:pStyle w:val="Footnotesection"/>
        <w:ind w:left="890" w:hanging="890"/>
      </w:pPr>
      <w:r>
        <w:tab/>
        <w:t>[Section 23A inserted by No. 89 of 1978 s. 5; amended by No. 105 of 1981 s. 19; No. 76 of 1996 s. 20(3); No. 39 of 2000 s. 12; No. 28 of 2001 s. 13; No. 4 of 2002 s. 72.]</w:t>
      </w:r>
    </w:p>
    <w:p>
      <w:pPr>
        <w:pStyle w:val="Heading5"/>
        <w:rPr>
          <w:snapToGrid w:val="0"/>
        </w:rPr>
      </w:pPr>
      <w:bookmarkStart w:id="141" w:name="_Toc205284858"/>
      <w:bookmarkStart w:id="142" w:name="_Toc204072556"/>
      <w:r>
        <w:rPr>
          <w:rStyle w:val="CharSectno"/>
        </w:rPr>
        <w:t>24</w:t>
      </w:r>
      <w:r>
        <w:rPr>
          <w:snapToGrid w:val="0"/>
        </w:rPr>
        <w:t>.</w:t>
      </w:r>
      <w:r>
        <w:rPr>
          <w:snapToGrid w:val="0"/>
        </w:rPr>
        <w:tab/>
        <w:t>Transfer of vehicle licences</w:t>
      </w:r>
      <w:bookmarkEnd w:id="141"/>
      <w:bookmarkEnd w:id="142"/>
    </w:p>
    <w:p>
      <w:pPr>
        <w:pStyle w:val="Subsection"/>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r>
      <w:r>
        <w:rPr>
          <w:snapToGrid w:val="0"/>
          <w:spacing w:val="-4"/>
        </w:rPr>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del w:id="143" w:author="svcMRProcess" w:date="2018-09-08T08:15:00Z">
        <w:r>
          <w:rPr>
            <w:b/>
          </w:rPr>
          <w:delText>“</w:delText>
        </w:r>
      </w:del>
      <w:r>
        <w:rPr>
          <w:rStyle w:val="CharDefText"/>
        </w:rPr>
        <w:t>new owner</w:t>
      </w:r>
      <w:del w:id="144" w:author="svcMRProcess" w:date="2018-09-08T08:15:00Z">
        <w:r>
          <w:rPr>
            <w:b/>
          </w:rPr>
          <w:delText>”</w:delText>
        </w:r>
        <w:r>
          <w:delText>,</w:delText>
        </w:r>
      </w:del>
      <w:ins w:id="145" w:author="svcMRProcess" w:date="2018-09-08T08:15:00Z">
        <w:r>
          <w:t>,</w:t>
        </w:r>
      </w:ins>
      <w:r>
        <w:t xml:space="preserve">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5(4);</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pPr>
      <w:r>
        <w:tab/>
        <w:t>[Section 24 amended by No. 105 of 1981 s. 19; No. 11 of 1988 s. 19; No. 21 of 1995 s. 8; No. 57 of 1995 s. 6; No. 76 of 1996 s. 20(3); No. 24 of 1999 s. 9; No. 39 of 2000 s. 13; No. 28 of 2001 s. 23(2) and 24; No. 45 of 2002 s. 27; No. 12 of 2008 s. 52.]</w:t>
      </w:r>
    </w:p>
    <w:p>
      <w:pPr>
        <w:pStyle w:val="Heading5"/>
      </w:pPr>
      <w:bookmarkStart w:id="146" w:name="_Toc205284859"/>
      <w:bookmarkStart w:id="147" w:name="_Toc204072557"/>
      <w:r>
        <w:rPr>
          <w:rStyle w:val="CharSectno"/>
        </w:rPr>
        <w:t>24A</w:t>
      </w:r>
      <w:r>
        <w:t>.</w:t>
      </w:r>
      <w:r>
        <w:tab/>
        <w:t>Requirement to make declaration on applying for grant or transfer of vehicle licence</w:t>
      </w:r>
      <w:bookmarkEnd w:id="146"/>
      <w:bookmarkEnd w:id="147"/>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148" w:name="_Toc205284860"/>
      <w:bookmarkStart w:id="149" w:name="_Toc204072558"/>
      <w:r>
        <w:rPr>
          <w:rStyle w:val="CharSectno"/>
        </w:rPr>
        <w:t>24B</w:t>
      </w:r>
      <w:r>
        <w:t>.</w:t>
      </w:r>
      <w:r>
        <w:tab/>
        <w:t>Change of nominated owner</w:t>
      </w:r>
      <w:bookmarkEnd w:id="148"/>
      <w:bookmarkEnd w:id="149"/>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150" w:name="_Toc205284861"/>
      <w:bookmarkStart w:id="151" w:name="_Toc204072559"/>
      <w:r>
        <w:rPr>
          <w:rStyle w:val="CharSectno"/>
        </w:rPr>
        <w:t>25</w:t>
      </w:r>
      <w:r>
        <w:rPr>
          <w:snapToGrid w:val="0"/>
        </w:rPr>
        <w:t>.</w:t>
      </w:r>
      <w:r>
        <w:rPr>
          <w:snapToGrid w:val="0"/>
        </w:rPr>
        <w:tab/>
        <w:t>Review</w:t>
      </w:r>
      <w:bookmarkEnd w:id="150"/>
      <w:bookmarkEnd w:id="151"/>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r>
        <w:tab/>
        <w:t>[(2)</w:t>
      </w:r>
      <w:r>
        <w:tab/>
        <w:t>repealed]</w:t>
      </w:r>
    </w:p>
    <w:p>
      <w:pPr>
        <w:pStyle w:val="Footnotesection"/>
      </w:pPr>
      <w:r>
        <w:tab/>
        <w:t>[Section 25 amended by No. 39 of 2000 s. 16(1); No. 28 of 2001 s. 14, 23(1); No. 55 of 2004 s. 1062.]</w:t>
      </w:r>
    </w:p>
    <w:p>
      <w:pPr>
        <w:pStyle w:val="Heading5"/>
        <w:rPr>
          <w:snapToGrid w:val="0"/>
        </w:rPr>
      </w:pPr>
      <w:bookmarkStart w:id="152" w:name="_Toc205284862"/>
      <w:bookmarkStart w:id="153" w:name="_Toc204072560"/>
      <w:r>
        <w:rPr>
          <w:rStyle w:val="CharSectno"/>
        </w:rPr>
        <w:t>26</w:t>
      </w:r>
      <w:r>
        <w:rPr>
          <w:snapToGrid w:val="0"/>
        </w:rPr>
        <w:t>.</w:t>
      </w:r>
      <w:r>
        <w:rPr>
          <w:snapToGrid w:val="0"/>
        </w:rPr>
        <w:tab/>
        <w:t>Permits, etc., for unlicensed vehicles</w:t>
      </w:r>
      <w:bookmarkEnd w:id="152"/>
      <w:bookmarkEnd w:id="153"/>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Heading5"/>
        <w:rPr>
          <w:snapToGrid w:val="0"/>
        </w:rPr>
      </w:pPr>
      <w:bookmarkStart w:id="154" w:name="_Toc205284863"/>
      <w:bookmarkStart w:id="155" w:name="_Toc204072561"/>
      <w:r>
        <w:rPr>
          <w:rStyle w:val="CharSectno"/>
        </w:rPr>
        <w:t>27</w:t>
      </w:r>
      <w:r>
        <w:rPr>
          <w:snapToGrid w:val="0"/>
        </w:rPr>
        <w:t>.</w:t>
      </w:r>
      <w:r>
        <w:rPr>
          <w:snapToGrid w:val="0"/>
        </w:rPr>
        <w:tab/>
        <w:t>Register of vehicle licences</w:t>
      </w:r>
      <w:bookmarkEnd w:id="154"/>
      <w:bookmarkEnd w:id="155"/>
    </w:p>
    <w:p>
      <w:pPr>
        <w:pStyle w:val="Subsection"/>
        <w:rPr>
          <w:snapToGrid w:val="0"/>
        </w:rPr>
      </w:pPr>
      <w:r>
        <w:rPr>
          <w:snapToGrid w:val="0"/>
        </w:rPr>
        <w:tab/>
        <w:t>(1)</w:t>
      </w:r>
      <w:r>
        <w:rPr>
          <w:snapToGrid w:val="0"/>
        </w:rPr>
        <w:tab/>
      </w:r>
      <w:r>
        <w:rPr>
          <w:snapToGrid w:val="0"/>
          <w:spacing w:val="-4"/>
        </w:rPr>
        <w:t>The Director General shall keep a register of vehicle licences, and enter therein particulars of every vehicle licence</w:t>
      </w:r>
      <w:r>
        <w:t xml:space="preserve"> granted</w:t>
      </w:r>
      <w:r>
        <w:rPr>
          <w:snapToGrid w:val="0"/>
          <w:spacing w:val="-4"/>
        </w:rPr>
        <w:t xml:space="preserve">, and shall upon the </w:t>
      </w:r>
      <w:r>
        <w:t>grant</w:t>
      </w:r>
      <w:r>
        <w:rPr>
          <w:snapToGrid w:val="0"/>
          <w:spacing w:val="-4"/>
        </w:rPr>
        <w:t xml:space="preserve"> or renewal of any vehicle licence issue to the applicant a registration label evidencing the </w:t>
      </w:r>
      <w:r>
        <w:t>grant</w:t>
      </w:r>
      <w:r>
        <w:rPr>
          <w:snapToGrid w:val="0"/>
          <w:spacing w:val="-4"/>
        </w:rPr>
        <w:t xml:space="preserve"> of the licence.</w:t>
      </w:r>
    </w:p>
    <w:p>
      <w:pPr>
        <w:pStyle w:val="Subsection"/>
        <w:rPr>
          <w:snapToGrid w:val="0"/>
        </w:rPr>
      </w:pPr>
      <w:r>
        <w:rPr>
          <w:snapToGrid w:val="0"/>
        </w:rPr>
        <w:tab/>
        <w:t>(2)</w:t>
      </w:r>
      <w:r>
        <w:rPr>
          <w:snapToGrid w:val="0"/>
        </w:rPr>
        <w:tab/>
        <w:t xml:space="preserve">A registration label is valid only while the vehicle licence in respect of which it is </w:t>
      </w:r>
      <w:r>
        <w:t>granted</w:t>
      </w:r>
      <w:r>
        <w:rPr>
          <w:snapToGrid w:val="0"/>
        </w:rPr>
        <w:t xml:space="preserve"> is valid.</w:t>
      </w:r>
    </w:p>
    <w:p>
      <w:pPr>
        <w:pStyle w:val="Subsection"/>
        <w:keepNext/>
        <w:rPr>
          <w:snapToGrid w:val="0"/>
        </w:rPr>
      </w:pPr>
      <w:r>
        <w:rPr>
          <w:snapToGrid w:val="0"/>
        </w:rPr>
        <w:tab/>
        <w:t>(3)</w:t>
      </w:r>
      <w:r>
        <w:rPr>
          <w:snapToGrid w:val="0"/>
        </w:rPr>
        <w:tab/>
      </w:r>
      <w:r>
        <w:t>The licence holder</w:t>
      </w:r>
      <w:r>
        <w:rPr>
          <w:snapToGrid w:val="0"/>
        </w:rPr>
        <w:t xml:space="preserve"> of a licensed vehicle —</w:t>
      </w:r>
    </w:p>
    <w:p>
      <w:pPr>
        <w:pStyle w:val="Indenta"/>
        <w:rPr>
          <w:snapToGrid w:val="0"/>
        </w:rPr>
      </w:pPr>
      <w:r>
        <w:rPr>
          <w:snapToGrid w:val="0"/>
        </w:rPr>
        <w:tab/>
        <w:t>(a)</w:t>
      </w:r>
      <w:r>
        <w:rPr>
          <w:snapToGrid w:val="0"/>
        </w:rPr>
        <w:tab/>
        <w:t>shall within 21 days after the issue or renewal of the vehicle licence affix to the vehicle; and</w:t>
      </w:r>
    </w:p>
    <w:p>
      <w:pPr>
        <w:pStyle w:val="Indenta"/>
        <w:rPr>
          <w:snapToGrid w:val="0"/>
        </w:rPr>
      </w:pPr>
      <w:r>
        <w:rPr>
          <w:snapToGrid w:val="0"/>
        </w:rPr>
        <w:tab/>
        <w:t>(b)</w:t>
      </w:r>
      <w:r>
        <w:rPr>
          <w:snapToGrid w:val="0"/>
        </w:rPr>
        <w:tab/>
        <w:t>shall at all times whilst the vehicle licence remains valid keep affixed to the vehicle,</w:t>
      </w:r>
    </w:p>
    <w:p>
      <w:pPr>
        <w:pStyle w:val="Subsection"/>
        <w:keepNext/>
        <w:keepLines/>
        <w:rPr>
          <w:snapToGrid w:val="0"/>
        </w:rPr>
      </w:pPr>
      <w:r>
        <w:rPr>
          <w:snapToGrid w:val="0"/>
        </w:rPr>
        <w:tab/>
      </w:r>
      <w:r>
        <w:rPr>
          <w:snapToGrid w:val="0"/>
        </w:rPr>
        <w:tab/>
        <w:t>the registration label issued to him under this section by such means, in such manner, and in or on such place in the vehicle as may be prescribed.</w:t>
      </w:r>
    </w:p>
    <w:p>
      <w:pPr>
        <w:pStyle w:val="Footnotesection"/>
      </w:pPr>
      <w:r>
        <w:tab/>
        <w:t>[Section 27 amended by No. 105 of 1981 s. 19; No. 76 of 1996 s. 20(3); No. 24 of 2000 s. 39(2); No. 39 of 2000 s. 17; No. 28 of 2001 s. 23(1) and (2).]</w:t>
      </w:r>
    </w:p>
    <w:p>
      <w:pPr>
        <w:pStyle w:val="Heading5"/>
        <w:rPr>
          <w:snapToGrid w:val="0"/>
        </w:rPr>
      </w:pPr>
      <w:bookmarkStart w:id="156" w:name="_Toc205284864"/>
      <w:bookmarkStart w:id="157" w:name="_Toc204072562"/>
      <w:r>
        <w:rPr>
          <w:rStyle w:val="CharSectno"/>
        </w:rPr>
        <w:t>27A</w:t>
      </w:r>
      <w:r>
        <w:rPr>
          <w:snapToGrid w:val="0"/>
        </w:rPr>
        <w:t>.</w:t>
      </w:r>
      <w:r>
        <w:rPr>
          <w:snapToGrid w:val="0"/>
        </w:rPr>
        <w:tab/>
        <w:t>Effect of disqualification</w:t>
      </w:r>
      <w:bookmarkEnd w:id="156"/>
      <w:bookmarkEnd w:id="157"/>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158" w:name="_Toc205284865"/>
      <w:bookmarkStart w:id="159" w:name="_Toc204072563"/>
      <w:r>
        <w:rPr>
          <w:rStyle w:val="CharSectno"/>
        </w:rPr>
        <w:t>28</w:t>
      </w:r>
      <w:r>
        <w:rPr>
          <w:snapToGrid w:val="0"/>
        </w:rPr>
        <w:t>.</w:t>
      </w:r>
      <w:r>
        <w:rPr>
          <w:snapToGrid w:val="0"/>
        </w:rPr>
        <w:tab/>
        <w:t>Classification of vehicle licences</w:t>
      </w:r>
      <w:bookmarkEnd w:id="158"/>
      <w:bookmarkEnd w:id="159"/>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spacing w:before="60"/>
        <w:rPr>
          <w:snapToGrid w:val="0"/>
        </w:rPr>
      </w:pPr>
      <w:r>
        <w:rPr>
          <w:snapToGrid w:val="0"/>
        </w:rPr>
        <w:tab/>
        <w:t>(a)</w:t>
      </w:r>
      <w:r>
        <w:rPr>
          <w:snapToGrid w:val="0"/>
        </w:rPr>
        <w:tab/>
        <w:t>designate the kind or kinds of vehicle to which any class of licence is to apply;</w:t>
      </w:r>
    </w:p>
    <w:p>
      <w:pPr>
        <w:pStyle w:val="Indenta"/>
        <w:spacing w:before="60"/>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spacing w:before="60"/>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spacing w:before="80"/>
        <w:ind w:left="890" w:hanging="890"/>
      </w:pPr>
      <w:r>
        <w:tab/>
        <w:t>[Section 28 amended by No. 105 of 1981 s. 19; No. 76 of 1996 s. 20(3); No. 28 of 2001 s. 23(2).]</w:t>
      </w:r>
    </w:p>
    <w:p>
      <w:pPr>
        <w:pStyle w:val="Heading5"/>
        <w:rPr>
          <w:snapToGrid w:val="0"/>
        </w:rPr>
      </w:pPr>
      <w:bookmarkStart w:id="160" w:name="_Toc205284866"/>
      <w:bookmarkStart w:id="161" w:name="_Toc204072564"/>
      <w:r>
        <w:rPr>
          <w:rStyle w:val="CharSectno"/>
        </w:rPr>
        <w:t>28A</w:t>
      </w:r>
      <w:r>
        <w:rPr>
          <w:snapToGrid w:val="0"/>
        </w:rPr>
        <w:t>.</w:t>
      </w:r>
      <w:r>
        <w:rPr>
          <w:snapToGrid w:val="0"/>
        </w:rPr>
        <w:tab/>
        <w:t>Fees may be amended by regulation</w:t>
      </w:r>
      <w:bookmarkEnd w:id="160"/>
      <w:bookmarkEnd w:id="161"/>
    </w:p>
    <w:p>
      <w:pPr>
        <w:pStyle w:val="Ednotesubsection"/>
      </w:pPr>
      <w:r>
        <w:tab/>
        <w:t>[(1)</w:t>
      </w:r>
      <w:r>
        <w:tab/>
        <w:t>repealed]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p>
    <w:p>
      <w:pPr>
        <w:pStyle w:val="Defstart"/>
        <w:spacing w:before="60"/>
      </w:pPr>
      <w:r>
        <w:rPr>
          <w:b/>
        </w:rPr>
        <w:tab/>
      </w:r>
      <w:del w:id="162" w:author="svcMRProcess" w:date="2018-09-08T08:15:00Z">
        <w:r>
          <w:rPr>
            <w:b/>
          </w:rPr>
          <w:delText>“</w:delText>
        </w:r>
      </w:del>
      <w:r>
        <w:rPr>
          <w:rStyle w:val="CharDefText"/>
        </w:rPr>
        <w:t>commencement day</w:t>
      </w:r>
      <w:del w:id="163" w:author="svcMRProcess" w:date="2018-09-08T08:15:00Z">
        <w:r>
          <w:rPr>
            <w:b/>
          </w:rPr>
          <w:delText>”</w:delText>
        </w:r>
      </w:del>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r>
      <w:del w:id="164" w:author="svcMRProcess" w:date="2018-09-08T08:15:00Z">
        <w:r>
          <w:rPr>
            <w:b/>
          </w:rPr>
          <w:delText>“</w:delText>
        </w:r>
      </w:del>
      <w:r>
        <w:rPr>
          <w:rStyle w:val="CharDefText"/>
        </w:rPr>
        <w:t>specified day</w:t>
      </w:r>
      <w:del w:id="165" w:author="svcMRProcess" w:date="2018-09-08T08:15:00Z">
        <w:r>
          <w:rPr>
            <w:b/>
          </w:rPr>
          <w:delText>”</w:delText>
        </w:r>
        <w:r>
          <w:delText>,</w:delText>
        </w:r>
      </w:del>
      <w:ins w:id="166" w:author="svcMRProcess" w:date="2018-09-08T08:15:00Z">
        <w:r>
          <w:t>,</w:t>
        </w:r>
      </w:ins>
      <w:r>
        <w:t xml:space="preserve">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rPr>
          <w:snapToGrid w:val="0"/>
        </w:rPr>
      </w:pPr>
      <w:bookmarkStart w:id="167" w:name="_Toc205284867"/>
      <w:bookmarkStart w:id="168" w:name="_Toc204072565"/>
      <w:r>
        <w:rPr>
          <w:rStyle w:val="CharSectno"/>
        </w:rPr>
        <w:t>29</w:t>
      </w:r>
      <w:r>
        <w:rPr>
          <w:snapToGrid w:val="0"/>
        </w:rPr>
        <w:t>.</w:t>
      </w:r>
      <w:r>
        <w:rPr>
          <w:snapToGrid w:val="0"/>
        </w:rPr>
        <w:tab/>
        <w:t>Minister may require vehicles to be inspected</w:t>
      </w:r>
      <w:bookmarkEnd w:id="167"/>
      <w:bookmarkEnd w:id="168"/>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169" w:name="_Toc201457498"/>
      <w:bookmarkStart w:id="170" w:name="_Toc202335336"/>
      <w:bookmarkStart w:id="171" w:name="_Toc202770159"/>
      <w:bookmarkStart w:id="172" w:name="_Toc203541370"/>
      <w:bookmarkStart w:id="173" w:name="_Toc204067444"/>
      <w:bookmarkStart w:id="174" w:name="_Toc204072566"/>
      <w:bookmarkStart w:id="175" w:name="_Toc205284868"/>
      <w:r>
        <w:rPr>
          <w:rStyle w:val="CharPartNo"/>
        </w:rPr>
        <w:t>Part IV</w:t>
      </w:r>
      <w:r>
        <w:rPr>
          <w:rStyle w:val="CharDivNo"/>
        </w:rPr>
        <w:t> </w:t>
      </w:r>
      <w:r>
        <w:t>—</w:t>
      </w:r>
      <w:r>
        <w:rPr>
          <w:rStyle w:val="CharDivText"/>
        </w:rPr>
        <w:t> </w:t>
      </w:r>
      <w:r>
        <w:rPr>
          <w:rStyle w:val="CharPartText"/>
        </w:rPr>
        <w:t>Overseas motor vehicles when temporarily in Australia</w:t>
      </w:r>
      <w:bookmarkEnd w:id="169"/>
      <w:bookmarkEnd w:id="170"/>
      <w:bookmarkEnd w:id="171"/>
      <w:bookmarkEnd w:id="172"/>
      <w:bookmarkEnd w:id="173"/>
      <w:bookmarkEnd w:id="174"/>
      <w:bookmarkEnd w:id="175"/>
    </w:p>
    <w:p>
      <w:pPr>
        <w:pStyle w:val="Heading5"/>
        <w:rPr>
          <w:snapToGrid w:val="0"/>
        </w:rPr>
      </w:pPr>
      <w:bookmarkStart w:id="176" w:name="_Toc205284869"/>
      <w:bookmarkStart w:id="177" w:name="_Toc204072567"/>
      <w:r>
        <w:rPr>
          <w:rStyle w:val="CharSectno"/>
        </w:rPr>
        <w:t>30</w:t>
      </w:r>
      <w:r>
        <w:rPr>
          <w:snapToGrid w:val="0"/>
        </w:rPr>
        <w:t>.</w:t>
      </w:r>
      <w:r>
        <w:rPr>
          <w:snapToGrid w:val="0"/>
        </w:rPr>
        <w:tab/>
        <w:t>Application of this Part</w:t>
      </w:r>
      <w:bookmarkEnd w:id="176"/>
      <w:bookmarkEnd w:id="177"/>
    </w:p>
    <w:p>
      <w:pPr>
        <w:pStyle w:val="Subsection"/>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60"/>
        <w:rPr>
          <w:snapToGrid w:val="0"/>
        </w:rPr>
      </w:pPr>
      <w:r>
        <w:rPr>
          <w:snapToGrid w:val="0"/>
        </w:rPr>
        <w:tab/>
        <w:t>(a)</w:t>
      </w:r>
      <w:r>
        <w:rPr>
          <w:snapToGrid w:val="0"/>
        </w:rPr>
        <w:tab/>
        <w:t>landed in this State direct from that country; or</w:t>
      </w:r>
    </w:p>
    <w:p>
      <w:pPr>
        <w:pStyle w:val="Indenta"/>
        <w:spacing w:before="60"/>
        <w:rPr>
          <w:snapToGrid w:val="0"/>
        </w:rPr>
      </w:pPr>
      <w:r>
        <w:rPr>
          <w:snapToGrid w:val="0"/>
        </w:rPr>
        <w:tab/>
        <w:t>(b)</w:t>
      </w:r>
      <w:r>
        <w:rPr>
          <w:snapToGrid w:val="0"/>
        </w:rPr>
        <w:tab/>
        <w:t>brought to this State from any other State or a Territory of the Commonwealth.</w:t>
      </w:r>
    </w:p>
    <w:p>
      <w:pPr>
        <w:pStyle w:val="Subsection"/>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spacing w:before="80"/>
        <w:ind w:left="890" w:hanging="890"/>
      </w:pPr>
      <w:r>
        <w:tab/>
        <w:t>[Section 30 amended by No. 57 of 1997 s. 106(1).]</w:t>
      </w:r>
    </w:p>
    <w:p>
      <w:pPr>
        <w:pStyle w:val="Heading5"/>
        <w:rPr>
          <w:snapToGrid w:val="0"/>
        </w:rPr>
      </w:pPr>
      <w:bookmarkStart w:id="178" w:name="_Toc205284870"/>
      <w:bookmarkStart w:id="179" w:name="_Toc204072568"/>
      <w:r>
        <w:rPr>
          <w:rStyle w:val="CharSectno"/>
        </w:rPr>
        <w:t>31</w:t>
      </w:r>
      <w:r>
        <w:rPr>
          <w:snapToGrid w:val="0"/>
        </w:rPr>
        <w:t>.</w:t>
      </w:r>
      <w:r>
        <w:rPr>
          <w:snapToGrid w:val="0"/>
        </w:rPr>
        <w:tab/>
        <w:t>When owner of overseas vehicle entitled to free licence</w:t>
      </w:r>
      <w:bookmarkEnd w:id="178"/>
      <w:bookmarkEnd w:id="179"/>
    </w:p>
    <w:p>
      <w:pPr>
        <w:pStyle w:val="Subsection"/>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spacing w:val="-4"/>
        </w:rPr>
      </w:pPr>
      <w:r>
        <w:rPr>
          <w:snapToGrid w:val="0"/>
          <w:spacing w:val="-4"/>
        </w:rPr>
        <w:tab/>
      </w:r>
      <w:r>
        <w:rPr>
          <w:snapToGrid w:val="0"/>
          <w:spacing w:val="-4"/>
        </w:rPr>
        <w:tab/>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pPr>
      <w:r>
        <w:tab/>
        <w:t>[Section 31 amended by No. 105 of 1981 s. 19; No. 21 of 1995 s. 9; No. 76 of 1996 s. 20(3); No. 28 of 2001 s. 16, 23(3) and 24.]</w:t>
      </w:r>
    </w:p>
    <w:p>
      <w:pPr>
        <w:pStyle w:val="Heading5"/>
        <w:rPr>
          <w:snapToGrid w:val="0"/>
        </w:rPr>
      </w:pPr>
      <w:bookmarkStart w:id="180" w:name="_Toc205284871"/>
      <w:bookmarkStart w:id="181" w:name="_Toc204072569"/>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180"/>
      <w:bookmarkEnd w:id="181"/>
    </w:p>
    <w:p>
      <w:pPr>
        <w:pStyle w:val="Subsection"/>
        <w:rPr>
          <w:snapToGrid w:val="0"/>
          <w:spacing w:val="-2"/>
        </w:rPr>
      </w:pPr>
      <w:r>
        <w:rPr>
          <w:snapToGrid w:val="0"/>
          <w:spacing w:val="-2"/>
        </w:rPr>
        <w:tab/>
      </w:r>
      <w:r>
        <w:rPr>
          <w:snapToGrid w:val="0"/>
          <w:spacing w:val="-2"/>
        </w:rPr>
        <w:tab/>
        <w:t xml:space="preserve">For the purpose of this Part a licence </w:t>
      </w:r>
      <w:r>
        <w:t>granted</w:t>
      </w:r>
      <w:r>
        <w:rPr>
          <w:snapToGrid w:val="0"/>
          <w:spacing w:val="-2"/>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spacing w:val="-2"/>
        </w:rPr>
        <w:t>Motor Vehicle (Third Party Insurance) Act 1943</w:t>
      </w:r>
      <w:r>
        <w:rPr>
          <w:snapToGrid w:val="0"/>
          <w:spacing w:val="-2"/>
        </w:rPr>
        <w:t xml:space="preserve"> is in force, to be regarded as a vehicle licence under this Act in respect of the vehicle when it is used on any road within the State.</w:t>
      </w:r>
    </w:p>
    <w:p>
      <w:pPr>
        <w:pStyle w:val="Footnotesection"/>
      </w:pPr>
      <w:r>
        <w:tab/>
        <w:t>[Section 32 amended by No. 28 of 2001 s. 23(2).]</w:t>
      </w:r>
    </w:p>
    <w:p>
      <w:pPr>
        <w:pStyle w:val="Heading5"/>
        <w:rPr>
          <w:snapToGrid w:val="0"/>
        </w:rPr>
      </w:pPr>
      <w:bookmarkStart w:id="182" w:name="_Toc205284872"/>
      <w:bookmarkStart w:id="183" w:name="_Toc204072570"/>
      <w:r>
        <w:rPr>
          <w:rStyle w:val="CharSectno"/>
        </w:rPr>
        <w:t>33</w:t>
      </w:r>
      <w:r>
        <w:rPr>
          <w:snapToGrid w:val="0"/>
        </w:rPr>
        <w:t>.</w:t>
      </w:r>
      <w:r>
        <w:rPr>
          <w:snapToGrid w:val="0"/>
        </w:rPr>
        <w:tab/>
        <w:t>When free licence may be extended free of charge</w:t>
      </w:r>
      <w:bookmarkEnd w:id="182"/>
      <w:bookmarkEnd w:id="183"/>
    </w:p>
    <w:p>
      <w:pPr>
        <w:pStyle w:val="Subsection"/>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spacing w:before="160"/>
        <w:ind w:left="890" w:hanging="890"/>
      </w:pPr>
      <w:r>
        <w:tab/>
        <w:t>[Section 33 amended by No. 105 of 1981 s. 19; No. 21 of 1995 s. 9; No. 76 of 1996 s. 20(3); No. 28 of 2001 s. 23(2) and 24.]</w:t>
      </w:r>
    </w:p>
    <w:p>
      <w:pPr>
        <w:pStyle w:val="Heading5"/>
        <w:spacing w:before="240"/>
        <w:rPr>
          <w:snapToGrid w:val="0"/>
        </w:rPr>
      </w:pPr>
      <w:bookmarkStart w:id="184" w:name="_Toc205284873"/>
      <w:bookmarkStart w:id="185" w:name="_Toc204072571"/>
      <w:r>
        <w:rPr>
          <w:rStyle w:val="CharSectno"/>
        </w:rPr>
        <w:t>34</w:t>
      </w:r>
      <w:r>
        <w:rPr>
          <w:snapToGrid w:val="0"/>
        </w:rPr>
        <w:t>.</w:t>
      </w:r>
      <w:r>
        <w:rPr>
          <w:snapToGrid w:val="0"/>
        </w:rPr>
        <w:tab/>
        <w:t>Owner to furnish evidence of guarantee that vehicle will be taken out of Australia before free licence or extension of licence granted</w:t>
      </w:r>
      <w:bookmarkEnd w:id="184"/>
      <w:bookmarkEnd w:id="185"/>
    </w:p>
    <w:p>
      <w:pPr>
        <w:pStyle w:val="Subsection"/>
        <w:spacing w:before="180"/>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186" w:name="_Toc205284874"/>
      <w:bookmarkStart w:id="187" w:name="_Toc204072572"/>
      <w:r>
        <w:rPr>
          <w:rStyle w:val="CharSectno"/>
        </w:rPr>
        <w:t>35</w:t>
      </w:r>
      <w:r>
        <w:rPr>
          <w:snapToGrid w:val="0"/>
        </w:rPr>
        <w:t>.</w:t>
      </w:r>
      <w:r>
        <w:rPr>
          <w:snapToGrid w:val="0"/>
        </w:rPr>
        <w:tab/>
        <w:t>No licence to be granted or extended unless requirements regarding construction, etc., of vehicles complied with</w:t>
      </w:r>
      <w:bookmarkEnd w:id="186"/>
      <w:bookmarkEnd w:id="187"/>
    </w:p>
    <w:p>
      <w:pPr>
        <w:pStyle w:val="Subsection"/>
        <w:spacing w:before="180"/>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pPr>
      <w:r>
        <w:tab/>
        <w:t>[Section 35 amended by No. 105 of 1981 s. 19; No. 76 of 1996 s. 20(3); No. 28 of 2001 s. 17.]</w:t>
      </w:r>
    </w:p>
    <w:p>
      <w:pPr>
        <w:pStyle w:val="Heading5"/>
        <w:rPr>
          <w:snapToGrid w:val="0"/>
        </w:rPr>
      </w:pPr>
      <w:bookmarkStart w:id="188" w:name="_Toc205284875"/>
      <w:bookmarkStart w:id="189" w:name="_Toc204072573"/>
      <w:r>
        <w:rPr>
          <w:rStyle w:val="CharSectno"/>
        </w:rPr>
        <w:t>36</w:t>
      </w:r>
      <w:r>
        <w:rPr>
          <w:snapToGrid w:val="0"/>
        </w:rPr>
        <w:t>.</w:t>
      </w:r>
      <w:r>
        <w:rPr>
          <w:snapToGrid w:val="0"/>
        </w:rPr>
        <w:tab/>
        <w:t>Free licence or renewal ceases to be valid when owner becomes, or transfers vehicle to, permanent resident</w:t>
      </w:r>
      <w:bookmarkEnd w:id="188"/>
      <w:bookmarkEnd w:id="189"/>
    </w:p>
    <w:p>
      <w:pPr>
        <w:pStyle w:val="Subsection"/>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pPr>
      <w:r>
        <w:tab/>
        <w:t>[Section 36 amended by No. 21 of 1995 s. 9; No. 28 of 2001 s. 23(2).]</w:t>
      </w:r>
    </w:p>
    <w:p>
      <w:pPr>
        <w:pStyle w:val="Heading5"/>
        <w:rPr>
          <w:snapToGrid w:val="0"/>
        </w:rPr>
      </w:pPr>
      <w:bookmarkStart w:id="190" w:name="_Toc205284876"/>
      <w:bookmarkStart w:id="191" w:name="_Toc204072574"/>
      <w:r>
        <w:rPr>
          <w:rStyle w:val="CharSectno"/>
        </w:rPr>
        <w:t>37</w:t>
      </w:r>
      <w:r>
        <w:rPr>
          <w:snapToGrid w:val="0"/>
        </w:rPr>
        <w:t>.</w:t>
      </w:r>
      <w:r>
        <w:rPr>
          <w:snapToGrid w:val="0"/>
        </w:rPr>
        <w:tab/>
        <w:t>When provisions of Act apply as though this Part was not enacted</w:t>
      </w:r>
      <w:bookmarkEnd w:id="190"/>
      <w:bookmarkEnd w:id="191"/>
    </w:p>
    <w:p>
      <w:pPr>
        <w:pStyle w:val="Subsection"/>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pPr>
      <w:r>
        <w:tab/>
        <w:t>[Section 37 amended by No. 21 of 1995 s. 9; No. 28 of 2001 s. 23(2) and 24.]</w:t>
      </w:r>
    </w:p>
    <w:p>
      <w:pPr>
        <w:pStyle w:val="Heading5"/>
        <w:rPr>
          <w:snapToGrid w:val="0"/>
        </w:rPr>
      </w:pPr>
      <w:bookmarkStart w:id="192" w:name="_Toc205284877"/>
      <w:bookmarkStart w:id="193" w:name="_Toc204072575"/>
      <w:r>
        <w:rPr>
          <w:rStyle w:val="CharSectno"/>
        </w:rPr>
        <w:t>38</w:t>
      </w:r>
      <w:r>
        <w:rPr>
          <w:snapToGrid w:val="0"/>
        </w:rPr>
        <w:t>.</w:t>
      </w:r>
      <w:r>
        <w:rPr>
          <w:snapToGrid w:val="0"/>
        </w:rPr>
        <w:tab/>
        <w:t>Registration label to be issued with each licence or renewal of licence</w:t>
      </w:r>
      <w:bookmarkEnd w:id="192"/>
      <w:bookmarkEnd w:id="193"/>
    </w:p>
    <w:p>
      <w:pPr>
        <w:pStyle w:val="Subsection"/>
        <w:rPr>
          <w:snapToGrid w:val="0"/>
        </w:rPr>
      </w:pPr>
      <w:r>
        <w:rPr>
          <w:snapToGrid w:val="0"/>
        </w:rPr>
        <w:tab/>
        <w:t>(1)</w:t>
      </w:r>
      <w:r>
        <w:rPr>
          <w:snapToGrid w:val="0"/>
        </w:rPr>
        <w:tab/>
        <w:t xml:space="preserve">Where, under the provisions of this Part, a licence for a vehicle shall or may be granted, extended or renewed without payment of the vehicle licence </w:t>
      </w:r>
      <w:r>
        <w:t>charge</w:t>
      </w:r>
      <w:r>
        <w:rPr>
          <w:snapToGrid w:val="0"/>
        </w:rPr>
        <w:t xml:space="preserve"> the Director General shall, when granting, extending or renewing a licence, issue to the owner of the vehicle a registration label, without further payment, which shall have effect for the duration of the licence in respect of which it is</w:t>
      </w:r>
      <w:r>
        <w:t xml:space="preserve"> granted</w:t>
      </w:r>
      <w:r>
        <w:rPr>
          <w:snapToGrid w:val="0"/>
        </w:rPr>
        <w:t>.</w:t>
      </w:r>
    </w:p>
    <w:p>
      <w:pPr>
        <w:pStyle w:val="Subsection"/>
        <w:rPr>
          <w:snapToGrid w:val="0"/>
        </w:rPr>
      </w:pPr>
      <w:r>
        <w:rPr>
          <w:snapToGrid w:val="0"/>
        </w:rPr>
        <w:tab/>
        <w:t>(2)</w:t>
      </w:r>
      <w:r>
        <w:rPr>
          <w:snapToGrid w:val="0"/>
        </w:rPr>
        <w:tab/>
        <w:t xml:space="preserve">The owner of the vehicle shall, so long as the licence in respect of which it is </w:t>
      </w:r>
      <w:r>
        <w:t>granted</w:t>
      </w:r>
      <w:r>
        <w:rPr>
          <w:snapToGrid w:val="0"/>
        </w:rPr>
        <w:t xml:space="preserve"> remains in force, affix and keep affixed to the vehicle the registration label issued to him under this section by such means and in such manner as is prescribed in regard to ordinary registration labels.</w:t>
      </w:r>
    </w:p>
    <w:p>
      <w:pPr>
        <w:pStyle w:val="Footnotesection"/>
      </w:pPr>
      <w:r>
        <w:tab/>
        <w:t>[Section 38 amended by No. 105 of 1981 s. 19; No. 21 of 1995 s. 9; No. 76 of 1996 s. 20(3); No. 28 of 2001 s. 23(2) and 24.]</w:t>
      </w:r>
    </w:p>
    <w:p>
      <w:pPr>
        <w:pStyle w:val="Heading5"/>
        <w:rPr>
          <w:snapToGrid w:val="0"/>
        </w:rPr>
      </w:pPr>
      <w:bookmarkStart w:id="194" w:name="_Toc205284878"/>
      <w:bookmarkStart w:id="195" w:name="_Toc204072576"/>
      <w:r>
        <w:rPr>
          <w:rStyle w:val="CharSectno"/>
        </w:rPr>
        <w:t>39</w:t>
      </w:r>
      <w:r>
        <w:rPr>
          <w:snapToGrid w:val="0"/>
        </w:rPr>
        <w:t>.</w:t>
      </w:r>
      <w:r>
        <w:rPr>
          <w:snapToGrid w:val="0"/>
        </w:rPr>
        <w:tab/>
        <w:t>Number plates on overseas vehicles</w:t>
      </w:r>
      <w:bookmarkEnd w:id="194"/>
      <w:bookmarkEnd w:id="195"/>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spacing w:val="-3"/>
        </w:rPr>
      </w:pPr>
      <w:r>
        <w:rPr>
          <w:snapToGrid w:val="0"/>
          <w:spacing w:val="-3"/>
        </w:rPr>
        <w:tab/>
        <w:t>(2)</w:t>
      </w:r>
      <w:r>
        <w:rPr>
          <w:snapToGrid w:val="0"/>
          <w:spacing w:val="-3"/>
        </w:rPr>
        <w:tab/>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196" w:name="_Toc205284879"/>
      <w:bookmarkStart w:id="197" w:name="_Toc204072577"/>
      <w:r>
        <w:rPr>
          <w:rStyle w:val="CharSectno"/>
        </w:rPr>
        <w:t>40</w:t>
      </w:r>
      <w:r>
        <w:rPr>
          <w:snapToGrid w:val="0"/>
        </w:rPr>
        <w:t>.</w:t>
      </w:r>
      <w:r>
        <w:rPr>
          <w:snapToGrid w:val="0"/>
        </w:rPr>
        <w:tab/>
        <w:t>Regulations</w:t>
      </w:r>
      <w:bookmarkEnd w:id="196"/>
      <w:bookmarkEnd w:id="197"/>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w:t>
      </w:r>
    </w:p>
    <w:p>
      <w:pPr>
        <w:pStyle w:val="Indenta"/>
        <w:rPr>
          <w:snapToGrid w:val="0"/>
        </w:rPr>
      </w:pPr>
      <w:r>
        <w:rPr>
          <w:snapToGrid w:val="0"/>
        </w:rPr>
        <w:tab/>
        <w:t>(d)</w:t>
      </w:r>
      <w:r>
        <w:rPr>
          <w:snapToGrid w:val="0"/>
        </w:rPr>
        <w:tab/>
        <w:t>prescribe the charge for those plates;</w:t>
      </w:r>
    </w:p>
    <w:p>
      <w:pPr>
        <w:pStyle w:val="Indenta"/>
        <w:rPr>
          <w:snapToGrid w:val="0"/>
        </w:rPr>
      </w:pPr>
      <w:r>
        <w:rPr>
          <w:snapToGrid w:val="0"/>
        </w:rPr>
        <w:tab/>
        <w:t>(e)</w:t>
      </w:r>
      <w:r>
        <w:rPr>
          <w:snapToGrid w:val="0"/>
        </w:rPr>
        <w:tab/>
        <w:t>prescribe the conditions under which “Left</w:t>
      </w:r>
      <w:r>
        <w:rPr>
          <w:snapToGrid w:val="0"/>
        </w:rPr>
        <w:noBreakHyphen/>
        <w:t>Hand Drive” vehicles to which this Part applies may be used on any road in this State;</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w:t>
      </w:r>
    </w:p>
    <w:p>
      <w:pPr>
        <w:pStyle w:val="Heading5"/>
        <w:rPr>
          <w:snapToGrid w:val="0"/>
        </w:rPr>
      </w:pPr>
      <w:bookmarkStart w:id="198" w:name="_Toc205284880"/>
      <w:bookmarkStart w:id="199" w:name="_Toc204072578"/>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198"/>
      <w:bookmarkEnd w:id="199"/>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200" w:name="_Toc87272"/>
      <w:bookmarkStart w:id="201" w:name="_Toc107717772"/>
      <w:bookmarkStart w:id="202" w:name="_Toc107717883"/>
      <w:bookmarkStart w:id="203" w:name="_Toc107717994"/>
      <w:bookmarkStart w:id="204" w:name="_Toc107718108"/>
      <w:bookmarkStart w:id="205" w:name="_Toc107718219"/>
      <w:bookmarkStart w:id="206" w:name="_Toc107718330"/>
      <w:bookmarkStart w:id="207" w:name="_Toc107718441"/>
      <w:bookmarkStart w:id="208" w:name="_Toc107718552"/>
      <w:bookmarkStart w:id="209" w:name="_Toc107718235"/>
      <w:bookmarkStart w:id="210" w:name="_Toc107718364"/>
      <w:bookmarkStart w:id="211" w:name="_Toc107718495"/>
      <w:bookmarkStart w:id="212" w:name="_Toc107718627"/>
      <w:bookmarkStart w:id="213" w:name="_Toc107719691"/>
      <w:bookmarkStart w:id="214" w:name="_Toc107724151"/>
      <w:bookmarkStart w:id="215" w:name="_Toc107728246"/>
      <w:bookmarkStart w:id="216" w:name="_Toc107732817"/>
      <w:bookmarkStart w:id="217" w:name="_Toc149442060"/>
      <w:bookmarkStart w:id="218" w:name="_Toc152558605"/>
      <w:bookmarkStart w:id="219" w:name="_Toc201980274"/>
      <w:bookmarkStart w:id="220" w:name="_Toc202335349"/>
      <w:bookmarkStart w:id="221" w:name="_Toc202770172"/>
      <w:bookmarkStart w:id="222" w:name="_Toc203541383"/>
      <w:bookmarkStart w:id="223" w:name="_Toc204067457"/>
      <w:bookmarkStart w:id="224" w:name="_Toc204072579"/>
      <w:bookmarkStart w:id="225" w:name="_Toc205284881"/>
      <w:bookmarkStart w:id="226" w:name="_Toc201457527"/>
      <w:r>
        <w:rPr>
          <w:rStyle w:val="CharPartNo"/>
        </w:rPr>
        <w:t>Part IVA</w:t>
      </w:r>
      <w:r>
        <w:t> — </w:t>
      </w:r>
      <w:r>
        <w:rPr>
          <w:rStyle w:val="CharPartText"/>
        </w:rPr>
        <w:t>Authorisation to drive</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Footnoteheading"/>
      </w:pPr>
      <w:bookmarkStart w:id="227" w:name="_Hlt536434955"/>
      <w:bookmarkStart w:id="228" w:name="_Toc87273"/>
      <w:bookmarkStart w:id="229" w:name="_Toc107717445"/>
      <w:bookmarkStart w:id="230" w:name="_Toc107717554"/>
      <w:bookmarkStart w:id="231" w:name="_Toc107717663"/>
      <w:bookmarkStart w:id="232" w:name="_Toc107717773"/>
      <w:bookmarkStart w:id="233" w:name="_Toc107717884"/>
      <w:bookmarkStart w:id="234" w:name="_Toc107717995"/>
      <w:bookmarkStart w:id="235" w:name="_Toc107718109"/>
      <w:bookmarkStart w:id="236" w:name="_Toc107718220"/>
      <w:bookmarkStart w:id="237" w:name="_Toc107718331"/>
      <w:bookmarkStart w:id="238" w:name="_Toc107718442"/>
      <w:bookmarkStart w:id="239" w:name="_Toc107718553"/>
      <w:bookmarkStart w:id="240" w:name="_Toc107718236"/>
      <w:bookmarkStart w:id="241" w:name="_Toc107718365"/>
      <w:bookmarkStart w:id="242" w:name="_Toc107718496"/>
      <w:bookmarkStart w:id="243" w:name="_Toc107718628"/>
      <w:bookmarkStart w:id="244" w:name="_Toc107719692"/>
      <w:bookmarkStart w:id="245" w:name="_Toc107724152"/>
      <w:bookmarkStart w:id="246" w:name="_Toc107728247"/>
      <w:bookmarkStart w:id="247" w:name="_Toc107732818"/>
      <w:bookmarkStart w:id="248" w:name="_Toc149442061"/>
      <w:bookmarkStart w:id="249" w:name="_Toc152558606"/>
      <w:bookmarkStart w:id="250" w:name="_Toc201980275"/>
      <w:bookmarkEnd w:id="227"/>
      <w:r>
        <w:tab/>
        <w:t>[Heading inserted by No. 54 of 2006 s. 6.]</w:t>
      </w:r>
    </w:p>
    <w:p>
      <w:pPr>
        <w:pStyle w:val="Heading3"/>
      </w:pPr>
      <w:bookmarkStart w:id="251" w:name="_Toc202335350"/>
      <w:bookmarkStart w:id="252" w:name="_Toc202770173"/>
      <w:bookmarkStart w:id="253" w:name="_Toc203541384"/>
      <w:bookmarkStart w:id="254" w:name="_Toc204067458"/>
      <w:bookmarkStart w:id="255" w:name="_Toc204072580"/>
      <w:bookmarkStart w:id="256" w:name="_Toc205284882"/>
      <w:r>
        <w:rPr>
          <w:rStyle w:val="CharDivNo"/>
        </w:rPr>
        <w:t>Division 1</w:t>
      </w:r>
      <w:r>
        <w:t> — </w:t>
      </w:r>
      <w:r>
        <w:rPr>
          <w:rStyle w:val="CharDivText"/>
        </w:rPr>
        <w:t>Preliminary</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Footnoteheading"/>
      </w:pPr>
      <w:bookmarkStart w:id="257" w:name="_Hlt533586381"/>
      <w:bookmarkStart w:id="258" w:name="_Toc87274"/>
      <w:bookmarkStart w:id="259" w:name="_Toc149442062"/>
      <w:bookmarkStart w:id="260" w:name="_Toc152558607"/>
      <w:bookmarkStart w:id="261" w:name="_Toc201980276"/>
      <w:bookmarkEnd w:id="257"/>
      <w:r>
        <w:tab/>
        <w:t>[Heading inserted by No. 54 of 2006 s. 6.]</w:t>
      </w:r>
    </w:p>
    <w:p>
      <w:pPr>
        <w:pStyle w:val="Heading5"/>
      </w:pPr>
      <w:bookmarkStart w:id="262" w:name="_Toc205284883"/>
      <w:bookmarkStart w:id="263" w:name="_Toc204072581"/>
      <w:r>
        <w:rPr>
          <w:rStyle w:val="CharSectno"/>
        </w:rPr>
        <w:t>41A</w:t>
      </w:r>
      <w:r>
        <w:t>.</w:t>
      </w:r>
      <w:r>
        <w:tab/>
        <w:t>Definitions</w:t>
      </w:r>
      <w:bookmarkEnd w:id="258"/>
      <w:bookmarkEnd w:id="259"/>
      <w:bookmarkEnd w:id="260"/>
      <w:bookmarkEnd w:id="261"/>
      <w:bookmarkEnd w:id="262"/>
      <w:bookmarkEnd w:id="263"/>
    </w:p>
    <w:p>
      <w:pPr>
        <w:pStyle w:val="Subsection"/>
      </w:pPr>
      <w:r>
        <w:tab/>
      </w:r>
      <w:r>
        <w:tab/>
        <w:t>In this Part, unless the contrary intention appears —</w:t>
      </w:r>
    </w:p>
    <w:p>
      <w:pPr>
        <w:pStyle w:val="Defstart"/>
      </w:pPr>
      <w:r>
        <w:tab/>
      </w:r>
      <w:del w:id="264" w:author="svcMRProcess" w:date="2018-09-08T08:15:00Z">
        <w:r>
          <w:rPr>
            <w:b/>
          </w:rPr>
          <w:delText>“</w:delText>
        </w:r>
      </w:del>
      <w:r>
        <w:rPr>
          <w:rStyle w:val="CharDefText"/>
        </w:rPr>
        <w:t>condition</w:t>
      </w:r>
      <w:del w:id="265" w:author="svcMRProcess" w:date="2018-09-08T08:15:00Z">
        <w:r>
          <w:rPr>
            <w:b/>
          </w:rPr>
          <w:delText>”</w:delText>
        </w:r>
      </w:del>
      <w:r>
        <w:t xml:space="preserve"> includes a limitation;</w:t>
      </w:r>
    </w:p>
    <w:p>
      <w:pPr>
        <w:pStyle w:val="Defstart"/>
      </w:pPr>
      <w:r>
        <w:tab/>
      </w:r>
      <w:del w:id="266" w:author="svcMRProcess" w:date="2018-09-08T08:15:00Z">
        <w:r>
          <w:rPr>
            <w:b/>
          </w:rPr>
          <w:delText>“</w:delText>
        </w:r>
      </w:del>
      <w:r>
        <w:rPr>
          <w:rStyle w:val="CharDefText"/>
        </w:rPr>
        <w:t>driver’s licence register</w:t>
      </w:r>
      <w:del w:id="267" w:author="svcMRProcess" w:date="2018-09-08T08:15:00Z">
        <w:r>
          <w:rPr>
            <w:b/>
          </w:rPr>
          <w:delText>”</w:delText>
        </w:r>
      </w:del>
      <w:r>
        <w:t xml:space="preserve"> means the register referred to in section 42(1)(a)(ii).</w:t>
      </w:r>
      <w:bookmarkStart w:id="268" w:name="_Hlt533586474"/>
      <w:bookmarkEnd w:id="268"/>
    </w:p>
    <w:p>
      <w:pPr>
        <w:pStyle w:val="Footnotesection"/>
      </w:pPr>
      <w:r>
        <w:tab/>
        <w:t>[Section 41A inserted by No. 54 of 2006 s. 6.]</w:t>
      </w:r>
    </w:p>
    <w:p>
      <w:pPr>
        <w:pStyle w:val="Heading3"/>
      </w:pPr>
      <w:bookmarkStart w:id="269" w:name="_Hlt536609103"/>
      <w:bookmarkStart w:id="270" w:name="_Toc87275"/>
      <w:bookmarkStart w:id="271" w:name="_Toc107717447"/>
      <w:bookmarkStart w:id="272" w:name="_Toc107717556"/>
      <w:bookmarkStart w:id="273" w:name="_Toc107717665"/>
      <w:bookmarkStart w:id="274" w:name="_Toc107717775"/>
      <w:bookmarkStart w:id="275" w:name="_Toc107717886"/>
      <w:bookmarkStart w:id="276" w:name="_Toc107717997"/>
      <w:bookmarkStart w:id="277" w:name="_Toc107718111"/>
      <w:bookmarkStart w:id="278" w:name="_Toc107718222"/>
      <w:bookmarkStart w:id="279" w:name="_Toc107718333"/>
      <w:bookmarkStart w:id="280" w:name="_Toc107718444"/>
      <w:bookmarkStart w:id="281" w:name="_Toc107718555"/>
      <w:bookmarkStart w:id="282" w:name="_Toc107718238"/>
      <w:bookmarkStart w:id="283" w:name="_Toc107718367"/>
      <w:bookmarkStart w:id="284" w:name="_Toc107718498"/>
      <w:bookmarkStart w:id="285" w:name="_Toc107718630"/>
      <w:bookmarkStart w:id="286" w:name="_Toc107719694"/>
      <w:bookmarkStart w:id="287" w:name="_Toc107724154"/>
      <w:bookmarkStart w:id="288" w:name="_Toc107728249"/>
      <w:bookmarkStart w:id="289" w:name="_Toc107732820"/>
      <w:bookmarkStart w:id="290" w:name="_Toc149442063"/>
      <w:bookmarkStart w:id="291" w:name="_Toc152558608"/>
      <w:bookmarkStart w:id="292" w:name="_Toc201980277"/>
      <w:bookmarkStart w:id="293" w:name="_Toc202335352"/>
      <w:bookmarkStart w:id="294" w:name="_Toc202770175"/>
      <w:bookmarkStart w:id="295" w:name="_Toc203541386"/>
      <w:bookmarkStart w:id="296" w:name="_Toc204067460"/>
      <w:bookmarkStart w:id="297" w:name="_Toc204072582"/>
      <w:bookmarkStart w:id="298" w:name="_Toc205284884"/>
      <w:bookmarkEnd w:id="269"/>
      <w:r>
        <w:rPr>
          <w:rStyle w:val="CharDivNo"/>
        </w:rPr>
        <w:t>Division 2</w:t>
      </w:r>
      <w:r>
        <w:t> — </w:t>
      </w:r>
      <w:r>
        <w:rPr>
          <w:rStyle w:val="CharDivText"/>
        </w:rPr>
        <w:t>Driver licensing</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Footnoteheading"/>
      </w:pPr>
      <w:bookmarkStart w:id="299" w:name="_Toc87276"/>
      <w:bookmarkStart w:id="300" w:name="_Toc149442064"/>
      <w:bookmarkStart w:id="301" w:name="_Toc152558609"/>
      <w:bookmarkStart w:id="302" w:name="_Toc201980278"/>
      <w:r>
        <w:tab/>
        <w:t>[Heading inserted by No. 54 of 2006 s. 6.]</w:t>
      </w:r>
    </w:p>
    <w:p>
      <w:pPr>
        <w:pStyle w:val="Heading5"/>
      </w:pPr>
      <w:bookmarkStart w:id="303" w:name="_Toc205284885"/>
      <w:bookmarkStart w:id="304" w:name="_Toc204072583"/>
      <w:r>
        <w:rPr>
          <w:rStyle w:val="CharSectno"/>
        </w:rPr>
        <w:t>42</w:t>
      </w:r>
      <w:r>
        <w:t>.</w:t>
      </w:r>
      <w:r>
        <w:tab/>
        <w:t>Regulations for driver licensing scheme</w:t>
      </w:r>
      <w:bookmarkEnd w:id="299"/>
      <w:bookmarkEnd w:id="300"/>
      <w:bookmarkEnd w:id="301"/>
      <w:bookmarkEnd w:id="302"/>
      <w:bookmarkEnd w:id="303"/>
      <w:bookmarkEnd w:id="304"/>
    </w:p>
    <w:p>
      <w:pPr>
        <w:pStyle w:val="Subsection"/>
      </w:pPr>
      <w:r>
        <w:tab/>
        <w:t>(1)</w:t>
      </w:r>
      <w:r>
        <w:tab/>
        <w:t>The regulations are, together with this Part, to provide for a driver licensing scheme under which —</w:t>
      </w:r>
    </w:p>
    <w:p>
      <w:pPr>
        <w:pStyle w:val="Indenta"/>
      </w:pPr>
      <w:r>
        <w:tab/>
        <w:t>(a)</w:t>
      </w:r>
      <w:r>
        <w:tab/>
        <w:t>the Director General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 xml:space="preserve">the identification of people driving motor </w:t>
      </w:r>
      <w:bookmarkStart w:id="305" w:name="_Hlt533245515"/>
      <w:bookmarkEnd w:id="305"/>
      <w:r>
        <w:t>vehicles under the authority of those licences is facilitated.</w:t>
      </w:r>
    </w:p>
    <w:p>
      <w:pPr>
        <w:pStyle w:val="Subsection"/>
      </w:pPr>
      <w:r>
        <w:tab/>
        <w:t>(2)</w:t>
      </w:r>
      <w:r>
        <w:tab/>
        <w:t>The particular purposes for which this Part provides that regulations are to be, or may be, made do not prevent anything in section 111 from applying to the making of regulations for the purposes of this Part.</w:t>
      </w:r>
    </w:p>
    <w:p>
      <w:pPr>
        <w:pStyle w:val="Subsection"/>
      </w:pPr>
      <w:r>
        <w:tab/>
        <w:t>(3)</w:t>
      </w:r>
      <w:r>
        <w:tab/>
        <w:t>The regulations may —</w:t>
      </w:r>
    </w:p>
    <w:p>
      <w:pPr>
        <w:pStyle w:val="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Indenta"/>
      </w:pPr>
      <w:r>
        <w:tab/>
        <w:t>(b)</w:t>
      </w:r>
      <w:r>
        <w:tab/>
        <w:t>grade each class of authorisation to drive according to the driving skills and other requirements to be met before a person can hold a driver’s licence conferring authorisation of that class;</w:t>
      </w:r>
    </w:p>
    <w:p>
      <w:pPr>
        <w:pStyle w:val="Indenta"/>
      </w:pPr>
      <w:r>
        <w:tab/>
        <w:t>(c)</w:t>
      </w:r>
      <w:r>
        <w:tab/>
        <w:t>prescribe different endorsements of drivers’ licences that can be made, and the effect of each endorsement;</w:t>
      </w:r>
    </w:p>
    <w:p>
      <w:pPr>
        <w:pStyle w:val="Indenta"/>
      </w:pPr>
      <w:r>
        <w:tab/>
        <w:t>(d)</w:t>
      </w:r>
      <w:r>
        <w:tab/>
        <w:t>provide for schemes for assessing the competency of people to hold drivers’ licences;</w:t>
      </w:r>
    </w:p>
    <w:p>
      <w:pPr>
        <w:pStyle w:val="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pPr>
      <w:r>
        <w:tab/>
        <w:t>(a)</w:t>
      </w:r>
      <w:r>
        <w:tab/>
        <w:t>provide for the manner and form in which an application may be made for the grant, renewal, or variation of a driver’s licence;</w:t>
      </w:r>
    </w:p>
    <w:p>
      <w:pPr>
        <w:pStyle w:val="Indenta"/>
      </w:pPr>
      <w:r>
        <w:tab/>
        <w:t>(b)</w:t>
      </w:r>
      <w:r>
        <w:tab/>
        <w:t>require an applicant for the grant, renewal, or variation of a driver’s licence to produce information relevant to the application.</w:t>
      </w:r>
    </w:p>
    <w:p>
      <w:pPr>
        <w:pStyle w:val="Subsection"/>
      </w:pPr>
      <w:r>
        <w:tab/>
        <w:t>(5)</w:t>
      </w:r>
      <w:r>
        <w:tab/>
        <w:t>The regulations may —</w:t>
      </w:r>
    </w:p>
    <w:p>
      <w:pPr>
        <w:pStyle w:val="Indenta"/>
      </w:pPr>
      <w:r>
        <w:tab/>
        <w:t>(a)</w:t>
      </w:r>
      <w:r>
        <w:tab/>
        <w:t>provide for the grant or renewal of a driver’s licence and include provisions about refusal to grant or renew a driver’s licence;</w:t>
      </w:r>
    </w:p>
    <w:p>
      <w:pPr>
        <w:pStyle w:val="Indenta"/>
      </w:pPr>
      <w:r>
        <w:tab/>
        <w:t>(b)</w:t>
      </w:r>
      <w:r>
        <w:tab/>
        <w:t>impose, or provide for the imposition of, conditions on a driver’s licence;</w:t>
      </w:r>
    </w:p>
    <w:p>
      <w:pPr>
        <w:pStyle w:val="Indenta"/>
      </w:pPr>
      <w:r>
        <w:tab/>
        <w:t>(c)</w:t>
      </w:r>
      <w:r>
        <w:tab/>
        <w:t>provide for the granting of a driver’s licence as a provisional licence for the purposes of this Act;</w:t>
      </w:r>
    </w:p>
    <w:p>
      <w:pPr>
        <w:pStyle w:val="Indenta"/>
      </w:pPr>
      <w:r>
        <w:tab/>
        <w:t>(d)</w:t>
      </w:r>
      <w:r>
        <w:tab/>
        <w:t>fix the period for which a driver’s licence remains in force;</w:t>
      </w:r>
    </w:p>
    <w:p>
      <w:pPr>
        <w:pStyle w:val="Indenta"/>
      </w:pPr>
      <w:r>
        <w:tab/>
        <w:t>(e)</w:t>
      </w:r>
      <w:r>
        <w:tab/>
        <w:t>include provisions about the disqualification of a person from holding or obtaining a driver’s licence and the surrender, cancellation, variation or suspension of a driver’s licence;</w:t>
      </w:r>
    </w:p>
    <w:p>
      <w:pPr>
        <w:pStyle w:val="Indenta"/>
      </w:pPr>
      <w:r>
        <w:tab/>
        <w:t>(f)</w:t>
      </w:r>
      <w:r>
        <w:tab/>
        <w:t>provide for the issue of a driver’s licence document to a person who has a driver’s licence;</w:t>
      </w:r>
    </w:p>
    <w:p>
      <w:pPr>
        <w:pStyle w:val="Indenta"/>
      </w:pPr>
      <w:r>
        <w:tab/>
        <w:t>(g)</w:t>
      </w:r>
      <w:r>
        <w:tab/>
        <w:t>provide for —</w:t>
      </w:r>
    </w:p>
    <w:p>
      <w:pPr>
        <w:pStyle w:val="Indenti"/>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t>(h)</w:t>
      </w:r>
      <w:r>
        <w:tab/>
        <w:t>prescribe circumstances in which a driver’s licence document has to be returned to the Director General and prescribe how it is to be returned;</w:t>
      </w:r>
    </w:p>
    <w:p>
      <w:pPr>
        <w:pStyle w:val="Indenta"/>
      </w:pPr>
      <w:r>
        <w:tab/>
        <w:t>(i)</w:t>
      </w:r>
      <w:r>
        <w:tab/>
        <w:t>create offences involving the alteration, destruction, or misuse of a driver’s licence document.</w:t>
      </w:r>
    </w:p>
    <w:p>
      <w:pPr>
        <w:pStyle w:val="Subsection"/>
      </w:pPr>
      <w:r>
        <w:tab/>
        <w:t>(6)</w:t>
      </w:r>
      <w:r>
        <w:tab/>
        <w:t>The regulations may —</w:t>
      </w:r>
    </w:p>
    <w:p>
      <w:pPr>
        <w:pStyle w:val="Indenta"/>
      </w:pPr>
      <w:r>
        <w:tab/>
        <w:t>(a)</w:t>
      </w:r>
      <w:r>
        <w:tab/>
        <w:t>provide for the Director General to disclose information about a person who has applied for, who holds, or who has held, a driver’s licence;</w:t>
      </w:r>
    </w:p>
    <w:p>
      <w:pPr>
        <w:pStyle w:val="Indenta"/>
      </w:pPr>
      <w:r>
        <w:tab/>
        <w:t>(b)</w:t>
      </w:r>
      <w:r>
        <w:tab/>
        <w:t>relieve any driver described in the regulations from the requirement to comply with this Part, or a specified provision of this Part or the regulations.</w:t>
      </w:r>
    </w:p>
    <w:p>
      <w:pPr>
        <w:pStyle w:val="Footnotesection"/>
      </w:pPr>
      <w:bookmarkStart w:id="306" w:name="_Toc87277"/>
      <w:bookmarkStart w:id="307" w:name="_Toc149442065"/>
      <w:bookmarkStart w:id="308" w:name="_Toc152558610"/>
      <w:bookmarkStart w:id="309" w:name="_Toc201980279"/>
      <w:r>
        <w:tab/>
        <w:t>[Section 42 inserted by No. 54 of 2006 s. 6.]</w:t>
      </w:r>
    </w:p>
    <w:p>
      <w:pPr>
        <w:pStyle w:val="Heading5"/>
      </w:pPr>
      <w:bookmarkStart w:id="310" w:name="_Toc205284886"/>
      <w:bookmarkStart w:id="311" w:name="_Toc204072584"/>
      <w:r>
        <w:rPr>
          <w:rStyle w:val="CharSectno"/>
        </w:rPr>
        <w:t>42A</w:t>
      </w:r>
      <w:r>
        <w:t>.</w:t>
      </w:r>
      <w:r>
        <w:tab/>
        <w:t>Director General’s licensing functions</w:t>
      </w:r>
      <w:bookmarkEnd w:id="306"/>
      <w:bookmarkEnd w:id="307"/>
      <w:bookmarkEnd w:id="308"/>
      <w:bookmarkEnd w:id="309"/>
      <w:bookmarkEnd w:id="310"/>
      <w:bookmarkEnd w:id="311"/>
    </w:p>
    <w:p>
      <w:pPr>
        <w:pStyle w:val="Subsection"/>
      </w:pPr>
      <w:r>
        <w:tab/>
      </w:r>
      <w:r>
        <w:tab/>
        <w:t xml:space="preserve">It is a function of the Director General to administer the driver </w:t>
      </w:r>
      <w:bookmarkStart w:id="312" w:name="_Hlt536435703"/>
      <w:bookmarkEnd w:id="312"/>
      <w:r>
        <w:t>licensing scheme under this Part.</w:t>
      </w:r>
    </w:p>
    <w:p>
      <w:pPr>
        <w:pStyle w:val="Footnotesection"/>
      </w:pPr>
      <w:bookmarkStart w:id="313" w:name="_Toc87278"/>
      <w:bookmarkStart w:id="314" w:name="_Toc149442066"/>
      <w:bookmarkStart w:id="315" w:name="_Toc152558611"/>
      <w:bookmarkStart w:id="316" w:name="_Toc201980280"/>
      <w:r>
        <w:tab/>
        <w:t>[Section 42A inserted by No. 54 of 2006 s. 6.]</w:t>
      </w:r>
    </w:p>
    <w:p>
      <w:pPr>
        <w:pStyle w:val="Heading5"/>
      </w:pPr>
      <w:bookmarkStart w:id="317" w:name="_Toc205284887"/>
      <w:bookmarkStart w:id="318" w:name="_Toc204072585"/>
      <w:r>
        <w:rPr>
          <w:rStyle w:val="CharSectno"/>
        </w:rPr>
        <w:t>42B</w:t>
      </w:r>
      <w:r>
        <w:t>.</w:t>
      </w:r>
      <w:r>
        <w:tab/>
        <w:t>Certain licences authorise learner driving</w:t>
      </w:r>
      <w:bookmarkEnd w:id="313"/>
      <w:bookmarkEnd w:id="314"/>
      <w:bookmarkEnd w:id="315"/>
      <w:bookmarkEnd w:id="316"/>
      <w:bookmarkEnd w:id="317"/>
      <w:bookmarkEnd w:id="318"/>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Footnotesection"/>
      </w:pPr>
      <w:bookmarkStart w:id="319" w:name="_Hlt536607696"/>
      <w:bookmarkStart w:id="320" w:name="_Toc87279"/>
      <w:bookmarkStart w:id="321" w:name="_Toc149442067"/>
      <w:bookmarkStart w:id="322" w:name="_Toc152558612"/>
      <w:bookmarkStart w:id="323" w:name="_Toc201980281"/>
      <w:bookmarkEnd w:id="319"/>
      <w:r>
        <w:tab/>
        <w:t>[Section 42B inserted by No. 54 of 2006 s. 6.]</w:t>
      </w:r>
    </w:p>
    <w:p>
      <w:pPr>
        <w:pStyle w:val="Heading5"/>
      </w:pPr>
      <w:bookmarkStart w:id="324" w:name="_Toc205284888"/>
      <w:bookmarkStart w:id="325" w:name="_Toc204072586"/>
      <w:r>
        <w:rPr>
          <w:rStyle w:val="CharSectno"/>
        </w:rPr>
        <w:t>42C</w:t>
      </w:r>
      <w:r>
        <w:t>.</w:t>
      </w:r>
      <w:r>
        <w:tab/>
        <w:t>Dishonestly obtained driver’s licence</w:t>
      </w:r>
      <w:bookmarkEnd w:id="320"/>
      <w:bookmarkEnd w:id="321"/>
      <w:bookmarkEnd w:id="322"/>
      <w:bookmarkEnd w:id="323"/>
      <w:bookmarkEnd w:id="324"/>
      <w:bookmarkEnd w:id="325"/>
    </w:p>
    <w:p>
      <w:pPr>
        <w:pStyle w:val="Subsection"/>
      </w:pPr>
      <w:r>
        <w:tab/>
        <w:t>(1)</w:t>
      </w:r>
      <w:r>
        <w:tab/>
        <w:t>If a person commits an offence under section 97(b) for the purpose of obtaining the grant, renewal,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32 PU.</w:t>
      </w:r>
    </w:p>
    <w:p>
      <w:pPr>
        <w:pStyle w:val="Footnotesection"/>
      </w:pPr>
      <w:bookmarkStart w:id="326" w:name="_Hlt536352324"/>
      <w:bookmarkStart w:id="327" w:name="_Toc87280"/>
      <w:bookmarkStart w:id="328" w:name="_Toc149442068"/>
      <w:bookmarkStart w:id="329" w:name="_Toc152558613"/>
      <w:bookmarkStart w:id="330" w:name="_Toc201980282"/>
      <w:bookmarkEnd w:id="326"/>
      <w:r>
        <w:tab/>
        <w:t>[Section 42C inserted by No. 54 of 2006 s. 6.]</w:t>
      </w:r>
    </w:p>
    <w:p>
      <w:pPr>
        <w:pStyle w:val="Heading5"/>
      </w:pPr>
      <w:bookmarkStart w:id="331" w:name="_Toc205284889"/>
      <w:bookmarkStart w:id="332" w:name="_Toc204072587"/>
      <w:r>
        <w:rPr>
          <w:rStyle w:val="CharSectno"/>
        </w:rPr>
        <w:t>42D</w:t>
      </w:r>
      <w:r>
        <w:t>.</w:t>
      </w:r>
      <w:r>
        <w:tab/>
        <w:t>Driver’s licence not to be granted or renewed in certain circumstances</w:t>
      </w:r>
      <w:bookmarkEnd w:id="327"/>
      <w:bookmarkEnd w:id="328"/>
      <w:bookmarkEnd w:id="329"/>
      <w:bookmarkEnd w:id="330"/>
      <w:bookmarkEnd w:id="331"/>
      <w:bookmarkEnd w:id="332"/>
    </w:p>
    <w:p>
      <w:pPr>
        <w:pStyle w:val="Subsection"/>
      </w:pPr>
      <w:r>
        <w:tab/>
        <w:t>(1)</w:t>
      </w:r>
      <w:r>
        <w:tab/>
        <w:t>Except as allowed by subsection (2) or in a case described in subsection (4), the Director General cannot grant a driver’s licence to a person unless —</w:t>
      </w:r>
    </w:p>
    <w:p>
      <w:pPr>
        <w:pStyle w:val="Indenta"/>
      </w:pPr>
      <w:r>
        <w:tab/>
        <w:t>(a)</w:t>
      </w:r>
      <w:r>
        <w:tab/>
        <w:t xml:space="preserve">the Director General — </w:t>
      </w:r>
    </w:p>
    <w:p>
      <w:pPr>
        <w:pStyle w:val="Indenti"/>
      </w:pPr>
      <w:r>
        <w:tab/>
        <w:t>(i)</w:t>
      </w:r>
      <w:r>
        <w:tab/>
        <w:t>is satisfied that the person usually resides in this State; or</w:t>
      </w:r>
    </w:p>
    <w:p>
      <w:pPr>
        <w:pStyle w:val="Indenti"/>
      </w:pPr>
      <w:r>
        <w:tab/>
        <w:t>(ii)</w:t>
      </w:r>
      <w:r>
        <w:tab/>
        <w:t>is satisfied that the person does not usually reside in any other jurisdiction and does not hold, and has never held, an Australian driver licence granted under the law of another jurisdiction;</w:t>
      </w:r>
    </w:p>
    <w:p>
      <w:pPr>
        <w:pStyle w:val="Indenta"/>
      </w:pPr>
      <w:r>
        <w:tab/>
      </w:r>
      <w:r>
        <w:tab/>
        <w:t>and</w:t>
      </w:r>
    </w:p>
    <w:p>
      <w:pPr>
        <w:pStyle w:val="Indenta"/>
      </w:pPr>
      <w:r>
        <w:tab/>
        <w:t>(b)</w:t>
      </w:r>
      <w:r>
        <w:tab/>
        <w:t>if the person has held —</w:t>
      </w:r>
    </w:p>
    <w:p>
      <w:pPr>
        <w:pStyle w:val="Indenti"/>
      </w:pPr>
      <w:r>
        <w:tab/>
        <w:t>(i)</w:t>
      </w:r>
      <w:r>
        <w:tab/>
        <w:t>any Australian driver licence; or</w:t>
      </w:r>
    </w:p>
    <w:p>
      <w:pPr>
        <w:pStyle w:val="Indenti"/>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Director General, in a form approved by the Director General, of that fact.</w:t>
      </w:r>
    </w:p>
    <w:p>
      <w:pPr>
        <w:pStyle w:val="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Except in a case described in subsection (4), the Director General cannot renew a person’s driver’s licence if the Director General —</w:t>
      </w:r>
    </w:p>
    <w:p>
      <w:pPr>
        <w:pStyle w:val="Indenta"/>
      </w:pPr>
      <w:r>
        <w:tab/>
        <w:t>(a)</w:t>
      </w:r>
      <w:r>
        <w:tab/>
        <w:t>is no longer satisfied as section 42D(1)(a) would require if that paragraph applied; or</w:t>
      </w:r>
    </w:p>
    <w:p>
      <w:pPr>
        <w:pStyle w:val="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Subsection"/>
      </w:pPr>
      <w:r>
        <w:tab/>
        <w:t>(4)</w:t>
      </w:r>
      <w:r>
        <w:tab/>
        <w:t xml:space="preserve">This section does not prevent the Director General from granting an extraordinary licence to a person or renewing a person’s extraordinary licence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(5)</w:t>
      </w:r>
      <w:r>
        <w:tab/>
        <w:t>This section does not limit the circumstances in which the Director General may refuse to grant or renew a driver’s licence.</w:t>
      </w:r>
    </w:p>
    <w:p>
      <w:pPr>
        <w:pStyle w:val="Footnotesection"/>
      </w:pPr>
      <w:bookmarkStart w:id="333" w:name="_Toc87281"/>
      <w:bookmarkStart w:id="334" w:name="_Toc149442069"/>
      <w:bookmarkStart w:id="335" w:name="_Toc152558614"/>
      <w:bookmarkStart w:id="336" w:name="_Toc201980283"/>
      <w:r>
        <w:tab/>
        <w:t>[Section 42D inserted by No. 54 of 2006 s. 6.]</w:t>
      </w:r>
    </w:p>
    <w:p>
      <w:pPr>
        <w:pStyle w:val="Heading5"/>
      </w:pPr>
      <w:bookmarkStart w:id="337" w:name="_Toc205284890"/>
      <w:bookmarkStart w:id="338" w:name="_Toc204072588"/>
      <w:r>
        <w:rPr>
          <w:rStyle w:val="CharSectno"/>
        </w:rPr>
        <w:t>42E</w:t>
      </w:r>
      <w:r>
        <w:t>.</w:t>
      </w:r>
      <w:r>
        <w:tab/>
        <w:t>Additional matters to do with identity</w:t>
      </w:r>
      <w:bookmarkEnd w:id="333"/>
      <w:bookmarkEnd w:id="334"/>
      <w:bookmarkEnd w:id="335"/>
      <w:bookmarkEnd w:id="336"/>
      <w:bookmarkEnd w:id="337"/>
      <w:bookmarkEnd w:id="338"/>
    </w:p>
    <w:p>
      <w:pPr>
        <w:pStyle w:val="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Subsection"/>
      </w:pPr>
      <w:r>
        <w:tab/>
        <w:t>(2)</w:t>
      </w:r>
      <w:r>
        <w:tab/>
        <w:t xml:space="preserve">Except as prescribed in the regulations, the Director General cannot grant or renew a driver’s licence unless the applicant has, at the time of the application or </w:t>
      </w:r>
      <w:bookmarkStart w:id="339" w:name="_Hlt533497380"/>
      <w:bookmarkEnd w:id="339"/>
      <w:r>
        <w:t>before, provided the Director General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Subsection"/>
      </w:pPr>
      <w:r>
        <w:tab/>
        <w:t>(5)</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Indenta"/>
      </w:pPr>
      <w:r>
        <w:tab/>
        <w:t>(a)</w:t>
      </w:r>
      <w:r>
        <w:tab/>
        <w:t>reproduces, by any means, a photograph or signature that appears, or is to appear, on a driver’s licence document;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Subsection"/>
      </w:pPr>
      <w:r>
        <w:tab/>
        <w:t>(7)</w:t>
      </w:r>
      <w:r>
        <w:tab/>
        <w:t>In this section —</w:t>
      </w:r>
    </w:p>
    <w:p>
      <w:pPr>
        <w:pStyle w:val="Defstart"/>
      </w:pPr>
      <w:r>
        <w:tab/>
      </w:r>
      <w:del w:id="340" w:author="svcMRProcess" w:date="2018-09-08T08:15:00Z">
        <w:r>
          <w:rPr>
            <w:b/>
          </w:rPr>
          <w:delText>“</w:delText>
        </w:r>
      </w:del>
      <w:r>
        <w:rPr>
          <w:rStyle w:val="CharDefText"/>
        </w:rPr>
        <w:t>destroyed</w:t>
      </w:r>
      <w:del w:id="341" w:author="svcMRProcess" w:date="2018-09-08T08:15:00Z">
        <w:r>
          <w:rPr>
            <w:b/>
          </w:rPr>
          <w:delText>”</w:delText>
        </w:r>
      </w:del>
      <w:r>
        <w:t xml:space="preserve"> includes damaged so as to be unusable;</w:t>
      </w:r>
    </w:p>
    <w:p>
      <w:pPr>
        <w:pStyle w:val="Defstart"/>
      </w:pPr>
      <w:r>
        <w:tab/>
      </w:r>
      <w:del w:id="342" w:author="svcMRProcess" w:date="2018-09-08T08:15:00Z">
        <w:r>
          <w:rPr>
            <w:b/>
          </w:rPr>
          <w:delText>“</w:delText>
        </w:r>
      </w:del>
      <w:r>
        <w:rPr>
          <w:rStyle w:val="CharDefText"/>
        </w:rPr>
        <w:t>photograph</w:t>
      </w:r>
      <w:del w:id="343" w:author="svcMRProcess" w:date="2018-09-08T08:15:00Z">
        <w:r>
          <w:rPr>
            <w:b/>
          </w:rPr>
          <w:delText>”</w:delText>
        </w:r>
      </w:del>
      <w:r>
        <w:t xml:space="preserve"> includes a negative or an image stored electronically.</w:t>
      </w:r>
    </w:p>
    <w:p>
      <w:pPr>
        <w:pStyle w:val="Footnotesection"/>
      </w:pPr>
      <w:bookmarkStart w:id="344" w:name="_Toc87282"/>
      <w:bookmarkStart w:id="345" w:name="_Toc107717454"/>
      <w:bookmarkStart w:id="346" w:name="_Toc107717563"/>
      <w:bookmarkStart w:id="347" w:name="_Toc107717672"/>
      <w:bookmarkStart w:id="348" w:name="_Toc107717782"/>
      <w:bookmarkStart w:id="349" w:name="_Toc107717893"/>
      <w:bookmarkStart w:id="350" w:name="_Toc107718004"/>
      <w:bookmarkStart w:id="351" w:name="_Toc107718118"/>
      <w:bookmarkStart w:id="352" w:name="_Toc107718229"/>
      <w:bookmarkStart w:id="353" w:name="_Toc107718340"/>
      <w:bookmarkStart w:id="354" w:name="_Toc107718451"/>
      <w:bookmarkStart w:id="355" w:name="_Toc107718562"/>
      <w:bookmarkStart w:id="356" w:name="_Toc107718245"/>
      <w:bookmarkStart w:id="357" w:name="_Toc107718374"/>
      <w:bookmarkStart w:id="358" w:name="_Toc107718507"/>
      <w:bookmarkStart w:id="359" w:name="_Toc107718640"/>
      <w:bookmarkStart w:id="360" w:name="_Toc107719701"/>
      <w:bookmarkStart w:id="361" w:name="_Toc107724161"/>
      <w:bookmarkStart w:id="362" w:name="_Toc107728256"/>
      <w:bookmarkStart w:id="363" w:name="_Toc107732827"/>
      <w:bookmarkStart w:id="364" w:name="_Toc149442070"/>
      <w:bookmarkStart w:id="365" w:name="_Toc152558615"/>
      <w:bookmarkStart w:id="366" w:name="_Toc201980284"/>
      <w:r>
        <w:tab/>
        <w:t>[Section 42E inserted by No. 54 of 2006 s. 6.]</w:t>
      </w:r>
    </w:p>
    <w:p>
      <w:pPr>
        <w:pStyle w:val="Heading3"/>
      </w:pPr>
      <w:bookmarkStart w:id="367" w:name="_Toc202335359"/>
      <w:bookmarkStart w:id="368" w:name="_Toc202770182"/>
      <w:bookmarkStart w:id="369" w:name="_Toc203541393"/>
      <w:bookmarkStart w:id="370" w:name="_Toc204067467"/>
      <w:bookmarkStart w:id="371" w:name="_Toc204072589"/>
      <w:bookmarkStart w:id="372" w:name="_Toc205284891"/>
      <w:r>
        <w:rPr>
          <w:rStyle w:val="CharDivNo"/>
        </w:rPr>
        <w:t>Division 3</w:t>
      </w:r>
      <w:r>
        <w:t xml:space="preserve"> — </w:t>
      </w:r>
      <w:r>
        <w:rPr>
          <w:rStyle w:val="CharDivText"/>
        </w:rPr>
        <w:t>Learner’s permit</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Footnoteheading"/>
      </w:pPr>
      <w:r>
        <w:tab/>
        <w:t>[Heading inserted by No. 54 of 2006 s. 6.]</w:t>
      </w:r>
    </w:p>
    <w:p>
      <w:pPr>
        <w:pStyle w:val="Heading5"/>
      </w:pPr>
      <w:bookmarkStart w:id="373" w:name="_Hlt536498192"/>
      <w:bookmarkStart w:id="374" w:name="_Toc87283"/>
      <w:bookmarkStart w:id="375" w:name="_Toc149442071"/>
      <w:bookmarkStart w:id="376" w:name="_Toc152558616"/>
      <w:bookmarkStart w:id="377" w:name="_Toc201980285"/>
      <w:bookmarkStart w:id="378" w:name="_Toc205284892"/>
      <w:bookmarkStart w:id="379" w:name="_Toc204072590"/>
      <w:bookmarkEnd w:id="373"/>
      <w:r>
        <w:rPr>
          <w:rStyle w:val="CharSectno"/>
        </w:rPr>
        <w:t>43</w:t>
      </w:r>
      <w:r>
        <w:t>.</w:t>
      </w:r>
      <w:r>
        <w:tab/>
        <w:t>Learner’s permit</w:t>
      </w:r>
      <w:bookmarkEnd w:id="374"/>
      <w:bookmarkEnd w:id="375"/>
      <w:bookmarkEnd w:id="376"/>
      <w:bookmarkEnd w:id="377"/>
      <w:bookmarkEnd w:id="378"/>
      <w:bookmarkEnd w:id="379"/>
    </w:p>
    <w:p>
      <w:pPr>
        <w:pStyle w:val="Subsection"/>
      </w:pPr>
      <w:r>
        <w:tab/>
        <w:t>(1)</w:t>
      </w:r>
      <w:r>
        <w:tab/>
        <w:t>The Director General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Footnotesection"/>
      </w:pPr>
      <w:bookmarkStart w:id="380" w:name="_Hlt536498080"/>
      <w:bookmarkStart w:id="381" w:name="_Toc87284"/>
      <w:bookmarkStart w:id="382" w:name="_Toc107717456"/>
      <w:bookmarkStart w:id="383" w:name="_Toc107717565"/>
      <w:bookmarkStart w:id="384" w:name="_Toc107717674"/>
      <w:bookmarkStart w:id="385" w:name="_Toc107717784"/>
      <w:bookmarkStart w:id="386" w:name="_Toc107717895"/>
      <w:bookmarkStart w:id="387" w:name="_Toc107718006"/>
      <w:bookmarkStart w:id="388" w:name="_Toc107718120"/>
      <w:bookmarkStart w:id="389" w:name="_Toc107718231"/>
      <w:bookmarkStart w:id="390" w:name="_Toc107718342"/>
      <w:bookmarkStart w:id="391" w:name="_Toc107718453"/>
      <w:bookmarkStart w:id="392" w:name="_Toc107718564"/>
      <w:bookmarkStart w:id="393" w:name="_Toc107718247"/>
      <w:bookmarkStart w:id="394" w:name="_Toc107718376"/>
      <w:bookmarkStart w:id="395" w:name="_Toc107718509"/>
      <w:bookmarkStart w:id="396" w:name="_Toc107718643"/>
      <w:bookmarkStart w:id="397" w:name="_Toc107719703"/>
      <w:bookmarkStart w:id="398" w:name="_Toc107724163"/>
      <w:bookmarkStart w:id="399" w:name="_Toc107728258"/>
      <w:bookmarkStart w:id="400" w:name="_Toc107732829"/>
      <w:bookmarkStart w:id="401" w:name="_Toc149442072"/>
      <w:bookmarkStart w:id="402" w:name="_Toc152558617"/>
      <w:bookmarkStart w:id="403" w:name="_Toc201980286"/>
      <w:bookmarkEnd w:id="380"/>
      <w:r>
        <w:tab/>
        <w:t>[Section 43 inserted by No. 54 of 2006 s. 6.]</w:t>
      </w:r>
    </w:p>
    <w:p>
      <w:pPr>
        <w:pStyle w:val="Heading3"/>
      </w:pPr>
      <w:bookmarkStart w:id="404" w:name="_Toc202335361"/>
      <w:bookmarkStart w:id="405" w:name="_Toc202770184"/>
      <w:bookmarkStart w:id="406" w:name="_Toc203541395"/>
      <w:bookmarkStart w:id="407" w:name="_Toc204067469"/>
      <w:bookmarkStart w:id="408" w:name="_Toc204072591"/>
      <w:bookmarkStart w:id="409" w:name="_Toc205284893"/>
      <w:r>
        <w:rPr>
          <w:rStyle w:val="CharDivNo"/>
        </w:rPr>
        <w:t>Division 4</w:t>
      </w:r>
      <w:r>
        <w:t xml:space="preserve"> — </w:t>
      </w:r>
      <w:r>
        <w:rPr>
          <w:rStyle w:val="CharDivText"/>
        </w:rPr>
        <w:t>Other matters about driver authorisations</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pStyle w:val="Footnoteheading"/>
      </w:pPr>
      <w:bookmarkStart w:id="410" w:name="_Toc87285"/>
      <w:bookmarkStart w:id="411" w:name="_Toc149442073"/>
      <w:bookmarkStart w:id="412" w:name="_Toc152558618"/>
      <w:bookmarkStart w:id="413" w:name="_Toc201980287"/>
      <w:r>
        <w:tab/>
        <w:t>[Heading inserted by No. 54 of 2006 s. 6.]</w:t>
      </w:r>
    </w:p>
    <w:p>
      <w:pPr>
        <w:pStyle w:val="Heading5"/>
      </w:pPr>
      <w:bookmarkStart w:id="414" w:name="_Toc205284894"/>
      <w:bookmarkStart w:id="415" w:name="_Toc204072592"/>
      <w:r>
        <w:rPr>
          <w:rStyle w:val="CharSectno"/>
        </w:rPr>
        <w:t>44</w:t>
      </w:r>
      <w:r>
        <w:t>.</w:t>
      </w:r>
      <w:r>
        <w:tab/>
        <w:t>Authorisation to drive without a driver’s licence</w:t>
      </w:r>
      <w:bookmarkEnd w:id="410"/>
      <w:bookmarkEnd w:id="411"/>
      <w:bookmarkEnd w:id="412"/>
      <w:bookmarkEnd w:id="413"/>
      <w:bookmarkEnd w:id="414"/>
      <w:bookmarkEnd w:id="415"/>
    </w:p>
    <w:p>
      <w:pPr>
        <w:pStyle w:val="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Footnotesection"/>
      </w:pPr>
      <w:bookmarkStart w:id="416" w:name="_Toc87286"/>
      <w:bookmarkStart w:id="417" w:name="_Toc149442074"/>
      <w:bookmarkStart w:id="418" w:name="_Toc152558619"/>
      <w:bookmarkStart w:id="419" w:name="_Toc201980288"/>
      <w:r>
        <w:tab/>
        <w:t>[Section 44 inserted by No. 54 of 2006 s. 6.]</w:t>
      </w:r>
    </w:p>
    <w:p>
      <w:pPr>
        <w:pStyle w:val="Heading5"/>
      </w:pPr>
      <w:bookmarkStart w:id="420" w:name="_Toc205284895"/>
      <w:bookmarkStart w:id="421" w:name="_Toc204072593"/>
      <w:r>
        <w:rPr>
          <w:rStyle w:val="CharSectno"/>
        </w:rPr>
        <w:t>44A</w:t>
      </w:r>
      <w:r>
        <w:t>.</w:t>
      </w:r>
      <w:r>
        <w:tab/>
        <w:t>Driving while undergoing driving test</w:t>
      </w:r>
      <w:bookmarkEnd w:id="416"/>
      <w:bookmarkEnd w:id="417"/>
      <w:bookmarkEnd w:id="418"/>
      <w:bookmarkEnd w:id="419"/>
      <w:bookmarkEnd w:id="420"/>
      <w:bookmarkEnd w:id="421"/>
    </w:p>
    <w:p>
      <w:pPr>
        <w:pStyle w:val="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Footnotesection"/>
      </w:pPr>
      <w:bookmarkStart w:id="422" w:name="_Hlt536607932"/>
      <w:bookmarkStart w:id="423" w:name="_Toc87287"/>
      <w:bookmarkStart w:id="424" w:name="_Toc149442075"/>
      <w:bookmarkStart w:id="425" w:name="_Toc152558620"/>
      <w:bookmarkStart w:id="426" w:name="_Toc201980289"/>
      <w:bookmarkEnd w:id="422"/>
      <w:r>
        <w:tab/>
        <w:t>[Section 44A inserted by No. 54 of 2006 s. 6.]</w:t>
      </w:r>
    </w:p>
    <w:p>
      <w:pPr>
        <w:pStyle w:val="Heading5"/>
      </w:pPr>
      <w:bookmarkStart w:id="427" w:name="_Toc205284896"/>
      <w:bookmarkStart w:id="428" w:name="_Toc204072594"/>
      <w:r>
        <w:rPr>
          <w:rStyle w:val="CharSectno"/>
        </w:rPr>
        <w:t>44B</w:t>
      </w:r>
      <w:r>
        <w:t>.</w:t>
      </w:r>
      <w:r>
        <w:tab/>
        <w:t>Recognition of authorisation of another jurisdiction</w:t>
      </w:r>
      <w:bookmarkEnd w:id="423"/>
      <w:bookmarkEnd w:id="424"/>
      <w:bookmarkEnd w:id="425"/>
      <w:bookmarkEnd w:id="426"/>
      <w:bookmarkEnd w:id="427"/>
      <w:bookmarkEnd w:id="428"/>
    </w:p>
    <w:p>
      <w:pPr>
        <w:pStyle w:val="Subsection"/>
      </w:pPr>
      <w:r>
        <w:tab/>
        <w:t>(1)</w:t>
      </w:r>
      <w:r>
        <w:tab/>
        <w:t>The regulations are to provide for the Director General to recognise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pPr>
      <w:r>
        <w:tab/>
        <w:t>(i)</w:t>
      </w:r>
      <w:r>
        <w:tab/>
        <w:t>that cannot apply in this State; or</w:t>
      </w:r>
    </w:p>
    <w:p>
      <w:pPr>
        <w:pStyle w:val="Indenti"/>
      </w:pPr>
      <w:r>
        <w:tab/>
        <w:t>(ii)</w:t>
      </w:r>
      <w:r>
        <w:tab/>
        <w:t>that the regulations specify as not needing to be recognised,</w:t>
      </w:r>
    </w:p>
    <w:p>
      <w:pPr>
        <w:pStyle w:val="Subsection"/>
      </w:pPr>
      <w:r>
        <w:tab/>
      </w:r>
      <w:r>
        <w:tab/>
        <w:t>and are to specify the effects of that recognition for the purposes of this Act.</w:t>
      </w:r>
    </w:p>
    <w:p>
      <w:pPr>
        <w:pStyle w:val="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Subsection"/>
      </w:pPr>
      <w:r>
        <w:tab/>
        <w:t>(4)</w:t>
      </w:r>
      <w:r>
        <w:tab/>
        <w:t xml:space="preserve">In this section — </w:t>
      </w:r>
    </w:p>
    <w:p>
      <w:pPr>
        <w:pStyle w:val="Defstart"/>
      </w:pPr>
      <w:r>
        <w:tab/>
      </w:r>
      <w:del w:id="429" w:author="svcMRProcess" w:date="2018-09-08T08:15:00Z">
        <w:r>
          <w:rPr>
            <w:b/>
          </w:rPr>
          <w:delText>“</w:delText>
        </w:r>
      </w:del>
      <w:r>
        <w:rPr>
          <w:rStyle w:val="CharDefText"/>
        </w:rPr>
        <w:t>another jurisdiction’s driving authorisation</w:t>
      </w:r>
      <w:del w:id="430" w:author="svcMRProcess" w:date="2018-09-08T08:15:00Z">
        <w:r>
          <w:rPr>
            <w:b/>
          </w:rPr>
          <w:delText>”</w:delText>
        </w:r>
      </w:del>
      <w:r>
        <w:t xml:space="preserve"> means a licence or other authorisation granted to a person under the law of another jurisdiction authorising the person to drive a motor vehicle on a road whether or not solely for the purpose of learning to drive it.</w:t>
      </w:r>
    </w:p>
    <w:p>
      <w:pPr>
        <w:pStyle w:val="Footnotesection"/>
      </w:pPr>
      <w:bookmarkStart w:id="431" w:name="_Toc87288"/>
      <w:bookmarkStart w:id="432" w:name="_Toc149442076"/>
      <w:bookmarkStart w:id="433" w:name="_Toc152558621"/>
      <w:bookmarkStart w:id="434" w:name="_Toc201980290"/>
      <w:r>
        <w:tab/>
        <w:t>[Section 44B inserted by No. 54 of 2006 s. 6.]</w:t>
      </w:r>
    </w:p>
    <w:p>
      <w:pPr>
        <w:pStyle w:val="Heading5"/>
      </w:pPr>
      <w:bookmarkStart w:id="435" w:name="_Toc205284897"/>
      <w:bookmarkStart w:id="436" w:name="_Toc204072595"/>
      <w:r>
        <w:rPr>
          <w:rStyle w:val="CharSectno"/>
        </w:rPr>
        <w:t>44C</w:t>
      </w:r>
      <w:r>
        <w:t>.</w:t>
      </w:r>
      <w:r>
        <w:tab/>
        <w:t>Things in other jurisdictions may affect authorisation to drive in WA</w:t>
      </w:r>
      <w:bookmarkEnd w:id="431"/>
      <w:bookmarkEnd w:id="432"/>
      <w:bookmarkEnd w:id="433"/>
      <w:bookmarkEnd w:id="434"/>
      <w:bookmarkEnd w:id="435"/>
      <w:bookmarkEnd w:id="436"/>
    </w:p>
    <w:p>
      <w:pPr>
        <w:pStyle w:val="Subsection"/>
      </w:pPr>
      <w:r>
        <w:tab/>
        <w:t>(1)</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w:t>
      </w:r>
    </w:p>
    <w:p>
      <w:pPr>
        <w:pStyle w:val="Indenta"/>
      </w:pPr>
      <w:r>
        <w:tab/>
        <w:t>(b)</w:t>
      </w:r>
      <w:r>
        <w:tab/>
        <w:t>a disqualification from holding or obtaining a driver licence, a restriction on the driver licence that may be held or obtained, or the suspension of a driver licence, imposed under the law of another jurisdiction;</w:t>
      </w:r>
    </w:p>
    <w:p>
      <w:pPr>
        <w:pStyle w:val="Indenta"/>
      </w:pPr>
      <w:r>
        <w:tab/>
        <w:t>(c)</w:t>
      </w:r>
      <w:r>
        <w:tab/>
        <w:t>anything under the law of another jurisdiction corresponding to an excessive demerit points notice under section 104I(1) or an election under section 104J(1),</w:t>
      </w:r>
    </w:p>
    <w:p>
      <w:pPr>
        <w:pStyle w:val="Subsection"/>
      </w:pPr>
      <w:r>
        <w:tab/>
      </w:r>
      <w:r>
        <w:tab/>
        <w:t>and, if they do, are to specify the effects of that recognition for the purposes of this Act.</w:t>
      </w:r>
    </w:p>
    <w:p>
      <w:pPr>
        <w:pStyle w:val="Subsection"/>
      </w:pPr>
      <w:r>
        <w:tab/>
        <w:t>(2)</w:t>
      </w:r>
      <w:r>
        <w:tab/>
        <w:t>In subsection (1) —</w:t>
      </w:r>
    </w:p>
    <w:p>
      <w:pPr>
        <w:pStyle w:val="Defstart"/>
      </w:pPr>
      <w:r>
        <w:tab/>
      </w:r>
      <w:del w:id="437" w:author="svcMRProcess" w:date="2018-09-08T08:15:00Z">
        <w:r>
          <w:rPr>
            <w:b/>
          </w:rPr>
          <w:delText>“</w:delText>
        </w:r>
      </w:del>
      <w:r>
        <w:rPr>
          <w:rStyle w:val="CharDefText"/>
        </w:rPr>
        <w:t>driver licence</w:t>
      </w:r>
      <w:del w:id="438" w:author="svcMRProcess" w:date="2018-09-08T08:15:00Z">
        <w:r>
          <w:rPr>
            <w:b/>
          </w:rPr>
          <w:delText>”</w:delText>
        </w:r>
      </w:del>
      <w:r>
        <w:t xml:space="preserve"> means any licence or authorisation that is an Australian driver licence.</w:t>
      </w:r>
    </w:p>
    <w:p>
      <w:pPr>
        <w:pStyle w:val="Footnotesection"/>
      </w:pPr>
      <w:bookmarkStart w:id="439" w:name="_Toc87289"/>
      <w:bookmarkStart w:id="440" w:name="_Toc149442077"/>
      <w:bookmarkStart w:id="441" w:name="_Toc152558622"/>
      <w:bookmarkStart w:id="442" w:name="_Toc201980291"/>
      <w:r>
        <w:tab/>
        <w:t>[Section 44C inserted by No. 54 of 2006 s. 6.]</w:t>
      </w:r>
    </w:p>
    <w:p>
      <w:pPr>
        <w:pStyle w:val="Heading5"/>
      </w:pPr>
      <w:bookmarkStart w:id="443" w:name="_Toc205284898"/>
      <w:bookmarkStart w:id="444" w:name="_Toc204072596"/>
      <w:r>
        <w:rPr>
          <w:rStyle w:val="CharSectno"/>
        </w:rPr>
        <w:t>44D</w:t>
      </w:r>
      <w:r>
        <w:t>.</w:t>
      </w:r>
      <w:r>
        <w:tab/>
        <w:t>External territories and other countries</w:t>
      </w:r>
      <w:bookmarkEnd w:id="439"/>
      <w:bookmarkEnd w:id="440"/>
      <w:bookmarkEnd w:id="441"/>
      <w:bookmarkEnd w:id="442"/>
      <w:bookmarkEnd w:id="443"/>
      <w:bookmarkEnd w:id="444"/>
    </w:p>
    <w:p>
      <w:pPr>
        <w:pStyle w:val="Subsection"/>
      </w:pPr>
      <w:r>
        <w:tab/>
        <w:t>(1)</w:t>
      </w:r>
      <w:r>
        <w:tab/>
        <w:t xml:space="preserve">The regulations may provide for the Director General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Subsection"/>
      </w:pPr>
      <w:r>
        <w:tab/>
        <w:t>(2)</w:t>
      </w:r>
      <w:r>
        <w:tab/>
        <w:t xml:space="preserve">In subsection (1) — </w:t>
      </w:r>
    </w:p>
    <w:p>
      <w:pPr>
        <w:pStyle w:val="Defstart"/>
      </w:pPr>
      <w:r>
        <w:tab/>
      </w:r>
      <w:del w:id="445" w:author="svcMRProcess" w:date="2018-09-08T08:15:00Z">
        <w:r>
          <w:rPr>
            <w:b/>
          </w:rPr>
          <w:delText>“</w:delText>
        </w:r>
      </w:del>
      <w:r>
        <w:rPr>
          <w:rStyle w:val="CharDefText"/>
        </w:rPr>
        <w:t>foreign law</w:t>
      </w:r>
      <w:del w:id="446" w:author="svcMRProcess" w:date="2018-09-08T08:15:00Z">
        <w:r>
          <w:rPr>
            <w:b/>
          </w:rPr>
          <w:delText>”</w:delText>
        </w:r>
      </w:del>
      <w:r>
        <w:t xml:space="preserve"> means the law of an external territory, as defined in the </w:t>
      </w:r>
      <w:r>
        <w:rPr>
          <w:i/>
        </w:rPr>
        <w:t>Acts Interpretation Act 1901</w:t>
      </w:r>
      <w:r>
        <w:t xml:space="preserve"> of the Commonwealth, or the law of another country.</w:t>
      </w:r>
    </w:p>
    <w:p>
      <w:pPr>
        <w:pStyle w:val="Footnotesection"/>
      </w:pPr>
      <w:bookmarkStart w:id="447" w:name="_Toc87290"/>
      <w:bookmarkStart w:id="448" w:name="_Toc149442078"/>
      <w:bookmarkStart w:id="449" w:name="_Toc152558623"/>
      <w:bookmarkStart w:id="450" w:name="_Toc201980292"/>
      <w:r>
        <w:tab/>
        <w:t>[Section 44D inserted by No. 54 of 2006 s. 6.]</w:t>
      </w:r>
    </w:p>
    <w:p>
      <w:pPr>
        <w:pStyle w:val="Heading5"/>
      </w:pPr>
      <w:bookmarkStart w:id="451" w:name="_Toc205284899"/>
      <w:bookmarkStart w:id="452" w:name="_Toc204072597"/>
      <w:r>
        <w:rPr>
          <w:rStyle w:val="CharSectno"/>
        </w:rPr>
        <w:t>45</w:t>
      </w:r>
      <w:r>
        <w:t>.</w:t>
      </w:r>
      <w:r>
        <w:tab/>
        <w:t>Exchange of information between jurisdictions</w:t>
      </w:r>
      <w:bookmarkEnd w:id="447"/>
      <w:bookmarkEnd w:id="448"/>
      <w:bookmarkEnd w:id="449"/>
      <w:bookmarkEnd w:id="450"/>
      <w:bookmarkEnd w:id="451"/>
      <w:bookmarkEnd w:id="452"/>
    </w:p>
    <w:p>
      <w:pPr>
        <w:pStyle w:val="Subsection"/>
      </w:pPr>
      <w:r>
        <w:tab/>
        <w:t>(1)</w:t>
      </w:r>
      <w:r>
        <w:tab/>
        <w:t>The Director General may provide to another Australian driver licensing authority any information sought by that authority for the purposes of performing that authority’s functions to do with driver licensing.</w:t>
      </w:r>
    </w:p>
    <w:p>
      <w:pPr>
        <w:pStyle w:val="Subsection"/>
      </w:pPr>
      <w:r>
        <w:tab/>
        <w:t>(2)</w:t>
      </w:r>
      <w:r>
        <w:tab/>
        <w:t xml:space="preserve">If the Director General provides to another Australian driver licensing authority information about an offence of which a person has been convicted or for which a person has been given an infringement notice, the </w:t>
      </w:r>
      <w:bookmarkStart w:id="453" w:name="_Hlt533587126"/>
      <w:bookmarkEnd w:id="453"/>
      <w:r>
        <w:t>Director General is also to provide information of —</w:t>
      </w:r>
    </w:p>
    <w:p>
      <w:pPr>
        <w:pStyle w:val="Indenta"/>
      </w:pPr>
      <w:r>
        <w:tab/>
        <w:t>(a)</w:t>
      </w:r>
      <w:r>
        <w:tab/>
        <w:t>any quashing of the conviction;</w:t>
      </w:r>
    </w:p>
    <w:p>
      <w:pPr>
        <w:pStyle w:val="Indenta"/>
      </w:pPr>
      <w:r>
        <w:tab/>
        <w:t>(b)</w:t>
      </w:r>
      <w:r>
        <w:tab/>
        <w:t>any withdrawal of the infringement notice or the matter coming before a court for determination;</w:t>
      </w:r>
    </w:p>
    <w:p>
      <w:pPr>
        <w:pStyle w:val="Indenta"/>
      </w:pPr>
      <w:r>
        <w:tab/>
        <w:t>(c)</w:t>
      </w:r>
      <w:r>
        <w:tab/>
        <w:t xml:space="preserve">any withdrawal of proceedings under Part 3 of the </w:t>
      </w:r>
      <w:r>
        <w:rPr>
          <w:i/>
        </w:rPr>
        <w:t>Fines, Penalties and Infringement Notices Enforcement Act 1994</w:t>
      </w:r>
      <w:r>
        <w:t xml:space="preserve"> in respect of the infringement notice; or</w:t>
      </w:r>
    </w:p>
    <w:p>
      <w:pPr>
        <w:pStyle w:val="Indenta"/>
      </w:pPr>
      <w:r>
        <w:tab/>
        <w:t>(d)</w:t>
      </w:r>
      <w:r>
        <w:tab/>
        <w:t>anything else known to the Director General concerning the offence, the disclosure of which is likely to be favourable to that person.</w:t>
      </w:r>
    </w:p>
    <w:p>
      <w:pPr>
        <w:pStyle w:val="Subsection"/>
      </w:pPr>
      <w:r>
        <w:tab/>
        <w:t>(3)</w:t>
      </w:r>
      <w:r>
        <w:tab/>
        <w:t>The Director General may seek from another Australian driver licensing authority any information that the Director General considers relevant for the purposes of performing functions under this Act.</w:t>
      </w:r>
    </w:p>
    <w:p>
      <w:pPr>
        <w:pStyle w:val="Subsection"/>
      </w:pPr>
      <w:r>
        <w:tab/>
        <w:t>(4)</w:t>
      </w:r>
      <w:r>
        <w:tab/>
        <w:t>The Director General may, for the purposes of performing functions under this Act, use information obtained from another Australian driver licensing authority.</w:t>
      </w:r>
    </w:p>
    <w:p>
      <w:pPr>
        <w:pStyle w:val="Subsection"/>
      </w:pPr>
      <w:r>
        <w:tab/>
        <w:t>(5)</w:t>
      </w:r>
      <w:r>
        <w:tab/>
        <w:t>In this section —</w:t>
      </w:r>
    </w:p>
    <w:p>
      <w:pPr>
        <w:pStyle w:val="Defstart"/>
      </w:pPr>
      <w:r>
        <w:tab/>
      </w:r>
      <w:del w:id="454" w:author="svcMRProcess" w:date="2018-09-08T08:15:00Z">
        <w:r>
          <w:rPr>
            <w:b/>
          </w:rPr>
          <w:delText>“</w:delText>
        </w:r>
      </w:del>
      <w:r>
        <w:rPr>
          <w:rStyle w:val="CharDefText"/>
        </w:rPr>
        <w:t>infringement notice</w:t>
      </w:r>
      <w:del w:id="455" w:author="svcMRProcess" w:date="2018-09-08T08:15:00Z">
        <w:r>
          <w:rPr>
            <w:b/>
          </w:rPr>
          <w:delText>”</w:delText>
        </w:r>
      </w:del>
      <w:r>
        <w:t xml:space="preserve"> has the same meaning as it has in Part VIA.</w:t>
      </w:r>
      <w:bookmarkStart w:id="456" w:name="_Hlt536593925"/>
      <w:bookmarkEnd w:id="456"/>
    </w:p>
    <w:p>
      <w:pPr>
        <w:pStyle w:val="Footnotesection"/>
      </w:pPr>
      <w:bookmarkStart w:id="457" w:name="_Toc87291"/>
      <w:bookmarkStart w:id="458" w:name="_Toc149442079"/>
      <w:bookmarkStart w:id="459" w:name="_Toc152558624"/>
      <w:bookmarkStart w:id="460" w:name="_Toc201980293"/>
      <w:r>
        <w:tab/>
        <w:t>[Section 45 inserted by No. 54 of 2006 s. 6.]</w:t>
      </w:r>
    </w:p>
    <w:p>
      <w:pPr>
        <w:pStyle w:val="Heading5"/>
      </w:pPr>
      <w:bookmarkStart w:id="461" w:name="_Toc205284900"/>
      <w:bookmarkStart w:id="462" w:name="_Toc204072598"/>
      <w:r>
        <w:rPr>
          <w:rStyle w:val="CharSectno"/>
        </w:rPr>
        <w:t>46</w:t>
      </w:r>
      <w:r>
        <w:t>.</w:t>
      </w:r>
      <w:r>
        <w:tab/>
        <w:t>Security of information in driver’s licence register</w:t>
      </w:r>
      <w:bookmarkEnd w:id="457"/>
      <w:bookmarkEnd w:id="458"/>
      <w:bookmarkEnd w:id="459"/>
      <w:bookmarkEnd w:id="460"/>
      <w:bookmarkEnd w:id="461"/>
      <w:bookmarkEnd w:id="462"/>
    </w:p>
    <w:p>
      <w:pPr>
        <w:pStyle w:val="Subsection"/>
      </w:pPr>
      <w:r>
        <w:tab/>
      </w:r>
      <w:r>
        <w:tab/>
        <w:t>The Director General must ensure that information contained in the driver’s licence register that —</w:t>
      </w:r>
    </w:p>
    <w:p>
      <w:pPr>
        <w:pStyle w:val="Indenta"/>
      </w:pPr>
      <w:r>
        <w:tab/>
        <w:t>(a)</w:t>
      </w:r>
      <w:r>
        <w:tab/>
        <w:t>would disclose the name, address, date of birth, or any medical details of an individual; or</w:t>
      </w:r>
    </w:p>
    <w:p>
      <w:pPr>
        <w:pStyle w:val="Indenta"/>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463" w:name="_Toc87292"/>
      <w:bookmarkStart w:id="464" w:name="_Toc149442080"/>
      <w:bookmarkStart w:id="465" w:name="_Toc152558625"/>
      <w:bookmarkStart w:id="466" w:name="_Toc201980294"/>
      <w:r>
        <w:tab/>
        <w:t>[Section 46 inserted by No. 54 of 2006 s. 6.]</w:t>
      </w:r>
    </w:p>
    <w:p>
      <w:pPr>
        <w:pStyle w:val="Heading5"/>
      </w:pPr>
      <w:bookmarkStart w:id="467" w:name="_Toc205284901"/>
      <w:bookmarkStart w:id="468" w:name="_Toc204072599"/>
      <w:r>
        <w:rPr>
          <w:rStyle w:val="CharSectno"/>
        </w:rPr>
        <w:t>47</w:t>
      </w:r>
      <w:r>
        <w:t>.</w:t>
      </w:r>
      <w:r>
        <w:tab/>
        <w:t>Regulations may refer to published documents</w:t>
      </w:r>
      <w:bookmarkEnd w:id="463"/>
      <w:bookmarkEnd w:id="464"/>
      <w:bookmarkEnd w:id="465"/>
      <w:bookmarkEnd w:id="466"/>
      <w:bookmarkEnd w:id="467"/>
      <w:bookmarkEnd w:id="468"/>
    </w:p>
    <w:p>
      <w:pPr>
        <w:pStyle w:val="Subsection"/>
      </w:pPr>
      <w:r>
        <w:tab/>
        <w:t>(1)</w:t>
      </w:r>
      <w:r>
        <w:tab/>
        <w:t xml:space="preserve">Regulations made for the purposes of this Part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Footnotesection"/>
      </w:pPr>
      <w:bookmarkStart w:id="469" w:name="_Toc87293"/>
      <w:bookmarkStart w:id="470" w:name="_Toc149442081"/>
      <w:bookmarkStart w:id="471" w:name="_Toc152558626"/>
      <w:bookmarkStart w:id="472" w:name="_Toc201980295"/>
      <w:r>
        <w:tab/>
        <w:t>[Section 47 inserted by No. 54 of 2006 s. 6.]</w:t>
      </w:r>
    </w:p>
    <w:p>
      <w:pPr>
        <w:pStyle w:val="Heading5"/>
      </w:pPr>
      <w:bookmarkStart w:id="473" w:name="_Toc205284902"/>
      <w:bookmarkStart w:id="474" w:name="_Toc204072600"/>
      <w:r>
        <w:rPr>
          <w:rStyle w:val="CharSectno"/>
        </w:rPr>
        <w:t>48</w:t>
      </w:r>
      <w:r>
        <w:t>.</w:t>
      </w:r>
      <w:r>
        <w:tab/>
        <w:t>Transitional regulations</w:t>
      </w:r>
      <w:bookmarkEnd w:id="469"/>
      <w:bookmarkEnd w:id="470"/>
      <w:bookmarkEnd w:id="471"/>
      <w:bookmarkEnd w:id="472"/>
      <w:bookmarkEnd w:id="473"/>
      <w:bookmarkEnd w:id="474"/>
    </w:p>
    <w:p>
      <w:pPr>
        <w:pStyle w:val="Subsection"/>
      </w:pPr>
      <w:r>
        <w:tab/>
      </w:r>
      <w:r>
        <w:tab/>
        <w:t>Regulations may contain provisions that are necessary or convenient for dealing with matters concerning the transition from the provisions applying before the commencement of section </w:t>
      </w:r>
      <w:bookmarkStart w:id="475" w:name="_Hlt86063"/>
      <w:r>
        <w:t>6</w:t>
      </w:r>
      <w:bookmarkEnd w:id="475"/>
      <w:r>
        <w:t xml:space="preserve"> of the </w:t>
      </w:r>
      <w:r>
        <w:rPr>
          <w:i/>
        </w:rPr>
        <w:t>Road Traffic Amendment Act 2006</w:t>
      </w:r>
      <w:r>
        <w:t xml:space="preserve"> to the provisions of this Part, or regulations made under this Part, applying after that commencement.</w:t>
      </w:r>
    </w:p>
    <w:p>
      <w:pPr>
        <w:pStyle w:val="Footnotesection"/>
      </w:pPr>
      <w:bookmarkStart w:id="476" w:name="_Toc87294"/>
      <w:bookmarkStart w:id="477" w:name="_Toc149442082"/>
      <w:bookmarkStart w:id="478" w:name="_Toc152558627"/>
      <w:bookmarkStart w:id="479" w:name="_Toc201980296"/>
      <w:r>
        <w:tab/>
        <w:t>[Section 48 inserted by No. 54 of 2006 s. 6.]</w:t>
      </w:r>
    </w:p>
    <w:p>
      <w:pPr>
        <w:pStyle w:val="Heading5"/>
      </w:pPr>
      <w:bookmarkStart w:id="480" w:name="_Toc205284903"/>
      <w:bookmarkStart w:id="481" w:name="_Toc204072601"/>
      <w:r>
        <w:rPr>
          <w:rStyle w:val="CharSectno"/>
        </w:rPr>
        <w:t>48A</w:t>
      </w:r>
      <w:r>
        <w:t>.</w:t>
      </w:r>
      <w:r>
        <w:tab/>
        <w:t>Review of Director General’s decisions under this Part</w:t>
      </w:r>
      <w:bookmarkEnd w:id="476"/>
      <w:bookmarkEnd w:id="477"/>
      <w:bookmarkEnd w:id="478"/>
      <w:bookmarkEnd w:id="479"/>
      <w:bookmarkEnd w:id="480"/>
      <w:bookmarkEnd w:id="481"/>
    </w:p>
    <w:p>
      <w:pPr>
        <w:pStyle w:val="Subsection"/>
      </w:pPr>
      <w:r>
        <w:tab/>
      </w:r>
      <w:r>
        <w:tab/>
        <w:t xml:space="preserve">The regulations may — </w:t>
      </w:r>
    </w:p>
    <w:p>
      <w:pPr>
        <w:pStyle w:val="Indenta"/>
      </w:pPr>
      <w:r>
        <w:tab/>
        <w:t>(a)</w:t>
      </w:r>
      <w:r>
        <w:tab/>
        <w:t>provide for the review of a decision of the Director General made under this Part; and</w:t>
      </w:r>
    </w:p>
    <w:p>
      <w:pPr>
        <w:pStyle w:val="Indenta"/>
      </w:pPr>
      <w:r>
        <w:tab/>
        <w:t>(b)</w:t>
      </w:r>
      <w:r>
        <w:tab/>
        <w:t>give the Commissioner of Police a right to be heard in proceedings for the review of a decision of the Director General made under this Part.</w:t>
      </w:r>
    </w:p>
    <w:p>
      <w:pPr>
        <w:pStyle w:val="Footnotesection"/>
      </w:pPr>
      <w:r>
        <w:tab/>
        <w:t>[Section 48A inserted by No. 54 of 2006 s. 6.]</w:t>
      </w:r>
    </w:p>
    <w:p>
      <w:pPr>
        <w:pStyle w:val="Heading2"/>
      </w:pPr>
      <w:bookmarkStart w:id="482" w:name="_Toc202335372"/>
      <w:bookmarkStart w:id="483" w:name="_Toc202770195"/>
      <w:bookmarkStart w:id="484" w:name="_Toc203541406"/>
      <w:bookmarkStart w:id="485" w:name="_Toc204067480"/>
      <w:bookmarkStart w:id="486" w:name="_Toc204072602"/>
      <w:bookmarkStart w:id="487" w:name="_Toc205284904"/>
      <w:r>
        <w:rPr>
          <w:rStyle w:val="CharPartNo"/>
        </w:rPr>
        <w:t>Part V</w:t>
      </w:r>
      <w:r>
        <w:t> — </w:t>
      </w:r>
      <w:r>
        <w:rPr>
          <w:rStyle w:val="CharPartText"/>
        </w:rPr>
        <w:t>Regulation of traffic</w:t>
      </w:r>
      <w:bookmarkEnd w:id="226"/>
      <w:bookmarkEnd w:id="482"/>
      <w:bookmarkEnd w:id="483"/>
      <w:bookmarkEnd w:id="484"/>
      <w:bookmarkEnd w:id="485"/>
      <w:bookmarkEnd w:id="486"/>
      <w:bookmarkEnd w:id="487"/>
    </w:p>
    <w:p>
      <w:pPr>
        <w:pStyle w:val="Footnoteheading"/>
      </w:pPr>
      <w:r>
        <w:tab/>
        <w:t>[Heading inserted by No. 76 of 1996 s. 11.]</w:t>
      </w:r>
    </w:p>
    <w:p>
      <w:pPr>
        <w:pStyle w:val="Heading3"/>
      </w:pPr>
      <w:bookmarkStart w:id="488" w:name="_Toc201457528"/>
      <w:bookmarkStart w:id="489" w:name="_Toc202335373"/>
      <w:bookmarkStart w:id="490" w:name="_Toc202770196"/>
      <w:bookmarkStart w:id="491" w:name="_Toc203541407"/>
      <w:bookmarkStart w:id="492" w:name="_Toc204067481"/>
      <w:bookmarkStart w:id="493" w:name="_Toc204072603"/>
      <w:bookmarkStart w:id="494" w:name="_Toc205284905"/>
      <w:r>
        <w:rPr>
          <w:rStyle w:val="CharDivNo"/>
        </w:rPr>
        <w:t>Division 1A</w:t>
      </w:r>
      <w:r>
        <w:t> — </w:t>
      </w:r>
      <w:r>
        <w:rPr>
          <w:rStyle w:val="CharDivText"/>
        </w:rPr>
        <w:t>Terms used in this Part</w:t>
      </w:r>
      <w:bookmarkEnd w:id="488"/>
      <w:bookmarkEnd w:id="489"/>
      <w:bookmarkEnd w:id="490"/>
      <w:bookmarkEnd w:id="491"/>
      <w:bookmarkEnd w:id="492"/>
      <w:bookmarkEnd w:id="493"/>
      <w:bookmarkEnd w:id="494"/>
    </w:p>
    <w:p>
      <w:pPr>
        <w:pStyle w:val="Footnoteheading"/>
      </w:pPr>
      <w:r>
        <w:tab/>
        <w:t>[Heading inserted by No. 39 of 2007 s. 19.]</w:t>
      </w:r>
    </w:p>
    <w:p>
      <w:pPr>
        <w:pStyle w:val="Heading5"/>
      </w:pPr>
      <w:bookmarkStart w:id="495" w:name="_Toc205284906"/>
      <w:bookmarkStart w:id="496" w:name="_Toc204072604"/>
      <w:r>
        <w:rPr>
          <w:rStyle w:val="CharSectno"/>
        </w:rPr>
        <w:t>49AA</w:t>
      </w:r>
      <w:r>
        <w:t>.</w:t>
      </w:r>
      <w:r>
        <w:tab/>
        <w:t>Meanings of “bodily harm” and “grievous bodily harm”</w:t>
      </w:r>
      <w:bookmarkEnd w:id="495"/>
      <w:bookmarkEnd w:id="496"/>
    </w:p>
    <w:p>
      <w:pPr>
        <w:pStyle w:val="Subsection"/>
      </w:pPr>
      <w:r>
        <w:tab/>
      </w:r>
      <w:r>
        <w:tab/>
        <w:t xml:space="preserve">In this Part — </w:t>
      </w:r>
    </w:p>
    <w:p>
      <w:pPr>
        <w:pStyle w:val="Defstart"/>
      </w:pPr>
      <w:r>
        <w:rPr>
          <w:b/>
        </w:rPr>
        <w:tab/>
      </w:r>
      <w:del w:id="497" w:author="svcMRProcess" w:date="2018-09-08T08:15:00Z">
        <w:r>
          <w:rPr>
            <w:b/>
          </w:rPr>
          <w:delText>“</w:delText>
        </w:r>
      </w:del>
      <w:r>
        <w:rPr>
          <w:rStyle w:val="CharDefText"/>
        </w:rPr>
        <w:t>bodily harm</w:t>
      </w:r>
      <w:del w:id="498" w:author="svcMRProcess" w:date="2018-09-08T08:15:00Z">
        <w:r>
          <w:rPr>
            <w:b/>
          </w:rPr>
          <w:delText>”</w:delText>
        </w:r>
      </w:del>
      <w:r>
        <w:t xml:space="preserve"> has the meaning given in </w:t>
      </w:r>
      <w:r>
        <w:rPr>
          <w:i/>
        </w:rPr>
        <w:t xml:space="preserve">The Criminal Code </w:t>
      </w:r>
      <w:r>
        <w:rPr>
          <w:iCs/>
        </w:rPr>
        <w:t>section 1(1);</w:t>
      </w:r>
    </w:p>
    <w:p>
      <w:pPr>
        <w:pStyle w:val="Defstart"/>
      </w:pPr>
      <w:r>
        <w:rPr>
          <w:b/>
        </w:rPr>
        <w:tab/>
      </w:r>
      <w:del w:id="499" w:author="svcMRProcess" w:date="2018-09-08T08:15:00Z">
        <w:r>
          <w:rPr>
            <w:b/>
          </w:rPr>
          <w:delText>“</w:delText>
        </w:r>
      </w:del>
      <w:r>
        <w:rPr>
          <w:rStyle w:val="CharDefText"/>
        </w:rPr>
        <w:t>grievous bodily harm</w:t>
      </w:r>
      <w:del w:id="500" w:author="svcMRProcess" w:date="2018-09-08T08:15:00Z">
        <w:r>
          <w:rPr>
            <w:b/>
          </w:rPr>
          <w:delText>”</w:delText>
        </w:r>
      </w:del>
      <w:r>
        <w:t xml:space="preserve"> has the meaning given in </w:t>
      </w:r>
      <w:r>
        <w:rPr>
          <w:i/>
        </w:rPr>
        <w:t xml:space="preserve">The Criminal Code </w:t>
      </w:r>
      <w:r>
        <w:t>section 1(1).</w:t>
      </w:r>
    </w:p>
    <w:p>
      <w:pPr>
        <w:pStyle w:val="Footnotesection"/>
      </w:pPr>
      <w:r>
        <w:tab/>
        <w:t>[Section 49AA inserted by No. 39 of 2007 s. 19.]</w:t>
      </w:r>
    </w:p>
    <w:p>
      <w:pPr>
        <w:pStyle w:val="Heading3"/>
      </w:pPr>
      <w:bookmarkStart w:id="501" w:name="_Toc201457530"/>
      <w:bookmarkStart w:id="502" w:name="_Toc202335375"/>
      <w:bookmarkStart w:id="503" w:name="_Toc202770198"/>
      <w:bookmarkStart w:id="504" w:name="_Toc203541409"/>
      <w:bookmarkStart w:id="505" w:name="_Toc204067483"/>
      <w:bookmarkStart w:id="506" w:name="_Toc204072605"/>
      <w:bookmarkStart w:id="507" w:name="_Toc205284907"/>
      <w:r>
        <w:rPr>
          <w:rStyle w:val="CharDivNo"/>
        </w:rPr>
        <w:t>Division 1</w:t>
      </w:r>
      <w:r>
        <w:t> — </w:t>
      </w:r>
      <w:r>
        <w:rPr>
          <w:rStyle w:val="CharDivText"/>
        </w:rPr>
        <w:t>Driving of vehicles: general offences</w:t>
      </w:r>
      <w:bookmarkEnd w:id="501"/>
      <w:bookmarkEnd w:id="502"/>
      <w:bookmarkEnd w:id="503"/>
      <w:bookmarkEnd w:id="504"/>
      <w:bookmarkEnd w:id="505"/>
      <w:bookmarkEnd w:id="506"/>
      <w:bookmarkEnd w:id="507"/>
    </w:p>
    <w:p>
      <w:pPr>
        <w:pStyle w:val="Footnoteheading"/>
      </w:pPr>
      <w:r>
        <w:tab/>
        <w:t>[Heading inserted by No. 10 of 2004 s. 6.]</w:t>
      </w:r>
    </w:p>
    <w:p>
      <w:pPr>
        <w:pStyle w:val="Heading5"/>
      </w:pPr>
      <w:bookmarkStart w:id="508" w:name="_Toc87296"/>
      <w:bookmarkStart w:id="509" w:name="_Toc149442084"/>
      <w:bookmarkStart w:id="510" w:name="_Toc152558629"/>
      <w:bookmarkStart w:id="511" w:name="_Toc201980298"/>
      <w:bookmarkStart w:id="512" w:name="_Toc205284908"/>
      <w:bookmarkStart w:id="513" w:name="_Toc204072606"/>
      <w:r>
        <w:rPr>
          <w:rStyle w:val="CharSectno"/>
        </w:rPr>
        <w:t>49</w:t>
      </w:r>
      <w:r>
        <w:t>.</w:t>
      </w:r>
      <w:r>
        <w:tab/>
        <w:t>Driving while unlicensed or disqualified</w:t>
      </w:r>
      <w:bookmarkEnd w:id="508"/>
      <w:bookmarkEnd w:id="509"/>
      <w:bookmarkEnd w:id="510"/>
      <w:bookmarkEnd w:id="511"/>
      <w:bookmarkEnd w:id="512"/>
      <w:bookmarkEnd w:id="513"/>
    </w:p>
    <w:p>
      <w:pPr>
        <w:pStyle w:val="Subsection"/>
      </w:pPr>
      <w:r>
        <w:tab/>
        <w:t>(1)</w:t>
      </w:r>
      <w:r>
        <w:tab/>
        <w:t>A person who —</w:t>
      </w:r>
    </w:p>
    <w:p>
      <w:pPr>
        <w:pStyle w:val="Indenta"/>
      </w:pPr>
      <w:r>
        <w:tab/>
        <w:t>(a)</w:t>
      </w:r>
      <w:r>
        <w:tab/>
        <w:t>drives a motor vehicle on a road while not authorised under Part IVA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or (c) applies —</w:t>
      </w:r>
    </w:p>
    <w:p>
      <w:pPr>
        <w:pStyle w:val="Pensubpara"/>
      </w:pPr>
      <w:r>
        <w:tab/>
        <w:t>(i)</w:t>
      </w:r>
      <w:r>
        <w:tab/>
        <w:t xml:space="preserve">for a first offence, a fine of not less than 8 PU or more than 40 PU, and imprisonment for not more than 12 months; </w:t>
      </w:r>
    </w:p>
    <w:p>
      <w:pPr>
        <w:pStyle w:val="Pensubpara"/>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regulations referred to in section 44(1);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w:t>
      </w:r>
    </w:p>
    <w:p>
      <w:pPr>
        <w:pStyle w:val="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Indenti"/>
      </w:pPr>
      <w:r>
        <w:tab/>
        <w:t>(i)</w:t>
      </w:r>
      <w:r>
        <w:tab/>
        <w:t>because the person voluntarily surrendered the licence most recently held or it expired; or</w:t>
      </w:r>
    </w:p>
    <w:p>
      <w:pPr>
        <w:pStyle w:val="Indenti"/>
      </w:pPr>
      <w:r>
        <w:tab/>
        <w:t>(ii)</w:t>
      </w:r>
      <w:r>
        <w:tab/>
        <w:t>for the reason described in paragraph (d);</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w:t>
      </w:r>
      <w:r>
        <w:tab/>
        <w:t>who is no longer authorised to drive because of penalty enforcement laws, as described in subsection (9),</w:t>
      </w:r>
    </w:p>
    <w:p>
      <w:pPr>
        <w:pStyle w:val="Subsection"/>
      </w:pPr>
      <w:r>
        <w:tab/>
      </w:r>
      <w:r>
        <w:tab/>
        <w:t>a member of the Police Force may, without a warrant, arrest the person.</w:t>
      </w:r>
    </w:p>
    <w:p>
      <w:pPr>
        <w:pStyle w:val="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Subsection"/>
      </w:pPr>
      <w:r>
        <w:tab/>
        <w:t>(5)</w:t>
      </w:r>
      <w:r>
        <w:tab/>
        <w:t>If a person to whom the Director General has been ordered under section 76(3)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del w:id="514" w:author="svcMRProcess" w:date="2018-09-08T08:15:00Z">
        <w:r>
          <w:rPr>
            <w:b/>
          </w:rPr>
          <w:delText>“</w:delText>
        </w:r>
      </w:del>
      <w:r>
        <w:rPr>
          <w:rStyle w:val="CharDefText"/>
        </w:rPr>
        <w:t>relevant offence</w:t>
      </w:r>
      <w:del w:id="515" w:author="svcMRProcess" w:date="2018-09-08T08:15:00Z">
        <w:r>
          <w:rPr>
            <w:b/>
          </w:rPr>
          <w:delText>”</w:delText>
        </w:r>
      </w:del>
      <w:r>
        <w:t xml:space="preserve"> means — </w:t>
      </w:r>
    </w:p>
    <w:p>
      <w:pPr>
        <w:pStyle w:val="Defpara"/>
      </w:pPr>
      <w:r>
        <w:tab/>
        <w:t>(a)</w:t>
      </w:r>
      <w:r>
        <w:tab/>
        <w:t xml:space="preserve">an offence under subsection (1)(a) as in force after the commencement of section 7 of the </w:t>
      </w:r>
      <w:r>
        <w:rPr>
          <w:i/>
        </w:rPr>
        <w:t>Road Traffic Amendment Act 2006</w:t>
      </w:r>
      <w:r>
        <w:t xml:space="preserve"> being an offence to which subsection (3)(a), (b), or (c) applied; or</w:t>
      </w:r>
    </w:p>
    <w:p>
      <w:pPr>
        <w:pStyle w:val="Defpara"/>
      </w:pPr>
      <w:r>
        <w:tab/>
        <w:t>(b)</w:t>
      </w:r>
      <w:r>
        <w:tab/>
        <w:t xml:space="preserve">an offence under subsection (1)(a) as in force at a time before the commencement of section 7 of the </w:t>
      </w:r>
      <w:r>
        <w:rPr>
          <w:i/>
        </w:rPr>
        <w:t>Road Traffic Amendment Act 2006</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pPr>
      <w:r>
        <w:tab/>
        <w:t>[Section 49 inserted by No. 54 of 2006 s. 7.]</w:t>
      </w:r>
    </w:p>
    <w:p>
      <w:pPr>
        <w:pStyle w:val="Heading5"/>
      </w:pPr>
      <w:bookmarkStart w:id="516" w:name="_Toc149442086"/>
      <w:bookmarkStart w:id="517" w:name="_Toc152558631"/>
      <w:bookmarkStart w:id="518" w:name="_Toc201980300"/>
      <w:bookmarkStart w:id="519" w:name="_Toc205284909"/>
      <w:bookmarkStart w:id="520" w:name="_Toc204072607"/>
      <w:r>
        <w:rPr>
          <w:rStyle w:val="CharSectno"/>
        </w:rPr>
        <w:t>49A</w:t>
      </w:r>
      <w:r>
        <w:t>.</w:t>
      </w:r>
      <w:r>
        <w:tab/>
        <w:t>Offence when authorisation to drive lost because of penalty enforcement laws</w:t>
      </w:r>
      <w:bookmarkEnd w:id="516"/>
      <w:bookmarkEnd w:id="517"/>
      <w:bookmarkEnd w:id="518"/>
      <w:bookmarkEnd w:id="519"/>
      <w:bookmarkEnd w:id="520"/>
    </w:p>
    <w:p>
      <w:pPr>
        <w:pStyle w:val="Subsection"/>
      </w:pPr>
      <w:r>
        <w:tab/>
        <w:t>(1)</w:t>
      </w:r>
      <w:r>
        <w:tab/>
        <w:t xml:space="preserve">This section applies if a police officer finds a person (the </w:t>
      </w:r>
      <w:del w:id="521" w:author="svcMRProcess" w:date="2018-09-08T08:15:00Z">
        <w:r>
          <w:rPr>
            <w:b/>
          </w:rPr>
          <w:delText>“</w:delText>
        </w:r>
      </w:del>
      <w:r>
        <w:rPr>
          <w:rStyle w:val="CharDefText"/>
        </w:rPr>
        <w:t>driver</w:t>
      </w:r>
      <w:del w:id="522" w:author="svcMRProcess" w:date="2018-09-08T08:15:00Z">
        <w:r>
          <w:rPr>
            <w:b/>
          </w:rPr>
          <w:delText>”</w:delText>
        </w:r>
        <w:r>
          <w:delText>)</w:delText>
        </w:r>
      </w:del>
      <w:ins w:id="523" w:author="svcMRProcess" w:date="2018-09-08T08:15:00Z">
        <w:r>
          <w:t>)</w:t>
        </w:r>
      </w:ins>
      <w:r>
        <w:t xml:space="preserve"> committing an offence under section 49(1)(a) in the circumstances referred to in section 49(3)(d).</w:t>
      </w:r>
    </w:p>
    <w:p>
      <w:pPr>
        <w:pStyle w:val="Subsection"/>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pPr>
      <w:r>
        <w:tab/>
        <w:t>(5)</w:t>
      </w:r>
      <w:r>
        <w:tab/>
        <w:t xml:space="preserve">In subsection (4) — </w:t>
      </w:r>
    </w:p>
    <w:p>
      <w:pPr>
        <w:pStyle w:val="Defstart"/>
      </w:pPr>
      <w:r>
        <w:rPr>
          <w:b/>
        </w:rPr>
        <w:tab/>
      </w:r>
      <w:del w:id="524" w:author="svcMRProcess" w:date="2018-09-08T08:15:00Z">
        <w:r>
          <w:rPr>
            <w:b/>
          </w:rPr>
          <w:delText>“</w:delText>
        </w:r>
      </w:del>
      <w:r>
        <w:rPr>
          <w:rStyle w:val="CharDefText"/>
        </w:rPr>
        <w:t>necessity permit</w:t>
      </w:r>
      <w:del w:id="525" w:author="svcMRProcess" w:date="2018-09-08T08:15:00Z">
        <w:r>
          <w:rPr>
            <w:b/>
          </w:rPr>
          <w:delText>”</w:delText>
        </w:r>
      </w:del>
      <w:r>
        <w:t xml:space="preserve"> means a permit for the driver to drive by the shortest practicable route to a place specified in the permit.</w:t>
      </w:r>
    </w:p>
    <w:p>
      <w:pPr>
        <w:pStyle w:val="Footnotesection"/>
      </w:pPr>
      <w:r>
        <w:tab/>
        <w:t>[Section 49A inserted by No. 54 of 2006 s. 8.]</w:t>
      </w:r>
    </w:p>
    <w:p>
      <w:pPr>
        <w:pStyle w:val="Heading5"/>
        <w:spacing w:before="260"/>
        <w:rPr>
          <w:snapToGrid w:val="0"/>
        </w:rPr>
      </w:pPr>
      <w:bookmarkStart w:id="526" w:name="_Toc205284910"/>
      <w:bookmarkStart w:id="527" w:name="_Toc204072608"/>
      <w:r>
        <w:rPr>
          <w:rStyle w:val="CharSectno"/>
        </w:rPr>
        <w:t>50</w:t>
      </w:r>
      <w:r>
        <w:rPr>
          <w:snapToGrid w:val="0"/>
        </w:rPr>
        <w:t>.</w:t>
      </w:r>
      <w:r>
        <w:rPr>
          <w:snapToGrid w:val="0"/>
        </w:rPr>
        <w:tab/>
        <w:t>Unauthorised driving by learner drivers</w:t>
      </w:r>
      <w:bookmarkEnd w:id="526"/>
      <w:bookmarkEnd w:id="527"/>
    </w:p>
    <w:p>
      <w:pPr>
        <w:pStyle w:val="Subsection"/>
        <w:spacing w:before="180"/>
        <w:rPr>
          <w:snapToGrid w:val="0"/>
        </w:rPr>
      </w:pPr>
      <w:r>
        <w:rPr>
          <w:snapToGrid w:val="0"/>
        </w:rPr>
        <w:tab/>
      </w:r>
      <w:r>
        <w:rPr>
          <w:snapToGrid w:val="0"/>
        </w:rPr>
        <w:tab/>
        <w:t xml:space="preserve">The holder of a </w:t>
      </w:r>
      <w:r>
        <w:t xml:space="preserve">learner’s permit </w:t>
      </w:r>
      <w:r>
        <w:rPr>
          <w:snapToGrid w:val="0"/>
        </w:rPr>
        <w:t>shall not drive a motor vehicle except in conformity with any conditions</w:t>
      </w:r>
      <w:r>
        <w:t xml:space="preserve"> to which the permit is subject</w:t>
      </w:r>
      <w:r>
        <w:rPr>
          <w:snapToGrid w:val="0"/>
        </w:rPr>
        <w:t xml:space="preserve"> and unless accompanied by a driving instructor </w:t>
      </w:r>
      <w:r>
        <w:t>under whose instruction the permit authorises the holder to drive</w:t>
      </w:r>
      <w:r>
        <w:rPr>
          <w:snapToGrid w:val="0"/>
        </w:rPr>
        <w:t xml:space="preserve">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 No. 54 of 2006 s. 9; No. 39 of 2007 s. 25.]</w:t>
      </w:r>
    </w:p>
    <w:p>
      <w:pPr>
        <w:pStyle w:val="Heading5"/>
      </w:pPr>
      <w:bookmarkStart w:id="528" w:name="_Toc87300"/>
      <w:bookmarkStart w:id="529" w:name="_Toc149442089"/>
      <w:bookmarkStart w:id="530" w:name="_Toc152558634"/>
      <w:bookmarkStart w:id="531" w:name="_Toc201980303"/>
      <w:bookmarkStart w:id="532" w:name="_Toc205284911"/>
      <w:bookmarkStart w:id="533" w:name="_Toc204072609"/>
      <w:r>
        <w:rPr>
          <w:rStyle w:val="CharSectno"/>
        </w:rPr>
        <w:t>50A</w:t>
      </w:r>
      <w:r>
        <w:t>.</w:t>
      </w:r>
      <w:r>
        <w:tab/>
        <w:t>Authorisation other than Australian driver licence</w:t>
      </w:r>
      <w:bookmarkEnd w:id="528"/>
      <w:bookmarkEnd w:id="529"/>
      <w:bookmarkEnd w:id="530"/>
      <w:bookmarkEnd w:id="531"/>
      <w:bookmarkEnd w:id="532"/>
      <w:bookmarkEnd w:id="533"/>
    </w:p>
    <w:p>
      <w:pPr>
        <w:pStyle w:val="Subsection"/>
      </w:pPr>
      <w:r>
        <w:tab/>
        <w:t>(1)</w:t>
      </w:r>
      <w:r>
        <w:tab/>
        <w:t>A person whose authority to drive depends on a licence or authorisation granted under the law of an external licensing authority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Director General;</w:t>
      </w:r>
    </w:p>
    <w:p>
      <w:pPr>
        <w:pStyle w:val="Indenta"/>
      </w:pPr>
      <w:r>
        <w:tab/>
      </w:r>
      <w:r>
        <w:tab/>
        <w:t>and</w:t>
      </w:r>
    </w:p>
    <w:p>
      <w:pPr>
        <w:pStyle w:val="Indenta"/>
      </w:pPr>
      <w:r>
        <w:tab/>
        <w:t>(b)</w:t>
      </w:r>
      <w:r>
        <w:tab/>
        <w:t>to produce that document for inspection at the request of any member of the Police Force.</w:t>
      </w:r>
    </w:p>
    <w:p>
      <w:pPr>
        <w:pStyle w:val="Subsection"/>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pPr>
      <w:r>
        <w:tab/>
        <w:t>[Section 50A inserted by No. 54 of 2006 s. 10.]</w:t>
      </w:r>
    </w:p>
    <w:p>
      <w:pPr>
        <w:pStyle w:val="Heading5"/>
        <w:spacing w:before="180"/>
        <w:rPr>
          <w:snapToGrid w:val="0"/>
        </w:rPr>
      </w:pPr>
      <w:bookmarkStart w:id="534" w:name="_Toc205284912"/>
      <w:bookmarkStart w:id="535" w:name="_Toc204072610"/>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534"/>
      <w:bookmarkEnd w:id="535"/>
    </w:p>
    <w:p>
      <w:pPr>
        <w:pStyle w:val="Subsection"/>
        <w:spacing w:before="120"/>
        <w:rPr>
          <w:snapToGrid w:val="0"/>
        </w:rPr>
      </w:pPr>
      <w:r>
        <w:rPr>
          <w:snapToGrid w:val="0"/>
        </w:rPr>
        <w:tab/>
        <w:t>(1)</w:t>
      </w:r>
      <w:r>
        <w:rPr>
          <w:snapToGrid w:val="0"/>
        </w:rPr>
        <w:tab/>
        <w:t>Where the holder of a</w:t>
      </w:r>
      <w:r>
        <w:t xml:space="preserve"> driver’s licence that is a provisional licence</w:t>
      </w:r>
      <w:r>
        <w:rPr>
          <w:snapToGrid w:val="0"/>
        </w:rPr>
        <w:t> —</w:t>
      </w:r>
    </w:p>
    <w:p>
      <w:pPr>
        <w:pStyle w:val="Indenta"/>
        <w:spacing w:before="60"/>
        <w:rPr>
          <w:snapToGrid w:val="0"/>
        </w:rPr>
      </w:pPr>
      <w:r>
        <w:rPr>
          <w:snapToGrid w:val="0"/>
        </w:rPr>
        <w:tab/>
        <w:t>(a)</w:t>
      </w:r>
      <w:r>
        <w:rPr>
          <w:snapToGrid w:val="0"/>
        </w:rPr>
        <w:tab/>
        <w:t>is convicted of an offence —</w:t>
      </w:r>
    </w:p>
    <w:p>
      <w:pPr>
        <w:pStyle w:val="Indenti"/>
        <w:spacing w:before="60"/>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w:t>
      </w:r>
    </w:p>
    <w:p>
      <w:pPr>
        <w:pStyle w:val="Indenti"/>
        <w:spacing w:before="60"/>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w:t>
      </w:r>
    </w:p>
    <w:p>
      <w:pPr>
        <w:pStyle w:val="Indenti"/>
        <w:spacing w:before="60"/>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spacing w:before="60"/>
        <w:rPr>
          <w:snapToGrid w:val="0"/>
        </w:rPr>
      </w:pPr>
      <w:r>
        <w:rPr>
          <w:snapToGrid w:val="0"/>
        </w:rPr>
        <w:tab/>
        <w:t>(iv)</w:t>
      </w:r>
      <w:r>
        <w:rPr>
          <w:snapToGrid w:val="0"/>
        </w:rPr>
        <w:tab/>
        <w:t>under any regulation that may be prescribed for the purposes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20"/>
        <w:rPr>
          <w:snapToGrid w:val="0"/>
        </w:rPr>
      </w:pPr>
      <w:r>
        <w:rPr>
          <w:snapToGrid w:val="0"/>
        </w:rPr>
        <w:tab/>
      </w:r>
      <w:r>
        <w:rPr>
          <w:snapToGrid w:val="0"/>
        </w:rPr>
        <w:tab/>
        <w:t>then, that licence is, by operation of this subsection, cancelled.</w:t>
      </w:r>
    </w:p>
    <w:p>
      <w:pPr>
        <w:pStyle w:val="Subsection"/>
        <w:spacing w:before="120"/>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Subsection"/>
      </w:pPr>
      <w:r>
        <w:tab/>
        <w:t>(4)</w:t>
      </w:r>
      <w:r>
        <w:tab/>
        <w:t xml:space="preserve">Where a person who is the holder of a driver’s licence that is a provisional licence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time when the licence would be due to expire..</w:t>
      </w:r>
    </w:p>
    <w:p>
      <w:pPr>
        <w:pStyle w:val="Subsection"/>
      </w:pPr>
      <w:r>
        <w:tab/>
        <w:t>(5)</w:t>
      </w:r>
      <w:r>
        <w:tab/>
        <w:t xml:space="preserve">Subsection (5a) applies to a person if — </w:t>
      </w:r>
    </w:p>
    <w:p>
      <w:pPr>
        <w:pStyle w:val="Indenta"/>
      </w:pPr>
      <w:r>
        <w:tab/>
        <w:t>(a)</w:t>
      </w:r>
      <w:r>
        <w:tab/>
        <w:t>the person does not hold a driver’s licence; and</w:t>
      </w:r>
    </w:p>
    <w:p>
      <w:pPr>
        <w:pStyle w:val="Indenta"/>
      </w:pPr>
      <w:r>
        <w:tab/>
        <w:t>(b)</w:t>
      </w:r>
      <w:r>
        <w:tab/>
        <w:t>the regulations would require that, if a driver’s licence were to be granted to the person, it be a provisional licence.</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rPr>
          <w:snapToGrid w:val="0"/>
        </w:rPr>
      </w:pPr>
      <w:r>
        <w:rPr>
          <w:snapToGrid w:val="0"/>
        </w:rPr>
        <w:tab/>
      </w:r>
      <w:r>
        <w:rPr>
          <w:snapToGrid w:val="0"/>
        </w:rPr>
        <w:tab/>
        <w:t>whichever period terminates later.</w:t>
      </w:r>
    </w:p>
    <w:p>
      <w:pPr>
        <w:pStyle w:val="Ednotesubsection"/>
      </w:pPr>
      <w:r>
        <w:tab/>
        <w:t>[(5b)</w:t>
      </w:r>
      <w:r>
        <w:tab/>
        <w:t>repealed]</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 No. 54 of 2006 s. 11; No. 6 of 2007 s. 4.]</w:t>
      </w:r>
    </w:p>
    <w:p>
      <w:pPr>
        <w:pStyle w:val="Ednotesection"/>
      </w:pPr>
      <w:r>
        <w:t>[</w:t>
      </w:r>
      <w:r>
        <w:rPr>
          <w:b/>
        </w:rPr>
        <w:t>52.</w:t>
      </w:r>
      <w:r>
        <w:tab/>
        <w:t>Repealed by No. 76 of 1996 s. 14.]</w:t>
      </w:r>
    </w:p>
    <w:p>
      <w:pPr>
        <w:pStyle w:val="Heading5"/>
        <w:rPr>
          <w:snapToGrid w:val="0"/>
        </w:rPr>
      </w:pPr>
      <w:bookmarkStart w:id="536" w:name="_Toc205284913"/>
      <w:bookmarkStart w:id="537" w:name="_Toc204072611"/>
      <w:r>
        <w:rPr>
          <w:rStyle w:val="CharSectno"/>
        </w:rPr>
        <w:t>53</w:t>
      </w:r>
      <w:r>
        <w:rPr>
          <w:snapToGrid w:val="0"/>
        </w:rPr>
        <w:t>.</w:t>
      </w:r>
      <w:r>
        <w:rPr>
          <w:snapToGrid w:val="0"/>
        </w:rPr>
        <w:tab/>
        <w:t>Driver failing to give name and address to member of the Police Force, failing to stop, etc.</w:t>
      </w:r>
      <w:bookmarkEnd w:id="536"/>
      <w:bookmarkEnd w:id="537"/>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Heading5"/>
        <w:rPr>
          <w:snapToGrid w:val="0"/>
        </w:rPr>
      </w:pPr>
      <w:bookmarkStart w:id="538" w:name="_Toc205284914"/>
      <w:bookmarkStart w:id="539" w:name="_Toc204072612"/>
      <w:r>
        <w:rPr>
          <w:rStyle w:val="CharSectno"/>
        </w:rPr>
        <w:t>54</w:t>
      </w:r>
      <w:r>
        <w:rPr>
          <w:snapToGrid w:val="0"/>
        </w:rPr>
        <w:t>.</w:t>
      </w:r>
      <w:r>
        <w:rPr>
          <w:snapToGrid w:val="0"/>
        </w:rPr>
        <w:tab/>
        <w:t>Bodily harm: duty to stop and give information and assistance</w:t>
      </w:r>
      <w:bookmarkEnd w:id="538"/>
      <w:bookmarkEnd w:id="539"/>
    </w:p>
    <w:p>
      <w:pPr>
        <w:pStyle w:val="Subsection"/>
        <w:rPr>
          <w:snapToGrid w:val="0"/>
        </w:rPr>
      </w:pPr>
      <w:r>
        <w:tab/>
        <w:t>(1)</w:t>
      </w:r>
      <w:r>
        <w:tab/>
      </w:r>
      <w:r>
        <w:rPr>
          <w:snapToGrid w:val="0"/>
        </w:rPr>
        <w:t xml:space="preserve">If a vehicle driven by a person (the </w:t>
      </w:r>
      <w:del w:id="540" w:author="svcMRProcess" w:date="2018-09-08T08:15:00Z">
        <w:r>
          <w:rPr>
            <w:b/>
            <w:snapToGrid w:val="0"/>
          </w:rPr>
          <w:delText>“</w:delText>
        </w:r>
      </w:del>
      <w:r>
        <w:rPr>
          <w:rStyle w:val="CharDefText"/>
        </w:rPr>
        <w:t>driver</w:t>
      </w:r>
      <w:del w:id="541" w:author="svcMRProcess" w:date="2018-09-08T08:15:00Z">
        <w:r>
          <w:rPr>
            <w:b/>
            <w:snapToGrid w:val="0"/>
          </w:rPr>
          <w:delText>”</w:delText>
        </w:r>
        <w:r>
          <w:rPr>
            <w:snapToGrid w:val="0"/>
          </w:rPr>
          <w:delText>)</w:delText>
        </w:r>
      </w:del>
      <w:ins w:id="542" w:author="svcMRProcess" w:date="2018-09-08T08:15:00Z">
        <w:r>
          <w:rPr>
            <w:snapToGrid w:val="0"/>
          </w:rPr>
          <w:t>)</w:t>
        </w:r>
      </w:ins>
      <w:r>
        <w:rPr>
          <w:snapToGrid w:val="0"/>
        </w:rPr>
        <w:t xml:space="preserve">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del w:id="543" w:author="svcMRProcess" w:date="2018-09-08T08:15:00Z">
        <w:r>
          <w:rPr>
            <w:b/>
            <w:snapToGrid w:val="0"/>
          </w:rPr>
          <w:delText>“</w:delText>
        </w:r>
      </w:del>
      <w:r>
        <w:rPr>
          <w:rStyle w:val="CharDefText"/>
        </w:rPr>
        <w:t>driver</w:t>
      </w:r>
      <w:del w:id="544" w:author="svcMRProcess" w:date="2018-09-08T08:15:00Z">
        <w:r>
          <w:rPr>
            <w:b/>
            <w:snapToGrid w:val="0"/>
          </w:rPr>
          <w:delText>”</w:delText>
        </w:r>
        <w:r>
          <w:rPr>
            <w:snapToGrid w:val="0"/>
          </w:rPr>
          <w:delText>)</w:delText>
        </w:r>
      </w:del>
      <w:ins w:id="545" w:author="svcMRProcess" w:date="2018-09-08T08:15:00Z">
        <w:r>
          <w:rPr>
            <w:snapToGrid w:val="0"/>
          </w:rPr>
          <w:t>)</w:t>
        </w:r>
      </w:ins>
      <w:r>
        <w:rPr>
          <w:snapToGrid w:val="0"/>
        </w:rPr>
        <w:t xml:space="preserve"> is involved in an incident occasioning bodily harm to another person (a </w:t>
      </w:r>
      <w:del w:id="546" w:author="svcMRProcess" w:date="2018-09-08T08:15:00Z">
        <w:r>
          <w:rPr>
            <w:b/>
            <w:bCs/>
            <w:snapToGrid w:val="0"/>
          </w:rPr>
          <w:delText>“</w:delText>
        </w:r>
      </w:del>
      <w:r>
        <w:rPr>
          <w:rStyle w:val="CharDefText"/>
        </w:rPr>
        <w:t>victim</w:t>
      </w:r>
      <w:del w:id="547" w:author="svcMRProcess" w:date="2018-09-08T08:15:00Z">
        <w:r>
          <w:rPr>
            <w:b/>
            <w:bCs/>
            <w:snapToGrid w:val="0"/>
          </w:rPr>
          <w:delText>”</w:delText>
        </w:r>
        <w:r>
          <w:rPr>
            <w:snapToGrid w:val="0"/>
          </w:rPr>
          <w:delText>),</w:delText>
        </w:r>
      </w:del>
      <w:ins w:id="548" w:author="svcMRProcess" w:date="2018-09-08T08:15:00Z">
        <w:r>
          <w:rPr>
            <w:snapToGrid w:val="0"/>
          </w:rPr>
          <w:t>),</w:t>
        </w:r>
      </w:ins>
      <w:r>
        <w:rPr>
          <w:snapToGrid w:val="0"/>
        </w:rPr>
        <w:t xml:space="preserve"> the driver must ensure that each victim receives all the assistance, including medical aid, that is necessary and practicable in the circumstances.</w:t>
      </w:r>
    </w:p>
    <w:p>
      <w:pPr>
        <w:pStyle w:val="Subsection"/>
      </w:pPr>
      <w:r>
        <w:tab/>
        <w:t>(3)</w:t>
      </w:r>
      <w:r>
        <w:tab/>
        <w:t>A person who contravenes subsection (1) or (2) commits a crime.</w:t>
      </w:r>
    </w:p>
    <w:p>
      <w:pPr>
        <w:pStyle w:val="Penstart"/>
      </w:pPr>
      <w:r>
        <w:tab/>
        <w:t xml:space="preserve">Penalty: imprisonment for — </w:t>
      </w:r>
    </w:p>
    <w:p>
      <w:pPr>
        <w:pStyle w:val="Penpara"/>
      </w:pPr>
      <w:r>
        <w:tab/>
        <w:t>(a)</w:t>
      </w:r>
      <w:r>
        <w:tab/>
        <w:t>20 years, if the incident occasioned death;</w:t>
      </w:r>
    </w:p>
    <w:p>
      <w:pPr>
        <w:pStyle w:val="Penpara"/>
      </w:pPr>
      <w:r>
        <w:tab/>
        <w:t>(b)</w:t>
      </w:r>
      <w:r>
        <w:tab/>
        <w:t>14 years, if the incident occasioned grievous bodily harm but not death;</w:t>
      </w:r>
    </w:p>
    <w:p>
      <w:pPr>
        <w:pStyle w:val="Penpara"/>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del w:id="549" w:author="svcMRProcess" w:date="2018-09-08T08:15:00Z">
        <w:r>
          <w:rPr>
            <w:b/>
            <w:snapToGrid w:val="0"/>
          </w:rPr>
          <w:delText>“</w:delText>
        </w:r>
      </w:del>
      <w:r>
        <w:rPr>
          <w:rStyle w:val="CharDefText"/>
        </w:rPr>
        <w:t>driver</w:t>
      </w:r>
      <w:del w:id="550" w:author="svcMRProcess" w:date="2018-09-08T08:15:00Z">
        <w:r>
          <w:rPr>
            <w:b/>
            <w:snapToGrid w:val="0"/>
          </w:rPr>
          <w:delText>”</w:delText>
        </w:r>
        <w:r>
          <w:rPr>
            <w:snapToGrid w:val="0"/>
          </w:rPr>
          <w:delText>)</w:delText>
        </w:r>
      </w:del>
      <w:ins w:id="551" w:author="svcMRProcess" w:date="2018-09-08T08:15:00Z">
        <w:r>
          <w:rPr>
            <w:snapToGrid w:val="0"/>
          </w:rPr>
          <w:t>)</w:t>
        </w:r>
      </w:ins>
      <w:r>
        <w:rPr>
          <w:snapToGrid w:val="0"/>
        </w:rPr>
        <w:t xml:space="preserve"> is involved in an incident occasioning bodily harm to another person (a </w:t>
      </w:r>
      <w:del w:id="552" w:author="svcMRProcess" w:date="2018-09-08T08:15:00Z">
        <w:r>
          <w:rPr>
            <w:b/>
            <w:bCs/>
            <w:snapToGrid w:val="0"/>
          </w:rPr>
          <w:delText>“</w:delText>
        </w:r>
      </w:del>
      <w:r>
        <w:rPr>
          <w:rStyle w:val="CharDefText"/>
        </w:rPr>
        <w:t>victim</w:t>
      </w:r>
      <w:del w:id="553" w:author="svcMRProcess" w:date="2018-09-08T08:15:00Z">
        <w:r>
          <w:rPr>
            <w:b/>
            <w:bCs/>
            <w:snapToGrid w:val="0"/>
          </w:rPr>
          <w:delText>”</w:delText>
        </w:r>
        <w:r>
          <w:rPr>
            <w:snapToGrid w:val="0"/>
          </w:rPr>
          <w:delText>),</w:delText>
        </w:r>
      </w:del>
      <w:ins w:id="554" w:author="svcMRProcess" w:date="2018-09-08T08:15:00Z">
        <w:r>
          <w:rPr>
            <w:snapToGrid w:val="0"/>
          </w:rPr>
          <w:t>),</w:t>
        </w:r>
      </w:ins>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w:t>
      </w:r>
    </w:p>
    <w:p>
      <w:pPr>
        <w:pStyle w:val="Heading5"/>
        <w:rPr>
          <w:snapToGrid w:val="0"/>
        </w:rPr>
      </w:pPr>
      <w:bookmarkStart w:id="555" w:name="_Toc205284915"/>
      <w:bookmarkStart w:id="556" w:name="_Toc204072613"/>
      <w:r>
        <w:rPr>
          <w:rStyle w:val="CharSectno"/>
        </w:rPr>
        <w:t>55</w:t>
      </w:r>
      <w:r>
        <w:rPr>
          <w:snapToGrid w:val="0"/>
        </w:rPr>
        <w:t>.</w:t>
      </w:r>
      <w:r>
        <w:rPr>
          <w:snapToGrid w:val="0"/>
        </w:rPr>
        <w:tab/>
        <w:t>Damage to property: duty to stop and give information</w:t>
      </w:r>
      <w:bookmarkEnd w:id="555"/>
      <w:bookmarkEnd w:id="556"/>
    </w:p>
    <w:p>
      <w:pPr>
        <w:pStyle w:val="Subsection"/>
        <w:rPr>
          <w:snapToGrid w:val="0"/>
        </w:rPr>
      </w:pPr>
      <w:r>
        <w:tab/>
        <w:t>(1)</w:t>
      </w:r>
      <w:r>
        <w:tab/>
      </w:r>
      <w:r>
        <w:rPr>
          <w:snapToGrid w:val="0"/>
        </w:rPr>
        <w:t xml:space="preserve">If a vehicle driven by a person (the </w:t>
      </w:r>
      <w:del w:id="557" w:author="svcMRProcess" w:date="2018-09-08T08:15:00Z">
        <w:r>
          <w:rPr>
            <w:b/>
            <w:snapToGrid w:val="0"/>
          </w:rPr>
          <w:delText>“</w:delText>
        </w:r>
      </w:del>
      <w:r>
        <w:rPr>
          <w:rStyle w:val="CharDefText"/>
        </w:rPr>
        <w:t>driver</w:t>
      </w:r>
      <w:del w:id="558" w:author="svcMRProcess" w:date="2018-09-08T08:15:00Z">
        <w:r>
          <w:rPr>
            <w:b/>
            <w:snapToGrid w:val="0"/>
          </w:rPr>
          <w:delText>”</w:delText>
        </w:r>
        <w:r>
          <w:rPr>
            <w:snapToGrid w:val="0"/>
          </w:rPr>
          <w:delText>)</w:delText>
        </w:r>
      </w:del>
      <w:ins w:id="559" w:author="svcMRProcess" w:date="2018-09-08T08:15:00Z">
        <w:r>
          <w:rPr>
            <w:snapToGrid w:val="0"/>
          </w:rPr>
          <w:t>)</w:t>
        </w:r>
      </w:ins>
      <w:r>
        <w:rPr>
          <w:snapToGrid w:val="0"/>
        </w:rPr>
        <w:t xml:space="preserve">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del w:id="560" w:author="svcMRProcess" w:date="2018-09-08T08:15:00Z">
        <w:r>
          <w:rPr>
            <w:b/>
            <w:snapToGrid w:val="0"/>
          </w:rPr>
          <w:delText>“</w:delText>
        </w:r>
      </w:del>
      <w:r>
        <w:rPr>
          <w:rStyle w:val="CharDefText"/>
        </w:rPr>
        <w:t>driver</w:t>
      </w:r>
      <w:del w:id="561" w:author="svcMRProcess" w:date="2018-09-08T08:15:00Z">
        <w:r>
          <w:rPr>
            <w:b/>
            <w:snapToGrid w:val="0"/>
          </w:rPr>
          <w:delText>”</w:delText>
        </w:r>
        <w:r>
          <w:rPr>
            <w:snapToGrid w:val="0"/>
          </w:rPr>
          <w:delText>)</w:delText>
        </w:r>
      </w:del>
      <w:ins w:id="562" w:author="svcMRProcess" w:date="2018-09-08T08:15:00Z">
        <w:r>
          <w:rPr>
            <w:snapToGrid w:val="0"/>
          </w:rPr>
          <w:t>)</w:t>
        </w:r>
      </w:ins>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w:t>
      </w:r>
    </w:p>
    <w:p>
      <w:pPr>
        <w:pStyle w:val="Heading5"/>
      </w:pPr>
      <w:bookmarkStart w:id="563" w:name="_Toc205284916"/>
      <w:bookmarkStart w:id="564" w:name="_Toc204072614"/>
      <w:r>
        <w:rPr>
          <w:rStyle w:val="CharSectno"/>
        </w:rPr>
        <w:t>56</w:t>
      </w:r>
      <w:r>
        <w:t>.</w:t>
      </w:r>
      <w:r>
        <w:tab/>
        <w:t>Duty to report incidents involving bodily harm or damage to property</w:t>
      </w:r>
      <w:bookmarkEnd w:id="563"/>
      <w:bookmarkEnd w:id="564"/>
    </w:p>
    <w:p>
      <w:pPr>
        <w:pStyle w:val="Subsection"/>
        <w:rPr>
          <w:snapToGrid w:val="0"/>
        </w:rPr>
      </w:pPr>
      <w:r>
        <w:tab/>
        <w:t>(1)</w:t>
      </w:r>
      <w:r>
        <w:tab/>
      </w:r>
      <w:r>
        <w:rPr>
          <w:snapToGrid w:val="0"/>
        </w:rPr>
        <w:t xml:space="preserve">If a vehicle driven by a person (the </w:t>
      </w:r>
      <w:del w:id="565" w:author="svcMRProcess" w:date="2018-09-08T08:15:00Z">
        <w:r>
          <w:rPr>
            <w:b/>
            <w:snapToGrid w:val="0"/>
          </w:rPr>
          <w:delText>“</w:delText>
        </w:r>
      </w:del>
      <w:r>
        <w:rPr>
          <w:rStyle w:val="CharDefText"/>
        </w:rPr>
        <w:t>driver</w:t>
      </w:r>
      <w:del w:id="566" w:author="svcMRProcess" w:date="2018-09-08T08:15:00Z">
        <w:r>
          <w:rPr>
            <w:b/>
            <w:snapToGrid w:val="0"/>
          </w:rPr>
          <w:delText>”</w:delText>
        </w:r>
        <w:r>
          <w:rPr>
            <w:snapToGrid w:val="0"/>
          </w:rPr>
          <w:delText>)</w:delText>
        </w:r>
      </w:del>
      <w:ins w:id="567" w:author="svcMRProcess" w:date="2018-09-08T08:15:00Z">
        <w:r>
          <w:rPr>
            <w:snapToGrid w:val="0"/>
          </w:rPr>
          <w:t>)</w:t>
        </w:r>
      </w:ins>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del w:id="568" w:author="svcMRProcess" w:date="2018-09-08T08:15:00Z">
        <w:r>
          <w:rPr>
            <w:b/>
            <w:snapToGrid w:val="0"/>
          </w:rPr>
          <w:delText>“</w:delText>
        </w:r>
      </w:del>
      <w:r>
        <w:rPr>
          <w:rStyle w:val="CharDefText"/>
        </w:rPr>
        <w:t>driver</w:t>
      </w:r>
      <w:del w:id="569" w:author="svcMRProcess" w:date="2018-09-08T08:15:00Z">
        <w:r>
          <w:rPr>
            <w:b/>
            <w:snapToGrid w:val="0"/>
          </w:rPr>
          <w:delText>”</w:delText>
        </w:r>
        <w:r>
          <w:rPr>
            <w:snapToGrid w:val="0"/>
          </w:rPr>
          <w:delText>)</w:delText>
        </w:r>
      </w:del>
      <w:ins w:id="570" w:author="svcMRProcess" w:date="2018-09-08T08:15:00Z">
        <w:r>
          <w:rPr>
            <w:snapToGrid w:val="0"/>
          </w:rPr>
          <w:t>)</w:t>
        </w:r>
      </w:ins>
      <w:r>
        <w:rPr>
          <w:snapToGrid w:val="0"/>
        </w:rPr>
        <w:t xml:space="preserve">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pPr>
      <w:r>
        <w:tab/>
        <w:t>(b)</w:t>
      </w:r>
      <w:r>
        <w:tab/>
      </w:r>
      <w:r>
        <w:rPr>
          <w:snapToGrid w:val="0"/>
        </w:rPr>
        <w:t>that the owner, in each case, of any property damaged was present or represented at the place where and at the time when, or immediately after, the incident occurred.</w:t>
      </w:r>
    </w:p>
    <w:p>
      <w:pPr>
        <w:pStyle w:val="Footnotesection"/>
      </w:pPr>
      <w:r>
        <w:tab/>
        <w:t>[Section 55 inserted by No. 39 of 2007 s. 20.]</w:t>
      </w:r>
    </w:p>
    <w:p>
      <w:pPr>
        <w:pStyle w:val="Heading5"/>
        <w:rPr>
          <w:snapToGrid w:val="0"/>
        </w:rPr>
      </w:pPr>
      <w:bookmarkStart w:id="571" w:name="_Toc205284917"/>
      <w:bookmarkStart w:id="572" w:name="_Toc204072615"/>
      <w:r>
        <w:rPr>
          <w:rStyle w:val="CharSectno"/>
        </w:rPr>
        <w:t>57</w:t>
      </w:r>
      <w:r>
        <w:rPr>
          <w:snapToGrid w:val="0"/>
        </w:rPr>
        <w:t>.</w:t>
      </w:r>
      <w:r>
        <w:rPr>
          <w:snapToGrid w:val="0"/>
        </w:rPr>
        <w:tab/>
        <w:t>Duty of owner to identify driver of vehicle involved in accident</w:t>
      </w:r>
      <w:bookmarkEnd w:id="571"/>
      <w:bookmarkEnd w:id="572"/>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spacing w:before="160"/>
        <w:ind w:left="890" w:hanging="890"/>
      </w:pPr>
      <w:r>
        <w:tab/>
        <w:t>[Section 57 amended by No. 105 of 1981 s. 19; No. 11 of 1988 s. 24; No. 50 of 1997 s. 13; No. 39 of 2000 s. 31; No. 39 of 2007 s. 21.]</w:t>
      </w:r>
    </w:p>
    <w:p>
      <w:pPr>
        <w:pStyle w:val="Heading5"/>
      </w:pPr>
      <w:bookmarkStart w:id="573" w:name="_Toc205284918"/>
      <w:bookmarkStart w:id="574" w:name="_Toc204072616"/>
      <w:r>
        <w:rPr>
          <w:rStyle w:val="CharSectno"/>
        </w:rPr>
        <w:t>58</w:t>
      </w:r>
      <w:r>
        <w:t>.</w:t>
      </w:r>
      <w:r>
        <w:tab/>
        <w:t>Duty to identify offending driver or person in charge of vehicle</w:t>
      </w:r>
      <w:bookmarkEnd w:id="573"/>
      <w:bookmarkEnd w:id="574"/>
    </w:p>
    <w:p>
      <w:pPr>
        <w:pStyle w:val="Subsection"/>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(3)</w:t>
      </w:r>
      <w:r>
        <w:tab/>
        <w:t>In subsections (1) and (2) —</w:t>
      </w:r>
    </w:p>
    <w:p>
      <w:pPr>
        <w:pStyle w:val="Defstart"/>
      </w:pPr>
      <w:r>
        <w:tab/>
      </w:r>
      <w:del w:id="575" w:author="svcMRProcess" w:date="2018-09-08T08:15:00Z">
        <w:r>
          <w:rPr>
            <w:b/>
          </w:rPr>
          <w:delText>“</w:delText>
        </w:r>
      </w:del>
      <w:r>
        <w:rPr>
          <w:rStyle w:val="CharDefText"/>
        </w:rPr>
        <w:t>responsible person</w:t>
      </w:r>
      <w:del w:id="576" w:author="svcMRProcess" w:date="2018-09-08T08:15:00Z">
        <w:r>
          <w:rPr>
            <w:b/>
          </w:rPr>
          <w:delText>”</w:delText>
        </w:r>
      </w:del>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pPr>
      <w:r>
        <w:tab/>
        <w:t>[Section 58 inserted by No. 39 of 2000 s. 32 (as amended by No. 84 of 2004 s. 80).]</w:t>
      </w:r>
    </w:p>
    <w:p>
      <w:pPr>
        <w:pStyle w:val="Heading5"/>
      </w:pPr>
      <w:bookmarkStart w:id="577" w:name="_Toc205284919"/>
      <w:bookmarkStart w:id="578" w:name="_Toc204072617"/>
      <w:r>
        <w:rPr>
          <w:rStyle w:val="CharSectno"/>
        </w:rPr>
        <w:t>58A</w:t>
      </w:r>
      <w:r>
        <w:t>.</w:t>
      </w:r>
      <w:r>
        <w:tab/>
        <w:t>Duty to take reasonable measures to be able to comply with a driver identity request</w:t>
      </w:r>
      <w:bookmarkEnd w:id="577"/>
      <w:bookmarkEnd w:id="578"/>
    </w:p>
    <w:p>
      <w:pPr>
        <w:pStyle w:val="Subsection"/>
      </w:pPr>
      <w:r>
        <w:tab/>
        <w:t>(1)</w:t>
      </w:r>
      <w:r>
        <w:tab/>
        <w:t>In this section —</w:t>
      </w:r>
    </w:p>
    <w:p>
      <w:pPr>
        <w:pStyle w:val="Defstart"/>
      </w:pPr>
      <w:r>
        <w:tab/>
      </w:r>
      <w:del w:id="579" w:author="svcMRProcess" w:date="2018-09-08T08:15:00Z">
        <w:r>
          <w:rPr>
            <w:b/>
          </w:rPr>
          <w:delText>“</w:delText>
        </w:r>
      </w:del>
      <w:r>
        <w:rPr>
          <w:rStyle w:val="CharDefText"/>
        </w:rPr>
        <w:t>driver identity request</w:t>
      </w:r>
      <w:del w:id="580" w:author="svcMRProcess" w:date="2018-09-08T08:15:00Z">
        <w:r>
          <w:rPr>
            <w:b/>
          </w:rPr>
          <w:delText>”</w:delText>
        </w:r>
      </w:del>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pPr>
      <w:r>
        <w:tab/>
        <w:t>[Section 58A inserted by No. 39 of 2000 s. 32.]</w:t>
      </w:r>
    </w:p>
    <w:p>
      <w:pPr>
        <w:pStyle w:val="Heading5"/>
        <w:spacing w:before="260"/>
        <w:rPr>
          <w:snapToGrid w:val="0"/>
        </w:rPr>
      </w:pPr>
      <w:bookmarkStart w:id="581" w:name="_Toc205284920"/>
      <w:bookmarkStart w:id="582" w:name="_Toc204072618"/>
      <w:r>
        <w:rPr>
          <w:rStyle w:val="CharSectno"/>
        </w:rPr>
        <w:t>59</w:t>
      </w:r>
      <w:r>
        <w:rPr>
          <w:snapToGrid w:val="0"/>
        </w:rPr>
        <w:t>.</w:t>
      </w:r>
      <w:r>
        <w:rPr>
          <w:snapToGrid w:val="0"/>
        </w:rPr>
        <w:tab/>
        <w:t>Dangerous driving causing death, injury, etc.</w:t>
      </w:r>
      <w:bookmarkEnd w:id="581"/>
      <w:bookmarkEnd w:id="582"/>
    </w:p>
    <w:p>
      <w:pPr>
        <w:pStyle w:val="Subsection"/>
        <w:rPr>
          <w:snapToGrid w:val="0"/>
        </w:rPr>
      </w:pPr>
      <w:r>
        <w:rPr>
          <w:snapToGrid w:val="0"/>
        </w:rPr>
        <w:tab/>
        <w:t>(1)</w:t>
      </w:r>
      <w:r>
        <w:rPr>
          <w:snapToGrid w:val="0"/>
        </w:rPr>
        <w:tab/>
        <w:t xml:space="preserve">If a motor vehicle driven by a person (the </w:t>
      </w:r>
      <w:del w:id="583" w:author="svcMRProcess" w:date="2018-09-08T08:15:00Z">
        <w:r>
          <w:rPr>
            <w:b/>
            <w:snapToGrid w:val="0"/>
          </w:rPr>
          <w:delText>“</w:delText>
        </w:r>
      </w:del>
      <w:r>
        <w:rPr>
          <w:rStyle w:val="CharDefText"/>
        </w:rPr>
        <w:t>driver</w:t>
      </w:r>
      <w:del w:id="584" w:author="svcMRProcess" w:date="2018-09-08T08:15:00Z">
        <w:r>
          <w:rPr>
            <w:b/>
            <w:snapToGrid w:val="0"/>
          </w:rPr>
          <w:delText>”</w:delText>
        </w:r>
        <w:r>
          <w:rPr>
            <w:snapToGrid w:val="0"/>
          </w:rPr>
          <w:delText>)</w:delText>
        </w:r>
      </w:del>
      <w:ins w:id="585" w:author="svcMRProcess" w:date="2018-09-08T08:15:00Z">
        <w:r>
          <w:rPr>
            <w:snapToGrid w:val="0"/>
          </w:rPr>
          <w:t>)</w:t>
        </w:r>
      </w:ins>
      <w:r>
        <w:rPr>
          <w:snapToGrid w:val="0"/>
        </w:rPr>
        <w:t xml:space="preserve">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 xml:space="preserve">Summary conviction penalty: imprisonment for 3 years or a fine of </w:t>
      </w:r>
      <w:del w:id="586" w:author="svcMRProcess" w:date="2018-09-08T08:15:00Z">
        <w:r>
          <w:delText>160</w:delText>
        </w:r>
      </w:del>
      <w:ins w:id="587" w:author="svcMRProcess" w:date="2018-09-08T08:15:00Z">
        <w:r>
          <w:t>720</w:t>
        </w:r>
      </w:ins>
      <w:r>
        <w:t> PU and in any event the court convicting the person shall order that he be disqualified from holding or obtaining a driver’s licence for a period of not less than 2 years.</w:t>
      </w:r>
    </w:p>
    <w:p>
      <w:pPr>
        <w:pStyle w:val="Subsection"/>
        <w:keepNext/>
        <w:spacing w:before="14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Ednotepara"/>
        <w:rPr>
          <w:snapToGrid w:val="0"/>
        </w:rPr>
      </w:pPr>
      <w:r>
        <w:rPr>
          <w:snapToGrid w:val="0"/>
        </w:rPr>
        <w:tab/>
        <w:t>[(d)</w:t>
      </w:r>
      <w:r>
        <w:rPr>
          <w:snapToGrid w:val="0"/>
        </w:rPr>
        <w:tab/>
        <w:t>deleted]</w:t>
      </w:r>
    </w:p>
    <w:p>
      <w:pPr>
        <w:pStyle w:val="Subsection"/>
        <w:spacing w:before="14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spacing w:before="60"/>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 or</w:t>
      </w:r>
    </w:p>
    <w:p>
      <w:pPr>
        <w:pStyle w:val="Indenta"/>
      </w:pPr>
      <w:r>
        <w:tab/>
        <w:t>(b)</w:t>
      </w:r>
      <w:r>
        <w:tab/>
        <w:t xml:space="preserve">in any other circumstances, to </w:t>
      </w:r>
      <w:ins w:id="588" w:author="svcMRProcess" w:date="2018-09-08T08:15:00Z">
        <w:r>
          <w:t xml:space="preserve">a fine of any amount and to </w:t>
        </w:r>
      </w:ins>
      <w:r>
        <w:t>imprisonment for</w:t>
      </w:r>
      <w:del w:id="589" w:author="svcMRProcess" w:date="2018-09-08T08:15:00Z">
        <w:r>
          <w:delText xml:space="preserve"> 10 years or a fine of 400 PU,</w:delText>
        </w:r>
      </w:del>
      <w:ins w:id="590" w:author="svcMRProcess" w:date="2018-09-08T08:15:00Z">
        <w:r>
          <w:t> —</w:t>
        </w:r>
      </w:ins>
    </w:p>
    <w:p>
      <w:pPr>
        <w:pStyle w:val="Indenti"/>
        <w:rPr>
          <w:ins w:id="591" w:author="svcMRProcess" w:date="2018-09-08T08:15:00Z"/>
        </w:rPr>
      </w:pPr>
      <w:ins w:id="592" w:author="svcMRProcess" w:date="2018-09-08T08:15:00Z">
        <w:r>
          <w:tab/>
          <w:t>(i)</w:t>
        </w:r>
        <w:r>
          <w:tab/>
          <w:t>10 years, if the person has caused the death of another person; or</w:t>
        </w:r>
      </w:ins>
    </w:p>
    <w:p>
      <w:pPr>
        <w:pStyle w:val="Indenti"/>
        <w:rPr>
          <w:ins w:id="593" w:author="svcMRProcess" w:date="2018-09-08T08:15:00Z"/>
        </w:rPr>
      </w:pPr>
      <w:ins w:id="594" w:author="svcMRProcess" w:date="2018-09-08T08:15:00Z">
        <w:r>
          <w:tab/>
          <w:t>(ii)</w:t>
        </w:r>
        <w:r>
          <w:tab/>
          <w:t>7 years, if the person has caused grievous bodily harm to another person,</w:t>
        </w:r>
      </w:ins>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w:t>
      </w:r>
      <w:del w:id="595" w:author="svcMRProcess" w:date="2018-09-08T08:15:00Z">
        <w:r>
          <w:delText>22</w:delText>
        </w:r>
      </w:del>
      <w:ins w:id="596" w:author="svcMRProcess" w:date="2018-09-08T08:15:00Z">
        <w:r>
          <w:t>22; No. 29 of 2008 s. 38</w:t>
        </w:r>
      </w:ins>
      <w:r>
        <w:t>.]</w:t>
      </w:r>
    </w:p>
    <w:p>
      <w:pPr>
        <w:pStyle w:val="Heading5"/>
        <w:rPr>
          <w:snapToGrid w:val="0"/>
        </w:rPr>
      </w:pPr>
      <w:bookmarkStart w:id="597" w:name="_Toc205284921"/>
      <w:bookmarkStart w:id="598" w:name="_Toc204072619"/>
      <w:r>
        <w:rPr>
          <w:rStyle w:val="CharSectno"/>
        </w:rPr>
        <w:t>59A</w:t>
      </w:r>
      <w:r>
        <w:rPr>
          <w:snapToGrid w:val="0"/>
        </w:rPr>
        <w:t>.</w:t>
      </w:r>
      <w:r>
        <w:rPr>
          <w:snapToGrid w:val="0"/>
        </w:rPr>
        <w:tab/>
        <w:t>Dangerous driving causing bodily harm</w:t>
      </w:r>
      <w:bookmarkEnd w:id="597"/>
      <w:bookmarkEnd w:id="598"/>
    </w:p>
    <w:p>
      <w:pPr>
        <w:pStyle w:val="Subsection"/>
        <w:rPr>
          <w:snapToGrid w:val="0"/>
        </w:rPr>
      </w:pPr>
      <w:r>
        <w:rPr>
          <w:snapToGrid w:val="0"/>
        </w:rPr>
        <w:tab/>
        <w:t>(1)</w:t>
      </w:r>
      <w:r>
        <w:rPr>
          <w:snapToGrid w:val="0"/>
        </w:rPr>
        <w:tab/>
        <w:t xml:space="preserve">If a motor vehicle driven by a person (the </w:t>
      </w:r>
      <w:del w:id="599" w:author="svcMRProcess" w:date="2018-09-08T08:15:00Z">
        <w:r>
          <w:rPr>
            <w:b/>
            <w:snapToGrid w:val="0"/>
          </w:rPr>
          <w:delText>“</w:delText>
        </w:r>
      </w:del>
      <w:r>
        <w:rPr>
          <w:rStyle w:val="CharDefText"/>
        </w:rPr>
        <w:t>driver</w:t>
      </w:r>
      <w:del w:id="600" w:author="svcMRProcess" w:date="2018-09-08T08:15:00Z">
        <w:r>
          <w:rPr>
            <w:b/>
            <w:snapToGrid w:val="0"/>
          </w:rPr>
          <w:delText>”</w:delText>
        </w:r>
        <w:r>
          <w:rPr>
            <w:snapToGrid w:val="0"/>
          </w:rPr>
          <w:delText>)</w:delText>
        </w:r>
      </w:del>
      <w:ins w:id="601" w:author="svcMRProcess" w:date="2018-09-08T08:15:00Z">
        <w:r>
          <w:rPr>
            <w:snapToGrid w:val="0"/>
          </w:rPr>
          <w:t>)</w:t>
        </w:r>
      </w:ins>
      <w:r>
        <w:rPr>
          <w:snapToGrid w:val="0"/>
        </w:rPr>
        <w:t xml:space="preserve">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Ednotepara"/>
        <w:rPr>
          <w:snapToGrid w:val="0"/>
        </w:rPr>
      </w:pPr>
      <w:r>
        <w:rPr>
          <w:snapToGrid w:val="0"/>
        </w:rPr>
        <w:tab/>
        <w:t>[(c)</w:t>
      </w:r>
      <w:r>
        <w:rPr>
          <w:snapToGrid w:val="0"/>
        </w:rPr>
        <w:tab/>
        <w:t>deleted]</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20"/>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pPr>
      <w:r>
        <w:tab/>
        <w:t>[Section 59A inserted by No. 89 of 1978 s. 13; amended by No. 82 of 1982 s. 10; No. 11 of 1988 s. 24; No. 50 of 1997 s. 13; No. 50 of 2003 s. 92(2); No. 44 of 2004 s. 6; No. 39 of 2007 s. 23.]</w:t>
      </w:r>
    </w:p>
    <w:p>
      <w:pPr>
        <w:pStyle w:val="Heading5"/>
      </w:pPr>
      <w:bookmarkStart w:id="602" w:name="_Toc205284922"/>
      <w:bookmarkStart w:id="603" w:name="_Toc204072620"/>
      <w:r>
        <w:rPr>
          <w:rStyle w:val="CharSectno"/>
        </w:rPr>
        <w:t>59B</w:t>
      </w:r>
      <w:r>
        <w:t>.</w:t>
      </w:r>
      <w:r>
        <w:tab/>
        <w:t>Section 59 and 59A offences: ancillary matters and defence</w:t>
      </w:r>
      <w:bookmarkEnd w:id="602"/>
      <w:bookmarkEnd w:id="603"/>
    </w:p>
    <w:p>
      <w:pPr>
        <w:pStyle w:val="Subsection"/>
        <w:spacing w:before="120"/>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w:t>
      </w:r>
    </w:p>
    <w:p>
      <w:pPr>
        <w:pStyle w:val="Indenta"/>
      </w:pPr>
      <w:r>
        <w:tab/>
        <w:t>(b)</w:t>
      </w:r>
      <w:r>
        <w:tab/>
        <w:t>the person falling from the motor vehicle while being conveyed in or on it (whether as a passenger or otherwise);</w:t>
      </w:r>
    </w:p>
    <w:p>
      <w:pPr>
        <w:pStyle w:val="Indenta"/>
      </w:pPr>
      <w:r>
        <w:tab/>
        <w:t>(c)</w:t>
      </w:r>
      <w:r>
        <w:tab/>
        <w:t>an impact between any object or thing and the motor vehicle while the person is being conveyed in or on the motor vehicle (whether as a passenger or otherwise);</w:t>
      </w:r>
    </w:p>
    <w:p>
      <w:pPr>
        <w:pStyle w:val="Indenta"/>
      </w:pPr>
      <w:r>
        <w:tab/>
        <w:t>(d)</w:t>
      </w:r>
      <w:r>
        <w:tab/>
        <w:t>an impact between the person and the motor vehicle;</w:t>
      </w:r>
    </w:p>
    <w:p>
      <w:pPr>
        <w:pStyle w:val="Indenta"/>
      </w:pPr>
      <w:r>
        <w:tab/>
        <w:t>(e)</w:t>
      </w:r>
      <w:r>
        <w:tab/>
        <w:t>an impact of the motor vehicle with another vehicle or an object or thing in, on or near which the person is at the time of impact;</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pPr>
      <w:r>
        <w:tab/>
        <w:t>(3)</w:t>
      </w:r>
      <w:r>
        <w:tab/>
        <w:t xml:space="preserve">For the purposes of sections 59 and 59A a person commits an offence in </w:t>
      </w:r>
      <w:del w:id="604" w:author="svcMRProcess" w:date="2018-09-08T08:15:00Z">
        <w:r>
          <w:rPr>
            <w:b/>
          </w:rPr>
          <w:delText>“</w:delText>
        </w:r>
      </w:del>
      <w:r>
        <w:rPr>
          <w:rStyle w:val="CharDefText"/>
        </w:rPr>
        <w:t>circumstances of aggravation</w:t>
      </w:r>
      <w:del w:id="605" w:author="svcMRProcess" w:date="2018-09-08T08:15:00Z">
        <w:r>
          <w:rPr>
            <w:b/>
          </w:rPr>
          <w:delText>”</w:delText>
        </w:r>
      </w:del>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pPr>
      <w:r>
        <w:tab/>
        <w:t>(4)</w:t>
      </w:r>
      <w:r>
        <w:tab/>
        <w:t>For the purposes of subsection (3)(c) it does not matter whether the pursuit was still proceeding, or had been suspended or terminated, at the time of the alleged offence.</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w:t>
      </w:r>
    </w:p>
    <w:p>
      <w:pPr>
        <w:pStyle w:val="Heading5"/>
        <w:spacing w:before="180"/>
        <w:rPr>
          <w:snapToGrid w:val="0"/>
        </w:rPr>
      </w:pPr>
      <w:bookmarkStart w:id="606" w:name="_Toc205284923"/>
      <w:bookmarkStart w:id="607" w:name="_Toc204072621"/>
      <w:r>
        <w:rPr>
          <w:rStyle w:val="CharSectno"/>
        </w:rPr>
        <w:t>60</w:t>
      </w:r>
      <w:r>
        <w:rPr>
          <w:snapToGrid w:val="0"/>
        </w:rPr>
        <w:t>.</w:t>
      </w:r>
      <w:r>
        <w:rPr>
          <w:snapToGrid w:val="0"/>
        </w:rPr>
        <w:tab/>
        <w:t>Reckless driving</w:t>
      </w:r>
      <w:bookmarkEnd w:id="606"/>
      <w:bookmarkEnd w:id="607"/>
    </w:p>
    <w:p>
      <w:pPr>
        <w:pStyle w:val="Subsection"/>
        <w:spacing w:before="14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keepNext/>
        <w:keepLines/>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w:t>
      </w:r>
    </w:p>
    <w:p>
      <w:pPr>
        <w:pStyle w:val="Indenti"/>
      </w:pPr>
      <w:r>
        <w:tab/>
        <w:t>(ii)</w:t>
      </w:r>
      <w:r>
        <w:tab/>
        <w:t>the driver is on official duty responding to a fire or fire alarm;</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40"/>
        <w:rPr>
          <w:snapToGrid w:val="0"/>
        </w:rPr>
      </w:pPr>
      <w:r>
        <w:rPr>
          <w:snapToGrid w:val="0"/>
        </w:rPr>
        <w:tab/>
        <w:t>(2)</w:t>
      </w:r>
      <w:r>
        <w:rPr>
          <w:snapToGrid w:val="0"/>
        </w:rPr>
        <w:tab/>
        <w:t>A person charged with an offence against this section may, instead of being convicted of that offence, be convicted of an offence against section 61 or 62.</w:t>
      </w:r>
    </w:p>
    <w:p>
      <w:pPr>
        <w:pStyle w:val="Subsection"/>
        <w:spacing w:before="140"/>
        <w:rPr>
          <w:snapToGrid w:val="0"/>
        </w:rPr>
      </w:pPr>
      <w:r>
        <w:rPr>
          <w:snapToGrid w:val="0"/>
        </w:rPr>
        <w:tab/>
        <w:t>(3)</w:t>
      </w:r>
      <w:r>
        <w:rPr>
          <w:snapToGrid w:val="0"/>
        </w:rPr>
        <w:tab/>
        <w:t>A person convicted of an offence against this section is liable —</w:t>
      </w:r>
    </w:p>
    <w:p>
      <w:pPr>
        <w:pStyle w:val="Indenta"/>
        <w:spacing w:before="60"/>
        <w:rPr>
          <w:snapToGrid w:val="0"/>
        </w:rPr>
      </w:pPr>
      <w:r>
        <w:rPr>
          <w:snapToGrid w:val="0"/>
        </w:rPr>
        <w:tab/>
        <w:t>(a)</w:t>
      </w:r>
      <w:r>
        <w:rPr>
          <w:snapToGrid w:val="0"/>
        </w:rPr>
        <w:tab/>
        <w:t xml:space="preserve">for a first offence, to a fine of </w:t>
      </w:r>
      <w:r>
        <w:t>40 PU</w:t>
      </w:r>
      <w:r>
        <w:rPr>
          <w:snapToGrid w:val="0"/>
        </w:rPr>
        <w:t xml:space="preserve"> or to imprisonment for 9 months; and, in any event, the court convicting that person shall order that he be disqualified from holding or obtaining a driver’s licence for a period of not less than 6 months;</w:t>
      </w:r>
    </w:p>
    <w:p>
      <w:pPr>
        <w:pStyle w:val="Indenta"/>
        <w:spacing w:before="60"/>
        <w:rPr>
          <w:snapToGrid w:val="0"/>
        </w:rPr>
      </w:pPr>
      <w:r>
        <w:rPr>
          <w:snapToGrid w:val="0"/>
        </w:rPr>
        <w:tab/>
        <w:t>(b)</w:t>
      </w:r>
      <w:r>
        <w:rPr>
          <w:snapToGrid w:val="0"/>
        </w:rPr>
        <w:tab/>
        <w:t xml:space="preserve">for a second offence, to a fine of </w:t>
      </w:r>
      <w:r>
        <w:t>60 PU</w:t>
      </w:r>
      <w:r>
        <w:rPr>
          <w:snapToGrid w:val="0"/>
        </w:rPr>
        <w:t xml:space="preserve">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 xml:space="preserve">for a third or subsequent offence, to a fine of </w:t>
      </w:r>
      <w:r>
        <w:t>80 PU</w:t>
      </w:r>
      <w:r>
        <w:rPr>
          <w:snapToGrid w:val="0"/>
          <w:spacing w:val="-4"/>
        </w:rPr>
        <w:t xml:space="preserve"> or to imprisonment for 12 months; and, in any event, the court convicting that person shall order that he be permanently disqualified from holding or obtaining a driver’s licence.</w:t>
      </w:r>
    </w:p>
    <w:p>
      <w:pPr>
        <w:pStyle w:val="Ednotesubsection"/>
      </w:pPr>
      <w:r>
        <w:tab/>
        <w:t>[(4)</w:t>
      </w:r>
      <w:r>
        <w:tab/>
        <w:t>repealed]</w:t>
      </w:r>
    </w:p>
    <w:p>
      <w:pPr>
        <w:pStyle w:val="Footnotesection"/>
      </w:pPr>
      <w:r>
        <w:tab/>
        <w:t>[Section 60 amended by No. 11 of 1988 s. 24; No. 78 of 1995 s. 147; No. 50 of 1997 s. 13; No. 50 of 2003 s. 92(2); No. 10 of 2004 s. 8; No. 54 of 2006 s. 12; No. 24 of 2008 s. 4.]</w:t>
      </w:r>
    </w:p>
    <w:p>
      <w:pPr>
        <w:pStyle w:val="Heading5"/>
        <w:rPr>
          <w:snapToGrid w:val="0"/>
        </w:rPr>
      </w:pPr>
      <w:bookmarkStart w:id="608" w:name="_Toc205284924"/>
      <w:bookmarkStart w:id="609" w:name="_Toc204072622"/>
      <w:r>
        <w:rPr>
          <w:rStyle w:val="CharSectno"/>
        </w:rPr>
        <w:t>61</w:t>
      </w:r>
      <w:r>
        <w:rPr>
          <w:snapToGrid w:val="0"/>
        </w:rPr>
        <w:t>.</w:t>
      </w:r>
      <w:r>
        <w:rPr>
          <w:snapToGrid w:val="0"/>
        </w:rPr>
        <w:tab/>
        <w:t>Dangerous driving</w:t>
      </w:r>
      <w:bookmarkEnd w:id="608"/>
      <w:bookmarkEnd w:id="609"/>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A person charged with an offence against this section may, instead of being convicted of that offence, be convicted of an offence against section 62.</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16 PU; and</w:t>
      </w:r>
    </w:p>
    <w:p>
      <w:pPr>
        <w:pStyle w:val="Indenta"/>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or 60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pPr>
      <w:r>
        <w:tab/>
        <w:t>[Section 61 amended by No. 11 of 1988 s. 24; No. 78 of 1995 s. 147; No. 50 of 1997 s. 13; No. 50 of 2003 s. 92(2); No. 54 of 2006 s. 13.]</w:t>
      </w:r>
    </w:p>
    <w:p>
      <w:pPr>
        <w:pStyle w:val="Heading5"/>
        <w:rPr>
          <w:snapToGrid w:val="0"/>
        </w:rPr>
      </w:pPr>
      <w:bookmarkStart w:id="610" w:name="_Toc205284925"/>
      <w:bookmarkStart w:id="611" w:name="_Toc204072623"/>
      <w:r>
        <w:rPr>
          <w:rStyle w:val="CharSectno"/>
        </w:rPr>
        <w:t>62</w:t>
      </w:r>
      <w:r>
        <w:rPr>
          <w:snapToGrid w:val="0"/>
        </w:rPr>
        <w:t>.</w:t>
      </w:r>
      <w:r>
        <w:rPr>
          <w:snapToGrid w:val="0"/>
        </w:rPr>
        <w:tab/>
        <w:t>Careless driving</w:t>
      </w:r>
      <w:bookmarkEnd w:id="610"/>
      <w:bookmarkEnd w:id="611"/>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pPr>
      <w:r>
        <w:tab/>
        <w:t>[Section 62 amended by No. 11 of 1988 s. 24; No. 50 of 1997 s. 13.]</w:t>
      </w:r>
    </w:p>
    <w:p>
      <w:pPr>
        <w:pStyle w:val="Heading5"/>
      </w:pPr>
      <w:bookmarkStart w:id="612" w:name="_Toc205284926"/>
      <w:bookmarkStart w:id="613" w:name="_Toc204072624"/>
      <w:r>
        <w:rPr>
          <w:rStyle w:val="CharSectno"/>
        </w:rPr>
        <w:t>62A</w:t>
      </w:r>
      <w:r>
        <w:t>.</w:t>
      </w:r>
      <w:r>
        <w:tab/>
        <w:t>Causing excessive noise, smoke</w:t>
      </w:r>
      <w:bookmarkEnd w:id="612"/>
      <w:bookmarkEnd w:id="613"/>
    </w:p>
    <w:p>
      <w:pPr>
        <w:pStyle w:val="Subsection"/>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pPr>
      <w:bookmarkStart w:id="614" w:name="_Toc201457550"/>
      <w:bookmarkStart w:id="615" w:name="_Toc202335395"/>
      <w:bookmarkStart w:id="616" w:name="_Toc202770218"/>
      <w:bookmarkStart w:id="617" w:name="_Toc203541429"/>
      <w:bookmarkStart w:id="618" w:name="_Toc204067503"/>
      <w:bookmarkStart w:id="619" w:name="_Toc204072625"/>
      <w:bookmarkStart w:id="620" w:name="_Toc205284927"/>
      <w:r>
        <w:rPr>
          <w:rStyle w:val="CharDivNo"/>
        </w:rPr>
        <w:t>Division 2</w:t>
      </w:r>
      <w:r>
        <w:t> — </w:t>
      </w:r>
      <w:r>
        <w:rPr>
          <w:rStyle w:val="CharDivText"/>
        </w:rPr>
        <w:t>Driving of vehicles: alcohol and drug related offences</w:t>
      </w:r>
      <w:bookmarkEnd w:id="614"/>
      <w:bookmarkEnd w:id="615"/>
      <w:bookmarkEnd w:id="616"/>
      <w:bookmarkEnd w:id="617"/>
      <w:bookmarkEnd w:id="618"/>
      <w:bookmarkEnd w:id="619"/>
      <w:bookmarkEnd w:id="620"/>
    </w:p>
    <w:p>
      <w:pPr>
        <w:pStyle w:val="Footnoteheading"/>
      </w:pPr>
      <w:r>
        <w:tab/>
        <w:t>[Heading inserted by No. 10 of 2004 s. 9.]</w:t>
      </w:r>
    </w:p>
    <w:p>
      <w:pPr>
        <w:pStyle w:val="Heading5"/>
        <w:spacing w:before="260"/>
        <w:rPr>
          <w:snapToGrid w:val="0"/>
        </w:rPr>
      </w:pPr>
      <w:bookmarkStart w:id="621" w:name="_Toc205284928"/>
      <w:bookmarkStart w:id="622" w:name="_Toc204072626"/>
      <w:r>
        <w:rPr>
          <w:rStyle w:val="CharSectno"/>
        </w:rPr>
        <w:t>63</w:t>
      </w:r>
      <w:r>
        <w:rPr>
          <w:snapToGrid w:val="0"/>
        </w:rPr>
        <w:t>.</w:t>
      </w:r>
      <w:r>
        <w:rPr>
          <w:snapToGrid w:val="0"/>
        </w:rPr>
        <w:tab/>
        <w:t>Driving under the influence of alcohol, etc.</w:t>
      </w:r>
      <w:bookmarkEnd w:id="621"/>
      <w:bookmarkEnd w:id="622"/>
    </w:p>
    <w:p>
      <w:pPr>
        <w:pStyle w:val="Subsection"/>
        <w:spacing w:before="18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80"/>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spacing w:before="120"/>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64AA, 64AB or 64AC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rPr>
          <w:snapToGrid w:val="0"/>
        </w:rPr>
      </w:pPr>
      <w:r>
        <w:rPr>
          <w:snapToGrid w:val="0"/>
        </w:rPr>
        <w:tab/>
        <w:t>(a)</w:t>
      </w:r>
      <w:r>
        <w:rPr>
          <w:snapToGrid w:val="0"/>
        </w:rPr>
        <w:tab/>
        <w:t>that those drugs were —</w:t>
      </w:r>
    </w:p>
    <w:p>
      <w:pPr>
        <w:pStyle w:val="Indenti"/>
        <w:rPr>
          <w:snapToGrid w:val="0"/>
        </w:rPr>
      </w:pPr>
      <w:r>
        <w:rPr>
          <w:snapToGrid w:val="0"/>
        </w:rPr>
        <w:tab/>
        <w:t>(i)</w:t>
      </w:r>
      <w:r>
        <w:rPr>
          <w:snapToGrid w:val="0"/>
        </w:rPr>
        <w:tab/>
        <w:t>taken by him pursuant to a prescription of a medical practitioner</w:t>
      </w:r>
      <w:r>
        <w:t xml:space="preserve">, nurse practitioner registered under the </w:t>
      </w:r>
      <w:r>
        <w:rPr>
          <w:i/>
        </w:rPr>
        <w:t>Nurses and Midwives Act 2006</w:t>
      </w:r>
      <w:r>
        <w:rPr>
          <w:iCs/>
        </w:rPr>
        <w:t>,</w:t>
      </w:r>
      <w:r>
        <w:t xml:space="preserve"> </w:t>
      </w:r>
      <w:r>
        <w:rPr>
          <w:snapToGrid w:val="0"/>
        </w:rPr>
        <w:t>or registered dentist; or</w:t>
      </w:r>
    </w:p>
    <w:p>
      <w:pPr>
        <w:pStyle w:val="Indenti"/>
        <w:rPr>
          <w:snapToGrid w:val="0"/>
        </w:rPr>
      </w:pPr>
      <w:r>
        <w:rPr>
          <w:snapToGrid w:val="0"/>
        </w:rPr>
        <w:tab/>
        <w:t>(ii)</w:t>
      </w:r>
      <w:r>
        <w:rPr>
          <w:snapToGrid w:val="0"/>
        </w:rPr>
        <w:tab/>
        <w:t>administered to him by a medical practitioner</w:t>
      </w:r>
      <w:r>
        <w:t xml:space="preserve">, nurse practitioner registered under the </w:t>
      </w:r>
      <w:r>
        <w:rPr>
          <w:i/>
        </w:rPr>
        <w:t>Nurses and Midwives Act 2006</w:t>
      </w:r>
      <w:r>
        <w:rPr>
          <w:iCs/>
        </w:rPr>
        <w:t>,</w:t>
      </w:r>
      <w:r>
        <w:t xml:space="preserve"> </w:t>
      </w:r>
      <w:r>
        <w:rPr>
          <w:snapToGrid w:val="0"/>
        </w:rPr>
        <w:t>or registered dentist,</w:t>
      </w:r>
    </w:p>
    <w:p>
      <w:pPr>
        <w:pStyle w:val="Indenta"/>
        <w:rPr>
          <w:snapToGrid w:val="0"/>
        </w:rPr>
      </w:pPr>
      <w:r>
        <w:rPr>
          <w:snapToGrid w:val="0"/>
        </w:rPr>
        <w:tab/>
      </w:r>
      <w:r>
        <w:rPr>
          <w:snapToGrid w:val="0"/>
        </w:rP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 No. 50 of 2006 s. 114; No. 54 of 2006 s. 14 and 17(3) and (4); No. 6 of 2007 s. 5; No. 39 of 2007 s. 5 and 31.]</w:t>
      </w:r>
    </w:p>
    <w:p>
      <w:pPr>
        <w:pStyle w:val="Heading5"/>
        <w:keepNext w:val="0"/>
        <w:keepLines w:val="0"/>
        <w:spacing w:before="260"/>
        <w:rPr>
          <w:snapToGrid w:val="0"/>
        </w:rPr>
      </w:pPr>
      <w:bookmarkStart w:id="623" w:name="_Toc205284929"/>
      <w:bookmarkStart w:id="624" w:name="_Toc204072627"/>
      <w:r>
        <w:rPr>
          <w:rStyle w:val="CharSectno"/>
        </w:rPr>
        <w:t>64</w:t>
      </w:r>
      <w:r>
        <w:rPr>
          <w:snapToGrid w:val="0"/>
        </w:rPr>
        <w:t>.</w:t>
      </w:r>
      <w:r>
        <w:rPr>
          <w:snapToGrid w:val="0"/>
        </w:rPr>
        <w:tab/>
        <w:t>Driving with blood alcohol content of or above 0.08</w:t>
      </w:r>
      <w:bookmarkEnd w:id="623"/>
      <w:bookmarkEnd w:id="624"/>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offence.</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jc w:val="center"/>
        <w:rPr>
          <w:b/>
          <w:bCs/>
        </w:rPr>
      </w:pPr>
      <w:r>
        <w:rPr>
          <w:b/>
          <w:bCs/>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keepNext/>
              <w:keepLines/>
              <w:spacing w:before="80"/>
              <w:rPr>
                <w:b/>
                <w:sz w:val="18"/>
              </w:rPr>
            </w:pPr>
            <w:r>
              <w:rPr>
                <w:b/>
                <w:sz w:val="18"/>
              </w:rPr>
              <w:t xml:space="preserve"> Blood alcohol content (g/100ml)</w:t>
            </w:r>
          </w:p>
        </w:tc>
        <w:tc>
          <w:tcPr>
            <w:tcW w:w="851" w:type="dxa"/>
            <w:tcBorders>
              <w:top w:val="double" w:sz="6" w:space="0" w:color="auto"/>
              <w:bottom w:val="double" w:sz="6" w:space="0" w:color="auto"/>
            </w:tcBorders>
          </w:tcPr>
          <w:p>
            <w:pPr>
              <w:pStyle w:val="Table"/>
              <w:keepNext/>
              <w:keepLines/>
              <w:spacing w:before="80"/>
              <w:rPr>
                <w:b/>
                <w:sz w:val="18"/>
              </w:rPr>
            </w:pPr>
          </w:p>
        </w:tc>
        <w:tc>
          <w:tcPr>
            <w:tcW w:w="1275" w:type="dxa"/>
            <w:tcBorders>
              <w:top w:val="double" w:sz="6" w:space="0" w:color="auto"/>
              <w:bottom w:val="double" w:sz="6" w:space="0" w:color="auto"/>
            </w:tcBorders>
          </w:tcPr>
          <w:p>
            <w:pPr>
              <w:pStyle w:val="Table"/>
              <w:keepNext/>
              <w:keepLines/>
              <w:spacing w:before="80"/>
              <w:rPr>
                <w:b/>
                <w:sz w:val="18"/>
              </w:rPr>
            </w:pPr>
            <w:r>
              <w:rPr>
                <w:b/>
                <w:sz w:val="18"/>
              </w:rPr>
              <w:t>1st offence</w:t>
            </w:r>
          </w:p>
        </w:tc>
        <w:tc>
          <w:tcPr>
            <w:tcW w:w="1261" w:type="dxa"/>
            <w:tcBorders>
              <w:top w:val="double" w:sz="6" w:space="0" w:color="auto"/>
              <w:bottom w:val="double" w:sz="6" w:space="0" w:color="auto"/>
            </w:tcBorders>
          </w:tcPr>
          <w:p>
            <w:pPr>
              <w:pStyle w:val="Table"/>
              <w:keepNext/>
              <w:keepLines/>
              <w:spacing w:before="80"/>
              <w:rPr>
                <w:b/>
                <w:sz w:val="18"/>
              </w:rPr>
            </w:pPr>
            <w:r>
              <w:rPr>
                <w:b/>
                <w:sz w:val="18"/>
              </w:rPr>
              <w:t>2nd offence</w:t>
            </w:r>
          </w:p>
        </w:tc>
        <w:tc>
          <w:tcPr>
            <w:tcW w:w="1291" w:type="dxa"/>
            <w:tcBorders>
              <w:top w:val="double" w:sz="6" w:space="0" w:color="auto"/>
              <w:bottom w:val="double" w:sz="6" w:space="0" w:color="auto"/>
            </w:tcBorders>
          </w:tcPr>
          <w:p>
            <w:pPr>
              <w:pStyle w:val="Table"/>
              <w:keepNext/>
              <w:keepLines/>
              <w:spacing w:before="80"/>
              <w:rPr>
                <w:b/>
                <w:sz w:val="18"/>
              </w:rPr>
            </w:pPr>
            <w:r>
              <w:rPr>
                <w:b/>
                <w:sz w:val="18"/>
              </w:rPr>
              <w:t>Subsequent offence</w:t>
            </w:r>
          </w:p>
        </w:tc>
      </w:tr>
      <w:tr>
        <w:tc>
          <w:tcPr>
            <w:tcW w:w="1417" w:type="dxa"/>
            <w:tcBorders>
              <w:top w:val="nil"/>
            </w:tcBorders>
          </w:tcPr>
          <w:p>
            <w:pPr>
              <w:pStyle w:val="Table"/>
              <w:keepNext/>
              <w:keepLines/>
              <w:spacing w:before="80"/>
              <w:rPr>
                <w:sz w:val="18"/>
              </w:rPr>
            </w:pPr>
            <w:r>
              <w:rPr>
                <w:sz w:val="18"/>
              </w:rPr>
              <w:t>≥ 0.08</w:t>
            </w:r>
            <w:r>
              <w:rPr>
                <w:sz w:val="18"/>
              </w:rPr>
              <w:br/>
              <w:t>but</w:t>
            </w:r>
            <w:r>
              <w:rPr>
                <w:sz w:val="18"/>
              </w:rPr>
              <w:br/>
              <w:t>&lt; 0.09</w:t>
            </w:r>
          </w:p>
        </w:tc>
        <w:tc>
          <w:tcPr>
            <w:tcW w:w="851" w:type="dxa"/>
            <w:tcBorders>
              <w:top w:val="nil"/>
            </w:tcBorders>
          </w:tcPr>
          <w:p>
            <w:pPr>
              <w:pStyle w:val="Table"/>
              <w:keepNext/>
              <w:keepLines/>
              <w:spacing w:before="80"/>
              <w:rPr>
                <w:sz w:val="18"/>
              </w:rPr>
            </w:pPr>
            <w:r>
              <w:rPr>
                <w:sz w:val="18"/>
              </w:rPr>
              <w:t>Min:</w:t>
            </w:r>
            <w:r>
              <w:rPr>
                <w:sz w:val="18"/>
              </w:rPr>
              <w:br/>
              <w:t>Max:</w:t>
            </w:r>
            <w:r>
              <w:rPr>
                <w:sz w:val="18"/>
              </w:rPr>
              <w:br/>
              <w:t>Disq:</w:t>
            </w:r>
          </w:p>
        </w:tc>
        <w:tc>
          <w:tcPr>
            <w:tcW w:w="1275" w:type="dxa"/>
            <w:tcBorders>
              <w:top w:val="nil"/>
            </w:tcBorders>
          </w:tcPr>
          <w:p>
            <w:pPr>
              <w:pStyle w:val="Table"/>
              <w:keepNext/>
              <w:keepLines/>
              <w:spacing w:before="80"/>
              <w:rPr>
                <w:sz w:val="18"/>
              </w:rPr>
            </w:pPr>
            <w:r>
              <w:rPr>
                <w:sz w:val="18"/>
              </w:rPr>
              <w:t>8 PU</w:t>
            </w:r>
            <w:r>
              <w:rPr>
                <w:sz w:val="18"/>
              </w:rPr>
              <w:br/>
              <w:t>30 PU</w:t>
            </w:r>
            <w:r>
              <w:rPr>
                <w:sz w:val="18"/>
              </w:rPr>
              <w:br/>
              <w:t>3 months</w:t>
            </w:r>
          </w:p>
        </w:tc>
        <w:tc>
          <w:tcPr>
            <w:tcW w:w="1261" w:type="dxa"/>
            <w:tcBorders>
              <w:top w:val="nil"/>
            </w:tcBorders>
          </w:tcPr>
          <w:p>
            <w:pPr>
              <w:pStyle w:val="Table"/>
              <w:keepNext/>
              <w:keepLines/>
              <w:spacing w:before="80"/>
              <w:rPr>
                <w:sz w:val="18"/>
              </w:rPr>
            </w:pPr>
            <w:r>
              <w:rPr>
                <w:sz w:val="18"/>
              </w:rPr>
              <w:t>16 PU</w:t>
            </w:r>
            <w:r>
              <w:rPr>
                <w:sz w:val="18"/>
              </w:rPr>
              <w:br/>
              <w:t>30 PU</w:t>
            </w:r>
            <w:r>
              <w:rPr>
                <w:sz w:val="18"/>
              </w:rPr>
              <w:br/>
              <w:t>6 months</w:t>
            </w:r>
          </w:p>
        </w:tc>
        <w:tc>
          <w:tcPr>
            <w:tcW w:w="1291" w:type="dxa"/>
            <w:tcBorders>
              <w:top w:val="nil"/>
            </w:tcBorders>
          </w:tcPr>
          <w:p>
            <w:pPr>
              <w:pStyle w:val="Table"/>
              <w:keepNext/>
              <w:keepLines/>
              <w:spacing w:before="80"/>
              <w:rPr>
                <w:sz w:val="18"/>
              </w:rPr>
            </w:pPr>
            <w:r>
              <w:rPr>
                <w:sz w:val="18"/>
              </w:rPr>
              <w:t>16 PU</w:t>
            </w:r>
            <w:r>
              <w:rPr>
                <w:sz w:val="18"/>
              </w:rPr>
              <w:br/>
              <w:t>30 PU</w:t>
            </w:r>
            <w:r>
              <w:rPr>
                <w:sz w:val="18"/>
              </w:rPr>
              <w:br/>
              <w:t>6 months</w:t>
            </w:r>
          </w:p>
        </w:tc>
      </w:tr>
      <w:tr>
        <w:tc>
          <w:tcPr>
            <w:tcW w:w="1417" w:type="dxa"/>
          </w:tcPr>
          <w:p>
            <w:pPr>
              <w:pStyle w:val="Table"/>
              <w:spacing w:before="80"/>
              <w:rPr>
                <w:sz w:val="18"/>
              </w:rPr>
            </w:pPr>
            <w:r>
              <w:rPr>
                <w:sz w:val="18"/>
              </w:rPr>
              <w:t>≥ 0.09</w:t>
            </w:r>
            <w:r>
              <w:rPr>
                <w:sz w:val="18"/>
              </w:rPr>
              <w:br/>
              <w:t>but</w:t>
            </w:r>
            <w:r>
              <w:rPr>
                <w:sz w:val="18"/>
              </w:rPr>
              <w:br/>
              <w:t>&lt; 0.10</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10 PU</w:t>
            </w:r>
            <w:r>
              <w:rPr>
                <w:sz w:val="18"/>
              </w:rPr>
              <w:br/>
              <w:t>30 PU</w:t>
            </w:r>
            <w:r>
              <w:rPr>
                <w:sz w:val="18"/>
              </w:rPr>
              <w:br/>
              <w:t>3 months</w:t>
            </w:r>
          </w:p>
        </w:tc>
        <w:tc>
          <w:tcPr>
            <w:tcW w:w="1261" w:type="dxa"/>
          </w:tcPr>
          <w:p>
            <w:pPr>
              <w:pStyle w:val="Table"/>
              <w:spacing w:before="80"/>
              <w:rPr>
                <w:sz w:val="18"/>
              </w:rPr>
            </w:pPr>
            <w:r>
              <w:rPr>
                <w:sz w:val="18"/>
              </w:rPr>
              <w:t>16 PU</w:t>
            </w:r>
            <w:r>
              <w:rPr>
                <w:sz w:val="18"/>
              </w:rPr>
              <w:br/>
              <w:t>30 PU</w:t>
            </w:r>
            <w:r>
              <w:rPr>
                <w:sz w:val="18"/>
              </w:rPr>
              <w:br/>
              <w:t>6 months</w:t>
            </w:r>
          </w:p>
        </w:tc>
        <w:tc>
          <w:tcPr>
            <w:tcW w:w="1291" w:type="dxa"/>
          </w:tcPr>
          <w:p>
            <w:pPr>
              <w:pStyle w:val="Table"/>
              <w:spacing w:before="80"/>
              <w:rPr>
                <w:sz w:val="18"/>
              </w:rPr>
            </w:pPr>
            <w:r>
              <w:rPr>
                <w:sz w:val="18"/>
              </w:rPr>
              <w:t>16 PU</w:t>
            </w:r>
            <w:r>
              <w:rPr>
                <w:sz w:val="18"/>
              </w:rPr>
              <w:br/>
              <w:t>30 PU</w:t>
            </w:r>
            <w:r>
              <w:rPr>
                <w:sz w:val="18"/>
              </w:rPr>
              <w:br/>
              <w:t>7 months</w:t>
            </w:r>
          </w:p>
        </w:tc>
      </w:tr>
      <w:tr>
        <w:tc>
          <w:tcPr>
            <w:tcW w:w="1417" w:type="dxa"/>
            <w:tcBorders>
              <w:bottom w:val="nil"/>
            </w:tcBorders>
          </w:tcPr>
          <w:p>
            <w:pPr>
              <w:pStyle w:val="Table"/>
              <w:keepNext/>
              <w:spacing w:before="80"/>
              <w:rPr>
                <w:sz w:val="18"/>
              </w:rPr>
            </w:pPr>
            <w:r>
              <w:rPr>
                <w:sz w:val="18"/>
              </w:rPr>
              <w:t>≥ 0.10</w:t>
            </w:r>
            <w:r>
              <w:rPr>
                <w:sz w:val="18"/>
              </w:rPr>
              <w:br/>
              <w:t>but</w:t>
            </w:r>
            <w:r>
              <w:rPr>
                <w:sz w:val="18"/>
              </w:rPr>
              <w:br/>
              <w:t>&lt; 0.11</w:t>
            </w:r>
          </w:p>
        </w:tc>
        <w:tc>
          <w:tcPr>
            <w:tcW w:w="851" w:type="dxa"/>
            <w:tcBorders>
              <w:bottom w:val="nil"/>
            </w:tcBorders>
          </w:tcPr>
          <w:p>
            <w:pPr>
              <w:pStyle w:val="Table"/>
              <w:keepNext/>
              <w:spacing w:before="80"/>
              <w:rPr>
                <w:sz w:val="18"/>
              </w:rPr>
            </w:pPr>
            <w:r>
              <w:rPr>
                <w:sz w:val="18"/>
              </w:rPr>
              <w:t>Min:</w:t>
            </w:r>
            <w:r>
              <w:rPr>
                <w:sz w:val="18"/>
              </w:rPr>
              <w:br/>
              <w:t>Max:</w:t>
            </w:r>
            <w:r>
              <w:rPr>
                <w:sz w:val="18"/>
              </w:rPr>
              <w:br/>
              <w:t>Disq:</w:t>
            </w:r>
          </w:p>
        </w:tc>
        <w:tc>
          <w:tcPr>
            <w:tcW w:w="1275" w:type="dxa"/>
            <w:tcBorders>
              <w:bottom w:val="nil"/>
            </w:tcBorders>
          </w:tcPr>
          <w:p>
            <w:pPr>
              <w:pStyle w:val="Table"/>
              <w:keepNext/>
              <w:spacing w:before="80"/>
              <w:rPr>
                <w:sz w:val="18"/>
              </w:rPr>
            </w:pPr>
            <w:r>
              <w:rPr>
                <w:sz w:val="18"/>
              </w:rPr>
              <w:t>10 PU</w:t>
            </w:r>
            <w:r>
              <w:rPr>
                <w:sz w:val="18"/>
              </w:rPr>
              <w:br/>
              <w:t>30 PU</w:t>
            </w:r>
            <w:r>
              <w:rPr>
                <w:sz w:val="18"/>
              </w:rPr>
              <w:br/>
              <w:t>4 months</w:t>
            </w:r>
          </w:p>
        </w:tc>
        <w:tc>
          <w:tcPr>
            <w:tcW w:w="1261" w:type="dxa"/>
            <w:tcBorders>
              <w:bottom w:val="nil"/>
            </w:tcBorders>
          </w:tcPr>
          <w:p>
            <w:pPr>
              <w:pStyle w:val="Table"/>
              <w:keepNext/>
              <w:spacing w:before="80"/>
              <w:rPr>
                <w:sz w:val="18"/>
              </w:rPr>
            </w:pPr>
            <w:r>
              <w:rPr>
                <w:sz w:val="18"/>
              </w:rPr>
              <w:t>20 PU</w:t>
            </w:r>
            <w:r>
              <w:rPr>
                <w:sz w:val="18"/>
              </w:rPr>
              <w:br/>
              <w:t>30 PU</w:t>
            </w:r>
            <w:r>
              <w:rPr>
                <w:sz w:val="18"/>
              </w:rPr>
              <w:br/>
              <w:t>6 months</w:t>
            </w:r>
          </w:p>
        </w:tc>
        <w:tc>
          <w:tcPr>
            <w:tcW w:w="1291" w:type="dxa"/>
            <w:tcBorders>
              <w:bottom w:val="nil"/>
            </w:tcBorders>
          </w:tcPr>
          <w:p>
            <w:pPr>
              <w:pStyle w:val="Table"/>
              <w:keepNext/>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spacing w:before="80"/>
              <w:rPr>
                <w:sz w:val="18"/>
              </w:rPr>
            </w:pPr>
            <w:r>
              <w:rPr>
                <w:sz w:val="18"/>
              </w:rPr>
              <w:t>≥ 0.13</w:t>
            </w:r>
            <w:r>
              <w:rPr>
                <w:sz w:val="18"/>
              </w:rPr>
              <w:br/>
              <w:t>but</w:t>
            </w:r>
            <w:r>
              <w:rPr>
                <w:sz w:val="18"/>
              </w:rPr>
              <w:br/>
              <w:t>&lt;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5 months</w:t>
            </w:r>
          </w:p>
        </w:tc>
        <w:tc>
          <w:tcPr>
            <w:tcW w:w="1261" w:type="dxa"/>
          </w:tcPr>
          <w:p>
            <w:pPr>
              <w:pStyle w:val="Table"/>
              <w:spacing w:before="80"/>
              <w:rPr>
                <w:sz w:val="18"/>
              </w:rPr>
            </w:pPr>
            <w:r>
              <w:rPr>
                <w:sz w:val="18"/>
              </w:rPr>
              <w:t>24 PU</w:t>
            </w:r>
            <w:r>
              <w:rPr>
                <w:sz w:val="18"/>
              </w:rPr>
              <w:br/>
              <w:t>30 PU</w:t>
            </w:r>
            <w:r>
              <w:rPr>
                <w:sz w:val="18"/>
              </w:rPr>
              <w:br/>
              <w:t>10 months</w:t>
            </w:r>
          </w:p>
        </w:tc>
        <w:tc>
          <w:tcPr>
            <w:tcW w:w="1291" w:type="dxa"/>
          </w:tcPr>
          <w:p>
            <w:pPr>
              <w:pStyle w:val="Table"/>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of or above</w:t>
      </w:r>
      <w:r>
        <w:br/>
      </w:r>
      <w:r>
        <w:tab/>
      </w:r>
      <w:r>
        <w:tab/>
      </w:r>
      <w:r>
        <w:tab/>
        <w:t>&lt; signifies less than</w:t>
      </w:r>
    </w:p>
    <w:p>
      <w:pPr>
        <w:pStyle w:val="Subsection"/>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Footnotesection"/>
        <w:keepLines w:val="0"/>
        <w:ind w:left="890" w:hanging="890"/>
        <w:rPr>
          <w:spacing w:val="-4"/>
        </w:rPr>
      </w:pPr>
      <w:r>
        <w:tab/>
      </w:r>
      <w:r>
        <w:rPr>
          <w:spacing w:val="-4"/>
        </w:rPr>
        <w:t>[Section 64 amended by No. 71 of 1979 s. 9; No. 82 of 1982 s. 12; No. 11 of 1988 s. 24; No. 13 of 1992 s. 8; No. 50 of 1997 s. 6; No. 54 of 2006 s. 15 and 17(3) and (4); No. 39 of 2007 s. 6 and 32.]</w:t>
      </w:r>
    </w:p>
    <w:p>
      <w:pPr>
        <w:pStyle w:val="Heading5"/>
        <w:rPr>
          <w:snapToGrid w:val="0"/>
        </w:rPr>
      </w:pPr>
      <w:bookmarkStart w:id="625" w:name="_Toc205284930"/>
      <w:bookmarkStart w:id="626" w:name="_Toc204072628"/>
      <w:r>
        <w:rPr>
          <w:rStyle w:val="CharSectno"/>
        </w:rPr>
        <w:t>64AA</w:t>
      </w:r>
      <w:r>
        <w:rPr>
          <w:snapToGrid w:val="0"/>
        </w:rPr>
        <w:t>.</w:t>
      </w:r>
      <w:r>
        <w:rPr>
          <w:snapToGrid w:val="0"/>
        </w:rPr>
        <w:tab/>
        <w:t>Driving with blood alcohol content of or above 0.05</w:t>
      </w:r>
      <w:bookmarkEnd w:id="625"/>
      <w:bookmarkEnd w:id="626"/>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 4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jc w:val="center"/>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c>
          <w:tcPr>
            <w:tcW w:w="2551" w:type="dxa"/>
            <w:tcBorders>
              <w:top w:val="double" w:sz="7" w:space="0" w:color="auto"/>
              <w:left w:val="double" w:sz="7" w:space="0" w:color="auto"/>
              <w:bottom w:val="double" w:sz="7" w:space="0" w:color="auto"/>
            </w:tcBorders>
          </w:tcPr>
          <w:p>
            <w:pPr>
              <w:pStyle w:val="Table"/>
              <w:keepNext/>
              <w:rPr>
                <w:b/>
                <w:sz w:val="18"/>
              </w:rPr>
            </w:pPr>
            <w:r>
              <w:rPr>
                <w:b/>
                <w:sz w:val="18"/>
              </w:rPr>
              <w:t>Blood alcohol content (g/100ml)</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right w:val="double" w:sz="7" w:space="0" w:color="auto"/>
            </w:tcBorders>
          </w:tcPr>
          <w:p>
            <w:pPr>
              <w:pStyle w:val="Table"/>
              <w:keepNext/>
              <w:rPr>
                <w:sz w:val="18"/>
              </w:rPr>
            </w:pPr>
            <w:r>
              <w:rPr>
                <w:sz w:val="18"/>
              </w:rPr>
              <w:t>5 PU</w:t>
            </w:r>
            <w:r>
              <w:rPr>
                <w:sz w:val="18"/>
              </w:rPr>
              <w:br/>
              <w:t>10 PU</w:t>
            </w:r>
            <w:r>
              <w:rPr>
                <w:sz w:val="18"/>
              </w:rPr>
              <w:br/>
              <w:t>3 months</w:t>
            </w:r>
          </w:p>
        </w:tc>
      </w:tr>
      <w:tr>
        <w:tc>
          <w:tcPr>
            <w:tcW w:w="2551" w:type="dxa"/>
            <w:tcBorders>
              <w:top w:val="single" w:sz="7" w:space="0" w:color="auto"/>
              <w:left w:val="double" w:sz="7"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7" w:space="0" w:color="auto"/>
              <w:left w:val="sing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right w:val="double" w:sz="7" w:space="0" w:color="auto"/>
            </w:tcBorders>
          </w:tcPr>
          <w:p>
            <w:pPr>
              <w:pStyle w:val="Table"/>
              <w:rPr>
                <w:sz w:val="18"/>
              </w:rPr>
            </w:pPr>
            <w:r>
              <w:rPr>
                <w:sz w:val="18"/>
              </w:rPr>
              <w:t>6 PU</w:t>
            </w:r>
            <w:r>
              <w:rPr>
                <w:sz w:val="18"/>
              </w:rPr>
              <w:br/>
              <w:t>10 PU</w:t>
            </w:r>
            <w:r>
              <w:rPr>
                <w:sz w:val="18"/>
              </w:rPr>
              <w:br/>
              <w:t>3 months</w:t>
            </w:r>
          </w:p>
        </w:tc>
      </w:tr>
      <w:tr>
        <w:tc>
          <w:tcPr>
            <w:tcW w:w="2551" w:type="dxa"/>
            <w:tcBorders>
              <w:top w:val="single" w:sz="7" w:space="0" w:color="auto"/>
              <w:left w:val="double" w:sz="7" w:space="0" w:color="auto"/>
              <w:bottom w:val="double" w:sz="7" w:space="0" w:color="auto"/>
            </w:tcBorders>
          </w:tcPr>
          <w:p>
            <w:pPr>
              <w:pStyle w:val="Table"/>
              <w:jc w:val="center"/>
              <w:rPr>
                <w:sz w:val="18"/>
              </w:rPr>
            </w:pPr>
            <w:r>
              <w:rPr>
                <w:sz w:val="18"/>
              </w:rPr>
              <w:t>≥ 0.07</w:t>
            </w:r>
            <w:r>
              <w:rPr>
                <w:sz w:val="18"/>
              </w:rPr>
              <w:br/>
            </w:r>
          </w:p>
        </w:tc>
        <w:tc>
          <w:tcPr>
            <w:tcW w:w="851" w:type="dxa"/>
            <w:tcBorders>
              <w:top w:val="single" w:sz="7" w:space="0" w:color="auto"/>
              <w:left w:val="single" w:sz="7" w:space="0" w:color="auto"/>
              <w:bottom w:val="doub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bottom w:val="double" w:sz="7" w:space="0" w:color="auto"/>
              <w:right w:val="double" w:sz="7" w:space="0" w:color="auto"/>
            </w:tcBorders>
          </w:tcPr>
          <w:p>
            <w:pPr>
              <w:pStyle w:val="Table"/>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of or above</w:t>
      </w:r>
    </w:p>
    <w:p>
      <w:pPr>
        <w:pStyle w:val="MiscellaneousBody"/>
        <w:tabs>
          <w:tab w:val="left" w:pos="1418"/>
          <w:tab w:val="left" w:pos="2127"/>
        </w:tabs>
        <w:spacing w:before="0"/>
      </w:pPr>
      <w:r>
        <w:tab/>
      </w:r>
      <w:r>
        <w:tab/>
        <w:t>&lt; signifies less than</w:t>
      </w:r>
    </w:p>
    <w:p>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rPr>
          <w:snapToGrid w:val="0"/>
        </w:rPr>
      </w:pPr>
      <w:r>
        <w:rPr>
          <w:snapToGrid w:val="0"/>
        </w:rPr>
        <w:tab/>
        <w:t>(3)</w:t>
      </w:r>
      <w:r>
        <w:rPr>
          <w:snapToGrid w:val="0"/>
        </w:rPr>
        <w:tab/>
        <w:t>A person charged with an offence against this section may, instead of being convicted of that offence, be convicted of an offence against section </w:t>
      </w:r>
      <w:r>
        <w:t>64A(1)</w:t>
      </w:r>
      <w:r>
        <w:rPr>
          <w:snapToGrid w:val="0"/>
        </w:rPr>
        <w:t xml:space="preserve"> </w:t>
      </w:r>
      <w:r>
        <w:t>or 64AAA</w:t>
      </w:r>
      <w:r>
        <w:rPr>
          <w:snapToGrid w:val="0"/>
        </w:rPr>
        <w:t xml:space="preserve"> where, at the time of the alleged offence, he was a person to whom </w:t>
      </w:r>
      <w:r>
        <w:t>section 64A(1) or 64AAA</w:t>
      </w:r>
      <w:r>
        <w:rPr>
          <w:snapToGrid w:val="0"/>
        </w:rPr>
        <w:t xml:space="preserve"> applied.</w:t>
      </w:r>
    </w:p>
    <w:p>
      <w:pPr>
        <w:pStyle w:val="Footnotesection"/>
        <w:keepLines w:val="0"/>
      </w:pPr>
      <w:r>
        <w:tab/>
        <w:t>[Section 64AA inserted by No. 13 of 1992 s. 9; amended by No. 50 of 1997 s. 7; No. 54 of 2006 s. 16, 17(3) and (4); No. 39 of 2007 s. 7, 17 and 33.]</w:t>
      </w:r>
    </w:p>
    <w:p>
      <w:pPr>
        <w:pStyle w:val="Heading5"/>
        <w:rPr>
          <w:snapToGrid w:val="0"/>
        </w:rPr>
      </w:pPr>
      <w:bookmarkStart w:id="627" w:name="_Toc205284931"/>
      <w:bookmarkStart w:id="628" w:name="_Toc204072629"/>
      <w:r>
        <w:rPr>
          <w:rStyle w:val="CharSectno"/>
        </w:rPr>
        <w:t>64A</w:t>
      </w:r>
      <w:r>
        <w:rPr>
          <w:snapToGrid w:val="0"/>
        </w:rPr>
        <w:t>.</w:t>
      </w:r>
      <w:r>
        <w:rPr>
          <w:snapToGrid w:val="0"/>
        </w:rPr>
        <w:tab/>
        <w:t>Certain persons driving with blood alcohol content of or above 0.02</w:t>
      </w:r>
      <w:bookmarkEnd w:id="627"/>
      <w:bookmarkEnd w:id="628"/>
    </w:p>
    <w:p>
      <w:pPr>
        <w:pStyle w:val="Subsection"/>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pPr>
      <w:r>
        <w:tab/>
        <w:t>(2)</w:t>
      </w:r>
      <w:r>
        <w:tab/>
        <w:t xml:space="preserve">Subsection (1) applies to a person who — </w:t>
      </w:r>
    </w:p>
    <w:p>
      <w:pPr>
        <w:pStyle w:val="Indenta"/>
      </w:pPr>
      <w:r>
        <w:tab/>
        <w:t>(a)</w:t>
      </w:r>
      <w:r>
        <w:tab/>
        <w:t>holds a provisional licence;</w:t>
      </w:r>
    </w:p>
    <w:p>
      <w:pPr>
        <w:pStyle w:val="Indenta"/>
      </w:pPr>
      <w:r>
        <w:tab/>
        <w:t>(b)</w:t>
      </w:r>
      <w:r>
        <w:tab/>
        <w:t>if an Australian driver licence could be granted to the person, could only obtain a provisional licence;</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w:t>
      </w:r>
    </w:p>
    <w:p>
      <w:pPr>
        <w:pStyle w:val="Indenta"/>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w:t>
      </w:r>
    </w:p>
    <w:p>
      <w:pPr>
        <w:pStyle w:val="Indenta"/>
      </w:pPr>
      <w:r>
        <w:tab/>
        <w:t>(e)</w:t>
      </w:r>
      <w:r>
        <w:tab/>
        <w:t>holds an extraordinary licence; or</w:t>
      </w:r>
    </w:p>
    <w:p>
      <w:pPr>
        <w:pStyle w:val="Indenta"/>
      </w:pPr>
      <w:r>
        <w:tab/>
        <w:t>(f)</w:t>
      </w:r>
      <w:r>
        <w:tab/>
        <w:t>is a recently disqualified driver.</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has been granted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pPr>
      <w:r>
        <w:tab/>
        <w:t>(4)</w:t>
      </w:r>
      <w:r>
        <w:tab/>
        <w:t>A person charged with an offence against this section may, instead of being convicted of that offence, be convicted of an offence against section 64AAA where, at the time of the alleged offence, the person charged was a person to whom that section applied.</w:t>
      </w:r>
    </w:p>
    <w:p>
      <w:pPr>
        <w:pStyle w:val="Footnotesection"/>
      </w:pPr>
      <w:r>
        <w:tab/>
        <w:t>[Section 64A inserted by No. 82 of 1982 s. 13; amended by No. 11 of 1988 s. 22; No. 13 of 1992 s. 10; No. 50 of 1997 s. 8; No. 28 of 2001 s. 23(2); No. 54 of 2006 s. 17(1) and (2</w:t>
      </w:r>
      <w:del w:id="629" w:author="svcMRProcess" w:date="2018-09-08T08:15:00Z">
        <w:r>
          <w:delText>));</w:delText>
        </w:r>
      </w:del>
      <w:ins w:id="630" w:author="svcMRProcess" w:date="2018-09-08T08:15:00Z">
        <w:r>
          <w:t>);</w:t>
        </w:r>
      </w:ins>
      <w:r>
        <w:t xml:space="preserve"> No. 39 of 2007 s. 8 and 34.]</w:t>
      </w:r>
    </w:p>
    <w:p>
      <w:pPr>
        <w:pStyle w:val="Heading5"/>
      </w:pPr>
      <w:bookmarkStart w:id="631" w:name="_Toc169940303"/>
      <w:bookmarkStart w:id="632" w:name="_Toc185675073"/>
      <w:bookmarkStart w:id="633" w:name="_Toc186515649"/>
      <w:bookmarkStart w:id="634" w:name="_Toc202435224"/>
      <w:bookmarkStart w:id="635" w:name="_Toc205284932"/>
      <w:bookmarkStart w:id="636" w:name="_Toc204072630"/>
      <w:r>
        <w:rPr>
          <w:rStyle w:val="CharSectno"/>
        </w:rPr>
        <w:t>64AAA</w:t>
      </w:r>
      <w:r>
        <w:t>.</w:t>
      </w:r>
      <w:r>
        <w:tab/>
        <w:t>Novice driver driving with any blood alcohol content</w:t>
      </w:r>
      <w:bookmarkEnd w:id="631"/>
      <w:bookmarkEnd w:id="632"/>
      <w:bookmarkEnd w:id="633"/>
      <w:bookmarkEnd w:id="634"/>
      <w:bookmarkEnd w:id="635"/>
      <w:bookmarkEnd w:id="636"/>
    </w:p>
    <w:p>
      <w:pPr>
        <w:pStyle w:val="Subsection"/>
      </w:pPr>
      <w:r>
        <w:tab/>
        <w:t>(1)</w:t>
      </w:r>
      <w:r>
        <w:tab/>
        <w:t>A person who, being a novice driver, drives or attempts to drive a motor vehicle while having any blood alcohol content commits an offence.</w:t>
      </w:r>
    </w:p>
    <w:p>
      <w:pPr>
        <w:pStyle w:val="Penstart"/>
      </w:pPr>
      <w:r>
        <w:tab/>
        <w:t>Penalty: Not less than 2 PU or more than 6 PU.</w:t>
      </w:r>
    </w:p>
    <w:p>
      <w:pPr>
        <w:pStyle w:val="Subsection"/>
      </w:pPr>
      <w:r>
        <w:tab/>
        <w:t>(2)</w:t>
      </w:r>
      <w:r>
        <w:tab/>
        <w:t xml:space="preserve">In subsection (1) — </w:t>
      </w:r>
    </w:p>
    <w:p>
      <w:pPr>
        <w:pStyle w:val="Defstart"/>
      </w:pPr>
      <w:r>
        <w:rPr>
          <w:b/>
        </w:rPr>
        <w:tab/>
      </w:r>
      <w:del w:id="637" w:author="svcMRProcess" w:date="2018-09-08T08:15:00Z">
        <w:r>
          <w:rPr>
            <w:b/>
          </w:rPr>
          <w:delText>“</w:delText>
        </w:r>
      </w:del>
      <w:r>
        <w:rPr>
          <w:rStyle w:val="CharDefText"/>
        </w:rPr>
        <w:t>novice driver</w:t>
      </w:r>
      <w:del w:id="638" w:author="svcMRProcess" w:date="2018-09-08T08:15:00Z">
        <w:r>
          <w:rPr>
            <w:b/>
          </w:rPr>
          <w:delText>”</w:delText>
        </w:r>
      </w:del>
      <w:r>
        <w:t xml:space="preserve"> has the same meaning as it has in section 104(2).</w:t>
      </w:r>
    </w:p>
    <w:p>
      <w:pPr>
        <w:pStyle w:val="Subsection"/>
      </w:pPr>
      <w:r>
        <w:tab/>
        <w:t>(3)</w:t>
      </w:r>
      <w:r>
        <w:tab/>
        <w:t>It is a defence to a charge of an offence under subsection (1) for the accused to prove that the accused’s blood alcohol content was not to any extent caused by any of the following:</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39 of 2007 s. 35.]</w:t>
      </w:r>
    </w:p>
    <w:p>
      <w:pPr>
        <w:pStyle w:val="Heading5"/>
        <w:rPr>
          <w:snapToGrid w:val="0"/>
        </w:rPr>
      </w:pPr>
      <w:bookmarkStart w:id="639" w:name="_Toc205284933"/>
      <w:bookmarkStart w:id="640" w:name="_Toc204072631"/>
      <w:r>
        <w:rPr>
          <w:rStyle w:val="CharSectno"/>
        </w:rPr>
        <w:t>64AB</w:t>
      </w:r>
      <w:r>
        <w:t>.</w:t>
      </w:r>
      <w:r>
        <w:tab/>
      </w:r>
      <w:r>
        <w:rPr>
          <w:snapToGrid w:val="0"/>
        </w:rPr>
        <w:t>Driving while impaired by drugs</w:t>
      </w:r>
      <w:bookmarkEnd w:id="639"/>
      <w:bookmarkEnd w:id="640"/>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pPr>
      <w:r>
        <w:tab/>
        <w:t>(b)</w:t>
      </w:r>
      <w: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pPr>
      <w:r>
        <w:tab/>
        <w:t>(c)</w:t>
      </w:r>
      <w:r>
        <w:tab/>
        <w:t>for a third or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 xml:space="preserve">Road Traffic Amendment Act (No. 2) 1982 </w:t>
      </w:r>
      <w:r>
        <w:t>shall be taken into account and be deemed to have been an offence against this section (but not to the exclusion of any other previous offence against this section) in determining whether that first 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 xml:space="preserve">taken pursuant to a prescription of a medical practitioner, nurse practitioner registered under the </w:t>
      </w:r>
      <w:r>
        <w:rPr>
          <w:i/>
          <w:iCs/>
        </w:rPr>
        <w:t>Nurses Act 1992</w:t>
      </w:r>
      <w:r>
        <w:t>, or registered dentist; or</w:t>
      </w:r>
    </w:p>
    <w:p>
      <w:pPr>
        <w:pStyle w:val="Indenti"/>
      </w:pPr>
      <w:r>
        <w:tab/>
        <w:t>(ii)</w:t>
      </w:r>
      <w:r>
        <w:tab/>
        <w:t xml:space="preserve">administered by a medical practitioner, nurse practitioner registered under the </w:t>
      </w:r>
      <w:r>
        <w:rPr>
          <w:i/>
          <w:iCs/>
        </w:rPr>
        <w:t>Nurses Act 1992</w:t>
      </w:r>
      <w:r>
        <w:t>, or registered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w:t>
      </w:r>
    </w:p>
    <w:p>
      <w:pPr>
        <w:pStyle w:val="Heading5"/>
        <w:rPr>
          <w:snapToGrid w:val="0"/>
        </w:rPr>
      </w:pPr>
      <w:bookmarkStart w:id="641" w:name="_Toc205284934"/>
      <w:bookmarkStart w:id="642" w:name="_Toc204072632"/>
      <w:r>
        <w:rPr>
          <w:rStyle w:val="CharSectno"/>
        </w:rPr>
        <w:t>64AC</w:t>
      </w:r>
      <w:r>
        <w:t>.</w:t>
      </w:r>
      <w:r>
        <w:tab/>
      </w:r>
      <w:r>
        <w:rPr>
          <w:snapToGrid w:val="0"/>
        </w:rPr>
        <w:t>Driving with prescribed illicit drug in oral fluid or blood</w:t>
      </w:r>
      <w:bookmarkEnd w:id="641"/>
      <w:bookmarkEnd w:id="642"/>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 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a drug within the meaning of paragraph (a) or (b) of the definition of “drug” in section 65</w:t>
      </w:r>
      <w:r>
        <w:t xml:space="preserve">. </w:t>
      </w:r>
    </w:p>
    <w:p>
      <w:pPr>
        <w:pStyle w:val="Footnotesection"/>
      </w:pPr>
      <w:r>
        <w:tab/>
        <w:t>[Section 64AC inserted by No. 6 of 2007 s. 6.]</w:t>
      </w:r>
    </w:p>
    <w:p>
      <w:pPr>
        <w:pStyle w:val="Heading5"/>
        <w:rPr>
          <w:snapToGrid w:val="0"/>
        </w:rPr>
      </w:pPr>
      <w:bookmarkStart w:id="643" w:name="_Toc205284935"/>
      <w:bookmarkStart w:id="644" w:name="_Toc204072633"/>
      <w:r>
        <w:rPr>
          <w:rStyle w:val="CharSectno"/>
        </w:rPr>
        <w:t>65</w:t>
      </w:r>
      <w:r>
        <w:rPr>
          <w:snapToGrid w:val="0"/>
        </w:rPr>
        <w:t>.</w:t>
      </w:r>
      <w:r>
        <w:rPr>
          <w:snapToGrid w:val="0"/>
        </w:rPr>
        <w:tab/>
        <w:t>Definitions</w:t>
      </w:r>
      <w:bookmarkEnd w:id="643"/>
      <w:bookmarkEnd w:id="644"/>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r>
      <w:del w:id="645" w:author="svcMRProcess" w:date="2018-09-08T08:15:00Z">
        <w:r>
          <w:rPr>
            <w:b/>
          </w:rPr>
          <w:delText>“</w:delText>
        </w:r>
      </w:del>
      <w:r>
        <w:rPr>
          <w:rStyle w:val="CharDefText"/>
        </w:rPr>
        <w:t>analyst</w:t>
      </w:r>
      <w:del w:id="646" w:author="svcMRProcess" w:date="2018-09-08T08:15:00Z">
        <w:r>
          <w:rPr>
            <w:b/>
          </w:rPr>
          <w:delText>”</w:delText>
        </w:r>
      </w:del>
      <w:r>
        <w:t xml:space="preserve"> means a person certified by the chief executive officer of the Chemistry Centre (WA) as being competent to determine the concentration of alcohol in bodily substances;</w:t>
      </w:r>
    </w:p>
    <w:p>
      <w:pPr>
        <w:pStyle w:val="Defstart"/>
      </w:pPr>
      <w:r>
        <w:rPr>
          <w:b/>
        </w:rPr>
        <w:tab/>
      </w:r>
      <w:del w:id="647" w:author="svcMRProcess" w:date="2018-09-08T08:15:00Z">
        <w:r>
          <w:rPr>
            <w:b/>
          </w:rPr>
          <w:delText>“</w:delText>
        </w:r>
      </w:del>
      <w:r>
        <w:rPr>
          <w:rStyle w:val="CharDefText"/>
          <w:bCs/>
        </w:rPr>
        <w:t>approved device</w:t>
      </w:r>
      <w:del w:id="648" w:author="svcMRProcess" w:date="2018-09-08T08:15:00Z">
        <w:r>
          <w:rPr>
            <w:b/>
          </w:rPr>
          <w:delText>”</w:delText>
        </w:r>
      </w:del>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del w:id="649" w:author="svcMRProcess" w:date="2018-09-08T08:15:00Z">
        <w:r>
          <w:rPr>
            <w:b/>
          </w:rPr>
          <w:delText>“</w:delText>
        </w:r>
      </w:del>
      <w:r>
        <w:rPr>
          <w:rStyle w:val="CharDefText"/>
        </w:rPr>
        <w:t>authorised drug tester</w:t>
      </w:r>
      <w:del w:id="650" w:author="svcMRProcess" w:date="2018-09-08T08:15:00Z">
        <w:r>
          <w:rPr>
            <w:b/>
          </w:rPr>
          <w:delText>”</w:delText>
        </w:r>
      </w:del>
      <w:r>
        <w:t xml:space="preserve"> means a person authorised by the Commissioner of Police to collect, and conduct drug testing of, samples of oral fluid for the purposes of section 66D;</w:t>
      </w:r>
    </w:p>
    <w:p>
      <w:pPr>
        <w:pStyle w:val="Defstart"/>
      </w:pPr>
      <w:r>
        <w:rPr>
          <w:b/>
        </w:rPr>
        <w:tab/>
      </w:r>
      <w:del w:id="651" w:author="svcMRProcess" w:date="2018-09-08T08:15:00Z">
        <w:r>
          <w:rPr>
            <w:b/>
          </w:rPr>
          <w:delText>“</w:delText>
        </w:r>
      </w:del>
      <w:r>
        <w:rPr>
          <w:rStyle w:val="CharDefText"/>
        </w:rPr>
        <w:t>authorised person</w:t>
      </w:r>
      <w:del w:id="652" w:author="svcMRProcess" w:date="2018-09-08T08:15:00Z">
        <w:r>
          <w:rPr>
            <w:b/>
          </w:rPr>
          <w:delText>”</w:delText>
        </w:r>
      </w:del>
      <w:r>
        <w:t xml:space="preserve"> means a person certified by the chief executive officer of the Chemistry Centre (WA) as being competent to operate all types of breath analysing equipment;</w:t>
      </w:r>
    </w:p>
    <w:p>
      <w:pPr>
        <w:pStyle w:val="Defstart"/>
      </w:pPr>
      <w:r>
        <w:rPr>
          <w:b/>
        </w:rPr>
        <w:tab/>
      </w:r>
      <w:del w:id="653" w:author="svcMRProcess" w:date="2018-09-08T08:15:00Z">
        <w:r>
          <w:rPr>
            <w:b/>
          </w:rPr>
          <w:delText>“</w:delText>
        </w:r>
      </w:del>
      <w:r>
        <w:rPr>
          <w:rStyle w:val="CharDefText"/>
        </w:rPr>
        <w:t>blood alcohol content</w:t>
      </w:r>
      <w:del w:id="654" w:author="svcMRProcess" w:date="2018-09-08T08:15:00Z">
        <w:r>
          <w:rPr>
            <w:b/>
          </w:rPr>
          <w:delText>”</w:delText>
        </w:r>
      </w:del>
      <w:r>
        <w:t xml:space="preserve"> means the concentration of alcohol in a person’s blood, expressed in grams of alcohol per 100ml of blood;</w:t>
      </w:r>
    </w:p>
    <w:p>
      <w:pPr>
        <w:pStyle w:val="Defstart"/>
      </w:pPr>
      <w:r>
        <w:rPr>
          <w:b/>
        </w:rPr>
        <w:tab/>
      </w:r>
      <w:del w:id="655" w:author="svcMRProcess" w:date="2018-09-08T08:15:00Z">
        <w:r>
          <w:rPr>
            <w:b/>
          </w:rPr>
          <w:delText>“</w:delText>
        </w:r>
      </w:del>
      <w:r>
        <w:rPr>
          <w:rStyle w:val="CharDefText"/>
        </w:rPr>
        <w:t>breath analysing equipment</w:t>
      </w:r>
      <w:del w:id="656" w:author="svcMRProcess" w:date="2018-09-08T08:15:00Z">
        <w:r>
          <w:rPr>
            <w:b/>
          </w:rPr>
          <w:delText>”</w:delText>
        </w:r>
      </w:del>
      <w:r>
        <w:t xml:space="preserve"> means apparatus of a type approved by the Minister for the purpose of ascertaining a person’s blood alcohol content by analysis of a sample of his breath;</w:t>
      </w:r>
    </w:p>
    <w:p>
      <w:pPr>
        <w:pStyle w:val="Defstart"/>
      </w:pPr>
      <w:r>
        <w:rPr>
          <w:b/>
        </w:rPr>
        <w:tab/>
      </w:r>
      <w:del w:id="657" w:author="svcMRProcess" w:date="2018-09-08T08:15:00Z">
        <w:r>
          <w:rPr>
            <w:b/>
          </w:rPr>
          <w:delText>“</w:delText>
        </w:r>
      </w:del>
      <w:r>
        <w:rPr>
          <w:rStyle w:val="CharDefText"/>
        </w:rPr>
        <w:t>conduct</w:t>
      </w:r>
      <w:del w:id="658" w:author="svcMRProcess" w:date="2018-09-08T08:15:00Z">
        <w:r>
          <w:rPr>
            <w:b/>
          </w:rPr>
          <w:delText>”</w:delText>
        </w:r>
      </w:del>
      <w:r>
        <w:rPr>
          <w:b/>
        </w:rPr>
        <w:t xml:space="preserve"> </w:t>
      </w:r>
      <w:r>
        <w:t>includes behaviour and demeanour;</w:t>
      </w:r>
    </w:p>
    <w:p>
      <w:pPr>
        <w:pStyle w:val="Defstart"/>
      </w:pPr>
      <w:r>
        <w:rPr>
          <w:b/>
        </w:rPr>
        <w:tab/>
      </w:r>
      <w:del w:id="659" w:author="svcMRProcess" w:date="2018-09-08T08:15:00Z">
        <w:r>
          <w:rPr>
            <w:b/>
          </w:rPr>
          <w:delText>“</w:delText>
        </w:r>
      </w:del>
      <w:r>
        <w:rPr>
          <w:rStyle w:val="CharDefText"/>
        </w:rPr>
        <w:t>driver assessment</w:t>
      </w:r>
      <w:del w:id="660" w:author="svcMRProcess" w:date="2018-09-08T08:15:00Z">
        <w:r>
          <w:rPr>
            <w:b/>
          </w:rPr>
          <w:delText>”</w:delText>
        </w:r>
      </w:del>
      <w:r>
        <w:t xml:space="preserve"> means an assessment of drug impairment required by a member of the Police Force under section 66A(1) or (2);</w:t>
      </w:r>
    </w:p>
    <w:p>
      <w:pPr>
        <w:pStyle w:val="Defstart"/>
      </w:pPr>
      <w:r>
        <w:rPr>
          <w:b/>
        </w:rPr>
        <w:tab/>
      </w:r>
      <w:del w:id="661" w:author="svcMRProcess" w:date="2018-09-08T08:15:00Z">
        <w:r>
          <w:rPr>
            <w:b/>
          </w:rPr>
          <w:delText>“</w:delText>
        </w:r>
      </w:del>
      <w:r>
        <w:rPr>
          <w:rStyle w:val="CharDefText"/>
        </w:rPr>
        <w:t>drug</w:t>
      </w:r>
      <w:del w:id="662" w:author="svcMRProcess" w:date="2018-09-08T08:15:00Z">
        <w:r>
          <w:rPr>
            <w:b/>
          </w:rPr>
          <w:delText>”</w:delText>
        </w:r>
      </w:del>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r>
      <w:del w:id="663" w:author="svcMRProcess" w:date="2018-09-08T08:15:00Z">
        <w:r>
          <w:rPr>
            <w:b/>
          </w:rPr>
          <w:delText>“</w:delText>
        </w:r>
      </w:del>
      <w:r>
        <w:rPr>
          <w:rStyle w:val="CharDefText"/>
          <w:bCs/>
        </w:rPr>
        <w:t xml:space="preserve">drug </w:t>
      </w:r>
      <w:r>
        <w:rPr>
          <w:rStyle w:val="CharDefText"/>
        </w:rPr>
        <w:t>testing</w:t>
      </w:r>
      <w:del w:id="664" w:author="svcMRProcess" w:date="2018-09-08T08:15:00Z">
        <w:r>
          <w:rPr>
            <w:b/>
          </w:rPr>
          <w:delText>”</w:delText>
        </w:r>
        <w:r>
          <w:rPr>
            <w:bCs/>
          </w:rPr>
          <w:delText>,</w:delText>
        </w:r>
      </w:del>
      <w:ins w:id="665" w:author="svcMRProcess" w:date="2018-09-08T08:15:00Z">
        <w:r>
          <w:rPr>
            <w:bCs/>
          </w:rPr>
          <w:t>,</w:t>
        </w:r>
      </w:ins>
      <w:r>
        <w:rPr>
          <w:bCs/>
        </w:rPr>
        <w:t xml:space="preserve"> in relation to oral fluid, means testing for the presence of prescribed illicit drugs;</w:t>
      </w:r>
    </w:p>
    <w:p>
      <w:pPr>
        <w:pStyle w:val="Defstart"/>
        <w:spacing w:before="60"/>
      </w:pPr>
      <w:r>
        <w:rPr>
          <w:b/>
        </w:rPr>
        <w:tab/>
      </w:r>
      <w:del w:id="666" w:author="svcMRProcess" w:date="2018-09-08T08:15:00Z">
        <w:r>
          <w:rPr>
            <w:b/>
          </w:rPr>
          <w:delText>“</w:delText>
        </w:r>
      </w:del>
      <w:r>
        <w:rPr>
          <w:rStyle w:val="CharDefText"/>
        </w:rPr>
        <w:t>drugs analyst</w:t>
      </w:r>
      <w:del w:id="667" w:author="svcMRProcess" w:date="2018-09-08T08:15:00Z">
        <w:r>
          <w:rPr>
            <w:b/>
          </w:rPr>
          <w:delText>”</w:delText>
        </w:r>
      </w:del>
      <w:r>
        <w:t xml:space="preserve"> means a person certified by the chief executive officer of the Chemistry Centre (WA) as being competent to ascertain whether and to what extent drugs are present in bodily substances;</w:t>
      </w:r>
    </w:p>
    <w:p>
      <w:pPr>
        <w:pStyle w:val="Defstart"/>
        <w:spacing w:before="60"/>
      </w:pPr>
      <w:r>
        <w:rPr>
          <w:b/>
        </w:rPr>
        <w:tab/>
      </w:r>
      <w:del w:id="668" w:author="svcMRProcess" w:date="2018-09-08T08:15:00Z">
        <w:r>
          <w:rPr>
            <w:b/>
          </w:rPr>
          <w:delText>“</w:delText>
        </w:r>
      </w:del>
      <w:r>
        <w:rPr>
          <w:rStyle w:val="CharDefText"/>
        </w:rPr>
        <w:t>medical practitioner</w:t>
      </w:r>
      <w:del w:id="669" w:author="svcMRProcess" w:date="2018-09-08T08:15:00Z">
        <w:r>
          <w:rPr>
            <w:b/>
          </w:rPr>
          <w:delText>”</w:delText>
        </w:r>
      </w:del>
      <w:r>
        <w:t xml:space="preserve"> has the same meaning as it has in, and for the purposes of the </w:t>
      </w:r>
      <w:r>
        <w:rPr>
          <w:i/>
        </w:rPr>
        <w:t>Medical Act 1894</w:t>
      </w:r>
      <w:r>
        <w:t>;</w:t>
      </w:r>
    </w:p>
    <w:p>
      <w:pPr>
        <w:pStyle w:val="Defstart"/>
      </w:pPr>
      <w:r>
        <w:rPr>
          <w:b/>
        </w:rPr>
        <w:tab/>
      </w:r>
      <w:del w:id="670" w:author="svcMRProcess" w:date="2018-09-08T08:15:00Z">
        <w:r>
          <w:rPr>
            <w:b/>
          </w:rPr>
          <w:delText>“</w:delText>
        </w:r>
      </w:del>
      <w:r>
        <w:rPr>
          <w:rStyle w:val="CharDefText"/>
        </w:rPr>
        <w:t>preliminary oral fluid test</w:t>
      </w:r>
      <w:del w:id="671" w:author="svcMRProcess" w:date="2018-09-08T08:15:00Z">
        <w:r>
          <w:rPr>
            <w:b/>
          </w:rPr>
          <w:delText>”</w:delText>
        </w:r>
      </w:del>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del w:id="672" w:author="svcMRProcess" w:date="2018-09-08T08:15:00Z">
        <w:r>
          <w:rPr>
            <w:b/>
          </w:rPr>
          <w:delText>“</w:delText>
        </w:r>
      </w:del>
      <w:r>
        <w:rPr>
          <w:rStyle w:val="CharDefText"/>
        </w:rPr>
        <w:t>undergoes</w:t>
      </w:r>
      <w:del w:id="673" w:author="svcMRProcess" w:date="2018-09-08T08:15:00Z">
        <w:r>
          <w:rPr>
            <w:b/>
          </w:rPr>
          <w:delText>”</w:delText>
        </w:r>
      </w:del>
      <w:r>
        <w:t xml:space="preserve"> a preliminary oral fluid test if the person provides a sample of the person’s oral fluid for a preliminary oral fluid test;</w:t>
      </w:r>
    </w:p>
    <w:p>
      <w:pPr>
        <w:pStyle w:val="Defstart"/>
        <w:spacing w:before="60"/>
      </w:pPr>
      <w:r>
        <w:rPr>
          <w:b/>
        </w:rPr>
        <w:tab/>
      </w:r>
      <w:del w:id="674" w:author="svcMRProcess" w:date="2018-09-08T08:15:00Z">
        <w:r>
          <w:rPr>
            <w:b/>
          </w:rPr>
          <w:delText>“</w:delText>
        </w:r>
      </w:del>
      <w:r>
        <w:rPr>
          <w:rStyle w:val="CharDefText"/>
        </w:rPr>
        <w:t>preliminary test</w:t>
      </w:r>
      <w:del w:id="675" w:author="svcMRProcess" w:date="2018-09-08T08:15:00Z">
        <w:r>
          <w:rPr>
            <w:b/>
          </w:rPr>
          <w:delText>”</w:delText>
        </w:r>
      </w:del>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del w:id="676" w:author="svcMRProcess" w:date="2018-09-08T08:15:00Z">
        <w:r>
          <w:rPr>
            <w:b/>
          </w:rPr>
          <w:delText>“</w:delText>
        </w:r>
      </w:del>
      <w:r>
        <w:rPr>
          <w:rStyle w:val="CharDefText"/>
        </w:rPr>
        <w:t>prescribed illicit drug</w:t>
      </w:r>
      <w:del w:id="677" w:author="svcMRProcess" w:date="2018-09-08T08:15:00Z">
        <w:r>
          <w:rPr>
            <w:b/>
          </w:rPr>
          <w:delText>”</w:delText>
        </w:r>
      </w:del>
      <w:r>
        <w:rPr>
          <w:b/>
        </w:rPr>
        <w:t xml:space="preserve"> </w:t>
      </w:r>
      <w:r>
        <w:t>means a drug that is declared by the regulations to be a prescribed illicit drug;</w:t>
      </w:r>
    </w:p>
    <w:p>
      <w:pPr>
        <w:pStyle w:val="Defstart"/>
      </w:pPr>
      <w:r>
        <w:rPr>
          <w:b/>
        </w:rPr>
        <w:tab/>
      </w:r>
      <w:del w:id="678" w:author="svcMRProcess" w:date="2018-09-08T08:15:00Z">
        <w:r>
          <w:rPr>
            <w:b/>
          </w:rPr>
          <w:delText>“</w:delText>
        </w:r>
      </w:del>
      <w:r>
        <w:rPr>
          <w:rStyle w:val="CharDefText"/>
        </w:rPr>
        <w:t>registered nurse</w:t>
      </w:r>
      <w:del w:id="679" w:author="svcMRProcess" w:date="2018-09-08T08:15:00Z">
        <w:r>
          <w:rPr>
            <w:b/>
          </w:rPr>
          <w:delText>”</w:delText>
        </w:r>
      </w:del>
      <w:r>
        <w:t xml:space="preserve"> has the meaning given to that term in section 3 of the </w:t>
      </w:r>
      <w:r>
        <w:rPr>
          <w:i/>
        </w:rPr>
        <w:t>Nurses and Midwives Act 2006</w:t>
      </w:r>
      <w:r>
        <w:rPr>
          <w:iCs/>
        </w:rPr>
        <w:t>;</w:t>
      </w:r>
    </w:p>
    <w:p>
      <w:pPr>
        <w:pStyle w:val="Defstart"/>
        <w:spacing w:before="60"/>
      </w:pPr>
      <w:r>
        <w:rPr>
          <w:b/>
        </w:rPr>
        <w:tab/>
      </w:r>
      <w:del w:id="680" w:author="svcMRProcess" w:date="2018-09-08T08:15:00Z">
        <w:r>
          <w:rPr>
            <w:b/>
          </w:rPr>
          <w:delText>“</w:delText>
        </w:r>
      </w:del>
      <w:r>
        <w:rPr>
          <w:rStyle w:val="CharDefText"/>
        </w:rPr>
        <w:t>self</w:t>
      </w:r>
      <w:r>
        <w:rPr>
          <w:rStyle w:val="CharDefText"/>
        </w:rPr>
        <w:noBreakHyphen/>
        <w:t>testing breath analysing equipment</w:t>
      </w:r>
      <w:del w:id="681" w:author="svcMRProcess" w:date="2018-09-08T08:15:00Z">
        <w:r>
          <w:rPr>
            <w:b/>
          </w:rPr>
          <w:delText>”</w:delText>
        </w:r>
      </w:del>
      <w:r>
        <w:t xml:space="preserve"> means breath analysing equipment of a type that is designated as self</w:t>
      </w:r>
      <w:r>
        <w:noBreakHyphen/>
        <w:t>testing apparatus under section 72(2a).</w:t>
      </w:r>
    </w:p>
    <w:p>
      <w:pPr>
        <w:pStyle w:val="Footnotesection"/>
        <w:spacing w:before="80"/>
        <w:ind w:left="890" w:hanging="890"/>
      </w:pPr>
      <w:r>
        <w:tab/>
        <w:t>[Section 65 amended by No. 82 of 1982 s. 14; No. 121 of 1987 s. 5; No. 19 of 1990 s. 8; No. 39 of 2000 s. 34; No. 44 of 2004 s. 8; No. 50 of 2006 s. 114; No. 6 of 2007 s. 7; No. 10 of 2007 s. 43; No. 39 of 2007 s. 9.]</w:t>
      </w:r>
    </w:p>
    <w:p>
      <w:pPr>
        <w:pStyle w:val="Heading5"/>
      </w:pPr>
      <w:bookmarkStart w:id="682" w:name="_Toc205284936"/>
      <w:bookmarkStart w:id="683" w:name="_Toc204072634"/>
      <w:r>
        <w:rPr>
          <w:rStyle w:val="CharSectno"/>
        </w:rPr>
        <w:t>65A</w:t>
      </w:r>
      <w:r>
        <w:t>.</w:t>
      </w:r>
      <w:r>
        <w:tab/>
        <w:t>Using breath sample to find blood alcohol content</w:t>
      </w:r>
      <w:bookmarkEnd w:id="682"/>
      <w:bookmarkEnd w:id="683"/>
    </w:p>
    <w:p>
      <w:pPr>
        <w:pStyle w:val="Subsection"/>
        <w:spacing w:before="120"/>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spacing w:before="120"/>
      </w:pPr>
      <w:r>
        <w:tab/>
        <w:t>(2)</w:t>
      </w:r>
      <w:r>
        <w:tab/>
        <w:t>For the purposes of section 72(2)(a) and the definition of “breath analysing equipment”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spacing w:before="120"/>
      </w:pPr>
      <w:r>
        <w:tab/>
        <w:t>(3)</w:t>
      </w:r>
      <w:r>
        <w:tab/>
        <w:t>For the purposes of the definition of “preliminary test”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pPr>
      <w:r>
        <w:tab/>
        <w:t>[Section 65A inserted by No. 39 of 2007 s. 10.]</w:t>
      </w:r>
    </w:p>
    <w:p>
      <w:pPr>
        <w:pStyle w:val="Heading5"/>
        <w:spacing w:before="180"/>
        <w:rPr>
          <w:snapToGrid w:val="0"/>
        </w:rPr>
      </w:pPr>
      <w:bookmarkStart w:id="684" w:name="_Toc205284937"/>
      <w:bookmarkStart w:id="685" w:name="_Toc204072635"/>
      <w:r>
        <w:rPr>
          <w:rStyle w:val="CharSectno"/>
        </w:rPr>
        <w:t>66</w:t>
      </w:r>
      <w:r>
        <w:rPr>
          <w:snapToGrid w:val="0"/>
        </w:rPr>
        <w:t>.</w:t>
      </w:r>
      <w:r>
        <w:rPr>
          <w:snapToGrid w:val="0"/>
        </w:rPr>
        <w:tab/>
        <w:t>Requirement to submit sample of breath or blood for analysis</w:t>
      </w:r>
      <w:bookmarkEnd w:id="684"/>
      <w:bookmarkEnd w:id="685"/>
    </w:p>
    <w:p>
      <w:pPr>
        <w:pStyle w:val="Subsection"/>
        <w:spacing w:before="12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spacing w:before="100"/>
        <w:rPr>
          <w:snapToGrid w:val="0"/>
        </w:rPr>
      </w:pPr>
      <w:r>
        <w:rPr>
          <w:snapToGrid w:val="0"/>
        </w:rPr>
        <w:tab/>
      </w:r>
      <w:r>
        <w:rPr>
          <w:snapToGrid w:val="0"/>
        </w:rPr>
        <w:tab/>
        <w:t>in order that a requirement may be made under subsection (1).</w:t>
      </w:r>
    </w:p>
    <w:p>
      <w:pPr>
        <w:pStyle w:val="Subsection"/>
        <w:spacing w:before="100"/>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0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w:t>
      </w:r>
      <w:r>
        <w:t>64A(1)</w:t>
      </w:r>
      <w:r>
        <w:rPr>
          <w:snapToGrid w:val="0"/>
        </w:rPr>
        <w:t xml:space="preserve"> </w:t>
      </w:r>
      <w:r>
        <w:t>or 64AAA</w:t>
      </w:r>
      <w:r>
        <w:rPr>
          <w:snapToGrid w:val="0"/>
        </w:rPr>
        <w:t xml:space="preserve">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(5), (6a), (7) and (8a),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8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nominated by the person to take a sample of his blood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8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nominated by the person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Subsection"/>
        <w:rPr>
          <w:snapToGrid w:val="0"/>
        </w:rPr>
      </w:pPr>
      <w:r>
        <w:rPr>
          <w:snapToGrid w:val="0"/>
        </w:rPr>
        <w:tab/>
        <w:t>(7)</w:t>
      </w:r>
      <w:r>
        <w:rPr>
          <w:snapToGrid w:val="0"/>
        </w:rPr>
        <w:tab/>
        <w:t>A person who might, under the preceding provisions of this section, be required to provide a sample of his breath for analysis or to allow a medical practitioner</w:t>
      </w:r>
      <w:r>
        <w:t xml:space="preserve"> or registered nurse</w:t>
      </w:r>
      <w:r>
        <w:rPr>
          <w:snapToGrid w:val="0"/>
        </w:rPr>
        <w:t xml:space="preserve"> to take a sample of his blood for analysis may himself require that he be permitted to do either of those things; and a person who has been required to provide a sample of his breath for analysis may himself require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t>(8)</w:t>
      </w:r>
      <w:r>
        <w:rPr>
          <w:snapToGrid w:val="0"/>
        </w:rPr>
        <w:tab/>
        <w:t>A member of the Police Force shall give effect to the requirement of a person under subsection (7) if that can be done in terms of subsection (4) or (6), as the case may be.</w:t>
      </w:r>
    </w:p>
    <w:p>
      <w:pPr>
        <w:pStyle w:val="Subsection"/>
        <w:rPr>
          <w:snapToGrid w:val="0"/>
        </w:rPr>
      </w:pPr>
      <w:r>
        <w:rPr>
          <w:snapToGrid w:val="0"/>
        </w:rPr>
        <w:tab/>
        <w:t>(8a)</w:t>
      </w:r>
      <w:r>
        <w:rPr>
          <w:snapToGrid w:val="0"/>
        </w:rPr>
        <w:tab/>
        <w:t>Where —</w:t>
      </w:r>
    </w:p>
    <w:p>
      <w:pPr>
        <w:pStyle w:val="Indenta"/>
        <w:spacing w:before="120"/>
        <w:rPr>
          <w:snapToGrid w:val="0"/>
        </w:rPr>
      </w:pPr>
      <w:r>
        <w:rPr>
          <w:snapToGrid w:val="0"/>
        </w:rPr>
        <w:tab/>
        <w:t>(a)</w:t>
      </w:r>
      <w:r>
        <w:rPr>
          <w:snapToGrid w:val="0"/>
        </w:rPr>
        <w:tab/>
        <w:t>a person might be required under subsection (2)(c)</w:t>
      </w:r>
      <w:r>
        <w:t>, (ca)</w:t>
      </w:r>
      <w:r>
        <w:rPr>
          <w:snapToGrid w:val="0"/>
        </w:rPr>
        <w:t xml:space="preserve"> or (d) to provide a sample of his breath for analysis and, under subsection (7), the person himself requires that he be permitted to allow a medical practitioner</w:t>
      </w:r>
      <w:r>
        <w:t xml:space="preserve"> or registered nurse</w:t>
      </w:r>
      <w:r>
        <w:rPr>
          <w:snapToGrid w:val="0"/>
        </w:rPr>
        <w:t xml:space="preserve"> nominated by him to take a sample of his blood for analysis; or</w:t>
      </w:r>
    </w:p>
    <w:p>
      <w:pPr>
        <w:pStyle w:val="Indenta"/>
        <w:spacing w:before="120"/>
        <w:rPr>
          <w:snapToGrid w:val="0"/>
        </w:rPr>
      </w:pPr>
      <w:r>
        <w:rPr>
          <w:snapToGrid w:val="0"/>
        </w:rPr>
        <w:tab/>
        <w:t>(b)</w:t>
      </w:r>
      <w:r>
        <w:rPr>
          <w:snapToGrid w:val="0"/>
        </w:rPr>
        <w:tab/>
        <w:t>a person has been required under subsection (2)(c)</w:t>
      </w:r>
      <w:r>
        <w:t>, (ca)</w:t>
      </w:r>
      <w:r>
        <w:rPr>
          <w:snapToGrid w:val="0"/>
        </w:rPr>
        <w:t xml:space="preserve"> or (d) to provide a sample of his breath for analysis and, under subsection (7), the person requires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r>
      <w:r>
        <w:rPr>
          <w:snapToGrid w:val="0"/>
        </w:rPr>
        <w:tab/>
        <w:t>a member of the Police Force may require the person to also provide the medical practitioner</w:t>
      </w:r>
      <w:r>
        <w:t xml:space="preserve"> or registered nurse</w:t>
      </w:r>
      <w:r>
        <w:rPr>
          <w:snapToGrid w:val="0"/>
        </w:rPr>
        <w:t xml:space="preserve"> with a sample of his urine for analysis.</w:t>
      </w:r>
    </w:p>
    <w:p>
      <w:pPr>
        <w:pStyle w:val="Subsection"/>
        <w:keepNext/>
        <w:rPr>
          <w:snapToGrid w:val="0"/>
        </w:rPr>
      </w:pPr>
      <w:r>
        <w:rPr>
          <w:snapToGrid w:val="0"/>
        </w:rPr>
        <w:tab/>
        <w:t>(9)</w:t>
      </w:r>
      <w:r>
        <w:rPr>
          <w:snapToGrid w:val="0"/>
        </w:rPr>
        <w:tab/>
        <w:t>Where —</w:t>
      </w:r>
    </w:p>
    <w:p>
      <w:pPr>
        <w:pStyle w:val="Indenta"/>
        <w:spacing w:before="120"/>
        <w:rPr>
          <w:snapToGrid w:val="0"/>
        </w:rPr>
      </w:pPr>
      <w:r>
        <w:rPr>
          <w:snapToGrid w:val="0"/>
        </w:rPr>
        <w:tab/>
        <w:t>(a)</w:t>
      </w:r>
      <w:r>
        <w:rPr>
          <w:snapToGrid w:val="0"/>
        </w:rPr>
        <w:tab/>
        <w:t>pursuant to subsection (5) a member of the Police Force requires a person to allow a medical practitioner</w:t>
      </w:r>
      <w:r>
        <w:t xml:space="preserve"> or registered nurse</w:t>
      </w:r>
      <w:r>
        <w:rPr>
          <w:snapToGrid w:val="0"/>
        </w:rPr>
        <w:t xml:space="preserve"> nominated by the person to take a sample of his blood for analysis and the person fails to nominate a medical practitioner</w:t>
      </w:r>
      <w:r>
        <w:t xml:space="preserve"> or registered nurse</w:t>
      </w:r>
      <w:r>
        <w:rPr>
          <w:snapToGrid w:val="0"/>
        </w:rPr>
        <w:t>; or</w:t>
      </w:r>
    </w:p>
    <w:p>
      <w:pPr>
        <w:pStyle w:val="Indenta"/>
        <w:keepLines/>
        <w:rPr>
          <w:snapToGrid w:val="0"/>
        </w:rPr>
      </w:pPr>
      <w:r>
        <w:rPr>
          <w:snapToGrid w:val="0"/>
        </w:rPr>
        <w:tab/>
        <w:t>(b)</w:t>
      </w:r>
      <w:r>
        <w:rPr>
          <w:snapToGrid w:val="0"/>
        </w:rPr>
        <w:tab/>
        <w:t>pursuant to subsection (5) or (7) a person nominates a medical practitioner</w:t>
      </w:r>
      <w:r>
        <w:t xml:space="preserve"> or registered nurse</w:t>
      </w:r>
      <w:r>
        <w:rPr>
          <w:snapToGrid w:val="0"/>
        </w:rPr>
        <w:t xml:space="preserve"> to take a sample of his blood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limited by this section for taking blood samples;</w:t>
      </w:r>
    </w:p>
    <w:p>
      <w:pPr>
        <w:pStyle w:val="Indenti"/>
        <w:rPr>
          <w:snapToGrid w:val="0"/>
        </w:rPr>
      </w:pPr>
      <w:r>
        <w:rPr>
          <w:snapToGrid w:val="0"/>
        </w:rPr>
        <w:tab/>
        <w:t>(iii)</w:t>
      </w:r>
      <w:r>
        <w:rPr>
          <w:snapToGrid w:val="0"/>
        </w:rPr>
        <w:tab/>
        <w:t>refuses to take the blood sample;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to provide a sample of his breath for analysis or to allow a medical practitioner</w:t>
      </w:r>
      <w:r>
        <w:t xml:space="preserve"> or registered nurse</w:t>
      </w:r>
      <w:r>
        <w:rPr>
          <w:snapToGrid w:val="0"/>
        </w:rPr>
        <w:t xml:space="preserve"> nominated by the member of the Police Force to take a sample of the person’s blood for analysis and, where a requirement has been made under subsection (6a) or (8a), provide the medical practitioner</w:t>
      </w:r>
      <w:r>
        <w:t xml:space="preserve"> or registered nurse</w:t>
      </w:r>
      <w:r>
        <w:rPr>
          <w:snapToGrid w:val="0"/>
        </w:rPr>
        <w:t xml:space="preserve"> with a sample of his urine for analysis, and for the purposes of this subsection may require the person to accompany a member of the Police Force to a place, and may require the person to wait at that place.</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or pursuant to his own requirement made under subsection (7), 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rPr>
          <w:snapToGrid w:val="0"/>
        </w:rPr>
      </w:pPr>
      <w:r>
        <w:rPr>
          <w:snapToGrid w:val="0"/>
        </w:rPr>
        <w:tab/>
      </w:r>
      <w:r>
        <w:rPr>
          <w:snapToGrid w:val="0"/>
        </w:rPr>
        <w:tab/>
        <w:t>a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person with a sample of his urine for analysis,</w:t>
      </w:r>
    </w:p>
    <w:p>
      <w:pPr>
        <w:pStyle w:val="Subsection"/>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keepNext/>
        <w:rPr>
          <w:snapToGrid w:val="0"/>
        </w:rPr>
      </w:pPr>
      <w:r>
        <w:rPr>
          <w:snapToGrid w:val="0"/>
        </w:rPr>
        <w:tab/>
        <w:t>(13)</w:t>
      </w:r>
      <w:r>
        <w:rPr>
          <w:snapToGrid w:val="0"/>
        </w:rPr>
        <w:tab/>
        <w:t>Where pursuant to subsection (11) —</w:t>
      </w:r>
    </w:p>
    <w:p>
      <w:pPr>
        <w:pStyle w:val="Indenta"/>
        <w:keepNext/>
        <w:rPr>
          <w:snapToGrid w:val="0"/>
        </w:rPr>
      </w:pPr>
      <w:r>
        <w:rPr>
          <w:snapToGrid w:val="0"/>
        </w:rPr>
        <w:tab/>
        <w:t>(a)</w:t>
      </w:r>
      <w:r>
        <w:rPr>
          <w:snapToGrid w:val="0"/>
        </w:rPr>
        <w:tab/>
        <w:t>a member of the Police Force requires a person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nominated by the person with a sample of his urine for analysis,</w:t>
      </w:r>
    </w:p>
    <w:p>
      <w:pPr>
        <w:pStyle w:val="Indenta"/>
        <w:rPr>
          <w:snapToGrid w:val="0"/>
        </w:rPr>
      </w:pPr>
      <w:r>
        <w:rPr>
          <w:snapToGrid w:val="0"/>
        </w:rPr>
        <w:tab/>
      </w:r>
      <w:r>
        <w:rPr>
          <w:snapToGrid w:val="0"/>
        </w:rPr>
        <w:tab/>
        <w:t>or to do both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a person nominates a medical practitioner</w:t>
      </w:r>
      <w:r>
        <w:t xml:space="preserve"> or registered nurse</w:t>
      </w:r>
      <w:r>
        <w:rPr>
          <w:snapToGrid w:val="0"/>
        </w:rPr>
        <w:t xml:space="preserve"> to take a sample of his blood or to collect a sample of his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prescribed by subsection (12);</w:t>
      </w:r>
    </w:p>
    <w:p>
      <w:pPr>
        <w:pStyle w:val="Indenti"/>
        <w:rPr>
          <w:snapToGrid w:val="0"/>
        </w:rPr>
      </w:pPr>
      <w:r>
        <w:rPr>
          <w:snapToGrid w:val="0"/>
        </w:rPr>
        <w:tab/>
        <w:t>(iii)</w:t>
      </w:r>
      <w:r>
        <w:rPr>
          <w:snapToGrid w:val="0"/>
        </w:rPr>
        <w:tab/>
        <w:t>refuses to take the blood sample or collect the urine sample or to do either of those things;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member of the Police Force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member of the Police Force with a sample of his urine for analysis,</w:t>
      </w:r>
    </w:p>
    <w:p>
      <w:pPr>
        <w:pStyle w:val="Subsection"/>
        <w:rPr>
          <w:snapToGrid w:val="0"/>
        </w:rPr>
      </w:pPr>
      <w:r>
        <w:rPr>
          <w:snapToGrid w:val="0"/>
        </w:rPr>
        <w:tab/>
      </w:r>
      <w:r>
        <w:rPr>
          <w:snapToGrid w:val="0"/>
        </w:rPr>
        <w:tab/>
        <w:t>or to do both of those things, as the case may require, and for the purposes of this subsection the member of the Police Force may require the person to accompany a member of the Police Force to a place, and may require the person to wait at that place.</w:t>
      </w:r>
    </w:p>
    <w:p>
      <w:pPr>
        <w:pStyle w:val="Subsection"/>
        <w:keepNext/>
        <w:keepLines/>
        <w:rPr>
          <w:snapToGrid w:val="0"/>
        </w:rPr>
      </w:pPr>
      <w:r>
        <w:rPr>
          <w:snapToGrid w:val="0"/>
        </w:rPr>
        <w:tab/>
        <w:t>(14)</w:t>
      </w:r>
      <w:r>
        <w:rPr>
          <w:snapToGrid w:val="0"/>
        </w:rPr>
        <w:tab/>
        <w:t>A person who is required or is permitted under this section to allow a medical practitioner</w:t>
      </w:r>
      <w:r>
        <w:t xml:space="preserve"> or registered nurse</w:t>
      </w:r>
      <w:r>
        <w:rPr>
          <w:snapToGrid w:val="0"/>
        </w:rPr>
        <w:t xml:space="preserve"> to take a sample of his blood for analysis may, subject to subsections (9) and (13), nominate a medical practitioner</w:t>
      </w:r>
      <w:r>
        <w:t xml:space="preserve"> or registered nurse</w:t>
      </w:r>
      <w:r>
        <w:rPr>
          <w:snapToGrid w:val="0"/>
        </w:rPr>
        <w:t xml:space="preserve"> of his own choice to take that sample.</w:t>
      </w:r>
    </w:p>
    <w:p>
      <w:pPr>
        <w:pStyle w:val="Subsection"/>
        <w:rPr>
          <w:snapToGrid w:val="0"/>
        </w:rPr>
      </w:pPr>
      <w:r>
        <w:rPr>
          <w:snapToGrid w:val="0"/>
        </w:rPr>
        <w:tab/>
        <w:t>(15)</w:t>
      </w:r>
      <w:r>
        <w:rPr>
          <w:snapToGrid w:val="0"/>
        </w:rPr>
        <w:tab/>
        <w:t>A person who is required under this section to provide a sample of his urine to a medical practitioner</w:t>
      </w:r>
      <w:r>
        <w:t xml:space="preserve"> or registered nurse</w:t>
      </w:r>
      <w:r>
        <w:rPr>
          <w:snapToGrid w:val="0"/>
        </w:rPr>
        <w:t xml:space="preserve"> for analysis may, subject to subsections (9) and (13), provide that sample to a medical practitioner</w:t>
      </w:r>
      <w:r>
        <w:t xml:space="preserve"> or registered nurse</w:t>
      </w:r>
      <w:r>
        <w:rPr>
          <w:snapToGrid w:val="0"/>
        </w:rPr>
        <w:t xml:space="preserve"> of his own choice.</w:t>
      </w:r>
    </w:p>
    <w:p>
      <w:pPr>
        <w:pStyle w:val="Ednotesubsection"/>
      </w:pPr>
      <w:r>
        <w:tab/>
        <w:t>[(16), (17)</w:t>
      </w:r>
      <w:r>
        <w:tab/>
        <w:t>repealed]</w:t>
      </w:r>
    </w:p>
    <w:p>
      <w:pPr>
        <w:pStyle w:val="Footnotesection"/>
      </w:pPr>
      <w:r>
        <w:tab/>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w:t>
      </w:r>
    </w:p>
    <w:p>
      <w:pPr>
        <w:pStyle w:val="Heading5"/>
      </w:pPr>
      <w:bookmarkStart w:id="686" w:name="_Toc205284938"/>
      <w:bookmarkStart w:id="687" w:name="_Toc204072636"/>
      <w:r>
        <w:rPr>
          <w:rStyle w:val="CharSectno"/>
        </w:rPr>
        <w:t>66A</w:t>
      </w:r>
      <w:r>
        <w:t>.</w:t>
      </w:r>
      <w:r>
        <w:tab/>
        <w:t>Requirement to undergo driver assessment</w:t>
      </w:r>
      <w:bookmarkEnd w:id="686"/>
      <w:bookmarkEnd w:id="687"/>
    </w:p>
    <w:p>
      <w:pPr>
        <w:pStyle w:val="Subsection"/>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pPr>
      <w:r>
        <w:tab/>
        <w:t>(d)</w:t>
      </w:r>
      <w:r>
        <w:tab/>
        <w:t>that the person was at that time impaired by something, other than alcohol alone, affecting the person’s capacity to drive a motor vehicle,</w:t>
      </w:r>
    </w:p>
    <w:p>
      <w:pPr>
        <w:pStyle w:val="Subsection"/>
        <w:rPr>
          <w:lang w:val="en-US"/>
        </w:rPr>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pPr>
      <w:r>
        <w:tab/>
        <w:t>[Section 66A inserted by No. 6 of 2007 s. 9.]</w:t>
      </w:r>
    </w:p>
    <w:p>
      <w:pPr>
        <w:pStyle w:val="Heading5"/>
      </w:pPr>
      <w:bookmarkStart w:id="688" w:name="_Toc205284939"/>
      <w:bookmarkStart w:id="689" w:name="_Toc204072637"/>
      <w:r>
        <w:rPr>
          <w:rStyle w:val="CharSectno"/>
        </w:rPr>
        <w:t>66B</w:t>
      </w:r>
      <w:r>
        <w:t>.</w:t>
      </w:r>
      <w:r>
        <w:tab/>
        <w:t>Requirement to provide blood or urine sample if driver assessment indicates drug impairment</w:t>
      </w:r>
      <w:bookmarkEnd w:id="688"/>
      <w:bookmarkEnd w:id="689"/>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person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nominated by the person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pPr>
      <w:r>
        <w:tab/>
        <w:t>(a)</w:t>
      </w:r>
      <w:r>
        <w:tab/>
        <w:t xml:space="preserve">to allow a medical practitioner or registered nurse to take a sample of </w:t>
      </w:r>
      <w:r>
        <w:rPr>
          <w:snapToGrid w:val="0"/>
        </w:rPr>
        <w:t>the person’s blood</w:t>
      </w:r>
      <w:r>
        <w:t>; or</w:t>
      </w:r>
    </w:p>
    <w:p>
      <w:pPr>
        <w:pStyle w:val="Indenta"/>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Subsection (6) applies to a person if, </w:t>
      </w:r>
      <w:r>
        <w:t>under</w:t>
      </w:r>
      <w:r>
        <w:rPr>
          <w:snapToGrid w:val="0"/>
        </w:rPr>
        <w:t xml:space="preserve"> subsection (1) — </w:t>
      </w:r>
    </w:p>
    <w:p>
      <w:pPr>
        <w:pStyle w:val="Indenta"/>
        <w:rPr>
          <w:snapToGrid w:val="0"/>
        </w:rPr>
      </w:pPr>
      <w:r>
        <w:rPr>
          <w:snapToGrid w:val="0"/>
        </w:rPr>
        <w:tab/>
        <w:t>(a)</w:t>
      </w:r>
      <w:r>
        <w:rPr>
          <w:snapToGrid w:val="0"/>
        </w:rPr>
        <w:tab/>
        <w:t>a member of the Police Force requires the person —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the person’s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w:t>
      </w:r>
      <w:r>
        <w:t>nominated</w:t>
      </w:r>
      <w:r>
        <w:rPr>
          <w:snapToGrid w:val="0"/>
        </w:rPr>
        <w:t xml:space="preserve"> by the person with a sample of the person’s urine for analysis,</w:t>
      </w:r>
    </w:p>
    <w:p>
      <w:pPr>
        <w:pStyle w:val="Indenta"/>
        <w:rPr>
          <w:snapToGrid w:val="0"/>
        </w:rPr>
      </w:pPr>
      <w:r>
        <w:rPr>
          <w:snapToGrid w:val="0"/>
        </w:rPr>
        <w:tab/>
      </w:r>
      <w:r>
        <w:rPr>
          <w:snapToGrid w:val="0"/>
        </w:rPr>
        <w:tab/>
        <w:t xml:space="preserve">or to do </w:t>
      </w:r>
      <w:r>
        <w:t>both</w:t>
      </w:r>
      <w:r>
        <w:rPr>
          <w:snapToGrid w:val="0"/>
        </w:rPr>
        <w:t xml:space="preserve">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the person nominates a medical practitioner</w:t>
      </w:r>
      <w:r>
        <w:t xml:space="preserve"> or registered nurse</w:t>
      </w:r>
      <w:r>
        <w:rPr>
          <w:snapToGrid w:val="0"/>
        </w:rPr>
        <w:t xml:space="preserve"> to take a sample of the person’s blood or to collect a sample of the person’s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pPr>
      <w:r>
        <w:tab/>
        <w:t>(iii)</w:t>
      </w:r>
      <w:r>
        <w:tab/>
        <w:t>refuses to take the blood sample or collect the urine sample or to do either of those things; or</w:t>
      </w:r>
    </w:p>
    <w:p>
      <w:pPr>
        <w:pStyle w:val="Indenti"/>
      </w:pPr>
      <w:r>
        <w:tab/>
        <w:t>(iv)</w:t>
      </w:r>
      <w:r>
        <w:tab/>
        <w:t>cannot readily be located.</w:t>
      </w:r>
    </w:p>
    <w:p>
      <w:pPr>
        <w:pStyle w:val="Subsection"/>
        <w:rPr>
          <w:snapToGrid w:val="0"/>
        </w:rPr>
      </w:pPr>
      <w:r>
        <w:rPr>
          <w:snapToGrid w:val="0"/>
        </w:rPr>
        <w:tab/>
        <w:t>(6)</w:t>
      </w:r>
      <w:r>
        <w:rPr>
          <w:snapToGrid w:val="0"/>
        </w:rPr>
        <w:tab/>
        <w:t>If this subsection applies to a person, a member of the Police Force may require the person — </w:t>
      </w:r>
    </w:p>
    <w:p>
      <w:pPr>
        <w:pStyle w:val="Indenta"/>
        <w:rPr>
          <w:snapToGrid w:val="0"/>
        </w:rPr>
      </w:pPr>
      <w:r>
        <w:rPr>
          <w:snapToGrid w:val="0"/>
        </w:rPr>
        <w:tab/>
        <w:t>(a)</w:t>
      </w:r>
      <w:r>
        <w:rPr>
          <w:snapToGrid w:val="0"/>
        </w:rPr>
        <w:tab/>
        <w:t>to allow a medical practitioner or</w:t>
      </w:r>
      <w:r>
        <w:t xml:space="preserve"> registered nurse</w:t>
      </w:r>
      <w:r>
        <w:rPr>
          <w:snapToGrid w:val="0"/>
        </w:rPr>
        <w:t xml:space="preserve"> nominated by the member of the Police Force to take a sample of the person’s blood for analysis; or</w:t>
      </w:r>
    </w:p>
    <w:p>
      <w:pPr>
        <w:pStyle w:val="Indenta"/>
        <w:rPr>
          <w:snapToGrid w:val="0"/>
        </w:rPr>
      </w:pPr>
      <w:r>
        <w:rPr>
          <w:snapToGrid w:val="0"/>
        </w:rPr>
        <w:tab/>
        <w:t>(b)</w:t>
      </w:r>
      <w:r>
        <w:rPr>
          <w:snapToGrid w:val="0"/>
        </w:rPr>
        <w:tab/>
        <w:t xml:space="preserve">to </w:t>
      </w:r>
      <w:r>
        <w:t>provide</w:t>
      </w:r>
      <w:r>
        <w:rPr>
          <w:snapToGrid w:val="0"/>
        </w:rPr>
        <w:t xml:space="preserve"> a medical practitioner</w:t>
      </w:r>
      <w:r>
        <w:t xml:space="preserve"> or registered nurse</w:t>
      </w:r>
      <w:r>
        <w:rPr>
          <w:snapToGrid w:val="0"/>
        </w:rPr>
        <w:t xml:space="preserve"> nominated by the member of the Police Force with a sample of the person’s urine for analysis,</w:t>
      </w:r>
    </w:p>
    <w:p>
      <w:pPr>
        <w:pStyle w:val="Subsection"/>
        <w:rPr>
          <w:snapToGrid w:val="0"/>
        </w:rPr>
      </w:pPr>
      <w:r>
        <w:rPr>
          <w:snapToGrid w:val="0"/>
        </w:rPr>
        <w:tab/>
      </w:r>
      <w:r>
        <w:rPr>
          <w:snapToGrid w:val="0"/>
        </w:rPr>
        <w:tab/>
        <w:t xml:space="preserve">or to do both </w:t>
      </w:r>
      <w:r>
        <w:t>of</w:t>
      </w:r>
      <w:r>
        <w:rPr>
          <w:snapToGrid w:val="0"/>
        </w:rPr>
        <w:t xml:space="preserve"> those things, and for the purposes of this subsection may require the person to accompany a member of the Police Force to a place, and may require the person to wait at that place.</w:t>
      </w:r>
    </w:p>
    <w:p>
      <w:pPr>
        <w:pStyle w:val="Footnotesection"/>
      </w:pPr>
      <w:r>
        <w:tab/>
        <w:t>[Section 66B inserted by No. 6 of 2007 s. 9.]</w:t>
      </w:r>
    </w:p>
    <w:p>
      <w:pPr>
        <w:pStyle w:val="Heading5"/>
      </w:pPr>
      <w:bookmarkStart w:id="690" w:name="_Toc205284940"/>
      <w:bookmarkStart w:id="691" w:name="_Toc204072638"/>
      <w:r>
        <w:rPr>
          <w:rStyle w:val="CharSectno"/>
        </w:rPr>
        <w:t>66C</w:t>
      </w:r>
      <w:r>
        <w:t>.</w:t>
      </w:r>
      <w:r>
        <w:tab/>
        <w:t xml:space="preserve">Requirement to </w:t>
      </w:r>
      <w:r>
        <w:rPr>
          <w:snapToGrid w:val="0"/>
        </w:rPr>
        <w:t>undergo</w:t>
      </w:r>
      <w:r>
        <w:t xml:space="preserve"> a</w:t>
      </w:r>
      <w:r>
        <w:rPr>
          <w:snapToGrid w:val="0"/>
        </w:rPr>
        <w:t xml:space="preserve"> preliminary oral fluid test</w:t>
      </w:r>
      <w:bookmarkEnd w:id="690"/>
      <w:bookmarkEnd w:id="691"/>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r>
        <w:tab/>
        <w:t>[Section 66C inserted by No. 6 of 2007 s. 9.]</w:t>
      </w:r>
    </w:p>
    <w:p>
      <w:pPr>
        <w:pStyle w:val="Heading5"/>
      </w:pPr>
      <w:bookmarkStart w:id="692" w:name="_Toc205284941"/>
      <w:bookmarkStart w:id="693" w:name="_Toc204072639"/>
      <w:r>
        <w:rPr>
          <w:rStyle w:val="CharSectno"/>
        </w:rPr>
        <w:t>66D</w:t>
      </w:r>
      <w:r>
        <w:t>.</w:t>
      </w:r>
      <w:r>
        <w:tab/>
        <w:t xml:space="preserve">Requirement to </w:t>
      </w:r>
      <w:r>
        <w:rPr>
          <w:snapToGrid w:val="0"/>
        </w:rPr>
        <w:t>provide sample of oral fluid for testing</w:t>
      </w:r>
      <w:bookmarkEnd w:id="692"/>
      <w:bookmarkEnd w:id="693"/>
      <w:r>
        <w:rPr>
          <w:snapToGrid w:val="0"/>
        </w:rP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pPr>
      <w:r>
        <w:tab/>
        <w:t>[Section 66D inserted by No. 6 of 2007 s. 9.]</w:t>
      </w:r>
    </w:p>
    <w:p>
      <w:pPr>
        <w:pStyle w:val="Heading5"/>
      </w:pPr>
      <w:bookmarkStart w:id="694" w:name="_Toc205284942"/>
      <w:bookmarkStart w:id="695" w:name="_Toc204072640"/>
      <w:r>
        <w:rPr>
          <w:rStyle w:val="CharSectno"/>
        </w:rPr>
        <w:t>66E</w:t>
      </w:r>
      <w:r>
        <w:t>.</w:t>
      </w:r>
      <w:r>
        <w:tab/>
        <w:t xml:space="preserve">Requirement or right to </w:t>
      </w:r>
      <w:r>
        <w:rPr>
          <w:snapToGrid w:val="0"/>
        </w:rPr>
        <w:t>provide sample of blood for analysis instead of providing sample of oral fluid</w:t>
      </w:r>
      <w:bookmarkEnd w:id="694"/>
      <w:bookmarkEnd w:id="695"/>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nominated by the person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A person who has been required, under section 66D(1), to provide a sample of oral fluid for drug testing may require that, instead of so doing, the person be permitted to allow a medical </w:t>
      </w:r>
      <w:r>
        <w:t>practitioner or registered nurse</w:t>
      </w:r>
      <w:r>
        <w:rPr>
          <w:snapToGrid w:val="0"/>
        </w:rPr>
        <w:t xml:space="preserve"> nominated by the person to take a sample of the person’s blood for analysis.</w:t>
      </w:r>
    </w:p>
    <w:p>
      <w:pPr>
        <w:pStyle w:val="Subsection"/>
        <w:rPr>
          <w:snapToGrid w:val="0"/>
        </w:rPr>
      </w:pPr>
      <w:r>
        <w:rPr>
          <w:snapToGrid w:val="0"/>
        </w:rPr>
        <w:tab/>
        <w:t>(6)</w:t>
      </w:r>
      <w:r>
        <w:rPr>
          <w:snapToGrid w:val="0"/>
        </w:rPr>
        <w:tab/>
        <w:t>Where</w:t>
      </w:r>
      <w:r>
        <w:t> </w:t>
      </w:r>
      <w:r>
        <w:rPr>
          <w:snapToGrid w:val="0"/>
        </w:rPr>
        <w:t>— </w:t>
      </w:r>
    </w:p>
    <w:p>
      <w:pPr>
        <w:pStyle w:val="Indenta"/>
        <w:rPr>
          <w:snapToGrid w:val="0"/>
        </w:rPr>
      </w:pPr>
      <w:r>
        <w:rPr>
          <w:snapToGrid w:val="0"/>
        </w:rPr>
        <w:tab/>
        <w:t>(a)</w:t>
      </w:r>
      <w:r>
        <w:rPr>
          <w:snapToGrid w:val="0"/>
        </w:rPr>
        <w:tab/>
        <w:t>under subsection (1), a member of the Police Force requires a person to allow a medical practitioner</w:t>
      </w:r>
      <w:r>
        <w:t xml:space="preserve"> or registered nurse</w:t>
      </w:r>
      <w:r>
        <w:rPr>
          <w:snapToGrid w:val="0"/>
        </w:rPr>
        <w:t xml:space="preserve"> nominated by the person to take a sample of the person’s blood for analysis,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under subsection (1) or (5), a person nominates a medical practitioner</w:t>
      </w:r>
      <w:r>
        <w:t xml:space="preserve"> or registered nurse</w:t>
      </w:r>
      <w:r>
        <w:rPr>
          <w:snapToGrid w:val="0"/>
        </w:rPr>
        <w:t xml:space="preserve"> to take a sample of the person’s blood for analysis,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pPr>
      <w:r>
        <w:tab/>
        <w:t>(iii)</w:t>
      </w:r>
      <w:r>
        <w:tab/>
        <w:t>refuses to take the blood sample; or</w:t>
      </w:r>
    </w:p>
    <w:p>
      <w:pPr>
        <w:pStyle w:val="Indenti"/>
      </w:pPr>
      <w:r>
        <w:tab/>
        <w:t>(iv)</w:t>
      </w:r>
      <w:r>
        <w:tab/>
        <w:t>cannot readily be located,</w:t>
      </w:r>
    </w:p>
    <w:p>
      <w:pPr>
        <w:pStyle w:val="Subsection"/>
        <w:rPr>
          <w:snapToGrid w:val="0"/>
        </w:rPr>
      </w:pPr>
      <w:r>
        <w:rPr>
          <w:snapToGrid w:val="0"/>
        </w:rPr>
        <w:tab/>
      </w:r>
      <w:r>
        <w:rPr>
          <w:snapToGrid w:val="0"/>
        </w:rPr>
        <w:tab/>
        <w:t>the member of the Police Force may require the person to allow a medical practitioner or</w:t>
      </w:r>
      <w:r>
        <w:t xml:space="preserve"> registered nurse</w:t>
      </w:r>
      <w:r>
        <w:rPr>
          <w:snapToGrid w:val="0"/>
        </w:rPr>
        <w:t xml:space="preserve"> nominated by the member of the Police Force to take a sample of the person’s blood for analysis, and for the purposes of this subsection may require the person to accompany a member of the Police Force to a place, and may require the person to wait at that place.</w:t>
      </w:r>
    </w:p>
    <w:p>
      <w:pPr>
        <w:pStyle w:val="Footnotesection"/>
      </w:pPr>
      <w:r>
        <w:tab/>
        <w:t>[Section 66E inserted by No. 6 of 2007 s. 9.]</w:t>
      </w:r>
    </w:p>
    <w:p>
      <w:pPr>
        <w:pStyle w:val="Heading5"/>
      </w:pPr>
      <w:bookmarkStart w:id="696" w:name="_Toc205284943"/>
      <w:bookmarkStart w:id="697" w:name="_Toc204072641"/>
      <w:r>
        <w:rPr>
          <w:rStyle w:val="CharSectno"/>
        </w:rPr>
        <w:t>66F</w:t>
      </w:r>
      <w:r>
        <w:t>.</w:t>
      </w:r>
      <w:r>
        <w:tab/>
        <w:t>M</w:t>
      </w:r>
      <w:r>
        <w:rPr>
          <w:snapToGrid w:val="0"/>
        </w:rPr>
        <w:t>edical practitioners and</w:t>
      </w:r>
      <w:r>
        <w:t xml:space="preserve"> registered nurses</w:t>
      </w:r>
      <w:r>
        <w:rPr>
          <w:snapToGrid w:val="0"/>
        </w:rPr>
        <w:t xml:space="preserve"> authorised to take blood samples</w:t>
      </w:r>
      <w:bookmarkEnd w:id="696"/>
      <w:bookmarkEnd w:id="697"/>
    </w:p>
    <w:p>
      <w:pPr>
        <w:pStyle w:val="Subsection"/>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698" w:name="_Toc205284944"/>
      <w:bookmarkStart w:id="699" w:name="_Toc204072642"/>
      <w:r>
        <w:rPr>
          <w:rStyle w:val="CharSectno"/>
        </w:rPr>
        <w:t>67</w:t>
      </w:r>
      <w:r>
        <w:rPr>
          <w:snapToGrid w:val="0"/>
        </w:rPr>
        <w:t>.</w:t>
      </w:r>
      <w:r>
        <w:rPr>
          <w:snapToGrid w:val="0"/>
        </w:rPr>
        <w:tab/>
        <w:t>Failure to comply with requirement as to provision of breath, blood or urine sample for analysis</w:t>
      </w:r>
      <w:bookmarkEnd w:id="698"/>
      <w:bookmarkEnd w:id="699"/>
    </w:p>
    <w:p>
      <w:pPr>
        <w:pStyle w:val="Subsection"/>
        <w:rPr>
          <w:snapToGrid w:val="0"/>
        </w:rPr>
      </w:pPr>
      <w:r>
        <w:rPr>
          <w:snapToGrid w:val="0"/>
        </w:rPr>
        <w:tab/>
        <w:t>(1)</w:t>
      </w:r>
      <w:r>
        <w:rPr>
          <w:snapToGrid w:val="0"/>
        </w:rPr>
        <w:tab/>
        <w:t xml:space="preserve">In this section </w:t>
      </w:r>
      <w:del w:id="700" w:author="svcMRProcess" w:date="2018-09-08T08:15:00Z">
        <w:r>
          <w:rPr>
            <w:b/>
            <w:snapToGrid w:val="0"/>
          </w:rPr>
          <w:delText>“</w:delText>
        </w:r>
      </w:del>
      <w:r>
        <w:rPr>
          <w:rStyle w:val="CharDefText"/>
        </w:rPr>
        <w:t>requirement</w:t>
      </w:r>
      <w:del w:id="701" w:author="svcMRProcess" w:date="2018-09-08T08:15:00Z">
        <w:r>
          <w:rPr>
            <w:b/>
            <w:snapToGrid w:val="0"/>
          </w:rPr>
          <w:delText>”</w:delText>
        </w:r>
      </w:del>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0.14g of alcohol per 100ml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0.14g of alcohol per 100ml of blood;</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spacing w:before="100"/>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keepLines/>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w:t>
      </w:r>
    </w:p>
    <w:p>
      <w:pPr>
        <w:pStyle w:val="Heading5"/>
        <w:rPr>
          <w:snapToGrid w:val="0"/>
        </w:rPr>
      </w:pPr>
      <w:bookmarkStart w:id="702" w:name="_Toc205284945"/>
      <w:bookmarkStart w:id="703" w:name="_Toc204072643"/>
      <w:r>
        <w:rPr>
          <w:rStyle w:val="CharSectno"/>
        </w:rPr>
        <w:t>67AA</w:t>
      </w:r>
      <w:r>
        <w:rPr>
          <w:snapToGrid w:val="0"/>
        </w:rPr>
        <w:t>.</w:t>
      </w:r>
      <w:r>
        <w:rPr>
          <w:snapToGrid w:val="0"/>
        </w:rPr>
        <w:tab/>
        <w:t>Failure to comply with requirement as to driver assessment or provision of blood or urine sample for analysis under section 66A or 66B</w:t>
      </w:r>
      <w:bookmarkEnd w:id="702"/>
      <w:bookmarkEnd w:id="703"/>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del w:id="704" w:author="svcMRProcess" w:date="2018-09-08T08:15:00Z">
        <w:r>
          <w:rPr>
            <w:b/>
          </w:rPr>
          <w:delText>“</w:delText>
        </w:r>
      </w:del>
      <w:r>
        <w:rPr>
          <w:rStyle w:val="CharDefText"/>
        </w:rPr>
        <w:t>requirement</w:t>
      </w:r>
      <w:del w:id="705" w:author="svcMRProcess" w:date="2018-09-08T08:15:00Z">
        <w:r>
          <w:rPr>
            <w:b/>
          </w:rPr>
          <w:delText>”</w:delText>
        </w:r>
      </w:del>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rPr>
          <w:snapToGrid w:val="0"/>
        </w:rPr>
      </w:pPr>
      <w:r>
        <w:rPr>
          <w:snapToGrid w:val="0"/>
        </w:rPr>
        <w:tab/>
        <w:t>(c)</w:t>
      </w:r>
      <w:r>
        <w:rPr>
          <w:snapToGrid w:val="0"/>
        </w:rPr>
        <w:tab/>
        <w:t>for any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 xml:space="preserve">2 </w:t>
      </w:r>
      <w:r>
        <w:rPr>
          <w:snapToGrid w:val="0"/>
        </w:rPr>
        <w:t>shall be taken into account and be deemed to have been an offence against this section (but not to the exclusion of any other previous offence against this section) in determining whether that first 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w:t>
      </w:r>
    </w:p>
    <w:p>
      <w:pPr>
        <w:pStyle w:val="Heading5"/>
        <w:rPr>
          <w:snapToGrid w:val="0"/>
        </w:rPr>
      </w:pPr>
      <w:bookmarkStart w:id="706" w:name="_Toc205284946"/>
      <w:bookmarkStart w:id="707" w:name="_Toc204072644"/>
      <w:r>
        <w:rPr>
          <w:rStyle w:val="CharSectno"/>
        </w:rPr>
        <w:t>67AB</w:t>
      </w:r>
      <w:r>
        <w:rPr>
          <w:snapToGrid w:val="0"/>
        </w:rPr>
        <w:t>.</w:t>
      </w:r>
      <w:r>
        <w:rPr>
          <w:snapToGrid w:val="0"/>
        </w:rPr>
        <w:tab/>
        <w:t>Failure to comply with requirement as to provision of oral fluid or blood sample for testing or analysis under section 66D or 66E</w:t>
      </w:r>
      <w:bookmarkEnd w:id="706"/>
      <w:bookmarkEnd w:id="707"/>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del w:id="708" w:author="svcMRProcess" w:date="2018-09-08T08:15:00Z">
        <w:r>
          <w:rPr>
            <w:b/>
          </w:rPr>
          <w:delText>“</w:delText>
        </w:r>
      </w:del>
      <w:r>
        <w:rPr>
          <w:rStyle w:val="CharDefText"/>
        </w:rPr>
        <w:t>requirement</w:t>
      </w:r>
      <w:del w:id="709" w:author="svcMRProcess" w:date="2018-09-08T08:15:00Z">
        <w:r>
          <w:rPr>
            <w:b/>
          </w:rPr>
          <w:delText>”</w:delText>
        </w:r>
      </w:del>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 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w:t>
      </w:r>
    </w:p>
    <w:p>
      <w:pPr>
        <w:pStyle w:val="Heading5"/>
        <w:rPr>
          <w:snapToGrid w:val="0"/>
        </w:rPr>
      </w:pPr>
      <w:bookmarkStart w:id="710" w:name="_Toc205284947"/>
      <w:bookmarkStart w:id="711" w:name="_Toc204072645"/>
      <w:r>
        <w:rPr>
          <w:rStyle w:val="CharSectno"/>
        </w:rPr>
        <w:t>67A</w:t>
      </w:r>
      <w:r>
        <w:rPr>
          <w:snapToGrid w:val="0"/>
        </w:rPr>
        <w:t>.</w:t>
      </w:r>
      <w:r>
        <w:rPr>
          <w:snapToGrid w:val="0"/>
        </w:rPr>
        <w:tab/>
        <w:t>Failure to comply with other requirements made by a member of Police Force</w:t>
      </w:r>
      <w:bookmarkEnd w:id="710"/>
      <w:bookmarkEnd w:id="711"/>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keepNext/>
        <w:keepLines/>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spacing w:before="100"/>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712" w:name="_Toc205284948"/>
      <w:bookmarkStart w:id="713" w:name="_Toc204072646"/>
      <w:r>
        <w:rPr>
          <w:rStyle w:val="CharSectno"/>
        </w:rPr>
        <w:t>68</w:t>
      </w:r>
      <w:r>
        <w:rPr>
          <w:snapToGrid w:val="0"/>
        </w:rPr>
        <w:t>.</w:t>
      </w:r>
      <w:r>
        <w:rPr>
          <w:snapToGrid w:val="0"/>
        </w:rPr>
        <w:tab/>
        <w:t>Analysis of alcohol in breath</w:t>
      </w:r>
      <w:bookmarkEnd w:id="712"/>
      <w:bookmarkEnd w:id="713"/>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8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80"/>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spacing w:before="180"/>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spacing w:before="180"/>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keepNext/>
        <w:keepLines/>
        <w:spacing w:before="180"/>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714" w:name="_Toc205284949"/>
      <w:bookmarkStart w:id="715" w:name="_Toc204072647"/>
      <w:r>
        <w:rPr>
          <w:rStyle w:val="CharSectno"/>
        </w:rPr>
        <w:t>69</w:t>
      </w:r>
      <w:r>
        <w:rPr>
          <w:snapToGrid w:val="0"/>
        </w:rPr>
        <w:t>.</w:t>
      </w:r>
      <w:r>
        <w:rPr>
          <w:snapToGrid w:val="0"/>
        </w:rPr>
        <w:tab/>
        <w:t>Blood analysis</w:t>
      </w:r>
      <w:bookmarkEnd w:id="714"/>
      <w:bookmarkEnd w:id="715"/>
    </w:p>
    <w:p>
      <w:pPr>
        <w:pStyle w:val="Subsection"/>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w:t>
      </w:r>
    </w:p>
    <w:p>
      <w:pPr>
        <w:pStyle w:val="Heading5"/>
        <w:rPr>
          <w:snapToGrid w:val="0"/>
        </w:rPr>
      </w:pPr>
      <w:bookmarkStart w:id="716" w:name="_Toc205284950"/>
      <w:bookmarkStart w:id="717" w:name="_Toc204072648"/>
      <w:r>
        <w:rPr>
          <w:rStyle w:val="CharSectno"/>
        </w:rPr>
        <w:t>69A</w:t>
      </w:r>
      <w:r>
        <w:rPr>
          <w:snapToGrid w:val="0"/>
        </w:rPr>
        <w:t>.</w:t>
      </w:r>
      <w:r>
        <w:rPr>
          <w:snapToGrid w:val="0"/>
        </w:rPr>
        <w:tab/>
        <w:t>Urine samples</w:t>
      </w:r>
      <w:bookmarkEnd w:id="716"/>
      <w:bookmarkEnd w:id="717"/>
    </w:p>
    <w:p>
      <w:pPr>
        <w:pStyle w:val="Subsection"/>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pPr>
      <w:bookmarkStart w:id="718" w:name="_Toc205284951"/>
      <w:bookmarkStart w:id="719" w:name="_Toc204072649"/>
      <w:r>
        <w:rPr>
          <w:rStyle w:val="CharSectno"/>
        </w:rPr>
        <w:t>69B</w:t>
      </w:r>
      <w:r>
        <w:t>.</w:t>
      </w:r>
      <w:r>
        <w:tab/>
        <w:t>Oral fluid samples</w:t>
      </w:r>
      <w:bookmarkEnd w:id="718"/>
      <w:bookmarkEnd w:id="719"/>
    </w:p>
    <w:p>
      <w:pPr>
        <w:pStyle w:val="Subsection"/>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pPr>
      <w:r>
        <w:tab/>
        <w:t>[Section 69B inserted by No. 6 of 2007 s. 14.]</w:t>
      </w:r>
    </w:p>
    <w:p>
      <w:pPr>
        <w:pStyle w:val="Heading5"/>
        <w:rPr>
          <w:snapToGrid w:val="0"/>
        </w:rPr>
      </w:pPr>
      <w:bookmarkStart w:id="720" w:name="_Toc205284952"/>
      <w:bookmarkStart w:id="721" w:name="_Toc204072650"/>
      <w:r>
        <w:rPr>
          <w:rStyle w:val="CharSectno"/>
        </w:rPr>
        <w:t>70</w:t>
      </w:r>
      <w:r>
        <w:rPr>
          <w:snapToGrid w:val="0"/>
        </w:rPr>
        <w:t>.</w:t>
      </w:r>
      <w:r>
        <w:rPr>
          <w:snapToGrid w:val="0"/>
        </w:rPr>
        <w:tab/>
        <w:t>Evidence</w:t>
      </w:r>
      <w:bookmarkEnd w:id="720"/>
      <w:bookmarkEnd w:id="721"/>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spacing w:before="60"/>
        <w:rPr>
          <w:snapToGrid w:val="0"/>
        </w:rPr>
      </w:pPr>
      <w:r>
        <w:rPr>
          <w:snapToGrid w:val="0"/>
        </w:rPr>
        <w:tab/>
        <w:t>(b)</w:t>
      </w:r>
      <w:r>
        <w:rPr>
          <w:snapToGrid w:val="0"/>
        </w:rPr>
        <w:tab/>
        <w:t>the analysis of the sample of breath by breath analysing equipment operated by an authorised person; and</w:t>
      </w:r>
    </w:p>
    <w:p>
      <w:pPr>
        <w:pStyle w:val="Indenta"/>
        <w:spacing w:before="6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spacing w:before="6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spacing w:before="6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keepNext/>
        <w:keepLines/>
        <w:spacing w:before="60"/>
        <w:rPr>
          <w:snapToGrid w:val="0"/>
        </w:rPr>
      </w:pPr>
      <w:r>
        <w:rPr>
          <w:snapToGrid w:val="0"/>
        </w:rPr>
        <w:tab/>
        <w:t>(e)</w:t>
      </w:r>
      <w:r>
        <w:rPr>
          <w:snapToGrid w:val="0"/>
        </w:rPr>
        <w:tab/>
        <w:t>the analysis of the sample of blood for alcohol by an analyst; and</w:t>
      </w:r>
    </w:p>
    <w:p>
      <w:pPr>
        <w:pStyle w:val="Indenta"/>
        <w:spacing w:before="6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spacing w:before="60"/>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Next/>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spacing w:before="60"/>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spacing w:before="60"/>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pPr>
      <w:r>
        <w:tab/>
        <w:t>(7)</w:t>
      </w:r>
      <w:r>
        <w:tab/>
        <w:t>In this section —</w:t>
      </w:r>
    </w:p>
    <w:p>
      <w:pPr>
        <w:pStyle w:val="Defstart"/>
      </w:pPr>
      <w:r>
        <w:rPr>
          <w:b/>
        </w:rPr>
        <w:tab/>
      </w:r>
      <w:del w:id="722" w:author="svcMRProcess" w:date="2018-09-08T08:15:00Z">
        <w:r>
          <w:rPr>
            <w:b/>
          </w:rPr>
          <w:delText>“</w:delText>
        </w:r>
      </w:del>
      <w:r>
        <w:rPr>
          <w:rStyle w:val="CharDefText"/>
        </w:rPr>
        <w:t>approved expert</w:t>
      </w:r>
      <w:del w:id="723" w:author="svcMRProcess" w:date="2018-09-08T08:15:00Z">
        <w:r>
          <w:rPr>
            <w:b/>
          </w:rPr>
          <w:delText>”</w:delText>
        </w:r>
      </w:del>
      <w:r>
        <w:t xml:space="preserve"> means a qualified clinical pharmacologist approved by the Minister for the purpose of this section by notice published in the </w:t>
      </w:r>
      <w:r>
        <w:rPr>
          <w:i/>
          <w:iCs/>
        </w:rPr>
        <w:t>Gazette</w:t>
      </w:r>
      <w:r>
        <w:t>;</w:t>
      </w:r>
    </w:p>
    <w:p>
      <w:pPr>
        <w:pStyle w:val="Defstart"/>
      </w:pPr>
      <w:r>
        <w:tab/>
      </w:r>
      <w:del w:id="724" w:author="svcMRProcess" w:date="2018-09-08T08:15:00Z">
        <w:r>
          <w:rPr>
            <w:b/>
          </w:rPr>
          <w:delText>“</w:delText>
        </w:r>
      </w:del>
      <w:r>
        <w:rPr>
          <w:rStyle w:val="CharDefText"/>
        </w:rPr>
        <w:t>technologist</w:t>
      </w:r>
      <w:del w:id="725" w:author="svcMRProcess" w:date="2018-09-08T08:15:00Z">
        <w:r>
          <w:rPr>
            <w:b/>
          </w:rPr>
          <w:delText>”</w:delText>
        </w:r>
      </w:del>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w:t>
      </w:r>
    </w:p>
    <w:p>
      <w:pPr>
        <w:pStyle w:val="Heading5"/>
        <w:spacing w:before="260"/>
        <w:rPr>
          <w:snapToGrid w:val="0"/>
        </w:rPr>
      </w:pPr>
      <w:bookmarkStart w:id="726" w:name="_Toc205284953"/>
      <w:bookmarkStart w:id="727" w:name="_Toc204072651"/>
      <w:r>
        <w:rPr>
          <w:rStyle w:val="CharSectno"/>
        </w:rPr>
        <w:t>71</w:t>
      </w:r>
      <w:r>
        <w:rPr>
          <w:snapToGrid w:val="0"/>
        </w:rPr>
        <w:t>.</w:t>
      </w:r>
      <w:r>
        <w:rPr>
          <w:snapToGrid w:val="0"/>
        </w:rPr>
        <w:tab/>
        <w:t>Determination of blood alcohol content at material time</w:t>
      </w:r>
      <w:bookmarkEnd w:id="726"/>
      <w:bookmarkEnd w:id="727"/>
    </w:p>
    <w:p>
      <w:pPr>
        <w:pStyle w:val="Subsection"/>
      </w:pPr>
      <w:r>
        <w:tab/>
        <w:t>(1)</w:t>
      </w:r>
      <w:r>
        <w:tab/>
        <w:t xml:space="preserve">In any proceeding such as is mentioned in section 70(1) a person’s blood alcohol content at any time which is or may be material in the proceeding (the </w:t>
      </w:r>
      <w:del w:id="728" w:author="svcMRProcess" w:date="2018-09-08T08:15:00Z">
        <w:r>
          <w:rPr>
            <w:b/>
            <w:bCs/>
          </w:rPr>
          <w:delText>“</w:delText>
        </w:r>
      </w:del>
      <w:r>
        <w:rPr>
          <w:rStyle w:val="CharDefText"/>
        </w:rPr>
        <w:t>material time</w:t>
      </w:r>
      <w:del w:id="729" w:author="svcMRProcess" w:date="2018-09-08T08:15:00Z">
        <w:r>
          <w:rPr>
            <w:b/>
            <w:bCs/>
          </w:rPr>
          <w:delText>”</w:delText>
        </w:r>
        <w:r>
          <w:delText>)</w:delText>
        </w:r>
      </w:del>
      <w:ins w:id="730" w:author="svcMRProcess" w:date="2018-09-08T08:15:00Z">
        <w:r>
          <w:t>)</w:t>
        </w:r>
      </w:ins>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del w:id="731" w:author="svcMRProcess" w:date="2018-09-08T08:15:00Z">
        <w:r>
          <w:rPr>
            <w:b/>
            <w:bCs/>
          </w:rPr>
          <w:delText>“</w:delText>
        </w:r>
      </w:del>
      <w:r>
        <w:rPr>
          <w:rStyle w:val="CharDefText"/>
        </w:rPr>
        <w:t>time of sampling</w:t>
      </w:r>
      <w:del w:id="732" w:author="svcMRProcess" w:date="2018-09-08T08:15:00Z">
        <w:r>
          <w:rPr>
            <w:b/>
            <w:bCs/>
          </w:rPr>
          <w:delText>”</w:delText>
        </w:r>
        <w:r>
          <w:delText>);</w:delText>
        </w:r>
      </w:del>
      <w:ins w:id="733" w:author="svcMRProcess" w:date="2018-09-08T08:15:00Z">
        <w:r>
          <w:t>);</w:t>
        </w:r>
      </w:ins>
      <w:r>
        <w:t xml:space="preserve"> and</w:t>
      </w:r>
    </w:p>
    <w:p>
      <w:pPr>
        <w:pStyle w:val="Indenta"/>
      </w:pPr>
      <w:r>
        <w:tab/>
        <w:t>(d)</w:t>
      </w:r>
      <w:r>
        <w:tab/>
        <w:t>the person’s blood alcohol content at the time of sampling,</w:t>
      </w:r>
    </w:p>
    <w:p>
      <w:pPr>
        <w:pStyle w:val="Subsection"/>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keepLines/>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pPr>
      <w:bookmarkStart w:id="734" w:name="_Toc205284954"/>
      <w:bookmarkStart w:id="735" w:name="_Toc204072652"/>
      <w:r>
        <w:rPr>
          <w:rStyle w:val="CharSectno"/>
        </w:rPr>
        <w:t>71A</w:t>
      </w:r>
      <w:r>
        <w:t>.</w:t>
      </w:r>
      <w:r>
        <w:tab/>
        <w:t>Samples not to be used to obtain DNA</w:t>
      </w:r>
      <w:bookmarkEnd w:id="734"/>
      <w:bookmarkEnd w:id="735"/>
    </w:p>
    <w:p>
      <w:pPr>
        <w:pStyle w:val="Subsection"/>
        <w:outlineLvl w:val="0"/>
      </w:pPr>
      <w:r>
        <w:tab/>
        <w:t>(1)</w:t>
      </w:r>
      <w:r>
        <w:tab/>
        <w:t xml:space="preserve">In this section — </w:t>
      </w:r>
    </w:p>
    <w:p>
      <w:pPr>
        <w:pStyle w:val="Defstart"/>
      </w:pPr>
      <w:r>
        <w:rPr>
          <w:b/>
        </w:rPr>
        <w:tab/>
      </w:r>
      <w:del w:id="736" w:author="svcMRProcess" w:date="2018-09-08T08:15:00Z">
        <w:r>
          <w:rPr>
            <w:b/>
          </w:rPr>
          <w:delText>“</w:delText>
        </w:r>
      </w:del>
      <w:r>
        <w:rPr>
          <w:rStyle w:val="CharDefText"/>
        </w:rPr>
        <w:t>sample</w:t>
      </w:r>
      <w:del w:id="737" w:author="svcMRProcess" w:date="2018-09-08T08:15:00Z">
        <w:r>
          <w:rPr>
            <w:b/>
          </w:rPr>
          <w:delText>”</w:delText>
        </w:r>
      </w:del>
      <w:r>
        <w:t xml:space="preserve"> means a sample of blood, urine or oral fluid taken from or provided by a person (the </w:t>
      </w:r>
      <w:del w:id="738" w:author="svcMRProcess" w:date="2018-09-08T08:15:00Z">
        <w:r>
          <w:rPr>
            <w:b/>
          </w:rPr>
          <w:delText>“</w:delText>
        </w:r>
      </w:del>
      <w:r>
        <w:rPr>
          <w:rStyle w:val="CharDefText"/>
        </w:rPr>
        <w:t>subject</w:t>
      </w:r>
      <w:del w:id="739" w:author="svcMRProcess" w:date="2018-09-08T08:15:00Z">
        <w:r>
          <w:rPr>
            <w:b/>
          </w:rPr>
          <w:delText>”</w:delText>
        </w:r>
        <w:r>
          <w:delText>)</w:delText>
        </w:r>
      </w:del>
      <w:ins w:id="740" w:author="svcMRProcess" w:date="2018-09-08T08:15:00Z">
        <w:r>
          <w:t>)</w:t>
        </w:r>
      </w:ins>
      <w:r>
        <w:t xml:space="preserve"> and given to a member of the Police Force under section 69, 69A or 69B.</w:t>
      </w:r>
    </w:p>
    <w:p>
      <w:pPr>
        <w:pStyle w:val="Subsection"/>
        <w:outlineLvl w:val="0"/>
      </w:pPr>
      <w:r>
        <w:tab/>
        <w:t>(2)</w:t>
      </w:r>
      <w:r>
        <w:tab/>
        <w:t>A person must not use a sample to obtain the subject’s DNA.</w:t>
      </w:r>
    </w:p>
    <w:p>
      <w:pPr>
        <w:pStyle w:val="Penstart"/>
      </w:pPr>
      <w:r>
        <w:tab/>
        <w:t>Penalty: imprisonment for 12 months.</w:t>
      </w:r>
    </w:p>
    <w:p>
      <w:pPr>
        <w:pStyle w:val="Footnotesection"/>
      </w:pPr>
      <w:r>
        <w:tab/>
        <w:t>[Section 71A inserted by No. 6 of 2007 s. 16.]</w:t>
      </w:r>
    </w:p>
    <w:p>
      <w:pPr>
        <w:pStyle w:val="Heading5"/>
      </w:pPr>
      <w:bookmarkStart w:id="741" w:name="_Toc205284955"/>
      <w:bookmarkStart w:id="742" w:name="_Toc204072653"/>
      <w:r>
        <w:rPr>
          <w:rStyle w:val="CharSectno"/>
        </w:rPr>
        <w:t>71B</w:t>
      </w:r>
      <w:r>
        <w:t>.</w:t>
      </w:r>
      <w:r>
        <w:tab/>
        <w:t>Power to prevent use of vehicle by suspected offender</w:t>
      </w:r>
      <w:bookmarkEnd w:id="741"/>
      <w:bookmarkEnd w:id="742"/>
    </w:p>
    <w:p>
      <w:pPr>
        <w:pStyle w:val="Subsection"/>
      </w:pPr>
      <w:r>
        <w:tab/>
        <w:t>(1)</w:t>
      </w:r>
      <w:r>
        <w:tab/>
        <w:t xml:space="preserve">If a member of the Police Force has reason to suspect that a person (the </w:t>
      </w:r>
      <w:del w:id="743" w:author="svcMRProcess" w:date="2018-09-08T08:15:00Z">
        <w:r>
          <w:rPr>
            <w:b/>
          </w:rPr>
          <w:delText>“</w:delText>
        </w:r>
      </w:del>
      <w:r>
        <w:rPr>
          <w:rStyle w:val="CharDefText"/>
        </w:rPr>
        <w:t>offender</w:t>
      </w:r>
      <w:del w:id="744" w:author="svcMRProcess" w:date="2018-09-08T08:15:00Z">
        <w:r>
          <w:rPr>
            <w:b/>
          </w:rPr>
          <w:delText>”</w:delText>
        </w:r>
        <w:r>
          <w:delText>)</w:delText>
        </w:r>
      </w:del>
      <w:ins w:id="745" w:author="svcMRProcess" w:date="2018-09-08T08:15:00Z">
        <w:r>
          <w:t>)</w:t>
        </w:r>
      </w:ins>
      <w:r>
        <w:t xml:space="preserve"> is driving, is attempting to drive, has driven or has attempted to drive a motor vehicle in contravention of section 63, 64, 64AA, 64A, 64AAA or 64AB, the member of the Police Force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to the member of the Police Force;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pPr>
      <w:r>
        <w:tab/>
        <w:t>(3)</w:t>
      </w:r>
      <w:r>
        <w:tab/>
        <w:t xml:space="preserve">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  </w:t>
      </w:r>
    </w:p>
    <w:p>
      <w:pPr>
        <w:pStyle w:val="Subsection"/>
      </w:pPr>
      <w:r>
        <w:tab/>
        <w:t>(4)</w:t>
      </w:r>
      <w:r>
        <w:tab/>
        <w:t>Those steps may include moving the vehicle to a more suitable place.</w:t>
      </w:r>
    </w:p>
    <w:p>
      <w:pPr>
        <w:pStyle w:val="Subsection"/>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pPr>
      <w:r>
        <w:tab/>
        <w:t>(7)</w:t>
      </w:r>
      <w:r>
        <w:tab/>
        <w:t>If keys to a motor vehicle are not handed over within 24 hours after a request is made under subsection (5), the offender may apply to the Magistrates Court, in accordance with its rules of court, for an order for the keys to be handed over to a person named in the application.</w:t>
      </w:r>
    </w:p>
    <w:p>
      <w:pPr>
        <w:pStyle w:val="Subsection"/>
      </w:pPr>
      <w:r>
        <w:tab/>
        <w:t>(8)</w:t>
      </w:r>
      <w:r>
        <w:tab/>
        <w:t xml:space="preserve">A person who — </w:t>
      </w:r>
    </w:p>
    <w:p>
      <w:pPr>
        <w:pStyle w:val="Indenta"/>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rPr>
          <w:rFonts w:eastAsia="Arial Unicode MS"/>
        </w:rPr>
      </w:pPr>
      <w:r>
        <w:rPr>
          <w:rFonts w:eastAsia="Arial Unicode MS"/>
        </w:rPr>
        <w:tab/>
        <w:t>(b)</w:t>
      </w:r>
      <w:r>
        <w:rPr>
          <w:rFonts w:eastAsia="Arial Unicode MS"/>
        </w:rPr>
        <w:tab/>
        <w:t>attempts in any manner to obstruct a member of the Police Force in the exercise of any power conferred on the member of the Police Force under subsection (1), (3) or (4),</w:t>
      </w:r>
    </w:p>
    <w:p>
      <w:pPr>
        <w:pStyle w:val="Subsection"/>
      </w:pPr>
      <w:r>
        <w:tab/>
      </w:r>
      <w:r>
        <w:tab/>
        <w:t>commits an offence.</w:t>
      </w:r>
    </w:p>
    <w:p>
      <w:pPr>
        <w:pStyle w:val="Penstart"/>
      </w:pPr>
      <w:r>
        <w:tab/>
        <w:t>Penalty: 8 PU.</w:t>
      </w:r>
    </w:p>
    <w:p>
      <w:pPr>
        <w:pStyle w:val="Footnotesection"/>
      </w:pPr>
      <w:r>
        <w:tab/>
        <w:t>[Section 71B inserted by No. 6 of 2007 s. 16; amended by No. 39 of 2007 s. 38.]</w:t>
      </w:r>
    </w:p>
    <w:p>
      <w:pPr>
        <w:pStyle w:val="Heading5"/>
        <w:rPr>
          <w:snapToGrid w:val="0"/>
        </w:rPr>
      </w:pPr>
      <w:bookmarkStart w:id="746" w:name="_Toc205284956"/>
      <w:bookmarkStart w:id="747" w:name="_Toc204072654"/>
      <w:r>
        <w:rPr>
          <w:rStyle w:val="CharSectno"/>
        </w:rPr>
        <w:t>72</w:t>
      </w:r>
      <w:r>
        <w:rPr>
          <w:snapToGrid w:val="0"/>
        </w:rPr>
        <w:t>.</w:t>
      </w:r>
      <w:r>
        <w:rPr>
          <w:snapToGrid w:val="0"/>
        </w:rPr>
        <w:tab/>
        <w:t>Regulations, etc.</w:t>
      </w:r>
      <w:bookmarkEnd w:id="746"/>
      <w:bookmarkEnd w:id="747"/>
    </w:p>
    <w:p>
      <w:pPr>
        <w:pStyle w:val="Subsection"/>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spacing w:before="60"/>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spacing w:before="60"/>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spacing w:before="60"/>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spacing w:before="60"/>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spacing w:before="100"/>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keepNext/>
        <w:keepLines/>
        <w:spacing w:before="100"/>
        <w:rPr>
          <w:snapToGrid w:val="0"/>
        </w:rPr>
      </w:pPr>
      <w:r>
        <w:rPr>
          <w:snapToGrid w:val="0"/>
        </w:rPr>
        <w:tab/>
        <w:t>(c)</w:t>
      </w:r>
      <w:r>
        <w:rPr>
          <w:snapToGrid w:val="0"/>
        </w:rPr>
        <w:tab/>
        <w:t>prescribing forms, including any certificate required for the purposes of the sections herein mentioned; and</w:t>
      </w:r>
    </w:p>
    <w:p>
      <w:pPr>
        <w:pStyle w:val="Indenta"/>
        <w:spacing w:before="100"/>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keepNext/>
        <w:spacing w:before="180"/>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spacing w:before="100"/>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rPr>
          <w:snapToGrid w:val="0"/>
        </w:rPr>
      </w:pPr>
      <w:r>
        <w:rPr>
          <w:snapToGrid w:val="0"/>
        </w:rPr>
        <w:tab/>
        <w:t>(aa)</w:t>
      </w:r>
      <w:r>
        <w:rPr>
          <w:snapToGrid w:val="0"/>
        </w:rPr>
        <w:tab/>
        <w:t>certify a person as being competent to ascertain whether and to what extent drugs are present in bodily substances; and</w:t>
      </w:r>
    </w:p>
    <w:p>
      <w:pPr>
        <w:pStyle w:val="Indenta"/>
        <w:keepNext/>
        <w:keepLines/>
        <w:rPr>
          <w:snapToGrid w:val="0"/>
        </w:rPr>
      </w:pPr>
      <w:r>
        <w:rPr>
          <w:snapToGrid w:val="0"/>
        </w:rPr>
        <w:tab/>
        <w:t>(b)</w:t>
      </w:r>
      <w:r>
        <w:rPr>
          <w:snapToGrid w:val="0"/>
        </w:rPr>
        <w:tab/>
        <w:t>certify a person as being competent to operate all types of breath analysing equipment,</w:t>
      </w:r>
    </w:p>
    <w:p>
      <w:pPr>
        <w:pStyle w:val="Subsection"/>
        <w:spacing w:before="120"/>
        <w:rPr>
          <w:snapToGrid w:val="0"/>
        </w:rPr>
      </w:pPr>
      <w:r>
        <w:rPr>
          <w:snapToGrid w:val="0"/>
        </w:rPr>
        <w:tab/>
      </w:r>
      <w:r>
        <w:rPr>
          <w:snapToGrid w:val="0"/>
        </w:rPr>
        <w:tab/>
        <w:t>and may rescind any certificate given under this subsection.</w:t>
      </w:r>
    </w:p>
    <w:p>
      <w:pPr>
        <w:pStyle w:val="Subsection"/>
      </w:pPr>
      <w:r>
        <w:tab/>
        <w:t>(4)</w:t>
      </w:r>
      <w:r>
        <w:tab/>
        <w:t>The Commissioner of Police may, from time to time, authorise a person to collect, and conduct drug testing of, samples of oral fluid for the purposes of section 66D.</w:t>
      </w:r>
    </w:p>
    <w:p>
      <w:pPr>
        <w:pStyle w:val="Subsection"/>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pPr>
      <w:bookmarkStart w:id="748" w:name="_Toc205284957"/>
      <w:bookmarkStart w:id="749" w:name="_Toc204072655"/>
      <w:r>
        <w:rPr>
          <w:rStyle w:val="CharSectno"/>
        </w:rPr>
        <w:t>72A</w:t>
      </w:r>
      <w:r>
        <w:t>.</w:t>
      </w:r>
      <w:r>
        <w:tab/>
        <w:t>Review of amendments relating to drugs</w:t>
      </w:r>
      <w:bookmarkEnd w:id="748"/>
      <w:bookmarkEnd w:id="749"/>
    </w:p>
    <w:p>
      <w:pPr>
        <w:pStyle w:val="Subsection"/>
      </w:pPr>
      <w:r>
        <w:tab/>
        <w:t>(1)</w:t>
      </w:r>
      <w:r>
        <w:tab/>
        <w:t xml:space="preserve">In this section — </w:t>
      </w:r>
    </w:p>
    <w:p>
      <w:pPr>
        <w:pStyle w:val="Defstart"/>
      </w:pPr>
      <w:r>
        <w:rPr>
          <w:b/>
        </w:rPr>
        <w:tab/>
      </w:r>
      <w:del w:id="750" w:author="svcMRProcess" w:date="2018-09-08T08:15:00Z">
        <w:r>
          <w:rPr>
            <w:b/>
          </w:rPr>
          <w:delText>“</w:delText>
        </w:r>
      </w:del>
      <w:r>
        <w:rPr>
          <w:rStyle w:val="CharDefText"/>
        </w:rPr>
        <w:t>amended provisions</w:t>
      </w:r>
      <w:del w:id="751" w:author="svcMRProcess" w:date="2018-09-08T08:15:00Z">
        <w:r>
          <w:rPr>
            <w:b/>
          </w:rPr>
          <w:delText>”</w:delText>
        </w:r>
      </w:del>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r>
      <w:del w:id="752" w:author="svcMRProcess" w:date="2018-09-08T08:15:00Z">
        <w:r>
          <w:rPr>
            <w:b/>
          </w:rPr>
          <w:delText>“</w:delText>
        </w:r>
      </w:del>
      <w:r>
        <w:rPr>
          <w:rStyle w:val="CharDefText"/>
        </w:rPr>
        <w:t>commencement day</w:t>
      </w:r>
      <w:del w:id="753" w:author="svcMRProcess" w:date="2018-09-08T08:15:00Z">
        <w:r>
          <w:rPr>
            <w:b/>
          </w:rPr>
          <w:delText>”</w:delText>
        </w:r>
      </w:del>
      <w:r>
        <w:t xml:space="preserve"> means the day of the coming into operation of the</w:t>
      </w:r>
      <w:r>
        <w:rPr>
          <w:i/>
        </w:rPr>
        <w:t xml:space="preserve"> Road Traffic Amendment (Drugs) Act 2007</w:t>
      </w:r>
      <w:r>
        <w:t xml:space="preserve"> Part 2.</w:t>
      </w:r>
    </w:p>
    <w:p>
      <w:pPr>
        <w:pStyle w:val="Subsection"/>
      </w:pPr>
      <w:r>
        <w:tab/>
        <w:t>(2)</w:t>
      </w:r>
      <w:r>
        <w:tab/>
        <w:t>The Minister is to carry out a review of the operation and effectiveness of the amended provisions as soon as practicable after the end of the period of 12 months beginning on the commencement day.</w:t>
      </w:r>
    </w:p>
    <w:p>
      <w:pPr>
        <w:pStyle w:val="Subsection"/>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pPr>
      <w:r>
        <w:tab/>
        <w:t>(4)</w:t>
      </w:r>
      <w:r>
        <w:tab/>
        <w:t>The Minister is to prepare a report following the review and is to cause it to be laid before each House of Parliament before the end of the period of 18 months beginning on the commencement day.</w:t>
      </w:r>
    </w:p>
    <w:p>
      <w:pPr>
        <w:pStyle w:val="Subsection"/>
      </w:pPr>
      <w:r>
        <w:tab/>
        <w:t>(5)</w:t>
      </w:r>
      <w:r>
        <w:tab/>
        <w:t>If a House of Parliament is not sitting, the Minister may transmit a copy of the report to the Clerk of that House.</w:t>
      </w:r>
    </w:p>
    <w:p>
      <w:pPr>
        <w:pStyle w:val="Subsection"/>
      </w:pPr>
      <w:r>
        <w:tab/>
        <w:t>(6)</w:t>
      </w:r>
      <w:r>
        <w:tab/>
        <w:t>A copy of the report transmitted to the Clerk of a House is to be regarded as having been laid before the House.</w:t>
      </w:r>
    </w:p>
    <w:p>
      <w:pPr>
        <w:pStyle w:val="Subsection"/>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pPr>
      <w:bookmarkStart w:id="754" w:name="_Toc201457580"/>
      <w:bookmarkStart w:id="755" w:name="_Toc202335425"/>
      <w:bookmarkStart w:id="756" w:name="_Toc202770249"/>
      <w:bookmarkStart w:id="757" w:name="_Toc203541460"/>
      <w:bookmarkStart w:id="758" w:name="_Toc204067534"/>
      <w:bookmarkStart w:id="759" w:name="_Toc204072656"/>
      <w:bookmarkStart w:id="760" w:name="_Toc205284958"/>
      <w:r>
        <w:rPr>
          <w:rStyle w:val="CharDivNo"/>
        </w:rPr>
        <w:t>Division 3</w:t>
      </w:r>
      <w:r>
        <w:t> — </w:t>
      </w:r>
      <w:r>
        <w:rPr>
          <w:rStyle w:val="CharDivText"/>
        </w:rPr>
        <w:t>General matters as to driving offences</w:t>
      </w:r>
      <w:bookmarkEnd w:id="754"/>
      <w:bookmarkEnd w:id="755"/>
      <w:bookmarkEnd w:id="756"/>
      <w:bookmarkEnd w:id="757"/>
      <w:bookmarkEnd w:id="758"/>
      <w:bookmarkEnd w:id="759"/>
      <w:bookmarkEnd w:id="760"/>
    </w:p>
    <w:p>
      <w:pPr>
        <w:pStyle w:val="Footnoteheading"/>
      </w:pPr>
      <w:r>
        <w:tab/>
        <w:t>[Heading inserted by No. 10 of 2004 s. 10.]</w:t>
      </w:r>
    </w:p>
    <w:p>
      <w:pPr>
        <w:pStyle w:val="Heading5"/>
        <w:rPr>
          <w:snapToGrid w:val="0"/>
        </w:rPr>
      </w:pPr>
      <w:bookmarkStart w:id="761" w:name="_Toc205284959"/>
      <w:bookmarkStart w:id="762" w:name="_Toc204072657"/>
      <w:r>
        <w:rPr>
          <w:rStyle w:val="CharSectno"/>
        </w:rPr>
        <w:t>73</w:t>
      </w:r>
      <w:r>
        <w:rPr>
          <w:snapToGrid w:val="0"/>
        </w:rPr>
        <w:t>.</w:t>
      </w:r>
      <w:r>
        <w:rPr>
          <w:snapToGrid w:val="0"/>
        </w:rPr>
        <w:tab/>
        <w:t>Certain offences extend to driving or attempting to drive in public places</w:t>
      </w:r>
      <w:bookmarkEnd w:id="761"/>
      <w:bookmarkEnd w:id="762"/>
    </w:p>
    <w:p>
      <w:pPr>
        <w:pStyle w:val="Subsection"/>
        <w:rPr>
          <w:snapToGrid w:val="0"/>
        </w:rPr>
      </w:pPr>
      <w:r>
        <w:rPr>
          <w:snapToGrid w:val="0"/>
        </w:rPr>
        <w:tab/>
      </w:r>
      <w:r>
        <w:rPr>
          <w:snapToGrid w:val="0"/>
        </w:rPr>
        <w:tab/>
        <w:t xml:space="preserve">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763" w:name="_Toc205284960"/>
      <w:bookmarkStart w:id="764" w:name="_Toc204072658"/>
      <w:r>
        <w:rPr>
          <w:rStyle w:val="CharSectno"/>
        </w:rPr>
        <w:t>74</w:t>
      </w:r>
      <w:r>
        <w:t>.</w:t>
      </w:r>
      <w:r>
        <w:tab/>
        <w:t>Representation in proceedings under Part V</w:t>
      </w:r>
      <w:bookmarkEnd w:id="763"/>
      <w:bookmarkEnd w:id="764"/>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765" w:name="_Toc205284961"/>
      <w:bookmarkStart w:id="766" w:name="_Toc204072659"/>
      <w:r>
        <w:rPr>
          <w:rStyle w:val="CharSectno"/>
        </w:rPr>
        <w:t>75</w:t>
      </w:r>
      <w:r>
        <w:rPr>
          <w:snapToGrid w:val="0"/>
        </w:rPr>
        <w:t>.</w:t>
      </w:r>
      <w:r>
        <w:rPr>
          <w:snapToGrid w:val="0"/>
        </w:rPr>
        <w:tab/>
        <w:t>Notification and effect of disqualification</w:t>
      </w:r>
      <w:bookmarkEnd w:id="765"/>
      <w:bookmarkEnd w:id="766"/>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del w:id="767" w:author="svcMRProcess" w:date="2018-09-08T08:15:00Z">
        <w:r>
          <w:rPr>
            <w:b/>
            <w:snapToGrid w:val="0"/>
          </w:rPr>
          <w:delText>“</w:delText>
        </w:r>
      </w:del>
      <w:r>
        <w:rPr>
          <w:rStyle w:val="CharDefText"/>
        </w:rPr>
        <w:t>the present offence</w:t>
      </w:r>
      <w:del w:id="768" w:author="svcMRProcess" w:date="2018-09-08T08:15:00Z">
        <w:r>
          <w:rPr>
            <w:b/>
            <w:snapToGrid w:val="0"/>
          </w:rPr>
          <w:delText>”</w:delText>
        </w:r>
        <w:r>
          <w:rPr>
            <w:snapToGrid w:val="0"/>
          </w:rPr>
          <w:delText>)</w:delText>
        </w:r>
      </w:del>
      <w:ins w:id="769" w:author="svcMRProcess" w:date="2018-09-08T08:15:00Z">
        <w:r>
          <w:rPr>
            <w:snapToGrid w:val="0"/>
          </w:rPr>
          <w:t>)</w:t>
        </w:r>
      </w:ins>
      <w:r>
        <w:rPr>
          <w:snapToGrid w:val="0"/>
        </w:rPr>
        <w:t xml:space="preserve">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del w:id="770" w:author="svcMRProcess" w:date="2018-09-08T08:15:00Z">
        <w:r>
          <w:rPr>
            <w:b/>
            <w:snapToGrid w:val="0"/>
          </w:rPr>
          <w:delText>“</w:delText>
        </w:r>
      </w:del>
      <w:r>
        <w:rPr>
          <w:rStyle w:val="CharDefText"/>
        </w:rPr>
        <w:t>the present offence</w:t>
      </w:r>
      <w:del w:id="771" w:author="svcMRProcess" w:date="2018-09-08T08:15:00Z">
        <w:r>
          <w:rPr>
            <w:b/>
            <w:snapToGrid w:val="0"/>
          </w:rPr>
          <w:delText>”</w:delText>
        </w:r>
        <w:r>
          <w:rPr>
            <w:snapToGrid w:val="0"/>
          </w:rPr>
          <w:delText>)</w:delText>
        </w:r>
      </w:del>
      <w:ins w:id="772" w:author="svcMRProcess" w:date="2018-09-08T08:15:00Z">
        <w:r>
          <w:rPr>
            <w:snapToGrid w:val="0"/>
          </w:rPr>
          <w:t>)</w:t>
        </w:r>
      </w:ins>
      <w:r>
        <w:rPr>
          <w:snapToGrid w:val="0"/>
        </w:rPr>
        <w:t xml:space="preserve"> and that person has not been convicted of a prescribed offence within the period of 5 years preceding his conviction for the present offence;</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w:t>
      </w:r>
      <w:r>
        <w:t xml:space="preserve">learner’s permit </w:t>
      </w:r>
      <w:r>
        <w:rPr>
          <w:snapToGrid w:val="0"/>
        </w:rPr>
        <w:t xml:space="preserve">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w:t>
      </w:r>
      <w:r>
        <w:t>time when it would be due to expire.</w:t>
      </w:r>
    </w:p>
    <w:p>
      <w:pPr>
        <w:pStyle w:val="Subsection"/>
        <w:rPr>
          <w:snapToGrid w:val="0"/>
        </w:rPr>
      </w:pPr>
      <w:r>
        <w:rPr>
          <w:snapToGrid w:val="0"/>
        </w:rPr>
        <w:tab/>
        <w:t>(2a)</w:t>
      </w:r>
      <w:r>
        <w:rPr>
          <w:snapToGrid w:val="0"/>
        </w:rPr>
        <w:tab/>
        <w:t xml:space="preserve">Where a person is disqualified from holding or obtaining a driver’s licence upon being convicted of a prescribed offence, other than an offence against section 64, and that person has previously been convicted of a prescribed offence any driver’s licence or </w:t>
      </w:r>
      <w:r>
        <w:t xml:space="preserve">learner’s permit </w:t>
      </w:r>
      <w:r>
        <w:rPr>
          <w:snapToGrid w:val="0"/>
        </w:rPr>
        <w:t>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del w:id="773" w:author="svcMRProcess" w:date="2018-09-08T08:15:00Z">
        <w:r>
          <w:rPr>
            <w:b/>
            <w:snapToGrid w:val="0"/>
          </w:rPr>
          <w:delText>“</w:delText>
        </w:r>
      </w:del>
      <w:r>
        <w:rPr>
          <w:rStyle w:val="CharDefText"/>
        </w:rPr>
        <w:t>the present offence</w:t>
      </w:r>
      <w:del w:id="774" w:author="svcMRProcess" w:date="2018-09-08T08:15:00Z">
        <w:r>
          <w:rPr>
            <w:b/>
            <w:snapToGrid w:val="0"/>
          </w:rPr>
          <w:delText>”</w:delText>
        </w:r>
        <w:r>
          <w:rPr>
            <w:snapToGrid w:val="0"/>
          </w:rPr>
          <w:delText>)</w:delText>
        </w:r>
      </w:del>
      <w:ins w:id="775" w:author="svcMRProcess" w:date="2018-09-08T08:15:00Z">
        <w:r>
          <w:rPr>
            <w:snapToGrid w:val="0"/>
          </w:rPr>
          <w:t>)</w:t>
        </w:r>
      </w:ins>
      <w:r>
        <w:rPr>
          <w:snapToGrid w:val="0"/>
        </w:rPr>
        <w:t xml:space="preserve"> and that person has been convicted of a prescribed offence within the period of 5 years preceding his conviction for the present offence any driver’s licence or </w:t>
      </w:r>
      <w:r>
        <w:t xml:space="preserve">learner’s permit </w:t>
      </w:r>
      <w:r>
        <w:rPr>
          <w:snapToGrid w:val="0"/>
        </w:rPr>
        <w:t>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w:t>
      </w:r>
      <w:r>
        <w:t>provisional licence;</w:t>
      </w:r>
    </w:p>
    <w:p>
      <w:pPr>
        <w:pStyle w:val="Indenta"/>
      </w:pPr>
      <w:r>
        <w:tab/>
        <w:t>(b)</w:t>
      </w:r>
      <w:r>
        <w:tab/>
        <w:t>otherwise, includes reference to an extraordinary licence or any other driver’s licence and whether or not it is already suspended.</w:t>
      </w:r>
    </w:p>
    <w:p>
      <w:pPr>
        <w:pStyle w:val="Subsection"/>
        <w:rPr>
          <w:snapToGrid w:val="0"/>
        </w:rPr>
      </w:pPr>
      <w:r>
        <w:rPr>
          <w:snapToGrid w:val="0"/>
        </w:rPr>
        <w:tab/>
        <w:t>(3)</w:t>
      </w:r>
      <w:r>
        <w:rPr>
          <w:snapToGrid w:val="0"/>
        </w:rPr>
        <w:tab/>
        <w:t xml:space="preserve">A driver’s licence (other than an extraordinary licence) or a </w:t>
      </w:r>
      <w:r>
        <w:t xml:space="preserve">learner’s permit </w:t>
      </w:r>
      <w:r>
        <w:rPr>
          <w:snapToGrid w:val="0"/>
        </w:rPr>
        <w:t>obtained by any person who is disqualified from holding or obtaining a driver’s licence shall be of no effect.</w:t>
      </w:r>
    </w:p>
    <w:p>
      <w:pPr>
        <w:pStyle w:val="Ednotesubsection"/>
      </w:pPr>
      <w:r>
        <w:tab/>
        <w:t>[(4), (5)</w:t>
      </w:r>
      <w:r>
        <w:tab/>
        <w:t>repealed]</w:t>
      </w:r>
    </w:p>
    <w:p>
      <w:pPr>
        <w:pStyle w:val="Subsection"/>
        <w:rPr>
          <w:snapToGrid w:val="0"/>
        </w:rPr>
      </w:pPr>
      <w:r>
        <w:rPr>
          <w:snapToGrid w:val="0"/>
        </w:rPr>
        <w:tab/>
        <w:t>(6)</w:t>
      </w:r>
      <w:r>
        <w:rPr>
          <w:snapToGrid w:val="0"/>
        </w:rPr>
        <w:tab/>
        <w:t xml:space="preserve">In this section </w:t>
      </w:r>
      <w:del w:id="776" w:author="svcMRProcess" w:date="2018-09-08T08:15:00Z">
        <w:r>
          <w:rPr>
            <w:b/>
            <w:snapToGrid w:val="0"/>
          </w:rPr>
          <w:delText>“</w:delText>
        </w:r>
      </w:del>
      <w:r>
        <w:rPr>
          <w:rStyle w:val="CharDefText"/>
        </w:rPr>
        <w:t>prescribed offence</w:t>
      </w:r>
      <w:del w:id="777" w:author="svcMRProcess" w:date="2018-09-08T08:15:00Z">
        <w:r>
          <w:rPr>
            <w:b/>
            <w:snapToGrid w:val="0"/>
          </w:rPr>
          <w:delText>”</w:delText>
        </w:r>
      </w:del>
      <w:r>
        <w:rPr>
          <w:snapToGrid w:val="0"/>
        </w:rPr>
        <w:t xml:space="preserve"> means an offence against —</w:t>
      </w:r>
    </w:p>
    <w:p>
      <w:pPr>
        <w:pStyle w:val="Indenta"/>
        <w:rPr>
          <w:snapToGrid w:val="0"/>
        </w:rPr>
      </w:pPr>
      <w:r>
        <w:rPr>
          <w:snapToGrid w:val="0"/>
        </w:rPr>
        <w:tab/>
        <w:t>(a)</w:t>
      </w:r>
      <w:r>
        <w:rPr>
          <w:snapToGrid w:val="0"/>
        </w:rPr>
        <w:tab/>
        <w:t>section 63, 64 or 64AB of this Act;</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54 of 2006 s. 21; No. 6 of 2007 s. 19.]</w:t>
      </w:r>
    </w:p>
    <w:p>
      <w:pPr>
        <w:pStyle w:val="Heading5"/>
        <w:rPr>
          <w:snapToGrid w:val="0"/>
        </w:rPr>
      </w:pPr>
      <w:bookmarkStart w:id="778" w:name="_Toc205284962"/>
      <w:bookmarkStart w:id="779" w:name="_Toc204072660"/>
      <w:r>
        <w:rPr>
          <w:rStyle w:val="CharSectno"/>
        </w:rPr>
        <w:t>76</w:t>
      </w:r>
      <w:r>
        <w:rPr>
          <w:snapToGrid w:val="0"/>
        </w:rPr>
        <w:t>.</w:t>
      </w:r>
      <w:r>
        <w:rPr>
          <w:snapToGrid w:val="0"/>
        </w:rPr>
        <w:tab/>
        <w:t>Extraordinary licences</w:t>
      </w:r>
      <w:bookmarkEnd w:id="778"/>
      <w:bookmarkEnd w:id="779"/>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pPr>
      <w:r>
        <w:tab/>
        <w:t>(1aa)</w:t>
      </w:r>
      <w:r>
        <w:tab/>
        <w:t xml:space="preserve">For the purposes of subsection (1), being prevented under — </w:t>
      </w:r>
    </w:p>
    <w:p>
      <w:pPr>
        <w:pStyle w:val="Indenta"/>
      </w:pPr>
      <w:r>
        <w:tab/>
        <w:t>(a)</w:t>
      </w:r>
      <w:r>
        <w:tab/>
        <w:t>section 42D; or</w:t>
      </w:r>
    </w:p>
    <w:p>
      <w:pPr>
        <w:pStyle w:val="Indenta"/>
      </w:pPr>
      <w:r>
        <w:tab/>
        <w:t>(b)</w:t>
      </w:r>
      <w:r>
        <w:tab/>
        <w:t xml:space="preserve">regulations made for the purposes of section 44C, </w:t>
      </w:r>
    </w:p>
    <w:p>
      <w:pPr>
        <w:pStyle w:val="Subsection"/>
      </w:pPr>
      <w:r>
        <w:tab/>
      </w:r>
      <w:r>
        <w:tab/>
        <w:t>from being granted a driver’s licence does not amount to being disqualified under this or any other Act from holding or obtaining a driver’s licence.</w:t>
      </w:r>
    </w:p>
    <w:p>
      <w:pPr>
        <w:pStyle w:val="Subsection"/>
      </w:pPr>
      <w:r>
        <w:tab/>
        <w:t>(1ab)</w:t>
      </w:r>
      <w:r>
        <w:tab/>
        <w:t>To the extent that anything in this section may be inconsistent with anything in Part IVA or regulations made for the purposes of that Part, this section prevails.</w:t>
      </w:r>
    </w:p>
    <w:p>
      <w:pPr>
        <w:pStyle w:val="Subsection"/>
      </w:pPr>
      <w:r>
        <w:tab/>
        <w:t>(1ac)</w:t>
      </w:r>
      <w:r>
        <w:tab/>
        <w:t>An extraordinary licence cannot authorise a person to drive at any time while the person is disqualified from holding or obtaining a driver’s licence —</w:t>
      </w:r>
    </w:p>
    <w:p>
      <w:pPr>
        <w:pStyle w:val="Indenta"/>
      </w:pPr>
      <w:r>
        <w:tab/>
        <w:t>(a)</w:t>
      </w:r>
      <w:r>
        <w:tab/>
        <w:t>under Part VIA; or</w:t>
      </w:r>
    </w:p>
    <w:p>
      <w:pPr>
        <w:pStyle w:val="Indenta"/>
        <w:rPr>
          <w:i/>
        </w:rPr>
      </w:pPr>
      <w:r>
        <w:tab/>
        <w:t>(b)</w:t>
      </w:r>
      <w:r>
        <w:tab/>
        <w:t xml:space="preserve">because of a licence suspension order under the </w:t>
      </w:r>
      <w:r>
        <w:rPr>
          <w:i/>
        </w:rPr>
        <w:t>Fines, Penalties and Infringement Notices Enforcement Act 1994</w:t>
      </w:r>
      <w:r>
        <w:t>,</w:t>
      </w:r>
    </w:p>
    <w:p>
      <w:pPr>
        <w:pStyle w:val="Subsection"/>
      </w:pPr>
      <w:r>
        <w:tab/>
      </w:r>
      <w:r>
        <w:tab/>
        <w:t>and an application for an order directing that a person be granted an extraordinary licence cannot be made, received or heard under subsection (1) while the person is disqualified as described in paragraph (a) or (b).</w:t>
      </w:r>
    </w:p>
    <w:p>
      <w:pPr>
        <w:pStyle w:val="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Subsection"/>
        <w:rPr>
          <w:snapToGrid w:val="0"/>
        </w:rPr>
      </w:pPr>
      <w:r>
        <w:rPr>
          <w:snapToGrid w:val="0"/>
        </w:rPr>
        <w:tab/>
        <w:t>(1a)</w:t>
      </w:r>
      <w:r>
        <w:rPr>
          <w:snapToGrid w:val="0"/>
        </w:rPr>
        <w:tab/>
        <w:t>No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In the case of a disqualification imposed by a court of summary jurisdiction, or a disqualification that takes effect by the operation of the provisions of this Act, an application under subsection (1) shall be made to the Magistrates Court or, in the case of a person under 18 years of age, the Children’s Court.</w:t>
      </w:r>
    </w:p>
    <w:p>
      <w:pPr>
        <w:pStyle w:val="Subsection"/>
        <w:rPr>
          <w:snapToGrid w:val="0"/>
        </w:rPr>
      </w:pPr>
      <w:r>
        <w:rPr>
          <w:snapToGrid w:val="0"/>
        </w:rPr>
        <w:tab/>
        <w:t>(c)</w:t>
      </w:r>
      <w:r>
        <w:rPr>
          <w:snapToGrid w:val="0"/>
        </w:rPr>
        <w:tab/>
        <w:t>If an application under subsection (1) is a special application, it shall be made to the District Court, the Magistrates Court or, in the case of a person under 18 years of age, the Children’s Court.</w:t>
      </w:r>
    </w:p>
    <w:p>
      <w:pPr>
        <w:pStyle w:val="Subsection"/>
        <w:rPr>
          <w:snapToGrid w:val="0"/>
        </w:rPr>
      </w:pPr>
      <w:r>
        <w:rPr>
          <w:snapToGrid w:val="0"/>
        </w:rPr>
        <w:tab/>
        <w:t>(2a)</w:t>
      </w:r>
      <w:r>
        <w:rPr>
          <w:snapToGrid w:val="0"/>
        </w:rPr>
        <w:tab/>
        <w:t>An application made under subsection (1) that is made to the Magistrates Court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for such period not exceeding 12 months from the date on which it is </w:t>
      </w:r>
      <w:r>
        <w:t>granted</w:t>
      </w:r>
      <w:r>
        <w:rPr>
          <w:snapToGrid w:val="0"/>
        </w:rPr>
        <w:t xml:space="preserve">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 xml:space="preserve">hears a special application the court shall not make an order directing the </w:t>
      </w:r>
      <w:r>
        <w:t>grant</w:t>
      </w:r>
      <w:r>
        <w:rPr>
          <w:snapToGrid w:val="0"/>
        </w:rPr>
        <w:t xml:space="preserve"> of an extraordinary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rPr>
          <w:snapToGrid w:val="0"/>
        </w:rPr>
      </w:pPr>
      <w:r>
        <w:rPr>
          <w:snapToGrid w:val="0"/>
        </w:rPr>
        <w:tab/>
        <w:t>(3b)</w:t>
      </w:r>
      <w:r>
        <w:rPr>
          <w:snapToGrid w:val="0"/>
        </w:rPr>
        <w:tab/>
        <w:t>For the purposes of subsection (3a) an application is attended by circumstances of extreme hardship if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Magistrates Court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may impose —</w:t>
      </w:r>
    </w:p>
    <w:p>
      <w:pPr>
        <w:pStyle w:val="Indenta"/>
        <w:rPr>
          <w:snapToGrid w:val="0"/>
        </w:rPr>
      </w:pPr>
      <w:r>
        <w:rPr>
          <w:snapToGrid w:val="0"/>
        </w:rPr>
        <w:tab/>
        <w:t>(i)</w:t>
      </w:r>
      <w:r>
        <w:rPr>
          <w:snapToGrid w:val="0"/>
        </w:rPr>
        <w:tab/>
        <w:t xml:space="preserve">a condition requiring the applicant to comply with the requirements of </w:t>
      </w:r>
      <w:r>
        <w:t>regulations under Part IVA about applying for a driver’s licence</w:t>
      </w:r>
      <w:r>
        <w:rPr>
          <w:snapToGrid w:val="0"/>
        </w:rPr>
        <w:t xml:space="preserve">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spacing w:before="120"/>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spacing w:before="120"/>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pPr>
      <w:r>
        <w:tab/>
        <w:t>(6a)</w:t>
      </w:r>
      <w:r>
        <w:tab/>
        <w:t>If there is no longer any disqualification referred to in subsection (1) still in effect, any extraordinary licence ceases to have effect despite subsections (3) and (6).</w:t>
      </w:r>
    </w:p>
    <w:p>
      <w:pPr>
        <w:pStyle w:val="Subsection"/>
        <w:spacing w:before="120"/>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spacing w:before="120"/>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Magistrates Court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w:t>
      </w:r>
    </w:p>
    <w:p>
      <w:pPr>
        <w:pStyle w:val="Indenti"/>
        <w:rPr>
          <w:snapToGrid w:val="0"/>
        </w:rPr>
      </w:pPr>
      <w:r>
        <w:rPr>
          <w:snapToGrid w:val="0"/>
        </w:rPr>
        <w:tab/>
        <w:t>(ii)</w:t>
      </w:r>
      <w:r>
        <w:rPr>
          <w:snapToGrid w:val="0"/>
        </w:rPr>
        <w:tab/>
        <w:t>suffers from a mental disorder or from a physical disability that is likely to impair his ability to control a motor vehicle;</w:t>
      </w:r>
    </w:p>
    <w:p>
      <w:pPr>
        <w:pStyle w:val="Indenti"/>
      </w:pPr>
      <w:r>
        <w:tab/>
        <w:t>(iii)</w:t>
      </w:r>
      <w:r>
        <w:tab/>
        <w:t>is no longer capable of driving as authorised by the licence;</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 xml:space="preserve">should not, by reason of the number or nature of his convictions for offences incurred since the granting of the extraordinary licence, being offences under this Act or the regulations or offences under the law in force in any other </w:t>
      </w:r>
      <w:r>
        <w:t xml:space="preserve">jurisdiction </w:t>
      </w:r>
      <w:r>
        <w:rPr>
          <w:snapToGrid w:val="0"/>
        </w:rPr>
        <w:t>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made to the Magistrates Court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rPr>
          <w:snapToGrid w:val="0"/>
        </w:rPr>
      </w:pPr>
      <w:r>
        <w:rPr>
          <w:snapToGrid w:val="0"/>
        </w:rPr>
        <w:tab/>
        <w:t>(12)</w:t>
      </w:r>
      <w:r>
        <w:rPr>
          <w:snapToGrid w:val="0"/>
        </w:rPr>
        <w:tab/>
        <w:t>A reference in this section to a special application is a reference to an application made under subsection (1) —</w:t>
      </w:r>
    </w:p>
    <w:p>
      <w:pPr>
        <w:pStyle w:val="Indenta"/>
        <w:rPr>
          <w:snapToGrid w:val="0"/>
        </w:rPr>
      </w:pPr>
      <w:r>
        <w:rPr>
          <w:snapToGrid w:val="0"/>
        </w:rPr>
        <w:tab/>
        <w:t>(a)</w:t>
      </w:r>
      <w:r>
        <w:rPr>
          <w:snapToGrid w:val="0"/>
        </w:rPr>
        <w:tab/>
        <w:t>within 2 months after the applicant has been disqualified pursuant to section 63(2)(a), 64AB(2)(a), 67(3)(a) or 67AA(3)(a);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rPr>
          <w:snapToGrid w:val="0"/>
        </w:rPr>
      </w:pPr>
      <w:r>
        <w:rPr>
          <w:snapToGrid w:val="0"/>
        </w:rPr>
        <w:tab/>
        <w:t>(b)</w:t>
      </w:r>
      <w:r>
        <w:rPr>
          <w:snapToGrid w:val="0"/>
        </w:rPr>
        <w:tab/>
      </w:r>
      <w:del w:id="780" w:author="svcMRProcess" w:date="2018-09-08T08:15:00Z">
        <w:r>
          <w:rPr>
            <w:b/>
            <w:snapToGrid w:val="0"/>
          </w:rPr>
          <w:delText>“</w:delText>
        </w:r>
      </w:del>
      <w:r>
        <w:rPr>
          <w:rStyle w:val="CharDefText"/>
        </w:rPr>
        <w:t>disqualified</w:t>
      </w:r>
      <w:del w:id="781" w:author="svcMRProcess" w:date="2018-09-08T08:15:00Z">
        <w:r>
          <w:rPr>
            <w:b/>
            <w:snapToGrid w:val="0"/>
          </w:rPr>
          <w:delText>”</w:delText>
        </w:r>
      </w:del>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54 of 2006 s. 22; No. 6 of 2007 s. 20.]</w:t>
      </w:r>
    </w:p>
    <w:p>
      <w:pPr>
        <w:pStyle w:val="Heading5"/>
        <w:rPr>
          <w:snapToGrid w:val="0"/>
        </w:rPr>
      </w:pPr>
      <w:bookmarkStart w:id="782" w:name="_Toc205284963"/>
      <w:bookmarkStart w:id="783" w:name="_Toc204072661"/>
      <w:r>
        <w:rPr>
          <w:rStyle w:val="CharSectno"/>
        </w:rPr>
        <w:t>77</w:t>
      </w:r>
      <w:r>
        <w:rPr>
          <w:snapToGrid w:val="0"/>
        </w:rPr>
        <w:t>.</w:t>
      </w:r>
      <w:r>
        <w:rPr>
          <w:snapToGrid w:val="0"/>
        </w:rPr>
        <w:tab/>
        <w:t>Penalty for contravening conditions of extraordinary licence</w:t>
      </w:r>
      <w:bookmarkEnd w:id="782"/>
      <w:bookmarkEnd w:id="783"/>
    </w:p>
    <w:p>
      <w:pPr>
        <w:pStyle w:val="Subsection"/>
        <w:rPr>
          <w:snapToGrid w:val="0"/>
        </w:rPr>
      </w:pPr>
      <w:r>
        <w:rPr>
          <w:snapToGrid w:val="0"/>
        </w:rPr>
        <w:tab/>
        <w:t>(1)</w:t>
      </w:r>
      <w:r>
        <w:rPr>
          <w:snapToGrid w:val="0"/>
        </w:rPr>
        <w:tab/>
        <w:t xml:space="preserve">Any person </w:t>
      </w:r>
      <w:r>
        <w:t xml:space="preserve">who has an extraordinary licence </w:t>
      </w:r>
      <w:r>
        <w:rPr>
          <w:snapToGrid w:val="0"/>
        </w:rPr>
        <w:t>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pPr>
      <w:r>
        <w:tab/>
        <w:t>(b)</w:t>
      </w:r>
      <w:r>
        <w:tab/>
        <w:t>other than as authorised by the licence;</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 No. 54 of 2006 s. 23.]</w:t>
      </w:r>
    </w:p>
    <w:p>
      <w:pPr>
        <w:pStyle w:val="Heading5"/>
        <w:rPr>
          <w:snapToGrid w:val="0"/>
        </w:rPr>
      </w:pPr>
      <w:bookmarkStart w:id="784" w:name="_Toc205284964"/>
      <w:bookmarkStart w:id="785" w:name="_Toc204072662"/>
      <w:r>
        <w:rPr>
          <w:rStyle w:val="CharSectno"/>
        </w:rPr>
        <w:t>78</w:t>
      </w:r>
      <w:r>
        <w:rPr>
          <w:snapToGrid w:val="0"/>
        </w:rPr>
        <w:t>.</w:t>
      </w:r>
      <w:r>
        <w:rPr>
          <w:snapToGrid w:val="0"/>
        </w:rPr>
        <w:tab/>
        <w:t>Removal of disqualification</w:t>
      </w:r>
      <w:bookmarkEnd w:id="784"/>
      <w:bookmarkEnd w:id="785"/>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made — </w:t>
      </w:r>
    </w:p>
    <w:p>
      <w:pPr>
        <w:pStyle w:val="Indenta"/>
      </w:pPr>
      <w:r>
        <w:tab/>
        <w:t>(a)</w:t>
      </w:r>
      <w:r>
        <w:tab/>
        <w:t>if the disqualification was imposed by the Supreme Court, to the Supreme Court;</w:t>
      </w:r>
    </w:p>
    <w:p>
      <w:pPr>
        <w:pStyle w:val="Indenta"/>
      </w:pPr>
      <w:r>
        <w:tab/>
        <w:t>(b)</w:t>
      </w:r>
      <w:r>
        <w:tab/>
        <w:t>otherwise, to the District Court.</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rPr>
          <w:snapToGrid w:val="0"/>
        </w:rPr>
      </w:pPr>
      <w:r>
        <w:rPr>
          <w:snapToGrid w:val="0"/>
        </w:rPr>
        <w:tab/>
        <w:t>(5)</w:t>
      </w:r>
      <w:r>
        <w:rPr>
          <w:snapToGrid w:val="0"/>
        </w:rPr>
        <w:tab/>
        <w:t>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 No. 54 of 2006 s. 24.]</w:t>
      </w:r>
    </w:p>
    <w:p>
      <w:pPr>
        <w:pStyle w:val="Heading3"/>
      </w:pPr>
      <w:bookmarkStart w:id="786" w:name="_Toc201457587"/>
      <w:bookmarkStart w:id="787" w:name="_Toc202335432"/>
      <w:bookmarkStart w:id="788" w:name="_Toc202770256"/>
      <w:bookmarkStart w:id="789" w:name="_Toc203541467"/>
      <w:bookmarkStart w:id="790" w:name="_Toc204067541"/>
      <w:bookmarkStart w:id="791" w:name="_Toc204072663"/>
      <w:bookmarkStart w:id="792" w:name="_Toc205284965"/>
      <w:r>
        <w:rPr>
          <w:rStyle w:val="CharDivNo"/>
        </w:rPr>
        <w:t>Division 4</w:t>
      </w:r>
      <w:r>
        <w:t> — </w:t>
      </w:r>
      <w:r>
        <w:rPr>
          <w:rStyle w:val="CharDivText"/>
        </w:rPr>
        <w:t>Impounding and confiscation of vehicles for certain offences</w:t>
      </w:r>
      <w:bookmarkEnd w:id="786"/>
      <w:bookmarkEnd w:id="787"/>
      <w:bookmarkEnd w:id="788"/>
      <w:bookmarkEnd w:id="789"/>
      <w:bookmarkEnd w:id="790"/>
      <w:bookmarkEnd w:id="791"/>
      <w:bookmarkEnd w:id="792"/>
    </w:p>
    <w:p>
      <w:pPr>
        <w:pStyle w:val="Footnoteheading"/>
      </w:pPr>
      <w:r>
        <w:tab/>
        <w:t>[Heading inserted by No. 10 of 2004 s. 13; amended by No. 4 of 2007 s. 12.]</w:t>
      </w:r>
    </w:p>
    <w:p>
      <w:pPr>
        <w:pStyle w:val="Heading4"/>
      </w:pPr>
      <w:bookmarkStart w:id="793" w:name="_Toc201457588"/>
      <w:bookmarkStart w:id="794" w:name="_Toc202335433"/>
      <w:bookmarkStart w:id="795" w:name="_Toc202770257"/>
      <w:bookmarkStart w:id="796" w:name="_Toc203541468"/>
      <w:bookmarkStart w:id="797" w:name="_Toc204067542"/>
      <w:bookmarkStart w:id="798" w:name="_Toc204072664"/>
      <w:bookmarkStart w:id="799" w:name="_Toc205284966"/>
      <w:r>
        <w:t>Subdivision 1 — Preliminary</w:t>
      </w:r>
      <w:bookmarkEnd w:id="793"/>
      <w:bookmarkEnd w:id="794"/>
      <w:bookmarkEnd w:id="795"/>
      <w:bookmarkEnd w:id="796"/>
      <w:bookmarkEnd w:id="797"/>
      <w:bookmarkEnd w:id="798"/>
      <w:bookmarkEnd w:id="799"/>
    </w:p>
    <w:p>
      <w:pPr>
        <w:pStyle w:val="Footnoteheading"/>
      </w:pPr>
      <w:r>
        <w:tab/>
        <w:t>[Heading inserted by No. 10 of 2004 s. 13.]</w:t>
      </w:r>
    </w:p>
    <w:p>
      <w:pPr>
        <w:pStyle w:val="Heading5"/>
      </w:pPr>
      <w:bookmarkStart w:id="800" w:name="_Toc205284967"/>
      <w:bookmarkStart w:id="801" w:name="_Toc204072665"/>
      <w:r>
        <w:rPr>
          <w:rStyle w:val="CharSectno"/>
        </w:rPr>
        <w:t>78A</w:t>
      </w:r>
      <w:r>
        <w:t>.</w:t>
      </w:r>
      <w:r>
        <w:tab/>
        <w:t>Interpretation of Division 4</w:t>
      </w:r>
      <w:bookmarkEnd w:id="800"/>
      <w:bookmarkEnd w:id="801"/>
    </w:p>
    <w:p>
      <w:pPr>
        <w:pStyle w:val="Subsection"/>
      </w:pPr>
      <w:r>
        <w:tab/>
      </w:r>
      <w:r>
        <w:tab/>
        <w:t>In this Division —</w:t>
      </w:r>
    </w:p>
    <w:p>
      <w:pPr>
        <w:pStyle w:val="Defstart"/>
      </w:pPr>
      <w:r>
        <w:rPr>
          <w:b/>
        </w:rPr>
        <w:tab/>
      </w:r>
      <w:del w:id="802" w:author="svcMRProcess" w:date="2018-09-08T08:15:00Z">
        <w:r>
          <w:rPr>
            <w:b/>
          </w:rPr>
          <w:delText>“</w:delText>
        </w:r>
      </w:del>
      <w:r>
        <w:rPr>
          <w:rStyle w:val="CharDefText"/>
        </w:rPr>
        <w:t>approved</w:t>
      </w:r>
      <w:del w:id="803" w:author="svcMRProcess" w:date="2018-09-08T08:15:00Z">
        <w:r>
          <w:rPr>
            <w:b/>
          </w:rPr>
          <w:delText>”</w:delText>
        </w:r>
      </w:del>
      <w:r>
        <w:t xml:space="preserve"> means approved by the Commissioner;</w:t>
      </w:r>
    </w:p>
    <w:p>
      <w:pPr>
        <w:pStyle w:val="Defstart"/>
      </w:pPr>
      <w:r>
        <w:rPr>
          <w:b/>
        </w:rPr>
        <w:tab/>
      </w:r>
      <w:del w:id="804" w:author="svcMRProcess" w:date="2018-09-08T08:15:00Z">
        <w:r>
          <w:rPr>
            <w:b/>
          </w:rPr>
          <w:delText>“</w:delText>
        </w:r>
      </w:del>
      <w:r>
        <w:rPr>
          <w:rStyle w:val="CharDefText"/>
        </w:rPr>
        <w:t>circumstances of aggravation</w:t>
      </w:r>
      <w:del w:id="805" w:author="svcMRProcess" w:date="2018-09-08T08:15:00Z">
        <w:r>
          <w:rPr>
            <w:b/>
          </w:rPr>
          <w:delText>”</w:delText>
        </w:r>
      </w:del>
      <w:r>
        <w:t xml:space="preserve"> means circumstances in which —</w:t>
      </w:r>
    </w:p>
    <w:p>
      <w:pPr>
        <w:pStyle w:val="Defpara"/>
      </w:pPr>
      <w:r>
        <w:tab/>
        <w:t>(a)</w:t>
      </w:r>
      <w:r>
        <w:tab/>
        <w:t>the vehicle is being used to race another vehicle;</w:t>
      </w:r>
    </w:p>
    <w:p>
      <w:pPr>
        <w:pStyle w:val="Defpara"/>
      </w:pPr>
      <w:r>
        <w:tab/>
        <w:t>(b)</w:t>
      </w:r>
      <w:r>
        <w:tab/>
        <w:t>the vehicle is being used in an attempt to establish or break a speed record;</w:t>
      </w:r>
    </w:p>
    <w:p>
      <w:pPr>
        <w:pStyle w:val="Defpara"/>
      </w:pPr>
      <w:r>
        <w:tab/>
        <w:t>(c)</w:t>
      </w:r>
      <w:r>
        <w:tab/>
        <w:t>the speed, or the acceleration, braking or steering capability, of the vehicle is being tested or contested in any way;</w:t>
      </w:r>
    </w:p>
    <w:p>
      <w:pPr>
        <w:pStyle w:val="Defpara"/>
      </w:pPr>
      <w:r>
        <w:tab/>
        <w:t>(d)</w:t>
      </w:r>
      <w:r>
        <w:tab/>
        <w:t>the skill of the vehicle’s driver is being tested or contested in any way;</w:t>
      </w:r>
    </w:p>
    <w:p>
      <w:pPr>
        <w:pStyle w:val="Defpara"/>
      </w:pPr>
      <w:r>
        <w:tab/>
        <w:t>(e)</w:t>
      </w:r>
      <w:r>
        <w:tab/>
        <w:t>the vehicle is driven in a manner that causes smoke to come from one or more of the vehicle’s tyres or a substance on the driving surface; or</w:t>
      </w:r>
    </w:p>
    <w:p>
      <w:pPr>
        <w:pStyle w:val="Defpara"/>
      </w:pPr>
      <w:r>
        <w:tab/>
        <w:t>(f)</w:t>
      </w:r>
      <w:r>
        <w:tab/>
        <w:t>the vehicle is driven in a manner that causes one or more of the vehicle’s driving wheels to lose traction with the driving surface;</w:t>
      </w:r>
    </w:p>
    <w:p>
      <w:pPr>
        <w:pStyle w:val="Defstart"/>
      </w:pPr>
      <w:r>
        <w:rPr>
          <w:b/>
        </w:rPr>
        <w:tab/>
      </w:r>
      <w:del w:id="806" w:author="svcMRProcess" w:date="2018-09-08T08:15:00Z">
        <w:r>
          <w:rPr>
            <w:b/>
          </w:rPr>
          <w:delText>“</w:delText>
        </w:r>
      </w:del>
      <w:r>
        <w:rPr>
          <w:rStyle w:val="CharDefText"/>
        </w:rPr>
        <w:t>Commissioner</w:t>
      </w:r>
      <w:del w:id="807" w:author="svcMRProcess" w:date="2018-09-08T08:15:00Z">
        <w:r>
          <w:rPr>
            <w:b/>
          </w:rPr>
          <w:delText>”</w:delText>
        </w:r>
      </w:del>
      <w:r>
        <w:t xml:space="preserve"> means the Commissioner of Police;</w:t>
      </w:r>
    </w:p>
    <w:p>
      <w:pPr>
        <w:pStyle w:val="Defstart"/>
      </w:pPr>
      <w:r>
        <w:rPr>
          <w:b/>
        </w:rPr>
        <w:tab/>
      </w:r>
      <w:del w:id="808" w:author="svcMRProcess" w:date="2018-09-08T08:15:00Z">
        <w:r>
          <w:rPr>
            <w:b/>
          </w:rPr>
          <w:delText>“</w:delText>
        </w:r>
      </w:del>
      <w:r>
        <w:rPr>
          <w:rStyle w:val="CharDefText"/>
        </w:rPr>
        <w:t>hired</w:t>
      </w:r>
      <w:del w:id="809" w:author="svcMRProcess" w:date="2018-09-08T08:15:00Z">
        <w:r>
          <w:rPr>
            <w:b/>
          </w:rPr>
          <w:delText>”</w:delText>
        </w:r>
        <w:r>
          <w:delText>,</w:delText>
        </w:r>
      </w:del>
      <w:ins w:id="810" w:author="svcMRProcess" w:date="2018-09-08T08:15:00Z">
        <w:r>
          <w:t>,</w:t>
        </w:r>
      </w:ins>
      <w:r>
        <w:t xml:space="preserve"> in relation to a vehicle, means a vehicle that —</w:t>
      </w:r>
    </w:p>
    <w:p>
      <w:pPr>
        <w:pStyle w:val="Defpara"/>
      </w:pPr>
      <w:r>
        <w:tab/>
        <w:t>(a)</w:t>
      </w:r>
      <w:r>
        <w:tab/>
        <w:t>is owned by a person whose business is the short term hire of vehicles;</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rPr>
          <w:b/>
        </w:rPr>
        <w:tab/>
      </w:r>
      <w:del w:id="811" w:author="svcMRProcess" w:date="2018-09-08T08:15:00Z">
        <w:r>
          <w:rPr>
            <w:b/>
          </w:rPr>
          <w:delText>“</w:delText>
        </w:r>
      </w:del>
      <w:r>
        <w:rPr>
          <w:rStyle w:val="CharDefText"/>
        </w:rPr>
        <w:t>impounding offence (driver’s licence</w:t>
      </w:r>
      <w:del w:id="812" w:author="svcMRProcess" w:date="2018-09-08T08:15:00Z">
        <w:r>
          <w:rPr>
            <w:rStyle w:val="CharDefText"/>
          </w:rPr>
          <w:delText>)</w:delText>
        </w:r>
        <w:r>
          <w:rPr>
            <w:b/>
          </w:rPr>
          <w:delText>”</w:delText>
        </w:r>
      </w:del>
      <w:ins w:id="813" w:author="svcMRProcess" w:date="2018-09-08T08:15:00Z">
        <w:r>
          <w:rPr>
            <w:rStyle w:val="CharDefText"/>
          </w:rPr>
          <w:t>)</w:t>
        </w:r>
      </w:ins>
      <w:r>
        <w:t xml:space="preserve"> means an offence against section 49(1)(a) that is committed in circumstances in which —</w:t>
      </w:r>
    </w:p>
    <w:p>
      <w:pPr>
        <w:pStyle w:val="Defpara"/>
      </w:pPr>
      <w:r>
        <w:t xml:space="preserve"> </w:t>
      </w:r>
      <w:r>
        <w:tab/>
        <w:t>(a)</w:t>
      </w:r>
      <w:r>
        <w:tab/>
        <w:t xml:space="preserve">the driver had applied for the grant or renewal of a driver’s licence and had been refused on a ground involving — </w:t>
      </w:r>
    </w:p>
    <w:p>
      <w:pPr>
        <w:pStyle w:val="Defsubpara"/>
      </w:pPr>
      <w:r>
        <w:tab/>
        <w:t>(i)</w:t>
      </w:r>
      <w:r>
        <w:tab/>
        <w:t>the driver’s addiction to alcohol or drugs; or</w:t>
      </w:r>
    </w:p>
    <w:p>
      <w:pPr>
        <w:pStyle w:val="Defsubpara"/>
      </w:pPr>
      <w:r>
        <w:tab/>
        <w:t>(ii)</w:t>
      </w:r>
      <w:r>
        <w:tab/>
        <w:t>another factor that affects, or is likely to affect, the driver’s ability to control a motor vehicle;</w:t>
      </w:r>
    </w:p>
    <w:p>
      <w:pPr>
        <w:pStyle w:val="Defpara"/>
      </w:pPr>
      <w:r>
        <w:tab/>
        <w:t>(b)</w:t>
      </w:r>
      <w:r>
        <w:tab/>
        <w:t>the driver had held a driver’s licence that had been cancelled on a ground described in paragraph (a); or</w:t>
      </w:r>
    </w:p>
    <w:p>
      <w:pPr>
        <w:pStyle w:val="Defpara"/>
      </w:pPr>
      <w:r>
        <w:tab/>
        <w:t>(c)</w:t>
      </w:r>
      <w:r>
        <w:tab/>
        <w:t>the driver held a driver’s licence the operation of which was suspended on a ground described in paragraph (a);</w:t>
      </w:r>
    </w:p>
    <w:p>
      <w:pPr>
        <w:pStyle w:val="Defstart"/>
        <w:keepNext/>
        <w:keepLines/>
      </w:pPr>
      <w:r>
        <w:rPr>
          <w:b/>
        </w:rPr>
        <w:tab/>
      </w:r>
      <w:del w:id="814" w:author="svcMRProcess" w:date="2018-09-08T08:15:00Z">
        <w:r>
          <w:rPr>
            <w:b/>
          </w:rPr>
          <w:delText>“</w:delText>
        </w:r>
      </w:del>
      <w:r>
        <w:rPr>
          <w:rStyle w:val="CharDefText"/>
        </w:rPr>
        <w:t>impounding offence (driving</w:t>
      </w:r>
      <w:del w:id="815" w:author="svcMRProcess" w:date="2018-09-08T08:15:00Z">
        <w:r>
          <w:rPr>
            <w:rStyle w:val="CharDefText"/>
          </w:rPr>
          <w:delText>)</w:delText>
        </w:r>
        <w:r>
          <w:rPr>
            <w:b/>
          </w:rPr>
          <w:delText>”</w:delText>
        </w:r>
      </w:del>
      <w:ins w:id="816" w:author="svcMRProcess" w:date="2018-09-08T08:15:00Z">
        <w:r>
          <w:rPr>
            <w:rStyle w:val="CharDefText"/>
          </w:rPr>
          <w:t>)</w:t>
        </w:r>
      </w:ins>
      <w:r>
        <w:t xml:space="preserve"> means any of the following —</w:t>
      </w:r>
    </w:p>
    <w:p>
      <w:pPr>
        <w:pStyle w:val="Defpara"/>
      </w:pPr>
      <w:r>
        <w:tab/>
        <w:t>(a)</w:t>
      </w:r>
      <w:r>
        <w:tab/>
        <w:t>an offence against section 59, 59A, 60(1) or 61 that is committed in circumstances of aggravation;</w:t>
      </w:r>
    </w:p>
    <w:p>
      <w:pPr>
        <w:pStyle w:val="Defpara"/>
      </w:pPr>
      <w:r>
        <w:tab/>
        <w:t>(b)</w:t>
      </w:r>
      <w:r>
        <w:tab/>
        <w:t>an offence against section 60(1a) or (1b) or section 62A;</w:t>
      </w:r>
    </w:p>
    <w:p>
      <w:pPr>
        <w:pStyle w:val="Defstart"/>
      </w:pPr>
      <w:r>
        <w:rPr>
          <w:b/>
        </w:rPr>
        <w:tab/>
      </w:r>
      <w:del w:id="817" w:author="svcMRProcess" w:date="2018-09-08T08:15:00Z">
        <w:r>
          <w:rPr>
            <w:b/>
          </w:rPr>
          <w:delText>“</w:delText>
        </w:r>
      </w:del>
      <w:r>
        <w:rPr>
          <w:rStyle w:val="CharDefText"/>
        </w:rPr>
        <w:t>impounding or confiscation order</w:t>
      </w:r>
      <w:del w:id="818" w:author="svcMRProcess" w:date="2018-09-08T08:15:00Z">
        <w:r>
          <w:rPr>
            <w:b/>
          </w:rPr>
          <w:delText>”</w:delText>
        </w:r>
      </w:del>
      <w:r>
        <w:t xml:space="preserve"> means a court order under section 80(1), 80A(1), 80B(1), 80C(1), 80CA(1), 80CB(1) or 80FA;</w:t>
      </w:r>
    </w:p>
    <w:p>
      <w:pPr>
        <w:pStyle w:val="Defstart"/>
      </w:pPr>
      <w:r>
        <w:rPr>
          <w:b/>
        </w:rPr>
        <w:tab/>
      </w:r>
      <w:del w:id="819" w:author="svcMRProcess" w:date="2018-09-08T08:15:00Z">
        <w:r>
          <w:rPr>
            <w:b/>
          </w:rPr>
          <w:delText>“</w:delText>
        </w:r>
      </w:del>
      <w:r>
        <w:rPr>
          <w:rStyle w:val="CharDefText"/>
        </w:rPr>
        <w:t>impounding order</w:t>
      </w:r>
      <w:del w:id="820" w:author="svcMRProcess" w:date="2018-09-08T08:15:00Z">
        <w:r>
          <w:rPr>
            <w:b/>
          </w:rPr>
          <w:delText>”</w:delText>
        </w:r>
      </w:del>
      <w:r>
        <w:t xml:space="preserve"> means a court order under section 80(1), 80B(1), 80CA(1) or 80FA;</w:t>
      </w:r>
    </w:p>
    <w:p>
      <w:pPr>
        <w:pStyle w:val="Defstart"/>
      </w:pPr>
      <w:r>
        <w:rPr>
          <w:b/>
        </w:rPr>
        <w:tab/>
      </w:r>
      <w:del w:id="821" w:author="svcMRProcess" w:date="2018-09-08T08:15:00Z">
        <w:r>
          <w:rPr>
            <w:b/>
          </w:rPr>
          <w:delText>“</w:delText>
        </w:r>
      </w:del>
      <w:r>
        <w:rPr>
          <w:rStyle w:val="CharDefText"/>
        </w:rPr>
        <w:t>impounding period</w:t>
      </w:r>
      <w:del w:id="822" w:author="svcMRProcess" w:date="2018-09-08T08:15:00Z">
        <w:r>
          <w:rPr>
            <w:b/>
          </w:rPr>
          <w:delText>”</w:delText>
        </w:r>
      </w:del>
      <w:r>
        <w:t xml:space="preserve"> means the period for which the vehicle is impounded;</w:t>
      </w:r>
    </w:p>
    <w:p>
      <w:pPr>
        <w:pStyle w:val="Defstart"/>
      </w:pPr>
      <w:r>
        <w:rPr>
          <w:b/>
        </w:rPr>
        <w:tab/>
      </w:r>
      <w:del w:id="823" w:author="svcMRProcess" w:date="2018-09-08T08:15:00Z">
        <w:r>
          <w:rPr>
            <w:b/>
          </w:rPr>
          <w:delText>“</w:delText>
        </w:r>
      </w:del>
      <w:r>
        <w:rPr>
          <w:rStyle w:val="CharDefText"/>
        </w:rPr>
        <w:t>lent</w:t>
      </w:r>
      <w:del w:id="824" w:author="svcMRProcess" w:date="2018-09-08T08:15:00Z">
        <w:r>
          <w:rPr>
            <w:b/>
          </w:rPr>
          <w:delText>”</w:delText>
        </w:r>
      </w:del>
      <w:r>
        <w:t xml:space="preserve"> in addition to the ordinary meaning of the word means hired in the ordinary meaning of that word, or subject to a hire purchase agreement within the meaning of that term in the </w:t>
      </w:r>
      <w:r>
        <w:rPr>
          <w:i/>
        </w:rPr>
        <w:t>Hire-Purchase Act 1959</w:t>
      </w:r>
      <w:r>
        <w:t xml:space="preserve"> or is subject to a goods mortgage in connection with a credit contract within the meaning of the Consumer Credit Code;</w:t>
      </w:r>
    </w:p>
    <w:p>
      <w:pPr>
        <w:pStyle w:val="Defstart"/>
      </w:pPr>
      <w:r>
        <w:rPr>
          <w:b/>
        </w:rPr>
        <w:tab/>
      </w:r>
      <w:del w:id="825" w:author="svcMRProcess" w:date="2018-09-08T08:15:00Z">
        <w:r>
          <w:rPr>
            <w:b/>
          </w:rPr>
          <w:delText>“</w:delText>
        </w:r>
      </w:del>
      <w:r>
        <w:rPr>
          <w:rStyle w:val="CharDefText"/>
        </w:rPr>
        <w:t>road rage circumstances</w:t>
      </w:r>
      <w:del w:id="826" w:author="svcMRProcess" w:date="2018-09-08T08:15:00Z">
        <w:r>
          <w:rPr>
            <w:b/>
          </w:rPr>
          <w:delText>”</w:delText>
        </w:r>
      </w:del>
      <w:r>
        <w:t xml:space="preserve"> accompany the commission of an offence if — </w:t>
      </w:r>
    </w:p>
    <w:p>
      <w:pPr>
        <w:pStyle w:val="Ednotedefpara"/>
      </w:pPr>
      <w:r>
        <w:tab/>
        <w:t>[(a)</w:t>
      </w:r>
      <w:r>
        <w:tab/>
        <w:t>deleted]</w:t>
      </w:r>
    </w:p>
    <w:p>
      <w:pPr>
        <w:pStyle w:val="Defpara"/>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pPr>
      <w:r>
        <w:tab/>
        <w:t>(i)</w:t>
      </w:r>
      <w:r>
        <w:tab/>
        <w:t>the offender is driving a vehicle on the road or in the place; and</w:t>
      </w:r>
    </w:p>
    <w:p>
      <w:pPr>
        <w:pStyle w:val="Defsubpara"/>
      </w:pPr>
      <w:r>
        <w:tab/>
        <w:t>(ii)</w:t>
      </w:r>
      <w:r>
        <w:tab/>
        <w:t>a victim of the offence is using the same road or place, whether as the driver of, or a passenger in, another vehicle or otherwise;</w:t>
      </w:r>
    </w:p>
    <w:p>
      <w:pPr>
        <w:pStyle w:val="Defstart"/>
      </w:pPr>
      <w:r>
        <w:rPr>
          <w:b/>
        </w:rPr>
        <w:tab/>
      </w:r>
      <w:del w:id="827" w:author="svcMRProcess" w:date="2018-09-08T08:15:00Z">
        <w:r>
          <w:rPr>
            <w:b/>
          </w:rPr>
          <w:delText>“</w:delText>
        </w:r>
      </w:del>
      <w:r>
        <w:rPr>
          <w:rStyle w:val="CharDefText"/>
        </w:rPr>
        <w:t>road rage offence</w:t>
      </w:r>
      <w:del w:id="828" w:author="svcMRProcess" w:date="2018-09-08T08:15:00Z">
        <w:r>
          <w:rPr>
            <w:b/>
          </w:rPr>
          <w:delText>”</w:delText>
        </w:r>
      </w:del>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pPr>
      <w:r>
        <w:rPr>
          <w:b/>
        </w:rPr>
        <w:tab/>
      </w:r>
      <w:del w:id="829" w:author="svcMRProcess" w:date="2018-09-08T08:15:00Z">
        <w:r>
          <w:rPr>
            <w:b/>
          </w:rPr>
          <w:delText>“</w:delText>
        </w:r>
      </w:del>
      <w:r>
        <w:rPr>
          <w:rStyle w:val="CharDefText"/>
        </w:rPr>
        <w:t>senior police officer</w:t>
      </w:r>
      <w:del w:id="830" w:author="svcMRProcess" w:date="2018-09-08T08:15:00Z">
        <w:r>
          <w:rPr>
            <w:b/>
          </w:rPr>
          <w:delText>”</w:delText>
        </w:r>
      </w:del>
      <w:r>
        <w:t xml:space="preserve"> means a person appointed under the </w:t>
      </w:r>
      <w:r>
        <w:rPr>
          <w:i/>
          <w:iCs/>
        </w:rPr>
        <w:t>Police Act 1892</w:t>
      </w:r>
      <w:r>
        <w:t xml:space="preserve"> Part I to be a member of the Police Force of Western Australia who is, or is acting as, an inspector or an officer of a rank more senior than an inspector;</w:t>
      </w:r>
    </w:p>
    <w:p>
      <w:pPr>
        <w:pStyle w:val="Defstart"/>
        <w:keepNext/>
        <w:keepLines/>
      </w:pPr>
      <w:r>
        <w:rPr>
          <w:b/>
        </w:rPr>
        <w:tab/>
      </w:r>
      <w:del w:id="831" w:author="svcMRProcess" w:date="2018-09-08T08:15:00Z">
        <w:r>
          <w:rPr>
            <w:b/>
          </w:rPr>
          <w:delText>“</w:delText>
        </w:r>
      </w:del>
      <w:r>
        <w:rPr>
          <w:rStyle w:val="CharDefText"/>
        </w:rPr>
        <w:t>surrender period</w:t>
      </w:r>
      <w:del w:id="832" w:author="svcMRProcess" w:date="2018-09-08T08:15:00Z">
        <w:r>
          <w:rPr>
            <w:b/>
          </w:rPr>
          <w:delText>”</w:delText>
        </w:r>
        <w:r>
          <w:delText>,</w:delText>
        </w:r>
      </w:del>
      <w:ins w:id="833" w:author="svcMRProcess" w:date="2018-09-08T08:15:00Z">
        <w:r>
          <w:t>,</w:t>
        </w:r>
      </w:ins>
      <w:r>
        <w:t xml:space="preserve"> in relation to a vehicle, means the period specified under section 80F in an order as the period in which the vehicle is to be surrendered to the Commissioner;</w:t>
      </w:r>
    </w:p>
    <w:p>
      <w:pPr>
        <w:pStyle w:val="Defstart"/>
      </w:pPr>
      <w:r>
        <w:rPr>
          <w:b/>
        </w:rPr>
        <w:tab/>
      </w:r>
      <w:del w:id="834" w:author="svcMRProcess" w:date="2018-09-08T08:15:00Z">
        <w:r>
          <w:rPr>
            <w:b/>
          </w:rPr>
          <w:delText>“</w:delText>
        </w:r>
      </w:del>
      <w:r>
        <w:rPr>
          <w:rStyle w:val="CharDefText"/>
        </w:rPr>
        <w:t>vehicle referred to in section 80GA</w:t>
      </w:r>
      <w:del w:id="835" w:author="svcMRProcess" w:date="2018-09-08T08:15:00Z">
        <w:r>
          <w:rPr>
            <w:b/>
          </w:rPr>
          <w:delText>”</w:delText>
        </w:r>
      </w:del>
      <w:r>
        <w:t xml:space="preserve"> means a vehicle for the impounding or confiscation of which an application may be made in accordance with section 80GA.</w:t>
      </w:r>
    </w:p>
    <w:p>
      <w:pPr>
        <w:pStyle w:val="Footnotesection"/>
      </w:pPr>
      <w:r>
        <w:tab/>
        <w:t>[Section 78A inserted by No. 10 of 2004 s. 13; amended by No. 54 of 2006 s. 25; No. 4 of 2007 s. 4, 11, 13 and 30; No. 24 of 2008 s. 5(b)-(f).]</w:t>
      </w:r>
    </w:p>
    <w:p>
      <w:pPr>
        <w:pStyle w:val="Heading5"/>
      </w:pPr>
      <w:bookmarkStart w:id="836" w:name="_Toc205284968"/>
      <w:bookmarkStart w:id="837" w:name="_Toc204072666"/>
      <w:r>
        <w:rPr>
          <w:rStyle w:val="CharSectno"/>
        </w:rPr>
        <w:t>78B</w:t>
      </w:r>
      <w:r>
        <w:t>.</w:t>
      </w:r>
      <w:r>
        <w:tab/>
        <w:t>Penalties etc. not affected</w:t>
      </w:r>
      <w:bookmarkEnd w:id="836"/>
      <w:bookmarkEnd w:id="837"/>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(2A)</w:t>
      </w:r>
      <w:r>
        <w:tab/>
        <w:t>The impounding of a vehicle under Subdivision 2 is not relevant to the exercise by a court of its discretion under Subdivision 3 to impound or confiscate a vehicle.</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838" w:name="_Toc205284969"/>
      <w:bookmarkStart w:id="839" w:name="_Toc204072667"/>
      <w:r>
        <w:rPr>
          <w:rStyle w:val="CharSectno"/>
        </w:rPr>
        <w:t>78C</w:t>
      </w:r>
      <w:r>
        <w:rPr>
          <w:snapToGrid w:val="0"/>
        </w:rPr>
        <w:t>.</w:t>
      </w:r>
      <w:r>
        <w:rPr>
          <w:snapToGrid w:val="0"/>
        </w:rPr>
        <w:tab/>
        <w:t>Powers for this Division</w:t>
      </w:r>
      <w:bookmarkEnd w:id="838"/>
      <w:bookmarkEnd w:id="839"/>
    </w:p>
    <w:p>
      <w:pPr>
        <w:pStyle w:val="Subsection"/>
      </w:pPr>
      <w:r>
        <w:tab/>
        <w:t>(1)</w:t>
      </w:r>
      <w:r>
        <w:tab/>
        <w:t>A member of the Police Force and any person assisting a member of the Police Force in the exercise of a power under section 79(1) or 79A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w:t>
      </w:r>
      <w:r>
        <w:tab/>
        <w:t>A member of the Police Force and any person assisting a member of the Police Force giving effect to an impounding or confiscation order may drive, tow or otherwise convey a vehicle that is the subject of the order —</w:t>
      </w:r>
    </w:p>
    <w:p>
      <w:pPr>
        <w:pStyle w:val="Indenta"/>
      </w:pPr>
      <w:r>
        <w:tab/>
        <w:t>(a)</w:t>
      </w:r>
      <w:r>
        <w:tab/>
        <w:t>to the place where the vehicle is to be stored; or</w:t>
      </w:r>
    </w:p>
    <w:p>
      <w:pPr>
        <w:pStyle w:val="Indenta"/>
      </w:pPr>
      <w:r>
        <w:tab/>
        <w:t>(b)</w:t>
      </w:r>
      <w:r>
        <w:tab/>
        <w:t>at the place where the vehicle is stored.</w:t>
      </w:r>
    </w:p>
    <w:p>
      <w:pPr>
        <w:pStyle w:val="Subsection"/>
        <w:keepNext/>
        <w:keepLines/>
      </w:pPr>
      <w:r>
        <w:tab/>
        <w:t>(3)</w:t>
      </w:r>
      <w:r>
        <w:tab/>
        <w:t>A member of the Police Force may seize the keys to a vehicle that is —</w:t>
      </w:r>
    </w:p>
    <w:p>
      <w:pPr>
        <w:pStyle w:val="Indenta"/>
      </w:pPr>
      <w:r>
        <w:tab/>
        <w:t>(a)</w:t>
      </w:r>
      <w:r>
        <w:tab/>
        <w:t>impounded under section 79(1) or 79A; or</w:t>
      </w:r>
    </w:p>
    <w:p>
      <w:pPr>
        <w:pStyle w:val="Indenta"/>
      </w:pPr>
      <w:r>
        <w:tab/>
        <w:t>(b)</w:t>
      </w:r>
      <w:r>
        <w:tab/>
        <w:t>the subject of an impounding or confiscation order but which is not surrendered to the Commissioner within the surrender period.</w:t>
      </w:r>
    </w:p>
    <w:p>
      <w:pPr>
        <w:pStyle w:val="Subsection"/>
      </w:pPr>
      <w:r>
        <w:tab/>
        <w:t>(4)</w:t>
      </w:r>
      <w:r>
        <w:tab/>
        <w:t>A member of the Police Force may, without warrant, at any time, enter any premises for the purpose of —</w:t>
      </w:r>
    </w:p>
    <w:p>
      <w:pPr>
        <w:pStyle w:val="Indenta"/>
      </w:pPr>
      <w:r>
        <w:tab/>
        <w:t>(a)</w:t>
      </w:r>
      <w:r>
        <w:tab/>
        <w:t>seizing the keys to a vehicle that is the subject of an impounding or confiscation order but which is not surrendered to the Commissioner within the surrender period; or</w:t>
      </w:r>
    </w:p>
    <w:p>
      <w:pPr>
        <w:pStyle w:val="Indenta"/>
      </w:pPr>
      <w:r>
        <w:tab/>
        <w:t>(b)</w:t>
      </w:r>
      <w:r>
        <w:tab/>
        <w:t>driving, towing or otherwise conveying such a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pPr>
      <w:r>
        <w:tab/>
        <w:t>(a)</w:t>
      </w:r>
      <w:r>
        <w:tab/>
        <w:t>subject to the provisions of an impounding or confiscation order; and</w:t>
      </w:r>
    </w:p>
    <w:p>
      <w:pPr>
        <w:pStyle w:val="Indenta"/>
      </w:pPr>
      <w:r>
        <w:tab/>
        <w:t>(b)</w:t>
      </w:r>
      <w:r>
        <w:tab/>
        <w:t>in addition to the powers under section 86A.</w:t>
      </w:r>
    </w:p>
    <w:p>
      <w:pPr>
        <w:pStyle w:val="Footnotesection"/>
      </w:pPr>
      <w:r>
        <w:tab/>
        <w:t>[Section 78C inserted by No. 10 of 2004 s. 13; amended by No. 4 of 2007 s. 14; No. 24 of 2008 s. 23 and 24(1).]</w:t>
      </w:r>
    </w:p>
    <w:p>
      <w:pPr>
        <w:pStyle w:val="Heading5"/>
      </w:pPr>
      <w:bookmarkStart w:id="840" w:name="_Toc205284970"/>
      <w:bookmarkStart w:id="841" w:name="_Toc204072668"/>
      <w:r>
        <w:rPr>
          <w:rStyle w:val="CharSectno"/>
        </w:rPr>
        <w:t>78D</w:t>
      </w:r>
      <w:r>
        <w:t>.</w:t>
      </w:r>
      <w:r>
        <w:tab/>
        <w:t>Contracts for conveying, storing impounded or confiscated vehicles</w:t>
      </w:r>
      <w:bookmarkEnd w:id="840"/>
      <w:bookmarkEnd w:id="841"/>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79(1) or 79A or that are the subject of impounding or confiscation orders;</w:t>
      </w:r>
    </w:p>
    <w:p>
      <w:pPr>
        <w:pStyle w:val="Indenta"/>
      </w:pPr>
      <w:r>
        <w:tab/>
        <w:t>(b)</w:t>
      </w:r>
      <w:r>
        <w:tab/>
        <w:t>the storage of such vehicles;</w:t>
      </w:r>
    </w:p>
    <w:p>
      <w:pPr>
        <w:pStyle w:val="Indenta"/>
      </w:pPr>
      <w:r>
        <w:tab/>
        <w:t>(c)</w:t>
      </w:r>
      <w:r>
        <w:tab/>
        <w:t>otherwise assisting the Commissioner and members of the Police Force in the performance of their respective functions under this Division.</w:t>
      </w:r>
    </w:p>
    <w:p>
      <w:pPr>
        <w:pStyle w:val="Footnotesection"/>
      </w:pPr>
      <w:r>
        <w:tab/>
        <w:t>[Section 78D inserted by No. 10 of 2004 s. 13; amended by No. 4 of 2007 s. 15; No. 24 of 2008 s. 23 and 24(2).]</w:t>
      </w:r>
    </w:p>
    <w:p>
      <w:pPr>
        <w:pStyle w:val="Heading5"/>
      </w:pPr>
      <w:bookmarkStart w:id="842" w:name="_Toc205284971"/>
      <w:bookmarkStart w:id="843" w:name="_Toc204072669"/>
      <w:r>
        <w:rPr>
          <w:rStyle w:val="CharSectno"/>
        </w:rPr>
        <w:t>78E</w:t>
      </w:r>
      <w:r>
        <w:t>.</w:t>
      </w:r>
      <w:r>
        <w:tab/>
        <w:t>Recovery of impounding expenses</w:t>
      </w:r>
      <w:bookmarkEnd w:id="842"/>
      <w:bookmarkEnd w:id="843"/>
    </w:p>
    <w:p>
      <w:pPr>
        <w:pStyle w:val="Subsection"/>
      </w:pPr>
      <w:r>
        <w:tab/>
      </w:r>
      <w:r>
        <w:tab/>
        <w:t>The Commissioner may recover expenses for which a person is liable under section 79E, 80H or 80K from that person in a court of competent jurisdiction as a debt due to the Commissioner.</w:t>
      </w:r>
    </w:p>
    <w:p>
      <w:pPr>
        <w:pStyle w:val="Footnotesection"/>
      </w:pPr>
      <w:r>
        <w:tab/>
        <w:t>[Section 78E inserted by No. 10 of 2004 s. 13.]</w:t>
      </w:r>
    </w:p>
    <w:p>
      <w:pPr>
        <w:pStyle w:val="Heading4"/>
      </w:pPr>
      <w:bookmarkStart w:id="844" w:name="_Toc201457594"/>
      <w:bookmarkStart w:id="845" w:name="_Toc202335439"/>
      <w:bookmarkStart w:id="846" w:name="_Toc202770263"/>
      <w:bookmarkStart w:id="847" w:name="_Toc203541474"/>
      <w:bookmarkStart w:id="848" w:name="_Toc204067548"/>
      <w:bookmarkStart w:id="849" w:name="_Toc204072670"/>
      <w:bookmarkStart w:id="850" w:name="_Toc205284972"/>
      <w:r>
        <w:t>Subdivision 2 — Impounding of vehicles by police</w:t>
      </w:r>
      <w:bookmarkEnd w:id="844"/>
      <w:bookmarkEnd w:id="845"/>
      <w:bookmarkEnd w:id="846"/>
      <w:bookmarkEnd w:id="847"/>
      <w:bookmarkEnd w:id="848"/>
      <w:bookmarkEnd w:id="849"/>
      <w:bookmarkEnd w:id="850"/>
    </w:p>
    <w:p>
      <w:pPr>
        <w:pStyle w:val="Footnoteheading"/>
      </w:pPr>
      <w:r>
        <w:tab/>
        <w:t>[Heading inserted by No. 10 of 2004 s. 13.]</w:t>
      </w:r>
    </w:p>
    <w:p>
      <w:pPr>
        <w:pStyle w:val="Heading5"/>
      </w:pPr>
      <w:bookmarkStart w:id="851" w:name="_Toc205284973"/>
      <w:bookmarkStart w:id="852" w:name="_Toc204072671"/>
      <w:r>
        <w:rPr>
          <w:rStyle w:val="CharSectno"/>
        </w:rPr>
        <w:t>79</w:t>
      </w:r>
      <w:r>
        <w:t>.</w:t>
      </w:r>
      <w:r>
        <w:tab/>
        <w:t>Impounding of vehicles for racing etc.</w:t>
      </w:r>
      <w:bookmarkEnd w:id="851"/>
      <w:bookmarkEnd w:id="852"/>
    </w:p>
    <w:p>
      <w:pPr>
        <w:pStyle w:val="Subsection"/>
        <w:rPr>
          <w:snapToGrid w:val="0"/>
        </w:rPr>
      </w:pPr>
      <w:r>
        <w:rPr>
          <w:snapToGrid w:val="0"/>
        </w:rPr>
        <w:tab/>
        <w:t>(1)</w:t>
      </w:r>
      <w:r>
        <w:rPr>
          <w:snapToGrid w:val="0"/>
        </w:rPr>
        <w:tab/>
        <w:t xml:space="preserve">A </w:t>
      </w:r>
      <w:r>
        <w:t>member of the Police Force</w:t>
      </w:r>
      <w:r>
        <w:rPr>
          <w:snapToGrid w:val="0"/>
        </w:rPr>
        <w:t xml:space="preserve"> may impound a vehicle if the member reasonably suspects that —</w:t>
      </w:r>
    </w:p>
    <w:p>
      <w:pPr>
        <w:pStyle w:val="Indenta"/>
      </w:pPr>
      <w:r>
        <w:rPr>
          <w:snapToGrid w:val="0"/>
        </w:rPr>
        <w:tab/>
        <w:t>(a)</w:t>
      </w:r>
      <w:r>
        <w:rPr>
          <w:snapToGrid w:val="0"/>
        </w:rPr>
        <w:tab/>
      </w:r>
      <w:r>
        <w:t>the driver of the vehicle has committed an impounding offence (driving); and</w:t>
      </w:r>
    </w:p>
    <w:p>
      <w:pPr>
        <w:pStyle w:val="Indenta"/>
      </w:pPr>
      <w:r>
        <w:rPr>
          <w:snapToGrid w:val="0"/>
        </w:rPr>
        <w:tab/>
        <w:t>(b)</w:t>
      </w:r>
      <w:r>
        <w:rPr>
          <w:snapToGrid w:val="0"/>
        </w:rPr>
        <w:tab/>
      </w:r>
      <w:r>
        <w:t>the vehicle was used in the commission of the offence.</w:t>
      </w:r>
    </w:p>
    <w:p>
      <w:pPr>
        <w:pStyle w:val="Subsection"/>
      </w:pPr>
      <w:r>
        <w:tab/>
        <w:t>(2)</w:t>
      </w:r>
      <w:r>
        <w:tab/>
        <w:t xml:space="preserve">The period for which the vehicle is impounded ends — </w:t>
      </w:r>
    </w:p>
    <w:p>
      <w:pPr>
        <w:pStyle w:val="Indenta"/>
      </w:pPr>
      <w:r>
        <w:tab/>
        <w:t>(a)</w:t>
      </w:r>
      <w:r>
        <w:tab/>
        <w:t>unless the member of the Police Force specifies a longer period under paragraph (b) or the Commissioner extends the period under subsection (3), on the 7</w:t>
      </w:r>
      <w:r>
        <w:rPr>
          <w:vertAlign w:val="superscript"/>
        </w:rPr>
        <w:t>th</w:t>
      </w:r>
      <w:r>
        <w:t xml:space="preserve"> day after the day on which the vehicle is impounded;</w:t>
      </w:r>
    </w:p>
    <w:p>
      <w:pPr>
        <w:pStyle w:val="Indenta"/>
      </w:pPr>
      <w:r>
        <w:tab/>
        <w:t>(b)</w:t>
      </w:r>
      <w:r>
        <w:tab/>
        <w:t>if at the time of the impounding the member of the Police Force, reasonably believing that the driver of the vehicle has previously been convicted of an impounding offence (driving), specifies that because of that belief the period is to end on the 28</w:t>
      </w:r>
      <w:r>
        <w:rPr>
          <w:vertAlign w:val="superscript"/>
        </w:rPr>
        <w:t>th</w:t>
      </w:r>
      <w:r>
        <w:t xml:space="preserve"> day after the day on which the vehicle is impounded, on the day specified;</w:t>
      </w:r>
    </w:p>
    <w:p>
      <w:pPr>
        <w:pStyle w:val="Indenta"/>
      </w:pPr>
      <w:r>
        <w:tab/>
        <w:t>(c)</w:t>
      </w:r>
      <w:r>
        <w:tab/>
        <w:t>if the Commissioner extends the period under subsection (3), on the 28</w:t>
      </w:r>
      <w:r>
        <w:rPr>
          <w:vertAlign w:val="superscript"/>
        </w:rPr>
        <w:t>th</w:t>
      </w:r>
      <w:r>
        <w:t xml:space="preserve"> day after the day on which the vehicle is impounded.</w:t>
      </w:r>
    </w:p>
    <w:p>
      <w:pPr>
        <w:pStyle w:val="Subsection"/>
      </w:pPr>
      <w:r>
        <w:tab/>
        <w:t>(3)</w:t>
      </w:r>
      <w:r>
        <w:tab/>
        <w:t>If the driver of the vehicle has previously been convicted of an impounding offence (driving) but the member of the Police Force does not specify a longer period under subsection (2)(b), the Commissioner may, because of the previous conviction, extend the period to end on the 28</w:t>
      </w:r>
      <w:r>
        <w:rPr>
          <w:vertAlign w:val="superscript"/>
        </w:rPr>
        <w:t>th</w:t>
      </w:r>
      <w:r>
        <w:t xml:space="preserve"> day after the day on which the vehicle was impounded.</w:t>
      </w:r>
    </w:p>
    <w:p>
      <w:pPr>
        <w:pStyle w:val="Subsection"/>
      </w:pPr>
      <w:r>
        <w:tab/>
        <w:t>(4)</w:t>
      </w:r>
      <w:r>
        <w:tab/>
        <w:t>The giving of a notice under section 79B(1) does not prevent the Commissioner from, under subsection (3), extending the period for which the vehicle is impounded.</w:t>
      </w:r>
    </w:p>
    <w:p>
      <w:pPr>
        <w:pStyle w:val="Subsection"/>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w:t>
      </w:r>
    </w:p>
    <w:p>
      <w:pPr>
        <w:pStyle w:val="Heading5"/>
      </w:pPr>
      <w:bookmarkStart w:id="853" w:name="_Toc205284974"/>
      <w:bookmarkStart w:id="854" w:name="_Toc204072672"/>
      <w:r>
        <w:rPr>
          <w:rStyle w:val="CharSectno"/>
        </w:rPr>
        <w:t>79A</w:t>
      </w:r>
      <w:r>
        <w:t>.</w:t>
      </w:r>
      <w:r>
        <w:tab/>
        <w:t>Impounding of vehicles for driving without driver’s licence etc.</w:t>
      </w:r>
      <w:bookmarkEnd w:id="853"/>
      <w:bookmarkEnd w:id="854"/>
    </w:p>
    <w:p>
      <w:pPr>
        <w:pStyle w:val="Subsection"/>
      </w:pPr>
      <w:r>
        <w:rPr>
          <w:snapToGrid w:val="0"/>
        </w:rPr>
        <w:tab/>
      </w:r>
      <w:r>
        <w:rPr>
          <w:snapToGrid w:val="0"/>
        </w:rPr>
        <w:tab/>
        <w:t xml:space="preserve">A </w:t>
      </w:r>
      <w:r>
        <w:t>member of the Police Force</w:t>
      </w:r>
      <w:r>
        <w:rPr>
          <w:snapToGrid w:val="0"/>
        </w:rPr>
        <w:t xml:space="preserve"> may impound a vehicle for 48 hours if</w:t>
      </w:r>
      <w:r>
        <w:t xml:space="preserve"> the member reasonably suspects that —</w:t>
      </w:r>
    </w:p>
    <w:p>
      <w:pPr>
        <w:pStyle w:val="Indenta"/>
      </w:pPr>
      <w:r>
        <w:tab/>
        <w:t>(a)</w:t>
      </w:r>
      <w:r>
        <w:tab/>
        <w:t>the driver of the vehicle has committed an impounding offence (driver’s licence);</w:t>
      </w:r>
    </w:p>
    <w:p>
      <w:pPr>
        <w:pStyle w:val="Indenta"/>
      </w:pPr>
      <w:r>
        <w:rPr>
          <w:snapToGrid w:val="0"/>
        </w:rPr>
        <w:tab/>
        <w:t>(b)</w:t>
      </w:r>
      <w:r>
        <w:rPr>
          <w:snapToGrid w:val="0"/>
        </w:rPr>
        <w:tab/>
      </w:r>
      <w:r>
        <w:t>the vehicle was used in the commission of the offence; and</w:t>
      </w:r>
    </w:p>
    <w:p>
      <w:pPr>
        <w:pStyle w:val="Indenta"/>
      </w:pPr>
      <w:r>
        <w:tab/>
        <w:t>(c)</w:t>
      </w:r>
      <w:r>
        <w:tab/>
        <w:t>the driver of the vehicle has previously been convicted of an impounding offence (driver’s licence).</w:t>
      </w:r>
    </w:p>
    <w:p>
      <w:pPr>
        <w:pStyle w:val="Footnotesection"/>
      </w:pPr>
      <w:r>
        <w:tab/>
        <w:t>[Section 79A inserted by No. 10 of 2004 s. 13.]</w:t>
      </w:r>
    </w:p>
    <w:p>
      <w:pPr>
        <w:pStyle w:val="Heading5"/>
      </w:pPr>
      <w:bookmarkStart w:id="855" w:name="_Toc205284975"/>
      <w:bookmarkStart w:id="856" w:name="_Toc204072673"/>
      <w:r>
        <w:rPr>
          <w:rStyle w:val="CharSectno"/>
        </w:rPr>
        <w:t>79B</w:t>
      </w:r>
      <w:r>
        <w:t>.</w:t>
      </w:r>
      <w:r>
        <w:tab/>
        <w:t>Notice of impounding</w:t>
      </w:r>
      <w:bookmarkEnd w:id="855"/>
      <w:bookmarkEnd w:id="856"/>
    </w:p>
    <w:p>
      <w:pPr>
        <w:pStyle w:val="Subsection"/>
      </w:pPr>
      <w:r>
        <w:tab/>
        <w:t>(1)</w:t>
      </w:r>
      <w:r>
        <w:tab/>
        <w:t>The Commissioner is to ensure that, as soon as practicable after a vehicle is impounded under section 79(1) or 79A, notice of the impounding is given to each responsible person and, if the driver is not a responsible person, the driver.</w:t>
      </w:r>
    </w:p>
    <w:p>
      <w:pPr>
        <w:pStyle w:val="Subsection"/>
      </w:pPr>
      <w:r>
        <w:tab/>
        <w:t>(2)</w:t>
      </w:r>
      <w:r>
        <w:tab/>
        <w:t>The notice of the impounding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a longer impounding period was specified under section 79(2)(b), the previous conviction because of which the longer period was specified; and</w:t>
      </w:r>
    </w:p>
    <w:p>
      <w:pPr>
        <w:pStyle w:val="Indenta"/>
      </w:pPr>
      <w:r>
        <w:tab/>
        <w:t>(c)</w:t>
      </w:r>
      <w:r>
        <w:tab/>
        <w:t>how, when and to whom the vehicle can be released; and</w:t>
      </w:r>
    </w:p>
    <w:p>
      <w:pPr>
        <w:pStyle w:val="Indenta"/>
      </w:pPr>
      <w:r>
        <w:tab/>
        <w:t>(d)</w:t>
      </w:r>
      <w:r>
        <w:tab/>
        <w:t>the powers of a court under sections 80,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pPr>
      <w:r>
        <w:tab/>
        <w:t>(a)</w:t>
      </w:r>
      <w:r>
        <w:tab/>
        <w:t xml:space="preserve">the impounded vehicle; and </w:t>
      </w:r>
    </w:p>
    <w:p>
      <w:pPr>
        <w:pStyle w:val="Indenta"/>
      </w:pPr>
      <w:r>
        <w:tab/>
        <w:t>(b)</w:t>
      </w:r>
      <w:r>
        <w:tab/>
        <w:t>the time when the vehicle was impounded and when the impounding period would end if it were not extended; and</w:t>
      </w:r>
    </w:p>
    <w:p>
      <w:pPr>
        <w:pStyle w:val="Indenta"/>
      </w:pPr>
      <w:r>
        <w:tab/>
        <w:t>(c)</w:t>
      </w:r>
      <w:r>
        <w:tab/>
        <w:t>the previous conviction because of which the impounding period is extended; and</w:t>
      </w:r>
    </w:p>
    <w:p>
      <w:pPr>
        <w:pStyle w:val="Indenta"/>
      </w:pPr>
      <w:r>
        <w:tab/>
        <w:t>(d)</w:t>
      </w:r>
      <w:r>
        <w:tab/>
        <w:t>the powers of a court under sections 80, 80A, 80B, 80C and 80FA in relation to the impounding and confiscation of vehicles.</w:t>
      </w:r>
    </w:p>
    <w:p>
      <w:pPr>
        <w:pStyle w:val="Footnotesection"/>
      </w:pPr>
      <w:r>
        <w:tab/>
        <w:t>[Section 79B inserted by No. 10 of 2004 s. 13; amended by No. 4 of 2007 s. 31(1); No. 24 of 2008 s. 9 and 23.]</w:t>
      </w:r>
    </w:p>
    <w:p>
      <w:pPr>
        <w:pStyle w:val="Heading5"/>
      </w:pPr>
      <w:bookmarkStart w:id="857" w:name="_Toc205284976"/>
      <w:bookmarkStart w:id="858" w:name="_Toc204072674"/>
      <w:r>
        <w:rPr>
          <w:rStyle w:val="CharSectno"/>
        </w:rPr>
        <w:t>79C</w:t>
      </w:r>
      <w:r>
        <w:t>.</w:t>
      </w:r>
      <w:r>
        <w:tab/>
        <w:t>Senior officer to be informed if vehicle impounded</w:t>
      </w:r>
      <w:bookmarkEnd w:id="857"/>
      <w:bookmarkEnd w:id="858"/>
    </w:p>
    <w:p>
      <w:pPr>
        <w:pStyle w:val="Subsection"/>
      </w:pPr>
      <w:r>
        <w:tab/>
        <w:t>(1)</w:t>
      </w:r>
      <w:r>
        <w:tab/>
        <w:t xml:space="preserve">A member of the Police Force, other than a senior police officer, who impounds a vehicle under section 79(1) or 79A is to inform a senior police officer, as soon as practicable after the vehicle is impounded, of — </w:t>
      </w:r>
    </w:p>
    <w:p>
      <w:pPr>
        <w:pStyle w:val="Indenta"/>
      </w:pPr>
      <w:r>
        <w:tab/>
        <w:t>(a)</w:t>
      </w:r>
      <w:r>
        <w:tab/>
        <w:t>the grounds on which the member suspects the matters mentioned in section 79(1)(a) and (b) or 79A(a) and (b), as is relevant to the case; and</w:t>
      </w:r>
    </w:p>
    <w:p>
      <w:pPr>
        <w:pStyle w:val="Indenta"/>
      </w:pPr>
      <w:r>
        <w:tab/>
        <w:t>(b)</w:t>
      </w:r>
      <w:r>
        <w:tab/>
        <w:t>if the member specifies that, because of a belief that the driver of the vehicle has previously been convicted of an impounding offence (driving), the impounding period is to end on the 28</w:t>
      </w:r>
      <w:r>
        <w:rPr>
          <w:vertAlign w:val="superscript"/>
        </w:rPr>
        <w:t>th</w:t>
      </w:r>
      <w:r>
        <w:t xml:space="preserve"> day after the day on which the vehicle is impounded, the grounds of that belief.</w:t>
      </w:r>
    </w:p>
    <w:p>
      <w:pPr>
        <w:pStyle w:val="Subsection"/>
      </w:pPr>
      <w:r>
        <w:tab/>
        <w:t>(2)</w:t>
      </w:r>
      <w:r>
        <w:tab/>
        <w:t xml:space="preserve">A senior police officer who is informed by a member of the Police Force of a vehicle impoundment pursuant to subsection (1) is to make enquiries so as to satisfy him or herself — </w:t>
      </w:r>
    </w:p>
    <w:p>
      <w:pPr>
        <w:pStyle w:val="Indenta"/>
      </w:pPr>
      <w:r>
        <w:tab/>
        <w:t>(a)</w:t>
      </w:r>
      <w:r>
        <w:tab/>
        <w:t>that there are reasonable grounds for the member to suspect the matters mentioned in section 79(1)(a) and (b) or 79A(a) and (b), as the case requires; and</w:t>
      </w:r>
    </w:p>
    <w:p>
      <w:pPr>
        <w:pStyle w:val="Indenta"/>
      </w:pPr>
      <w:r>
        <w:tab/>
        <w:t>(b)</w:t>
      </w:r>
      <w:r>
        <w:tab/>
        <w:t>in a case to which subsection (1)(b) applies, that there are reasonable grounds for believing that the driver of the vehicle has previously been convicted of an impounding offence (driving).</w:t>
      </w:r>
    </w:p>
    <w:p>
      <w:pPr>
        <w:pStyle w:val="Subsection"/>
      </w:pPr>
      <w:r>
        <w:tab/>
        <w:t>(3)</w:t>
      </w:r>
      <w:r>
        <w:tab/>
        <w:t>If a senior police officer is not satisfied as required by subsection (2)(a) the senior police officer and the member of the Police Force are to take measures to ensure that the vehicle is released from impoundment and returned to a responsible person, or if no responsible person is available, to the driver of the vehicle.</w:t>
      </w:r>
    </w:p>
    <w:p>
      <w:pPr>
        <w:pStyle w:val="Subsection"/>
      </w:pPr>
      <w:r>
        <w:tab/>
        <w:t>(4)</w:t>
      </w:r>
      <w:r>
        <w:tab/>
        <w:t>If a senior police officer is satisfied as required by subsection (2)(a) but is not satisfied as required by subsection (2)(b), the senior police officer is to alter the impounding period to end on the 7</w:t>
      </w:r>
      <w:r>
        <w:rPr>
          <w:vertAlign w:val="superscript"/>
        </w:rPr>
        <w:t>th</w:t>
      </w:r>
      <w:r>
        <w:t xml:space="preserve"> day after the day on which the vehicle is impounded and the Commissioner is to give notice of the variation to each person who has been given notice under section 79B of the impounding.</w:t>
      </w:r>
    </w:p>
    <w:p>
      <w:pPr>
        <w:pStyle w:val="Footnotesection"/>
      </w:pPr>
      <w:r>
        <w:tab/>
        <w:t>[Section 79C inserted by No. 10 of 2004 s. 13; amended by No. 4 of 2007 s. 31; No. 24 of 2008 s. 10 and 23.]</w:t>
      </w:r>
    </w:p>
    <w:p>
      <w:pPr>
        <w:pStyle w:val="Heading5"/>
      </w:pPr>
      <w:bookmarkStart w:id="859" w:name="_Toc205284977"/>
      <w:bookmarkStart w:id="860" w:name="_Toc204072675"/>
      <w:r>
        <w:rPr>
          <w:rStyle w:val="CharSectno"/>
        </w:rPr>
        <w:t>79D</w:t>
      </w:r>
      <w:r>
        <w:t>.</w:t>
      </w:r>
      <w:r>
        <w:tab/>
        <w:t>Release of impounded vehicles</w:t>
      </w:r>
      <w:bookmarkEnd w:id="859"/>
      <w:bookmarkEnd w:id="860"/>
    </w:p>
    <w:p>
      <w:pPr>
        <w:pStyle w:val="Subsection"/>
      </w:pPr>
      <w:r>
        <w:tab/>
        <w:t>(1)</w:t>
      </w:r>
      <w:r>
        <w:tab/>
        <w:t>In this section —</w:t>
      </w:r>
    </w:p>
    <w:p>
      <w:pPr>
        <w:pStyle w:val="Defstart"/>
      </w:pPr>
      <w:r>
        <w:rPr>
          <w:b/>
        </w:rPr>
        <w:tab/>
      </w:r>
      <w:del w:id="861" w:author="svcMRProcess" w:date="2018-09-08T08:15:00Z">
        <w:r>
          <w:rPr>
            <w:b/>
          </w:rPr>
          <w:delText>“</w:delText>
        </w:r>
      </w:del>
      <w:r>
        <w:rPr>
          <w:rStyle w:val="CharDefText"/>
        </w:rPr>
        <w:t>impounded vehicle</w:t>
      </w:r>
      <w:del w:id="862" w:author="svcMRProcess" w:date="2018-09-08T08:15:00Z">
        <w:r>
          <w:rPr>
            <w:b/>
          </w:rPr>
          <w:delText>”</w:delText>
        </w:r>
      </w:del>
      <w:r>
        <w:t xml:space="preserve"> means a vehicle impounded under section 79(1) or 79A.</w:t>
      </w:r>
    </w:p>
    <w:p>
      <w:pPr>
        <w:pStyle w:val="Subsection"/>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w:t>
      </w:r>
    </w:p>
    <w:p>
      <w:pPr>
        <w:pStyle w:val="Ednotesubsection"/>
      </w:pPr>
      <w:r>
        <w:tab/>
        <w:t>[(3)</w:t>
      </w:r>
      <w:r>
        <w:tab/>
      </w:r>
      <w:r>
        <w:tab/>
        <w:t>repealed]</w:t>
      </w:r>
    </w:p>
    <w:p>
      <w:pPr>
        <w:pStyle w:val="Footnotesection"/>
      </w:pPr>
      <w:r>
        <w:tab/>
        <w:t>[Section 79D inserted by No. 10 of 2004 s. 13; amended by No. 4 of 2007 s. 6; No. 24 of 2008 s. 11 and 23.]</w:t>
      </w:r>
    </w:p>
    <w:p>
      <w:pPr>
        <w:pStyle w:val="Heading5"/>
      </w:pPr>
      <w:bookmarkStart w:id="863" w:name="_Toc205284978"/>
      <w:bookmarkStart w:id="864" w:name="_Toc204072676"/>
      <w:r>
        <w:rPr>
          <w:rStyle w:val="CharSectno"/>
        </w:rPr>
        <w:t>79E</w:t>
      </w:r>
      <w:r>
        <w:t>.</w:t>
      </w:r>
      <w:r>
        <w:tab/>
        <w:t>Liability for section 79(1) or 79A impounding expenses</w:t>
      </w:r>
      <w:bookmarkEnd w:id="863"/>
      <w:bookmarkEnd w:id="864"/>
    </w:p>
    <w:p>
      <w:pPr>
        <w:pStyle w:val="Subsection"/>
      </w:pPr>
      <w:r>
        <w:tab/>
      </w:r>
      <w:r>
        <w:tab/>
        <w:t>If a vehicle is impounded under section 79(1) or 79A and a person is convicted of the offence for which the vehicle was impounded, that person is liable to pay to the Commissioner an amount specified by the Commissioner as being equivalent to all expenses reasonably incurred by the Commissioner in impounding the vehicle unless the Commissioner has required the payment of, and has been paid, the amount described in section 80IB(1) for expenses of the impounding.</w:t>
      </w:r>
    </w:p>
    <w:p>
      <w:pPr>
        <w:pStyle w:val="Footnotesection"/>
      </w:pPr>
      <w:r>
        <w:tab/>
        <w:t>[Section 79E inserted by No. 4 of 2007 s. 7; amended by No. 24 of 2008 s. 23.]</w:t>
      </w:r>
    </w:p>
    <w:p>
      <w:pPr>
        <w:pStyle w:val="Heading4"/>
      </w:pPr>
      <w:bookmarkStart w:id="865" w:name="_Toc201457601"/>
      <w:bookmarkStart w:id="866" w:name="_Toc202335446"/>
      <w:bookmarkStart w:id="867" w:name="_Toc202770270"/>
      <w:bookmarkStart w:id="868" w:name="_Toc203541481"/>
      <w:bookmarkStart w:id="869" w:name="_Toc204067555"/>
      <w:bookmarkStart w:id="870" w:name="_Toc204072677"/>
      <w:bookmarkStart w:id="871" w:name="_Toc205284979"/>
      <w:r>
        <w:t>Subdivision 3 — Impounding and confiscation of vehicles by court order</w:t>
      </w:r>
      <w:bookmarkEnd w:id="865"/>
      <w:bookmarkEnd w:id="866"/>
      <w:bookmarkEnd w:id="867"/>
      <w:bookmarkEnd w:id="868"/>
      <w:bookmarkEnd w:id="869"/>
      <w:bookmarkEnd w:id="870"/>
      <w:bookmarkEnd w:id="871"/>
    </w:p>
    <w:p>
      <w:pPr>
        <w:pStyle w:val="Footnoteheading"/>
      </w:pPr>
      <w:r>
        <w:tab/>
        <w:t>[Heading inserted by No. 10 of 2004 s. 13.]</w:t>
      </w:r>
    </w:p>
    <w:p>
      <w:pPr>
        <w:pStyle w:val="Heading5"/>
      </w:pPr>
      <w:bookmarkStart w:id="872" w:name="_Toc205284980"/>
      <w:bookmarkStart w:id="873" w:name="_Toc204072678"/>
      <w:r>
        <w:rPr>
          <w:rStyle w:val="CharSectno"/>
        </w:rPr>
        <w:t>80</w:t>
      </w:r>
      <w:r>
        <w:t>.</w:t>
      </w:r>
      <w:r>
        <w:tab/>
        <w:t>Impounding of vehicles for racing etc.</w:t>
      </w:r>
      <w:bookmarkEnd w:id="872"/>
      <w:bookmarkEnd w:id="873"/>
    </w:p>
    <w:p>
      <w:pPr>
        <w:pStyle w:val="Subsection"/>
      </w:pPr>
      <w:r>
        <w:tab/>
        <w:t>(1)</w:t>
      </w:r>
      <w:r>
        <w:tab/>
        <w:t>A court that convicts a person of an impounding offence (driving) may, by order, impound the vehicle used in the offence</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 xml:space="preserve">and being such period, </w:t>
      </w:r>
      <w:r>
        <w:rPr>
          <w:snapToGrid w:val="0"/>
        </w:rPr>
        <w:t>not exceeding 3 months, as is specified in the order</w:t>
      </w:r>
      <w:r>
        <w:t>.</w:t>
      </w:r>
    </w:p>
    <w:p>
      <w:pPr>
        <w:pStyle w:val="Subsection"/>
      </w:pPr>
      <w:r>
        <w:tab/>
        <w:t>(2)</w:t>
      </w:r>
      <w:r>
        <w:tab/>
        <w:t>A court is not to make an order under subsection (1) unless it is satisfied that in the 3 years before the day on which the offence was committed the person was convicted of a previous impounding offence (driving).</w:t>
      </w:r>
    </w:p>
    <w:p>
      <w:pPr>
        <w:pStyle w:val="Footnotesection"/>
      </w:pPr>
      <w:r>
        <w:tab/>
        <w:t>[Section 80 inserted by No. 10 of 2004 s. 13.]</w:t>
      </w:r>
    </w:p>
    <w:p>
      <w:pPr>
        <w:pStyle w:val="Heading5"/>
        <w:rPr>
          <w:snapToGrid w:val="0"/>
        </w:rPr>
      </w:pPr>
      <w:bookmarkStart w:id="874" w:name="_Toc205284981"/>
      <w:bookmarkStart w:id="875" w:name="_Toc204072679"/>
      <w:r>
        <w:rPr>
          <w:rStyle w:val="CharSectno"/>
        </w:rPr>
        <w:t>80A</w:t>
      </w:r>
      <w:r>
        <w:rPr>
          <w:snapToGrid w:val="0"/>
        </w:rPr>
        <w:t>.</w:t>
      </w:r>
      <w:r>
        <w:rPr>
          <w:snapToGrid w:val="0"/>
        </w:rPr>
        <w:tab/>
        <w:t>Confiscation of vehicles for racing etc.</w:t>
      </w:r>
      <w:bookmarkEnd w:id="874"/>
      <w:bookmarkEnd w:id="875"/>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876" w:name="_Toc205284982"/>
      <w:bookmarkStart w:id="877" w:name="_Toc204072680"/>
      <w:r>
        <w:rPr>
          <w:rStyle w:val="CharSectno"/>
        </w:rPr>
        <w:t>80B</w:t>
      </w:r>
      <w:r>
        <w:t>.</w:t>
      </w:r>
      <w:r>
        <w:tab/>
      </w:r>
      <w:r>
        <w:rPr>
          <w:snapToGrid w:val="0"/>
        </w:rPr>
        <w:t>Impounding of vehicles for driving without driver’s licence etc.</w:t>
      </w:r>
      <w:bookmarkEnd w:id="876"/>
      <w:bookmarkEnd w:id="877"/>
    </w:p>
    <w:p>
      <w:pPr>
        <w:pStyle w:val="Subsection"/>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rPr>
          <w:snapToGrid w:val="0"/>
        </w:rPr>
      </w:pPr>
      <w:r>
        <w:tab/>
      </w:r>
      <w:r>
        <w:tab/>
        <w:t xml:space="preserve">and being such period, </w:t>
      </w:r>
      <w:r>
        <w:rPr>
          <w:snapToGrid w:val="0"/>
        </w:rPr>
        <w:t>not exceeding 3 months, as is specified in the order.</w:t>
      </w:r>
    </w:p>
    <w:p>
      <w:pPr>
        <w:pStyle w:val="Subsection"/>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pPr>
      <w:r>
        <w:tab/>
        <w:t>[Section 80B inserted by No. 10 of 2004 s. 13; amended by No. 24 of 2008 s. 12.]</w:t>
      </w:r>
    </w:p>
    <w:p>
      <w:pPr>
        <w:pStyle w:val="Heading5"/>
        <w:rPr>
          <w:snapToGrid w:val="0"/>
        </w:rPr>
      </w:pPr>
      <w:bookmarkStart w:id="878" w:name="_Toc205284983"/>
      <w:bookmarkStart w:id="879" w:name="_Toc204072681"/>
      <w:r>
        <w:rPr>
          <w:rStyle w:val="CharSectno"/>
        </w:rPr>
        <w:t>80C</w:t>
      </w:r>
      <w:r>
        <w:t>.</w:t>
      </w:r>
      <w:r>
        <w:tab/>
        <w:t>C</w:t>
      </w:r>
      <w:r>
        <w:rPr>
          <w:snapToGrid w:val="0"/>
        </w:rPr>
        <w:t>onfiscation of vehicles for driving without driver’s licence etc.</w:t>
      </w:r>
      <w:bookmarkEnd w:id="878"/>
      <w:bookmarkEnd w:id="879"/>
    </w:p>
    <w:p>
      <w:pPr>
        <w:pStyle w:val="Subsection"/>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pPr>
      <w:r>
        <w:tab/>
        <w:t>[Section 80C inserted by No. 10 of 2004 s. 13; amended by No. 24 of 2008 s. 13.]</w:t>
      </w:r>
    </w:p>
    <w:p>
      <w:pPr>
        <w:pStyle w:val="Heading5"/>
      </w:pPr>
      <w:bookmarkStart w:id="880" w:name="_Toc205284984"/>
      <w:bookmarkStart w:id="881" w:name="_Toc204072682"/>
      <w:r>
        <w:rPr>
          <w:rStyle w:val="CharSectno"/>
        </w:rPr>
        <w:t>80CA</w:t>
      </w:r>
      <w:r>
        <w:t>.</w:t>
      </w:r>
      <w:r>
        <w:tab/>
        <w:t>Impounding of vehicles for road rage offences</w:t>
      </w:r>
      <w:bookmarkEnd w:id="880"/>
      <w:bookmarkEnd w:id="881"/>
    </w:p>
    <w:p>
      <w:pPr>
        <w:pStyle w:val="Subsection"/>
      </w:pPr>
      <w:r>
        <w:tab/>
        <w:t>(1)</w:t>
      </w:r>
      <w:r>
        <w:tab/>
        <w:t xml:space="preserve">A court that convicts a person of a road rage offence may, by order, impound a vehicle referred to in section 80GA for a period starting on the date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and being of the duration, not exceeding 6 months, specified in the order.</w:t>
      </w:r>
    </w:p>
    <w:p>
      <w:pPr>
        <w:pStyle w:val="Ednotesubsection"/>
      </w:pPr>
      <w:r>
        <w:tab/>
        <w:t>[(2)</w:t>
      </w:r>
      <w:r>
        <w:tab/>
        <w:t>repealed]</w:t>
      </w:r>
    </w:p>
    <w:p>
      <w:pPr>
        <w:pStyle w:val="Footnotesection"/>
      </w:pPr>
      <w:r>
        <w:tab/>
        <w:t>[Section 80CA inserted by No. 4 of 2007 s. 16; amended by No. 24 of 2008 s. 14.]</w:t>
      </w:r>
    </w:p>
    <w:p>
      <w:pPr>
        <w:pStyle w:val="Heading5"/>
      </w:pPr>
      <w:bookmarkStart w:id="882" w:name="_Toc205284985"/>
      <w:bookmarkStart w:id="883" w:name="_Toc204072683"/>
      <w:r>
        <w:rPr>
          <w:rStyle w:val="CharSectno"/>
        </w:rPr>
        <w:t>80CB</w:t>
      </w:r>
      <w:r>
        <w:t>.</w:t>
      </w:r>
      <w:r>
        <w:tab/>
        <w:t>Confiscating of vehicles for road rage offences</w:t>
      </w:r>
      <w:bookmarkEnd w:id="882"/>
      <w:bookmarkEnd w:id="883"/>
    </w:p>
    <w:p>
      <w:pPr>
        <w:pStyle w:val="Subsection"/>
      </w:pPr>
      <w:r>
        <w:tab/>
        <w:t>(1)</w:t>
      </w:r>
      <w:r>
        <w:tab/>
        <w:t>A court that convicts a person of a road rage offence may, by order, confiscate a vehicle referred to in section 80GA.</w:t>
      </w:r>
    </w:p>
    <w:p>
      <w:pPr>
        <w:pStyle w:val="Ednotesubsection"/>
      </w:pPr>
      <w:r>
        <w:tab/>
        <w:t>[(2)</w:t>
      </w:r>
      <w:r>
        <w:tab/>
        <w:t>repealed]</w:t>
      </w:r>
    </w:p>
    <w:p>
      <w:pPr>
        <w:pStyle w:val="Footnotesection"/>
      </w:pPr>
      <w:r>
        <w:tab/>
        <w:t>[Section 80CB inserted by No. 4 of 2007 s. 16; amended by No. 24 of 2008 s. 15.]</w:t>
      </w:r>
    </w:p>
    <w:p>
      <w:pPr>
        <w:pStyle w:val="Heading5"/>
      </w:pPr>
      <w:bookmarkStart w:id="884" w:name="_Toc205284986"/>
      <w:bookmarkStart w:id="885" w:name="_Toc204072684"/>
      <w:r>
        <w:rPr>
          <w:rStyle w:val="CharSectno"/>
        </w:rPr>
        <w:t>80D</w:t>
      </w:r>
      <w:r>
        <w:t>.</w:t>
      </w:r>
      <w:r>
        <w:tab/>
        <w:t>Effect of confiscation</w:t>
      </w:r>
      <w:bookmarkEnd w:id="884"/>
      <w:bookmarkEnd w:id="885"/>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886" w:name="_Toc205284987"/>
      <w:bookmarkStart w:id="887" w:name="_Toc204072685"/>
      <w:r>
        <w:rPr>
          <w:rStyle w:val="CharSectno"/>
        </w:rPr>
        <w:t>80E</w:t>
      </w:r>
      <w:r>
        <w:t>.</w:t>
      </w:r>
      <w:r>
        <w:tab/>
        <w:t>Stolen or hired vehicles not to be impounded, confiscated</w:t>
      </w:r>
      <w:bookmarkEnd w:id="886"/>
      <w:bookmarkEnd w:id="887"/>
    </w:p>
    <w:p>
      <w:pPr>
        <w:pStyle w:val="Subsection"/>
      </w:pPr>
      <w:r>
        <w:tab/>
        <w:t>(1)</w:t>
      </w:r>
      <w:r>
        <w:tab/>
        <w:t>A court is not to make an order under section 80(1) or 80A(1) if it is satisfied that at the time that the offence for which the person is convicted was committed, the vehicle was a stolen vehicle or a hired vehicle.</w:t>
      </w:r>
    </w:p>
    <w:p>
      <w:pPr>
        <w:pStyle w:val="Subsection"/>
      </w:pPr>
      <w:r>
        <w:tab/>
        <w:t>(2)</w:t>
      </w:r>
      <w:r>
        <w:tab/>
        <w:t>A court is not to make an order under section 80A(1)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w:t>
      </w:r>
    </w:p>
    <w:p>
      <w:pPr>
        <w:pStyle w:val="Heading5"/>
      </w:pPr>
      <w:bookmarkStart w:id="888" w:name="_Toc204059003"/>
      <w:bookmarkStart w:id="889" w:name="_Toc205284988"/>
      <w:bookmarkStart w:id="890" w:name="_Toc204072686"/>
      <w:r>
        <w:rPr>
          <w:rStyle w:val="CharSectno"/>
        </w:rPr>
        <w:t>80FA</w:t>
      </w:r>
      <w:r>
        <w:t>.</w:t>
      </w:r>
      <w:r>
        <w:tab/>
        <w:t>Court may order impounding instead of confiscation</w:t>
      </w:r>
      <w:bookmarkEnd w:id="888"/>
      <w:bookmarkEnd w:id="889"/>
      <w:bookmarkEnd w:id="890"/>
    </w:p>
    <w:p>
      <w:pPr>
        <w:pStyle w:val="Subsection"/>
      </w:pPr>
      <w:r>
        <w:tab/>
        <w:t>(1)</w:t>
      </w:r>
      <w:r>
        <w:tab/>
        <w:t>In circumstances in which a court could, by order under section 80A(1), 80C(1) or 80CB(1), confiscate a vehicle, the court may instead, by order under this subsection, impound the vehicle for a period, not exceeding 6 months, specified in the order.</w:t>
      </w:r>
    </w:p>
    <w:p>
      <w:pPr>
        <w:pStyle w:val="Subsection"/>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w:t>
      </w:r>
    </w:p>
    <w:p>
      <w:pPr>
        <w:pStyle w:val="Heading5"/>
      </w:pPr>
      <w:bookmarkStart w:id="891" w:name="_Toc205284989"/>
      <w:bookmarkStart w:id="892" w:name="_Toc204072687"/>
      <w:r>
        <w:rPr>
          <w:rStyle w:val="CharSectno"/>
        </w:rPr>
        <w:t>80F</w:t>
      </w:r>
      <w:r>
        <w:t>.</w:t>
      </w:r>
      <w:r>
        <w:tab/>
        <w:t>Licence holder to surrender impounded, confiscated vehicle at time and place ordered by court</w:t>
      </w:r>
      <w:bookmarkEnd w:id="891"/>
      <w:bookmarkEnd w:id="892"/>
    </w:p>
    <w:p>
      <w:pPr>
        <w:pStyle w:val="Subsection"/>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Heading5"/>
      </w:pPr>
      <w:bookmarkStart w:id="893" w:name="_Toc204059006"/>
      <w:bookmarkStart w:id="894" w:name="_Toc205284990"/>
      <w:bookmarkStart w:id="895" w:name="_Toc204072688"/>
      <w:r>
        <w:rPr>
          <w:rStyle w:val="CharSectno"/>
        </w:rPr>
        <w:t>80GA</w:t>
      </w:r>
      <w:r>
        <w:t>.</w:t>
      </w:r>
      <w:r>
        <w:tab/>
        <w:t>Vehicle about which certain orders may be made</w:t>
      </w:r>
      <w:bookmarkEnd w:id="893"/>
      <w:bookmarkEnd w:id="894"/>
      <w:bookmarkEnd w:id="895"/>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in the case of an order under section 80CA(1) or 80CB(1), the vehicle referred to in paragraph (b)(i) of the definition of “road rage circumstances” in section 78A or a substitute vehicle nominated by the Commissioner under subsection (2).</w:t>
      </w:r>
    </w:p>
    <w:p>
      <w:pPr>
        <w:pStyle w:val="Subsection"/>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pPr>
      <w:r>
        <w:tab/>
        <w:t>[Section 80GA inserted by No. 24 of 2008 s. 19.]</w:t>
      </w:r>
    </w:p>
    <w:p>
      <w:pPr>
        <w:pStyle w:val="Heading5"/>
      </w:pPr>
      <w:bookmarkStart w:id="896" w:name="_Toc205284991"/>
      <w:bookmarkStart w:id="897" w:name="_Toc204072689"/>
      <w:r>
        <w:rPr>
          <w:rStyle w:val="CharSectno"/>
        </w:rPr>
        <w:t>80G</w:t>
      </w:r>
      <w:r>
        <w:t>.</w:t>
      </w:r>
      <w:r>
        <w:tab/>
        <w:t>Applications for orders to impound or confiscate vehicles</w:t>
      </w:r>
      <w:bookmarkEnd w:id="896"/>
      <w:bookmarkEnd w:id="897"/>
    </w:p>
    <w:p>
      <w:pPr>
        <w:pStyle w:val="Subsection"/>
      </w:pPr>
      <w:r>
        <w:tab/>
        <w:t>(1)</w:t>
      </w:r>
      <w:r>
        <w:tab/>
        <w:t>In this section —</w:t>
      </w:r>
    </w:p>
    <w:p>
      <w:pPr>
        <w:pStyle w:val="Defstart"/>
      </w:pPr>
      <w:r>
        <w:rPr>
          <w:b/>
        </w:rPr>
        <w:tab/>
      </w:r>
      <w:del w:id="898" w:author="svcMRProcess" w:date="2018-09-08T08:15:00Z">
        <w:r>
          <w:rPr>
            <w:b/>
          </w:rPr>
          <w:delText>“</w:delText>
        </w:r>
      </w:del>
      <w:r>
        <w:rPr>
          <w:rStyle w:val="CharDefText"/>
        </w:rPr>
        <w:t>interest</w:t>
      </w:r>
      <w:del w:id="899" w:author="svcMRProcess" w:date="2018-09-08T08:15:00Z">
        <w:r>
          <w:rPr>
            <w:b/>
          </w:rPr>
          <w:delText>”</w:delText>
        </w:r>
        <w:r>
          <w:delText>,</w:delText>
        </w:r>
      </w:del>
      <w:ins w:id="900" w:author="svcMRProcess" w:date="2018-09-08T08:15:00Z">
        <w:r>
          <w:t>,</w:t>
        </w:r>
      </w:ins>
      <w:r>
        <w:t xml:space="preserve"> in relation to a vehicle, means a legal or equitable interest, right or title in or to the ownership or possession of the vehicle;</w:t>
      </w:r>
    </w:p>
    <w:p>
      <w:pPr>
        <w:pStyle w:val="Defstart"/>
      </w:pPr>
      <w:r>
        <w:rPr>
          <w:b/>
        </w:rPr>
        <w:tab/>
      </w:r>
      <w:del w:id="901" w:author="svcMRProcess" w:date="2018-09-08T08:15:00Z">
        <w:r>
          <w:rPr>
            <w:b/>
          </w:rPr>
          <w:delText>“</w:delText>
        </w:r>
      </w:del>
      <w:r>
        <w:rPr>
          <w:rStyle w:val="CharDefText"/>
        </w:rPr>
        <w:t>order</w:t>
      </w:r>
      <w:del w:id="902" w:author="svcMRProcess" w:date="2018-09-08T08:15:00Z">
        <w:r>
          <w:rPr>
            <w:b/>
          </w:rPr>
          <w:delText>”</w:delText>
        </w:r>
      </w:del>
      <w:r>
        <w:t xml:space="preserve"> means an order under section 80(1), 80A(1), 80B(1), 80C(1), 80CA(1) or 80CB(1).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brought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pPr>
      <w:r>
        <w:tab/>
        <w:t>(4)</w:t>
      </w:r>
      <w:r>
        <w:tab/>
        <w:t xml:space="preserve">A court is not to make an order unless it has given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an application for an order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before the application is decided, dispose of any interest that the person has in the vehicle unless a court has made an order approving of the proposed disposal.</w:t>
      </w:r>
    </w:p>
    <w:p>
      <w:pPr>
        <w:pStyle w:val="Penstart"/>
      </w:pPr>
      <w:r>
        <w:tab/>
        <w:t>Penalty: 50 PU.</w:t>
      </w:r>
    </w:p>
    <w:p>
      <w:pPr>
        <w:pStyle w:val="Subsection"/>
      </w:pPr>
      <w:r>
        <w:tab/>
        <w:t>(7)</w:t>
      </w:r>
      <w:r>
        <w:tab/>
        <w:t>If the Commissioner advises the Director General in writing that the Commissioner intends to apply for an order in respect of a particular vehicle, the Director General must not, before the application is decided, transfer the licence of the vehicle if the vehicle is licensed.</w:t>
      </w:r>
    </w:p>
    <w:p>
      <w:pPr>
        <w:pStyle w:val="Footnotesection"/>
      </w:pPr>
      <w:r>
        <w:tab/>
        <w:t>[Section 80G inserted by No. 10 of 2004 s. 13; amended by No. 4 of 2007 s. 20, 31(1) and 32; No. 24 of 2008 s. 20.]</w:t>
      </w:r>
    </w:p>
    <w:p>
      <w:pPr>
        <w:pStyle w:val="Heading5"/>
      </w:pPr>
      <w:bookmarkStart w:id="903" w:name="_Toc205284992"/>
      <w:bookmarkStart w:id="904" w:name="_Toc204072690"/>
      <w:r>
        <w:rPr>
          <w:rStyle w:val="CharSectno"/>
        </w:rPr>
        <w:t>80H</w:t>
      </w:r>
      <w:r>
        <w:t>.</w:t>
      </w:r>
      <w:r>
        <w:tab/>
        <w:t>Expenses of court</w:t>
      </w:r>
      <w:r>
        <w:noBreakHyphen/>
        <w:t>ordered impounding payable by convicted driver</w:t>
      </w:r>
      <w:bookmarkEnd w:id="903"/>
      <w:bookmarkEnd w:id="904"/>
    </w:p>
    <w:p>
      <w:pPr>
        <w:pStyle w:val="Subsection"/>
      </w:pPr>
      <w:r>
        <w:tab/>
        <w:t>(1)</w:t>
      </w:r>
      <w:r>
        <w:tab/>
        <w:t>If a vehicle is impounded on an impounding order, the person because of whose conviction the vehicle was impounded is liable to pay to the Commissioner all expenses reasonably incurred by the Commissioner by way of giving effect to the order.</w:t>
      </w:r>
    </w:p>
    <w:p>
      <w:pPr>
        <w:pStyle w:val="Ednotesubsection"/>
      </w:pPr>
      <w:r>
        <w:tab/>
        <w:t>[(2)</w:t>
      </w:r>
      <w:r>
        <w:tab/>
        <w:t>repealed]</w:t>
      </w:r>
    </w:p>
    <w:p>
      <w:pPr>
        <w:pStyle w:val="Footnotesection"/>
      </w:pPr>
      <w:r>
        <w:tab/>
        <w:t>[Section 80H inserted by No. 10 of 2004 s. 13; amended by No. 4 of 2007 s. 8 and 21; No. 24 of 2008 s. 25.]</w:t>
      </w:r>
    </w:p>
    <w:p>
      <w:pPr>
        <w:pStyle w:val="Heading4"/>
      </w:pPr>
      <w:bookmarkStart w:id="905" w:name="_Toc201457613"/>
      <w:bookmarkStart w:id="906" w:name="_Toc202335458"/>
      <w:bookmarkStart w:id="907" w:name="_Toc202770282"/>
      <w:bookmarkStart w:id="908" w:name="_Toc203541493"/>
      <w:bookmarkStart w:id="909" w:name="_Toc204067569"/>
      <w:bookmarkStart w:id="910" w:name="_Toc204072691"/>
      <w:bookmarkStart w:id="911" w:name="_Toc205284993"/>
      <w:r>
        <w:t>Subdivision 4 — Miscellaneous provisions about impounded or confiscated vehicles</w:t>
      </w:r>
      <w:bookmarkEnd w:id="905"/>
      <w:bookmarkEnd w:id="906"/>
      <w:bookmarkEnd w:id="907"/>
      <w:bookmarkEnd w:id="908"/>
      <w:bookmarkEnd w:id="909"/>
      <w:bookmarkEnd w:id="910"/>
      <w:bookmarkEnd w:id="911"/>
    </w:p>
    <w:p>
      <w:pPr>
        <w:pStyle w:val="Footnoteheading"/>
      </w:pPr>
      <w:r>
        <w:tab/>
        <w:t>[Heading inserted by No. 10 of 2004 s. 13.]</w:t>
      </w:r>
    </w:p>
    <w:p>
      <w:pPr>
        <w:pStyle w:val="Heading5"/>
      </w:pPr>
      <w:bookmarkStart w:id="912" w:name="_Toc205284994"/>
      <w:bookmarkStart w:id="913" w:name="_Toc204072692"/>
      <w:r>
        <w:rPr>
          <w:rStyle w:val="CharSectno"/>
        </w:rPr>
        <w:t>80IA</w:t>
      </w:r>
      <w:r>
        <w:t>.</w:t>
      </w:r>
      <w:r>
        <w:tab/>
        <w:t>Release of vehicle that was impounded</w:t>
      </w:r>
      <w:bookmarkEnd w:id="912"/>
      <w:bookmarkEnd w:id="913"/>
    </w:p>
    <w:p>
      <w:pPr>
        <w:pStyle w:val="Subsection"/>
      </w:pPr>
      <w:r>
        <w:tab/>
        <w:t>(1)</w:t>
      </w:r>
      <w:r>
        <w:tab/>
        <w:t>When a vehicle has been impounded under section 79(1) or 79A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w:t>
      </w:r>
    </w:p>
    <w:p>
      <w:pPr>
        <w:pStyle w:val="Heading5"/>
      </w:pPr>
      <w:bookmarkStart w:id="914" w:name="_Toc205284995"/>
      <w:bookmarkStart w:id="915" w:name="_Toc204072693"/>
      <w:r>
        <w:rPr>
          <w:rStyle w:val="CharSectno"/>
        </w:rPr>
        <w:t>80IB</w:t>
      </w:r>
      <w:r>
        <w:t>.</w:t>
      </w:r>
      <w:r>
        <w:tab/>
        <w:t>Payment for impounding expenses before vehicle released</w:t>
      </w:r>
      <w:bookmarkEnd w:id="914"/>
      <w:bookmarkEnd w:id="915"/>
    </w:p>
    <w:p>
      <w:pPr>
        <w:pStyle w:val="Subsection"/>
      </w:pPr>
      <w:r>
        <w:tab/>
        <w:t>(1)</w:t>
      </w:r>
      <w:r>
        <w:tab/>
        <w:t>When a vehicle has been impounded under section 79(1) or 79A or on an impounding order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pPr>
      <w:r>
        <w:tab/>
        <w:t>(5)</w:t>
      </w:r>
      <w:r>
        <w:tab/>
        <w:t xml:space="preserve">In the case of a vehicle impounded under section 79(1) or 79A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pPr>
      <w:r>
        <w:tab/>
        <w:t>[Section 80IB inserted by No. 4 of 2007 s. 9; amended by No. 24 of 2008 s. 23 and 25.]</w:t>
      </w:r>
    </w:p>
    <w:p>
      <w:pPr>
        <w:pStyle w:val="Heading5"/>
        <w:rPr>
          <w:snapToGrid w:val="0"/>
        </w:rPr>
      </w:pPr>
      <w:bookmarkStart w:id="916" w:name="_Toc205284996"/>
      <w:bookmarkStart w:id="917" w:name="_Toc204072694"/>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916"/>
      <w:bookmarkEnd w:id="917"/>
    </w:p>
    <w:p>
      <w:pPr>
        <w:pStyle w:val="Subsection"/>
      </w:pPr>
      <w:r>
        <w:tab/>
        <w:t>(1)</w:t>
      </w:r>
      <w:r>
        <w:tab/>
        <w:t>The Commissioner may refuse to release a vehicle impounded under section 79(1) or 79A or on an impounding order until the Commissioner is paid the expenses incurred in storing the vehicle after the impounding period ends.</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w:t>
      </w:r>
    </w:p>
    <w:p>
      <w:pPr>
        <w:pStyle w:val="Heading5"/>
      </w:pPr>
      <w:bookmarkStart w:id="918" w:name="_Toc205284997"/>
      <w:bookmarkStart w:id="919" w:name="_Toc204072695"/>
      <w:r>
        <w:rPr>
          <w:rStyle w:val="CharSectno"/>
        </w:rPr>
        <w:t>80J</w:t>
      </w:r>
      <w:r>
        <w:t>.</w:t>
      </w:r>
      <w:r>
        <w:tab/>
        <w:t>Disposing of confiscated, uncollected vehicles and items therein</w:t>
      </w:r>
      <w:bookmarkEnd w:id="918"/>
      <w:bookmarkEnd w:id="919"/>
    </w:p>
    <w:p>
      <w:pPr>
        <w:pStyle w:val="Subsection"/>
      </w:pPr>
      <w:r>
        <w:tab/>
        <w:t>(1)</w:t>
      </w:r>
      <w:r>
        <w:tab/>
        <w:t>In this section —</w:t>
      </w:r>
    </w:p>
    <w:p>
      <w:pPr>
        <w:pStyle w:val="Defstart"/>
      </w:pPr>
      <w:r>
        <w:rPr>
          <w:b/>
        </w:rPr>
        <w:tab/>
      </w:r>
      <w:del w:id="920" w:author="svcMRProcess" w:date="2018-09-08T08:15:00Z">
        <w:r>
          <w:rPr>
            <w:b/>
          </w:rPr>
          <w:delText>“</w:delText>
        </w:r>
      </w:del>
      <w:r>
        <w:rPr>
          <w:rStyle w:val="CharDefText"/>
        </w:rPr>
        <w:t>confiscated vehicle</w:t>
      </w:r>
      <w:del w:id="921" w:author="svcMRProcess" w:date="2018-09-08T08:15:00Z">
        <w:r>
          <w:rPr>
            <w:b/>
          </w:rPr>
          <w:delText>”</w:delText>
        </w:r>
      </w:del>
      <w:r>
        <w:t xml:space="preserve"> means a vehicle that is confiscated under section 80A(1), 80C(1) or 80CB(1);</w:t>
      </w:r>
    </w:p>
    <w:p>
      <w:pPr>
        <w:pStyle w:val="Defstart"/>
      </w:pPr>
      <w:r>
        <w:rPr>
          <w:b/>
        </w:rPr>
        <w:tab/>
      </w:r>
      <w:del w:id="922" w:author="svcMRProcess" w:date="2018-09-08T08:15:00Z">
        <w:r>
          <w:rPr>
            <w:b/>
          </w:rPr>
          <w:delText>“</w:delText>
        </w:r>
      </w:del>
      <w:r>
        <w:rPr>
          <w:rStyle w:val="CharDefText"/>
        </w:rPr>
        <w:t>item</w:t>
      </w:r>
      <w:del w:id="923" w:author="svcMRProcess" w:date="2018-09-08T08:15:00Z">
        <w:r>
          <w:rPr>
            <w:b/>
          </w:rPr>
          <w:delText>”</w:delText>
        </w:r>
      </w:del>
      <w:r>
        <w:t xml:space="preserve"> means an item that was in or on a confiscated vehicle or an uncollected vehicle at the time when —</w:t>
      </w:r>
    </w:p>
    <w:p>
      <w:pPr>
        <w:pStyle w:val="Defpara"/>
      </w:pPr>
      <w:r>
        <w:tab/>
        <w:t>(a)</w:t>
      </w:r>
      <w:r>
        <w:tab/>
        <w:t>the vehicle was impounded under section 79(1) or 79A;</w:t>
      </w:r>
    </w:p>
    <w:p>
      <w:pPr>
        <w:pStyle w:val="Defpara"/>
      </w:pPr>
      <w:r>
        <w:tab/>
        <w:t>(b)</w:t>
      </w:r>
      <w:r>
        <w:tab/>
        <w:t>the vehicle was surrendered; or</w:t>
      </w:r>
    </w:p>
    <w:p>
      <w:pPr>
        <w:pStyle w:val="Defpara"/>
      </w:pPr>
      <w:r>
        <w:tab/>
        <w:t>(c)</w:t>
      </w:r>
      <w:r>
        <w:tab/>
        <w:t>under section 78C, the vehicle was conveyed to a place for storage,</w:t>
      </w:r>
    </w:p>
    <w:p>
      <w:pPr>
        <w:pStyle w:val="Defstart"/>
      </w:pPr>
      <w:del w:id="924" w:author="svcMRProcess" w:date="2018-09-08T08:15:00Z">
        <w:r>
          <w:tab/>
        </w:r>
      </w:del>
      <w:r>
        <w:tab/>
        <w:t>as is relevant to the case;</w:t>
      </w:r>
    </w:p>
    <w:p>
      <w:pPr>
        <w:pStyle w:val="Defstart"/>
      </w:pPr>
      <w:r>
        <w:rPr>
          <w:b/>
        </w:rPr>
        <w:tab/>
      </w:r>
      <w:del w:id="925" w:author="svcMRProcess" w:date="2018-09-08T08:15:00Z">
        <w:r>
          <w:rPr>
            <w:b/>
          </w:rPr>
          <w:delText>“</w:delText>
        </w:r>
      </w:del>
      <w:r>
        <w:rPr>
          <w:rStyle w:val="CharDefText"/>
        </w:rPr>
        <w:t>uncollected vehicle</w:t>
      </w:r>
      <w:del w:id="926" w:author="svcMRProcess" w:date="2018-09-08T08:15:00Z">
        <w:r>
          <w:rPr>
            <w:b/>
          </w:rPr>
          <w:delText>”</w:delText>
        </w:r>
      </w:del>
      <w:r>
        <w:t xml:space="preserve"> means a vehicle that was impounded under section 79(1) or 79A or on an impounding order and not collected within 28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impounding or confiscation order in respect of the vehicle is determined.</w:t>
      </w:r>
    </w:p>
    <w:p>
      <w:pPr>
        <w:pStyle w:val="Subsection"/>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w:t>
      </w:r>
    </w:p>
    <w:p>
      <w:pPr>
        <w:pStyle w:val="Indenta"/>
      </w:pPr>
      <w:r>
        <w:tab/>
        <w:t>(b)</w:t>
      </w:r>
      <w:r>
        <w:tab/>
        <w:t>a notice of the intention to sell or dispose of the vehicle or item is published, at least 14 days before the proposed sale or disposal, in a newspaper having State</w:t>
      </w:r>
      <w:r>
        <w:noBreakHyphen/>
        <w:t>wide circulation;</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if the vehicle was confiscated under section 80A(1) or 80C(1), to the Treasurer of the State for the public uses of the State;</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 No. 24 of 2008 s. 22, 23, 24(1) and 25.]</w:t>
      </w:r>
    </w:p>
    <w:p>
      <w:pPr>
        <w:pStyle w:val="Heading5"/>
      </w:pPr>
      <w:bookmarkStart w:id="927" w:name="_Toc205284998"/>
      <w:bookmarkStart w:id="928" w:name="_Toc204072696"/>
      <w:r>
        <w:rPr>
          <w:rStyle w:val="CharSectno"/>
        </w:rPr>
        <w:t>80K</w:t>
      </w:r>
      <w:r>
        <w:t>.</w:t>
      </w:r>
      <w:r>
        <w:tab/>
        <w:t>Expenses of confiscation not obtained on sale payable by convicted driver</w:t>
      </w:r>
      <w:bookmarkEnd w:id="927"/>
      <w:bookmarkEnd w:id="928"/>
    </w:p>
    <w:p>
      <w:pPr>
        <w:pStyle w:val="Subsection"/>
      </w:pPr>
      <w:r>
        <w:tab/>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w:t>
      </w:r>
    </w:p>
    <w:p>
      <w:pPr>
        <w:pStyle w:val="Heading5"/>
      </w:pPr>
      <w:bookmarkStart w:id="929" w:name="_Toc205284999"/>
      <w:bookmarkStart w:id="930" w:name="_Toc204072697"/>
      <w:r>
        <w:rPr>
          <w:rStyle w:val="CharSectno"/>
        </w:rPr>
        <w:t>80L</w:t>
      </w:r>
      <w:r>
        <w:t>.</w:t>
      </w:r>
      <w:r>
        <w:tab/>
        <w:t>Transfer of vehicle licence</w:t>
      </w:r>
      <w:bookmarkEnd w:id="929"/>
      <w:bookmarkEnd w:id="930"/>
    </w:p>
    <w:p>
      <w:pPr>
        <w:pStyle w:val="Subsection"/>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Repealed by No. 76 of 1996 s. 17.]</w:t>
      </w:r>
    </w:p>
    <w:p>
      <w:pPr>
        <w:pStyle w:val="Heading2"/>
      </w:pPr>
      <w:bookmarkStart w:id="931" w:name="_Toc201457620"/>
      <w:bookmarkStart w:id="932" w:name="_Toc202335465"/>
      <w:bookmarkStart w:id="933" w:name="_Toc202770289"/>
      <w:bookmarkStart w:id="934" w:name="_Toc203541500"/>
      <w:bookmarkStart w:id="935" w:name="_Toc204067576"/>
      <w:bookmarkStart w:id="936" w:name="_Toc204072698"/>
      <w:bookmarkStart w:id="937" w:name="_Toc205285000"/>
      <w:r>
        <w:rPr>
          <w:rStyle w:val="CharPartNo"/>
        </w:rPr>
        <w:t>Part VA</w:t>
      </w:r>
      <w:r>
        <w:rPr>
          <w:rStyle w:val="CharDivNo"/>
        </w:rPr>
        <w:t> </w:t>
      </w:r>
      <w:r>
        <w:t>—</w:t>
      </w:r>
      <w:r>
        <w:rPr>
          <w:rStyle w:val="CharDivText"/>
        </w:rPr>
        <w:t> </w:t>
      </w:r>
      <w:r>
        <w:rPr>
          <w:rStyle w:val="CharPartText"/>
        </w:rPr>
        <w:t>Events on roads</w:t>
      </w:r>
      <w:bookmarkEnd w:id="931"/>
      <w:bookmarkEnd w:id="932"/>
      <w:bookmarkEnd w:id="933"/>
      <w:bookmarkEnd w:id="934"/>
      <w:bookmarkEnd w:id="935"/>
      <w:bookmarkEnd w:id="936"/>
      <w:bookmarkEnd w:id="937"/>
    </w:p>
    <w:p>
      <w:pPr>
        <w:pStyle w:val="Footnoteheading"/>
        <w:tabs>
          <w:tab w:val="left" w:pos="840"/>
        </w:tabs>
      </w:pPr>
      <w:r>
        <w:tab/>
        <w:t>[Heading inserted by No. 64 of 1988 s. 4.]</w:t>
      </w:r>
    </w:p>
    <w:p>
      <w:pPr>
        <w:pStyle w:val="Heading5"/>
        <w:rPr>
          <w:snapToGrid w:val="0"/>
        </w:rPr>
      </w:pPr>
      <w:bookmarkStart w:id="938" w:name="_Toc205285001"/>
      <w:bookmarkStart w:id="939" w:name="_Toc204072699"/>
      <w:r>
        <w:rPr>
          <w:rStyle w:val="CharSectno"/>
        </w:rPr>
        <w:t>81A</w:t>
      </w:r>
      <w:r>
        <w:rPr>
          <w:snapToGrid w:val="0"/>
        </w:rPr>
        <w:t>.</w:t>
      </w:r>
      <w:r>
        <w:rPr>
          <w:snapToGrid w:val="0"/>
        </w:rPr>
        <w:tab/>
        <w:t>Definitions</w:t>
      </w:r>
      <w:bookmarkEnd w:id="938"/>
      <w:bookmarkEnd w:id="939"/>
    </w:p>
    <w:p>
      <w:pPr>
        <w:pStyle w:val="Subsection"/>
        <w:rPr>
          <w:snapToGrid w:val="0"/>
        </w:rPr>
      </w:pPr>
      <w:r>
        <w:rPr>
          <w:snapToGrid w:val="0"/>
        </w:rPr>
        <w:tab/>
      </w:r>
      <w:r>
        <w:rPr>
          <w:snapToGrid w:val="0"/>
        </w:rPr>
        <w:tab/>
        <w:t>In this Part, unless the contrary intention appears —</w:t>
      </w:r>
    </w:p>
    <w:p>
      <w:pPr>
        <w:pStyle w:val="Defstart"/>
      </w:pPr>
      <w:r>
        <w:rPr>
          <w:b/>
        </w:rPr>
        <w:tab/>
      </w:r>
      <w:del w:id="940" w:author="svcMRProcess" w:date="2018-09-08T08:15:00Z">
        <w:r>
          <w:rPr>
            <w:b/>
          </w:rPr>
          <w:delText>“</w:delText>
        </w:r>
      </w:del>
      <w:r>
        <w:rPr>
          <w:rStyle w:val="CharDefText"/>
        </w:rPr>
        <w:t>event</w:t>
      </w:r>
      <w:del w:id="941" w:author="svcMRProcess" w:date="2018-09-08T08:15:00Z">
        <w:r>
          <w:rPr>
            <w:b/>
          </w:rPr>
          <w:delText>”</w:delText>
        </w:r>
        <w:r>
          <w:delText>—</w:delText>
        </w:r>
      </w:del>
      <w:ins w:id="942" w:author="svcMRProcess" w:date="2018-09-08T08:15:00Z">
        <w:r>
          <w:t>—</w:t>
        </w:r>
      </w:ins>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del w:id="943" w:author="svcMRProcess" w:date="2018-09-08T08:15:00Z">
        <w:r>
          <w:rPr>
            <w:b/>
          </w:rPr>
          <w:delText>“</w:delText>
        </w:r>
      </w:del>
      <w:r>
        <w:rPr>
          <w:rStyle w:val="CharDefText"/>
        </w:rPr>
        <w:t>order</w:t>
      </w:r>
      <w:del w:id="944" w:author="svcMRProcess" w:date="2018-09-08T08:15:00Z">
        <w:r>
          <w:rPr>
            <w:b/>
          </w:rPr>
          <w:delText>”</w:delText>
        </w:r>
      </w:del>
      <w:r>
        <w:t xml:space="preserve"> means an order granted under this Part;</w:t>
      </w:r>
    </w:p>
    <w:p>
      <w:pPr>
        <w:pStyle w:val="Defstart"/>
      </w:pPr>
      <w:r>
        <w:rPr>
          <w:b/>
        </w:rPr>
        <w:tab/>
      </w:r>
      <w:del w:id="945" w:author="svcMRProcess" w:date="2018-09-08T08:15:00Z">
        <w:r>
          <w:rPr>
            <w:b/>
          </w:rPr>
          <w:delText>“</w:delText>
        </w:r>
      </w:del>
      <w:r>
        <w:rPr>
          <w:rStyle w:val="CharDefText"/>
        </w:rPr>
        <w:t>road</w:t>
      </w:r>
      <w:del w:id="946" w:author="svcMRProcess" w:date="2018-09-08T08:15:00Z">
        <w:r>
          <w:rPr>
            <w:b/>
          </w:rPr>
          <w:delText>”</w:delText>
        </w:r>
      </w:del>
      <w:r>
        <w:t xml:space="preserve"> includes part of a road.</w:t>
      </w:r>
    </w:p>
    <w:p>
      <w:pPr>
        <w:pStyle w:val="Footnotesection"/>
      </w:pPr>
      <w:r>
        <w:tab/>
        <w:t>[Section 81A inserted by No. 64 of 1988 s. 4; amended by No. 70 of 2004 s. 82.]</w:t>
      </w:r>
    </w:p>
    <w:p>
      <w:pPr>
        <w:pStyle w:val="Heading5"/>
        <w:rPr>
          <w:snapToGrid w:val="0"/>
        </w:rPr>
      </w:pPr>
      <w:bookmarkStart w:id="947" w:name="_Toc205285002"/>
      <w:bookmarkStart w:id="948" w:name="_Toc204072700"/>
      <w:r>
        <w:rPr>
          <w:rStyle w:val="CharSectno"/>
        </w:rPr>
        <w:t>81B</w:t>
      </w:r>
      <w:r>
        <w:rPr>
          <w:snapToGrid w:val="0"/>
        </w:rPr>
        <w:t>.</w:t>
      </w:r>
      <w:r>
        <w:rPr>
          <w:snapToGrid w:val="0"/>
        </w:rPr>
        <w:tab/>
        <w:t>Application for order</w:t>
      </w:r>
      <w:bookmarkEnd w:id="947"/>
      <w:bookmarkEnd w:id="948"/>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949" w:name="_Toc205285003"/>
      <w:bookmarkStart w:id="950" w:name="_Toc204072701"/>
      <w:r>
        <w:rPr>
          <w:rStyle w:val="CharSectno"/>
        </w:rPr>
        <w:t>81C</w:t>
      </w:r>
      <w:r>
        <w:rPr>
          <w:snapToGrid w:val="0"/>
        </w:rPr>
        <w:t>.</w:t>
      </w:r>
      <w:r>
        <w:rPr>
          <w:snapToGrid w:val="0"/>
        </w:rPr>
        <w:tab/>
        <w:t>Order</w:t>
      </w:r>
      <w:bookmarkEnd w:id="949"/>
      <w:bookmarkEnd w:id="950"/>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rPr>
          <w:snapToGrid w:val="0"/>
        </w:rPr>
      </w:pPr>
      <w:bookmarkStart w:id="951" w:name="_Toc205285004"/>
      <w:bookmarkStart w:id="952" w:name="_Toc204072702"/>
      <w:r>
        <w:rPr>
          <w:rStyle w:val="CharSectno"/>
        </w:rPr>
        <w:t>81D</w:t>
      </w:r>
      <w:r>
        <w:rPr>
          <w:snapToGrid w:val="0"/>
        </w:rPr>
        <w:t>.</w:t>
      </w:r>
      <w:r>
        <w:rPr>
          <w:snapToGrid w:val="0"/>
        </w:rPr>
        <w:tab/>
        <w:t>Road closure</w:t>
      </w:r>
      <w:bookmarkEnd w:id="951"/>
      <w:bookmarkEnd w:id="952"/>
    </w:p>
    <w:p>
      <w:pPr>
        <w:pStyle w:val="Subsection"/>
        <w:spacing w:before="14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rPr>
          <w:snapToGrid w:val="0"/>
        </w:rPr>
      </w:pPr>
      <w:bookmarkStart w:id="953" w:name="_Toc205285005"/>
      <w:bookmarkStart w:id="954" w:name="_Toc204072703"/>
      <w:r>
        <w:rPr>
          <w:rStyle w:val="CharSectno"/>
        </w:rPr>
        <w:t>81E</w:t>
      </w:r>
      <w:r>
        <w:rPr>
          <w:snapToGrid w:val="0"/>
        </w:rPr>
        <w:t>.</w:t>
      </w:r>
      <w:r>
        <w:rPr>
          <w:snapToGrid w:val="0"/>
        </w:rPr>
        <w:tab/>
        <w:t>Effect of order</w:t>
      </w:r>
      <w:bookmarkEnd w:id="953"/>
      <w:bookmarkEnd w:id="954"/>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rPr>
          <w:snapToGrid w:val="0"/>
        </w:rPr>
      </w:pPr>
      <w:r>
        <w:rPr>
          <w:snapToGrid w:val="0"/>
        </w:rPr>
        <w:tab/>
        <w:t>(b)</w:t>
      </w:r>
      <w:r>
        <w:rPr>
          <w:snapToGrid w:val="0"/>
        </w:rPr>
        <w:tab/>
        <w:t>the provisions of subsection (2),</w:t>
      </w:r>
    </w:p>
    <w:p>
      <w:pPr>
        <w:pStyle w:val="Subsection"/>
        <w:spacing w:before="14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4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keepLines/>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pPr>
      <w:r>
        <w:tab/>
        <w:t>[Section 81E inserted by No. 64 of 1988 s. 4; amended by No. 70 of 2004 s. 82.]</w:t>
      </w:r>
    </w:p>
    <w:p>
      <w:pPr>
        <w:pStyle w:val="Heading5"/>
        <w:spacing w:before="240"/>
        <w:rPr>
          <w:snapToGrid w:val="0"/>
        </w:rPr>
      </w:pPr>
      <w:bookmarkStart w:id="955" w:name="_Toc205285006"/>
      <w:bookmarkStart w:id="956" w:name="_Toc204072704"/>
      <w:r>
        <w:rPr>
          <w:rStyle w:val="CharSectno"/>
        </w:rPr>
        <w:t>81F</w:t>
      </w:r>
      <w:r>
        <w:rPr>
          <w:snapToGrid w:val="0"/>
        </w:rPr>
        <w:t>.</w:t>
      </w:r>
      <w:r>
        <w:rPr>
          <w:snapToGrid w:val="0"/>
        </w:rPr>
        <w:tab/>
        <w:t>Offences</w:t>
      </w:r>
      <w:bookmarkEnd w:id="955"/>
      <w:bookmarkEnd w:id="956"/>
    </w:p>
    <w:p>
      <w:pPr>
        <w:pStyle w:val="Subsection"/>
        <w:spacing w:before="180"/>
        <w:rPr>
          <w:snapToGrid w:val="0"/>
        </w:rPr>
      </w:pPr>
      <w:r>
        <w:rPr>
          <w:snapToGrid w:val="0"/>
        </w:rPr>
        <w:tab/>
        <w:t>(1)</w:t>
      </w:r>
      <w:r>
        <w:rPr>
          <w:snapToGrid w:val="0"/>
        </w:rPr>
        <w:tab/>
        <w:t>Where a person at, or in relation to, an event held on a road closed pursuant to an order under this Part —</w:t>
      </w:r>
    </w:p>
    <w:p>
      <w:pPr>
        <w:pStyle w:val="Indenta"/>
        <w:spacing w:before="60"/>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w:t>
      </w:r>
    </w:p>
    <w:p>
      <w:pPr>
        <w:pStyle w:val="Indenta"/>
        <w:spacing w:before="60"/>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spacing w:before="60"/>
        <w:rPr>
          <w:snapToGrid w:val="0"/>
        </w:rPr>
      </w:pPr>
      <w:r>
        <w:rPr>
          <w:snapToGrid w:val="0"/>
        </w:rPr>
        <w:tab/>
        <w:t>(c)</w:t>
      </w:r>
      <w:r>
        <w:rPr>
          <w:snapToGrid w:val="0"/>
        </w:rPr>
        <w:tab/>
        <w:t>incites any other person so to do,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957" w:name="_Toc201457627"/>
      <w:bookmarkStart w:id="958" w:name="_Toc202335472"/>
      <w:bookmarkStart w:id="959" w:name="_Toc202770296"/>
      <w:bookmarkStart w:id="960" w:name="_Toc203541507"/>
      <w:bookmarkStart w:id="961" w:name="_Toc204067583"/>
      <w:bookmarkStart w:id="962" w:name="_Toc204072705"/>
      <w:bookmarkStart w:id="963" w:name="_Toc205285007"/>
      <w:r>
        <w:rPr>
          <w:rStyle w:val="CharPartNo"/>
        </w:rPr>
        <w:t>Part VI</w:t>
      </w:r>
      <w:r>
        <w:rPr>
          <w:rStyle w:val="CharDivNo"/>
        </w:rPr>
        <w:t> </w:t>
      </w:r>
      <w:r>
        <w:t>—</w:t>
      </w:r>
      <w:r>
        <w:rPr>
          <w:rStyle w:val="CharDivText"/>
        </w:rPr>
        <w:t> </w:t>
      </w:r>
      <w:r>
        <w:rPr>
          <w:rStyle w:val="CharPartText"/>
        </w:rPr>
        <w:t>Miscellaneous</w:t>
      </w:r>
      <w:bookmarkEnd w:id="957"/>
      <w:bookmarkEnd w:id="958"/>
      <w:bookmarkEnd w:id="959"/>
      <w:bookmarkEnd w:id="960"/>
      <w:bookmarkEnd w:id="961"/>
      <w:bookmarkEnd w:id="962"/>
      <w:bookmarkEnd w:id="963"/>
    </w:p>
    <w:p>
      <w:pPr>
        <w:pStyle w:val="Heading5"/>
        <w:rPr>
          <w:snapToGrid w:val="0"/>
        </w:rPr>
      </w:pPr>
      <w:bookmarkStart w:id="964" w:name="_Toc205285008"/>
      <w:bookmarkStart w:id="965" w:name="_Toc204072706"/>
      <w:r>
        <w:rPr>
          <w:rStyle w:val="CharSectno"/>
        </w:rPr>
        <w:t>82</w:t>
      </w:r>
      <w:r>
        <w:rPr>
          <w:snapToGrid w:val="0"/>
        </w:rPr>
        <w:t>.</w:t>
      </w:r>
      <w:r>
        <w:rPr>
          <w:snapToGrid w:val="0"/>
        </w:rPr>
        <w:tab/>
        <w:t>Substitution of vehicle in certain circumstances</w:t>
      </w:r>
      <w:bookmarkEnd w:id="964"/>
      <w:bookmarkEnd w:id="965"/>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966" w:name="_Toc205285009"/>
      <w:bookmarkStart w:id="967" w:name="_Toc204072707"/>
      <w:r>
        <w:rPr>
          <w:rStyle w:val="CharSectno"/>
        </w:rPr>
        <w:t>82A</w:t>
      </w:r>
      <w:r>
        <w:rPr>
          <w:snapToGrid w:val="0"/>
        </w:rPr>
        <w:t>.</w:t>
      </w:r>
      <w:r>
        <w:rPr>
          <w:snapToGrid w:val="0"/>
        </w:rPr>
        <w:tab/>
        <w:t>Motor vehicle pools and insurance</w:t>
      </w:r>
      <w:bookmarkEnd w:id="966"/>
      <w:bookmarkEnd w:id="967"/>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968" w:name="_Toc205285010"/>
      <w:bookmarkStart w:id="969" w:name="_Toc204072708"/>
      <w:r>
        <w:rPr>
          <w:rStyle w:val="CharSectno"/>
        </w:rPr>
        <w:t>83</w:t>
      </w:r>
      <w:r>
        <w:rPr>
          <w:snapToGrid w:val="0"/>
        </w:rPr>
        <w:t>.</w:t>
      </w:r>
      <w:r>
        <w:rPr>
          <w:snapToGrid w:val="0"/>
        </w:rPr>
        <w:tab/>
        <w:t>Temporary suspension of written law</w:t>
      </w:r>
      <w:bookmarkEnd w:id="968"/>
      <w:bookmarkEnd w:id="969"/>
    </w:p>
    <w:p>
      <w:pPr>
        <w:pStyle w:val="Subsection"/>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970" w:name="_Toc205285011"/>
      <w:bookmarkStart w:id="971" w:name="_Toc204072709"/>
      <w:r>
        <w:rPr>
          <w:rStyle w:val="CharSectno"/>
        </w:rPr>
        <w:t>84</w:t>
      </w:r>
      <w:r>
        <w:rPr>
          <w:snapToGrid w:val="0"/>
        </w:rPr>
        <w:t>.</w:t>
      </w:r>
      <w:r>
        <w:rPr>
          <w:snapToGrid w:val="0"/>
        </w:rPr>
        <w:tab/>
        <w:t>Liability for damage to roads, etc.</w:t>
      </w:r>
      <w:bookmarkEnd w:id="970"/>
      <w:bookmarkEnd w:id="971"/>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r>
      <w:del w:id="972" w:author="svcMRProcess" w:date="2018-09-08T08:15:00Z">
        <w:r>
          <w:rPr>
            <w:b/>
          </w:rPr>
          <w:delText>“</w:delText>
        </w:r>
      </w:del>
      <w:r>
        <w:rPr>
          <w:rStyle w:val="CharDefText"/>
        </w:rPr>
        <w:t>road</w:t>
      </w:r>
      <w:del w:id="973" w:author="svcMRProcess" w:date="2018-09-08T08:15:00Z">
        <w:r>
          <w:rPr>
            <w:b/>
          </w:rPr>
          <w:delText>”</w:delText>
        </w:r>
      </w:del>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r>
      <w:del w:id="974" w:author="svcMRProcess" w:date="2018-09-08T08:15:00Z">
        <w:r>
          <w:rPr>
            <w:b/>
          </w:rPr>
          <w:delText>“</w:delText>
        </w:r>
      </w:del>
      <w:r>
        <w:rPr>
          <w:rStyle w:val="CharDefText"/>
        </w:rPr>
        <w:t>road authority</w:t>
      </w:r>
      <w:del w:id="975" w:author="svcMRProcess" w:date="2018-09-08T08:15:00Z">
        <w:r>
          <w:rPr>
            <w:b/>
          </w:rPr>
          <w:delText>”</w:delText>
        </w:r>
      </w:del>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Heading5"/>
        <w:spacing w:before="200"/>
        <w:rPr>
          <w:snapToGrid w:val="0"/>
        </w:rPr>
      </w:pPr>
      <w:bookmarkStart w:id="976" w:name="_Toc205285012"/>
      <w:bookmarkStart w:id="977" w:name="_Toc204072710"/>
      <w:r>
        <w:rPr>
          <w:rStyle w:val="CharSectno"/>
        </w:rPr>
        <w:t>85</w:t>
      </w:r>
      <w:r>
        <w:rPr>
          <w:snapToGrid w:val="0"/>
        </w:rPr>
        <w:t>.</w:t>
      </w:r>
      <w:r>
        <w:rPr>
          <w:snapToGrid w:val="0"/>
        </w:rPr>
        <w:tab/>
        <w:t>Power of local government to recover expenses of damage caused by heavy or extraordinary traffic</w:t>
      </w:r>
      <w:bookmarkEnd w:id="976"/>
      <w:bookmarkEnd w:id="977"/>
    </w:p>
    <w:p>
      <w:pPr>
        <w:pStyle w:val="Subsection"/>
        <w:spacing w:before="140"/>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spacing w:before="140"/>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spacing w:before="140"/>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978" w:name="_Toc205285013"/>
      <w:bookmarkStart w:id="979" w:name="_Toc204072711"/>
      <w:r>
        <w:rPr>
          <w:rStyle w:val="CharSectno"/>
        </w:rPr>
        <w:t>86</w:t>
      </w:r>
      <w:r>
        <w:rPr>
          <w:snapToGrid w:val="0"/>
        </w:rPr>
        <w:t>.</w:t>
      </w:r>
      <w:r>
        <w:rPr>
          <w:snapToGrid w:val="0"/>
        </w:rPr>
        <w:tab/>
        <w:t>No unauthorised parking in certain areas</w:t>
      </w:r>
      <w:bookmarkEnd w:id="978"/>
      <w:bookmarkEnd w:id="979"/>
    </w:p>
    <w:p>
      <w:pPr>
        <w:pStyle w:val="Subsection"/>
        <w:rPr>
          <w:snapToGrid w:val="0"/>
        </w:rPr>
      </w:pPr>
      <w:r>
        <w:rPr>
          <w:snapToGrid w:val="0"/>
        </w:rPr>
        <w:tab/>
        <w:t>(1)</w:t>
      </w:r>
      <w:r>
        <w:rPr>
          <w:snapToGrid w:val="0"/>
        </w:rPr>
        <w:tab/>
        <w:t xml:space="preserve">In this section, </w:t>
      </w:r>
      <w:del w:id="980" w:author="svcMRProcess" w:date="2018-09-08T08:15:00Z">
        <w:r>
          <w:rPr>
            <w:b/>
            <w:snapToGrid w:val="0"/>
          </w:rPr>
          <w:delText>“</w:delText>
        </w:r>
      </w:del>
      <w:r>
        <w:rPr>
          <w:rStyle w:val="CharDefText"/>
        </w:rPr>
        <w:t>prescribed area</w:t>
      </w:r>
      <w:del w:id="981" w:author="svcMRProcess" w:date="2018-09-08T08:15:00Z">
        <w:r>
          <w:rPr>
            <w:b/>
            <w:snapToGrid w:val="0"/>
          </w:rPr>
          <w:delText>”</w:delText>
        </w:r>
      </w:del>
      <w:r>
        <w:rPr>
          <w:snapToGrid w:val="0"/>
        </w:rPr>
        <w:t xml:space="preserve"> means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Heading5"/>
        <w:rPr>
          <w:snapToGrid w:val="0"/>
        </w:rPr>
      </w:pPr>
      <w:bookmarkStart w:id="982" w:name="_Toc205285014"/>
      <w:bookmarkStart w:id="983" w:name="_Toc204072712"/>
      <w:r>
        <w:rPr>
          <w:rStyle w:val="CharSectno"/>
        </w:rPr>
        <w:t>86A</w:t>
      </w:r>
      <w:r>
        <w:rPr>
          <w:snapToGrid w:val="0"/>
        </w:rPr>
        <w:t>.</w:t>
      </w:r>
      <w:r>
        <w:rPr>
          <w:snapToGrid w:val="0"/>
        </w:rPr>
        <w:tab/>
        <w:t>Member of Police Force or warden may drive a vehicle used in an offence</w:t>
      </w:r>
      <w:bookmarkEnd w:id="982"/>
      <w:bookmarkEnd w:id="983"/>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Heading5"/>
        <w:rPr>
          <w:snapToGrid w:val="0"/>
        </w:rPr>
      </w:pPr>
      <w:bookmarkStart w:id="984" w:name="_Toc205285015"/>
      <w:bookmarkStart w:id="985" w:name="_Toc204072713"/>
      <w:r>
        <w:rPr>
          <w:rStyle w:val="CharSectno"/>
        </w:rPr>
        <w:t>87</w:t>
      </w:r>
      <w:r>
        <w:rPr>
          <w:snapToGrid w:val="0"/>
        </w:rPr>
        <w:t>.</w:t>
      </w:r>
      <w:r>
        <w:rPr>
          <w:snapToGrid w:val="0"/>
        </w:rPr>
        <w:tab/>
        <w:t>Confusing lights affecting traffic on roads</w:t>
      </w:r>
      <w:bookmarkEnd w:id="984"/>
      <w:bookmarkEnd w:id="985"/>
    </w:p>
    <w:p>
      <w:pPr>
        <w:pStyle w:val="Subsection"/>
        <w:rPr>
          <w:snapToGrid w:val="0"/>
        </w:rPr>
      </w:pPr>
      <w:r>
        <w:rPr>
          <w:snapToGrid w:val="0"/>
        </w:rPr>
        <w:tab/>
        <w:t>(1)</w:t>
      </w:r>
      <w:r>
        <w:rPr>
          <w:snapToGrid w:val="0"/>
        </w:rPr>
        <w:tab/>
        <w:t>For the purposes of this section —</w:t>
      </w:r>
    </w:p>
    <w:p>
      <w:pPr>
        <w:pStyle w:val="Defstart"/>
      </w:pPr>
      <w:r>
        <w:rPr>
          <w:b/>
        </w:rPr>
        <w:tab/>
      </w:r>
      <w:del w:id="986" w:author="svcMRProcess" w:date="2018-09-08T08:15:00Z">
        <w:r>
          <w:rPr>
            <w:b/>
          </w:rPr>
          <w:delText>“</w:delText>
        </w:r>
      </w:del>
      <w:r>
        <w:rPr>
          <w:rStyle w:val="CharDefText"/>
        </w:rPr>
        <w:t>Commissioner</w:t>
      </w:r>
      <w:del w:id="987" w:author="svcMRProcess" w:date="2018-09-08T08:15:00Z">
        <w:r>
          <w:rPr>
            <w:b/>
          </w:rPr>
          <w:delText>”</w:delText>
        </w:r>
      </w:del>
      <w:r>
        <w:t xml:space="preserve"> means the Commissioner of Main Roads;</w:t>
      </w:r>
    </w:p>
    <w:p>
      <w:pPr>
        <w:pStyle w:val="Defstart"/>
      </w:pPr>
      <w:r>
        <w:rPr>
          <w:b/>
        </w:rPr>
        <w:tab/>
      </w:r>
      <w:del w:id="988" w:author="svcMRProcess" w:date="2018-09-08T08:15:00Z">
        <w:r>
          <w:rPr>
            <w:b/>
          </w:rPr>
          <w:delText>“</w:delText>
        </w:r>
      </w:del>
      <w:r>
        <w:rPr>
          <w:rStyle w:val="CharDefText"/>
        </w:rPr>
        <w:t>light</w:t>
      </w:r>
      <w:del w:id="989" w:author="svcMRProcess" w:date="2018-09-08T08:15:00Z">
        <w:r>
          <w:rPr>
            <w:b/>
          </w:rPr>
          <w:delText>”</w:delText>
        </w:r>
      </w:del>
      <w:r>
        <w:t xml:space="preserve"> includes any fire, lamp, light, illuminated sign, street light, or other mechanical manufactured or constructed illumination, and also the glow from any such light;</w:t>
      </w:r>
    </w:p>
    <w:p>
      <w:pPr>
        <w:pStyle w:val="Defstart"/>
      </w:pPr>
      <w:r>
        <w:rPr>
          <w:b/>
        </w:rPr>
        <w:tab/>
      </w:r>
      <w:del w:id="990" w:author="svcMRProcess" w:date="2018-09-08T08:15:00Z">
        <w:r>
          <w:rPr>
            <w:b/>
          </w:rPr>
          <w:delText>“</w:delText>
        </w:r>
      </w:del>
      <w:r>
        <w:rPr>
          <w:rStyle w:val="CharDefText"/>
        </w:rPr>
        <w:t>owner</w:t>
      </w:r>
      <w:del w:id="991" w:author="svcMRProcess" w:date="2018-09-08T08:15:00Z">
        <w:r>
          <w:rPr>
            <w:b/>
          </w:rPr>
          <w:delText>”</w:delText>
        </w:r>
      </w:del>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spacing w:before="140"/>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spacing w:before="140"/>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4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4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4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r>
      <w:r>
        <w:rPr>
          <w:snapToGrid w:val="0"/>
          <w:spacing w:val="-4"/>
        </w:rPr>
        <w:t>Where any owner, occupier, or other person upon whom a notice under subsection (2) has been served has failed within the time specified in such notice to comply with the directions of such notice, and by reason of such non</w:t>
      </w:r>
      <w:r>
        <w:rPr>
          <w:snapToGrid w:val="0"/>
          <w:spacing w:val="-4"/>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spacing w:val="-4"/>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r>
      <w:r>
        <w:rPr>
          <w:snapToGrid w:val="0"/>
          <w:spacing w:val="-4"/>
        </w:rPr>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Repealed by No. 50 of 1997 s. 10.]</w:t>
      </w:r>
    </w:p>
    <w:p>
      <w:pPr>
        <w:pStyle w:val="Ednotesection"/>
      </w:pPr>
      <w:r>
        <w:t>[</w:t>
      </w:r>
      <w:r>
        <w:rPr>
          <w:b/>
        </w:rPr>
        <w:t>89.</w:t>
      </w:r>
      <w:r>
        <w:tab/>
        <w:t>Repealed by No. 70 of 2004 s. 82.]</w:t>
      </w:r>
    </w:p>
    <w:p>
      <w:pPr>
        <w:pStyle w:val="Heading5"/>
        <w:rPr>
          <w:snapToGrid w:val="0"/>
        </w:rPr>
      </w:pPr>
      <w:bookmarkStart w:id="992" w:name="_Toc205285016"/>
      <w:bookmarkStart w:id="993" w:name="_Toc204072714"/>
      <w:r>
        <w:rPr>
          <w:rStyle w:val="CharSectno"/>
        </w:rPr>
        <w:t>90</w:t>
      </w:r>
      <w:r>
        <w:rPr>
          <w:snapToGrid w:val="0"/>
        </w:rPr>
        <w:t>.</w:t>
      </w:r>
      <w:r>
        <w:rPr>
          <w:snapToGrid w:val="0"/>
        </w:rPr>
        <w:tab/>
        <w:t>Unlawful interference with mechanism of motor vehicles</w:t>
      </w:r>
      <w:bookmarkEnd w:id="992"/>
      <w:bookmarkEnd w:id="993"/>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Repealed by No. 50 of 1997 s. 11.]</w:t>
      </w:r>
    </w:p>
    <w:p>
      <w:pPr>
        <w:pStyle w:val="Heading5"/>
        <w:rPr>
          <w:snapToGrid w:val="0"/>
        </w:rPr>
      </w:pPr>
      <w:bookmarkStart w:id="994" w:name="_Toc205285017"/>
      <w:bookmarkStart w:id="995" w:name="_Toc204072715"/>
      <w:r>
        <w:rPr>
          <w:rStyle w:val="CharSectno"/>
        </w:rPr>
        <w:t>92</w:t>
      </w:r>
      <w:r>
        <w:rPr>
          <w:snapToGrid w:val="0"/>
        </w:rPr>
        <w:t>.</w:t>
      </w:r>
      <w:r>
        <w:rPr>
          <w:snapToGrid w:val="0"/>
        </w:rPr>
        <w:tab/>
        <w:t>Roads may be closed</w:t>
      </w:r>
      <w:bookmarkEnd w:id="994"/>
      <w:bookmarkEnd w:id="995"/>
    </w:p>
    <w:p>
      <w:pPr>
        <w:pStyle w:val="Subsection"/>
        <w:spacing w:before="120"/>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spacing w:before="120"/>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spacing w:before="120"/>
        <w:rPr>
          <w:snapToGrid w:val="0"/>
        </w:rPr>
      </w:pPr>
      <w:r>
        <w:rPr>
          <w:snapToGrid w:val="0"/>
        </w:rPr>
        <w:tab/>
        <w:t>(3)</w:t>
      </w:r>
      <w:r>
        <w:rPr>
          <w:snapToGrid w:val="0"/>
        </w:rPr>
        <w:tab/>
        <w:t>No person shall drive, take, or use any vehicle on to or on any road while such road is closed under this section.</w:t>
      </w:r>
    </w:p>
    <w:p>
      <w:pPr>
        <w:pStyle w:val="Footnotesection"/>
      </w:pPr>
      <w:r>
        <w:tab/>
        <w:t>[Section 92 amended by No. 14 of 1996 s. 4.]</w:t>
      </w:r>
    </w:p>
    <w:p>
      <w:pPr>
        <w:pStyle w:val="Heading5"/>
        <w:rPr>
          <w:snapToGrid w:val="0"/>
        </w:rPr>
      </w:pPr>
      <w:bookmarkStart w:id="996" w:name="_Toc205285018"/>
      <w:bookmarkStart w:id="997" w:name="_Toc204072716"/>
      <w:r>
        <w:rPr>
          <w:rStyle w:val="CharSectno"/>
        </w:rPr>
        <w:t>93</w:t>
      </w:r>
      <w:r>
        <w:rPr>
          <w:snapToGrid w:val="0"/>
        </w:rPr>
        <w:t>.</w:t>
      </w:r>
      <w:r>
        <w:rPr>
          <w:snapToGrid w:val="0"/>
        </w:rPr>
        <w:tab/>
        <w:t>Production of licences at hearings</w:t>
      </w:r>
      <w:bookmarkEnd w:id="996"/>
      <w:bookmarkEnd w:id="997"/>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t>Repealed by No. 76 of 1996 s. 18.]</w:t>
      </w:r>
    </w:p>
    <w:p>
      <w:pPr>
        <w:pStyle w:val="Heading5"/>
        <w:rPr>
          <w:snapToGrid w:val="0"/>
        </w:rPr>
      </w:pPr>
      <w:bookmarkStart w:id="998" w:name="_Toc205285019"/>
      <w:bookmarkStart w:id="999" w:name="_Toc204072717"/>
      <w:r>
        <w:rPr>
          <w:rStyle w:val="CharSectno"/>
        </w:rPr>
        <w:t>97</w:t>
      </w:r>
      <w:r>
        <w:rPr>
          <w:snapToGrid w:val="0"/>
        </w:rPr>
        <w:t>.</w:t>
      </w:r>
      <w:r>
        <w:rPr>
          <w:snapToGrid w:val="0"/>
        </w:rPr>
        <w:tab/>
        <w:t>Offences</w:t>
      </w:r>
      <w:bookmarkEnd w:id="998"/>
      <w:bookmarkEnd w:id="999"/>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registration label;</w:t>
      </w:r>
    </w:p>
    <w:p>
      <w:pPr>
        <w:pStyle w:val="Indenta"/>
        <w:rPr>
          <w:snapToGrid w:val="0"/>
        </w:rPr>
      </w:pPr>
      <w:r>
        <w:rPr>
          <w:snapToGrid w:val="0"/>
        </w:rPr>
        <w:tab/>
        <w:t>(d)</w:t>
      </w:r>
      <w:r>
        <w:rPr>
          <w:snapToGrid w:val="0"/>
        </w:rPr>
        <w:tab/>
        <w:t>use any forged or fraudulently altered licence, number plate or registration label, or use any licence, number plate or registration label to which he is not entitled;</w:t>
      </w:r>
    </w:p>
    <w:p>
      <w:pPr>
        <w:pStyle w:val="Indenta"/>
        <w:rPr>
          <w:snapToGrid w:val="0"/>
        </w:rPr>
      </w:pPr>
      <w:r>
        <w:rPr>
          <w:snapToGrid w:val="0"/>
        </w:rPr>
        <w:tab/>
        <w:t>(e)</w:t>
      </w:r>
      <w:r>
        <w:rPr>
          <w:snapToGrid w:val="0"/>
        </w:rPr>
        <w:tab/>
        <w:t>fraudulently permit his licence, number plate or registration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registration label;</w:t>
      </w:r>
    </w:p>
    <w:p>
      <w:pPr>
        <w:pStyle w:val="Indenti"/>
        <w:rPr>
          <w:snapToGrid w:val="0"/>
        </w:rPr>
      </w:pPr>
      <w:r>
        <w:rPr>
          <w:snapToGrid w:val="0"/>
        </w:rPr>
        <w:tab/>
        <w:t>(ii)</w:t>
      </w:r>
      <w:r>
        <w:rPr>
          <w:snapToGrid w:val="0"/>
        </w:rPr>
        <w:tab/>
        <w:t>any replica or imitation of a number plate or registration label; or</w:t>
      </w:r>
    </w:p>
    <w:p>
      <w:pPr>
        <w:pStyle w:val="Indenti"/>
        <w:rPr>
          <w:snapToGrid w:val="0"/>
        </w:rPr>
      </w:pPr>
      <w:r>
        <w:rPr>
          <w:snapToGrid w:val="0"/>
        </w:rPr>
        <w:tab/>
        <w:t>(iii)</w:t>
      </w:r>
      <w:r>
        <w:rPr>
          <w:snapToGrid w:val="0"/>
        </w:rPr>
        <w:tab/>
        <w:t>any number plate or registration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registration label or any article resembling a registration label, and calculated to deceive;</w:t>
      </w:r>
    </w:p>
    <w:p>
      <w:pPr>
        <w:pStyle w:val="Indenta"/>
        <w:rPr>
          <w:snapToGrid w:val="0"/>
        </w:rPr>
      </w:pPr>
      <w:r>
        <w:rPr>
          <w:snapToGrid w:val="0"/>
        </w:rPr>
        <w:tab/>
        <w:t>(h)</w:t>
      </w:r>
      <w:r>
        <w:rPr>
          <w:snapToGrid w:val="0"/>
        </w:rPr>
        <w:tab/>
        <w:t>lend or allow to be used by any other person any licence or any number plate or registration label.</w:t>
      </w:r>
    </w:p>
    <w:p>
      <w:pPr>
        <w:pStyle w:val="Footnotesection"/>
      </w:pPr>
      <w:r>
        <w:tab/>
        <w:t>[Section 97 amended by No. 71 of 1979 s. 14; No. 81 of 1980 s. 9.]</w:t>
      </w:r>
    </w:p>
    <w:p>
      <w:pPr>
        <w:pStyle w:val="Heading5"/>
        <w:rPr>
          <w:snapToGrid w:val="0"/>
        </w:rPr>
      </w:pPr>
      <w:bookmarkStart w:id="1000" w:name="_Toc205285020"/>
      <w:bookmarkStart w:id="1001" w:name="_Toc204072718"/>
      <w:r>
        <w:rPr>
          <w:rStyle w:val="CharSectno"/>
        </w:rPr>
        <w:t>98</w:t>
      </w:r>
      <w:r>
        <w:rPr>
          <w:snapToGrid w:val="0"/>
        </w:rPr>
        <w:t>.</w:t>
      </w:r>
      <w:r>
        <w:rPr>
          <w:snapToGrid w:val="0"/>
        </w:rPr>
        <w:tab/>
        <w:t>Proof of certain matters</w:t>
      </w:r>
      <w:bookmarkEnd w:id="1000"/>
      <w:bookmarkEnd w:id="1001"/>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pPr>
      <w:r>
        <w:tab/>
        <w:t>(1a)</w:t>
      </w:r>
      <w:r>
        <w:tab/>
        <w:t>In any prosecution or proceedings for an offence under this Act an averment in the prosecution notice that the alleged offender was, at the time of the alleged offence, a person to whom section 64A(1) or 64AAA applied is to be taken to be proved in the absence of proof to the contrary.</w:t>
      </w:r>
    </w:p>
    <w:p>
      <w:pPr>
        <w:pStyle w:val="Subsection"/>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Subsection"/>
      </w:pPr>
      <w:r>
        <w:tab/>
        <w:t>(1c)</w:t>
      </w:r>
      <w:r>
        <w:tab/>
        <w:t>A certificate purporting to be issued under subsection (1b) or under a law in force in another jurisdiction that corresponds to that subsection is evidence of any fact stated in the certificate.</w:t>
      </w:r>
    </w:p>
    <w:p>
      <w:pPr>
        <w:pStyle w:val="Subsection"/>
        <w:spacing w:before="120"/>
        <w:rPr>
          <w:snapToGrid w:val="0"/>
          <w:spacing w:val="-3"/>
        </w:rPr>
      </w:pPr>
      <w:r>
        <w:rPr>
          <w:snapToGrid w:val="0"/>
          <w:spacing w:val="-3"/>
        </w:rPr>
        <w:tab/>
        <w:t>(2)</w:t>
      </w:r>
      <w:r>
        <w:rPr>
          <w:snapToGrid w:val="0"/>
          <w:spacing w:val="-3"/>
        </w:rPr>
        <w:tab/>
        <w:t>For the purposes of any prosecution or proceedings for an offence the Director General or any person authorised by the Director General for that purpose may issue a certificate which states —</w:t>
      </w:r>
    </w:p>
    <w:p>
      <w:pPr>
        <w:pStyle w:val="Indenta"/>
        <w:rPr>
          <w:snapToGrid w:val="0"/>
        </w:rPr>
      </w:pPr>
      <w:r>
        <w:rPr>
          <w:snapToGrid w:val="0"/>
        </w:rPr>
        <w:tab/>
        <w:t>(a)</w:t>
      </w:r>
      <w:r>
        <w:rPr>
          <w:snapToGrid w:val="0"/>
        </w:rPr>
        <w:tab/>
        <w:t>that on any date or during any period —</w:t>
      </w:r>
    </w:p>
    <w:p>
      <w:pPr>
        <w:pStyle w:val="Indenti"/>
        <w:rPr>
          <w:snapToGrid w:val="0"/>
        </w:rPr>
      </w:pPr>
      <w:r>
        <w:rPr>
          <w:snapToGrid w:val="0"/>
        </w:rPr>
        <w:tab/>
        <w:t>(i)</w:t>
      </w:r>
      <w:r>
        <w:rPr>
          <w:snapToGrid w:val="0"/>
        </w:rPr>
        <w:tab/>
        <w:t>a vehicle was registered; or</w:t>
      </w:r>
    </w:p>
    <w:p>
      <w:pPr>
        <w:pStyle w:val="Indenti"/>
        <w:keepNext/>
        <w:keepLines/>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repealed]</w:t>
      </w:r>
    </w:p>
    <w:p>
      <w:pPr>
        <w:pStyle w:val="Subsection"/>
        <w:spacing w:before="120"/>
        <w:rPr>
          <w:snapToGrid w:val="0"/>
        </w:rPr>
      </w:pPr>
      <w:r>
        <w:rPr>
          <w:snapToGrid w:val="0"/>
        </w:rPr>
        <w:tab/>
        <w:t>(2b)</w:t>
      </w:r>
      <w:r>
        <w:rPr>
          <w:snapToGrid w:val="0"/>
        </w:rPr>
        <w:tab/>
        <w:t>In any prosecution or proceedings for an offence —</w:t>
      </w:r>
    </w:p>
    <w:p>
      <w:pPr>
        <w:pStyle w:val="Indenta"/>
        <w:spacing w:before="6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6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spacing w:before="60"/>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del w:id="1002" w:author="svcMRProcess" w:date="2018-09-08T08:15:00Z">
        <w:r>
          <w:rPr>
            <w:b/>
            <w:snapToGrid w:val="0"/>
          </w:rPr>
          <w:delText>“</w:delText>
        </w:r>
      </w:del>
      <w:r>
        <w:rPr>
          <w:rStyle w:val="CharDefText"/>
        </w:rPr>
        <w:t>offence</w:t>
      </w:r>
      <w:del w:id="1003" w:author="svcMRProcess" w:date="2018-09-08T08:15:00Z">
        <w:r>
          <w:rPr>
            <w:b/>
            <w:snapToGrid w:val="0"/>
          </w:rPr>
          <w:delText>”</w:delText>
        </w:r>
      </w:del>
      <w:r>
        <w:rPr>
          <w:snapToGrid w:val="0"/>
        </w:rPr>
        <w:t xml:space="preserve"> means an offence against this Act or any other Act or against any regulation, local law, by</w:t>
      </w:r>
      <w:r>
        <w:rPr>
          <w:snapToGrid w:val="0"/>
        </w:rPr>
        <w:noBreakHyphen/>
        <w:t>law or rule made under an Act.</w:t>
      </w:r>
    </w:p>
    <w:p>
      <w:pPr>
        <w:pStyle w:val="Subsection"/>
        <w:keepNext/>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 No. 54 of 2006 s. 26; No. 39 of 2007 s. 39.]</w:t>
      </w:r>
    </w:p>
    <w:p>
      <w:pPr>
        <w:pStyle w:val="Heading5"/>
        <w:rPr>
          <w:snapToGrid w:val="0"/>
        </w:rPr>
      </w:pPr>
      <w:bookmarkStart w:id="1004" w:name="_Toc205285021"/>
      <w:bookmarkStart w:id="1005" w:name="_Toc204072719"/>
      <w:r>
        <w:rPr>
          <w:rStyle w:val="CharSectno"/>
        </w:rPr>
        <w:t>98A</w:t>
      </w:r>
      <w:r>
        <w:rPr>
          <w:snapToGrid w:val="0"/>
        </w:rPr>
        <w:t>.</w:t>
      </w:r>
      <w:r>
        <w:rPr>
          <w:snapToGrid w:val="0"/>
        </w:rPr>
        <w:tab/>
        <w:t>Certain measuring equipment</w:t>
      </w:r>
      <w:bookmarkEnd w:id="1004"/>
      <w:bookmarkEnd w:id="1005"/>
    </w:p>
    <w:p>
      <w:pPr>
        <w:pStyle w:val="Subsection"/>
        <w:rPr>
          <w:snapToGrid w:val="0"/>
        </w:rPr>
      </w:pPr>
      <w:r>
        <w:rPr>
          <w:snapToGrid w:val="0"/>
        </w:rPr>
        <w:tab/>
        <w:t>(1)</w:t>
      </w:r>
      <w:r>
        <w:rPr>
          <w:snapToGrid w:val="0"/>
        </w:rPr>
        <w:tab/>
        <w:t>In this section —</w:t>
      </w:r>
    </w:p>
    <w:p>
      <w:pPr>
        <w:pStyle w:val="Defstart"/>
        <w:spacing w:before="100"/>
      </w:pPr>
      <w:r>
        <w:rPr>
          <w:b/>
        </w:rPr>
        <w:tab/>
      </w:r>
      <w:del w:id="1006" w:author="svcMRProcess" w:date="2018-09-08T08:15:00Z">
        <w:r>
          <w:rPr>
            <w:b/>
          </w:rPr>
          <w:delText>“</w:delText>
        </w:r>
      </w:del>
      <w:r>
        <w:rPr>
          <w:rStyle w:val="CharDefText"/>
        </w:rPr>
        <w:t>authorised person</w:t>
      </w:r>
      <w:del w:id="1007" w:author="svcMRProcess" w:date="2018-09-08T08:15:00Z">
        <w:r>
          <w:rPr>
            <w:b/>
          </w:rPr>
          <w:delText>”</w:delText>
        </w:r>
      </w:del>
      <w:r>
        <w:t xml:space="preserve"> means —</w:t>
      </w:r>
    </w:p>
    <w:p>
      <w:pPr>
        <w:pStyle w:val="Defpara"/>
        <w:spacing w:before="100"/>
      </w:pPr>
      <w:r>
        <w:tab/>
        <w:t>(a)</w:t>
      </w:r>
      <w:r>
        <w:tab/>
        <w:t>in relation to distance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para"/>
        <w:spacing w:before="100"/>
      </w:pPr>
      <w:r>
        <w:tab/>
        <w:t>(b)</w:t>
      </w:r>
      <w:r>
        <w:tab/>
        <w:t>in relation to speed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start"/>
        <w:spacing w:before="100"/>
      </w:pPr>
      <w:r>
        <w:rPr>
          <w:b/>
        </w:rPr>
        <w:tab/>
      </w:r>
      <w:del w:id="1008" w:author="svcMRProcess" w:date="2018-09-08T08:15:00Z">
        <w:r>
          <w:rPr>
            <w:b/>
          </w:rPr>
          <w:delText>“</w:delText>
        </w:r>
      </w:del>
      <w:r>
        <w:rPr>
          <w:rStyle w:val="CharDefText"/>
        </w:rPr>
        <w:t>distance measuring equipment</w:t>
      </w:r>
      <w:del w:id="1009" w:author="svcMRProcess" w:date="2018-09-08T08:15:00Z">
        <w:r>
          <w:rPr>
            <w:b/>
          </w:rPr>
          <w:delText>”</w:delText>
        </w:r>
      </w:del>
      <w:r>
        <w:t xml:space="preserve"> means apparatus of a type approved by the Minister pursuant to subsection (2a);</w:t>
      </w:r>
    </w:p>
    <w:p>
      <w:pPr>
        <w:pStyle w:val="Defstart"/>
        <w:spacing w:before="100"/>
      </w:pPr>
      <w:r>
        <w:rPr>
          <w:b/>
        </w:rPr>
        <w:tab/>
      </w:r>
      <w:del w:id="1010" w:author="svcMRProcess" w:date="2018-09-08T08:15:00Z">
        <w:r>
          <w:rPr>
            <w:b/>
          </w:rPr>
          <w:delText>“</w:delText>
        </w:r>
      </w:del>
      <w:r>
        <w:rPr>
          <w:rStyle w:val="CharDefText"/>
        </w:rPr>
        <w:t>speed measuring equipment</w:t>
      </w:r>
      <w:del w:id="1011" w:author="svcMRProcess" w:date="2018-09-08T08:15:00Z">
        <w:r>
          <w:rPr>
            <w:b/>
          </w:rPr>
          <w:delText>”</w:delText>
        </w:r>
      </w:del>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spacing w:before="140"/>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18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18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18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8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8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Subsection"/>
        <w:spacing w:before="180"/>
        <w:rPr>
          <w:snapToGrid w:val="0"/>
        </w:rPr>
      </w:pPr>
      <w:r>
        <w:rPr>
          <w:snapToGrid w:val="0"/>
        </w:rPr>
        <w:tab/>
        <w:t>(6)</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Subsection"/>
        <w:spacing w:before="180"/>
        <w:rPr>
          <w:snapToGrid w:val="0"/>
        </w:rPr>
      </w:pPr>
      <w:r>
        <w:rPr>
          <w:snapToGrid w:val="0"/>
        </w:rPr>
        <w:tab/>
        <w:t>(7)</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Footnotesection"/>
        <w:keepLines w:val="0"/>
        <w:spacing w:before="80"/>
        <w:ind w:left="890" w:hanging="890"/>
      </w:pPr>
      <w:r>
        <w:tab/>
        <w:t>[Section 98A inserted by No. 135 of 1976 s. 3; amended by No. 105 of 1981 s. 19; No. 82 of 1982 s. 24; No. 37 of 1996 s. 4; No. 50 of 1997 s. 12; No. 39 of 2007 s. 16.]</w:t>
      </w:r>
    </w:p>
    <w:p>
      <w:pPr>
        <w:pStyle w:val="Heading5"/>
        <w:rPr>
          <w:snapToGrid w:val="0"/>
        </w:rPr>
      </w:pPr>
      <w:bookmarkStart w:id="1012" w:name="_Toc205285022"/>
      <w:bookmarkStart w:id="1013" w:name="_Toc204072720"/>
      <w:r>
        <w:rPr>
          <w:rStyle w:val="CharSectno"/>
        </w:rPr>
        <w:t>99</w:t>
      </w:r>
      <w:r>
        <w:rPr>
          <w:snapToGrid w:val="0"/>
        </w:rPr>
        <w:t>.</w:t>
      </w:r>
      <w:r>
        <w:rPr>
          <w:snapToGrid w:val="0"/>
        </w:rPr>
        <w:tab/>
        <w:t>Savings</w:t>
      </w:r>
      <w:bookmarkEnd w:id="1012"/>
      <w:bookmarkEnd w:id="1013"/>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rPr>
          <w:snapToGrid w:val="0"/>
        </w:rPr>
      </w:pPr>
      <w:bookmarkStart w:id="1014" w:name="_Toc205285023"/>
      <w:bookmarkStart w:id="1015" w:name="_Toc204072721"/>
      <w:r>
        <w:rPr>
          <w:rStyle w:val="CharSectno"/>
        </w:rPr>
        <w:t>100</w:t>
      </w:r>
      <w:r>
        <w:rPr>
          <w:snapToGrid w:val="0"/>
        </w:rPr>
        <w:t>.</w:t>
      </w:r>
      <w:r>
        <w:rPr>
          <w:snapToGrid w:val="0"/>
        </w:rPr>
        <w:tab/>
        <w:t>Application of Act to Crown and local governments</w:t>
      </w:r>
      <w:bookmarkEnd w:id="1014"/>
      <w:bookmarkEnd w:id="1015"/>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section 72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registration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w:t>
      </w:r>
    </w:p>
    <w:p>
      <w:pPr>
        <w:pStyle w:val="Heading5"/>
        <w:rPr>
          <w:snapToGrid w:val="0"/>
        </w:rPr>
      </w:pPr>
      <w:bookmarkStart w:id="1016" w:name="_Toc205285024"/>
      <w:bookmarkStart w:id="1017" w:name="_Toc204072722"/>
      <w:r>
        <w:rPr>
          <w:rStyle w:val="CharSectno"/>
        </w:rPr>
        <w:t>101</w:t>
      </w:r>
      <w:r>
        <w:rPr>
          <w:snapToGrid w:val="0"/>
        </w:rPr>
        <w:t>.</w:t>
      </w:r>
      <w:r>
        <w:rPr>
          <w:snapToGrid w:val="0"/>
        </w:rPr>
        <w:tab/>
        <w:t>Protection of Minister, the Director General and officers</w:t>
      </w:r>
      <w:bookmarkEnd w:id="1016"/>
      <w:bookmarkEnd w:id="1017"/>
    </w:p>
    <w:p>
      <w:pPr>
        <w:pStyle w:val="Subsection"/>
        <w:rPr>
          <w:snapToGrid w:val="0"/>
          <w:spacing w:val="-2"/>
        </w:rPr>
      </w:pPr>
      <w:r>
        <w:rPr>
          <w:snapToGrid w:val="0"/>
          <w:spacing w:val="-2"/>
        </w:rPr>
        <w:tab/>
        <w:t>(1)</w:t>
      </w:r>
      <w:r>
        <w:rPr>
          <w:snapToGrid w:val="0"/>
          <w:spacing w:val="-2"/>
        </w:rPr>
        <w:tab/>
        <w:t>No matter or thing done or omitted to be done by the Minister, the Director General, or any warden, inspector, or other person authorised 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p>
    <w:p>
      <w:pPr>
        <w:pStyle w:val="Defstart"/>
      </w:pPr>
      <w:r>
        <w:rPr>
          <w:b/>
        </w:rPr>
        <w:tab/>
      </w:r>
      <w:del w:id="1018" w:author="svcMRProcess" w:date="2018-09-08T08:15:00Z">
        <w:r>
          <w:rPr>
            <w:b/>
          </w:rPr>
          <w:delText>“</w:delText>
        </w:r>
      </w:del>
      <w:r>
        <w:rPr>
          <w:rStyle w:val="CharDefText"/>
        </w:rPr>
        <w:t>contractor</w:t>
      </w:r>
      <w:del w:id="1019" w:author="svcMRProcess" w:date="2018-09-08T08:15:00Z">
        <w:r>
          <w:rPr>
            <w:b/>
          </w:rPr>
          <w:delText>”</w:delText>
        </w:r>
      </w:del>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1020" w:name="_Toc205285025"/>
      <w:bookmarkStart w:id="1021" w:name="_Toc204072723"/>
      <w:r>
        <w:rPr>
          <w:rStyle w:val="CharSectno"/>
        </w:rPr>
        <w:t>101A</w:t>
      </w:r>
      <w:r>
        <w:t>.</w:t>
      </w:r>
      <w:r>
        <w:tab/>
        <w:t>Protection of people testing or examining or giving certain information</w:t>
      </w:r>
      <w:bookmarkEnd w:id="1020"/>
      <w:bookmarkEnd w:id="1021"/>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spacing w:before="180"/>
        <w:rPr>
          <w:snapToGrid w:val="0"/>
        </w:rPr>
      </w:pPr>
      <w:bookmarkStart w:id="1022" w:name="_Toc205285026"/>
      <w:bookmarkStart w:id="1023" w:name="_Toc204072724"/>
      <w:r>
        <w:rPr>
          <w:rStyle w:val="CharSectno"/>
        </w:rPr>
        <w:t>102</w:t>
      </w:r>
      <w:r>
        <w:rPr>
          <w:snapToGrid w:val="0"/>
        </w:rPr>
        <w:t>.</w:t>
      </w:r>
      <w:r>
        <w:rPr>
          <w:snapToGrid w:val="0"/>
        </w:rPr>
        <w:tab/>
        <w:t>Traffic infringement notices</w:t>
      </w:r>
      <w:bookmarkEnd w:id="1022"/>
      <w:bookmarkEnd w:id="1023"/>
    </w:p>
    <w:p>
      <w:pPr>
        <w:pStyle w:val="Subsection"/>
        <w:spacing w:before="14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del w:id="1024" w:author="svcMRProcess" w:date="2018-09-08T08:15:00Z">
        <w:r>
          <w:rPr>
            <w:b/>
            <w:snapToGrid w:val="0"/>
          </w:rPr>
          <w:delText>“</w:delText>
        </w:r>
      </w:del>
      <w:r>
        <w:rPr>
          <w:rStyle w:val="CharDefText"/>
        </w:rPr>
        <w:t>traffic infringement notice</w:t>
      </w:r>
      <w:del w:id="1025" w:author="svcMRProcess" w:date="2018-09-08T08:15:00Z">
        <w:r>
          <w:rPr>
            <w:b/>
            <w:snapToGrid w:val="0"/>
          </w:rPr>
          <w:delText>”</w:delText>
        </w:r>
        <w:r>
          <w:rPr>
            <w:snapToGrid w:val="0"/>
          </w:rPr>
          <w:delText>)</w:delText>
        </w:r>
      </w:del>
      <w:ins w:id="1026" w:author="svcMRProcess" w:date="2018-09-08T08:15:00Z">
        <w:r>
          <w:rPr>
            <w:snapToGrid w:val="0"/>
          </w:rPr>
          <w:t>)</w:t>
        </w:r>
      </w:ins>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4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repealed]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2"/>
        </w:rPr>
      </w:pPr>
      <w:r>
        <w:rPr>
          <w:snapToGrid w:val="0"/>
        </w:rPr>
        <w:tab/>
        <w:t>(5)</w:t>
      </w:r>
      <w:r>
        <w:rPr>
          <w:snapToGrid w:val="0"/>
        </w:rPr>
        <w:tab/>
      </w:r>
      <w:r>
        <w:rPr>
          <w:snapToGrid w:val="0"/>
          <w:spacing w:val="-2"/>
        </w:rPr>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rPr>
          <w:spacing w:val="-4"/>
        </w:rPr>
        <w:tab/>
      </w:r>
      <w:del w:id="1027" w:author="svcMRProcess" w:date="2018-09-08T08:15:00Z">
        <w:r>
          <w:rPr>
            <w:b/>
            <w:spacing w:val="-4"/>
          </w:rPr>
          <w:delText>“</w:delText>
        </w:r>
      </w:del>
      <w:r>
        <w:rPr>
          <w:rStyle w:val="CharDefText"/>
          <w:spacing w:val="-4"/>
        </w:rPr>
        <w:t>alleged offender</w:t>
      </w:r>
      <w:del w:id="1028" w:author="svcMRProcess" w:date="2018-09-08T08:15:00Z">
        <w:r>
          <w:rPr>
            <w:b/>
            <w:spacing w:val="-4"/>
          </w:rPr>
          <w:delText>”</w:delText>
        </w:r>
        <w:r>
          <w:rPr>
            <w:spacing w:val="-4"/>
          </w:rPr>
          <w:delText>,</w:delText>
        </w:r>
      </w:del>
      <w:ins w:id="1029" w:author="svcMRProcess" w:date="2018-09-08T08:15:00Z">
        <w:r>
          <w:rPr>
            <w:spacing w:val="-4"/>
          </w:rPr>
          <w:t>,</w:t>
        </w:r>
      </w:ins>
      <w:r>
        <w:rPr>
          <w:spacing w:val="-4"/>
        </w:rPr>
        <w:t xml:space="preserve">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w:t>
      </w:r>
      <w:r>
        <w:t xml:space="preserve"> sections 51(1)(a) and 76(9)(b)</w:t>
      </w:r>
      <w:r>
        <w:rPr>
          <w:snapToGrid w:val="0"/>
        </w:rPr>
        <w:t>,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 No. 54 of 2006 s. 28; No. 12 of 2008 s. 52.]</w:t>
      </w:r>
    </w:p>
    <w:p>
      <w:pPr>
        <w:pStyle w:val="Heading5"/>
      </w:pPr>
      <w:bookmarkStart w:id="1030" w:name="_Toc205285027"/>
      <w:bookmarkStart w:id="1031" w:name="_Toc204072725"/>
      <w:r>
        <w:rPr>
          <w:rStyle w:val="CharSectno"/>
        </w:rPr>
        <w:t>102A</w:t>
      </w:r>
      <w:r>
        <w:t>.</w:t>
      </w:r>
      <w:r>
        <w:tab/>
        <w:t>Traffic infringement notices left on vehicles</w:t>
      </w:r>
      <w:bookmarkEnd w:id="1030"/>
      <w:bookmarkEnd w:id="1031"/>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t>(4)</w:t>
      </w:r>
      <w:r>
        <w:tab/>
        <w:t>The presumption under subsection (3) applies even if the responsible person is not an individual.</w:t>
      </w:r>
    </w:p>
    <w:p>
      <w:pPr>
        <w:pStyle w:val="Subsection"/>
        <w:rPr>
          <w:spacing w:val="-4"/>
        </w:rPr>
      </w:pPr>
      <w:r>
        <w:rPr>
          <w:spacing w:val="-4"/>
        </w:rPr>
        <w:tab/>
        <w:t>(5)</w:t>
      </w:r>
      <w:r>
        <w:rPr>
          <w:spacing w:val="-4"/>
        </w:rPr>
        <w:tab/>
        <w:t xml:space="preserve">A traffic infringement notice served under subsection (1) </w:t>
      </w:r>
      <w:r>
        <w:rPr>
          <w:snapToGrid w:val="0"/>
          <w:spacing w:val="-4"/>
        </w:rPr>
        <w:t>must contain or be accompanied by a statement explaining the operation of subsections (3) and (4)</w:t>
      </w:r>
      <w:r>
        <w:rPr>
          <w:spacing w:val="-4"/>
        </w:rPr>
        <w:t>.</w:t>
      </w:r>
    </w:p>
    <w:p>
      <w:pPr>
        <w:pStyle w:val="Footnotesection"/>
      </w:pPr>
      <w:r>
        <w:tab/>
        <w:t>[Section 102A inserted by No. 39 of 2000 s. 44.]</w:t>
      </w:r>
    </w:p>
    <w:p>
      <w:pPr>
        <w:pStyle w:val="Heading5"/>
      </w:pPr>
      <w:bookmarkStart w:id="1032" w:name="_Toc205285028"/>
      <w:bookmarkStart w:id="1033" w:name="_Toc204072726"/>
      <w:r>
        <w:rPr>
          <w:rStyle w:val="CharSectno"/>
        </w:rPr>
        <w:t>102B</w:t>
      </w:r>
      <w:r>
        <w:t>.</w:t>
      </w:r>
      <w:r>
        <w:tab/>
        <w:t>Traffic infringement notices issued on photographic evidence</w:t>
      </w:r>
      <w:bookmarkEnd w:id="1032"/>
      <w:bookmarkEnd w:id="1033"/>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w:t>
      </w:r>
    </w:p>
    <w:p>
      <w:pPr>
        <w:pStyle w:val="Indenta"/>
      </w:pPr>
      <w:r>
        <w:tab/>
        <w:t>(b)</w:t>
      </w:r>
      <w:r>
        <w:tab/>
        <w:t>the belief referred to in section 102(1) is based on photographic evidence;</w:t>
      </w:r>
    </w:p>
    <w:p>
      <w:pPr>
        <w:pStyle w:val="Indenta"/>
      </w:pPr>
      <w:r>
        <w:tab/>
        <w:t>(c)</w:t>
      </w:r>
      <w:r>
        <w:tab/>
        <w:t>the name and address of the driver or person in charge of the vehicle are not known and cannot immediately be ascertained;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w:t>
      </w:r>
    </w:p>
    <w:p>
      <w:pPr>
        <w:pStyle w:val="Indenti"/>
      </w:pPr>
      <w:r>
        <w:tab/>
        <w:t>(ii)</w:t>
      </w:r>
      <w:r>
        <w:tab/>
        <w:t>information showing that the vehicle was stolen or unlawfully taken or used at that time; or</w:t>
      </w:r>
    </w:p>
    <w:p>
      <w:pPr>
        <w:pStyle w:val="Indenti"/>
        <w:rPr>
          <w:spacing w:val="-4"/>
        </w:rPr>
      </w:pPr>
      <w:r>
        <w:rPr>
          <w:spacing w:val="-4"/>
        </w:rPr>
        <w:tab/>
        <w:t>(iii)</w:t>
      </w:r>
      <w:r>
        <w:rPr>
          <w:spacing w:val="-4"/>
        </w:rPr>
        <w:tab/>
        <w:t>a statutory declaration that the responsible person did not know, and could not reasonably have ascertained, the name and address of the driver or person in charge of the vehicle at that time.</w:t>
      </w:r>
    </w:p>
    <w:p>
      <w:pPr>
        <w:pStyle w:val="Subsection"/>
      </w:pPr>
      <w:r>
        <w:tab/>
        <w:t>(4a)</w:t>
      </w:r>
      <w:r>
        <w:tab/>
        <w:t xml:space="preserve">In subsection (4) — </w:t>
      </w:r>
    </w:p>
    <w:p>
      <w:pPr>
        <w:pStyle w:val="Defstart"/>
      </w:pPr>
      <w:r>
        <w:tab/>
      </w:r>
      <w:del w:id="1034" w:author="svcMRProcess" w:date="2018-09-08T08:15:00Z">
        <w:r>
          <w:rPr>
            <w:b/>
            <w:bCs/>
          </w:rPr>
          <w:delText>“</w:delText>
        </w:r>
      </w:del>
      <w:r>
        <w:rPr>
          <w:rStyle w:val="CharDefText"/>
        </w:rPr>
        <w:t>period for complying</w:t>
      </w:r>
      <w:del w:id="1035" w:author="svcMRProcess" w:date="2018-09-08T08:15:00Z">
        <w:r>
          <w:rPr>
            <w:b/>
            <w:bCs/>
          </w:rPr>
          <w:delText>”</w:delText>
        </w:r>
      </w:del>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del w:id="1036" w:author="svcMRProcess" w:date="2018-09-08T08:15:00Z">
        <w:r>
          <w:rPr>
            <w:b/>
          </w:rPr>
          <w:delText>“</w:delText>
        </w:r>
      </w:del>
      <w:r>
        <w:rPr>
          <w:rStyle w:val="CharDefText"/>
        </w:rPr>
        <w:t>photographic evidence</w:t>
      </w:r>
      <w:del w:id="1037" w:author="svcMRProcess" w:date="2018-09-08T08:15:00Z">
        <w:r>
          <w:rPr>
            <w:b/>
          </w:rPr>
          <w:delText>”</w:delText>
        </w:r>
      </w:del>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Heading5"/>
      </w:pPr>
      <w:bookmarkStart w:id="1038" w:name="_Toc205285029"/>
      <w:bookmarkStart w:id="1039" w:name="_Toc204072727"/>
      <w:r>
        <w:rPr>
          <w:rStyle w:val="CharSectno"/>
        </w:rPr>
        <w:t>102C</w:t>
      </w:r>
      <w:r>
        <w:t>.</w:t>
      </w:r>
      <w:r>
        <w:tab/>
        <w:t>Notices requesting information</w:t>
      </w:r>
      <w:bookmarkEnd w:id="1038"/>
      <w:bookmarkEnd w:id="1039"/>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del w:id="1040" w:author="svcMRProcess" w:date="2018-09-08T08:15:00Z">
        <w:r>
          <w:rPr>
            <w:b/>
            <w:bCs/>
          </w:rPr>
          <w:delText>“</w:delText>
        </w:r>
      </w:del>
      <w:r>
        <w:rPr>
          <w:rStyle w:val="CharDefText"/>
        </w:rPr>
        <w:t>period for complying</w:t>
      </w:r>
      <w:del w:id="1041" w:author="svcMRProcess" w:date="2018-09-08T08:15:00Z">
        <w:r>
          <w:rPr>
            <w:b/>
            <w:bCs/>
          </w:rPr>
          <w:delText>”</w:delText>
        </w:r>
      </w:del>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Heading5"/>
      </w:pPr>
      <w:bookmarkStart w:id="1042" w:name="_Toc205285030"/>
      <w:bookmarkStart w:id="1043" w:name="_Toc204072728"/>
      <w:r>
        <w:rPr>
          <w:rStyle w:val="CharSectno"/>
        </w:rPr>
        <w:t>102D</w:t>
      </w:r>
      <w:r>
        <w:t>.</w:t>
      </w:r>
      <w:r>
        <w:tab/>
        <w:t>Notice under section 102C may become a traffic infringement notice</w:t>
      </w:r>
      <w:bookmarkEnd w:id="1042"/>
      <w:bookmarkEnd w:id="1043"/>
    </w:p>
    <w:p>
      <w:pPr>
        <w:pStyle w:val="Subsection"/>
      </w:pPr>
      <w:r>
        <w:tab/>
        <w:t>(1)</w:t>
      </w:r>
      <w:r>
        <w:tab/>
        <w:t xml:space="preserve">An offence against section 102C(3) is prescribed for the purposes of section 102 and the penalty for that offence if dealt with under section 102 (the </w:t>
      </w:r>
      <w:del w:id="1044" w:author="svcMRProcess" w:date="2018-09-08T08:15:00Z">
        <w:r>
          <w:rPr>
            <w:b/>
          </w:rPr>
          <w:delText>“</w:delText>
        </w:r>
      </w:del>
      <w:r>
        <w:rPr>
          <w:rStyle w:val="CharDefText"/>
        </w:rPr>
        <w:t>modified penalty</w:t>
      </w:r>
      <w:del w:id="1045" w:author="svcMRProcess" w:date="2018-09-08T08:15:00Z">
        <w:r>
          <w:rPr>
            <w:b/>
          </w:rPr>
          <w:delText>”</w:delText>
        </w:r>
        <w:r>
          <w:delText>)</w:delText>
        </w:r>
      </w:del>
      <w:ins w:id="1046" w:author="svcMRProcess" w:date="2018-09-08T08:15:00Z">
        <w:r>
          <w:t>)</w:t>
        </w:r>
      </w:ins>
      <w:r>
        <w:t xml:space="preserve"> is an amount of double the penalty prescribed under section 102(1) for the offence described in the notice under subsection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Ednotesection"/>
      </w:pPr>
      <w:r>
        <w:t>[</w:t>
      </w:r>
      <w:r>
        <w:rPr>
          <w:b/>
          <w:bCs/>
        </w:rPr>
        <w:t>103.</w:t>
      </w:r>
      <w:r>
        <w:rPr>
          <w:b/>
          <w:bCs/>
        </w:rPr>
        <w:tab/>
      </w:r>
      <w:r>
        <w:t>Repealed by No. 54 of 2006 s. 29.]</w:t>
      </w:r>
    </w:p>
    <w:p>
      <w:pPr>
        <w:pStyle w:val="Ednotesection"/>
      </w:pPr>
      <w:r>
        <w:t>[</w:t>
      </w:r>
      <w:r>
        <w:rPr>
          <w:b/>
          <w:bCs/>
        </w:rPr>
        <w:t>103A, 103B.</w:t>
      </w:r>
      <w:r>
        <w:rPr>
          <w:b/>
          <w:bCs/>
        </w:rPr>
        <w:tab/>
      </w:r>
      <w:r>
        <w:t>Repealed by No. 54 of 2006 s. 30.]</w:t>
      </w:r>
    </w:p>
    <w:p>
      <w:pPr>
        <w:pStyle w:val="Heading2"/>
      </w:pPr>
      <w:bookmarkStart w:id="1047" w:name="_Toc87322"/>
      <w:bookmarkStart w:id="1048" w:name="_Toc107717824"/>
      <w:bookmarkStart w:id="1049" w:name="_Toc107717935"/>
      <w:bookmarkStart w:id="1050" w:name="_Toc107718046"/>
      <w:bookmarkStart w:id="1051" w:name="_Toc107718160"/>
      <w:bookmarkStart w:id="1052" w:name="_Toc107718271"/>
      <w:bookmarkStart w:id="1053" w:name="_Toc107718382"/>
      <w:bookmarkStart w:id="1054" w:name="_Toc107718493"/>
      <w:bookmarkStart w:id="1055" w:name="_Toc107718604"/>
      <w:bookmarkStart w:id="1056" w:name="_Toc107718292"/>
      <w:bookmarkStart w:id="1057" w:name="_Toc107718426"/>
      <w:bookmarkStart w:id="1058" w:name="_Toc107718561"/>
      <w:bookmarkStart w:id="1059" w:name="_Toc107718685"/>
      <w:bookmarkStart w:id="1060" w:name="_Toc107719743"/>
      <w:bookmarkStart w:id="1061" w:name="_Toc107724203"/>
      <w:bookmarkStart w:id="1062" w:name="_Toc107728298"/>
      <w:bookmarkStart w:id="1063" w:name="_Toc107732869"/>
      <w:bookmarkStart w:id="1064" w:name="_Toc149442112"/>
      <w:bookmarkStart w:id="1065" w:name="_Toc152558657"/>
      <w:bookmarkStart w:id="1066" w:name="_Toc201980326"/>
      <w:bookmarkStart w:id="1067" w:name="_Toc202335496"/>
      <w:bookmarkStart w:id="1068" w:name="_Toc202770320"/>
      <w:bookmarkStart w:id="1069" w:name="_Toc203541531"/>
      <w:bookmarkStart w:id="1070" w:name="_Toc204067607"/>
      <w:bookmarkStart w:id="1071" w:name="_Toc204072729"/>
      <w:bookmarkStart w:id="1072" w:name="_Toc205285031"/>
      <w:bookmarkStart w:id="1073" w:name="_Toc201457654"/>
      <w:r>
        <w:rPr>
          <w:rStyle w:val="CharPartNo"/>
        </w:rPr>
        <w:t>Part VIA</w:t>
      </w:r>
      <w:r>
        <w:t xml:space="preserve"> — </w:t>
      </w:r>
      <w:r>
        <w:rPr>
          <w:rStyle w:val="CharPartText"/>
        </w:rPr>
        <w:t>Demerit points</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pPr>
        <w:pStyle w:val="Footnoteheading"/>
      </w:pPr>
      <w:bookmarkStart w:id="1074" w:name="_Toc87323"/>
      <w:bookmarkStart w:id="1075" w:name="_Toc107717496"/>
      <w:bookmarkStart w:id="1076" w:name="_Toc107717605"/>
      <w:bookmarkStart w:id="1077" w:name="_Toc107717714"/>
      <w:bookmarkStart w:id="1078" w:name="_Toc107717825"/>
      <w:bookmarkStart w:id="1079" w:name="_Toc107717936"/>
      <w:bookmarkStart w:id="1080" w:name="_Toc107718047"/>
      <w:bookmarkStart w:id="1081" w:name="_Toc107718161"/>
      <w:bookmarkStart w:id="1082" w:name="_Toc107718272"/>
      <w:bookmarkStart w:id="1083" w:name="_Toc107718383"/>
      <w:bookmarkStart w:id="1084" w:name="_Toc107718494"/>
      <w:bookmarkStart w:id="1085" w:name="_Toc107718605"/>
      <w:bookmarkStart w:id="1086" w:name="_Toc107718293"/>
      <w:bookmarkStart w:id="1087" w:name="_Toc107718428"/>
      <w:bookmarkStart w:id="1088" w:name="_Toc107718563"/>
      <w:bookmarkStart w:id="1089" w:name="_Toc107718686"/>
      <w:bookmarkStart w:id="1090" w:name="_Toc107719744"/>
      <w:bookmarkStart w:id="1091" w:name="_Toc107724204"/>
      <w:bookmarkStart w:id="1092" w:name="_Toc107728299"/>
      <w:bookmarkStart w:id="1093" w:name="_Toc107732870"/>
      <w:bookmarkStart w:id="1094" w:name="_Toc149442113"/>
      <w:bookmarkStart w:id="1095" w:name="_Toc152558658"/>
      <w:bookmarkStart w:id="1096" w:name="_Toc201980327"/>
      <w:r>
        <w:tab/>
        <w:t>[Heading inserted by No. 54 of 2006 s. 31.]</w:t>
      </w:r>
    </w:p>
    <w:p>
      <w:pPr>
        <w:pStyle w:val="Heading3"/>
      </w:pPr>
      <w:bookmarkStart w:id="1097" w:name="_Toc202335497"/>
      <w:bookmarkStart w:id="1098" w:name="_Toc202770321"/>
      <w:bookmarkStart w:id="1099" w:name="_Toc203541532"/>
      <w:bookmarkStart w:id="1100" w:name="_Toc204067608"/>
      <w:bookmarkStart w:id="1101" w:name="_Toc204072730"/>
      <w:bookmarkStart w:id="1102" w:name="_Toc205285032"/>
      <w:r>
        <w:rPr>
          <w:rStyle w:val="CharDivNo"/>
        </w:rPr>
        <w:t>Division 1</w:t>
      </w:r>
      <w:r>
        <w:t xml:space="preserve"> — </w:t>
      </w:r>
      <w:r>
        <w:rPr>
          <w:rStyle w:val="CharDivText"/>
        </w:rPr>
        <w:t>Preliminary</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p>
    <w:p>
      <w:pPr>
        <w:pStyle w:val="Footnoteheading"/>
      </w:pPr>
      <w:bookmarkStart w:id="1103" w:name="_Toc87324"/>
      <w:bookmarkStart w:id="1104" w:name="_Toc149442114"/>
      <w:bookmarkStart w:id="1105" w:name="_Toc152558659"/>
      <w:bookmarkStart w:id="1106" w:name="_Toc201980328"/>
      <w:r>
        <w:tab/>
        <w:t>[Heading inserted by No. 54 of 2006 s. 31.]</w:t>
      </w:r>
    </w:p>
    <w:p>
      <w:pPr>
        <w:pStyle w:val="Heading5"/>
      </w:pPr>
      <w:bookmarkStart w:id="1107" w:name="_Toc205285033"/>
      <w:bookmarkStart w:id="1108" w:name="_Toc204072731"/>
      <w:r>
        <w:rPr>
          <w:rStyle w:val="CharSectno"/>
        </w:rPr>
        <w:t>104</w:t>
      </w:r>
      <w:r>
        <w:t>.</w:t>
      </w:r>
      <w:r>
        <w:tab/>
        <w:t>Definitions</w:t>
      </w:r>
      <w:bookmarkEnd w:id="1103"/>
      <w:bookmarkEnd w:id="1104"/>
      <w:bookmarkEnd w:id="1105"/>
      <w:bookmarkEnd w:id="1106"/>
      <w:bookmarkEnd w:id="1107"/>
      <w:bookmarkEnd w:id="1108"/>
    </w:p>
    <w:p>
      <w:pPr>
        <w:pStyle w:val="Subsection"/>
      </w:pPr>
      <w:r>
        <w:tab/>
        <w:t>(1)</w:t>
      </w:r>
      <w:r>
        <w:tab/>
        <w:t>In this Part —</w:t>
      </w:r>
    </w:p>
    <w:p>
      <w:pPr>
        <w:pStyle w:val="Defstart"/>
      </w:pPr>
      <w:r>
        <w:tab/>
      </w:r>
      <w:del w:id="1109" w:author="svcMRProcess" w:date="2018-09-08T08:15:00Z">
        <w:r>
          <w:rPr>
            <w:b/>
          </w:rPr>
          <w:delText>“</w:delText>
        </w:r>
      </w:del>
      <w:r>
        <w:rPr>
          <w:rStyle w:val="CharDefText"/>
        </w:rPr>
        <w:t>current demerit points</w:t>
      </w:r>
      <w:del w:id="1110" w:author="svcMRProcess" w:date="2018-09-08T08:15:00Z">
        <w:r>
          <w:rPr>
            <w:b/>
          </w:rPr>
          <w:delText>”</w:delText>
        </w:r>
      </w:del>
      <w:r>
        <w:t xml:space="preserve"> means demerit points that have been recorded in the demerit points register and have not expired or been cancelled;</w:t>
      </w:r>
    </w:p>
    <w:p>
      <w:pPr>
        <w:pStyle w:val="Defstart"/>
      </w:pPr>
      <w:r>
        <w:tab/>
      </w:r>
      <w:del w:id="1111" w:author="svcMRProcess" w:date="2018-09-08T08:15:00Z">
        <w:r>
          <w:rPr>
            <w:b/>
          </w:rPr>
          <w:delText>“</w:delText>
        </w:r>
      </w:del>
      <w:r>
        <w:rPr>
          <w:rStyle w:val="CharDefText"/>
        </w:rPr>
        <w:t>dealt with by infringement notice</w:t>
      </w:r>
      <w:del w:id="1112" w:author="svcMRProcess" w:date="2018-09-08T08:15:00Z">
        <w:r>
          <w:rPr>
            <w:b/>
          </w:rPr>
          <w:delText>”</w:delText>
        </w:r>
        <w:r>
          <w:delText>,</w:delText>
        </w:r>
      </w:del>
      <w:ins w:id="1113" w:author="svcMRProcess" w:date="2018-09-08T08:15:00Z">
        <w:r>
          <w:t>,</w:t>
        </w:r>
      </w:ins>
      <w:r>
        <w:t xml:space="preserve">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w:t>
      </w:r>
    </w:p>
    <w:p>
      <w:pPr>
        <w:pStyle w:val="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del w:id="1114" w:author="svcMRProcess" w:date="2018-09-08T08:15:00Z">
        <w:r>
          <w:rPr>
            <w:b/>
          </w:rPr>
          <w:delText>“</w:delText>
        </w:r>
      </w:del>
      <w:r>
        <w:rPr>
          <w:rStyle w:val="CharDefText"/>
        </w:rPr>
        <w:t>demerit point action</w:t>
      </w:r>
      <w:del w:id="1115" w:author="svcMRProcess" w:date="2018-09-08T08:15:00Z">
        <w:r>
          <w:rPr>
            <w:b/>
          </w:rPr>
          <w:delText>”</w:delText>
        </w:r>
      </w:del>
      <w:r>
        <w:t xml:space="preserve"> means the action described in section 104G;</w:t>
      </w:r>
    </w:p>
    <w:p>
      <w:pPr>
        <w:pStyle w:val="Defstart"/>
      </w:pPr>
      <w:r>
        <w:tab/>
      </w:r>
      <w:del w:id="1116" w:author="svcMRProcess" w:date="2018-09-08T08:15:00Z">
        <w:r>
          <w:rPr>
            <w:b/>
          </w:rPr>
          <w:delText>“</w:delText>
        </w:r>
      </w:del>
      <w:r>
        <w:rPr>
          <w:rStyle w:val="CharDefText"/>
        </w:rPr>
        <w:t>demerit point offence</w:t>
      </w:r>
      <w:del w:id="1117" w:author="svcMRProcess" w:date="2018-09-08T08:15:00Z">
        <w:r>
          <w:rPr>
            <w:b/>
          </w:rPr>
          <w:delText>”</w:delText>
        </w:r>
      </w:del>
      <w:r>
        <w:t xml:space="preserve"> means —</w:t>
      </w:r>
    </w:p>
    <w:p>
      <w:pPr>
        <w:pStyle w:val="Defpara"/>
      </w:pPr>
      <w:r>
        <w:tab/>
        <w:t>(a)</w:t>
      </w:r>
      <w:r>
        <w:tab/>
        <w:t>an offence under this Act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del w:id="1118" w:author="svcMRProcess" w:date="2018-09-08T08:15:00Z">
        <w:r>
          <w:rPr>
            <w:b/>
          </w:rPr>
          <w:delText>“</w:delText>
        </w:r>
      </w:del>
      <w:r>
        <w:rPr>
          <w:rStyle w:val="CharDefText"/>
        </w:rPr>
        <w:t>demerit point offence in WA</w:t>
      </w:r>
      <w:del w:id="1119" w:author="svcMRProcess" w:date="2018-09-08T08:15:00Z">
        <w:r>
          <w:rPr>
            <w:b/>
          </w:rPr>
          <w:delText>”</w:delText>
        </w:r>
      </w:del>
      <w:r>
        <w:t xml:space="preserve"> means an offence under this Act that the regulations prescribe as a demerit point offence in WA;</w:t>
      </w:r>
    </w:p>
    <w:p>
      <w:pPr>
        <w:pStyle w:val="Defstart"/>
      </w:pPr>
      <w:r>
        <w:tab/>
      </w:r>
      <w:del w:id="1120" w:author="svcMRProcess" w:date="2018-09-08T08:15:00Z">
        <w:r>
          <w:rPr>
            <w:b/>
          </w:rPr>
          <w:delText>“</w:delText>
        </w:r>
      </w:del>
      <w:r>
        <w:rPr>
          <w:rStyle w:val="CharDefText"/>
        </w:rPr>
        <w:t>demerit point registry jurisdiction</w:t>
      </w:r>
      <w:del w:id="1121" w:author="svcMRProcess" w:date="2018-09-08T08:15:00Z">
        <w:r>
          <w:rPr>
            <w:b/>
          </w:rPr>
          <w:delText>”</w:delText>
        </w:r>
      </w:del>
      <w:r>
        <w:t xml:space="preserve"> for a person means the jurisdiction identified by section 104C;</w:t>
      </w:r>
    </w:p>
    <w:p>
      <w:pPr>
        <w:pStyle w:val="Defstart"/>
      </w:pPr>
      <w:r>
        <w:tab/>
      </w:r>
      <w:del w:id="1122" w:author="svcMRProcess" w:date="2018-09-08T08:15:00Z">
        <w:r>
          <w:rPr>
            <w:b/>
          </w:rPr>
          <w:delText>“</w:delText>
        </w:r>
      </w:del>
      <w:r>
        <w:rPr>
          <w:rStyle w:val="CharDefText"/>
        </w:rPr>
        <w:t>demerit points register</w:t>
      </w:r>
      <w:del w:id="1123" w:author="svcMRProcess" w:date="2018-09-08T08:15:00Z">
        <w:r>
          <w:rPr>
            <w:b/>
          </w:rPr>
          <w:delText>”</w:delText>
        </w:r>
      </w:del>
      <w:r>
        <w:t xml:space="preserve"> means the register that section 104O requires the Director General to maintain;</w:t>
      </w:r>
    </w:p>
    <w:p>
      <w:pPr>
        <w:pStyle w:val="Defstart"/>
      </w:pPr>
      <w:r>
        <w:tab/>
      </w:r>
      <w:del w:id="1124" w:author="svcMRProcess" w:date="2018-09-08T08:15:00Z">
        <w:r>
          <w:rPr>
            <w:b/>
          </w:rPr>
          <w:delText>“</w:delText>
        </w:r>
      </w:del>
      <w:r>
        <w:rPr>
          <w:rStyle w:val="CharDefText"/>
        </w:rPr>
        <w:t>excessive demerit points notice</w:t>
      </w:r>
      <w:del w:id="1125" w:author="svcMRProcess" w:date="2018-09-08T08:15:00Z">
        <w:r>
          <w:rPr>
            <w:b/>
          </w:rPr>
          <w:delText>”</w:delText>
        </w:r>
      </w:del>
      <w:r>
        <w:t xml:space="preserve"> means an excessive demerit points notice under section 104I(1);</w:t>
      </w:r>
    </w:p>
    <w:p>
      <w:pPr>
        <w:pStyle w:val="Defstart"/>
      </w:pPr>
      <w:r>
        <w:rPr>
          <w:b/>
        </w:rPr>
        <w:tab/>
      </w:r>
      <w:del w:id="1126" w:author="svcMRProcess" w:date="2018-09-08T08:15:00Z">
        <w:r>
          <w:rPr>
            <w:b/>
          </w:rPr>
          <w:delText>“</w:delText>
        </w:r>
      </w:del>
      <w:r>
        <w:rPr>
          <w:rStyle w:val="CharDefText"/>
        </w:rPr>
        <w:t>excessive demerit points (novice driver) notice</w:t>
      </w:r>
      <w:del w:id="1127" w:author="svcMRProcess" w:date="2018-09-08T08:15:00Z">
        <w:r>
          <w:rPr>
            <w:b/>
          </w:rPr>
          <w:delText>”</w:delText>
        </w:r>
      </w:del>
      <w:r>
        <w:t xml:space="preserve"> means an excessive demerit points (novice driver) notice under section 104IA(2);</w:t>
      </w:r>
    </w:p>
    <w:p>
      <w:pPr>
        <w:pStyle w:val="Defstart"/>
      </w:pPr>
      <w:r>
        <w:tab/>
      </w:r>
      <w:del w:id="1128" w:author="svcMRProcess" w:date="2018-09-08T08:15:00Z">
        <w:r>
          <w:rPr>
            <w:b/>
          </w:rPr>
          <w:delText>“</w:delText>
        </w:r>
      </w:del>
      <w:r>
        <w:rPr>
          <w:rStyle w:val="CharDefText"/>
        </w:rPr>
        <w:t>infringement notice</w:t>
      </w:r>
      <w:del w:id="1129" w:author="svcMRProcess" w:date="2018-09-08T08:15:00Z">
        <w:r>
          <w:rPr>
            <w:b/>
          </w:rPr>
          <w:delText>”</w:delText>
        </w:r>
      </w:del>
      <w:r>
        <w:t xml:space="preserve"> means a notice issued to a person —</w:t>
      </w:r>
    </w:p>
    <w:p>
      <w:pPr>
        <w:pStyle w:val="Defpara"/>
      </w:pPr>
      <w:r>
        <w:tab/>
        <w:t>(a)</w:t>
      </w:r>
      <w:r>
        <w:tab/>
        <w:t>under this Act; or</w:t>
      </w:r>
    </w:p>
    <w:p>
      <w:pPr>
        <w:pStyle w:val="Defpara"/>
      </w:pPr>
      <w:r>
        <w:tab/>
        <w:t>(b)</w:t>
      </w:r>
      <w:r>
        <w:tab/>
        <w:t>under a law of another jurisdiction,</w:t>
      </w:r>
    </w:p>
    <w:p>
      <w:pPr>
        <w:pStyle w:val="Defstart"/>
      </w:pPr>
      <w:del w:id="1130" w:author="svcMRProcess" w:date="2018-09-08T08:15:00Z">
        <w:r>
          <w:tab/>
        </w:r>
      </w:del>
      <w:r>
        <w:tab/>
        <w:t>alleging the commission of a demerit point offence and offering the person an opportunity, by paying an amount of money, to have the matter dealt with out of court;</w:t>
      </w:r>
    </w:p>
    <w:p>
      <w:pPr>
        <w:pStyle w:val="Defstart"/>
      </w:pPr>
      <w:r>
        <w:tab/>
      </w:r>
      <w:del w:id="1131" w:author="svcMRProcess" w:date="2018-09-08T08:15:00Z">
        <w:r>
          <w:rPr>
            <w:b/>
          </w:rPr>
          <w:delText>“</w:delText>
        </w:r>
      </w:del>
      <w:r>
        <w:rPr>
          <w:rStyle w:val="CharDefText"/>
        </w:rPr>
        <w:t>national demerit point offence</w:t>
      </w:r>
      <w:del w:id="1132" w:author="svcMRProcess" w:date="2018-09-08T08:15:00Z">
        <w:r>
          <w:rPr>
            <w:b/>
          </w:rPr>
          <w:delText>”</w:delText>
        </w:r>
      </w:del>
      <w:r>
        <w:t xml:space="preserve"> means — </w:t>
      </w:r>
    </w:p>
    <w:p>
      <w:pPr>
        <w:pStyle w:val="Defpara"/>
      </w:pPr>
      <w:r>
        <w:tab/>
        <w:t>(a)</w:t>
      </w:r>
      <w:r>
        <w:tab/>
        <w:t>an offence under this Act; or</w:t>
      </w:r>
    </w:p>
    <w:p>
      <w:pPr>
        <w:pStyle w:val="Defpara"/>
      </w:pPr>
      <w:r>
        <w:tab/>
        <w:t>(b)</w:t>
      </w:r>
      <w:r>
        <w:tab/>
        <w:t>an offence under the law of another jurisdiction,</w:t>
      </w:r>
    </w:p>
    <w:p>
      <w:pPr>
        <w:pStyle w:val="Defstart"/>
      </w:pPr>
      <w:del w:id="1133" w:author="svcMRProcess" w:date="2018-09-08T08:15:00Z">
        <w:r>
          <w:tab/>
        </w:r>
      </w:del>
      <w:r>
        <w:tab/>
        <w:t>that is specified in the national demerit point offence schedule;</w:t>
      </w:r>
    </w:p>
    <w:p>
      <w:pPr>
        <w:pStyle w:val="Defstart"/>
      </w:pPr>
      <w:r>
        <w:tab/>
      </w:r>
      <w:del w:id="1134" w:author="svcMRProcess" w:date="2018-09-08T08:15:00Z">
        <w:r>
          <w:rPr>
            <w:b/>
          </w:rPr>
          <w:delText>“</w:delText>
        </w:r>
      </w:del>
      <w:r>
        <w:rPr>
          <w:rStyle w:val="CharDefText"/>
        </w:rPr>
        <w:t>national demerit point offence schedule</w:t>
      </w:r>
      <w:del w:id="1135" w:author="svcMRProcess" w:date="2018-09-08T08:15:00Z">
        <w:r>
          <w:rPr>
            <w:b/>
          </w:rPr>
          <w:delText>”</w:delText>
        </w:r>
      </w:del>
      <w:r>
        <w:t xml:space="preserve"> means the national demerit point offence schedule referred to in section 104B;</w:t>
      </w:r>
    </w:p>
    <w:p>
      <w:pPr>
        <w:pStyle w:val="Defstart"/>
      </w:pPr>
      <w:r>
        <w:rPr>
          <w:b/>
        </w:rPr>
        <w:tab/>
      </w:r>
      <w:del w:id="1136" w:author="svcMRProcess" w:date="2018-09-08T08:15:00Z">
        <w:r>
          <w:rPr>
            <w:b/>
          </w:rPr>
          <w:delText>“</w:delText>
        </w:r>
      </w:del>
      <w:r>
        <w:rPr>
          <w:rStyle w:val="CharDefText"/>
        </w:rPr>
        <w:t>novice driver</w:t>
      </w:r>
      <w:del w:id="1137" w:author="svcMRProcess" w:date="2018-09-08T08:15:00Z">
        <w:r>
          <w:rPr>
            <w:b/>
          </w:rPr>
          <w:delText>”</w:delText>
        </w:r>
      </w:del>
      <w:r>
        <w:t xml:space="preserve"> has the meaning given in subsection (2);</w:t>
      </w:r>
    </w:p>
    <w:p>
      <w:pPr>
        <w:pStyle w:val="Defstart"/>
      </w:pPr>
      <w:r>
        <w:rPr>
          <w:b/>
        </w:rPr>
        <w:tab/>
      </w:r>
      <w:del w:id="1138" w:author="svcMRProcess" w:date="2018-09-08T08:15:00Z">
        <w:r>
          <w:rPr>
            <w:b/>
          </w:rPr>
          <w:delText>“</w:delText>
        </w:r>
      </w:del>
      <w:r>
        <w:rPr>
          <w:rStyle w:val="CharDefText"/>
        </w:rPr>
        <w:t>novice driver (type 1</w:t>
      </w:r>
      <w:del w:id="1139" w:author="svcMRProcess" w:date="2018-09-08T08:15:00Z">
        <w:r>
          <w:rPr>
            <w:rStyle w:val="CharDefText"/>
          </w:rPr>
          <w:delText>)</w:delText>
        </w:r>
        <w:r>
          <w:rPr>
            <w:b/>
          </w:rPr>
          <w:delText>”</w:delText>
        </w:r>
      </w:del>
      <w:ins w:id="1140" w:author="svcMRProcess" w:date="2018-09-08T08:15:00Z">
        <w:r>
          <w:rPr>
            <w:rStyle w:val="CharDefText"/>
          </w:rPr>
          <w:t>)</w:t>
        </w:r>
      </w:ins>
      <w:r>
        <w:t xml:space="preserve"> means a novice driver who is not a novice driver (type 2);</w:t>
      </w:r>
    </w:p>
    <w:p>
      <w:pPr>
        <w:pStyle w:val="Defstart"/>
      </w:pPr>
      <w:r>
        <w:rPr>
          <w:b/>
        </w:rPr>
        <w:tab/>
      </w:r>
      <w:del w:id="1141" w:author="svcMRProcess" w:date="2018-09-08T08:15:00Z">
        <w:r>
          <w:rPr>
            <w:b/>
          </w:rPr>
          <w:delText>“</w:delText>
        </w:r>
      </w:del>
      <w:r>
        <w:rPr>
          <w:rStyle w:val="CharDefText"/>
        </w:rPr>
        <w:t>novice driver (type 2</w:t>
      </w:r>
      <w:del w:id="1142" w:author="svcMRProcess" w:date="2018-09-08T08:15:00Z">
        <w:r>
          <w:rPr>
            <w:rStyle w:val="CharDefText"/>
          </w:rPr>
          <w:delText>)</w:delText>
        </w:r>
        <w:r>
          <w:rPr>
            <w:b/>
          </w:rPr>
          <w:delText>”</w:delText>
        </w:r>
      </w:del>
      <w:ins w:id="1143" w:author="svcMRProcess" w:date="2018-09-08T08:15:00Z">
        <w:r>
          <w:rPr>
            <w:rStyle w:val="CharDefText"/>
          </w:rPr>
          <w:t>)</w:t>
        </w:r>
      </w:ins>
      <w:r>
        <w:t xml:space="preserve"> means a novice driver who has, for a period of at least 1 year or periods adding up to at least 1 year, held — </w:t>
      </w:r>
    </w:p>
    <w:p>
      <w:pPr>
        <w:pStyle w:val="Defpara"/>
      </w:pPr>
      <w:r>
        <w:tab/>
        <w:t>(a)</w:t>
      </w:r>
      <w:r>
        <w:tab/>
        <w:t>an Australian driver licence; or</w:t>
      </w:r>
    </w:p>
    <w:p>
      <w:pPr>
        <w:pStyle w:val="Defpara"/>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del w:id="1144" w:author="svcMRProcess" w:date="2018-09-08T08:15:00Z">
        <w:r>
          <w:rPr>
            <w:b/>
          </w:rPr>
          <w:delText>“</w:delText>
        </w:r>
      </w:del>
      <w:r>
        <w:rPr>
          <w:rStyle w:val="CharDefText"/>
        </w:rPr>
        <w:t>section 104J election</w:t>
      </w:r>
      <w:del w:id="1145" w:author="svcMRProcess" w:date="2018-09-08T08:15:00Z">
        <w:r>
          <w:rPr>
            <w:b/>
          </w:rPr>
          <w:delText>”</w:delText>
        </w:r>
      </w:del>
      <w:r>
        <w:t xml:space="preserve"> means an election under section 104J(1);</w:t>
      </w:r>
    </w:p>
    <w:p>
      <w:pPr>
        <w:pStyle w:val="Defstart"/>
      </w:pPr>
      <w:r>
        <w:tab/>
      </w:r>
      <w:del w:id="1146" w:author="svcMRProcess" w:date="2018-09-08T08:15:00Z">
        <w:r>
          <w:rPr>
            <w:b/>
          </w:rPr>
          <w:delText>“</w:delText>
        </w:r>
      </w:del>
      <w:r>
        <w:rPr>
          <w:rStyle w:val="CharDefText"/>
        </w:rPr>
        <w:t>section 104J election period</w:t>
      </w:r>
      <w:del w:id="1147" w:author="svcMRProcess" w:date="2018-09-08T08:15:00Z">
        <w:r>
          <w:rPr>
            <w:b/>
          </w:rPr>
          <w:delText>”</w:delText>
        </w:r>
      </w:del>
      <w:r>
        <w:t xml:space="preserve"> means the period for which a section 104J election applies under section 104J(5) and includes the period as reinstated under regulations under section 104K(8)(b).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Footnotesection"/>
      </w:pPr>
      <w:r>
        <w:tab/>
        <w:t>[Section 104 inserted by No. 54 of 2006 s. 31; amended by No. 39 of 2007 s. 26.]</w:t>
      </w:r>
    </w:p>
    <w:p>
      <w:pPr>
        <w:pStyle w:val="Heading5"/>
      </w:pPr>
      <w:bookmarkStart w:id="1148" w:name="_Toc87325"/>
      <w:bookmarkStart w:id="1149" w:name="_Toc149442115"/>
      <w:bookmarkStart w:id="1150" w:name="_Toc152558660"/>
      <w:bookmarkStart w:id="1151" w:name="_Toc201980329"/>
      <w:bookmarkStart w:id="1152" w:name="_Toc205285034"/>
      <w:bookmarkStart w:id="1153" w:name="_Toc204072732"/>
      <w:r>
        <w:rPr>
          <w:rStyle w:val="CharSectno"/>
        </w:rPr>
        <w:t>104A</w:t>
      </w:r>
      <w:r>
        <w:t>.</w:t>
      </w:r>
      <w:r>
        <w:tab/>
        <w:t>Demerit point offences in WA</w:t>
      </w:r>
      <w:bookmarkEnd w:id="1148"/>
      <w:bookmarkEnd w:id="1149"/>
      <w:bookmarkEnd w:id="1150"/>
      <w:bookmarkEnd w:id="1151"/>
      <w:bookmarkEnd w:id="1152"/>
      <w:bookmarkEnd w:id="1153"/>
    </w:p>
    <w:p>
      <w:pPr>
        <w:pStyle w:val="Subsection"/>
      </w:pPr>
      <w:r>
        <w:tab/>
        <w:t>(1)</w:t>
      </w:r>
      <w:r>
        <w:tab/>
        <w:t>The regulations may prescribe an offence under this Act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Footnotesection"/>
      </w:pPr>
      <w:bookmarkStart w:id="1154" w:name="_Toc87326"/>
      <w:bookmarkStart w:id="1155" w:name="_Toc149442116"/>
      <w:bookmarkStart w:id="1156" w:name="_Toc152558661"/>
      <w:bookmarkStart w:id="1157" w:name="_Toc201980330"/>
      <w:r>
        <w:tab/>
        <w:t>[Section 104A inserted by No. 54 of 2006 s. 31.]</w:t>
      </w:r>
    </w:p>
    <w:p>
      <w:pPr>
        <w:pStyle w:val="Heading5"/>
      </w:pPr>
      <w:bookmarkStart w:id="1158" w:name="_Toc205285035"/>
      <w:bookmarkStart w:id="1159" w:name="_Toc204072733"/>
      <w:r>
        <w:rPr>
          <w:rStyle w:val="CharSectno"/>
        </w:rPr>
        <w:t>104B</w:t>
      </w:r>
      <w:r>
        <w:t>.</w:t>
      </w:r>
      <w:r>
        <w:tab/>
        <w:t>National demerit point offence schedule</w:t>
      </w:r>
      <w:bookmarkEnd w:id="1154"/>
      <w:bookmarkEnd w:id="1155"/>
      <w:bookmarkEnd w:id="1156"/>
      <w:bookmarkEnd w:id="1157"/>
      <w:bookmarkEnd w:id="1158"/>
      <w:bookmarkEnd w:id="1159"/>
    </w:p>
    <w:p>
      <w:pPr>
        <w:pStyle w:val="Subsection"/>
      </w:pPr>
      <w:r>
        <w:tab/>
        <w:t>(1)</w:t>
      </w:r>
      <w:r>
        <w:tab/>
        <w:t>The regulations may prescribe a national demerit point offence schedule for the purposes of this Act specifying —</w:t>
      </w:r>
    </w:p>
    <w:p>
      <w:pPr>
        <w:pStyle w:val="Indenta"/>
      </w:pPr>
      <w:r>
        <w:tab/>
        <w:t>(a)</w:t>
      </w:r>
      <w:r>
        <w:tab/>
        <w:t>certain offences under this Act;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this Act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 xml:space="preserve">under a law of that jurisdiction corresponding to this Part, points </w:t>
      </w:r>
      <w:bookmarkStart w:id="1160" w:name="_Hlt536269265"/>
      <w:bookmarkEnd w:id="1160"/>
      <w:r>
        <w:t>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Footnotesection"/>
      </w:pPr>
      <w:bookmarkStart w:id="1161" w:name="_Toc87327"/>
      <w:bookmarkStart w:id="1162" w:name="_Toc149442117"/>
      <w:bookmarkStart w:id="1163" w:name="_Toc152558662"/>
      <w:bookmarkStart w:id="1164" w:name="_Toc201980331"/>
      <w:r>
        <w:tab/>
        <w:t>[Section 104B inserted by No. 54 of 2006 s. 31.]</w:t>
      </w:r>
    </w:p>
    <w:p>
      <w:pPr>
        <w:pStyle w:val="Heading5"/>
      </w:pPr>
      <w:bookmarkStart w:id="1165" w:name="_Toc205285036"/>
      <w:bookmarkStart w:id="1166" w:name="_Toc204072734"/>
      <w:r>
        <w:rPr>
          <w:rStyle w:val="CharSectno"/>
        </w:rPr>
        <w:t>104C</w:t>
      </w:r>
      <w:r>
        <w:t>.</w:t>
      </w:r>
      <w:r>
        <w:tab/>
        <w:t>Demerit point registry jurisdiction</w:t>
      </w:r>
      <w:bookmarkEnd w:id="1161"/>
      <w:bookmarkEnd w:id="1162"/>
      <w:bookmarkEnd w:id="1163"/>
      <w:bookmarkEnd w:id="1164"/>
      <w:bookmarkEnd w:id="1165"/>
      <w:bookmarkEnd w:id="1166"/>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 xml:space="preserve">If a person holds a licence or other authorisation granted under the law of another jurisdiction authorising the person to drive a motor vehicle on a road, whether or not solely for the purpose of learning to drive it </w:t>
      </w:r>
      <w:del w:id="1167" w:author="svcMRProcess" w:date="2018-09-08T08:15:00Z">
        <w:r>
          <w:delText>(</w:delText>
        </w:r>
        <w:r>
          <w:rPr>
            <w:b/>
          </w:rPr>
          <w:delText>“</w:delText>
        </w:r>
      </w:del>
      <w:ins w:id="1168" w:author="svcMRProcess" w:date="2018-09-08T08:15:00Z">
        <w:r>
          <w:t>(</w:t>
        </w:r>
      </w:ins>
      <w:r>
        <w:rPr>
          <w:rStyle w:val="CharDefText"/>
        </w:rPr>
        <w:t>another jurisdiction’s driving authorisation</w:t>
      </w:r>
      <w:del w:id="1169" w:author="svcMRProcess" w:date="2018-09-08T08:15:00Z">
        <w:r>
          <w:rPr>
            <w:b/>
          </w:rPr>
          <w:delText>”</w:delText>
        </w:r>
        <w:r>
          <w:delText>),</w:delText>
        </w:r>
      </w:del>
      <w:ins w:id="1170" w:author="svcMRProcess" w:date="2018-09-08T08:15:00Z">
        <w:r>
          <w:t>),</w:t>
        </w:r>
      </w:ins>
      <w:r>
        <w:t xml:space="preserve">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del w:id="1171" w:author="svcMRProcess" w:date="2018-09-08T08:15:00Z">
        <w:r>
          <w:rPr>
            <w:b/>
          </w:rPr>
          <w:delText>“</w:delText>
        </w:r>
      </w:del>
      <w:r>
        <w:rPr>
          <w:rStyle w:val="CharDefText"/>
        </w:rPr>
        <w:t>WA driving authorisation</w:t>
      </w:r>
      <w:del w:id="1172" w:author="svcMRProcess" w:date="2018-09-08T08:15:00Z">
        <w:r>
          <w:rPr>
            <w:b/>
          </w:rPr>
          <w:delText>”</w:delText>
        </w:r>
        <w:r>
          <w:delText>)</w:delText>
        </w:r>
      </w:del>
      <w:ins w:id="1173" w:author="svcMRProcess" w:date="2018-09-08T08:15:00Z">
        <w:r>
          <w:t>)</w:t>
        </w:r>
      </w:ins>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Footnotesection"/>
      </w:pPr>
      <w:bookmarkStart w:id="1174" w:name="_Hlt536352554"/>
      <w:bookmarkStart w:id="1175" w:name="_Toc87328"/>
      <w:bookmarkStart w:id="1176" w:name="_Toc107717501"/>
      <w:bookmarkStart w:id="1177" w:name="_Toc107717610"/>
      <w:bookmarkStart w:id="1178" w:name="_Toc107717719"/>
      <w:bookmarkStart w:id="1179" w:name="_Toc107717830"/>
      <w:bookmarkStart w:id="1180" w:name="_Toc107717941"/>
      <w:bookmarkStart w:id="1181" w:name="_Toc107718052"/>
      <w:bookmarkStart w:id="1182" w:name="_Toc107718166"/>
      <w:bookmarkStart w:id="1183" w:name="_Toc107718277"/>
      <w:bookmarkStart w:id="1184" w:name="_Toc107718388"/>
      <w:bookmarkStart w:id="1185" w:name="_Toc107718499"/>
      <w:bookmarkStart w:id="1186" w:name="_Toc107718610"/>
      <w:bookmarkStart w:id="1187" w:name="_Toc107718298"/>
      <w:bookmarkStart w:id="1188" w:name="_Toc107718434"/>
      <w:bookmarkStart w:id="1189" w:name="_Toc107718569"/>
      <w:bookmarkStart w:id="1190" w:name="_Toc107718691"/>
      <w:bookmarkStart w:id="1191" w:name="_Toc107719749"/>
      <w:bookmarkStart w:id="1192" w:name="_Toc107724209"/>
      <w:bookmarkStart w:id="1193" w:name="_Toc107728304"/>
      <w:bookmarkStart w:id="1194" w:name="_Toc107732875"/>
      <w:bookmarkStart w:id="1195" w:name="_Toc149442118"/>
      <w:bookmarkStart w:id="1196" w:name="_Toc152558663"/>
      <w:bookmarkStart w:id="1197" w:name="_Toc201980332"/>
      <w:bookmarkEnd w:id="1174"/>
      <w:r>
        <w:tab/>
        <w:t>[Section 104C inserted by No. 54 of 2006 s. 31.]</w:t>
      </w:r>
    </w:p>
    <w:p>
      <w:pPr>
        <w:pStyle w:val="Heading3"/>
      </w:pPr>
      <w:bookmarkStart w:id="1198" w:name="_Toc202335502"/>
      <w:bookmarkStart w:id="1199" w:name="_Toc202770326"/>
      <w:bookmarkStart w:id="1200" w:name="_Toc203541537"/>
      <w:bookmarkStart w:id="1201" w:name="_Toc204067613"/>
      <w:bookmarkStart w:id="1202" w:name="_Toc204072735"/>
      <w:bookmarkStart w:id="1203" w:name="_Toc205285037"/>
      <w:r>
        <w:rPr>
          <w:rStyle w:val="CharDivNo"/>
        </w:rPr>
        <w:t>Division 2</w:t>
      </w:r>
      <w:r>
        <w:t xml:space="preserve"> — </w:t>
      </w:r>
      <w:r>
        <w:rPr>
          <w:rStyle w:val="CharDivText"/>
        </w:rPr>
        <w:t>Incurring demerit points</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p>
    <w:p>
      <w:pPr>
        <w:pStyle w:val="Footnoteheading"/>
      </w:pPr>
      <w:bookmarkStart w:id="1204" w:name="_Toc87329"/>
      <w:bookmarkStart w:id="1205" w:name="_Toc149442119"/>
      <w:bookmarkStart w:id="1206" w:name="_Toc152558664"/>
      <w:bookmarkStart w:id="1207" w:name="_Toc201980333"/>
      <w:r>
        <w:tab/>
        <w:t>[Heading inserted by No. 54 of 2006 s. 31.]</w:t>
      </w:r>
    </w:p>
    <w:p>
      <w:pPr>
        <w:pStyle w:val="Heading5"/>
      </w:pPr>
      <w:bookmarkStart w:id="1208" w:name="_Toc205285038"/>
      <w:bookmarkStart w:id="1209" w:name="_Toc204072736"/>
      <w:r>
        <w:rPr>
          <w:rStyle w:val="CharSectno"/>
        </w:rPr>
        <w:t>104D</w:t>
      </w:r>
      <w:r>
        <w:t>.</w:t>
      </w:r>
      <w:r>
        <w:tab/>
        <w:t>Demerit point action after conviction</w:t>
      </w:r>
      <w:bookmarkEnd w:id="1204"/>
      <w:bookmarkEnd w:id="1205"/>
      <w:bookmarkEnd w:id="1206"/>
      <w:bookmarkEnd w:id="1207"/>
      <w:bookmarkEnd w:id="1208"/>
      <w:bookmarkEnd w:id="1209"/>
    </w:p>
    <w:p>
      <w:pPr>
        <w:pStyle w:val="Subsection"/>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Subsection"/>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Subsection"/>
      </w:pPr>
      <w:r>
        <w:tab/>
        <w:t>(3)</w:t>
      </w:r>
      <w:r>
        <w:tab/>
        <w:t>If, because of the conviction, the person was disqualified by a court or by operation of law from holding or obtaining a licence, this section does not require demerit point action to be taken.</w:t>
      </w:r>
    </w:p>
    <w:p>
      <w:pPr>
        <w:pStyle w:val="Subsection"/>
      </w:pPr>
      <w:r>
        <w:tab/>
        <w:t>(4)</w:t>
      </w:r>
      <w:r>
        <w:tab/>
        <w:t>For the purposes of subsection (3), disqualification because the person failed to pay a fine imposed for the offence is not to be taken to be because of the conviction.</w:t>
      </w:r>
    </w:p>
    <w:p>
      <w:pPr>
        <w:pStyle w:val="Subsection"/>
      </w:pPr>
      <w:r>
        <w:tab/>
        <w:t>(5)</w:t>
      </w:r>
      <w:r>
        <w:tab/>
        <w:t>For the purposes of subsection (3), a person is to be taken to be disqualified from holding or obtaining a licence during any time for which —</w:t>
      </w:r>
    </w:p>
    <w:p>
      <w:pPr>
        <w:pStyle w:val="Indenta"/>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pPr>
      <w:r>
        <w:tab/>
        <w:t>(b)</w:t>
      </w:r>
      <w:r>
        <w:tab/>
        <w:t>under the law of another jurisdiction —</w:t>
      </w:r>
    </w:p>
    <w:p>
      <w:pPr>
        <w:pStyle w:val="Indenti"/>
      </w:pPr>
      <w:r>
        <w:tab/>
        <w:t>(i)</w:t>
      </w:r>
      <w:r>
        <w:tab/>
        <w:t>the person is disqualified from holding or obtaining an Australian driver licence granted under the law of that jurisdiction; or</w:t>
      </w:r>
    </w:p>
    <w:p>
      <w:pPr>
        <w:pStyle w:val="Indenti"/>
      </w:pPr>
      <w:r>
        <w:tab/>
        <w:t>(ii)</w:t>
      </w:r>
      <w:r>
        <w:tab/>
        <w:t>an Australian driver licence granted to that person under the law of that jurisdiction is suspended.</w:t>
      </w:r>
    </w:p>
    <w:p>
      <w:pPr>
        <w:pStyle w:val="Footnotesection"/>
      </w:pPr>
      <w:bookmarkStart w:id="1210" w:name="_Toc87330"/>
      <w:bookmarkStart w:id="1211" w:name="_Toc149442120"/>
      <w:bookmarkStart w:id="1212" w:name="_Toc152558665"/>
      <w:bookmarkStart w:id="1213" w:name="_Toc201980334"/>
      <w:r>
        <w:tab/>
        <w:t>[Section 104D inserted by No. 54 of 2006 s. 31.]</w:t>
      </w:r>
    </w:p>
    <w:p>
      <w:pPr>
        <w:pStyle w:val="Heading5"/>
      </w:pPr>
      <w:bookmarkStart w:id="1214" w:name="_Toc205285039"/>
      <w:bookmarkStart w:id="1215" w:name="_Toc204072737"/>
      <w:r>
        <w:rPr>
          <w:rStyle w:val="CharSectno"/>
        </w:rPr>
        <w:t>104E</w:t>
      </w:r>
      <w:r>
        <w:t>.</w:t>
      </w:r>
      <w:r>
        <w:tab/>
        <w:t>Demerit point action after infringement notice</w:t>
      </w:r>
      <w:bookmarkEnd w:id="1210"/>
      <w:bookmarkEnd w:id="1211"/>
      <w:bookmarkEnd w:id="1212"/>
      <w:bookmarkEnd w:id="1213"/>
      <w:bookmarkEnd w:id="1214"/>
      <w:bookmarkEnd w:id="1215"/>
    </w:p>
    <w:p>
      <w:pPr>
        <w:pStyle w:val="Subsection"/>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Subsection"/>
      </w:pPr>
      <w:bookmarkStart w:id="1216" w:name="_Hlt480691406"/>
      <w:bookmarkEnd w:id="1216"/>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Footnotesection"/>
      </w:pPr>
      <w:bookmarkStart w:id="1217" w:name="_Toc87331"/>
      <w:bookmarkStart w:id="1218" w:name="_Toc149442121"/>
      <w:bookmarkStart w:id="1219" w:name="_Toc152558666"/>
      <w:bookmarkStart w:id="1220" w:name="_Toc201980335"/>
      <w:r>
        <w:tab/>
        <w:t>[Section 104E inserted by No. 54 of 2006 s. 31.]</w:t>
      </w:r>
    </w:p>
    <w:p>
      <w:pPr>
        <w:pStyle w:val="Heading5"/>
      </w:pPr>
      <w:bookmarkStart w:id="1221" w:name="_Toc205285040"/>
      <w:bookmarkStart w:id="1222" w:name="_Toc204072738"/>
      <w:r>
        <w:rPr>
          <w:rStyle w:val="CharSectno"/>
        </w:rPr>
        <w:t>104F</w:t>
      </w:r>
      <w:r>
        <w:t>.</w:t>
      </w:r>
      <w:r>
        <w:tab/>
        <w:t>No demerit point action against body corporate</w:t>
      </w:r>
      <w:bookmarkEnd w:id="1217"/>
      <w:bookmarkEnd w:id="1218"/>
      <w:bookmarkEnd w:id="1219"/>
      <w:bookmarkEnd w:id="1220"/>
      <w:bookmarkEnd w:id="1221"/>
      <w:bookmarkEnd w:id="1222"/>
    </w:p>
    <w:p>
      <w:pPr>
        <w:pStyle w:val="Subsection"/>
      </w:pPr>
      <w:r>
        <w:tab/>
      </w:r>
      <w:r>
        <w:tab/>
        <w:t>Demerit point action can be taken only against an individual.</w:t>
      </w:r>
    </w:p>
    <w:p>
      <w:pPr>
        <w:pStyle w:val="Footnotesection"/>
      </w:pPr>
      <w:bookmarkStart w:id="1223" w:name="_Toc87332"/>
      <w:bookmarkStart w:id="1224" w:name="_Toc149442122"/>
      <w:bookmarkStart w:id="1225" w:name="_Toc152558667"/>
      <w:bookmarkStart w:id="1226" w:name="_Toc201980336"/>
      <w:r>
        <w:tab/>
        <w:t>[Section 104F inserted by No. 54 of 2006 s. 31.]</w:t>
      </w:r>
    </w:p>
    <w:p>
      <w:pPr>
        <w:pStyle w:val="Heading5"/>
      </w:pPr>
      <w:bookmarkStart w:id="1227" w:name="_Toc205285041"/>
      <w:bookmarkStart w:id="1228" w:name="_Toc204072739"/>
      <w:r>
        <w:rPr>
          <w:rStyle w:val="CharSectno"/>
        </w:rPr>
        <w:t>104G</w:t>
      </w:r>
      <w:r>
        <w:t>.</w:t>
      </w:r>
      <w:r>
        <w:tab/>
        <w:t>What demerit point action is to be taken</w:t>
      </w:r>
      <w:bookmarkEnd w:id="1223"/>
      <w:bookmarkEnd w:id="1224"/>
      <w:bookmarkEnd w:id="1225"/>
      <w:bookmarkEnd w:id="1226"/>
      <w:bookmarkEnd w:id="1227"/>
      <w:bookmarkEnd w:id="1228"/>
    </w:p>
    <w:p>
      <w:pPr>
        <w:pStyle w:val="Subsection"/>
      </w:pPr>
      <w:r>
        <w:tab/>
        <w:t>(1)</w:t>
      </w:r>
      <w:r>
        <w:tab/>
        <w:t>This section describes what is to happen if this Division requires that demerit point action be taken against a person for a demerit point offence.</w:t>
      </w:r>
    </w:p>
    <w:p>
      <w:pPr>
        <w:pStyle w:val="Subsection"/>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45.</w:t>
      </w:r>
    </w:p>
    <w:p>
      <w:pPr>
        <w:pStyle w:val="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45.</w:t>
      </w:r>
    </w:p>
    <w:p>
      <w:pPr>
        <w:pStyle w:val="Subsection"/>
      </w:pPr>
      <w:r>
        <w:tab/>
        <w:t>(5)</w:t>
      </w:r>
      <w:r>
        <w:tab/>
        <w:t>This section does not prevent the Director General from providing information under section 45 in other circumstances.</w:t>
      </w:r>
    </w:p>
    <w:p>
      <w:pPr>
        <w:pStyle w:val="Footnotesection"/>
      </w:pPr>
      <w:bookmarkStart w:id="1229" w:name="_Toc87333"/>
      <w:bookmarkStart w:id="1230" w:name="_Toc107717506"/>
      <w:bookmarkStart w:id="1231" w:name="_Toc107717615"/>
      <w:bookmarkStart w:id="1232" w:name="_Toc107717724"/>
      <w:bookmarkStart w:id="1233" w:name="_Toc107717835"/>
      <w:bookmarkStart w:id="1234" w:name="_Toc107717946"/>
      <w:bookmarkStart w:id="1235" w:name="_Toc107718057"/>
      <w:bookmarkStart w:id="1236" w:name="_Toc107718171"/>
      <w:bookmarkStart w:id="1237" w:name="_Toc107718282"/>
      <w:bookmarkStart w:id="1238" w:name="_Toc107718393"/>
      <w:bookmarkStart w:id="1239" w:name="_Toc107718504"/>
      <w:bookmarkStart w:id="1240" w:name="_Toc107718615"/>
      <w:bookmarkStart w:id="1241" w:name="_Toc107718304"/>
      <w:bookmarkStart w:id="1242" w:name="_Toc107718440"/>
      <w:bookmarkStart w:id="1243" w:name="_Toc107718574"/>
      <w:bookmarkStart w:id="1244" w:name="_Toc107718696"/>
      <w:bookmarkStart w:id="1245" w:name="_Toc107719754"/>
      <w:bookmarkStart w:id="1246" w:name="_Toc107724214"/>
      <w:bookmarkStart w:id="1247" w:name="_Toc107728309"/>
      <w:bookmarkStart w:id="1248" w:name="_Toc107732880"/>
      <w:bookmarkStart w:id="1249" w:name="_Toc149442123"/>
      <w:bookmarkStart w:id="1250" w:name="_Toc152558668"/>
      <w:bookmarkStart w:id="1251" w:name="_Toc201980337"/>
      <w:r>
        <w:tab/>
        <w:t>[Section 104G inserted by No. 54 of 2006 s. 31.]</w:t>
      </w:r>
    </w:p>
    <w:p>
      <w:pPr>
        <w:pStyle w:val="Heading3"/>
      </w:pPr>
      <w:bookmarkStart w:id="1252" w:name="_Toc202335507"/>
      <w:bookmarkStart w:id="1253" w:name="_Toc202770331"/>
      <w:bookmarkStart w:id="1254" w:name="_Toc203541542"/>
      <w:bookmarkStart w:id="1255" w:name="_Toc204067618"/>
      <w:bookmarkStart w:id="1256" w:name="_Toc204072740"/>
      <w:bookmarkStart w:id="1257" w:name="_Toc205285042"/>
      <w:r>
        <w:rPr>
          <w:rStyle w:val="CharDivNo"/>
        </w:rPr>
        <w:t>Division 3</w:t>
      </w:r>
      <w:r>
        <w:t xml:space="preserve"> — </w:t>
      </w:r>
      <w:r>
        <w:rPr>
          <w:rStyle w:val="CharDivText"/>
        </w:rPr>
        <w:t>Consequences of demerit points</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p>
    <w:p>
      <w:pPr>
        <w:pStyle w:val="Footnoteheading"/>
      </w:pPr>
      <w:bookmarkStart w:id="1258" w:name="_Toc87334"/>
      <w:bookmarkStart w:id="1259" w:name="_Toc149442124"/>
      <w:bookmarkStart w:id="1260" w:name="_Toc152558669"/>
      <w:bookmarkStart w:id="1261" w:name="_Toc201980338"/>
      <w:r>
        <w:tab/>
        <w:t>[Heading inserted by No. 54 of 2006 s. 31.]</w:t>
      </w:r>
    </w:p>
    <w:p>
      <w:pPr>
        <w:pStyle w:val="Heading5"/>
      </w:pPr>
      <w:bookmarkStart w:id="1262" w:name="_Toc205285043"/>
      <w:bookmarkStart w:id="1263" w:name="_Toc204072741"/>
      <w:r>
        <w:rPr>
          <w:rStyle w:val="CharSectno"/>
        </w:rPr>
        <w:t>104H</w:t>
      </w:r>
      <w:r>
        <w:t>.</w:t>
      </w:r>
      <w:r>
        <w:tab/>
        <w:t>Expiry of demerit points</w:t>
      </w:r>
      <w:bookmarkEnd w:id="1258"/>
      <w:bookmarkEnd w:id="1259"/>
      <w:bookmarkEnd w:id="1260"/>
      <w:bookmarkEnd w:id="1261"/>
      <w:bookmarkEnd w:id="1262"/>
      <w:bookmarkEnd w:id="1263"/>
    </w:p>
    <w:p>
      <w:pPr>
        <w:pStyle w:val="Subsection"/>
      </w:pPr>
      <w:r>
        <w:tab/>
      </w:r>
      <w:r>
        <w:tab/>
      </w:r>
      <w:bookmarkStart w:id="1264" w:name="_Hlt533587201"/>
      <w:bookmarkEnd w:id="1264"/>
      <w:r>
        <w:t>At the end of the period of 3 years after the day on which an offence was committed or allegedly committed, any demerit points applying to the offence expire.</w:t>
      </w:r>
    </w:p>
    <w:p>
      <w:pPr>
        <w:pStyle w:val="Footnotesection"/>
      </w:pPr>
      <w:bookmarkStart w:id="1265" w:name="_Toc87335"/>
      <w:bookmarkStart w:id="1266" w:name="_Toc149442125"/>
      <w:bookmarkStart w:id="1267" w:name="_Toc152558670"/>
      <w:bookmarkStart w:id="1268" w:name="_Toc201980339"/>
      <w:r>
        <w:tab/>
        <w:t>[Section 104H inserted by No. 54 of 2006 s. 31.]</w:t>
      </w:r>
    </w:p>
    <w:p>
      <w:pPr>
        <w:pStyle w:val="Heading5"/>
      </w:pPr>
      <w:bookmarkStart w:id="1269" w:name="_Toc205285044"/>
      <w:bookmarkStart w:id="1270" w:name="_Toc204072742"/>
      <w:r>
        <w:rPr>
          <w:rStyle w:val="CharSectno"/>
        </w:rPr>
        <w:t>104I</w:t>
      </w:r>
      <w:r>
        <w:t>.</w:t>
      </w:r>
      <w:r>
        <w:tab/>
        <w:t>Excessive demerit points notice</w:t>
      </w:r>
      <w:bookmarkEnd w:id="1265"/>
      <w:bookmarkEnd w:id="1266"/>
      <w:bookmarkEnd w:id="1267"/>
      <w:bookmarkEnd w:id="1268"/>
      <w:bookmarkEnd w:id="1269"/>
      <w:bookmarkEnd w:id="1270"/>
    </w:p>
    <w:p>
      <w:pPr>
        <w:pStyle w:val="Subsection"/>
      </w:pPr>
      <w:r>
        <w:tab/>
        <w:t>(1)</w:t>
      </w:r>
      <w:r>
        <w:tab/>
        <w:t>If the number of current demerit points recorded against a person in the demerit points register reaches at least 12, the Director General is to give t</w:t>
      </w:r>
      <w:bookmarkStart w:id="1271" w:name="_Hlt530457018"/>
      <w:bookmarkEnd w:id="1271"/>
      <w:r>
        <w:t>he person, in accordance with section 104R, an excessive demerit points notice stating —</w:t>
      </w:r>
    </w:p>
    <w:p>
      <w:pPr>
        <w:pStyle w:val="Indenta"/>
      </w:pPr>
      <w:r>
        <w:tab/>
        <w:t>(a)</w:t>
      </w:r>
      <w:r>
        <w:tab/>
        <w:t>the day on which that number of current demerit points was reached;</w:t>
      </w:r>
    </w:p>
    <w:p>
      <w:pPr>
        <w:pStyle w:val="Indenta"/>
      </w:pPr>
      <w:r>
        <w:tab/>
        <w:t>(b)</w:t>
      </w:r>
      <w:r>
        <w:tab/>
        <w:t>the number of current demerit points reached on that day;</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104J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pPr>
      <w:r>
        <w:tab/>
      </w:r>
      <w:r>
        <w:tab/>
        <w:t>and the day on which the period is stated to commence is to be the 28</w:t>
      </w:r>
      <w:r>
        <w:rPr>
          <w:vertAlign w:val="superscript"/>
        </w:rPr>
        <w:t>th</w:t>
      </w:r>
      <w:r>
        <w:t> day after the notice is given or a later day.</w:t>
      </w:r>
    </w:p>
    <w:p>
      <w:pPr>
        <w:pStyle w:val="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demerit points cancelled under subsection (3) to be again recorded against the person.</w:t>
      </w:r>
    </w:p>
    <w:p>
      <w:pPr>
        <w:pStyle w:val="Footnotesection"/>
      </w:pPr>
      <w:bookmarkStart w:id="1272" w:name="_Toc87336"/>
      <w:bookmarkStart w:id="1273" w:name="_Toc149442126"/>
      <w:bookmarkStart w:id="1274" w:name="_Toc152558671"/>
      <w:bookmarkStart w:id="1275" w:name="_Toc201980340"/>
      <w:r>
        <w:tab/>
        <w:t>[Section 104I inserted by No. 54 of 2006 s. 31.]</w:t>
      </w:r>
    </w:p>
    <w:p>
      <w:pPr>
        <w:pStyle w:val="Heading5"/>
      </w:pPr>
      <w:bookmarkStart w:id="1276" w:name="_Toc205285045"/>
      <w:bookmarkStart w:id="1277" w:name="_Toc204072743"/>
      <w:r>
        <w:rPr>
          <w:rStyle w:val="CharSectno"/>
        </w:rPr>
        <w:t>104J</w:t>
      </w:r>
      <w:r>
        <w:t>.</w:t>
      </w:r>
      <w:r>
        <w:tab/>
        <w:t>Making a section 104J election</w:t>
      </w:r>
      <w:bookmarkEnd w:id="1272"/>
      <w:bookmarkEnd w:id="1273"/>
      <w:bookmarkEnd w:id="1274"/>
      <w:bookmarkEnd w:id="1275"/>
      <w:bookmarkEnd w:id="1276"/>
      <w:bookmarkEnd w:id="1277"/>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Subsection"/>
      </w:pPr>
      <w:r>
        <w:tab/>
        <w:t>(2)</w:t>
      </w:r>
      <w:r>
        <w:tab/>
        <w:t>In order to be able to make a section 104J election a person must hold a driver’s licence other than a provisional licence.</w:t>
      </w:r>
    </w:p>
    <w:p>
      <w:pPr>
        <w:pStyle w:val="Subsection"/>
      </w:pPr>
      <w:r>
        <w:tab/>
        <w:t>(3)</w:t>
      </w:r>
      <w:r>
        <w:tab/>
        <w:t>By making a section 104J election the person elects not to commit, during the year for which the election is made —</w:t>
      </w:r>
    </w:p>
    <w:p>
      <w:pPr>
        <w:pStyle w:val="Indenta"/>
      </w:pPr>
      <w:r>
        <w:tab/>
        <w:t>(a)</w:t>
      </w:r>
      <w:r>
        <w:tab/>
        <w:t>an offence for which 2 or more demerit points can be recorded under this Part against the person;</w:t>
      </w:r>
    </w:p>
    <w:p>
      <w:pPr>
        <w:pStyle w:val="Indenta"/>
      </w:pPr>
      <w:r>
        <w:tab/>
        <w:t>(b)</w:t>
      </w:r>
      <w:r>
        <w:tab/>
        <w:t>offences for which a total of 2 or more demerit points can be recorded under this Part against the person;</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Subsection"/>
      </w:pPr>
      <w:r>
        <w:tab/>
        <w:t>(5)</w:t>
      </w:r>
      <w:r>
        <w:tab/>
        <w:t>A section 104J election applies for the period ending at the end of the year for which it is made or, if the period ends earlier under this Part, until the earlier end of the period.</w:t>
      </w:r>
    </w:p>
    <w:p>
      <w:pPr>
        <w:pStyle w:val="Footnotesection"/>
      </w:pPr>
      <w:bookmarkStart w:id="1278" w:name="_Toc87337"/>
      <w:bookmarkStart w:id="1279" w:name="_Toc149442127"/>
      <w:bookmarkStart w:id="1280" w:name="_Toc152558672"/>
      <w:bookmarkStart w:id="1281" w:name="_Toc201980341"/>
      <w:r>
        <w:tab/>
        <w:t>[Section 104J inserted by No. 54 of 2006 s. 31.]</w:t>
      </w:r>
    </w:p>
    <w:p>
      <w:pPr>
        <w:pStyle w:val="Heading5"/>
      </w:pPr>
      <w:bookmarkStart w:id="1282" w:name="_Toc205285046"/>
      <w:bookmarkStart w:id="1283" w:name="_Toc204072744"/>
      <w:r>
        <w:rPr>
          <w:rStyle w:val="CharSectno"/>
        </w:rPr>
        <w:t>104K</w:t>
      </w:r>
      <w:r>
        <w:t>.</w:t>
      </w:r>
      <w:r>
        <w:tab/>
        <w:t>Double disqualification after section 104J election</w:t>
      </w:r>
      <w:bookmarkEnd w:id="1278"/>
      <w:bookmarkEnd w:id="1279"/>
      <w:bookmarkEnd w:id="1280"/>
      <w:bookmarkEnd w:id="1281"/>
      <w:bookmarkEnd w:id="1282"/>
      <w:bookmarkEnd w:id="1283"/>
    </w:p>
    <w:p>
      <w:pPr>
        <w:pStyle w:val="Subsection"/>
      </w:pPr>
      <w:r>
        <w:tab/>
        <w:t>(1)</w:t>
      </w:r>
      <w:r>
        <w:tab/>
        <w:t xml:space="preserve">If — </w:t>
      </w:r>
    </w:p>
    <w:p>
      <w:pPr>
        <w:pStyle w:val="Indenta"/>
      </w:pPr>
      <w:r>
        <w:tab/>
        <w:t>(a)</w:t>
      </w:r>
      <w:r>
        <w:tab/>
        <w:t>the Director General records in the demerit points register a total of 2 or more demerit points for an offence or offences committed or allegedly committed by a person during a section 104J election period; or</w:t>
      </w:r>
    </w:p>
    <w:p>
      <w:pPr>
        <w:pStyle w:val="Indenta"/>
      </w:pPr>
      <w:r>
        <w:tab/>
        <w:t>(b)</w:t>
      </w:r>
      <w:r>
        <w:tab/>
        <w:t xml:space="preserve">a court convicts a person of an offence committed during a section 104J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this Act from holding or obtaining a driver’s licence,</w:t>
      </w:r>
    </w:p>
    <w:p>
      <w:pPr>
        <w:pStyle w:val="Subsection"/>
      </w:pPr>
      <w:r>
        <w:tab/>
      </w:r>
      <w:r>
        <w:tab/>
        <w:t>the Director General is to give the person, in accordance with section 104R, a notice in writing disqualifying the person from holding or obtaining a driver’s licence.</w:t>
      </w:r>
    </w:p>
    <w:p>
      <w:pPr>
        <w:pStyle w:val="Subsection"/>
      </w:pPr>
      <w:r>
        <w:tab/>
        <w:t>(2)</w:t>
      </w:r>
      <w:r>
        <w:tab/>
        <w:t>If subsection (1)(b) applies, the commencement of the period of disqualification referred to in that paragraph is postponed until the period of disqualification fixed under subsection (4) has ended.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Subsection"/>
      </w:pPr>
      <w:r>
        <w:tab/>
        <w:t>(5)</w:t>
      </w:r>
      <w:r>
        <w:tab/>
        <w:t>The person to whom the notice is given is disqualified from holding or obtaining a driver’s licence for the period of disqualification stated in the notice.</w:t>
      </w:r>
    </w:p>
    <w:p>
      <w:pPr>
        <w:pStyle w:val="Subsection"/>
      </w:pPr>
      <w:r>
        <w:tab/>
        <w:t>(6)</w:t>
      </w:r>
      <w:r>
        <w:tab/>
        <w:t xml:space="preserve">Nothing in this section prevents — </w:t>
      </w:r>
    </w:p>
    <w:p>
      <w:pPr>
        <w:pStyle w:val="Indenta"/>
      </w:pPr>
      <w:r>
        <w:tab/>
        <w:t>(a)</w:t>
      </w:r>
      <w:r>
        <w:tab/>
        <w:t>the commencement of the period of disqualification under a notice under this section from being postponed under section 104M; or</w:t>
      </w:r>
    </w:p>
    <w:p>
      <w:pPr>
        <w:pStyle w:val="Indenta"/>
      </w:pPr>
      <w:r>
        <w:tab/>
        <w:t>(b)</w:t>
      </w:r>
      <w:r>
        <w:tab/>
        <w:t>the commencement of a period of disqualification referred to in subsection (1)(b) from being postponed under section 104N.</w:t>
      </w:r>
    </w:p>
    <w:p>
      <w:pPr>
        <w:pStyle w:val="Subsection"/>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104J election applies ends even though the year for which the election was made may not have elapsed.</w:t>
      </w:r>
    </w:p>
    <w:p>
      <w:pPr>
        <w:pStyle w:val="Subsection"/>
      </w:pPr>
      <w:r>
        <w:tab/>
        <w:t>(8)</w:t>
      </w:r>
      <w:r>
        <w:tab/>
        <w:t xml:space="preserve">Regulations referred to in section 104O(7) — </w:t>
      </w:r>
    </w:p>
    <w:p>
      <w:pPr>
        <w:pStyle w:val="Indenta"/>
      </w:pPr>
      <w:r>
        <w:tab/>
        <w:t>(a)</w:t>
      </w:r>
      <w:r>
        <w:tab/>
        <w:t>may provide for all or some of the demerit points cancelled under subsection (7)(a) to be again recorded against the person;</w:t>
      </w:r>
    </w:p>
    <w:p>
      <w:pPr>
        <w:pStyle w:val="Indenta"/>
      </w:pPr>
      <w:r>
        <w:tab/>
        <w:t>(b)</w:t>
      </w:r>
      <w:r>
        <w:tab/>
        <w:t>may provide for the period for which the section 104J election applies to be reinstated.</w:t>
      </w:r>
    </w:p>
    <w:p>
      <w:pPr>
        <w:pStyle w:val="Footnotesection"/>
      </w:pPr>
      <w:bookmarkStart w:id="1284" w:name="_Toc149442128"/>
      <w:bookmarkStart w:id="1285" w:name="_Toc152558673"/>
      <w:bookmarkStart w:id="1286" w:name="_Toc201980342"/>
      <w:bookmarkStart w:id="1287" w:name="_Toc87338"/>
      <w:r>
        <w:tab/>
        <w:t>[Section 104K inserted by No. 54 of 2006 s. 31.]</w:t>
      </w:r>
    </w:p>
    <w:p>
      <w:pPr>
        <w:pStyle w:val="Heading5"/>
      </w:pPr>
      <w:bookmarkStart w:id="1288" w:name="_Toc205285047"/>
      <w:bookmarkStart w:id="1289" w:name="_Toc204072745"/>
      <w:r>
        <w:rPr>
          <w:rStyle w:val="CharSectno"/>
        </w:rPr>
        <w:t>104L</w:t>
      </w:r>
      <w:r>
        <w:t>.</w:t>
      </w:r>
      <w:r>
        <w:tab/>
        <w:t>Permanent disqualification ends section 104J election period</w:t>
      </w:r>
      <w:bookmarkEnd w:id="1284"/>
      <w:bookmarkEnd w:id="1285"/>
      <w:bookmarkEnd w:id="1286"/>
      <w:bookmarkEnd w:id="1288"/>
      <w:bookmarkEnd w:id="1289"/>
    </w:p>
    <w:p>
      <w:pPr>
        <w:pStyle w:val="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Subsection"/>
      </w:pPr>
      <w:r>
        <w:tab/>
        <w:t>(2)</w:t>
      </w:r>
      <w:r>
        <w:tab/>
        <w:t>Subsection (1) applies whether or not the disqualification is for an offence committed during a section 104J election period.</w:t>
      </w:r>
    </w:p>
    <w:p>
      <w:pPr>
        <w:pStyle w:val="Footnotesection"/>
      </w:pPr>
      <w:bookmarkStart w:id="1290" w:name="_Toc149442129"/>
      <w:bookmarkStart w:id="1291" w:name="_Toc152558674"/>
      <w:bookmarkStart w:id="1292" w:name="_Toc201980343"/>
      <w:r>
        <w:tab/>
        <w:t>[Section 104L inserted by No. 54 of 2006 s. 31.]</w:t>
      </w:r>
    </w:p>
    <w:p>
      <w:pPr>
        <w:pStyle w:val="Heading5"/>
      </w:pPr>
      <w:bookmarkStart w:id="1293" w:name="_Toc205285048"/>
      <w:bookmarkStart w:id="1294" w:name="_Toc204072746"/>
      <w:r>
        <w:rPr>
          <w:rStyle w:val="CharSectno"/>
        </w:rPr>
        <w:t>104M</w:t>
      </w:r>
      <w:r>
        <w:t>.</w:t>
      </w:r>
      <w:r>
        <w:tab/>
        <w:t>Cumulative effect of demerit points disqualification</w:t>
      </w:r>
      <w:bookmarkEnd w:id="1287"/>
      <w:bookmarkEnd w:id="1290"/>
      <w:bookmarkEnd w:id="1291"/>
      <w:bookmarkEnd w:id="1292"/>
      <w:bookmarkEnd w:id="1293"/>
      <w:bookmarkEnd w:id="1294"/>
    </w:p>
    <w:p>
      <w:pPr>
        <w:pStyle w:val="Subsection"/>
      </w:pPr>
      <w:r>
        <w:tab/>
        <w:t>(1)</w:t>
      </w:r>
      <w:r>
        <w:tab/>
        <w:t xml:space="preserve">If, when the period for which a person is disqualified under this Part from holding or obtaining a driver’s licence (the </w:t>
      </w:r>
      <w:del w:id="1295" w:author="svcMRProcess" w:date="2018-09-08T08:15:00Z">
        <w:r>
          <w:rPr>
            <w:b/>
          </w:rPr>
          <w:delText>“</w:delText>
        </w:r>
      </w:del>
      <w:r>
        <w:rPr>
          <w:rStyle w:val="CharDefText"/>
        </w:rPr>
        <w:t>disqualification period</w:t>
      </w:r>
      <w:del w:id="1296" w:author="svcMRProcess" w:date="2018-09-08T08:15:00Z">
        <w:r>
          <w:rPr>
            <w:b/>
          </w:rPr>
          <w:delText>”</w:delText>
        </w:r>
        <w:r>
          <w:delText>)</w:delText>
        </w:r>
      </w:del>
      <w:ins w:id="1297" w:author="svcMRProcess" w:date="2018-09-08T08:15:00Z">
        <w:r>
          <w:t>)</w:t>
        </w:r>
      </w:ins>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104J election and the section 104J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104J election period that has already commenced when the disqualification period would otherwise have commenced, or that commences subsequently, has ended.</w:t>
      </w:r>
    </w:p>
    <w:p>
      <w:pPr>
        <w:pStyle w:val="Subsection"/>
      </w:pPr>
      <w:r>
        <w:tab/>
        <w:t>(3)</w:t>
      </w:r>
      <w:r>
        <w:tab/>
        <w:t>Postponing the commencement of the disqualification period does not reduce the disqualification period.</w:t>
      </w:r>
    </w:p>
    <w:p>
      <w:pPr>
        <w:pStyle w:val="Subsection"/>
      </w:pPr>
      <w:r>
        <w:tab/>
        <w:t>(4)</w:t>
      </w:r>
      <w:r>
        <w:tab/>
        <w:t>For the purposes of subsections (1) and (2), a person is to be taken to be disqualified from holding or obtaining a driver’s licence during any time for which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Footnotesection"/>
      </w:pPr>
      <w:bookmarkStart w:id="1298" w:name="_Toc149442130"/>
      <w:bookmarkStart w:id="1299" w:name="_Toc152558675"/>
      <w:bookmarkStart w:id="1300" w:name="_Toc201980344"/>
      <w:bookmarkStart w:id="1301" w:name="_Toc87339"/>
      <w:r>
        <w:tab/>
        <w:t>[Section 104M inserted by No. 54 of 2006 s. 31.]</w:t>
      </w:r>
    </w:p>
    <w:p>
      <w:pPr>
        <w:pStyle w:val="Heading5"/>
      </w:pPr>
      <w:bookmarkStart w:id="1302" w:name="_Toc205285049"/>
      <w:bookmarkStart w:id="1303" w:name="_Toc204072747"/>
      <w:r>
        <w:rPr>
          <w:rStyle w:val="CharSectno"/>
        </w:rPr>
        <w:t>104N</w:t>
      </w:r>
      <w:r>
        <w:t>.</w:t>
      </w:r>
      <w:r>
        <w:tab/>
        <w:t>Certain disqualifications after demerit points disqualification or section 104J election</w:t>
      </w:r>
      <w:bookmarkEnd w:id="1298"/>
      <w:bookmarkEnd w:id="1299"/>
      <w:bookmarkEnd w:id="1300"/>
      <w:bookmarkEnd w:id="1302"/>
      <w:bookmarkEnd w:id="1303"/>
    </w:p>
    <w:p>
      <w:pPr>
        <w:pStyle w:val="Subsection"/>
      </w:pPr>
      <w:r>
        <w:tab/>
        <w:t>(1)</w:t>
      </w:r>
      <w:r>
        <w:tab/>
        <w:t xml:space="preserve">In this section — </w:t>
      </w:r>
    </w:p>
    <w:p>
      <w:pPr>
        <w:pStyle w:val="Defstart"/>
      </w:pPr>
      <w:r>
        <w:rPr>
          <w:b/>
        </w:rPr>
        <w:tab/>
      </w:r>
      <w:del w:id="1304" w:author="svcMRProcess" w:date="2018-09-08T08:15:00Z">
        <w:r>
          <w:rPr>
            <w:b/>
          </w:rPr>
          <w:delText>“</w:delText>
        </w:r>
      </w:del>
      <w:r>
        <w:rPr>
          <w:rStyle w:val="CharDefText"/>
        </w:rPr>
        <w:t>demerit period</w:t>
      </w:r>
      <w:del w:id="1305" w:author="svcMRProcess" w:date="2018-09-08T08:15:00Z">
        <w:r>
          <w:rPr>
            <w:b/>
          </w:rPr>
          <w:delText>”</w:delText>
        </w:r>
      </w:del>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104J election period relating to a person.</w:t>
      </w:r>
    </w:p>
    <w:p>
      <w:pPr>
        <w:pStyle w:val="Subsection"/>
      </w:pPr>
      <w:r>
        <w:tab/>
        <w:t>(2)</w:t>
      </w:r>
      <w:r>
        <w:tab/>
        <w:t xml:space="preserve">If — </w:t>
      </w:r>
    </w:p>
    <w:p>
      <w:pPr>
        <w:pStyle w:val="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del w:id="1306" w:author="svcMRProcess" w:date="2018-09-08T08:15:00Z">
        <w:r>
          <w:rPr>
            <w:b/>
          </w:rPr>
          <w:delText>“</w:delText>
        </w:r>
      </w:del>
      <w:r>
        <w:rPr>
          <w:rStyle w:val="CharDefText"/>
        </w:rPr>
        <w:t>starting time</w:t>
      </w:r>
      <w:del w:id="1307" w:author="svcMRProcess" w:date="2018-09-08T08:15:00Z">
        <w:r>
          <w:rPr>
            <w:b/>
          </w:rPr>
          <w:delText>”</w:delText>
        </w:r>
        <w:r>
          <w:delText>)</w:delText>
        </w:r>
      </w:del>
      <w:ins w:id="1308" w:author="svcMRProcess" w:date="2018-09-08T08:15:00Z">
        <w:r>
          <w:t>)</w:t>
        </w:r>
      </w:ins>
      <w:r>
        <w:t xml:space="preserve"> would occur during a demerit period or at the same time as a demerit period commences, the starting time is, despite any other enactment, postponed until the end of the demerit period.</w:t>
      </w:r>
    </w:p>
    <w:p>
      <w:pPr>
        <w:pStyle w:val="Footnotesection"/>
      </w:pPr>
      <w:bookmarkStart w:id="1309" w:name="_Toc107717514"/>
      <w:bookmarkStart w:id="1310" w:name="_Toc107717623"/>
      <w:bookmarkStart w:id="1311" w:name="_Toc107717732"/>
      <w:bookmarkStart w:id="1312" w:name="_Toc107717843"/>
      <w:bookmarkStart w:id="1313" w:name="_Toc107717954"/>
      <w:bookmarkStart w:id="1314" w:name="_Toc107718065"/>
      <w:bookmarkStart w:id="1315" w:name="_Toc107718179"/>
      <w:bookmarkStart w:id="1316" w:name="_Toc107718290"/>
      <w:bookmarkStart w:id="1317" w:name="_Toc107718401"/>
      <w:bookmarkStart w:id="1318" w:name="_Toc107718512"/>
      <w:bookmarkStart w:id="1319" w:name="_Toc107718623"/>
      <w:bookmarkStart w:id="1320" w:name="_Toc107718317"/>
      <w:bookmarkStart w:id="1321" w:name="_Toc107718452"/>
      <w:bookmarkStart w:id="1322" w:name="_Toc107718582"/>
      <w:bookmarkStart w:id="1323" w:name="_Toc107718704"/>
      <w:bookmarkStart w:id="1324" w:name="_Toc107719762"/>
      <w:bookmarkStart w:id="1325" w:name="_Toc107724222"/>
      <w:bookmarkStart w:id="1326" w:name="_Toc107728317"/>
      <w:bookmarkStart w:id="1327" w:name="_Toc107732888"/>
      <w:bookmarkStart w:id="1328" w:name="_Toc149442131"/>
      <w:bookmarkStart w:id="1329" w:name="_Toc152558676"/>
      <w:bookmarkStart w:id="1330" w:name="_Toc201980345"/>
      <w:r>
        <w:tab/>
        <w:t>[Section 104N inserted by No. 54 of 2006 s. 31.]</w:t>
      </w:r>
    </w:p>
    <w:p>
      <w:pPr>
        <w:pStyle w:val="Heading3"/>
      </w:pPr>
      <w:bookmarkStart w:id="1331" w:name="_Toc202335515"/>
      <w:bookmarkStart w:id="1332" w:name="_Toc202770339"/>
      <w:bookmarkStart w:id="1333" w:name="_Toc203541550"/>
      <w:bookmarkStart w:id="1334" w:name="_Toc204067626"/>
      <w:bookmarkStart w:id="1335" w:name="_Toc204072748"/>
      <w:bookmarkStart w:id="1336" w:name="_Toc205285050"/>
      <w:r>
        <w:rPr>
          <w:rStyle w:val="CharDivNo"/>
        </w:rPr>
        <w:t>Division 4</w:t>
      </w:r>
      <w:r>
        <w:t xml:space="preserve"> — </w:t>
      </w:r>
      <w:r>
        <w:rPr>
          <w:rStyle w:val="CharDivText"/>
        </w:rPr>
        <w:t>Administrative and other</w:t>
      </w:r>
      <w:bookmarkStart w:id="1337" w:name="_Hlt536352577"/>
      <w:bookmarkEnd w:id="1337"/>
      <w:r>
        <w:rPr>
          <w:rStyle w:val="CharDivText"/>
        </w:rPr>
        <w:t xml:space="preserve"> provisions</w:t>
      </w:r>
      <w:bookmarkEnd w:id="1301"/>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p>
    <w:p>
      <w:pPr>
        <w:pStyle w:val="Footnoteheading"/>
      </w:pPr>
      <w:bookmarkStart w:id="1338" w:name="_Toc87340"/>
      <w:bookmarkStart w:id="1339" w:name="_Toc149442132"/>
      <w:bookmarkStart w:id="1340" w:name="_Toc152558677"/>
      <w:bookmarkStart w:id="1341" w:name="_Toc201980346"/>
      <w:r>
        <w:tab/>
        <w:t>[Heading inserted by No. 54 of 2006 s. 31.]</w:t>
      </w:r>
    </w:p>
    <w:p>
      <w:pPr>
        <w:pStyle w:val="Heading5"/>
      </w:pPr>
      <w:bookmarkStart w:id="1342" w:name="_Toc205285051"/>
      <w:bookmarkStart w:id="1343" w:name="_Toc204072749"/>
      <w:r>
        <w:rPr>
          <w:rStyle w:val="CharSectno"/>
        </w:rPr>
        <w:t>104O</w:t>
      </w:r>
      <w:r>
        <w:t>.</w:t>
      </w:r>
      <w:r>
        <w:tab/>
        <w:t>Demerit points registe</w:t>
      </w:r>
      <w:bookmarkStart w:id="1344" w:name="_Hlt530457336"/>
      <w:bookmarkEnd w:id="1344"/>
      <w:r>
        <w:t>r</w:t>
      </w:r>
      <w:bookmarkEnd w:id="1338"/>
      <w:bookmarkEnd w:id="1339"/>
      <w:bookmarkEnd w:id="1340"/>
      <w:bookmarkEnd w:id="1341"/>
      <w:bookmarkEnd w:id="1342"/>
      <w:bookmarkEnd w:id="1343"/>
    </w:p>
    <w:p>
      <w:pPr>
        <w:pStyle w:val="Subsection"/>
      </w:pPr>
      <w:r>
        <w:tab/>
        <w:t>(1)</w:t>
      </w:r>
      <w:r>
        <w:tab/>
        <w:t>The Director General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w:t>
      </w:r>
    </w:p>
    <w:p>
      <w:pPr>
        <w:pStyle w:val="Indenta"/>
      </w:pPr>
      <w:r>
        <w:tab/>
        <w:t>(b)</w:t>
      </w:r>
      <w:r>
        <w:tab/>
        <w:t>each offence for which demerit points are recorded against that person and the day on which the offence was committed or allegedly committed;</w:t>
      </w:r>
    </w:p>
    <w:p>
      <w:pPr>
        <w:pStyle w:val="Indenta"/>
      </w:pPr>
      <w:r>
        <w:tab/>
        <w:t>(c)</w:t>
      </w:r>
      <w:r>
        <w:tab/>
        <w:t>the number of demerit points recorded against the person for the offence;</w:t>
      </w:r>
    </w:p>
    <w:p>
      <w:pPr>
        <w:pStyle w:val="Indenta"/>
      </w:pPr>
      <w:r>
        <w:tab/>
        <w:t>(d)</w:t>
      </w:r>
      <w:r>
        <w:tab/>
        <w:t>the day on which an excessive demerit points notice was given, and the number of demerit points and period of disqualification stated in it;</w:t>
      </w:r>
    </w:p>
    <w:p>
      <w:pPr>
        <w:pStyle w:val="Indenta"/>
      </w:pPr>
      <w:r>
        <w:tab/>
        <w:t>(e)</w:t>
      </w:r>
      <w:r>
        <w:tab/>
        <w:t>the day on which a section 104J election, if any, was received;</w:t>
      </w:r>
    </w:p>
    <w:p>
      <w:pPr>
        <w:pStyle w:val="Indenta"/>
      </w:pPr>
      <w:r>
        <w:tab/>
        <w:t>(f)</w:t>
      </w:r>
      <w:r>
        <w:tab/>
        <w:t>the day on which a notice, if any, disqualifying a person from holding or obtaining a driver’s licence was given under section 104K, and the period of disqualification stated in it;</w:t>
      </w:r>
    </w:p>
    <w:p>
      <w:pPr>
        <w:pStyle w:val="Indenta"/>
      </w:pPr>
      <w:r>
        <w:tab/>
        <w:t>(g)</w:t>
      </w:r>
      <w:r>
        <w:tab/>
        <w:t>the day on which demerit points —</w:t>
      </w:r>
    </w:p>
    <w:p>
      <w:pPr>
        <w:pStyle w:val="Indenti"/>
      </w:pPr>
      <w:r>
        <w:tab/>
        <w:t>(i)</w:t>
      </w:r>
      <w:r>
        <w:tab/>
        <w:t>expire through the passing of time; or</w:t>
      </w:r>
    </w:p>
    <w:p>
      <w:pPr>
        <w:pStyle w:val="Indenti"/>
      </w:pPr>
      <w:r>
        <w:tab/>
        <w:t>(ii)</w:t>
      </w:r>
      <w:r>
        <w:tab/>
        <w:t>are cancelled,</w:t>
      </w:r>
    </w:p>
    <w:p>
      <w:pPr>
        <w:pStyle w:val="Indenta"/>
      </w:pPr>
      <w:r>
        <w:tab/>
      </w:r>
      <w:r>
        <w:tab/>
        <w:t>and the number of points that expire or are cancelled; and</w:t>
      </w:r>
    </w:p>
    <w:p>
      <w:pPr>
        <w:pStyle w:val="Indenta"/>
      </w:pPr>
      <w:r>
        <w:tab/>
        <w:t>(h)</w:t>
      </w:r>
      <w:r>
        <w:tab/>
        <w:t>anything else prescribed in the regulations.</w:t>
      </w:r>
    </w:p>
    <w:p>
      <w:pPr>
        <w:pStyle w:val="Subsection"/>
      </w:pPr>
      <w:r>
        <w:tab/>
        <w:t>(3)</w:t>
      </w:r>
      <w:r>
        <w:tab/>
        <w:t>If a conviction is quashed, the Director General is to cause any demerit points recorded because of the conviction to be removed from the demerit points register, and they are to be taken to have never been recorded.</w:t>
      </w:r>
    </w:p>
    <w:p>
      <w:pPr>
        <w:pStyle w:val="Subsection"/>
      </w:pPr>
      <w:r>
        <w:tab/>
        <w:t>(4)</w:t>
      </w:r>
      <w:r>
        <w:tab/>
        <w:t xml:space="preserve">If, after an alleged offence has been dealt with by infringement notice the Director General is satisfied that — </w:t>
      </w:r>
    </w:p>
    <w:p>
      <w:pPr>
        <w:pStyle w:val="Indenta"/>
      </w:pPr>
      <w:r>
        <w:tab/>
        <w:t>(a)</w:t>
      </w:r>
      <w:r>
        <w:tab/>
        <w:t>the infringement notice has been withdrawn;</w:t>
      </w:r>
    </w:p>
    <w:p>
      <w:pPr>
        <w:pStyle w:val="Indenta"/>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Indenta"/>
      </w:pPr>
      <w:r>
        <w:tab/>
        <w:t>(c)</w:t>
      </w:r>
      <w:r>
        <w:tab/>
        <w:t>the matter has come before a court for determination,</w:t>
      </w:r>
    </w:p>
    <w:p>
      <w:pPr>
        <w:pStyle w:val="Subsection"/>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Subsection"/>
      </w:pPr>
      <w:r>
        <w:tab/>
        <w:t>(5)</w:t>
      </w:r>
      <w:r>
        <w:tab/>
        <w:t>Subsection (4) does not prevent the points removed from being again recorded if the alleged offender is convicted of the alleged offence.</w:t>
      </w:r>
    </w:p>
    <w:p>
      <w:pPr>
        <w:pStyle w:val="Subsection"/>
      </w:pPr>
      <w:r>
        <w:tab/>
        <w:t>(6)</w:t>
      </w:r>
      <w:r>
        <w:tab/>
        <w:t>Regulations may specify circumstances in which an infringement notice issued under a law of another jurisdiction is to be treated, for the purposes of subsection (4), as having been withdrawn.</w:t>
      </w:r>
    </w:p>
    <w:p>
      <w:pPr>
        <w:pStyle w:val="Subsection"/>
      </w:pPr>
      <w:r>
        <w:tab/>
        <w:t>(7)</w:t>
      </w:r>
      <w:r>
        <w:tab/>
        <w:t xml:space="preserve">Regulations may — </w:t>
      </w:r>
    </w:p>
    <w:p>
      <w:pPr>
        <w:pStyle w:val="Indenta"/>
      </w:pPr>
      <w:r>
        <w:tab/>
        <w:t>(a)</w:t>
      </w:r>
      <w:r>
        <w:tab/>
        <w:t>provide for the adjustment of the demerit points register; or</w:t>
      </w:r>
    </w:p>
    <w:p>
      <w:pPr>
        <w:pStyle w:val="Indenta"/>
      </w:pPr>
      <w:r>
        <w:tab/>
        <w:t>(b)</w:t>
      </w:r>
      <w:r>
        <w:tab/>
        <w:t>make any other provision necessary or convenient to be made,</w:t>
      </w:r>
    </w:p>
    <w:p>
      <w:pPr>
        <w:pStyle w:val="Subsection"/>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Subsection"/>
      </w:pPr>
      <w:r>
        <w:tab/>
        <w:t>(9)</w:t>
      </w:r>
      <w:r>
        <w:tab/>
        <w:t>The Director General must ensure that information contained in the demerit points register that —</w:t>
      </w:r>
    </w:p>
    <w:p>
      <w:pPr>
        <w:pStyle w:val="Indenta"/>
      </w:pPr>
      <w:r>
        <w:tab/>
        <w:t>(a)</w:t>
      </w:r>
      <w:r>
        <w:tab/>
        <w:t>would disclose the name, address, or date of birth of an individual; or</w:t>
      </w:r>
    </w:p>
    <w:p>
      <w:pPr>
        <w:pStyle w:val="Indenta"/>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1345" w:name="_Toc87341"/>
      <w:bookmarkStart w:id="1346" w:name="_Toc149442133"/>
      <w:bookmarkStart w:id="1347" w:name="_Toc152558678"/>
      <w:bookmarkStart w:id="1348" w:name="_Toc201980347"/>
      <w:r>
        <w:tab/>
        <w:t>[Section 104O inserted by No. 54 of 2006 s. 31.]</w:t>
      </w:r>
    </w:p>
    <w:p>
      <w:pPr>
        <w:pStyle w:val="Heading5"/>
      </w:pPr>
      <w:bookmarkStart w:id="1349" w:name="_Toc205285052"/>
      <w:bookmarkStart w:id="1350" w:name="_Toc204072750"/>
      <w:r>
        <w:rPr>
          <w:rStyle w:val="CharSectno"/>
        </w:rPr>
        <w:t>104P</w:t>
      </w:r>
      <w:r>
        <w:t>.</w:t>
      </w:r>
      <w:r>
        <w:tab/>
        <w:t>Obtaining Australian driver licence elsewhere</w:t>
      </w:r>
      <w:bookmarkEnd w:id="1345"/>
      <w:bookmarkEnd w:id="1346"/>
      <w:bookmarkEnd w:id="1347"/>
      <w:bookmarkEnd w:id="1348"/>
      <w:bookmarkEnd w:id="1349"/>
      <w:bookmarkEnd w:id="1350"/>
    </w:p>
    <w:p>
      <w:pPr>
        <w:pStyle w:val="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del w:id="1351" w:author="svcMRProcess" w:date="2018-09-08T08:15:00Z">
        <w:r>
          <w:rPr>
            <w:b/>
          </w:rPr>
          <w:delText>“</w:delText>
        </w:r>
      </w:del>
      <w:r>
        <w:rPr>
          <w:rStyle w:val="CharDefText"/>
        </w:rPr>
        <w:t>new licensing jurisdiction</w:t>
      </w:r>
      <w:del w:id="1352" w:author="svcMRProcess" w:date="2018-09-08T08:15:00Z">
        <w:r>
          <w:rPr>
            <w:b/>
          </w:rPr>
          <w:delText>”</w:delText>
        </w:r>
        <w:r>
          <w:delText>)</w:delText>
        </w:r>
      </w:del>
      <w:ins w:id="1353" w:author="svcMRProcess" w:date="2018-09-08T08:15:00Z">
        <w:r>
          <w:t>)</w:t>
        </w:r>
      </w:ins>
      <w:r>
        <w:t xml:space="preserve"> and, before the person became the holder of that licence, this State was the demerit point registry jurisdiction for that person under this Act, the Director General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this Act to be cancelled.</w:t>
      </w:r>
    </w:p>
    <w:p>
      <w:pPr>
        <w:pStyle w:val="Footnotesection"/>
      </w:pPr>
      <w:r>
        <w:tab/>
        <w:t>[Section 104P inserted by No. 54 of 2006 s. 31.]</w:t>
      </w:r>
    </w:p>
    <w:p>
      <w:pPr>
        <w:pStyle w:val="Heading5"/>
      </w:pPr>
      <w:bookmarkStart w:id="1354" w:name="_Toc87342"/>
      <w:bookmarkStart w:id="1355" w:name="_Toc149442134"/>
      <w:bookmarkStart w:id="1356" w:name="_Toc152558679"/>
      <w:bookmarkStart w:id="1357" w:name="_Toc201980348"/>
      <w:bookmarkStart w:id="1358" w:name="_Toc205285053"/>
      <w:bookmarkStart w:id="1359" w:name="_Toc204072751"/>
      <w:r>
        <w:rPr>
          <w:rStyle w:val="CharSectno"/>
        </w:rPr>
        <w:t>104Q</w:t>
      </w:r>
      <w:r>
        <w:t>.</w:t>
      </w:r>
      <w:r>
        <w:tab/>
        <w:t>Holder of licence in another jurisdiction applying</w:t>
      </w:r>
      <w:bookmarkEnd w:id="1354"/>
      <w:bookmarkEnd w:id="1355"/>
      <w:bookmarkEnd w:id="1356"/>
      <w:bookmarkEnd w:id="1357"/>
      <w:bookmarkEnd w:id="1358"/>
      <w:bookmarkEnd w:id="1359"/>
    </w:p>
    <w:p>
      <w:pPr>
        <w:pStyle w:val="Subsection"/>
      </w:pPr>
      <w:r>
        <w:tab/>
        <w:t>(1)</w:t>
      </w:r>
      <w:r>
        <w:tab/>
        <w:t xml:space="preserve">When a driver’s licence under this Act is obtained by a person for whom, immediately before the person obtains the licence, another jurisdiction was the demerit point registry jurisdiction (the </w:t>
      </w:r>
      <w:del w:id="1360" w:author="svcMRProcess" w:date="2018-09-08T08:15:00Z">
        <w:r>
          <w:rPr>
            <w:b/>
          </w:rPr>
          <w:delText>“</w:delText>
        </w:r>
      </w:del>
      <w:r>
        <w:rPr>
          <w:rStyle w:val="CharDefText"/>
        </w:rPr>
        <w:t>former demerit point registry jurisdiction</w:t>
      </w:r>
      <w:del w:id="1361" w:author="svcMRProcess" w:date="2018-09-08T08:15:00Z">
        <w:r>
          <w:rPr>
            <w:b/>
          </w:rPr>
          <w:delText>”</w:delText>
        </w:r>
        <w:r>
          <w:delText>),</w:delText>
        </w:r>
      </w:del>
      <w:ins w:id="1362" w:author="svcMRProcess" w:date="2018-09-08T08:15:00Z">
        <w:r>
          <w:t>),</w:t>
        </w:r>
      </w:ins>
      <w:r>
        <w:t xml:space="preserve"> the Director General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w:t>
      </w:r>
      <w:bookmarkStart w:id="1363" w:name="_Hlt57526119"/>
      <w:bookmarkEnd w:id="1363"/>
      <w:r>
        <w:t xml:space="preserve"> points for, and other details of, any offence required by paragraph (a) to be recorded against the person.</w:t>
      </w:r>
    </w:p>
    <w:p>
      <w:pPr>
        <w:pStyle w:val="Subsection"/>
      </w:pPr>
      <w:r>
        <w:tab/>
        <w:t>(2)</w:t>
      </w:r>
      <w:r>
        <w:tab/>
        <w:t>The number of demerit points to be recorded for the offence is the number of points that were recorded against the person for the offence under the law of the former demerit point registry jurisdiction.</w:t>
      </w:r>
    </w:p>
    <w:p>
      <w:pPr>
        <w:pStyle w:val="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Footnotesection"/>
      </w:pPr>
      <w:bookmarkStart w:id="1364" w:name="_Toc87343"/>
      <w:bookmarkStart w:id="1365" w:name="_Toc149442135"/>
      <w:bookmarkStart w:id="1366" w:name="_Toc152558680"/>
      <w:bookmarkStart w:id="1367" w:name="_Toc201980349"/>
      <w:r>
        <w:tab/>
        <w:t>[Section 104Q inserted by No. 54 of 2006 s. 31.]</w:t>
      </w:r>
    </w:p>
    <w:p>
      <w:pPr>
        <w:pStyle w:val="Heading5"/>
      </w:pPr>
      <w:bookmarkStart w:id="1368" w:name="_Toc205285054"/>
      <w:bookmarkStart w:id="1369" w:name="_Toc204072752"/>
      <w:r>
        <w:rPr>
          <w:rStyle w:val="CharSectno"/>
        </w:rPr>
        <w:t>104R</w:t>
      </w:r>
      <w:r>
        <w:t>.</w:t>
      </w:r>
      <w:r>
        <w:tab/>
        <w:t>How certain notices are to be given</w:t>
      </w:r>
      <w:bookmarkEnd w:id="1364"/>
      <w:bookmarkEnd w:id="1365"/>
      <w:bookmarkEnd w:id="1366"/>
      <w:bookmarkEnd w:id="1367"/>
      <w:bookmarkEnd w:id="1368"/>
      <w:bookmarkEnd w:id="1369"/>
    </w:p>
    <w:p>
      <w:pPr>
        <w:pStyle w:val="Subsection"/>
      </w:pPr>
      <w:r>
        <w:tab/>
        <w:t>(1)</w:t>
      </w:r>
      <w:r>
        <w:tab/>
        <w:t>This section applies to —</w:t>
      </w:r>
    </w:p>
    <w:p>
      <w:pPr>
        <w:pStyle w:val="Indenta"/>
      </w:pPr>
      <w:r>
        <w:tab/>
        <w:t>(a)</w:t>
      </w:r>
      <w:r>
        <w:tab/>
        <w:t>an excessive demerit points notice; or</w:t>
      </w:r>
    </w:p>
    <w:p>
      <w:pPr>
        <w:pStyle w:val="Indenta"/>
      </w:pPr>
      <w:r>
        <w:tab/>
        <w:t>(b)</w:t>
      </w:r>
      <w:r>
        <w:tab/>
        <w:t>a notice under section 104K disqualifying a person from holding or obtaining a driver’s licence.</w:t>
      </w:r>
    </w:p>
    <w:p>
      <w:pPr>
        <w:pStyle w:val="Subsection"/>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Footnotesection"/>
      </w:pPr>
      <w:bookmarkStart w:id="1370" w:name="_Toc87344"/>
      <w:bookmarkStart w:id="1371" w:name="_Toc149442136"/>
      <w:bookmarkStart w:id="1372" w:name="_Toc152558681"/>
      <w:bookmarkStart w:id="1373" w:name="_Toc201980350"/>
      <w:r>
        <w:tab/>
        <w:t>[Section 104R inserted by No. 54 of 2006 s. 31.]</w:t>
      </w:r>
    </w:p>
    <w:p>
      <w:pPr>
        <w:pStyle w:val="Heading5"/>
      </w:pPr>
      <w:bookmarkStart w:id="1374" w:name="_Toc205285055"/>
      <w:bookmarkStart w:id="1375" w:name="_Toc204072753"/>
      <w:r>
        <w:rPr>
          <w:rStyle w:val="CharSectno"/>
        </w:rPr>
        <w:t>104S</w:t>
      </w:r>
      <w:r>
        <w:t>.</w:t>
      </w:r>
      <w:r>
        <w:tab/>
        <w:t>Regulations about certain transitional matters</w:t>
      </w:r>
      <w:bookmarkEnd w:id="1370"/>
      <w:bookmarkEnd w:id="1371"/>
      <w:bookmarkEnd w:id="1372"/>
      <w:bookmarkEnd w:id="1373"/>
      <w:bookmarkEnd w:id="1374"/>
      <w:bookmarkEnd w:id="1375"/>
    </w:p>
    <w:p>
      <w:pPr>
        <w:pStyle w:val="Subsection"/>
      </w:pPr>
      <w:r>
        <w:tab/>
      </w:r>
      <w:r>
        <w:tab/>
        <w:t xml:space="preserve">Regulations may contain provisions that are necessary or convenient for dealing with — </w:t>
      </w:r>
    </w:p>
    <w:p>
      <w:pPr>
        <w:pStyle w:val="Indenta"/>
      </w:pPr>
      <w:r>
        <w:tab/>
        <w:t>(a)</w:t>
      </w:r>
      <w:r>
        <w:tab/>
        <w:t>matters concerning the transition from the provisions applying before the commencement of section </w:t>
      </w:r>
      <w:bookmarkStart w:id="1376" w:name="_Hlt536585506"/>
      <w:r>
        <w:t>29</w:t>
      </w:r>
      <w:bookmarkEnd w:id="1376"/>
      <w:r>
        <w:t xml:space="preserve"> of the </w:t>
      </w:r>
      <w:r>
        <w:rPr>
          <w:i/>
        </w:rPr>
        <w:t>Road Traffic Amendment Act 2006</w:t>
      </w:r>
      <w:r>
        <w:t xml:space="preserve"> to the provisions of this Part, or regulations made under this Part, applying after that commencement;</w:t>
      </w:r>
    </w:p>
    <w:p>
      <w:pPr>
        <w:pStyle w:val="Indenta"/>
      </w:pPr>
      <w:r>
        <w:tab/>
        <w:t>(b)</w:t>
      </w:r>
      <w:r>
        <w:tab/>
        <w:t>transitional matters related to this Part that arise from a change in the jurisdiction that is a person’s demerit point registry jurisdiction.</w:t>
      </w:r>
    </w:p>
    <w:p>
      <w:pPr>
        <w:pStyle w:val="Footnotesection"/>
      </w:pPr>
      <w:bookmarkStart w:id="1377" w:name="_Toc87345"/>
      <w:bookmarkStart w:id="1378" w:name="_Toc149442137"/>
      <w:bookmarkStart w:id="1379" w:name="_Toc152558682"/>
      <w:bookmarkStart w:id="1380" w:name="_Toc201980351"/>
      <w:r>
        <w:tab/>
        <w:t>[Section 104S inserted by No. 54 of 2006 s. 31.]</w:t>
      </w:r>
    </w:p>
    <w:p>
      <w:pPr>
        <w:pStyle w:val="Heading5"/>
      </w:pPr>
      <w:bookmarkStart w:id="1381" w:name="_Toc205285056"/>
      <w:bookmarkStart w:id="1382" w:name="_Toc204072754"/>
      <w:r>
        <w:rPr>
          <w:rStyle w:val="CharSectno"/>
        </w:rPr>
        <w:t>104T</w:t>
      </w:r>
      <w:r>
        <w:t>.</w:t>
      </w:r>
      <w:r>
        <w:tab/>
        <w:t>Regulations adapting to schemes of other jurisdictions</w:t>
      </w:r>
      <w:bookmarkStart w:id="1383" w:name="_Hlt536435552"/>
      <w:bookmarkEnd w:id="1377"/>
      <w:bookmarkEnd w:id="1378"/>
      <w:bookmarkEnd w:id="1379"/>
      <w:bookmarkEnd w:id="1380"/>
      <w:bookmarkEnd w:id="1381"/>
      <w:bookmarkEnd w:id="1383"/>
      <w:bookmarkEnd w:id="1382"/>
    </w:p>
    <w:p>
      <w:pPr>
        <w:pStyle w:val="Subsection"/>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pPr>
      <w:bookmarkStart w:id="1384" w:name="_Hlt58123878"/>
      <w:bookmarkEnd w:id="1384"/>
      <w:r>
        <w:tab/>
        <w:t>(2)</w:t>
      </w:r>
      <w:r>
        <w:tab/>
        <w:t>Regulations m</w:t>
      </w:r>
      <w:bookmarkStart w:id="1385" w:name="_Hlt533588796"/>
      <w:bookmarkEnd w:id="1385"/>
      <w:r>
        <w:t>ade for that purpose may modify the operation of this Part.</w:t>
      </w:r>
    </w:p>
    <w:p>
      <w:pPr>
        <w:pStyle w:val="Footnotesection"/>
      </w:pPr>
      <w:r>
        <w:tab/>
        <w:t>[Section 104T inserted by No. 54 of 2006 s. 31.]</w:t>
      </w:r>
    </w:p>
    <w:p>
      <w:pPr>
        <w:pStyle w:val="Heading2"/>
      </w:pPr>
      <w:bookmarkStart w:id="1386" w:name="_Toc202335522"/>
      <w:bookmarkStart w:id="1387" w:name="_Toc202770346"/>
      <w:bookmarkStart w:id="1388" w:name="_Toc203541557"/>
      <w:bookmarkStart w:id="1389" w:name="_Toc204067633"/>
      <w:bookmarkStart w:id="1390" w:name="_Toc204072755"/>
      <w:bookmarkStart w:id="1391" w:name="_Toc205285057"/>
      <w:r>
        <w:rPr>
          <w:rStyle w:val="CharPartNo"/>
        </w:rPr>
        <w:t>Part VII</w:t>
      </w:r>
      <w:r>
        <w:rPr>
          <w:rStyle w:val="CharDivNo"/>
        </w:rPr>
        <w:t> </w:t>
      </w:r>
      <w:r>
        <w:t>—</w:t>
      </w:r>
      <w:r>
        <w:rPr>
          <w:rStyle w:val="CharDivText"/>
        </w:rPr>
        <w:t> </w:t>
      </w:r>
      <w:r>
        <w:rPr>
          <w:rStyle w:val="CharPartText"/>
        </w:rPr>
        <w:t>Offences and penalties</w:t>
      </w:r>
      <w:bookmarkEnd w:id="1073"/>
      <w:bookmarkEnd w:id="1386"/>
      <w:bookmarkEnd w:id="1387"/>
      <w:bookmarkEnd w:id="1388"/>
      <w:bookmarkEnd w:id="1389"/>
      <w:bookmarkEnd w:id="1390"/>
      <w:bookmarkEnd w:id="1391"/>
    </w:p>
    <w:p>
      <w:pPr>
        <w:pStyle w:val="Ednotesection"/>
      </w:pPr>
      <w:r>
        <w:t>[</w:t>
      </w:r>
      <w:r>
        <w:rPr>
          <w:b/>
          <w:bCs/>
        </w:rPr>
        <w:t>104.</w:t>
      </w:r>
      <w:r>
        <w:rPr>
          <w:b/>
          <w:bCs/>
        </w:rPr>
        <w:tab/>
      </w:r>
      <w:r>
        <w:t>Repealed by No. 54 of 2006 s. 32.]</w:t>
      </w:r>
    </w:p>
    <w:p>
      <w:pPr>
        <w:pStyle w:val="Heading5"/>
        <w:rPr>
          <w:snapToGrid w:val="0"/>
        </w:rPr>
      </w:pPr>
      <w:bookmarkStart w:id="1392" w:name="_Toc205285058"/>
      <w:bookmarkStart w:id="1393" w:name="_Toc204072756"/>
      <w:r>
        <w:rPr>
          <w:rStyle w:val="CharSectno"/>
        </w:rPr>
        <w:t>105</w:t>
      </w:r>
      <w:r>
        <w:rPr>
          <w:snapToGrid w:val="0"/>
        </w:rPr>
        <w:t>.</w:t>
      </w:r>
      <w:r>
        <w:rPr>
          <w:snapToGrid w:val="0"/>
        </w:rPr>
        <w:tab/>
        <w:t>Limitation on period for which previous offences taken into account</w:t>
      </w:r>
      <w:bookmarkEnd w:id="1392"/>
      <w:bookmarkEnd w:id="1393"/>
    </w:p>
    <w:p>
      <w:pPr>
        <w:pStyle w:val="Subsection"/>
        <w:spacing w:before="1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as </w:t>
      </w:r>
      <w:del w:id="1394" w:author="svcMRProcess" w:date="2018-09-08T08:15:00Z">
        <w:r>
          <w:rPr>
            <w:b/>
            <w:snapToGrid w:val="0"/>
          </w:rPr>
          <w:delText>“</w:delText>
        </w:r>
      </w:del>
      <w:r>
        <w:rPr>
          <w:rStyle w:val="CharDefText"/>
        </w:rPr>
        <w:t>the present offence</w:t>
      </w:r>
      <w:del w:id="1395" w:author="svcMRProcess" w:date="2018-09-08T08:15:00Z">
        <w:r>
          <w:rPr>
            <w:b/>
            <w:snapToGrid w:val="0"/>
          </w:rPr>
          <w:delText>”</w:delText>
        </w:r>
        <w:r>
          <w:rPr>
            <w:snapToGrid w:val="0"/>
          </w:rPr>
          <w:delText>)</w:delText>
        </w:r>
      </w:del>
      <w:ins w:id="1396" w:author="svcMRProcess" w:date="2018-09-08T08:15:00Z">
        <w:r>
          <w:rPr>
            <w:snapToGrid w:val="0"/>
          </w:rPr>
          <w:t>)</w:t>
        </w:r>
      </w:ins>
      <w:r>
        <w:rPr>
          <w:snapToGrid w:val="0"/>
        </w:rPr>
        <w:t xml:space="preserve">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w:t>
      </w:r>
    </w:p>
    <w:p>
      <w:pPr>
        <w:pStyle w:val="Subsection"/>
        <w:spacing w:before="100"/>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Footnotesection"/>
      </w:pPr>
      <w:r>
        <w:tab/>
        <w:t>[Section 105 amended by No. 54 of 2006 s. 33.]</w:t>
      </w:r>
    </w:p>
    <w:p>
      <w:pPr>
        <w:pStyle w:val="Heading5"/>
      </w:pPr>
      <w:bookmarkStart w:id="1397" w:name="_Toc205285059"/>
      <w:bookmarkStart w:id="1398" w:name="_Toc204072757"/>
      <w:r>
        <w:rPr>
          <w:rStyle w:val="CharSectno"/>
        </w:rPr>
        <w:t>106</w:t>
      </w:r>
      <w:r>
        <w:t>.</w:t>
      </w:r>
      <w:r>
        <w:tab/>
        <w:t>Sentencing for certain offences</w:t>
      </w:r>
      <w:bookmarkEnd w:id="1397"/>
      <w:bookmarkEnd w:id="1398"/>
    </w:p>
    <w:p>
      <w:pPr>
        <w:pStyle w:val="Subsection"/>
        <w:spacing w:before="100"/>
      </w:pPr>
      <w:r>
        <w:tab/>
        <w:t>(1)</w:t>
      </w:r>
      <w:r>
        <w:tab/>
        <w:t>In this section —</w:t>
      </w:r>
    </w:p>
    <w:p>
      <w:pPr>
        <w:pStyle w:val="Defstart"/>
      </w:pPr>
      <w:r>
        <w:tab/>
      </w:r>
      <w:del w:id="1399" w:author="svcMRProcess" w:date="2018-09-08T08:15:00Z">
        <w:r>
          <w:rPr>
            <w:b/>
          </w:rPr>
          <w:delText>“</w:delText>
        </w:r>
      </w:del>
      <w:r>
        <w:rPr>
          <w:rStyle w:val="CharDefText"/>
        </w:rPr>
        <w:t>minimum fine</w:t>
      </w:r>
      <w:del w:id="1400" w:author="svcMRProcess" w:date="2018-09-08T08:15:00Z">
        <w:r>
          <w:rPr>
            <w:b/>
          </w:rPr>
          <w:delText>”</w:delText>
        </w:r>
      </w:del>
      <w:r>
        <w:t xml:space="preserve"> means a pecuniary penalty provided for or in relation to an offence that is expressed to be a minimum penalty, whether by the use of the expression “minimum penalty” or “not less than” or another like expression.</w:t>
      </w:r>
    </w:p>
    <w:p>
      <w:pPr>
        <w:pStyle w:val="Subsection"/>
        <w:spacing w:before="100"/>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spacing w:before="100"/>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pPr>
      <w:r>
        <w:tab/>
        <w:t>(b)</w:t>
      </w:r>
      <w:r>
        <w:tab/>
        <w:t>an offence against section 64 or 67A,</w:t>
      </w:r>
    </w:p>
    <w:p>
      <w:pPr>
        <w:pStyle w:val="Subsection"/>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spacing w:before="100"/>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w:t>
      </w:r>
    </w:p>
    <w:p>
      <w:pPr>
        <w:pStyle w:val="Heading5"/>
      </w:pPr>
      <w:bookmarkStart w:id="1401" w:name="_Toc205285060"/>
      <w:bookmarkStart w:id="1402" w:name="_Toc204072758"/>
      <w:r>
        <w:rPr>
          <w:rStyle w:val="CharSectno"/>
        </w:rPr>
        <w:t>106A</w:t>
      </w:r>
      <w:r>
        <w:t>.</w:t>
      </w:r>
      <w:r>
        <w:tab/>
        <w:t>Mandatory disqualification</w:t>
      </w:r>
      <w:bookmarkEnd w:id="1401"/>
      <w:bookmarkEnd w:id="1402"/>
    </w:p>
    <w:p>
      <w:pPr>
        <w:pStyle w:val="Subsection"/>
        <w:spacing w:before="120"/>
        <w:outlineLvl w:val="0"/>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outlineLvl w:val="0"/>
      </w:pPr>
      <w:r>
        <w:tab/>
        <w:t>(2)</w:t>
      </w:r>
      <w:r>
        <w:tab/>
        <w:t>Subsection (1) has effect despite any other written law.</w:t>
      </w:r>
    </w:p>
    <w:p>
      <w:pPr>
        <w:pStyle w:val="Footnotesection"/>
      </w:pPr>
      <w:r>
        <w:tab/>
        <w:t>[Section 106A inserted by No. 50 of 2003 s. 28.]</w:t>
      </w:r>
    </w:p>
    <w:p>
      <w:pPr>
        <w:pStyle w:val="Heading5"/>
        <w:rPr>
          <w:snapToGrid w:val="0"/>
        </w:rPr>
      </w:pPr>
      <w:bookmarkStart w:id="1403" w:name="_Toc205285061"/>
      <w:bookmarkStart w:id="1404" w:name="_Toc204072759"/>
      <w:r>
        <w:rPr>
          <w:rStyle w:val="CharSectno"/>
        </w:rPr>
        <w:t>107</w:t>
      </w:r>
      <w:r>
        <w:rPr>
          <w:snapToGrid w:val="0"/>
        </w:rPr>
        <w:t>.</w:t>
      </w:r>
      <w:r>
        <w:rPr>
          <w:snapToGrid w:val="0"/>
        </w:rPr>
        <w:tab/>
        <w:t>Offences generally</w:t>
      </w:r>
      <w:bookmarkEnd w:id="1403"/>
      <w:bookmarkEnd w:id="1404"/>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w:t>
      </w:r>
    </w:p>
    <w:p>
      <w:pPr>
        <w:pStyle w:val="Heading2"/>
      </w:pPr>
      <w:bookmarkStart w:id="1405" w:name="_Toc201457660"/>
      <w:bookmarkStart w:id="1406" w:name="_Toc202335527"/>
      <w:bookmarkStart w:id="1407" w:name="_Toc202770351"/>
      <w:bookmarkStart w:id="1408" w:name="_Toc203541562"/>
      <w:bookmarkStart w:id="1409" w:name="_Toc204067638"/>
      <w:bookmarkStart w:id="1410" w:name="_Toc204072760"/>
      <w:bookmarkStart w:id="1411" w:name="_Toc205285062"/>
      <w:r>
        <w:rPr>
          <w:rStyle w:val="CharPartNo"/>
        </w:rPr>
        <w:t>Part VIII</w:t>
      </w:r>
      <w:r>
        <w:rPr>
          <w:rStyle w:val="CharDivNo"/>
        </w:rPr>
        <w:t> </w:t>
      </w:r>
      <w:r>
        <w:t>—</w:t>
      </w:r>
      <w:r>
        <w:rPr>
          <w:rStyle w:val="CharDivText"/>
        </w:rPr>
        <w:t> </w:t>
      </w:r>
      <w:r>
        <w:rPr>
          <w:rStyle w:val="CharPartText"/>
        </w:rPr>
        <w:t>Transitional provisions</w:t>
      </w:r>
      <w:bookmarkEnd w:id="1405"/>
      <w:bookmarkEnd w:id="1406"/>
      <w:bookmarkEnd w:id="1407"/>
      <w:bookmarkEnd w:id="1408"/>
      <w:bookmarkEnd w:id="1409"/>
      <w:bookmarkEnd w:id="1410"/>
      <w:bookmarkEnd w:id="1411"/>
    </w:p>
    <w:p>
      <w:pPr>
        <w:pStyle w:val="Heading5"/>
        <w:rPr>
          <w:snapToGrid w:val="0"/>
        </w:rPr>
      </w:pPr>
      <w:bookmarkStart w:id="1412" w:name="_Toc205285063"/>
      <w:bookmarkStart w:id="1413" w:name="_Toc204072761"/>
      <w:r>
        <w:rPr>
          <w:rStyle w:val="CharSectno"/>
        </w:rPr>
        <w:t>108</w:t>
      </w:r>
      <w:r>
        <w:rPr>
          <w:snapToGrid w:val="0"/>
        </w:rPr>
        <w:t>.</w:t>
      </w:r>
      <w:r>
        <w:rPr>
          <w:snapToGrid w:val="0"/>
        </w:rPr>
        <w:tab/>
        <w:t>Savings</w:t>
      </w:r>
      <w:bookmarkEnd w:id="1412"/>
      <w:bookmarkEnd w:id="1413"/>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1414" w:name="_Toc205285064"/>
      <w:bookmarkStart w:id="1415" w:name="_Toc204072762"/>
      <w:r>
        <w:rPr>
          <w:rStyle w:val="CharSectno"/>
        </w:rPr>
        <w:t>109</w:t>
      </w:r>
      <w:r>
        <w:rPr>
          <w:snapToGrid w:val="0"/>
        </w:rPr>
        <w:t>.</w:t>
      </w:r>
      <w:r>
        <w:rPr>
          <w:snapToGrid w:val="0"/>
        </w:rPr>
        <w:tab/>
        <w:t>Powers of traffic inspectors</w:t>
      </w:r>
      <w:bookmarkEnd w:id="1414"/>
      <w:bookmarkEnd w:id="1415"/>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1416" w:name="_Toc205285065"/>
      <w:bookmarkStart w:id="1417" w:name="_Toc204072763"/>
      <w:r>
        <w:rPr>
          <w:rStyle w:val="CharSectno"/>
        </w:rPr>
        <w:t>110</w:t>
      </w:r>
      <w:r>
        <w:rPr>
          <w:snapToGrid w:val="0"/>
        </w:rPr>
        <w:t>.</w:t>
      </w:r>
      <w:r>
        <w:rPr>
          <w:snapToGrid w:val="0"/>
        </w:rPr>
        <w:tab/>
        <w:t>Powers of certain traffic inspectors preserved</w:t>
      </w:r>
      <w:bookmarkEnd w:id="1416"/>
      <w:bookmarkEnd w:id="1417"/>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1418" w:name="_Toc201457664"/>
      <w:bookmarkStart w:id="1419" w:name="_Toc202335531"/>
      <w:bookmarkStart w:id="1420" w:name="_Toc202770355"/>
      <w:bookmarkStart w:id="1421" w:name="_Toc203541566"/>
      <w:bookmarkStart w:id="1422" w:name="_Toc204067642"/>
      <w:bookmarkStart w:id="1423" w:name="_Toc204072764"/>
      <w:bookmarkStart w:id="1424" w:name="_Toc205285066"/>
      <w:r>
        <w:rPr>
          <w:rStyle w:val="CharPartNo"/>
        </w:rPr>
        <w:t>Part IX</w:t>
      </w:r>
      <w:r>
        <w:rPr>
          <w:rStyle w:val="CharDivNo"/>
        </w:rPr>
        <w:t> </w:t>
      </w:r>
      <w:r>
        <w:t>—</w:t>
      </w:r>
      <w:r>
        <w:rPr>
          <w:rStyle w:val="CharDivText"/>
        </w:rPr>
        <w:t> </w:t>
      </w:r>
      <w:r>
        <w:rPr>
          <w:rStyle w:val="CharPartText"/>
        </w:rPr>
        <w:t>Regulations</w:t>
      </w:r>
      <w:bookmarkEnd w:id="1418"/>
      <w:bookmarkEnd w:id="1419"/>
      <w:bookmarkEnd w:id="1420"/>
      <w:bookmarkEnd w:id="1421"/>
      <w:bookmarkEnd w:id="1422"/>
      <w:bookmarkEnd w:id="1423"/>
      <w:bookmarkEnd w:id="1424"/>
    </w:p>
    <w:p>
      <w:pPr>
        <w:pStyle w:val="Heading5"/>
        <w:rPr>
          <w:snapToGrid w:val="0"/>
        </w:rPr>
      </w:pPr>
      <w:bookmarkStart w:id="1425" w:name="_Toc205285067"/>
      <w:bookmarkStart w:id="1426" w:name="_Toc204072765"/>
      <w:r>
        <w:rPr>
          <w:rStyle w:val="CharSectno"/>
        </w:rPr>
        <w:t>111</w:t>
      </w:r>
      <w:r>
        <w:rPr>
          <w:snapToGrid w:val="0"/>
        </w:rPr>
        <w:t>.</w:t>
      </w:r>
      <w:r>
        <w:rPr>
          <w:snapToGrid w:val="0"/>
        </w:rPr>
        <w:tab/>
        <w:t xml:space="preserve">Regulations, etc. </w:t>
      </w:r>
      <w:r>
        <w:rPr>
          <w:b w:val="0"/>
          <w:snapToGrid w:val="0"/>
          <w:vertAlign w:val="superscript"/>
        </w:rPr>
        <w:t>4</w:t>
      </w:r>
      <w:bookmarkEnd w:id="1425"/>
      <w:bookmarkEnd w:id="1426"/>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w:t>
      </w:r>
    </w:p>
    <w:p>
      <w:pPr>
        <w:pStyle w:val="Indenti"/>
      </w:pPr>
      <w:r>
        <w:tab/>
        <w:t>(ii)</w:t>
      </w:r>
      <w:r>
        <w:tab/>
        <w:t>the attachment of operational or safety devices;</w:t>
      </w:r>
    </w:p>
    <w:p>
      <w:pPr>
        <w:pStyle w:val="Indenti"/>
      </w:pPr>
      <w:r>
        <w:tab/>
        <w:t>(iii)</w:t>
      </w:r>
      <w:r>
        <w:tab/>
        <w:t>limits on the mass and dimensions of vehicles and their loads, the distribution of the mass over vehicle components, and how to measure the mass, dimensions or mass distribution;</w:t>
      </w:r>
    </w:p>
    <w:p>
      <w:pPr>
        <w:pStyle w:val="Indenti"/>
      </w:pPr>
      <w:r>
        <w:tab/>
        <w:t>(iv)</w:t>
      </w:r>
      <w:r>
        <w:tab/>
        <w:t>roadworthiness;</w:t>
      </w:r>
    </w:p>
    <w:p>
      <w:pPr>
        <w:pStyle w:val="Indenti"/>
      </w:pPr>
      <w:r>
        <w:tab/>
        <w:t>(v)</w:t>
      </w:r>
      <w:r>
        <w:tab/>
        <w:t>safety, emissions and noise;</w:t>
      </w:r>
    </w:p>
    <w:p>
      <w:pPr>
        <w:pStyle w:val="Indenti"/>
      </w:pPr>
      <w:r>
        <w:tab/>
        <w:t>(vi)</w:t>
      </w:r>
      <w:r>
        <w:tab/>
        <w:t>the coupling of trailers and motor vehicles;</w:t>
      </w:r>
    </w:p>
    <w:p>
      <w:pPr>
        <w:pStyle w:val="Indenti"/>
      </w:pPr>
      <w:r>
        <w:tab/>
        <w:t>(vii)</w:t>
      </w:r>
      <w:r>
        <w:tab/>
        <w:t>the identification of vehicles or components of vehicles;</w:t>
      </w:r>
    </w:p>
    <w:p>
      <w:pPr>
        <w:pStyle w:val="Indenti"/>
      </w:pPr>
      <w:r>
        <w:tab/>
        <w:t>(viii)</w:t>
      </w:r>
      <w:r>
        <w:tab/>
        <w:t>loading and unloading and securing of loads;</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spacing w:before="60"/>
        <w:rPr>
          <w:snapToGrid w:val="0"/>
        </w:rPr>
      </w:pPr>
      <w:r>
        <w:rPr>
          <w:snapToGrid w:val="0"/>
        </w:rPr>
        <w:tab/>
        <w:t>(e)</w:t>
      </w:r>
      <w:r>
        <w:rPr>
          <w:snapToGrid w:val="0"/>
        </w:rPr>
        <w:tab/>
        <w:t>prohibiting or regulating the manufacture, sale or supply of —</w:t>
      </w:r>
    </w:p>
    <w:p>
      <w:pPr>
        <w:pStyle w:val="Indenti"/>
        <w:spacing w:before="60"/>
        <w:rPr>
          <w:snapToGrid w:val="0"/>
        </w:rPr>
      </w:pPr>
      <w:r>
        <w:rPr>
          <w:snapToGrid w:val="0"/>
        </w:rPr>
        <w:tab/>
        <w:t>(i)</w:t>
      </w:r>
      <w:r>
        <w:rPr>
          <w:snapToGrid w:val="0"/>
        </w:rPr>
        <w:tab/>
        <w:t>replicas or imitations of number plates; or</w:t>
      </w:r>
    </w:p>
    <w:p>
      <w:pPr>
        <w:pStyle w:val="Indenti"/>
        <w:spacing w:before="60"/>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w:t>
      </w:r>
    </w:p>
    <w:p>
      <w:pPr>
        <w:pStyle w:val="Indenta"/>
        <w:spacing w:before="60"/>
        <w:rPr>
          <w:snapToGrid w:val="0"/>
        </w:rPr>
      </w:pPr>
      <w:r>
        <w:rPr>
          <w:snapToGrid w:val="0"/>
        </w:rPr>
        <w:tab/>
        <w:t>(b)</w:t>
      </w:r>
      <w:r>
        <w:rPr>
          <w:snapToGrid w:val="0"/>
        </w:rPr>
        <w:tab/>
        <w:t>is at the discretion of the Director General or a specified person;</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pPr>
      <w:bookmarkStart w:id="1427" w:name="_Toc149442142"/>
      <w:bookmarkStart w:id="1428" w:name="_Toc152558687"/>
      <w:bookmarkStart w:id="1429" w:name="_Toc201980356"/>
      <w:bookmarkStart w:id="1430" w:name="_Toc205285068"/>
      <w:bookmarkStart w:id="1431" w:name="_Toc204072766"/>
      <w:r>
        <w:rPr>
          <w:rStyle w:val="CharSectno"/>
        </w:rPr>
        <w:t>111AA</w:t>
      </w:r>
      <w:r>
        <w:t>.</w:t>
      </w:r>
      <w:r>
        <w:tab/>
        <w:t>Power to include areas in the scope of specified regulations</w:t>
      </w:r>
      <w:bookmarkEnd w:id="1427"/>
      <w:bookmarkEnd w:id="1428"/>
      <w:bookmarkEnd w:id="1429"/>
      <w:bookmarkEnd w:id="1430"/>
      <w:bookmarkEnd w:id="1431"/>
    </w:p>
    <w:p>
      <w:pPr>
        <w:pStyle w:val="Subsection"/>
      </w:pPr>
      <w:r>
        <w:tab/>
        <w:t>(1)</w:t>
      </w:r>
      <w:r>
        <w:tab/>
        <w:t>The Minister may declare that a regulation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Footnotesection"/>
      </w:pPr>
      <w:bookmarkStart w:id="1432" w:name="_Toc149442143"/>
      <w:bookmarkStart w:id="1433" w:name="_Toc152558688"/>
      <w:bookmarkStart w:id="1434" w:name="_Toc201980357"/>
      <w:r>
        <w:tab/>
        <w:t>[Section 111AA inserted by No. 54 of 2006 s. 35.]</w:t>
      </w:r>
    </w:p>
    <w:p>
      <w:pPr>
        <w:pStyle w:val="Heading5"/>
      </w:pPr>
      <w:bookmarkStart w:id="1435" w:name="_Toc205285069"/>
      <w:bookmarkStart w:id="1436" w:name="_Toc204072767"/>
      <w:r>
        <w:rPr>
          <w:rStyle w:val="CharSectno"/>
        </w:rPr>
        <w:t>111AB</w:t>
      </w:r>
      <w:r>
        <w:t>.</w:t>
      </w:r>
      <w:r>
        <w:tab/>
        <w:t>Power to grant exemptions from specified regulations</w:t>
      </w:r>
      <w:bookmarkEnd w:id="1432"/>
      <w:bookmarkEnd w:id="1433"/>
      <w:bookmarkEnd w:id="1434"/>
      <w:bookmarkEnd w:id="1435"/>
      <w:bookmarkEnd w:id="1436"/>
    </w:p>
    <w:p>
      <w:pPr>
        <w:pStyle w:val="Subsection"/>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Director General to grant exemptions from regulations made under section 111(2)(d).</w:t>
      </w:r>
    </w:p>
    <w:p>
      <w:pPr>
        <w:pStyle w:val="Subsection"/>
      </w:pPr>
      <w:r>
        <w:tab/>
        <w:t>(3)</w:t>
      </w:r>
      <w:r>
        <w:tab/>
        <w:t xml:space="preserve">The regulations may provide for the Commissioner of Main Roads —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rPr>
          <w:b/>
        </w:rPr>
        <w:tab/>
      </w:r>
      <w:del w:id="1437" w:author="svcMRProcess" w:date="2018-09-08T08:15:00Z">
        <w:r>
          <w:rPr>
            <w:b/>
          </w:rPr>
          <w:delText>“</w:delText>
        </w:r>
      </w:del>
      <w:r>
        <w:rPr>
          <w:rStyle w:val="CharDefText"/>
        </w:rPr>
        <w:t>gross vehicle mass</w:t>
      </w:r>
      <w:del w:id="1438" w:author="svcMRProcess" w:date="2018-09-08T08:15:00Z">
        <w:r>
          <w:rPr>
            <w:b/>
          </w:rPr>
          <w:delText>”</w:delText>
        </w:r>
      </w:del>
      <w:r>
        <w:t xml:space="preserve">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del w:id="1439" w:author="svcMRProcess" w:date="2018-09-08T08:15:00Z">
        <w:r>
          <w:rPr>
            <w:b/>
          </w:rPr>
          <w:delText>“</w:delText>
        </w:r>
      </w:del>
      <w:r>
        <w:rPr>
          <w:rStyle w:val="CharDefText"/>
        </w:rPr>
        <w:t>relevant authority</w:t>
      </w:r>
      <w:del w:id="1440" w:author="svcMRProcess" w:date="2018-09-08T08:15:00Z">
        <w:r>
          <w:rPr>
            <w:b/>
          </w:rPr>
          <w:delText>”</w:delText>
        </w:r>
        <w:r>
          <w:delText>,</w:delText>
        </w:r>
      </w:del>
      <w:ins w:id="1441" w:author="svcMRProcess" w:date="2018-09-08T08:15:00Z">
        <w:r>
          <w:t>,</w:t>
        </w:r>
      </w:ins>
      <w:r>
        <w:t xml:space="preserve"> in relation to a vehicle, means —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 xml:space="preserve">[Section </w:t>
      </w:r>
      <w:del w:id="1442" w:author="svcMRProcess" w:date="2018-09-08T08:15:00Z">
        <w:r>
          <w:delText>111A</w:delText>
        </w:r>
        <w:r>
          <w:rPr>
            <w:b/>
            <w:bCs/>
          </w:rPr>
          <w:delText>A</w:delText>
        </w:r>
      </w:del>
      <w:ins w:id="1443" w:author="svcMRProcess" w:date="2018-09-08T08:15:00Z">
        <w:r>
          <w:t>111AB</w:t>
        </w:r>
      </w:ins>
      <w:r>
        <w:t xml:space="preserve"> inserted by No. 54 of 2006 s. 35.]</w:t>
      </w:r>
    </w:p>
    <w:p>
      <w:pPr>
        <w:pStyle w:val="Heading5"/>
      </w:pPr>
      <w:bookmarkStart w:id="1444" w:name="_Toc205285070"/>
      <w:bookmarkStart w:id="1445" w:name="_Toc204072768"/>
      <w:r>
        <w:rPr>
          <w:rStyle w:val="CharSectno"/>
        </w:rPr>
        <w:t>111A</w:t>
      </w:r>
      <w:r>
        <w:t>.</w:t>
      </w:r>
      <w:r>
        <w:tab/>
        <w:t>Adoption of other laws, codes etc.</w:t>
      </w:r>
      <w:bookmarkEnd w:id="1444"/>
      <w:bookmarkEnd w:id="1445"/>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1446" w:name="_Toc205285071"/>
      <w:bookmarkStart w:id="1447" w:name="_Toc204072769"/>
      <w:r>
        <w:rPr>
          <w:rStyle w:val="CharSectno"/>
        </w:rPr>
        <w:t>112</w:t>
      </w:r>
      <w:r>
        <w:rPr>
          <w:snapToGrid w:val="0"/>
        </w:rPr>
        <w:t>.</w:t>
      </w:r>
      <w:r>
        <w:rPr>
          <w:snapToGrid w:val="0"/>
        </w:rPr>
        <w:tab/>
        <w:t>Liability of director, etc., of a body corporate that is owner of a vehicle</w:t>
      </w:r>
      <w:bookmarkEnd w:id="1446"/>
      <w:bookmarkEnd w:id="1447"/>
    </w:p>
    <w:p>
      <w:pPr>
        <w:pStyle w:val="Subsection"/>
        <w:rPr>
          <w:snapToGrid w:val="0"/>
        </w:rPr>
      </w:pPr>
      <w:r>
        <w:rPr>
          <w:snapToGrid w:val="0"/>
        </w:rPr>
        <w:tab/>
        <w:t>(1)</w:t>
      </w:r>
      <w:r>
        <w:rPr>
          <w:snapToGrid w:val="0"/>
        </w:rPr>
        <w:tab/>
        <w:t xml:space="preserve">In this section </w:t>
      </w:r>
      <w:del w:id="1448" w:author="svcMRProcess" w:date="2018-09-08T08:15:00Z">
        <w:r>
          <w:rPr>
            <w:b/>
            <w:snapToGrid w:val="0"/>
          </w:rPr>
          <w:delText>“</w:delText>
        </w:r>
      </w:del>
      <w:r>
        <w:rPr>
          <w:rStyle w:val="CharDefText"/>
        </w:rPr>
        <w:t>director</w:t>
      </w:r>
      <w:del w:id="1449" w:author="svcMRProcess" w:date="2018-09-08T08:15:00Z">
        <w:r>
          <w:rPr>
            <w:b/>
            <w:snapToGrid w:val="0"/>
          </w:rPr>
          <w:delText>”</w:delText>
        </w:r>
        <w:r>
          <w:rPr>
            <w:snapToGrid w:val="0"/>
          </w:rPr>
          <w:delText>,</w:delText>
        </w:r>
      </w:del>
      <w:ins w:id="1450" w:author="svcMRProcess" w:date="2018-09-08T08:15:00Z">
        <w:r>
          <w:rPr>
            <w:snapToGrid w:val="0"/>
          </w:rPr>
          <w:t>,</w:t>
        </w:r>
      </w:ins>
      <w:r>
        <w:rPr>
          <w:snapToGrid w:val="0"/>
        </w:rPr>
        <w:t xml:space="preserve">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 to </w:t>
      </w:r>
      <w:r>
        <w:t>a responsible person for</w:t>
      </w:r>
      <w:r>
        <w:rPr>
          <w:snapToGrid w:val="0"/>
        </w:rPr>
        <w:t xml:space="preserve"> such a vehicle shall be construed as including a reference to every person who is a director of that corporation.</w:t>
      </w:r>
    </w:p>
    <w:p>
      <w:pPr>
        <w:pStyle w:val="Subsection"/>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rPr>
          <w:snapToGrid w:val="0"/>
        </w:rPr>
      </w:pPr>
      <w:r>
        <w:rPr>
          <w:snapToGrid w:val="0"/>
        </w:rPr>
        <w:tab/>
        <w:t>(a)</w:t>
      </w:r>
      <w:r>
        <w:rPr>
          <w:snapToGrid w:val="0"/>
        </w:rPr>
        <w:tab/>
        <w:t>is entitled to recover from the corporation any amount so paid as a civil debt due to the person by the corporation; and</w:t>
      </w:r>
    </w:p>
    <w:p>
      <w:pPr>
        <w:pStyle w:val="Indenta"/>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pPr>
      <w:r>
        <w:tab/>
        <w:t>[(5), (6)</w:t>
      </w:r>
      <w:r>
        <w:tab/>
        <w:t>repealed]</w:t>
      </w:r>
    </w:p>
    <w:p>
      <w:pPr>
        <w:pStyle w:val="Subsection"/>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1451" w:name="_Toc205285072"/>
      <w:bookmarkStart w:id="1452" w:name="_Toc204072770"/>
      <w:r>
        <w:rPr>
          <w:rStyle w:val="CharSectno"/>
        </w:rPr>
        <w:t>113</w:t>
      </w:r>
      <w:r>
        <w:t>.</w:t>
      </w:r>
      <w:r>
        <w:tab/>
        <w:t>Schemes for optional number plates</w:t>
      </w:r>
      <w:bookmarkEnd w:id="1451"/>
      <w:bookmarkEnd w:id="1452"/>
    </w:p>
    <w:p>
      <w:pPr>
        <w:pStyle w:val="Subsection"/>
      </w:pPr>
      <w:r>
        <w:tab/>
        <w:t>(1)</w:t>
      </w:r>
      <w:r>
        <w:tab/>
        <w:t>The regulations may provide for schemes under which the Director General —</w:t>
      </w:r>
    </w:p>
    <w:p>
      <w:pPr>
        <w:pStyle w:val="Indenta"/>
      </w:pPr>
      <w:r>
        <w:tab/>
        <w:t>(a)</w:t>
      </w:r>
      <w:r>
        <w:tab/>
        <w:t xml:space="preserve">allocates number plates (in this section called </w:t>
      </w:r>
      <w:del w:id="1453" w:author="svcMRProcess" w:date="2018-09-08T08:15:00Z">
        <w:r>
          <w:rPr>
            <w:b/>
          </w:rPr>
          <w:delText>“</w:delText>
        </w:r>
      </w:del>
      <w:r>
        <w:rPr>
          <w:rStyle w:val="CharDefText"/>
        </w:rPr>
        <w:t>optional number plates</w:t>
      </w:r>
      <w:del w:id="1454" w:author="svcMRProcess" w:date="2018-09-08T08:15:00Z">
        <w:r>
          <w:rPr>
            <w:b/>
          </w:rPr>
          <w:delText>”</w:delText>
        </w:r>
        <w:r>
          <w:delText>)</w:delText>
        </w:r>
      </w:del>
      <w:ins w:id="1455" w:author="svcMRProcess" w:date="2018-09-08T08:15:00Z">
        <w:r>
          <w:t>)</w:t>
        </w:r>
      </w:ins>
      <w:r>
        <w:t xml:space="preserve">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repealed by No. 28 of 2001 s. 22.]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1456" w:name="_Toc201457669"/>
      <w:bookmarkStart w:id="1457" w:name="_Toc202335538"/>
      <w:bookmarkStart w:id="1458" w:name="_Toc202770362"/>
      <w:bookmarkStart w:id="1459" w:name="_Toc203541573"/>
      <w:bookmarkStart w:id="1460" w:name="_Toc204067649"/>
      <w:bookmarkStart w:id="1461" w:name="_Toc204072771"/>
      <w:bookmarkStart w:id="1462" w:name="_Toc205285073"/>
      <w:r>
        <w:t>Notes</w:t>
      </w:r>
      <w:bookmarkEnd w:id="1456"/>
      <w:bookmarkEnd w:id="1457"/>
      <w:bookmarkEnd w:id="1458"/>
      <w:bookmarkEnd w:id="1459"/>
      <w:bookmarkEnd w:id="1460"/>
      <w:bookmarkEnd w:id="1461"/>
      <w:bookmarkEnd w:id="1462"/>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463" w:name="_Toc205285074"/>
      <w:bookmarkStart w:id="1464" w:name="_Toc204072772"/>
      <w:r>
        <w:t>Compilation table</w:t>
      </w:r>
      <w:bookmarkEnd w:id="1463"/>
      <w:bookmarkEnd w:id="1464"/>
    </w:p>
    <w:tbl>
      <w:tblPr>
        <w:tblW w:w="7116" w:type="dxa"/>
        <w:tblInd w:w="28" w:type="dxa"/>
        <w:tblLayout w:type="fixed"/>
        <w:tblCellMar>
          <w:left w:w="56" w:type="dxa"/>
          <w:right w:w="56" w:type="dxa"/>
        </w:tblCellMar>
        <w:tblLook w:val="0000" w:firstRow="0" w:lastRow="0" w:firstColumn="0" w:lastColumn="0" w:noHBand="0" w:noVBand="0"/>
      </w:tblPr>
      <w:tblGrid>
        <w:gridCol w:w="2267"/>
        <w:gridCol w:w="1134"/>
        <w:gridCol w:w="1134"/>
        <w:gridCol w:w="2556"/>
        <w:gridCol w:w="25"/>
      </w:tblGrid>
      <w:tr>
        <w:trPr>
          <w:gridAfter w:val="1"/>
          <w:wAfter w:w="25" w:type="dxa"/>
          <w:cantSplit/>
          <w:tblHeader/>
        </w:trPr>
        <w:tc>
          <w:tcPr>
            <w:tcW w:w="2267"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6"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5" w:type="dxa"/>
          <w:cantSplit/>
        </w:trPr>
        <w:tc>
          <w:tcPr>
            <w:tcW w:w="2267" w:type="dxa"/>
          </w:tcPr>
          <w:p>
            <w:pPr>
              <w:pStyle w:val="nTable"/>
              <w:spacing w:after="40"/>
              <w:rPr>
                <w:sz w:val="19"/>
              </w:rPr>
            </w:pPr>
            <w:r>
              <w:rPr>
                <w:i/>
                <w:sz w:val="19"/>
              </w:rPr>
              <w:t>Road Traffic Act 1974</w:t>
            </w:r>
          </w:p>
        </w:tc>
        <w:tc>
          <w:tcPr>
            <w:tcW w:w="1134" w:type="dxa"/>
          </w:tcPr>
          <w:p>
            <w:pPr>
              <w:pStyle w:val="nTable"/>
              <w:spacing w:after="40"/>
              <w:rPr>
                <w:sz w:val="19"/>
              </w:rPr>
            </w:pPr>
            <w:r>
              <w:rPr>
                <w:sz w:val="19"/>
              </w:rPr>
              <w:t>59 of 1974</w:t>
            </w:r>
          </w:p>
        </w:tc>
        <w:tc>
          <w:tcPr>
            <w:tcW w:w="1134" w:type="dxa"/>
          </w:tcPr>
          <w:p>
            <w:pPr>
              <w:pStyle w:val="nTable"/>
              <w:spacing w:after="40"/>
              <w:rPr>
                <w:sz w:val="19"/>
              </w:rPr>
            </w:pPr>
            <w:r>
              <w:rPr>
                <w:sz w:val="19"/>
              </w:rPr>
              <w:t>3 Dec 1974</w:t>
            </w:r>
          </w:p>
        </w:tc>
        <w:tc>
          <w:tcPr>
            <w:tcW w:w="2556" w:type="dxa"/>
          </w:tcPr>
          <w:p>
            <w:pPr>
              <w:pStyle w:val="nTable"/>
              <w:spacing w:after="40"/>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 xml:space="preserve">balance: 1 Jun 1975 (see s. 2(1) and </w:t>
            </w:r>
            <w:r>
              <w:rPr>
                <w:i/>
                <w:sz w:val="19"/>
              </w:rPr>
              <w:t>Gazette</w:t>
            </w:r>
            <w:r>
              <w:rPr>
                <w:sz w:val="19"/>
              </w:rPr>
              <w:t xml:space="preserve"> 29 May 1975 p. 1442)</w:t>
            </w:r>
          </w:p>
        </w:tc>
      </w:tr>
      <w:tr>
        <w:trPr>
          <w:gridAfter w:val="1"/>
          <w:wAfter w:w="25" w:type="dxa"/>
          <w:cantSplit/>
        </w:trPr>
        <w:tc>
          <w:tcPr>
            <w:tcW w:w="2267" w:type="dxa"/>
          </w:tcPr>
          <w:p>
            <w:pPr>
              <w:pStyle w:val="nTable"/>
              <w:spacing w:after="40"/>
              <w:rPr>
                <w:sz w:val="19"/>
              </w:rPr>
            </w:pPr>
            <w:r>
              <w:rPr>
                <w:i/>
                <w:sz w:val="19"/>
              </w:rPr>
              <w:t>Road Traffic Act Amendment Act 1975</w:t>
            </w:r>
          </w:p>
        </w:tc>
        <w:tc>
          <w:tcPr>
            <w:tcW w:w="1134" w:type="dxa"/>
          </w:tcPr>
          <w:p>
            <w:pPr>
              <w:pStyle w:val="nTable"/>
              <w:spacing w:after="40"/>
              <w:rPr>
                <w:sz w:val="19"/>
              </w:rPr>
            </w:pPr>
            <w:r>
              <w:rPr>
                <w:sz w:val="19"/>
              </w:rPr>
              <w:t>77 of 1975</w:t>
            </w:r>
          </w:p>
        </w:tc>
        <w:tc>
          <w:tcPr>
            <w:tcW w:w="1134" w:type="dxa"/>
          </w:tcPr>
          <w:p>
            <w:pPr>
              <w:pStyle w:val="nTable"/>
              <w:spacing w:after="40"/>
              <w:rPr>
                <w:sz w:val="19"/>
              </w:rPr>
            </w:pPr>
            <w:r>
              <w:rPr>
                <w:sz w:val="19"/>
              </w:rPr>
              <w:t>14 Nov 1975</w:t>
            </w:r>
          </w:p>
        </w:tc>
        <w:tc>
          <w:tcPr>
            <w:tcW w:w="2556" w:type="dxa"/>
          </w:tcPr>
          <w:p>
            <w:pPr>
              <w:pStyle w:val="nTable"/>
              <w:spacing w:after="40"/>
              <w:rPr>
                <w:sz w:val="19"/>
              </w:rPr>
            </w:pPr>
            <w:r>
              <w:rPr>
                <w:sz w:val="19"/>
              </w:rPr>
              <w:t>1 Jul 1976 (see s. 2 and </w:t>
            </w:r>
            <w:r>
              <w:rPr>
                <w:i/>
                <w:sz w:val="19"/>
              </w:rPr>
              <w:t>Gazette</w:t>
            </w:r>
            <w:r>
              <w:rPr>
                <w:sz w:val="19"/>
              </w:rPr>
              <w:t xml:space="preserve"> 12 Dec 1975 p. 4481)</w:t>
            </w:r>
          </w:p>
        </w:tc>
      </w:tr>
      <w:tr>
        <w:trPr>
          <w:gridAfter w:val="1"/>
          <w:wAfter w:w="25" w:type="dxa"/>
          <w:cantSplit/>
        </w:trPr>
        <w:tc>
          <w:tcPr>
            <w:tcW w:w="2267" w:type="dxa"/>
          </w:tcPr>
          <w:p>
            <w:pPr>
              <w:pStyle w:val="nTable"/>
              <w:spacing w:after="40"/>
              <w:rPr>
                <w:sz w:val="19"/>
              </w:rPr>
            </w:pPr>
            <w:r>
              <w:rPr>
                <w:i/>
                <w:sz w:val="19"/>
              </w:rPr>
              <w:t>Road Traffic Act Amendment Act (No. 2) 1975</w:t>
            </w:r>
          </w:p>
        </w:tc>
        <w:tc>
          <w:tcPr>
            <w:tcW w:w="1134" w:type="dxa"/>
          </w:tcPr>
          <w:p>
            <w:pPr>
              <w:pStyle w:val="nTable"/>
              <w:spacing w:after="40"/>
              <w:rPr>
                <w:sz w:val="19"/>
              </w:rPr>
            </w:pPr>
            <w:r>
              <w:rPr>
                <w:sz w:val="19"/>
              </w:rPr>
              <w:t>93 of 1975</w:t>
            </w:r>
          </w:p>
        </w:tc>
        <w:tc>
          <w:tcPr>
            <w:tcW w:w="1134" w:type="dxa"/>
          </w:tcPr>
          <w:p>
            <w:pPr>
              <w:pStyle w:val="nTable"/>
              <w:spacing w:after="40"/>
              <w:rPr>
                <w:sz w:val="19"/>
              </w:rPr>
            </w:pPr>
            <w:r>
              <w:rPr>
                <w:sz w:val="19"/>
              </w:rPr>
              <w:t>20 Nov 1975</w:t>
            </w:r>
          </w:p>
        </w:tc>
        <w:tc>
          <w:tcPr>
            <w:tcW w:w="2556" w:type="dxa"/>
          </w:tcPr>
          <w:p>
            <w:pPr>
              <w:pStyle w:val="nTable"/>
              <w:spacing w:after="40"/>
              <w:rPr>
                <w:sz w:val="19"/>
              </w:rPr>
            </w:pPr>
            <w:r>
              <w:rPr>
                <w:sz w:val="19"/>
              </w:rPr>
              <w:t xml:space="preserve">20 Feb 1976 (see s. 2 and </w:t>
            </w:r>
            <w:r>
              <w:rPr>
                <w:i/>
                <w:sz w:val="19"/>
              </w:rPr>
              <w:t>Gazette</w:t>
            </w:r>
            <w:r>
              <w:rPr>
                <w:sz w:val="19"/>
              </w:rPr>
              <w:t xml:space="preserve"> 20 Feb 1976 p. 445)</w:t>
            </w:r>
          </w:p>
        </w:tc>
      </w:tr>
      <w:tr>
        <w:trPr>
          <w:gridAfter w:val="1"/>
          <w:wAfter w:w="25" w:type="dxa"/>
          <w:cantSplit/>
        </w:trPr>
        <w:tc>
          <w:tcPr>
            <w:tcW w:w="2267" w:type="dxa"/>
          </w:tcPr>
          <w:p>
            <w:pPr>
              <w:pStyle w:val="nTable"/>
              <w:spacing w:after="40"/>
              <w:rPr>
                <w:sz w:val="19"/>
              </w:rPr>
            </w:pPr>
            <w:r>
              <w:rPr>
                <w:i/>
                <w:sz w:val="19"/>
              </w:rPr>
              <w:t>Road Traffic Act Amendment Act 1976</w:t>
            </w:r>
          </w:p>
        </w:tc>
        <w:tc>
          <w:tcPr>
            <w:tcW w:w="1134" w:type="dxa"/>
          </w:tcPr>
          <w:p>
            <w:pPr>
              <w:pStyle w:val="nTable"/>
              <w:spacing w:after="40"/>
              <w:rPr>
                <w:sz w:val="19"/>
              </w:rPr>
            </w:pPr>
            <w:r>
              <w:rPr>
                <w:sz w:val="19"/>
              </w:rPr>
              <w:t>17 of 1976</w:t>
            </w:r>
          </w:p>
        </w:tc>
        <w:tc>
          <w:tcPr>
            <w:tcW w:w="1134" w:type="dxa"/>
          </w:tcPr>
          <w:p>
            <w:pPr>
              <w:pStyle w:val="nTable"/>
              <w:spacing w:after="40"/>
              <w:rPr>
                <w:sz w:val="19"/>
              </w:rPr>
            </w:pPr>
            <w:r>
              <w:rPr>
                <w:sz w:val="19"/>
              </w:rPr>
              <w:t>3 Jun 1976</w:t>
            </w:r>
          </w:p>
        </w:tc>
        <w:tc>
          <w:tcPr>
            <w:tcW w:w="2556" w:type="dxa"/>
          </w:tcPr>
          <w:p>
            <w:pPr>
              <w:pStyle w:val="nTable"/>
              <w:spacing w:after="40"/>
              <w:rPr>
                <w:sz w:val="19"/>
              </w:rPr>
            </w:pPr>
            <w:r>
              <w:rPr>
                <w:sz w:val="19"/>
              </w:rPr>
              <w:t xml:space="preserve">21 Aug 1976 (see s. 2 and </w:t>
            </w:r>
            <w:r>
              <w:rPr>
                <w:i/>
                <w:sz w:val="19"/>
              </w:rPr>
              <w:t>Gazette</w:t>
            </w:r>
            <w:r>
              <w:rPr>
                <w:sz w:val="19"/>
              </w:rPr>
              <w:t xml:space="preserve"> 6 Aug 1976 p. 2658)</w:t>
            </w:r>
          </w:p>
        </w:tc>
      </w:tr>
      <w:tr>
        <w:trPr>
          <w:gridAfter w:val="1"/>
          <w:wAfter w:w="25" w:type="dxa"/>
          <w:cantSplit/>
        </w:trPr>
        <w:tc>
          <w:tcPr>
            <w:tcW w:w="2267" w:type="dxa"/>
          </w:tcPr>
          <w:p>
            <w:pPr>
              <w:pStyle w:val="nTable"/>
              <w:spacing w:after="40"/>
              <w:rPr>
                <w:sz w:val="19"/>
              </w:rPr>
            </w:pPr>
            <w:r>
              <w:rPr>
                <w:i/>
                <w:sz w:val="19"/>
              </w:rPr>
              <w:t>Road Traffic Act Amendment Act (No. 2) 1976</w:t>
            </w:r>
          </w:p>
        </w:tc>
        <w:tc>
          <w:tcPr>
            <w:tcW w:w="1134" w:type="dxa"/>
          </w:tcPr>
          <w:p>
            <w:pPr>
              <w:pStyle w:val="nTable"/>
              <w:spacing w:after="40"/>
              <w:rPr>
                <w:sz w:val="19"/>
              </w:rPr>
            </w:pPr>
            <w:r>
              <w:rPr>
                <w:sz w:val="19"/>
              </w:rPr>
              <w:t>48 of 1976</w:t>
            </w:r>
          </w:p>
        </w:tc>
        <w:tc>
          <w:tcPr>
            <w:tcW w:w="1134" w:type="dxa"/>
          </w:tcPr>
          <w:p>
            <w:pPr>
              <w:pStyle w:val="nTable"/>
              <w:spacing w:after="40"/>
              <w:rPr>
                <w:sz w:val="19"/>
              </w:rPr>
            </w:pPr>
            <w:r>
              <w:rPr>
                <w:sz w:val="19"/>
              </w:rPr>
              <w:t>10 Sep 1976</w:t>
            </w:r>
          </w:p>
        </w:tc>
        <w:tc>
          <w:tcPr>
            <w:tcW w:w="2556" w:type="dxa"/>
          </w:tcPr>
          <w:p>
            <w:pPr>
              <w:pStyle w:val="nTable"/>
              <w:spacing w:after="40"/>
              <w:rPr>
                <w:sz w:val="19"/>
              </w:rPr>
            </w:pPr>
            <w:r>
              <w:rPr>
                <w:sz w:val="19"/>
              </w:rPr>
              <w:t>Act other than s. 3 and 4(a)-(f) and (h): 10 Sep 1976 (see s. 2(1));</w:t>
            </w:r>
            <w:r>
              <w:rPr>
                <w:sz w:val="19"/>
              </w:rPr>
              <w:br/>
              <w:t>s. 3 and 4(a)-(f) and (h):</w:t>
            </w:r>
            <w:r>
              <w:rPr>
                <w:sz w:val="19"/>
              </w:rPr>
              <w:br/>
              <w:t xml:space="preserve">1 Jun 1977 (see s. 2(2) and </w:t>
            </w:r>
            <w:r>
              <w:rPr>
                <w:i/>
                <w:sz w:val="19"/>
              </w:rPr>
              <w:t>Gazette</w:t>
            </w:r>
            <w:r>
              <w:rPr>
                <w:sz w:val="19"/>
              </w:rPr>
              <w:t xml:space="preserve"> 20 May 1977 p. 1490)</w:t>
            </w:r>
          </w:p>
        </w:tc>
      </w:tr>
      <w:tr>
        <w:trPr>
          <w:gridAfter w:val="1"/>
          <w:wAfter w:w="25" w:type="dxa"/>
          <w:cantSplit/>
        </w:trPr>
        <w:tc>
          <w:tcPr>
            <w:tcW w:w="2267" w:type="dxa"/>
          </w:tcPr>
          <w:p>
            <w:pPr>
              <w:pStyle w:val="nTable"/>
              <w:spacing w:after="40"/>
              <w:rPr>
                <w:sz w:val="19"/>
              </w:rPr>
            </w:pPr>
            <w:r>
              <w:rPr>
                <w:i/>
                <w:sz w:val="19"/>
              </w:rPr>
              <w:t>Road Traffic Act Amendment Act (No. 3) 1976</w:t>
            </w:r>
          </w:p>
        </w:tc>
        <w:tc>
          <w:tcPr>
            <w:tcW w:w="1134" w:type="dxa"/>
          </w:tcPr>
          <w:p>
            <w:pPr>
              <w:pStyle w:val="nTable"/>
              <w:keepLines/>
              <w:spacing w:after="40"/>
              <w:rPr>
                <w:sz w:val="19"/>
              </w:rPr>
            </w:pPr>
            <w:r>
              <w:rPr>
                <w:sz w:val="19"/>
              </w:rPr>
              <w:t>135 of 1976</w:t>
            </w:r>
          </w:p>
        </w:tc>
        <w:tc>
          <w:tcPr>
            <w:tcW w:w="1134" w:type="dxa"/>
          </w:tcPr>
          <w:p>
            <w:pPr>
              <w:pStyle w:val="nTable"/>
              <w:keepLines/>
              <w:spacing w:after="40"/>
              <w:rPr>
                <w:sz w:val="19"/>
              </w:rPr>
            </w:pPr>
            <w:r>
              <w:rPr>
                <w:sz w:val="19"/>
              </w:rPr>
              <w:t>9 Dec 1976</w:t>
            </w:r>
          </w:p>
        </w:tc>
        <w:tc>
          <w:tcPr>
            <w:tcW w:w="2556" w:type="dxa"/>
          </w:tcPr>
          <w:p>
            <w:pPr>
              <w:pStyle w:val="nTable"/>
              <w:keepLines/>
              <w:spacing w:after="40"/>
              <w:rPr>
                <w:sz w:val="19"/>
              </w:rPr>
            </w:pPr>
            <w:r>
              <w:rPr>
                <w:sz w:val="19"/>
              </w:rPr>
              <w:t>9 Dec 1976</w:t>
            </w:r>
          </w:p>
        </w:tc>
      </w:tr>
      <w:tr>
        <w:trPr>
          <w:gridAfter w:val="1"/>
          <w:wAfter w:w="25" w:type="dxa"/>
          <w:cantSplit/>
        </w:trPr>
        <w:tc>
          <w:tcPr>
            <w:tcW w:w="2267" w:type="dxa"/>
          </w:tcPr>
          <w:p>
            <w:pPr>
              <w:pStyle w:val="nTable"/>
              <w:spacing w:after="40"/>
              <w:rPr>
                <w:sz w:val="19"/>
              </w:rPr>
            </w:pPr>
            <w:r>
              <w:rPr>
                <w:i/>
                <w:sz w:val="19"/>
              </w:rPr>
              <w:t>Road Traffic Act Amendment Act 1977</w:t>
            </w:r>
          </w:p>
        </w:tc>
        <w:tc>
          <w:tcPr>
            <w:tcW w:w="1134" w:type="dxa"/>
          </w:tcPr>
          <w:p>
            <w:pPr>
              <w:pStyle w:val="nTable"/>
              <w:spacing w:after="40"/>
              <w:rPr>
                <w:sz w:val="19"/>
              </w:rPr>
            </w:pPr>
            <w:r>
              <w:rPr>
                <w:sz w:val="19"/>
              </w:rPr>
              <w:t>4 of 1977</w:t>
            </w:r>
          </w:p>
        </w:tc>
        <w:tc>
          <w:tcPr>
            <w:tcW w:w="1134" w:type="dxa"/>
          </w:tcPr>
          <w:p>
            <w:pPr>
              <w:pStyle w:val="nTable"/>
              <w:spacing w:after="40"/>
              <w:rPr>
                <w:sz w:val="19"/>
              </w:rPr>
            </w:pPr>
            <w:r>
              <w:rPr>
                <w:sz w:val="19"/>
              </w:rPr>
              <w:t>29 Aug 1977</w:t>
            </w:r>
          </w:p>
        </w:tc>
        <w:tc>
          <w:tcPr>
            <w:tcW w:w="2556" w:type="dxa"/>
          </w:tcPr>
          <w:p>
            <w:pPr>
              <w:pStyle w:val="nTable"/>
              <w:spacing w:after="40"/>
              <w:rPr>
                <w:sz w:val="19"/>
              </w:rPr>
            </w:pPr>
            <w:r>
              <w:rPr>
                <w:sz w:val="19"/>
              </w:rPr>
              <w:t>29 Aug 1977</w:t>
            </w:r>
          </w:p>
        </w:tc>
      </w:tr>
      <w:tr>
        <w:trPr>
          <w:gridAfter w:val="1"/>
          <w:wAfter w:w="25" w:type="dxa"/>
          <w:cantSplit/>
        </w:trPr>
        <w:tc>
          <w:tcPr>
            <w:tcW w:w="2267" w:type="dxa"/>
          </w:tcPr>
          <w:p>
            <w:pPr>
              <w:pStyle w:val="nTable"/>
              <w:spacing w:after="40"/>
              <w:rPr>
                <w:sz w:val="19"/>
                <w:vertAlign w:val="superscript"/>
              </w:rPr>
            </w:pPr>
            <w:r>
              <w:rPr>
                <w:i/>
                <w:sz w:val="19"/>
              </w:rPr>
              <w:t>Road Traffic Act Amendment Act 1978 </w:t>
            </w:r>
            <w:r>
              <w:rPr>
                <w:sz w:val="19"/>
                <w:vertAlign w:val="superscript"/>
              </w:rPr>
              <w:t>5</w:t>
            </w:r>
          </w:p>
        </w:tc>
        <w:tc>
          <w:tcPr>
            <w:tcW w:w="1134" w:type="dxa"/>
          </w:tcPr>
          <w:p>
            <w:pPr>
              <w:pStyle w:val="nTable"/>
              <w:spacing w:after="40"/>
              <w:rPr>
                <w:sz w:val="19"/>
              </w:rPr>
            </w:pPr>
            <w:r>
              <w:rPr>
                <w:sz w:val="19"/>
              </w:rPr>
              <w:t>89 of 1978</w:t>
            </w:r>
            <w:r>
              <w:rPr>
                <w:sz w:val="19"/>
              </w:rPr>
              <w:br/>
              <w:t>(as amended by No. 82 of 1982 s. 30 and 31)</w:t>
            </w:r>
          </w:p>
        </w:tc>
        <w:tc>
          <w:tcPr>
            <w:tcW w:w="1134" w:type="dxa"/>
          </w:tcPr>
          <w:p>
            <w:pPr>
              <w:pStyle w:val="nTable"/>
              <w:spacing w:after="40"/>
              <w:rPr>
                <w:sz w:val="19"/>
              </w:rPr>
            </w:pPr>
            <w:r>
              <w:rPr>
                <w:sz w:val="19"/>
              </w:rPr>
              <w:t>8 Nov 1978</w:t>
            </w:r>
          </w:p>
        </w:tc>
        <w:tc>
          <w:tcPr>
            <w:tcW w:w="2556" w:type="dxa"/>
          </w:tcPr>
          <w:p>
            <w:pPr>
              <w:pStyle w:val="nTable"/>
              <w:spacing w:after="4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1"/>
          <w:wAfter w:w="25" w:type="dxa"/>
          <w:cantSplit/>
        </w:trPr>
        <w:tc>
          <w:tcPr>
            <w:tcW w:w="2267" w:type="dxa"/>
          </w:tcPr>
          <w:p>
            <w:pPr>
              <w:pStyle w:val="nTable"/>
              <w:spacing w:after="40"/>
              <w:rPr>
                <w:sz w:val="19"/>
              </w:rPr>
            </w:pPr>
            <w:r>
              <w:rPr>
                <w:i/>
                <w:sz w:val="19"/>
              </w:rPr>
              <w:t xml:space="preserve">Acts Amendment and Repeal (Road Maintenance) Act 1979 </w:t>
            </w:r>
            <w:r>
              <w:rPr>
                <w:sz w:val="19"/>
              </w:rPr>
              <w:t>Pt. II</w:t>
            </w:r>
          </w:p>
        </w:tc>
        <w:tc>
          <w:tcPr>
            <w:tcW w:w="1134" w:type="dxa"/>
          </w:tcPr>
          <w:p>
            <w:pPr>
              <w:pStyle w:val="nTable"/>
              <w:spacing w:after="40"/>
              <w:rPr>
                <w:sz w:val="19"/>
              </w:rPr>
            </w:pPr>
            <w:r>
              <w:rPr>
                <w:sz w:val="19"/>
              </w:rPr>
              <w:t>9 of 1979</w:t>
            </w:r>
          </w:p>
        </w:tc>
        <w:tc>
          <w:tcPr>
            <w:tcW w:w="1134" w:type="dxa"/>
          </w:tcPr>
          <w:p>
            <w:pPr>
              <w:pStyle w:val="nTable"/>
              <w:spacing w:after="40"/>
              <w:rPr>
                <w:sz w:val="19"/>
              </w:rPr>
            </w:pPr>
            <w:r>
              <w:rPr>
                <w:sz w:val="19"/>
              </w:rPr>
              <w:t>18 May 1979</w:t>
            </w:r>
          </w:p>
        </w:tc>
        <w:tc>
          <w:tcPr>
            <w:tcW w:w="2556" w:type="dxa"/>
          </w:tcPr>
          <w:p>
            <w:pPr>
              <w:pStyle w:val="nTable"/>
              <w:spacing w:after="40"/>
              <w:rPr>
                <w:sz w:val="19"/>
              </w:rPr>
            </w:pPr>
            <w:r>
              <w:rPr>
                <w:sz w:val="19"/>
              </w:rPr>
              <w:t>1 Jul 1979 (see s. 2(2))</w:t>
            </w:r>
          </w:p>
        </w:tc>
      </w:tr>
      <w:tr>
        <w:trPr>
          <w:gridAfter w:val="1"/>
          <w:wAfter w:w="25" w:type="dxa"/>
          <w:cantSplit/>
        </w:trPr>
        <w:tc>
          <w:tcPr>
            <w:tcW w:w="2267" w:type="dxa"/>
          </w:tcPr>
          <w:p>
            <w:pPr>
              <w:pStyle w:val="nTable"/>
              <w:spacing w:after="40"/>
              <w:rPr>
                <w:sz w:val="19"/>
              </w:rPr>
            </w:pPr>
            <w:r>
              <w:rPr>
                <w:i/>
                <w:sz w:val="19"/>
              </w:rPr>
              <w:t>Road Traffic Act Amendment Act 1979</w:t>
            </w:r>
          </w:p>
        </w:tc>
        <w:tc>
          <w:tcPr>
            <w:tcW w:w="1134" w:type="dxa"/>
          </w:tcPr>
          <w:p>
            <w:pPr>
              <w:pStyle w:val="nTable"/>
              <w:spacing w:after="40"/>
              <w:rPr>
                <w:sz w:val="19"/>
              </w:rPr>
            </w:pPr>
            <w:r>
              <w:rPr>
                <w:sz w:val="19"/>
              </w:rPr>
              <w:t>10 of 1979</w:t>
            </w:r>
          </w:p>
        </w:tc>
        <w:tc>
          <w:tcPr>
            <w:tcW w:w="1134" w:type="dxa"/>
          </w:tcPr>
          <w:p>
            <w:pPr>
              <w:pStyle w:val="nTable"/>
              <w:spacing w:after="40"/>
              <w:rPr>
                <w:sz w:val="19"/>
              </w:rPr>
            </w:pPr>
            <w:r>
              <w:rPr>
                <w:sz w:val="19"/>
              </w:rPr>
              <w:t>18 May 1979</w:t>
            </w:r>
          </w:p>
        </w:tc>
        <w:tc>
          <w:tcPr>
            <w:tcW w:w="2556" w:type="dxa"/>
          </w:tcPr>
          <w:p>
            <w:pPr>
              <w:pStyle w:val="nTable"/>
              <w:spacing w:after="40"/>
              <w:rPr>
                <w:sz w:val="19"/>
              </w:rPr>
            </w:pPr>
            <w:r>
              <w:rPr>
                <w:sz w:val="19"/>
              </w:rPr>
              <w:t>18 May 1979</w:t>
            </w:r>
          </w:p>
        </w:tc>
      </w:tr>
      <w:tr>
        <w:trPr>
          <w:gridAfter w:val="1"/>
          <w:wAfter w:w="25" w:type="dxa"/>
          <w:cantSplit/>
        </w:trPr>
        <w:tc>
          <w:tcPr>
            <w:tcW w:w="2267" w:type="dxa"/>
          </w:tcPr>
          <w:p>
            <w:pPr>
              <w:pStyle w:val="nTable"/>
              <w:spacing w:after="40"/>
              <w:rPr>
                <w:sz w:val="19"/>
              </w:rPr>
            </w:pPr>
            <w:r>
              <w:rPr>
                <w:i/>
                <w:sz w:val="19"/>
              </w:rPr>
              <w:t>Road Traffic Act Amendment Act (No. 2) 1979</w:t>
            </w:r>
          </w:p>
        </w:tc>
        <w:tc>
          <w:tcPr>
            <w:tcW w:w="1134" w:type="dxa"/>
          </w:tcPr>
          <w:p>
            <w:pPr>
              <w:pStyle w:val="nTable"/>
              <w:spacing w:after="40"/>
              <w:rPr>
                <w:sz w:val="19"/>
              </w:rPr>
            </w:pPr>
            <w:r>
              <w:rPr>
                <w:sz w:val="19"/>
              </w:rPr>
              <w:t>71 of 1979</w:t>
            </w:r>
          </w:p>
        </w:tc>
        <w:tc>
          <w:tcPr>
            <w:tcW w:w="1134" w:type="dxa"/>
          </w:tcPr>
          <w:p>
            <w:pPr>
              <w:pStyle w:val="nTable"/>
              <w:spacing w:after="40"/>
              <w:rPr>
                <w:sz w:val="19"/>
              </w:rPr>
            </w:pPr>
            <w:r>
              <w:rPr>
                <w:sz w:val="19"/>
              </w:rPr>
              <w:t>27 Nov 1979</w:t>
            </w:r>
          </w:p>
        </w:tc>
        <w:tc>
          <w:tcPr>
            <w:tcW w:w="2556" w:type="dxa"/>
          </w:tcPr>
          <w:p>
            <w:pPr>
              <w:pStyle w:val="nTable"/>
              <w:spacing w:after="40"/>
              <w:rPr>
                <w:sz w:val="19"/>
              </w:rPr>
            </w:pPr>
            <w:r>
              <w:rPr>
                <w:sz w:val="19"/>
              </w:rPr>
              <w:t>Act other than s. 4, 5, 8-11,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gridAfter w:val="1"/>
          <w:wAfter w:w="25" w:type="dxa"/>
          <w:cantSplit/>
        </w:trPr>
        <w:tc>
          <w:tcPr>
            <w:tcW w:w="4535" w:type="dxa"/>
            <w:gridSpan w:val="3"/>
          </w:tcPr>
          <w:p>
            <w:pPr>
              <w:pStyle w:val="nTable"/>
              <w:spacing w:after="4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56" w:type="dxa"/>
          </w:tcPr>
          <w:p>
            <w:pPr>
              <w:pStyle w:val="nTable"/>
              <w:spacing w:after="40"/>
              <w:rPr>
                <w:sz w:val="19"/>
              </w:rPr>
            </w:pPr>
            <w:r>
              <w:rPr>
                <w:sz w:val="19"/>
              </w:rPr>
              <w:t>6 Jun 1980</w:t>
            </w:r>
          </w:p>
        </w:tc>
      </w:tr>
      <w:tr>
        <w:trPr>
          <w:gridAfter w:val="1"/>
          <w:wAfter w:w="25" w:type="dxa"/>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1"/>
          <w:wAfter w:w="25" w:type="dxa"/>
          <w:cantSplit/>
        </w:trPr>
        <w:tc>
          <w:tcPr>
            <w:tcW w:w="2267" w:type="dxa"/>
          </w:tcPr>
          <w:p>
            <w:pPr>
              <w:pStyle w:val="nTable"/>
              <w:spacing w:after="40"/>
              <w:rPr>
                <w:sz w:val="19"/>
              </w:rPr>
            </w:pPr>
            <w:r>
              <w:rPr>
                <w:i/>
                <w:sz w:val="19"/>
              </w:rPr>
              <w:t>Road Traffic Amendment Act 1980</w:t>
            </w:r>
          </w:p>
        </w:tc>
        <w:tc>
          <w:tcPr>
            <w:tcW w:w="1134" w:type="dxa"/>
          </w:tcPr>
          <w:p>
            <w:pPr>
              <w:pStyle w:val="nTable"/>
              <w:spacing w:after="40"/>
              <w:rPr>
                <w:sz w:val="19"/>
              </w:rPr>
            </w:pPr>
            <w:r>
              <w:rPr>
                <w:sz w:val="19"/>
              </w:rPr>
              <w:t>42 of 1980</w:t>
            </w:r>
          </w:p>
        </w:tc>
        <w:tc>
          <w:tcPr>
            <w:tcW w:w="1134" w:type="dxa"/>
          </w:tcPr>
          <w:p>
            <w:pPr>
              <w:pStyle w:val="nTable"/>
              <w:spacing w:after="40"/>
              <w:rPr>
                <w:sz w:val="19"/>
              </w:rPr>
            </w:pPr>
            <w:r>
              <w:rPr>
                <w:sz w:val="19"/>
              </w:rPr>
              <w:t>12 Nov 1980</w:t>
            </w:r>
          </w:p>
        </w:tc>
        <w:tc>
          <w:tcPr>
            <w:tcW w:w="2556" w:type="dxa"/>
          </w:tcPr>
          <w:p>
            <w:pPr>
              <w:pStyle w:val="nTable"/>
              <w:spacing w:after="40"/>
              <w:rPr>
                <w:sz w:val="19"/>
              </w:rPr>
            </w:pPr>
            <w:r>
              <w:rPr>
                <w:sz w:val="19"/>
              </w:rPr>
              <w:t>Act other than s. 3</w:t>
            </w:r>
            <w:r>
              <w:rPr>
                <w:sz w:val="19"/>
              </w:rPr>
              <w:noBreakHyphen/>
              <w:t>6, 8, 9(a) and 10: 12 Nov 1980 (see s. 2(1));</w:t>
            </w:r>
            <w:r>
              <w:rPr>
                <w:sz w:val="19"/>
              </w:rPr>
              <w:br/>
              <w:t>s. 3-6, 8, 9(a) and 10: 1 Jan 1981 (see s. 2(2))</w:t>
            </w:r>
          </w:p>
        </w:tc>
      </w:tr>
      <w:tr>
        <w:trPr>
          <w:gridAfter w:val="1"/>
          <w:wAfter w:w="25" w:type="dxa"/>
          <w:cantSplit/>
        </w:trPr>
        <w:tc>
          <w:tcPr>
            <w:tcW w:w="2267" w:type="dxa"/>
          </w:tcPr>
          <w:p>
            <w:pPr>
              <w:pStyle w:val="nTable"/>
              <w:spacing w:after="40"/>
              <w:rPr>
                <w:sz w:val="19"/>
              </w:rPr>
            </w:pPr>
            <w:r>
              <w:rPr>
                <w:i/>
                <w:sz w:val="19"/>
              </w:rPr>
              <w:t xml:space="preserve">Acts Amendment (Motor Vehicle Pools) Act 1980 </w:t>
            </w:r>
            <w:r>
              <w:rPr>
                <w:sz w:val="19"/>
              </w:rPr>
              <w:t>Pt. II</w:t>
            </w:r>
          </w:p>
        </w:tc>
        <w:tc>
          <w:tcPr>
            <w:tcW w:w="1134" w:type="dxa"/>
          </w:tcPr>
          <w:p>
            <w:pPr>
              <w:pStyle w:val="nTable"/>
              <w:spacing w:after="40"/>
              <w:rPr>
                <w:sz w:val="19"/>
              </w:rPr>
            </w:pPr>
            <w:r>
              <w:rPr>
                <w:sz w:val="19"/>
              </w:rPr>
              <w:t>48 of 1980</w:t>
            </w:r>
          </w:p>
        </w:tc>
        <w:tc>
          <w:tcPr>
            <w:tcW w:w="1134" w:type="dxa"/>
          </w:tcPr>
          <w:p>
            <w:pPr>
              <w:pStyle w:val="nTable"/>
              <w:spacing w:after="40"/>
              <w:rPr>
                <w:sz w:val="19"/>
              </w:rPr>
            </w:pPr>
            <w:r>
              <w:rPr>
                <w:sz w:val="19"/>
              </w:rPr>
              <w:t>19 Nov 1980</w:t>
            </w:r>
          </w:p>
        </w:tc>
        <w:tc>
          <w:tcPr>
            <w:tcW w:w="2556" w:type="dxa"/>
          </w:tcPr>
          <w:p>
            <w:pPr>
              <w:pStyle w:val="nTable"/>
              <w:spacing w:after="40"/>
              <w:rPr>
                <w:sz w:val="19"/>
              </w:rPr>
            </w:pPr>
            <w:r>
              <w:rPr>
                <w:sz w:val="19"/>
              </w:rPr>
              <w:t>19 Nov 1980</w:t>
            </w:r>
          </w:p>
        </w:tc>
      </w:tr>
      <w:tr>
        <w:trPr>
          <w:gridAfter w:val="1"/>
          <w:wAfter w:w="25" w:type="dxa"/>
          <w:cantSplit/>
        </w:trPr>
        <w:tc>
          <w:tcPr>
            <w:tcW w:w="2267" w:type="dxa"/>
          </w:tcPr>
          <w:p>
            <w:pPr>
              <w:pStyle w:val="nTable"/>
              <w:spacing w:after="40"/>
              <w:rPr>
                <w:sz w:val="19"/>
                <w:vertAlign w:val="superscript"/>
              </w:rPr>
            </w:pPr>
            <w:r>
              <w:rPr>
                <w:i/>
                <w:sz w:val="19"/>
              </w:rPr>
              <w:t>Road Traffic Amendment Act (No. 2) 1980 </w:t>
            </w:r>
            <w:r>
              <w:rPr>
                <w:sz w:val="19"/>
                <w:vertAlign w:val="superscript"/>
              </w:rPr>
              <w:t>6</w:t>
            </w:r>
          </w:p>
        </w:tc>
        <w:tc>
          <w:tcPr>
            <w:tcW w:w="1134" w:type="dxa"/>
          </w:tcPr>
          <w:p>
            <w:pPr>
              <w:pStyle w:val="nTable"/>
              <w:spacing w:after="40"/>
              <w:rPr>
                <w:sz w:val="19"/>
              </w:rPr>
            </w:pPr>
            <w:r>
              <w:rPr>
                <w:sz w:val="19"/>
              </w:rPr>
              <w:t>81 of 1980</w:t>
            </w:r>
          </w:p>
        </w:tc>
        <w:tc>
          <w:tcPr>
            <w:tcW w:w="1134" w:type="dxa"/>
          </w:tcPr>
          <w:p>
            <w:pPr>
              <w:pStyle w:val="nTable"/>
              <w:spacing w:after="40"/>
              <w:rPr>
                <w:sz w:val="19"/>
              </w:rPr>
            </w:pPr>
            <w:r>
              <w:rPr>
                <w:sz w:val="19"/>
              </w:rPr>
              <w:t>5 Dec 1980</w:t>
            </w:r>
          </w:p>
        </w:tc>
        <w:tc>
          <w:tcPr>
            <w:tcW w:w="2556" w:type="dxa"/>
          </w:tcPr>
          <w:p>
            <w:pPr>
              <w:pStyle w:val="nTable"/>
              <w:spacing w:after="40"/>
              <w:rPr>
                <w:sz w:val="19"/>
              </w:rPr>
            </w:pPr>
            <w:r>
              <w:rPr>
                <w:sz w:val="19"/>
              </w:rPr>
              <w:t>5 Dec 1980</w:t>
            </w:r>
          </w:p>
        </w:tc>
      </w:tr>
      <w:tr>
        <w:trPr>
          <w:gridAfter w:val="1"/>
          <w:wAfter w:w="25" w:type="dxa"/>
          <w:cantSplit/>
        </w:trPr>
        <w:tc>
          <w:tcPr>
            <w:tcW w:w="4535" w:type="dxa"/>
            <w:gridSpan w:val="3"/>
          </w:tcPr>
          <w:p>
            <w:pPr>
              <w:pStyle w:val="nTable"/>
              <w:spacing w:after="4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56" w:type="dxa"/>
          </w:tcPr>
          <w:p>
            <w:pPr>
              <w:pStyle w:val="nTable"/>
              <w:spacing w:after="40"/>
              <w:rPr>
                <w:sz w:val="19"/>
              </w:rPr>
            </w:pPr>
            <w:r>
              <w:rPr>
                <w:sz w:val="19"/>
              </w:rPr>
              <w:t>29 May 1981</w:t>
            </w:r>
          </w:p>
        </w:tc>
      </w:tr>
      <w:tr>
        <w:trPr>
          <w:gridAfter w:val="1"/>
          <w:wAfter w:w="25" w:type="dxa"/>
          <w:cantSplit/>
        </w:trPr>
        <w:tc>
          <w:tcPr>
            <w:tcW w:w="2267" w:type="dxa"/>
          </w:tcPr>
          <w:p>
            <w:pPr>
              <w:pStyle w:val="nTable"/>
              <w:spacing w:after="40"/>
              <w:rPr>
                <w:sz w:val="19"/>
              </w:rPr>
            </w:pPr>
            <w:r>
              <w:rPr>
                <w:i/>
                <w:sz w:val="19"/>
              </w:rPr>
              <w:t>Road Traffic Amendment Act 1981</w:t>
            </w:r>
          </w:p>
        </w:tc>
        <w:tc>
          <w:tcPr>
            <w:tcW w:w="1134" w:type="dxa"/>
          </w:tcPr>
          <w:p>
            <w:pPr>
              <w:pStyle w:val="nTable"/>
              <w:spacing w:after="40"/>
              <w:rPr>
                <w:sz w:val="19"/>
              </w:rPr>
            </w:pPr>
            <w:r>
              <w:rPr>
                <w:sz w:val="19"/>
              </w:rPr>
              <w:t>39 of 1981</w:t>
            </w:r>
          </w:p>
        </w:tc>
        <w:tc>
          <w:tcPr>
            <w:tcW w:w="1134" w:type="dxa"/>
          </w:tcPr>
          <w:p>
            <w:pPr>
              <w:pStyle w:val="nTable"/>
              <w:spacing w:after="40"/>
              <w:rPr>
                <w:sz w:val="19"/>
              </w:rPr>
            </w:pPr>
            <w:r>
              <w:rPr>
                <w:sz w:val="19"/>
              </w:rPr>
              <w:t>25 Aug 1981</w:t>
            </w:r>
          </w:p>
        </w:tc>
        <w:tc>
          <w:tcPr>
            <w:tcW w:w="2556" w:type="dxa"/>
          </w:tcPr>
          <w:p>
            <w:pPr>
              <w:pStyle w:val="nTable"/>
              <w:spacing w:after="40"/>
              <w:rPr>
                <w:sz w:val="19"/>
              </w:rPr>
            </w:pPr>
            <w:r>
              <w:rPr>
                <w:sz w:val="19"/>
              </w:rPr>
              <w:t>25 Aug 1981</w:t>
            </w:r>
          </w:p>
        </w:tc>
      </w:tr>
      <w:tr>
        <w:trPr>
          <w:gridAfter w:val="1"/>
          <w:wAfter w:w="25" w:type="dxa"/>
          <w:cantSplit/>
        </w:trPr>
        <w:tc>
          <w:tcPr>
            <w:tcW w:w="2267" w:type="dxa"/>
          </w:tcPr>
          <w:p>
            <w:pPr>
              <w:pStyle w:val="nTable"/>
              <w:spacing w:after="40"/>
              <w:rPr>
                <w:sz w:val="19"/>
              </w:rPr>
            </w:pPr>
            <w:r>
              <w:rPr>
                <w:i/>
                <w:sz w:val="19"/>
              </w:rPr>
              <w:t>Road Traffic Amendment Act (No. 2) 1981</w:t>
            </w:r>
          </w:p>
        </w:tc>
        <w:tc>
          <w:tcPr>
            <w:tcW w:w="1134" w:type="dxa"/>
          </w:tcPr>
          <w:p>
            <w:pPr>
              <w:pStyle w:val="nTable"/>
              <w:spacing w:after="40"/>
              <w:rPr>
                <w:sz w:val="19"/>
              </w:rPr>
            </w:pPr>
            <w:r>
              <w:rPr>
                <w:sz w:val="19"/>
              </w:rPr>
              <w:t>71 of 1981</w:t>
            </w:r>
          </w:p>
        </w:tc>
        <w:tc>
          <w:tcPr>
            <w:tcW w:w="1134" w:type="dxa"/>
          </w:tcPr>
          <w:p>
            <w:pPr>
              <w:pStyle w:val="nTable"/>
              <w:spacing w:after="40"/>
              <w:rPr>
                <w:sz w:val="19"/>
              </w:rPr>
            </w:pPr>
            <w:r>
              <w:rPr>
                <w:sz w:val="19"/>
              </w:rPr>
              <w:t>30 Oct 1981</w:t>
            </w:r>
          </w:p>
        </w:tc>
        <w:tc>
          <w:tcPr>
            <w:tcW w:w="2556" w:type="dxa"/>
          </w:tcPr>
          <w:p>
            <w:pPr>
              <w:pStyle w:val="nTable"/>
              <w:spacing w:after="40"/>
              <w:rPr>
                <w:sz w:val="19"/>
              </w:rPr>
            </w:pPr>
            <w:r>
              <w:rPr>
                <w:sz w:val="19"/>
              </w:rPr>
              <w:t xml:space="preserve">1 Aug 1982 (see s. 2 and </w:t>
            </w:r>
            <w:r>
              <w:rPr>
                <w:i/>
                <w:sz w:val="19"/>
              </w:rPr>
              <w:t>Gazette</w:t>
            </w:r>
            <w:r>
              <w:rPr>
                <w:sz w:val="19"/>
              </w:rPr>
              <w:t xml:space="preserve"> 23 Jul 1982 p. 2842)</w:t>
            </w:r>
          </w:p>
        </w:tc>
      </w:tr>
      <w:tr>
        <w:trPr>
          <w:gridAfter w:val="1"/>
          <w:wAfter w:w="25" w:type="dxa"/>
          <w:cantSplit/>
        </w:trPr>
        <w:tc>
          <w:tcPr>
            <w:tcW w:w="2267" w:type="dxa"/>
          </w:tcPr>
          <w:p>
            <w:pPr>
              <w:pStyle w:val="nTable"/>
              <w:spacing w:after="40"/>
              <w:rPr>
                <w:sz w:val="19"/>
              </w:rPr>
            </w:pPr>
            <w:r>
              <w:rPr>
                <w:i/>
                <w:sz w:val="19"/>
              </w:rPr>
              <w:t>Road Traffic Amendment Act (No. 4) 1981</w:t>
            </w:r>
          </w:p>
        </w:tc>
        <w:tc>
          <w:tcPr>
            <w:tcW w:w="1134" w:type="dxa"/>
          </w:tcPr>
          <w:p>
            <w:pPr>
              <w:pStyle w:val="nTable"/>
              <w:spacing w:after="40"/>
              <w:rPr>
                <w:sz w:val="19"/>
              </w:rPr>
            </w:pPr>
            <w:r>
              <w:rPr>
                <w:sz w:val="19"/>
              </w:rPr>
              <w:t>105 of 1981</w:t>
            </w:r>
          </w:p>
        </w:tc>
        <w:tc>
          <w:tcPr>
            <w:tcW w:w="1134" w:type="dxa"/>
          </w:tcPr>
          <w:p>
            <w:pPr>
              <w:pStyle w:val="nTable"/>
              <w:spacing w:after="40"/>
              <w:rPr>
                <w:sz w:val="19"/>
              </w:rPr>
            </w:pPr>
            <w:r>
              <w:rPr>
                <w:sz w:val="19"/>
              </w:rPr>
              <w:t>4 Dec 1981</w:t>
            </w:r>
          </w:p>
        </w:tc>
        <w:tc>
          <w:tcPr>
            <w:tcW w:w="2556" w:type="dxa"/>
          </w:tcPr>
          <w:p>
            <w:pPr>
              <w:pStyle w:val="nTable"/>
              <w:spacing w:after="40"/>
              <w:rPr>
                <w:sz w:val="19"/>
              </w:rPr>
            </w:pPr>
            <w:r>
              <w:rPr>
                <w:sz w:val="19"/>
              </w:rPr>
              <w:t xml:space="preserve">2 Feb 1982 (see s. 2 and </w:t>
            </w:r>
            <w:r>
              <w:rPr>
                <w:i/>
                <w:sz w:val="19"/>
              </w:rPr>
              <w:t>Gazette</w:t>
            </w:r>
            <w:r>
              <w:rPr>
                <w:sz w:val="19"/>
              </w:rPr>
              <w:t xml:space="preserve"> 2 Feb 1982 p. 393)</w:t>
            </w:r>
          </w:p>
        </w:tc>
      </w:tr>
      <w:tr>
        <w:trPr>
          <w:gridAfter w:val="1"/>
          <w:wAfter w:w="25" w:type="dxa"/>
          <w:cantSplit/>
        </w:trPr>
        <w:tc>
          <w:tcPr>
            <w:tcW w:w="2267" w:type="dxa"/>
          </w:tcPr>
          <w:p>
            <w:pPr>
              <w:pStyle w:val="nTable"/>
              <w:spacing w:after="40"/>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6"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After w:val="1"/>
          <w:wAfter w:w="25" w:type="dxa"/>
          <w:cantSplit/>
        </w:trPr>
        <w:tc>
          <w:tcPr>
            <w:tcW w:w="2267" w:type="dxa"/>
          </w:tcPr>
          <w:p>
            <w:pPr>
              <w:pStyle w:val="nTable"/>
              <w:spacing w:after="40"/>
              <w:rPr>
                <w:sz w:val="19"/>
              </w:rPr>
            </w:pPr>
            <w:r>
              <w:rPr>
                <w:i/>
                <w:sz w:val="19"/>
              </w:rPr>
              <w:t xml:space="preserve">Acts Amendment (Motor Vehicle Fees) Act 1982 </w:t>
            </w:r>
            <w:r>
              <w:rPr>
                <w:sz w:val="19"/>
              </w:rPr>
              <w:t>Pt. III</w:t>
            </w:r>
          </w:p>
        </w:tc>
        <w:tc>
          <w:tcPr>
            <w:tcW w:w="1134" w:type="dxa"/>
          </w:tcPr>
          <w:p>
            <w:pPr>
              <w:pStyle w:val="nTable"/>
              <w:spacing w:after="40"/>
              <w:rPr>
                <w:sz w:val="19"/>
              </w:rPr>
            </w:pPr>
            <w:r>
              <w:rPr>
                <w:sz w:val="19"/>
              </w:rPr>
              <w:t>25 of 1982</w:t>
            </w:r>
          </w:p>
        </w:tc>
        <w:tc>
          <w:tcPr>
            <w:tcW w:w="1134" w:type="dxa"/>
          </w:tcPr>
          <w:p>
            <w:pPr>
              <w:pStyle w:val="nTable"/>
              <w:spacing w:after="40"/>
              <w:rPr>
                <w:sz w:val="19"/>
              </w:rPr>
            </w:pPr>
            <w:r>
              <w:rPr>
                <w:sz w:val="19"/>
              </w:rPr>
              <w:t>27 May 1982</w:t>
            </w:r>
          </w:p>
        </w:tc>
        <w:tc>
          <w:tcPr>
            <w:tcW w:w="2556" w:type="dxa"/>
          </w:tcPr>
          <w:p>
            <w:pPr>
              <w:pStyle w:val="nTable"/>
              <w:spacing w:after="40"/>
              <w:rPr>
                <w:sz w:val="19"/>
              </w:rPr>
            </w:pPr>
            <w:r>
              <w:rPr>
                <w:sz w:val="19"/>
              </w:rPr>
              <w:t>1 Jul 1982 (see s. 2)</w:t>
            </w:r>
          </w:p>
        </w:tc>
      </w:tr>
      <w:tr>
        <w:trPr>
          <w:gridAfter w:val="1"/>
          <w:wAfter w:w="25" w:type="dxa"/>
          <w:cantSplit/>
        </w:trPr>
        <w:tc>
          <w:tcPr>
            <w:tcW w:w="4535" w:type="dxa"/>
            <w:gridSpan w:val="3"/>
          </w:tcPr>
          <w:p>
            <w:pPr>
              <w:pStyle w:val="nTable"/>
              <w:spacing w:after="4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56" w:type="dxa"/>
          </w:tcPr>
          <w:p>
            <w:pPr>
              <w:pStyle w:val="nTable"/>
              <w:spacing w:after="40"/>
              <w:rPr>
                <w:sz w:val="19"/>
              </w:rPr>
            </w:pPr>
            <w:r>
              <w:rPr>
                <w:sz w:val="19"/>
              </w:rPr>
              <w:t>28 May 1982</w:t>
            </w:r>
          </w:p>
        </w:tc>
      </w:tr>
      <w:tr>
        <w:trPr>
          <w:gridAfter w:val="1"/>
          <w:wAfter w:w="25" w:type="dxa"/>
          <w:cantSplit/>
        </w:trPr>
        <w:tc>
          <w:tcPr>
            <w:tcW w:w="2267" w:type="dxa"/>
          </w:tcPr>
          <w:p>
            <w:pPr>
              <w:pStyle w:val="nTable"/>
              <w:spacing w:after="40"/>
              <w:rPr>
                <w:sz w:val="19"/>
              </w:rPr>
            </w:pPr>
            <w:r>
              <w:rPr>
                <w:i/>
                <w:sz w:val="19"/>
              </w:rPr>
              <w:t>Road Traffic Amendment Act 1982</w:t>
            </w:r>
          </w:p>
        </w:tc>
        <w:tc>
          <w:tcPr>
            <w:tcW w:w="1134" w:type="dxa"/>
          </w:tcPr>
          <w:p>
            <w:pPr>
              <w:pStyle w:val="nTable"/>
              <w:spacing w:after="40"/>
              <w:rPr>
                <w:sz w:val="19"/>
              </w:rPr>
            </w:pPr>
            <w:r>
              <w:rPr>
                <w:sz w:val="19"/>
              </w:rPr>
              <w:t>60 of 1982</w:t>
            </w:r>
          </w:p>
        </w:tc>
        <w:tc>
          <w:tcPr>
            <w:tcW w:w="1134" w:type="dxa"/>
          </w:tcPr>
          <w:p>
            <w:pPr>
              <w:pStyle w:val="nTable"/>
              <w:spacing w:after="40"/>
              <w:rPr>
                <w:sz w:val="19"/>
              </w:rPr>
            </w:pPr>
            <w:r>
              <w:rPr>
                <w:sz w:val="19"/>
              </w:rPr>
              <w:t>24 Sep 1982</w:t>
            </w:r>
          </w:p>
        </w:tc>
        <w:tc>
          <w:tcPr>
            <w:tcW w:w="2556" w:type="dxa"/>
          </w:tcPr>
          <w:p>
            <w:pPr>
              <w:pStyle w:val="nTable"/>
              <w:spacing w:after="4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1"/>
          <w:wAfter w:w="25" w:type="dxa"/>
          <w:cantSplit/>
        </w:trPr>
        <w:tc>
          <w:tcPr>
            <w:tcW w:w="2267" w:type="dxa"/>
          </w:tcPr>
          <w:p>
            <w:pPr>
              <w:pStyle w:val="nTable"/>
              <w:spacing w:after="40"/>
              <w:rPr>
                <w:sz w:val="19"/>
                <w:vertAlign w:val="superscript"/>
              </w:rPr>
            </w:pPr>
            <w:r>
              <w:rPr>
                <w:i/>
                <w:sz w:val="19"/>
              </w:rPr>
              <w:t>Road Traffic Amendment Act (No. 2) 1982 </w:t>
            </w:r>
            <w:r>
              <w:rPr>
                <w:sz w:val="19"/>
                <w:vertAlign w:val="superscript"/>
              </w:rPr>
              <w:t>7</w:t>
            </w:r>
          </w:p>
        </w:tc>
        <w:tc>
          <w:tcPr>
            <w:tcW w:w="1134" w:type="dxa"/>
          </w:tcPr>
          <w:p>
            <w:pPr>
              <w:pStyle w:val="nTable"/>
              <w:spacing w:after="40"/>
              <w:rPr>
                <w:sz w:val="19"/>
              </w:rPr>
            </w:pPr>
            <w:r>
              <w:rPr>
                <w:sz w:val="19"/>
              </w:rPr>
              <w:t>82 of 1982</w:t>
            </w:r>
          </w:p>
        </w:tc>
        <w:tc>
          <w:tcPr>
            <w:tcW w:w="1134" w:type="dxa"/>
          </w:tcPr>
          <w:p>
            <w:pPr>
              <w:pStyle w:val="nTable"/>
              <w:spacing w:after="40"/>
              <w:rPr>
                <w:sz w:val="19"/>
              </w:rPr>
            </w:pPr>
            <w:r>
              <w:rPr>
                <w:sz w:val="19"/>
              </w:rPr>
              <w:t>11 Nov 1982</w:t>
            </w:r>
          </w:p>
        </w:tc>
        <w:tc>
          <w:tcPr>
            <w:tcW w:w="2556" w:type="dxa"/>
          </w:tcPr>
          <w:p>
            <w:pPr>
              <w:pStyle w:val="nTable"/>
              <w:spacing w:after="40"/>
              <w:rPr>
                <w:sz w:val="19"/>
              </w:rPr>
            </w:pPr>
            <w:r>
              <w:rPr>
                <w:spacing w:val="-2"/>
                <w:sz w:val="19"/>
              </w:rPr>
              <w:t>Act other than s. 5, 7, 9, 11</w:t>
            </w:r>
            <w:r>
              <w:rPr>
                <w:spacing w:val="-2"/>
                <w:sz w:val="19"/>
              </w:rPr>
              <w:noBreakHyphen/>
              <w:t>14, 15(d), (e), (g), (j), (l) and (n), 16, 17, 18(a)(ii), (b), (d) and (e), 19, 20(a)-(c)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1"/>
          <w:wAfter w:w="25" w:type="dxa"/>
          <w:cantSplit/>
        </w:trPr>
        <w:tc>
          <w:tcPr>
            <w:tcW w:w="4535" w:type="dxa"/>
            <w:gridSpan w:val="3"/>
          </w:tcPr>
          <w:p>
            <w:pPr>
              <w:pStyle w:val="nTable"/>
              <w:spacing w:after="4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56" w:type="dxa"/>
          </w:tcPr>
          <w:p>
            <w:pPr>
              <w:pStyle w:val="nTable"/>
              <w:spacing w:after="40"/>
              <w:rPr>
                <w:sz w:val="19"/>
              </w:rPr>
            </w:pPr>
            <w:r>
              <w:rPr>
                <w:sz w:val="19"/>
              </w:rPr>
              <w:t>20 May 1983</w:t>
            </w:r>
          </w:p>
        </w:tc>
      </w:tr>
      <w:tr>
        <w:trPr>
          <w:gridAfter w:val="1"/>
          <w:wAfter w:w="25" w:type="dxa"/>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56" w:type="dxa"/>
          </w:tcPr>
          <w:p>
            <w:pPr>
              <w:pStyle w:val="nTable"/>
              <w:spacing w:after="40"/>
              <w:rPr>
                <w:sz w:val="19"/>
              </w:rPr>
            </w:pPr>
            <w:r>
              <w:rPr>
                <w:sz w:val="19"/>
              </w:rPr>
              <w:t>28 Jun 1984</w:t>
            </w:r>
          </w:p>
        </w:tc>
      </w:tr>
      <w:tr>
        <w:trPr>
          <w:gridAfter w:val="1"/>
          <w:wAfter w:w="25" w:type="dxa"/>
          <w:cantSplit/>
        </w:trPr>
        <w:tc>
          <w:tcPr>
            <w:tcW w:w="2267" w:type="dxa"/>
          </w:tcPr>
          <w:p>
            <w:pPr>
              <w:pStyle w:val="nTable"/>
              <w:spacing w:after="40"/>
              <w:rPr>
                <w:sz w:val="19"/>
              </w:rPr>
            </w:pPr>
            <w:r>
              <w:rPr>
                <w:i/>
                <w:sz w:val="19"/>
              </w:rPr>
              <w:t>Road Traffic Amendment Act 1984</w:t>
            </w:r>
          </w:p>
        </w:tc>
        <w:tc>
          <w:tcPr>
            <w:tcW w:w="1134" w:type="dxa"/>
          </w:tcPr>
          <w:p>
            <w:pPr>
              <w:pStyle w:val="nTable"/>
              <w:spacing w:after="40"/>
              <w:rPr>
                <w:sz w:val="19"/>
              </w:rPr>
            </w:pPr>
            <w:r>
              <w:rPr>
                <w:sz w:val="19"/>
              </w:rPr>
              <w:t>95 of 1984</w:t>
            </w:r>
          </w:p>
        </w:tc>
        <w:tc>
          <w:tcPr>
            <w:tcW w:w="1134" w:type="dxa"/>
          </w:tcPr>
          <w:p>
            <w:pPr>
              <w:pStyle w:val="nTable"/>
              <w:spacing w:after="40"/>
              <w:rPr>
                <w:sz w:val="19"/>
              </w:rPr>
            </w:pPr>
            <w:r>
              <w:rPr>
                <w:sz w:val="19"/>
              </w:rPr>
              <w:t>7 Dec 1984</w:t>
            </w:r>
          </w:p>
        </w:tc>
        <w:tc>
          <w:tcPr>
            <w:tcW w:w="2556" w:type="dxa"/>
          </w:tcPr>
          <w:p>
            <w:pPr>
              <w:pStyle w:val="nTable"/>
              <w:spacing w:after="40"/>
              <w:rPr>
                <w:sz w:val="19"/>
              </w:rPr>
            </w:pPr>
            <w:r>
              <w:rPr>
                <w:sz w:val="19"/>
              </w:rPr>
              <w:t>4 Jan 1985</w:t>
            </w:r>
          </w:p>
        </w:tc>
      </w:tr>
      <w:tr>
        <w:trPr>
          <w:gridAfter w:val="1"/>
          <w:wAfter w:w="25" w:type="dxa"/>
          <w:cantSplit/>
        </w:trPr>
        <w:tc>
          <w:tcPr>
            <w:tcW w:w="2267" w:type="dxa"/>
          </w:tcPr>
          <w:p>
            <w:pPr>
              <w:pStyle w:val="nTable"/>
              <w:spacing w:after="40"/>
              <w:rPr>
                <w:sz w:val="19"/>
              </w:rPr>
            </w:pPr>
            <w:r>
              <w:rPr>
                <w:i/>
                <w:sz w:val="19"/>
              </w:rPr>
              <w:t xml:space="preserve">Acts Amendment and Repeal (Credit) Act 1984 </w:t>
            </w:r>
            <w:r>
              <w:rPr>
                <w:sz w:val="19"/>
              </w:rPr>
              <w:t>Pt. VII</w:t>
            </w:r>
          </w:p>
        </w:tc>
        <w:tc>
          <w:tcPr>
            <w:tcW w:w="1134" w:type="dxa"/>
          </w:tcPr>
          <w:p>
            <w:pPr>
              <w:pStyle w:val="nTable"/>
              <w:spacing w:after="40"/>
              <w:rPr>
                <w:sz w:val="19"/>
              </w:rPr>
            </w:pPr>
            <w:r>
              <w:rPr>
                <w:sz w:val="19"/>
              </w:rPr>
              <w:t>102 of 1984</w:t>
            </w:r>
          </w:p>
        </w:tc>
        <w:tc>
          <w:tcPr>
            <w:tcW w:w="1134" w:type="dxa"/>
          </w:tcPr>
          <w:p>
            <w:pPr>
              <w:pStyle w:val="nTable"/>
              <w:spacing w:after="40"/>
              <w:rPr>
                <w:sz w:val="19"/>
              </w:rPr>
            </w:pPr>
            <w:r>
              <w:rPr>
                <w:sz w:val="19"/>
              </w:rPr>
              <w:t>19 Dec 1984</w:t>
            </w:r>
          </w:p>
        </w:tc>
        <w:tc>
          <w:tcPr>
            <w:tcW w:w="2556"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gridAfter w:val="1"/>
          <w:wAfter w:w="25" w:type="dxa"/>
          <w:cantSplit/>
        </w:trPr>
        <w:tc>
          <w:tcPr>
            <w:tcW w:w="2267" w:type="dxa"/>
          </w:tcPr>
          <w:p>
            <w:pPr>
              <w:pStyle w:val="nTable"/>
              <w:spacing w:after="40"/>
              <w:rPr>
                <w:sz w:val="19"/>
              </w:rPr>
            </w:pPr>
            <w:r>
              <w:rPr>
                <w:i/>
                <w:sz w:val="19"/>
              </w:rPr>
              <w:t>Acts Amendment and Repeal (Transport Co</w:t>
            </w:r>
            <w:r>
              <w:rPr>
                <w:i/>
                <w:sz w:val="19"/>
              </w:rPr>
              <w:noBreakHyphen/>
              <w:t xml:space="preserve">ordination) Act 1985 </w:t>
            </w:r>
            <w:r>
              <w:rPr>
                <w:sz w:val="19"/>
              </w:rPr>
              <w:t>Pt. VI</w:t>
            </w:r>
          </w:p>
        </w:tc>
        <w:tc>
          <w:tcPr>
            <w:tcW w:w="1134" w:type="dxa"/>
          </w:tcPr>
          <w:p>
            <w:pPr>
              <w:pStyle w:val="nTable"/>
              <w:spacing w:after="40"/>
              <w:rPr>
                <w:sz w:val="19"/>
              </w:rPr>
            </w:pPr>
            <w:r>
              <w:rPr>
                <w:sz w:val="19"/>
              </w:rPr>
              <w:t>54 of 1985</w:t>
            </w:r>
          </w:p>
        </w:tc>
        <w:tc>
          <w:tcPr>
            <w:tcW w:w="1134" w:type="dxa"/>
          </w:tcPr>
          <w:p>
            <w:pPr>
              <w:pStyle w:val="nTable"/>
              <w:spacing w:after="40"/>
              <w:rPr>
                <w:sz w:val="19"/>
              </w:rPr>
            </w:pPr>
            <w:r>
              <w:rPr>
                <w:sz w:val="19"/>
              </w:rPr>
              <w:t>28 Oct 1985</w:t>
            </w:r>
          </w:p>
        </w:tc>
        <w:tc>
          <w:tcPr>
            <w:tcW w:w="2556" w:type="dxa"/>
          </w:tcPr>
          <w:p>
            <w:pPr>
              <w:pStyle w:val="nTable"/>
              <w:spacing w:after="40"/>
              <w:rPr>
                <w:sz w:val="19"/>
              </w:rPr>
            </w:pPr>
            <w:r>
              <w:rPr>
                <w:sz w:val="19"/>
              </w:rPr>
              <w:t>1 Jan 1986 (see s. 2 and </w:t>
            </w:r>
            <w:r>
              <w:rPr>
                <w:i/>
                <w:sz w:val="19"/>
              </w:rPr>
              <w:t>Gazette</w:t>
            </w:r>
            <w:r>
              <w:rPr>
                <w:sz w:val="19"/>
              </w:rPr>
              <w:t xml:space="preserve"> 20 Dec 1985 p. 4822)</w:t>
            </w:r>
          </w:p>
        </w:tc>
      </w:tr>
      <w:tr>
        <w:trPr>
          <w:gridAfter w:val="1"/>
          <w:wAfter w:w="25" w:type="dxa"/>
          <w:cantSplit/>
        </w:trPr>
        <w:tc>
          <w:tcPr>
            <w:tcW w:w="2267" w:type="dxa"/>
          </w:tcPr>
          <w:p>
            <w:pPr>
              <w:pStyle w:val="nTable"/>
              <w:keepNext/>
              <w:spacing w:after="40"/>
              <w:rPr>
                <w:sz w:val="19"/>
              </w:rPr>
            </w:pPr>
            <w:r>
              <w:rPr>
                <w:i/>
                <w:sz w:val="19"/>
              </w:rPr>
              <w:t>Road Traffic Amendment Act 1985</w:t>
            </w:r>
          </w:p>
        </w:tc>
        <w:tc>
          <w:tcPr>
            <w:tcW w:w="1134" w:type="dxa"/>
          </w:tcPr>
          <w:p>
            <w:pPr>
              <w:pStyle w:val="nTable"/>
              <w:keepNext/>
              <w:spacing w:after="40"/>
              <w:rPr>
                <w:sz w:val="19"/>
              </w:rPr>
            </w:pPr>
            <w:r>
              <w:rPr>
                <w:sz w:val="19"/>
              </w:rPr>
              <w:t>89 of 1985</w:t>
            </w:r>
          </w:p>
        </w:tc>
        <w:tc>
          <w:tcPr>
            <w:tcW w:w="1134" w:type="dxa"/>
          </w:tcPr>
          <w:p>
            <w:pPr>
              <w:pStyle w:val="nTable"/>
              <w:keepNext/>
              <w:spacing w:after="40"/>
              <w:rPr>
                <w:sz w:val="19"/>
              </w:rPr>
            </w:pPr>
            <w:r>
              <w:rPr>
                <w:sz w:val="19"/>
              </w:rPr>
              <w:t>4 Dec 1985</w:t>
            </w:r>
          </w:p>
        </w:tc>
        <w:tc>
          <w:tcPr>
            <w:tcW w:w="2556" w:type="dxa"/>
          </w:tcPr>
          <w:p>
            <w:pPr>
              <w:pStyle w:val="nTable"/>
              <w:spacing w:after="40"/>
              <w:rPr>
                <w:sz w:val="19"/>
              </w:rPr>
            </w:pPr>
            <w:r>
              <w:rPr>
                <w:sz w:val="19"/>
              </w:rPr>
              <w:t>4 Dec 1985 (see s. 2)</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56" w:type="dxa"/>
          </w:tcPr>
          <w:p>
            <w:pPr>
              <w:pStyle w:val="nTable"/>
              <w:spacing w:after="40"/>
              <w:rPr>
                <w:sz w:val="19"/>
              </w:rPr>
            </w:pPr>
            <w:r>
              <w:rPr>
                <w:sz w:val="19"/>
              </w:rPr>
              <w:t>30 May 1986</w:t>
            </w:r>
          </w:p>
        </w:tc>
      </w:tr>
      <w:tr>
        <w:trPr>
          <w:gridAfter w:val="1"/>
          <w:wAfter w:w="25" w:type="dxa"/>
          <w:cantSplit/>
        </w:trPr>
        <w:tc>
          <w:tcPr>
            <w:tcW w:w="2267" w:type="dxa"/>
          </w:tcPr>
          <w:p>
            <w:pPr>
              <w:pStyle w:val="nTable"/>
              <w:spacing w:after="40"/>
              <w:rPr>
                <w:sz w:val="19"/>
              </w:rPr>
            </w:pPr>
            <w:r>
              <w:rPr>
                <w:i/>
                <w:sz w:val="19"/>
              </w:rPr>
              <w:t>Road Traffic Amendment Act (No. 2) 1986</w:t>
            </w:r>
          </w:p>
        </w:tc>
        <w:tc>
          <w:tcPr>
            <w:tcW w:w="1134" w:type="dxa"/>
          </w:tcPr>
          <w:p>
            <w:pPr>
              <w:pStyle w:val="nTable"/>
              <w:keepNext/>
              <w:spacing w:after="40"/>
              <w:rPr>
                <w:sz w:val="19"/>
              </w:rPr>
            </w:pPr>
            <w:r>
              <w:rPr>
                <w:sz w:val="19"/>
              </w:rPr>
              <w:t>78 of 1986</w:t>
            </w:r>
          </w:p>
        </w:tc>
        <w:tc>
          <w:tcPr>
            <w:tcW w:w="1134" w:type="dxa"/>
          </w:tcPr>
          <w:p>
            <w:pPr>
              <w:pStyle w:val="nTable"/>
              <w:keepNext/>
              <w:spacing w:after="40"/>
              <w:rPr>
                <w:sz w:val="19"/>
              </w:rPr>
            </w:pPr>
            <w:r>
              <w:rPr>
                <w:sz w:val="19"/>
              </w:rPr>
              <w:t>4 Dec 1986</w:t>
            </w:r>
          </w:p>
        </w:tc>
        <w:tc>
          <w:tcPr>
            <w:tcW w:w="2556" w:type="dxa"/>
          </w:tcPr>
          <w:p>
            <w:pPr>
              <w:pStyle w:val="nTable"/>
              <w:spacing w:after="40"/>
              <w:rPr>
                <w:sz w:val="19"/>
              </w:rPr>
            </w:pPr>
            <w:r>
              <w:rPr>
                <w:sz w:val="19"/>
              </w:rPr>
              <w:t>4 Dec 1986 (see s. 2)</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56" w:type="dxa"/>
          </w:tcPr>
          <w:p>
            <w:pPr>
              <w:pStyle w:val="nTable"/>
              <w:spacing w:after="40"/>
              <w:rPr>
                <w:sz w:val="19"/>
              </w:rPr>
            </w:pPr>
            <w:r>
              <w:rPr>
                <w:sz w:val="19"/>
              </w:rPr>
              <w:t>29 May 1987</w:t>
            </w:r>
          </w:p>
        </w:tc>
      </w:tr>
      <w:tr>
        <w:trPr>
          <w:gridAfter w:val="1"/>
          <w:wAfter w:w="25" w:type="dxa"/>
          <w:cantSplit/>
        </w:trPr>
        <w:tc>
          <w:tcPr>
            <w:tcW w:w="2267" w:type="dxa"/>
          </w:tcPr>
          <w:p>
            <w:pPr>
              <w:pStyle w:val="nTable"/>
              <w:spacing w:after="40"/>
              <w:rPr>
                <w:sz w:val="19"/>
              </w:rPr>
            </w:pPr>
            <w:r>
              <w:rPr>
                <w:i/>
                <w:sz w:val="19"/>
              </w:rPr>
              <w:t xml:space="preserve">Road Traffic Amendment Act (No. 2) 1987 </w:t>
            </w:r>
            <w:r>
              <w:rPr>
                <w:sz w:val="19"/>
                <w:vertAlign w:val="superscript"/>
              </w:rPr>
              <w:t>8, 9</w:t>
            </w:r>
          </w:p>
        </w:tc>
        <w:tc>
          <w:tcPr>
            <w:tcW w:w="1134" w:type="dxa"/>
          </w:tcPr>
          <w:p>
            <w:pPr>
              <w:pStyle w:val="nTable"/>
              <w:spacing w:after="40"/>
              <w:rPr>
                <w:sz w:val="19"/>
              </w:rPr>
            </w:pPr>
            <w:r>
              <w:rPr>
                <w:sz w:val="19"/>
              </w:rPr>
              <w:t>121 of 1987</w:t>
            </w:r>
          </w:p>
        </w:tc>
        <w:tc>
          <w:tcPr>
            <w:tcW w:w="1134" w:type="dxa"/>
          </w:tcPr>
          <w:p>
            <w:pPr>
              <w:pStyle w:val="nTable"/>
              <w:spacing w:after="40"/>
              <w:rPr>
                <w:sz w:val="19"/>
              </w:rPr>
            </w:pPr>
            <w:r>
              <w:rPr>
                <w:sz w:val="19"/>
              </w:rPr>
              <w:t>24 Dec 1987</w:t>
            </w:r>
          </w:p>
        </w:tc>
        <w:tc>
          <w:tcPr>
            <w:tcW w:w="2556" w:type="dxa"/>
          </w:tcPr>
          <w:p>
            <w:pPr>
              <w:pStyle w:val="nTable"/>
              <w:spacing w:after="40"/>
              <w:rPr>
                <w:sz w:val="19"/>
              </w:rPr>
            </w:pPr>
            <w:r>
              <w:rPr>
                <w:sz w:val="19"/>
              </w:rP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21 Dec 1990 p. 6212)</w:t>
            </w:r>
          </w:p>
        </w:tc>
      </w:tr>
      <w:tr>
        <w:trPr>
          <w:gridAfter w:val="1"/>
          <w:wAfter w:w="25" w:type="dxa"/>
          <w:cantSplit/>
        </w:trPr>
        <w:tc>
          <w:tcPr>
            <w:tcW w:w="2267" w:type="dxa"/>
          </w:tcPr>
          <w:p>
            <w:pPr>
              <w:pStyle w:val="nTable"/>
              <w:spacing w:after="40"/>
              <w:rPr>
                <w:sz w:val="19"/>
              </w:rPr>
            </w:pPr>
            <w:r>
              <w:rPr>
                <w:i/>
                <w:sz w:val="19"/>
              </w:rPr>
              <w:t>Road Traffic Amendment Act 1988</w:t>
            </w:r>
            <w:r>
              <w:rPr>
                <w:sz w:val="19"/>
                <w:vertAlign w:val="superscript"/>
              </w:rPr>
              <w:t> 10</w:t>
            </w:r>
          </w:p>
        </w:tc>
        <w:tc>
          <w:tcPr>
            <w:tcW w:w="1134" w:type="dxa"/>
          </w:tcPr>
          <w:p>
            <w:pPr>
              <w:pStyle w:val="nTable"/>
              <w:spacing w:after="40"/>
              <w:rPr>
                <w:sz w:val="19"/>
              </w:rPr>
            </w:pPr>
            <w:r>
              <w:rPr>
                <w:sz w:val="19"/>
              </w:rPr>
              <w:t>11 of 1988</w:t>
            </w:r>
          </w:p>
        </w:tc>
        <w:tc>
          <w:tcPr>
            <w:tcW w:w="1134" w:type="dxa"/>
          </w:tcPr>
          <w:p>
            <w:pPr>
              <w:pStyle w:val="nTable"/>
              <w:spacing w:after="40"/>
              <w:rPr>
                <w:sz w:val="19"/>
              </w:rPr>
            </w:pPr>
            <w:r>
              <w:rPr>
                <w:sz w:val="19"/>
              </w:rPr>
              <w:t>6 Sep 1988</w:t>
            </w:r>
          </w:p>
        </w:tc>
        <w:tc>
          <w:tcPr>
            <w:tcW w:w="2556" w:type="dxa"/>
          </w:tcPr>
          <w:p>
            <w:pPr>
              <w:pStyle w:val="nTable"/>
              <w:spacing w:after="40"/>
              <w:rPr>
                <w:sz w:val="19"/>
              </w:rPr>
            </w:pPr>
            <w:r>
              <w:rPr>
                <w:sz w:val="19"/>
              </w:rPr>
              <w:t>s. 3, 20, 21 and 23: 28 Oct 1988</w:t>
            </w:r>
            <w:r>
              <w:rPr>
                <w:sz w:val="19"/>
              </w:rPr>
              <w:br/>
              <w:t>(see s. 2 and </w:t>
            </w:r>
            <w:r>
              <w:rPr>
                <w:i/>
                <w:sz w:val="19"/>
              </w:rPr>
              <w:t>Gazette</w:t>
            </w:r>
            <w:r>
              <w:rPr>
                <w:sz w:val="19"/>
              </w:rPr>
              <w:t xml:space="preserve"> 28 Oct 1988 p. 4274); 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1"/>
          <w:wAfter w:w="25" w:type="dxa"/>
          <w:cantSplit/>
        </w:trPr>
        <w:tc>
          <w:tcPr>
            <w:tcW w:w="2267" w:type="dxa"/>
          </w:tcPr>
          <w:p>
            <w:pPr>
              <w:pStyle w:val="nTable"/>
              <w:spacing w:after="40"/>
              <w:rPr>
                <w:sz w:val="19"/>
                <w:vertAlign w:val="superscript"/>
              </w:rPr>
            </w:pPr>
            <w:r>
              <w:rPr>
                <w:i/>
                <w:sz w:val="19"/>
              </w:rPr>
              <w:t>Road Traffic Amendment (Random Breath Tests) Act 1988</w:t>
            </w:r>
            <w:r>
              <w:rPr>
                <w:sz w:val="19"/>
              </w:rPr>
              <w:t> </w:t>
            </w:r>
            <w:r>
              <w:rPr>
                <w:sz w:val="19"/>
                <w:vertAlign w:val="superscript"/>
              </w:rPr>
              <w:t>11</w:t>
            </w:r>
          </w:p>
        </w:tc>
        <w:tc>
          <w:tcPr>
            <w:tcW w:w="1134" w:type="dxa"/>
          </w:tcPr>
          <w:p>
            <w:pPr>
              <w:pStyle w:val="nTable"/>
              <w:spacing w:after="40"/>
              <w:rPr>
                <w:sz w:val="19"/>
              </w:rPr>
            </w:pPr>
            <w:r>
              <w:rPr>
                <w:sz w:val="19"/>
              </w:rPr>
              <w:t>16 of 1988</w:t>
            </w:r>
            <w:r>
              <w:rPr>
                <w:sz w:val="19"/>
              </w:rPr>
              <w:br/>
              <w:t>(as amended by No. 46 of 1989 s. 4; No. 76 of 1996 s. 41 and No. 39 of 2000 s. 67)</w:t>
            </w:r>
          </w:p>
        </w:tc>
        <w:tc>
          <w:tcPr>
            <w:tcW w:w="1134" w:type="dxa"/>
          </w:tcPr>
          <w:p>
            <w:pPr>
              <w:pStyle w:val="nTable"/>
              <w:spacing w:after="40"/>
              <w:rPr>
                <w:sz w:val="19"/>
              </w:rPr>
            </w:pPr>
            <w:r>
              <w:rPr>
                <w:sz w:val="19"/>
              </w:rPr>
              <w:t>9 Sep 1988</w:t>
            </w:r>
          </w:p>
        </w:tc>
        <w:tc>
          <w:tcPr>
            <w:tcW w:w="2556" w:type="dxa"/>
          </w:tcPr>
          <w:p>
            <w:pPr>
              <w:pStyle w:val="nTable"/>
              <w:spacing w:after="40"/>
              <w:rPr>
                <w:sz w:val="19"/>
              </w:rPr>
            </w:pPr>
            <w:r>
              <w:rPr>
                <w:sz w:val="19"/>
              </w:rPr>
              <w:t xml:space="preserve">1 Oct 1988 (see s. 2 and </w:t>
            </w:r>
            <w:r>
              <w:rPr>
                <w:i/>
                <w:sz w:val="19"/>
              </w:rPr>
              <w:t>Gazette</w:t>
            </w:r>
            <w:r>
              <w:rPr>
                <w:sz w:val="19"/>
              </w:rPr>
              <w:t xml:space="preserve"> 30 Sep 1988 p. 3967)</w:t>
            </w:r>
          </w:p>
        </w:tc>
      </w:tr>
      <w:tr>
        <w:trPr>
          <w:gridAfter w:val="1"/>
          <w:wAfter w:w="25" w:type="dxa"/>
          <w:cantSplit/>
        </w:trPr>
        <w:tc>
          <w:tcPr>
            <w:tcW w:w="2267" w:type="dxa"/>
          </w:tcPr>
          <w:p>
            <w:pPr>
              <w:pStyle w:val="nTable"/>
              <w:spacing w:after="40"/>
              <w:rPr>
                <w:sz w:val="19"/>
              </w:rPr>
            </w:pPr>
            <w:r>
              <w:rPr>
                <w:i/>
                <w:sz w:val="19"/>
              </w:rPr>
              <w:t>Road Traffic Amendment Act (No. 3) 1988</w:t>
            </w:r>
          </w:p>
        </w:tc>
        <w:tc>
          <w:tcPr>
            <w:tcW w:w="1134" w:type="dxa"/>
          </w:tcPr>
          <w:p>
            <w:pPr>
              <w:pStyle w:val="nTable"/>
              <w:spacing w:after="40"/>
              <w:rPr>
                <w:sz w:val="19"/>
              </w:rPr>
            </w:pPr>
            <w:r>
              <w:rPr>
                <w:sz w:val="19"/>
              </w:rPr>
              <w:t>32 of 1988</w:t>
            </w:r>
          </w:p>
        </w:tc>
        <w:tc>
          <w:tcPr>
            <w:tcW w:w="1134" w:type="dxa"/>
          </w:tcPr>
          <w:p>
            <w:pPr>
              <w:pStyle w:val="nTable"/>
              <w:spacing w:after="40"/>
              <w:rPr>
                <w:sz w:val="19"/>
              </w:rPr>
            </w:pPr>
            <w:r>
              <w:rPr>
                <w:sz w:val="19"/>
              </w:rPr>
              <w:t>24 Nov 1988</w:t>
            </w:r>
          </w:p>
        </w:tc>
        <w:tc>
          <w:tcPr>
            <w:tcW w:w="2556" w:type="dxa"/>
          </w:tcPr>
          <w:p>
            <w:pPr>
              <w:pStyle w:val="nTable"/>
              <w:spacing w:after="40"/>
              <w:rPr>
                <w:sz w:val="19"/>
              </w:rPr>
            </w:pPr>
            <w:r>
              <w:rPr>
                <w:sz w:val="19"/>
              </w:rPr>
              <w:t xml:space="preserve">21 Jul 1989 (see s. 3 and </w:t>
            </w:r>
            <w:r>
              <w:rPr>
                <w:i/>
                <w:sz w:val="19"/>
              </w:rPr>
              <w:t>Gazette</w:t>
            </w:r>
            <w:r>
              <w:rPr>
                <w:sz w:val="19"/>
              </w:rPr>
              <w:t xml:space="preserve"> 21 Jul 1989 p. 2212)</w:t>
            </w:r>
          </w:p>
        </w:tc>
      </w:tr>
      <w:tr>
        <w:trPr>
          <w:gridAfter w:val="1"/>
          <w:wAfter w:w="25" w:type="dxa"/>
          <w:cantSplit/>
        </w:trPr>
        <w:tc>
          <w:tcPr>
            <w:tcW w:w="2267" w:type="dxa"/>
          </w:tcPr>
          <w:p>
            <w:pPr>
              <w:pStyle w:val="nTable"/>
              <w:spacing w:after="40"/>
              <w:rPr>
                <w:sz w:val="19"/>
              </w:rPr>
            </w:pPr>
            <w:r>
              <w:rPr>
                <w:i/>
                <w:sz w:val="19"/>
              </w:rPr>
              <w:t>Road Traffic Amendment Act (No. 2) 1988</w:t>
            </w:r>
          </w:p>
        </w:tc>
        <w:tc>
          <w:tcPr>
            <w:tcW w:w="1134" w:type="dxa"/>
          </w:tcPr>
          <w:p>
            <w:pPr>
              <w:pStyle w:val="nTable"/>
              <w:spacing w:after="40"/>
              <w:rPr>
                <w:sz w:val="19"/>
              </w:rPr>
            </w:pPr>
            <w:r>
              <w:rPr>
                <w:sz w:val="19"/>
              </w:rPr>
              <w:t>57 of 1988</w:t>
            </w:r>
          </w:p>
        </w:tc>
        <w:tc>
          <w:tcPr>
            <w:tcW w:w="1134" w:type="dxa"/>
          </w:tcPr>
          <w:p>
            <w:pPr>
              <w:pStyle w:val="nTable"/>
              <w:spacing w:after="40"/>
              <w:rPr>
                <w:sz w:val="19"/>
              </w:rPr>
            </w:pPr>
            <w:r>
              <w:rPr>
                <w:sz w:val="19"/>
              </w:rPr>
              <w:t>8 Dec 1988</w:t>
            </w:r>
          </w:p>
        </w:tc>
        <w:tc>
          <w:tcPr>
            <w:tcW w:w="2556" w:type="dxa"/>
          </w:tcPr>
          <w:p>
            <w:pPr>
              <w:pStyle w:val="nTable"/>
              <w:spacing w:after="40"/>
              <w:rPr>
                <w:sz w:val="19"/>
              </w:rPr>
            </w:pPr>
            <w:r>
              <w:rPr>
                <w:sz w:val="19"/>
              </w:rPr>
              <w:t xml:space="preserve">1 Feb 1989 (see s. 2 and </w:t>
            </w:r>
            <w:r>
              <w:rPr>
                <w:i/>
                <w:sz w:val="19"/>
              </w:rPr>
              <w:t>Gazette</w:t>
            </w:r>
            <w:r>
              <w:rPr>
                <w:sz w:val="19"/>
              </w:rPr>
              <w:t xml:space="preserve"> 23 Dec 1988 p. 4937)</w:t>
            </w:r>
          </w:p>
        </w:tc>
      </w:tr>
      <w:tr>
        <w:trPr>
          <w:gridAfter w:val="1"/>
          <w:wAfter w:w="25" w:type="dxa"/>
          <w:cantSplit/>
        </w:trPr>
        <w:tc>
          <w:tcPr>
            <w:tcW w:w="2267" w:type="dxa"/>
          </w:tcPr>
          <w:p>
            <w:pPr>
              <w:pStyle w:val="nTable"/>
              <w:spacing w:after="40"/>
              <w:rPr>
                <w:sz w:val="19"/>
              </w:rPr>
            </w:pPr>
            <w:r>
              <w:rPr>
                <w:i/>
                <w:sz w:val="19"/>
              </w:rPr>
              <w:t>Acts Amendment (Events on Roads) Act 1988</w:t>
            </w:r>
            <w:r>
              <w:rPr>
                <w:sz w:val="19"/>
              </w:rPr>
              <w:t xml:space="preserve"> Pt. 2</w:t>
            </w:r>
          </w:p>
        </w:tc>
        <w:tc>
          <w:tcPr>
            <w:tcW w:w="1134" w:type="dxa"/>
          </w:tcPr>
          <w:p>
            <w:pPr>
              <w:pStyle w:val="nTable"/>
              <w:spacing w:after="40"/>
              <w:rPr>
                <w:sz w:val="19"/>
              </w:rPr>
            </w:pPr>
            <w:r>
              <w:rPr>
                <w:sz w:val="19"/>
              </w:rPr>
              <w:t>64 of 1988</w:t>
            </w:r>
          </w:p>
        </w:tc>
        <w:tc>
          <w:tcPr>
            <w:tcW w:w="1134" w:type="dxa"/>
          </w:tcPr>
          <w:p>
            <w:pPr>
              <w:pStyle w:val="nTable"/>
              <w:spacing w:after="40"/>
              <w:rPr>
                <w:sz w:val="19"/>
              </w:rPr>
            </w:pPr>
            <w:r>
              <w:rPr>
                <w:sz w:val="19"/>
              </w:rPr>
              <w:t>8 Dec 1988</w:t>
            </w:r>
          </w:p>
        </w:tc>
        <w:tc>
          <w:tcPr>
            <w:tcW w:w="2556" w:type="dxa"/>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gridAfter w:val="1"/>
          <w:wAfter w:w="25" w:type="dxa"/>
          <w:cantSplit/>
        </w:trPr>
        <w:tc>
          <w:tcPr>
            <w:tcW w:w="2267" w:type="dxa"/>
          </w:tcPr>
          <w:p>
            <w:pPr>
              <w:pStyle w:val="nTable"/>
              <w:spacing w:after="40"/>
              <w:rPr>
                <w:sz w:val="19"/>
              </w:rPr>
            </w:pPr>
            <w:r>
              <w:rPr>
                <w:i/>
                <w:sz w:val="19"/>
              </w:rPr>
              <w:t xml:space="preserve">Acts Amendment (Children’s Court) Act 1988 </w:t>
            </w:r>
            <w:r>
              <w:rPr>
                <w:sz w:val="19"/>
              </w:rPr>
              <w:t>Pt. 7</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6"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56" w:type="dxa"/>
          </w:tcPr>
          <w:p>
            <w:pPr>
              <w:pStyle w:val="nTable"/>
              <w:spacing w:after="40"/>
              <w:rPr>
                <w:sz w:val="19"/>
              </w:rPr>
            </w:pPr>
            <w:r>
              <w:rPr>
                <w:sz w:val="19"/>
              </w:rPr>
              <w:t>11 Aug 1989</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56" w:type="dxa"/>
          </w:tcPr>
          <w:p>
            <w:pPr>
              <w:pStyle w:val="nTable"/>
              <w:spacing w:after="40"/>
              <w:rPr>
                <w:sz w:val="19"/>
              </w:rPr>
            </w:pPr>
            <w:r>
              <w:rPr>
                <w:sz w:val="19"/>
              </w:rPr>
              <w:t>22 Sep 1989</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56" w:type="dxa"/>
          </w:tcPr>
          <w:p>
            <w:pPr>
              <w:pStyle w:val="nTable"/>
              <w:spacing w:after="40"/>
              <w:rPr>
                <w:sz w:val="19"/>
              </w:rPr>
            </w:pPr>
            <w:r>
              <w:rPr>
                <w:sz w:val="19"/>
              </w:rPr>
              <w:t>17 Nov 1989</w:t>
            </w:r>
          </w:p>
        </w:tc>
      </w:tr>
      <w:tr>
        <w:trPr>
          <w:gridAfter w:val="1"/>
          <w:wAfter w:w="25" w:type="dxa"/>
          <w:cantSplit/>
        </w:trPr>
        <w:tc>
          <w:tcPr>
            <w:tcW w:w="2267" w:type="dxa"/>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12</w:t>
            </w:r>
          </w:p>
        </w:tc>
        <w:tc>
          <w:tcPr>
            <w:tcW w:w="1134" w:type="dxa"/>
          </w:tcPr>
          <w:p>
            <w:pPr>
              <w:pStyle w:val="nTable"/>
              <w:spacing w:after="40"/>
              <w:rPr>
                <w:sz w:val="19"/>
              </w:rPr>
            </w:pPr>
            <w:r>
              <w:rPr>
                <w:sz w:val="19"/>
              </w:rPr>
              <w:t>19 of 1990</w:t>
            </w:r>
          </w:p>
        </w:tc>
        <w:tc>
          <w:tcPr>
            <w:tcW w:w="1134" w:type="dxa"/>
          </w:tcPr>
          <w:p>
            <w:pPr>
              <w:pStyle w:val="nTable"/>
              <w:spacing w:after="40"/>
              <w:rPr>
                <w:sz w:val="19"/>
              </w:rPr>
            </w:pPr>
            <w:r>
              <w:rPr>
                <w:sz w:val="19"/>
              </w:rPr>
              <w:t>24 Jul 1990</w:t>
            </w:r>
          </w:p>
        </w:tc>
        <w:tc>
          <w:tcPr>
            <w:tcW w:w="2556" w:type="dxa"/>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56" w:type="dxa"/>
          </w:tcPr>
          <w:p>
            <w:pPr>
              <w:pStyle w:val="nTable"/>
              <w:spacing w:after="40"/>
              <w:rPr>
                <w:sz w:val="19"/>
              </w:rPr>
            </w:pPr>
            <w:r>
              <w:rPr>
                <w:sz w:val="19"/>
              </w:rPr>
              <w:t>29 Aug 1990</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56" w:type="dxa"/>
          </w:tcPr>
          <w:p>
            <w:pPr>
              <w:pStyle w:val="nTable"/>
              <w:spacing w:after="40"/>
              <w:rPr>
                <w:sz w:val="19"/>
              </w:rPr>
            </w:pPr>
            <w:r>
              <w:rPr>
                <w:sz w:val="19"/>
              </w:rPr>
              <w:t>23 Nov 1990</w:t>
            </w:r>
          </w:p>
        </w:tc>
      </w:tr>
      <w:tr>
        <w:trPr>
          <w:gridAfter w:val="1"/>
          <w:wAfter w:w="25" w:type="dxa"/>
          <w:cantSplit/>
        </w:trPr>
        <w:tc>
          <w:tcPr>
            <w:tcW w:w="2267" w:type="dxa"/>
          </w:tcPr>
          <w:p>
            <w:pPr>
              <w:pStyle w:val="nTable"/>
              <w:spacing w:after="40"/>
              <w:rPr>
                <w:sz w:val="19"/>
              </w:rPr>
            </w:pPr>
            <w:r>
              <w:rPr>
                <w:i/>
                <w:sz w:val="19"/>
              </w:rPr>
              <w:t>Road Traffic Amendment Act (No. 3) 1990</w:t>
            </w:r>
          </w:p>
        </w:tc>
        <w:tc>
          <w:tcPr>
            <w:tcW w:w="1134" w:type="dxa"/>
          </w:tcPr>
          <w:p>
            <w:pPr>
              <w:pStyle w:val="nTable"/>
              <w:spacing w:after="40"/>
              <w:rPr>
                <w:sz w:val="19"/>
              </w:rPr>
            </w:pPr>
            <w:r>
              <w:rPr>
                <w:sz w:val="19"/>
              </w:rPr>
              <w:t>60 of 1990</w:t>
            </w:r>
          </w:p>
        </w:tc>
        <w:tc>
          <w:tcPr>
            <w:tcW w:w="1134" w:type="dxa"/>
          </w:tcPr>
          <w:p>
            <w:pPr>
              <w:pStyle w:val="nTable"/>
              <w:spacing w:after="40"/>
              <w:rPr>
                <w:sz w:val="19"/>
              </w:rPr>
            </w:pPr>
            <w:r>
              <w:rPr>
                <w:sz w:val="19"/>
              </w:rPr>
              <w:t>17 Dec 1990</w:t>
            </w:r>
          </w:p>
        </w:tc>
        <w:tc>
          <w:tcPr>
            <w:tcW w:w="2556" w:type="dxa"/>
          </w:tcPr>
          <w:p>
            <w:pPr>
              <w:pStyle w:val="nTable"/>
              <w:spacing w:after="40"/>
              <w:rPr>
                <w:sz w:val="19"/>
              </w:rPr>
            </w:pPr>
            <w:r>
              <w:rPr>
                <w:sz w:val="19"/>
              </w:rPr>
              <w:t xml:space="preserve">21 Dec 1990 (see s. 2 and </w:t>
            </w:r>
            <w:r>
              <w:rPr>
                <w:i/>
                <w:sz w:val="19"/>
              </w:rPr>
              <w:t>Gazette</w:t>
            </w:r>
            <w:r>
              <w:rPr>
                <w:sz w:val="19"/>
              </w:rPr>
              <w:t xml:space="preserve"> 21 Dec 1990 p. 6212)</w:t>
            </w:r>
          </w:p>
        </w:tc>
      </w:tr>
      <w:tr>
        <w:trPr>
          <w:gridAfter w:val="1"/>
          <w:wAfter w:w="25" w:type="dxa"/>
          <w:cantSplit/>
        </w:trPr>
        <w:tc>
          <w:tcPr>
            <w:tcW w:w="7091" w:type="dxa"/>
            <w:gridSpan w:val="4"/>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56" w:type="dxa"/>
          </w:tcPr>
          <w:p>
            <w:pPr>
              <w:pStyle w:val="nTable"/>
              <w:spacing w:after="40"/>
              <w:rPr>
                <w:sz w:val="19"/>
              </w:rPr>
            </w:pPr>
            <w:r>
              <w:rPr>
                <w:sz w:val="19"/>
              </w:rPr>
              <w:t>23 Aug 1991</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56" w:type="dxa"/>
          </w:tcPr>
          <w:p>
            <w:pPr>
              <w:pStyle w:val="nTable"/>
              <w:spacing w:after="40"/>
              <w:rPr>
                <w:sz w:val="19"/>
              </w:rPr>
            </w:pPr>
            <w:r>
              <w:rPr>
                <w:sz w:val="19"/>
              </w:rPr>
              <w:t>22 Nov 1991</w:t>
            </w:r>
          </w:p>
        </w:tc>
      </w:tr>
      <w:tr>
        <w:trPr>
          <w:gridAfter w:val="1"/>
          <w:wAfter w:w="25" w:type="dxa"/>
          <w:cantSplit/>
        </w:trPr>
        <w:tc>
          <w:tcPr>
            <w:tcW w:w="2267" w:type="dxa"/>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13</w:t>
            </w:r>
          </w:p>
        </w:tc>
        <w:tc>
          <w:tcPr>
            <w:tcW w:w="1134" w:type="dxa"/>
          </w:tcPr>
          <w:p>
            <w:pPr>
              <w:pStyle w:val="nTable"/>
              <w:spacing w:after="40"/>
              <w:rPr>
                <w:sz w:val="19"/>
              </w:rPr>
            </w:pPr>
            <w:r>
              <w:rPr>
                <w:sz w:val="19"/>
              </w:rPr>
              <w:t>37 of 1991</w:t>
            </w:r>
          </w:p>
        </w:tc>
        <w:tc>
          <w:tcPr>
            <w:tcW w:w="1134" w:type="dxa"/>
          </w:tcPr>
          <w:p>
            <w:pPr>
              <w:pStyle w:val="nTable"/>
              <w:spacing w:after="40"/>
              <w:rPr>
                <w:sz w:val="19"/>
              </w:rPr>
            </w:pPr>
            <w:r>
              <w:rPr>
                <w:sz w:val="19"/>
              </w:rPr>
              <w:t>12 Dec 1991</w:t>
            </w:r>
          </w:p>
        </w:tc>
        <w:tc>
          <w:tcPr>
            <w:tcW w:w="2556" w:type="dxa"/>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gridAfter w:val="1"/>
          <w:wAfter w:w="25" w:type="dxa"/>
          <w:cantSplit/>
        </w:trPr>
        <w:tc>
          <w:tcPr>
            <w:tcW w:w="2267" w:type="dxa"/>
          </w:tcPr>
          <w:p>
            <w:pPr>
              <w:pStyle w:val="nTable"/>
              <w:spacing w:after="40"/>
              <w:rPr>
                <w:sz w:val="19"/>
              </w:rPr>
            </w:pPr>
            <w:r>
              <w:rPr>
                <w:i/>
                <w:sz w:val="19"/>
              </w:rPr>
              <w:t>Road Traffic (Bicycle Helmets) Amendment Act 1991</w:t>
            </w:r>
          </w:p>
        </w:tc>
        <w:tc>
          <w:tcPr>
            <w:tcW w:w="1134" w:type="dxa"/>
          </w:tcPr>
          <w:p>
            <w:pPr>
              <w:pStyle w:val="nTable"/>
              <w:spacing w:after="40"/>
              <w:rPr>
                <w:sz w:val="19"/>
              </w:rPr>
            </w:pPr>
            <w:r>
              <w:rPr>
                <w:sz w:val="19"/>
              </w:rPr>
              <w:t>46 of 1991</w:t>
            </w:r>
          </w:p>
        </w:tc>
        <w:tc>
          <w:tcPr>
            <w:tcW w:w="1134" w:type="dxa"/>
          </w:tcPr>
          <w:p>
            <w:pPr>
              <w:pStyle w:val="nTable"/>
              <w:spacing w:after="40"/>
              <w:rPr>
                <w:sz w:val="19"/>
              </w:rPr>
            </w:pPr>
            <w:r>
              <w:rPr>
                <w:sz w:val="19"/>
              </w:rPr>
              <w:t>17 Dec 1991</w:t>
            </w:r>
          </w:p>
        </w:tc>
        <w:tc>
          <w:tcPr>
            <w:tcW w:w="2556" w:type="dxa"/>
          </w:tcPr>
          <w:p>
            <w:pPr>
              <w:pStyle w:val="nTable"/>
              <w:spacing w:after="40"/>
              <w:rPr>
                <w:sz w:val="19"/>
              </w:rPr>
            </w:pPr>
            <w:r>
              <w:rPr>
                <w:sz w:val="19"/>
              </w:rPr>
              <w:t>17 Dec 1991 (see s. 2)</w:t>
            </w:r>
          </w:p>
        </w:tc>
      </w:tr>
      <w:tr>
        <w:trPr>
          <w:gridAfter w:val="1"/>
          <w:wAfter w:w="25" w:type="dxa"/>
          <w:cantSplit/>
        </w:trPr>
        <w:tc>
          <w:tcPr>
            <w:tcW w:w="2267" w:type="dxa"/>
          </w:tcPr>
          <w:p>
            <w:pPr>
              <w:pStyle w:val="nTable"/>
              <w:spacing w:after="40"/>
              <w:rPr>
                <w:sz w:val="19"/>
              </w:rPr>
            </w:pPr>
            <w:r>
              <w:rPr>
                <w:i/>
                <w:sz w:val="19"/>
              </w:rPr>
              <w:t>Road Traffic Amendment (Power Assisted Pedal Cycles) Act 1991</w:t>
            </w:r>
          </w:p>
        </w:tc>
        <w:tc>
          <w:tcPr>
            <w:tcW w:w="1134" w:type="dxa"/>
          </w:tcPr>
          <w:p>
            <w:pPr>
              <w:pStyle w:val="nTable"/>
              <w:spacing w:after="40"/>
              <w:rPr>
                <w:sz w:val="19"/>
              </w:rPr>
            </w:pPr>
            <w:r>
              <w:rPr>
                <w:sz w:val="19"/>
              </w:rPr>
              <w:t>50 of 1991</w:t>
            </w:r>
          </w:p>
        </w:tc>
        <w:tc>
          <w:tcPr>
            <w:tcW w:w="1134" w:type="dxa"/>
          </w:tcPr>
          <w:p>
            <w:pPr>
              <w:pStyle w:val="nTable"/>
              <w:spacing w:after="40"/>
              <w:rPr>
                <w:sz w:val="19"/>
              </w:rPr>
            </w:pPr>
            <w:r>
              <w:rPr>
                <w:sz w:val="19"/>
              </w:rPr>
              <w:t>17 Dec 1991</w:t>
            </w:r>
          </w:p>
        </w:tc>
        <w:tc>
          <w:tcPr>
            <w:tcW w:w="2556" w:type="dxa"/>
          </w:tcPr>
          <w:p>
            <w:pPr>
              <w:pStyle w:val="nTable"/>
              <w:spacing w:after="40"/>
              <w:rPr>
                <w:sz w:val="19"/>
              </w:rPr>
            </w:pPr>
            <w:r>
              <w:rPr>
                <w:sz w:val="19"/>
              </w:rPr>
              <w:t xml:space="preserve">24 Dec 1991 (see s. 2 and </w:t>
            </w:r>
            <w:r>
              <w:rPr>
                <w:i/>
                <w:sz w:val="19"/>
              </w:rPr>
              <w:t>Gazette</w:t>
            </w:r>
            <w:r>
              <w:rPr>
                <w:sz w:val="19"/>
              </w:rPr>
              <w:t xml:space="preserve"> 24 Dec 1991 p. 6395)</w:t>
            </w:r>
          </w:p>
        </w:tc>
      </w:tr>
      <w:tr>
        <w:trPr>
          <w:gridAfter w:val="1"/>
          <w:wAfter w:w="25" w:type="dxa"/>
          <w:cantSplit/>
        </w:trPr>
        <w:tc>
          <w:tcPr>
            <w:tcW w:w="2267" w:type="dxa"/>
          </w:tcPr>
          <w:p>
            <w:pPr>
              <w:pStyle w:val="nTable"/>
              <w:spacing w:after="40"/>
              <w:rPr>
                <w:sz w:val="19"/>
              </w:rPr>
            </w:pPr>
            <w:r>
              <w:rPr>
                <w:i/>
                <w:sz w:val="19"/>
              </w:rPr>
              <w:t>Criminal Law Amendment Act 1992</w:t>
            </w:r>
            <w:r>
              <w:rPr>
                <w:sz w:val="19"/>
              </w:rPr>
              <w:t xml:space="preserve"> Pt. 3</w:t>
            </w:r>
          </w:p>
        </w:tc>
        <w:tc>
          <w:tcPr>
            <w:tcW w:w="1134" w:type="dxa"/>
          </w:tcPr>
          <w:p>
            <w:pPr>
              <w:pStyle w:val="nTable"/>
              <w:spacing w:after="40"/>
              <w:rPr>
                <w:sz w:val="19"/>
              </w:rPr>
            </w:pPr>
            <w:r>
              <w:rPr>
                <w:sz w:val="19"/>
              </w:rPr>
              <w:t>1 of 1992</w:t>
            </w:r>
          </w:p>
        </w:tc>
        <w:tc>
          <w:tcPr>
            <w:tcW w:w="1134" w:type="dxa"/>
          </w:tcPr>
          <w:p>
            <w:pPr>
              <w:pStyle w:val="nTable"/>
              <w:spacing w:after="40"/>
              <w:rPr>
                <w:sz w:val="19"/>
              </w:rPr>
            </w:pPr>
            <w:r>
              <w:rPr>
                <w:sz w:val="19"/>
              </w:rPr>
              <w:t>7 Feb 1992</w:t>
            </w:r>
          </w:p>
        </w:tc>
        <w:tc>
          <w:tcPr>
            <w:tcW w:w="2556" w:type="dxa"/>
          </w:tcPr>
          <w:p>
            <w:pPr>
              <w:pStyle w:val="nTable"/>
              <w:spacing w:after="40"/>
              <w:rPr>
                <w:sz w:val="19"/>
              </w:rPr>
            </w:pPr>
            <w:r>
              <w:rPr>
                <w:sz w:val="19"/>
              </w:rPr>
              <w:t>9 Mar 1992 (see s. 2)</w:t>
            </w:r>
          </w:p>
        </w:tc>
      </w:tr>
      <w:tr>
        <w:trPr>
          <w:gridAfter w:val="1"/>
          <w:wAfter w:w="25" w:type="dxa"/>
          <w:cantSplit/>
        </w:trPr>
        <w:tc>
          <w:tcPr>
            <w:tcW w:w="2267" w:type="dxa"/>
          </w:tcPr>
          <w:p>
            <w:pPr>
              <w:pStyle w:val="nTable"/>
              <w:spacing w:after="40"/>
              <w:rPr>
                <w:sz w:val="19"/>
              </w:rPr>
            </w:pPr>
            <w:r>
              <w:rPr>
                <w:i/>
                <w:sz w:val="19"/>
              </w:rPr>
              <w:t>Road Traffic Amendment Act 1992</w:t>
            </w:r>
          </w:p>
        </w:tc>
        <w:tc>
          <w:tcPr>
            <w:tcW w:w="1134" w:type="dxa"/>
          </w:tcPr>
          <w:p>
            <w:pPr>
              <w:pStyle w:val="nTable"/>
              <w:keepLines/>
              <w:spacing w:after="40"/>
              <w:rPr>
                <w:sz w:val="19"/>
              </w:rPr>
            </w:pPr>
            <w:r>
              <w:rPr>
                <w:sz w:val="19"/>
              </w:rPr>
              <w:t>13 of 1992</w:t>
            </w:r>
          </w:p>
        </w:tc>
        <w:tc>
          <w:tcPr>
            <w:tcW w:w="1134" w:type="dxa"/>
          </w:tcPr>
          <w:p>
            <w:pPr>
              <w:pStyle w:val="nTable"/>
              <w:keepLines/>
              <w:spacing w:after="40"/>
              <w:rPr>
                <w:sz w:val="19"/>
              </w:rPr>
            </w:pPr>
            <w:r>
              <w:rPr>
                <w:sz w:val="19"/>
              </w:rPr>
              <w:t>16 Jun 1992</w:t>
            </w:r>
          </w:p>
        </w:tc>
        <w:tc>
          <w:tcPr>
            <w:tcW w:w="2556" w:type="dxa"/>
          </w:tcPr>
          <w:p>
            <w:pPr>
              <w:pStyle w:val="nTable"/>
              <w:spacing w:after="40"/>
              <w:rPr>
                <w:sz w:val="19"/>
              </w:rPr>
            </w:pPr>
            <w:r>
              <w:rPr>
                <w:sz w:val="19"/>
              </w:rPr>
              <w:t>16 Jun 1993 (see s. 2)</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56" w:type="dxa"/>
          </w:tcPr>
          <w:p>
            <w:pPr>
              <w:pStyle w:val="nTable"/>
              <w:spacing w:after="40"/>
              <w:rPr>
                <w:sz w:val="19"/>
              </w:rPr>
            </w:pPr>
            <w:r>
              <w:rPr>
                <w:sz w:val="19"/>
              </w:rPr>
              <w:t>21 Aug 1992</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56" w:type="dxa"/>
          </w:tcPr>
          <w:p>
            <w:pPr>
              <w:pStyle w:val="nTable"/>
              <w:spacing w:after="40"/>
              <w:rPr>
                <w:sz w:val="19"/>
              </w:rPr>
            </w:pPr>
            <w:r>
              <w:rPr>
                <w:sz w:val="19"/>
              </w:rPr>
              <w:t>13 Nov 1992</w:t>
            </w:r>
          </w:p>
        </w:tc>
      </w:tr>
      <w:tr>
        <w:trPr>
          <w:gridAfter w:val="1"/>
          <w:wAfter w:w="25" w:type="dxa"/>
          <w:cantSplit/>
        </w:trPr>
        <w:tc>
          <w:tcPr>
            <w:tcW w:w="2267" w:type="dxa"/>
          </w:tcPr>
          <w:p>
            <w:pPr>
              <w:pStyle w:val="nTable"/>
              <w:spacing w:after="40"/>
              <w:rPr>
                <w:sz w:val="19"/>
              </w:rPr>
            </w:pPr>
            <w:r>
              <w:rPr>
                <w:i/>
                <w:sz w:val="19"/>
              </w:rPr>
              <w:t>Financial Administration Legislation Amendment Act 1993</w:t>
            </w:r>
            <w:r>
              <w:rPr>
                <w:sz w:val="19"/>
              </w:rPr>
              <w:t xml:space="preserve"> s. 6 and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6" w:type="dxa"/>
          </w:tcPr>
          <w:p>
            <w:pPr>
              <w:pStyle w:val="nTable"/>
              <w:spacing w:after="40"/>
              <w:rPr>
                <w:sz w:val="19"/>
              </w:rPr>
            </w:pPr>
            <w:r>
              <w:rPr>
                <w:sz w:val="19"/>
              </w:rPr>
              <w:t>s. 11: 1 Jul 1993 (see s. 2(1));</w:t>
            </w:r>
            <w:r>
              <w:rPr>
                <w:sz w:val="19"/>
              </w:rPr>
              <w:br/>
              <w:t>s. 6: 27 Aug 1993 (see s. 2(2))</w:t>
            </w:r>
          </w:p>
        </w:tc>
      </w:tr>
      <w:tr>
        <w:trPr>
          <w:gridAfter w:val="1"/>
          <w:wAfter w:w="25" w:type="dxa"/>
          <w:cantSplit/>
        </w:trPr>
        <w:tc>
          <w:tcPr>
            <w:tcW w:w="2267" w:type="dxa"/>
          </w:tcPr>
          <w:p>
            <w:pPr>
              <w:pStyle w:val="nTable"/>
              <w:spacing w:after="40"/>
              <w:rPr>
                <w:sz w:val="19"/>
              </w:rPr>
            </w:pPr>
            <w:r>
              <w:rPr>
                <w:i/>
                <w:sz w:val="19"/>
              </w:rPr>
              <w:t>Acts Amendment (Vehicles on Roads) Act 1994</w:t>
            </w:r>
            <w:r>
              <w:rPr>
                <w:sz w:val="19"/>
              </w:rPr>
              <w:t xml:space="preserve"> Pt. 3</w:t>
            </w:r>
          </w:p>
        </w:tc>
        <w:tc>
          <w:tcPr>
            <w:tcW w:w="1134" w:type="dxa"/>
          </w:tcPr>
          <w:p>
            <w:pPr>
              <w:pStyle w:val="nTable"/>
              <w:spacing w:after="40"/>
              <w:rPr>
                <w:sz w:val="19"/>
              </w:rPr>
            </w:pPr>
            <w:r>
              <w:rPr>
                <w:sz w:val="19"/>
              </w:rPr>
              <w:t>13 of 1994</w:t>
            </w:r>
          </w:p>
        </w:tc>
        <w:tc>
          <w:tcPr>
            <w:tcW w:w="1134" w:type="dxa"/>
          </w:tcPr>
          <w:p>
            <w:pPr>
              <w:pStyle w:val="nTable"/>
              <w:spacing w:after="40"/>
              <w:rPr>
                <w:sz w:val="19"/>
              </w:rPr>
            </w:pPr>
            <w:r>
              <w:rPr>
                <w:sz w:val="19"/>
              </w:rPr>
              <w:t>15 Apr 1994</w:t>
            </w:r>
          </w:p>
        </w:tc>
        <w:tc>
          <w:tcPr>
            <w:tcW w:w="2556" w:type="dxa"/>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gridAfter w:val="1"/>
          <w:wAfter w:w="25" w:type="dxa"/>
          <w:cantSplit/>
        </w:trPr>
        <w:tc>
          <w:tcPr>
            <w:tcW w:w="2267" w:type="dxa"/>
          </w:tcPr>
          <w:p>
            <w:pPr>
              <w:pStyle w:val="nTable"/>
              <w:spacing w:after="40"/>
              <w:rPr>
                <w:sz w:val="19"/>
              </w:rPr>
            </w:pPr>
            <w:r>
              <w:rPr>
                <w:i/>
                <w:sz w:val="19"/>
              </w:rPr>
              <w:t>Taxi Act 1994</w:t>
            </w:r>
            <w:r>
              <w:rPr>
                <w:sz w:val="19"/>
              </w:rPr>
              <w:t xml:space="preserve"> s. 48</w:t>
            </w:r>
          </w:p>
        </w:tc>
        <w:tc>
          <w:tcPr>
            <w:tcW w:w="1134" w:type="dxa"/>
          </w:tcPr>
          <w:p>
            <w:pPr>
              <w:pStyle w:val="nTable"/>
              <w:spacing w:after="40"/>
              <w:rPr>
                <w:sz w:val="19"/>
              </w:rPr>
            </w:pPr>
            <w:r>
              <w:rPr>
                <w:sz w:val="19"/>
              </w:rPr>
              <w:t>83 of 1994</w:t>
            </w:r>
          </w:p>
        </w:tc>
        <w:tc>
          <w:tcPr>
            <w:tcW w:w="1134" w:type="dxa"/>
          </w:tcPr>
          <w:p>
            <w:pPr>
              <w:pStyle w:val="nTable"/>
              <w:spacing w:after="40"/>
              <w:rPr>
                <w:sz w:val="19"/>
              </w:rPr>
            </w:pPr>
            <w:r>
              <w:rPr>
                <w:sz w:val="19"/>
              </w:rPr>
              <w:t>20 Dec 1994</w:t>
            </w:r>
          </w:p>
        </w:tc>
        <w:tc>
          <w:tcPr>
            <w:tcW w:w="2556"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After w:val="1"/>
          <w:wAfter w:w="25" w:type="dxa"/>
          <w:cantSplit/>
        </w:trPr>
        <w:tc>
          <w:tcPr>
            <w:tcW w:w="2267" w:type="dxa"/>
          </w:tcPr>
          <w:p>
            <w:pPr>
              <w:pStyle w:val="nTable"/>
              <w:spacing w:after="40"/>
              <w:rPr>
                <w:sz w:val="19"/>
              </w:rPr>
            </w:pPr>
            <w:r>
              <w:rPr>
                <w:i/>
                <w:sz w:val="19"/>
              </w:rPr>
              <w:t>Acts Amendment (Fines, Penalties and Infringement Notices) Act 1994</w:t>
            </w:r>
            <w:r>
              <w:rPr>
                <w:sz w:val="19"/>
              </w:rPr>
              <w:t xml:space="preserve"> Pt. 19</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6"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1"/>
          <w:wAfter w:w="25" w:type="dxa"/>
          <w:cantSplit/>
        </w:trPr>
        <w:tc>
          <w:tcPr>
            <w:tcW w:w="7091" w:type="dxa"/>
            <w:gridSpan w:val="4"/>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1"/>
          <w:wAfter w:w="25" w:type="dxa"/>
          <w:cantSplit/>
        </w:trPr>
        <w:tc>
          <w:tcPr>
            <w:tcW w:w="2267" w:type="dxa"/>
          </w:tcPr>
          <w:p>
            <w:pPr>
              <w:pStyle w:val="nTable"/>
              <w:spacing w:after="40"/>
              <w:rPr>
                <w:sz w:val="19"/>
              </w:rPr>
            </w:pPr>
            <w:r>
              <w:rPr>
                <w:i/>
                <w:sz w:val="19"/>
              </w:rPr>
              <w:t>Road Traffic Amendment Act 1995</w:t>
            </w:r>
          </w:p>
        </w:tc>
        <w:tc>
          <w:tcPr>
            <w:tcW w:w="1134" w:type="dxa"/>
          </w:tcPr>
          <w:p>
            <w:pPr>
              <w:pStyle w:val="nTable"/>
              <w:spacing w:after="40"/>
              <w:rPr>
                <w:sz w:val="19"/>
              </w:rPr>
            </w:pPr>
            <w:r>
              <w:rPr>
                <w:sz w:val="19"/>
              </w:rPr>
              <w:t>21 of 1995</w:t>
            </w:r>
          </w:p>
        </w:tc>
        <w:tc>
          <w:tcPr>
            <w:tcW w:w="1134" w:type="dxa"/>
          </w:tcPr>
          <w:p>
            <w:pPr>
              <w:pStyle w:val="nTable"/>
              <w:spacing w:after="40"/>
              <w:rPr>
                <w:sz w:val="19"/>
              </w:rPr>
            </w:pPr>
            <w:r>
              <w:rPr>
                <w:sz w:val="19"/>
              </w:rPr>
              <w:t>13 Jul 1995</w:t>
            </w:r>
          </w:p>
        </w:tc>
        <w:tc>
          <w:tcPr>
            <w:tcW w:w="2556" w:type="dxa"/>
          </w:tcPr>
          <w:p>
            <w:pPr>
              <w:pStyle w:val="nTable"/>
              <w:spacing w:after="40"/>
              <w:rPr>
                <w:sz w:val="19"/>
              </w:rPr>
            </w:pPr>
            <w:r>
              <w:rPr>
                <w:sz w:val="19"/>
              </w:rPr>
              <w:t xml:space="preserve">25 Nov 1995 (see s. 2 and </w:t>
            </w:r>
            <w:r>
              <w:rPr>
                <w:i/>
                <w:sz w:val="19"/>
              </w:rPr>
              <w:t>Gazette</w:t>
            </w:r>
            <w:r>
              <w:rPr>
                <w:sz w:val="19"/>
              </w:rPr>
              <w:t xml:space="preserve"> 24 Nov 1995 p. 5390)</w:t>
            </w:r>
          </w:p>
        </w:tc>
      </w:tr>
      <w:tr>
        <w:trPr>
          <w:gridAfter w:val="1"/>
          <w:wAfter w:w="25" w:type="dxa"/>
          <w:cantSplit/>
        </w:trPr>
        <w:tc>
          <w:tcPr>
            <w:tcW w:w="2267" w:type="dxa"/>
          </w:tcPr>
          <w:p>
            <w:pPr>
              <w:pStyle w:val="nTable"/>
              <w:spacing w:after="40"/>
              <w:rPr>
                <w:sz w:val="19"/>
              </w:rPr>
            </w:pPr>
            <w:r>
              <w:rPr>
                <w:i/>
                <w:sz w:val="19"/>
              </w:rPr>
              <w:t>Acts Amendment (Vehicle Licences) Act 1995</w:t>
            </w:r>
            <w:r>
              <w:rPr>
                <w:sz w:val="19"/>
              </w:rPr>
              <w:t xml:space="preserve"> Pt. 2</w:t>
            </w:r>
          </w:p>
        </w:tc>
        <w:tc>
          <w:tcPr>
            <w:tcW w:w="1134" w:type="dxa"/>
          </w:tcPr>
          <w:p>
            <w:pPr>
              <w:pStyle w:val="nTable"/>
              <w:spacing w:after="40"/>
              <w:rPr>
                <w:sz w:val="19"/>
              </w:rPr>
            </w:pPr>
            <w:r>
              <w:rPr>
                <w:sz w:val="19"/>
              </w:rPr>
              <w:t>57 of 1995</w:t>
            </w:r>
          </w:p>
        </w:tc>
        <w:tc>
          <w:tcPr>
            <w:tcW w:w="1134" w:type="dxa"/>
          </w:tcPr>
          <w:p>
            <w:pPr>
              <w:pStyle w:val="nTable"/>
              <w:spacing w:after="40"/>
              <w:rPr>
                <w:sz w:val="19"/>
              </w:rPr>
            </w:pPr>
            <w:r>
              <w:rPr>
                <w:sz w:val="19"/>
              </w:rPr>
              <w:t>20 Dec 1995</w:t>
            </w:r>
          </w:p>
        </w:tc>
        <w:tc>
          <w:tcPr>
            <w:tcW w:w="2556" w:type="dxa"/>
          </w:tcPr>
          <w:p>
            <w:pPr>
              <w:pStyle w:val="nTable"/>
              <w:spacing w:after="40"/>
              <w:rPr>
                <w:sz w:val="19"/>
              </w:rPr>
            </w:pPr>
            <w:r>
              <w:rPr>
                <w:sz w:val="19"/>
              </w:rPr>
              <w:t>20 Dec 1995 (see s. 2)</w:t>
            </w:r>
          </w:p>
        </w:tc>
      </w:tr>
      <w:tr>
        <w:trPr>
          <w:gridAfter w:val="1"/>
          <w:wAfter w:w="25" w:type="dxa"/>
          <w:cantSplit/>
        </w:trPr>
        <w:tc>
          <w:tcPr>
            <w:tcW w:w="2267" w:type="dxa"/>
          </w:tcPr>
          <w:p>
            <w:pPr>
              <w:pStyle w:val="nTable"/>
              <w:spacing w:after="40"/>
              <w:rPr>
                <w:sz w:val="19"/>
              </w:rPr>
            </w:pPr>
            <w:r>
              <w:rPr>
                <w:i/>
                <w:sz w:val="19"/>
              </w:rPr>
              <w:t>Sentencing (Consequential Provisions) Act 1995</w:t>
            </w:r>
            <w:r>
              <w:rPr>
                <w:sz w:val="19"/>
              </w:rPr>
              <w:t xml:space="preserve"> Pt. 71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6"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56" w:type="dxa"/>
          </w:tcPr>
          <w:p>
            <w:pPr>
              <w:pStyle w:val="nTable"/>
              <w:spacing w:after="40"/>
              <w:rPr>
                <w:sz w:val="19"/>
              </w:rPr>
            </w:pPr>
            <w:r>
              <w:rPr>
                <w:sz w:val="19"/>
              </w:rPr>
              <w:t xml:space="preserve">24 May 1996 </w:t>
            </w:r>
          </w:p>
        </w:tc>
      </w:tr>
      <w:tr>
        <w:trPr>
          <w:gridAfter w:val="1"/>
          <w:wAfter w:w="25" w:type="dxa"/>
          <w:cantSplit/>
        </w:trPr>
        <w:tc>
          <w:tcPr>
            <w:tcW w:w="2267"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6" w:type="dxa"/>
          </w:tcPr>
          <w:p>
            <w:pPr>
              <w:pStyle w:val="nTable"/>
              <w:spacing w:after="40"/>
              <w:rPr>
                <w:sz w:val="19"/>
              </w:rPr>
            </w:pPr>
            <w:r>
              <w:rPr>
                <w:sz w:val="19"/>
              </w:rPr>
              <w:t>1 Jul 1996 (see s. 2)</w:t>
            </w:r>
          </w:p>
        </w:tc>
      </w:tr>
      <w:tr>
        <w:trPr>
          <w:gridAfter w:val="1"/>
          <w:wAfter w:w="25" w:type="dxa"/>
          <w:cantSplit/>
        </w:trPr>
        <w:tc>
          <w:tcPr>
            <w:tcW w:w="2267" w:type="dxa"/>
          </w:tcPr>
          <w:p>
            <w:pPr>
              <w:pStyle w:val="nTable"/>
              <w:spacing w:after="40"/>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6" w:type="dxa"/>
          </w:tcPr>
          <w:p>
            <w:pPr>
              <w:pStyle w:val="nTable"/>
              <w:spacing w:after="40"/>
              <w:rPr>
                <w:sz w:val="19"/>
              </w:rPr>
            </w:pPr>
            <w:r>
              <w:rPr>
                <w:sz w:val="19"/>
              </w:rPr>
              <w:t>1 Nov 1996 (see s. 2)</w:t>
            </w:r>
          </w:p>
        </w:tc>
      </w:tr>
      <w:tr>
        <w:trPr>
          <w:gridAfter w:val="1"/>
          <w:wAfter w:w="25" w:type="dxa"/>
          <w:cantSplit/>
        </w:trPr>
        <w:tc>
          <w:tcPr>
            <w:tcW w:w="2267" w:type="dxa"/>
          </w:tcPr>
          <w:p>
            <w:pPr>
              <w:pStyle w:val="nTable"/>
              <w:spacing w:after="40"/>
              <w:rPr>
                <w:sz w:val="19"/>
              </w:rPr>
            </w:pPr>
            <w:r>
              <w:rPr>
                <w:i/>
                <w:sz w:val="19"/>
              </w:rPr>
              <w:t>Road Traffic Amendment (Measuring Equipment) Act 1996</w:t>
            </w:r>
          </w:p>
        </w:tc>
        <w:tc>
          <w:tcPr>
            <w:tcW w:w="1134" w:type="dxa"/>
          </w:tcPr>
          <w:p>
            <w:pPr>
              <w:pStyle w:val="nTable"/>
              <w:spacing w:after="40"/>
              <w:rPr>
                <w:sz w:val="19"/>
              </w:rPr>
            </w:pPr>
            <w:r>
              <w:rPr>
                <w:sz w:val="19"/>
              </w:rPr>
              <w:t>37 of 1996</w:t>
            </w:r>
          </w:p>
        </w:tc>
        <w:tc>
          <w:tcPr>
            <w:tcW w:w="1134" w:type="dxa"/>
          </w:tcPr>
          <w:p>
            <w:pPr>
              <w:pStyle w:val="nTable"/>
              <w:spacing w:after="40"/>
              <w:rPr>
                <w:sz w:val="19"/>
              </w:rPr>
            </w:pPr>
            <w:r>
              <w:rPr>
                <w:sz w:val="19"/>
              </w:rPr>
              <w:t>27 Sep 1996</w:t>
            </w:r>
          </w:p>
        </w:tc>
        <w:tc>
          <w:tcPr>
            <w:tcW w:w="2556" w:type="dxa"/>
          </w:tcPr>
          <w:p>
            <w:pPr>
              <w:pStyle w:val="nTable"/>
              <w:spacing w:after="40"/>
              <w:rPr>
                <w:sz w:val="19"/>
              </w:rPr>
            </w:pPr>
            <w:r>
              <w:rPr>
                <w:sz w:val="19"/>
              </w:rPr>
              <w:t>27 Sep 1996 (see s. 2)</w:t>
            </w:r>
          </w:p>
        </w:tc>
      </w:tr>
      <w:tr>
        <w:trPr>
          <w:gridAfter w:val="1"/>
          <w:wAfter w:w="25" w:type="dxa"/>
          <w:cantSplit/>
        </w:trPr>
        <w:tc>
          <w:tcPr>
            <w:tcW w:w="2267" w:type="dxa"/>
          </w:tcPr>
          <w:p>
            <w:pPr>
              <w:pStyle w:val="nTable"/>
              <w:spacing w:after="40"/>
              <w:rPr>
                <w:sz w:val="19"/>
              </w:rPr>
            </w:pPr>
            <w:r>
              <w:rPr>
                <w:i/>
                <w:sz w:val="19"/>
              </w:rPr>
              <w:t>Financial Legislation Amendment Act 1996</w:t>
            </w:r>
            <w:r>
              <w:rPr>
                <w:sz w:val="19"/>
              </w:rPr>
              <w:t xml:space="preserve"> s. 27(3)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6" w:type="dxa"/>
          </w:tcPr>
          <w:p>
            <w:pPr>
              <w:pStyle w:val="nTable"/>
              <w:spacing w:after="40"/>
              <w:rPr>
                <w:sz w:val="19"/>
              </w:rPr>
            </w:pPr>
            <w:r>
              <w:rPr>
                <w:sz w:val="19"/>
              </w:rPr>
              <w:t>25 Oct 1996 (see s. 2)</w:t>
            </w:r>
          </w:p>
        </w:tc>
      </w:tr>
      <w:tr>
        <w:trPr>
          <w:gridAfter w:val="1"/>
          <w:wAfter w:w="25" w:type="dxa"/>
          <w:cantSplit/>
        </w:trPr>
        <w:tc>
          <w:tcPr>
            <w:tcW w:w="2267" w:type="dxa"/>
          </w:tcPr>
          <w:p>
            <w:pPr>
              <w:pStyle w:val="nTable"/>
              <w:spacing w:after="40"/>
              <w:rPr>
                <w:sz w:val="19"/>
              </w:rPr>
            </w:pPr>
            <w:r>
              <w:rPr>
                <w:i/>
                <w:sz w:val="19"/>
              </w:rPr>
              <w:t xml:space="preserve">Road Traffic Amendment Act 1996 </w:t>
            </w:r>
            <w:r>
              <w:rPr>
                <w:sz w:val="19"/>
                <w:vertAlign w:val="superscript"/>
              </w:rPr>
              <w:t>14, 15</w:t>
            </w:r>
          </w:p>
        </w:tc>
        <w:tc>
          <w:tcPr>
            <w:tcW w:w="1134" w:type="dxa"/>
          </w:tcPr>
          <w:p>
            <w:pPr>
              <w:pStyle w:val="nTable"/>
              <w:keepNext/>
              <w:keepLines/>
              <w:spacing w:after="40"/>
              <w:rPr>
                <w:sz w:val="19"/>
              </w:rPr>
            </w:pPr>
            <w:r>
              <w:rPr>
                <w:sz w:val="19"/>
              </w:rPr>
              <w:t>76 of 1996</w:t>
            </w:r>
            <w:r>
              <w:rPr>
                <w:sz w:val="19"/>
              </w:rPr>
              <w:br/>
              <w:t>(as amended by No. 49 of 1996 s. 27(4); No. 54 of 2006 s. 43(2))</w:t>
            </w:r>
          </w:p>
        </w:tc>
        <w:tc>
          <w:tcPr>
            <w:tcW w:w="1134" w:type="dxa"/>
          </w:tcPr>
          <w:p>
            <w:pPr>
              <w:pStyle w:val="nTable"/>
              <w:keepNext/>
              <w:keepLines/>
              <w:spacing w:after="40"/>
              <w:rPr>
                <w:spacing w:val="-2"/>
                <w:sz w:val="19"/>
              </w:rPr>
            </w:pPr>
            <w:r>
              <w:rPr>
                <w:spacing w:val="-2"/>
                <w:sz w:val="19"/>
              </w:rPr>
              <w:t>14 Nov 1996</w:t>
            </w:r>
          </w:p>
        </w:tc>
        <w:tc>
          <w:tcPr>
            <w:tcW w:w="2556" w:type="dxa"/>
          </w:tcPr>
          <w:p>
            <w:pPr>
              <w:pStyle w:val="nTable"/>
              <w:spacing w:after="40"/>
              <w:rPr>
                <w:sz w:val="19"/>
              </w:rPr>
            </w:pPr>
            <w:r>
              <w:rPr>
                <w:sz w:val="19"/>
              </w:rPr>
              <w:t>s. 1 &amp; 2: 14 Nov 1996;</w:t>
            </w:r>
          </w:p>
          <w:p>
            <w:pPr>
              <w:pStyle w:val="nTable"/>
              <w:spacing w:before="0" w:after="40"/>
              <w:rPr>
                <w:sz w:val="19"/>
              </w:rPr>
            </w:pPr>
            <w:r>
              <w:rPr>
                <w:sz w:val="19"/>
              </w:rPr>
              <w:t>Act other than s. 1, 2 &amp; 8(3): 1 Feb 1997 (see s. 2 and Gazette 31 Jan 1997 p. 613);</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56" w:type="dxa"/>
          </w:tcPr>
          <w:p>
            <w:pPr>
              <w:pStyle w:val="nTable"/>
              <w:spacing w:after="40"/>
              <w:rPr>
                <w:sz w:val="19"/>
              </w:rPr>
            </w:pPr>
            <w:r>
              <w:rPr>
                <w:sz w:val="19"/>
              </w:rPr>
              <w:t>17 Dec 1996</w:t>
            </w:r>
          </w:p>
        </w:tc>
      </w:tr>
      <w:tr>
        <w:trPr>
          <w:gridAfter w:val="1"/>
          <w:wAfter w:w="25" w:type="dxa"/>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56" w:type="dxa"/>
          </w:tcPr>
          <w:p>
            <w:pPr>
              <w:pStyle w:val="nTable"/>
              <w:spacing w:after="40"/>
              <w:rPr>
                <w:sz w:val="19"/>
              </w:rPr>
            </w:pPr>
            <w:r>
              <w:rPr>
                <w:sz w:val="19"/>
              </w:rPr>
              <w:t>13 May 1997</w:t>
            </w:r>
          </w:p>
        </w:tc>
      </w:tr>
      <w:tr>
        <w:trPr>
          <w:gridAfter w:val="1"/>
          <w:wAfter w:w="25" w:type="dxa"/>
          <w:cantSplit/>
        </w:trPr>
        <w:tc>
          <w:tcPr>
            <w:tcW w:w="2267" w:type="dxa"/>
          </w:tcPr>
          <w:p>
            <w:pPr>
              <w:pStyle w:val="nTable"/>
              <w:spacing w:after="40"/>
              <w:rPr>
                <w:sz w:val="19"/>
                <w:vertAlign w:val="superscript"/>
              </w:rPr>
            </w:pPr>
            <w:r>
              <w:rPr>
                <w:i/>
                <w:sz w:val="19"/>
              </w:rPr>
              <w:t>Road Traffic Amendment Act 1997 </w:t>
            </w:r>
            <w:r>
              <w:rPr>
                <w:sz w:val="19"/>
                <w:vertAlign w:val="superscript"/>
              </w:rPr>
              <w:t>16</w:t>
            </w:r>
          </w:p>
        </w:tc>
        <w:tc>
          <w:tcPr>
            <w:tcW w:w="1134" w:type="dxa"/>
          </w:tcPr>
          <w:p>
            <w:pPr>
              <w:pStyle w:val="nTable"/>
              <w:spacing w:after="40"/>
              <w:rPr>
                <w:sz w:val="19"/>
              </w:rPr>
            </w:pPr>
            <w:r>
              <w:rPr>
                <w:sz w:val="19"/>
              </w:rPr>
              <w:t>50 of 1997</w:t>
            </w:r>
          </w:p>
        </w:tc>
        <w:tc>
          <w:tcPr>
            <w:tcW w:w="1134" w:type="dxa"/>
          </w:tcPr>
          <w:p>
            <w:pPr>
              <w:pStyle w:val="nTable"/>
              <w:spacing w:after="40"/>
              <w:rPr>
                <w:sz w:val="19"/>
              </w:rPr>
            </w:pPr>
            <w:r>
              <w:rPr>
                <w:sz w:val="19"/>
              </w:rPr>
              <w:t>12 Dec 1997</w:t>
            </w:r>
          </w:p>
        </w:tc>
        <w:tc>
          <w:tcPr>
            <w:tcW w:w="2556" w:type="dxa"/>
          </w:tcPr>
          <w:p>
            <w:pPr>
              <w:pStyle w:val="nTable"/>
              <w:spacing w:after="40"/>
              <w:rPr>
                <w:sz w:val="19"/>
              </w:rPr>
            </w:pPr>
            <w:r>
              <w:rPr>
                <w:sz w:val="19"/>
              </w:rPr>
              <w:t>1 Jan 1998 (see s. 2 and </w:t>
            </w:r>
            <w:r>
              <w:rPr>
                <w:i/>
                <w:sz w:val="19"/>
              </w:rPr>
              <w:t>Gazette</w:t>
            </w:r>
            <w:r>
              <w:rPr>
                <w:sz w:val="19"/>
              </w:rPr>
              <w:t xml:space="preserve"> 23 Dec 1997 p. 7400)</w:t>
            </w:r>
          </w:p>
        </w:tc>
      </w:tr>
      <w:tr>
        <w:trPr>
          <w:gridAfter w:val="1"/>
          <w:wAfter w:w="25" w:type="dxa"/>
          <w:cantSplit/>
        </w:trPr>
        <w:tc>
          <w:tcPr>
            <w:tcW w:w="2267" w:type="dxa"/>
          </w:tcPr>
          <w:p>
            <w:pPr>
              <w:pStyle w:val="nTable"/>
              <w:spacing w:after="40"/>
              <w:rPr>
                <w:sz w:val="19"/>
              </w:rPr>
            </w:pPr>
            <w:r>
              <w:rPr>
                <w:i/>
                <w:sz w:val="19"/>
              </w:rPr>
              <w:t>Statutes (Repeals and Minor Amendments) Act 1997</w:t>
            </w:r>
            <w:r>
              <w:rPr>
                <w:sz w:val="19"/>
              </w:rPr>
              <w:t xml:space="preserve"> s. 106</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6" w:type="dxa"/>
          </w:tcPr>
          <w:p>
            <w:pPr>
              <w:pStyle w:val="nTable"/>
              <w:spacing w:after="40"/>
              <w:rPr>
                <w:sz w:val="19"/>
              </w:rPr>
            </w:pPr>
            <w:r>
              <w:rPr>
                <w:sz w:val="19"/>
              </w:rPr>
              <w:t>15 Dec 1997 (see s. 2(1))</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56" w:type="dxa"/>
          </w:tcPr>
          <w:p>
            <w:pPr>
              <w:pStyle w:val="nTable"/>
              <w:spacing w:after="40"/>
              <w:rPr>
                <w:sz w:val="19"/>
              </w:rPr>
            </w:pPr>
            <w:r>
              <w:rPr>
                <w:sz w:val="19"/>
              </w:rPr>
              <w:t>15 May 1998 (see r. 2)</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56" w:type="dxa"/>
          </w:tcPr>
          <w:p>
            <w:pPr>
              <w:pStyle w:val="nTable"/>
              <w:spacing w:after="40"/>
              <w:rPr>
                <w:sz w:val="19"/>
              </w:rPr>
            </w:pPr>
            <w:r>
              <w:rPr>
                <w:sz w:val="19"/>
              </w:rPr>
              <w:t>3 Jul 1998 (see r. 2)</w:t>
            </w:r>
          </w:p>
        </w:tc>
      </w:tr>
      <w:tr>
        <w:trPr>
          <w:gridAfter w:val="1"/>
          <w:wAfter w:w="25" w:type="dxa"/>
          <w:cantSplit/>
        </w:trPr>
        <w:tc>
          <w:tcPr>
            <w:tcW w:w="2267" w:type="dxa"/>
          </w:tcPr>
          <w:p>
            <w:pPr>
              <w:pStyle w:val="nTable"/>
              <w:spacing w:after="40"/>
              <w:rPr>
                <w:i/>
                <w:sz w:val="19"/>
              </w:rPr>
            </w:pPr>
            <w:r>
              <w:rPr>
                <w:i/>
                <w:sz w:val="19"/>
              </w:rPr>
              <w:t>Road Traffic Amendment Act 1998</w:t>
            </w:r>
          </w:p>
        </w:tc>
        <w:tc>
          <w:tcPr>
            <w:tcW w:w="1134" w:type="dxa"/>
          </w:tcPr>
          <w:p>
            <w:pPr>
              <w:pStyle w:val="nTable"/>
              <w:spacing w:after="40"/>
              <w:rPr>
                <w:sz w:val="19"/>
              </w:rPr>
            </w:pPr>
            <w:r>
              <w:rPr>
                <w:sz w:val="19"/>
              </w:rPr>
              <w:t>52 of 1998</w:t>
            </w:r>
          </w:p>
        </w:tc>
        <w:tc>
          <w:tcPr>
            <w:tcW w:w="1134" w:type="dxa"/>
          </w:tcPr>
          <w:p>
            <w:pPr>
              <w:pStyle w:val="nTable"/>
              <w:spacing w:after="40"/>
              <w:rPr>
                <w:sz w:val="19"/>
              </w:rPr>
            </w:pPr>
            <w:r>
              <w:rPr>
                <w:sz w:val="19"/>
              </w:rPr>
              <w:t>7 Dec 1998</w:t>
            </w:r>
          </w:p>
        </w:tc>
        <w:tc>
          <w:tcPr>
            <w:tcW w:w="2556" w:type="dxa"/>
          </w:tcPr>
          <w:p>
            <w:pPr>
              <w:pStyle w:val="nTable"/>
              <w:spacing w:after="40"/>
              <w:rPr>
                <w:sz w:val="19"/>
              </w:rPr>
            </w:pPr>
            <w:r>
              <w:rPr>
                <w:sz w:val="19"/>
              </w:rPr>
              <w:t>7 Dec 1998 (see s. 2)</w:t>
            </w:r>
          </w:p>
        </w:tc>
      </w:tr>
      <w:tr>
        <w:trPr>
          <w:gridAfter w:val="1"/>
          <w:wAfter w:w="25" w:type="dxa"/>
          <w:cantSplit/>
        </w:trPr>
        <w:tc>
          <w:tcPr>
            <w:tcW w:w="2267" w:type="dxa"/>
          </w:tcPr>
          <w:p>
            <w:pPr>
              <w:pStyle w:val="nTable"/>
              <w:spacing w:after="40"/>
              <w:rPr>
                <w:sz w:val="19"/>
              </w:rPr>
            </w:pPr>
            <w:r>
              <w:rPr>
                <w:i/>
                <w:sz w:val="19"/>
              </w:rPr>
              <w:t xml:space="preserve">Perth Parking Management (Consequential Provisions) Act 1999 </w:t>
            </w:r>
            <w:r>
              <w:rPr>
                <w:sz w:val="19"/>
              </w:rPr>
              <w:t>s. 7(4)</w:t>
            </w:r>
          </w:p>
        </w:tc>
        <w:tc>
          <w:tcPr>
            <w:tcW w:w="1134" w:type="dxa"/>
          </w:tcPr>
          <w:p>
            <w:pPr>
              <w:pStyle w:val="nTable"/>
              <w:spacing w:after="40"/>
              <w:rPr>
                <w:sz w:val="19"/>
              </w:rPr>
            </w:pPr>
            <w:r>
              <w:rPr>
                <w:sz w:val="19"/>
              </w:rPr>
              <w:t>16 of 1999</w:t>
            </w:r>
          </w:p>
        </w:tc>
        <w:tc>
          <w:tcPr>
            <w:tcW w:w="1134" w:type="dxa"/>
          </w:tcPr>
          <w:p>
            <w:pPr>
              <w:pStyle w:val="nTable"/>
              <w:spacing w:after="40"/>
              <w:rPr>
                <w:sz w:val="19"/>
              </w:rPr>
            </w:pPr>
            <w:r>
              <w:rPr>
                <w:sz w:val="19"/>
              </w:rPr>
              <w:t>19 May 1999</w:t>
            </w:r>
          </w:p>
        </w:tc>
        <w:tc>
          <w:tcPr>
            <w:tcW w:w="2556" w:type="dxa"/>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1"/>
          <w:wAfter w:w="25" w:type="dxa"/>
          <w:cantSplit/>
        </w:trPr>
        <w:tc>
          <w:tcPr>
            <w:tcW w:w="4535" w:type="dxa"/>
            <w:gridSpan w:val="3"/>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56" w:type="dxa"/>
          </w:tcPr>
          <w:p>
            <w:pPr>
              <w:pStyle w:val="nTable"/>
              <w:spacing w:after="40"/>
              <w:rPr>
                <w:sz w:val="19"/>
              </w:rPr>
            </w:pPr>
            <w:r>
              <w:rPr>
                <w:sz w:val="19"/>
              </w:rPr>
              <w:t>25 May 1999 (see r. 2)</w:t>
            </w:r>
          </w:p>
        </w:tc>
      </w:tr>
      <w:tr>
        <w:trPr>
          <w:gridAfter w:val="1"/>
          <w:wAfter w:w="25" w:type="dxa"/>
          <w:cantSplit/>
        </w:trPr>
        <w:tc>
          <w:tcPr>
            <w:tcW w:w="2267" w:type="dxa"/>
          </w:tcPr>
          <w:p>
            <w:pPr>
              <w:pStyle w:val="nTable"/>
              <w:spacing w:after="40"/>
              <w:rPr>
                <w:sz w:val="19"/>
              </w:rPr>
            </w:pPr>
            <w:r>
              <w:rPr>
                <w:i/>
                <w:sz w:val="19"/>
              </w:rPr>
              <w:t xml:space="preserve">Revenue Laws Amendment (Assessment) Act 1999 </w:t>
            </w:r>
            <w:r>
              <w:rPr>
                <w:sz w:val="19"/>
              </w:rPr>
              <w:t>Pt. 3</w:t>
            </w:r>
          </w:p>
        </w:tc>
        <w:tc>
          <w:tcPr>
            <w:tcW w:w="1134" w:type="dxa"/>
          </w:tcPr>
          <w:p>
            <w:pPr>
              <w:pStyle w:val="nTable"/>
              <w:spacing w:after="40"/>
              <w:rPr>
                <w:sz w:val="19"/>
              </w:rPr>
            </w:pPr>
            <w:r>
              <w:rPr>
                <w:sz w:val="19"/>
              </w:rPr>
              <w:t>24 of 1999</w:t>
            </w:r>
          </w:p>
        </w:tc>
        <w:tc>
          <w:tcPr>
            <w:tcW w:w="1134" w:type="dxa"/>
          </w:tcPr>
          <w:p>
            <w:pPr>
              <w:pStyle w:val="nTable"/>
              <w:spacing w:after="40"/>
              <w:rPr>
                <w:sz w:val="19"/>
              </w:rPr>
            </w:pPr>
            <w:r>
              <w:rPr>
                <w:sz w:val="19"/>
              </w:rPr>
              <w:t>29 Jun 1999</w:t>
            </w:r>
          </w:p>
        </w:tc>
        <w:tc>
          <w:tcPr>
            <w:tcW w:w="2556" w:type="dxa"/>
          </w:tcPr>
          <w:p>
            <w:pPr>
              <w:pStyle w:val="nTable"/>
              <w:spacing w:after="40"/>
              <w:rPr>
                <w:sz w:val="19"/>
              </w:rPr>
            </w:pPr>
            <w:r>
              <w:rPr>
                <w:sz w:val="19"/>
              </w:rPr>
              <w:t>1 Jul 1999 (see s. 2(3))</w:t>
            </w:r>
          </w:p>
        </w:tc>
      </w:tr>
      <w:tr>
        <w:trPr>
          <w:gridAfter w:val="1"/>
          <w:wAfter w:w="25" w:type="dxa"/>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1"/>
          <w:wAfter w:w="25" w:type="dxa"/>
          <w:cantSplit/>
        </w:trPr>
        <w:tc>
          <w:tcPr>
            <w:tcW w:w="2267" w:type="dxa"/>
          </w:tcPr>
          <w:p>
            <w:pPr>
              <w:pStyle w:val="nTable"/>
              <w:spacing w:after="40"/>
              <w:rPr>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6"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25" w:type="dxa"/>
          <w:cantSplit/>
        </w:trPr>
        <w:tc>
          <w:tcPr>
            <w:tcW w:w="2267" w:type="dxa"/>
          </w:tcPr>
          <w:p>
            <w:pPr>
              <w:pStyle w:val="nTable"/>
              <w:spacing w:after="40"/>
              <w:rPr>
                <w:sz w:val="19"/>
              </w:rPr>
            </w:pPr>
            <w:r>
              <w:rPr>
                <w:i/>
                <w:sz w:val="19"/>
              </w:rPr>
              <w:t xml:space="preserve">Acts Amendment (Police Immunity) Act 1999 </w:t>
            </w:r>
            <w:r>
              <w:rPr>
                <w:sz w:val="19"/>
              </w:rPr>
              <w:t>s. 9</w:t>
            </w:r>
          </w:p>
        </w:tc>
        <w:tc>
          <w:tcPr>
            <w:tcW w:w="1134" w:type="dxa"/>
          </w:tcPr>
          <w:p>
            <w:pPr>
              <w:pStyle w:val="nTable"/>
              <w:keepNext/>
              <w:keepLines/>
              <w:spacing w:after="40"/>
              <w:rPr>
                <w:sz w:val="19"/>
              </w:rPr>
            </w:pPr>
            <w:r>
              <w:rPr>
                <w:sz w:val="19"/>
              </w:rPr>
              <w:t>42 of 1999</w:t>
            </w:r>
          </w:p>
        </w:tc>
        <w:tc>
          <w:tcPr>
            <w:tcW w:w="1134" w:type="dxa"/>
          </w:tcPr>
          <w:p>
            <w:pPr>
              <w:pStyle w:val="nTable"/>
              <w:spacing w:after="40"/>
              <w:rPr>
                <w:sz w:val="19"/>
              </w:rPr>
            </w:pPr>
            <w:r>
              <w:rPr>
                <w:sz w:val="19"/>
              </w:rPr>
              <w:t>25 Nov 1999</w:t>
            </w:r>
          </w:p>
        </w:tc>
        <w:tc>
          <w:tcPr>
            <w:tcW w:w="2556" w:type="dxa"/>
          </w:tcPr>
          <w:p>
            <w:pPr>
              <w:pStyle w:val="nTable"/>
              <w:spacing w:after="40"/>
              <w:rPr>
                <w:sz w:val="19"/>
              </w:rPr>
            </w:pPr>
            <w:r>
              <w:rPr>
                <w:sz w:val="19"/>
              </w:rPr>
              <w:t>25 Nov 1999 (see s. 2)</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56" w:type="dxa"/>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gridAfter w:val="1"/>
          <w:wAfter w:w="25" w:type="dxa"/>
          <w:cantSplit/>
        </w:trPr>
        <w:tc>
          <w:tcPr>
            <w:tcW w:w="2267" w:type="dxa"/>
          </w:tcPr>
          <w:p>
            <w:pPr>
              <w:pStyle w:val="nTable"/>
              <w:spacing w:after="40"/>
              <w:rPr>
                <w:sz w:val="19"/>
              </w:rPr>
            </w:pPr>
            <w:r>
              <w:rPr>
                <w:i/>
                <w:sz w:val="19"/>
              </w:rPr>
              <w:t>Statutes (Repeals and Minor Amendments) Act 2000</w:t>
            </w:r>
            <w:r>
              <w:rPr>
                <w:sz w:val="19"/>
              </w:rPr>
              <w:t xml:space="preserve"> s. 39 and 55</w:t>
            </w:r>
          </w:p>
        </w:tc>
        <w:tc>
          <w:tcPr>
            <w:tcW w:w="1134" w:type="dxa"/>
          </w:tcPr>
          <w:p>
            <w:pPr>
              <w:pStyle w:val="nTable"/>
              <w:keepNext/>
              <w:keepLines/>
              <w:spacing w:after="40"/>
              <w:rPr>
                <w:sz w:val="19"/>
              </w:rPr>
            </w:pPr>
            <w:r>
              <w:rPr>
                <w:sz w:val="19"/>
              </w:rPr>
              <w:t>24 of 2000</w:t>
            </w:r>
          </w:p>
        </w:tc>
        <w:tc>
          <w:tcPr>
            <w:tcW w:w="1134" w:type="dxa"/>
          </w:tcPr>
          <w:p>
            <w:pPr>
              <w:pStyle w:val="nTable"/>
              <w:spacing w:after="40"/>
              <w:rPr>
                <w:sz w:val="19"/>
              </w:rPr>
            </w:pPr>
            <w:r>
              <w:rPr>
                <w:sz w:val="19"/>
              </w:rPr>
              <w:t>4 Jul 2000</w:t>
            </w:r>
          </w:p>
        </w:tc>
        <w:tc>
          <w:tcPr>
            <w:tcW w:w="2556" w:type="dxa"/>
          </w:tcPr>
          <w:p>
            <w:pPr>
              <w:pStyle w:val="nTable"/>
              <w:spacing w:after="40"/>
              <w:rPr>
                <w:sz w:val="19"/>
              </w:rPr>
            </w:pPr>
            <w:r>
              <w:rPr>
                <w:sz w:val="19"/>
              </w:rPr>
              <w:t>4 Jul 2000 (see s. 2)</w:t>
            </w:r>
          </w:p>
        </w:tc>
      </w:tr>
      <w:tr>
        <w:trPr>
          <w:gridAfter w:val="1"/>
          <w:wAfter w:w="25" w:type="dxa"/>
          <w:cantSplit/>
        </w:trPr>
        <w:tc>
          <w:tcPr>
            <w:tcW w:w="2267" w:type="dxa"/>
          </w:tcPr>
          <w:p>
            <w:pPr>
              <w:pStyle w:val="nTable"/>
              <w:spacing w:after="40"/>
              <w:rPr>
                <w:i/>
                <w:sz w:val="19"/>
              </w:rPr>
            </w:pPr>
            <w:r>
              <w:rPr>
                <w:i/>
                <w:sz w:val="19"/>
              </w:rPr>
              <w:t>Road Traffic Amendment</w:t>
            </w:r>
            <w:r>
              <w:rPr>
                <w:i/>
                <w:sz w:val="19"/>
              </w:rPr>
              <w:br/>
              <w:t>Act 2000</w:t>
            </w:r>
            <w:r>
              <w:rPr>
                <w:sz w:val="19"/>
              </w:rPr>
              <w:t xml:space="preserve"> </w:t>
            </w:r>
            <w:r>
              <w:rPr>
                <w:sz w:val="19"/>
                <w:vertAlign w:val="superscript"/>
              </w:rPr>
              <w:t>17-20</w:t>
            </w:r>
          </w:p>
        </w:tc>
        <w:tc>
          <w:tcPr>
            <w:tcW w:w="1134" w:type="dxa"/>
          </w:tcPr>
          <w:p>
            <w:pPr>
              <w:pStyle w:val="nTable"/>
              <w:spacing w:after="40"/>
              <w:rPr>
                <w:sz w:val="19"/>
              </w:rPr>
            </w:pPr>
            <w:r>
              <w:rPr>
                <w:sz w:val="19"/>
              </w:rPr>
              <w:t>39 of 2000</w:t>
            </w:r>
            <w:r>
              <w:rPr>
                <w:sz w:val="19"/>
              </w:rPr>
              <w:br/>
              <w:t>(as amended by No. 5 of 2002 s. 15</w:t>
            </w:r>
            <w:r>
              <w:rPr>
                <w:sz w:val="19"/>
                <w:vertAlign w:val="superscript"/>
              </w:rPr>
              <w:t> 21</w:t>
            </w:r>
            <w:r>
              <w:rPr>
                <w:sz w:val="19"/>
              </w:rPr>
              <w:t xml:space="preserve">; 45 of 2002 s. 28(2); </w:t>
            </w:r>
            <w:r>
              <w:rPr>
                <w:sz w:val="19"/>
              </w:rPr>
              <w:br/>
              <w:t>84 of 2004 s. 80 (cl. 124))</w:t>
            </w:r>
          </w:p>
        </w:tc>
        <w:tc>
          <w:tcPr>
            <w:tcW w:w="1134" w:type="dxa"/>
          </w:tcPr>
          <w:p>
            <w:pPr>
              <w:pStyle w:val="nTable"/>
              <w:spacing w:after="40"/>
              <w:rPr>
                <w:sz w:val="19"/>
              </w:rPr>
            </w:pPr>
            <w:r>
              <w:rPr>
                <w:sz w:val="19"/>
              </w:rPr>
              <w:t>10 Oct 2000</w:t>
            </w:r>
          </w:p>
        </w:tc>
        <w:tc>
          <w:tcPr>
            <w:tcW w:w="2556" w:type="dxa"/>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repealed by No. 5 of 2002 s. 15;</w:t>
            </w:r>
            <w:r>
              <w:rPr>
                <w:sz w:val="19"/>
              </w:rPr>
              <w:br/>
              <w:t>s. 4, 5, 7-16, 17(2), 30-33, 38</w:t>
            </w:r>
            <w:r>
              <w:rPr>
                <w:sz w:val="19"/>
              </w:rPr>
              <w:noBreakHyphen/>
              <w:t xml:space="preserve">44, 46, 47(1), (2) and (4): 1 Jan 2006 (see s. 2 and </w:t>
            </w:r>
            <w:r>
              <w:rPr>
                <w:i/>
                <w:sz w:val="19"/>
              </w:rPr>
              <w:t>Gazette</w:t>
            </w:r>
            <w:r>
              <w:rPr>
                <w:sz w:val="19"/>
              </w:rPr>
              <w:t xml:space="preserve"> 23 Dec 2005 p. 6244-5)</w:t>
            </w:r>
          </w:p>
        </w:tc>
      </w:tr>
      <w:tr>
        <w:trPr>
          <w:gridAfter w:val="1"/>
          <w:wAfter w:w="25" w:type="dxa"/>
          <w:cantSplit/>
        </w:trPr>
        <w:tc>
          <w:tcPr>
            <w:tcW w:w="2267" w:type="dxa"/>
          </w:tcPr>
          <w:p>
            <w:pPr>
              <w:pStyle w:val="nTable"/>
              <w:spacing w:after="40"/>
              <w:rPr>
                <w:sz w:val="19"/>
              </w:rPr>
            </w:pPr>
            <w:r>
              <w:rPr>
                <w:i/>
                <w:sz w:val="19"/>
              </w:rPr>
              <w:t>Acts Amendment (Fines Enforcement and Licence Suspension) Act 2000</w:t>
            </w:r>
            <w:r>
              <w:rPr>
                <w:sz w:val="19"/>
              </w:rPr>
              <w:t xml:space="preserve"> Pt. 3</w:t>
            </w:r>
          </w:p>
        </w:tc>
        <w:tc>
          <w:tcPr>
            <w:tcW w:w="1134" w:type="dxa"/>
          </w:tcPr>
          <w:p>
            <w:pPr>
              <w:pStyle w:val="nTable"/>
              <w:keepNext/>
              <w:keepLines/>
              <w:spacing w:after="40"/>
              <w:rPr>
                <w:sz w:val="19"/>
              </w:rPr>
            </w:pPr>
            <w:r>
              <w:rPr>
                <w:sz w:val="19"/>
              </w:rPr>
              <w:t xml:space="preserve">51 of 2000 </w:t>
            </w:r>
          </w:p>
        </w:tc>
        <w:tc>
          <w:tcPr>
            <w:tcW w:w="1134" w:type="dxa"/>
          </w:tcPr>
          <w:p>
            <w:pPr>
              <w:pStyle w:val="nTable"/>
              <w:spacing w:after="40"/>
              <w:rPr>
                <w:sz w:val="19"/>
              </w:rPr>
            </w:pPr>
            <w:r>
              <w:rPr>
                <w:sz w:val="19"/>
              </w:rPr>
              <w:t>28 Nov 2000</w:t>
            </w:r>
          </w:p>
        </w:tc>
        <w:tc>
          <w:tcPr>
            <w:tcW w:w="2556" w:type="dxa"/>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56" w:type="dxa"/>
          </w:tcPr>
          <w:p>
            <w:pPr>
              <w:pStyle w:val="nTable"/>
              <w:spacing w:after="40"/>
              <w:rPr>
                <w:sz w:val="19"/>
              </w:rPr>
            </w:pPr>
            <w:r>
              <w:rPr>
                <w:sz w:val="19"/>
              </w:rPr>
              <w:t>29 Jun 2001 (see r. 2)</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56" w:type="dxa"/>
          </w:tcPr>
          <w:p>
            <w:pPr>
              <w:pStyle w:val="nTable"/>
              <w:spacing w:after="40"/>
              <w:rPr>
                <w:sz w:val="19"/>
              </w:rPr>
            </w:pPr>
            <w:r>
              <w:rPr>
                <w:sz w:val="19"/>
              </w:rPr>
              <w:t>14 Aug 2001 (see r. 2)</w:t>
            </w:r>
          </w:p>
        </w:tc>
      </w:tr>
      <w:tr>
        <w:trPr>
          <w:gridAfter w:val="1"/>
          <w:wAfter w:w="25" w:type="dxa"/>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4-16, 17(2), 30-33, 38-44, 46, 47(1), (2) and (4)</w:t>
            </w:r>
            <w:r>
              <w:rPr>
                <w:snapToGrid w:val="0"/>
                <w:sz w:val="19"/>
              </w:rPr>
              <w:t>)</w:t>
            </w:r>
          </w:p>
        </w:tc>
      </w:tr>
      <w:tr>
        <w:trPr>
          <w:gridAfter w:val="1"/>
          <w:wAfter w:w="25" w:type="dxa"/>
          <w:cantSplit/>
        </w:trPr>
        <w:tc>
          <w:tcPr>
            <w:tcW w:w="2267" w:type="dxa"/>
          </w:tcPr>
          <w:p>
            <w:pPr>
              <w:pStyle w:val="nTable"/>
              <w:spacing w:after="40"/>
              <w:rPr>
                <w:i/>
                <w:sz w:val="19"/>
              </w:rPr>
            </w:pPr>
            <w:r>
              <w:rPr>
                <w:i/>
                <w:sz w:val="19"/>
              </w:rPr>
              <w:t>Road Traffic Amendment Act 2001</w:t>
            </w:r>
          </w:p>
        </w:tc>
        <w:tc>
          <w:tcPr>
            <w:tcW w:w="1134" w:type="dxa"/>
          </w:tcPr>
          <w:p>
            <w:pPr>
              <w:pStyle w:val="nTable"/>
              <w:spacing w:after="40"/>
              <w:rPr>
                <w:sz w:val="19"/>
              </w:rPr>
            </w:pPr>
            <w:r>
              <w:rPr>
                <w:sz w:val="19"/>
              </w:rPr>
              <w:t>27 of 2001</w:t>
            </w:r>
          </w:p>
        </w:tc>
        <w:tc>
          <w:tcPr>
            <w:tcW w:w="1134" w:type="dxa"/>
          </w:tcPr>
          <w:p>
            <w:pPr>
              <w:pStyle w:val="nTable"/>
              <w:spacing w:after="40"/>
              <w:rPr>
                <w:sz w:val="19"/>
              </w:rPr>
            </w:pPr>
            <w:r>
              <w:rPr>
                <w:sz w:val="19"/>
              </w:rPr>
              <w:t>21 Dec 2001</w:t>
            </w:r>
          </w:p>
        </w:tc>
        <w:tc>
          <w:tcPr>
            <w:tcW w:w="2556" w:type="dxa"/>
          </w:tcPr>
          <w:p>
            <w:pPr>
              <w:pStyle w:val="nTable"/>
              <w:spacing w:after="40"/>
              <w:rPr>
                <w:sz w:val="19"/>
              </w:rPr>
            </w:pPr>
            <w:r>
              <w:rPr>
                <w:sz w:val="19"/>
              </w:rPr>
              <w:t xml:space="preserve">10 Aug 2002 (see s. 2 and </w:t>
            </w:r>
            <w:r>
              <w:rPr>
                <w:i/>
                <w:sz w:val="19"/>
              </w:rPr>
              <w:t>Gazette</w:t>
            </w:r>
            <w:r>
              <w:rPr>
                <w:sz w:val="19"/>
              </w:rPr>
              <w:t xml:space="preserve"> 9 Aug 2002 p. 3853</w:t>
            </w:r>
            <w:r>
              <w:rPr>
                <w:sz w:val="19"/>
              </w:rPr>
              <w:noBreakHyphen/>
              <w:t>4)</w:t>
            </w:r>
          </w:p>
        </w:tc>
      </w:tr>
      <w:tr>
        <w:trPr>
          <w:gridAfter w:val="1"/>
          <w:wAfter w:w="25" w:type="dxa"/>
          <w:cantSplit/>
        </w:trPr>
        <w:tc>
          <w:tcPr>
            <w:tcW w:w="2267" w:type="dxa"/>
          </w:tcPr>
          <w:p>
            <w:pPr>
              <w:pStyle w:val="nTable"/>
              <w:spacing w:after="40"/>
              <w:rPr>
                <w:sz w:val="19"/>
              </w:rPr>
            </w:pPr>
            <w:r>
              <w:rPr>
                <w:i/>
                <w:sz w:val="19"/>
              </w:rPr>
              <w:t>Road Traffic Amendment (Vehicle Licensing) Act 2001</w:t>
            </w:r>
            <w:r>
              <w:rPr>
                <w:sz w:val="19"/>
              </w:rPr>
              <w:t xml:space="preserve"> Pt. 2</w:t>
            </w:r>
          </w:p>
        </w:tc>
        <w:tc>
          <w:tcPr>
            <w:tcW w:w="1134" w:type="dxa"/>
          </w:tcPr>
          <w:p>
            <w:pPr>
              <w:pStyle w:val="nTable"/>
              <w:spacing w:after="40"/>
              <w:rPr>
                <w:sz w:val="19"/>
              </w:rPr>
            </w:pPr>
            <w:r>
              <w:rPr>
                <w:sz w:val="19"/>
              </w:rPr>
              <w:t>28 of 2001 (as amended by No. 45 of 2002 s. 29(2))</w:t>
            </w:r>
          </w:p>
        </w:tc>
        <w:tc>
          <w:tcPr>
            <w:tcW w:w="1134" w:type="dxa"/>
          </w:tcPr>
          <w:p>
            <w:pPr>
              <w:pStyle w:val="nTable"/>
              <w:spacing w:after="40"/>
              <w:rPr>
                <w:sz w:val="19"/>
              </w:rPr>
            </w:pPr>
            <w:r>
              <w:rPr>
                <w:sz w:val="19"/>
              </w:rPr>
              <w:t>21 Dec 2001</w:t>
            </w:r>
          </w:p>
        </w:tc>
        <w:tc>
          <w:tcPr>
            <w:tcW w:w="2556" w:type="dxa"/>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1"/>
          <w:wAfter w:w="25" w:type="dxa"/>
          <w:cantSplit/>
        </w:trPr>
        <w:tc>
          <w:tcPr>
            <w:tcW w:w="4535" w:type="dxa"/>
            <w:gridSpan w:val="3"/>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56" w:type="dxa"/>
          </w:tcPr>
          <w:p>
            <w:pPr>
              <w:pStyle w:val="nTable"/>
              <w:spacing w:after="40"/>
              <w:rPr>
                <w:sz w:val="19"/>
              </w:rPr>
            </w:pPr>
            <w:r>
              <w:rPr>
                <w:sz w:val="19"/>
              </w:rPr>
              <w:t>17 May 2002 (see r. 2)</w:t>
            </w:r>
          </w:p>
        </w:tc>
      </w:tr>
      <w:tr>
        <w:trPr>
          <w:gridAfter w:val="1"/>
          <w:wAfter w:w="25" w:type="dxa"/>
          <w:cantSplit/>
        </w:trPr>
        <w:tc>
          <w:tcPr>
            <w:tcW w:w="2267" w:type="dxa"/>
          </w:tcPr>
          <w:p>
            <w:pPr>
              <w:pStyle w:val="nTable"/>
              <w:spacing w:after="40"/>
              <w:rPr>
                <w:i/>
                <w:sz w:val="19"/>
              </w:rPr>
            </w:pPr>
            <w:r>
              <w:rPr>
                <w:i/>
                <w:sz w:val="19"/>
              </w:rPr>
              <w:t>Motor Vehicle Dealers Amendment Act 2002</w:t>
            </w:r>
            <w:r>
              <w:rPr>
                <w:sz w:val="19"/>
              </w:rPr>
              <w:t xml:space="preserve"> s. 72</w:t>
            </w:r>
          </w:p>
        </w:tc>
        <w:tc>
          <w:tcPr>
            <w:tcW w:w="1134" w:type="dxa"/>
          </w:tcPr>
          <w:p>
            <w:pPr>
              <w:pStyle w:val="nTable"/>
              <w:spacing w:after="40"/>
              <w:rPr>
                <w:sz w:val="19"/>
              </w:rPr>
            </w:pPr>
            <w:r>
              <w:rPr>
                <w:sz w:val="19"/>
              </w:rPr>
              <w:t>4 of 2002</w:t>
            </w:r>
          </w:p>
        </w:tc>
        <w:tc>
          <w:tcPr>
            <w:tcW w:w="1134" w:type="dxa"/>
          </w:tcPr>
          <w:p>
            <w:pPr>
              <w:pStyle w:val="nTable"/>
              <w:spacing w:after="40"/>
              <w:rPr>
                <w:sz w:val="19"/>
              </w:rPr>
            </w:pPr>
            <w:r>
              <w:rPr>
                <w:sz w:val="19"/>
              </w:rPr>
              <w:t>4 Jun 2002</w:t>
            </w:r>
          </w:p>
        </w:tc>
        <w:tc>
          <w:tcPr>
            <w:tcW w:w="2556" w:type="dxa"/>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gridAfter w:val="1"/>
          <w:wAfter w:w="25" w:type="dxa"/>
          <w:cantSplit/>
        </w:trPr>
        <w:tc>
          <w:tcPr>
            <w:tcW w:w="2267" w:type="dxa"/>
          </w:tcPr>
          <w:p>
            <w:pPr>
              <w:pStyle w:val="nTable"/>
              <w:spacing w:after="40"/>
              <w:rPr>
                <w:sz w:val="19"/>
              </w:rPr>
            </w:pPr>
            <w:r>
              <w:rPr>
                <w:i/>
                <w:sz w:val="19"/>
              </w:rPr>
              <w:t>Road Safety Council Act 2002</w:t>
            </w:r>
            <w:r>
              <w:rPr>
                <w:sz w:val="19"/>
              </w:rPr>
              <w:t xml:space="preserve"> s. 15</w:t>
            </w:r>
          </w:p>
        </w:tc>
        <w:tc>
          <w:tcPr>
            <w:tcW w:w="1134" w:type="dxa"/>
          </w:tcPr>
          <w:p>
            <w:pPr>
              <w:pStyle w:val="nTable"/>
              <w:spacing w:after="40"/>
              <w:rPr>
                <w:sz w:val="19"/>
              </w:rPr>
            </w:pPr>
            <w:r>
              <w:rPr>
                <w:sz w:val="19"/>
              </w:rPr>
              <w:t>5 of 2002</w:t>
            </w:r>
          </w:p>
        </w:tc>
        <w:tc>
          <w:tcPr>
            <w:tcW w:w="1134" w:type="dxa"/>
          </w:tcPr>
          <w:p>
            <w:pPr>
              <w:pStyle w:val="nTable"/>
              <w:spacing w:after="40"/>
              <w:rPr>
                <w:sz w:val="19"/>
              </w:rPr>
            </w:pPr>
            <w:r>
              <w:rPr>
                <w:sz w:val="19"/>
              </w:rPr>
              <w:t>4 Jun 2002</w:t>
            </w:r>
          </w:p>
        </w:tc>
        <w:tc>
          <w:tcPr>
            <w:tcW w:w="2556" w:type="dxa"/>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After w:val="1"/>
          <w:wAfter w:w="25" w:type="dxa"/>
          <w:cantSplit/>
        </w:trPr>
        <w:tc>
          <w:tcPr>
            <w:tcW w:w="2267"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4</w:t>
            </w:r>
          </w:p>
        </w:tc>
        <w:tc>
          <w:tcPr>
            <w:tcW w:w="1134"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6"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1"/>
          <w:wAfter w:w="25" w:type="dxa"/>
          <w:cantSplit/>
        </w:trPr>
        <w:tc>
          <w:tcPr>
            <w:tcW w:w="2267" w:type="dxa"/>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28</w:t>
            </w:r>
          </w:p>
        </w:tc>
        <w:tc>
          <w:tcPr>
            <w:tcW w:w="1134" w:type="dxa"/>
          </w:tcPr>
          <w:p>
            <w:pPr>
              <w:pStyle w:val="nTable"/>
              <w:keepNext/>
              <w:spacing w:after="40"/>
              <w:rPr>
                <w:sz w:val="19"/>
              </w:rPr>
            </w:pPr>
            <w:r>
              <w:rPr>
                <w:sz w:val="19"/>
              </w:rPr>
              <w:t>45 of 2002</w:t>
            </w:r>
          </w:p>
        </w:tc>
        <w:tc>
          <w:tcPr>
            <w:tcW w:w="1134" w:type="dxa"/>
          </w:tcPr>
          <w:p>
            <w:pPr>
              <w:pStyle w:val="nTable"/>
              <w:keepNext/>
              <w:spacing w:after="40"/>
              <w:rPr>
                <w:sz w:val="19"/>
              </w:rPr>
            </w:pPr>
            <w:r>
              <w:rPr>
                <w:sz w:val="19"/>
              </w:rPr>
              <w:t>20 Mar 2003</w:t>
            </w:r>
          </w:p>
        </w:tc>
        <w:tc>
          <w:tcPr>
            <w:tcW w:w="2556" w:type="dxa"/>
          </w:tcPr>
          <w:p>
            <w:pPr>
              <w:pStyle w:val="nTable"/>
              <w:keepNext/>
              <w:spacing w:after="40"/>
              <w:rPr>
                <w:sz w:val="19"/>
              </w:rPr>
            </w:pPr>
            <w:r>
              <w:rPr>
                <w:sz w:val="19"/>
              </w:rPr>
              <w:t xml:space="preserve">1 Jul 2003 (see s. 2(1) and (2) and </w:t>
            </w:r>
            <w:r>
              <w:rPr>
                <w:i/>
                <w:sz w:val="19"/>
              </w:rPr>
              <w:t>Gazette</w:t>
            </w:r>
            <w:r>
              <w:rPr>
                <w:sz w:val="19"/>
              </w:rPr>
              <w:t xml:space="preserve"> 22 Jun 2003 p. 2383)</w:t>
            </w:r>
          </w:p>
        </w:tc>
      </w:tr>
      <w:tr>
        <w:trPr>
          <w:gridAfter w:val="1"/>
          <w:wAfter w:w="25" w:type="dxa"/>
          <w:cantSplit/>
        </w:trPr>
        <w:tc>
          <w:tcPr>
            <w:tcW w:w="2267" w:type="dxa"/>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4" w:type="dxa"/>
          </w:tcPr>
          <w:p>
            <w:pPr>
              <w:pStyle w:val="nTable"/>
              <w:spacing w:after="40"/>
              <w:rPr>
                <w:snapToGrid w:val="0"/>
                <w:sz w:val="19"/>
              </w:rPr>
            </w:pPr>
            <w:r>
              <w:rPr>
                <w:snapToGrid w:val="0"/>
                <w:sz w:val="19"/>
              </w:rPr>
              <w:t>9 of 2003</w:t>
            </w:r>
          </w:p>
        </w:tc>
        <w:tc>
          <w:tcPr>
            <w:tcW w:w="1134" w:type="dxa"/>
          </w:tcPr>
          <w:p>
            <w:pPr>
              <w:pStyle w:val="nTable"/>
              <w:spacing w:after="40"/>
              <w:rPr>
                <w:sz w:val="19"/>
              </w:rPr>
            </w:pPr>
            <w:r>
              <w:rPr>
                <w:sz w:val="19"/>
              </w:rPr>
              <w:t>9 Apr 2003</w:t>
            </w:r>
          </w:p>
        </w:tc>
        <w:tc>
          <w:tcPr>
            <w:tcW w:w="2556" w:type="dxa"/>
          </w:tcPr>
          <w:p>
            <w:pPr>
              <w:pStyle w:val="nTable"/>
              <w:spacing w:after="40"/>
              <w:rPr>
                <w:sz w:val="19"/>
              </w:rPr>
            </w:pPr>
            <w:r>
              <w:rPr>
                <w:sz w:val="19"/>
              </w:rPr>
              <w:t>9 Apr 2003 (see s. 2)</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56" w:type="dxa"/>
          </w:tcPr>
          <w:p>
            <w:pPr>
              <w:pStyle w:val="nTable"/>
              <w:spacing w:after="40"/>
              <w:rPr>
                <w:sz w:val="19"/>
              </w:rPr>
            </w:pPr>
            <w:r>
              <w:rPr>
                <w:sz w:val="19"/>
              </w:rPr>
              <w:t>31 May 2003 (see r. 2)</w:t>
            </w:r>
          </w:p>
        </w:tc>
      </w:tr>
      <w:tr>
        <w:trPr>
          <w:gridAfter w:val="1"/>
          <w:wAfter w:w="25" w:type="dxa"/>
          <w:cantSplit/>
        </w:trPr>
        <w:tc>
          <w:tcPr>
            <w:tcW w:w="2267" w:type="dxa"/>
          </w:tcPr>
          <w:p>
            <w:pPr>
              <w:pStyle w:val="nTable"/>
              <w:spacing w:after="40"/>
              <w:rPr>
                <w:sz w:val="19"/>
              </w:rPr>
            </w:pPr>
            <w:r>
              <w:rPr>
                <w:i/>
                <w:sz w:val="19"/>
              </w:rPr>
              <w:t>Sentencing Legislation Amendment and Repeal Act 2003</w:t>
            </w:r>
            <w:r>
              <w:rPr>
                <w:sz w:val="19"/>
              </w:rPr>
              <w:t xml:space="preserve"> Pt. 3 and s. 92</w:t>
            </w:r>
          </w:p>
        </w:tc>
        <w:tc>
          <w:tcPr>
            <w:tcW w:w="1134" w:type="dxa"/>
          </w:tcPr>
          <w:p>
            <w:pPr>
              <w:pStyle w:val="nTable"/>
              <w:keepNext/>
              <w:spacing w:after="40"/>
              <w:rPr>
                <w:sz w:val="19"/>
              </w:rPr>
            </w:pPr>
            <w:r>
              <w:rPr>
                <w:sz w:val="19"/>
              </w:rPr>
              <w:t>50 of 2003</w:t>
            </w:r>
          </w:p>
        </w:tc>
        <w:tc>
          <w:tcPr>
            <w:tcW w:w="1134" w:type="dxa"/>
          </w:tcPr>
          <w:p>
            <w:pPr>
              <w:pStyle w:val="nTable"/>
              <w:keepNext/>
              <w:spacing w:after="40"/>
              <w:rPr>
                <w:sz w:val="19"/>
              </w:rPr>
            </w:pPr>
            <w:r>
              <w:rPr>
                <w:sz w:val="19"/>
              </w:rPr>
              <w:t>9 Jul 2003</w:t>
            </w:r>
          </w:p>
        </w:tc>
        <w:tc>
          <w:tcPr>
            <w:tcW w:w="2556" w:type="dxa"/>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1"/>
          <w:wAfter w:w="25" w:type="dxa"/>
          <w:cantSplit/>
        </w:trPr>
        <w:tc>
          <w:tcPr>
            <w:tcW w:w="2267" w:type="dxa"/>
          </w:tcPr>
          <w:p>
            <w:pPr>
              <w:pStyle w:val="nTable"/>
              <w:spacing w:after="40"/>
              <w:rPr>
                <w:sz w:val="19"/>
              </w:rPr>
            </w:pPr>
            <w:r>
              <w:rPr>
                <w:i/>
                <w:sz w:val="19"/>
              </w:rPr>
              <w:t>Statutes (Repeals and Minor Amendments) Act 2003</w:t>
            </w:r>
            <w:r>
              <w:rPr>
                <w:sz w:val="19"/>
              </w:rPr>
              <w:t xml:space="preserve"> s. 105</w:t>
            </w:r>
            <w:r>
              <w:rPr>
                <w:sz w:val="19"/>
                <w:vertAlign w:val="superscript"/>
              </w:rPr>
              <w:t> 22</w:t>
            </w:r>
          </w:p>
        </w:tc>
        <w:tc>
          <w:tcPr>
            <w:tcW w:w="1134" w:type="dxa"/>
          </w:tcPr>
          <w:p>
            <w:pPr>
              <w:pStyle w:val="nTable"/>
              <w:keepNext/>
              <w:spacing w:after="40"/>
              <w:rPr>
                <w:sz w:val="19"/>
              </w:rPr>
            </w:pPr>
            <w:r>
              <w:rPr>
                <w:sz w:val="19"/>
              </w:rPr>
              <w:t>74 of 2003</w:t>
            </w:r>
          </w:p>
        </w:tc>
        <w:tc>
          <w:tcPr>
            <w:tcW w:w="1134" w:type="dxa"/>
          </w:tcPr>
          <w:p>
            <w:pPr>
              <w:pStyle w:val="nTable"/>
              <w:keepNext/>
              <w:spacing w:after="40"/>
              <w:rPr>
                <w:sz w:val="19"/>
              </w:rPr>
            </w:pPr>
            <w:r>
              <w:rPr>
                <w:sz w:val="19"/>
              </w:rPr>
              <w:t>15 Dec 2003</w:t>
            </w:r>
          </w:p>
        </w:tc>
        <w:tc>
          <w:tcPr>
            <w:tcW w:w="2556" w:type="dxa"/>
          </w:tcPr>
          <w:p>
            <w:pPr>
              <w:pStyle w:val="nTable"/>
              <w:keepNext/>
              <w:spacing w:after="40"/>
              <w:rPr>
                <w:sz w:val="19"/>
              </w:rPr>
            </w:pPr>
            <w:r>
              <w:rPr>
                <w:spacing w:val="-2"/>
                <w:sz w:val="19"/>
              </w:rPr>
              <w:t>15 Dec 2003 (see s. 2)</w:t>
            </w:r>
          </w:p>
        </w:tc>
      </w:tr>
      <w:tr>
        <w:trPr>
          <w:gridAfter w:val="1"/>
          <w:wAfter w:w="25" w:type="dxa"/>
          <w:cantSplit/>
        </w:trPr>
        <w:tc>
          <w:tcPr>
            <w:tcW w:w="2267" w:type="dxa"/>
          </w:tcPr>
          <w:p>
            <w:pPr>
              <w:pStyle w:val="nTable"/>
              <w:spacing w:after="40"/>
              <w:rPr>
                <w:sz w:val="19"/>
                <w:vertAlign w:val="superscript"/>
              </w:rPr>
            </w:pPr>
            <w:r>
              <w:rPr>
                <w:i/>
                <w:sz w:val="19"/>
              </w:rPr>
              <w:t xml:space="preserve">Criminal Code Amendment Act 2004 </w:t>
            </w:r>
            <w:r>
              <w:rPr>
                <w:sz w:val="19"/>
              </w:rPr>
              <w:t>s. 58</w:t>
            </w:r>
          </w:p>
        </w:tc>
        <w:tc>
          <w:tcPr>
            <w:tcW w:w="1134" w:type="dxa"/>
          </w:tcPr>
          <w:p>
            <w:pPr>
              <w:pStyle w:val="nTable"/>
              <w:keepNext/>
              <w:spacing w:after="40"/>
              <w:rPr>
                <w:sz w:val="19"/>
              </w:rPr>
            </w:pPr>
            <w:r>
              <w:rPr>
                <w:sz w:val="19"/>
              </w:rPr>
              <w:t>4 of 2004</w:t>
            </w:r>
          </w:p>
        </w:tc>
        <w:tc>
          <w:tcPr>
            <w:tcW w:w="1134" w:type="dxa"/>
          </w:tcPr>
          <w:p>
            <w:pPr>
              <w:pStyle w:val="nTable"/>
              <w:keepNext/>
              <w:spacing w:after="40"/>
              <w:rPr>
                <w:sz w:val="19"/>
              </w:rPr>
            </w:pPr>
            <w:r>
              <w:rPr>
                <w:sz w:val="19"/>
              </w:rPr>
              <w:t>23 Apr 2004</w:t>
            </w:r>
          </w:p>
        </w:tc>
        <w:tc>
          <w:tcPr>
            <w:tcW w:w="2556" w:type="dxa"/>
          </w:tcPr>
          <w:p>
            <w:pPr>
              <w:pStyle w:val="nTable"/>
              <w:keepNext/>
              <w:spacing w:after="40"/>
              <w:rPr>
                <w:sz w:val="19"/>
              </w:rPr>
            </w:pPr>
            <w:r>
              <w:rPr>
                <w:sz w:val="19"/>
              </w:rPr>
              <w:t>21 May 2004 (see s. 2)</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556" w:type="dxa"/>
          </w:tcPr>
          <w:p>
            <w:pPr>
              <w:pStyle w:val="nTable"/>
              <w:spacing w:after="40"/>
              <w:rPr>
                <w:sz w:val="19"/>
              </w:rPr>
            </w:pPr>
            <w:r>
              <w:rPr>
                <w:sz w:val="19"/>
              </w:rPr>
              <w:t>31 May 2004 (see r. 2)</w:t>
            </w:r>
          </w:p>
        </w:tc>
      </w:tr>
      <w:tr>
        <w:trPr>
          <w:gridAfter w:val="1"/>
          <w:wAfter w:w="25" w:type="dxa"/>
          <w:cantSplit/>
        </w:trPr>
        <w:tc>
          <w:tcPr>
            <w:tcW w:w="2267" w:type="dxa"/>
          </w:tcPr>
          <w:p>
            <w:pPr>
              <w:pStyle w:val="nTable"/>
              <w:spacing w:after="40"/>
              <w:rPr>
                <w:sz w:val="19"/>
              </w:rPr>
            </w:pPr>
            <w:r>
              <w:rPr>
                <w:i/>
                <w:sz w:val="19"/>
              </w:rPr>
              <w:t>Road Traffic Amendment Act 2004</w:t>
            </w:r>
          </w:p>
        </w:tc>
        <w:tc>
          <w:tcPr>
            <w:tcW w:w="1134" w:type="dxa"/>
          </w:tcPr>
          <w:p>
            <w:pPr>
              <w:pStyle w:val="nTable"/>
              <w:spacing w:after="40"/>
              <w:rPr>
                <w:sz w:val="19"/>
              </w:rPr>
            </w:pPr>
            <w:r>
              <w:rPr>
                <w:sz w:val="19"/>
              </w:rPr>
              <w:t>6 of 2004</w:t>
            </w:r>
          </w:p>
        </w:tc>
        <w:tc>
          <w:tcPr>
            <w:tcW w:w="1134" w:type="dxa"/>
          </w:tcPr>
          <w:p>
            <w:pPr>
              <w:pStyle w:val="nTable"/>
              <w:spacing w:after="40"/>
              <w:rPr>
                <w:sz w:val="19"/>
              </w:rPr>
            </w:pPr>
            <w:r>
              <w:rPr>
                <w:sz w:val="19"/>
              </w:rPr>
              <w:t>10 Jun 2004</w:t>
            </w:r>
          </w:p>
        </w:tc>
        <w:tc>
          <w:tcPr>
            <w:tcW w:w="2556" w:type="dxa"/>
          </w:tcPr>
          <w:p>
            <w:pPr>
              <w:pStyle w:val="nTable"/>
              <w:spacing w:after="40"/>
              <w:rPr>
                <w:sz w:val="19"/>
              </w:rPr>
            </w:pPr>
            <w:r>
              <w:rPr>
                <w:sz w:val="19"/>
              </w:rPr>
              <w:t>10 Jun 2004 (see s. 2)</w:t>
            </w:r>
          </w:p>
        </w:tc>
      </w:tr>
      <w:tr>
        <w:trPr>
          <w:gridAfter w:val="1"/>
          <w:wAfter w:w="25" w:type="dxa"/>
          <w:cantSplit/>
        </w:trPr>
        <w:tc>
          <w:tcPr>
            <w:tcW w:w="2267" w:type="dxa"/>
          </w:tcPr>
          <w:p>
            <w:pPr>
              <w:pStyle w:val="nTable"/>
              <w:spacing w:after="40"/>
              <w:rPr>
                <w:sz w:val="19"/>
              </w:rPr>
            </w:pPr>
            <w:r>
              <w:rPr>
                <w:i/>
                <w:sz w:val="19"/>
              </w:rPr>
              <w:t>Road Traffic Amendment (Impounding and Confiscation of Vehicles) Act 2004</w:t>
            </w:r>
          </w:p>
        </w:tc>
        <w:tc>
          <w:tcPr>
            <w:tcW w:w="1134" w:type="dxa"/>
          </w:tcPr>
          <w:p>
            <w:pPr>
              <w:pStyle w:val="nTable"/>
              <w:spacing w:after="40"/>
              <w:rPr>
                <w:sz w:val="19"/>
              </w:rPr>
            </w:pPr>
            <w:r>
              <w:rPr>
                <w:sz w:val="19"/>
              </w:rPr>
              <w:t>10 of 2004</w:t>
            </w:r>
          </w:p>
        </w:tc>
        <w:tc>
          <w:tcPr>
            <w:tcW w:w="1134" w:type="dxa"/>
          </w:tcPr>
          <w:p>
            <w:pPr>
              <w:pStyle w:val="nTable"/>
              <w:spacing w:after="40"/>
              <w:rPr>
                <w:sz w:val="19"/>
              </w:rPr>
            </w:pPr>
            <w:r>
              <w:rPr>
                <w:sz w:val="19"/>
              </w:rPr>
              <w:t>23 Jun 2004</w:t>
            </w:r>
          </w:p>
        </w:tc>
        <w:tc>
          <w:tcPr>
            <w:tcW w:w="2556" w:type="dxa"/>
          </w:tcPr>
          <w:p>
            <w:pPr>
              <w:pStyle w:val="nTable"/>
              <w:spacing w:after="40"/>
              <w:rPr>
                <w:sz w:val="19"/>
              </w:rPr>
            </w:pPr>
            <w:r>
              <w:rPr>
                <w:sz w:val="19"/>
              </w:rPr>
              <w:t xml:space="preserve">4 Sep 2004 (see s. 2 and </w:t>
            </w:r>
            <w:r>
              <w:rPr>
                <w:i/>
                <w:sz w:val="19"/>
              </w:rPr>
              <w:t>Gazette</w:t>
            </w:r>
            <w:r>
              <w:rPr>
                <w:sz w:val="19"/>
              </w:rPr>
              <w:t xml:space="preserve"> 3 Sep 2004 p. 3849)</w:t>
            </w:r>
          </w:p>
        </w:tc>
      </w:tr>
      <w:tr>
        <w:trPr>
          <w:gridAfter w:val="1"/>
          <w:wAfter w:w="25" w:type="dxa"/>
          <w:cantSplit/>
        </w:trPr>
        <w:tc>
          <w:tcPr>
            <w:tcW w:w="7091" w:type="dxa"/>
            <w:gridSpan w:val="4"/>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gridAfter w:val="1"/>
          <w:wAfter w:w="25" w:type="dxa"/>
          <w:cantSplit/>
        </w:trPr>
        <w:tc>
          <w:tcPr>
            <w:tcW w:w="2267" w:type="dxa"/>
          </w:tcPr>
          <w:p>
            <w:pPr>
              <w:pStyle w:val="nTable"/>
              <w:spacing w:after="40"/>
              <w:rPr>
                <w:sz w:val="19"/>
              </w:rPr>
            </w:pPr>
            <w:r>
              <w:rPr>
                <w:i/>
                <w:sz w:val="19"/>
              </w:rPr>
              <w:t>Road Traffic Amendment (Dangerous Driving) Act 2004</w:t>
            </w:r>
            <w:r>
              <w:rPr>
                <w:sz w:val="19"/>
                <w:vertAlign w:val="superscript"/>
              </w:rPr>
              <w:t> 23</w:t>
            </w:r>
          </w:p>
        </w:tc>
        <w:tc>
          <w:tcPr>
            <w:tcW w:w="1134" w:type="dxa"/>
          </w:tcPr>
          <w:p>
            <w:pPr>
              <w:pStyle w:val="nTable"/>
              <w:spacing w:after="40"/>
              <w:rPr>
                <w:sz w:val="19"/>
              </w:rPr>
            </w:pPr>
            <w:r>
              <w:rPr>
                <w:sz w:val="19"/>
              </w:rPr>
              <w:t>44 of 2004</w:t>
            </w:r>
          </w:p>
        </w:tc>
        <w:tc>
          <w:tcPr>
            <w:tcW w:w="1134" w:type="dxa"/>
          </w:tcPr>
          <w:p>
            <w:pPr>
              <w:pStyle w:val="nTable"/>
              <w:spacing w:after="40"/>
              <w:rPr>
                <w:sz w:val="19"/>
              </w:rPr>
            </w:pPr>
            <w:r>
              <w:rPr>
                <w:sz w:val="19"/>
              </w:rPr>
              <w:t>9 Nov 2004</w:t>
            </w:r>
          </w:p>
        </w:tc>
        <w:tc>
          <w:tcPr>
            <w:tcW w:w="2556" w:type="dxa"/>
          </w:tcPr>
          <w:p>
            <w:pPr>
              <w:pStyle w:val="nTable"/>
              <w:spacing w:after="40"/>
              <w:rPr>
                <w:sz w:val="19"/>
              </w:rPr>
            </w:pPr>
            <w:r>
              <w:rPr>
                <w:sz w:val="19"/>
              </w:rPr>
              <w:t xml:space="preserve">1 Jan 2005 (see s. 2 and </w:t>
            </w:r>
            <w:r>
              <w:rPr>
                <w:i/>
                <w:sz w:val="19"/>
              </w:rPr>
              <w:t>Gazette</w:t>
            </w:r>
            <w:r>
              <w:rPr>
                <w:sz w:val="19"/>
              </w:rPr>
              <w:t xml:space="preserve"> 31 Dec 2004 p. 7132)</w:t>
            </w:r>
          </w:p>
        </w:tc>
      </w:tr>
      <w:tr>
        <w:trPr>
          <w:gridAfter w:val="1"/>
          <w:wAfter w:w="25" w:type="dxa"/>
          <w:cantSplit/>
        </w:trPr>
        <w:tc>
          <w:tcPr>
            <w:tcW w:w="2267" w:type="dxa"/>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26</w:t>
            </w:r>
          </w:p>
        </w:tc>
        <w:tc>
          <w:tcPr>
            <w:tcW w:w="1134" w:type="dxa"/>
          </w:tcPr>
          <w:p>
            <w:pPr>
              <w:pStyle w:val="nTable"/>
              <w:keepNext/>
              <w:spacing w:after="40"/>
              <w:rPr>
                <w:sz w:val="19"/>
              </w:rPr>
            </w:pPr>
            <w:r>
              <w:rPr>
                <w:snapToGrid w:val="0"/>
                <w:sz w:val="19"/>
                <w:lang w:val="en-US"/>
              </w:rPr>
              <w:t>59 of 2004 (as amended by No. 2 of 2008 s. 77(13))</w:t>
            </w:r>
          </w:p>
        </w:tc>
        <w:tc>
          <w:tcPr>
            <w:tcW w:w="1134" w:type="dxa"/>
          </w:tcPr>
          <w:p>
            <w:pPr>
              <w:pStyle w:val="nTable"/>
              <w:keepNext/>
              <w:spacing w:after="40"/>
              <w:rPr>
                <w:sz w:val="19"/>
              </w:rPr>
            </w:pPr>
            <w:r>
              <w:rPr>
                <w:sz w:val="19"/>
              </w:rPr>
              <w:t>23 Nov 2004</w:t>
            </w:r>
          </w:p>
        </w:tc>
        <w:tc>
          <w:tcPr>
            <w:tcW w:w="2556" w:type="dxa"/>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gridAfter w:val="1"/>
          <w:wAfter w:w="25" w:type="dxa"/>
          <w:cantSplit/>
        </w:trPr>
        <w:tc>
          <w:tcPr>
            <w:tcW w:w="2267"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6"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25" w:type="dxa"/>
          <w:cantSplit/>
        </w:trPr>
        <w:tc>
          <w:tcPr>
            <w:tcW w:w="2267"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tcPr>
          <w:p>
            <w:pPr>
              <w:pStyle w:val="nTable"/>
              <w:keepNext/>
              <w:spacing w:after="40"/>
              <w:rPr>
                <w:snapToGrid w:val="0"/>
                <w:sz w:val="19"/>
                <w:lang w:val="en-US"/>
              </w:rPr>
            </w:pPr>
            <w:r>
              <w:rPr>
                <w:snapToGrid w:val="0"/>
                <w:sz w:val="19"/>
                <w:lang w:val="en-US"/>
              </w:rPr>
              <w:t>70 of 2004</w:t>
            </w:r>
          </w:p>
        </w:tc>
        <w:tc>
          <w:tcPr>
            <w:tcW w:w="1134" w:type="dxa"/>
          </w:tcPr>
          <w:p>
            <w:pPr>
              <w:pStyle w:val="nTable"/>
              <w:keepNext/>
              <w:spacing w:after="40"/>
              <w:rPr>
                <w:sz w:val="19"/>
              </w:rPr>
            </w:pPr>
            <w:r>
              <w:rPr>
                <w:snapToGrid w:val="0"/>
                <w:sz w:val="19"/>
                <w:lang w:val="en-US"/>
              </w:rPr>
              <w:t>8 Dec 2004</w:t>
            </w:r>
          </w:p>
        </w:tc>
        <w:tc>
          <w:tcPr>
            <w:tcW w:w="2556" w:type="dxa"/>
          </w:tcPr>
          <w:p>
            <w:pPr>
              <w:pStyle w:val="nTable"/>
              <w:keepNext/>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1"/>
          <w:wAfter w:w="25" w:type="dxa"/>
          <w:cantSplit/>
        </w:trPr>
        <w:tc>
          <w:tcPr>
            <w:tcW w:w="2267"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keepNext/>
              <w:spacing w:after="40"/>
              <w:rPr>
                <w:snapToGrid w:val="0"/>
                <w:sz w:val="19"/>
                <w:lang w:val="en-US"/>
              </w:rPr>
            </w:pPr>
            <w:r>
              <w:rPr>
                <w:snapToGrid w:val="0"/>
                <w:sz w:val="19"/>
                <w:lang w:val="en-US"/>
              </w:rPr>
              <w:t>84 of 2004</w:t>
            </w:r>
          </w:p>
        </w:tc>
        <w:tc>
          <w:tcPr>
            <w:tcW w:w="1134" w:type="dxa"/>
          </w:tcPr>
          <w:p>
            <w:pPr>
              <w:pStyle w:val="nTable"/>
              <w:keepNext/>
              <w:spacing w:after="40"/>
              <w:rPr>
                <w:sz w:val="19"/>
              </w:rPr>
            </w:pPr>
            <w:r>
              <w:rPr>
                <w:sz w:val="19"/>
              </w:rPr>
              <w:t>16 Dec 2004</w:t>
            </w:r>
          </w:p>
        </w:tc>
        <w:tc>
          <w:tcPr>
            <w:tcW w:w="2556" w:type="dxa"/>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25" w:type="dxa"/>
          <w:cantSplit/>
        </w:trPr>
        <w:tc>
          <w:tcPr>
            <w:tcW w:w="4535" w:type="dxa"/>
            <w:gridSpan w:val="3"/>
          </w:tcPr>
          <w:p>
            <w:pPr>
              <w:pStyle w:val="nTable"/>
              <w:spacing w:after="4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56" w:type="dxa"/>
          </w:tcPr>
          <w:p>
            <w:pPr>
              <w:pStyle w:val="nTable"/>
              <w:spacing w:after="40"/>
              <w:rPr>
                <w:snapToGrid w:val="0"/>
                <w:sz w:val="19"/>
                <w:lang w:val="en-US"/>
              </w:rPr>
            </w:pPr>
            <w:r>
              <w:rPr>
                <w:snapToGrid w:val="0"/>
                <w:sz w:val="19"/>
                <w:lang w:val="en-US"/>
              </w:rPr>
              <w:t>1 Feb 2005 (see r. 2)</w:t>
            </w:r>
          </w:p>
        </w:tc>
      </w:tr>
      <w:tr>
        <w:trPr>
          <w:gridAfter w:val="1"/>
          <w:wAfter w:w="25" w:type="dxa"/>
          <w:cantSplit/>
        </w:trPr>
        <w:tc>
          <w:tcPr>
            <w:tcW w:w="4535" w:type="dxa"/>
            <w:gridSpan w:val="3"/>
          </w:tcPr>
          <w:p>
            <w:pPr>
              <w:pStyle w:val="nTable"/>
              <w:spacing w:after="4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56" w:type="dxa"/>
          </w:tcPr>
          <w:p>
            <w:pPr>
              <w:pStyle w:val="nTable"/>
              <w:keepNext/>
              <w:spacing w:after="40"/>
              <w:rPr>
                <w:snapToGrid w:val="0"/>
                <w:sz w:val="19"/>
                <w:lang w:val="en-US"/>
              </w:rPr>
            </w:pPr>
            <w:r>
              <w:rPr>
                <w:sz w:val="19"/>
              </w:rPr>
              <w:t>31 May 2005 (see r. 2)</w:t>
            </w:r>
          </w:p>
        </w:tc>
      </w:tr>
      <w:tr>
        <w:trPr>
          <w:gridAfter w:val="1"/>
          <w:wAfter w:w="25" w:type="dxa"/>
          <w:cantSplit/>
        </w:trPr>
        <w:tc>
          <w:tcPr>
            <w:tcW w:w="7091" w:type="dxa"/>
            <w:gridSpan w:val="4"/>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gridAfter w:val="1"/>
          <w:wAfter w:w="25" w:type="dxa"/>
          <w:cantSplit/>
        </w:trPr>
        <w:tc>
          <w:tcPr>
            <w:tcW w:w="4535" w:type="dxa"/>
            <w:gridSpan w:val="3"/>
          </w:tcPr>
          <w:p>
            <w:pPr>
              <w:pStyle w:val="nTable"/>
              <w:spacing w:after="4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1885-8</w:t>
            </w:r>
          </w:p>
        </w:tc>
        <w:tc>
          <w:tcPr>
            <w:tcW w:w="2556" w:type="dxa"/>
          </w:tcPr>
          <w:p>
            <w:pPr>
              <w:pStyle w:val="nTable"/>
              <w:spacing w:after="40"/>
              <w:rPr>
                <w:snapToGrid w:val="0"/>
                <w:sz w:val="19"/>
                <w:lang w:val="en-US"/>
              </w:rPr>
            </w:pPr>
            <w:r>
              <w:rPr>
                <w:snapToGrid w:val="0"/>
                <w:sz w:val="19"/>
                <w:lang w:val="en-US"/>
              </w:rPr>
              <w:t>31 May 2006 (see r. 2)</w:t>
            </w:r>
          </w:p>
        </w:tc>
      </w:tr>
      <w:tr>
        <w:trPr>
          <w:gridAfter w:val="1"/>
          <w:wAfter w:w="25" w:type="dxa"/>
        </w:trPr>
        <w:tc>
          <w:tcPr>
            <w:tcW w:w="2267" w:type="dxa"/>
          </w:tcPr>
          <w:p>
            <w:pPr>
              <w:pStyle w:val="nTable"/>
              <w:keepLines/>
              <w:spacing w:after="40"/>
              <w:rPr>
                <w:iCs/>
                <w:snapToGrid w:val="0"/>
                <w:sz w:val="19"/>
                <w:vertAlign w:val="superscript"/>
                <w:lang w:val="en-US"/>
              </w:rPr>
            </w:pPr>
            <w:r>
              <w:rPr>
                <w:i/>
                <w:sz w:val="19"/>
              </w:rPr>
              <w:t xml:space="preserve">Road Traffic Amendment Act 2006 </w:t>
            </w:r>
            <w:r>
              <w:rPr>
                <w:sz w:val="19"/>
              </w:rPr>
              <w:t>Pt. 2, 3 and 4 Div. 3 and 4</w:t>
            </w:r>
            <w:r>
              <w:rPr>
                <w:sz w:val="19"/>
                <w:vertAlign w:val="superscript"/>
              </w:rPr>
              <w:t> 25, 30, 31</w:t>
            </w:r>
          </w:p>
        </w:tc>
        <w:tc>
          <w:tcPr>
            <w:tcW w:w="1134" w:type="dxa"/>
          </w:tcPr>
          <w:p>
            <w:pPr>
              <w:pStyle w:val="nTable"/>
              <w:keepLines/>
              <w:spacing w:after="40"/>
              <w:rPr>
                <w:snapToGrid w:val="0"/>
                <w:sz w:val="19"/>
                <w:lang w:val="en-US"/>
              </w:rPr>
            </w:pPr>
            <w:r>
              <w:rPr>
                <w:snapToGrid w:val="0"/>
                <w:sz w:val="19"/>
                <w:lang w:val="en-US"/>
              </w:rPr>
              <w:t>54 of 2006</w:t>
            </w:r>
          </w:p>
        </w:tc>
        <w:tc>
          <w:tcPr>
            <w:tcW w:w="1134" w:type="dxa"/>
          </w:tcPr>
          <w:p>
            <w:pPr>
              <w:pStyle w:val="nTable"/>
              <w:keepLines/>
              <w:spacing w:after="40"/>
              <w:rPr>
                <w:snapToGrid w:val="0"/>
                <w:sz w:val="19"/>
                <w:lang w:val="en-US"/>
              </w:rPr>
            </w:pPr>
            <w:r>
              <w:rPr>
                <w:snapToGrid w:val="0"/>
                <w:sz w:val="19"/>
                <w:lang w:val="en-US"/>
              </w:rPr>
              <w:t>26 Oct 2006</w:t>
            </w:r>
          </w:p>
        </w:tc>
        <w:tc>
          <w:tcPr>
            <w:tcW w:w="2556" w:type="dxa"/>
          </w:tcPr>
          <w:p>
            <w:pPr>
              <w:pStyle w:val="nTable"/>
              <w:keepLines/>
              <w:spacing w:after="40"/>
              <w:rPr>
                <w:snapToGrid w:val="0"/>
                <w:sz w:val="19"/>
                <w:lang w:val="en-US"/>
              </w:rPr>
            </w:pPr>
            <w:r>
              <w:rPr>
                <w:snapToGrid w:val="0"/>
                <w:sz w:val="19"/>
                <w:lang w:val="en-US"/>
              </w:rPr>
              <w:t xml:space="preserve">s. 27: 7 Jul 2007 (see s. 2 and </w:t>
            </w:r>
            <w:r>
              <w:rPr>
                <w:i/>
                <w:iCs/>
                <w:snapToGrid w:val="0"/>
                <w:sz w:val="19"/>
                <w:lang w:val="en-US"/>
              </w:rPr>
              <w:t>Gazette</w:t>
            </w:r>
            <w:r>
              <w:rPr>
                <w:snapToGrid w:val="0"/>
                <w:sz w:val="19"/>
                <w:lang w:val="en-US"/>
              </w:rPr>
              <w:t xml:space="preserve"> 6 Jul 2007 p. 3385):</w:t>
            </w:r>
            <w:r>
              <w:rPr>
                <w:snapToGrid w:val="0"/>
                <w:sz w:val="19"/>
                <w:lang w:val="en-US"/>
              </w:rPr>
              <w:br/>
              <w:t xml:space="preserve">s. 19: 11 Oct 2007 (see s. 2 and </w:t>
            </w:r>
            <w:r>
              <w:rPr>
                <w:i/>
                <w:iCs/>
                <w:snapToGrid w:val="0"/>
                <w:sz w:val="19"/>
                <w:lang w:val="en-US"/>
              </w:rPr>
              <w:t>Gazette</w:t>
            </w:r>
            <w:r>
              <w:rPr>
                <w:snapToGrid w:val="0"/>
                <w:sz w:val="19"/>
                <w:lang w:val="en-US"/>
              </w:rPr>
              <w:t xml:space="preserve"> 11 Oct 2007 p. 5475)</w:t>
            </w:r>
            <w:r>
              <w:rPr>
                <w:snapToGrid w:val="0"/>
                <w:sz w:val="19"/>
                <w:lang w:val="en-US"/>
              </w:rPr>
              <w:br/>
              <w:t xml:space="preserve">Pt. 2 (other than s. 19 and 27): 30 Jun 2008 (see s. 2 and </w:t>
            </w:r>
            <w:r>
              <w:rPr>
                <w:i/>
                <w:iCs/>
                <w:snapToGrid w:val="0"/>
                <w:sz w:val="19"/>
                <w:lang w:val="en-US"/>
              </w:rPr>
              <w:t>Gazette</w:t>
            </w:r>
            <w:r>
              <w:rPr>
                <w:snapToGrid w:val="0"/>
                <w:sz w:val="19"/>
                <w:lang w:val="en-US"/>
              </w:rPr>
              <w:t xml:space="preserve"> 10 Jun 2008 p. 2471)</w:t>
            </w:r>
          </w:p>
        </w:tc>
      </w:tr>
      <w:tr>
        <w:trPr>
          <w:gridAfter w:val="1"/>
          <w:wAfter w:w="25" w:type="dxa"/>
        </w:trPr>
        <w:tc>
          <w:tcPr>
            <w:tcW w:w="2267"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 xml:space="preserve">s. 4 </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6" w:type="dxa"/>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gridAfter w:val="1"/>
          <w:wAfter w:w="25" w:type="dxa"/>
        </w:trPr>
        <w:tc>
          <w:tcPr>
            <w:tcW w:w="2267" w:type="dxa"/>
          </w:tcPr>
          <w:p>
            <w:pPr>
              <w:pStyle w:val="nTable"/>
              <w:spacing w:after="40"/>
              <w:rPr>
                <w:i/>
                <w:snapToGrid w:val="0"/>
                <w:sz w:val="19"/>
                <w:lang w:val="en-US"/>
              </w:rPr>
            </w:pPr>
            <w:r>
              <w:rPr>
                <w:i/>
                <w:sz w:val="19"/>
              </w:rPr>
              <w:t>Road Traffic Amendment Act 2007</w:t>
            </w:r>
          </w:p>
        </w:tc>
        <w:tc>
          <w:tcPr>
            <w:tcW w:w="1134" w:type="dxa"/>
          </w:tcPr>
          <w:p>
            <w:pPr>
              <w:pStyle w:val="nTable"/>
              <w:spacing w:after="40"/>
              <w:rPr>
                <w:snapToGrid w:val="0"/>
                <w:sz w:val="19"/>
                <w:lang w:val="en-US"/>
              </w:rPr>
            </w:pPr>
            <w:r>
              <w:rPr>
                <w:snapToGrid w:val="0"/>
                <w:sz w:val="19"/>
                <w:lang w:val="en-US"/>
              </w:rPr>
              <w:t>4 of 2007</w:t>
            </w:r>
          </w:p>
        </w:tc>
        <w:tc>
          <w:tcPr>
            <w:tcW w:w="1134" w:type="dxa"/>
          </w:tcPr>
          <w:p>
            <w:pPr>
              <w:pStyle w:val="nTable"/>
              <w:spacing w:after="40"/>
              <w:rPr>
                <w:snapToGrid w:val="0"/>
                <w:sz w:val="19"/>
                <w:lang w:val="en-US"/>
              </w:rPr>
            </w:pPr>
            <w:r>
              <w:rPr>
                <w:snapToGrid w:val="0"/>
                <w:sz w:val="19"/>
                <w:lang w:val="en-US"/>
              </w:rPr>
              <w:t>11 Apr 2007</w:t>
            </w:r>
          </w:p>
        </w:tc>
        <w:tc>
          <w:tcPr>
            <w:tcW w:w="2556" w:type="dxa"/>
          </w:tcPr>
          <w:p>
            <w:pPr>
              <w:pStyle w:val="nTable"/>
              <w:spacing w:after="40"/>
              <w:rPr>
                <w:snapToGrid w:val="0"/>
                <w:sz w:val="19"/>
                <w:lang w:val="en-US"/>
              </w:rPr>
            </w:pPr>
            <w:r>
              <w:rPr>
                <w:snapToGrid w:val="0"/>
                <w:sz w:val="19"/>
                <w:lang w:val="en-US"/>
              </w:rPr>
              <w:t>s. 1 and 2: 11 Apr 2007;</w:t>
            </w:r>
            <w:r>
              <w:rPr>
                <w:snapToGrid w:val="0"/>
                <w:sz w:val="19"/>
                <w:lang w:val="en-US"/>
              </w:rPr>
              <w:br/>
              <w:t xml:space="preserve">Act other than s. 1 and 2: 1 May 2007 (see s. 2 and </w:t>
            </w:r>
            <w:r>
              <w:rPr>
                <w:i/>
                <w:iCs/>
                <w:snapToGrid w:val="0"/>
                <w:sz w:val="19"/>
                <w:lang w:val="en-US"/>
              </w:rPr>
              <w:t>Gazette</w:t>
            </w:r>
            <w:r>
              <w:rPr>
                <w:snapToGrid w:val="0"/>
                <w:sz w:val="19"/>
                <w:lang w:val="en-US"/>
              </w:rPr>
              <w:t xml:space="preserve"> 27 Apr 2007 p. 1831)</w:t>
            </w:r>
          </w:p>
        </w:tc>
      </w:tr>
      <w:tr>
        <w:trPr>
          <w:gridAfter w:val="1"/>
          <w:wAfter w:w="25" w:type="dxa"/>
        </w:trPr>
        <w:tc>
          <w:tcPr>
            <w:tcW w:w="2267" w:type="dxa"/>
          </w:tcPr>
          <w:p>
            <w:pPr>
              <w:pStyle w:val="nTable"/>
              <w:spacing w:after="40"/>
              <w:rPr>
                <w:i/>
                <w:sz w:val="19"/>
              </w:rPr>
            </w:pPr>
            <w:r>
              <w:rPr>
                <w:i/>
                <w:sz w:val="19"/>
              </w:rPr>
              <w:t>Chemistry Centre (WA) Act 2007</w:t>
            </w:r>
            <w:r>
              <w:rPr>
                <w:iCs/>
                <w:sz w:val="19"/>
              </w:rPr>
              <w:t> s. 43</w:t>
            </w:r>
          </w:p>
        </w:tc>
        <w:tc>
          <w:tcPr>
            <w:tcW w:w="1134" w:type="dxa"/>
          </w:tcPr>
          <w:p>
            <w:pPr>
              <w:pStyle w:val="nTable"/>
              <w:spacing w:after="40"/>
              <w:rPr>
                <w:snapToGrid w:val="0"/>
                <w:sz w:val="19"/>
                <w:lang w:val="en-US"/>
              </w:rPr>
            </w:pPr>
            <w:r>
              <w:rPr>
                <w:sz w:val="19"/>
              </w:rPr>
              <w:t>10 of 2007</w:t>
            </w:r>
          </w:p>
        </w:tc>
        <w:tc>
          <w:tcPr>
            <w:tcW w:w="1134" w:type="dxa"/>
          </w:tcPr>
          <w:p>
            <w:pPr>
              <w:pStyle w:val="nTable"/>
              <w:spacing w:after="40"/>
              <w:rPr>
                <w:snapToGrid w:val="0"/>
                <w:sz w:val="19"/>
                <w:lang w:val="en-US"/>
              </w:rPr>
            </w:pPr>
            <w:r>
              <w:rPr>
                <w:sz w:val="19"/>
              </w:rPr>
              <w:t>29 Jun 2007</w:t>
            </w:r>
          </w:p>
        </w:tc>
        <w:tc>
          <w:tcPr>
            <w:tcW w:w="2556" w:type="dxa"/>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After w:val="1"/>
          <w:wAfter w:w="25" w:type="dxa"/>
        </w:trPr>
        <w:tc>
          <w:tcPr>
            <w:tcW w:w="2267" w:type="dxa"/>
          </w:tcPr>
          <w:p>
            <w:pPr>
              <w:pStyle w:val="nTable"/>
              <w:spacing w:after="40"/>
              <w:rPr>
                <w:i/>
                <w:sz w:val="19"/>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6"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gridAfter w:val="1"/>
          <w:wAfter w:w="25" w:type="dxa"/>
        </w:trPr>
        <w:tc>
          <w:tcPr>
            <w:tcW w:w="2267" w:type="dxa"/>
          </w:tcPr>
          <w:p>
            <w:pPr>
              <w:pStyle w:val="nTable"/>
              <w:spacing w:after="40"/>
              <w:rPr>
                <w:i/>
                <w:snapToGrid w:val="0"/>
                <w:sz w:val="19"/>
                <w:lang w:val="en-US"/>
              </w:rPr>
            </w:pPr>
            <w:r>
              <w:rPr>
                <w:i/>
                <w:sz w:val="19"/>
              </w:rPr>
              <w:t>Road Traffic Amendment (Drugs) Act 2007</w:t>
            </w:r>
            <w:r>
              <w:rPr>
                <w:iCs/>
                <w:sz w:val="19"/>
              </w:rPr>
              <w:t xml:space="preserve"> Pt. 2</w:t>
            </w:r>
          </w:p>
        </w:tc>
        <w:tc>
          <w:tcPr>
            <w:tcW w:w="1134" w:type="dxa"/>
          </w:tcPr>
          <w:p>
            <w:pPr>
              <w:pStyle w:val="nTable"/>
              <w:spacing w:after="40"/>
              <w:rPr>
                <w:snapToGrid w:val="0"/>
                <w:sz w:val="19"/>
                <w:lang w:val="en-US"/>
              </w:rPr>
            </w:pPr>
            <w:r>
              <w:rPr>
                <w:snapToGrid w:val="0"/>
                <w:sz w:val="19"/>
                <w:lang w:val="en-US"/>
              </w:rPr>
              <w:t>6 of 2007</w:t>
            </w:r>
          </w:p>
        </w:tc>
        <w:tc>
          <w:tcPr>
            <w:tcW w:w="1134" w:type="dxa"/>
          </w:tcPr>
          <w:p>
            <w:pPr>
              <w:pStyle w:val="nTable"/>
              <w:spacing w:after="40"/>
              <w:rPr>
                <w:sz w:val="19"/>
              </w:rPr>
            </w:pPr>
            <w:r>
              <w:rPr>
                <w:sz w:val="19"/>
              </w:rPr>
              <w:t>23 May 2007</w:t>
            </w:r>
          </w:p>
        </w:tc>
        <w:tc>
          <w:tcPr>
            <w:tcW w:w="2556" w:type="dxa"/>
          </w:tcPr>
          <w:p>
            <w:pPr>
              <w:pStyle w:val="nTable"/>
              <w:spacing w:after="40"/>
              <w:rPr>
                <w:snapToGrid w:val="0"/>
                <w:sz w:val="19"/>
                <w:lang w:val="en-US"/>
              </w:rPr>
            </w:pPr>
            <w:r>
              <w:rPr>
                <w:snapToGrid w:val="0"/>
                <w:sz w:val="19"/>
                <w:lang w:val="en-US"/>
              </w:rPr>
              <w:t xml:space="preserve">12 Oct 2007 (see s. 2 and </w:t>
            </w:r>
            <w:r>
              <w:rPr>
                <w:i/>
                <w:iCs/>
                <w:snapToGrid w:val="0"/>
                <w:sz w:val="19"/>
                <w:lang w:val="en-US"/>
              </w:rPr>
              <w:t>Gazette</w:t>
            </w:r>
            <w:r>
              <w:rPr>
                <w:snapToGrid w:val="0"/>
                <w:sz w:val="19"/>
                <w:lang w:val="en-US"/>
              </w:rPr>
              <w:t xml:space="preserve"> 11 Oct 2007 p. 5475)</w:t>
            </w:r>
          </w:p>
        </w:tc>
      </w:tr>
      <w:tr>
        <w:trPr>
          <w:gridAfter w:val="1"/>
          <w:wAfter w:w="25" w:type="dxa"/>
        </w:trPr>
        <w:tc>
          <w:tcPr>
            <w:tcW w:w="2267" w:type="dxa"/>
          </w:tcPr>
          <w:p>
            <w:pPr>
              <w:pStyle w:val="nTable"/>
              <w:spacing w:after="40"/>
              <w:rPr>
                <w:iCs/>
                <w:sz w:val="19"/>
              </w:rPr>
            </w:pPr>
            <w:r>
              <w:rPr>
                <w:i/>
                <w:sz w:val="19"/>
              </w:rPr>
              <w:t xml:space="preserve">Road Traffic Amendment Act (No. 2) 2007 </w:t>
            </w:r>
            <w:r>
              <w:rPr>
                <w:iCs/>
                <w:sz w:val="19"/>
              </w:rPr>
              <w:t>Pt. 1 and Pt. 2 (except s. 27-30)</w:t>
            </w:r>
          </w:p>
        </w:tc>
        <w:tc>
          <w:tcPr>
            <w:tcW w:w="1134" w:type="dxa"/>
          </w:tcPr>
          <w:p>
            <w:pPr>
              <w:pStyle w:val="nTable"/>
              <w:spacing w:after="40"/>
              <w:rPr>
                <w:snapToGrid w:val="0"/>
                <w:sz w:val="19"/>
                <w:lang w:val="en-US"/>
              </w:rPr>
            </w:pPr>
            <w:r>
              <w:rPr>
                <w:snapToGrid w:val="0"/>
                <w:sz w:val="19"/>
                <w:lang w:val="en-US"/>
              </w:rPr>
              <w:t>39 of 2007</w:t>
            </w:r>
          </w:p>
        </w:tc>
        <w:tc>
          <w:tcPr>
            <w:tcW w:w="1134" w:type="dxa"/>
          </w:tcPr>
          <w:p>
            <w:pPr>
              <w:pStyle w:val="nTable"/>
              <w:spacing w:after="40"/>
              <w:rPr>
                <w:sz w:val="19"/>
              </w:rPr>
            </w:pPr>
            <w:r>
              <w:rPr>
                <w:snapToGrid w:val="0"/>
                <w:sz w:val="19"/>
                <w:lang w:val="en-US"/>
              </w:rPr>
              <w:t>21 Dec 2007</w:t>
            </w:r>
          </w:p>
        </w:tc>
        <w:tc>
          <w:tcPr>
            <w:tcW w:w="2556" w:type="dxa"/>
          </w:tcPr>
          <w:p>
            <w:pPr>
              <w:pStyle w:val="nTable"/>
              <w:spacing w:after="40"/>
              <w:rPr>
                <w:iCs/>
                <w:sz w:val="19"/>
              </w:rPr>
            </w:pPr>
            <w:r>
              <w:rPr>
                <w:iCs/>
                <w:sz w:val="19"/>
              </w:rPr>
              <w:t>Pt. 1: 21 Dec 2007 (see s. 2(a));</w:t>
            </w:r>
          </w:p>
          <w:p>
            <w:pPr>
              <w:pStyle w:val="nTable"/>
              <w:spacing w:before="0" w:after="40"/>
              <w:rPr>
                <w:snapToGrid w:val="0"/>
                <w:sz w:val="19"/>
                <w:lang w:val="en-US"/>
              </w:rPr>
            </w:pPr>
            <w:r>
              <w:rPr>
                <w:snapToGrid w:val="0"/>
                <w:sz w:val="19"/>
                <w:lang w:val="en-US"/>
              </w:rPr>
              <w:t>Pt. 2 Div. 6: 22 Dec 2007 (see s. 2(j));</w:t>
            </w:r>
          </w:p>
          <w:p>
            <w:pPr>
              <w:pStyle w:val="nTable"/>
              <w:spacing w:before="0" w:after="40"/>
              <w:rPr>
                <w:snapToGrid w:val="0"/>
                <w:sz w:val="19"/>
                <w:lang w:val="en-US"/>
              </w:rPr>
            </w:pPr>
            <w:r>
              <w:rPr>
                <w:snapToGrid w:val="0"/>
                <w:sz w:val="19"/>
                <w:lang w:val="en-US"/>
              </w:rPr>
              <w:t>Pt. 2 (other than s. 6(2)(b)(ii), 17, 18 &amp; 25 and Div. 4, 5 &amp; 6): 15 Mar 2008 (see s. 2(b)-(j) and Gazette 14 Mar 2008 p. 829);</w:t>
            </w:r>
            <w:r>
              <w:rPr>
                <w:snapToGrid w:val="0"/>
                <w:sz w:val="19"/>
                <w:lang w:val="en-US"/>
              </w:rPr>
              <w:br/>
              <w:t>Pt. 2 s. 6(2)(b)(ii): 15 Mar 2008 (see s. 2(c));</w:t>
            </w:r>
            <w:r>
              <w:rPr>
                <w:snapToGrid w:val="0"/>
                <w:sz w:val="19"/>
                <w:lang w:val="en-US"/>
              </w:rPr>
              <w:br/>
              <w:t>Pt. 2 s. 17, 18 &amp; 25: 30 Jun 2008 (see s. 2(d)-(f));</w:t>
            </w:r>
            <w:r>
              <w:rPr>
                <w:snapToGrid w:val="0"/>
                <w:sz w:val="19"/>
                <w:lang w:val="en-US"/>
              </w:rPr>
              <w:br/>
              <w:t>Pt. 2 (s. 26) and Pt. 2 Div. 5: 1 Jul 2008 (see s. 2(g)</w:t>
            </w:r>
            <w:r>
              <w:rPr>
                <w:snapToGrid w:val="0"/>
                <w:sz w:val="19"/>
                <w:lang w:val="en-US"/>
              </w:rPr>
              <w:noBreakHyphen/>
              <w:t xml:space="preserve">(i) and </w:t>
            </w:r>
            <w:r>
              <w:rPr>
                <w:i/>
                <w:iCs/>
                <w:snapToGrid w:val="0"/>
                <w:sz w:val="19"/>
                <w:lang w:val="en-US"/>
              </w:rPr>
              <w:t>Gazette</w:t>
            </w:r>
            <w:r>
              <w:rPr>
                <w:snapToGrid w:val="0"/>
                <w:sz w:val="19"/>
                <w:lang w:val="en-US"/>
              </w:rPr>
              <w:t xml:space="preserve"> 27 Jun 2008 p. 3117)</w:t>
            </w:r>
          </w:p>
        </w:tc>
      </w:tr>
      <w:tr>
        <w:tc>
          <w:tcPr>
            <w:tcW w:w="2267" w:type="dxa"/>
          </w:tcPr>
          <w:p>
            <w:pPr>
              <w:pStyle w:val="nTable"/>
              <w:spacing w:after="40"/>
              <w:rPr>
                <w:i/>
                <w:snapToGrid w:val="0"/>
                <w:sz w:val="19"/>
              </w:rPr>
            </w:pPr>
            <w:r>
              <w:rPr>
                <w:i/>
                <w:sz w:val="19"/>
              </w:rPr>
              <w:t>Duties Legislation Amendment Act 2008</w:t>
            </w:r>
            <w:r>
              <w:rPr>
                <w:iCs/>
                <w:sz w:val="19"/>
              </w:rPr>
              <w:t xml:space="preserve"> s. 52</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81" w:type="dxa"/>
            <w:gridSpan w:val="2"/>
          </w:tcPr>
          <w:p>
            <w:pPr>
              <w:pStyle w:val="nTable"/>
              <w:spacing w:after="40"/>
              <w:rPr>
                <w:snapToGrid w:val="0"/>
                <w:sz w:val="19"/>
                <w:lang w:val="en-US"/>
              </w:rPr>
            </w:pPr>
            <w:r>
              <w:rPr>
                <w:sz w:val="19"/>
              </w:rPr>
              <w:t>1 Jul 2008 (see s. 2(d))</w:t>
            </w:r>
          </w:p>
        </w:tc>
      </w:tr>
      <w:tr>
        <w:tc>
          <w:tcPr>
            <w:tcW w:w="2267" w:type="dxa"/>
          </w:tcPr>
          <w:p>
            <w:pPr>
              <w:pStyle w:val="nTable"/>
              <w:spacing w:after="40"/>
              <w:rPr>
                <w:iCs/>
                <w:sz w:val="19"/>
              </w:rPr>
            </w:pPr>
            <w:r>
              <w:rPr>
                <w:i/>
                <w:sz w:val="19"/>
              </w:rPr>
              <w:t>Road Traffic Amendment Act 2008</w:t>
            </w:r>
            <w:r>
              <w:rPr>
                <w:iCs/>
                <w:sz w:val="19"/>
              </w:rPr>
              <w:t xml:space="preserve"> (except s. 5(a) and 8)</w:t>
            </w:r>
          </w:p>
        </w:tc>
        <w:tc>
          <w:tcPr>
            <w:tcW w:w="1134" w:type="dxa"/>
          </w:tcPr>
          <w:p>
            <w:pPr>
              <w:pStyle w:val="nTable"/>
              <w:spacing w:after="40"/>
              <w:rPr>
                <w:sz w:val="19"/>
              </w:rPr>
            </w:pPr>
            <w:r>
              <w:rPr>
                <w:sz w:val="19"/>
              </w:rPr>
              <w:t>24 of 2008</w:t>
            </w:r>
          </w:p>
        </w:tc>
        <w:tc>
          <w:tcPr>
            <w:tcW w:w="1134" w:type="dxa"/>
          </w:tcPr>
          <w:p>
            <w:pPr>
              <w:pStyle w:val="nTable"/>
              <w:spacing w:after="40"/>
              <w:rPr>
                <w:sz w:val="19"/>
              </w:rPr>
            </w:pPr>
            <w:r>
              <w:rPr>
                <w:sz w:val="19"/>
              </w:rPr>
              <w:t>13 Jun 2008</w:t>
            </w:r>
          </w:p>
        </w:tc>
        <w:tc>
          <w:tcPr>
            <w:tcW w:w="2581" w:type="dxa"/>
            <w:gridSpan w:val="2"/>
          </w:tcPr>
          <w:p>
            <w:pPr>
              <w:pStyle w:val="nTable"/>
              <w:spacing w:after="40"/>
              <w:rPr>
                <w:sz w:val="19"/>
              </w:rPr>
            </w:pPr>
            <w:r>
              <w:rPr>
                <w:sz w:val="19"/>
              </w:rPr>
              <w:t>s. 1 and 2: 13 Jun 2008 (see s. 2(1)(a));</w:t>
            </w:r>
            <w:r>
              <w:rPr>
                <w:sz w:val="19"/>
              </w:rPr>
              <w:br/>
              <w:t xml:space="preserve">s. 3, 4, 5(b)-(f), 6, 7, 9-25: 19 Jul 2008 (see s. 2(1)(b) and </w:t>
            </w:r>
            <w:r>
              <w:rPr>
                <w:i/>
                <w:iCs/>
                <w:sz w:val="19"/>
              </w:rPr>
              <w:t>Gazette</w:t>
            </w:r>
            <w:r>
              <w:rPr>
                <w:sz w:val="19"/>
              </w:rPr>
              <w:t xml:space="preserve"> 18 Jul 2008 p. 3329)</w:t>
            </w:r>
          </w:p>
        </w:tc>
      </w:tr>
      <w:tr>
        <w:trPr>
          <w:ins w:id="1465" w:author="svcMRProcess" w:date="2018-09-08T08:15:00Z"/>
        </w:trPr>
        <w:tc>
          <w:tcPr>
            <w:tcW w:w="2267" w:type="dxa"/>
            <w:tcBorders>
              <w:bottom w:val="single" w:sz="4" w:space="0" w:color="auto"/>
            </w:tcBorders>
          </w:tcPr>
          <w:p>
            <w:pPr>
              <w:pStyle w:val="nTable"/>
              <w:spacing w:after="40"/>
              <w:rPr>
                <w:ins w:id="1466" w:author="svcMRProcess" w:date="2018-09-08T08:15:00Z"/>
                <w:i/>
                <w:sz w:val="19"/>
              </w:rPr>
            </w:pPr>
            <w:ins w:id="1467" w:author="svcMRProcess" w:date="2018-09-08T08:15:00Z">
              <w:r>
                <w:rPr>
                  <w:i/>
                  <w:snapToGrid w:val="0"/>
                </w:rPr>
                <w:t>Criminal Law Amendment (Homicide) Act 2008</w:t>
              </w:r>
              <w:r>
                <w:rPr>
                  <w:iCs/>
                  <w:snapToGrid w:val="0"/>
                </w:rPr>
                <w:t xml:space="preserve"> s. 38 </w:t>
              </w:r>
            </w:ins>
          </w:p>
        </w:tc>
        <w:tc>
          <w:tcPr>
            <w:tcW w:w="1134" w:type="dxa"/>
            <w:tcBorders>
              <w:bottom w:val="single" w:sz="4" w:space="0" w:color="auto"/>
            </w:tcBorders>
          </w:tcPr>
          <w:p>
            <w:pPr>
              <w:pStyle w:val="nTable"/>
              <w:spacing w:after="40"/>
              <w:rPr>
                <w:ins w:id="1468" w:author="svcMRProcess" w:date="2018-09-08T08:15:00Z"/>
                <w:sz w:val="19"/>
              </w:rPr>
            </w:pPr>
            <w:ins w:id="1469" w:author="svcMRProcess" w:date="2018-09-08T08:15:00Z">
              <w:r>
                <w:rPr>
                  <w:sz w:val="19"/>
                </w:rPr>
                <w:t>29 of 2008</w:t>
              </w:r>
            </w:ins>
          </w:p>
        </w:tc>
        <w:tc>
          <w:tcPr>
            <w:tcW w:w="1134" w:type="dxa"/>
            <w:tcBorders>
              <w:bottom w:val="single" w:sz="4" w:space="0" w:color="auto"/>
            </w:tcBorders>
          </w:tcPr>
          <w:p>
            <w:pPr>
              <w:pStyle w:val="nTable"/>
              <w:spacing w:after="40"/>
              <w:rPr>
                <w:ins w:id="1470" w:author="svcMRProcess" w:date="2018-09-08T08:15:00Z"/>
                <w:sz w:val="19"/>
              </w:rPr>
            </w:pPr>
            <w:ins w:id="1471" w:author="svcMRProcess" w:date="2018-09-08T08:15:00Z">
              <w:r>
                <w:rPr>
                  <w:sz w:val="19"/>
                </w:rPr>
                <w:t>27 Jun 2008</w:t>
              </w:r>
            </w:ins>
          </w:p>
        </w:tc>
        <w:tc>
          <w:tcPr>
            <w:tcW w:w="2581" w:type="dxa"/>
            <w:gridSpan w:val="2"/>
            <w:tcBorders>
              <w:bottom w:val="single" w:sz="4" w:space="0" w:color="auto"/>
            </w:tcBorders>
          </w:tcPr>
          <w:p>
            <w:pPr>
              <w:pStyle w:val="nTable"/>
              <w:spacing w:after="40"/>
              <w:rPr>
                <w:ins w:id="1472" w:author="svcMRProcess" w:date="2018-09-08T08:15:00Z"/>
                <w:sz w:val="19"/>
              </w:rPr>
            </w:pPr>
            <w:ins w:id="1473" w:author="svcMRProcess" w:date="2018-09-08T08:15:00Z">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ins>
          </w:p>
        </w:tc>
      </w:tr>
    </w:tbl>
    <w:p>
      <w:pPr>
        <w:pStyle w:val="nSubsection"/>
        <w:spacing w:before="12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74" w:name="_Toc205285075"/>
      <w:bookmarkStart w:id="1475" w:name="_Toc204072773"/>
      <w:r>
        <w:t>Provisions that have not come into operation</w:t>
      </w:r>
      <w:bookmarkEnd w:id="1474"/>
      <w:bookmarkEnd w:id="147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28"/>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80"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Road Traffic Amendment Act (No. 2) 1987</w:t>
            </w:r>
            <w:r>
              <w:rPr>
                <w:snapToGrid w:val="0"/>
                <w:sz w:val="19"/>
              </w:rPr>
              <w:t xml:space="preserve"> s. 11(b) </w:t>
            </w:r>
            <w:r>
              <w:rPr>
                <w:snapToGrid w:val="0"/>
                <w:sz w:val="19"/>
                <w:vertAlign w:val="superscript"/>
              </w:rPr>
              <w:t>9</w:t>
            </w:r>
          </w:p>
        </w:tc>
        <w:tc>
          <w:tcPr>
            <w:tcW w:w="1134" w:type="dxa"/>
            <w:tcBorders>
              <w:top w:val="single" w:sz="8" w:space="0" w:color="auto"/>
            </w:tcBorders>
          </w:tcPr>
          <w:p>
            <w:pPr>
              <w:pStyle w:val="nTable"/>
              <w:keepNext/>
              <w:spacing w:after="40"/>
              <w:rPr>
                <w:sz w:val="19"/>
              </w:rPr>
            </w:pPr>
            <w:r>
              <w:rPr>
                <w:sz w:val="19"/>
              </w:rPr>
              <w:t>121 of 1987 (as amended by No. 84 of 2004 s. 80 (cl. 123))</w:t>
            </w:r>
          </w:p>
        </w:tc>
        <w:tc>
          <w:tcPr>
            <w:tcW w:w="1134" w:type="dxa"/>
            <w:tcBorders>
              <w:top w:val="single" w:sz="8" w:space="0" w:color="auto"/>
            </w:tcBorders>
          </w:tcPr>
          <w:p>
            <w:pPr>
              <w:pStyle w:val="nTable"/>
              <w:keepNext/>
              <w:spacing w:after="40"/>
              <w:rPr>
                <w:sz w:val="19"/>
              </w:rPr>
            </w:pPr>
            <w:r>
              <w:rPr>
                <w:sz w:val="19"/>
              </w:rPr>
              <w:t>24 Dec 1987</w:t>
            </w:r>
          </w:p>
        </w:tc>
        <w:tc>
          <w:tcPr>
            <w:tcW w:w="2580" w:type="dxa"/>
            <w:gridSpan w:val="2"/>
            <w:tcBorders>
              <w:top w:val="single" w:sz="8" w:space="0" w:color="auto"/>
            </w:tcBorders>
          </w:tcPr>
          <w:p>
            <w:pPr>
              <w:pStyle w:val="nTable"/>
              <w:keepNext/>
              <w:spacing w:after="40"/>
              <w:rPr>
                <w:sz w:val="19"/>
              </w:rPr>
            </w:pPr>
            <w:r>
              <w:rPr>
                <w:sz w:val="19"/>
              </w:rPr>
              <w:t>To be proclaimed (see s. 2)</w:t>
            </w:r>
          </w:p>
        </w:tc>
      </w:tr>
      <w:tr>
        <w:tc>
          <w:tcPr>
            <w:tcW w:w="2268" w:type="dxa"/>
          </w:tcPr>
          <w:p>
            <w:pPr>
              <w:pStyle w:val="nTable"/>
              <w:spacing w:after="40"/>
              <w:rPr>
                <w:b/>
                <w:bCs/>
                <w:iCs/>
                <w:sz w:val="19"/>
                <w:vertAlign w:val="superscript"/>
              </w:rPr>
            </w:pPr>
            <w:r>
              <w:rPr>
                <w:i/>
                <w:sz w:val="19"/>
              </w:rPr>
              <w:t>Road Traffic Amendment Act (No. 2) 2007</w:t>
            </w:r>
            <w:r>
              <w:rPr>
                <w:iCs/>
                <w:sz w:val="19"/>
              </w:rPr>
              <w:t xml:space="preserve"> Pt.2 Div. 4 (s. 27-30) </w:t>
            </w:r>
            <w:r>
              <w:rPr>
                <w:iCs/>
                <w:sz w:val="19"/>
                <w:vertAlign w:val="superscript"/>
              </w:rPr>
              <w:t>32</w:t>
            </w:r>
          </w:p>
        </w:tc>
        <w:tc>
          <w:tcPr>
            <w:tcW w:w="1134" w:type="dxa"/>
          </w:tcPr>
          <w:p>
            <w:pPr>
              <w:pStyle w:val="nTable"/>
              <w:spacing w:after="40"/>
              <w:rPr>
                <w:snapToGrid w:val="0"/>
                <w:sz w:val="19"/>
                <w:lang w:val="en-US"/>
              </w:rPr>
            </w:pPr>
            <w:r>
              <w:rPr>
                <w:snapToGrid w:val="0"/>
                <w:sz w:val="19"/>
                <w:lang w:val="en-US"/>
              </w:rPr>
              <w:t>39 of 2007</w:t>
            </w:r>
          </w:p>
        </w:tc>
        <w:tc>
          <w:tcPr>
            <w:tcW w:w="1134" w:type="dxa"/>
          </w:tcPr>
          <w:p>
            <w:pPr>
              <w:pStyle w:val="nTable"/>
              <w:spacing w:after="40"/>
              <w:rPr>
                <w:snapToGrid w:val="0"/>
                <w:sz w:val="19"/>
                <w:lang w:val="en-US"/>
              </w:rPr>
            </w:pPr>
            <w:r>
              <w:rPr>
                <w:snapToGrid w:val="0"/>
                <w:sz w:val="19"/>
                <w:lang w:val="en-US"/>
              </w:rPr>
              <w:t>21 Dec 2007</w:t>
            </w:r>
          </w:p>
        </w:tc>
        <w:tc>
          <w:tcPr>
            <w:tcW w:w="2580" w:type="dxa"/>
            <w:gridSpan w:val="2"/>
          </w:tcPr>
          <w:p>
            <w:pPr>
              <w:pStyle w:val="nTable"/>
              <w:spacing w:before="0" w:after="40"/>
              <w:rPr>
                <w:snapToGrid w:val="0"/>
                <w:sz w:val="19"/>
                <w:lang w:val="en-US"/>
              </w:rPr>
            </w:pPr>
            <w:r>
              <w:rPr>
                <w:snapToGrid w:val="0"/>
                <w:sz w:val="19"/>
                <w:lang w:val="en-US"/>
              </w:rPr>
              <w:t>To be proclaimed (see s. 2(g))</w:t>
            </w:r>
          </w:p>
        </w:tc>
      </w:tr>
      <w:tr>
        <w:tc>
          <w:tcPr>
            <w:tcW w:w="2268" w:type="dxa"/>
          </w:tcPr>
          <w:p>
            <w:pPr>
              <w:pStyle w:val="nTable"/>
              <w:spacing w:after="40"/>
              <w:rPr>
                <w:iCs/>
                <w:snapToGrid w:val="0"/>
              </w:rPr>
            </w:pPr>
            <w:r>
              <w:rPr>
                <w:i/>
                <w:snapToGrid w:val="0"/>
                <w:sz w:val="19"/>
              </w:rPr>
              <w:t>Acts Amendment (Justice) Act 2008</w:t>
            </w:r>
            <w:r>
              <w:rPr>
                <w:iCs/>
                <w:snapToGrid w:val="0"/>
              </w:rPr>
              <w:t xml:space="preserve"> s. 131 </w:t>
            </w:r>
            <w:r>
              <w:rPr>
                <w:iCs/>
                <w:snapToGrid w:val="0"/>
                <w:vertAlign w:val="superscript"/>
              </w:rPr>
              <w:t>34</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80" w:type="dxa"/>
            <w:gridSpan w:val="2"/>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268" w:type="dxa"/>
          </w:tcPr>
          <w:p>
            <w:pPr>
              <w:pStyle w:val="nTable"/>
              <w:spacing w:after="40"/>
              <w:rPr>
                <w:i/>
                <w:sz w:val="19"/>
                <w:vertAlign w:val="superscript"/>
              </w:rPr>
            </w:pPr>
            <w:r>
              <w:rPr>
                <w:i/>
                <w:snapToGrid w:val="0"/>
                <w:sz w:val="19"/>
              </w:rPr>
              <w:t>Medical Practitioners Act 2008</w:t>
            </w:r>
            <w:r>
              <w:rPr>
                <w:iCs/>
                <w:snapToGrid w:val="0"/>
                <w:sz w:val="19"/>
              </w:rPr>
              <w:t xml:space="preserve"> s. 162 </w:t>
            </w:r>
            <w:r>
              <w:rPr>
                <w:iCs/>
                <w:snapToGrid w:val="0"/>
                <w:sz w:val="19"/>
                <w:vertAlign w:val="superscript"/>
              </w:rPr>
              <w:t>36</w:t>
            </w:r>
          </w:p>
        </w:tc>
        <w:tc>
          <w:tcPr>
            <w:tcW w:w="1134" w:type="dxa"/>
          </w:tcPr>
          <w:p>
            <w:pPr>
              <w:pStyle w:val="nTable"/>
              <w:spacing w:after="40"/>
              <w:rPr>
                <w:sz w:val="19"/>
              </w:rPr>
            </w:pPr>
            <w:r>
              <w:rPr>
                <w:sz w:val="19"/>
              </w:rPr>
              <w:t>22 of 2008</w:t>
            </w:r>
          </w:p>
        </w:tc>
        <w:tc>
          <w:tcPr>
            <w:tcW w:w="1134" w:type="dxa"/>
          </w:tcPr>
          <w:p>
            <w:pPr>
              <w:pStyle w:val="nTable"/>
              <w:spacing w:after="40"/>
              <w:rPr>
                <w:sz w:val="19"/>
              </w:rPr>
            </w:pPr>
            <w:r>
              <w:rPr>
                <w:sz w:val="19"/>
              </w:rPr>
              <w:t>27 May 2008</w:t>
            </w:r>
          </w:p>
        </w:tc>
        <w:tc>
          <w:tcPr>
            <w:tcW w:w="2580" w:type="dxa"/>
            <w:gridSpan w:val="2"/>
          </w:tcPr>
          <w:p>
            <w:pPr>
              <w:pStyle w:val="nTable"/>
              <w:spacing w:after="40"/>
              <w:rPr>
                <w:sz w:val="19"/>
              </w:rPr>
            </w:pPr>
            <w:r>
              <w:rPr>
                <w:sz w:val="19"/>
              </w:rPr>
              <w:t>To be proclaimed (see s. 2)</w:t>
            </w:r>
          </w:p>
        </w:tc>
      </w:tr>
      <w:tr>
        <w:tc>
          <w:tcPr>
            <w:tcW w:w="2268" w:type="dxa"/>
            <w:tcBorders>
              <w:bottom w:val="single" w:sz="4" w:space="0" w:color="auto"/>
            </w:tcBorders>
          </w:tcPr>
          <w:p>
            <w:pPr>
              <w:pStyle w:val="nTable"/>
              <w:spacing w:after="40"/>
              <w:rPr>
                <w:iCs/>
                <w:snapToGrid w:val="0"/>
                <w:sz w:val="19"/>
                <w:vertAlign w:val="superscript"/>
              </w:rPr>
            </w:pPr>
            <w:r>
              <w:rPr>
                <w:i/>
                <w:sz w:val="19"/>
              </w:rPr>
              <w:t>Road Traffic Amendment Act 2008</w:t>
            </w:r>
            <w:r>
              <w:rPr>
                <w:iCs/>
                <w:sz w:val="19"/>
              </w:rPr>
              <w:t xml:space="preserve"> </w:t>
            </w:r>
            <w:r>
              <w:rPr>
                <w:iCs/>
                <w:snapToGrid w:val="0"/>
                <w:sz w:val="19"/>
              </w:rPr>
              <w:t>s. 5(a) and 8</w:t>
            </w:r>
            <w:r>
              <w:rPr>
                <w:iCs/>
                <w:sz w:val="19"/>
              </w:rPr>
              <w:t> </w:t>
            </w:r>
            <w:r>
              <w:rPr>
                <w:iCs/>
                <w:sz w:val="19"/>
                <w:vertAlign w:val="superscript"/>
              </w:rPr>
              <w:t>37</w:t>
            </w:r>
          </w:p>
        </w:tc>
        <w:tc>
          <w:tcPr>
            <w:tcW w:w="1134" w:type="dxa"/>
            <w:tcBorders>
              <w:bottom w:val="single" w:sz="4" w:space="0" w:color="auto"/>
            </w:tcBorders>
          </w:tcPr>
          <w:p>
            <w:pPr>
              <w:pStyle w:val="nTable"/>
              <w:spacing w:after="40"/>
              <w:rPr>
                <w:sz w:val="19"/>
              </w:rPr>
            </w:pPr>
            <w:r>
              <w:rPr>
                <w:sz w:val="19"/>
              </w:rPr>
              <w:t>24 of 2008</w:t>
            </w:r>
          </w:p>
        </w:tc>
        <w:tc>
          <w:tcPr>
            <w:tcW w:w="1134" w:type="dxa"/>
            <w:tcBorders>
              <w:bottom w:val="single" w:sz="4" w:space="0" w:color="auto"/>
            </w:tcBorders>
          </w:tcPr>
          <w:p>
            <w:pPr>
              <w:pStyle w:val="nTable"/>
              <w:spacing w:after="40"/>
              <w:rPr>
                <w:sz w:val="19"/>
              </w:rPr>
            </w:pPr>
            <w:r>
              <w:rPr>
                <w:sz w:val="19"/>
              </w:rPr>
              <w:t>13 Jun 2008</w:t>
            </w:r>
          </w:p>
        </w:tc>
        <w:tc>
          <w:tcPr>
            <w:tcW w:w="2580" w:type="dxa"/>
            <w:gridSpan w:val="2"/>
            <w:tcBorders>
              <w:bottom w:val="single" w:sz="4" w:space="0" w:color="auto"/>
            </w:tcBorders>
          </w:tcPr>
          <w:p>
            <w:pPr>
              <w:pStyle w:val="nTable"/>
              <w:spacing w:after="40"/>
              <w:rPr>
                <w:sz w:val="19"/>
              </w:rPr>
            </w:pPr>
            <w:r>
              <w:rPr>
                <w:sz w:val="19"/>
              </w:rPr>
              <w:t>To be proclaimed (see s. 2(1)(b) and (2))</w:t>
            </w:r>
          </w:p>
        </w:tc>
      </w:tr>
      <w:tr>
        <w:trPr>
          <w:gridAfter w:val="1"/>
          <w:wAfter w:w="28" w:type="dxa"/>
          <w:cantSplit/>
          <w:del w:id="1476" w:author="svcMRProcess" w:date="2018-09-08T08:15:00Z"/>
        </w:trPr>
        <w:tc>
          <w:tcPr>
            <w:tcW w:w="2268" w:type="dxa"/>
            <w:tcBorders>
              <w:bottom w:val="single" w:sz="4" w:space="0" w:color="auto"/>
            </w:tcBorders>
          </w:tcPr>
          <w:p>
            <w:pPr>
              <w:pStyle w:val="nTable"/>
              <w:spacing w:after="40"/>
              <w:rPr>
                <w:del w:id="1477" w:author="svcMRProcess" w:date="2018-09-08T08:15:00Z"/>
                <w:iCs/>
                <w:snapToGrid w:val="0"/>
                <w:vertAlign w:val="superscript"/>
              </w:rPr>
            </w:pPr>
            <w:del w:id="1478" w:author="svcMRProcess" w:date="2018-09-08T08:15:00Z">
              <w:r>
                <w:rPr>
                  <w:i/>
                  <w:snapToGrid w:val="0"/>
                </w:rPr>
                <w:delText>Criminal Law Amendment (Homicide) Act 2008</w:delText>
              </w:r>
              <w:r>
                <w:rPr>
                  <w:iCs/>
                  <w:snapToGrid w:val="0"/>
                </w:rPr>
                <w:delText xml:space="preserve"> s. 38 </w:delText>
              </w:r>
              <w:r>
                <w:rPr>
                  <w:iCs/>
                  <w:snapToGrid w:val="0"/>
                  <w:vertAlign w:val="superscript"/>
                </w:rPr>
                <w:delText>38</w:delText>
              </w:r>
            </w:del>
          </w:p>
        </w:tc>
        <w:tc>
          <w:tcPr>
            <w:tcW w:w="1134" w:type="dxa"/>
            <w:tcBorders>
              <w:bottom w:val="single" w:sz="4" w:space="0" w:color="auto"/>
            </w:tcBorders>
          </w:tcPr>
          <w:p>
            <w:pPr>
              <w:pStyle w:val="nTable"/>
              <w:spacing w:after="40"/>
              <w:rPr>
                <w:del w:id="1479" w:author="svcMRProcess" w:date="2018-09-08T08:15:00Z"/>
                <w:sz w:val="19"/>
              </w:rPr>
            </w:pPr>
            <w:del w:id="1480" w:author="svcMRProcess" w:date="2018-09-08T08:15:00Z">
              <w:r>
                <w:rPr>
                  <w:sz w:val="19"/>
                </w:rPr>
                <w:delText>29 of 2008</w:delText>
              </w:r>
            </w:del>
          </w:p>
        </w:tc>
        <w:tc>
          <w:tcPr>
            <w:tcW w:w="1134" w:type="dxa"/>
            <w:tcBorders>
              <w:bottom w:val="single" w:sz="4" w:space="0" w:color="auto"/>
            </w:tcBorders>
          </w:tcPr>
          <w:p>
            <w:pPr>
              <w:pStyle w:val="nTable"/>
              <w:spacing w:after="40"/>
              <w:rPr>
                <w:del w:id="1481" w:author="svcMRProcess" w:date="2018-09-08T08:15:00Z"/>
                <w:sz w:val="19"/>
              </w:rPr>
            </w:pPr>
            <w:del w:id="1482" w:author="svcMRProcess" w:date="2018-09-08T08:15:00Z">
              <w:r>
                <w:rPr>
                  <w:sz w:val="19"/>
                </w:rPr>
                <w:delText>27 Jun 2008</w:delText>
              </w:r>
            </w:del>
          </w:p>
        </w:tc>
        <w:tc>
          <w:tcPr>
            <w:tcW w:w="2552" w:type="dxa"/>
            <w:tcBorders>
              <w:bottom w:val="single" w:sz="4" w:space="0" w:color="auto"/>
            </w:tcBorders>
          </w:tcPr>
          <w:p>
            <w:pPr>
              <w:pStyle w:val="nTable"/>
              <w:spacing w:after="40"/>
              <w:rPr>
                <w:del w:id="1483" w:author="svcMRProcess" w:date="2018-09-08T08:15:00Z"/>
                <w:sz w:val="19"/>
              </w:rPr>
            </w:pPr>
            <w:del w:id="1484" w:author="svcMRProcess" w:date="2018-09-08T08:15:00Z">
              <w:r>
                <w:rPr>
                  <w:sz w:val="19"/>
                </w:rPr>
                <w:delText>To be proclaimed (see s. 2)</w:delText>
              </w:r>
            </w:del>
          </w:p>
        </w:tc>
      </w:tr>
    </w:tbl>
    <w:p>
      <w:pPr>
        <w:pStyle w:val="nSubsection"/>
        <w:spacing w:before="12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rPr>
          <w:snapToGrid w:val="0"/>
        </w:rPr>
      </w:pPr>
      <w:r>
        <w:rPr>
          <w:snapToGrid w:val="0"/>
          <w:vertAlign w:val="superscript"/>
        </w:rPr>
        <w:t>3</w:t>
      </w:r>
      <w:r>
        <w:rPr>
          <w:snapToGrid w:val="0"/>
          <w:vertAlign w:val="superscript"/>
        </w:rPr>
        <w:tab/>
      </w:r>
      <w:r>
        <w:rPr>
          <w:snapToGrid w:val="0"/>
        </w:rPr>
        <w:t>Footnote no longer applicable.</w:t>
      </w:r>
    </w:p>
    <w:p>
      <w:pPr>
        <w:pStyle w:val="nSubsection"/>
        <w:rPr>
          <w:snapToGrid w:val="0"/>
        </w:rPr>
      </w:pPr>
      <w:r>
        <w:rPr>
          <w:snapToGrid w:val="0"/>
          <w:vertAlign w:val="superscript"/>
        </w:rPr>
        <w:t>4</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spacing w:before="100"/>
      </w:pPr>
      <w:r>
        <w:tab/>
      </w:r>
      <w:del w:id="1485" w:author="svcMRProcess" w:date="2018-09-08T08:15:00Z">
        <w:r>
          <w:rPr>
            <w:b/>
          </w:rPr>
          <w:delText>“</w:delText>
        </w:r>
      </w:del>
      <w:r>
        <w:rPr>
          <w:rStyle w:val="CharDefText"/>
        </w:rPr>
        <w:t>former Director General</w:t>
      </w:r>
      <w:del w:id="1486" w:author="svcMRProcess" w:date="2018-09-08T08:15:00Z">
        <w:r>
          <w:rPr>
            <w:b/>
          </w:rPr>
          <w:delText>”</w:delText>
        </w:r>
      </w:del>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del w:id="1487" w:author="svcMRProcess" w:date="2018-09-08T08:15:00Z">
        <w:r>
          <w:rPr>
            <w:b/>
          </w:rPr>
          <w:delText>“</w:delText>
        </w:r>
      </w:del>
      <w:r>
        <w:rPr>
          <w:rStyle w:val="CharDefText"/>
        </w:rPr>
        <w:t>former section 15C</w:t>
      </w:r>
      <w:del w:id="1488" w:author="svcMRProcess" w:date="2018-09-08T08:15:00Z">
        <w:r>
          <w:rPr>
            <w:b/>
          </w:rPr>
          <w:delText>”</w:delText>
        </w:r>
      </w:del>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del w:id="1489" w:author="svcMRProcess" w:date="2018-09-08T08:15:00Z">
        <w:r>
          <w:rPr>
            <w:b/>
          </w:rPr>
          <w:delText>“</w:delText>
        </w:r>
      </w:del>
      <w:r>
        <w:rPr>
          <w:rStyle w:val="CharDefText"/>
        </w:rPr>
        <w:t>new provision</w:t>
      </w:r>
      <w:del w:id="1490" w:author="svcMRProcess" w:date="2018-09-08T08:15:00Z">
        <w:r>
          <w:rPr>
            <w:b/>
          </w:rPr>
          <w:delText>”</w:delText>
        </w:r>
      </w:del>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del w:id="1491" w:author="svcMRProcess" w:date="2018-09-08T08:15:00Z">
        <w:r>
          <w:rPr>
            <w:b/>
          </w:rPr>
          <w:delText>“</w:delText>
        </w:r>
      </w:del>
      <w:r>
        <w:rPr>
          <w:rStyle w:val="CharDefText"/>
        </w:rPr>
        <w:t>relevant Act</w:t>
      </w:r>
      <w:del w:id="1492" w:author="svcMRProcess" w:date="2018-09-08T08:15:00Z">
        <w:r>
          <w:rPr>
            <w:b/>
          </w:rPr>
          <w:delText>”</w:delText>
        </w:r>
      </w:del>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del w:id="1493" w:author="svcMRProcess" w:date="2018-09-08T08:15:00Z">
        <w:r>
          <w:rPr>
            <w:b/>
          </w:rPr>
          <w:delText>“</w:delText>
        </w:r>
      </w:del>
      <w:r>
        <w:rPr>
          <w:rStyle w:val="CharDefText"/>
        </w:rPr>
        <w:t>former Director General</w:t>
      </w:r>
      <w:del w:id="1494" w:author="svcMRProcess" w:date="2018-09-08T08:15:00Z">
        <w:r>
          <w:rPr>
            <w:b/>
          </w:rPr>
          <w:delText>”</w:delText>
        </w:r>
      </w:del>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del w:id="1495" w:author="svcMRProcess" w:date="2018-09-08T08:15:00Z">
        <w:r>
          <w:rPr>
            <w:b/>
          </w:rPr>
          <w:delText>“</w:delText>
        </w:r>
      </w:del>
      <w:r>
        <w:rPr>
          <w:rStyle w:val="CharDefText"/>
        </w:rPr>
        <w:t>former section 18</w:t>
      </w:r>
      <w:del w:id="1496" w:author="svcMRProcess" w:date="2018-09-08T08:15:00Z">
        <w:r>
          <w:rPr>
            <w:b/>
          </w:rPr>
          <w:delText>”</w:delText>
        </w:r>
      </w:del>
      <w:r>
        <w:t xml:space="preserve"> means the </w:t>
      </w:r>
      <w:r>
        <w:rPr>
          <w:i/>
        </w:rPr>
        <w:t>Transport Co</w:t>
      </w:r>
      <w:r>
        <w:rPr>
          <w:i/>
        </w:rPr>
        <w:noBreakHyphen/>
        <w:t>ordination Act 1966</w:t>
      </w:r>
      <w:r>
        <w:t xml:space="preserve"> section 18 as in force before it was amended by this Act;</w:t>
      </w:r>
    </w:p>
    <w:p>
      <w:pPr>
        <w:pStyle w:val="nzDefstart"/>
        <w:spacing w:before="120"/>
      </w:pPr>
      <w:r>
        <w:tab/>
      </w:r>
      <w:del w:id="1497" w:author="svcMRProcess" w:date="2018-09-08T08:15:00Z">
        <w:r>
          <w:rPr>
            <w:b/>
          </w:rPr>
          <w:delText>“</w:delText>
        </w:r>
      </w:del>
      <w:r>
        <w:rPr>
          <w:rStyle w:val="CharDefText"/>
        </w:rPr>
        <w:t>new provision</w:t>
      </w:r>
      <w:del w:id="1498" w:author="svcMRProcess" w:date="2018-09-08T08:15:00Z">
        <w:r>
          <w:rPr>
            <w:b/>
          </w:rPr>
          <w:delText>”</w:delText>
        </w:r>
      </w:del>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del w:id="1499" w:author="svcMRProcess" w:date="2018-09-08T08:15:00Z">
        <w:r>
          <w:rPr>
            <w:b/>
          </w:rPr>
          <w:delText>“</w:delText>
        </w:r>
      </w:del>
      <w:r>
        <w:rPr>
          <w:rStyle w:val="CharDefText"/>
        </w:rPr>
        <w:t>relevant Act</w:t>
      </w:r>
      <w:del w:id="1500" w:author="svcMRProcess" w:date="2018-09-08T08:15:00Z">
        <w:r>
          <w:rPr>
            <w:b/>
          </w:rPr>
          <w:delText>”</w:delText>
        </w:r>
      </w:del>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del w:id="1501" w:author="svcMRProcess" w:date="2018-09-08T08:15:00Z">
        <w:r>
          <w:rPr>
            <w:b/>
          </w:rPr>
          <w:delText>“</w:delText>
        </w:r>
      </w:del>
      <w:r>
        <w:rPr>
          <w:rStyle w:val="CharDefText"/>
        </w:rPr>
        <w:t>transitional matter</w:t>
      </w:r>
      <w:del w:id="1502" w:author="svcMRProcess" w:date="2018-09-08T08:15:00Z">
        <w:r>
          <w:rPr>
            <w:b/>
          </w:rPr>
          <w:delText>”</w:delText>
        </w:r>
      </w:del>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spacing w:before="6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s. 16(a), (b) and (c) and repealed s. 23 of the </w:t>
      </w:r>
      <w:r>
        <w:rPr>
          <w:i/>
          <w:snapToGrid w:val="0"/>
        </w:rPr>
        <w:t>Road Traffic Act Amendment Act 1978.</w:t>
      </w: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MiscClose"/>
        <w:rPr>
          <w:snapToGrid w:val="0"/>
        </w:rPr>
      </w:pPr>
      <w:r>
        <w:rPr>
          <w:snapToGrid w:val="0"/>
        </w:rPr>
        <w:t>”.</w:t>
      </w:r>
    </w:p>
    <w:p>
      <w:pPr>
        <w:pStyle w:val="nSubsection"/>
        <w:spacing w:before="120"/>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MiscClose"/>
        <w:rPr>
          <w:snapToGrid w:val="0"/>
        </w:rPr>
      </w:pPr>
      <w:r>
        <w:rPr>
          <w:snapToGrid w:val="0"/>
        </w:rPr>
        <w:t>”.</w:t>
      </w:r>
    </w:p>
    <w:p>
      <w:pPr>
        <w:pStyle w:val="nSubsection"/>
      </w:pPr>
      <w:r>
        <w:rPr>
          <w:vertAlign w:val="superscript"/>
        </w:rPr>
        <w:t>9</w:t>
      </w:r>
      <w:r>
        <w:tab/>
        <w:t xml:space="preserve">On the date as at which this compilation was prepared, the </w:t>
      </w:r>
      <w:r>
        <w:rPr>
          <w:i/>
        </w:rPr>
        <w:t>Road Traffic Amendment Act (No. 2) 1987</w:t>
      </w:r>
      <w:r>
        <w:t xml:space="preserve"> s. 11(b) (as amended by the </w:t>
      </w:r>
      <w:r>
        <w:rPr>
          <w:i/>
          <w:snapToGrid w:val="0"/>
          <w:lang w:val="en-US"/>
        </w:rPr>
        <w:t>Criminal Procedure and Appeals (Consequential and Other Provisions) Act 2004</w:t>
      </w:r>
      <w:r>
        <w:rPr>
          <w:snapToGrid w:val="0"/>
          <w:lang w:val="en-US"/>
        </w:rPr>
        <w:t xml:space="preserve"> </w:t>
      </w:r>
      <w:r>
        <w:t>s. 80 (cl. 123)) had not come into operation.  It reads as follows:</w:t>
      </w:r>
    </w:p>
    <w:p>
      <w:pPr>
        <w:pStyle w:val="MiscOpen"/>
      </w:pPr>
      <w:r>
        <w:t>“</w:t>
      </w:r>
    </w:p>
    <w:p>
      <w:pPr>
        <w:pStyle w:val="nzHeading5"/>
        <w:spacing w:before="0"/>
        <w:rPr>
          <w:snapToGrid w:val="0"/>
        </w:rPr>
      </w:pPr>
      <w:r>
        <w:rPr>
          <w:snapToGrid w:val="0"/>
        </w:rPr>
        <w:t>11.</w:t>
      </w:r>
      <w:r>
        <w:rPr>
          <w:snapToGrid w:val="0"/>
        </w:rPr>
        <w:tab/>
        <w:t>Section 89 amended</w:t>
      </w:r>
    </w:p>
    <w:p>
      <w:pPr>
        <w:pStyle w:val="nzSubsection"/>
        <w:rPr>
          <w:snapToGrid w:val="0"/>
        </w:rPr>
      </w:pPr>
      <w:r>
        <w:rPr>
          <w:snapToGrid w:val="0"/>
        </w:rPr>
        <w:tab/>
      </w:r>
      <w:r>
        <w:rPr>
          <w:snapToGrid w:val="0"/>
        </w:rPr>
        <w:tab/>
        <w:t>Section 89 of the principal Act is amended —</w:t>
      </w:r>
    </w:p>
    <w:p>
      <w:pPr>
        <w:pStyle w:val="nzIndenta"/>
        <w:rPr>
          <w:snapToGrid w:val="0"/>
        </w:rPr>
      </w:pPr>
      <w:r>
        <w:rPr>
          <w:snapToGrid w:val="0"/>
        </w:rPr>
        <w:tab/>
        <w:t>(b)</w:t>
      </w:r>
      <w:r>
        <w:rPr>
          <w:snapToGrid w:val="0"/>
        </w:rPr>
        <w:tab/>
        <w:t>by repealing subsection (3) and substituting the following subsections —</w:t>
      </w:r>
    </w:p>
    <w:p>
      <w:pPr>
        <w:pStyle w:val="nzIndenti"/>
        <w:ind w:hanging="765"/>
        <w:rPr>
          <w:snapToGrid w:val="0"/>
        </w:rPr>
      </w:pPr>
      <w:r>
        <w:rPr>
          <w:snapToGrid w:val="0"/>
        </w:rPr>
        <w:t>“</w:t>
      </w:r>
    </w:p>
    <w:p>
      <w:pPr>
        <w:pStyle w:val="nzIndenti"/>
        <w:ind w:right="567" w:hanging="765"/>
        <w:rPr>
          <w:snapToGrid w:val="0"/>
        </w:rPr>
      </w:pPr>
      <w:r>
        <w:rPr>
          <w:snapToGrid w:val="0"/>
        </w:rPr>
        <w:tab/>
        <w:t>(3)</w:t>
      </w:r>
      <w:r>
        <w:rPr>
          <w:snapToGrid w:val="0"/>
        </w:rPr>
        <w:tab/>
        <w:t>If a prosecution for an offence under this section has been commenced by a member of the Police Force and the owner of the vehicle has informed a member of the Police Force of loss or damage arising out of the alleged offence, it shall be the duty of the member of the Police Force who commenced the prosecution to make application to the Court by which the charge is heard for compensation under this section on behalf of the owner of the vehicle.</w:t>
      </w:r>
    </w:p>
    <w:p>
      <w:pPr>
        <w:pStyle w:val="nzIndenti"/>
        <w:ind w:right="567"/>
        <w:rPr>
          <w:snapToGrid w:val="0"/>
        </w:rPr>
      </w:pPr>
      <w:r>
        <w:rPr>
          <w:snapToGrid w:val="0"/>
        </w:rPr>
        <w:tab/>
        <w:t>(4)</w:t>
      </w:r>
      <w:r>
        <w:rPr>
          <w:snapToGrid w:val="0"/>
        </w:rPr>
        <w:tab/>
        <w:t>The Court shall enquire into such application and may, on or after conviction and in addition to any penalty imposed under this section, make such orders for compensation including loss of hire, time, fuel, or other loss and damage sustained by the owner and for the costs of the application against any or all persons convicted of an offence under this section in respect of the vehicle as seems just.</w:t>
      </w:r>
    </w:p>
    <w:p>
      <w:pPr>
        <w:pStyle w:val="nzIndenti"/>
        <w:spacing w:before="60"/>
        <w:ind w:right="567"/>
        <w:rPr>
          <w:snapToGrid w:val="0"/>
        </w:rPr>
      </w:pPr>
      <w:r>
        <w:rPr>
          <w:snapToGrid w:val="0"/>
        </w:rPr>
        <w:tab/>
        <w:t>(5)</w:t>
      </w:r>
      <w:r>
        <w:rPr>
          <w:snapToGrid w:val="0"/>
        </w:rPr>
        <w:tab/>
        <w:t>In determining the application, the Court shall take into account the circumstances of the offence and whether the owner had left the vehicle unlocked or otherwise unsecured and may reduce wholly or in part the amount of compensation accordingly.</w:t>
      </w:r>
    </w:p>
    <w:p>
      <w:pPr>
        <w:pStyle w:val="nzIndenti"/>
        <w:spacing w:before="60"/>
        <w:ind w:right="567"/>
        <w:rPr>
          <w:snapToGrid w:val="0"/>
        </w:rPr>
      </w:pPr>
      <w:r>
        <w:rPr>
          <w:snapToGrid w:val="0"/>
        </w:rPr>
        <w:tab/>
        <w:t>(6)</w:t>
      </w:r>
      <w:r>
        <w:rPr>
          <w:snapToGrid w:val="0"/>
        </w:rPr>
        <w:tab/>
        <w:t>Until the contrary is proved, any loss or damage sustained to the vehicle or by the owner shall be deemed for the purposes of this section to be the responsibility of the person or persons convicted of an offence under this section in respect of the vehicle.</w:t>
      </w:r>
    </w:p>
    <w:p>
      <w:pPr>
        <w:pStyle w:val="nzIndenti"/>
        <w:keepNext/>
        <w:keepLines/>
        <w:spacing w:before="60"/>
        <w:ind w:right="567"/>
        <w:rPr>
          <w:snapToGrid w:val="0"/>
        </w:rPr>
      </w:pPr>
      <w:r>
        <w:rPr>
          <w:snapToGrid w:val="0"/>
        </w:rPr>
        <w:tab/>
        <w:t>(7)</w:t>
      </w:r>
      <w:r>
        <w:rPr>
          <w:snapToGrid w:val="0"/>
        </w:rPr>
        <w:tab/>
        <w:t>In the exercise of its jurisdiction under this section —</w:t>
      </w:r>
    </w:p>
    <w:p>
      <w:pPr>
        <w:pStyle w:val="nzIndentI0"/>
        <w:spacing w:before="60"/>
        <w:ind w:right="567"/>
        <w:rPr>
          <w:snapToGrid w:val="0"/>
        </w:rPr>
      </w:pPr>
      <w:r>
        <w:rPr>
          <w:snapToGrid w:val="0"/>
        </w:rPr>
        <w:tab/>
        <w:t>(a)</w:t>
      </w:r>
      <w:r>
        <w:rPr>
          <w:snapToGrid w:val="0"/>
        </w:rPr>
        <w:tab/>
        <w:t xml:space="preserve">the Court shall have the powers of a Local Court under the </w:t>
      </w:r>
      <w:r>
        <w:rPr>
          <w:i/>
          <w:snapToGrid w:val="0"/>
        </w:rPr>
        <w:t>Local Courts Act 1904</w:t>
      </w:r>
      <w:r>
        <w:rPr>
          <w:snapToGrid w:val="0"/>
        </w:rPr>
        <w:t xml:space="preserve"> and all such orders that it shall make shall be final but the Court shall not make any order for compensation against any person unless an opportunity has been given to that person to show why the order should not be made;</w:t>
      </w:r>
    </w:p>
    <w:p>
      <w:pPr>
        <w:pStyle w:val="nzIndentI0"/>
        <w:spacing w:before="60"/>
        <w:ind w:right="567"/>
        <w:rPr>
          <w:snapToGrid w:val="0"/>
          <w:spacing w:val="-2"/>
        </w:rPr>
      </w:pPr>
      <w:r>
        <w:rPr>
          <w:snapToGrid w:val="0"/>
          <w:spacing w:val="-2"/>
        </w:rPr>
        <w:tab/>
        <w:t>(b)</w:t>
      </w:r>
      <w:r>
        <w:rPr>
          <w:snapToGrid w:val="0"/>
          <w:spacing w:val="-2"/>
        </w:rPr>
        <w:tab/>
        <w:t>the Court shall not be bound by the strict rules of evidence and may receive any written affidavit or statutory declaration evidencing loss or damage as it considers to be reliable.</w:t>
      </w:r>
    </w:p>
    <w:p>
      <w:pPr>
        <w:pStyle w:val="nzIndenti"/>
        <w:spacing w:before="60"/>
        <w:ind w:right="567"/>
        <w:rPr>
          <w:snapToGrid w:val="0"/>
        </w:rPr>
      </w:pPr>
      <w:r>
        <w:rPr>
          <w:snapToGrid w:val="0"/>
        </w:rPr>
        <w:tab/>
        <w:t>(8)</w:t>
      </w:r>
      <w:r>
        <w:rPr>
          <w:snapToGrid w:val="0"/>
        </w:rPr>
        <w:tab/>
        <w:t>No order for compensation under this section shall affect the right of any person to recover by civil proceedings any sum in excess of the amount of the order, and refusal or reduction of compensation under this section shall be no bar to civil proceedings, but no order for compensation against a convicted person shall deprive that person of the right in civil proceedings to contribution from any tortfeasor.</w:t>
      </w:r>
    </w:p>
    <w:p>
      <w:pPr>
        <w:pStyle w:val="nzIndenti"/>
        <w:spacing w:before="60"/>
        <w:ind w:right="567"/>
        <w:rPr>
          <w:snapToGrid w:val="0"/>
          <w:spacing w:val="-2"/>
        </w:rPr>
      </w:pPr>
      <w:r>
        <w:rPr>
          <w:snapToGrid w:val="0"/>
          <w:spacing w:val="-2"/>
        </w:rPr>
        <w:tab/>
        <w:t>(9)</w:t>
      </w:r>
      <w:r>
        <w:rPr>
          <w:snapToGrid w:val="0"/>
          <w:spacing w:val="-2"/>
        </w:rPr>
        <w:tab/>
        <w:t xml:space="preserve">In this section </w:t>
      </w:r>
      <w:del w:id="1503" w:author="svcMRProcess" w:date="2018-09-08T08:15:00Z">
        <w:r>
          <w:rPr>
            <w:b/>
            <w:snapToGrid w:val="0"/>
            <w:spacing w:val="-2"/>
          </w:rPr>
          <w:delText>“</w:delText>
        </w:r>
      </w:del>
      <w:r>
        <w:rPr>
          <w:rStyle w:val="CharDefText"/>
        </w:rPr>
        <w:t>owner of the vehicle</w:t>
      </w:r>
      <w:del w:id="1504" w:author="svcMRProcess" w:date="2018-09-08T08:15:00Z">
        <w:r>
          <w:rPr>
            <w:b/>
            <w:snapToGrid w:val="0"/>
            <w:spacing w:val="-2"/>
          </w:rPr>
          <w:delText>”</w:delText>
        </w:r>
        <w:r>
          <w:rPr>
            <w:snapToGrid w:val="0"/>
            <w:spacing w:val="-2"/>
          </w:rPr>
          <w:delText>,</w:delText>
        </w:r>
      </w:del>
      <w:ins w:id="1505" w:author="svcMRProcess" w:date="2018-09-08T08:15:00Z">
        <w:r>
          <w:rPr>
            <w:snapToGrid w:val="0"/>
            <w:spacing w:val="-2"/>
          </w:rPr>
          <w:t>,</w:t>
        </w:r>
      </w:ins>
      <w:r>
        <w:rPr>
          <w:snapToGrid w:val="0"/>
          <w:spacing w:val="-2"/>
        </w:rPr>
        <w:t xml:space="preserve"> in relation to an offence under this section, means the owner of the vehicle at the time of the offence and includes a person who was in lawful possession or charge of the vehicle at the time of the offence.</w:t>
      </w:r>
    </w:p>
    <w:p>
      <w:pPr>
        <w:pStyle w:val="nzIndenti"/>
        <w:tabs>
          <w:tab w:val="right" w:pos="6946"/>
        </w:tabs>
        <w:spacing w:before="60"/>
        <w:ind w:right="567"/>
        <w:rPr>
          <w:snapToGrid w:val="0"/>
        </w:rPr>
      </w:pPr>
      <w:r>
        <w:rPr>
          <w:snapToGrid w:val="0"/>
        </w:rPr>
        <w:tab/>
        <w:t>(10)</w:t>
      </w:r>
      <w:r>
        <w:rPr>
          <w:snapToGrid w:val="0"/>
        </w:rPr>
        <w:tab/>
        <w:t xml:space="preserve">Section 719 of </w:t>
      </w:r>
      <w:r>
        <w:rPr>
          <w:i/>
          <w:snapToGrid w:val="0"/>
        </w:rPr>
        <w:t>The Criminal Code</w:t>
      </w:r>
      <w:r>
        <w:rPr>
          <w:snapToGrid w:val="0"/>
        </w:rPr>
        <w:t xml:space="preserve"> does not apply to an offence under this section.</w:t>
      </w:r>
    </w:p>
    <w:p>
      <w:pPr>
        <w:pStyle w:val="nzIndenti"/>
        <w:tabs>
          <w:tab w:val="right" w:pos="6946"/>
        </w:tabs>
        <w:spacing w:before="60"/>
        <w:ind w:right="567"/>
        <w:rPr>
          <w:i/>
          <w:snapToGrid w:val="0"/>
        </w:rPr>
      </w:pPr>
      <w:r>
        <w:rPr>
          <w:i/>
          <w:snapToGrid w:val="0"/>
        </w:rPr>
        <w:t>[Section 11 amended by No. 84 of 2004 s. 80.]</w:t>
      </w:r>
    </w:p>
    <w:p>
      <w:pPr>
        <w:pStyle w:val="nzIndenti"/>
        <w:tabs>
          <w:tab w:val="right" w:pos="6946"/>
        </w:tabs>
        <w:spacing w:before="60"/>
        <w:jc w:val="right"/>
        <w:rPr>
          <w:snapToGrid w:val="0"/>
          <w:sz w:val="24"/>
        </w:rPr>
      </w:pPr>
      <w:r>
        <w:rPr>
          <w:snapToGrid w:val="0"/>
          <w:sz w:val="24"/>
        </w:rPr>
        <w:t>”.</w:t>
      </w:r>
    </w:p>
    <w:p>
      <w:pPr>
        <w:pStyle w:val="MiscClose"/>
        <w:rPr>
          <w:snapToGrid w:val="0"/>
        </w:rPr>
      </w:pPr>
      <w:r>
        <w:rPr>
          <w:snapToGrid w:val="0"/>
        </w:rPr>
        <w:t>”.</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Road Traffic Amendment Act 1988</w:t>
      </w:r>
      <w:r>
        <w:rPr>
          <w:snapToGrid w:val="0"/>
        </w:rPr>
        <w:t xml:space="preserve"> s. 17(2) and (3) read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subsection (3) </w:t>
      </w:r>
      <w:del w:id="1506" w:author="svcMRProcess" w:date="2018-09-08T08:15:00Z">
        <w:r>
          <w:rPr>
            <w:b/>
            <w:snapToGrid w:val="0"/>
          </w:rPr>
          <w:delText>“</w:delText>
        </w:r>
      </w:del>
      <w:r>
        <w:rPr>
          <w:rStyle w:val="CharDefText"/>
        </w:rPr>
        <w:t>the relevant regulations</w:t>
      </w:r>
      <w:del w:id="1507" w:author="svcMRProcess" w:date="2018-09-08T08:15:00Z">
        <w:r>
          <w:rPr>
            <w:b/>
            <w:snapToGrid w:val="0"/>
          </w:rPr>
          <w:delText>”</w:delText>
        </w:r>
      </w:del>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MiscClose"/>
        <w:rPr>
          <w:snapToGrid w:val="0"/>
        </w:rPr>
      </w:pPr>
      <w:r>
        <w:rPr>
          <w:snapToGrid w:val="0"/>
        </w:rPr>
        <w:t>”.</w:t>
      </w:r>
    </w:p>
    <w:p>
      <w:pPr>
        <w:pStyle w:val="nSubsection"/>
        <w:spacing w:before="100"/>
        <w:rPr>
          <w:snapToGrid w:val="0"/>
        </w:rPr>
      </w:pPr>
      <w:r>
        <w:rPr>
          <w:snapToGrid w:val="0"/>
          <w:vertAlign w:val="superscript"/>
        </w:rPr>
        <w:t>11</w:t>
      </w:r>
      <w:r>
        <w:rPr>
          <w:snapToGrid w:val="0"/>
        </w:rPr>
        <w:tab/>
        <w:t xml:space="preserve">The </w:t>
      </w:r>
      <w:r>
        <w:rPr>
          <w:i/>
          <w:snapToGrid w:val="0"/>
        </w:rPr>
        <w:t xml:space="preserve">Road Traffic Amendment (Random Breath Tests) Act 1988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repealed by the </w:t>
      </w:r>
      <w:r>
        <w:rPr>
          <w:i/>
          <w:snapToGrid w:val="0"/>
        </w:rPr>
        <w:t xml:space="preserve">Road Traffic Amendment Act 2000 </w:t>
      </w:r>
      <w:r>
        <w:rPr>
          <w:snapToGrid w:val="0"/>
        </w:rPr>
        <w:t>s. 67.</w:t>
      </w:r>
    </w:p>
    <w:p>
      <w:pPr>
        <w:pStyle w:val="nSubsection"/>
        <w:spacing w:before="100"/>
        <w:rPr>
          <w:snapToGrid w:val="0"/>
        </w:rPr>
      </w:pPr>
      <w:r>
        <w:rPr>
          <w:snapToGrid w:val="0"/>
          <w:vertAlign w:val="superscript"/>
        </w:rPr>
        <w:t>12</w:t>
      </w:r>
      <w:r>
        <w:rPr>
          <w:snapToGrid w:val="0"/>
        </w:rPr>
        <w:tab/>
        <w:t xml:space="preserve">The </w:t>
      </w:r>
      <w:r>
        <w:rPr>
          <w:i/>
          <w:snapToGrid w:val="0"/>
        </w:rPr>
        <w:t>Acts Amendment (Chemistry Centre (WA)) Act 1990</w:t>
      </w:r>
      <w:r>
        <w:rPr>
          <w:snapToGrid w:val="0"/>
        </w:rPr>
        <w:t xml:space="preserve"> s. 9 and 10 read as follows:</w:t>
      </w:r>
    </w:p>
    <w:p>
      <w:pPr>
        <w:pStyle w:val="MiscOpen"/>
        <w:spacing w:before="80"/>
        <w:rPr>
          <w:snapToGrid w:val="0"/>
        </w:rPr>
      </w:pPr>
      <w:r>
        <w:rPr>
          <w:snapToGrid w:val="0"/>
        </w:rPr>
        <w:t>“</w:t>
      </w: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MiscClose"/>
        <w:rPr>
          <w:snapToGrid w:val="0"/>
        </w:rPr>
      </w:pPr>
      <w:r>
        <w:rPr>
          <w:snapToGrid w:val="0"/>
        </w:rPr>
        <w:t>”.</w:t>
      </w:r>
    </w:p>
    <w:p>
      <w:pPr>
        <w:pStyle w:val="nSubsection"/>
        <w:keepNext/>
        <w:keepLines/>
        <w:rPr>
          <w:snapToGrid w:val="0"/>
        </w:rPr>
      </w:pPr>
      <w:r>
        <w:rPr>
          <w:snapToGrid w:val="0"/>
          <w:vertAlign w:val="superscript"/>
        </w:rPr>
        <w:t>13</w:t>
      </w:r>
      <w:r>
        <w:rPr>
          <w:snapToGrid w:val="0"/>
        </w:rPr>
        <w:tab/>
        <w:t xml:space="preserve">The </w:t>
      </w:r>
      <w:r>
        <w:rPr>
          <w:i/>
          <w:snapToGrid w:val="0"/>
        </w:rPr>
        <w:t>Criminal Law Amendment Act 1991</w:t>
      </w:r>
      <w:r>
        <w:rPr>
          <w:snapToGrid w:val="0"/>
        </w:rPr>
        <w:t xml:space="preserve"> it. 1(2) of Pt. A of the Sch.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MiscClose"/>
        <w:rPr>
          <w:snapToGrid w:val="0"/>
        </w:rPr>
      </w:pPr>
      <w:r>
        <w:rPr>
          <w:snapToGrid w:val="0"/>
        </w:rPr>
        <w:t>”.</w:t>
      </w:r>
    </w:p>
    <w:p>
      <w:pPr>
        <w:pStyle w:val="nSubsection"/>
        <w:spacing w:before="0"/>
        <w:rPr>
          <w:snapToGrid w:val="0"/>
        </w:rPr>
      </w:pPr>
      <w:r>
        <w:rPr>
          <w:snapToGrid w:val="0"/>
          <w:vertAlign w:val="superscript"/>
        </w:rPr>
        <w:t>14</w:t>
      </w:r>
      <w:r>
        <w:rPr>
          <w:snapToGrid w:val="0"/>
        </w:rPr>
        <w:tab/>
        <w:t xml:space="preserve">The </w:t>
      </w:r>
      <w:r>
        <w:rPr>
          <w:i/>
          <w:snapToGrid w:val="0"/>
        </w:rPr>
        <w:t>Road Traffic Amendment Act 1996</w:t>
      </w:r>
      <w:r>
        <w:rPr>
          <w:snapToGrid w:val="0"/>
        </w:rPr>
        <w:t xml:space="preserve"> s. 52 reads as follows:</w:t>
      </w:r>
    </w:p>
    <w:p>
      <w:pPr>
        <w:pStyle w:val="MiscOpen"/>
        <w:spacing w:before="80"/>
        <w:rPr>
          <w:snapToGrid w:val="0"/>
        </w:rPr>
      </w:pPr>
      <w:r>
        <w:rPr>
          <w:snapToGrid w:val="0"/>
        </w:rPr>
        <w:t>“</w:t>
      </w: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del w:id="1508" w:author="svcMRProcess" w:date="2018-09-08T08:15:00Z">
        <w:r>
          <w:rPr>
            <w:b/>
          </w:rPr>
          <w:delText>“</w:delText>
        </w:r>
      </w:del>
      <w:r>
        <w:rPr>
          <w:rStyle w:val="CharDefText"/>
        </w:rPr>
        <w:t>Traffic Board</w:t>
      </w:r>
      <w:del w:id="1509" w:author="svcMRProcess" w:date="2018-09-08T08:15:00Z">
        <w:r>
          <w:rPr>
            <w:b/>
          </w:rPr>
          <w:delText>”</w:delText>
        </w:r>
      </w:del>
      <w:r>
        <w:t xml:space="preserve"> means the Traffic Board constituted under section 6 of the </w:t>
      </w:r>
      <w:r>
        <w:rPr>
          <w:i/>
        </w:rPr>
        <w:t>Road Traffic Act 1974</w:t>
      </w:r>
      <w:r>
        <w:t xml:space="preserve"> as it was before the commencement of this Act.</w:t>
      </w:r>
    </w:p>
    <w:p>
      <w:pPr>
        <w:pStyle w:val="MiscClose"/>
        <w:rPr>
          <w:snapToGrid w:val="0"/>
        </w:rPr>
      </w:pPr>
      <w:r>
        <w:rPr>
          <w:snapToGrid w:val="0"/>
        </w:rPr>
        <w:t>”.</w:t>
      </w:r>
    </w:p>
    <w:p>
      <w:pPr>
        <w:pStyle w:val="nSubsection"/>
        <w:rPr>
          <w:snapToGrid w:val="0"/>
        </w:rPr>
      </w:pPr>
      <w:r>
        <w:rPr>
          <w:snapToGrid w:val="0"/>
          <w:vertAlign w:val="superscript"/>
        </w:rPr>
        <w:t>15</w:t>
      </w:r>
      <w:r>
        <w:rPr>
          <w:snapToGrid w:val="0"/>
        </w:rPr>
        <w:tab/>
      </w:r>
      <w:r>
        <w:rPr>
          <w:iCs/>
          <w:snapToGrid w:val="0"/>
        </w:rPr>
        <w:t xml:space="preserve">The </w:t>
      </w:r>
      <w:r>
        <w:rPr>
          <w:i/>
          <w:snapToGrid w:val="0"/>
        </w:rPr>
        <w:t>Road Traffic Amendment Act 1996</w:t>
      </w:r>
      <w:r>
        <w:rPr>
          <w:snapToGrid w:val="0"/>
        </w:rPr>
        <w:t xml:space="preserve"> s. 8(3) repealed by the </w:t>
      </w:r>
      <w:r>
        <w:rPr>
          <w:i/>
          <w:iCs/>
          <w:snapToGrid w:val="0"/>
        </w:rPr>
        <w:t>Road Traffic Amendment Act 2006</w:t>
      </w:r>
      <w:r>
        <w:rPr>
          <w:snapToGrid w:val="0"/>
        </w:rPr>
        <w:t xml:space="preserve"> s.43(2).</w:t>
      </w:r>
    </w:p>
    <w:p>
      <w:pPr>
        <w:pStyle w:val="nSubsection"/>
        <w:rPr>
          <w:snapToGrid w:val="0"/>
        </w:rPr>
      </w:pPr>
      <w:r>
        <w:rPr>
          <w:snapToGrid w:val="0"/>
          <w:vertAlign w:val="superscript"/>
        </w:rPr>
        <w:t>16</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17</w:t>
      </w:r>
      <w:r>
        <w:rPr>
          <w:snapToGrid w:val="0"/>
        </w:rPr>
        <w:tab/>
        <w:t xml:space="preserve">The </w:t>
      </w:r>
      <w:r>
        <w:rPr>
          <w:i/>
          <w:snapToGrid w:val="0"/>
        </w:rPr>
        <w:t>Road Traffic Amendment Act 2000</w:t>
      </w:r>
      <w:r>
        <w:rPr>
          <w:snapToGrid w:val="0"/>
        </w:rPr>
        <w:t xml:space="preserve"> s. 48, which gives effect to Sch. 1, reads as follows:</w:t>
      </w:r>
    </w:p>
    <w:p>
      <w:pPr>
        <w:pStyle w:val="MiscOpen"/>
        <w:rPr>
          <w:snapToGrid w:val="0"/>
        </w:rPr>
      </w:pPr>
      <w:r>
        <w:rPr>
          <w:snapToGrid w:val="0"/>
        </w:rPr>
        <w:t>“</w:t>
      </w: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MiscClose"/>
        <w:rPr>
          <w:snapToGrid w:val="0"/>
        </w:rPr>
      </w:pPr>
      <w:r>
        <w:rPr>
          <w:snapToGrid w:val="0"/>
        </w:rPr>
        <w:t>”.</w:t>
      </w:r>
    </w:p>
    <w:p>
      <w:pPr>
        <w:pStyle w:val="nSubsection"/>
        <w:rPr>
          <w:snapToGrid w:val="0"/>
        </w:rPr>
      </w:pPr>
      <w:r>
        <w:rPr>
          <w:snapToGrid w:val="0"/>
        </w:rPr>
        <w:tab/>
        <w:t>Schedule 1 reads as follows:</w:t>
      </w:r>
    </w:p>
    <w:p>
      <w:pPr>
        <w:pStyle w:val="MiscOpen"/>
        <w:spacing w:before="80"/>
        <w:rPr>
          <w:snapToGrid w:val="0"/>
        </w:rPr>
      </w:pPr>
      <w:r>
        <w:rPr>
          <w:snapToGrid w:val="0"/>
        </w:rPr>
        <w:t>“</w:t>
      </w:r>
    </w:p>
    <w:p>
      <w:pPr>
        <w:pStyle w:val="nzMiscellaneousHeading"/>
        <w:keepLines/>
        <w:spacing w:before="0"/>
        <w:rPr>
          <w:b/>
        </w:rPr>
      </w:pPr>
      <w:r>
        <w:rPr>
          <w:rStyle w:val="CharSchNo"/>
          <w:b/>
        </w:rPr>
        <w:t>Schedule 1</w:t>
      </w:r>
      <w:r>
        <w:rPr>
          <w:b/>
        </w:rPr>
        <w:t xml:space="preserve"> — </w:t>
      </w:r>
      <w:r>
        <w:rPr>
          <w:rStyle w:val="CharSchText"/>
          <w:b/>
        </w:rPr>
        <w:t>Savings and transitional</w:t>
      </w:r>
    </w:p>
    <w:p>
      <w:pPr>
        <w:pStyle w:val="nzMiscellaneousBody"/>
        <w:keepNext/>
        <w:keepLines/>
        <w:jc w:val="right"/>
      </w:pPr>
      <w:r>
        <w:t>[s. 48]</w:t>
      </w:r>
    </w:p>
    <w:p>
      <w:pPr>
        <w:pStyle w:val="nzMiscellaneousHeading"/>
        <w:keepLines/>
        <w:tabs>
          <w:tab w:val="left" w:pos="1701"/>
        </w:tabs>
        <w:ind w:left="1134"/>
        <w:jc w:val="left"/>
        <w:rPr>
          <w:b/>
        </w:rPr>
      </w:pPr>
      <w:r>
        <w:rPr>
          <w:b/>
        </w:rPr>
        <w:t>1.</w:t>
      </w:r>
      <w:r>
        <w:rPr>
          <w:b/>
        </w:rPr>
        <w:tab/>
        <w:t>Interpretation</w:t>
      </w:r>
    </w:p>
    <w:p>
      <w:pPr>
        <w:pStyle w:val="nzMiscellaneousBody"/>
        <w:ind w:left="1701" w:hanging="1134"/>
      </w:pPr>
      <w:r>
        <w:tab/>
        <w:t>In this Part —</w:t>
      </w:r>
    </w:p>
    <w:p>
      <w:pPr>
        <w:pStyle w:val="nzMiscellaneousBody"/>
        <w:tabs>
          <w:tab w:val="left" w:pos="1985"/>
        </w:tabs>
        <w:ind w:left="1985" w:hanging="284"/>
      </w:pPr>
      <w:del w:id="1510" w:author="svcMRProcess" w:date="2018-09-08T08:15:00Z">
        <w:r>
          <w:rPr>
            <w:b/>
          </w:rPr>
          <w:delText>“</w:delText>
        </w:r>
      </w:del>
      <w:r>
        <w:rPr>
          <w:rStyle w:val="CharDefText"/>
        </w:rPr>
        <w:t>commencement day</w:t>
      </w:r>
      <w:del w:id="1511" w:author="svcMRProcess" w:date="2018-09-08T08:15:00Z">
        <w:r>
          <w:rPr>
            <w:b/>
          </w:rPr>
          <w:delText>”</w:delText>
        </w:r>
      </w:del>
      <w:r>
        <w:t xml:space="preserve"> means the day on which this Act comes into operation under section 2.</w:t>
      </w:r>
    </w:p>
    <w:p>
      <w:pPr>
        <w:pStyle w:val="nzMiscellaneousHeading"/>
        <w:tabs>
          <w:tab w:val="left" w:pos="1701"/>
        </w:tabs>
        <w:ind w:left="1701" w:hanging="567"/>
        <w:jc w:val="left"/>
        <w:rPr>
          <w:b/>
        </w:rPr>
      </w:pPr>
      <w:r>
        <w:rPr>
          <w:b/>
        </w:rPr>
        <w:t>2.</w:t>
      </w:r>
      <w:r>
        <w:rPr>
          <w:b/>
        </w:rPr>
        <w:tab/>
        <w:t>Section 18 amendments have no effect in relation to certain applications</w:t>
      </w:r>
    </w:p>
    <w:p>
      <w:pPr>
        <w:pStyle w:val="nzMiscellaneousBody"/>
        <w:ind w:left="1701" w:hanging="1134"/>
      </w:pP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MiscellaneousHeading"/>
        <w:tabs>
          <w:tab w:val="left" w:pos="1701"/>
        </w:tabs>
        <w:ind w:left="1701" w:hanging="567"/>
        <w:jc w:val="left"/>
        <w:rPr>
          <w:b/>
        </w:rPr>
      </w:pPr>
      <w:r>
        <w:rPr>
          <w:b/>
        </w:rPr>
        <w:t>3.</w:t>
      </w:r>
      <w:r>
        <w:rPr>
          <w:b/>
        </w:rPr>
        <w:tab/>
        <w:t>Licences to drive vehicles formerly classified by reference to use</w:t>
      </w:r>
    </w:p>
    <w:p>
      <w:pPr>
        <w:pStyle w:val="nzMiscellaneousBody"/>
        <w:ind w:left="1701" w:hanging="1134"/>
      </w:pPr>
      <w:r>
        <w:tab/>
        <w:t>If —</w:t>
      </w:r>
    </w:p>
    <w:p>
      <w:pPr>
        <w:pStyle w:val="nzIndenta"/>
        <w:tabs>
          <w:tab w:val="clear" w:pos="1899"/>
          <w:tab w:val="clear" w:pos="2183"/>
          <w:tab w:val="right" w:pos="2127"/>
          <w:tab w:val="left" w:pos="2410"/>
        </w:tabs>
        <w:ind w:left="2410"/>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tabs>
          <w:tab w:val="clear" w:pos="1899"/>
          <w:tab w:val="clear" w:pos="2183"/>
          <w:tab w:val="right" w:pos="2127"/>
          <w:tab w:val="left" w:pos="2410"/>
        </w:tabs>
        <w:ind w:left="2410"/>
      </w:pPr>
      <w:r>
        <w:tab/>
        <w:t>(b)</w:t>
      </w:r>
      <w:r>
        <w:tab/>
        <w:t xml:space="preserve">on and after the commencement day the purpose or manner is prohibited by regulations under section 43(1)(aa) of the </w:t>
      </w:r>
      <w:r>
        <w:rPr>
          <w:i/>
        </w:rPr>
        <w:t>Road Traffic Act 1974</w:t>
      </w:r>
      <w:r>
        <w:t>,</w:t>
      </w:r>
    </w:p>
    <w:p>
      <w:pPr>
        <w:pStyle w:val="nzMiscellaneousBody"/>
        <w:ind w:left="1701" w:hanging="1134"/>
      </w:pP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MiscellaneousHeading"/>
        <w:tabs>
          <w:tab w:val="left" w:pos="1701"/>
        </w:tabs>
        <w:ind w:left="1701" w:hanging="567"/>
        <w:jc w:val="left"/>
        <w:rPr>
          <w:b/>
        </w:rPr>
      </w:pPr>
      <w:r>
        <w:rPr>
          <w:b/>
        </w:rPr>
        <w:t>4.</w:t>
      </w:r>
      <w:r>
        <w:rPr>
          <w:b/>
        </w:rPr>
        <w:tab/>
        <w:t>Section 23 amendments have effect only in relation to licences issued after commencement</w:t>
      </w:r>
    </w:p>
    <w:p>
      <w:pPr>
        <w:pStyle w:val="nzMiscellaneousBody"/>
        <w:ind w:left="1701" w:hanging="1134"/>
      </w:pPr>
      <w:r>
        <w:tab/>
        <w:t>The amendments made by section 23 have effect only in relation to a driver’s licence issued after the commencement day.</w:t>
      </w:r>
    </w:p>
    <w:p>
      <w:pPr>
        <w:pStyle w:val="nzMiscellaneousHeading"/>
        <w:tabs>
          <w:tab w:val="left" w:pos="1701"/>
        </w:tabs>
        <w:ind w:left="1701" w:hanging="567"/>
        <w:jc w:val="left"/>
        <w:rPr>
          <w:b/>
        </w:rPr>
      </w:pPr>
      <w:r>
        <w:rPr>
          <w:b/>
        </w:rPr>
        <w:t>5.</w:t>
      </w:r>
      <w:r>
        <w:rPr>
          <w:b/>
        </w:rPr>
        <w:tab/>
        <w:t>Duplicate licences</w:t>
      </w:r>
    </w:p>
    <w:p>
      <w:pPr>
        <w:pStyle w:val="nzMiscellaneousBody"/>
        <w:keepNext/>
        <w:spacing w:before="0"/>
        <w:ind w:left="1701" w:hanging="1134"/>
      </w:pPr>
      <w:r>
        <w:tab/>
        <w:t>If —</w:t>
      </w:r>
    </w:p>
    <w:p>
      <w:pPr>
        <w:pStyle w:val="nzIndenta"/>
        <w:tabs>
          <w:tab w:val="clear" w:pos="1899"/>
          <w:tab w:val="clear" w:pos="2183"/>
          <w:tab w:val="right" w:pos="2127"/>
          <w:tab w:val="left" w:pos="2410"/>
        </w:tabs>
        <w:spacing w:before="0"/>
        <w:ind w:left="2410"/>
      </w:pPr>
      <w:r>
        <w:tab/>
        <w:t>(a)</w:t>
      </w:r>
      <w:r>
        <w:tab/>
        <w:t xml:space="preserve">after the commencement day a person applies for a duplicate of a driver’s licence under section 48B of the </w:t>
      </w:r>
      <w:r>
        <w:rPr>
          <w:i/>
        </w:rPr>
        <w:t>Road Traffic Act 1974</w:t>
      </w:r>
      <w:r>
        <w:t>; and</w:t>
      </w:r>
    </w:p>
    <w:p>
      <w:pPr>
        <w:pStyle w:val="nzIndenta"/>
        <w:tabs>
          <w:tab w:val="clear" w:pos="1899"/>
          <w:tab w:val="clear" w:pos="2183"/>
          <w:tab w:val="right" w:pos="2127"/>
          <w:tab w:val="left" w:pos="2410"/>
        </w:tabs>
        <w:ind w:left="2410"/>
      </w:pPr>
      <w:r>
        <w:tab/>
        <w:t>(b)</w:t>
      </w:r>
      <w:r>
        <w:tab/>
        <w:t>the licence was issued before the commencement day without the photograph and signature of the licence holder,</w:t>
      </w:r>
    </w:p>
    <w:p>
      <w:pPr>
        <w:pStyle w:val="nzMiscellaneousBody"/>
        <w:ind w:left="1701" w:hanging="1134"/>
      </w:pPr>
      <w:r>
        <w:tab/>
        <w:t xml:space="preserve">then section 42B of the </w:t>
      </w:r>
      <w:r>
        <w:rPr>
          <w:i/>
        </w:rPr>
        <w:t>Road Traffic Act 1974</w:t>
      </w:r>
      <w:r>
        <w:t xml:space="preserve"> applies to the issue of the duplicate as if it were the issue of a driver’s licence.</w:t>
      </w:r>
    </w:p>
    <w:p>
      <w:pPr>
        <w:pStyle w:val="MiscClose"/>
        <w:rPr>
          <w:snapToGrid w:val="0"/>
        </w:rPr>
      </w:pPr>
      <w:r>
        <w:rPr>
          <w:snapToGrid w:val="0"/>
        </w:rPr>
        <w:t>”.</w:t>
      </w:r>
    </w:p>
    <w:p>
      <w:pPr>
        <w:pStyle w:val="nSubsection"/>
        <w:rPr>
          <w:i/>
          <w:snapToGrid w:val="0"/>
        </w:rPr>
      </w:pPr>
      <w:r>
        <w:rPr>
          <w:vertAlign w:val="superscript"/>
        </w:rPr>
        <w:t>18</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repealed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19</w:t>
      </w:r>
      <w:r>
        <w:tab/>
      </w:r>
      <w:r>
        <w:rPr>
          <w:snapToGrid w:val="0"/>
        </w:rPr>
        <w:t xml:space="preserve">The amendments in the </w:t>
      </w:r>
      <w:r>
        <w:rPr>
          <w:i/>
          <w:snapToGrid w:val="0"/>
        </w:rPr>
        <w:t>Road Traffic Amendment Act 2000</w:t>
      </w:r>
      <w:r>
        <w:rPr>
          <w:snapToGrid w:val="0"/>
        </w:rPr>
        <w:t xml:space="preserve"> s. 33 to amend —</w:t>
      </w:r>
    </w:p>
    <w:p>
      <w:pPr>
        <w:pStyle w:val="nSubsection"/>
        <w:tabs>
          <w:tab w:val="clear" w:pos="454"/>
          <w:tab w:val="left" w:pos="840"/>
        </w:tabs>
        <w:ind w:left="840" w:hanging="840"/>
        <w:rPr>
          <w:snapToGrid w:val="0"/>
        </w:rPr>
      </w:pPr>
      <w:r>
        <w:rPr>
          <w:snapToGrid w:val="0"/>
        </w:rPr>
        <w:tab/>
        <w:t xml:space="preserve">s. 59(1a) is not included because the subsection it sought to amend had been repealed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20</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repealed by the </w:t>
      </w:r>
      <w:r>
        <w:rPr>
          <w:i/>
          <w:snapToGrid w:val="0"/>
          <w:lang w:val="en-US"/>
        </w:rPr>
        <w:t>Criminal Law Amendment (Simple Offences) Act 2004</w:t>
      </w:r>
      <w:r>
        <w:rPr>
          <w:snapToGrid w:val="0"/>
          <w:lang w:val="en-US"/>
        </w:rPr>
        <w:t xml:space="preserve"> s. 82.</w:t>
      </w:r>
    </w:p>
    <w:p>
      <w:pPr>
        <w:pStyle w:val="nSubsection"/>
      </w:pPr>
      <w:r>
        <w:rPr>
          <w:vertAlign w:val="superscript"/>
        </w:rPr>
        <w:t>21</w:t>
      </w:r>
      <w:r>
        <w:tab/>
        <w:t xml:space="preserve">The </w:t>
      </w:r>
      <w:r>
        <w:rPr>
          <w:i/>
        </w:rPr>
        <w:t>Road Traffic Amendment Act 2000</w:t>
      </w:r>
      <w:r>
        <w:t xml:space="preserve"> s. 6 was repealed by the </w:t>
      </w:r>
      <w:r>
        <w:rPr>
          <w:i/>
        </w:rPr>
        <w:t>Road Safety Council Act 2002</w:t>
      </w:r>
      <w:r>
        <w:t xml:space="preserve"> s. 15.</w:t>
      </w:r>
    </w:p>
    <w:p>
      <w:pPr>
        <w:pStyle w:val="nSubsection"/>
      </w:pPr>
      <w:r>
        <w:rPr>
          <w:vertAlign w:val="superscript"/>
        </w:rPr>
        <w:t>22</w:t>
      </w:r>
      <w:r>
        <w:tab/>
        <w:t xml:space="preserve">The amendments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ind w:right="294"/>
      </w:pPr>
      <w:r>
        <w:rPr>
          <w:vertAlign w:val="superscript"/>
        </w:rPr>
        <w:t>23</w:t>
      </w:r>
      <w:r>
        <w:rPr>
          <w:vertAlign w:val="superscript"/>
        </w:rPr>
        <w:tab/>
      </w:r>
      <w:r>
        <w:rPr>
          <w:snapToGrid w:val="0"/>
        </w:rPr>
        <w:t xml:space="preserve">The </w:t>
      </w:r>
      <w:r>
        <w:rPr>
          <w:i/>
          <w:snapToGrid w:val="0"/>
        </w:rPr>
        <w:t>Road Traffic Amendment (Dangerous Driving) Act 2004</w:t>
      </w:r>
      <w:r>
        <w:rPr>
          <w:snapToGrid w:val="0"/>
        </w:rPr>
        <w:t xml:space="preserve"> s. 12 reads as follows:</w:t>
      </w:r>
    </w:p>
    <w:p>
      <w:pPr>
        <w:pStyle w:val="MiscOpen"/>
        <w:keepLines w:val="0"/>
        <w:spacing w:before="80"/>
        <w:ind w:right="295"/>
        <w:rPr>
          <w:snapToGrid w:val="0"/>
        </w:rPr>
      </w:pPr>
      <w:r>
        <w:rPr>
          <w:snapToGrid w:val="0"/>
        </w:rPr>
        <w:t>“</w:t>
      </w: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MiscClose"/>
      </w:pPr>
      <w:r>
        <w:t>”.</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25</w:t>
      </w:r>
      <w:r>
        <w:rPr>
          <w:snapToGrid w:val="0"/>
          <w:vertAlign w:val="superscript"/>
        </w:rPr>
        <w:tab/>
      </w:r>
      <w:r>
        <w:rPr>
          <w:snapToGrid w:val="0"/>
        </w:rPr>
        <w:t xml:space="preserve">The amendments in the </w:t>
      </w:r>
      <w:r>
        <w:rPr>
          <w:i/>
          <w:snapToGrid w:val="0"/>
        </w:rPr>
        <w:t>Road Traffic Amendment Act 2006 </w:t>
      </w:r>
      <w:r>
        <w:rPr>
          <w:iCs/>
          <w:snapToGrid w:val="0"/>
        </w:rPr>
        <w:t xml:space="preserve">— </w:t>
      </w:r>
    </w:p>
    <w:p>
      <w:pPr>
        <w:pStyle w:val="nSubsection"/>
        <w:tabs>
          <w:tab w:val="clear" w:pos="454"/>
          <w:tab w:val="left" w:pos="840"/>
        </w:tabs>
        <w:ind w:left="840" w:hanging="840"/>
        <w:rPr>
          <w:snapToGrid w:val="0"/>
        </w:rPr>
      </w:pPr>
      <w:r>
        <w:rPr>
          <w:snapToGrid w:val="0"/>
        </w:rPr>
        <w:tab/>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tabs>
          <w:tab w:val="clear" w:pos="454"/>
          <w:tab w:val="left" w:pos="840"/>
        </w:tabs>
        <w:ind w:left="840" w:hanging="840"/>
        <w:rPr>
          <w:i/>
          <w:snapToGrid w:val="0"/>
        </w:rPr>
      </w:pPr>
      <w:r>
        <w:rPr>
          <w:snapToGrid w:val="0"/>
        </w:rPr>
        <w:tab/>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rPr>
          <w:snapToGrid w:val="0"/>
        </w:rPr>
      </w:pPr>
      <w:r>
        <w:rPr>
          <w:snapToGrid w:val="0"/>
          <w:vertAlign w:val="superscript"/>
        </w:rPr>
        <w:t>26</w:t>
      </w:r>
      <w:r>
        <w:rPr>
          <w:snapToGrid w:val="0"/>
        </w:rPr>
        <w:tab/>
        <w:t xml:space="preserve">The </w:t>
      </w:r>
      <w:r>
        <w:rPr>
          <w:i/>
          <w:snapToGrid w:val="0"/>
          <w:lang w:val="en-US"/>
        </w:rPr>
        <w:t>Courts Legislation Amendment and Repeal Act 2004</w:t>
      </w:r>
      <w:r>
        <w:rPr>
          <w:snapToGrid w:val="0"/>
          <w:lang w:val="en-US"/>
        </w:rPr>
        <w:t xml:space="preserve"> Sch. 2 cl. 46</w:t>
      </w:r>
      <w:r>
        <w:rPr>
          <w:snapToGrid w:val="0"/>
        </w:rPr>
        <w:t xml:space="preserve"> was repealed by the </w:t>
      </w:r>
      <w:r>
        <w:rPr>
          <w:i/>
          <w:iCs/>
          <w:snapToGrid w:val="0"/>
        </w:rPr>
        <w:t>Criminal Law and Evidence Amendment Act 2008</w:t>
      </w:r>
      <w:r>
        <w:rPr>
          <w:snapToGrid w:val="0"/>
        </w:rPr>
        <w:t xml:space="preserve"> s. 77(13).</w:t>
      </w:r>
    </w:p>
    <w:p>
      <w:pPr>
        <w:pStyle w:val="nSubsection"/>
        <w:rPr>
          <w:snapToGrid w:val="0"/>
        </w:rPr>
      </w:pPr>
      <w:r>
        <w:rPr>
          <w:vertAlign w:val="superscript"/>
        </w:rPr>
        <w:t>27</w:t>
      </w:r>
      <w:r>
        <w:tab/>
      </w:r>
      <w:r>
        <w:rPr>
          <w:snapToGrid w:val="0"/>
        </w:rPr>
        <w:t>Footnote no longer applicable.</w:t>
      </w:r>
    </w:p>
    <w:p>
      <w:pPr>
        <w:pStyle w:val="nSubsection"/>
      </w:pPr>
      <w:r>
        <w:rPr>
          <w:vertAlign w:val="superscript"/>
        </w:rPr>
        <w:t>28</w:t>
      </w:r>
      <w:r>
        <w:tab/>
        <w:t>The</w:t>
      </w:r>
      <w:r>
        <w:rPr>
          <w:i/>
        </w:rPr>
        <w:t xml:space="preserve"> Taxation Administration (Consequential Provisions) Act 2002</w:t>
      </w:r>
      <w:r>
        <w:t xml:space="preserve"> s. 30 &amp; 32 will not come into operation (see s. 2(2))</w:t>
      </w:r>
    </w:p>
    <w:p>
      <w:pPr>
        <w:pStyle w:val="nSubsection"/>
        <w:rPr>
          <w:snapToGrid w:val="0"/>
        </w:rPr>
      </w:pPr>
      <w:r>
        <w:rPr>
          <w:snapToGrid w:val="0"/>
          <w:vertAlign w:val="superscript"/>
        </w:rPr>
        <w:t>29</w:t>
      </w:r>
      <w:r>
        <w:rPr>
          <w:snapToGrid w:val="0"/>
        </w:rPr>
        <w:tab/>
        <w:t>Footnote no longer applicable.</w:t>
      </w:r>
    </w:p>
    <w:p>
      <w:pPr>
        <w:pStyle w:val="nSubsection"/>
        <w:rPr>
          <w:snapToGrid w:val="0"/>
        </w:rPr>
      </w:pPr>
      <w:r>
        <w:rPr>
          <w:snapToGrid w:val="0"/>
          <w:vertAlign w:val="superscript"/>
        </w:rPr>
        <w:t>30</w:t>
      </w:r>
      <w:r>
        <w:rPr>
          <w:snapToGrid w:val="0"/>
        </w:rPr>
        <w:tab/>
        <w:t xml:space="preserve">The </w:t>
      </w:r>
      <w:r>
        <w:rPr>
          <w:i/>
          <w:snapToGrid w:val="0"/>
        </w:rPr>
        <w:t>Road Traffic Amendment Act 2006</w:t>
      </w:r>
      <w:r>
        <w:rPr>
          <w:snapToGrid w:val="0"/>
        </w:rPr>
        <w:t xml:space="preserve"> s. 35(2) and Pt. 3 read as follows:</w:t>
      </w:r>
    </w:p>
    <w:p>
      <w:pPr>
        <w:pStyle w:val="nzHeading5"/>
      </w:pPr>
      <w:bookmarkStart w:id="1512" w:name="PartIVADiv1"/>
      <w:bookmarkStart w:id="1513" w:name="PartIVADiv3"/>
      <w:bookmarkStart w:id="1514" w:name="ExchInformation"/>
      <w:bookmarkEnd w:id="1512"/>
      <w:bookmarkEnd w:id="1513"/>
      <w:bookmarkEnd w:id="1514"/>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nzHeading2"/>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nSubsection"/>
      </w:pPr>
      <w:r>
        <w:rPr>
          <w:vertAlign w:val="superscript"/>
        </w:rPr>
        <w:t>31</w:t>
      </w:r>
      <w:r>
        <w:tab/>
      </w:r>
      <w:del w:id="1515" w:author="svcMRProcess" w:date="2018-09-08T08:15:00Z">
        <w:r>
          <w:delText>Pt.</w:delText>
        </w:r>
      </w:del>
      <w:ins w:id="1516" w:author="svcMRProcess" w:date="2018-09-08T08:15:00Z">
        <w:r>
          <w:t xml:space="preserve">The </w:t>
        </w:r>
        <w:r>
          <w:rPr>
            <w:i/>
            <w:iCs/>
          </w:rPr>
          <w:t xml:space="preserve">Road Traffic Amendment Act 2006 </w:t>
        </w:r>
        <w:r>
          <w:t>Pt.</w:t>
        </w:r>
      </w:ins>
      <w:r>
        <w:t xml:space="preserve"> 4 Div. 4 will not be included because the </w:t>
      </w:r>
      <w:r>
        <w:rPr>
          <w:i/>
        </w:rPr>
        <w:t>Road Traffic Amendment (Vehicle Licensing) Act 2001</w:t>
      </w:r>
      <w:r>
        <w:t xml:space="preserve"> </w:t>
      </w:r>
      <w:del w:id="1517" w:author="svcMRProcess" w:date="2018-09-08T08:15:00Z">
        <w:r>
          <w:delText>has</w:delText>
        </w:r>
      </w:del>
      <w:ins w:id="1518" w:author="svcMRProcess" w:date="2018-09-08T08:15:00Z">
        <w:r>
          <w:t>had</w:t>
        </w:r>
      </w:ins>
      <w:r>
        <w:t xml:space="preserve"> already commenced (see s. 45-48).</w:t>
      </w:r>
    </w:p>
    <w:p>
      <w:pPr>
        <w:pStyle w:val="nSubsection"/>
        <w:keepLines/>
        <w:rPr>
          <w:snapToGrid w:val="0"/>
        </w:rPr>
      </w:pPr>
      <w:r>
        <w:rPr>
          <w:snapToGrid w:val="0"/>
          <w:vertAlign w:val="superscript"/>
        </w:rPr>
        <w:t>32</w:t>
      </w:r>
      <w:r>
        <w:rPr>
          <w:snapToGrid w:val="0"/>
        </w:rPr>
        <w:tab/>
      </w:r>
      <w:r>
        <w:t xml:space="preserve">On the date as at which this compilation was prepared, </w:t>
      </w:r>
      <w:r>
        <w:rPr>
          <w:snapToGrid w:val="0"/>
        </w:rPr>
        <w:t xml:space="preserve">the </w:t>
      </w:r>
      <w:r>
        <w:rPr>
          <w:i/>
        </w:rPr>
        <w:t>Road Traffic Amendment Act (No. 2) 2007</w:t>
      </w:r>
      <w:r>
        <w:rPr>
          <w:iCs/>
        </w:rPr>
        <w:t xml:space="preserve"> Pt.2 Div. 4</w:t>
      </w:r>
      <w:r>
        <w:rPr>
          <w:snapToGrid w:val="0"/>
        </w:rPr>
        <w:t xml:space="preserve"> hade not come into operation.  It reads as follows:</w:t>
      </w:r>
    </w:p>
    <w:p>
      <w:pPr>
        <w:pStyle w:val="MiscOpen"/>
        <w:keepNext w:val="0"/>
        <w:spacing w:before="60"/>
        <w:rPr>
          <w:sz w:val="20"/>
        </w:rPr>
      </w:pPr>
      <w:r>
        <w:rPr>
          <w:sz w:val="20"/>
        </w:rPr>
        <w:t>“</w:t>
      </w:r>
    </w:p>
    <w:p>
      <w:pPr>
        <w:pStyle w:val="nzHeading2"/>
      </w:pPr>
      <w:r>
        <w:rPr>
          <w:rStyle w:val="CharPartNo"/>
        </w:rPr>
        <w:t>Part 2</w:t>
      </w:r>
      <w:r>
        <w:t> — </w:t>
      </w:r>
      <w:r>
        <w:rPr>
          <w:rStyle w:val="CharPartText"/>
          <w:i/>
          <w:iCs/>
        </w:rPr>
        <w:t>Road Traffic Act 1974</w:t>
      </w:r>
      <w:r>
        <w:rPr>
          <w:rStyle w:val="CharPartText"/>
        </w:rPr>
        <w:t xml:space="preserve"> amended</w:t>
      </w:r>
    </w:p>
    <w:p>
      <w:pPr>
        <w:pStyle w:val="nzHeading3"/>
      </w:pPr>
      <w:r>
        <w:rPr>
          <w:rStyle w:val="CharDivNo"/>
        </w:rPr>
        <w:t>Division 4</w:t>
      </w:r>
      <w:r>
        <w:t> — </w:t>
      </w:r>
      <w:r>
        <w:rPr>
          <w:rStyle w:val="CharDivText"/>
        </w:rPr>
        <w:t>Amendments about graduated demerit point system for novice drivers</w:t>
      </w:r>
    </w:p>
    <w:p>
      <w:pPr>
        <w:pStyle w:val="nzHeading5"/>
      </w:pPr>
      <w:r>
        <w:rPr>
          <w:rStyle w:val="CharSectno"/>
        </w:rPr>
        <w:t>27</w:t>
      </w:r>
      <w:r>
        <w:t>.</w:t>
      </w:r>
      <w:r>
        <w:tab/>
        <w:t>Section 104IA inserted</w:t>
      </w:r>
    </w:p>
    <w:p>
      <w:pPr>
        <w:pStyle w:val="nzSubsection"/>
      </w:pPr>
      <w:r>
        <w:tab/>
      </w:r>
      <w:r>
        <w:tab/>
        <w:t xml:space="preserve">After section 104I the following section is inserted — </w:t>
      </w:r>
    </w:p>
    <w:p>
      <w:pPr>
        <w:pStyle w:val="MiscOpen"/>
      </w:pPr>
      <w:r>
        <w:t xml:space="preserve">“    </w:t>
      </w:r>
    </w:p>
    <w:p>
      <w:pPr>
        <w:pStyle w:val="nzHeading5"/>
      </w:pPr>
      <w:r>
        <w:t>104IA.</w:t>
      </w:r>
      <w:r>
        <w:tab/>
        <w:t>Excessive demerit points (novice driver) notice</w:t>
      </w:r>
    </w:p>
    <w:p>
      <w:pPr>
        <w:pStyle w:val="nzSubsection"/>
      </w:pPr>
      <w:r>
        <w:tab/>
        <w:t>(1)</w:t>
      </w:r>
      <w:r>
        <w:tab/>
        <w:t xml:space="preserve">In this section — </w:t>
      </w:r>
    </w:p>
    <w:p>
      <w:pPr>
        <w:pStyle w:val="nzDefstart"/>
      </w:pPr>
      <w:r>
        <w:rPr>
          <w:b/>
        </w:rPr>
        <w:tab/>
      </w:r>
      <w:del w:id="1519" w:author="svcMRProcess" w:date="2018-09-08T08:15:00Z">
        <w:r>
          <w:rPr>
            <w:b/>
          </w:rPr>
          <w:delText>“</w:delText>
        </w:r>
      </w:del>
      <w:r>
        <w:rPr>
          <w:rStyle w:val="CharDefText"/>
        </w:rPr>
        <w:t>post</w:t>
      </w:r>
      <w:r>
        <w:rPr>
          <w:rStyle w:val="CharDefText"/>
        </w:rPr>
        <w:noBreakHyphen/>
        <w:t>commencement demerit points</w:t>
      </w:r>
      <w:del w:id="1520" w:author="svcMRProcess" w:date="2018-09-08T08:15:00Z">
        <w:r>
          <w:rPr>
            <w:b/>
          </w:rPr>
          <w:delText>”</w:delText>
        </w:r>
      </w:del>
      <w:r>
        <w:t xml:space="preserve"> means current demerit points other than those recorded for an offence committed before the day on which the</w:t>
      </w:r>
      <w:r>
        <w:rPr>
          <w:i/>
        </w:rPr>
        <w:t xml:space="preserve"> Road Traffic Amendment Act (No. 2) 2007</w:t>
      </w:r>
      <w:r>
        <w:t xml:space="preserve"> section 27 comes into operation.</w:t>
      </w:r>
    </w:p>
    <w:p>
      <w:pPr>
        <w:pStyle w:val="nz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nzIndenta"/>
      </w:pPr>
      <w:r>
        <w:tab/>
        <w:t>(a)</w:t>
      </w:r>
      <w:r>
        <w:tab/>
        <w:t>the day on which that number of post</w:t>
      </w:r>
      <w:r>
        <w:noBreakHyphen/>
        <w:t>commencement demerit points was reached; and</w:t>
      </w:r>
    </w:p>
    <w:p>
      <w:pPr>
        <w:pStyle w:val="nzIndenta"/>
      </w:pPr>
      <w:r>
        <w:tab/>
        <w:t>(b)</w:t>
      </w:r>
      <w:r>
        <w:tab/>
        <w:t>the number of post</w:t>
      </w:r>
      <w:r>
        <w:noBreakHyphen/>
        <w:t>commencement demerit points reached on that day; and</w:t>
      </w:r>
    </w:p>
    <w:p>
      <w:pPr>
        <w:pStyle w:val="nzIndenta"/>
      </w:pPr>
      <w:r>
        <w:tab/>
        <w:t>(c)</w:t>
      </w:r>
      <w:r>
        <w:tab/>
        <w:t>that the period of disqualification is 3 months; and</w:t>
      </w:r>
    </w:p>
    <w:p>
      <w:pPr>
        <w:pStyle w:val="nzIndenta"/>
      </w:pPr>
      <w:r>
        <w:tab/>
        <w:t>(d)</w:t>
      </w:r>
      <w:r>
        <w:tab/>
        <w:t>that the period of disqualification will commence on the day after the notice is given or a later day specified in the notice.</w:t>
      </w:r>
    </w:p>
    <w:p>
      <w:pPr>
        <w:pStyle w:val="nz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nzSubsection"/>
      </w:pPr>
      <w:r>
        <w:tab/>
        <w:t>(4)</w:t>
      </w:r>
      <w:r>
        <w:tab/>
        <w:t>The person to whom the notice is given is disqualified from holding or obtaining a driver’s licence for the period of 3 months specified in the notice.</w:t>
      </w:r>
    </w:p>
    <w:p>
      <w:pPr>
        <w:pStyle w:val="nzSubsection"/>
      </w:pPr>
      <w:r>
        <w:tab/>
        <w:t>(5)</w:t>
      </w:r>
      <w:r>
        <w:tab/>
        <w:t>Nothing in this section prevents the day on which the period of disqualification commences from being postponed under section 104M.</w:t>
      </w:r>
    </w:p>
    <w:p>
      <w:pPr>
        <w:pStyle w:val="nzSubsection"/>
      </w:pPr>
      <w:r>
        <w:tab/>
        <w:t>(6)</w:t>
      </w:r>
      <w:r>
        <w:tab/>
        <w:t>Regulations referred to in section 104O(7) may provide for all or some of the post</w:t>
      </w:r>
      <w:r>
        <w:noBreakHyphen/>
        <w:t>commencement demerit points cancelled under subsection (3) to be again recorded against the person.</w:t>
      </w:r>
    </w:p>
    <w:p>
      <w:pPr>
        <w:pStyle w:val="nzSubsection"/>
      </w:pPr>
      <w:r>
        <w:tab/>
        <w:t>(7)</w:t>
      </w:r>
      <w:r>
        <w:tab/>
        <w:t>Nothing in this section prevents section 104I from applying to a novice driver.</w:t>
      </w:r>
    </w:p>
    <w:p>
      <w:pPr>
        <w:pStyle w:val="MiscClose"/>
      </w:pPr>
      <w:r>
        <w:t xml:space="preserve">    ”.</w:t>
      </w:r>
    </w:p>
    <w:p>
      <w:pPr>
        <w:pStyle w:val="nzHeading5"/>
      </w:pPr>
      <w:r>
        <w:rPr>
          <w:rStyle w:val="CharSectno"/>
        </w:rPr>
        <w:t>28</w:t>
      </w:r>
      <w:r>
        <w:t>.</w:t>
      </w:r>
      <w:r>
        <w:tab/>
        <w:t>Section 104J amended</w:t>
      </w:r>
    </w:p>
    <w:p>
      <w:pPr>
        <w:pStyle w:val="nzSubsection"/>
      </w:pPr>
      <w:r>
        <w:tab/>
      </w:r>
      <w:r>
        <w:tab/>
        <w:t xml:space="preserve">Section 104J(2) is amended by deleting the full stop at the end of the subsection and inserting instead — </w:t>
      </w:r>
    </w:p>
    <w:p>
      <w:pPr>
        <w:pStyle w:val="nzSubsection"/>
      </w:pPr>
      <w:r>
        <w:tab/>
      </w:r>
      <w:r>
        <w:tab/>
        <w:t>“    and must not be a novice driver.    ”.</w:t>
      </w:r>
    </w:p>
    <w:p>
      <w:pPr>
        <w:pStyle w:val="nzHeading5"/>
      </w:pPr>
      <w:r>
        <w:rPr>
          <w:rStyle w:val="CharSectno"/>
        </w:rPr>
        <w:t>29</w:t>
      </w:r>
      <w:r>
        <w:t>.</w:t>
      </w:r>
      <w:r>
        <w:tab/>
        <w:t>Section 104O amended</w:t>
      </w:r>
    </w:p>
    <w:p>
      <w:pPr>
        <w:pStyle w:val="nzSubsection"/>
      </w:pPr>
      <w:r>
        <w:tab/>
        <w:t>(1)</w:t>
      </w:r>
      <w:r>
        <w:tab/>
        <w:t>Section 104O(2) is amended as follows:</w:t>
      </w:r>
    </w:p>
    <w:p>
      <w:pPr>
        <w:pStyle w:val="nzIndenta"/>
      </w:pPr>
      <w:r>
        <w:tab/>
        <w:t>(a)</w:t>
      </w:r>
      <w:r>
        <w:tab/>
        <w:t xml:space="preserve">before paragraph (e), by inserting — </w:t>
      </w:r>
    </w:p>
    <w:p>
      <w:pPr>
        <w:pStyle w:val="MiscOpen"/>
        <w:ind w:left="1340"/>
      </w:pPr>
      <w:r>
        <w:t xml:space="preserve">“    </w:t>
      </w:r>
    </w:p>
    <w:p>
      <w:pPr>
        <w:pStyle w:val="nzIndenta"/>
      </w:pPr>
      <w:r>
        <w:tab/>
        <w:t>(da)</w:t>
      </w:r>
      <w:r>
        <w:tab/>
        <w:t>the day on which an excessive demerit points (novice driver) notice was given, and the number of demerit points and period of disqualification stated in it; and</w:t>
      </w:r>
    </w:p>
    <w:p>
      <w:pPr>
        <w:pStyle w:val="MiscClose"/>
      </w:pPr>
      <w:r>
        <w:t xml:space="preserve">    ”;</w:t>
      </w:r>
    </w:p>
    <w:p>
      <w:pPr>
        <w:pStyle w:val="nzIndenta"/>
      </w:pPr>
      <w:r>
        <w:tab/>
        <w:t>(b)</w:t>
      </w:r>
      <w:r>
        <w:tab/>
        <w:t xml:space="preserve">after each of paragraphs (a) to (f), by inserting — </w:t>
      </w:r>
    </w:p>
    <w:p>
      <w:pPr>
        <w:pStyle w:val="nzIndenta"/>
      </w:pPr>
      <w:r>
        <w:tab/>
      </w:r>
      <w:r>
        <w:tab/>
        <w:t>“    and    ”.</w:t>
      </w:r>
    </w:p>
    <w:p>
      <w:pPr>
        <w:pStyle w:val="nzSubsection"/>
      </w:pPr>
      <w:r>
        <w:tab/>
        <w:t>(2)</w:t>
      </w:r>
      <w:r>
        <w:tab/>
        <w:t xml:space="preserve">Section 104O(4) is amended by inserting after paragraph (a) — </w:t>
      </w:r>
    </w:p>
    <w:p>
      <w:pPr>
        <w:pStyle w:val="nzSubsection"/>
      </w:pPr>
      <w:r>
        <w:tab/>
      </w:r>
      <w:r>
        <w:tab/>
        <w:t>“    or    ”.</w:t>
      </w:r>
    </w:p>
    <w:p>
      <w:pPr>
        <w:pStyle w:val="nzHeading5"/>
      </w:pPr>
      <w:r>
        <w:rPr>
          <w:rStyle w:val="CharSectno"/>
        </w:rPr>
        <w:t>30</w:t>
      </w:r>
      <w:r>
        <w:t>.</w:t>
      </w:r>
      <w:r>
        <w:tab/>
        <w:t>Section 104R amended</w:t>
      </w:r>
    </w:p>
    <w:p>
      <w:pPr>
        <w:pStyle w:val="nzSubsection"/>
      </w:pPr>
      <w:r>
        <w:tab/>
      </w:r>
      <w:r>
        <w:tab/>
        <w:t xml:space="preserve">Section 104R(1) is amended by inserting before paragraph (b) — </w:t>
      </w:r>
    </w:p>
    <w:p>
      <w:pPr>
        <w:pStyle w:val="MiscOpen"/>
        <w:ind w:left="1340"/>
      </w:pPr>
      <w:r>
        <w:t xml:space="preserve">“    </w:t>
      </w:r>
    </w:p>
    <w:p>
      <w:pPr>
        <w:pStyle w:val="nzIndenta"/>
      </w:pPr>
      <w:r>
        <w:tab/>
        <w:t>(aa)</w:t>
      </w:r>
      <w:r>
        <w:tab/>
        <w:t>an excessive demerit points (novice driver) notice; or</w:t>
      </w:r>
    </w:p>
    <w:p>
      <w:pPr>
        <w:pStyle w:val="MiscClose"/>
      </w:pPr>
      <w:r>
        <w:t xml:space="preserve">    ”.</w:t>
      </w:r>
    </w:p>
    <w:p>
      <w:pPr>
        <w:pStyle w:val="MiscClose"/>
      </w:pPr>
      <w:r>
        <w:t>”.</w:t>
      </w:r>
    </w:p>
    <w:p>
      <w:pPr>
        <w:pStyle w:val="nSubsection"/>
        <w:keepLines/>
        <w:rPr>
          <w:snapToGrid w:val="0"/>
        </w:rPr>
      </w:pPr>
      <w:r>
        <w:rPr>
          <w:snapToGrid w:val="0"/>
          <w:vertAlign w:val="superscript"/>
        </w:rPr>
        <w:t>33</w:t>
      </w:r>
      <w:r>
        <w:rPr>
          <w:snapToGrid w:val="0"/>
          <w:vertAlign w:val="superscript"/>
        </w:rPr>
        <w:tab/>
      </w:r>
      <w:r>
        <w:rPr>
          <w:snapToGrid w:val="0"/>
        </w:rPr>
        <w:t>Footnote no longer applicable.</w:t>
      </w:r>
    </w:p>
    <w:p>
      <w:pPr>
        <w:pStyle w:val="nSubsection"/>
        <w:keepLines/>
        <w:rPr>
          <w:snapToGrid w:val="0"/>
        </w:rPr>
      </w:pPr>
      <w:r>
        <w:rPr>
          <w:snapToGrid w:val="0"/>
          <w:vertAlign w:val="superscript"/>
        </w:rPr>
        <w:t>34</w:t>
      </w:r>
      <w:r>
        <w:rPr>
          <w:snapToGrid w:val="0"/>
          <w:vertAlign w:val="superscript"/>
        </w:rPr>
        <w:tab/>
      </w:r>
      <w:r>
        <w:t xml:space="preserve">On the date as at which this compilation was prepared, </w:t>
      </w:r>
      <w:r>
        <w:rPr>
          <w:snapToGrid w:val="0"/>
        </w:rPr>
        <w:t xml:space="preserve">the </w:t>
      </w:r>
      <w:r>
        <w:rPr>
          <w:i/>
          <w:snapToGrid w:val="0"/>
        </w:rPr>
        <w:t>Acts Amendment (Justice) Act 2008</w:t>
      </w:r>
      <w:r>
        <w:rPr>
          <w:snapToGrid w:val="0"/>
        </w:rPr>
        <w:t xml:space="preserve"> s. 131 had not come into operation.  It reads as follows:</w:t>
      </w:r>
    </w:p>
    <w:p>
      <w:pPr>
        <w:pStyle w:val="MiscOpen"/>
      </w:pPr>
      <w:r>
        <w:t>“</w:t>
      </w:r>
    </w:p>
    <w:p>
      <w:pPr>
        <w:pStyle w:val="nzHeading5"/>
      </w:pPr>
      <w:r>
        <w:rPr>
          <w:rStyle w:val="CharSectno"/>
        </w:rPr>
        <w:t>131</w:t>
      </w:r>
      <w:r>
        <w:t>.</w:t>
      </w:r>
      <w:r>
        <w:tab/>
      </w:r>
      <w:r>
        <w:rPr>
          <w:i/>
        </w:rPr>
        <w:t>Road Traffic Act 1974</w:t>
      </w:r>
      <w:r>
        <w:t xml:space="preserve"> amended</w:t>
      </w:r>
    </w:p>
    <w:p>
      <w:pPr>
        <w:pStyle w:val="nzSubsection"/>
      </w:pPr>
      <w:r>
        <w:tab/>
        <w:t>(1)</w:t>
      </w:r>
      <w:r>
        <w:tab/>
        <w:t xml:space="preserve">The amendments in this section are to the </w:t>
      </w:r>
      <w:r>
        <w:rPr>
          <w:i/>
        </w:rPr>
        <w:t>Road Traffic Act 1974</w:t>
      </w:r>
      <w:r>
        <w:t>.</w:t>
      </w:r>
    </w:p>
    <w:p>
      <w:pPr>
        <w:pStyle w:val="nzSubsection"/>
      </w:pPr>
      <w:r>
        <w:tab/>
        <w:t>(2)</w:t>
      </w:r>
      <w:r>
        <w:tab/>
        <w:t xml:space="preserve">Section 100(1) is amended by deleting “section 72” and inserting instead — </w:t>
      </w:r>
    </w:p>
    <w:p>
      <w:pPr>
        <w:pStyle w:val="nzSubsection"/>
      </w:pPr>
      <w:r>
        <w:tab/>
      </w:r>
      <w:r>
        <w:tab/>
        <w:t>“    section 78    ”.</w:t>
      </w:r>
    </w:p>
    <w:p>
      <w:pPr>
        <w:pStyle w:val="MiscClose"/>
      </w:pPr>
      <w:r>
        <w:t>”.</w:t>
      </w:r>
    </w:p>
    <w:p>
      <w:pPr>
        <w:pStyle w:val="nSubsection"/>
        <w:keepLines/>
        <w:rPr>
          <w:snapToGrid w:val="0"/>
        </w:rPr>
      </w:pPr>
      <w:r>
        <w:rPr>
          <w:snapToGrid w:val="0"/>
          <w:vertAlign w:val="superscript"/>
        </w:rPr>
        <w:t>35</w:t>
      </w:r>
      <w:r>
        <w:rPr>
          <w:snapToGrid w:val="0"/>
          <w:vertAlign w:val="superscript"/>
        </w:rPr>
        <w:tab/>
      </w:r>
      <w:r>
        <w:rPr>
          <w:snapToGrid w:val="0"/>
        </w:rPr>
        <w:t>Footnote no longer applicable.</w:t>
      </w:r>
    </w:p>
    <w:p>
      <w:pPr>
        <w:pStyle w:val="nSubsection"/>
        <w:keepLines/>
        <w:rPr>
          <w:snapToGrid w:val="0"/>
        </w:rPr>
      </w:pPr>
      <w:bookmarkStart w:id="1521" w:name="AutoSch"/>
      <w:bookmarkEnd w:id="1521"/>
      <w:r>
        <w:rPr>
          <w:snapToGrid w:val="0"/>
          <w:vertAlign w:val="superscript"/>
        </w:rPr>
        <w:t>36</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51, </w:t>
      </w:r>
      <w:r>
        <w:rPr>
          <w:snapToGrid w:val="0"/>
        </w:rPr>
        <w:t>had not come into operation.  It reads as follows:</w:t>
      </w:r>
    </w:p>
    <w:p>
      <w:pPr>
        <w:pStyle w:val="MiscOpen"/>
      </w:pPr>
      <w:r>
        <w:t>“</w:t>
      </w:r>
    </w:p>
    <w:p>
      <w:pPr>
        <w:pStyle w:val="nzHeading5"/>
      </w:pPr>
      <w:r>
        <w:rPr>
          <w:rStyle w:val="CharSectno"/>
        </w:rPr>
        <w:t>162</w:t>
      </w:r>
      <w:r>
        <w:t>.</w:t>
      </w:r>
      <w:r>
        <w:tab/>
        <w:t>Consequential amendments</w:t>
      </w:r>
    </w:p>
    <w:p>
      <w:pPr>
        <w:pStyle w:val="nzSubsection"/>
      </w:pPr>
      <w:r>
        <w:tab/>
      </w:r>
      <w:r>
        <w:tab/>
        <w:t>Schedule 3 sets out consequential amendments.</w:t>
      </w:r>
    </w:p>
    <w:p>
      <w:pPr>
        <w:pStyle w:val="MiscClose"/>
      </w:pPr>
      <w:r>
        <w:t>”.</w:t>
      </w:r>
    </w:p>
    <w:p>
      <w:pPr>
        <w:pStyle w:val="nzSubsection"/>
      </w:pPr>
      <w:r>
        <w:t>Schedule 3 cl. 51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r>
        <w:rPr>
          <w:rStyle w:val="CharSClsNo"/>
        </w:rPr>
        <w:t>51</w:t>
      </w:r>
      <w:r>
        <w:t>.</w:t>
      </w:r>
      <w:r>
        <w:tab/>
      </w:r>
      <w:r>
        <w:rPr>
          <w:i/>
          <w:iCs/>
        </w:rPr>
        <w:t>Road Traffic Act 1974</w:t>
      </w:r>
      <w:r>
        <w:t xml:space="preserve"> amended</w:t>
      </w:r>
    </w:p>
    <w:p>
      <w:pPr>
        <w:pStyle w:val="nzSubsection"/>
      </w:pPr>
      <w:r>
        <w:tab/>
        <w:t>(1)</w:t>
      </w:r>
      <w:r>
        <w:tab/>
        <w:t xml:space="preserve">The amendments in this clause are to the </w:t>
      </w:r>
      <w:r>
        <w:rPr>
          <w:i/>
        </w:rPr>
        <w:t>Road Traffic Act 1974</w:t>
      </w:r>
      <w:r>
        <w:t>.</w:t>
      </w:r>
    </w:p>
    <w:p>
      <w:pPr>
        <w:pStyle w:val="nzSubsection"/>
      </w:pPr>
      <w:r>
        <w:tab/>
        <w:t>(2)</w:t>
      </w:r>
      <w:r>
        <w:tab/>
        <w:t xml:space="preserve">Section 65 is amended by deleting the definition of “medical practitioner” and inserting instead — </w:t>
      </w:r>
    </w:p>
    <w:p>
      <w:pPr>
        <w:pStyle w:val="MiscOpen"/>
        <w:ind w:left="880"/>
      </w:pPr>
      <w:r>
        <w:t xml:space="preserve">“    </w:t>
      </w:r>
    </w:p>
    <w:p>
      <w:pPr>
        <w:pStyle w:val="zDefstart"/>
        <w:spacing w:before="0"/>
        <w:rPr>
          <w:sz w:val="20"/>
        </w:rPr>
      </w:pPr>
      <w:r>
        <w:rPr>
          <w:b/>
          <w:sz w:val="20"/>
        </w:rPr>
        <w:tab/>
      </w:r>
      <w:del w:id="1522" w:author="svcMRProcess" w:date="2018-09-08T08:15:00Z">
        <w:r>
          <w:rPr>
            <w:b/>
            <w:sz w:val="20"/>
          </w:rPr>
          <w:delText>“</w:delText>
        </w:r>
      </w:del>
      <w:r>
        <w:rPr>
          <w:rStyle w:val="CharDefText"/>
          <w:sz w:val="20"/>
        </w:rPr>
        <w:t>medical practitioner</w:t>
      </w:r>
      <w:del w:id="1523" w:author="svcMRProcess" w:date="2018-09-08T08:15:00Z">
        <w:r>
          <w:rPr>
            <w:b/>
            <w:sz w:val="20"/>
          </w:rPr>
          <w:delText>”</w:delText>
        </w:r>
      </w:del>
      <w:r>
        <w:rPr>
          <w:sz w:val="20"/>
        </w:rPr>
        <w:t xml:space="preserve"> has the meaning given to that term in the </w:t>
      </w:r>
      <w:r>
        <w:rPr>
          <w:i/>
          <w:sz w:val="20"/>
        </w:rPr>
        <w:t>Medical Practitioners Act 2008</w:t>
      </w:r>
      <w:r>
        <w:rPr>
          <w:sz w:val="20"/>
        </w:rPr>
        <w:t xml:space="preserve"> section 4;</w:t>
      </w:r>
    </w:p>
    <w:p>
      <w:pPr>
        <w:pStyle w:val="MiscClose"/>
      </w:pPr>
      <w:r>
        <w:t xml:space="preserve">    ”.</w:t>
      </w:r>
    </w:p>
    <w:p>
      <w:pPr>
        <w:pStyle w:val="MiscClose"/>
      </w:pPr>
      <w:r>
        <w:t>”.</w:t>
      </w:r>
    </w:p>
    <w:p>
      <w:pPr>
        <w:pStyle w:val="nSubsection"/>
        <w:keepLines/>
        <w:rPr>
          <w:snapToGrid w:val="0"/>
        </w:rPr>
      </w:pPr>
      <w:r>
        <w:rPr>
          <w:snapToGrid w:val="0"/>
          <w:vertAlign w:val="superscript"/>
        </w:rPr>
        <w:t>37</w:t>
      </w:r>
      <w:r>
        <w:rPr>
          <w:snapToGrid w:val="0"/>
          <w:vertAlign w:val="superscript"/>
        </w:rPr>
        <w:tab/>
      </w:r>
      <w:r>
        <w:t xml:space="preserve">On the date as at which this compilation was prepared, </w:t>
      </w:r>
      <w:r>
        <w:rPr>
          <w:snapToGrid w:val="0"/>
        </w:rPr>
        <w:t xml:space="preserve">the </w:t>
      </w:r>
      <w:r>
        <w:rPr>
          <w:i/>
          <w:snapToGrid w:val="0"/>
        </w:rPr>
        <w:t xml:space="preserve">Road Traffic Amendment Act 2008 </w:t>
      </w:r>
      <w:r>
        <w:rPr>
          <w:iCs/>
          <w:snapToGrid w:val="0"/>
        </w:rPr>
        <w:t xml:space="preserve">s. 5(a) and 8 </w:t>
      </w:r>
      <w:r>
        <w:rPr>
          <w:snapToGrid w:val="0"/>
        </w:rPr>
        <w:t>had not come into operation.  They read as follows:</w:t>
      </w:r>
    </w:p>
    <w:p>
      <w:pPr>
        <w:pStyle w:val="MiscOpen"/>
      </w:pPr>
      <w:r>
        <w:t>“</w:t>
      </w:r>
    </w:p>
    <w:p>
      <w:pPr>
        <w:pStyle w:val="nzHeading5"/>
      </w:pPr>
      <w:bookmarkStart w:id="1524" w:name="_Toc195424399"/>
      <w:bookmarkStart w:id="1525" w:name="_Toc201380917"/>
      <w:r>
        <w:rPr>
          <w:rStyle w:val="CharSectno"/>
        </w:rPr>
        <w:t>5</w:t>
      </w:r>
      <w:r>
        <w:t>.</w:t>
      </w:r>
      <w:r>
        <w:tab/>
        <w:t>Section 78A amended</w:t>
      </w:r>
      <w:bookmarkEnd w:id="1524"/>
      <w:bookmarkEnd w:id="1525"/>
    </w:p>
    <w:p>
      <w:pPr>
        <w:pStyle w:val="nzSubsection"/>
      </w:pPr>
      <w:r>
        <w:tab/>
      </w:r>
      <w:r>
        <w:tab/>
        <w:t>Section 78A is amended as follows:</w:t>
      </w:r>
    </w:p>
    <w:p>
      <w:pPr>
        <w:pStyle w:val="nzIndenta"/>
      </w:pPr>
      <w:r>
        <w:tab/>
        <w:t>(a)</w:t>
      </w:r>
      <w:r>
        <w:tab/>
        <w:t xml:space="preserve">by deleting the definition of “impounding offence (driver’s licence)” and inserting instead — </w:t>
      </w:r>
    </w:p>
    <w:p>
      <w:pPr>
        <w:pStyle w:val="MiscOpen"/>
        <w:ind w:left="880"/>
      </w:pPr>
      <w:r>
        <w:t xml:space="preserve">“    </w:t>
      </w:r>
    </w:p>
    <w:p>
      <w:pPr>
        <w:pStyle w:val="nzDefstart"/>
      </w:pPr>
      <w:r>
        <w:rPr>
          <w:b/>
        </w:rPr>
        <w:tab/>
      </w:r>
      <w:del w:id="1526" w:author="svcMRProcess" w:date="2018-09-08T08:15:00Z">
        <w:r>
          <w:rPr>
            <w:b/>
          </w:rPr>
          <w:delText>“</w:delText>
        </w:r>
      </w:del>
      <w:r>
        <w:rPr>
          <w:rStyle w:val="CharDefText"/>
        </w:rPr>
        <w:t>impounding offence (driver’s licence</w:t>
      </w:r>
      <w:del w:id="1527" w:author="svcMRProcess" w:date="2018-09-08T08:15:00Z">
        <w:r>
          <w:rPr>
            <w:rStyle w:val="CharDefText"/>
          </w:rPr>
          <w:delText>)</w:delText>
        </w:r>
        <w:r>
          <w:rPr>
            <w:b/>
          </w:rPr>
          <w:delText>”</w:delText>
        </w:r>
      </w:del>
      <w:ins w:id="1528" w:author="svcMRProcess" w:date="2018-09-08T08:15:00Z">
        <w:r>
          <w:rPr>
            <w:rStyle w:val="CharDefText"/>
          </w:rPr>
          <w:t>)</w:t>
        </w:r>
      </w:ins>
      <w:r>
        <w:t xml:space="preserve"> means — </w:t>
      </w:r>
    </w:p>
    <w:p>
      <w:pPr>
        <w:pStyle w:val="nzDefpara"/>
      </w:pPr>
      <w:r>
        <w:tab/>
        <w:t>(a)</w:t>
      </w:r>
      <w:r>
        <w:tab/>
        <w:t>an offence against section 49(1)(a) that is committed by a person described in section 49(3)(a), (b) or (c); or</w:t>
      </w:r>
    </w:p>
    <w:p>
      <w:pPr>
        <w:pStyle w:val="nzDefpara"/>
      </w:pPr>
      <w:r>
        <w:tab/>
        <w:t>(b)</w:t>
      </w:r>
      <w:r>
        <w:tab/>
        <w:t>an offence against section 77(1)(a); or</w:t>
      </w:r>
    </w:p>
    <w:p>
      <w:pPr>
        <w:pStyle w:val="nzDefpara"/>
        <w:rPr>
          <w:iCs/>
        </w:rPr>
      </w:pPr>
      <w:r>
        <w:tab/>
        <w:t>(c)</w:t>
      </w:r>
      <w:r>
        <w:tab/>
        <w:t xml:space="preserve">an offence committed before the coming into operation of the </w:t>
      </w:r>
      <w:r>
        <w:rPr>
          <w:i/>
        </w:rPr>
        <w:t>Road Traffic Amendment Act 2008</w:t>
      </w:r>
      <w:r>
        <w:rPr>
          <w:iCs/>
        </w:rPr>
        <w:t xml:space="preserve"> section 5(a) that was an impounding offence (driver’s licence) as defined in this section as in force when the offence was committed;</w:t>
      </w:r>
    </w:p>
    <w:p>
      <w:pPr>
        <w:pStyle w:val="MiscClose"/>
      </w:pPr>
      <w:r>
        <w:t xml:space="preserve">    ”;</w:t>
      </w:r>
    </w:p>
    <w:p>
      <w:pPr>
        <w:pStyle w:val="nzHeading5"/>
      </w:pPr>
      <w:bookmarkStart w:id="1529" w:name="_Toc195424402"/>
      <w:bookmarkStart w:id="1530" w:name="_Toc201380920"/>
      <w:r>
        <w:rPr>
          <w:rStyle w:val="CharSectno"/>
        </w:rPr>
        <w:t>8</w:t>
      </w:r>
      <w:r>
        <w:t>.</w:t>
      </w:r>
      <w:r>
        <w:tab/>
        <w:t>Section 79A amended</w:t>
      </w:r>
      <w:bookmarkEnd w:id="1529"/>
      <w:bookmarkEnd w:id="1530"/>
    </w:p>
    <w:p>
      <w:pPr>
        <w:pStyle w:val="nzSubsection"/>
      </w:pPr>
      <w:r>
        <w:tab/>
      </w:r>
      <w:r>
        <w:tab/>
        <w:t>Section 79A is amended as follows:</w:t>
      </w:r>
    </w:p>
    <w:p>
      <w:pPr>
        <w:pStyle w:val="nzIndenta"/>
      </w:pPr>
      <w:r>
        <w:tab/>
        <w:t>(a)</w:t>
      </w:r>
      <w:r>
        <w:tab/>
        <w:t xml:space="preserve">by deleting “48 hours” and inserting instead — </w:t>
      </w:r>
    </w:p>
    <w:p>
      <w:pPr>
        <w:pStyle w:val="nzIndenta"/>
      </w:pPr>
      <w:r>
        <w:tab/>
      </w:r>
      <w:r>
        <w:tab/>
        <w:t>“    28 days    ”;</w:t>
      </w:r>
    </w:p>
    <w:p>
      <w:pPr>
        <w:pStyle w:val="nzIndenta"/>
      </w:pPr>
      <w:r>
        <w:tab/>
        <w:t>(b)</w:t>
      </w:r>
      <w:r>
        <w:tab/>
        <w:t xml:space="preserve">by inserting at the end of paragraph (a) — </w:t>
      </w:r>
    </w:p>
    <w:p>
      <w:pPr>
        <w:pStyle w:val="nzIndenta"/>
      </w:pPr>
      <w:r>
        <w:tab/>
      </w:r>
      <w:r>
        <w:tab/>
        <w:t>“    and    ”;</w:t>
      </w:r>
    </w:p>
    <w:p>
      <w:pPr>
        <w:pStyle w:val="nzIndenta"/>
      </w:pPr>
      <w:r>
        <w:tab/>
        <w:t>(c)</w:t>
      </w:r>
      <w:r>
        <w:tab/>
        <w:t>by deleting all of the section after “offence” in paragraph (b) and inserting instead a full stop.</w:t>
      </w:r>
    </w:p>
    <w:p>
      <w:pPr>
        <w:pStyle w:val="MiscClose"/>
      </w:pPr>
      <w:r>
        <w:t>”.</w:t>
      </w:r>
    </w:p>
    <w:p>
      <w:pPr>
        <w:pStyle w:val="nSubsection"/>
        <w:keepLines/>
        <w:rPr>
          <w:del w:id="1531" w:author="svcMRProcess" w:date="2018-09-08T08:15:00Z"/>
          <w:snapToGrid w:val="0"/>
        </w:rPr>
      </w:pPr>
      <w:bookmarkStart w:id="1532" w:name="UpToHere"/>
      <w:bookmarkEnd w:id="1532"/>
      <w:del w:id="1533" w:author="svcMRProcess" w:date="2018-09-08T08:15:00Z">
        <w:r>
          <w:rPr>
            <w:snapToGrid w:val="0"/>
            <w:vertAlign w:val="superscript"/>
          </w:rPr>
          <w:delText>38</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 xml:space="preserve">Criminal Law Amendment (Homicide) Act 2008 </w:delText>
        </w:r>
        <w:r>
          <w:rPr>
            <w:iCs/>
            <w:snapToGrid w:val="0"/>
          </w:rPr>
          <w:delText xml:space="preserve">s. 38 </w:delText>
        </w:r>
        <w:r>
          <w:rPr>
            <w:snapToGrid w:val="0"/>
          </w:rPr>
          <w:delText>had not come into operation.  It reads as follows:</w:delText>
        </w:r>
      </w:del>
    </w:p>
    <w:p>
      <w:pPr>
        <w:pStyle w:val="MiscOpen"/>
        <w:rPr>
          <w:del w:id="1534" w:author="svcMRProcess" w:date="2018-09-08T08:15:00Z"/>
        </w:rPr>
      </w:pPr>
      <w:del w:id="1535" w:author="svcMRProcess" w:date="2018-09-08T08:15:00Z">
        <w:r>
          <w:delText>“</w:delText>
        </w:r>
      </w:del>
    </w:p>
    <w:p>
      <w:pPr>
        <w:pStyle w:val="nzHeading5"/>
        <w:rPr>
          <w:del w:id="1536" w:author="svcMRProcess" w:date="2018-09-08T08:15:00Z"/>
        </w:rPr>
      </w:pPr>
      <w:bookmarkStart w:id="1537" w:name="_Toc201727506"/>
      <w:bookmarkStart w:id="1538" w:name="_Toc202597983"/>
      <w:bookmarkStart w:id="1539" w:name="_Toc202685313"/>
      <w:del w:id="1540" w:author="svcMRProcess" w:date="2018-09-08T08:15:00Z">
        <w:r>
          <w:rPr>
            <w:rStyle w:val="CharSectno"/>
          </w:rPr>
          <w:delText>38</w:delText>
        </w:r>
        <w:r>
          <w:delText>.</w:delText>
        </w:r>
        <w:r>
          <w:tab/>
        </w:r>
        <w:r>
          <w:rPr>
            <w:i/>
          </w:rPr>
          <w:delText>Road Traffic Act 1974</w:delText>
        </w:r>
        <w:bookmarkEnd w:id="1537"/>
        <w:bookmarkEnd w:id="1538"/>
        <w:bookmarkEnd w:id="1539"/>
        <w:r>
          <w:rPr>
            <w:iCs/>
          </w:rPr>
          <w:delText xml:space="preserve"> </w:delText>
        </w:r>
      </w:del>
    </w:p>
    <w:p>
      <w:pPr>
        <w:pStyle w:val="nzSubsection"/>
        <w:rPr>
          <w:del w:id="1541" w:author="svcMRProcess" w:date="2018-09-08T08:15:00Z"/>
        </w:rPr>
      </w:pPr>
      <w:del w:id="1542" w:author="svcMRProcess" w:date="2018-09-08T08:15:00Z">
        <w:r>
          <w:tab/>
          <w:delText>(1)</w:delText>
        </w:r>
        <w:r>
          <w:tab/>
          <w:delText xml:space="preserve">The amendments in this section are to the </w:delText>
        </w:r>
        <w:r>
          <w:rPr>
            <w:i/>
          </w:rPr>
          <w:delText>Road Traffic Act 1974</w:delText>
        </w:r>
        <w:r>
          <w:delText>.</w:delText>
        </w:r>
      </w:del>
    </w:p>
    <w:p>
      <w:pPr>
        <w:pStyle w:val="nzSubsection"/>
        <w:rPr>
          <w:del w:id="1543" w:author="svcMRProcess" w:date="2018-09-08T08:15:00Z"/>
        </w:rPr>
      </w:pPr>
      <w:del w:id="1544" w:author="svcMRProcess" w:date="2018-09-08T08:15:00Z">
        <w:r>
          <w:tab/>
          <w:delText>(2)</w:delText>
        </w:r>
        <w:r>
          <w:tab/>
          <w:delText xml:space="preserve">Section 59(1) is amended in the summary conviction penalty by deleting “160 PU” and inserting instead — </w:delText>
        </w:r>
      </w:del>
    </w:p>
    <w:p>
      <w:pPr>
        <w:pStyle w:val="nzSubsection"/>
        <w:rPr>
          <w:del w:id="1545" w:author="svcMRProcess" w:date="2018-09-08T08:15:00Z"/>
        </w:rPr>
      </w:pPr>
      <w:del w:id="1546" w:author="svcMRProcess" w:date="2018-09-08T08:15:00Z">
        <w:r>
          <w:tab/>
        </w:r>
        <w:r>
          <w:tab/>
          <w:delText>“    720 PU    ”.</w:delText>
        </w:r>
      </w:del>
    </w:p>
    <w:p>
      <w:pPr>
        <w:pStyle w:val="nzSubsection"/>
        <w:rPr>
          <w:del w:id="1547" w:author="svcMRProcess" w:date="2018-09-08T08:15:00Z"/>
        </w:rPr>
      </w:pPr>
      <w:del w:id="1548" w:author="svcMRProcess" w:date="2018-09-08T08:15:00Z">
        <w:r>
          <w:tab/>
          <w:delText>(3)</w:delText>
        </w:r>
        <w:r>
          <w:tab/>
          <w:delText>Section 59(3)(b) is deleted and the following paragraph is inserted instead —</w:delText>
        </w:r>
      </w:del>
    </w:p>
    <w:p>
      <w:pPr>
        <w:pStyle w:val="MiscOpen"/>
        <w:ind w:left="1340"/>
        <w:rPr>
          <w:del w:id="1549" w:author="svcMRProcess" w:date="2018-09-08T08:15:00Z"/>
        </w:rPr>
      </w:pPr>
      <w:del w:id="1550" w:author="svcMRProcess" w:date="2018-09-08T08:15:00Z">
        <w:r>
          <w:delText xml:space="preserve">“    </w:delText>
        </w:r>
      </w:del>
    </w:p>
    <w:p>
      <w:pPr>
        <w:pStyle w:val="nzIndenta"/>
        <w:rPr>
          <w:del w:id="1551" w:author="svcMRProcess" w:date="2018-09-08T08:15:00Z"/>
        </w:rPr>
      </w:pPr>
      <w:del w:id="1552" w:author="svcMRProcess" w:date="2018-09-08T08:15:00Z">
        <w:r>
          <w:tab/>
          <w:delText>(b)</w:delText>
        </w:r>
        <w:r>
          <w:tab/>
          <w:delText>in any other circumstances, to a fine of any amount and to imprisonment for —</w:delText>
        </w:r>
      </w:del>
    </w:p>
    <w:p>
      <w:pPr>
        <w:pStyle w:val="nzIndenti"/>
        <w:rPr>
          <w:del w:id="1553" w:author="svcMRProcess" w:date="2018-09-08T08:15:00Z"/>
        </w:rPr>
      </w:pPr>
      <w:del w:id="1554" w:author="svcMRProcess" w:date="2018-09-08T08:15:00Z">
        <w:r>
          <w:tab/>
          <w:delText>(i)</w:delText>
        </w:r>
        <w:r>
          <w:tab/>
          <w:delText>10 years, if the person has caused the death of another person; or</w:delText>
        </w:r>
      </w:del>
    </w:p>
    <w:p>
      <w:pPr>
        <w:pStyle w:val="nzIndenti"/>
        <w:rPr>
          <w:del w:id="1555" w:author="svcMRProcess" w:date="2018-09-08T08:15:00Z"/>
        </w:rPr>
      </w:pPr>
      <w:del w:id="1556" w:author="svcMRProcess" w:date="2018-09-08T08:15:00Z">
        <w:r>
          <w:tab/>
          <w:delText>(ii)</w:delText>
        </w:r>
        <w:r>
          <w:tab/>
          <w:delText>7 years, if the person has caused grievous bodily harm to another person,</w:delText>
        </w:r>
      </w:del>
    </w:p>
    <w:p>
      <w:pPr>
        <w:pStyle w:val="MiscClose"/>
        <w:keepNext/>
        <w:rPr>
          <w:del w:id="1557" w:author="svcMRProcess" w:date="2018-09-08T08:15:00Z"/>
        </w:rPr>
      </w:pPr>
      <w:del w:id="1558" w:author="svcMRProcess" w:date="2018-09-08T08:15:00Z">
        <w:r>
          <w:delText xml:space="preserve">    ”.</w:delText>
        </w:r>
      </w:del>
    </w:p>
    <w:p>
      <w:pPr>
        <w:pStyle w:val="MiscClose"/>
        <w:rPr>
          <w:del w:id="1559" w:author="svcMRProcess" w:date="2018-09-08T08:15:00Z"/>
        </w:rPr>
      </w:pPr>
      <w:del w:id="1560" w:author="svcMRProcess" w:date="2018-09-08T08:15:00Z">
        <w:r>
          <w:delText>”.</w:delText>
        </w:r>
      </w:del>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10" w:bottom="3544" w:left="2410" w:header="703"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09-ab0-09</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09-ab0-09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09-ab0-09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FCA2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14CD7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EA2D20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4248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87C4B4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8321F9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40ECBC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1642BF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C70278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069B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6506A9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C35AFD5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030"/>
    <w:docVar w:name="WAFER_20151209113030" w:val="RemoveTrackChanges"/>
    <w:docVar w:name="WAFER_20151209113030_GUID" w:val="d55dc286-8ec0-4680-b38b-57b604200ee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74633</Words>
  <Characters>343314</Characters>
  <Application>Microsoft Office Word</Application>
  <DocSecurity>0</DocSecurity>
  <Lines>9034</Lines>
  <Paragraphs>4264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09-aa0-03 - 09-ab0-09</dc:title>
  <dc:subject/>
  <dc:creator/>
  <cp:keywords/>
  <dc:description/>
  <cp:lastModifiedBy>svcMRProcess</cp:lastModifiedBy>
  <cp:revision>2</cp:revision>
  <cp:lastPrinted>2008-07-17T06:22:00Z</cp:lastPrinted>
  <dcterms:created xsi:type="dcterms:W3CDTF">2018-09-08T00:15:00Z</dcterms:created>
  <dcterms:modified xsi:type="dcterms:W3CDTF">2018-09-08T00:15:00Z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20080801</vt:lpwstr>
  </property>
  <property fmtid="{D5CDD505-2E9C-101B-9397-08002B2CF9AE}" pid="4" name="DocumentType">
    <vt:lpwstr>Act</vt:lpwstr>
  </property>
  <property fmtid="{D5CDD505-2E9C-101B-9397-08002B2CF9AE}" pid="5" name="OwlsUID">
    <vt:i4>703</vt:i4>
  </property>
  <property fmtid="{D5CDD505-2E9C-101B-9397-08002B2CF9AE}" pid="6" name="FromSuffix">
    <vt:lpwstr>09-aa0-03</vt:lpwstr>
  </property>
  <property fmtid="{D5CDD505-2E9C-101B-9397-08002B2CF9AE}" pid="7" name="FromAsAtDate">
    <vt:lpwstr>19 Jul 2008</vt:lpwstr>
  </property>
  <property fmtid="{D5CDD505-2E9C-101B-9397-08002B2CF9AE}" pid="8" name="ToSuffix">
    <vt:lpwstr>09-ab0-09</vt:lpwstr>
  </property>
  <property fmtid="{D5CDD505-2E9C-101B-9397-08002B2CF9AE}" pid="9" name="ToAsAtDate">
    <vt:lpwstr>01 Aug 2008</vt:lpwstr>
  </property>
</Properties>
</file>