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_Toc210017930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_Toc210017931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_Toc210017932 \h </w:instrText>
      </w:r>
      <w:r>
        <w:fldChar w:fldCharType="separate"/>
      </w:r>
      <w:r>
        <w:t>2</w:t>
      </w:r>
      <w:r>
        <w:fldChar w:fldCharType="end"/>
      </w:r>
    </w:p>
    <w:p>
      <w:pPr>
        <w:pStyle w:val="TOC8"/>
        <w:rPr>
          <w:sz w:val="24"/>
          <w:szCs w:val="24"/>
        </w:rPr>
      </w:pPr>
      <w:r>
        <w:rPr>
          <w:szCs w:val="24"/>
        </w:rPr>
        <w:t>4.</w:t>
      </w:r>
      <w:r>
        <w:rPr>
          <w:szCs w:val="24"/>
        </w:rPr>
        <w:tab/>
        <w:t>Limitation on imposition of penalties for offences</w:t>
      </w:r>
      <w:r>
        <w:tab/>
      </w:r>
      <w:r>
        <w:fldChar w:fldCharType="begin"/>
      </w:r>
      <w:r>
        <w:instrText xml:space="preserve"> PAGEREF _Toc210017933 \h </w:instrText>
      </w:r>
      <w:r>
        <w:fldChar w:fldCharType="separate"/>
      </w:r>
      <w:r>
        <w:t>4</w:t>
      </w:r>
      <w:r>
        <w:fldChar w:fldCharType="end"/>
      </w:r>
    </w:p>
    <w:p>
      <w:pPr>
        <w:pStyle w:val="TOC8"/>
        <w:rPr>
          <w:sz w:val="24"/>
          <w:szCs w:val="24"/>
        </w:rPr>
      </w:pPr>
      <w:r>
        <w:rPr>
          <w:szCs w:val="24"/>
        </w:rPr>
        <w:t>5.</w:t>
      </w:r>
      <w:r>
        <w:rPr>
          <w:szCs w:val="24"/>
        </w:rPr>
        <w:tab/>
        <w:t>Repair work, prescription of</w:t>
      </w:r>
      <w:r>
        <w:tab/>
      </w:r>
      <w:r>
        <w:fldChar w:fldCharType="begin"/>
      </w:r>
      <w:r>
        <w:instrText xml:space="preserve"> PAGEREF _Toc210017934 \h </w:instrText>
      </w:r>
      <w:r>
        <w:fldChar w:fldCharType="separate"/>
      </w:r>
      <w:r>
        <w:t>4</w:t>
      </w:r>
      <w:r>
        <w:fldChar w:fldCharType="end"/>
      </w:r>
    </w:p>
    <w:p>
      <w:pPr>
        <w:pStyle w:val="TOC8"/>
        <w:rPr>
          <w:sz w:val="24"/>
          <w:szCs w:val="24"/>
        </w:rPr>
      </w:pPr>
      <w:r>
        <w:rPr>
          <w:szCs w:val="24"/>
        </w:rPr>
        <w:t>6.</w:t>
      </w:r>
      <w:r>
        <w:rPr>
          <w:szCs w:val="24"/>
        </w:rPr>
        <w:tab/>
        <w:t>Exemptions</w:t>
      </w:r>
      <w:r>
        <w:tab/>
      </w:r>
      <w:r>
        <w:fldChar w:fldCharType="begin"/>
      </w:r>
      <w:r>
        <w:instrText xml:space="preserve"> PAGEREF _Toc210017935 \h </w:instrText>
      </w:r>
      <w:r>
        <w:fldChar w:fldCharType="separate"/>
      </w:r>
      <w:r>
        <w:t>5</w:t>
      </w:r>
      <w:r>
        <w:fldChar w:fldCharType="end"/>
      </w:r>
    </w:p>
    <w:p>
      <w:pPr>
        <w:pStyle w:val="TOC8"/>
        <w:rPr>
          <w:sz w:val="24"/>
          <w:szCs w:val="24"/>
        </w:rPr>
      </w:pPr>
      <w:r>
        <w:rPr>
          <w:szCs w:val="24"/>
        </w:rPr>
        <w:t>7.</w:t>
      </w:r>
      <w:r>
        <w:rPr>
          <w:szCs w:val="24"/>
        </w:rPr>
        <w:tab/>
        <w:t>Commissioner’s powers</w:t>
      </w:r>
      <w:r>
        <w:tab/>
      </w:r>
      <w:r>
        <w:fldChar w:fldCharType="begin"/>
      </w:r>
      <w:r>
        <w:instrText xml:space="preserve"> PAGEREF _Toc210017936 \h </w:instrText>
      </w:r>
      <w:r>
        <w:fldChar w:fldCharType="separate"/>
      </w:r>
      <w:r>
        <w:t>5</w:t>
      </w:r>
      <w:r>
        <w:fldChar w:fldCharType="end"/>
      </w:r>
    </w:p>
    <w:p>
      <w:pPr>
        <w:pStyle w:val="TOC8"/>
        <w:rPr>
          <w:sz w:val="24"/>
          <w:szCs w:val="24"/>
        </w:rPr>
      </w:pPr>
      <w:r>
        <w:rPr>
          <w:szCs w:val="24"/>
        </w:rPr>
        <w:t>8.</w:t>
      </w:r>
      <w:r>
        <w:rPr>
          <w:szCs w:val="24"/>
        </w:rPr>
        <w:tab/>
        <w:t>Authorised officers</w:t>
      </w:r>
      <w:r>
        <w:tab/>
      </w:r>
      <w:r>
        <w:fldChar w:fldCharType="begin"/>
      </w:r>
      <w:r>
        <w:instrText xml:space="preserve"> PAGEREF _Toc210017937 \h </w:instrText>
      </w:r>
      <w:r>
        <w:fldChar w:fldCharType="separate"/>
      </w:r>
      <w:r>
        <w:t>5</w:t>
      </w:r>
      <w:r>
        <w:fldChar w:fldCharType="end"/>
      </w:r>
    </w:p>
    <w:p>
      <w:pPr>
        <w:pStyle w:val="TOC2"/>
        <w:tabs>
          <w:tab w:val="right" w:leader="dot" w:pos="7086"/>
        </w:tabs>
        <w:rPr>
          <w:b w:val="0"/>
          <w:sz w:val="24"/>
          <w:szCs w:val="24"/>
        </w:rPr>
      </w:pPr>
      <w:r>
        <w:rPr>
          <w:szCs w:val="30"/>
        </w:rPr>
        <w:t>Part 2 — Licensing of motor vehicle repair businesses</w:t>
      </w:r>
    </w:p>
    <w:p>
      <w:pPr>
        <w:pStyle w:val="TOC4"/>
        <w:tabs>
          <w:tab w:val="right" w:leader="dot" w:pos="7086"/>
        </w:tabs>
        <w:rPr>
          <w:b w:val="0"/>
          <w:sz w:val="24"/>
          <w:szCs w:val="24"/>
        </w:rPr>
      </w:pPr>
      <w:r>
        <w:rPr>
          <w:szCs w:val="26"/>
        </w:rPr>
        <w:t>Division 1 — Repair businesses to be licensed</w:t>
      </w:r>
    </w:p>
    <w:p>
      <w:pPr>
        <w:pStyle w:val="TOC8"/>
        <w:rPr>
          <w:sz w:val="24"/>
          <w:szCs w:val="24"/>
        </w:rPr>
      </w:pPr>
      <w:r>
        <w:rPr>
          <w:szCs w:val="24"/>
        </w:rPr>
        <w:t>9.</w:t>
      </w:r>
      <w:r>
        <w:rPr>
          <w:szCs w:val="24"/>
        </w:rPr>
        <w:tab/>
        <w:t>Licensing requirement</w:t>
      </w:r>
      <w:r>
        <w:tab/>
      </w:r>
      <w:r>
        <w:fldChar w:fldCharType="begin"/>
      </w:r>
      <w:r>
        <w:instrText xml:space="preserve"> PAGEREF _Toc210017940 \h </w:instrText>
      </w:r>
      <w:r>
        <w:fldChar w:fldCharType="separate"/>
      </w:r>
      <w:r>
        <w:t>7</w:t>
      </w:r>
      <w:r>
        <w:fldChar w:fldCharType="end"/>
      </w:r>
    </w:p>
    <w:p>
      <w:pPr>
        <w:pStyle w:val="TOC8"/>
        <w:rPr>
          <w:sz w:val="24"/>
          <w:szCs w:val="24"/>
        </w:rPr>
      </w:pPr>
      <w:r>
        <w:rPr>
          <w:szCs w:val="24"/>
        </w:rPr>
        <w:t>10.</w:t>
      </w:r>
      <w:r>
        <w:rPr>
          <w:szCs w:val="24"/>
        </w:rPr>
        <w:tab/>
        <w:t>Exceptions to section 9</w:t>
      </w:r>
      <w:r>
        <w:tab/>
      </w:r>
      <w:r>
        <w:fldChar w:fldCharType="begin"/>
      </w:r>
      <w:r>
        <w:instrText xml:space="preserve"> PAGEREF _Toc210017941 \h </w:instrText>
      </w:r>
      <w:r>
        <w:fldChar w:fldCharType="separate"/>
      </w:r>
      <w:r>
        <w:t>7</w:t>
      </w:r>
      <w:r>
        <w:fldChar w:fldCharType="end"/>
      </w:r>
    </w:p>
    <w:p>
      <w:pPr>
        <w:pStyle w:val="TOC8"/>
        <w:rPr>
          <w:sz w:val="24"/>
          <w:szCs w:val="24"/>
        </w:rPr>
      </w:pPr>
      <w:r>
        <w:rPr>
          <w:szCs w:val="24"/>
        </w:rPr>
        <w:t>11.</w:t>
      </w:r>
      <w:r>
        <w:rPr>
          <w:szCs w:val="24"/>
        </w:rPr>
        <w:tab/>
        <w:t>Advertising</w:t>
      </w:r>
      <w:r>
        <w:tab/>
      </w:r>
      <w:r>
        <w:fldChar w:fldCharType="begin"/>
      </w:r>
      <w:r>
        <w:instrText xml:space="preserve"> PAGEREF _Toc210017942 \h </w:instrText>
      </w:r>
      <w:r>
        <w:fldChar w:fldCharType="separate"/>
      </w:r>
      <w:r>
        <w:t>8</w:t>
      </w:r>
      <w:r>
        <w:fldChar w:fldCharType="end"/>
      </w:r>
    </w:p>
    <w:p>
      <w:pPr>
        <w:pStyle w:val="TOC4"/>
        <w:tabs>
          <w:tab w:val="right" w:leader="dot" w:pos="7086"/>
        </w:tabs>
        <w:rPr>
          <w:b w:val="0"/>
          <w:sz w:val="24"/>
          <w:szCs w:val="24"/>
        </w:rPr>
      </w:pPr>
      <w:r>
        <w:rPr>
          <w:szCs w:val="26"/>
        </w:rPr>
        <w:t>Division 2 — Application for and grant of business licence</w:t>
      </w:r>
    </w:p>
    <w:p>
      <w:pPr>
        <w:pStyle w:val="TOC8"/>
        <w:rPr>
          <w:sz w:val="24"/>
          <w:szCs w:val="24"/>
        </w:rPr>
      </w:pPr>
      <w:r>
        <w:rPr>
          <w:szCs w:val="24"/>
        </w:rPr>
        <w:t>12.</w:t>
      </w:r>
      <w:r>
        <w:rPr>
          <w:szCs w:val="24"/>
        </w:rPr>
        <w:tab/>
        <w:t>Term used in this Division</w:t>
      </w:r>
      <w:r>
        <w:tab/>
      </w:r>
      <w:r>
        <w:fldChar w:fldCharType="begin"/>
      </w:r>
      <w:r>
        <w:instrText xml:space="preserve"> PAGEREF _Toc210017944 \h </w:instrText>
      </w:r>
      <w:r>
        <w:fldChar w:fldCharType="separate"/>
      </w:r>
      <w:r>
        <w:t>8</w:t>
      </w:r>
      <w:r>
        <w:fldChar w:fldCharType="end"/>
      </w:r>
    </w:p>
    <w:p>
      <w:pPr>
        <w:pStyle w:val="TOC8"/>
        <w:rPr>
          <w:sz w:val="24"/>
          <w:szCs w:val="24"/>
        </w:rPr>
      </w:pPr>
      <w:r>
        <w:rPr>
          <w:szCs w:val="24"/>
        </w:rPr>
        <w:t>13.</w:t>
      </w:r>
      <w:r>
        <w:rPr>
          <w:szCs w:val="24"/>
        </w:rPr>
        <w:tab/>
        <w:t>Application requirements</w:t>
      </w:r>
      <w:r>
        <w:tab/>
      </w:r>
      <w:r>
        <w:fldChar w:fldCharType="begin"/>
      </w:r>
      <w:r>
        <w:instrText xml:space="preserve"> PAGEREF _Toc210017945 \h </w:instrText>
      </w:r>
      <w:r>
        <w:fldChar w:fldCharType="separate"/>
      </w:r>
      <w:r>
        <w:t>9</w:t>
      </w:r>
      <w:r>
        <w:fldChar w:fldCharType="end"/>
      </w:r>
    </w:p>
    <w:p>
      <w:pPr>
        <w:pStyle w:val="TOC8"/>
        <w:rPr>
          <w:sz w:val="24"/>
          <w:szCs w:val="24"/>
        </w:rPr>
      </w:pPr>
      <w:r>
        <w:rPr>
          <w:szCs w:val="24"/>
        </w:rPr>
        <w:t>14.</w:t>
      </w:r>
      <w:r>
        <w:rPr>
          <w:szCs w:val="24"/>
        </w:rPr>
        <w:tab/>
        <w:t>Notification of changes to information provided</w:t>
      </w:r>
      <w:r>
        <w:tab/>
      </w:r>
      <w:r>
        <w:fldChar w:fldCharType="begin"/>
      </w:r>
      <w:r>
        <w:instrText xml:space="preserve"> PAGEREF _Toc210017946 \h </w:instrText>
      </w:r>
      <w:r>
        <w:fldChar w:fldCharType="separate"/>
      </w:r>
      <w:r>
        <w:t>9</w:t>
      </w:r>
      <w:r>
        <w:fldChar w:fldCharType="end"/>
      </w:r>
    </w:p>
    <w:p>
      <w:pPr>
        <w:pStyle w:val="TOC8"/>
        <w:rPr>
          <w:sz w:val="24"/>
          <w:szCs w:val="24"/>
        </w:rPr>
      </w:pPr>
      <w:r>
        <w:rPr>
          <w:szCs w:val="24"/>
        </w:rPr>
        <w:t>15.</w:t>
      </w:r>
      <w:r>
        <w:rPr>
          <w:szCs w:val="24"/>
        </w:rPr>
        <w:tab/>
        <w:t>Application by individual</w:t>
      </w:r>
      <w:r>
        <w:tab/>
      </w:r>
      <w:r>
        <w:fldChar w:fldCharType="begin"/>
      </w:r>
      <w:r>
        <w:instrText xml:space="preserve"> PAGEREF _Toc210017947 \h </w:instrText>
      </w:r>
      <w:r>
        <w:fldChar w:fldCharType="separate"/>
      </w:r>
      <w:r>
        <w:t>9</w:t>
      </w:r>
      <w:r>
        <w:fldChar w:fldCharType="end"/>
      </w:r>
    </w:p>
    <w:p>
      <w:pPr>
        <w:pStyle w:val="TOC8"/>
        <w:rPr>
          <w:sz w:val="24"/>
          <w:szCs w:val="24"/>
        </w:rPr>
      </w:pPr>
      <w:r>
        <w:rPr>
          <w:szCs w:val="24"/>
        </w:rPr>
        <w:t>16.</w:t>
      </w:r>
      <w:r>
        <w:rPr>
          <w:szCs w:val="24"/>
        </w:rPr>
        <w:tab/>
        <w:t>Grant of business licence to individual</w:t>
      </w:r>
      <w:r>
        <w:tab/>
      </w:r>
      <w:r>
        <w:fldChar w:fldCharType="begin"/>
      </w:r>
      <w:r>
        <w:instrText xml:space="preserve"> PAGEREF _Toc210017948 \h </w:instrText>
      </w:r>
      <w:r>
        <w:fldChar w:fldCharType="separate"/>
      </w:r>
      <w:r>
        <w:t>10</w:t>
      </w:r>
      <w:r>
        <w:fldChar w:fldCharType="end"/>
      </w:r>
    </w:p>
    <w:p>
      <w:pPr>
        <w:pStyle w:val="TOC8"/>
        <w:rPr>
          <w:sz w:val="24"/>
          <w:szCs w:val="24"/>
        </w:rPr>
      </w:pPr>
      <w:r>
        <w:rPr>
          <w:szCs w:val="24"/>
        </w:rPr>
        <w:t>17.</w:t>
      </w:r>
      <w:r>
        <w:rPr>
          <w:szCs w:val="24"/>
        </w:rPr>
        <w:tab/>
        <w:t>Application by firm</w:t>
      </w:r>
      <w:r>
        <w:tab/>
      </w:r>
      <w:r>
        <w:fldChar w:fldCharType="begin"/>
      </w:r>
      <w:r>
        <w:instrText xml:space="preserve"> PAGEREF _Toc210017949 \h </w:instrText>
      </w:r>
      <w:r>
        <w:fldChar w:fldCharType="separate"/>
      </w:r>
      <w:r>
        <w:t>10</w:t>
      </w:r>
      <w:r>
        <w:fldChar w:fldCharType="end"/>
      </w:r>
    </w:p>
    <w:p>
      <w:pPr>
        <w:pStyle w:val="TOC8"/>
        <w:rPr>
          <w:sz w:val="24"/>
          <w:szCs w:val="24"/>
        </w:rPr>
      </w:pPr>
      <w:r>
        <w:rPr>
          <w:szCs w:val="24"/>
        </w:rPr>
        <w:t>18.</w:t>
      </w:r>
      <w:r>
        <w:rPr>
          <w:szCs w:val="24"/>
        </w:rPr>
        <w:tab/>
        <w:t>Grant of business licence to firm</w:t>
      </w:r>
      <w:r>
        <w:tab/>
      </w:r>
      <w:r>
        <w:fldChar w:fldCharType="begin"/>
      </w:r>
      <w:r>
        <w:instrText xml:space="preserve"> PAGEREF _Toc210017950 \h </w:instrText>
      </w:r>
      <w:r>
        <w:fldChar w:fldCharType="separate"/>
      </w:r>
      <w:r>
        <w:t>10</w:t>
      </w:r>
      <w:r>
        <w:fldChar w:fldCharType="end"/>
      </w:r>
    </w:p>
    <w:p>
      <w:pPr>
        <w:pStyle w:val="TOC8"/>
        <w:rPr>
          <w:sz w:val="24"/>
          <w:szCs w:val="24"/>
        </w:rPr>
      </w:pPr>
      <w:r>
        <w:rPr>
          <w:szCs w:val="24"/>
        </w:rPr>
        <w:t>19.</w:t>
      </w:r>
      <w:r>
        <w:rPr>
          <w:szCs w:val="24"/>
        </w:rPr>
        <w:tab/>
        <w:t>Application by body corporate</w:t>
      </w:r>
      <w:r>
        <w:tab/>
      </w:r>
      <w:r>
        <w:fldChar w:fldCharType="begin"/>
      </w:r>
      <w:r>
        <w:instrText xml:space="preserve"> PAGEREF _Toc210017951 \h </w:instrText>
      </w:r>
      <w:r>
        <w:fldChar w:fldCharType="separate"/>
      </w:r>
      <w:r>
        <w:t>11</w:t>
      </w:r>
      <w:r>
        <w:fldChar w:fldCharType="end"/>
      </w:r>
    </w:p>
    <w:p>
      <w:pPr>
        <w:pStyle w:val="TOC8"/>
        <w:rPr>
          <w:sz w:val="24"/>
          <w:szCs w:val="24"/>
        </w:rPr>
      </w:pPr>
      <w:r>
        <w:rPr>
          <w:szCs w:val="24"/>
        </w:rPr>
        <w:t>20.</w:t>
      </w:r>
      <w:r>
        <w:rPr>
          <w:szCs w:val="24"/>
        </w:rPr>
        <w:tab/>
        <w:t>Grant of business licence to body corporate</w:t>
      </w:r>
      <w:r>
        <w:tab/>
      </w:r>
      <w:r>
        <w:fldChar w:fldCharType="begin"/>
      </w:r>
      <w:r>
        <w:instrText xml:space="preserve"> PAGEREF _Toc210017952 \h </w:instrText>
      </w:r>
      <w:r>
        <w:fldChar w:fldCharType="separate"/>
      </w:r>
      <w:r>
        <w:t>11</w:t>
      </w:r>
      <w:r>
        <w:fldChar w:fldCharType="end"/>
      </w:r>
    </w:p>
    <w:p>
      <w:pPr>
        <w:pStyle w:val="TOC8"/>
        <w:rPr>
          <w:sz w:val="24"/>
          <w:szCs w:val="24"/>
        </w:rPr>
      </w:pPr>
      <w:r>
        <w:rPr>
          <w:szCs w:val="24"/>
        </w:rPr>
        <w:t>21.</w:t>
      </w:r>
      <w:r>
        <w:rPr>
          <w:szCs w:val="24"/>
        </w:rPr>
        <w:tab/>
        <w:t>Notification to Commissioner</w:t>
      </w:r>
      <w:r>
        <w:tab/>
      </w:r>
      <w:r>
        <w:fldChar w:fldCharType="begin"/>
      </w:r>
      <w:r>
        <w:instrText xml:space="preserve"> PAGEREF _Toc210017953 \h </w:instrText>
      </w:r>
      <w:r>
        <w:fldChar w:fldCharType="separate"/>
      </w:r>
      <w:r>
        <w:t>12</w:t>
      </w:r>
      <w:r>
        <w:fldChar w:fldCharType="end"/>
      </w:r>
    </w:p>
    <w:p>
      <w:pPr>
        <w:pStyle w:val="TOC8"/>
        <w:rPr>
          <w:sz w:val="24"/>
          <w:szCs w:val="24"/>
        </w:rPr>
      </w:pPr>
      <w:r>
        <w:rPr>
          <w:szCs w:val="24"/>
        </w:rPr>
        <w:t>22.</w:t>
      </w:r>
      <w:r>
        <w:rPr>
          <w:szCs w:val="24"/>
        </w:rPr>
        <w:tab/>
        <w:t>Board must refuse to grant business licence if applicant or other person disqualified</w:t>
      </w:r>
      <w:r>
        <w:tab/>
      </w:r>
      <w:r>
        <w:fldChar w:fldCharType="begin"/>
      </w:r>
      <w:r>
        <w:instrText xml:space="preserve"> PAGEREF _Toc210017954 \h </w:instrText>
      </w:r>
      <w:r>
        <w:fldChar w:fldCharType="separate"/>
      </w:r>
      <w:r>
        <w:t>12</w:t>
      </w:r>
      <w:r>
        <w:fldChar w:fldCharType="end"/>
      </w:r>
    </w:p>
    <w:p>
      <w:pPr>
        <w:pStyle w:val="TOC8"/>
        <w:rPr>
          <w:sz w:val="24"/>
          <w:szCs w:val="24"/>
        </w:rPr>
      </w:pPr>
      <w:r>
        <w:rPr>
          <w:szCs w:val="24"/>
        </w:rPr>
        <w:t>23.</w:t>
      </w:r>
      <w:r>
        <w:rPr>
          <w:szCs w:val="24"/>
        </w:rPr>
        <w:tab/>
        <w:t>Grounds for refusing a business licence</w:t>
      </w:r>
      <w:r>
        <w:tab/>
      </w:r>
      <w:r>
        <w:fldChar w:fldCharType="begin"/>
      </w:r>
      <w:r>
        <w:instrText xml:space="preserve"> PAGEREF _Toc210017955 \h </w:instrText>
      </w:r>
      <w:r>
        <w:fldChar w:fldCharType="separate"/>
      </w:r>
      <w:r>
        <w:t>12</w:t>
      </w:r>
      <w:r>
        <w:fldChar w:fldCharType="end"/>
      </w:r>
    </w:p>
    <w:p>
      <w:pPr>
        <w:pStyle w:val="TOC8"/>
        <w:rPr>
          <w:sz w:val="24"/>
          <w:szCs w:val="24"/>
        </w:rPr>
      </w:pPr>
      <w:r>
        <w:rPr>
          <w:szCs w:val="24"/>
        </w:rPr>
        <w:t>24.</w:t>
      </w:r>
      <w:r>
        <w:rPr>
          <w:szCs w:val="24"/>
        </w:rPr>
        <w:tab/>
        <w:t>Form of business licence</w:t>
      </w:r>
      <w:r>
        <w:tab/>
      </w:r>
      <w:r>
        <w:fldChar w:fldCharType="begin"/>
      </w:r>
      <w:r>
        <w:instrText xml:space="preserve"> PAGEREF _Toc210017956 \h </w:instrText>
      </w:r>
      <w:r>
        <w:fldChar w:fldCharType="separate"/>
      </w:r>
      <w:r>
        <w:t>13</w:t>
      </w:r>
      <w:r>
        <w:fldChar w:fldCharType="end"/>
      </w:r>
    </w:p>
    <w:p>
      <w:pPr>
        <w:pStyle w:val="TOC8"/>
        <w:rPr>
          <w:sz w:val="24"/>
          <w:szCs w:val="24"/>
        </w:rPr>
      </w:pPr>
      <w:r>
        <w:rPr>
          <w:szCs w:val="24"/>
        </w:rPr>
        <w:t>25.</w:t>
      </w:r>
      <w:r>
        <w:rPr>
          <w:szCs w:val="24"/>
        </w:rPr>
        <w:tab/>
        <w:t>Duplicate business licence</w:t>
      </w:r>
      <w:r>
        <w:tab/>
      </w:r>
      <w:r>
        <w:fldChar w:fldCharType="begin"/>
      </w:r>
      <w:r>
        <w:instrText xml:space="preserve"> PAGEREF _Toc210017957 \h </w:instrText>
      </w:r>
      <w:r>
        <w:fldChar w:fldCharType="separate"/>
      </w:r>
      <w:r>
        <w:t>13</w:t>
      </w:r>
      <w:r>
        <w:fldChar w:fldCharType="end"/>
      </w:r>
    </w:p>
    <w:p>
      <w:pPr>
        <w:pStyle w:val="TOC8"/>
        <w:rPr>
          <w:sz w:val="24"/>
          <w:szCs w:val="24"/>
        </w:rPr>
      </w:pPr>
      <w:r>
        <w:rPr>
          <w:szCs w:val="24"/>
        </w:rPr>
        <w:t>26.</w:t>
      </w:r>
      <w:r>
        <w:rPr>
          <w:szCs w:val="24"/>
        </w:rPr>
        <w:tab/>
        <w:t>Business licence not transferable</w:t>
      </w:r>
      <w:r>
        <w:tab/>
      </w:r>
      <w:r>
        <w:fldChar w:fldCharType="begin"/>
      </w:r>
      <w:r>
        <w:instrText xml:space="preserve"> PAGEREF _Toc210017958 \h </w:instrText>
      </w:r>
      <w:r>
        <w:fldChar w:fldCharType="separate"/>
      </w:r>
      <w:r>
        <w:t>13</w:t>
      </w:r>
      <w:r>
        <w:fldChar w:fldCharType="end"/>
      </w:r>
    </w:p>
    <w:p>
      <w:pPr>
        <w:pStyle w:val="TOC4"/>
        <w:tabs>
          <w:tab w:val="right" w:leader="dot" w:pos="7086"/>
        </w:tabs>
        <w:rPr>
          <w:b w:val="0"/>
          <w:sz w:val="24"/>
          <w:szCs w:val="24"/>
        </w:rPr>
      </w:pPr>
      <w:r>
        <w:rPr>
          <w:szCs w:val="26"/>
        </w:rPr>
        <w:t>Division 3 — Business licence conditions</w:t>
      </w:r>
    </w:p>
    <w:p>
      <w:pPr>
        <w:pStyle w:val="TOC8"/>
        <w:rPr>
          <w:sz w:val="24"/>
          <w:szCs w:val="24"/>
        </w:rPr>
      </w:pPr>
      <w:r>
        <w:rPr>
          <w:szCs w:val="24"/>
        </w:rPr>
        <w:t>27.</w:t>
      </w:r>
      <w:r>
        <w:rPr>
          <w:szCs w:val="24"/>
        </w:rPr>
        <w:tab/>
        <w:t>Conditions may be imposed by Board</w:t>
      </w:r>
      <w:r>
        <w:tab/>
      </w:r>
      <w:r>
        <w:fldChar w:fldCharType="begin"/>
      </w:r>
      <w:r>
        <w:instrText xml:space="preserve"> PAGEREF _Toc210017960 \h </w:instrText>
      </w:r>
      <w:r>
        <w:fldChar w:fldCharType="separate"/>
      </w:r>
      <w:r>
        <w:t>13</w:t>
      </w:r>
      <w:r>
        <w:fldChar w:fldCharType="end"/>
      </w:r>
    </w:p>
    <w:p>
      <w:pPr>
        <w:pStyle w:val="TOC8"/>
        <w:rPr>
          <w:sz w:val="24"/>
          <w:szCs w:val="24"/>
        </w:rPr>
      </w:pPr>
      <w:r>
        <w:rPr>
          <w:szCs w:val="24"/>
        </w:rPr>
        <w:t>28.</w:t>
      </w:r>
      <w:r>
        <w:rPr>
          <w:szCs w:val="24"/>
        </w:rPr>
        <w:tab/>
        <w:t>Regulations may prescribe conditions and restrictions</w:t>
      </w:r>
      <w:r>
        <w:tab/>
      </w:r>
      <w:r>
        <w:fldChar w:fldCharType="begin"/>
      </w:r>
      <w:r>
        <w:instrText xml:space="preserve"> PAGEREF _Toc210017961 \h </w:instrText>
      </w:r>
      <w:r>
        <w:fldChar w:fldCharType="separate"/>
      </w:r>
      <w:r>
        <w:t>14</w:t>
      </w:r>
      <w:r>
        <w:fldChar w:fldCharType="end"/>
      </w:r>
    </w:p>
    <w:p>
      <w:pPr>
        <w:pStyle w:val="TOC8"/>
        <w:rPr>
          <w:sz w:val="24"/>
          <w:szCs w:val="24"/>
        </w:rPr>
      </w:pPr>
      <w:r>
        <w:rPr>
          <w:szCs w:val="24"/>
        </w:rPr>
        <w:t>29.</w:t>
      </w:r>
      <w:r>
        <w:rPr>
          <w:szCs w:val="24"/>
        </w:rPr>
        <w:tab/>
        <w:t>Regulations may require licensee to hold insurance policy</w:t>
      </w:r>
      <w:r>
        <w:tab/>
      </w:r>
      <w:r>
        <w:fldChar w:fldCharType="begin"/>
      </w:r>
      <w:r>
        <w:instrText xml:space="preserve"> PAGEREF _Toc210017962 \h </w:instrText>
      </w:r>
      <w:r>
        <w:fldChar w:fldCharType="separate"/>
      </w:r>
      <w:r>
        <w:t>15</w:t>
      </w:r>
      <w:r>
        <w:fldChar w:fldCharType="end"/>
      </w:r>
    </w:p>
    <w:p>
      <w:pPr>
        <w:pStyle w:val="TOC4"/>
        <w:tabs>
          <w:tab w:val="right" w:leader="dot" w:pos="7086"/>
        </w:tabs>
        <w:rPr>
          <w:b w:val="0"/>
          <w:sz w:val="24"/>
          <w:szCs w:val="24"/>
        </w:rPr>
      </w:pPr>
      <w:r>
        <w:rPr>
          <w:szCs w:val="26"/>
        </w:rPr>
        <w:t>Division 4 — Duration and renewal</w:t>
      </w:r>
    </w:p>
    <w:p>
      <w:pPr>
        <w:pStyle w:val="TOC8"/>
        <w:rPr>
          <w:sz w:val="24"/>
          <w:szCs w:val="24"/>
        </w:rPr>
      </w:pPr>
      <w:r>
        <w:rPr>
          <w:szCs w:val="24"/>
        </w:rPr>
        <w:t>30.</w:t>
      </w:r>
      <w:r>
        <w:rPr>
          <w:szCs w:val="24"/>
        </w:rPr>
        <w:tab/>
        <w:t>Duration of business licence</w:t>
      </w:r>
      <w:r>
        <w:tab/>
      </w:r>
      <w:r>
        <w:fldChar w:fldCharType="begin"/>
      </w:r>
      <w:r>
        <w:instrText xml:space="preserve"> PAGEREF _Toc210017964 \h </w:instrText>
      </w:r>
      <w:r>
        <w:fldChar w:fldCharType="separate"/>
      </w:r>
      <w:r>
        <w:t>15</w:t>
      </w:r>
      <w:r>
        <w:fldChar w:fldCharType="end"/>
      </w:r>
    </w:p>
    <w:p>
      <w:pPr>
        <w:pStyle w:val="TOC8"/>
        <w:rPr>
          <w:sz w:val="24"/>
          <w:szCs w:val="24"/>
        </w:rPr>
      </w:pPr>
      <w:r>
        <w:rPr>
          <w:szCs w:val="24"/>
        </w:rPr>
        <w:t>31.</w:t>
      </w:r>
      <w:r>
        <w:rPr>
          <w:szCs w:val="24"/>
        </w:rPr>
        <w:tab/>
        <w:t>Application for renewal of business licence</w:t>
      </w:r>
      <w:r>
        <w:tab/>
      </w:r>
      <w:r>
        <w:fldChar w:fldCharType="begin"/>
      </w:r>
      <w:r>
        <w:instrText xml:space="preserve"> PAGEREF _Toc210017965 \h </w:instrText>
      </w:r>
      <w:r>
        <w:fldChar w:fldCharType="separate"/>
      </w:r>
      <w:r>
        <w:t>15</w:t>
      </w:r>
      <w:r>
        <w:fldChar w:fldCharType="end"/>
      </w:r>
    </w:p>
    <w:p>
      <w:pPr>
        <w:pStyle w:val="TOC8"/>
        <w:rPr>
          <w:sz w:val="24"/>
          <w:szCs w:val="24"/>
        </w:rPr>
      </w:pPr>
      <w:r>
        <w:rPr>
          <w:szCs w:val="24"/>
        </w:rPr>
        <w:t>32.</w:t>
      </w:r>
      <w:r>
        <w:rPr>
          <w:szCs w:val="24"/>
        </w:rPr>
        <w:tab/>
        <w:t>Grounds for refusing to renew business licence</w:t>
      </w:r>
      <w:r>
        <w:tab/>
      </w:r>
      <w:r>
        <w:fldChar w:fldCharType="begin"/>
      </w:r>
      <w:r>
        <w:instrText xml:space="preserve"> PAGEREF _Toc210017966 \h </w:instrText>
      </w:r>
      <w:r>
        <w:fldChar w:fldCharType="separate"/>
      </w:r>
      <w:r>
        <w:t>16</w:t>
      </w:r>
      <w:r>
        <w:fldChar w:fldCharType="end"/>
      </w:r>
    </w:p>
    <w:p>
      <w:pPr>
        <w:pStyle w:val="TOC4"/>
        <w:tabs>
          <w:tab w:val="right" w:leader="dot" w:pos="7086"/>
        </w:tabs>
        <w:rPr>
          <w:b w:val="0"/>
          <w:sz w:val="24"/>
          <w:szCs w:val="24"/>
        </w:rPr>
      </w:pPr>
      <w:r>
        <w:rPr>
          <w:szCs w:val="26"/>
        </w:rPr>
        <w:t>Division 5 — Changes in firm and management of business</w:t>
      </w:r>
    </w:p>
    <w:p>
      <w:pPr>
        <w:pStyle w:val="TOC8"/>
        <w:rPr>
          <w:sz w:val="24"/>
          <w:szCs w:val="24"/>
        </w:rPr>
      </w:pPr>
      <w:r>
        <w:rPr>
          <w:szCs w:val="24"/>
        </w:rPr>
        <w:t>33.</w:t>
      </w:r>
      <w:r>
        <w:rPr>
          <w:szCs w:val="24"/>
        </w:rPr>
        <w:tab/>
        <w:t>Loss of member etc., notice to be given to Board</w:t>
      </w:r>
      <w:r>
        <w:tab/>
      </w:r>
      <w:r>
        <w:fldChar w:fldCharType="begin"/>
      </w:r>
      <w:r>
        <w:instrText xml:space="preserve"> PAGEREF _Toc210017968 \h </w:instrText>
      </w:r>
      <w:r>
        <w:fldChar w:fldCharType="separate"/>
      </w:r>
      <w:r>
        <w:t>17</w:t>
      </w:r>
      <w:r>
        <w:fldChar w:fldCharType="end"/>
      </w:r>
    </w:p>
    <w:p>
      <w:pPr>
        <w:pStyle w:val="TOC8"/>
        <w:rPr>
          <w:sz w:val="24"/>
          <w:szCs w:val="24"/>
        </w:rPr>
      </w:pPr>
      <w:r>
        <w:rPr>
          <w:szCs w:val="24"/>
        </w:rPr>
        <w:t>34.</w:t>
      </w:r>
      <w:r>
        <w:rPr>
          <w:szCs w:val="24"/>
        </w:rPr>
        <w:tab/>
        <w:t>New member in licensed firm</w:t>
      </w:r>
      <w:r>
        <w:tab/>
      </w:r>
      <w:r>
        <w:fldChar w:fldCharType="begin"/>
      </w:r>
      <w:r>
        <w:instrText xml:space="preserve"> PAGEREF _Toc210017969 \h </w:instrText>
      </w:r>
      <w:r>
        <w:fldChar w:fldCharType="separate"/>
      </w:r>
      <w:r>
        <w:t>17</w:t>
      </w:r>
      <w:r>
        <w:fldChar w:fldCharType="end"/>
      </w:r>
    </w:p>
    <w:p>
      <w:pPr>
        <w:pStyle w:val="TOC8"/>
        <w:rPr>
          <w:sz w:val="24"/>
          <w:szCs w:val="24"/>
        </w:rPr>
      </w:pPr>
      <w:r>
        <w:rPr>
          <w:szCs w:val="24"/>
        </w:rPr>
        <w:t>35.</w:t>
      </w:r>
      <w:r>
        <w:rPr>
          <w:szCs w:val="24"/>
        </w:rPr>
        <w:tab/>
        <w:t>New person in management of corporate member of licensed firm</w:t>
      </w:r>
      <w:r>
        <w:tab/>
      </w:r>
      <w:r>
        <w:fldChar w:fldCharType="begin"/>
      </w:r>
      <w:r>
        <w:instrText xml:space="preserve"> PAGEREF _Toc210017970 \h </w:instrText>
      </w:r>
      <w:r>
        <w:fldChar w:fldCharType="separate"/>
      </w:r>
      <w:r>
        <w:t>18</w:t>
      </w:r>
      <w:r>
        <w:fldChar w:fldCharType="end"/>
      </w:r>
    </w:p>
    <w:p>
      <w:pPr>
        <w:pStyle w:val="TOC8"/>
        <w:rPr>
          <w:sz w:val="24"/>
          <w:szCs w:val="24"/>
        </w:rPr>
      </w:pPr>
      <w:r>
        <w:rPr>
          <w:szCs w:val="24"/>
        </w:rPr>
        <w:t>36.</w:t>
      </w:r>
      <w:r>
        <w:rPr>
          <w:szCs w:val="24"/>
        </w:rPr>
        <w:tab/>
        <w:t>New person in management of licensed body corporate</w:t>
      </w:r>
      <w:r>
        <w:tab/>
      </w:r>
      <w:r>
        <w:fldChar w:fldCharType="begin"/>
      </w:r>
      <w:r>
        <w:instrText xml:space="preserve"> PAGEREF _Toc210017971 \h </w:instrText>
      </w:r>
      <w:r>
        <w:fldChar w:fldCharType="separate"/>
      </w:r>
      <w:r>
        <w:t>19</w:t>
      </w:r>
      <w:r>
        <w:fldChar w:fldCharType="end"/>
      </w:r>
    </w:p>
    <w:p>
      <w:pPr>
        <w:pStyle w:val="TOC8"/>
        <w:rPr>
          <w:sz w:val="24"/>
          <w:szCs w:val="24"/>
        </w:rPr>
      </w:pPr>
      <w:r>
        <w:rPr>
          <w:szCs w:val="24"/>
        </w:rPr>
        <w:t>37.</w:t>
      </w:r>
      <w:r>
        <w:rPr>
          <w:szCs w:val="24"/>
        </w:rPr>
        <w:tab/>
        <w:t>Business licence ceases if changes not approved</w:t>
      </w:r>
      <w:r>
        <w:tab/>
      </w:r>
      <w:r>
        <w:fldChar w:fldCharType="begin"/>
      </w:r>
      <w:r>
        <w:instrText xml:space="preserve"> PAGEREF _Toc210017972 \h </w:instrText>
      </w:r>
      <w:r>
        <w:fldChar w:fldCharType="separate"/>
      </w:r>
      <w:r>
        <w:t>19</w:t>
      </w:r>
      <w:r>
        <w:fldChar w:fldCharType="end"/>
      </w:r>
    </w:p>
    <w:p>
      <w:pPr>
        <w:pStyle w:val="TOC8"/>
        <w:rPr>
          <w:sz w:val="24"/>
          <w:szCs w:val="24"/>
        </w:rPr>
      </w:pPr>
      <w:r>
        <w:rPr>
          <w:szCs w:val="24"/>
        </w:rPr>
        <w:t>38.</w:t>
      </w:r>
      <w:r>
        <w:rPr>
          <w:szCs w:val="24"/>
        </w:rPr>
        <w:tab/>
        <w:t>Offence to make management changes without applying for approval</w:t>
      </w:r>
      <w:r>
        <w:tab/>
      </w:r>
      <w:r>
        <w:fldChar w:fldCharType="begin"/>
      </w:r>
      <w:r>
        <w:instrText xml:space="preserve"> PAGEREF _Toc210017973 \h </w:instrText>
      </w:r>
      <w:r>
        <w:fldChar w:fldCharType="separate"/>
      </w:r>
      <w:r>
        <w:t>20</w:t>
      </w:r>
      <w:r>
        <w:fldChar w:fldCharType="end"/>
      </w:r>
    </w:p>
    <w:p>
      <w:pPr>
        <w:pStyle w:val="TOC2"/>
        <w:tabs>
          <w:tab w:val="right" w:leader="dot" w:pos="7086"/>
        </w:tabs>
        <w:rPr>
          <w:b w:val="0"/>
          <w:sz w:val="24"/>
          <w:szCs w:val="24"/>
        </w:rPr>
      </w:pPr>
      <w:r>
        <w:rPr>
          <w:szCs w:val="30"/>
        </w:rPr>
        <w:t>Part 3 — Certification of individuals performing repair work</w:t>
      </w:r>
    </w:p>
    <w:p>
      <w:pPr>
        <w:pStyle w:val="TOC4"/>
        <w:tabs>
          <w:tab w:val="right" w:leader="dot" w:pos="7086"/>
        </w:tabs>
        <w:rPr>
          <w:b w:val="0"/>
          <w:sz w:val="24"/>
          <w:szCs w:val="24"/>
        </w:rPr>
      </w:pPr>
      <w:r>
        <w:rPr>
          <w:szCs w:val="26"/>
        </w:rPr>
        <w:t>Division 1 — Requirement for certification</w:t>
      </w:r>
    </w:p>
    <w:p>
      <w:pPr>
        <w:pStyle w:val="TOC8"/>
        <w:rPr>
          <w:sz w:val="24"/>
          <w:szCs w:val="24"/>
        </w:rPr>
      </w:pPr>
      <w:r>
        <w:rPr>
          <w:szCs w:val="24"/>
        </w:rPr>
        <w:t>39.</w:t>
      </w:r>
      <w:r>
        <w:rPr>
          <w:szCs w:val="24"/>
        </w:rPr>
        <w:tab/>
        <w:t>Individuals carrying out repair work to hold certificate</w:t>
      </w:r>
      <w:r>
        <w:tab/>
      </w:r>
      <w:r>
        <w:fldChar w:fldCharType="begin"/>
      </w:r>
      <w:r>
        <w:instrText xml:space="preserve"> PAGEREF _Toc210017976 \h </w:instrText>
      </w:r>
      <w:r>
        <w:fldChar w:fldCharType="separate"/>
      </w:r>
      <w:r>
        <w:t>21</w:t>
      </w:r>
      <w:r>
        <w:fldChar w:fldCharType="end"/>
      </w:r>
    </w:p>
    <w:p>
      <w:pPr>
        <w:pStyle w:val="TOC8"/>
        <w:rPr>
          <w:sz w:val="24"/>
          <w:szCs w:val="24"/>
        </w:rPr>
      </w:pPr>
      <w:r>
        <w:rPr>
          <w:szCs w:val="24"/>
        </w:rPr>
        <w:t>40.</w:t>
      </w:r>
      <w:r>
        <w:rPr>
          <w:szCs w:val="24"/>
        </w:rPr>
        <w:tab/>
        <w:t>Falsely holding out</w:t>
      </w:r>
      <w:r>
        <w:tab/>
      </w:r>
      <w:r>
        <w:fldChar w:fldCharType="begin"/>
      </w:r>
      <w:r>
        <w:instrText xml:space="preserve"> PAGEREF _Toc210017977 \h </w:instrText>
      </w:r>
      <w:r>
        <w:fldChar w:fldCharType="separate"/>
      </w:r>
      <w:r>
        <w:t>22</w:t>
      </w:r>
      <w:r>
        <w:fldChar w:fldCharType="end"/>
      </w:r>
    </w:p>
    <w:p>
      <w:pPr>
        <w:pStyle w:val="TOC4"/>
        <w:tabs>
          <w:tab w:val="right" w:leader="dot" w:pos="7086"/>
        </w:tabs>
        <w:rPr>
          <w:b w:val="0"/>
          <w:sz w:val="24"/>
          <w:szCs w:val="24"/>
        </w:rPr>
      </w:pPr>
      <w:r>
        <w:rPr>
          <w:szCs w:val="26"/>
        </w:rPr>
        <w:t>Division 2 — Certification provisions</w:t>
      </w:r>
    </w:p>
    <w:p>
      <w:pPr>
        <w:pStyle w:val="TOC8"/>
        <w:rPr>
          <w:sz w:val="24"/>
          <w:szCs w:val="24"/>
        </w:rPr>
      </w:pPr>
      <w:r>
        <w:rPr>
          <w:szCs w:val="24"/>
        </w:rPr>
        <w:t>41.</w:t>
      </w:r>
      <w:r>
        <w:rPr>
          <w:szCs w:val="24"/>
        </w:rPr>
        <w:tab/>
        <w:t>Application</w:t>
      </w:r>
      <w:r>
        <w:tab/>
      </w:r>
      <w:r>
        <w:fldChar w:fldCharType="begin"/>
      </w:r>
      <w:r>
        <w:instrText xml:space="preserve"> PAGEREF _Toc210017979 \h </w:instrText>
      </w:r>
      <w:r>
        <w:fldChar w:fldCharType="separate"/>
      </w:r>
      <w:r>
        <w:t>22</w:t>
      </w:r>
      <w:r>
        <w:fldChar w:fldCharType="end"/>
      </w:r>
    </w:p>
    <w:p>
      <w:pPr>
        <w:pStyle w:val="TOC8"/>
        <w:rPr>
          <w:sz w:val="24"/>
          <w:szCs w:val="24"/>
        </w:rPr>
      </w:pPr>
      <w:r>
        <w:rPr>
          <w:szCs w:val="24"/>
        </w:rPr>
        <w:t>42.</w:t>
      </w:r>
      <w:r>
        <w:rPr>
          <w:szCs w:val="24"/>
        </w:rPr>
        <w:tab/>
        <w:t>Grant of repairer’s certificate</w:t>
      </w:r>
      <w:r>
        <w:tab/>
      </w:r>
      <w:r>
        <w:fldChar w:fldCharType="begin"/>
      </w:r>
      <w:r>
        <w:instrText xml:space="preserve"> PAGEREF _Toc210017980 \h </w:instrText>
      </w:r>
      <w:r>
        <w:fldChar w:fldCharType="separate"/>
      </w:r>
      <w:r>
        <w:t>23</w:t>
      </w:r>
      <w:r>
        <w:fldChar w:fldCharType="end"/>
      </w:r>
    </w:p>
    <w:p>
      <w:pPr>
        <w:pStyle w:val="TOC8"/>
        <w:rPr>
          <w:sz w:val="24"/>
          <w:szCs w:val="24"/>
        </w:rPr>
      </w:pPr>
      <w:r>
        <w:rPr>
          <w:szCs w:val="24"/>
        </w:rPr>
        <w:t>43.</w:t>
      </w:r>
      <w:r>
        <w:rPr>
          <w:szCs w:val="24"/>
        </w:rPr>
        <w:tab/>
        <w:t>Conditions may be attached</w:t>
      </w:r>
      <w:r>
        <w:tab/>
      </w:r>
      <w:r>
        <w:fldChar w:fldCharType="begin"/>
      </w:r>
      <w:r>
        <w:instrText xml:space="preserve"> PAGEREF _Toc210017981 \h </w:instrText>
      </w:r>
      <w:r>
        <w:fldChar w:fldCharType="separate"/>
      </w:r>
      <w:r>
        <w:t>23</w:t>
      </w:r>
      <w:r>
        <w:fldChar w:fldCharType="end"/>
      </w:r>
    </w:p>
    <w:p>
      <w:pPr>
        <w:pStyle w:val="TOC8"/>
        <w:rPr>
          <w:sz w:val="24"/>
          <w:szCs w:val="24"/>
        </w:rPr>
      </w:pPr>
      <w:r>
        <w:rPr>
          <w:szCs w:val="24"/>
        </w:rPr>
        <w:t>44.</w:t>
      </w:r>
      <w:r>
        <w:rPr>
          <w:szCs w:val="24"/>
        </w:rPr>
        <w:tab/>
        <w:t>Provisional repairer’s certificate</w:t>
      </w:r>
      <w:r>
        <w:tab/>
      </w:r>
      <w:r>
        <w:fldChar w:fldCharType="begin"/>
      </w:r>
      <w:r>
        <w:instrText xml:space="preserve"> PAGEREF _Toc210017982 \h </w:instrText>
      </w:r>
      <w:r>
        <w:fldChar w:fldCharType="separate"/>
      </w:r>
      <w:r>
        <w:t>24</w:t>
      </w:r>
      <w:r>
        <w:fldChar w:fldCharType="end"/>
      </w:r>
    </w:p>
    <w:p>
      <w:pPr>
        <w:pStyle w:val="TOC8"/>
        <w:rPr>
          <w:sz w:val="24"/>
          <w:szCs w:val="24"/>
        </w:rPr>
      </w:pPr>
      <w:r>
        <w:rPr>
          <w:szCs w:val="24"/>
        </w:rPr>
        <w:t>45.</w:t>
      </w:r>
      <w:r>
        <w:rPr>
          <w:szCs w:val="24"/>
        </w:rPr>
        <w:tab/>
        <w:t>Form of certificate</w:t>
      </w:r>
      <w:r>
        <w:tab/>
      </w:r>
      <w:r>
        <w:fldChar w:fldCharType="begin"/>
      </w:r>
      <w:r>
        <w:instrText xml:space="preserve"> PAGEREF _Toc210017983 \h </w:instrText>
      </w:r>
      <w:r>
        <w:fldChar w:fldCharType="separate"/>
      </w:r>
      <w:r>
        <w:t>25</w:t>
      </w:r>
      <w:r>
        <w:fldChar w:fldCharType="end"/>
      </w:r>
    </w:p>
    <w:p>
      <w:pPr>
        <w:pStyle w:val="TOC8"/>
        <w:rPr>
          <w:sz w:val="24"/>
          <w:szCs w:val="24"/>
        </w:rPr>
      </w:pPr>
      <w:r>
        <w:rPr>
          <w:szCs w:val="24"/>
        </w:rPr>
        <w:t>46.</w:t>
      </w:r>
      <w:r>
        <w:rPr>
          <w:szCs w:val="24"/>
        </w:rPr>
        <w:tab/>
        <w:t>Duration of certificate</w:t>
      </w:r>
      <w:r>
        <w:tab/>
      </w:r>
      <w:r>
        <w:fldChar w:fldCharType="begin"/>
      </w:r>
      <w:r>
        <w:instrText xml:space="preserve"> PAGEREF _Toc210017984 \h </w:instrText>
      </w:r>
      <w:r>
        <w:fldChar w:fldCharType="separate"/>
      </w:r>
      <w:r>
        <w:t>25</w:t>
      </w:r>
      <w:r>
        <w:fldChar w:fldCharType="end"/>
      </w:r>
    </w:p>
    <w:p>
      <w:pPr>
        <w:pStyle w:val="TOC8"/>
        <w:rPr>
          <w:sz w:val="24"/>
          <w:szCs w:val="24"/>
        </w:rPr>
      </w:pPr>
      <w:r>
        <w:rPr>
          <w:szCs w:val="24"/>
        </w:rPr>
        <w:t>47.</w:t>
      </w:r>
      <w:r>
        <w:rPr>
          <w:szCs w:val="24"/>
        </w:rPr>
        <w:tab/>
        <w:t>Return of expired provisional certificate</w:t>
      </w:r>
      <w:r>
        <w:tab/>
      </w:r>
      <w:r>
        <w:fldChar w:fldCharType="begin"/>
      </w:r>
      <w:r>
        <w:instrText xml:space="preserve"> PAGEREF _Toc210017985 \h </w:instrText>
      </w:r>
      <w:r>
        <w:fldChar w:fldCharType="separate"/>
      </w:r>
      <w:r>
        <w:t>25</w:t>
      </w:r>
      <w:r>
        <w:fldChar w:fldCharType="end"/>
      </w:r>
    </w:p>
    <w:p>
      <w:pPr>
        <w:pStyle w:val="TOC8"/>
        <w:rPr>
          <w:sz w:val="24"/>
          <w:szCs w:val="24"/>
        </w:rPr>
      </w:pPr>
      <w:r>
        <w:rPr>
          <w:szCs w:val="24"/>
        </w:rPr>
        <w:t>48.</w:t>
      </w:r>
      <w:r>
        <w:rPr>
          <w:szCs w:val="24"/>
        </w:rPr>
        <w:tab/>
        <w:t>Change of address to be notified by certificate holder</w:t>
      </w:r>
      <w:r>
        <w:tab/>
      </w:r>
      <w:r>
        <w:fldChar w:fldCharType="begin"/>
      </w:r>
      <w:r>
        <w:instrText xml:space="preserve"> PAGEREF _Toc210017986 \h </w:instrText>
      </w:r>
      <w:r>
        <w:fldChar w:fldCharType="separate"/>
      </w:r>
      <w:r>
        <w:t>26</w:t>
      </w:r>
      <w:r>
        <w:fldChar w:fldCharType="end"/>
      </w:r>
    </w:p>
    <w:p>
      <w:pPr>
        <w:pStyle w:val="TOC2"/>
        <w:tabs>
          <w:tab w:val="right" w:leader="dot" w:pos="7086"/>
        </w:tabs>
        <w:rPr>
          <w:b w:val="0"/>
          <w:sz w:val="24"/>
          <w:szCs w:val="24"/>
        </w:rPr>
      </w:pPr>
      <w:r>
        <w:rPr>
          <w:szCs w:val="30"/>
        </w:rPr>
        <w:t>Part 4 — Provisions applicable to business licences and to certificates</w:t>
      </w:r>
    </w:p>
    <w:p>
      <w:pPr>
        <w:pStyle w:val="TOC8"/>
        <w:rPr>
          <w:sz w:val="24"/>
          <w:szCs w:val="24"/>
        </w:rPr>
      </w:pPr>
      <w:r>
        <w:rPr>
          <w:szCs w:val="24"/>
        </w:rPr>
        <w:t>49.</w:t>
      </w:r>
      <w:r>
        <w:rPr>
          <w:szCs w:val="24"/>
        </w:rPr>
        <w:tab/>
        <w:t>False or misleading information</w:t>
      </w:r>
      <w:r>
        <w:tab/>
      </w:r>
      <w:r>
        <w:fldChar w:fldCharType="begin"/>
      </w:r>
      <w:r>
        <w:instrText xml:space="preserve"> PAGEREF _Toc210017988 \h </w:instrText>
      </w:r>
      <w:r>
        <w:fldChar w:fldCharType="separate"/>
      </w:r>
      <w:r>
        <w:t>27</w:t>
      </w:r>
      <w:r>
        <w:fldChar w:fldCharType="end"/>
      </w:r>
    </w:p>
    <w:p>
      <w:pPr>
        <w:pStyle w:val="TOC8"/>
        <w:rPr>
          <w:sz w:val="24"/>
          <w:szCs w:val="24"/>
        </w:rPr>
      </w:pPr>
      <w:r>
        <w:rPr>
          <w:szCs w:val="24"/>
        </w:rPr>
        <w:t>50.</w:t>
      </w:r>
      <w:r>
        <w:rPr>
          <w:szCs w:val="24"/>
        </w:rPr>
        <w:tab/>
        <w:t>Registers</w:t>
      </w:r>
      <w:r>
        <w:tab/>
      </w:r>
      <w:r>
        <w:fldChar w:fldCharType="begin"/>
      </w:r>
      <w:r>
        <w:instrText xml:space="preserve"> PAGEREF _Toc210017989 \h </w:instrText>
      </w:r>
      <w:r>
        <w:fldChar w:fldCharType="separate"/>
      </w:r>
      <w:r>
        <w:t>27</w:t>
      </w:r>
      <w:r>
        <w:fldChar w:fldCharType="end"/>
      </w:r>
    </w:p>
    <w:p>
      <w:pPr>
        <w:pStyle w:val="TOC8"/>
        <w:rPr>
          <w:sz w:val="24"/>
          <w:szCs w:val="24"/>
        </w:rPr>
      </w:pPr>
      <w:r>
        <w:rPr>
          <w:szCs w:val="24"/>
        </w:rPr>
        <w:t>51.</w:t>
      </w:r>
      <w:r>
        <w:rPr>
          <w:szCs w:val="24"/>
        </w:rPr>
        <w:tab/>
        <w:t>Inspection of register</w:t>
      </w:r>
      <w:r>
        <w:tab/>
      </w:r>
      <w:r>
        <w:fldChar w:fldCharType="begin"/>
      </w:r>
      <w:r>
        <w:instrText xml:space="preserve"> PAGEREF _Toc210017990 \h </w:instrText>
      </w:r>
      <w:r>
        <w:fldChar w:fldCharType="separate"/>
      </w:r>
      <w:r>
        <w:t>28</w:t>
      </w:r>
      <w:r>
        <w:fldChar w:fldCharType="end"/>
      </w:r>
    </w:p>
    <w:p>
      <w:pPr>
        <w:pStyle w:val="TOC8"/>
        <w:rPr>
          <w:sz w:val="24"/>
          <w:szCs w:val="24"/>
        </w:rPr>
      </w:pPr>
      <w:r>
        <w:rPr>
          <w:szCs w:val="24"/>
        </w:rPr>
        <w:t>52.</w:t>
      </w:r>
      <w:r>
        <w:rPr>
          <w:szCs w:val="24"/>
        </w:rPr>
        <w:tab/>
        <w:t>Secretary may certify as to matters in the register</w:t>
      </w:r>
      <w:r>
        <w:tab/>
      </w:r>
      <w:r>
        <w:fldChar w:fldCharType="begin"/>
      </w:r>
      <w:r>
        <w:instrText xml:space="preserve"> PAGEREF _Toc210017991 \h </w:instrText>
      </w:r>
      <w:r>
        <w:fldChar w:fldCharType="separate"/>
      </w:r>
      <w:r>
        <w:t>28</w:t>
      </w:r>
      <w:r>
        <w:fldChar w:fldCharType="end"/>
      </w:r>
    </w:p>
    <w:p>
      <w:pPr>
        <w:pStyle w:val="TOC8"/>
        <w:rPr>
          <w:sz w:val="24"/>
          <w:szCs w:val="24"/>
        </w:rPr>
      </w:pPr>
      <w:r>
        <w:rPr>
          <w:szCs w:val="24"/>
        </w:rPr>
        <w:t>53.</w:t>
      </w:r>
      <w:r>
        <w:rPr>
          <w:szCs w:val="24"/>
        </w:rPr>
        <w:tab/>
        <w:t>Surrender of business licence or certificate</w:t>
      </w:r>
      <w:r>
        <w:tab/>
      </w:r>
      <w:r>
        <w:fldChar w:fldCharType="begin"/>
      </w:r>
      <w:r>
        <w:instrText xml:space="preserve"> PAGEREF _Toc210017992 \h </w:instrText>
      </w:r>
      <w:r>
        <w:fldChar w:fldCharType="separate"/>
      </w:r>
      <w:r>
        <w:t>28</w:t>
      </w:r>
      <w:r>
        <w:fldChar w:fldCharType="end"/>
      </w:r>
    </w:p>
    <w:p>
      <w:pPr>
        <w:pStyle w:val="TOC8"/>
        <w:rPr>
          <w:sz w:val="24"/>
          <w:szCs w:val="24"/>
        </w:rPr>
      </w:pPr>
      <w:r>
        <w:rPr>
          <w:szCs w:val="24"/>
        </w:rPr>
        <w:t>54.</w:t>
      </w:r>
      <w:r>
        <w:rPr>
          <w:szCs w:val="24"/>
        </w:rPr>
        <w:tab/>
        <w:t>Certified copy of business licence or certificate</w:t>
      </w:r>
      <w:r>
        <w:tab/>
      </w:r>
      <w:r>
        <w:fldChar w:fldCharType="begin"/>
      </w:r>
      <w:r>
        <w:instrText xml:space="preserve"> PAGEREF _Toc210017993 \h </w:instrText>
      </w:r>
      <w:r>
        <w:fldChar w:fldCharType="separate"/>
      </w:r>
      <w:r>
        <w:t>29</w:t>
      </w:r>
      <w:r>
        <w:fldChar w:fldCharType="end"/>
      </w:r>
    </w:p>
    <w:p>
      <w:pPr>
        <w:pStyle w:val="TOC8"/>
        <w:rPr>
          <w:sz w:val="24"/>
          <w:szCs w:val="24"/>
        </w:rPr>
      </w:pPr>
      <w:r>
        <w:rPr>
          <w:szCs w:val="24"/>
        </w:rPr>
        <w:t>55.</w:t>
      </w:r>
      <w:r>
        <w:rPr>
          <w:szCs w:val="24"/>
        </w:rPr>
        <w:tab/>
        <w:t>Production of business licence or certificate</w:t>
      </w:r>
      <w:r>
        <w:tab/>
      </w:r>
      <w:r>
        <w:fldChar w:fldCharType="begin"/>
      </w:r>
      <w:r>
        <w:instrText xml:space="preserve"> PAGEREF _Toc210017994 \h </w:instrText>
      </w:r>
      <w:r>
        <w:fldChar w:fldCharType="separate"/>
      </w:r>
      <w:r>
        <w:t>29</w:t>
      </w:r>
      <w:r>
        <w:fldChar w:fldCharType="end"/>
      </w:r>
    </w:p>
    <w:p>
      <w:pPr>
        <w:pStyle w:val="TOC2"/>
        <w:tabs>
          <w:tab w:val="right" w:leader="dot" w:pos="7086"/>
        </w:tabs>
        <w:rPr>
          <w:b w:val="0"/>
          <w:sz w:val="24"/>
          <w:szCs w:val="24"/>
        </w:rPr>
      </w:pPr>
      <w:r>
        <w:rPr>
          <w:szCs w:val="30"/>
        </w:rPr>
        <w:t>Part 5 — Restrictions on use of premises by licensees</w:t>
      </w:r>
    </w:p>
    <w:p>
      <w:pPr>
        <w:pStyle w:val="TOC8"/>
        <w:rPr>
          <w:sz w:val="24"/>
          <w:szCs w:val="24"/>
        </w:rPr>
      </w:pPr>
      <w:r>
        <w:rPr>
          <w:szCs w:val="24"/>
        </w:rPr>
        <w:t>56.</w:t>
      </w:r>
      <w:r>
        <w:rPr>
          <w:szCs w:val="24"/>
        </w:rPr>
        <w:tab/>
        <w:t>Terms used in this Part</w:t>
      </w:r>
      <w:r>
        <w:tab/>
      </w:r>
      <w:r>
        <w:fldChar w:fldCharType="begin"/>
      </w:r>
      <w:r>
        <w:instrText xml:space="preserve"> PAGEREF _Toc210017996 \h </w:instrText>
      </w:r>
      <w:r>
        <w:fldChar w:fldCharType="separate"/>
      </w:r>
      <w:r>
        <w:t>30</w:t>
      </w:r>
      <w:r>
        <w:fldChar w:fldCharType="end"/>
      </w:r>
    </w:p>
    <w:p>
      <w:pPr>
        <w:pStyle w:val="TOC8"/>
        <w:rPr>
          <w:sz w:val="24"/>
          <w:szCs w:val="24"/>
        </w:rPr>
      </w:pPr>
      <w:r>
        <w:rPr>
          <w:szCs w:val="24"/>
        </w:rPr>
        <w:t>57.</w:t>
      </w:r>
      <w:r>
        <w:rPr>
          <w:szCs w:val="24"/>
        </w:rPr>
        <w:tab/>
        <w:t>Only authorised premises to be used</w:t>
      </w:r>
      <w:r>
        <w:tab/>
      </w:r>
      <w:r>
        <w:fldChar w:fldCharType="begin"/>
      </w:r>
      <w:r>
        <w:instrText xml:space="preserve"> PAGEREF _Toc210017997 \h </w:instrText>
      </w:r>
      <w:r>
        <w:fldChar w:fldCharType="separate"/>
      </w:r>
      <w:r>
        <w:t>30</w:t>
      </w:r>
      <w:r>
        <w:fldChar w:fldCharType="end"/>
      </w:r>
    </w:p>
    <w:p>
      <w:pPr>
        <w:pStyle w:val="TOC8"/>
        <w:rPr>
          <w:sz w:val="24"/>
          <w:szCs w:val="24"/>
        </w:rPr>
      </w:pPr>
      <w:r>
        <w:rPr>
          <w:szCs w:val="24"/>
        </w:rPr>
        <w:t>58.</w:t>
      </w:r>
      <w:r>
        <w:rPr>
          <w:szCs w:val="24"/>
        </w:rPr>
        <w:tab/>
        <w:t>Business licence application to specify premises that comply with planning laws</w:t>
      </w:r>
      <w:r>
        <w:tab/>
      </w:r>
      <w:r>
        <w:fldChar w:fldCharType="begin"/>
      </w:r>
      <w:r>
        <w:instrText xml:space="preserve"> PAGEREF _Toc210017998 \h </w:instrText>
      </w:r>
      <w:r>
        <w:fldChar w:fldCharType="separate"/>
      </w:r>
      <w:r>
        <w:t>30</w:t>
      </w:r>
      <w:r>
        <w:fldChar w:fldCharType="end"/>
      </w:r>
    </w:p>
    <w:p>
      <w:pPr>
        <w:pStyle w:val="TOC8"/>
        <w:rPr>
          <w:sz w:val="24"/>
          <w:szCs w:val="24"/>
        </w:rPr>
      </w:pPr>
      <w:r>
        <w:rPr>
          <w:szCs w:val="24"/>
        </w:rPr>
        <w:t>59.</w:t>
      </w:r>
      <w:r>
        <w:rPr>
          <w:szCs w:val="24"/>
        </w:rPr>
        <w:tab/>
        <w:t>Board to authorise premises</w:t>
      </w:r>
      <w:r>
        <w:tab/>
      </w:r>
      <w:r>
        <w:fldChar w:fldCharType="begin"/>
      </w:r>
      <w:r>
        <w:instrText xml:space="preserve"> PAGEREF _Toc210017999 \h </w:instrText>
      </w:r>
      <w:r>
        <w:fldChar w:fldCharType="separate"/>
      </w:r>
      <w:r>
        <w:t>31</w:t>
      </w:r>
      <w:r>
        <w:fldChar w:fldCharType="end"/>
      </w:r>
    </w:p>
    <w:p>
      <w:pPr>
        <w:pStyle w:val="TOC8"/>
        <w:rPr>
          <w:sz w:val="24"/>
          <w:szCs w:val="24"/>
        </w:rPr>
      </w:pPr>
      <w:r>
        <w:rPr>
          <w:szCs w:val="24"/>
        </w:rPr>
        <w:t>60.</w:t>
      </w:r>
      <w:r>
        <w:rPr>
          <w:szCs w:val="24"/>
        </w:rPr>
        <w:tab/>
        <w:t>Conditional planning certificate may be provided</w:t>
      </w:r>
      <w:r>
        <w:tab/>
      </w:r>
      <w:r>
        <w:fldChar w:fldCharType="begin"/>
      </w:r>
      <w:r>
        <w:instrText xml:space="preserve"> PAGEREF _Toc210018000 \h </w:instrText>
      </w:r>
      <w:r>
        <w:fldChar w:fldCharType="separate"/>
      </w:r>
      <w:r>
        <w:t>31</w:t>
      </w:r>
      <w:r>
        <w:fldChar w:fldCharType="end"/>
      </w:r>
    </w:p>
    <w:p>
      <w:pPr>
        <w:pStyle w:val="TOC8"/>
        <w:rPr>
          <w:sz w:val="24"/>
          <w:szCs w:val="24"/>
        </w:rPr>
      </w:pPr>
      <w:r>
        <w:rPr>
          <w:szCs w:val="24"/>
        </w:rPr>
        <w:t>61.</w:t>
      </w:r>
      <w:r>
        <w:rPr>
          <w:szCs w:val="24"/>
        </w:rPr>
        <w:tab/>
        <w:t>Changes in authorised premises</w:t>
      </w:r>
      <w:r>
        <w:tab/>
      </w:r>
      <w:r>
        <w:fldChar w:fldCharType="begin"/>
      </w:r>
      <w:r>
        <w:instrText xml:space="preserve"> PAGEREF _Toc210018001 \h </w:instrText>
      </w:r>
      <w:r>
        <w:fldChar w:fldCharType="separate"/>
      </w:r>
      <w:r>
        <w:t>32</w:t>
      </w:r>
      <w:r>
        <w:fldChar w:fldCharType="end"/>
      </w:r>
    </w:p>
    <w:p>
      <w:pPr>
        <w:pStyle w:val="TOC8"/>
        <w:rPr>
          <w:sz w:val="24"/>
          <w:szCs w:val="24"/>
        </w:rPr>
      </w:pPr>
      <w:r>
        <w:rPr>
          <w:szCs w:val="24"/>
        </w:rPr>
        <w:t>62.</w:t>
      </w:r>
      <w:r>
        <w:rPr>
          <w:szCs w:val="24"/>
        </w:rPr>
        <w:tab/>
        <w:t>Revocation of authority to use premises</w:t>
      </w:r>
      <w:r>
        <w:tab/>
      </w:r>
      <w:r>
        <w:fldChar w:fldCharType="begin"/>
      </w:r>
      <w:r>
        <w:instrText xml:space="preserve"> PAGEREF _Toc210018002 \h </w:instrText>
      </w:r>
      <w:r>
        <w:fldChar w:fldCharType="separate"/>
      </w:r>
      <w:r>
        <w:t>32</w:t>
      </w:r>
      <w:r>
        <w:fldChar w:fldCharType="end"/>
      </w:r>
    </w:p>
    <w:p>
      <w:pPr>
        <w:pStyle w:val="TOC8"/>
        <w:rPr>
          <w:sz w:val="24"/>
          <w:szCs w:val="24"/>
        </w:rPr>
      </w:pPr>
      <w:r>
        <w:rPr>
          <w:szCs w:val="24"/>
        </w:rPr>
        <w:t>63.</w:t>
      </w:r>
      <w:r>
        <w:rPr>
          <w:szCs w:val="24"/>
        </w:rPr>
        <w:tab/>
        <w:t>Certificate relating to premises to be displayed</w:t>
      </w:r>
      <w:r>
        <w:tab/>
      </w:r>
      <w:r>
        <w:fldChar w:fldCharType="begin"/>
      </w:r>
      <w:r>
        <w:instrText xml:space="preserve"> PAGEREF _Toc210018003 \h </w:instrText>
      </w:r>
      <w:r>
        <w:fldChar w:fldCharType="separate"/>
      </w:r>
      <w:r>
        <w:t>33</w:t>
      </w:r>
      <w:r>
        <w:fldChar w:fldCharType="end"/>
      </w:r>
    </w:p>
    <w:p>
      <w:pPr>
        <w:pStyle w:val="TOC8"/>
        <w:rPr>
          <w:sz w:val="24"/>
          <w:szCs w:val="24"/>
        </w:rPr>
      </w:pPr>
      <w:r>
        <w:rPr>
          <w:szCs w:val="24"/>
        </w:rPr>
        <w:t>64.</w:t>
      </w:r>
      <w:r>
        <w:rPr>
          <w:szCs w:val="24"/>
        </w:rPr>
        <w:tab/>
        <w:t>Return of certificate</w:t>
      </w:r>
      <w:r>
        <w:tab/>
      </w:r>
      <w:r>
        <w:fldChar w:fldCharType="begin"/>
      </w:r>
      <w:r>
        <w:instrText xml:space="preserve"> PAGEREF _Toc210018004 \h </w:instrText>
      </w:r>
      <w:r>
        <w:fldChar w:fldCharType="separate"/>
      </w:r>
      <w:r>
        <w:t>33</w:t>
      </w:r>
      <w:r>
        <w:fldChar w:fldCharType="end"/>
      </w:r>
    </w:p>
    <w:p>
      <w:pPr>
        <w:pStyle w:val="TOC2"/>
        <w:tabs>
          <w:tab w:val="right" w:leader="dot" w:pos="7086"/>
        </w:tabs>
        <w:rPr>
          <w:b w:val="0"/>
          <w:sz w:val="24"/>
          <w:szCs w:val="24"/>
        </w:rPr>
      </w:pPr>
      <w:r>
        <w:rPr>
          <w:szCs w:val="30"/>
        </w:rPr>
        <w:t>Part 6 — Disciplinary powers of Board</w:t>
      </w:r>
    </w:p>
    <w:p>
      <w:pPr>
        <w:pStyle w:val="TOC8"/>
        <w:rPr>
          <w:sz w:val="24"/>
          <w:szCs w:val="24"/>
        </w:rPr>
      </w:pPr>
      <w:r>
        <w:rPr>
          <w:szCs w:val="24"/>
        </w:rPr>
        <w:t>65.</w:t>
      </w:r>
      <w:r>
        <w:rPr>
          <w:szCs w:val="24"/>
        </w:rPr>
        <w:tab/>
        <w:t>Term used in this Part</w:t>
      </w:r>
      <w:r>
        <w:tab/>
      </w:r>
      <w:r>
        <w:fldChar w:fldCharType="begin"/>
      </w:r>
      <w:r>
        <w:instrText xml:space="preserve"> PAGEREF _Toc210018006 \h </w:instrText>
      </w:r>
      <w:r>
        <w:fldChar w:fldCharType="separate"/>
      </w:r>
      <w:r>
        <w:t>34</w:t>
      </w:r>
      <w:r>
        <w:fldChar w:fldCharType="end"/>
      </w:r>
    </w:p>
    <w:p>
      <w:pPr>
        <w:pStyle w:val="TOC8"/>
        <w:rPr>
          <w:sz w:val="24"/>
          <w:szCs w:val="24"/>
        </w:rPr>
      </w:pPr>
      <w:r>
        <w:rPr>
          <w:szCs w:val="24"/>
        </w:rPr>
        <w:t>66.</w:t>
      </w:r>
      <w:r>
        <w:rPr>
          <w:szCs w:val="24"/>
        </w:rPr>
        <w:tab/>
        <w:t>Restriction on exercise of powers</w:t>
      </w:r>
      <w:r>
        <w:tab/>
      </w:r>
      <w:r>
        <w:fldChar w:fldCharType="begin"/>
      </w:r>
      <w:r>
        <w:instrText xml:space="preserve"> PAGEREF _Toc210018007 \h </w:instrText>
      </w:r>
      <w:r>
        <w:fldChar w:fldCharType="separate"/>
      </w:r>
      <w:r>
        <w:t>34</w:t>
      </w:r>
      <w:r>
        <w:fldChar w:fldCharType="end"/>
      </w:r>
    </w:p>
    <w:p>
      <w:pPr>
        <w:pStyle w:val="TOC8"/>
        <w:rPr>
          <w:sz w:val="24"/>
          <w:szCs w:val="24"/>
        </w:rPr>
      </w:pPr>
      <w:r>
        <w:rPr>
          <w:szCs w:val="24"/>
        </w:rPr>
        <w:t>67.</w:t>
      </w:r>
      <w:r>
        <w:rPr>
          <w:szCs w:val="24"/>
        </w:rPr>
        <w:tab/>
        <w:t>Board may act itself or on application</w:t>
      </w:r>
      <w:r>
        <w:tab/>
      </w:r>
      <w:r>
        <w:fldChar w:fldCharType="begin"/>
      </w:r>
      <w:r>
        <w:instrText xml:space="preserve"> PAGEREF _Toc210018008 \h </w:instrText>
      </w:r>
      <w:r>
        <w:fldChar w:fldCharType="separate"/>
      </w:r>
      <w:r>
        <w:t>34</w:t>
      </w:r>
      <w:r>
        <w:fldChar w:fldCharType="end"/>
      </w:r>
    </w:p>
    <w:p>
      <w:pPr>
        <w:pStyle w:val="TOC8"/>
        <w:rPr>
          <w:sz w:val="24"/>
          <w:szCs w:val="24"/>
        </w:rPr>
      </w:pPr>
      <w:r>
        <w:rPr>
          <w:szCs w:val="24"/>
        </w:rPr>
        <w:t>68.</w:t>
      </w:r>
      <w:r>
        <w:rPr>
          <w:szCs w:val="24"/>
        </w:rPr>
        <w:tab/>
        <w:t>Making of disciplinary orders under Schedule 1</w:t>
      </w:r>
      <w:r>
        <w:tab/>
      </w:r>
      <w:r>
        <w:fldChar w:fldCharType="begin"/>
      </w:r>
      <w:r>
        <w:instrText xml:space="preserve"> PAGEREF _Toc210018009 \h </w:instrText>
      </w:r>
      <w:r>
        <w:fldChar w:fldCharType="separate"/>
      </w:r>
      <w:r>
        <w:t>34</w:t>
      </w:r>
      <w:r>
        <w:fldChar w:fldCharType="end"/>
      </w:r>
    </w:p>
    <w:p>
      <w:pPr>
        <w:pStyle w:val="TOC8"/>
        <w:rPr>
          <w:sz w:val="24"/>
          <w:szCs w:val="24"/>
        </w:rPr>
      </w:pPr>
      <w:r>
        <w:rPr>
          <w:szCs w:val="24"/>
        </w:rPr>
        <w:t>69.</w:t>
      </w:r>
      <w:r>
        <w:rPr>
          <w:szCs w:val="24"/>
        </w:rPr>
        <w:tab/>
        <w:t>Person to notify Board of conviction</w:t>
      </w:r>
      <w:r>
        <w:tab/>
      </w:r>
      <w:r>
        <w:fldChar w:fldCharType="begin"/>
      </w:r>
      <w:r>
        <w:instrText xml:space="preserve"> PAGEREF _Toc210018010 \h </w:instrText>
      </w:r>
      <w:r>
        <w:fldChar w:fldCharType="separate"/>
      </w:r>
      <w:r>
        <w:t>35</w:t>
      </w:r>
      <w:r>
        <w:fldChar w:fldCharType="end"/>
      </w:r>
    </w:p>
    <w:p>
      <w:pPr>
        <w:pStyle w:val="TOC8"/>
        <w:rPr>
          <w:sz w:val="24"/>
          <w:szCs w:val="24"/>
        </w:rPr>
      </w:pPr>
      <w:r>
        <w:rPr>
          <w:szCs w:val="24"/>
        </w:rPr>
        <w:t>70.</w:t>
      </w:r>
      <w:r>
        <w:rPr>
          <w:szCs w:val="24"/>
        </w:rPr>
        <w:tab/>
        <w:t>Cancellation of business licence on certain grounds</w:t>
      </w:r>
      <w:r>
        <w:tab/>
      </w:r>
      <w:r>
        <w:fldChar w:fldCharType="begin"/>
      </w:r>
      <w:r>
        <w:instrText xml:space="preserve"> PAGEREF _Toc210018011 \h </w:instrText>
      </w:r>
      <w:r>
        <w:fldChar w:fldCharType="separate"/>
      </w:r>
      <w:r>
        <w:t>36</w:t>
      </w:r>
      <w:r>
        <w:fldChar w:fldCharType="end"/>
      </w:r>
    </w:p>
    <w:p>
      <w:pPr>
        <w:pStyle w:val="TOC8"/>
        <w:rPr>
          <w:sz w:val="24"/>
          <w:szCs w:val="24"/>
        </w:rPr>
      </w:pPr>
      <w:r>
        <w:rPr>
          <w:szCs w:val="24"/>
        </w:rPr>
        <w:t>71.</w:t>
      </w:r>
      <w:r>
        <w:rPr>
          <w:szCs w:val="24"/>
        </w:rPr>
        <w:tab/>
        <w:t>Return of business licence or certificate</w:t>
      </w:r>
      <w:r>
        <w:tab/>
      </w:r>
      <w:r>
        <w:fldChar w:fldCharType="begin"/>
      </w:r>
      <w:r>
        <w:instrText xml:space="preserve"> PAGEREF _Toc210018012 \h </w:instrText>
      </w:r>
      <w:r>
        <w:fldChar w:fldCharType="separate"/>
      </w:r>
      <w:r>
        <w:t>36</w:t>
      </w:r>
      <w:r>
        <w:fldChar w:fldCharType="end"/>
      </w:r>
    </w:p>
    <w:p>
      <w:pPr>
        <w:pStyle w:val="TOC8"/>
        <w:rPr>
          <w:sz w:val="24"/>
          <w:szCs w:val="24"/>
        </w:rPr>
      </w:pPr>
      <w:r>
        <w:rPr>
          <w:szCs w:val="24"/>
        </w:rPr>
        <w:t>72.</w:t>
      </w:r>
      <w:r>
        <w:rPr>
          <w:szCs w:val="24"/>
        </w:rPr>
        <w:tab/>
        <w:t>Certain offences relating to disqualification</w:t>
      </w:r>
      <w:r>
        <w:tab/>
      </w:r>
      <w:r>
        <w:fldChar w:fldCharType="begin"/>
      </w:r>
      <w:r>
        <w:instrText xml:space="preserve"> PAGEREF _Toc210018013 \h </w:instrText>
      </w:r>
      <w:r>
        <w:fldChar w:fldCharType="separate"/>
      </w:r>
      <w:r>
        <w:t>36</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73.</w:t>
      </w:r>
      <w:r>
        <w:rPr>
          <w:szCs w:val="24"/>
        </w:rPr>
        <w:tab/>
        <w:t>Notice of decision to person affected</w:t>
      </w:r>
      <w:r>
        <w:tab/>
      </w:r>
      <w:r>
        <w:fldChar w:fldCharType="begin"/>
      </w:r>
      <w:r>
        <w:instrText xml:space="preserve"> PAGEREF _Toc210018015 \h </w:instrText>
      </w:r>
      <w:r>
        <w:fldChar w:fldCharType="separate"/>
      </w:r>
      <w:r>
        <w:t>38</w:t>
      </w:r>
      <w:r>
        <w:fldChar w:fldCharType="end"/>
      </w:r>
    </w:p>
    <w:p>
      <w:pPr>
        <w:pStyle w:val="TOC8"/>
        <w:rPr>
          <w:sz w:val="24"/>
          <w:szCs w:val="24"/>
        </w:rPr>
      </w:pPr>
      <w:r>
        <w:rPr>
          <w:szCs w:val="24"/>
        </w:rPr>
        <w:t>74.</w:t>
      </w:r>
      <w:r>
        <w:rPr>
          <w:szCs w:val="24"/>
        </w:rPr>
        <w:tab/>
        <w:t>Notice of certain decisions to Commissioner</w:t>
      </w:r>
      <w:r>
        <w:tab/>
      </w:r>
      <w:r>
        <w:fldChar w:fldCharType="begin"/>
      </w:r>
      <w:r>
        <w:instrText xml:space="preserve"> PAGEREF _Toc210018016 \h </w:instrText>
      </w:r>
      <w:r>
        <w:fldChar w:fldCharType="separate"/>
      </w:r>
      <w:r>
        <w:t>39</w:t>
      </w:r>
      <w:r>
        <w:fldChar w:fldCharType="end"/>
      </w:r>
    </w:p>
    <w:p>
      <w:pPr>
        <w:pStyle w:val="TOC8"/>
        <w:rPr>
          <w:sz w:val="24"/>
          <w:szCs w:val="24"/>
        </w:rPr>
      </w:pPr>
      <w:r>
        <w:rPr>
          <w:szCs w:val="24"/>
        </w:rPr>
        <w:t>75.</w:t>
      </w:r>
      <w:r>
        <w:rPr>
          <w:szCs w:val="24"/>
        </w:rPr>
        <w:tab/>
        <w:t>Appeal by affected person</w:t>
      </w:r>
      <w:r>
        <w:tab/>
      </w:r>
      <w:r>
        <w:fldChar w:fldCharType="begin"/>
      </w:r>
      <w:r>
        <w:instrText xml:space="preserve"> PAGEREF _Toc210018017 \h </w:instrText>
      </w:r>
      <w:r>
        <w:fldChar w:fldCharType="separate"/>
      </w:r>
      <w:r>
        <w:t>39</w:t>
      </w:r>
      <w:r>
        <w:fldChar w:fldCharType="end"/>
      </w:r>
    </w:p>
    <w:p>
      <w:pPr>
        <w:pStyle w:val="TOC8"/>
        <w:rPr>
          <w:sz w:val="24"/>
          <w:szCs w:val="24"/>
        </w:rPr>
      </w:pPr>
      <w:r>
        <w:rPr>
          <w:szCs w:val="24"/>
        </w:rPr>
        <w:t>76.</w:t>
      </w:r>
      <w:r>
        <w:rPr>
          <w:szCs w:val="24"/>
        </w:rPr>
        <w:tab/>
        <w:t>Appeal by Commissioner</w:t>
      </w:r>
      <w:r>
        <w:tab/>
      </w:r>
      <w:r>
        <w:fldChar w:fldCharType="begin"/>
      </w:r>
      <w:r>
        <w:instrText xml:space="preserve"> PAGEREF _Toc210018018 \h </w:instrText>
      </w:r>
      <w:r>
        <w:fldChar w:fldCharType="separate"/>
      </w:r>
      <w:r>
        <w:t>39</w:t>
      </w:r>
      <w:r>
        <w:fldChar w:fldCharType="end"/>
      </w:r>
    </w:p>
    <w:p>
      <w:pPr>
        <w:pStyle w:val="TOC8"/>
        <w:rPr>
          <w:sz w:val="24"/>
          <w:szCs w:val="24"/>
        </w:rPr>
      </w:pPr>
      <w:r>
        <w:rPr>
          <w:szCs w:val="24"/>
        </w:rPr>
        <w:t>77.</w:t>
      </w:r>
      <w:r>
        <w:rPr>
          <w:szCs w:val="24"/>
        </w:rPr>
        <w:tab/>
        <w:t>Appeal procedures</w:t>
      </w:r>
      <w:r>
        <w:tab/>
      </w:r>
      <w:r>
        <w:fldChar w:fldCharType="begin"/>
      </w:r>
      <w:r>
        <w:instrText xml:space="preserve"> PAGEREF _Toc210018019 \h </w:instrText>
      </w:r>
      <w:r>
        <w:fldChar w:fldCharType="separate"/>
      </w:r>
      <w:r>
        <w:t>39</w:t>
      </w:r>
      <w:r>
        <w:fldChar w:fldCharType="end"/>
      </w:r>
    </w:p>
    <w:p>
      <w:pPr>
        <w:pStyle w:val="TOC8"/>
        <w:rPr>
          <w:sz w:val="24"/>
          <w:szCs w:val="24"/>
        </w:rPr>
      </w:pPr>
      <w:r>
        <w:rPr>
          <w:szCs w:val="24"/>
        </w:rPr>
        <w:t>78.</w:t>
      </w:r>
      <w:r>
        <w:rPr>
          <w:szCs w:val="24"/>
        </w:rPr>
        <w:tab/>
        <w:t>Material to be considered</w:t>
      </w:r>
      <w:r>
        <w:tab/>
      </w:r>
      <w:r>
        <w:fldChar w:fldCharType="begin"/>
      </w:r>
      <w:r>
        <w:instrText xml:space="preserve"> PAGEREF _Toc210018020 \h </w:instrText>
      </w:r>
      <w:r>
        <w:fldChar w:fldCharType="separate"/>
      </w:r>
      <w:r>
        <w:t>40</w:t>
      </w:r>
      <w:r>
        <w:fldChar w:fldCharType="end"/>
      </w:r>
    </w:p>
    <w:p>
      <w:pPr>
        <w:pStyle w:val="TOC8"/>
        <w:rPr>
          <w:sz w:val="24"/>
          <w:szCs w:val="24"/>
        </w:rPr>
      </w:pPr>
      <w:r>
        <w:rPr>
          <w:szCs w:val="24"/>
        </w:rPr>
        <w:t>79.</w:t>
      </w:r>
      <w:r>
        <w:rPr>
          <w:szCs w:val="24"/>
        </w:rPr>
        <w:tab/>
        <w:t>Relevant matters and burden of proof</w:t>
      </w:r>
      <w:r>
        <w:tab/>
      </w:r>
      <w:r>
        <w:fldChar w:fldCharType="begin"/>
      </w:r>
      <w:r>
        <w:instrText xml:space="preserve"> PAGEREF _Toc210018021 \h </w:instrText>
      </w:r>
      <w:r>
        <w:fldChar w:fldCharType="separate"/>
      </w:r>
      <w:r>
        <w:t>40</w:t>
      </w:r>
      <w:r>
        <w:fldChar w:fldCharType="end"/>
      </w:r>
    </w:p>
    <w:p>
      <w:pPr>
        <w:pStyle w:val="TOC8"/>
        <w:rPr>
          <w:sz w:val="24"/>
          <w:szCs w:val="24"/>
        </w:rPr>
      </w:pPr>
      <w:r>
        <w:rPr>
          <w:szCs w:val="24"/>
        </w:rPr>
        <w:t>80.</w:t>
      </w:r>
      <w:r>
        <w:rPr>
          <w:szCs w:val="24"/>
        </w:rPr>
        <w:tab/>
        <w:t>Disposition of appeal</w:t>
      </w:r>
      <w:r>
        <w:tab/>
      </w:r>
      <w:r>
        <w:fldChar w:fldCharType="begin"/>
      </w:r>
      <w:r>
        <w:instrText xml:space="preserve"> PAGEREF _Toc210018022 \h </w:instrText>
      </w:r>
      <w:r>
        <w:fldChar w:fldCharType="separate"/>
      </w:r>
      <w:r>
        <w:t>40</w:t>
      </w:r>
      <w:r>
        <w:fldChar w:fldCharType="end"/>
      </w:r>
    </w:p>
    <w:p>
      <w:pPr>
        <w:pStyle w:val="TOC8"/>
        <w:rPr>
          <w:sz w:val="24"/>
          <w:szCs w:val="24"/>
        </w:rPr>
      </w:pPr>
      <w:r>
        <w:rPr>
          <w:szCs w:val="24"/>
        </w:rPr>
        <w:t>81.</w:t>
      </w:r>
      <w:r>
        <w:rPr>
          <w:szCs w:val="24"/>
        </w:rPr>
        <w:tab/>
        <w:t>Effect of decision or order pending appeal</w:t>
      </w:r>
      <w:r>
        <w:tab/>
      </w:r>
      <w:r>
        <w:fldChar w:fldCharType="begin"/>
      </w:r>
      <w:r>
        <w:instrText xml:space="preserve"> PAGEREF _Toc210018023 \h </w:instrText>
      </w:r>
      <w:r>
        <w:fldChar w:fldCharType="separate"/>
      </w:r>
      <w:r>
        <w:t>41</w:t>
      </w:r>
      <w:r>
        <w:fldChar w:fldCharType="end"/>
      </w:r>
    </w:p>
    <w:p>
      <w:pPr>
        <w:pStyle w:val="TOC8"/>
        <w:rPr>
          <w:sz w:val="24"/>
          <w:szCs w:val="24"/>
        </w:rPr>
      </w:pPr>
      <w:r>
        <w:rPr>
          <w:szCs w:val="24"/>
        </w:rPr>
        <w:t>82.</w:t>
      </w:r>
      <w:r>
        <w:rPr>
          <w:szCs w:val="24"/>
        </w:rPr>
        <w:tab/>
        <w:t>Position pending appeal where renewal has been refused</w:t>
      </w:r>
      <w:r>
        <w:tab/>
      </w:r>
      <w:r>
        <w:fldChar w:fldCharType="begin"/>
      </w:r>
      <w:r>
        <w:instrText xml:space="preserve"> PAGEREF _Toc210018024 \h </w:instrText>
      </w:r>
      <w:r>
        <w:fldChar w:fldCharType="separate"/>
      </w:r>
      <w:r>
        <w:t>41</w:t>
      </w:r>
      <w:r>
        <w:fldChar w:fldCharType="end"/>
      </w:r>
    </w:p>
    <w:p>
      <w:pPr>
        <w:pStyle w:val="TOC2"/>
        <w:tabs>
          <w:tab w:val="right" w:leader="dot" w:pos="7086"/>
        </w:tabs>
        <w:rPr>
          <w:b w:val="0"/>
          <w:sz w:val="24"/>
          <w:szCs w:val="24"/>
        </w:rPr>
      </w:pPr>
      <w:r>
        <w:rPr>
          <w:szCs w:val="30"/>
        </w:rPr>
        <w:t>Part 8 — Conciliation of certain disputes</w:t>
      </w:r>
    </w:p>
    <w:p>
      <w:pPr>
        <w:pStyle w:val="TOC8"/>
        <w:rPr>
          <w:sz w:val="24"/>
          <w:szCs w:val="24"/>
        </w:rPr>
      </w:pPr>
      <w:r>
        <w:rPr>
          <w:szCs w:val="24"/>
        </w:rPr>
        <w:t>83.</w:t>
      </w:r>
      <w:r>
        <w:rPr>
          <w:szCs w:val="24"/>
        </w:rPr>
        <w:tab/>
        <w:t>Terms used in this Part</w:t>
      </w:r>
      <w:r>
        <w:tab/>
      </w:r>
      <w:r>
        <w:fldChar w:fldCharType="begin"/>
      </w:r>
      <w:r>
        <w:instrText xml:space="preserve"> PAGEREF _Toc210018026 \h </w:instrText>
      </w:r>
      <w:r>
        <w:fldChar w:fldCharType="separate"/>
      </w:r>
      <w:r>
        <w:t>42</w:t>
      </w:r>
      <w:r>
        <w:fldChar w:fldCharType="end"/>
      </w:r>
    </w:p>
    <w:p>
      <w:pPr>
        <w:pStyle w:val="TOC8"/>
        <w:rPr>
          <w:sz w:val="24"/>
          <w:szCs w:val="24"/>
        </w:rPr>
      </w:pPr>
      <w:r>
        <w:rPr>
          <w:szCs w:val="24"/>
        </w:rPr>
        <w:t>84.</w:t>
      </w:r>
      <w:r>
        <w:rPr>
          <w:szCs w:val="24"/>
        </w:rPr>
        <w:tab/>
        <w:t>Disputes to which this Part applies</w:t>
      </w:r>
      <w:r>
        <w:tab/>
      </w:r>
      <w:r>
        <w:fldChar w:fldCharType="begin"/>
      </w:r>
      <w:r>
        <w:instrText xml:space="preserve"> PAGEREF _Toc210018027 \h </w:instrText>
      </w:r>
      <w:r>
        <w:fldChar w:fldCharType="separate"/>
      </w:r>
      <w:r>
        <w:t>42</w:t>
      </w:r>
      <w:r>
        <w:fldChar w:fldCharType="end"/>
      </w:r>
    </w:p>
    <w:p>
      <w:pPr>
        <w:pStyle w:val="TOC8"/>
        <w:rPr>
          <w:sz w:val="24"/>
          <w:szCs w:val="24"/>
        </w:rPr>
      </w:pPr>
      <w:r>
        <w:rPr>
          <w:szCs w:val="24"/>
        </w:rPr>
        <w:t>85.</w:t>
      </w:r>
      <w:r>
        <w:rPr>
          <w:szCs w:val="24"/>
        </w:rPr>
        <w:tab/>
        <w:t>Conciliation by Board at request of owner</w:t>
      </w:r>
      <w:r>
        <w:tab/>
      </w:r>
      <w:r>
        <w:fldChar w:fldCharType="begin"/>
      </w:r>
      <w:r>
        <w:instrText xml:space="preserve"> PAGEREF _Toc210018028 \h </w:instrText>
      </w:r>
      <w:r>
        <w:fldChar w:fldCharType="separate"/>
      </w:r>
      <w:r>
        <w:t>43</w:t>
      </w:r>
      <w:r>
        <w:fldChar w:fldCharType="end"/>
      </w:r>
    </w:p>
    <w:p>
      <w:pPr>
        <w:pStyle w:val="TOC8"/>
        <w:rPr>
          <w:sz w:val="24"/>
          <w:szCs w:val="24"/>
        </w:rPr>
      </w:pPr>
      <w:r>
        <w:rPr>
          <w:szCs w:val="24"/>
        </w:rPr>
        <w:t>86.</w:t>
      </w:r>
      <w:r>
        <w:rPr>
          <w:szCs w:val="24"/>
        </w:rPr>
        <w:tab/>
        <w:t>Conciliation function</w:t>
      </w:r>
      <w:r>
        <w:tab/>
      </w:r>
      <w:r>
        <w:fldChar w:fldCharType="begin"/>
      </w:r>
      <w:r>
        <w:instrText xml:space="preserve"> PAGEREF _Toc210018029 \h </w:instrText>
      </w:r>
      <w:r>
        <w:fldChar w:fldCharType="separate"/>
      </w:r>
      <w:r>
        <w:t>43</w:t>
      </w:r>
      <w:r>
        <w:fldChar w:fldCharType="end"/>
      </w:r>
    </w:p>
    <w:p>
      <w:pPr>
        <w:pStyle w:val="TOC8"/>
        <w:rPr>
          <w:sz w:val="24"/>
          <w:szCs w:val="24"/>
        </w:rPr>
      </w:pPr>
      <w:r>
        <w:rPr>
          <w:szCs w:val="24"/>
        </w:rPr>
        <w:t>87.</w:t>
      </w:r>
      <w:r>
        <w:rPr>
          <w:szCs w:val="24"/>
        </w:rPr>
        <w:tab/>
        <w:t>Examination of vehicle</w:t>
      </w:r>
      <w:r>
        <w:tab/>
      </w:r>
      <w:r>
        <w:fldChar w:fldCharType="begin"/>
      </w:r>
      <w:r>
        <w:instrText xml:space="preserve"> PAGEREF _Toc210018030 \h </w:instrText>
      </w:r>
      <w:r>
        <w:fldChar w:fldCharType="separate"/>
      </w:r>
      <w:r>
        <w:t>44</w:t>
      </w:r>
      <w:r>
        <w:fldChar w:fldCharType="end"/>
      </w:r>
    </w:p>
    <w:p>
      <w:pPr>
        <w:pStyle w:val="TOC8"/>
        <w:rPr>
          <w:sz w:val="24"/>
          <w:szCs w:val="24"/>
        </w:rPr>
      </w:pPr>
      <w:r>
        <w:rPr>
          <w:szCs w:val="24"/>
        </w:rPr>
        <w:t>88.</w:t>
      </w:r>
      <w:r>
        <w:rPr>
          <w:szCs w:val="24"/>
        </w:rPr>
        <w:tab/>
        <w:t>Offences relating to conciliation</w:t>
      </w:r>
      <w:r>
        <w:tab/>
      </w:r>
      <w:r>
        <w:fldChar w:fldCharType="begin"/>
      </w:r>
      <w:r>
        <w:instrText xml:space="preserve"> PAGEREF _Toc210018031 \h </w:instrText>
      </w:r>
      <w:r>
        <w:fldChar w:fldCharType="separate"/>
      </w:r>
      <w:r>
        <w:t>44</w:t>
      </w:r>
      <w:r>
        <w:fldChar w:fldCharType="end"/>
      </w:r>
    </w:p>
    <w:p>
      <w:pPr>
        <w:pStyle w:val="TOC2"/>
        <w:tabs>
          <w:tab w:val="right" w:leader="dot" w:pos="7086"/>
        </w:tabs>
        <w:rPr>
          <w:b w:val="0"/>
          <w:sz w:val="24"/>
          <w:szCs w:val="24"/>
        </w:rPr>
      </w:pPr>
      <w:r>
        <w:rPr>
          <w:szCs w:val="30"/>
        </w:rPr>
        <w:t>Part 9 — Claims for losses in connection with repair work</w:t>
      </w:r>
    </w:p>
    <w:p>
      <w:pPr>
        <w:pStyle w:val="TOC8"/>
        <w:rPr>
          <w:sz w:val="24"/>
          <w:szCs w:val="24"/>
        </w:rPr>
      </w:pPr>
      <w:r>
        <w:rPr>
          <w:szCs w:val="24"/>
        </w:rPr>
        <w:t>89.</w:t>
      </w:r>
      <w:r>
        <w:rPr>
          <w:szCs w:val="24"/>
        </w:rPr>
        <w:tab/>
        <w:t>Terms used in this Part</w:t>
      </w:r>
      <w:r>
        <w:tab/>
      </w:r>
      <w:r>
        <w:fldChar w:fldCharType="begin"/>
      </w:r>
      <w:r>
        <w:instrText xml:space="preserve"> PAGEREF _Toc210018033 \h </w:instrText>
      </w:r>
      <w:r>
        <w:fldChar w:fldCharType="separate"/>
      </w:r>
      <w:r>
        <w:t>45</w:t>
      </w:r>
      <w:r>
        <w:fldChar w:fldCharType="end"/>
      </w:r>
    </w:p>
    <w:p>
      <w:pPr>
        <w:pStyle w:val="TOC8"/>
        <w:rPr>
          <w:sz w:val="24"/>
          <w:szCs w:val="24"/>
        </w:rPr>
      </w:pPr>
      <w:r>
        <w:rPr>
          <w:szCs w:val="24"/>
        </w:rPr>
        <w:t>90.</w:t>
      </w:r>
      <w:r>
        <w:rPr>
          <w:szCs w:val="24"/>
        </w:rPr>
        <w:tab/>
        <w:t>Motor Vehicle Repair Industry Compensation Account</w:t>
      </w:r>
      <w:r>
        <w:tab/>
      </w:r>
      <w:r>
        <w:fldChar w:fldCharType="begin"/>
      </w:r>
      <w:r>
        <w:instrText xml:space="preserve"> PAGEREF _Toc210018034 \h </w:instrText>
      </w:r>
      <w:r>
        <w:fldChar w:fldCharType="separate"/>
      </w:r>
      <w:r>
        <w:t>45</w:t>
      </w:r>
      <w:r>
        <w:fldChar w:fldCharType="end"/>
      </w:r>
    </w:p>
    <w:p>
      <w:pPr>
        <w:pStyle w:val="TOC8"/>
        <w:rPr>
          <w:sz w:val="24"/>
          <w:szCs w:val="24"/>
        </w:rPr>
      </w:pPr>
      <w:r>
        <w:rPr>
          <w:szCs w:val="24"/>
        </w:rPr>
        <w:t>91.</w:t>
      </w:r>
      <w:r>
        <w:rPr>
          <w:szCs w:val="24"/>
        </w:rPr>
        <w:tab/>
        <w:t>Losses to which this Part applies</w:t>
      </w:r>
      <w:r>
        <w:tab/>
      </w:r>
      <w:r>
        <w:fldChar w:fldCharType="begin"/>
      </w:r>
      <w:r>
        <w:instrText xml:space="preserve"> PAGEREF _Toc210018035 \h </w:instrText>
      </w:r>
      <w:r>
        <w:fldChar w:fldCharType="separate"/>
      </w:r>
      <w:r>
        <w:t>46</w:t>
      </w:r>
      <w:r>
        <w:fldChar w:fldCharType="end"/>
      </w:r>
    </w:p>
    <w:p>
      <w:pPr>
        <w:pStyle w:val="TOC8"/>
        <w:rPr>
          <w:sz w:val="24"/>
          <w:szCs w:val="24"/>
        </w:rPr>
      </w:pPr>
      <w:r>
        <w:rPr>
          <w:szCs w:val="24"/>
        </w:rPr>
        <w:t>92.</w:t>
      </w:r>
      <w:r>
        <w:rPr>
          <w:szCs w:val="24"/>
        </w:rPr>
        <w:tab/>
        <w:t>Claims for losses</w:t>
      </w:r>
      <w:r>
        <w:tab/>
      </w:r>
      <w:r>
        <w:fldChar w:fldCharType="begin"/>
      </w:r>
      <w:r>
        <w:instrText xml:space="preserve"> PAGEREF _Toc210018036 \h </w:instrText>
      </w:r>
      <w:r>
        <w:fldChar w:fldCharType="separate"/>
      </w:r>
      <w:r>
        <w:t>47</w:t>
      </w:r>
      <w:r>
        <w:fldChar w:fldCharType="end"/>
      </w:r>
    </w:p>
    <w:p>
      <w:pPr>
        <w:pStyle w:val="TOC8"/>
        <w:rPr>
          <w:sz w:val="24"/>
          <w:szCs w:val="24"/>
        </w:rPr>
      </w:pPr>
      <w:r>
        <w:rPr>
          <w:szCs w:val="24"/>
        </w:rPr>
        <w:t>93.</w:t>
      </w:r>
      <w:r>
        <w:rPr>
          <w:szCs w:val="24"/>
        </w:rPr>
        <w:tab/>
        <w:t>How claim to be determined</w:t>
      </w:r>
      <w:r>
        <w:tab/>
      </w:r>
      <w:r>
        <w:fldChar w:fldCharType="begin"/>
      </w:r>
      <w:r>
        <w:instrText xml:space="preserve"> PAGEREF _Toc210018037 \h </w:instrText>
      </w:r>
      <w:r>
        <w:fldChar w:fldCharType="separate"/>
      </w:r>
      <w:r>
        <w:t>48</w:t>
      </w:r>
      <w:r>
        <w:fldChar w:fldCharType="end"/>
      </w:r>
    </w:p>
    <w:p>
      <w:pPr>
        <w:pStyle w:val="TOC8"/>
        <w:rPr>
          <w:sz w:val="24"/>
          <w:szCs w:val="24"/>
        </w:rPr>
      </w:pPr>
      <w:r>
        <w:rPr>
          <w:szCs w:val="24"/>
        </w:rPr>
        <w:t>94.</w:t>
      </w:r>
      <w:r>
        <w:rPr>
          <w:szCs w:val="24"/>
        </w:rPr>
        <w:tab/>
        <w:t>No proceedings to be brought</w:t>
      </w:r>
      <w:r>
        <w:tab/>
      </w:r>
      <w:r>
        <w:fldChar w:fldCharType="begin"/>
      </w:r>
      <w:r>
        <w:instrText xml:space="preserve"> PAGEREF _Toc210018038 \h </w:instrText>
      </w:r>
      <w:r>
        <w:fldChar w:fldCharType="separate"/>
      </w:r>
      <w:r>
        <w:t>49</w:t>
      </w:r>
      <w:r>
        <w:fldChar w:fldCharType="end"/>
      </w:r>
    </w:p>
    <w:p>
      <w:pPr>
        <w:pStyle w:val="TOC8"/>
        <w:rPr>
          <w:sz w:val="24"/>
          <w:szCs w:val="24"/>
        </w:rPr>
      </w:pPr>
      <w:r>
        <w:rPr>
          <w:szCs w:val="24"/>
        </w:rPr>
        <w:t>95.</w:t>
      </w:r>
      <w:r>
        <w:rPr>
          <w:szCs w:val="24"/>
        </w:rPr>
        <w:tab/>
        <w:t>Subrogation where claim allowed</w:t>
      </w:r>
      <w:r>
        <w:tab/>
      </w:r>
      <w:r>
        <w:fldChar w:fldCharType="begin"/>
      </w:r>
      <w:r>
        <w:instrText xml:space="preserve"> PAGEREF _Toc210018039 \h </w:instrText>
      </w:r>
      <w:r>
        <w:fldChar w:fldCharType="separate"/>
      </w:r>
      <w:r>
        <w:t>49</w:t>
      </w:r>
      <w:r>
        <w:fldChar w:fldCharType="end"/>
      </w:r>
    </w:p>
    <w:p>
      <w:pPr>
        <w:pStyle w:val="TOC8"/>
        <w:rPr>
          <w:sz w:val="24"/>
          <w:szCs w:val="24"/>
        </w:rPr>
      </w:pPr>
      <w:r>
        <w:rPr>
          <w:szCs w:val="24"/>
        </w:rPr>
        <w:t>96.</w:t>
      </w:r>
      <w:r>
        <w:rPr>
          <w:szCs w:val="24"/>
        </w:rPr>
        <w:tab/>
        <w:t>Recovery from directors of body corporate</w:t>
      </w:r>
      <w:r>
        <w:tab/>
      </w:r>
      <w:r>
        <w:fldChar w:fldCharType="begin"/>
      </w:r>
      <w:r>
        <w:instrText xml:space="preserve"> PAGEREF _Toc210018040 \h </w:instrText>
      </w:r>
      <w:r>
        <w:fldChar w:fldCharType="separate"/>
      </w:r>
      <w:r>
        <w:t>50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Infringement notices</w:t>
      </w:r>
    </w:p>
    <w:p>
      <w:pPr>
        <w:pStyle w:val="TOC8"/>
        <w:rPr>
          <w:sz w:val="24"/>
          <w:szCs w:val="24"/>
        </w:rPr>
      </w:pPr>
      <w:r>
        <w:rPr>
          <w:szCs w:val="24"/>
        </w:rPr>
        <w:t>97.</w:t>
      </w:r>
      <w:r>
        <w:rPr>
          <w:szCs w:val="24"/>
        </w:rPr>
        <w:tab/>
        <w:t>Terms used in this Division</w:t>
      </w:r>
      <w:r>
        <w:tab/>
      </w:r>
      <w:r>
        <w:fldChar w:fldCharType="begin"/>
      </w:r>
      <w:r>
        <w:instrText xml:space="preserve"> PAGEREF _Toc210018043 \h </w:instrText>
      </w:r>
      <w:r>
        <w:fldChar w:fldCharType="separate"/>
      </w:r>
      <w:r>
        <w:t>52</w:t>
      </w:r>
      <w:r>
        <w:fldChar w:fldCharType="end"/>
      </w:r>
    </w:p>
    <w:p>
      <w:pPr>
        <w:pStyle w:val="TOC8"/>
        <w:rPr>
          <w:sz w:val="24"/>
          <w:szCs w:val="24"/>
        </w:rPr>
      </w:pPr>
      <w:r>
        <w:rPr>
          <w:szCs w:val="24"/>
        </w:rPr>
        <w:t>98.</w:t>
      </w:r>
      <w:r>
        <w:rPr>
          <w:szCs w:val="24"/>
        </w:rPr>
        <w:tab/>
        <w:t>Prescribed offences</w:t>
      </w:r>
      <w:r>
        <w:tab/>
      </w:r>
      <w:r>
        <w:fldChar w:fldCharType="begin"/>
      </w:r>
      <w:r>
        <w:instrText xml:space="preserve"> PAGEREF _Toc210018044 \h </w:instrText>
      </w:r>
      <w:r>
        <w:fldChar w:fldCharType="separate"/>
      </w:r>
      <w:r>
        <w:t>52</w:t>
      </w:r>
      <w:r>
        <w:fldChar w:fldCharType="end"/>
      </w:r>
    </w:p>
    <w:p>
      <w:pPr>
        <w:pStyle w:val="TOC8"/>
        <w:rPr>
          <w:sz w:val="24"/>
          <w:szCs w:val="24"/>
        </w:rPr>
      </w:pPr>
      <w:r>
        <w:rPr>
          <w:szCs w:val="24"/>
        </w:rPr>
        <w:t>99.</w:t>
      </w:r>
      <w:r>
        <w:rPr>
          <w:szCs w:val="24"/>
        </w:rPr>
        <w:tab/>
        <w:t>Modified penalties</w:t>
      </w:r>
      <w:r>
        <w:tab/>
      </w:r>
      <w:r>
        <w:fldChar w:fldCharType="begin"/>
      </w:r>
      <w:r>
        <w:instrText xml:space="preserve"> PAGEREF _Toc210018045 \h </w:instrText>
      </w:r>
      <w:r>
        <w:fldChar w:fldCharType="separate"/>
      </w:r>
      <w:r>
        <w:t>52</w:t>
      </w:r>
      <w:r>
        <w:fldChar w:fldCharType="end"/>
      </w:r>
    </w:p>
    <w:p>
      <w:pPr>
        <w:pStyle w:val="TOC8"/>
        <w:rPr>
          <w:sz w:val="24"/>
          <w:szCs w:val="24"/>
        </w:rPr>
      </w:pPr>
      <w:r>
        <w:rPr>
          <w:szCs w:val="24"/>
        </w:rPr>
        <w:t>100.</w:t>
      </w:r>
      <w:r>
        <w:rPr>
          <w:szCs w:val="24"/>
        </w:rPr>
        <w:tab/>
        <w:t>Giving of notice</w:t>
      </w:r>
      <w:r>
        <w:tab/>
      </w:r>
      <w:r>
        <w:fldChar w:fldCharType="begin"/>
      </w:r>
      <w:r>
        <w:instrText xml:space="preserve"> PAGEREF _Toc210018046 \h </w:instrText>
      </w:r>
      <w:r>
        <w:fldChar w:fldCharType="separate"/>
      </w:r>
      <w:r>
        <w:t>52</w:t>
      </w:r>
      <w:r>
        <w:fldChar w:fldCharType="end"/>
      </w:r>
    </w:p>
    <w:p>
      <w:pPr>
        <w:pStyle w:val="TOC8"/>
        <w:rPr>
          <w:sz w:val="24"/>
          <w:szCs w:val="24"/>
        </w:rPr>
      </w:pPr>
      <w:r>
        <w:rPr>
          <w:szCs w:val="24"/>
        </w:rPr>
        <w:t>101.</w:t>
      </w:r>
      <w:r>
        <w:rPr>
          <w:szCs w:val="24"/>
        </w:rPr>
        <w:tab/>
        <w:t>Contents of notice</w:t>
      </w:r>
      <w:r>
        <w:tab/>
      </w:r>
      <w:r>
        <w:fldChar w:fldCharType="begin"/>
      </w:r>
      <w:r>
        <w:instrText xml:space="preserve"> PAGEREF _Toc210018047 \h </w:instrText>
      </w:r>
      <w:r>
        <w:fldChar w:fldCharType="separate"/>
      </w:r>
      <w:r>
        <w:t>53</w:t>
      </w:r>
      <w:r>
        <w:fldChar w:fldCharType="end"/>
      </w:r>
    </w:p>
    <w:p>
      <w:pPr>
        <w:pStyle w:val="TOC8"/>
        <w:rPr>
          <w:sz w:val="24"/>
          <w:szCs w:val="24"/>
        </w:rPr>
      </w:pPr>
      <w:r>
        <w:rPr>
          <w:szCs w:val="24"/>
        </w:rPr>
        <w:t>102.</w:t>
      </w:r>
      <w:r>
        <w:rPr>
          <w:szCs w:val="24"/>
        </w:rPr>
        <w:tab/>
        <w:t>Extension of time</w:t>
      </w:r>
      <w:r>
        <w:tab/>
      </w:r>
      <w:r>
        <w:fldChar w:fldCharType="begin"/>
      </w:r>
      <w:r>
        <w:instrText xml:space="preserve"> PAGEREF _Toc210018048 \h </w:instrText>
      </w:r>
      <w:r>
        <w:fldChar w:fldCharType="separate"/>
      </w:r>
      <w:r>
        <w:t>53</w:t>
      </w:r>
      <w:r>
        <w:fldChar w:fldCharType="end"/>
      </w:r>
    </w:p>
    <w:p>
      <w:pPr>
        <w:pStyle w:val="TOC8"/>
        <w:rPr>
          <w:sz w:val="24"/>
          <w:szCs w:val="24"/>
        </w:rPr>
      </w:pPr>
      <w:r>
        <w:rPr>
          <w:szCs w:val="24"/>
        </w:rPr>
        <w:t>103.</w:t>
      </w:r>
      <w:r>
        <w:rPr>
          <w:szCs w:val="24"/>
        </w:rPr>
        <w:tab/>
        <w:t>Withdrawal of notice</w:t>
      </w:r>
      <w:r>
        <w:tab/>
      </w:r>
      <w:r>
        <w:fldChar w:fldCharType="begin"/>
      </w:r>
      <w:r>
        <w:instrText xml:space="preserve"> PAGEREF _Toc210018049 \h </w:instrText>
      </w:r>
      <w:r>
        <w:fldChar w:fldCharType="separate"/>
      </w:r>
      <w:r>
        <w:t>53</w:t>
      </w:r>
      <w:r>
        <w:fldChar w:fldCharType="end"/>
      </w:r>
    </w:p>
    <w:p>
      <w:pPr>
        <w:pStyle w:val="TOC8"/>
        <w:rPr>
          <w:sz w:val="24"/>
          <w:szCs w:val="24"/>
        </w:rPr>
      </w:pPr>
      <w:r>
        <w:rPr>
          <w:szCs w:val="24"/>
        </w:rPr>
        <w:t>104.</w:t>
      </w:r>
      <w:r>
        <w:rPr>
          <w:szCs w:val="24"/>
        </w:rPr>
        <w:tab/>
        <w:t>Benefit of paying modified penalty</w:t>
      </w:r>
      <w:r>
        <w:tab/>
      </w:r>
      <w:r>
        <w:fldChar w:fldCharType="begin"/>
      </w:r>
      <w:r>
        <w:instrText xml:space="preserve"> PAGEREF _Toc210018050 \h </w:instrText>
      </w:r>
      <w:r>
        <w:fldChar w:fldCharType="separate"/>
      </w:r>
      <w:r>
        <w:t>54</w:t>
      </w:r>
      <w:r>
        <w:fldChar w:fldCharType="end"/>
      </w:r>
    </w:p>
    <w:p>
      <w:pPr>
        <w:pStyle w:val="TOC8"/>
        <w:rPr>
          <w:sz w:val="24"/>
          <w:szCs w:val="24"/>
        </w:rPr>
      </w:pPr>
      <w:r>
        <w:rPr>
          <w:szCs w:val="24"/>
        </w:rPr>
        <w:t>105.</w:t>
      </w:r>
      <w:r>
        <w:rPr>
          <w:szCs w:val="24"/>
        </w:rPr>
        <w:tab/>
        <w:t>No admission implied by payment</w:t>
      </w:r>
      <w:r>
        <w:tab/>
      </w:r>
      <w:r>
        <w:fldChar w:fldCharType="begin"/>
      </w:r>
      <w:r>
        <w:instrText xml:space="preserve"> PAGEREF _Toc210018051 \h </w:instrText>
      </w:r>
      <w:r>
        <w:fldChar w:fldCharType="separate"/>
      </w:r>
      <w:r>
        <w:t>54</w:t>
      </w:r>
      <w:r>
        <w:fldChar w:fldCharType="end"/>
      </w:r>
    </w:p>
    <w:p>
      <w:pPr>
        <w:pStyle w:val="TOC8"/>
        <w:rPr>
          <w:sz w:val="24"/>
          <w:szCs w:val="24"/>
        </w:rPr>
      </w:pPr>
      <w:r>
        <w:rPr>
          <w:szCs w:val="24"/>
        </w:rPr>
        <w:t>106.</w:t>
      </w:r>
      <w:r>
        <w:rPr>
          <w:szCs w:val="24"/>
        </w:rPr>
        <w:tab/>
        <w:t>Application of penalties collected</w:t>
      </w:r>
      <w:r>
        <w:tab/>
      </w:r>
      <w:r>
        <w:fldChar w:fldCharType="begin"/>
      </w:r>
      <w:r>
        <w:instrText xml:space="preserve"> PAGEREF _Toc210018052 \h </w:instrText>
      </w:r>
      <w:r>
        <w:fldChar w:fldCharType="separate"/>
      </w:r>
      <w:r>
        <w:t>54</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107.</w:t>
      </w:r>
      <w:r>
        <w:rPr>
          <w:szCs w:val="24"/>
        </w:rPr>
        <w:tab/>
        <w:t>Motor Vehicle Repair Industry Education and Research Account</w:t>
      </w:r>
      <w:r>
        <w:tab/>
      </w:r>
      <w:r>
        <w:fldChar w:fldCharType="begin"/>
      </w:r>
      <w:r>
        <w:instrText xml:space="preserve"> PAGEREF _Toc210018054 \h </w:instrText>
      </w:r>
      <w:r>
        <w:fldChar w:fldCharType="separate"/>
      </w:r>
      <w:r>
        <w:t>54</w:t>
      </w:r>
      <w:r>
        <w:fldChar w:fldCharType="end"/>
      </w:r>
    </w:p>
    <w:p>
      <w:pPr>
        <w:pStyle w:val="TOC8"/>
        <w:rPr>
          <w:sz w:val="24"/>
          <w:szCs w:val="24"/>
        </w:rPr>
      </w:pPr>
      <w:r>
        <w:rPr>
          <w:szCs w:val="24"/>
        </w:rPr>
        <w:t>108.</w:t>
      </w:r>
      <w:r>
        <w:rPr>
          <w:szCs w:val="24"/>
        </w:rPr>
        <w:tab/>
        <w:t>Licensee to publicise licensing information</w:t>
      </w:r>
      <w:r>
        <w:tab/>
      </w:r>
      <w:r>
        <w:fldChar w:fldCharType="begin"/>
      </w:r>
      <w:r>
        <w:instrText xml:space="preserve"> PAGEREF _Toc210018055 \h </w:instrText>
      </w:r>
      <w:r>
        <w:fldChar w:fldCharType="separate"/>
      </w:r>
      <w:r>
        <w:t>56</w:t>
      </w:r>
      <w:r>
        <w:fldChar w:fldCharType="end"/>
      </w:r>
    </w:p>
    <w:p>
      <w:pPr>
        <w:pStyle w:val="TOC8"/>
        <w:rPr>
          <w:sz w:val="24"/>
          <w:szCs w:val="24"/>
        </w:rPr>
      </w:pPr>
      <w:r>
        <w:rPr>
          <w:szCs w:val="24"/>
        </w:rPr>
        <w:t>109.</w:t>
      </w:r>
      <w:r>
        <w:rPr>
          <w:szCs w:val="24"/>
        </w:rPr>
        <w:tab/>
        <w:t>Prohibition of doing business with unlicensed repairers</w:t>
      </w:r>
      <w:r>
        <w:tab/>
      </w:r>
      <w:r>
        <w:fldChar w:fldCharType="begin"/>
      </w:r>
      <w:r>
        <w:instrText xml:space="preserve"> PAGEREF _Toc210018056 \h </w:instrText>
      </w:r>
      <w:r>
        <w:fldChar w:fldCharType="separate"/>
      </w:r>
      <w:r>
        <w:t>56</w:t>
      </w:r>
      <w:r>
        <w:fldChar w:fldCharType="end"/>
      </w:r>
    </w:p>
    <w:p>
      <w:pPr>
        <w:pStyle w:val="TOC8"/>
        <w:rPr>
          <w:sz w:val="24"/>
          <w:szCs w:val="24"/>
        </w:rPr>
      </w:pPr>
      <w:r>
        <w:rPr>
          <w:szCs w:val="24"/>
        </w:rPr>
        <w:t>110.</w:t>
      </w:r>
      <w:r>
        <w:rPr>
          <w:szCs w:val="24"/>
        </w:rPr>
        <w:tab/>
        <w:t>Liability of directors and officers of body corporate</w:t>
      </w:r>
      <w:r>
        <w:tab/>
      </w:r>
      <w:r>
        <w:fldChar w:fldCharType="begin"/>
      </w:r>
      <w:r>
        <w:instrText xml:space="preserve"> PAGEREF _Toc210018057 \h </w:instrText>
      </w:r>
      <w:r>
        <w:fldChar w:fldCharType="separate"/>
      </w:r>
      <w:r>
        <w:t>57</w:t>
      </w:r>
      <w:r>
        <w:fldChar w:fldCharType="end"/>
      </w:r>
    </w:p>
    <w:p>
      <w:pPr>
        <w:pStyle w:val="TOC8"/>
        <w:rPr>
          <w:sz w:val="24"/>
          <w:szCs w:val="24"/>
        </w:rPr>
      </w:pPr>
      <w:r>
        <w:rPr>
          <w:szCs w:val="24"/>
        </w:rPr>
        <w:t>111.</w:t>
      </w:r>
      <w:r>
        <w:rPr>
          <w:szCs w:val="24"/>
        </w:rPr>
        <w:tab/>
        <w:t>Authorised officers may require information</w:t>
      </w:r>
      <w:r>
        <w:tab/>
      </w:r>
      <w:r>
        <w:fldChar w:fldCharType="begin"/>
      </w:r>
      <w:r>
        <w:instrText xml:space="preserve"> PAGEREF _Toc210018058 \h </w:instrText>
      </w:r>
      <w:r>
        <w:fldChar w:fldCharType="separate"/>
      </w:r>
      <w:r>
        <w:t>58</w:t>
      </w:r>
      <w:r>
        <w:fldChar w:fldCharType="end"/>
      </w:r>
    </w:p>
    <w:p>
      <w:pPr>
        <w:pStyle w:val="TOC8"/>
        <w:rPr>
          <w:sz w:val="24"/>
          <w:szCs w:val="24"/>
        </w:rPr>
      </w:pPr>
      <w:r>
        <w:rPr>
          <w:szCs w:val="24"/>
        </w:rPr>
        <w:t>112</w:t>
      </w:r>
      <w:r>
        <w:rPr>
          <w:snapToGrid w:val="0"/>
          <w:szCs w:val="24"/>
        </w:rPr>
        <w:t>.</w:t>
      </w:r>
      <w:r>
        <w:rPr>
          <w:snapToGrid w:val="0"/>
          <w:szCs w:val="24"/>
        </w:rPr>
        <w:tab/>
        <w:t>Powers of entry</w:t>
      </w:r>
      <w:r>
        <w:tab/>
      </w:r>
      <w:r>
        <w:fldChar w:fldCharType="begin"/>
      </w:r>
      <w:r>
        <w:instrText xml:space="preserve"> PAGEREF _Toc210018059 \h </w:instrText>
      </w:r>
      <w:r>
        <w:fldChar w:fldCharType="separate"/>
      </w:r>
      <w:r>
        <w:t>59</w:t>
      </w:r>
      <w:r>
        <w:fldChar w:fldCharType="end"/>
      </w:r>
    </w:p>
    <w:p>
      <w:pPr>
        <w:pStyle w:val="TOC8"/>
        <w:rPr>
          <w:sz w:val="24"/>
          <w:szCs w:val="24"/>
        </w:rPr>
      </w:pPr>
      <w:r>
        <w:rPr>
          <w:szCs w:val="24"/>
        </w:rPr>
        <w:t>113.</w:t>
      </w:r>
      <w:r>
        <w:rPr>
          <w:szCs w:val="24"/>
        </w:rPr>
        <w:tab/>
        <w:t>Offences relating to powers of entry</w:t>
      </w:r>
      <w:r>
        <w:tab/>
      </w:r>
      <w:r>
        <w:fldChar w:fldCharType="begin"/>
      </w:r>
      <w:r>
        <w:instrText xml:space="preserve"> PAGEREF _Toc210018060 \h </w:instrText>
      </w:r>
      <w:r>
        <w:fldChar w:fldCharType="separate"/>
      </w:r>
      <w:r>
        <w:t>60</w:t>
      </w:r>
      <w:r>
        <w:fldChar w:fldCharType="end"/>
      </w:r>
    </w:p>
    <w:p>
      <w:pPr>
        <w:pStyle w:val="TOC8"/>
        <w:rPr>
          <w:sz w:val="24"/>
          <w:szCs w:val="24"/>
        </w:rPr>
      </w:pPr>
      <w:r>
        <w:rPr>
          <w:szCs w:val="24"/>
        </w:rPr>
        <w:t>114</w:t>
      </w:r>
      <w:r>
        <w:rPr>
          <w:snapToGrid w:val="0"/>
          <w:szCs w:val="24"/>
        </w:rPr>
        <w:t>.</w:t>
      </w:r>
      <w:r>
        <w:rPr>
          <w:snapToGrid w:val="0"/>
          <w:szCs w:val="24"/>
        </w:rPr>
        <w:tab/>
        <w:t>Regulations</w:t>
      </w:r>
      <w:r>
        <w:tab/>
      </w:r>
      <w:r>
        <w:fldChar w:fldCharType="begin"/>
      </w:r>
      <w:r>
        <w:instrText xml:space="preserve"> PAGEREF _Toc210018061 \h </w:instrText>
      </w:r>
      <w:r>
        <w:fldChar w:fldCharType="separate"/>
      </w:r>
      <w:r>
        <w:t>60</w:t>
      </w:r>
      <w:r>
        <w:fldChar w:fldCharType="end"/>
      </w:r>
    </w:p>
    <w:p>
      <w:pPr>
        <w:pStyle w:val="TOC8"/>
        <w:rPr>
          <w:sz w:val="24"/>
          <w:szCs w:val="24"/>
        </w:rPr>
      </w:pPr>
      <w:r>
        <w:rPr>
          <w:szCs w:val="24"/>
        </w:rPr>
        <w:t>115.</w:t>
      </w:r>
      <w:r>
        <w:rPr>
          <w:szCs w:val="24"/>
        </w:rPr>
        <w:tab/>
        <w:t>Transitional provisions</w:t>
      </w:r>
      <w:r>
        <w:tab/>
      </w:r>
      <w:r>
        <w:fldChar w:fldCharType="begin"/>
      </w:r>
      <w:r>
        <w:instrText xml:space="preserve"> PAGEREF _Toc210018062 \h </w:instrText>
      </w:r>
      <w:r>
        <w:fldChar w:fldCharType="separate"/>
      </w:r>
      <w:r>
        <w:t>61</w:t>
      </w:r>
      <w:r>
        <w:fldChar w:fldCharType="end"/>
      </w:r>
    </w:p>
    <w:p>
      <w:pPr>
        <w:pStyle w:val="TOC8"/>
        <w:rPr>
          <w:sz w:val="24"/>
          <w:szCs w:val="24"/>
        </w:rPr>
      </w:pPr>
      <w:r>
        <w:rPr>
          <w:szCs w:val="24"/>
        </w:rPr>
        <w:t>116</w:t>
      </w:r>
      <w:r>
        <w:rPr>
          <w:snapToGrid w:val="0"/>
          <w:szCs w:val="24"/>
        </w:rPr>
        <w:t>.</w:t>
      </w:r>
      <w:r>
        <w:rPr>
          <w:snapToGrid w:val="0"/>
          <w:szCs w:val="24"/>
        </w:rPr>
        <w:tab/>
        <w:t>Review of Act</w:t>
      </w:r>
      <w:r>
        <w:tab/>
      </w:r>
      <w:r>
        <w:fldChar w:fldCharType="begin"/>
      </w:r>
      <w:r>
        <w:instrText xml:space="preserve"> PAGEREF _Toc210018063 \h </w:instrText>
      </w:r>
      <w:r>
        <w:fldChar w:fldCharType="separate"/>
      </w:r>
      <w:r>
        <w:t>61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Disciplinary orders</w:t>
      </w:r>
    </w:p>
    <w:p>
      <w:pPr>
        <w:pStyle w:val="TOC2"/>
        <w:tabs>
          <w:tab w:val="right" w:leader="dot" w:pos="7086"/>
        </w:tabs>
        <w:rPr>
          <w:b w:val="0"/>
          <w:sz w:val="24"/>
          <w:szCs w:val="24"/>
        </w:rPr>
      </w:pPr>
      <w:r>
        <w:rPr>
          <w:szCs w:val="28"/>
        </w:rPr>
        <w:t>Schedule 2 — Further provisions in respect of disciplinary orders</w:t>
      </w:r>
    </w:p>
    <w:p>
      <w:pPr>
        <w:pStyle w:val="TOC8"/>
        <w:rPr>
          <w:sz w:val="24"/>
          <w:szCs w:val="24"/>
        </w:rPr>
      </w:pPr>
      <w:r>
        <w:rPr>
          <w:szCs w:val="22"/>
        </w:rPr>
        <w:t>1.</w:t>
      </w:r>
      <w:r>
        <w:rPr>
          <w:szCs w:val="22"/>
        </w:rPr>
        <w:tab/>
        <w:t>Duration of orders</w:t>
      </w:r>
      <w:r>
        <w:tab/>
      </w:r>
      <w:r>
        <w:fldChar w:fldCharType="begin"/>
      </w:r>
      <w:r>
        <w:instrText xml:space="preserve"> PAGEREF _Toc210018066 \h </w:instrText>
      </w:r>
      <w:r>
        <w:fldChar w:fldCharType="separate"/>
      </w:r>
      <w:r>
        <w:t>64</w:t>
      </w:r>
      <w:r>
        <w:fldChar w:fldCharType="end"/>
      </w:r>
    </w:p>
    <w:p>
      <w:pPr>
        <w:pStyle w:val="TOC8"/>
        <w:rPr>
          <w:sz w:val="24"/>
          <w:szCs w:val="24"/>
        </w:rPr>
      </w:pPr>
      <w:r>
        <w:rPr>
          <w:szCs w:val="22"/>
        </w:rPr>
        <w:t>2.</w:t>
      </w:r>
      <w:r>
        <w:rPr>
          <w:szCs w:val="22"/>
        </w:rPr>
        <w:tab/>
        <w:t>Limitation on monetary penalty</w:t>
      </w:r>
      <w:r>
        <w:tab/>
      </w:r>
      <w:r>
        <w:fldChar w:fldCharType="begin"/>
      </w:r>
      <w:r>
        <w:instrText xml:space="preserve"> PAGEREF _Toc210018067 \h </w:instrText>
      </w:r>
      <w:r>
        <w:fldChar w:fldCharType="separate"/>
      </w:r>
      <w:r>
        <w:t>64</w:t>
      </w:r>
      <w:r>
        <w:fldChar w:fldCharType="end"/>
      </w:r>
    </w:p>
    <w:p>
      <w:pPr>
        <w:pStyle w:val="TOC8"/>
        <w:rPr>
          <w:sz w:val="24"/>
          <w:szCs w:val="24"/>
        </w:rPr>
      </w:pPr>
      <w:r>
        <w:rPr>
          <w:szCs w:val="22"/>
        </w:rPr>
        <w:t>3.</w:t>
      </w:r>
      <w:r>
        <w:rPr>
          <w:szCs w:val="22"/>
        </w:rPr>
        <w:tab/>
        <w:t>Recovery of penalties</w:t>
      </w:r>
      <w:r>
        <w:tab/>
      </w:r>
      <w:r>
        <w:fldChar w:fldCharType="begin"/>
      </w:r>
      <w:r>
        <w:instrText xml:space="preserve"> PAGEREF _Toc210018068 \h </w:instrText>
      </w:r>
      <w:r>
        <w:fldChar w:fldCharType="separate"/>
      </w:r>
      <w:r>
        <w:t>64</w:t>
      </w:r>
      <w:r>
        <w:fldChar w:fldCharType="end"/>
      </w:r>
    </w:p>
    <w:p>
      <w:pPr>
        <w:pStyle w:val="TOC2"/>
        <w:tabs>
          <w:tab w:val="right" w:leader="dot" w:pos="7086"/>
        </w:tabs>
        <w:rPr>
          <w:b w:val="0"/>
          <w:sz w:val="24"/>
          <w:szCs w:val="24"/>
        </w:rPr>
      </w:pPr>
      <w:r>
        <w:rPr>
          <w:szCs w:val="28"/>
        </w:rPr>
        <w:t>Schedule 3 — Transitional provisions</w:t>
      </w:r>
    </w:p>
    <w:p>
      <w:pPr>
        <w:pStyle w:val="TOC8"/>
        <w:rPr>
          <w:sz w:val="24"/>
          <w:szCs w:val="24"/>
        </w:rPr>
      </w:pPr>
      <w:r>
        <w:rPr>
          <w:szCs w:val="22"/>
        </w:rPr>
        <w:t>1.</w:t>
      </w:r>
      <w:r>
        <w:rPr>
          <w:szCs w:val="22"/>
        </w:rPr>
        <w:tab/>
        <w:t>Existing repair businesses</w:t>
      </w:r>
      <w:r>
        <w:tab/>
      </w:r>
      <w:r>
        <w:fldChar w:fldCharType="begin"/>
      </w:r>
      <w:r>
        <w:instrText xml:space="preserve"> PAGEREF _Toc210018070 \h </w:instrText>
      </w:r>
      <w:r>
        <w:fldChar w:fldCharType="separate"/>
      </w:r>
      <w:r>
        <w:t>65</w:t>
      </w:r>
      <w:r>
        <w:fldChar w:fldCharType="end"/>
      </w:r>
    </w:p>
    <w:p>
      <w:pPr>
        <w:pStyle w:val="TOC8"/>
        <w:rPr>
          <w:sz w:val="24"/>
          <w:szCs w:val="24"/>
        </w:rPr>
      </w:pPr>
      <w:r>
        <w:rPr>
          <w:szCs w:val="22"/>
        </w:rPr>
        <w:t>2.</w:t>
      </w:r>
      <w:r>
        <w:rPr>
          <w:szCs w:val="22"/>
        </w:rPr>
        <w:tab/>
        <w:t>Existing repairers</w:t>
      </w:r>
      <w:r>
        <w:tab/>
      </w:r>
      <w:r>
        <w:fldChar w:fldCharType="begin"/>
      </w:r>
      <w:r>
        <w:instrText xml:space="preserve"> PAGEREF _Toc210018071 \h </w:instrText>
      </w:r>
      <w:r>
        <w:fldChar w:fldCharType="separate"/>
      </w:r>
      <w:r>
        <w:t>66</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_Toc210018072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_Toc210018074 \h </w:instrText>
      </w:r>
      <w:r>
        <w:fldChar w:fldCharType="separate"/>
      </w:r>
      <w:r>
        <w:t>68</w:t>
      </w:r>
      <w:r>
        <w:fldChar w:fldCharType="end"/>
      </w:r>
    </w:p>
    <w:p>
      <w:pPr>
        <w:pStyle w:val="TOC8"/>
        <w:rPr>
          <w:sz w:val="24"/>
        </w:rPr>
      </w:pPr>
      <w:r>
        <w:rPr>
          <w:snapToGrid w:val="0"/>
        </w:rPr>
        <w:tab/>
        <w:t>Provisions that have not come into operation</w:t>
      </w:r>
      <w:r>
        <w:tab/>
      </w:r>
      <w:r>
        <w:fldChar w:fldCharType="begin"/>
      </w:r>
      <w:r>
        <w:instrText xml:space="preserve"> PAGEREF _Toc210018075 \h </w:instrText>
      </w:r>
      <w:r>
        <w:fldChar w:fldCharType="separate"/>
      </w:r>
      <w:r>
        <w:t>69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October 2008</w:t>
            </w:r>
          </w:p>
        </w:tc>
      </w:tr>
    </w:tbl>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2" w:name="BillCited"/>
      <w:bookmarkEnd w:id="2"/>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3" w:name="_Toc189889928"/>
      <w:bookmarkStart w:id="4" w:name="_Toc191784824"/>
      <w:bookmarkStart w:id="5" w:name="_Toc202086135"/>
      <w:bookmarkStart w:id="6" w:name="_Toc202160030"/>
      <w:bookmarkStart w:id="7" w:name="_Toc209512982"/>
      <w:bookmarkStart w:id="8" w:name="_Toc209585498"/>
      <w:bookmarkStart w:id="9" w:name="_Toc210013557"/>
      <w:bookmarkStart w:id="10" w:name="_Toc2100179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210017930"/>
      <w:r>
        <w:rPr>
          <w:rStyle w:val="CharSectno"/>
        </w:rPr>
        <w:t>1</w:t>
      </w:r>
      <w:r>
        <w:rPr>
          <w:snapToGrid w:val="0"/>
        </w:rPr>
        <w:t>.</w:t>
      </w:r>
      <w:r>
        <w:rPr>
          <w:snapToGrid w:val="0"/>
        </w:rPr>
        <w:tab/>
        <w:t>Short title</w:t>
      </w:r>
      <w:bookmarkEnd w:id="11"/>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2" w:name="_Toc210017931"/>
      <w:r>
        <w:rPr>
          <w:rStyle w:val="CharSectno"/>
        </w:rPr>
        <w:t>2</w:t>
      </w:r>
      <w:r>
        <w:rPr>
          <w:snapToGrid w:val="0"/>
        </w:rPr>
        <w:t>.</w:t>
      </w:r>
      <w:r>
        <w:rPr>
          <w:snapToGrid w:val="0"/>
        </w:rPr>
        <w:tab/>
        <w:t>Commencement</w:t>
      </w:r>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13" w:name="_Toc210017932"/>
      <w:r>
        <w:rPr>
          <w:rStyle w:val="CharSectno"/>
        </w:rPr>
        <w:t>3</w:t>
      </w:r>
      <w:r>
        <w:rPr>
          <w:snapToGrid w:val="0"/>
        </w:rPr>
        <w:t>.</w:t>
      </w:r>
      <w:r>
        <w:rPr>
          <w:snapToGrid w:val="0"/>
        </w:rPr>
        <w:tab/>
        <w:t>Terms used in this Act</w:t>
      </w:r>
      <w:bookmarkEnd w:id="13"/>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to that term in section 5(1) of the </w:t>
      </w:r>
      <w:r>
        <w:rPr>
          <w:i/>
          <w:iCs/>
        </w:rPr>
        <w:t>Motor Vehicle Dealers Act 1973</w:t>
      </w:r>
      <w:r>
        <w: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p>
    <w:p>
      <w:pPr>
        <w:pStyle w:val="Heading5"/>
      </w:pPr>
      <w:bookmarkStart w:id="14" w:name="_Toc10608743"/>
      <w:bookmarkStart w:id="15" w:name="_Toc12935670"/>
      <w:bookmarkStart w:id="16" w:name="_Toc44153478"/>
      <w:bookmarkStart w:id="17" w:name="_Toc210017933"/>
      <w:r>
        <w:rPr>
          <w:rStyle w:val="CharSectno"/>
        </w:rPr>
        <w:t>4</w:t>
      </w:r>
      <w:r>
        <w:t>.</w:t>
      </w:r>
      <w:r>
        <w:tab/>
        <w:t>Limitation on imposition of penalties for offences</w:t>
      </w:r>
      <w:bookmarkEnd w:id="14"/>
      <w:bookmarkEnd w:id="15"/>
      <w:bookmarkEnd w:id="16"/>
      <w:bookmarkEnd w:id="17"/>
    </w:p>
    <w:p>
      <w:pPr>
        <w:pStyle w:val="Subsection"/>
      </w:pPr>
      <w:r>
        <w:tab/>
      </w:r>
      <w:r>
        <w:tab/>
        <w:t>The power of a court to impose a penalty on a person for an offence against this Act is subject to the limitation in Schedule </w:t>
      </w:r>
      <w:bookmarkStart w:id="18" w:name="_Hlt24776597"/>
      <w:r>
        <w:t>2</w:t>
      </w:r>
      <w:bookmarkEnd w:id="18"/>
      <w:r>
        <w:t xml:space="preserve"> clause 2(1).</w:t>
      </w:r>
    </w:p>
    <w:p>
      <w:pPr>
        <w:pStyle w:val="Heading5"/>
      </w:pPr>
      <w:bookmarkStart w:id="19" w:name="_Toc210017934"/>
      <w:r>
        <w:rPr>
          <w:rStyle w:val="CharSectno"/>
        </w:rPr>
        <w:t>5</w:t>
      </w:r>
      <w:r>
        <w:t>.</w:t>
      </w:r>
      <w:r>
        <w:tab/>
        <w:t>Repair work, prescription of</w:t>
      </w:r>
      <w:bookmarkEnd w:id="19"/>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20" w:name="_Toc210017935"/>
      <w:r>
        <w:rPr>
          <w:rStyle w:val="CharSectno"/>
        </w:rPr>
        <w:t>6</w:t>
      </w:r>
      <w:r>
        <w:t>.</w:t>
      </w:r>
      <w:r>
        <w:tab/>
        <w:t>Exemptions</w:t>
      </w:r>
      <w:bookmarkEnd w:id="20"/>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21" w:name="_Toc210017936"/>
      <w:r>
        <w:rPr>
          <w:rStyle w:val="CharSectno"/>
        </w:rPr>
        <w:t>7</w:t>
      </w:r>
      <w:r>
        <w:t>.</w:t>
      </w:r>
      <w:r>
        <w:tab/>
        <w:t>Commissioner’s powers</w:t>
      </w:r>
      <w:bookmarkEnd w:id="21"/>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22" w:name="_Toc210017937"/>
      <w:r>
        <w:rPr>
          <w:rStyle w:val="CharSectno"/>
        </w:rPr>
        <w:t>8</w:t>
      </w:r>
      <w:r>
        <w:t>.</w:t>
      </w:r>
      <w:r>
        <w:tab/>
        <w:t>Authorised officers</w:t>
      </w:r>
      <w:bookmarkEnd w:id="22"/>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23" w:name="_Toc202086144"/>
      <w:bookmarkStart w:id="24" w:name="_Toc202160039"/>
      <w:bookmarkStart w:id="25" w:name="_Toc209512991"/>
      <w:bookmarkStart w:id="26" w:name="_Toc209585507"/>
      <w:bookmarkStart w:id="27" w:name="_Toc210013566"/>
      <w:bookmarkStart w:id="28" w:name="_Toc210017938"/>
      <w:bookmarkStart w:id="29" w:name="_Toc189889936"/>
      <w:bookmarkStart w:id="30" w:name="_Toc191784832"/>
      <w:r>
        <w:rPr>
          <w:rStyle w:val="CharPartNo"/>
        </w:rPr>
        <w:t xml:space="preserve">Part </w:t>
      </w:r>
      <w:bookmarkStart w:id="31" w:name="_Hlt24778100"/>
      <w:bookmarkEnd w:id="31"/>
      <w:r>
        <w:rPr>
          <w:rStyle w:val="CharPartNo"/>
        </w:rPr>
        <w:t>2</w:t>
      </w:r>
      <w:r>
        <w:t> — </w:t>
      </w:r>
      <w:r>
        <w:rPr>
          <w:rStyle w:val="CharPartText"/>
        </w:rPr>
        <w:t>Licensing of motor vehicle repair businesses</w:t>
      </w:r>
      <w:bookmarkEnd w:id="23"/>
      <w:bookmarkEnd w:id="24"/>
      <w:bookmarkEnd w:id="25"/>
      <w:bookmarkEnd w:id="26"/>
      <w:bookmarkEnd w:id="27"/>
      <w:bookmarkEnd w:id="28"/>
    </w:p>
    <w:p>
      <w:pPr>
        <w:pStyle w:val="Heading3"/>
      </w:pPr>
      <w:bookmarkStart w:id="32" w:name="_Toc10021637"/>
      <w:bookmarkStart w:id="33" w:name="_Toc10025515"/>
      <w:bookmarkStart w:id="34" w:name="_Toc10102882"/>
      <w:bookmarkStart w:id="35" w:name="_Toc10111299"/>
      <w:bookmarkStart w:id="36" w:name="_Toc10178869"/>
      <w:bookmarkStart w:id="37" w:name="_Toc10454917"/>
      <w:bookmarkStart w:id="38" w:name="_Toc10521646"/>
      <w:bookmarkStart w:id="39" w:name="_Toc11664437"/>
      <w:bookmarkStart w:id="40" w:name="_Toc11666026"/>
      <w:bookmarkStart w:id="41" w:name="_Toc11676770"/>
      <w:bookmarkStart w:id="42" w:name="_Toc202086145"/>
      <w:bookmarkStart w:id="43" w:name="_Toc202160040"/>
      <w:bookmarkStart w:id="44" w:name="_Toc209512992"/>
      <w:bookmarkStart w:id="45" w:name="_Toc209585508"/>
      <w:bookmarkStart w:id="46" w:name="_Toc210013567"/>
      <w:bookmarkStart w:id="47" w:name="_Toc210017939"/>
      <w:bookmarkStart w:id="48" w:name="_Toc3272058"/>
      <w:bookmarkStart w:id="49" w:name="_Toc3701310"/>
      <w:bookmarkStart w:id="50" w:name="_Toc3777293"/>
      <w:bookmarkStart w:id="51" w:name="_Toc3779299"/>
      <w:bookmarkStart w:id="52" w:name="_Toc3876514"/>
      <w:bookmarkStart w:id="53" w:name="_Toc3879946"/>
      <w:bookmarkStart w:id="54" w:name="_Toc3890654"/>
      <w:bookmarkStart w:id="55" w:name="_Toc4122784"/>
      <w:bookmarkStart w:id="56" w:name="_Toc4126258"/>
      <w:bookmarkStart w:id="57" w:name="_Toc4140172"/>
      <w:bookmarkStart w:id="58" w:name="_Toc4142439"/>
      <w:bookmarkStart w:id="59" w:name="_Toc4211040"/>
      <w:bookmarkStart w:id="60" w:name="_Toc4300948"/>
      <w:bookmarkStart w:id="61" w:name="_Toc4306142"/>
      <w:bookmarkStart w:id="62" w:name="_Toc4308027"/>
      <w:bookmarkStart w:id="63" w:name="_Toc4317062"/>
      <w:bookmarkStart w:id="64" w:name="_Toc4317448"/>
      <w:bookmarkStart w:id="65" w:name="_Toc4318145"/>
      <w:bookmarkStart w:id="66" w:name="_Toc4319181"/>
      <w:bookmarkStart w:id="67" w:name="_Toc5003511"/>
      <w:bookmarkStart w:id="68" w:name="_Toc5008565"/>
      <w:bookmarkStart w:id="69" w:name="_Toc5250837"/>
      <w:bookmarkStart w:id="70" w:name="_Toc5256905"/>
      <w:bookmarkStart w:id="71" w:name="_Toc5267885"/>
      <w:bookmarkStart w:id="72" w:name="_Toc5344523"/>
      <w:bookmarkStart w:id="73" w:name="_Toc5348175"/>
      <w:r>
        <w:rPr>
          <w:rStyle w:val="CharDivNo"/>
        </w:rPr>
        <w:t>Division 1</w:t>
      </w:r>
      <w:r>
        <w:t xml:space="preserve"> — </w:t>
      </w:r>
      <w:r>
        <w:rPr>
          <w:rStyle w:val="CharDivText"/>
        </w:rPr>
        <w:t>Repair businesses to be licensed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74" w:name="_Hlt5678011"/>
      <w:bookmarkStart w:id="75" w:name="_Toc10608747"/>
      <w:bookmarkStart w:id="76" w:name="_Toc12935674"/>
      <w:bookmarkStart w:id="77" w:name="_Toc44153483"/>
      <w:bookmarkStart w:id="78" w:name="_Toc21001794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Sectno"/>
        </w:rPr>
        <w:t>9</w:t>
      </w:r>
      <w:r>
        <w:t>.</w:t>
      </w:r>
      <w:r>
        <w:tab/>
        <w:t>Licensing requirement</w:t>
      </w:r>
      <w:bookmarkEnd w:id="75"/>
      <w:bookmarkEnd w:id="76"/>
      <w:bookmarkEnd w:id="77"/>
      <w:bookmarkEnd w:id="78"/>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79" w:name="_Toc10608748"/>
      <w:bookmarkStart w:id="80" w:name="_Toc12935675"/>
      <w:bookmarkStart w:id="81" w:name="_Toc44153484"/>
      <w:bookmarkStart w:id="82" w:name="_Toc210017941"/>
      <w:r>
        <w:rPr>
          <w:rStyle w:val="CharSectno"/>
        </w:rPr>
        <w:t>10</w:t>
      </w:r>
      <w:r>
        <w:t>.</w:t>
      </w:r>
      <w:r>
        <w:tab/>
        <w:t>Exceptions to section 9</w:t>
      </w:r>
      <w:bookmarkEnd w:id="79"/>
      <w:bookmarkEnd w:id="80"/>
      <w:bookmarkEnd w:id="81"/>
      <w:bookmarkEnd w:id="82"/>
    </w:p>
    <w:p>
      <w:pPr>
        <w:pStyle w:val="Subsection"/>
        <w:keepNext/>
      </w:pPr>
      <w:r>
        <w:tab/>
        <w:t>(1)</w:t>
      </w:r>
      <w:r>
        <w:tab/>
        <w:t>Section</w:t>
      </w:r>
      <w:bookmarkStart w:id="83" w:name="_Hlt5678008"/>
      <w:r>
        <w:t> 9</w:t>
      </w:r>
      <w:bookmarkEnd w:id="83"/>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84" w:name="_Toc10608749"/>
      <w:bookmarkStart w:id="85" w:name="_Toc12935676"/>
      <w:bookmarkStart w:id="86" w:name="_Toc44153485"/>
      <w:bookmarkStart w:id="87" w:name="_Toc210017942"/>
      <w:r>
        <w:rPr>
          <w:rStyle w:val="CharSectno"/>
        </w:rPr>
        <w:t>11</w:t>
      </w:r>
      <w:r>
        <w:t>.</w:t>
      </w:r>
      <w:r>
        <w:tab/>
        <w:t>Advertising</w:t>
      </w:r>
      <w:bookmarkEnd w:id="84"/>
      <w:bookmarkEnd w:id="85"/>
      <w:bookmarkEnd w:id="86"/>
      <w:bookmarkEnd w:id="87"/>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88" w:name="_Toc202086149"/>
      <w:bookmarkStart w:id="89" w:name="_Toc202160044"/>
      <w:bookmarkStart w:id="90" w:name="_Toc209512996"/>
      <w:bookmarkStart w:id="91" w:name="_Toc209585512"/>
      <w:bookmarkStart w:id="92" w:name="_Toc210013571"/>
      <w:bookmarkStart w:id="93" w:name="_Toc210017943"/>
      <w:r>
        <w:rPr>
          <w:rStyle w:val="CharDivNo"/>
        </w:rPr>
        <w:t>Division 2</w:t>
      </w:r>
      <w:r>
        <w:t> — </w:t>
      </w:r>
      <w:r>
        <w:rPr>
          <w:rStyle w:val="CharDivText"/>
        </w:rPr>
        <w:t>Application for and grant of business licence</w:t>
      </w:r>
      <w:bookmarkEnd w:id="88"/>
      <w:bookmarkEnd w:id="89"/>
      <w:bookmarkEnd w:id="90"/>
      <w:bookmarkEnd w:id="91"/>
      <w:bookmarkEnd w:id="92"/>
      <w:bookmarkEnd w:id="93"/>
    </w:p>
    <w:p>
      <w:pPr>
        <w:pStyle w:val="Heading5"/>
      </w:pPr>
      <w:bookmarkStart w:id="94" w:name="_Toc10608750"/>
      <w:bookmarkStart w:id="95" w:name="_Toc12935677"/>
      <w:bookmarkStart w:id="96" w:name="_Toc44153486"/>
      <w:bookmarkStart w:id="97" w:name="_Toc210017944"/>
      <w:r>
        <w:rPr>
          <w:rStyle w:val="CharSectno"/>
        </w:rPr>
        <w:t>12</w:t>
      </w:r>
      <w:r>
        <w:t>.</w:t>
      </w:r>
      <w:r>
        <w:tab/>
      </w:r>
      <w:bookmarkEnd w:id="94"/>
      <w:bookmarkEnd w:id="95"/>
      <w:bookmarkEnd w:id="96"/>
      <w:r>
        <w:t>Term used in this Division</w:t>
      </w:r>
      <w:bookmarkEnd w:id="97"/>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98" w:name="_Toc10608751"/>
      <w:bookmarkStart w:id="99" w:name="_Toc12935678"/>
      <w:bookmarkStart w:id="100" w:name="_Toc44153487"/>
      <w:bookmarkStart w:id="101" w:name="_Toc210017945"/>
      <w:r>
        <w:rPr>
          <w:rStyle w:val="CharSectno"/>
        </w:rPr>
        <w:t>13</w:t>
      </w:r>
      <w:r>
        <w:t>.</w:t>
      </w:r>
      <w:r>
        <w:tab/>
        <w:t>Application requirements</w:t>
      </w:r>
      <w:bookmarkEnd w:id="98"/>
      <w:bookmarkEnd w:id="99"/>
      <w:bookmarkEnd w:id="100"/>
      <w:bookmarkEnd w:id="101"/>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02" w:name="_Hlt5678049"/>
      <w:r>
        <w:t> 58</w:t>
      </w:r>
      <w:bookmarkEnd w:id="102"/>
      <w:r>
        <w:t xml:space="preserve"> or that section as varied by section</w:t>
      </w:r>
      <w:bookmarkStart w:id="103" w:name="_Hlt5678057"/>
      <w:r>
        <w:t> 60</w:t>
      </w:r>
      <w:bookmarkEnd w:id="103"/>
      <w:r>
        <w:t>.</w:t>
      </w:r>
    </w:p>
    <w:p>
      <w:pPr>
        <w:pStyle w:val="Subsection"/>
      </w:pPr>
      <w:r>
        <w:tab/>
        <w:t>(4)</w:t>
      </w:r>
      <w:r>
        <w:tab/>
        <w:t>The applicant must provide the Board with any additional information or document that it may ask for.</w:t>
      </w:r>
    </w:p>
    <w:p>
      <w:pPr>
        <w:pStyle w:val="Heading5"/>
      </w:pPr>
      <w:bookmarkStart w:id="104" w:name="_Toc10608752"/>
      <w:bookmarkStart w:id="105" w:name="_Toc12935679"/>
      <w:bookmarkStart w:id="106" w:name="_Toc44153488"/>
      <w:bookmarkStart w:id="107" w:name="_Toc210017946"/>
      <w:r>
        <w:rPr>
          <w:rStyle w:val="CharSectno"/>
        </w:rPr>
        <w:t>14</w:t>
      </w:r>
      <w:r>
        <w:t>.</w:t>
      </w:r>
      <w:r>
        <w:tab/>
        <w:t>Notification of changes to information provided</w:t>
      </w:r>
      <w:bookmarkEnd w:id="104"/>
      <w:bookmarkEnd w:id="105"/>
      <w:bookmarkEnd w:id="106"/>
      <w:bookmarkEnd w:id="107"/>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08" w:name="_Hlt5680685"/>
      <w:bookmarkStart w:id="109" w:name="_Toc10608753"/>
      <w:bookmarkStart w:id="110" w:name="_Toc12935680"/>
      <w:bookmarkStart w:id="111" w:name="_Toc44153489"/>
      <w:bookmarkStart w:id="112" w:name="_Toc210017947"/>
      <w:bookmarkEnd w:id="108"/>
      <w:r>
        <w:rPr>
          <w:rStyle w:val="CharSectno"/>
        </w:rPr>
        <w:t>15</w:t>
      </w:r>
      <w:r>
        <w:t>.</w:t>
      </w:r>
      <w:r>
        <w:tab/>
        <w:t>Application by individual</w:t>
      </w:r>
      <w:bookmarkEnd w:id="109"/>
      <w:bookmarkEnd w:id="110"/>
      <w:bookmarkEnd w:id="111"/>
      <w:bookmarkEnd w:id="112"/>
    </w:p>
    <w:p>
      <w:pPr>
        <w:pStyle w:val="Subsection"/>
      </w:pPr>
      <w:r>
        <w:tab/>
      </w:r>
      <w:r>
        <w:tab/>
        <w:t>An application for a business licence may be made to the Board by an individual.</w:t>
      </w:r>
    </w:p>
    <w:p>
      <w:pPr>
        <w:pStyle w:val="Heading5"/>
      </w:pPr>
      <w:bookmarkStart w:id="113" w:name="_Hlt5677741"/>
      <w:bookmarkStart w:id="114" w:name="_Toc10608754"/>
      <w:bookmarkStart w:id="115" w:name="_Toc12935681"/>
      <w:bookmarkStart w:id="116" w:name="_Toc44153490"/>
      <w:bookmarkStart w:id="117" w:name="_Toc210017948"/>
      <w:bookmarkEnd w:id="113"/>
      <w:r>
        <w:rPr>
          <w:rStyle w:val="CharSectno"/>
        </w:rPr>
        <w:t>16</w:t>
      </w:r>
      <w:r>
        <w:t>.</w:t>
      </w:r>
      <w:r>
        <w:tab/>
        <w:t>Grant of business licence to individual</w:t>
      </w:r>
      <w:bookmarkEnd w:id="114"/>
      <w:bookmarkEnd w:id="115"/>
      <w:bookmarkEnd w:id="116"/>
      <w:bookmarkEnd w:id="117"/>
    </w:p>
    <w:p>
      <w:pPr>
        <w:pStyle w:val="Subsection"/>
        <w:spacing w:before="120"/>
      </w:pPr>
      <w:r>
        <w:tab/>
      </w:r>
      <w:bookmarkStart w:id="118" w:name="_Hlt5680733"/>
      <w:bookmarkEnd w:id="118"/>
      <w:r>
        <w:t>(1)</w:t>
      </w:r>
      <w:r>
        <w:tab/>
        <w:t>An application made under section</w:t>
      </w:r>
      <w:bookmarkStart w:id="119" w:name="_Hlt5680682"/>
      <w:r>
        <w:t> 15</w:t>
      </w:r>
      <w:bookmarkEnd w:id="119"/>
      <w:r>
        <w:t xml:space="preserve"> may be refused by the Board in accordance with sections 22 and</w:t>
      </w:r>
      <w:bookmarkStart w:id="120" w:name="_Hlt5680694"/>
      <w:r>
        <w:t> 23</w:t>
      </w:r>
      <w:bookmarkEnd w:id="120"/>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21" w:name="_Hlt5680753"/>
      <w:bookmarkStart w:id="122" w:name="_Toc10608755"/>
      <w:bookmarkStart w:id="123" w:name="_Toc12935682"/>
      <w:bookmarkStart w:id="124" w:name="_Toc44153491"/>
      <w:bookmarkStart w:id="125" w:name="_Toc210017949"/>
      <w:bookmarkEnd w:id="121"/>
      <w:r>
        <w:rPr>
          <w:rStyle w:val="CharSectno"/>
        </w:rPr>
        <w:t>17</w:t>
      </w:r>
      <w:r>
        <w:t>.</w:t>
      </w:r>
      <w:r>
        <w:tab/>
        <w:t>Application by firm</w:t>
      </w:r>
      <w:bookmarkEnd w:id="122"/>
      <w:bookmarkEnd w:id="123"/>
      <w:bookmarkEnd w:id="124"/>
      <w:bookmarkEnd w:id="125"/>
    </w:p>
    <w:p>
      <w:pPr>
        <w:pStyle w:val="Subsection"/>
        <w:spacing w:before="120"/>
      </w:pPr>
      <w:r>
        <w:tab/>
      </w:r>
      <w:r>
        <w:tab/>
        <w:t>An application for a business licence may be made jointly to the Board by the 2 or more persons who together constitute a firm.</w:t>
      </w:r>
    </w:p>
    <w:p>
      <w:pPr>
        <w:pStyle w:val="Heading5"/>
      </w:pPr>
      <w:bookmarkStart w:id="126" w:name="_Hlt5677746"/>
      <w:bookmarkStart w:id="127" w:name="_Toc10608756"/>
      <w:bookmarkStart w:id="128" w:name="_Toc12935683"/>
      <w:bookmarkStart w:id="129" w:name="_Toc44153492"/>
      <w:bookmarkStart w:id="130" w:name="_Toc210017950"/>
      <w:bookmarkEnd w:id="126"/>
      <w:r>
        <w:rPr>
          <w:rStyle w:val="CharSectno"/>
        </w:rPr>
        <w:t>18</w:t>
      </w:r>
      <w:r>
        <w:t>.</w:t>
      </w:r>
      <w:r>
        <w:tab/>
        <w:t>Grant of business licence to firm</w:t>
      </w:r>
      <w:bookmarkEnd w:id="127"/>
      <w:bookmarkEnd w:id="128"/>
      <w:bookmarkEnd w:id="129"/>
      <w:bookmarkEnd w:id="130"/>
    </w:p>
    <w:p>
      <w:pPr>
        <w:pStyle w:val="Subsection"/>
        <w:spacing w:before="120"/>
      </w:pPr>
      <w:r>
        <w:tab/>
      </w:r>
      <w:bookmarkStart w:id="131" w:name="_Hlt5680800"/>
      <w:bookmarkEnd w:id="131"/>
      <w:r>
        <w:t>(1)</w:t>
      </w:r>
      <w:r>
        <w:tab/>
        <w:t>An application made under section</w:t>
      </w:r>
      <w:bookmarkStart w:id="132" w:name="_Hlt5680749"/>
      <w:r>
        <w:t> 17</w:t>
      </w:r>
      <w:bookmarkEnd w:id="132"/>
      <w:r>
        <w:t xml:space="preserve"> may be refused by the Board in accordance with sections</w:t>
      </w:r>
      <w:bookmarkStart w:id="133" w:name="_Hlt5680756"/>
      <w:r>
        <w:t> 22</w:t>
      </w:r>
      <w:bookmarkEnd w:id="133"/>
      <w:r>
        <w:t xml:space="preserve"> and 23.</w:t>
      </w:r>
    </w:p>
    <w:p>
      <w:pPr>
        <w:pStyle w:val="Subsection"/>
        <w:spacing w:before="120"/>
      </w:pPr>
      <w:r>
        <w:tab/>
      </w:r>
      <w:bookmarkStart w:id="134" w:name="_Hlt5680845"/>
      <w:bookmarkEnd w:id="134"/>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35" w:name="_Hlt5681309"/>
      <w:bookmarkEnd w:id="135"/>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36" w:name="_Hlt5680858"/>
      <w:bookmarkStart w:id="137" w:name="_Toc10608757"/>
      <w:bookmarkStart w:id="138" w:name="_Toc12935684"/>
      <w:bookmarkStart w:id="139" w:name="_Toc44153493"/>
      <w:bookmarkStart w:id="140" w:name="_Toc210017951"/>
      <w:bookmarkEnd w:id="136"/>
      <w:r>
        <w:rPr>
          <w:rStyle w:val="CharSectno"/>
        </w:rPr>
        <w:t>19</w:t>
      </w:r>
      <w:r>
        <w:t>.</w:t>
      </w:r>
      <w:r>
        <w:tab/>
        <w:t>Application by body corporate</w:t>
      </w:r>
      <w:bookmarkEnd w:id="137"/>
      <w:bookmarkEnd w:id="138"/>
      <w:bookmarkEnd w:id="139"/>
      <w:bookmarkEnd w:id="140"/>
    </w:p>
    <w:p>
      <w:pPr>
        <w:pStyle w:val="Subsection"/>
      </w:pPr>
      <w:r>
        <w:tab/>
      </w:r>
      <w:r>
        <w:tab/>
        <w:t>An application for a business licence may be made to the Board by a body corporate.</w:t>
      </w:r>
    </w:p>
    <w:p>
      <w:pPr>
        <w:pStyle w:val="Heading5"/>
      </w:pPr>
      <w:bookmarkStart w:id="141" w:name="_Hlt5677750"/>
      <w:bookmarkStart w:id="142" w:name="_Toc10608758"/>
      <w:bookmarkStart w:id="143" w:name="_Toc12935685"/>
      <w:bookmarkStart w:id="144" w:name="_Toc44153494"/>
      <w:bookmarkStart w:id="145" w:name="_Toc210017952"/>
      <w:bookmarkEnd w:id="141"/>
      <w:r>
        <w:rPr>
          <w:rStyle w:val="CharSectno"/>
        </w:rPr>
        <w:t>20</w:t>
      </w:r>
      <w:r>
        <w:t>.</w:t>
      </w:r>
      <w:r>
        <w:tab/>
        <w:t>Grant of business licence to body corporate</w:t>
      </w:r>
      <w:bookmarkEnd w:id="142"/>
      <w:bookmarkEnd w:id="143"/>
      <w:bookmarkEnd w:id="144"/>
      <w:bookmarkEnd w:id="145"/>
    </w:p>
    <w:p>
      <w:pPr>
        <w:pStyle w:val="Subsection"/>
      </w:pPr>
      <w:r>
        <w:tab/>
      </w:r>
      <w:bookmarkStart w:id="146" w:name="_Hlt5680902"/>
      <w:bookmarkEnd w:id="146"/>
      <w:r>
        <w:t>(1)</w:t>
      </w:r>
      <w:r>
        <w:tab/>
        <w:t>An application made under section 19 may be refused by the Board in accordance with sections</w:t>
      </w:r>
      <w:bookmarkStart w:id="147" w:name="_Hlt5680861"/>
      <w:r>
        <w:t> 22</w:t>
      </w:r>
      <w:bookmarkEnd w:id="147"/>
      <w:r>
        <w:t xml:space="preserve"> and</w:t>
      </w:r>
      <w:bookmarkStart w:id="148" w:name="_Hlt5680866"/>
      <w:r>
        <w:t> 23</w:t>
      </w:r>
      <w:bookmarkEnd w:id="148"/>
      <w:r>
        <w:t>.</w:t>
      </w:r>
    </w:p>
    <w:p>
      <w:pPr>
        <w:pStyle w:val="Subsection"/>
        <w:keepNext/>
      </w:pPr>
      <w:r>
        <w:tab/>
      </w:r>
      <w:bookmarkStart w:id="149" w:name="_Hlt5680928"/>
      <w:bookmarkEnd w:id="149"/>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50" w:name="_Hlt5681313"/>
      <w:bookmarkEnd w:id="150"/>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51" w:name="_Toc10608759"/>
      <w:bookmarkStart w:id="152" w:name="_Toc12935686"/>
      <w:bookmarkStart w:id="153" w:name="_Toc44153495"/>
      <w:bookmarkStart w:id="154" w:name="_Toc210017953"/>
      <w:r>
        <w:rPr>
          <w:rStyle w:val="CharSectno"/>
        </w:rPr>
        <w:t>21</w:t>
      </w:r>
      <w:r>
        <w:t>.</w:t>
      </w:r>
      <w:r>
        <w:tab/>
        <w:t>Notification to Commissioner</w:t>
      </w:r>
      <w:bookmarkEnd w:id="151"/>
      <w:bookmarkEnd w:id="152"/>
      <w:bookmarkEnd w:id="153"/>
      <w:bookmarkEnd w:id="154"/>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55" w:name="_Hlt5680947"/>
      <w:r>
        <w:t> 19</w:t>
      </w:r>
      <w:bookmarkEnd w:id="155"/>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56" w:name="_Hlt5680692"/>
      <w:bookmarkStart w:id="157" w:name="_Toc10608760"/>
      <w:bookmarkStart w:id="158" w:name="_Toc12935687"/>
      <w:bookmarkStart w:id="159" w:name="_Toc44153496"/>
      <w:bookmarkStart w:id="160" w:name="_Toc210017954"/>
      <w:bookmarkEnd w:id="156"/>
      <w:r>
        <w:rPr>
          <w:rStyle w:val="CharSectno"/>
        </w:rPr>
        <w:t>22</w:t>
      </w:r>
      <w:r>
        <w:t>.</w:t>
      </w:r>
      <w:r>
        <w:tab/>
        <w:t>Board must refuse to grant business licence if applicant or other person disqualified</w:t>
      </w:r>
      <w:bookmarkEnd w:id="157"/>
      <w:bookmarkEnd w:id="158"/>
      <w:bookmarkEnd w:id="159"/>
      <w:bookmarkEnd w:id="160"/>
    </w:p>
    <w:p>
      <w:pPr>
        <w:pStyle w:val="Subsection"/>
      </w:pPr>
      <w:r>
        <w:tab/>
      </w:r>
      <w:r>
        <w:tab/>
        <w:t>The Board must refuse to grant a business licence under section 16,</w:t>
      </w:r>
      <w:bookmarkStart w:id="161" w:name="_Hlt5680962"/>
      <w:r>
        <w:t> 18</w:t>
      </w:r>
      <w:bookmarkEnd w:id="161"/>
      <w:r>
        <w:t xml:space="preserve"> or 20 if — </w:t>
      </w:r>
    </w:p>
    <w:p>
      <w:pPr>
        <w:pStyle w:val="Indenta"/>
      </w:pPr>
      <w:r>
        <w:tab/>
        <w:t>(a)</w:t>
      </w:r>
      <w:r>
        <w:tab/>
        <w:t>the applicant, or any applicant, is disqualified from holding or obtaining a business licence by an order of the kind described in Schedule </w:t>
      </w:r>
      <w:bookmarkStart w:id="162" w:name="_Hlt5681148"/>
      <w:r>
        <w:t>1</w:t>
      </w:r>
      <w:bookmarkEnd w:id="162"/>
      <w:r>
        <w:t xml:space="preserve"> item </w:t>
      </w:r>
      <w:bookmarkStart w:id="163" w:name="_Hlt24513518"/>
      <w:r>
        <w:t>1</w:t>
      </w:r>
      <w:bookmarkEnd w:id="163"/>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164" w:name="_Hlt5681358"/>
      <w:r>
        <w:t>2</w:t>
      </w:r>
      <w:bookmarkEnd w:id="164"/>
      <w:r>
        <w:t>.</w:t>
      </w:r>
    </w:p>
    <w:p>
      <w:pPr>
        <w:pStyle w:val="Heading5"/>
      </w:pPr>
      <w:bookmarkStart w:id="165" w:name="_Hlt5680702"/>
      <w:bookmarkStart w:id="166" w:name="_Toc10608761"/>
      <w:bookmarkStart w:id="167" w:name="_Toc12935688"/>
      <w:bookmarkStart w:id="168" w:name="_Toc44153497"/>
      <w:bookmarkStart w:id="169" w:name="_Toc210017955"/>
      <w:bookmarkEnd w:id="165"/>
      <w:r>
        <w:rPr>
          <w:rStyle w:val="CharSectno"/>
        </w:rPr>
        <w:t>23</w:t>
      </w:r>
      <w:r>
        <w:t>.</w:t>
      </w:r>
      <w:r>
        <w:tab/>
        <w:t xml:space="preserve">Grounds for refusing a business </w:t>
      </w:r>
      <w:bookmarkEnd w:id="166"/>
      <w:r>
        <w:t>licence</w:t>
      </w:r>
      <w:bookmarkEnd w:id="167"/>
      <w:bookmarkEnd w:id="168"/>
      <w:bookmarkEnd w:id="169"/>
    </w:p>
    <w:p>
      <w:pPr>
        <w:pStyle w:val="Subsection"/>
      </w:pPr>
      <w:r>
        <w:tab/>
      </w:r>
      <w:bookmarkStart w:id="170" w:name="_Hlt5681648"/>
      <w:bookmarkEnd w:id="170"/>
      <w:r>
        <w:t>(1)</w:t>
      </w:r>
      <w:r>
        <w:tab/>
        <w:t>The Board may refuse to grant a business licence under section</w:t>
      </w:r>
      <w:bookmarkStart w:id="171" w:name="_Hlt5681424"/>
      <w:r>
        <w:t> 16</w:t>
      </w:r>
      <w:bookmarkEnd w:id="171"/>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172" w:name="_Hlt5681576"/>
      <w:r>
        <w:t>6</w:t>
      </w:r>
      <w:bookmarkEnd w:id="172"/>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173" w:name="_Hlt5677856"/>
      <w:bookmarkEnd w:id="173"/>
      <w:r>
        <w:t>(a)</w:t>
      </w:r>
      <w:r>
        <w:tab/>
        <w:t>conducted an inquiry; and</w:t>
      </w:r>
    </w:p>
    <w:p>
      <w:pPr>
        <w:pStyle w:val="Indenta"/>
      </w:pPr>
      <w:r>
        <w:tab/>
        <w:t>(b)</w:t>
      </w:r>
      <w:r>
        <w:tab/>
        <w:t>given the applicant or each applicant an opportunity to show cause why the grant should not be refused.</w:t>
      </w:r>
    </w:p>
    <w:p>
      <w:pPr>
        <w:pStyle w:val="Heading5"/>
      </w:pPr>
      <w:bookmarkStart w:id="174" w:name="_Toc10608762"/>
      <w:bookmarkStart w:id="175" w:name="_Toc12935689"/>
      <w:bookmarkStart w:id="176" w:name="_Toc44153498"/>
      <w:bookmarkStart w:id="177" w:name="_Toc210017956"/>
      <w:r>
        <w:rPr>
          <w:rStyle w:val="CharSectno"/>
        </w:rPr>
        <w:t>24</w:t>
      </w:r>
      <w:r>
        <w:t>.</w:t>
      </w:r>
      <w:r>
        <w:tab/>
        <w:t xml:space="preserve">Form of </w:t>
      </w:r>
      <w:bookmarkEnd w:id="174"/>
      <w:r>
        <w:t>business licence</w:t>
      </w:r>
      <w:bookmarkEnd w:id="175"/>
      <w:bookmarkEnd w:id="176"/>
      <w:bookmarkEnd w:id="177"/>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178" w:name="_Toc10608763"/>
      <w:bookmarkStart w:id="179" w:name="_Toc12935690"/>
      <w:bookmarkStart w:id="180" w:name="_Toc44153499"/>
      <w:bookmarkStart w:id="181" w:name="_Toc210017957"/>
      <w:r>
        <w:rPr>
          <w:rStyle w:val="CharSectno"/>
        </w:rPr>
        <w:t>25</w:t>
      </w:r>
      <w:r>
        <w:t>.</w:t>
      </w:r>
      <w:r>
        <w:tab/>
        <w:t xml:space="preserve">Duplicate </w:t>
      </w:r>
      <w:bookmarkEnd w:id="178"/>
      <w:r>
        <w:t>business licence</w:t>
      </w:r>
      <w:bookmarkEnd w:id="179"/>
      <w:bookmarkEnd w:id="180"/>
      <w:bookmarkEnd w:id="181"/>
    </w:p>
    <w:p>
      <w:pPr>
        <w:pStyle w:val="Subsection"/>
      </w:pPr>
      <w:r>
        <w:tab/>
      </w:r>
      <w:r>
        <w:tab/>
        <w:t>If the Board is satisfied that a business licence has been lost or destroyed it may issue a duplicate licence on payment of the prescribed fee.</w:t>
      </w:r>
    </w:p>
    <w:p>
      <w:pPr>
        <w:pStyle w:val="Heading5"/>
      </w:pPr>
      <w:bookmarkStart w:id="182" w:name="_Toc10608764"/>
      <w:bookmarkStart w:id="183" w:name="_Toc12935691"/>
      <w:bookmarkStart w:id="184" w:name="_Toc44153500"/>
      <w:bookmarkStart w:id="185" w:name="_Toc210017958"/>
      <w:r>
        <w:rPr>
          <w:rStyle w:val="CharSectno"/>
        </w:rPr>
        <w:t>26</w:t>
      </w:r>
      <w:r>
        <w:t>.</w:t>
      </w:r>
      <w:r>
        <w:tab/>
        <w:t>Business licence not transferable</w:t>
      </w:r>
      <w:bookmarkEnd w:id="182"/>
      <w:bookmarkEnd w:id="183"/>
      <w:bookmarkEnd w:id="184"/>
      <w:bookmarkEnd w:id="185"/>
    </w:p>
    <w:p>
      <w:pPr>
        <w:pStyle w:val="Subsection"/>
      </w:pPr>
      <w:r>
        <w:tab/>
      </w:r>
      <w:r>
        <w:tab/>
        <w:t>A business licence is not transferable except as provided in section</w:t>
      </w:r>
      <w:bookmarkStart w:id="186" w:name="_Hlt5681699"/>
      <w:r>
        <w:t> 34</w:t>
      </w:r>
      <w:bookmarkEnd w:id="186"/>
      <w:r>
        <w:t>.</w:t>
      </w:r>
    </w:p>
    <w:p>
      <w:pPr>
        <w:pStyle w:val="Heading3"/>
      </w:pPr>
      <w:bookmarkStart w:id="187" w:name="_Toc202086165"/>
      <w:bookmarkStart w:id="188" w:name="_Toc202160060"/>
      <w:bookmarkStart w:id="189" w:name="_Toc209513012"/>
      <w:bookmarkStart w:id="190" w:name="_Toc209585528"/>
      <w:bookmarkStart w:id="191" w:name="_Toc210013587"/>
      <w:bookmarkStart w:id="192" w:name="_Toc210017959"/>
      <w:r>
        <w:rPr>
          <w:rStyle w:val="CharDivNo"/>
        </w:rPr>
        <w:t xml:space="preserve">Division </w:t>
      </w:r>
      <w:bookmarkStart w:id="193" w:name="_Hlt24778001"/>
      <w:bookmarkEnd w:id="193"/>
      <w:r>
        <w:rPr>
          <w:rStyle w:val="CharDivNo"/>
        </w:rPr>
        <w:t>3</w:t>
      </w:r>
      <w:r>
        <w:t> — </w:t>
      </w:r>
      <w:r>
        <w:rPr>
          <w:rStyle w:val="CharDivText"/>
        </w:rPr>
        <w:t>Business licence conditions</w:t>
      </w:r>
      <w:bookmarkEnd w:id="187"/>
      <w:bookmarkEnd w:id="188"/>
      <w:bookmarkEnd w:id="189"/>
      <w:bookmarkEnd w:id="190"/>
      <w:bookmarkEnd w:id="191"/>
      <w:bookmarkEnd w:id="192"/>
    </w:p>
    <w:p>
      <w:pPr>
        <w:pStyle w:val="Heading5"/>
      </w:pPr>
      <w:bookmarkStart w:id="194" w:name="_Toc529269600"/>
      <w:bookmarkStart w:id="195" w:name="_Toc10608765"/>
      <w:bookmarkStart w:id="196" w:name="_Toc12935692"/>
      <w:bookmarkStart w:id="197" w:name="_Toc44153501"/>
      <w:bookmarkStart w:id="198" w:name="_Toc210017960"/>
      <w:r>
        <w:rPr>
          <w:rStyle w:val="CharSectno"/>
        </w:rPr>
        <w:t>27</w:t>
      </w:r>
      <w:r>
        <w:t>.</w:t>
      </w:r>
      <w:r>
        <w:tab/>
        <w:t>Conditions</w:t>
      </w:r>
      <w:bookmarkEnd w:id="194"/>
      <w:r>
        <w:t xml:space="preserve"> may be imposed by Board</w:t>
      </w:r>
      <w:bookmarkEnd w:id="195"/>
      <w:bookmarkEnd w:id="196"/>
      <w:bookmarkEnd w:id="197"/>
      <w:bookmarkEnd w:id="198"/>
    </w:p>
    <w:p>
      <w:pPr>
        <w:pStyle w:val="Subsection"/>
      </w:pPr>
      <w:r>
        <w:tab/>
        <w:t>(1)</w:t>
      </w:r>
      <w:r>
        <w:tab/>
        <w:t>The Board may, when granting a business licence, attach any condition or restriction to the licence.</w:t>
      </w:r>
    </w:p>
    <w:p>
      <w:pPr>
        <w:pStyle w:val="Subsection"/>
        <w:keepNext/>
      </w:pPr>
      <w:r>
        <w:tab/>
      </w:r>
      <w:bookmarkStart w:id="199" w:name="_Hlt5682158"/>
      <w:bookmarkEnd w:id="199"/>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00" w:name="_Hlt5682194"/>
      <w:bookmarkEnd w:id="200"/>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01" w:name="_Hlt5682353"/>
      <w:bookmarkStart w:id="202" w:name="_Toc10608766"/>
      <w:bookmarkStart w:id="203" w:name="_Toc12935693"/>
      <w:bookmarkStart w:id="204" w:name="_Toc44153502"/>
      <w:bookmarkStart w:id="205" w:name="_Toc210017961"/>
      <w:bookmarkEnd w:id="201"/>
      <w:r>
        <w:rPr>
          <w:rStyle w:val="CharSectno"/>
        </w:rPr>
        <w:t>28</w:t>
      </w:r>
      <w:r>
        <w:t>.</w:t>
      </w:r>
      <w:r>
        <w:tab/>
        <w:t>Regulations may prescribe conditions and restrictions</w:t>
      </w:r>
      <w:bookmarkEnd w:id="202"/>
      <w:bookmarkEnd w:id="203"/>
      <w:bookmarkEnd w:id="204"/>
      <w:bookmarkEnd w:id="205"/>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06" w:name="_Toc10608767"/>
      <w:bookmarkStart w:id="207" w:name="_Toc12935694"/>
      <w:bookmarkStart w:id="208" w:name="_Toc44153503"/>
      <w:bookmarkStart w:id="209" w:name="_Toc210017962"/>
      <w:r>
        <w:rPr>
          <w:rStyle w:val="CharSectno"/>
        </w:rPr>
        <w:t>29</w:t>
      </w:r>
      <w:r>
        <w:t>.</w:t>
      </w:r>
      <w:r>
        <w:tab/>
        <w:t>Regulations may require licensee to hold insurance policy</w:t>
      </w:r>
      <w:bookmarkEnd w:id="206"/>
      <w:bookmarkEnd w:id="207"/>
      <w:bookmarkEnd w:id="208"/>
      <w:bookmarkEnd w:id="209"/>
    </w:p>
    <w:p>
      <w:pPr>
        <w:pStyle w:val="Subsection"/>
      </w:pPr>
      <w:r>
        <w:tab/>
        <w:t>(1)</w:t>
      </w:r>
      <w:r>
        <w:tab/>
        <w:t>A condition may be prescribed under section</w:t>
      </w:r>
      <w:bookmarkStart w:id="210" w:name="_Hlt5682259"/>
      <w:r>
        <w:t> 28</w:t>
      </w:r>
      <w:bookmarkEnd w:id="210"/>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11" w:name="_Toc202086169"/>
      <w:bookmarkStart w:id="212" w:name="_Toc202160064"/>
      <w:bookmarkStart w:id="213" w:name="_Toc209513016"/>
      <w:bookmarkStart w:id="214" w:name="_Toc209585532"/>
      <w:bookmarkStart w:id="215" w:name="_Toc210013591"/>
      <w:bookmarkStart w:id="216" w:name="_Toc210017963"/>
      <w:r>
        <w:rPr>
          <w:rStyle w:val="CharDivNo"/>
        </w:rPr>
        <w:t>Division 4</w:t>
      </w:r>
      <w:r>
        <w:t> — </w:t>
      </w:r>
      <w:r>
        <w:rPr>
          <w:rStyle w:val="CharDivText"/>
        </w:rPr>
        <w:t>Duration and renewal</w:t>
      </w:r>
      <w:bookmarkEnd w:id="211"/>
      <w:bookmarkEnd w:id="212"/>
      <w:bookmarkEnd w:id="213"/>
      <w:bookmarkEnd w:id="214"/>
      <w:bookmarkEnd w:id="215"/>
      <w:bookmarkEnd w:id="216"/>
    </w:p>
    <w:p>
      <w:pPr>
        <w:pStyle w:val="Heading5"/>
      </w:pPr>
      <w:bookmarkStart w:id="217" w:name="_Toc10608768"/>
      <w:bookmarkStart w:id="218" w:name="_Toc12935695"/>
      <w:bookmarkStart w:id="219" w:name="_Toc44153504"/>
      <w:bookmarkStart w:id="220" w:name="_Toc210017964"/>
      <w:r>
        <w:rPr>
          <w:rStyle w:val="CharSectno"/>
        </w:rPr>
        <w:t>30</w:t>
      </w:r>
      <w:r>
        <w:t>.</w:t>
      </w:r>
      <w:r>
        <w:tab/>
        <w:t xml:space="preserve">Duration of </w:t>
      </w:r>
      <w:bookmarkEnd w:id="217"/>
      <w:bookmarkEnd w:id="218"/>
      <w:r>
        <w:t>business licence</w:t>
      </w:r>
      <w:bookmarkEnd w:id="219"/>
      <w:bookmarkEnd w:id="220"/>
    </w:p>
    <w:p>
      <w:pPr>
        <w:pStyle w:val="Subsection"/>
      </w:pPr>
      <w:r>
        <w:tab/>
      </w:r>
      <w:bookmarkStart w:id="221" w:name="_Hlt5682404"/>
      <w:bookmarkEnd w:id="221"/>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22" w:name="_Hlt5682674"/>
      <w:bookmarkEnd w:id="222"/>
      <w:r>
        <w:t>(a)</w:t>
      </w:r>
      <w:r>
        <w:tab/>
        <w:t>if the licence is not renewed from time to time, the expiry of the period prescribed for the purposes of subsection (1);</w:t>
      </w:r>
    </w:p>
    <w:p>
      <w:pPr>
        <w:pStyle w:val="Indenta"/>
      </w:pPr>
      <w:r>
        <w:tab/>
        <w:t>(b)</w:t>
      </w:r>
      <w:r>
        <w:tab/>
        <w:t>the licence is surrendered under section</w:t>
      </w:r>
      <w:bookmarkStart w:id="223" w:name="_Hlt5682412"/>
      <w:r>
        <w:t> 53</w:t>
      </w:r>
      <w:bookmarkEnd w:id="223"/>
      <w:r>
        <w:t>;</w:t>
      </w:r>
    </w:p>
    <w:p>
      <w:pPr>
        <w:pStyle w:val="Indenta"/>
      </w:pPr>
      <w:r>
        <w:tab/>
        <w:t>(c)</w:t>
      </w:r>
      <w:r>
        <w:tab/>
        <w:t>the licence is cancelled under section</w:t>
      </w:r>
      <w:bookmarkStart w:id="224" w:name="_Hlt5682418"/>
      <w:r>
        <w:t> 70</w:t>
      </w:r>
      <w:bookmarkEnd w:id="224"/>
      <w:r>
        <w:t>;</w:t>
      </w:r>
    </w:p>
    <w:p>
      <w:pPr>
        <w:pStyle w:val="Indenta"/>
      </w:pPr>
      <w:r>
        <w:tab/>
        <w:t>(d)</w:t>
      </w:r>
      <w:r>
        <w:tab/>
        <w:t>the holder or one of the holders is disqualified by an order of the kind described in Schedule 1 item </w:t>
      </w:r>
      <w:bookmarkStart w:id="225" w:name="_Hlt5682456"/>
      <w:r>
        <w:t>1</w:t>
      </w:r>
      <w:bookmarkEnd w:id="225"/>
      <w:r>
        <w:t>; or</w:t>
      </w:r>
    </w:p>
    <w:p>
      <w:pPr>
        <w:pStyle w:val="Indenta"/>
        <w:rPr>
          <w:i/>
        </w:rPr>
      </w:pPr>
      <w:r>
        <w:tab/>
        <w:t>(e)</w:t>
      </w:r>
      <w:r>
        <w:tab/>
        <w:t>the licence ceases to have effect under section</w:t>
      </w:r>
      <w:bookmarkStart w:id="226" w:name="_Hlt5682495"/>
      <w:r>
        <w:t> 37</w:t>
      </w:r>
      <w:bookmarkEnd w:id="226"/>
      <w:r>
        <w:t>,</w:t>
      </w:r>
    </w:p>
    <w:p>
      <w:pPr>
        <w:pStyle w:val="Subsection"/>
      </w:pPr>
      <w:r>
        <w:tab/>
      </w:r>
      <w:r>
        <w:tab/>
        <w:t>whichever first occurs.</w:t>
      </w:r>
    </w:p>
    <w:p>
      <w:pPr>
        <w:pStyle w:val="Heading5"/>
      </w:pPr>
      <w:bookmarkStart w:id="227" w:name="_Toc10608769"/>
      <w:bookmarkStart w:id="228" w:name="_Toc12935696"/>
      <w:bookmarkStart w:id="229" w:name="_Toc44153505"/>
      <w:bookmarkStart w:id="230" w:name="_Toc210017965"/>
      <w:r>
        <w:rPr>
          <w:rStyle w:val="CharSectno"/>
        </w:rPr>
        <w:t>31</w:t>
      </w:r>
      <w:r>
        <w:t>.</w:t>
      </w:r>
      <w:r>
        <w:tab/>
        <w:t xml:space="preserve">Application for renewal of </w:t>
      </w:r>
      <w:bookmarkEnd w:id="227"/>
      <w:bookmarkEnd w:id="228"/>
      <w:r>
        <w:t>business licence</w:t>
      </w:r>
      <w:bookmarkEnd w:id="229"/>
      <w:bookmarkEnd w:id="230"/>
    </w:p>
    <w:p>
      <w:pPr>
        <w:pStyle w:val="Subsection"/>
      </w:pPr>
      <w:r>
        <w:tab/>
        <w:t>(1)</w:t>
      </w:r>
      <w:r>
        <w:tab/>
        <w:t>A licensee may apply to the Board for a renewal of the business licence.</w:t>
      </w:r>
    </w:p>
    <w:p>
      <w:pPr>
        <w:pStyle w:val="Subsection"/>
      </w:pPr>
      <w:r>
        <w:tab/>
      </w:r>
      <w:bookmarkStart w:id="231" w:name="_Hlt5682715"/>
      <w:bookmarkEnd w:id="231"/>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32" w:name="_Toc10608770"/>
      <w:bookmarkStart w:id="233" w:name="_Toc12935697"/>
      <w:bookmarkStart w:id="234" w:name="_Toc44153506"/>
      <w:bookmarkStart w:id="235" w:name="_Toc210017966"/>
      <w:r>
        <w:rPr>
          <w:rStyle w:val="CharSectno"/>
        </w:rPr>
        <w:t>32</w:t>
      </w:r>
      <w:r>
        <w:t>.</w:t>
      </w:r>
      <w:r>
        <w:tab/>
        <w:t xml:space="preserve">Grounds for refusing to renew </w:t>
      </w:r>
      <w:bookmarkEnd w:id="232"/>
      <w:bookmarkEnd w:id="233"/>
      <w:r>
        <w:t>business licence</w:t>
      </w:r>
      <w:bookmarkEnd w:id="234"/>
      <w:bookmarkEnd w:id="235"/>
    </w:p>
    <w:p>
      <w:pPr>
        <w:pStyle w:val="Subsection"/>
      </w:pPr>
      <w:r>
        <w:tab/>
      </w:r>
      <w:bookmarkStart w:id="236" w:name="_Hlt5682772"/>
      <w:bookmarkEnd w:id="236"/>
      <w:r>
        <w:t>(1)</w:t>
      </w:r>
      <w:r>
        <w:tab/>
        <w:t>The Board may refuse to renew a business licence if there is any ground on which the Board could refuse to grant the licence under section 16, 18 or 20.</w:t>
      </w:r>
    </w:p>
    <w:p>
      <w:pPr>
        <w:pStyle w:val="Subsection"/>
      </w:pPr>
      <w:r>
        <w:tab/>
      </w:r>
      <w:bookmarkStart w:id="237" w:name="_Hlt5682847"/>
      <w:bookmarkEnd w:id="237"/>
      <w:r>
        <w:t>(2)</w:t>
      </w:r>
      <w:r>
        <w:tab/>
        <w:t xml:space="preserve">The Board cannot refuse to renew a business licence as mentioned in subsection (1) unless it has — </w:t>
      </w:r>
    </w:p>
    <w:p>
      <w:pPr>
        <w:pStyle w:val="Indenta"/>
      </w:pPr>
      <w:r>
        <w:tab/>
      </w:r>
      <w:bookmarkStart w:id="238" w:name="_Hlt5677859"/>
      <w:bookmarkEnd w:id="238"/>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239" w:name="_Hlt5682850"/>
      <w:r>
        <w:t>he Board’s power under section 68</w:t>
      </w:r>
      <w:bookmarkEnd w:id="239"/>
      <w:r>
        <w:t xml:space="preserve"> in respect of that matter.</w:t>
      </w:r>
      <w:r>
        <w:rPr>
          <w:rStyle w:val="CharSectno"/>
        </w:rPr>
        <w:t xml:space="preserve"> </w:t>
      </w:r>
    </w:p>
    <w:p>
      <w:pPr>
        <w:pStyle w:val="Heading3"/>
        <w:keepLines/>
      </w:pPr>
      <w:bookmarkStart w:id="240" w:name="_Toc202086173"/>
      <w:bookmarkStart w:id="241" w:name="_Toc202160068"/>
      <w:bookmarkStart w:id="242" w:name="_Toc209513020"/>
      <w:bookmarkStart w:id="243" w:name="_Toc209585536"/>
      <w:bookmarkStart w:id="244" w:name="_Toc210013595"/>
      <w:bookmarkStart w:id="245" w:name="_Toc210017967"/>
      <w:r>
        <w:rPr>
          <w:rStyle w:val="CharDivNo"/>
        </w:rPr>
        <w:t>Division 5</w:t>
      </w:r>
      <w:r>
        <w:t> — </w:t>
      </w:r>
      <w:r>
        <w:rPr>
          <w:rStyle w:val="CharDivText"/>
        </w:rPr>
        <w:t>Changes in firm and management of business</w:t>
      </w:r>
      <w:bookmarkEnd w:id="240"/>
      <w:bookmarkEnd w:id="241"/>
      <w:bookmarkEnd w:id="242"/>
      <w:bookmarkEnd w:id="243"/>
      <w:bookmarkEnd w:id="244"/>
      <w:bookmarkEnd w:id="245"/>
    </w:p>
    <w:p>
      <w:pPr>
        <w:pStyle w:val="Heading5"/>
      </w:pPr>
      <w:bookmarkStart w:id="246" w:name="_Hlt5681702"/>
      <w:bookmarkStart w:id="247" w:name="_Toc44153507"/>
      <w:bookmarkStart w:id="248" w:name="_Toc210017968"/>
      <w:bookmarkEnd w:id="246"/>
      <w:r>
        <w:rPr>
          <w:rStyle w:val="CharSectno"/>
        </w:rPr>
        <w:t>33</w:t>
      </w:r>
      <w:r>
        <w:t>.</w:t>
      </w:r>
      <w:r>
        <w:tab/>
        <w:t>Loss of member etc., notice to be given to Board</w:t>
      </w:r>
      <w:bookmarkEnd w:id="247"/>
      <w:bookmarkEnd w:id="248"/>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249" w:name="_Toc10608772"/>
      <w:bookmarkStart w:id="250" w:name="_Toc12935699"/>
      <w:bookmarkStart w:id="251" w:name="_Toc44153508"/>
      <w:bookmarkStart w:id="252" w:name="_Toc210017969"/>
      <w:r>
        <w:rPr>
          <w:rStyle w:val="CharSectno"/>
        </w:rPr>
        <w:t>34</w:t>
      </w:r>
      <w:r>
        <w:t>.</w:t>
      </w:r>
      <w:r>
        <w:tab/>
      </w:r>
      <w:bookmarkEnd w:id="249"/>
      <w:bookmarkEnd w:id="250"/>
      <w:r>
        <w:t>New member in licensed firm</w:t>
      </w:r>
      <w:bookmarkEnd w:id="251"/>
      <w:bookmarkEnd w:id="252"/>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253" w:name="_Hlt5682929"/>
      <w:bookmarkEnd w:id="253"/>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254" w:name="_Hlt5682962"/>
      <w:bookmarkEnd w:id="254"/>
      <w:r>
        <w:t>(4)</w:t>
      </w:r>
      <w:r>
        <w:tab/>
        <w:t>The Board may refuse to grant an application under subsection (2) only if it is satisfied that, if an application were made under section</w:t>
      </w:r>
      <w:bookmarkStart w:id="255" w:name="_Hlt5682931"/>
      <w:r>
        <w:t> 17</w:t>
      </w:r>
      <w:bookmarkEnd w:id="255"/>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256" w:name="_Hlt5683186"/>
      <w:bookmarkStart w:id="257" w:name="_Toc10608773"/>
      <w:bookmarkStart w:id="258" w:name="_Toc12935700"/>
      <w:bookmarkStart w:id="259" w:name="_Toc44153509"/>
      <w:bookmarkStart w:id="260" w:name="_Toc210017970"/>
      <w:bookmarkEnd w:id="256"/>
      <w:r>
        <w:rPr>
          <w:rStyle w:val="CharSectno"/>
        </w:rPr>
        <w:t>35</w:t>
      </w:r>
      <w:r>
        <w:t>.</w:t>
      </w:r>
      <w:r>
        <w:tab/>
        <w:t>New person in management of corporate member of licensed firm</w:t>
      </w:r>
      <w:bookmarkEnd w:id="257"/>
      <w:bookmarkEnd w:id="258"/>
      <w:bookmarkEnd w:id="259"/>
      <w:bookmarkEnd w:id="260"/>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261" w:name="_Hlt5683034"/>
      <w:bookmarkEnd w:id="261"/>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262" w:name="_Hlt5683037"/>
      <w:r>
        <w:t>ncerned were made under section 17</w:t>
      </w:r>
      <w:bookmarkEnd w:id="262"/>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263" w:name="_Hlt5683189"/>
      <w:bookmarkStart w:id="264" w:name="_Toc10608774"/>
      <w:bookmarkStart w:id="265" w:name="_Toc12935701"/>
      <w:bookmarkStart w:id="266" w:name="_Toc44153510"/>
      <w:bookmarkStart w:id="267" w:name="_Toc210017971"/>
      <w:bookmarkEnd w:id="263"/>
      <w:r>
        <w:rPr>
          <w:rStyle w:val="CharSectno"/>
        </w:rPr>
        <w:t>36</w:t>
      </w:r>
      <w:r>
        <w:t>.</w:t>
      </w:r>
      <w:r>
        <w:tab/>
        <w:t>New person in management of licensed body corporate</w:t>
      </w:r>
      <w:bookmarkEnd w:id="264"/>
      <w:bookmarkEnd w:id="265"/>
      <w:bookmarkEnd w:id="266"/>
      <w:bookmarkEnd w:id="267"/>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268" w:name="_Hlt5683073"/>
      <w:bookmarkEnd w:id="268"/>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269" w:name="_Hlt5683077"/>
      <w:r>
        <w:t> 19</w:t>
      </w:r>
      <w:bookmarkEnd w:id="269"/>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270" w:name="_Hlt5682498"/>
      <w:bookmarkStart w:id="271" w:name="_Toc10608775"/>
      <w:bookmarkStart w:id="272" w:name="_Toc12935702"/>
      <w:bookmarkStart w:id="273" w:name="_Toc44153511"/>
      <w:bookmarkStart w:id="274" w:name="_Toc210017972"/>
      <w:bookmarkEnd w:id="270"/>
      <w:r>
        <w:rPr>
          <w:rStyle w:val="CharSectno"/>
        </w:rPr>
        <w:t>37</w:t>
      </w:r>
      <w:r>
        <w:t>.</w:t>
      </w:r>
      <w:r>
        <w:tab/>
        <w:t>Business licence ceases if changes not approved</w:t>
      </w:r>
      <w:bookmarkEnd w:id="271"/>
      <w:bookmarkEnd w:id="272"/>
      <w:bookmarkEnd w:id="273"/>
      <w:bookmarkEnd w:id="274"/>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275" w:name="_Hlt5683219"/>
      <w:bookmarkEnd w:id="275"/>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276" w:name="_Hlt5683172"/>
      <w:r>
        <w:t> 34</w:t>
      </w:r>
      <w:bookmarkEnd w:id="276"/>
      <w:r>
        <w:t>,</w:t>
      </w:r>
      <w:bookmarkStart w:id="277" w:name="_Hlt5683176"/>
      <w:r>
        <w:t> 35</w:t>
      </w:r>
      <w:bookmarkEnd w:id="277"/>
      <w:r>
        <w:t xml:space="preserve"> or</w:t>
      </w:r>
      <w:bookmarkStart w:id="278" w:name="_Hlt5683187"/>
      <w:r>
        <w:t> 36</w:t>
      </w:r>
      <w:bookmarkEnd w:id="278"/>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279" w:name="_Toc10608776"/>
      <w:bookmarkStart w:id="280" w:name="_Toc12935703"/>
      <w:bookmarkStart w:id="281" w:name="_Toc44153512"/>
      <w:bookmarkStart w:id="282" w:name="_Toc210017973"/>
      <w:r>
        <w:rPr>
          <w:rStyle w:val="CharSectno"/>
        </w:rPr>
        <w:t>38</w:t>
      </w:r>
      <w:r>
        <w:t>.</w:t>
      </w:r>
      <w:r>
        <w:tab/>
        <w:t>Offence to make management changes without applying for approval</w:t>
      </w:r>
      <w:bookmarkEnd w:id="279"/>
      <w:bookmarkEnd w:id="280"/>
      <w:bookmarkEnd w:id="281"/>
      <w:bookmarkEnd w:id="282"/>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283" w:name="_Toc202086180"/>
      <w:bookmarkStart w:id="284" w:name="_Toc202160075"/>
      <w:bookmarkStart w:id="285" w:name="_Toc209513027"/>
      <w:bookmarkStart w:id="286" w:name="_Toc209585543"/>
      <w:bookmarkStart w:id="287" w:name="_Toc210013602"/>
      <w:bookmarkStart w:id="288" w:name="_Toc210017974"/>
      <w:r>
        <w:rPr>
          <w:rStyle w:val="CharPartNo"/>
        </w:rPr>
        <w:t>Part 3</w:t>
      </w:r>
      <w:r>
        <w:t> — </w:t>
      </w:r>
      <w:r>
        <w:rPr>
          <w:rStyle w:val="CharPartText"/>
        </w:rPr>
        <w:t>Certification of individuals performing repair work</w:t>
      </w:r>
      <w:bookmarkEnd w:id="29"/>
      <w:bookmarkEnd w:id="30"/>
      <w:bookmarkEnd w:id="283"/>
      <w:bookmarkEnd w:id="284"/>
      <w:bookmarkEnd w:id="285"/>
      <w:bookmarkEnd w:id="286"/>
      <w:bookmarkEnd w:id="287"/>
      <w:bookmarkEnd w:id="288"/>
    </w:p>
    <w:p>
      <w:pPr>
        <w:pStyle w:val="Heading3"/>
      </w:pPr>
      <w:bookmarkStart w:id="289" w:name="_Toc189889937"/>
      <w:bookmarkStart w:id="290" w:name="_Toc191784833"/>
      <w:bookmarkStart w:id="291" w:name="_Toc202086181"/>
      <w:bookmarkStart w:id="292" w:name="_Toc202160076"/>
      <w:bookmarkStart w:id="293" w:name="_Toc209513028"/>
      <w:bookmarkStart w:id="294" w:name="_Toc209585544"/>
      <w:bookmarkStart w:id="295" w:name="_Toc210013603"/>
      <w:bookmarkStart w:id="296" w:name="_Toc210017975"/>
      <w:r>
        <w:rPr>
          <w:rStyle w:val="CharDivNo"/>
        </w:rPr>
        <w:t>Division 1</w:t>
      </w:r>
      <w:r>
        <w:t> — </w:t>
      </w:r>
      <w:r>
        <w:rPr>
          <w:rStyle w:val="CharDivText"/>
        </w:rPr>
        <w:t>Requirement for certification</w:t>
      </w:r>
      <w:bookmarkEnd w:id="289"/>
      <w:bookmarkEnd w:id="290"/>
      <w:bookmarkEnd w:id="291"/>
      <w:bookmarkEnd w:id="292"/>
      <w:bookmarkEnd w:id="293"/>
      <w:bookmarkEnd w:id="294"/>
      <w:bookmarkEnd w:id="295"/>
      <w:bookmarkEnd w:id="296"/>
    </w:p>
    <w:p>
      <w:pPr>
        <w:pStyle w:val="Heading5"/>
      </w:pPr>
      <w:bookmarkStart w:id="297" w:name="_Toc210017976"/>
      <w:r>
        <w:rPr>
          <w:rStyle w:val="CharSectno"/>
        </w:rPr>
        <w:t>39</w:t>
      </w:r>
      <w:r>
        <w:t>.</w:t>
      </w:r>
      <w:r>
        <w:tab/>
        <w:t>Individuals carrying out repair work to hold certificate</w:t>
      </w:r>
      <w:bookmarkEnd w:id="297"/>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298" w:name="_Toc210017977"/>
      <w:r>
        <w:rPr>
          <w:rStyle w:val="CharSectno"/>
        </w:rPr>
        <w:t>40</w:t>
      </w:r>
      <w:r>
        <w:t>.</w:t>
      </w:r>
      <w:r>
        <w:tab/>
        <w:t>Falsely holding out</w:t>
      </w:r>
      <w:bookmarkEnd w:id="298"/>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299" w:name="_Toc189889940"/>
      <w:bookmarkStart w:id="300" w:name="_Toc191784836"/>
      <w:bookmarkStart w:id="301" w:name="_Toc202086184"/>
      <w:bookmarkStart w:id="302" w:name="_Toc202160079"/>
      <w:bookmarkStart w:id="303" w:name="_Toc209513031"/>
      <w:bookmarkStart w:id="304" w:name="_Toc209585547"/>
      <w:bookmarkStart w:id="305" w:name="_Toc210013606"/>
      <w:bookmarkStart w:id="306" w:name="_Toc210017978"/>
      <w:r>
        <w:rPr>
          <w:rStyle w:val="CharDivNo"/>
        </w:rPr>
        <w:t>Division 2</w:t>
      </w:r>
      <w:r>
        <w:t> — </w:t>
      </w:r>
      <w:r>
        <w:rPr>
          <w:rStyle w:val="CharDivText"/>
        </w:rPr>
        <w:t>Certification provisions</w:t>
      </w:r>
      <w:bookmarkEnd w:id="299"/>
      <w:bookmarkEnd w:id="300"/>
      <w:bookmarkEnd w:id="301"/>
      <w:bookmarkEnd w:id="302"/>
      <w:bookmarkEnd w:id="303"/>
      <w:bookmarkEnd w:id="304"/>
      <w:bookmarkEnd w:id="305"/>
      <w:bookmarkEnd w:id="306"/>
    </w:p>
    <w:p>
      <w:pPr>
        <w:pStyle w:val="Heading5"/>
      </w:pPr>
      <w:bookmarkStart w:id="307" w:name="_Toc210017979"/>
      <w:r>
        <w:rPr>
          <w:rStyle w:val="CharSectno"/>
        </w:rPr>
        <w:t>41</w:t>
      </w:r>
      <w:r>
        <w:t>.</w:t>
      </w:r>
      <w:r>
        <w:tab/>
        <w:t>Application</w:t>
      </w:r>
      <w:bookmarkEnd w:id="307"/>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308" w:name="_Toc210017980"/>
      <w:r>
        <w:rPr>
          <w:rStyle w:val="CharSectno"/>
        </w:rPr>
        <w:t>42</w:t>
      </w:r>
      <w:r>
        <w:t>.</w:t>
      </w:r>
      <w:r>
        <w:tab/>
        <w:t>Grant of repairer’s certificate</w:t>
      </w:r>
      <w:bookmarkEnd w:id="308"/>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309" w:name="_Toc210017981"/>
      <w:r>
        <w:rPr>
          <w:rStyle w:val="CharSectno"/>
        </w:rPr>
        <w:t>43</w:t>
      </w:r>
      <w:r>
        <w:t>.</w:t>
      </w:r>
      <w:r>
        <w:tab/>
        <w:t>Conditions may be attached</w:t>
      </w:r>
      <w:bookmarkEnd w:id="309"/>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310" w:name="_Toc210017982"/>
      <w:r>
        <w:rPr>
          <w:rStyle w:val="CharSectno"/>
        </w:rPr>
        <w:t>44</w:t>
      </w:r>
      <w:r>
        <w:t>.</w:t>
      </w:r>
      <w:r>
        <w:tab/>
        <w:t>Provisional repairer’s certificate</w:t>
      </w:r>
      <w:bookmarkEnd w:id="310"/>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311" w:name="_Toc210017983"/>
      <w:r>
        <w:rPr>
          <w:rStyle w:val="CharSectno"/>
        </w:rPr>
        <w:t>45</w:t>
      </w:r>
      <w:r>
        <w:t>.</w:t>
      </w:r>
      <w:r>
        <w:tab/>
        <w:t>Form of certificate</w:t>
      </w:r>
      <w:bookmarkEnd w:id="311"/>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312" w:name="_Toc210017984"/>
      <w:r>
        <w:rPr>
          <w:rStyle w:val="CharSectno"/>
        </w:rPr>
        <w:t>46</w:t>
      </w:r>
      <w:r>
        <w:t>.</w:t>
      </w:r>
      <w:r>
        <w:tab/>
        <w:t>Duration of certificate</w:t>
      </w:r>
      <w:bookmarkEnd w:id="312"/>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313" w:name="_Toc210017985"/>
      <w:r>
        <w:rPr>
          <w:rStyle w:val="CharSectno"/>
        </w:rPr>
        <w:t>47</w:t>
      </w:r>
      <w:r>
        <w:t>.</w:t>
      </w:r>
      <w:r>
        <w:tab/>
        <w:t>Return of expired provisional certificate</w:t>
      </w:r>
      <w:bookmarkEnd w:id="313"/>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314" w:name="_Toc210017986"/>
      <w:r>
        <w:rPr>
          <w:rStyle w:val="CharSectno"/>
        </w:rPr>
        <w:t>48</w:t>
      </w:r>
      <w:r>
        <w:t>.</w:t>
      </w:r>
      <w:r>
        <w:tab/>
        <w:t>Change of address to be notified by certificate holder</w:t>
      </w:r>
      <w:bookmarkEnd w:id="314"/>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315" w:name="_Toc189889949"/>
      <w:bookmarkStart w:id="316" w:name="_Toc191784845"/>
      <w:bookmarkStart w:id="317" w:name="_Toc202086193"/>
      <w:bookmarkStart w:id="318" w:name="_Toc202160088"/>
      <w:bookmarkStart w:id="319" w:name="_Toc209513040"/>
      <w:bookmarkStart w:id="320" w:name="_Toc209585556"/>
      <w:bookmarkStart w:id="321" w:name="_Toc210013615"/>
      <w:bookmarkStart w:id="322" w:name="_Toc210017987"/>
      <w:r>
        <w:rPr>
          <w:rStyle w:val="CharPartNo"/>
        </w:rPr>
        <w:t>Part 4</w:t>
      </w:r>
      <w:r>
        <w:rPr>
          <w:rStyle w:val="CharDivNo"/>
        </w:rPr>
        <w:t> </w:t>
      </w:r>
      <w:r>
        <w:t>—</w:t>
      </w:r>
      <w:r>
        <w:rPr>
          <w:rStyle w:val="CharDivText"/>
        </w:rPr>
        <w:t> </w:t>
      </w:r>
      <w:r>
        <w:rPr>
          <w:rStyle w:val="CharPartText"/>
        </w:rPr>
        <w:t>Provisions applicable to business licences and to certificates</w:t>
      </w:r>
      <w:bookmarkEnd w:id="315"/>
      <w:bookmarkEnd w:id="316"/>
      <w:bookmarkEnd w:id="317"/>
      <w:bookmarkEnd w:id="318"/>
      <w:bookmarkEnd w:id="319"/>
      <w:bookmarkEnd w:id="320"/>
      <w:bookmarkEnd w:id="321"/>
      <w:bookmarkEnd w:id="322"/>
    </w:p>
    <w:p>
      <w:pPr>
        <w:pStyle w:val="Heading5"/>
      </w:pPr>
      <w:bookmarkStart w:id="323" w:name="_Toc210017988"/>
      <w:r>
        <w:rPr>
          <w:rStyle w:val="CharSectno"/>
        </w:rPr>
        <w:t>49</w:t>
      </w:r>
      <w:r>
        <w:t>.</w:t>
      </w:r>
      <w:r>
        <w:tab/>
        <w:t>False or misleading information</w:t>
      </w:r>
      <w:bookmarkEnd w:id="323"/>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324" w:name="_Toc210017989"/>
      <w:r>
        <w:rPr>
          <w:rStyle w:val="CharSectno"/>
        </w:rPr>
        <w:t>50</w:t>
      </w:r>
      <w:r>
        <w:t>.</w:t>
      </w:r>
      <w:r>
        <w:tab/>
        <w:t>Registers</w:t>
      </w:r>
      <w:bookmarkEnd w:id="324"/>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325" w:name="_Toc210017990"/>
      <w:r>
        <w:rPr>
          <w:rStyle w:val="CharSectno"/>
        </w:rPr>
        <w:t>51</w:t>
      </w:r>
      <w:r>
        <w:t>.</w:t>
      </w:r>
      <w:r>
        <w:tab/>
        <w:t>Inspection of register</w:t>
      </w:r>
      <w:bookmarkEnd w:id="325"/>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326" w:name="_Toc210017991"/>
      <w:r>
        <w:rPr>
          <w:rStyle w:val="CharSectno"/>
        </w:rPr>
        <w:t>52</w:t>
      </w:r>
      <w:r>
        <w:t>.</w:t>
      </w:r>
      <w:r>
        <w:tab/>
        <w:t>Secretary may certify as to matters in the register</w:t>
      </w:r>
      <w:bookmarkEnd w:id="326"/>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327" w:name="_Toc210017992"/>
      <w:r>
        <w:rPr>
          <w:rStyle w:val="CharSectno"/>
        </w:rPr>
        <w:t>53</w:t>
      </w:r>
      <w:r>
        <w:t>.</w:t>
      </w:r>
      <w:r>
        <w:tab/>
        <w:t>Surrender of business licence or certificate</w:t>
      </w:r>
      <w:bookmarkEnd w:id="327"/>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328" w:name="_Toc210017993"/>
      <w:r>
        <w:rPr>
          <w:rStyle w:val="CharSectno"/>
        </w:rPr>
        <w:t>54</w:t>
      </w:r>
      <w:r>
        <w:t>.</w:t>
      </w:r>
      <w:r>
        <w:tab/>
        <w:t>Certified copy of business licence or certificate</w:t>
      </w:r>
      <w:bookmarkEnd w:id="328"/>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329" w:name="_Toc210017994"/>
      <w:r>
        <w:rPr>
          <w:rStyle w:val="CharSectno"/>
        </w:rPr>
        <w:t>55</w:t>
      </w:r>
      <w:r>
        <w:t>.</w:t>
      </w:r>
      <w:r>
        <w:tab/>
        <w:t>Production of business licence or certificate</w:t>
      </w:r>
      <w:bookmarkEnd w:id="329"/>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330" w:name="_Toc3879996"/>
      <w:bookmarkStart w:id="331" w:name="_Toc3890704"/>
      <w:bookmarkStart w:id="332" w:name="_Toc4122835"/>
      <w:bookmarkStart w:id="333" w:name="_Toc4126310"/>
      <w:bookmarkStart w:id="334" w:name="_Toc4140230"/>
      <w:bookmarkStart w:id="335" w:name="_Toc4142496"/>
      <w:bookmarkStart w:id="336" w:name="_Toc4211097"/>
      <w:bookmarkStart w:id="337" w:name="_Toc4301006"/>
      <w:bookmarkStart w:id="338" w:name="_Toc4306200"/>
      <w:bookmarkStart w:id="339" w:name="_Toc4308085"/>
      <w:bookmarkStart w:id="340" w:name="_Toc4317121"/>
      <w:bookmarkStart w:id="341" w:name="_Toc4317507"/>
      <w:bookmarkStart w:id="342" w:name="_Toc4318204"/>
      <w:bookmarkStart w:id="343" w:name="_Toc4319240"/>
      <w:bookmarkStart w:id="344" w:name="_Toc5003570"/>
      <w:bookmarkStart w:id="345" w:name="_Toc5008624"/>
      <w:bookmarkStart w:id="346" w:name="_Toc5250896"/>
      <w:bookmarkStart w:id="347" w:name="_Toc5256964"/>
      <w:bookmarkStart w:id="348" w:name="_Toc5267942"/>
      <w:bookmarkStart w:id="349" w:name="_Toc5344580"/>
      <w:bookmarkStart w:id="350" w:name="_Toc5348232"/>
      <w:bookmarkStart w:id="351" w:name="_Toc10021695"/>
      <w:bookmarkStart w:id="352" w:name="_Toc10025573"/>
      <w:bookmarkStart w:id="353" w:name="_Toc10102940"/>
      <w:bookmarkStart w:id="354" w:name="_Toc10111357"/>
      <w:bookmarkStart w:id="355" w:name="_Toc10178927"/>
      <w:bookmarkStart w:id="356" w:name="_Toc10454975"/>
      <w:bookmarkStart w:id="357" w:name="_Toc10521704"/>
      <w:bookmarkStart w:id="358" w:name="_Toc11664495"/>
      <w:bookmarkStart w:id="359" w:name="_Toc11666084"/>
      <w:bookmarkStart w:id="360" w:name="_Toc11676828"/>
      <w:bookmarkStart w:id="361" w:name="_Toc202086201"/>
      <w:bookmarkStart w:id="362" w:name="_Toc202160096"/>
      <w:bookmarkStart w:id="363" w:name="_Toc209513048"/>
      <w:bookmarkStart w:id="364" w:name="_Toc209585564"/>
      <w:bookmarkStart w:id="365" w:name="_Toc210013623"/>
      <w:bookmarkStart w:id="366" w:name="_Toc210017995"/>
      <w:bookmarkStart w:id="367" w:name="_Toc189889957"/>
      <w:bookmarkStart w:id="368"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spacing w:before="120"/>
      </w:pPr>
      <w:bookmarkStart w:id="369" w:name="_Toc44153530"/>
      <w:bookmarkStart w:id="370" w:name="_Toc210017996"/>
      <w:r>
        <w:rPr>
          <w:rStyle w:val="CharSectno"/>
        </w:rPr>
        <w:t>56</w:t>
      </w:r>
      <w:r>
        <w:t>.</w:t>
      </w:r>
      <w:r>
        <w:tab/>
      </w:r>
      <w:bookmarkEnd w:id="369"/>
      <w:r>
        <w:t>Terms used in this Part</w:t>
      </w:r>
      <w:bookmarkEnd w:id="370"/>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371" w:name="_Toc10608794"/>
      <w:bookmarkStart w:id="372" w:name="_Toc12935721"/>
      <w:bookmarkStart w:id="373" w:name="_Toc44153531"/>
      <w:bookmarkStart w:id="374" w:name="_Toc210017997"/>
      <w:r>
        <w:rPr>
          <w:rStyle w:val="CharSectno"/>
        </w:rPr>
        <w:t>57</w:t>
      </w:r>
      <w:r>
        <w:t>.</w:t>
      </w:r>
      <w:r>
        <w:tab/>
        <w:t>Only authorised premises to be used</w:t>
      </w:r>
      <w:bookmarkEnd w:id="371"/>
      <w:bookmarkEnd w:id="372"/>
      <w:bookmarkEnd w:id="373"/>
      <w:bookmarkEnd w:id="374"/>
    </w:p>
    <w:p>
      <w:pPr>
        <w:pStyle w:val="Subsection"/>
      </w:pPr>
      <w:r>
        <w:tab/>
      </w:r>
      <w:r>
        <w:tab/>
        <w:t>A licensee must not carry on any business to which the business licence relates at or from any premises except under and in accordance with an authorisation under section</w:t>
      </w:r>
      <w:bookmarkStart w:id="375" w:name="_Hlt5685004"/>
      <w:r>
        <w:t> 59</w:t>
      </w:r>
      <w:bookmarkEnd w:id="375"/>
      <w:r>
        <w:t>.</w:t>
      </w:r>
    </w:p>
    <w:p>
      <w:pPr>
        <w:pStyle w:val="Penstart"/>
      </w:pPr>
      <w:r>
        <w:tab/>
        <w:t>Penalty: $5 000.</w:t>
      </w:r>
    </w:p>
    <w:p>
      <w:pPr>
        <w:pStyle w:val="Heading5"/>
      </w:pPr>
      <w:bookmarkStart w:id="376" w:name="_Hlt5678054"/>
      <w:bookmarkStart w:id="377" w:name="_Hlt5684947"/>
      <w:bookmarkStart w:id="378" w:name="_Toc210017998"/>
      <w:bookmarkStart w:id="379" w:name="_Toc10608796"/>
      <w:bookmarkStart w:id="380" w:name="_Toc12935723"/>
      <w:bookmarkStart w:id="381" w:name="_Toc44153533"/>
      <w:bookmarkEnd w:id="376"/>
      <w:bookmarkEnd w:id="377"/>
      <w:r>
        <w:rPr>
          <w:rStyle w:val="CharSectno"/>
        </w:rPr>
        <w:t>58</w:t>
      </w:r>
      <w:r>
        <w:t>.</w:t>
      </w:r>
      <w:r>
        <w:tab/>
        <w:t>Business licence application to specify premises that comply with planning laws</w:t>
      </w:r>
      <w:bookmarkEnd w:id="378"/>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w:t>
      </w:r>
    </w:p>
    <w:p>
      <w:pPr>
        <w:pStyle w:val="Heading5"/>
      </w:pPr>
      <w:bookmarkStart w:id="382" w:name="_Toc210017999"/>
      <w:r>
        <w:rPr>
          <w:rStyle w:val="CharSectno"/>
        </w:rPr>
        <w:t>59</w:t>
      </w:r>
      <w:r>
        <w:t>.</w:t>
      </w:r>
      <w:r>
        <w:tab/>
        <w:t>Board to authorise premises</w:t>
      </w:r>
      <w:bookmarkEnd w:id="379"/>
      <w:bookmarkEnd w:id="380"/>
      <w:bookmarkEnd w:id="381"/>
      <w:bookmarkEnd w:id="382"/>
    </w:p>
    <w:p>
      <w:pPr>
        <w:pStyle w:val="Subsection"/>
        <w:spacing w:before="120"/>
      </w:pPr>
      <w:r>
        <w:tab/>
      </w:r>
      <w:bookmarkStart w:id="383" w:name="_Hlt5685071"/>
      <w:bookmarkEnd w:id="383"/>
      <w:r>
        <w:t>(1)</w:t>
      </w:r>
      <w:r>
        <w:tab/>
        <w:t xml:space="preserve">If, in relation to any premises, an application complies with — </w:t>
      </w:r>
    </w:p>
    <w:p>
      <w:pPr>
        <w:pStyle w:val="Indenta"/>
      </w:pPr>
      <w:r>
        <w:tab/>
        <w:t>(a)</w:t>
      </w:r>
      <w:r>
        <w:tab/>
        <w:t>section </w:t>
      </w:r>
      <w:bookmarkStart w:id="384" w:name="_Hlt5685027"/>
      <w:r>
        <w:t>58</w:t>
      </w:r>
      <w:bookmarkEnd w:id="384"/>
      <w:r>
        <w:t>; or</w:t>
      </w:r>
    </w:p>
    <w:p>
      <w:pPr>
        <w:pStyle w:val="Indenta"/>
      </w:pPr>
      <w:r>
        <w:tab/>
        <w:t>(b)</w:t>
      </w:r>
      <w:r>
        <w:tab/>
        <w:t>that section as varied by section</w:t>
      </w:r>
      <w:bookmarkStart w:id="385" w:name="_Hlt5685033"/>
      <w:r>
        <w:t> 60</w:t>
      </w:r>
      <w:bookmarkEnd w:id="385"/>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386" w:name="_Hlt5681674"/>
      <w:bookmarkEnd w:id="386"/>
      <w:r>
        <w:t>(2)</w:t>
      </w:r>
      <w:r>
        <w:tab/>
        <w:t>A business licence must include particulars of all premises authorised under subsection (1).</w:t>
      </w:r>
    </w:p>
    <w:p>
      <w:pPr>
        <w:pStyle w:val="Heading5"/>
      </w:pPr>
      <w:bookmarkStart w:id="387" w:name="_Hlt5678060"/>
      <w:bookmarkStart w:id="388" w:name="_Toc10608797"/>
      <w:bookmarkStart w:id="389" w:name="_Toc12935724"/>
      <w:bookmarkStart w:id="390" w:name="_Toc44153534"/>
      <w:bookmarkStart w:id="391" w:name="_Toc210018000"/>
      <w:bookmarkEnd w:id="387"/>
      <w:r>
        <w:rPr>
          <w:rStyle w:val="CharSectno"/>
        </w:rPr>
        <w:t>60</w:t>
      </w:r>
      <w:r>
        <w:t>.</w:t>
      </w:r>
      <w:r>
        <w:tab/>
        <w:t>Conditional planning certificate may be provided</w:t>
      </w:r>
      <w:bookmarkEnd w:id="388"/>
      <w:bookmarkEnd w:id="389"/>
      <w:bookmarkEnd w:id="390"/>
      <w:bookmarkEnd w:id="391"/>
    </w:p>
    <w:p>
      <w:pPr>
        <w:pStyle w:val="Subsection"/>
        <w:spacing w:before="120"/>
      </w:pPr>
      <w:bookmarkStart w:id="392" w:name="_Hlt5689869"/>
      <w:bookmarkStart w:id="393" w:name="_Toc10608798"/>
      <w:bookmarkStart w:id="394" w:name="_Toc12935725"/>
      <w:bookmarkStart w:id="395" w:name="_Toc44153535"/>
      <w:bookmarkEnd w:id="392"/>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396" w:name="_Toc210018001"/>
      <w:r>
        <w:rPr>
          <w:rStyle w:val="CharSectno"/>
        </w:rPr>
        <w:t>61</w:t>
      </w:r>
      <w:r>
        <w:t>.</w:t>
      </w:r>
      <w:r>
        <w:tab/>
        <w:t>Changes in authorised premises</w:t>
      </w:r>
      <w:bookmarkEnd w:id="393"/>
      <w:bookmarkEnd w:id="394"/>
      <w:bookmarkEnd w:id="395"/>
      <w:bookmarkEnd w:id="396"/>
    </w:p>
    <w:p>
      <w:pPr>
        <w:pStyle w:val="Subsection"/>
      </w:pPr>
      <w:r>
        <w:tab/>
      </w:r>
      <w:bookmarkStart w:id="397" w:name="_Hlt5685125"/>
      <w:bookmarkEnd w:id="397"/>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398" w:name="_Hlt24793755"/>
      <w:r>
        <w:t>59(2)</w:t>
      </w:r>
      <w:bookmarkEnd w:id="398"/>
      <w:r>
        <w:t>.</w:t>
      </w:r>
    </w:p>
    <w:p>
      <w:pPr>
        <w:pStyle w:val="Subsection"/>
      </w:pPr>
      <w:r>
        <w:tab/>
        <w:t>(2)</w:t>
      </w:r>
      <w:r>
        <w:tab/>
        <w:t>An application under subsection </w:t>
      </w:r>
      <w:bookmarkStart w:id="399" w:name="_Hlt5685124"/>
      <w:r>
        <w:t>(1)</w:t>
      </w:r>
      <w:bookmarkEnd w:id="399"/>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400" w:name="_Toc10608799"/>
      <w:bookmarkStart w:id="401" w:name="_Toc12935726"/>
      <w:bookmarkStart w:id="402" w:name="_Toc44153536"/>
      <w:bookmarkStart w:id="403" w:name="_Toc210018002"/>
      <w:r>
        <w:rPr>
          <w:rStyle w:val="CharSectno"/>
        </w:rPr>
        <w:t>62</w:t>
      </w:r>
      <w:r>
        <w:t>.</w:t>
      </w:r>
      <w:r>
        <w:tab/>
        <w:t>Revocation of authority to use premises</w:t>
      </w:r>
      <w:bookmarkEnd w:id="400"/>
      <w:bookmarkEnd w:id="401"/>
      <w:bookmarkEnd w:id="402"/>
      <w:bookmarkEnd w:id="403"/>
    </w:p>
    <w:p>
      <w:pPr>
        <w:pStyle w:val="Subsection"/>
      </w:pPr>
      <w:r>
        <w:tab/>
      </w:r>
      <w:bookmarkStart w:id="404" w:name="_Hlt5685207"/>
      <w:bookmarkEnd w:id="404"/>
      <w:r>
        <w:t>(1)</w:t>
      </w:r>
      <w:r>
        <w:tab/>
        <w:t>The Board may make an order revoking an authorisation of premises under section </w:t>
      </w:r>
      <w:bookmarkStart w:id="405" w:name="_Hlt5685175"/>
      <w:r>
        <w:t>59</w:t>
      </w:r>
      <w:bookmarkEnd w:id="405"/>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406" w:name="_Hlt5677867"/>
      <w:bookmarkEnd w:id="406"/>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407" w:name="_Toc10608800"/>
      <w:bookmarkStart w:id="408" w:name="_Toc12935727"/>
      <w:bookmarkStart w:id="409" w:name="_Toc44153537"/>
      <w:bookmarkStart w:id="410" w:name="_Toc210018003"/>
      <w:r>
        <w:rPr>
          <w:rStyle w:val="CharSectno"/>
        </w:rPr>
        <w:t>63</w:t>
      </w:r>
      <w:r>
        <w:t>.</w:t>
      </w:r>
      <w:r>
        <w:tab/>
        <w:t>Certificate relating to premises to be displayed</w:t>
      </w:r>
      <w:bookmarkEnd w:id="407"/>
      <w:bookmarkEnd w:id="408"/>
      <w:bookmarkEnd w:id="409"/>
      <w:bookmarkEnd w:id="410"/>
    </w:p>
    <w:p>
      <w:pPr>
        <w:pStyle w:val="Subsection"/>
      </w:pPr>
      <w:r>
        <w:tab/>
      </w:r>
      <w:bookmarkStart w:id="411" w:name="_Hlt5682888"/>
      <w:bookmarkEnd w:id="411"/>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412" w:name="_Toc10608801"/>
      <w:bookmarkStart w:id="413" w:name="_Toc12935728"/>
      <w:bookmarkStart w:id="414" w:name="_Toc44153538"/>
      <w:bookmarkStart w:id="415" w:name="_Toc210018004"/>
      <w:r>
        <w:rPr>
          <w:rStyle w:val="CharSectno"/>
        </w:rPr>
        <w:t>64</w:t>
      </w:r>
      <w:r>
        <w:t>.</w:t>
      </w:r>
      <w:r>
        <w:tab/>
        <w:t>Return of certificate</w:t>
      </w:r>
      <w:bookmarkEnd w:id="412"/>
      <w:bookmarkEnd w:id="413"/>
      <w:bookmarkEnd w:id="414"/>
      <w:bookmarkEnd w:id="415"/>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416" w:name="_Toc202086211"/>
      <w:bookmarkStart w:id="417" w:name="_Toc202160106"/>
      <w:bookmarkStart w:id="418" w:name="_Toc209513058"/>
      <w:bookmarkStart w:id="419" w:name="_Toc209585574"/>
      <w:bookmarkStart w:id="420" w:name="_Toc210013633"/>
      <w:bookmarkStart w:id="421" w:name="_Toc210018005"/>
      <w:r>
        <w:rPr>
          <w:rStyle w:val="CharPartNo"/>
        </w:rPr>
        <w:t>Part 6</w:t>
      </w:r>
      <w:r>
        <w:t xml:space="preserve"> — </w:t>
      </w:r>
      <w:r>
        <w:rPr>
          <w:rStyle w:val="CharPartText"/>
        </w:rPr>
        <w:t>Disciplinary powers of Board</w:t>
      </w:r>
      <w:bookmarkEnd w:id="367"/>
      <w:bookmarkEnd w:id="368"/>
      <w:bookmarkEnd w:id="416"/>
      <w:bookmarkEnd w:id="417"/>
      <w:bookmarkEnd w:id="418"/>
      <w:bookmarkEnd w:id="419"/>
      <w:bookmarkEnd w:id="420"/>
      <w:bookmarkEnd w:id="421"/>
    </w:p>
    <w:p>
      <w:pPr>
        <w:pStyle w:val="Heading5"/>
      </w:pPr>
      <w:bookmarkStart w:id="422" w:name="_Toc210018006"/>
      <w:r>
        <w:rPr>
          <w:rStyle w:val="CharSectno"/>
        </w:rPr>
        <w:t>65</w:t>
      </w:r>
      <w:r>
        <w:t>.</w:t>
      </w:r>
      <w:r>
        <w:tab/>
        <w:t>Term used in this Part</w:t>
      </w:r>
      <w:bookmarkEnd w:id="422"/>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423" w:name="_Toc44153540"/>
      <w:bookmarkStart w:id="424" w:name="_Toc210018007"/>
      <w:r>
        <w:rPr>
          <w:rStyle w:val="CharSectno"/>
        </w:rPr>
        <w:t>66</w:t>
      </w:r>
      <w:r>
        <w:t>.</w:t>
      </w:r>
      <w:r>
        <w:tab/>
        <w:t>Restriction on exercise of powers</w:t>
      </w:r>
      <w:bookmarkEnd w:id="423"/>
      <w:bookmarkEnd w:id="424"/>
    </w:p>
    <w:p>
      <w:pPr>
        <w:pStyle w:val="Subsection"/>
      </w:pPr>
      <w:r>
        <w:tab/>
      </w:r>
      <w:r>
        <w:tab/>
      </w:r>
      <w:bookmarkStart w:id="425" w:name="_Hlt5677872"/>
      <w:bookmarkEnd w:id="425"/>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426" w:name="_Toc10608804"/>
      <w:bookmarkStart w:id="427" w:name="_Toc12935731"/>
      <w:bookmarkStart w:id="428" w:name="_Toc44153541"/>
      <w:bookmarkStart w:id="429" w:name="_Toc210018008"/>
      <w:r>
        <w:rPr>
          <w:rStyle w:val="CharSectno"/>
        </w:rPr>
        <w:t>67</w:t>
      </w:r>
      <w:r>
        <w:t>.</w:t>
      </w:r>
      <w:r>
        <w:tab/>
        <w:t>Board may act itself or on application</w:t>
      </w:r>
      <w:bookmarkEnd w:id="426"/>
      <w:bookmarkEnd w:id="427"/>
      <w:bookmarkEnd w:id="428"/>
      <w:bookmarkEnd w:id="429"/>
    </w:p>
    <w:p>
      <w:pPr>
        <w:pStyle w:val="Subsection"/>
      </w:pPr>
      <w:r>
        <w:tab/>
      </w:r>
      <w:r>
        <w:tab/>
        <w:t>The Board may make an order under section 68 or 70 of its own motion or on the application of the Commissioner.</w:t>
      </w:r>
    </w:p>
    <w:p>
      <w:pPr>
        <w:pStyle w:val="Heading5"/>
      </w:pPr>
      <w:bookmarkStart w:id="430" w:name="_Hlt5681443"/>
      <w:bookmarkStart w:id="431" w:name="_Toc10608805"/>
      <w:bookmarkStart w:id="432" w:name="_Toc12935732"/>
      <w:bookmarkStart w:id="433" w:name="_Toc44153542"/>
      <w:bookmarkStart w:id="434" w:name="_Toc210018009"/>
      <w:bookmarkEnd w:id="430"/>
      <w:r>
        <w:rPr>
          <w:rStyle w:val="CharSectno"/>
        </w:rPr>
        <w:t>68</w:t>
      </w:r>
      <w:r>
        <w:t>.</w:t>
      </w:r>
      <w:r>
        <w:tab/>
        <w:t>Making of disciplinary orders under Schedule </w:t>
      </w:r>
      <w:bookmarkEnd w:id="431"/>
      <w:bookmarkEnd w:id="432"/>
      <w:r>
        <w:t>1</w:t>
      </w:r>
      <w:bookmarkEnd w:id="433"/>
      <w:bookmarkEnd w:id="434"/>
    </w:p>
    <w:p>
      <w:pPr>
        <w:pStyle w:val="Subsection"/>
      </w:pPr>
      <w:r>
        <w:tab/>
        <w:t>(1)</w:t>
      </w:r>
      <w:r>
        <w:tab/>
        <w:t>Subject to section 66, the Board may make one or more of the orders set out in Schedule </w:t>
      </w:r>
      <w:bookmarkStart w:id="435" w:name="_Hlt5685571"/>
      <w:r>
        <w:t>1</w:t>
      </w:r>
      <w:bookmarkEnd w:id="435"/>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436" w:name="_Hlt5693973"/>
      <w:bookmarkEnd w:id="436"/>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437" w:name="_Toc210018010"/>
      <w:r>
        <w:rPr>
          <w:rStyle w:val="CharSectno"/>
        </w:rPr>
        <w:t>69</w:t>
      </w:r>
      <w:r>
        <w:t>.</w:t>
      </w:r>
      <w:r>
        <w:tab/>
        <w:t>Person to notify Board of conviction</w:t>
      </w:r>
      <w:bookmarkEnd w:id="437"/>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438" w:name="_Toc10608807"/>
      <w:bookmarkStart w:id="439" w:name="_Toc12935734"/>
      <w:bookmarkStart w:id="440" w:name="_Toc44153544"/>
      <w:bookmarkStart w:id="441" w:name="_Toc210018011"/>
      <w:bookmarkStart w:id="442" w:name="_Toc189889960"/>
      <w:bookmarkStart w:id="443" w:name="_Toc191784856"/>
      <w:r>
        <w:rPr>
          <w:rStyle w:val="CharSectno"/>
        </w:rPr>
        <w:t>70</w:t>
      </w:r>
      <w:r>
        <w:t>.</w:t>
      </w:r>
      <w:r>
        <w:tab/>
        <w:t>Cancellation of business licence on certain grounds</w:t>
      </w:r>
      <w:bookmarkEnd w:id="438"/>
      <w:bookmarkEnd w:id="439"/>
      <w:bookmarkEnd w:id="440"/>
      <w:bookmarkEnd w:id="441"/>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444" w:name="_Toc10608808"/>
      <w:bookmarkStart w:id="445" w:name="_Toc12935735"/>
      <w:bookmarkStart w:id="446" w:name="_Toc44153545"/>
      <w:bookmarkStart w:id="447" w:name="_Toc210018012"/>
      <w:r>
        <w:rPr>
          <w:rStyle w:val="CharSectno"/>
        </w:rPr>
        <w:t>71</w:t>
      </w:r>
      <w:r>
        <w:t>.</w:t>
      </w:r>
      <w:r>
        <w:tab/>
        <w:t>Return of business licence or certificate</w:t>
      </w:r>
      <w:bookmarkEnd w:id="444"/>
      <w:bookmarkEnd w:id="445"/>
      <w:bookmarkEnd w:id="446"/>
      <w:bookmarkEnd w:id="447"/>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448" w:name="_Hlt24530127"/>
      <w:r>
        <w:t>4</w:t>
      </w:r>
      <w:bookmarkEnd w:id="448"/>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449" w:name="_Toc10608809"/>
      <w:bookmarkStart w:id="450" w:name="_Toc12935736"/>
      <w:bookmarkStart w:id="451" w:name="_Toc44153546"/>
      <w:bookmarkStart w:id="452" w:name="_Toc210018013"/>
      <w:r>
        <w:rPr>
          <w:rStyle w:val="CharSectno"/>
        </w:rPr>
        <w:t>72</w:t>
      </w:r>
      <w:r>
        <w:t>.</w:t>
      </w:r>
      <w:r>
        <w:tab/>
        <w:t>Certain offences relating to disqualification</w:t>
      </w:r>
      <w:bookmarkEnd w:id="449"/>
      <w:bookmarkEnd w:id="450"/>
      <w:bookmarkEnd w:id="451"/>
      <w:bookmarkEnd w:id="452"/>
    </w:p>
    <w:p>
      <w:pPr>
        <w:pStyle w:val="Subsection"/>
        <w:spacing w:before="120"/>
      </w:pPr>
      <w:r>
        <w:tab/>
        <w:t>(1)</w:t>
      </w:r>
      <w:r>
        <w:tab/>
        <w:t>A person who is subject to an order of the kind described in Schedule 1 item </w:t>
      </w:r>
      <w:bookmarkStart w:id="453" w:name="_Hlt5700054"/>
      <w:r>
        <w:t>2</w:t>
      </w:r>
      <w:bookmarkEnd w:id="453"/>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454" w:name="_Toc202086220"/>
      <w:bookmarkStart w:id="455" w:name="_Toc202160115"/>
      <w:bookmarkStart w:id="456" w:name="_Toc209513067"/>
      <w:bookmarkStart w:id="457" w:name="_Toc209585583"/>
      <w:bookmarkStart w:id="458" w:name="_Toc210013642"/>
      <w:bookmarkStart w:id="459" w:name="_Toc210018014"/>
      <w:r>
        <w:rPr>
          <w:rStyle w:val="CharPartNo"/>
        </w:rPr>
        <w:t>Part 7</w:t>
      </w:r>
      <w:r>
        <w:rPr>
          <w:rStyle w:val="CharDivNo"/>
        </w:rPr>
        <w:t xml:space="preserve"> </w:t>
      </w:r>
      <w:r>
        <w:t>—</w:t>
      </w:r>
      <w:r>
        <w:rPr>
          <w:rStyle w:val="CharDivText"/>
        </w:rPr>
        <w:t xml:space="preserve"> </w:t>
      </w:r>
      <w:r>
        <w:rPr>
          <w:rStyle w:val="CharPartText"/>
        </w:rPr>
        <w:t>Appeals</w:t>
      </w:r>
      <w:bookmarkEnd w:id="442"/>
      <w:bookmarkEnd w:id="443"/>
      <w:bookmarkEnd w:id="454"/>
      <w:bookmarkEnd w:id="455"/>
      <w:bookmarkEnd w:id="456"/>
      <w:bookmarkEnd w:id="457"/>
      <w:bookmarkEnd w:id="458"/>
      <w:bookmarkEnd w:id="459"/>
    </w:p>
    <w:p>
      <w:pPr>
        <w:pStyle w:val="Heading5"/>
      </w:pPr>
      <w:bookmarkStart w:id="460" w:name="_Toc210018015"/>
      <w:r>
        <w:rPr>
          <w:rStyle w:val="CharSectno"/>
        </w:rPr>
        <w:t>73</w:t>
      </w:r>
      <w:r>
        <w:t>.</w:t>
      </w:r>
      <w:r>
        <w:tab/>
        <w:t>Notice of decision to person affected</w:t>
      </w:r>
      <w:bookmarkEnd w:id="460"/>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461" w:name="_Toc210018016"/>
      <w:r>
        <w:rPr>
          <w:rStyle w:val="CharSectno"/>
        </w:rPr>
        <w:t>74</w:t>
      </w:r>
      <w:r>
        <w:t>.</w:t>
      </w:r>
      <w:r>
        <w:tab/>
        <w:t>Notice of certain decisions to Commissioner</w:t>
      </w:r>
      <w:bookmarkEnd w:id="461"/>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462" w:name="_Toc210018017"/>
      <w:r>
        <w:rPr>
          <w:rStyle w:val="CharSectno"/>
        </w:rPr>
        <w:t>75</w:t>
      </w:r>
      <w:r>
        <w:t>.</w:t>
      </w:r>
      <w:r>
        <w:tab/>
        <w:t>Appeal by affected person</w:t>
      </w:r>
      <w:bookmarkEnd w:id="462"/>
    </w:p>
    <w:p>
      <w:pPr>
        <w:pStyle w:val="Subsection"/>
      </w:pPr>
      <w:r>
        <w:tab/>
        <w:t>(1)</w:t>
      </w:r>
      <w:r>
        <w:tab/>
        <w:t xml:space="preserve">The affected person under section 73(1) may appeal to the Magistrates Court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463" w:name="_Toc210018018"/>
      <w:r>
        <w:rPr>
          <w:rStyle w:val="CharSectno"/>
        </w:rPr>
        <w:t>76</w:t>
      </w:r>
      <w:r>
        <w:t>.</w:t>
      </w:r>
      <w:r>
        <w:tab/>
        <w:t>Appeal by Commissioner</w:t>
      </w:r>
      <w:bookmarkEnd w:id="463"/>
    </w:p>
    <w:p>
      <w:pPr>
        <w:pStyle w:val="Subsection"/>
      </w:pPr>
      <w:r>
        <w:tab/>
        <w:t>(1)</w:t>
      </w:r>
      <w:r>
        <w:tab/>
        <w:t xml:space="preserve">The Commissioner may appeal to the Magistrates Court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464" w:name="_Toc210018019"/>
      <w:r>
        <w:rPr>
          <w:rStyle w:val="CharSectno"/>
        </w:rPr>
        <w:t>77</w:t>
      </w:r>
      <w:r>
        <w:t>.</w:t>
      </w:r>
      <w:r>
        <w:tab/>
        <w:t>Appeal procedures</w:t>
      </w:r>
      <w:bookmarkEnd w:id="464"/>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465" w:name="_Toc210018020"/>
      <w:r>
        <w:rPr>
          <w:rStyle w:val="CharSectno"/>
        </w:rPr>
        <w:t>78</w:t>
      </w:r>
      <w:r>
        <w:t>.</w:t>
      </w:r>
      <w:r>
        <w:tab/>
        <w:t>Material to be considered</w:t>
      </w:r>
      <w:bookmarkEnd w:id="465"/>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466" w:name="_Toc210018021"/>
      <w:r>
        <w:rPr>
          <w:rStyle w:val="CharSectno"/>
        </w:rPr>
        <w:t>79</w:t>
      </w:r>
      <w:r>
        <w:t>.</w:t>
      </w:r>
      <w:r>
        <w:tab/>
        <w:t>Relevant matters and burden of proof</w:t>
      </w:r>
      <w:bookmarkEnd w:id="466"/>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467" w:name="_Toc210018022"/>
      <w:r>
        <w:rPr>
          <w:rStyle w:val="CharSectno"/>
        </w:rPr>
        <w:t>80</w:t>
      </w:r>
      <w:r>
        <w:t>.</w:t>
      </w:r>
      <w:r>
        <w:tab/>
        <w:t>Disposition of appeal</w:t>
      </w:r>
      <w:bookmarkEnd w:id="467"/>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468" w:name="_Toc210018023"/>
      <w:r>
        <w:rPr>
          <w:rStyle w:val="CharSectno"/>
        </w:rPr>
        <w:t>81</w:t>
      </w:r>
      <w:r>
        <w:t>.</w:t>
      </w:r>
      <w:r>
        <w:tab/>
        <w:t>Effect of decision or order pending appeal</w:t>
      </w:r>
      <w:bookmarkEnd w:id="468"/>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469" w:name="_Toc210018024"/>
      <w:r>
        <w:rPr>
          <w:rStyle w:val="CharSectno"/>
        </w:rPr>
        <w:t>82</w:t>
      </w:r>
      <w:r>
        <w:t>.</w:t>
      </w:r>
      <w:r>
        <w:tab/>
        <w:t>Position pending appeal where renewal has been refused</w:t>
      </w:r>
      <w:bookmarkEnd w:id="469"/>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470" w:name="_Toc4122860"/>
      <w:bookmarkStart w:id="471" w:name="_Toc4126337"/>
      <w:bookmarkStart w:id="472" w:name="_Toc4140257"/>
      <w:bookmarkStart w:id="473" w:name="_Toc4142523"/>
      <w:bookmarkStart w:id="474" w:name="_Toc4211124"/>
      <w:bookmarkStart w:id="475" w:name="_Toc4301033"/>
      <w:bookmarkStart w:id="476" w:name="_Toc4306227"/>
      <w:bookmarkStart w:id="477" w:name="_Toc4308112"/>
      <w:bookmarkStart w:id="478" w:name="_Toc4317148"/>
      <w:bookmarkStart w:id="479" w:name="_Toc4317534"/>
      <w:bookmarkStart w:id="480" w:name="_Toc4318231"/>
      <w:bookmarkStart w:id="481" w:name="_Toc4319267"/>
      <w:bookmarkStart w:id="482" w:name="_Toc5003597"/>
      <w:bookmarkStart w:id="483" w:name="_Toc5008651"/>
      <w:bookmarkStart w:id="484" w:name="_Toc5250923"/>
      <w:bookmarkStart w:id="485" w:name="_Toc5256991"/>
      <w:bookmarkStart w:id="486" w:name="_Toc5267969"/>
      <w:bookmarkStart w:id="487" w:name="_Toc5344607"/>
      <w:bookmarkStart w:id="488" w:name="_Toc5348259"/>
      <w:bookmarkStart w:id="489" w:name="_Toc10021722"/>
      <w:bookmarkStart w:id="490" w:name="_Toc10025600"/>
      <w:bookmarkStart w:id="491" w:name="_Toc10102968"/>
      <w:bookmarkStart w:id="492" w:name="_Toc10111385"/>
      <w:bookmarkStart w:id="493" w:name="_Toc10178955"/>
      <w:bookmarkStart w:id="494" w:name="_Toc10455003"/>
      <w:bookmarkStart w:id="495" w:name="_Toc10521732"/>
      <w:bookmarkStart w:id="496" w:name="_Toc11664523"/>
      <w:bookmarkStart w:id="497" w:name="_Toc11666113"/>
      <w:bookmarkStart w:id="498" w:name="_Toc11676857"/>
      <w:bookmarkStart w:id="499" w:name="_Toc202086231"/>
      <w:bookmarkStart w:id="500" w:name="_Toc202160126"/>
      <w:bookmarkStart w:id="501" w:name="_Toc209513078"/>
      <w:bookmarkStart w:id="502" w:name="_Toc209585594"/>
      <w:bookmarkStart w:id="503" w:name="_Toc210013653"/>
      <w:bookmarkStart w:id="504" w:name="_Toc210018025"/>
      <w:bookmarkStart w:id="505" w:name="_Toc189889971"/>
      <w:bookmarkStart w:id="506"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7" w:name="_Toc10608819"/>
      <w:bookmarkStart w:id="508" w:name="_Toc12935747"/>
      <w:bookmarkStart w:id="509" w:name="_Toc44153557"/>
      <w:bookmarkStart w:id="510" w:name="_Toc210018026"/>
      <w:r>
        <w:rPr>
          <w:rStyle w:val="CharSectno"/>
        </w:rPr>
        <w:t>83</w:t>
      </w:r>
      <w:r>
        <w:t>.</w:t>
      </w:r>
      <w:r>
        <w:tab/>
      </w:r>
      <w:bookmarkEnd w:id="507"/>
      <w:bookmarkEnd w:id="508"/>
      <w:bookmarkEnd w:id="509"/>
      <w:r>
        <w:t>Terms used in this Part</w:t>
      </w:r>
      <w:bookmarkEnd w:id="510"/>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511" w:name="_Toc10608820"/>
      <w:bookmarkStart w:id="512" w:name="_Toc12935748"/>
      <w:bookmarkStart w:id="513" w:name="_Toc44153558"/>
      <w:bookmarkStart w:id="514" w:name="_Toc210018027"/>
      <w:r>
        <w:rPr>
          <w:rStyle w:val="CharSectno"/>
        </w:rPr>
        <w:t>84</w:t>
      </w:r>
      <w:r>
        <w:t>.</w:t>
      </w:r>
      <w:r>
        <w:tab/>
        <w:t>Disputes to which this Part applies</w:t>
      </w:r>
      <w:bookmarkEnd w:id="511"/>
      <w:bookmarkEnd w:id="512"/>
      <w:bookmarkEnd w:id="513"/>
      <w:bookmarkEnd w:id="514"/>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515" w:name="_Hlt5690367"/>
      <w:bookmarkEnd w:id="515"/>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516" w:name="_Hlt5690378"/>
      <w:bookmarkEnd w:id="516"/>
      <w:r>
        <w:t>(b)</w:t>
      </w:r>
      <w:r>
        <w:tab/>
        <w:t>is not the subject of any proceedings.</w:t>
      </w:r>
    </w:p>
    <w:p>
      <w:pPr>
        <w:pStyle w:val="Subsection"/>
      </w:pPr>
      <w:r>
        <w:tab/>
      </w:r>
      <w:bookmarkStart w:id="517" w:name="_Hlt5690530"/>
      <w:bookmarkEnd w:id="517"/>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518" w:name="_Toc10608821"/>
      <w:bookmarkStart w:id="519" w:name="_Toc12935749"/>
      <w:bookmarkStart w:id="520" w:name="_Toc44153559"/>
      <w:bookmarkStart w:id="521" w:name="_Toc210018028"/>
      <w:r>
        <w:rPr>
          <w:rStyle w:val="CharSectno"/>
        </w:rPr>
        <w:t>85</w:t>
      </w:r>
      <w:r>
        <w:t>.</w:t>
      </w:r>
      <w:r>
        <w:tab/>
        <w:t>Conciliation by Board at request of owner</w:t>
      </w:r>
      <w:bookmarkEnd w:id="518"/>
      <w:bookmarkEnd w:id="519"/>
      <w:bookmarkEnd w:id="520"/>
      <w:bookmarkEnd w:id="521"/>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522" w:name="_Hlt5690540"/>
      <w:bookmarkEnd w:id="522"/>
      <w:r>
        <w:t>(3)</w:t>
      </w:r>
      <w:r>
        <w:tab/>
        <w:t>The Board may appoint an authorised officer</w:t>
      </w:r>
      <w:r>
        <w:rPr>
          <w:b/>
        </w:rPr>
        <w:t xml:space="preserve"> </w:t>
      </w:r>
      <w:bookmarkStart w:id="523" w:name="_Hlt24795654"/>
      <w:r>
        <w:t xml:space="preserve">to assist it in investigating and conciliating the dispute </w:t>
      </w:r>
      <w:bookmarkEnd w:id="523"/>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524" w:name="_Toc10608822"/>
      <w:bookmarkStart w:id="525" w:name="_Toc12935750"/>
      <w:bookmarkStart w:id="526" w:name="_Toc44153560"/>
      <w:bookmarkStart w:id="527" w:name="_Toc210018029"/>
      <w:r>
        <w:rPr>
          <w:rStyle w:val="CharSectno"/>
        </w:rPr>
        <w:t>86</w:t>
      </w:r>
      <w:r>
        <w:t>.</w:t>
      </w:r>
      <w:r>
        <w:tab/>
        <w:t>Conciliation function</w:t>
      </w:r>
      <w:bookmarkEnd w:id="524"/>
      <w:bookmarkEnd w:id="525"/>
      <w:bookmarkEnd w:id="526"/>
      <w:bookmarkEnd w:id="527"/>
    </w:p>
    <w:p>
      <w:pPr>
        <w:pStyle w:val="Subsection"/>
      </w:pPr>
      <w:r>
        <w:tab/>
      </w:r>
      <w:bookmarkStart w:id="528" w:name="_Hlt5690507"/>
      <w:bookmarkEnd w:id="528"/>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529" w:name="_Toc10608823"/>
      <w:bookmarkStart w:id="530" w:name="_Toc12935751"/>
      <w:bookmarkStart w:id="531" w:name="_Toc44153561"/>
      <w:bookmarkStart w:id="532" w:name="_Toc210018030"/>
      <w:r>
        <w:rPr>
          <w:rStyle w:val="CharSectno"/>
        </w:rPr>
        <w:t>87</w:t>
      </w:r>
      <w:r>
        <w:t>.</w:t>
      </w:r>
      <w:r>
        <w:tab/>
        <w:t>Examination of vehicle</w:t>
      </w:r>
      <w:bookmarkEnd w:id="529"/>
      <w:bookmarkEnd w:id="530"/>
      <w:bookmarkEnd w:id="531"/>
      <w:bookmarkEnd w:id="532"/>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533" w:name="_Toc10608824"/>
      <w:bookmarkStart w:id="534" w:name="_Toc12935752"/>
      <w:bookmarkStart w:id="535" w:name="_Toc44153562"/>
      <w:bookmarkStart w:id="536" w:name="_Toc210018031"/>
      <w:r>
        <w:rPr>
          <w:rStyle w:val="CharSectno"/>
        </w:rPr>
        <w:t>88</w:t>
      </w:r>
      <w:r>
        <w:t>.</w:t>
      </w:r>
      <w:r>
        <w:tab/>
        <w:t>Offences relating to conciliation</w:t>
      </w:r>
      <w:bookmarkEnd w:id="533"/>
      <w:bookmarkEnd w:id="534"/>
      <w:bookmarkEnd w:id="535"/>
      <w:bookmarkEnd w:id="536"/>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537" w:name="_Toc202086238"/>
      <w:bookmarkStart w:id="538" w:name="_Toc202160133"/>
      <w:bookmarkStart w:id="539" w:name="_Toc209513085"/>
      <w:bookmarkStart w:id="540" w:name="_Toc209585601"/>
      <w:bookmarkStart w:id="541" w:name="_Toc210013660"/>
      <w:bookmarkStart w:id="542" w:name="_Toc210018032"/>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05"/>
      <w:bookmarkEnd w:id="506"/>
      <w:bookmarkEnd w:id="537"/>
      <w:bookmarkEnd w:id="538"/>
      <w:bookmarkEnd w:id="539"/>
      <w:bookmarkEnd w:id="540"/>
      <w:bookmarkEnd w:id="541"/>
      <w:bookmarkEnd w:id="542"/>
    </w:p>
    <w:p>
      <w:pPr>
        <w:pStyle w:val="Heading5"/>
      </w:pPr>
      <w:bookmarkStart w:id="543" w:name="_Toc210018033"/>
      <w:r>
        <w:rPr>
          <w:rStyle w:val="CharSectno"/>
        </w:rPr>
        <w:t>89</w:t>
      </w:r>
      <w:r>
        <w:t>.</w:t>
      </w:r>
      <w:r>
        <w:tab/>
        <w:t>Terms used in this Part</w:t>
      </w:r>
      <w:bookmarkEnd w:id="543"/>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544" w:name="_Toc210018034"/>
      <w:r>
        <w:rPr>
          <w:rStyle w:val="CharSectno"/>
        </w:rPr>
        <w:t>90</w:t>
      </w:r>
      <w:r>
        <w:t>.</w:t>
      </w:r>
      <w:r>
        <w:tab/>
        <w:t>Motor Vehicle Repair Industry Compensation Account</w:t>
      </w:r>
      <w:bookmarkEnd w:id="544"/>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545" w:name="_Toc10608827"/>
      <w:bookmarkStart w:id="546" w:name="_Toc12935755"/>
      <w:bookmarkStart w:id="547" w:name="_Toc44153565"/>
      <w:bookmarkStart w:id="548" w:name="_Toc210018035"/>
      <w:bookmarkStart w:id="549" w:name="_Toc189889974"/>
      <w:bookmarkStart w:id="550" w:name="_Toc191784870"/>
      <w:r>
        <w:rPr>
          <w:rStyle w:val="CharSectno"/>
        </w:rPr>
        <w:t>91</w:t>
      </w:r>
      <w:r>
        <w:t>.</w:t>
      </w:r>
      <w:r>
        <w:tab/>
        <w:t>Losses to which this Part applies</w:t>
      </w:r>
      <w:bookmarkEnd w:id="545"/>
      <w:bookmarkEnd w:id="546"/>
      <w:bookmarkEnd w:id="547"/>
      <w:bookmarkEnd w:id="548"/>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551" w:name="_Hlt5690789"/>
      <w:r>
        <w:t> 92</w:t>
      </w:r>
      <w:bookmarkEnd w:id="551"/>
      <w:r>
        <w:t xml:space="preserve"> in the name of the owner of the vehicle in relation to a loss in connection with the repair of a motor vehicle.</w:t>
      </w:r>
    </w:p>
    <w:p>
      <w:pPr>
        <w:pStyle w:val="Heading5"/>
      </w:pPr>
      <w:bookmarkStart w:id="552" w:name="_Hlt5690790"/>
      <w:bookmarkStart w:id="553" w:name="_Toc10608828"/>
      <w:bookmarkStart w:id="554" w:name="_Toc12935756"/>
      <w:bookmarkStart w:id="555" w:name="_Toc44153566"/>
      <w:bookmarkStart w:id="556" w:name="_Toc210018036"/>
      <w:bookmarkEnd w:id="552"/>
      <w:r>
        <w:rPr>
          <w:rStyle w:val="CharSectno"/>
        </w:rPr>
        <w:t>92</w:t>
      </w:r>
      <w:r>
        <w:t>.</w:t>
      </w:r>
      <w:r>
        <w:tab/>
        <w:t>Claims for losses</w:t>
      </w:r>
      <w:bookmarkEnd w:id="553"/>
      <w:bookmarkEnd w:id="554"/>
      <w:bookmarkEnd w:id="555"/>
      <w:bookmarkEnd w:id="556"/>
    </w:p>
    <w:p>
      <w:pPr>
        <w:pStyle w:val="Subsection"/>
      </w:pPr>
      <w:bookmarkStart w:id="557" w:name="_Toc10608829"/>
      <w:bookmarkStart w:id="558" w:name="_Toc12935757"/>
      <w:bookmarkStart w:id="559"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560" w:name="_Hlt5691150"/>
      <w:bookmarkStart w:id="561" w:name="_Toc210018037"/>
      <w:bookmarkEnd w:id="557"/>
      <w:bookmarkEnd w:id="558"/>
      <w:bookmarkEnd w:id="559"/>
      <w:bookmarkEnd w:id="560"/>
      <w:r>
        <w:rPr>
          <w:rStyle w:val="CharSectno"/>
        </w:rPr>
        <w:t>93</w:t>
      </w:r>
      <w:r>
        <w:t>.</w:t>
      </w:r>
      <w:r>
        <w:tab/>
        <w:t>How claim to be determined</w:t>
      </w:r>
      <w:bookmarkEnd w:id="561"/>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562" w:name="_Toc210018038"/>
      <w:r>
        <w:rPr>
          <w:rStyle w:val="CharSectno"/>
        </w:rPr>
        <w:t>94</w:t>
      </w:r>
      <w:r>
        <w:t>.</w:t>
      </w:r>
      <w:r>
        <w:tab/>
        <w:t>No proceedings to be brought</w:t>
      </w:r>
      <w:bookmarkEnd w:id="562"/>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563" w:name="_Toc210018039"/>
      <w:r>
        <w:rPr>
          <w:rStyle w:val="CharSectno"/>
        </w:rPr>
        <w:t>95</w:t>
      </w:r>
      <w:r>
        <w:t>.</w:t>
      </w:r>
      <w:r>
        <w:tab/>
        <w:t>Subrogation where claim allowed</w:t>
      </w:r>
      <w:bookmarkEnd w:id="563"/>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564" w:name="_Toc210018040"/>
      <w:r>
        <w:rPr>
          <w:rStyle w:val="CharSectno"/>
        </w:rPr>
        <w:t>96</w:t>
      </w:r>
      <w:r>
        <w:t>.</w:t>
      </w:r>
      <w:r>
        <w:tab/>
        <w:t>Recovery from directors of body corporate</w:t>
      </w:r>
      <w:bookmarkEnd w:id="564"/>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565" w:name="_Toc202086247"/>
      <w:bookmarkStart w:id="566" w:name="_Toc202160142"/>
      <w:bookmarkStart w:id="567" w:name="_Toc209513094"/>
      <w:bookmarkStart w:id="568" w:name="_Toc209585610"/>
      <w:bookmarkStart w:id="569" w:name="_Toc210013669"/>
      <w:bookmarkStart w:id="570" w:name="_Toc210018041"/>
      <w:r>
        <w:rPr>
          <w:rStyle w:val="CharPartNo"/>
        </w:rPr>
        <w:t>Part 10</w:t>
      </w:r>
      <w:r>
        <w:t xml:space="preserve"> — </w:t>
      </w:r>
      <w:r>
        <w:rPr>
          <w:rStyle w:val="CharPartText"/>
        </w:rPr>
        <w:t>Miscellaneous</w:t>
      </w:r>
      <w:bookmarkEnd w:id="549"/>
      <w:bookmarkEnd w:id="550"/>
      <w:bookmarkEnd w:id="565"/>
      <w:bookmarkEnd w:id="566"/>
      <w:bookmarkEnd w:id="567"/>
      <w:bookmarkEnd w:id="568"/>
      <w:bookmarkEnd w:id="569"/>
      <w:bookmarkEnd w:id="570"/>
    </w:p>
    <w:p>
      <w:pPr>
        <w:pStyle w:val="Heading3"/>
      </w:pPr>
      <w:bookmarkStart w:id="571" w:name="_Toc189889975"/>
      <w:bookmarkStart w:id="572" w:name="_Toc191784871"/>
      <w:bookmarkStart w:id="573" w:name="_Toc202086248"/>
      <w:bookmarkStart w:id="574" w:name="_Toc202160143"/>
      <w:bookmarkStart w:id="575" w:name="_Toc209513095"/>
      <w:bookmarkStart w:id="576" w:name="_Toc209585611"/>
      <w:bookmarkStart w:id="577" w:name="_Toc210013670"/>
      <w:bookmarkStart w:id="578" w:name="_Toc210018042"/>
      <w:r>
        <w:rPr>
          <w:rStyle w:val="CharDivNo"/>
        </w:rPr>
        <w:t>Division 1</w:t>
      </w:r>
      <w:r>
        <w:t xml:space="preserve"> — </w:t>
      </w:r>
      <w:r>
        <w:rPr>
          <w:rStyle w:val="CharDivText"/>
        </w:rPr>
        <w:t>Infringement notices</w:t>
      </w:r>
      <w:bookmarkEnd w:id="571"/>
      <w:bookmarkEnd w:id="572"/>
      <w:bookmarkEnd w:id="573"/>
      <w:bookmarkEnd w:id="574"/>
      <w:bookmarkEnd w:id="575"/>
      <w:bookmarkEnd w:id="576"/>
      <w:bookmarkEnd w:id="577"/>
      <w:bookmarkEnd w:id="578"/>
    </w:p>
    <w:p>
      <w:pPr>
        <w:pStyle w:val="Heading5"/>
      </w:pPr>
      <w:bookmarkStart w:id="579" w:name="_Toc210018043"/>
      <w:r>
        <w:rPr>
          <w:rStyle w:val="CharSectno"/>
        </w:rPr>
        <w:t>97</w:t>
      </w:r>
      <w:r>
        <w:t>.</w:t>
      </w:r>
      <w:r>
        <w:tab/>
        <w:t>Terms used in this Division</w:t>
      </w:r>
      <w:bookmarkEnd w:id="579"/>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580" w:name="_Toc210018044"/>
      <w:r>
        <w:rPr>
          <w:rStyle w:val="CharSectno"/>
        </w:rPr>
        <w:t>98</w:t>
      </w:r>
      <w:r>
        <w:t>.</w:t>
      </w:r>
      <w:r>
        <w:tab/>
        <w:t>Prescribed offences</w:t>
      </w:r>
      <w:bookmarkEnd w:id="580"/>
    </w:p>
    <w:p>
      <w:pPr>
        <w:pStyle w:val="Subsection"/>
      </w:pPr>
      <w:r>
        <w:tab/>
      </w:r>
      <w:r>
        <w:tab/>
        <w:t>The regulations may prescribe offences against this Act for which an infringement notice may be given under section 100.</w:t>
      </w:r>
    </w:p>
    <w:p>
      <w:pPr>
        <w:pStyle w:val="Heading5"/>
      </w:pPr>
      <w:bookmarkStart w:id="581" w:name="_Toc210018045"/>
      <w:r>
        <w:rPr>
          <w:rStyle w:val="CharSectno"/>
        </w:rPr>
        <w:t>99</w:t>
      </w:r>
      <w:r>
        <w:t>.</w:t>
      </w:r>
      <w:r>
        <w:tab/>
        <w:t>Modified penalties</w:t>
      </w:r>
      <w:bookmarkEnd w:id="581"/>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582" w:name="_Toc210018046"/>
      <w:r>
        <w:rPr>
          <w:rStyle w:val="CharSectno"/>
        </w:rPr>
        <w:t>100</w:t>
      </w:r>
      <w:r>
        <w:t>.</w:t>
      </w:r>
      <w:r>
        <w:tab/>
        <w:t>Giving of notice</w:t>
      </w:r>
      <w:bookmarkEnd w:id="582"/>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83" w:name="_Toc210018047"/>
      <w:r>
        <w:rPr>
          <w:rStyle w:val="CharSectno"/>
        </w:rPr>
        <w:t>101</w:t>
      </w:r>
      <w:r>
        <w:t>.</w:t>
      </w:r>
      <w:r>
        <w:tab/>
        <w:t>Contents of notice</w:t>
      </w:r>
      <w:bookmarkEnd w:id="58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584" w:name="_Toc210018048"/>
      <w:r>
        <w:rPr>
          <w:rStyle w:val="CharSectno"/>
        </w:rPr>
        <w:t>102</w:t>
      </w:r>
      <w:r>
        <w:t>.</w:t>
      </w:r>
      <w:r>
        <w:tab/>
        <w:t>Extension of time</w:t>
      </w:r>
      <w:bookmarkEnd w:id="584"/>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585" w:name="_Toc210018049"/>
      <w:r>
        <w:rPr>
          <w:rStyle w:val="CharSectno"/>
        </w:rPr>
        <w:t>103</w:t>
      </w:r>
      <w:r>
        <w:t>.</w:t>
      </w:r>
      <w:r>
        <w:tab/>
        <w:t>Withdrawal of notice</w:t>
      </w:r>
      <w:bookmarkEnd w:id="585"/>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586" w:name="_Toc210018050"/>
      <w:r>
        <w:rPr>
          <w:rStyle w:val="CharSectno"/>
        </w:rPr>
        <w:t>104</w:t>
      </w:r>
      <w:r>
        <w:t>.</w:t>
      </w:r>
      <w:r>
        <w:tab/>
        <w:t>Benefit of paying modified penalty</w:t>
      </w:r>
      <w:bookmarkEnd w:id="586"/>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587" w:name="_Toc210018051"/>
      <w:r>
        <w:rPr>
          <w:rStyle w:val="CharSectno"/>
        </w:rPr>
        <w:t>105</w:t>
      </w:r>
      <w:r>
        <w:t>.</w:t>
      </w:r>
      <w:r>
        <w:tab/>
        <w:t>No admission implied by payment</w:t>
      </w:r>
      <w:bookmarkEnd w:id="587"/>
    </w:p>
    <w:p>
      <w:pPr>
        <w:pStyle w:val="Subsection"/>
      </w:pPr>
      <w:r>
        <w:tab/>
      </w:r>
      <w:r>
        <w:tab/>
        <w:t>Payment of a modified penalty is not to be regarded as an admission for the purposes of any proceedings, whether civil or criminal.</w:t>
      </w:r>
    </w:p>
    <w:p>
      <w:pPr>
        <w:pStyle w:val="Heading5"/>
      </w:pPr>
      <w:bookmarkStart w:id="588" w:name="_Toc210018052"/>
      <w:r>
        <w:rPr>
          <w:rStyle w:val="CharSectno"/>
        </w:rPr>
        <w:t>106</w:t>
      </w:r>
      <w:r>
        <w:t>.</w:t>
      </w:r>
      <w:r>
        <w:tab/>
        <w:t>Application of penalties collected</w:t>
      </w:r>
      <w:bookmarkEnd w:id="588"/>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589" w:name="_Toc189889986"/>
      <w:bookmarkStart w:id="590" w:name="_Toc191784882"/>
      <w:bookmarkStart w:id="591" w:name="_Toc202086259"/>
      <w:bookmarkStart w:id="592" w:name="_Toc202160154"/>
      <w:bookmarkStart w:id="593" w:name="_Toc209513106"/>
      <w:bookmarkStart w:id="594" w:name="_Toc209585622"/>
      <w:bookmarkStart w:id="595" w:name="_Toc210013681"/>
      <w:bookmarkStart w:id="596" w:name="_Toc210018053"/>
      <w:r>
        <w:rPr>
          <w:rStyle w:val="CharDivNo"/>
        </w:rPr>
        <w:t>Division 2</w:t>
      </w:r>
      <w:r>
        <w:t xml:space="preserve"> — </w:t>
      </w:r>
      <w:r>
        <w:rPr>
          <w:rStyle w:val="CharDivText"/>
        </w:rPr>
        <w:t>General</w:t>
      </w:r>
      <w:bookmarkEnd w:id="589"/>
      <w:bookmarkEnd w:id="590"/>
      <w:bookmarkEnd w:id="591"/>
      <w:bookmarkEnd w:id="592"/>
      <w:bookmarkEnd w:id="593"/>
      <w:bookmarkEnd w:id="594"/>
      <w:bookmarkEnd w:id="595"/>
      <w:bookmarkEnd w:id="596"/>
    </w:p>
    <w:p>
      <w:pPr>
        <w:pStyle w:val="Heading5"/>
      </w:pPr>
      <w:bookmarkStart w:id="597" w:name="_Toc210018054"/>
      <w:r>
        <w:rPr>
          <w:rStyle w:val="CharSectno"/>
        </w:rPr>
        <w:t>107</w:t>
      </w:r>
      <w:r>
        <w:t>.</w:t>
      </w:r>
      <w:r>
        <w:tab/>
        <w:t>Motor Vehicle Repair Industry Education and Research Account</w:t>
      </w:r>
      <w:bookmarkEnd w:id="597"/>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598" w:name="_Toc12935772"/>
      <w:bookmarkStart w:id="599" w:name="_Toc10608844"/>
      <w:bookmarkStart w:id="600" w:name="_Toc44153582"/>
      <w:bookmarkStart w:id="601" w:name="_Toc210018055"/>
      <w:r>
        <w:rPr>
          <w:rStyle w:val="CharSectno"/>
        </w:rPr>
        <w:t>108</w:t>
      </w:r>
      <w:r>
        <w:t>.</w:t>
      </w:r>
      <w:r>
        <w:tab/>
        <w:t>Licensee</w:t>
      </w:r>
      <w:bookmarkEnd w:id="598"/>
      <w:bookmarkEnd w:id="599"/>
      <w:r>
        <w:t xml:space="preserve"> to publicise licensing information</w:t>
      </w:r>
      <w:bookmarkEnd w:id="600"/>
      <w:bookmarkEnd w:id="601"/>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602" w:name="_Toc10608845"/>
      <w:bookmarkStart w:id="603" w:name="_Toc12935773"/>
      <w:bookmarkStart w:id="604" w:name="_Toc44153583"/>
      <w:bookmarkStart w:id="605" w:name="_Toc210018056"/>
      <w:r>
        <w:rPr>
          <w:rStyle w:val="CharSectno"/>
        </w:rPr>
        <w:t>109</w:t>
      </w:r>
      <w:r>
        <w:t>.</w:t>
      </w:r>
      <w:r>
        <w:tab/>
        <w:t>Prohibition of doing business with unlicensed repairers</w:t>
      </w:r>
      <w:bookmarkEnd w:id="602"/>
      <w:bookmarkEnd w:id="603"/>
      <w:bookmarkEnd w:id="604"/>
      <w:bookmarkEnd w:id="605"/>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606" w:name="_Toc210018057"/>
      <w:r>
        <w:rPr>
          <w:rStyle w:val="CharSectno"/>
        </w:rPr>
        <w:t>110</w:t>
      </w:r>
      <w:r>
        <w:t>.</w:t>
      </w:r>
      <w:r>
        <w:tab/>
        <w:t>Liability of directors and officers of body corporate</w:t>
      </w:r>
      <w:bookmarkEnd w:id="606"/>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607" w:name="_Toc210018058"/>
      <w:r>
        <w:rPr>
          <w:rStyle w:val="CharSectno"/>
        </w:rPr>
        <w:t>111</w:t>
      </w:r>
      <w:r>
        <w:t>.</w:t>
      </w:r>
      <w:r>
        <w:tab/>
        <w:t>Authorised officers may require information</w:t>
      </w:r>
      <w:bookmarkEnd w:id="607"/>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608" w:name="_Toc210018059"/>
      <w:r>
        <w:rPr>
          <w:rStyle w:val="CharSectno"/>
        </w:rPr>
        <w:t>112</w:t>
      </w:r>
      <w:r>
        <w:rPr>
          <w:snapToGrid w:val="0"/>
        </w:rPr>
        <w:t>.</w:t>
      </w:r>
      <w:r>
        <w:rPr>
          <w:snapToGrid w:val="0"/>
        </w:rPr>
        <w:tab/>
        <w:t>Powers of entry</w:t>
      </w:r>
      <w:bookmarkEnd w:id="608"/>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609" w:name="_Toc210018060"/>
      <w:r>
        <w:rPr>
          <w:rStyle w:val="CharSectno"/>
        </w:rPr>
        <w:t>113</w:t>
      </w:r>
      <w:r>
        <w:t>.</w:t>
      </w:r>
      <w:r>
        <w:tab/>
        <w:t>Offences relating to powers of entry</w:t>
      </w:r>
      <w:bookmarkEnd w:id="609"/>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610" w:name="_Toc210018061"/>
      <w:r>
        <w:rPr>
          <w:rStyle w:val="CharSectno"/>
        </w:rPr>
        <w:t>114</w:t>
      </w:r>
      <w:r>
        <w:rPr>
          <w:snapToGrid w:val="0"/>
        </w:rPr>
        <w:t>.</w:t>
      </w:r>
      <w:r>
        <w:rPr>
          <w:snapToGrid w:val="0"/>
        </w:rPr>
        <w:tab/>
        <w:t>Regulations</w:t>
      </w:r>
      <w:bookmarkEnd w:id="610"/>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611" w:name="_Toc210018062"/>
      <w:r>
        <w:rPr>
          <w:rStyle w:val="CharSectno"/>
        </w:rPr>
        <w:t>115</w:t>
      </w:r>
      <w:r>
        <w:t>.</w:t>
      </w:r>
      <w:r>
        <w:tab/>
        <w:t>Transitional provisions</w:t>
      </w:r>
      <w:bookmarkEnd w:id="611"/>
    </w:p>
    <w:p>
      <w:pPr>
        <w:pStyle w:val="Subsection"/>
      </w:pPr>
      <w:r>
        <w:tab/>
      </w:r>
      <w:r>
        <w:tab/>
        <w:t>Schedule 3 has effect to make transitional provisions.</w:t>
      </w:r>
    </w:p>
    <w:p>
      <w:pPr>
        <w:pStyle w:val="Heading5"/>
        <w:rPr>
          <w:snapToGrid w:val="0"/>
        </w:rPr>
      </w:pPr>
      <w:bookmarkStart w:id="612" w:name="_Toc210018063"/>
      <w:r>
        <w:rPr>
          <w:rStyle w:val="CharSectno"/>
        </w:rPr>
        <w:t>116</w:t>
      </w:r>
      <w:r>
        <w:rPr>
          <w:snapToGrid w:val="0"/>
        </w:rPr>
        <w:t>.</w:t>
      </w:r>
      <w:r>
        <w:rPr>
          <w:snapToGrid w:val="0"/>
        </w:rPr>
        <w:tab/>
        <w:t>Review of Act</w:t>
      </w:r>
      <w:bookmarkEnd w:id="61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3" w:name="_Toc10021758"/>
      <w:bookmarkStart w:id="614" w:name="_Toc10025636"/>
      <w:bookmarkStart w:id="615" w:name="_Toc10103004"/>
      <w:bookmarkStart w:id="616" w:name="_Toc10111423"/>
      <w:bookmarkStart w:id="617" w:name="_Toc10178995"/>
      <w:bookmarkStart w:id="618" w:name="_Toc10455043"/>
      <w:bookmarkStart w:id="619" w:name="_Toc10521772"/>
      <w:bookmarkStart w:id="620" w:name="_Toc12935781"/>
      <w:bookmarkStart w:id="621" w:name="_Toc44153592"/>
      <w:bookmarkStart w:id="622" w:name="_Toc202086270"/>
      <w:bookmarkStart w:id="623" w:name="_Toc202160165"/>
      <w:bookmarkStart w:id="624" w:name="_Toc209513117"/>
      <w:bookmarkStart w:id="625" w:name="_Toc209585633"/>
      <w:bookmarkStart w:id="626" w:name="_Toc210013692"/>
      <w:bookmarkStart w:id="627" w:name="_Toc210018064"/>
      <w:bookmarkStart w:id="628" w:name="_Toc189889995"/>
      <w:bookmarkStart w:id="629" w:name="_Toc191784891"/>
      <w:r>
        <w:rPr>
          <w:rStyle w:val="CharSchNo"/>
        </w:rPr>
        <w:t xml:space="preserve">Schedule </w:t>
      </w:r>
      <w:bookmarkStart w:id="630" w:name="_Hlt5681151"/>
      <w:bookmarkEnd w:id="630"/>
      <w:r>
        <w:rPr>
          <w:rStyle w:val="CharSchNo"/>
        </w:rPr>
        <w:t>1</w:t>
      </w:r>
      <w:r>
        <w:rPr>
          <w:rStyle w:val="CharSDivNo"/>
        </w:rPr>
        <w:t xml:space="preserve"> </w:t>
      </w:r>
      <w:r>
        <w:t>—</w:t>
      </w:r>
      <w:r>
        <w:rPr>
          <w:rStyle w:val="CharSDivText"/>
        </w:rPr>
        <w:t xml:space="preserve"> </w:t>
      </w:r>
      <w:r>
        <w:rPr>
          <w:rStyle w:val="CharSchText"/>
        </w:rPr>
        <w:t>Disciplinary orders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ShoulderClause"/>
        <w:spacing w:before="60"/>
      </w:pPr>
      <w:r>
        <w:t>[s. 68]</w:t>
      </w:r>
    </w:p>
    <w:p>
      <w:pPr>
        <w:pStyle w:val="yMiscellaneousBody"/>
        <w:tabs>
          <w:tab w:val="left" w:pos="600"/>
        </w:tabs>
        <w:ind w:left="600" w:hanging="600"/>
      </w:pPr>
      <w:bookmarkStart w:id="631" w:name="_Hlt5681078"/>
      <w:bookmarkEnd w:id="631"/>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632" w:name="_Hlt5681364"/>
      <w:bookmarkEnd w:id="632"/>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633" w:name="_Hlt5693709"/>
      <w:bookmarkEnd w:id="633"/>
      <w:r>
        <w:t>3.</w:t>
      </w:r>
      <w:r>
        <w:tab/>
        <w:t>Subject to Schedule 2 clause</w:t>
      </w:r>
      <w:bookmarkStart w:id="634" w:name="_Hlt5692520"/>
      <w:r>
        <w:t> 2</w:t>
      </w:r>
      <w:bookmarkEnd w:id="634"/>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635" w:name="_Hlt24530129"/>
      <w:bookmarkEnd w:id="635"/>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36" w:name="_Toc44153593"/>
      <w:bookmarkStart w:id="637" w:name="_Toc202086271"/>
      <w:bookmarkStart w:id="638" w:name="_Toc202160166"/>
      <w:bookmarkStart w:id="639" w:name="_Toc209513118"/>
      <w:bookmarkStart w:id="640" w:name="_Toc209585634"/>
    </w:p>
    <w:p>
      <w:pPr>
        <w:pStyle w:val="yScheduleHeading"/>
        <w:ind w:left="284" w:right="283"/>
      </w:pPr>
      <w:bookmarkStart w:id="641" w:name="_Toc210013693"/>
      <w:bookmarkStart w:id="642" w:name="_Toc210018065"/>
      <w:r>
        <w:rPr>
          <w:rStyle w:val="CharSchNo"/>
        </w:rPr>
        <w:t xml:space="preserve">Schedule </w:t>
      </w:r>
      <w:bookmarkStart w:id="643" w:name="_Hlt24776602"/>
      <w:bookmarkEnd w:id="643"/>
      <w:r>
        <w:rPr>
          <w:rStyle w:val="CharSchNo"/>
        </w:rPr>
        <w:t>2</w:t>
      </w:r>
      <w:r>
        <w:t> — </w:t>
      </w:r>
      <w:r>
        <w:rPr>
          <w:rStyle w:val="CharSchText"/>
        </w:rPr>
        <w:t>Further provisions in respect of disciplinary orders</w:t>
      </w:r>
      <w:bookmarkEnd w:id="636"/>
      <w:bookmarkEnd w:id="637"/>
      <w:bookmarkEnd w:id="638"/>
      <w:bookmarkEnd w:id="639"/>
      <w:bookmarkEnd w:id="640"/>
      <w:bookmarkEnd w:id="641"/>
      <w:bookmarkEnd w:id="642"/>
    </w:p>
    <w:p>
      <w:pPr>
        <w:pStyle w:val="yShoulderClause"/>
      </w:pPr>
      <w:r>
        <w:t>[s.</w:t>
      </w:r>
      <w:bookmarkStart w:id="644" w:name="_Hlt24787195"/>
      <w:r>
        <w:t> </w:t>
      </w:r>
      <w:r>
        <w:rPr>
          <w:rStyle w:val="CharSchText"/>
        </w:rPr>
        <w:t>68</w:t>
      </w:r>
      <w:bookmarkEnd w:id="644"/>
      <w:r>
        <w:t>]</w:t>
      </w:r>
    </w:p>
    <w:p>
      <w:pPr>
        <w:pStyle w:val="yHeading5"/>
      </w:pPr>
      <w:bookmarkStart w:id="645" w:name="_Toc10608853"/>
      <w:bookmarkStart w:id="646" w:name="_Toc12935784"/>
      <w:bookmarkStart w:id="647" w:name="_Toc44153594"/>
      <w:bookmarkStart w:id="648" w:name="_Toc210018066"/>
      <w:r>
        <w:rPr>
          <w:rStyle w:val="CharSClsNo"/>
        </w:rPr>
        <w:t>1</w:t>
      </w:r>
      <w:r>
        <w:t>.</w:t>
      </w:r>
      <w:r>
        <w:tab/>
        <w:t>Duration of orders</w:t>
      </w:r>
      <w:bookmarkEnd w:id="645"/>
      <w:bookmarkEnd w:id="646"/>
      <w:bookmarkEnd w:id="647"/>
      <w:bookmarkEnd w:id="648"/>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649" w:name="_Hlt5692526"/>
      <w:bookmarkStart w:id="650" w:name="_Toc10608854"/>
      <w:bookmarkStart w:id="651" w:name="_Toc12935785"/>
      <w:bookmarkStart w:id="652" w:name="_Toc44153595"/>
      <w:bookmarkStart w:id="653" w:name="_Toc210018067"/>
      <w:bookmarkEnd w:id="649"/>
      <w:r>
        <w:rPr>
          <w:rStyle w:val="CharSClsNo"/>
        </w:rPr>
        <w:t>2</w:t>
      </w:r>
      <w:r>
        <w:t>.</w:t>
      </w:r>
      <w:r>
        <w:tab/>
        <w:t>Limitation on monetary penalty</w:t>
      </w:r>
      <w:bookmarkEnd w:id="650"/>
      <w:bookmarkEnd w:id="651"/>
      <w:bookmarkEnd w:id="652"/>
      <w:bookmarkEnd w:id="653"/>
    </w:p>
    <w:p>
      <w:pPr>
        <w:pStyle w:val="ySubsection"/>
      </w:pPr>
      <w:r>
        <w:tab/>
        <w:t>(1)</w:t>
      </w:r>
      <w:r>
        <w:tab/>
        <w:t>The powers described in Schedule 1 item</w:t>
      </w:r>
      <w:bookmarkStart w:id="654" w:name="_Hlt5693705"/>
      <w:r>
        <w:t> 3</w:t>
      </w:r>
      <w:bookmarkEnd w:id="654"/>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655" w:name="_Hlt5693833"/>
      <w:r>
        <w:t> 3</w:t>
      </w:r>
      <w:bookmarkEnd w:id="655"/>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656" w:name="_Hlt5695033"/>
      <w:bookmarkStart w:id="657" w:name="_Toc10608855"/>
      <w:bookmarkStart w:id="658" w:name="_Toc12935786"/>
      <w:bookmarkStart w:id="659" w:name="_Toc44153596"/>
      <w:bookmarkStart w:id="660" w:name="_Toc210018068"/>
      <w:bookmarkEnd w:id="656"/>
      <w:r>
        <w:rPr>
          <w:rStyle w:val="CharSClsNo"/>
        </w:rPr>
        <w:t>3</w:t>
      </w:r>
      <w:r>
        <w:t>.</w:t>
      </w:r>
      <w:r>
        <w:tab/>
        <w:t>Recovery of penalties</w:t>
      </w:r>
      <w:bookmarkEnd w:id="657"/>
      <w:bookmarkEnd w:id="658"/>
      <w:bookmarkEnd w:id="659"/>
      <w:bookmarkEnd w:id="660"/>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661" w:name="_Hlt24521786"/>
      <w:bookmarkStart w:id="662" w:name="_Toc202086275"/>
      <w:bookmarkStart w:id="663" w:name="_Toc202160170"/>
      <w:bookmarkStart w:id="664" w:name="_Toc209513122"/>
      <w:bookmarkStart w:id="665" w:name="_Toc209585638"/>
      <w:bookmarkStart w:id="666" w:name="_Toc210013697"/>
      <w:bookmarkStart w:id="667" w:name="_Toc210018069"/>
      <w:bookmarkEnd w:id="661"/>
      <w:r>
        <w:rPr>
          <w:rStyle w:val="CharSchNo"/>
        </w:rPr>
        <w:t>Schedule 3</w:t>
      </w:r>
      <w:r>
        <w:t> — </w:t>
      </w:r>
      <w:r>
        <w:rPr>
          <w:rStyle w:val="CharSchText"/>
        </w:rPr>
        <w:t>Transitional provisions</w:t>
      </w:r>
      <w:bookmarkEnd w:id="628"/>
      <w:bookmarkEnd w:id="629"/>
      <w:bookmarkEnd w:id="662"/>
      <w:bookmarkEnd w:id="663"/>
      <w:bookmarkEnd w:id="664"/>
      <w:bookmarkEnd w:id="665"/>
      <w:bookmarkEnd w:id="666"/>
      <w:bookmarkEnd w:id="667"/>
    </w:p>
    <w:p>
      <w:pPr>
        <w:pStyle w:val="yShoulderClause"/>
      </w:pPr>
      <w:r>
        <w:t>[s. 115]</w:t>
      </w:r>
    </w:p>
    <w:p>
      <w:pPr>
        <w:pStyle w:val="yHeading5"/>
        <w:spacing w:before="120"/>
      </w:pPr>
      <w:bookmarkStart w:id="668" w:name="_Toc10608856"/>
      <w:bookmarkStart w:id="669" w:name="_Toc12935788"/>
      <w:bookmarkStart w:id="670" w:name="_Toc44153598"/>
      <w:bookmarkStart w:id="671" w:name="_Toc210018070"/>
      <w:r>
        <w:rPr>
          <w:rStyle w:val="CharSClsNo"/>
        </w:rPr>
        <w:t>1</w:t>
      </w:r>
      <w:r>
        <w:t>.</w:t>
      </w:r>
      <w:r>
        <w:tab/>
        <w:t>Existing repair businesses</w:t>
      </w:r>
      <w:bookmarkEnd w:id="668"/>
      <w:bookmarkEnd w:id="669"/>
      <w:bookmarkEnd w:id="670"/>
      <w:bookmarkEnd w:id="671"/>
    </w:p>
    <w:p>
      <w:pPr>
        <w:pStyle w:val="ySubsection"/>
        <w:spacing w:before="120"/>
      </w:pPr>
      <w:r>
        <w:tab/>
      </w:r>
      <w:bookmarkStart w:id="672" w:name="_Hlt5694293"/>
      <w:bookmarkEnd w:id="672"/>
      <w:r>
        <w:t>(1)</w:t>
      </w:r>
      <w:r>
        <w:tab/>
        <w:t xml:space="preserve">This clause applies to a person or firm if — </w:t>
      </w:r>
    </w:p>
    <w:p>
      <w:pPr>
        <w:pStyle w:val="yIndenta"/>
      </w:pPr>
      <w:r>
        <w:tab/>
        <w:t>(a)</w:t>
      </w:r>
      <w:r>
        <w:tab/>
        <w:t>immediately before the commencement of section </w:t>
      </w:r>
      <w:bookmarkStart w:id="673" w:name="_Hlt5694014"/>
      <w:r>
        <w:t>9</w:t>
      </w:r>
      <w:bookmarkEnd w:id="673"/>
      <w:r>
        <w:t xml:space="preserve"> the person or firm was carrying on a business that consisted of, or included, the carrying out of any class of repair work on motor vehicles; and</w:t>
      </w:r>
    </w:p>
    <w:p>
      <w:pPr>
        <w:pStyle w:val="yIndenta"/>
      </w:pPr>
      <w:r>
        <w:tab/>
      </w:r>
      <w:bookmarkStart w:id="674" w:name="_Hlt5694424"/>
      <w:bookmarkEnd w:id="674"/>
      <w:r>
        <w:t>(b)</w:t>
      </w:r>
      <w:r>
        <w:tab/>
        <w:t>after that commencement that class of repair work is prescribed by the regulations under section 5(3) for the purposes of Part</w:t>
      </w:r>
      <w:bookmarkStart w:id="675" w:name="_Hlt24778098"/>
      <w:r>
        <w:t> 2</w:t>
      </w:r>
      <w:bookmarkEnd w:id="675"/>
      <w:r>
        <w:t>.</w:t>
      </w:r>
    </w:p>
    <w:p>
      <w:pPr>
        <w:pStyle w:val="ySubsection"/>
      </w:pPr>
      <w:r>
        <w:tab/>
        <w:t>(2)</w:t>
      </w:r>
      <w:r>
        <w:tab/>
        <w:t xml:space="preserve">A person or firm that — </w:t>
      </w:r>
    </w:p>
    <w:p>
      <w:pPr>
        <w:pStyle w:val="yIndenta"/>
      </w:pPr>
      <w:r>
        <w:tab/>
      </w:r>
      <w:bookmarkStart w:id="676" w:name="_Hlt5695246"/>
      <w:bookmarkEnd w:id="676"/>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677" w:name="_Hlt5694703"/>
      <w:bookmarkEnd w:id="677"/>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678" w:name="_Hlt5694532"/>
      <w:r>
        <w:t>75</w:t>
      </w:r>
      <w:bookmarkEnd w:id="678"/>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679" w:name="_Toc210018071"/>
      <w:r>
        <w:rPr>
          <w:rStyle w:val="CharSClsNo"/>
        </w:rPr>
        <w:t>2</w:t>
      </w:r>
      <w:r>
        <w:t>.</w:t>
      </w:r>
      <w:r>
        <w:tab/>
        <w:t>Existing repairers</w:t>
      </w:r>
      <w:bookmarkEnd w:id="679"/>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680" w:name="_Toc210018072"/>
      <w:r>
        <w:rPr>
          <w:rStyle w:val="CharSClsNo"/>
        </w:rPr>
        <w:t>3</w:t>
      </w:r>
      <w:r>
        <w:t>.</w:t>
      </w:r>
      <w:r>
        <w:tab/>
        <w:t>Regulations for transitional matters</w:t>
      </w:r>
      <w:bookmarkEnd w:id="680"/>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81" w:name="_Toc189889998"/>
      <w:bookmarkStart w:id="682" w:name="_Toc191784894"/>
      <w:bookmarkStart w:id="683" w:name="_Toc202086279"/>
      <w:bookmarkStart w:id="684" w:name="_Toc202160174"/>
      <w:bookmarkStart w:id="685" w:name="_Toc209513126"/>
      <w:bookmarkStart w:id="686" w:name="_Toc209585642"/>
      <w:bookmarkStart w:id="687" w:name="_Toc210013701"/>
      <w:bookmarkStart w:id="688" w:name="_Toc210018073"/>
      <w:r>
        <w:t>Notes</w:t>
      </w:r>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reprint is a compilation as at 3 October 2008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89" w:name="_Toc210018074"/>
      <w:r>
        <w:rPr>
          <w:snapToGrid w:val="0"/>
        </w:rPr>
        <w:t>Compilation table</w:t>
      </w:r>
      <w:bookmarkEnd w:id="68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tcBorders>
              <w:top w:val="single" w:sz="8" w:space="0" w:color="auto"/>
            </w:tcBorders>
          </w:tcPr>
          <w:p>
            <w:pPr>
              <w:pStyle w:val="nTable"/>
              <w:spacing w:after="40"/>
              <w:rPr>
                <w:sz w:val="19"/>
              </w:rPr>
            </w:pPr>
            <w:r>
              <w:rPr>
                <w:sz w:val="19"/>
              </w:rPr>
              <w:t xml:space="preserve">68 of 2003 </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 Nov 2004</w:t>
            </w:r>
          </w:p>
        </w:tc>
        <w:tc>
          <w:tcPr>
            <w:tcW w:w="2552"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 Dec 2004</w:t>
            </w:r>
          </w:p>
        </w:tc>
        <w:tc>
          <w:tcPr>
            <w:tcW w:w="2552" w:type="dxa"/>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tcPr>
          <w:p>
            <w:pPr>
              <w:pStyle w:val="nTable"/>
              <w:spacing w:after="40"/>
              <w:rPr>
                <w:color w:val="000000"/>
                <w:sz w:val="19"/>
              </w:rPr>
            </w:pPr>
            <w:r>
              <w:rPr>
                <w:color w:val="000000"/>
                <w:sz w:val="19"/>
              </w:rPr>
              <w:t>38 of 2005</w:t>
            </w:r>
          </w:p>
        </w:tc>
        <w:tc>
          <w:tcPr>
            <w:tcW w:w="1134" w:type="dxa"/>
          </w:tcPr>
          <w:p>
            <w:pPr>
              <w:pStyle w:val="nTable"/>
              <w:spacing w:after="40"/>
              <w:rPr>
                <w:color w:val="000000"/>
                <w:sz w:val="19"/>
              </w:rPr>
            </w:pPr>
            <w:r>
              <w:rPr>
                <w:color w:val="000000"/>
                <w:sz w:val="19"/>
              </w:rPr>
              <w:t>12 Dec 2005</w:t>
            </w:r>
          </w:p>
        </w:tc>
        <w:tc>
          <w:tcPr>
            <w:tcW w:w="2552" w:type="dxa"/>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90" w:name="_Hlt507390729"/>
      <w:bookmarkEnd w:id="69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91" w:name="_Toc210018075"/>
      <w:r>
        <w:rPr>
          <w:snapToGrid w:val="0"/>
        </w:rPr>
        <w:t>Provisions that have not come into operation</w:t>
      </w:r>
      <w:bookmarkEnd w:id="69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tcBorders>
              <w:top w:val="single" w:sz="8" w:space="0" w:color="auto"/>
              <w:bottom w:val="single" w:sz="8" w:space="0" w:color="auto"/>
            </w:tcBorders>
          </w:tcPr>
          <w:p>
            <w:pPr>
              <w:pStyle w:val="nTable"/>
              <w:spacing w:after="40"/>
              <w:rPr>
                <w:sz w:val="19"/>
              </w:rPr>
            </w:pPr>
            <w:r>
              <w:rPr>
                <w:sz w:val="19"/>
              </w:rPr>
              <w:t xml:space="preserve">68 of 2003 </w:t>
            </w:r>
          </w:p>
        </w:tc>
        <w:tc>
          <w:tcPr>
            <w:tcW w:w="1134"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692" w:name="_Toc209585645"/>
      <w:bookmarkStart w:id="693" w:name="_Toc210013704"/>
      <w:bookmarkStart w:id="694" w:name="_Toc210018076"/>
      <w:r>
        <w:rPr>
          <w:sz w:val="28"/>
        </w:rPr>
        <w:t>Defined Terms</w:t>
      </w:r>
      <w:bookmarkEnd w:id="692"/>
      <w:bookmarkEnd w:id="693"/>
      <w:bookmarkEnd w:id="6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5" w:name="DefinedTerms"/>
      <w:bookmarkEnd w:id="695"/>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Board</w:t>
      </w:r>
      <w:r>
        <w:tab/>
        <w:t>3(1)</w:t>
      </w:r>
    </w:p>
    <w:p>
      <w:pPr>
        <w:pStyle w:val="DefinedTerms"/>
      </w:pPr>
      <w:r>
        <w:t>business licence</w:t>
      </w:r>
      <w:r>
        <w:tab/>
        <w:t>3(1)</w:t>
      </w:r>
    </w:p>
    <w:p>
      <w:pPr>
        <w:pStyle w:val="DefinedTerms"/>
      </w:pPr>
      <w:r>
        <w:t>certificate</w:t>
      </w:r>
      <w:r>
        <w:tab/>
        <w:t>3(1)</w:t>
      </w:r>
    </w:p>
    <w:p>
      <w:pPr>
        <w:pStyle w:val="DefinedTerms"/>
      </w:pPr>
      <w:r>
        <w:t>Commissioner</w:t>
      </w:r>
      <w:r>
        <w:tab/>
        <w:t>3(1)</w:t>
      </w:r>
    </w:p>
    <w:p>
      <w:pPr>
        <w:pStyle w:val="DefinedTerms"/>
      </w:pPr>
      <w:r>
        <w:t>Compensation Account</w:t>
      </w:r>
      <w:r>
        <w:tab/>
        <w:t>89</w:t>
      </w:r>
    </w:p>
    <w:p>
      <w:pPr>
        <w:pStyle w:val="DefinedTerms"/>
      </w:pPr>
      <w:r>
        <w:t>Court</w:t>
      </w:r>
      <w:r>
        <w:tab/>
        <w:t>75(1), 76(1)</w:t>
      </w:r>
    </w:p>
    <w:p>
      <w:pPr>
        <w:pStyle w:val="DefinedTerms"/>
      </w:pPr>
      <w:r>
        <w:t>Department</w:t>
      </w:r>
      <w:r>
        <w:tab/>
        <w:t>3(1)</w:t>
      </w:r>
    </w:p>
    <w:p>
      <w:pPr>
        <w:pStyle w:val="DefinedTerms"/>
      </w:pPr>
      <w:r>
        <w:t>Director General</w:t>
      </w:r>
      <w:r>
        <w:tab/>
        <w:t>3(1)</w:t>
      </w:r>
    </w:p>
    <w:p>
      <w:pPr>
        <w:pStyle w:val="DefinedTerms"/>
      </w:pPr>
      <w:r>
        <w:t>inquiry</w:t>
      </w:r>
      <w:r>
        <w:tab/>
        <w:t>3(1)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person to whom this Part applies</w:t>
      </w:r>
      <w:r>
        <w:tab/>
        <w:t>65</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secretary</w:t>
      </w:r>
      <w:r>
        <w:tab/>
        <w:t>3(1)</w:t>
      </w:r>
    </w:p>
    <w:p>
      <w:pPr>
        <w:pStyle w:val="DefinedTerms"/>
      </w:pPr>
      <w:r>
        <w:t>sufficient resources</w:t>
      </w:r>
      <w:r>
        <w:tab/>
        <w:t>12</w:t>
      </w:r>
    </w:p>
    <w:p>
      <w:pPr>
        <w:pStyle w:val="DefinedTerms"/>
      </w:pPr>
      <w:r>
        <w:t>transitional matter</w:t>
      </w:r>
      <w:r>
        <w:tab/>
        <w:t>Sch. 3 cl. 3(5)</w:t>
      </w:r>
    </w:p>
    <w:p>
      <w:pPr>
        <w:pStyle w:val="DefinedTerms"/>
      </w:pPr>
      <w:r>
        <w:t>unlicensed repairer</w:t>
      </w:r>
      <w:r>
        <w:tab/>
        <w:t>109(1)</w:t>
      </w:r>
    </w:p>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18005</Words>
  <Characters>84626</Characters>
  <Application>Microsoft Office Word</Application>
  <DocSecurity>0</DocSecurity>
  <Lines>2417</Lines>
  <Paragraphs>1682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100949</CharactersWithSpaces>
  <SharedDoc>false</SharedDoc>
  <HyperlinkBase/>
  <HLinks>
    <vt:vector size="12" baseType="variant">
      <vt:variant>
        <vt:i4>3014716</vt:i4>
      </vt:variant>
      <vt:variant>
        <vt:i4>11355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2003 - 02-a0-03</dc:title>
  <dc:subject/>
  <dc:creator/>
  <cp:keywords/>
  <dc:description/>
  <cp:lastModifiedBy>svcMRProcess</cp:lastModifiedBy>
  <cp:revision>4</cp:revision>
  <cp:lastPrinted>2008-09-25T07:06:00Z</cp:lastPrinted>
  <dcterms:created xsi:type="dcterms:W3CDTF">2018-09-05T07:20:00Z</dcterms:created>
  <dcterms:modified xsi:type="dcterms:W3CDTF">2018-09-05T07:20:00Z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AsAtDate">
    <vt:lpwstr>03 Oct 2008</vt:lpwstr>
  </property>
  <property fmtid="{D5CDD505-2E9C-101B-9397-08002B2CF9AE}" pid="8" name="Suffix">
    <vt:lpwstr>02-a0-03</vt:lpwstr>
  </property>
</Properties>
</file>