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D8" w:rsidRDefault="0078102E">
      <w:pPr>
        <w:pStyle w:val="WA"/>
      </w:pPr>
      <w:bookmarkStart w:id="0" w:name="UpToHere"/>
      <w:bookmarkStart w:id="1" w:name="_GoBack"/>
      <w:bookmarkEnd w:id="0"/>
      <w:bookmarkEnd w:id="1"/>
      <w:r>
        <w:t>Western Australia</w:t>
      </w:r>
    </w:p>
    <w:p w:rsidR="00570ED8" w:rsidRDefault="0078102E">
      <w:pPr>
        <w:pStyle w:val="PrincipalActReg"/>
        <w:spacing w:before="2600" w:after="0"/>
      </w:pPr>
      <w:r>
        <w:t>Western Australian Marine Act 1982</w:t>
      </w:r>
    </w:p>
    <w:p w:rsidR="00570ED8" w:rsidRDefault="0078102E">
      <w:pPr>
        <w:pStyle w:val="NameofActRegPage1"/>
        <w:spacing w:before="1800" w:after="4200"/>
      </w:pPr>
      <w:r>
        <w:fldChar w:fldCharType="begin"/>
      </w:r>
      <w:r>
        <w:instrText xml:space="preserve"> STYLEREF "Name Of Act/Reg"</w:instrText>
      </w:r>
      <w:r>
        <w:fldChar w:fldCharType="separate"/>
      </w:r>
      <w:r w:rsidR="00C86E98">
        <w:rPr>
          <w:noProof/>
        </w:rPr>
        <w:t>W.A. Marine (Load Lines) Regulations 1983</w:t>
      </w:r>
      <w:r>
        <w:fldChar w:fldCharType="end"/>
      </w:r>
    </w:p>
    <w:p w:rsidR="00570ED8" w:rsidRDefault="00570ED8">
      <w:pPr>
        <w:jc w:val="center"/>
        <w:rPr>
          <w:b/>
        </w:rPr>
        <w:sectPr w:rsidR="00570ED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70ED8" w:rsidRDefault="0078102E">
      <w:pPr>
        <w:pStyle w:val="WA"/>
      </w:pPr>
      <w:r>
        <w:lastRenderedPageBreak/>
        <w:t>Western Australia</w:t>
      </w:r>
    </w:p>
    <w:p w:rsidR="00570ED8" w:rsidRDefault="0078102E">
      <w:pPr>
        <w:pStyle w:val="NameofActRegPage1"/>
      </w:pPr>
      <w:r>
        <w:fldChar w:fldCharType="begin"/>
      </w:r>
      <w:r>
        <w:instrText xml:space="preserve"> STYLEREF "Name Of Act/Reg"</w:instrText>
      </w:r>
      <w:r>
        <w:fldChar w:fldCharType="separate"/>
      </w:r>
      <w:r w:rsidR="00C86E98">
        <w:rPr>
          <w:noProof/>
        </w:rPr>
        <w:t>W.A. Marine (Load Lines) Regulations 1983</w:t>
      </w:r>
      <w:r>
        <w:fldChar w:fldCharType="end"/>
      </w:r>
    </w:p>
    <w:p w:rsidR="00570ED8" w:rsidRDefault="0078102E">
      <w:pPr>
        <w:pStyle w:val="Arrangement"/>
      </w:pPr>
      <w:r>
        <w:t>CONTENTS</w:t>
      </w:r>
    </w:p>
    <w:p w:rsidR="00570ED8" w:rsidRDefault="0078102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_Toc212608817 \h </w:instrText>
      </w:r>
      <w:r>
        <w:fldChar w:fldCharType="separate"/>
      </w:r>
      <w:r w:rsidR="00C86E98">
        <w:t>1</w:t>
      </w:r>
      <w:r>
        <w:fldChar w:fldCharType="end"/>
      </w:r>
    </w:p>
    <w:p w:rsidR="00570ED8" w:rsidRDefault="0078102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_Toc212608818 \h </w:instrText>
      </w:r>
      <w:r>
        <w:fldChar w:fldCharType="separate"/>
      </w:r>
      <w:r w:rsidR="00C86E98">
        <w:t>1</w:t>
      </w:r>
      <w:r>
        <w:fldChar w:fldCharType="end"/>
      </w:r>
    </w:p>
    <w:p w:rsidR="00570ED8" w:rsidRDefault="0078102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_Toc212608819 \h </w:instrText>
      </w:r>
      <w:r>
        <w:fldChar w:fldCharType="separate"/>
      </w:r>
      <w:r w:rsidR="00C86E98">
        <w:t>1</w:t>
      </w:r>
      <w:r>
        <w:fldChar w:fldCharType="end"/>
      </w:r>
    </w:p>
    <w:p w:rsidR="00570ED8" w:rsidRDefault="0078102E">
      <w:pPr>
        <w:pStyle w:val="TOC8"/>
        <w:rPr>
          <w:sz w:val="24"/>
          <w:szCs w:val="24"/>
        </w:rPr>
      </w:pPr>
      <w:r>
        <w:rPr>
          <w:szCs w:val="24"/>
        </w:rPr>
        <w:t>4</w:t>
      </w:r>
      <w:r>
        <w:rPr>
          <w:snapToGrid w:val="0"/>
          <w:szCs w:val="24"/>
        </w:rPr>
        <w:t>.</w:t>
      </w:r>
      <w:r>
        <w:rPr>
          <w:snapToGrid w:val="0"/>
          <w:szCs w:val="24"/>
        </w:rPr>
        <w:tab/>
        <w:t>Application of Section 7 of Code</w:t>
      </w:r>
      <w:r>
        <w:tab/>
      </w:r>
      <w:r>
        <w:fldChar w:fldCharType="begin"/>
      </w:r>
      <w:r>
        <w:instrText xml:space="preserve"> PAGEREF _Toc212608820 \h </w:instrText>
      </w:r>
      <w:r>
        <w:fldChar w:fldCharType="separate"/>
      </w:r>
      <w:r w:rsidR="00C86E98">
        <w:t>2</w:t>
      </w:r>
      <w:r>
        <w:fldChar w:fldCharType="end"/>
      </w:r>
    </w:p>
    <w:p w:rsidR="00570ED8" w:rsidRDefault="0078102E">
      <w:pPr>
        <w:pStyle w:val="TOC8"/>
        <w:rPr>
          <w:sz w:val="24"/>
          <w:szCs w:val="24"/>
        </w:rPr>
      </w:pPr>
      <w:r>
        <w:rPr>
          <w:szCs w:val="24"/>
        </w:rPr>
        <w:t>5.</w:t>
      </w:r>
      <w:r>
        <w:rPr>
          <w:szCs w:val="24"/>
        </w:rPr>
        <w:tab/>
        <w:t>Construction of Code</w:t>
      </w:r>
      <w:r>
        <w:tab/>
      </w:r>
      <w:r>
        <w:fldChar w:fldCharType="begin"/>
      </w:r>
      <w:r>
        <w:instrText xml:space="preserve"> PAGEREF _Toc212608821 \h </w:instrText>
      </w:r>
      <w:r>
        <w:fldChar w:fldCharType="separate"/>
      </w:r>
      <w:r w:rsidR="00C86E98">
        <w:t>2</w:t>
      </w:r>
      <w:r>
        <w:fldChar w:fldCharType="end"/>
      </w:r>
    </w:p>
    <w:p w:rsidR="00570ED8" w:rsidRDefault="0078102E">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_Toc212608822 \h </w:instrText>
      </w:r>
      <w:r>
        <w:fldChar w:fldCharType="separate"/>
      </w:r>
      <w:r w:rsidR="00C86E98">
        <w:t>2</w:t>
      </w:r>
      <w:r>
        <w:fldChar w:fldCharType="end"/>
      </w:r>
    </w:p>
    <w:p w:rsidR="00570ED8" w:rsidRDefault="0078102E">
      <w:pPr>
        <w:pStyle w:val="TOC2"/>
        <w:tabs>
          <w:tab w:val="right" w:leader="dot" w:pos="7086"/>
        </w:tabs>
        <w:rPr>
          <w:b w:val="0"/>
          <w:sz w:val="24"/>
          <w:szCs w:val="24"/>
        </w:rPr>
      </w:pPr>
      <w:r>
        <w:rPr>
          <w:szCs w:val="26"/>
        </w:rPr>
        <w:t>Notes</w:t>
      </w:r>
    </w:p>
    <w:p w:rsidR="00570ED8" w:rsidRDefault="0078102E">
      <w:pPr>
        <w:pStyle w:val="TOC8"/>
        <w:rPr>
          <w:sz w:val="24"/>
          <w:szCs w:val="24"/>
        </w:rPr>
      </w:pPr>
      <w:r>
        <w:rPr>
          <w:snapToGrid w:val="0"/>
          <w:szCs w:val="24"/>
        </w:rPr>
        <w:tab/>
        <w:t>Compilation table</w:t>
      </w:r>
      <w:r>
        <w:tab/>
      </w:r>
      <w:r>
        <w:fldChar w:fldCharType="begin"/>
      </w:r>
      <w:r>
        <w:instrText xml:space="preserve"> PAGEREF _Toc212608824 \h </w:instrText>
      </w:r>
      <w:r>
        <w:fldChar w:fldCharType="separate"/>
      </w:r>
      <w:r w:rsidR="00C86E98">
        <w:t>4</w:t>
      </w:r>
      <w:r>
        <w:fldChar w:fldCharType="end"/>
      </w:r>
    </w:p>
    <w:p w:rsidR="00570ED8" w:rsidRDefault="0078102E">
      <w:pPr>
        <w:pStyle w:val="TOC8"/>
      </w:pPr>
      <w:r>
        <w:fldChar w:fldCharType="end"/>
      </w:r>
    </w:p>
    <w:p w:rsidR="00570ED8" w:rsidRDefault="0078102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70ED8" w:rsidRDefault="00570ED8">
      <w:pPr>
        <w:pStyle w:val="NoteHeading"/>
        <w:sectPr w:rsidR="00570ED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70ED8" w:rsidRDefault="0078102E">
      <w:pPr>
        <w:pStyle w:val="WA"/>
      </w:pPr>
      <w:r>
        <w:t>Western Australia</w:t>
      </w:r>
    </w:p>
    <w:p w:rsidR="00570ED8" w:rsidRDefault="0078102E">
      <w:pPr>
        <w:pStyle w:val="PrincipalActReg"/>
        <w:spacing w:after="0"/>
      </w:pPr>
      <w:r>
        <w:t>Western Australian Marine Act 1982</w:t>
      </w:r>
    </w:p>
    <w:p w:rsidR="00570ED8" w:rsidRDefault="0078102E">
      <w:pPr>
        <w:pStyle w:val="NameofActReg"/>
      </w:pPr>
      <w:r>
        <w:t>W.A. Marine (Load Lines) Regulations 1983</w:t>
      </w:r>
    </w:p>
    <w:p w:rsidR="00570ED8" w:rsidRDefault="0078102E">
      <w:pPr>
        <w:pStyle w:val="Heading5"/>
        <w:rPr>
          <w:snapToGrid w:val="0"/>
        </w:rPr>
      </w:pPr>
      <w:bookmarkStart w:id="2" w:name="_Toc435320530"/>
      <w:bookmarkStart w:id="3" w:name="_Toc512219140"/>
      <w:bookmarkStart w:id="4" w:name="_Toc517141960"/>
      <w:bookmarkStart w:id="5" w:name="_Toc212608817"/>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570ED8" w:rsidRDefault="0078102E">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rsidR="00570ED8" w:rsidRDefault="0078102E">
      <w:pPr>
        <w:pStyle w:val="Heading5"/>
        <w:rPr>
          <w:snapToGrid w:val="0"/>
        </w:rPr>
      </w:pPr>
      <w:bookmarkStart w:id="6" w:name="_Toc435320531"/>
      <w:bookmarkStart w:id="7" w:name="_Toc512219141"/>
      <w:bookmarkStart w:id="8" w:name="_Toc517141961"/>
      <w:bookmarkStart w:id="9" w:name="_Toc212608818"/>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570ED8" w:rsidRDefault="0078102E">
      <w:pPr>
        <w:pStyle w:val="Subsection"/>
        <w:rPr>
          <w:snapToGrid w:val="0"/>
        </w:rPr>
      </w:pPr>
      <w:r>
        <w:rPr>
          <w:snapToGrid w:val="0"/>
        </w:rPr>
        <w:tab/>
      </w:r>
      <w:r>
        <w:rPr>
          <w:snapToGrid w:val="0"/>
        </w:rPr>
        <w:tab/>
        <w:t>These regulations shall come into operation on 1 July 1983.</w:t>
      </w:r>
    </w:p>
    <w:p w:rsidR="00570ED8" w:rsidRDefault="0078102E">
      <w:pPr>
        <w:pStyle w:val="Heading5"/>
        <w:rPr>
          <w:snapToGrid w:val="0"/>
        </w:rPr>
      </w:pPr>
      <w:bookmarkStart w:id="10" w:name="_Toc435320532"/>
      <w:bookmarkStart w:id="11" w:name="_Toc512219142"/>
      <w:bookmarkStart w:id="12" w:name="_Toc517141962"/>
      <w:bookmarkStart w:id="13" w:name="_Toc212608819"/>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570ED8" w:rsidRDefault="0078102E">
      <w:pPr>
        <w:pStyle w:val="Subsection"/>
        <w:rPr>
          <w:snapToGrid w:val="0"/>
        </w:rPr>
      </w:pPr>
      <w:r>
        <w:rPr>
          <w:snapToGrid w:val="0"/>
        </w:rPr>
        <w:tab/>
      </w:r>
      <w:r>
        <w:rPr>
          <w:snapToGrid w:val="0"/>
        </w:rPr>
        <w:tab/>
        <w:t>In these regulations, unless the contrary intention appears — </w:t>
      </w:r>
    </w:p>
    <w:p w:rsidR="00570ED8" w:rsidRDefault="0078102E">
      <w:pPr>
        <w:pStyle w:val="Defstart"/>
      </w:pPr>
      <w:r>
        <w:rPr>
          <w:b/>
        </w:rPr>
        <w:tab/>
      </w:r>
      <w:r>
        <w:rPr>
          <w:rStyle w:val="CharDefText"/>
        </w:rPr>
        <w:t>Authority</w:t>
      </w:r>
      <w:r>
        <w:t xml:space="preserve"> means the chief executive officer;</w:t>
      </w:r>
    </w:p>
    <w:p w:rsidR="00570ED8" w:rsidRDefault="0078102E">
      <w:pPr>
        <w:pStyle w:val="Defstart"/>
      </w:pPr>
      <w:r>
        <w:rPr>
          <w:b/>
        </w:rPr>
        <w:tab/>
      </w:r>
      <w:r>
        <w:rPr>
          <w:rStyle w:val="CharDefText"/>
        </w:rPr>
        <w:t>Code</w:t>
      </w:r>
      <w:r>
        <w:t xml:space="preserve"> means the Uniform Shipping Laws Code incorporating the amendments adopted by the Australian Transport Council on 1 October 2007;</w:t>
      </w:r>
    </w:p>
    <w:p w:rsidR="00570ED8" w:rsidRDefault="0078102E">
      <w:pPr>
        <w:pStyle w:val="Defstart"/>
      </w:pPr>
      <w:r>
        <w:rPr>
          <w:b/>
        </w:rPr>
        <w:tab/>
      </w:r>
      <w:r>
        <w:rPr>
          <w:rStyle w:val="CharDefText"/>
        </w:rPr>
        <w:t>NSCV</w:t>
      </w:r>
      <w:r>
        <w:t xml:space="preserve"> means the National Standard for Commercial Vessels described in the Code.</w:t>
      </w:r>
    </w:p>
    <w:p w:rsidR="00570ED8" w:rsidRDefault="0078102E">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570ED8" w:rsidRDefault="0078102E">
      <w:pPr>
        <w:pStyle w:val="Footnotesection"/>
      </w:pPr>
      <w:r>
        <w:tab/>
        <w:t xml:space="preserve">[Regulation 3 amended in Gazette 11 Aug 1992 p. 3979; 24 Oct 2008 p. 4677-8.] </w:t>
      </w:r>
    </w:p>
    <w:p w:rsidR="00570ED8" w:rsidRDefault="0078102E">
      <w:pPr>
        <w:pStyle w:val="Heading5"/>
        <w:rPr>
          <w:snapToGrid w:val="0"/>
        </w:rPr>
      </w:pPr>
      <w:bookmarkStart w:id="14" w:name="_Toc435320533"/>
      <w:bookmarkStart w:id="15" w:name="_Toc512219143"/>
      <w:bookmarkStart w:id="16" w:name="_Toc517141963"/>
      <w:bookmarkStart w:id="17" w:name="_Toc212608820"/>
      <w:r>
        <w:rPr>
          <w:rStyle w:val="CharSectno"/>
        </w:rPr>
        <w:t>4</w:t>
      </w:r>
      <w:r>
        <w:rPr>
          <w:snapToGrid w:val="0"/>
        </w:rPr>
        <w:t>.</w:t>
      </w:r>
      <w:r>
        <w:rPr>
          <w:snapToGrid w:val="0"/>
        </w:rPr>
        <w:tab/>
        <w:t>Application of Section 7 of Code</w:t>
      </w:r>
      <w:bookmarkEnd w:id="14"/>
      <w:bookmarkEnd w:id="15"/>
      <w:bookmarkEnd w:id="16"/>
      <w:bookmarkEnd w:id="17"/>
      <w:r>
        <w:rPr>
          <w:snapToGrid w:val="0"/>
        </w:rPr>
        <w:t xml:space="preserve"> </w:t>
      </w:r>
    </w:p>
    <w:p w:rsidR="00570ED8" w:rsidRDefault="0078102E">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rsidR="00570ED8" w:rsidRDefault="0078102E">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rsidR="00570ED8" w:rsidRDefault="0078102E">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rsidR="00570ED8" w:rsidRDefault="0078102E">
      <w:pPr>
        <w:pStyle w:val="MiscOpen"/>
        <w:tabs>
          <w:tab w:val="clear" w:pos="893"/>
        </w:tabs>
        <w:ind w:left="1418" w:right="709"/>
      </w:pPr>
      <w:bookmarkStart w:id="18" w:name="endcomma"/>
      <w:bookmarkEnd w:id="18"/>
      <w:r>
        <w:t>“</w:t>
      </w:r>
    </w:p>
    <w:p w:rsidR="00570ED8" w:rsidRDefault="0078102E">
      <w:pPr>
        <w:pStyle w:val="zDefstart"/>
        <w:tabs>
          <w:tab w:val="left" w:pos="1843"/>
        </w:tabs>
        <w:ind w:left="2268" w:right="567" w:hanging="828"/>
      </w:pPr>
      <w:r>
        <w:tab/>
      </w:r>
      <w:r>
        <w:rPr>
          <w:rStyle w:val="CharDefText"/>
        </w:rPr>
        <w:t>survey authority</w:t>
      </w:r>
      <w:r>
        <w:t xml:space="preserve"> </w:t>
      </w:r>
      <w:bookmarkStart w:id="19" w:name="comma"/>
      <w:bookmarkEnd w:id="19"/>
      <w:r>
        <w:t>means an authority appointed by the Governor under Section 31 of the Act.</w:t>
      </w:r>
    </w:p>
    <w:p w:rsidR="00570ED8" w:rsidRDefault="0078102E">
      <w:pPr>
        <w:pStyle w:val="MiscClose"/>
        <w:ind w:right="284"/>
      </w:pPr>
      <w:r>
        <w:t>”;</w:t>
      </w:r>
    </w:p>
    <w:p w:rsidR="00570ED8" w:rsidRDefault="0078102E">
      <w:pPr>
        <w:pStyle w:val="Indenta"/>
      </w:pPr>
      <w:r>
        <w:tab/>
        <w:t>(b)</w:t>
      </w:r>
      <w:r>
        <w:tab/>
        <w:t>clause 73.6 shall be deleted;</w:t>
      </w:r>
    </w:p>
    <w:p w:rsidR="00570ED8" w:rsidRDefault="0078102E">
      <w:pPr>
        <w:pStyle w:val="Indenta"/>
      </w:pPr>
      <w:r>
        <w:tab/>
        <w:t>(c)</w:t>
      </w:r>
      <w:r>
        <w:tab/>
        <w:t>clauses 74.1 and 74.2 shall be deleted;</w:t>
      </w:r>
    </w:p>
    <w:p w:rsidR="00570ED8" w:rsidRDefault="0078102E">
      <w:pPr>
        <w:pStyle w:val="Indenta"/>
      </w:pPr>
      <w:r>
        <w:tab/>
        <w:t>(d)</w:t>
      </w:r>
      <w:r>
        <w:tab/>
        <w:t>clauses 74.4 and 74.5 shall be deleted; and</w:t>
      </w:r>
    </w:p>
    <w:p w:rsidR="00570ED8" w:rsidRDefault="0078102E">
      <w:pPr>
        <w:pStyle w:val="Indenta"/>
      </w:pPr>
      <w:r>
        <w:tab/>
        <w:t>(e)</w:t>
      </w:r>
      <w:r>
        <w:tab/>
        <w:t>clauses 74.7 and 74.8 shall be deleted.</w:t>
      </w:r>
    </w:p>
    <w:p w:rsidR="00570ED8" w:rsidRDefault="0078102E">
      <w:pPr>
        <w:pStyle w:val="Heading5"/>
      </w:pPr>
      <w:bookmarkStart w:id="20" w:name="_Toc212608821"/>
      <w:bookmarkStart w:id="21" w:name="_Toc435320535"/>
      <w:bookmarkStart w:id="22" w:name="_Toc512219145"/>
      <w:bookmarkStart w:id="23" w:name="_Toc517141965"/>
      <w:r>
        <w:rPr>
          <w:rStyle w:val="CharSectno"/>
        </w:rPr>
        <w:t>5</w:t>
      </w:r>
      <w:r>
        <w:t>.</w:t>
      </w:r>
      <w:r>
        <w:tab/>
        <w:t>Construction of Code</w:t>
      </w:r>
      <w:bookmarkEnd w:id="20"/>
    </w:p>
    <w:p w:rsidR="00570ED8" w:rsidRDefault="0078102E">
      <w:pPr>
        <w:pStyle w:val="Subsection"/>
      </w:pPr>
      <w:r>
        <w:tab/>
      </w:r>
      <w:r>
        <w:tab/>
        <w:t>In the construction of the Code as incorporated in these regulations, words and expressions defined in the NSCV, Part B, Clause 1.8 shall, unless otherwise provided by the Act or these regulations, have the meanings assigned in that clause.</w:t>
      </w:r>
    </w:p>
    <w:p w:rsidR="00570ED8" w:rsidRDefault="0078102E">
      <w:pPr>
        <w:pStyle w:val="Footnotesection"/>
      </w:pPr>
      <w:r>
        <w:tab/>
        <w:t>[Regulation 5 inserted in Gazette 24 Oct 2008 p. 4678.]</w:t>
      </w:r>
    </w:p>
    <w:p w:rsidR="00570ED8" w:rsidRDefault="0078102E">
      <w:pPr>
        <w:pStyle w:val="Heading5"/>
        <w:rPr>
          <w:snapToGrid w:val="0"/>
        </w:rPr>
      </w:pPr>
      <w:bookmarkStart w:id="24" w:name="_Toc212608822"/>
      <w:r>
        <w:rPr>
          <w:rStyle w:val="CharSectno"/>
        </w:rPr>
        <w:t>6</w:t>
      </w:r>
      <w:r>
        <w:rPr>
          <w:snapToGrid w:val="0"/>
        </w:rPr>
        <w:t>.</w:t>
      </w:r>
      <w:r>
        <w:rPr>
          <w:snapToGrid w:val="0"/>
        </w:rPr>
        <w:tab/>
        <w:t>Fees</w:t>
      </w:r>
      <w:bookmarkEnd w:id="21"/>
      <w:bookmarkEnd w:id="22"/>
      <w:bookmarkEnd w:id="23"/>
      <w:bookmarkEnd w:id="24"/>
      <w:r>
        <w:rPr>
          <w:snapToGrid w:val="0"/>
        </w:rPr>
        <w:t xml:space="preserve"> </w:t>
      </w:r>
    </w:p>
    <w:p w:rsidR="00570ED8" w:rsidRDefault="0078102E">
      <w:pPr>
        <w:pStyle w:val="Subsection"/>
        <w:rPr>
          <w:snapToGrid w:val="0"/>
        </w:rPr>
      </w:pPr>
      <w:r>
        <w:rPr>
          <w:snapToGrid w:val="0"/>
        </w:rPr>
        <w:tab/>
        <w:t>(1)</w:t>
      </w:r>
      <w:r>
        <w:rPr>
          <w:snapToGrid w:val="0"/>
        </w:rPr>
        <w:tab/>
        <w:t>A fee of $26 for each metre of the load line length shall be payable for the initial load line survey of a vessel and the issue of a certificate.</w:t>
      </w:r>
    </w:p>
    <w:p w:rsidR="00570ED8" w:rsidRDefault="0078102E">
      <w:pPr>
        <w:pStyle w:val="Subsection"/>
        <w:rPr>
          <w:snapToGrid w:val="0"/>
        </w:rPr>
      </w:pPr>
      <w:r>
        <w:rPr>
          <w:snapToGrid w:val="0"/>
        </w:rPr>
        <w:tab/>
        <w:t>(2)</w:t>
      </w:r>
      <w:r>
        <w:rPr>
          <w:snapToGrid w:val="0"/>
        </w:rPr>
        <w:tab/>
        <w:t>For the renewal of a load line survey (every 5 years), a fee of $55 shall be payable if the renewal survey is carried out in conjunction with the annual survey of the vessel and if the renewal survey is carried out at any other time the fee shall be $55 plus $20 for every half hour during which the surveyor is engaged on the survey.</w:t>
      </w:r>
    </w:p>
    <w:p w:rsidR="00570ED8" w:rsidRDefault="0078102E">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 for each half hour during which the surveyor is engaged on the survey.</w:t>
      </w:r>
    </w:p>
    <w:p w:rsidR="00570ED8" w:rsidRDefault="0078102E">
      <w:pPr>
        <w:pStyle w:val="Footnotesection"/>
      </w:pPr>
      <w:r>
        <w:tab/>
        <w:t xml:space="preserve">[Regulation 6 amended in Gazette 1 Aug 1990 p. 3644; 26 Jul 1991 p. 3929; 30 Jun 1992 p. 2906; 29 Jun 1993 p. 3186; 14 Jun 1994 p. 2488.] </w:t>
      </w:r>
    </w:p>
    <w:p w:rsidR="00570ED8" w:rsidRDefault="00570ED8">
      <w:pPr>
        <w:rPr>
          <w:rStyle w:val="CharDivText"/>
        </w:rPr>
        <w:sectPr w:rsidR="00570ED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570ED8" w:rsidRDefault="0078102E">
      <w:pPr>
        <w:pStyle w:val="nHeading2"/>
      </w:pPr>
      <w:bookmarkStart w:id="25" w:name="_Toc212540647"/>
      <w:bookmarkStart w:id="26" w:name="_Toc212608823"/>
      <w:r>
        <w:t>Notes</w:t>
      </w:r>
      <w:bookmarkEnd w:id="25"/>
      <w:bookmarkEnd w:id="26"/>
    </w:p>
    <w:p w:rsidR="00570ED8" w:rsidRDefault="0078102E">
      <w:pPr>
        <w:pStyle w:val="nSubsection"/>
        <w:rPr>
          <w:snapToGrid w:val="0"/>
        </w:rPr>
      </w:pPr>
      <w:r>
        <w:rPr>
          <w:snapToGrid w:val="0"/>
          <w:vertAlign w:val="superscript"/>
        </w:rPr>
        <w:t>1</w:t>
      </w:r>
      <w:r>
        <w:rPr>
          <w:snapToGrid w:val="0"/>
        </w:rPr>
        <w:tab/>
        <w:t xml:space="preserve">This is a compilation of the </w:t>
      </w:r>
      <w:r>
        <w:rPr>
          <w:i/>
          <w:snapToGrid w:val="0"/>
        </w:rPr>
        <w:t>W.A. Marine (Load Lines) Regulations 1983</w:t>
      </w:r>
      <w:r>
        <w:rPr>
          <w:snapToGrid w:val="0"/>
        </w:rPr>
        <w:t xml:space="preserve"> and includes the amendments made by the other written laws referred to in the following table.</w:t>
      </w:r>
    </w:p>
    <w:p w:rsidR="00570ED8" w:rsidRDefault="0078102E">
      <w:pPr>
        <w:pStyle w:val="nHeading3"/>
        <w:rPr>
          <w:snapToGrid w:val="0"/>
        </w:rPr>
      </w:pPr>
      <w:bookmarkStart w:id="27" w:name="_Toc517141966"/>
      <w:bookmarkStart w:id="28" w:name="_Toc212608824"/>
      <w:r>
        <w:rPr>
          <w:snapToGrid w:val="0"/>
        </w:rPr>
        <w:t>Compilation table</w:t>
      </w:r>
      <w:bookmarkEnd w:id="27"/>
      <w:bookmarkEnd w:id="28"/>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rsidR="00570ED8">
        <w:trPr>
          <w:cantSplit/>
          <w:tblHeader/>
        </w:trPr>
        <w:tc>
          <w:tcPr>
            <w:tcW w:w="3119" w:type="dxa"/>
            <w:tcBorders>
              <w:top w:val="single" w:sz="12" w:space="0" w:color="auto"/>
              <w:bottom w:val="single" w:sz="12" w:space="0" w:color="auto"/>
            </w:tcBorders>
          </w:tcPr>
          <w:p w:rsidR="00570ED8" w:rsidRDefault="0078102E">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570ED8" w:rsidRDefault="0078102E">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rsidR="00570ED8" w:rsidRDefault="0078102E">
            <w:pPr>
              <w:pStyle w:val="nTable"/>
              <w:spacing w:before="60" w:after="60"/>
              <w:ind w:left="113"/>
              <w:rPr>
                <w:b/>
                <w:sz w:val="19"/>
              </w:rPr>
            </w:pPr>
            <w:r>
              <w:rPr>
                <w:b/>
                <w:sz w:val="19"/>
              </w:rPr>
              <w:t>Commencement</w:t>
            </w:r>
          </w:p>
        </w:tc>
      </w:tr>
      <w:tr w:rsidR="00570ED8">
        <w:trPr>
          <w:cantSplit/>
        </w:trPr>
        <w:tc>
          <w:tcPr>
            <w:tcW w:w="3119" w:type="dxa"/>
          </w:tcPr>
          <w:p w:rsidR="00570ED8" w:rsidRDefault="0078102E">
            <w:pPr>
              <w:pStyle w:val="nTable"/>
              <w:spacing w:before="120"/>
              <w:ind w:right="113"/>
              <w:rPr>
                <w:sz w:val="19"/>
              </w:rPr>
            </w:pPr>
            <w:r>
              <w:rPr>
                <w:i/>
                <w:sz w:val="19"/>
              </w:rPr>
              <w:t>W.A. Marine (Load Lines) Regulations 1983</w:t>
            </w:r>
          </w:p>
        </w:tc>
        <w:tc>
          <w:tcPr>
            <w:tcW w:w="1276" w:type="dxa"/>
          </w:tcPr>
          <w:p w:rsidR="00570ED8" w:rsidRDefault="0078102E">
            <w:pPr>
              <w:pStyle w:val="nTable"/>
              <w:spacing w:before="120"/>
              <w:ind w:left="113"/>
              <w:rPr>
                <w:sz w:val="19"/>
              </w:rPr>
            </w:pPr>
            <w:r>
              <w:rPr>
                <w:sz w:val="19"/>
              </w:rPr>
              <w:t>1 Jul 1983 p. 2193</w:t>
            </w:r>
          </w:p>
        </w:tc>
        <w:tc>
          <w:tcPr>
            <w:tcW w:w="2693" w:type="dxa"/>
          </w:tcPr>
          <w:p w:rsidR="00570ED8" w:rsidRDefault="0078102E">
            <w:pPr>
              <w:pStyle w:val="nTable"/>
              <w:spacing w:before="120"/>
              <w:ind w:left="113"/>
              <w:rPr>
                <w:sz w:val="19"/>
              </w:rPr>
            </w:pPr>
            <w:r>
              <w:rPr>
                <w:sz w:val="19"/>
              </w:rPr>
              <w:t>1 Jul 1983 (see r. 2)</w:t>
            </w:r>
          </w:p>
        </w:tc>
      </w:tr>
      <w:tr w:rsidR="00570ED8">
        <w:trPr>
          <w:cantSplit/>
        </w:trPr>
        <w:tc>
          <w:tcPr>
            <w:tcW w:w="3119" w:type="dxa"/>
          </w:tcPr>
          <w:p w:rsidR="00570ED8" w:rsidRDefault="0078102E">
            <w:pPr>
              <w:pStyle w:val="nTable"/>
              <w:spacing w:before="120"/>
              <w:ind w:right="113"/>
              <w:rPr>
                <w:sz w:val="19"/>
              </w:rPr>
            </w:pPr>
            <w:r>
              <w:rPr>
                <w:i/>
                <w:sz w:val="19"/>
              </w:rPr>
              <w:t>W.A. Marine (Load Lines) Amendment Regulations 1990</w:t>
            </w:r>
          </w:p>
        </w:tc>
        <w:tc>
          <w:tcPr>
            <w:tcW w:w="1276" w:type="dxa"/>
          </w:tcPr>
          <w:p w:rsidR="00570ED8" w:rsidRDefault="0078102E">
            <w:pPr>
              <w:pStyle w:val="nTable"/>
              <w:spacing w:before="120"/>
              <w:ind w:left="113"/>
              <w:rPr>
                <w:sz w:val="19"/>
              </w:rPr>
            </w:pPr>
            <w:r>
              <w:rPr>
                <w:sz w:val="19"/>
              </w:rPr>
              <w:t>1 Aug 1990 p. 3644</w:t>
            </w:r>
          </w:p>
        </w:tc>
        <w:tc>
          <w:tcPr>
            <w:tcW w:w="2693" w:type="dxa"/>
          </w:tcPr>
          <w:p w:rsidR="00570ED8" w:rsidRDefault="0078102E">
            <w:pPr>
              <w:pStyle w:val="nTable"/>
              <w:spacing w:before="120"/>
              <w:ind w:left="113"/>
              <w:rPr>
                <w:sz w:val="19"/>
              </w:rPr>
            </w:pPr>
            <w:r>
              <w:rPr>
                <w:sz w:val="19"/>
              </w:rPr>
              <w:t>1 Aug 1990 (see r. 2)</w:t>
            </w:r>
          </w:p>
        </w:tc>
      </w:tr>
      <w:tr w:rsidR="00570ED8">
        <w:trPr>
          <w:cantSplit/>
        </w:trPr>
        <w:tc>
          <w:tcPr>
            <w:tcW w:w="3119" w:type="dxa"/>
          </w:tcPr>
          <w:p w:rsidR="00570ED8" w:rsidRDefault="0078102E">
            <w:pPr>
              <w:pStyle w:val="nTable"/>
              <w:spacing w:before="120"/>
              <w:ind w:right="113"/>
              <w:rPr>
                <w:sz w:val="19"/>
              </w:rPr>
            </w:pPr>
            <w:r>
              <w:rPr>
                <w:i/>
                <w:sz w:val="19"/>
              </w:rPr>
              <w:t>WA Marine (Load Lines) Amendment Regulations 1991</w:t>
            </w:r>
          </w:p>
        </w:tc>
        <w:tc>
          <w:tcPr>
            <w:tcW w:w="1276" w:type="dxa"/>
          </w:tcPr>
          <w:p w:rsidR="00570ED8" w:rsidRDefault="0078102E">
            <w:pPr>
              <w:pStyle w:val="nTable"/>
              <w:spacing w:before="120"/>
              <w:ind w:left="113"/>
              <w:rPr>
                <w:sz w:val="19"/>
              </w:rPr>
            </w:pPr>
            <w:r>
              <w:rPr>
                <w:sz w:val="19"/>
              </w:rPr>
              <w:t>26 Jul 1991 p. 3929</w:t>
            </w:r>
          </w:p>
        </w:tc>
        <w:tc>
          <w:tcPr>
            <w:tcW w:w="2693" w:type="dxa"/>
          </w:tcPr>
          <w:p w:rsidR="00570ED8" w:rsidRDefault="0078102E">
            <w:pPr>
              <w:pStyle w:val="nTable"/>
              <w:spacing w:before="120"/>
              <w:ind w:left="113"/>
              <w:rPr>
                <w:sz w:val="19"/>
              </w:rPr>
            </w:pPr>
            <w:r>
              <w:rPr>
                <w:sz w:val="19"/>
              </w:rPr>
              <w:t>1 Aug 1991 (see r. 2)</w:t>
            </w:r>
          </w:p>
        </w:tc>
      </w:tr>
      <w:tr w:rsidR="00570ED8">
        <w:trPr>
          <w:cantSplit/>
        </w:trPr>
        <w:tc>
          <w:tcPr>
            <w:tcW w:w="3119" w:type="dxa"/>
          </w:tcPr>
          <w:p w:rsidR="00570ED8" w:rsidRDefault="0078102E">
            <w:pPr>
              <w:pStyle w:val="nTable"/>
              <w:spacing w:before="120"/>
              <w:ind w:right="113"/>
              <w:rPr>
                <w:sz w:val="19"/>
              </w:rPr>
            </w:pPr>
            <w:r>
              <w:rPr>
                <w:i/>
                <w:sz w:val="19"/>
              </w:rPr>
              <w:t>W.A. Marine Amendment Regulations (No. 2) 1992</w:t>
            </w:r>
            <w:r>
              <w:rPr>
                <w:sz w:val="19"/>
              </w:rPr>
              <w:t xml:space="preserve"> Pt. 5</w:t>
            </w:r>
          </w:p>
        </w:tc>
        <w:tc>
          <w:tcPr>
            <w:tcW w:w="1276" w:type="dxa"/>
          </w:tcPr>
          <w:p w:rsidR="00570ED8" w:rsidRDefault="0078102E">
            <w:pPr>
              <w:pStyle w:val="nTable"/>
              <w:spacing w:before="120"/>
              <w:ind w:left="113"/>
              <w:rPr>
                <w:sz w:val="19"/>
              </w:rPr>
            </w:pPr>
            <w:r>
              <w:rPr>
                <w:sz w:val="19"/>
              </w:rPr>
              <w:t>30 Jun 1992 p. 2905-9</w:t>
            </w:r>
          </w:p>
        </w:tc>
        <w:tc>
          <w:tcPr>
            <w:tcW w:w="2693" w:type="dxa"/>
          </w:tcPr>
          <w:p w:rsidR="00570ED8" w:rsidRDefault="0078102E">
            <w:pPr>
              <w:pStyle w:val="nTable"/>
              <w:spacing w:before="120"/>
              <w:ind w:left="113"/>
              <w:rPr>
                <w:sz w:val="19"/>
              </w:rPr>
            </w:pPr>
            <w:r>
              <w:rPr>
                <w:sz w:val="19"/>
              </w:rPr>
              <w:t>1 Jul 1992 (see r. 2)</w:t>
            </w:r>
          </w:p>
        </w:tc>
      </w:tr>
      <w:tr w:rsidR="00570ED8">
        <w:trPr>
          <w:cantSplit/>
        </w:trPr>
        <w:tc>
          <w:tcPr>
            <w:tcW w:w="3119" w:type="dxa"/>
          </w:tcPr>
          <w:p w:rsidR="00570ED8" w:rsidRDefault="0078102E">
            <w:pPr>
              <w:pStyle w:val="nTable"/>
              <w:spacing w:before="120"/>
              <w:ind w:right="113"/>
              <w:rPr>
                <w:sz w:val="19"/>
              </w:rPr>
            </w:pPr>
            <w:r>
              <w:rPr>
                <w:i/>
                <w:sz w:val="19"/>
              </w:rPr>
              <w:t>W.A. Marine Amendment Regulations 1992</w:t>
            </w:r>
            <w:r>
              <w:rPr>
                <w:sz w:val="19"/>
              </w:rPr>
              <w:t xml:space="preserve"> Pt. 9</w:t>
            </w:r>
          </w:p>
        </w:tc>
        <w:tc>
          <w:tcPr>
            <w:tcW w:w="1276" w:type="dxa"/>
          </w:tcPr>
          <w:p w:rsidR="00570ED8" w:rsidRDefault="0078102E">
            <w:pPr>
              <w:pStyle w:val="nTable"/>
              <w:spacing w:before="120"/>
              <w:ind w:left="113"/>
              <w:rPr>
                <w:sz w:val="19"/>
              </w:rPr>
            </w:pPr>
            <w:r>
              <w:rPr>
                <w:sz w:val="19"/>
              </w:rPr>
              <w:t>11 Aug 1992 p. 3976-80</w:t>
            </w:r>
          </w:p>
        </w:tc>
        <w:tc>
          <w:tcPr>
            <w:tcW w:w="2693" w:type="dxa"/>
          </w:tcPr>
          <w:p w:rsidR="00570ED8" w:rsidRDefault="0078102E">
            <w:pPr>
              <w:pStyle w:val="nTable"/>
              <w:spacing w:before="120"/>
              <w:ind w:left="113"/>
              <w:rPr>
                <w:sz w:val="19"/>
              </w:rPr>
            </w:pPr>
            <w:r>
              <w:rPr>
                <w:sz w:val="19"/>
              </w:rPr>
              <w:t>11 Aug 1992</w:t>
            </w:r>
          </w:p>
        </w:tc>
      </w:tr>
      <w:tr w:rsidR="00570ED8">
        <w:trPr>
          <w:cantSplit/>
        </w:trPr>
        <w:tc>
          <w:tcPr>
            <w:tcW w:w="3119" w:type="dxa"/>
          </w:tcPr>
          <w:p w:rsidR="00570ED8" w:rsidRDefault="0078102E">
            <w:pPr>
              <w:pStyle w:val="nTable"/>
              <w:spacing w:before="120"/>
              <w:ind w:right="113"/>
              <w:rPr>
                <w:sz w:val="19"/>
              </w:rPr>
            </w:pPr>
            <w:r>
              <w:rPr>
                <w:i/>
                <w:sz w:val="19"/>
              </w:rPr>
              <w:t>W.A. Marine Amendment Regulations 1993</w:t>
            </w:r>
            <w:r>
              <w:rPr>
                <w:sz w:val="19"/>
              </w:rPr>
              <w:t xml:space="preserve"> Pt. 5</w:t>
            </w:r>
          </w:p>
        </w:tc>
        <w:tc>
          <w:tcPr>
            <w:tcW w:w="1276" w:type="dxa"/>
          </w:tcPr>
          <w:p w:rsidR="00570ED8" w:rsidRDefault="0078102E">
            <w:pPr>
              <w:pStyle w:val="nTable"/>
              <w:spacing w:before="120"/>
              <w:ind w:left="113"/>
              <w:rPr>
                <w:sz w:val="19"/>
              </w:rPr>
            </w:pPr>
            <w:r>
              <w:rPr>
                <w:sz w:val="19"/>
              </w:rPr>
              <w:t>29 Jun 1993 p. 3184-6</w:t>
            </w:r>
          </w:p>
        </w:tc>
        <w:tc>
          <w:tcPr>
            <w:tcW w:w="2693" w:type="dxa"/>
          </w:tcPr>
          <w:p w:rsidR="00570ED8" w:rsidRDefault="0078102E">
            <w:pPr>
              <w:pStyle w:val="nTable"/>
              <w:spacing w:before="120"/>
              <w:ind w:left="113"/>
              <w:rPr>
                <w:sz w:val="19"/>
              </w:rPr>
            </w:pPr>
            <w:r>
              <w:rPr>
                <w:sz w:val="19"/>
              </w:rPr>
              <w:t>1 Jul 1993 (see r. 2)</w:t>
            </w:r>
          </w:p>
        </w:tc>
      </w:tr>
      <w:tr w:rsidR="00570ED8">
        <w:trPr>
          <w:cantSplit/>
        </w:trPr>
        <w:tc>
          <w:tcPr>
            <w:tcW w:w="3119" w:type="dxa"/>
          </w:tcPr>
          <w:p w:rsidR="00570ED8" w:rsidRDefault="0078102E">
            <w:pPr>
              <w:pStyle w:val="nTable"/>
              <w:spacing w:before="120"/>
              <w:ind w:right="113"/>
              <w:rPr>
                <w:sz w:val="19"/>
              </w:rPr>
            </w:pPr>
            <w:r>
              <w:rPr>
                <w:i/>
                <w:sz w:val="19"/>
              </w:rPr>
              <w:t>W.A. Marine Amendment Regulations 1994</w:t>
            </w:r>
            <w:r>
              <w:rPr>
                <w:sz w:val="19"/>
              </w:rPr>
              <w:t xml:space="preserve"> Pt. 5</w:t>
            </w:r>
          </w:p>
        </w:tc>
        <w:tc>
          <w:tcPr>
            <w:tcW w:w="1276" w:type="dxa"/>
          </w:tcPr>
          <w:p w:rsidR="00570ED8" w:rsidRDefault="0078102E">
            <w:pPr>
              <w:pStyle w:val="nTable"/>
              <w:spacing w:before="120"/>
              <w:ind w:left="113"/>
              <w:rPr>
                <w:sz w:val="19"/>
              </w:rPr>
            </w:pPr>
            <w:r>
              <w:rPr>
                <w:sz w:val="19"/>
              </w:rPr>
              <w:t>14 Jun 1994 p. 2486-93</w:t>
            </w:r>
          </w:p>
        </w:tc>
        <w:tc>
          <w:tcPr>
            <w:tcW w:w="2693" w:type="dxa"/>
          </w:tcPr>
          <w:p w:rsidR="00570ED8" w:rsidRDefault="0078102E">
            <w:pPr>
              <w:pStyle w:val="nTable"/>
              <w:spacing w:before="120"/>
              <w:ind w:left="113"/>
              <w:rPr>
                <w:sz w:val="19"/>
              </w:rPr>
            </w:pPr>
            <w:r>
              <w:rPr>
                <w:sz w:val="19"/>
              </w:rPr>
              <w:t>1 Jul 1994 (see r. 2)</w:t>
            </w:r>
          </w:p>
        </w:tc>
      </w:tr>
      <w:tr w:rsidR="00570ED8">
        <w:trPr>
          <w:cantSplit/>
        </w:trPr>
        <w:tc>
          <w:tcPr>
            <w:tcW w:w="7088" w:type="dxa"/>
            <w:gridSpan w:val="3"/>
          </w:tcPr>
          <w:p w:rsidR="00570ED8" w:rsidRDefault="0078102E">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rsidR="00570ED8">
        <w:trPr>
          <w:cantSplit/>
        </w:trPr>
        <w:tc>
          <w:tcPr>
            <w:tcW w:w="3119" w:type="dxa"/>
            <w:tcBorders>
              <w:bottom w:val="single" w:sz="4" w:space="0" w:color="auto"/>
            </w:tcBorders>
          </w:tcPr>
          <w:p w:rsidR="00570ED8" w:rsidRDefault="0078102E">
            <w:pPr>
              <w:pStyle w:val="nTable"/>
              <w:spacing w:before="120"/>
              <w:ind w:right="113"/>
              <w:rPr>
                <w:sz w:val="19"/>
              </w:rPr>
            </w:pPr>
            <w:r>
              <w:rPr>
                <w:i/>
                <w:sz w:val="19"/>
              </w:rPr>
              <w:t>W.A. Marine (Load Lines) Amendment Regulations 2008</w:t>
            </w:r>
          </w:p>
        </w:tc>
        <w:tc>
          <w:tcPr>
            <w:tcW w:w="1276" w:type="dxa"/>
            <w:tcBorders>
              <w:bottom w:val="single" w:sz="4" w:space="0" w:color="auto"/>
            </w:tcBorders>
          </w:tcPr>
          <w:p w:rsidR="00570ED8" w:rsidRDefault="0078102E">
            <w:pPr>
              <w:pStyle w:val="nTable"/>
              <w:spacing w:before="120"/>
              <w:ind w:left="113"/>
              <w:rPr>
                <w:sz w:val="19"/>
              </w:rPr>
            </w:pPr>
            <w:r>
              <w:rPr>
                <w:sz w:val="19"/>
              </w:rPr>
              <w:t>24 Oct 2008 p. 4677-8</w:t>
            </w:r>
          </w:p>
        </w:tc>
        <w:tc>
          <w:tcPr>
            <w:tcW w:w="2693" w:type="dxa"/>
            <w:tcBorders>
              <w:bottom w:val="single" w:sz="4" w:space="0" w:color="auto"/>
            </w:tcBorders>
          </w:tcPr>
          <w:p w:rsidR="00570ED8" w:rsidRDefault="0078102E">
            <w:pPr>
              <w:pStyle w:val="nTable"/>
              <w:spacing w:before="120"/>
              <w:ind w:left="113"/>
              <w:rPr>
                <w:sz w:val="19"/>
              </w:rPr>
            </w:pPr>
            <w:r>
              <w:rPr>
                <w:sz w:val="19"/>
              </w:rPr>
              <w:t>r. 1 and 2: 24 Oct 2008 (see r. 2(a));</w:t>
            </w:r>
            <w:r>
              <w:rPr>
                <w:sz w:val="19"/>
              </w:rPr>
              <w:br/>
              <w:t>Regulations other than r. 1 and 2: 25 Oct 2008 (see r. 2(b))</w:t>
            </w:r>
          </w:p>
        </w:tc>
      </w:tr>
    </w:tbl>
    <w:p w:rsidR="00570ED8" w:rsidRDefault="00570ED8"/>
    <w:p w:rsidR="00570ED8" w:rsidRDefault="00570ED8">
      <w:pPr>
        <w:sectPr w:rsidR="00570ED8">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570ED8" w:rsidRDefault="00570ED8"/>
    <w:sectPr w:rsidR="00570ED8">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D8" w:rsidRDefault="0078102E">
      <w:r>
        <w:separator/>
      </w:r>
    </w:p>
  </w:endnote>
  <w:endnote w:type="continuationSeparator" w:id="0">
    <w:p w:rsidR="00570ED8" w:rsidRDefault="0078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p>
  <w:p w:rsidR="00570ED8" w:rsidRDefault="0078102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70ED8" w:rsidRDefault="0078102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70ED8" w:rsidRDefault="0078102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p>
  <w:p w:rsidR="00570ED8" w:rsidRDefault="0078102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70ED8" w:rsidRDefault="0078102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6E98">
      <w:rPr>
        <w:rStyle w:val="PageNumber"/>
        <w:rFonts w:ascii="Arial" w:hAnsi="Arial" w:cs="Arial"/>
        <w:noProof/>
      </w:rPr>
      <w:t>i</w:t>
    </w:r>
    <w:r>
      <w:rPr>
        <w:rStyle w:val="PageNumber"/>
        <w:rFonts w:ascii="Arial" w:hAnsi="Arial" w:cs="Arial"/>
      </w:rPr>
      <w:fldChar w:fldCharType="end"/>
    </w:r>
  </w:p>
  <w:p w:rsidR="00570ED8" w:rsidRDefault="0078102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6E9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 xml:space="preserve"> </w:t>
    </w:r>
  </w:p>
  <w:p w:rsidR="00570ED8" w:rsidRDefault="0078102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6E98">
      <w:rPr>
        <w:rStyle w:val="CharPageNo"/>
        <w:rFonts w:ascii="Arial" w:hAnsi="Arial"/>
        <w:noProof/>
      </w:rPr>
      <w:t>3</w:t>
    </w:r>
    <w:r>
      <w:rPr>
        <w:rStyle w:val="CharPageNo"/>
        <w:rFonts w:ascii="Arial" w:hAnsi="Arial"/>
      </w:rPr>
      <w:fldChar w:fldCharType="end"/>
    </w:r>
  </w:p>
  <w:p w:rsidR="00570ED8" w:rsidRDefault="0078102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Footer"/>
      <w:tabs>
        <w:tab w:val="clear" w:pos="4153"/>
        <w:tab w:val="right" w:pos="7088"/>
      </w:tabs>
      <w:rPr>
        <w:rStyle w:val="PageNumber"/>
      </w:rPr>
    </w:pPr>
  </w:p>
  <w:p w:rsidR="00570ED8" w:rsidRDefault="007810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6E98">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6E9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6E98">
      <w:rPr>
        <w:rStyle w:val="CharPageNo"/>
        <w:rFonts w:ascii="Arial" w:hAnsi="Arial"/>
        <w:noProof/>
      </w:rPr>
      <w:t>1</w:t>
    </w:r>
    <w:r>
      <w:rPr>
        <w:rStyle w:val="CharPageNo"/>
        <w:rFonts w:ascii="Arial" w:hAnsi="Arial"/>
      </w:rPr>
      <w:fldChar w:fldCharType="end"/>
    </w:r>
  </w:p>
  <w:p w:rsidR="00570ED8" w:rsidRDefault="0078102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D8" w:rsidRDefault="0078102E">
      <w:r>
        <w:separator/>
      </w:r>
    </w:p>
  </w:footnote>
  <w:footnote w:type="continuationSeparator" w:id="0">
    <w:p w:rsidR="00570ED8" w:rsidRDefault="0078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78102E">
    <w:pPr>
      <w:pStyle w:val="headerpartodd"/>
      <w:ind w:left="0" w:firstLine="0"/>
      <w:rPr>
        <w:i/>
      </w:rPr>
    </w:pPr>
    <w:r>
      <w:rPr>
        <w:i/>
      </w:rPr>
      <w:fldChar w:fldCharType="begin"/>
    </w:r>
    <w:r>
      <w:rPr>
        <w:i/>
      </w:rPr>
      <w:instrText xml:space="preserve"> Styleref "Name of Act/Reg" </w:instrText>
    </w:r>
    <w:r>
      <w:rPr>
        <w:i/>
      </w:rPr>
      <w:fldChar w:fldCharType="separate"/>
    </w:r>
    <w:r w:rsidR="00C86E98">
      <w:rPr>
        <w:i/>
        <w:noProof/>
      </w:rPr>
      <w:t>W.A. Marine (Load Lines) Regulations 1983</w:t>
    </w:r>
    <w:r>
      <w:rPr>
        <w:i/>
      </w:rPr>
      <w:fldChar w:fldCharType="end"/>
    </w:r>
  </w:p>
  <w:p w:rsidR="00570ED8" w:rsidRDefault="0078102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70ED8" w:rsidRDefault="0078102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70ED8" w:rsidRDefault="00570ED8">
    <w:pPr>
      <w:pStyle w:val="headerpart"/>
    </w:pPr>
  </w:p>
  <w:p w:rsidR="00570ED8" w:rsidRDefault="00570ED8">
    <w:pPr>
      <w:pBdr>
        <w:bottom w:val="single" w:sz="6" w:space="1" w:color="auto"/>
      </w:pBdr>
      <w:rPr>
        <w:b/>
      </w:rPr>
    </w:pPr>
  </w:p>
  <w:p w:rsidR="00570ED8" w:rsidRDefault="00570E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0ED8">
      <w:trPr>
        <w:cantSplit/>
      </w:trPr>
      <w:tc>
        <w:tcPr>
          <w:tcW w:w="7312" w:type="dxa"/>
          <w:gridSpan w:val="2"/>
        </w:tcPr>
        <w:p w:rsidR="00570ED8" w:rsidRDefault="0078102E">
          <w:pPr>
            <w:pStyle w:val="HeaderActNameRight"/>
          </w:pPr>
          <w:fldSimple w:instr=" Styleref &quot;Name of Act/Reg&quot; ">
            <w:r w:rsidR="00C86E98">
              <w:rPr>
                <w:noProof/>
              </w:rPr>
              <w:t>W.A. Marine (Load Lines) Regulations 1983</w:t>
            </w:r>
          </w:fldSimple>
        </w:p>
      </w:tc>
    </w:tr>
    <w:tr w:rsidR="00570ED8">
      <w:tc>
        <w:tcPr>
          <w:tcW w:w="5760" w:type="dxa"/>
        </w:tcPr>
        <w:p w:rsidR="00570ED8" w:rsidRDefault="00570ED8">
          <w:pPr>
            <w:pStyle w:val="HeaderTextRight"/>
          </w:pPr>
        </w:p>
      </w:tc>
      <w:tc>
        <w:tcPr>
          <w:tcW w:w="1552" w:type="dxa"/>
        </w:tcPr>
        <w:p w:rsidR="00570ED8" w:rsidRDefault="00570ED8">
          <w:pPr>
            <w:pStyle w:val="HeaderNumberRight"/>
          </w:pPr>
        </w:p>
      </w:tc>
    </w:tr>
    <w:tr w:rsidR="00570ED8">
      <w:tc>
        <w:tcPr>
          <w:tcW w:w="5760" w:type="dxa"/>
        </w:tcPr>
        <w:p w:rsidR="00570ED8" w:rsidRDefault="00570ED8">
          <w:pPr>
            <w:pStyle w:val="HeaderTextRight"/>
          </w:pPr>
        </w:p>
      </w:tc>
      <w:tc>
        <w:tcPr>
          <w:tcW w:w="1552" w:type="dxa"/>
        </w:tcPr>
        <w:p w:rsidR="00570ED8" w:rsidRDefault="00570ED8">
          <w:pPr>
            <w:pStyle w:val="HeaderNumberRight"/>
          </w:pPr>
        </w:p>
      </w:tc>
    </w:tr>
    <w:tr w:rsidR="00570ED8">
      <w:trPr>
        <w:cantSplit/>
      </w:trPr>
      <w:tc>
        <w:tcPr>
          <w:tcW w:w="7312" w:type="dxa"/>
          <w:gridSpan w:val="2"/>
        </w:tcPr>
        <w:p w:rsidR="00570ED8" w:rsidRDefault="00570ED8">
          <w:pPr>
            <w:pStyle w:val="HeaderSectionRight"/>
          </w:pPr>
        </w:p>
      </w:tc>
    </w:tr>
  </w:tbl>
  <w:p w:rsidR="00570ED8" w:rsidRDefault="00570E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78102E">
    <w:pPr>
      <w:pStyle w:val="headerpartodd"/>
      <w:ind w:left="0" w:firstLine="0"/>
      <w:rPr>
        <w:i/>
      </w:rPr>
    </w:pPr>
    <w:r>
      <w:rPr>
        <w:i/>
      </w:rPr>
      <w:fldChar w:fldCharType="begin"/>
    </w:r>
    <w:r>
      <w:rPr>
        <w:i/>
      </w:rPr>
      <w:instrText xml:space="preserve"> Styleref "Name of Act/Reg" </w:instrText>
    </w:r>
    <w:r>
      <w:rPr>
        <w:i/>
      </w:rPr>
      <w:fldChar w:fldCharType="separate"/>
    </w:r>
    <w:r w:rsidR="00C86E98">
      <w:rPr>
        <w:i/>
        <w:noProof/>
      </w:rPr>
      <w:t>W.A. Marine (Load Lines) Regulations 1983</w:t>
    </w:r>
    <w:r>
      <w:rPr>
        <w:i/>
      </w:rPr>
      <w:fldChar w:fldCharType="end"/>
    </w:r>
  </w:p>
  <w:p w:rsidR="00570ED8" w:rsidRDefault="00570ED8">
    <w:pPr>
      <w:pStyle w:val="headerpartodd"/>
      <w:ind w:left="0" w:firstLine="0"/>
      <w:rPr>
        <w:b w:val="0"/>
        <w:i/>
      </w:rPr>
    </w:pPr>
  </w:p>
  <w:p w:rsidR="00570ED8" w:rsidRDefault="00570ED8">
    <w:pPr>
      <w:pStyle w:val="headerpart"/>
    </w:pPr>
  </w:p>
  <w:p w:rsidR="00570ED8" w:rsidRDefault="00570ED8">
    <w:pPr>
      <w:pStyle w:val="headerpart"/>
    </w:pPr>
  </w:p>
  <w:p w:rsidR="00570ED8" w:rsidRDefault="00570ED8">
    <w:pPr>
      <w:pBdr>
        <w:bottom w:val="single" w:sz="6" w:space="1" w:color="auto"/>
      </w:pBdr>
      <w:rPr>
        <w:b/>
      </w:rPr>
    </w:pPr>
  </w:p>
  <w:p w:rsidR="00570ED8" w:rsidRDefault="00570ED8"/>
  <w:p w:rsidR="00570ED8" w:rsidRDefault="00570ED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78102E">
    <w:pPr>
      <w:pStyle w:val="headerpartodd"/>
      <w:ind w:left="0" w:firstLine="0"/>
      <w:jc w:val="right"/>
      <w:rPr>
        <w:i/>
      </w:rPr>
    </w:pPr>
    <w:r>
      <w:rPr>
        <w:i/>
      </w:rPr>
      <w:fldChar w:fldCharType="begin"/>
    </w:r>
    <w:r>
      <w:rPr>
        <w:i/>
      </w:rPr>
      <w:instrText xml:space="preserve"> Styleref "Name of Act/Reg" </w:instrText>
    </w:r>
    <w:r>
      <w:rPr>
        <w:i/>
      </w:rPr>
      <w:fldChar w:fldCharType="separate"/>
    </w:r>
    <w:r w:rsidR="00C86E98">
      <w:rPr>
        <w:i/>
        <w:noProof/>
      </w:rPr>
      <w:t>W.A. Marine (Load Lines) Regulations 1983</w:t>
    </w:r>
    <w:r>
      <w:rPr>
        <w:i/>
      </w:rPr>
      <w:fldChar w:fldCharType="end"/>
    </w:r>
  </w:p>
  <w:p w:rsidR="00570ED8" w:rsidRDefault="00570ED8">
    <w:pPr>
      <w:pStyle w:val="headerpartodd"/>
      <w:ind w:left="0" w:firstLine="0"/>
      <w:jc w:val="right"/>
      <w:rPr>
        <w:b w:val="0"/>
        <w:i/>
      </w:rPr>
    </w:pPr>
  </w:p>
  <w:p w:rsidR="00570ED8" w:rsidRDefault="00570ED8">
    <w:pPr>
      <w:pStyle w:val="headerpart"/>
      <w:jc w:val="right"/>
    </w:pPr>
  </w:p>
  <w:p w:rsidR="00570ED8" w:rsidRDefault="00570ED8">
    <w:pPr>
      <w:pStyle w:val="headerpart"/>
      <w:jc w:val="right"/>
    </w:pPr>
  </w:p>
  <w:p w:rsidR="00570ED8" w:rsidRDefault="00570ED8">
    <w:pPr>
      <w:pBdr>
        <w:bottom w:val="single" w:sz="6" w:space="1" w:color="auto"/>
      </w:pBdr>
      <w:jc w:val="right"/>
      <w:rPr>
        <w:b/>
      </w:rPr>
    </w:pPr>
  </w:p>
  <w:p w:rsidR="00570ED8" w:rsidRDefault="00570ED8"/>
  <w:p w:rsidR="00570ED8" w:rsidRDefault="00570E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0ED8">
      <w:trPr>
        <w:cantSplit/>
      </w:trPr>
      <w:tc>
        <w:tcPr>
          <w:tcW w:w="7258" w:type="dxa"/>
          <w:gridSpan w:val="2"/>
        </w:tcPr>
        <w:p w:rsidR="00570ED8" w:rsidRDefault="0078102E">
          <w:pPr>
            <w:pStyle w:val="HeaderActNameLeft"/>
          </w:pPr>
          <w:fldSimple w:instr=" Styleref &quot;Name of Act/Reg&quot; ">
            <w:r w:rsidR="00C86E98">
              <w:rPr>
                <w:noProof/>
              </w:rPr>
              <w:t>W.A. Marine (Load Lines) Regulations 1983</w:t>
            </w:r>
          </w:fldSimple>
        </w:p>
      </w:tc>
    </w:tr>
    <w:tr w:rsidR="00570ED8">
      <w:tc>
        <w:tcPr>
          <w:tcW w:w="1548" w:type="dxa"/>
        </w:tcPr>
        <w:p w:rsidR="00570ED8" w:rsidRDefault="00570ED8">
          <w:pPr>
            <w:pStyle w:val="HeaderNumberLeft"/>
          </w:pPr>
        </w:p>
      </w:tc>
      <w:tc>
        <w:tcPr>
          <w:tcW w:w="5715" w:type="dxa"/>
        </w:tcPr>
        <w:p w:rsidR="00570ED8" w:rsidRDefault="00570ED8">
          <w:pPr>
            <w:pStyle w:val="HeaderTextLeft"/>
          </w:pPr>
        </w:p>
      </w:tc>
    </w:tr>
    <w:tr w:rsidR="00570ED8">
      <w:tc>
        <w:tcPr>
          <w:tcW w:w="1548" w:type="dxa"/>
        </w:tcPr>
        <w:p w:rsidR="00570ED8" w:rsidRDefault="00570ED8">
          <w:pPr>
            <w:pStyle w:val="HeaderNumberLeft"/>
          </w:pPr>
        </w:p>
      </w:tc>
      <w:tc>
        <w:tcPr>
          <w:tcW w:w="5715" w:type="dxa"/>
        </w:tcPr>
        <w:p w:rsidR="00570ED8" w:rsidRDefault="00570ED8">
          <w:pPr>
            <w:pStyle w:val="HeaderTextLeft"/>
          </w:pPr>
        </w:p>
      </w:tc>
    </w:tr>
    <w:tr w:rsidR="00570ED8">
      <w:trPr>
        <w:cantSplit/>
      </w:trPr>
      <w:tc>
        <w:tcPr>
          <w:tcW w:w="7258" w:type="dxa"/>
          <w:gridSpan w:val="2"/>
        </w:tcPr>
        <w:p w:rsidR="00570ED8" w:rsidRDefault="0078102E">
          <w:pPr>
            <w:pStyle w:val="HeaderSectionLeft"/>
            <w:rPr>
              <w:b w:val="0"/>
            </w:rPr>
          </w:pPr>
          <w:r>
            <w:rPr>
              <w:b w:val="0"/>
            </w:rPr>
            <w:t>Contents</w:t>
          </w:r>
        </w:p>
      </w:tc>
    </w:tr>
  </w:tbl>
  <w:p w:rsidR="00570ED8" w:rsidRDefault="00570E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0ED8">
      <w:trPr>
        <w:cantSplit/>
      </w:trPr>
      <w:tc>
        <w:tcPr>
          <w:tcW w:w="7258" w:type="dxa"/>
          <w:gridSpan w:val="2"/>
        </w:tcPr>
        <w:p w:rsidR="00570ED8" w:rsidRDefault="0078102E">
          <w:pPr>
            <w:pStyle w:val="HeaderActNameRight"/>
            <w:ind w:right="17"/>
          </w:pPr>
          <w:fldSimple w:instr=" Styleref &quot;Name of Act/Reg&quot; ">
            <w:r w:rsidR="00C86E98">
              <w:rPr>
                <w:noProof/>
              </w:rPr>
              <w:t>W.A. Marine (Load Lines) Regulations 1983</w:t>
            </w:r>
          </w:fldSimple>
        </w:p>
      </w:tc>
    </w:tr>
    <w:tr w:rsidR="00570ED8">
      <w:tc>
        <w:tcPr>
          <w:tcW w:w="5715" w:type="dxa"/>
        </w:tcPr>
        <w:p w:rsidR="00570ED8" w:rsidRDefault="00570ED8">
          <w:pPr>
            <w:pStyle w:val="HeaderTextRight"/>
          </w:pPr>
        </w:p>
      </w:tc>
      <w:tc>
        <w:tcPr>
          <w:tcW w:w="1548" w:type="dxa"/>
        </w:tcPr>
        <w:p w:rsidR="00570ED8" w:rsidRDefault="00570ED8">
          <w:pPr>
            <w:pStyle w:val="HeaderNumberRight"/>
            <w:ind w:right="17"/>
          </w:pPr>
        </w:p>
      </w:tc>
    </w:tr>
    <w:tr w:rsidR="00570ED8">
      <w:tc>
        <w:tcPr>
          <w:tcW w:w="5715" w:type="dxa"/>
        </w:tcPr>
        <w:p w:rsidR="00570ED8" w:rsidRDefault="00570ED8">
          <w:pPr>
            <w:pStyle w:val="HeaderTextRight"/>
          </w:pPr>
        </w:p>
      </w:tc>
      <w:tc>
        <w:tcPr>
          <w:tcW w:w="1548" w:type="dxa"/>
        </w:tcPr>
        <w:p w:rsidR="00570ED8" w:rsidRDefault="00570ED8">
          <w:pPr>
            <w:pStyle w:val="HeaderNumberRight"/>
            <w:ind w:right="17"/>
          </w:pPr>
        </w:p>
      </w:tc>
    </w:tr>
    <w:tr w:rsidR="00570ED8">
      <w:trPr>
        <w:cantSplit/>
      </w:trPr>
      <w:tc>
        <w:tcPr>
          <w:tcW w:w="7258" w:type="dxa"/>
          <w:gridSpan w:val="2"/>
        </w:tcPr>
        <w:p w:rsidR="00570ED8" w:rsidRDefault="0078102E">
          <w:pPr>
            <w:pStyle w:val="HeaderSectionRight"/>
            <w:ind w:right="17"/>
            <w:rPr>
              <w:b w:val="0"/>
            </w:rPr>
          </w:pPr>
          <w:r>
            <w:rPr>
              <w:b w:val="0"/>
            </w:rPr>
            <w:t>Contents</w:t>
          </w:r>
        </w:p>
      </w:tc>
    </w:tr>
  </w:tbl>
  <w:p w:rsidR="00570ED8" w:rsidRDefault="00570E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0ED8">
      <w:trPr>
        <w:cantSplit/>
      </w:trPr>
      <w:tc>
        <w:tcPr>
          <w:tcW w:w="7258" w:type="dxa"/>
          <w:gridSpan w:val="2"/>
        </w:tcPr>
        <w:p w:rsidR="00570ED8" w:rsidRDefault="0078102E">
          <w:pPr>
            <w:pStyle w:val="HeaderActNameLeft"/>
          </w:pPr>
          <w:fldSimple w:instr=" Styleref &quot;Name of Act/Reg&quot; ">
            <w:r w:rsidR="00C86E98">
              <w:rPr>
                <w:noProof/>
              </w:rPr>
              <w:t>W.A. Marine (Load Lines) Regulations 1983</w:t>
            </w:r>
          </w:fldSimple>
        </w:p>
      </w:tc>
    </w:tr>
    <w:tr w:rsidR="00570ED8">
      <w:tc>
        <w:tcPr>
          <w:tcW w:w="1548" w:type="dxa"/>
        </w:tcPr>
        <w:p w:rsidR="00570ED8" w:rsidRDefault="0078102E">
          <w:pPr>
            <w:pStyle w:val="HeaderNumberLeft"/>
          </w:pPr>
          <w:r>
            <w:fldChar w:fldCharType="begin"/>
          </w:r>
          <w:r>
            <w:instrText xml:space="preserve"> styleref CharPartNo </w:instrText>
          </w:r>
          <w:r>
            <w:fldChar w:fldCharType="end"/>
          </w:r>
        </w:p>
      </w:tc>
      <w:tc>
        <w:tcPr>
          <w:tcW w:w="5715" w:type="dxa"/>
        </w:tcPr>
        <w:p w:rsidR="00570ED8" w:rsidRDefault="0078102E">
          <w:pPr>
            <w:pStyle w:val="HeaderTextLeft"/>
            <w:rPr>
              <w:sz w:val="19"/>
            </w:rPr>
          </w:pPr>
          <w:r>
            <w:rPr>
              <w:sz w:val="19"/>
            </w:rPr>
            <w:fldChar w:fldCharType="begin"/>
          </w:r>
          <w:r>
            <w:rPr>
              <w:sz w:val="19"/>
            </w:rPr>
            <w:instrText xml:space="preserve"> styleref CharPartText </w:instrText>
          </w:r>
          <w:r>
            <w:rPr>
              <w:sz w:val="19"/>
            </w:rPr>
            <w:fldChar w:fldCharType="end"/>
          </w:r>
        </w:p>
      </w:tc>
    </w:tr>
    <w:tr w:rsidR="00570ED8">
      <w:tc>
        <w:tcPr>
          <w:tcW w:w="1548" w:type="dxa"/>
        </w:tcPr>
        <w:p w:rsidR="00570ED8" w:rsidRDefault="0078102E">
          <w:pPr>
            <w:pStyle w:val="HeaderNumberLeft"/>
          </w:pPr>
          <w:r>
            <w:fldChar w:fldCharType="begin"/>
          </w:r>
          <w:r>
            <w:instrText xml:space="preserve"> styleref CharDivNo </w:instrText>
          </w:r>
          <w:r>
            <w:fldChar w:fldCharType="end"/>
          </w:r>
        </w:p>
      </w:tc>
      <w:tc>
        <w:tcPr>
          <w:tcW w:w="5715" w:type="dxa"/>
        </w:tcPr>
        <w:p w:rsidR="00570ED8" w:rsidRDefault="0078102E">
          <w:pPr>
            <w:pStyle w:val="HeaderTextLeft"/>
          </w:pPr>
          <w:r>
            <w:fldChar w:fldCharType="begin"/>
          </w:r>
          <w:r>
            <w:instrText xml:space="preserve"> styleref CharDivText </w:instrText>
          </w:r>
          <w:r>
            <w:fldChar w:fldCharType="end"/>
          </w:r>
        </w:p>
      </w:tc>
    </w:tr>
    <w:tr w:rsidR="00570ED8">
      <w:trPr>
        <w:cantSplit/>
      </w:trPr>
      <w:tc>
        <w:tcPr>
          <w:tcW w:w="7258" w:type="dxa"/>
          <w:gridSpan w:val="2"/>
        </w:tcPr>
        <w:p w:rsidR="00570ED8" w:rsidRDefault="0078102E">
          <w:pPr>
            <w:pStyle w:val="HeaderSectionLeft"/>
          </w:pPr>
          <w:r>
            <w:t xml:space="preserve">r. </w:t>
          </w:r>
          <w:fldSimple w:instr=" styleref CharSectno ">
            <w:r w:rsidR="00C86E98">
              <w:rPr>
                <w:noProof/>
              </w:rPr>
              <w:t>1</w:t>
            </w:r>
          </w:fldSimple>
        </w:p>
      </w:tc>
    </w:tr>
  </w:tbl>
  <w:p w:rsidR="00570ED8" w:rsidRDefault="00570ED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0ED8">
      <w:trPr>
        <w:cantSplit/>
      </w:trPr>
      <w:tc>
        <w:tcPr>
          <w:tcW w:w="7258" w:type="dxa"/>
          <w:gridSpan w:val="2"/>
        </w:tcPr>
        <w:p w:rsidR="00570ED8" w:rsidRDefault="0078102E">
          <w:pPr>
            <w:pStyle w:val="HeaderActNameRight"/>
            <w:ind w:right="17"/>
          </w:pPr>
          <w:fldSimple w:instr=" Styleref &quot;Name of Act/Reg&quot; ">
            <w:r w:rsidR="00C86E98">
              <w:rPr>
                <w:noProof/>
              </w:rPr>
              <w:t>W.A. Marine (Load Lines) Regulations 1983</w:t>
            </w:r>
          </w:fldSimple>
        </w:p>
      </w:tc>
    </w:tr>
    <w:tr w:rsidR="00570ED8">
      <w:tc>
        <w:tcPr>
          <w:tcW w:w="5715" w:type="dxa"/>
        </w:tcPr>
        <w:p w:rsidR="00570ED8" w:rsidRDefault="0078102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70ED8" w:rsidRDefault="0078102E">
          <w:pPr>
            <w:pStyle w:val="HeaderNumberRight"/>
            <w:ind w:right="17"/>
          </w:pPr>
          <w:r>
            <w:fldChar w:fldCharType="begin"/>
          </w:r>
          <w:r>
            <w:instrText xml:space="preserve"> styleref CharPartNo </w:instrText>
          </w:r>
          <w:r>
            <w:fldChar w:fldCharType="end"/>
          </w:r>
        </w:p>
      </w:tc>
    </w:tr>
    <w:tr w:rsidR="00570ED8">
      <w:tc>
        <w:tcPr>
          <w:tcW w:w="5715" w:type="dxa"/>
        </w:tcPr>
        <w:p w:rsidR="00570ED8" w:rsidRDefault="0078102E">
          <w:pPr>
            <w:pStyle w:val="HeaderTextRight"/>
          </w:pPr>
          <w:r>
            <w:fldChar w:fldCharType="begin"/>
          </w:r>
          <w:r>
            <w:instrText xml:space="preserve"> styleref CharDivText </w:instrText>
          </w:r>
          <w:r>
            <w:fldChar w:fldCharType="end"/>
          </w:r>
        </w:p>
      </w:tc>
      <w:tc>
        <w:tcPr>
          <w:tcW w:w="1548" w:type="dxa"/>
        </w:tcPr>
        <w:p w:rsidR="00570ED8" w:rsidRDefault="0078102E">
          <w:pPr>
            <w:pStyle w:val="HeaderNumberRight"/>
            <w:ind w:right="17"/>
          </w:pPr>
          <w:r>
            <w:fldChar w:fldCharType="begin"/>
          </w:r>
          <w:r>
            <w:instrText xml:space="preserve"> styleref CharDivNo </w:instrText>
          </w:r>
          <w:r>
            <w:fldChar w:fldCharType="end"/>
          </w:r>
        </w:p>
      </w:tc>
    </w:tr>
    <w:tr w:rsidR="00570ED8">
      <w:trPr>
        <w:cantSplit/>
      </w:trPr>
      <w:tc>
        <w:tcPr>
          <w:tcW w:w="7258" w:type="dxa"/>
          <w:gridSpan w:val="2"/>
        </w:tcPr>
        <w:p w:rsidR="00570ED8" w:rsidRDefault="0078102E">
          <w:pPr>
            <w:pStyle w:val="HeaderSectionRight"/>
            <w:ind w:right="17"/>
          </w:pPr>
          <w:r>
            <w:t xml:space="preserve">r. </w:t>
          </w:r>
          <w:fldSimple w:instr=" styleref CharSectno ">
            <w:r w:rsidR="00C86E98">
              <w:rPr>
                <w:noProof/>
              </w:rPr>
              <w:t>1</w:t>
            </w:r>
          </w:fldSimple>
        </w:p>
      </w:tc>
    </w:tr>
  </w:tbl>
  <w:p w:rsidR="00570ED8" w:rsidRDefault="00570E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8" w:rsidRDefault="00570E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0ED8">
      <w:trPr>
        <w:cantSplit/>
      </w:trPr>
      <w:tc>
        <w:tcPr>
          <w:tcW w:w="7258" w:type="dxa"/>
          <w:gridSpan w:val="2"/>
        </w:tcPr>
        <w:p w:rsidR="00570ED8" w:rsidRDefault="0078102E">
          <w:pPr>
            <w:pStyle w:val="HeaderActNameLeft"/>
          </w:pPr>
          <w:fldSimple w:instr=" Styleref &quot;Name of Act/Reg&quot; ">
            <w:r w:rsidR="00C86E98">
              <w:rPr>
                <w:noProof/>
              </w:rPr>
              <w:t>W.A. Marine (Load Lines) Regulations 1983</w:t>
            </w:r>
          </w:fldSimple>
        </w:p>
      </w:tc>
    </w:tr>
    <w:tr w:rsidR="00570ED8">
      <w:tc>
        <w:tcPr>
          <w:tcW w:w="1548" w:type="dxa"/>
        </w:tcPr>
        <w:p w:rsidR="00570ED8" w:rsidRDefault="00570ED8">
          <w:pPr>
            <w:pStyle w:val="HeaderNumberLeft"/>
          </w:pPr>
        </w:p>
      </w:tc>
      <w:tc>
        <w:tcPr>
          <w:tcW w:w="5715" w:type="dxa"/>
        </w:tcPr>
        <w:p w:rsidR="00570ED8" w:rsidRDefault="00570ED8">
          <w:pPr>
            <w:pStyle w:val="HeaderTextLeft"/>
          </w:pPr>
        </w:p>
      </w:tc>
    </w:tr>
    <w:tr w:rsidR="00570ED8">
      <w:tc>
        <w:tcPr>
          <w:tcW w:w="1548" w:type="dxa"/>
        </w:tcPr>
        <w:p w:rsidR="00570ED8" w:rsidRDefault="00570ED8">
          <w:pPr>
            <w:pStyle w:val="HeaderNumberLeft"/>
          </w:pPr>
        </w:p>
      </w:tc>
      <w:tc>
        <w:tcPr>
          <w:tcW w:w="5715" w:type="dxa"/>
        </w:tcPr>
        <w:p w:rsidR="00570ED8" w:rsidRDefault="00570ED8">
          <w:pPr>
            <w:pStyle w:val="HeaderTextLeft"/>
          </w:pPr>
        </w:p>
      </w:tc>
    </w:tr>
    <w:tr w:rsidR="00570ED8">
      <w:trPr>
        <w:cantSplit/>
      </w:trPr>
      <w:tc>
        <w:tcPr>
          <w:tcW w:w="7258" w:type="dxa"/>
          <w:gridSpan w:val="2"/>
        </w:tcPr>
        <w:p w:rsidR="00570ED8" w:rsidRDefault="00570ED8">
          <w:pPr>
            <w:pStyle w:val="HeaderSectionRight"/>
            <w:ind w:right="17"/>
            <w:jc w:val="left"/>
          </w:pPr>
        </w:p>
      </w:tc>
    </w:tr>
  </w:tbl>
  <w:p w:rsidR="00570ED8" w:rsidRDefault="00570ED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2E"/>
    <w:rsid w:val="004233D9"/>
    <w:rsid w:val="00570ED8"/>
    <w:rsid w:val="0078102E"/>
    <w:rsid w:val="00B0715B"/>
    <w:rsid w:val="00C86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4161</Characters>
  <Application>Microsoft Office Word</Application>
  <DocSecurity>0</DocSecurity>
  <Lines>160</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1983 - 01-b0-01</dc:title>
  <dc:subject/>
  <dc:creator>CarrollC</dc:creator>
  <cp:keywords/>
  <cp:lastModifiedBy>svcMRProcess</cp:lastModifiedBy>
  <cp:revision>4</cp:revision>
  <cp:lastPrinted>2001-06-05T06:23:00Z</cp:lastPrinted>
  <dcterms:created xsi:type="dcterms:W3CDTF">2013-02-19T11:56:00Z</dcterms:created>
  <dcterms:modified xsi:type="dcterms:W3CDTF">2013-02-19T11:56:00Z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20081025</vt:lpwstr>
  </property>
  <property fmtid="{D5CDD505-2E9C-101B-9397-08002B2CF9AE}" pid="4" name="DocumentType">
    <vt:lpwstr>Reg</vt:lpwstr>
  </property>
  <property fmtid="{D5CDD505-2E9C-101B-9397-08002B2CF9AE}" pid="5" name="AsAtDate">
    <vt:lpwstr>25 Oct 2008</vt:lpwstr>
  </property>
  <property fmtid="{D5CDD505-2E9C-101B-9397-08002B2CF9AE}" pid="6" name="Suffix">
    <vt:lpwstr>01-b0-01</vt:lpwstr>
  </property>
  <property fmtid="{D5CDD505-2E9C-101B-9397-08002B2CF9AE}" pid="7" name="OwlsUID">
    <vt:i4>4844</vt:i4>
  </property>
</Properties>
</file>