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Poisons Act 1964</w:t>
      </w:r>
    </w:p>
    <w:p>
      <w:pPr>
        <w:pStyle w:val="NameofActRegPage1"/>
        <w:spacing w:before="1800" w:after="4200"/>
      </w:pPr>
      <w:r>
        <w:fldChar w:fldCharType="begin"/>
      </w:r>
      <w:r>
        <w:instrText xml:space="preserve"> STYLEREF "Name Of Act/Reg"</w:instrText>
      </w:r>
      <w:r>
        <w:fldChar w:fldCharType="separate"/>
      </w:r>
      <w:r>
        <w:rPr>
          <w:noProof/>
        </w:rPr>
        <w:t>Poisons Regulations 1965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after="48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Poisons Regulations 1965</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_Toc389746318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_Toc389746319 \h </w:instrText>
      </w:r>
      <w:r>
        <w:fldChar w:fldCharType="separate"/>
      </w:r>
      <w:r>
        <w:t>1</w:t>
      </w:r>
      <w:r>
        <w:fldChar w:fldCharType="end"/>
      </w:r>
    </w:p>
    <w:p>
      <w:pPr>
        <w:pStyle w:val="TOC8"/>
        <w:rPr>
          <w:rFonts w:asciiTheme="minorHAnsi" w:eastAsiaTheme="minorEastAsia" w:hAnsiTheme="minorHAnsi" w:cstheme="minorBidi"/>
          <w:szCs w:val="22"/>
        </w:rPr>
      </w:pPr>
      <w:r>
        <w:t>2AA</w:t>
      </w:r>
      <w:r>
        <w:rPr>
          <w:snapToGrid w:val="0"/>
        </w:rPr>
        <w:t>.</w:t>
      </w:r>
      <w:r>
        <w:rPr>
          <w:snapToGrid w:val="0"/>
        </w:rPr>
        <w:tab/>
        <w:t>Prescribed office (section 64B)</w:t>
      </w:r>
      <w:r>
        <w:tab/>
      </w:r>
      <w:r>
        <w:fldChar w:fldCharType="begin"/>
      </w:r>
      <w:r>
        <w:instrText xml:space="preserve"> PAGEREF _Toc389746320 \h </w:instrText>
      </w:r>
      <w:r>
        <w:fldChar w:fldCharType="separate"/>
      </w:r>
      <w:r>
        <w:t>5</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Exemptions</w:t>
      </w:r>
      <w:r>
        <w:tab/>
      </w:r>
      <w:r>
        <w:fldChar w:fldCharType="begin"/>
      </w:r>
      <w:r>
        <w:instrText xml:space="preserve"> PAGEREF _Toc389746321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2 — Licences and permits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w:t>
      </w:r>
      <w:r>
        <w:tab/>
        <w:t>Wholesaler’s licences and permits</w:t>
      </w:r>
      <w:r>
        <w:tab/>
      </w:r>
      <w:r>
        <w:fldChar w:fldCharType="begin"/>
      </w:r>
      <w:r>
        <w:instrText xml:space="preserve"> PAGEREF _Toc389746324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Pharmaceutical chemist’s licence to sell poisons</w:t>
      </w:r>
      <w:r>
        <w:tab/>
      </w:r>
      <w:r>
        <w:fldChar w:fldCharType="begin"/>
      </w:r>
      <w:r>
        <w:instrText xml:space="preserve"> PAGEREF _Toc389746325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Retailer’s licence to sell poisons specified in Schedule 2 to the Act</w:t>
      </w:r>
      <w:r>
        <w:tab/>
      </w:r>
      <w:r>
        <w:fldChar w:fldCharType="begin"/>
      </w:r>
      <w:r>
        <w:instrText xml:space="preserve"> PAGEREF _Toc389746326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Retailer’s licence to sell poisons included in Schedule 7 to the Act</w:t>
      </w:r>
      <w:r>
        <w:tab/>
      </w:r>
      <w:r>
        <w:fldChar w:fldCharType="begin"/>
      </w:r>
      <w:r>
        <w:instrText xml:space="preserve"> PAGEREF _Toc389746327 \h </w:instrText>
      </w:r>
      <w:r>
        <w:fldChar w:fldCharType="separate"/>
      </w:r>
      <w:r>
        <w:t>9</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Poisons permit (distribution of samples)</w:t>
      </w:r>
      <w:r>
        <w:tab/>
      </w:r>
      <w:r>
        <w:fldChar w:fldCharType="begin"/>
      </w:r>
      <w:r>
        <w:instrText xml:space="preserve"> PAGEREF _Toc389746328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Poisons permit (industrial)</w:t>
      </w:r>
      <w:r>
        <w:tab/>
      </w:r>
      <w:r>
        <w:fldChar w:fldCharType="begin"/>
      </w:r>
      <w:r>
        <w:instrText xml:space="preserve"> PAGEREF _Toc389746329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Poisons permit (educational, advisory or research)</w:t>
      </w:r>
      <w:r>
        <w:tab/>
      </w:r>
      <w:r>
        <w:fldChar w:fldCharType="begin"/>
      </w:r>
      <w:r>
        <w:instrText xml:space="preserve"> PAGEREF _Toc389746330 \h </w:instrText>
      </w:r>
      <w:r>
        <w:fldChar w:fldCharType="separate"/>
      </w:r>
      <w:r>
        <w:t>13</w:t>
      </w:r>
      <w:r>
        <w:fldChar w:fldCharType="end"/>
      </w:r>
    </w:p>
    <w:p>
      <w:pPr>
        <w:pStyle w:val="TOC8"/>
        <w:rPr>
          <w:rFonts w:asciiTheme="minorHAnsi" w:eastAsiaTheme="minorEastAsia" w:hAnsiTheme="minorHAnsi" w:cstheme="minorBidi"/>
          <w:szCs w:val="22"/>
        </w:rPr>
      </w:pPr>
      <w:r>
        <w:t>10AA.</w:t>
      </w:r>
      <w:r>
        <w:tab/>
        <w:t>Poisons permit (Health services)</w:t>
      </w:r>
      <w:r>
        <w:tab/>
      </w:r>
      <w:r>
        <w:fldChar w:fldCharType="begin"/>
      </w:r>
      <w:r>
        <w:instrText xml:space="preserve"> PAGEREF _Toc389746331 \h </w:instrText>
      </w:r>
      <w:r>
        <w:fldChar w:fldCharType="separate"/>
      </w:r>
      <w:r>
        <w:t>13</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Poisons permit (departmental and hospital)</w:t>
      </w:r>
      <w:r>
        <w:tab/>
      </w:r>
      <w:r>
        <w:fldChar w:fldCharType="begin"/>
      </w:r>
      <w:r>
        <w:instrText xml:space="preserve"> PAGEREF _Toc389746332 \h </w:instrText>
      </w:r>
      <w:r>
        <w:fldChar w:fldCharType="separate"/>
      </w:r>
      <w:r>
        <w:t>13</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Licence to cultivate prohibited plants</w:t>
      </w:r>
      <w:r>
        <w:tab/>
      </w:r>
      <w:r>
        <w:fldChar w:fldCharType="begin"/>
      </w:r>
      <w:r>
        <w:instrText xml:space="preserve"> PAGEREF _Toc389746333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r>
      <w:r>
        <w:t>CEO</w:t>
      </w:r>
      <w:r>
        <w:rPr>
          <w:snapToGrid w:val="0"/>
        </w:rPr>
        <w:t xml:space="preserve"> may designate remote area nursing posts</w:t>
      </w:r>
      <w:r>
        <w:tab/>
      </w:r>
      <w:r>
        <w:fldChar w:fldCharType="begin"/>
      </w:r>
      <w:r>
        <w:instrText xml:space="preserve"> PAGEREF _Toc389746334 \h </w:instrText>
      </w:r>
      <w:r>
        <w:fldChar w:fldCharType="separate"/>
      </w:r>
      <w:r>
        <w:t>14</w:t>
      </w:r>
      <w:r>
        <w:fldChar w:fldCharType="end"/>
      </w:r>
    </w:p>
    <w:p>
      <w:pPr>
        <w:pStyle w:val="TOC8"/>
        <w:rPr>
          <w:rFonts w:asciiTheme="minorHAnsi" w:eastAsiaTheme="minorEastAsia" w:hAnsiTheme="minorHAnsi" w:cstheme="minorBidi"/>
          <w:szCs w:val="22"/>
        </w:rPr>
      </w:pPr>
      <w:r>
        <w:t>11A.</w:t>
      </w:r>
      <w:r>
        <w:tab/>
        <w:t>CEO may designate areas for the purposes of section 23 of the Act</w:t>
      </w:r>
      <w:r>
        <w:tab/>
      </w:r>
      <w:r>
        <w:fldChar w:fldCharType="begin"/>
      </w:r>
      <w:r>
        <w:instrText xml:space="preserve"> PAGEREF _Toc389746335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for licence or permit (sections 24 and 25)</w:t>
      </w:r>
      <w:r>
        <w:tab/>
      </w:r>
      <w:r>
        <w:fldChar w:fldCharType="begin"/>
      </w:r>
      <w:r>
        <w:instrText xml:space="preserve"> PAGEREF _Toc389746336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2 — Needle and syringe programme</w:t>
      </w:r>
    </w:p>
    <w:p>
      <w:pPr>
        <w:pStyle w:val="TOC8"/>
        <w:rPr>
          <w:rFonts w:asciiTheme="minorHAnsi" w:eastAsiaTheme="minorEastAsia" w:hAnsiTheme="minorHAnsi" w:cstheme="minorBidi"/>
          <w:szCs w:val="22"/>
        </w:rPr>
      </w:pPr>
      <w:r>
        <w:t>12A</w:t>
      </w:r>
      <w:r>
        <w:rPr>
          <w:snapToGrid w:val="0"/>
        </w:rPr>
        <w:t>.</w:t>
      </w:r>
      <w:r>
        <w:rPr>
          <w:snapToGrid w:val="0"/>
        </w:rPr>
        <w:tab/>
        <w:t>Approval of needle and syringe programme</w:t>
      </w:r>
      <w:r>
        <w:tab/>
      </w:r>
      <w:r>
        <w:fldChar w:fldCharType="begin"/>
      </w:r>
      <w:r>
        <w:instrText xml:space="preserve"> PAGEREF _Toc389746338 \h </w:instrText>
      </w:r>
      <w:r>
        <w:fldChar w:fldCharType="separate"/>
      </w:r>
      <w:r>
        <w:t>16</w:t>
      </w:r>
      <w:r>
        <w:fldChar w:fldCharType="end"/>
      </w:r>
    </w:p>
    <w:p>
      <w:pPr>
        <w:pStyle w:val="TOC8"/>
        <w:rPr>
          <w:rFonts w:asciiTheme="minorHAnsi" w:eastAsiaTheme="minorEastAsia" w:hAnsiTheme="minorHAnsi" w:cstheme="minorBidi"/>
          <w:szCs w:val="22"/>
        </w:rPr>
      </w:pPr>
      <w:r>
        <w:t>12B</w:t>
      </w:r>
      <w:r>
        <w:rPr>
          <w:snapToGrid w:val="0"/>
        </w:rPr>
        <w:t>.</w:t>
      </w:r>
      <w:r>
        <w:rPr>
          <w:snapToGrid w:val="0"/>
        </w:rPr>
        <w:tab/>
        <w:t>Copy of approval to be provided</w:t>
      </w:r>
      <w:r>
        <w:tab/>
      </w:r>
      <w:r>
        <w:fldChar w:fldCharType="begin"/>
      </w:r>
      <w:r>
        <w:instrText xml:space="preserve"> PAGEREF _Toc389746339 \h </w:instrText>
      </w:r>
      <w:r>
        <w:fldChar w:fldCharType="separate"/>
      </w:r>
      <w:r>
        <w:t>17</w:t>
      </w:r>
      <w:r>
        <w:fldChar w:fldCharType="end"/>
      </w:r>
    </w:p>
    <w:p>
      <w:pPr>
        <w:pStyle w:val="TOC8"/>
        <w:rPr>
          <w:rFonts w:asciiTheme="minorHAnsi" w:eastAsiaTheme="minorEastAsia" w:hAnsiTheme="minorHAnsi" w:cstheme="minorBidi"/>
          <w:szCs w:val="22"/>
        </w:rPr>
      </w:pPr>
      <w:r>
        <w:t>12C</w:t>
      </w:r>
      <w:r>
        <w:rPr>
          <w:snapToGrid w:val="0"/>
        </w:rPr>
        <w:t>.</w:t>
      </w:r>
      <w:r>
        <w:rPr>
          <w:snapToGrid w:val="0"/>
        </w:rPr>
        <w:tab/>
        <w:t>Duties of coordinator</w:t>
      </w:r>
      <w:r>
        <w:tab/>
      </w:r>
      <w:r>
        <w:fldChar w:fldCharType="begin"/>
      </w:r>
      <w:r>
        <w:instrText xml:space="preserve"> PAGEREF _Toc389746340 \h </w:instrText>
      </w:r>
      <w:r>
        <w:fldChar w:fldCharType="separate"/>
      </w:r>
      <w:r>
        <w:t>17</w:t>
      </w:r>
      <w:r>
        <w:fldChar w:fldCharType="end"/>
      </w:r>
    </w:p>
    <w:p>
      <w:pPr>
        <w:pStyle w:val="TOC8"/>
        <w:rPr>
          <w:rFonts w:asciiTheme="minorHAnsi" w:eastAsiaTheme="minorEastAsia" w:hAnsiTheme="minorHAnsi" w:cstheme="minorBidi"/>
          <w:szCs w:val="22"/>
        </w:rPr>
      </w:pPr>
      <w:r>
        <w:t>12D</w:t>
      </w:r>
      <w:r>
        <w:rPr>
          <w:snapToGrid w:val="0"/>
        </w:rPr>
        <w:t>.</w:t>
      </w:r>
      <w:r>
        <w:rPr>
          <w:snapToGrid w:val="0"/>
        </w:rPr>
        <w:tab/>
        <w:t>Requirements relating to programme</w:t>
      </w:r>
      <w:r>
        <w:tab/>
      </w:r>
      <w:r>
        <w:fldChar w:fldCharType="begin"/>
      </w:r>
      <w:r>
        <w:instrText xml:space="preserve"> PAGEREF _Toc389746341 \h </w:instrText>
      </w:r>
      <w:r>
        <w:fldChar w:fldCharType="separate"/>
      </w:r>
      <w:r>
        <w:t>18</w:t>
      </w:r>
      <w:r>
        <w:fldChar w:fldCharType="end"/>
      </w:r>
    </w:p>
    <w:p>
      <w:pPr>
        <w:pStyle w:val="TOC8"/>
        <w:rPr>
          <w:rFonts w:asciiTheme="minorHAnsi" w:eastAsiaTheme="minorEastAsia" w:hAnsiTheme="minorHAnsi" w:cstheme="minorBidi"/>
          <w:szCs w:val="22"/>
        </w:rPr>
      </w:pPr>
      <w:r>
        <w:t>12E</w:t>
      </w:r>
      <w:r>
        <w:rPr>
          <w:snapToGrid w:val="0"/>
        </w:rPr>
        <w:t>.</w:t>
      </w:r>
      <w:r>
        <w:rPr>
          <w:snapToGrid w:val="0"/>
        </w:rPr>
        <w:tab/>
        <w:t>Direction to person</w:t>
      </w:r>
      <w:r>
        <w:tab/>
      </w:r>
      <w:r>
        <w:fldChar w:fldCharType="begin"/>
      </w:r>
      <w:r>
        <w:instrText xml:space="preserve"> PAGEREF _Toc389746342 \h </w:instrText>
      </w:r>
      <w:r>
        <w:fldChar w:fldCharType="separate"/>
      </w:r>
      <w:r>
        <w:t>18</w:t>
      </w:r>
      <w:r>
        <w:fldChar w:fldCharType="end"/>
      </w:r>
    </w:p>
    <w:p>
      <w:pPr>
        <w:pStyle w:val="TOC8"/>
        <w:rPr>
          <w:rFonts w:asciiTheme="minorHAnsi" w:eastAsiaTheme="minorEastAsia" w:hAnsiTheme="minorHAnsi" w:cstheme="minorBidi"/>
          <w:szCs w:val="22"/>
        </w:rPr>
      </w:pPr>
      <w:r>
        <w:t>12F</w:t>
      </w:r>
      <w:r>
        <w:rPr>
          <w:snapToGrid w:val="0"/>
        </w:rPr>
        <w:t>.</w:t>
      </w:r>
      <w:r>
        <w:rPr>
          <w:snapToGrid w:val="0"/>
        </w:rPr>
        <w:tab/>
        <w:t>Requirements relating to used hypodermic needles and syringes</w:t>
      </w:r>
      <w:r>
        <w:tab/>
      </w:r>
      <w:r>
        <w:fldChar w:fldCharType="begin"/>
      </w:r>
      <w:r>
        <w:instrText xml:space="preserve"> PAGEREF _Toc389746343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3 — Restrictions and obligations</w:t>
      </w:r>
    </w:p>
    <w:p>
      <w:pPr>
        <w:pStyle w:val="TOC8"/>
        <w:rPr>
          <w:rFonts w:asciiTheme="minorHAnsi" w:eastAsiaTheme="minorEastAsia" w:hAnsiTheme="minorHAnsi" w:cstheme="minorBidi"/>
          <w:szCs w:val="22"/>
        </w:rPr>
      </w:pPr>
      <w:r>
        <w:t>15</w:t>
      </w:r>
      <w:r>
        <w:rPr>
          <w:snapToGrid w:val="0"/>
        </w:rPr>
        <w:t>.</w:t>
      </w:r>
      <w:r>
        <w:rPr>
          <w:snapToGrid w:val="0"/>
        </w:rPr>
        <w:tab/>
        <w:t>Restriction to issue of licence or permit</w:t>
      </w:r>
      <w:r>
        <w:tab/>
      </w:r>
      <w:r>
        <w:fldChar w:fldCharType="begin"/>
      </w:r>
      <w:r>
        <w:instrText xml:space="preserve"> PAGEREF _Toc389746345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Sale of poison only by licensee</w:t>
      </w:r>
      <w:r>
        <w:tab/>
      </w:r>
      <w:r>
        <w:fldChar w:fldCharType="begin"/>
      </w:r>
      <w:r>
        <w:instrText xml:space="preserve"> PAGEREF _Toc389746346 \h </w:instrText>
      </w:r>
      <w:r>
        <w:fldChar w:fldCharType="separate"/>
      </w:r>
      <w:r>
        <w:t>20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Licence or permit not transferable</w:t>
      </w:r>
      <w:r>
        <w:tab/>
      </w:r>
      <w:r>
        <w:fldChar w:fldCharType="begin"/>
      </w:r>
      <w:r>
        <w:instrText xml:space="preserve"> PAGEREF _Toc389746347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Licensee to display licence</w:t>
      </w:r>
      <w:r>
        <w:tab/>
      </w:r>
      <w:r>
        <w:fldChar w:fldCharType="begin"/>
      </w:r>
      <w:r>
        <w:instrText xml:space="preserve"> PAGEREF _Toc389746348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rPr>
      </w:pPr>
      <w:r>
        <w:t>Part 3 — Containers and labels</w:t>
      </w:r>
    </w:p>
    <w:p>
      <w:pPr>
        <w:pStyle w:val="TOC4"/>
        <w:tabs>
          <w:tab w:val="right" w:leader="dot" w:pos="7086"/>
        </w:tabs>
        <w:rPr>
          <w:rFonts w:asciiTheme="minorHAnsi" w:eastAsiaTheme="minorEastAsia" w:hAnsiTheme="minorHAnsi" w:cstheme="minorBidi"/>
          <w:b w:val="0"/>
          <w:szCs w:val="22"/>
        </w:rPr>
      </w:pPr>
      <w:r>
        <w:t>Division 1 — Containers</w:t>
      </w:r>
    </w:p>
    <w:p>
      <w:pPr>
        <w:pStyle w:val="TOC8"/>
        <w:rPr>
          <w:rFonts w:asciiTheme="minorHAnsi" w:eastAsiaTheme="minorEastAsia" w:hAnsiTheme="minorHAnsi" w:cstheme="minorBidi"/>
          <w:szCs w:val="22"/>
        </w:rPr>
      </w:pPr>
      <w:r>
        <w:t>19</w:t>
      </w:r>
      <w:r>
        <w:rPr>
          <w:snapToGrid w:val="0"/>
        </w:rPr>
        <w:t>.</w:t>
      </w:r>
      <w:r>
        <w:rPr>
          <w:snapToGrid w:val="0"/>
        </w:rPr>
        <w:tab/>
        <w:t>Adoption of SUSDP for containers and labels</w:t>
      </w:r>
      <w:r>
        <w:tab/>
      </w:r>
      <w:r>
        <w:fldChar w:fldCharType="begin"/>
      </w:r>
      <w:r>
        <w:instrText xml:space="preserve"> PAGEREF _Toc389746351 \h </w:instrText>
      </w:r>
      <w:r>
        <w:fldChar w:fldCharType="separate"/>
      </w:r>
      <w:r>
        <w:t>22</w:t>
      </w:r>
      <w:r>
        <w:fldChar w:fldCharType="end"/>
      </w:r>
    </w:p>
    <w:p>
      <w:pPr>
        <w:pStyle w:val="TOC8"/>
        <w:rPr>
          <w:rFonts w:asciiTheme="minorHAnsi" w:eastAsiaTheme="minorEastAsia" w:hAnsiTheme="minorHAnsi" w:cstheme="minorBidi"/>
          <w:szCs w:val="22"/>
        </w:rPr>
      </w:pPr>
      <w:r>
        <w:t>19AA</w:t>
      </w:r>
      <w:r>
        <w:rPr>
          <w:snapToGrid w:val="0"/>
        </w:rPr>
        <w:t>.</w:t>
      </w:r>
      <w:r>
        <w:rPr>
          <w:snapToGrid w:val="0"/>
        </w:rPr>
        <w:tab/>
        <w:t>Certain containers prohibited</w:t>
      </w:r>
      <w:r>
        <w:tab/>
      </w:r>
      <w:r>
        <w:fldChar w:fldCharType="begin"/>
      </w:r>
      <w:r>
        <w:instrText xml:space="preserve"> PAGEREF _Toc389746352 \h </w:instrText>
      </w:r>
      <w:r>
        <w:fldChar w:fldCharType="separate"/>
      </w:r>
      <w:r>
        <w:t>22</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Food etc. containers to be distinguishable from poison containers</w:t>
      </w:r>
      <w:r>
        <w:tab/>
      </w:r>
      <w:r>
        <w:fldChar w:fldCharType="begin"/>
      </w:r>
      <w:r>
        <w:instrText xml:space="preserve"> PAGEREF _Toc389746353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2 — Labels</w:t>
      </w:r>
    </w:p>
    <w:p>
      <w:pPr>
        <w:pStyle w:val="TOC8"/>
        <w:rPr>
          <w:rFonts w:asciiTheme="minorHAnsi" w:eastAsiaTheme="minorEastAsia" w:hAnsiTheme="minorHAnsi" w:cstheme="minorBidi"/>
          <w:szCs w:val="22"/>
        </w:rPr>
      </w:pPr>
      <w:r>
        <w:t>21</w:t>
      </w:r>
      <w:r>
        <w:rPr>
          <w:snapToGrid w:val="0"/>
        </w:rPr>
        <w:t>.</w:t>
      </w:r>
      <w:r>
        <w:rPr>
          <w:snapToGrid w:val="0"/>
        </w:rPr>
        <w:tab/>
        <w:t>Labels on medicines or preparations</w:t>
      </w:r>
      <w:r>
        <w:tab/>
      </w:r>
      <w:r>
        <w:fldChar w:fldCharType="begin"/>
      </w:r>
      <w:r>
        <w:instrText xml:space="preserve"> PAGEREF _Toc389746355 \h </w:instrText>
      </w:r>
      <w:r>
        <w:fldChar w:fldCharType="separate"/>
      </w:r>
      <w:r>
        <w:t>23</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Appendix K container must have appropriate label</w:t>
      </w:r>
      <w:r>
        <w:tab/>
      </w:r>
      <w:r>
        <w:fldChar w:fldCharType="begin"/>
      </w:r>
      <w:r>
        <w:instrText xml:space="preserve"> PAGEREF _Toc389746356 \h </w:instrText>
      </w:r>
      <w:r>
        <w:fldChar w:fldCharType="separate"/>
      </w:r>
      <w:r>
        <w:t>26</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Carcinogenicity and teratogenicity warnings to be approved</w:t>
      </w:r>
      <w:r>
        <w:tab/>
      </w:r>
      <w:r>
        <w:fldChar w:fldCharType="begin"/>
      </w:r>
      <w:r>
        <w:instrText xml:space="preserve"> PAGEREF _Toc389746357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25</w:t>
      </w:r>
      <w:r>
        <w:rPr>
          <w:snapToGrid w:val="0"/>
        </w:rPr>
        <w:t>.</w:t>
      </w:r>
      <w:r>
        <w:rPr>
          <w:snapToGrid w:val="0"/>
        </w:rPr>
        <w:tab/>
      </w:r>
      <w:r>
        <w:t>CEO</w:t>
      </w:r>
      <w:r>
        <w:rPr>
          <w:snapToGrid w:val="0"/>
        </w:rPr>
        <w:t xml:space="preserve"> may approve container or label</w:t>
      </w:r>
      <w:r>
        <w:tab/>
      </w:r>
      <w:r>
        <w:fldChar w:fldCharType="begin"/>
      </w:r>
      <w:r>
        <w:instrText xml:space="preserve"> PAGEREF _Toc389746359 \h </w:instrText>
      </w:r>
      <w:r>
        <w:fldChar w:fldCharType="separate"/>
      </w:r>
      <w:r>
        <w:t>27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r>
      <w:r>
        <w:t>CEO</w:t>
      </w:r>
      <w:r>
        <w:rPr>
          <w:snapToGrid w:val="0"/>
          <w:spacing w:val="-4"/>
        </w:rPr>
        <w:t xml:space="preserve"> may suspend use of container or label</w:t>
      </w:r>
      <w:r>
        <w:tab/>
      </w:r>
      <w:r>
        <w:fldChar w:fldCharType="begin"/>
      </w:r>
      <w:r>
        <w:instrText xml:space="preserve"> PAGEREF _Toc389746360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Part 4 — Storage, disposal and loss or theft of poisons</w:t>
      </w:r>
    </w:p>
    <w:p>
      <w:pPr>
        <w:pStyle w:val="TOC8"/>
        <w:rPr>
          <w:rFonts w:asciiTheme="minorHAnsi" w:eastAsiaTheme="minorEastAsia" w:hAnsiTheme="minorHAnsi" w:cstheme="minorBidi"/>
          <w:szCs w:val="22"/>
        </w:rPr>
      </w:pPr>
      <w:r>
        <w:t>30</w:t>
      </w:r>
      <w:r>
        <w:rPr>
          <w:snapToGrid w:val="0"/>
        </w:rPr>
        <w:t>.</w:t>
      </w:r>
      <w:r>
        <w:rPr>
          <w:snapToGrid w:val="0"/>
        </w:rPr>
        <w:tab/>
        <w:t>Storage of substances other than those specified in regulation 56</w:t>
      </w:r>
      <w:r>
        <w:tab/>
      </w:r>
      <w:r>
        <w:fldChar w:fldCharType="begin"/>
      </w:r>
      <w:r>
        <w:instrText xml:space="preserve"> PAGEREF _Toc389746362 \h </w:instrText>
      </w:r>
      <w:r>
        <w:fldChar w:fldCharType="separate"/>
      </w:r>
      <w:r>
        <w:t>29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Disposal of poisons</w:t>
      </w:r>
      <w:r>
        <w:tab/>
      </w:r>
      <w:r>
        <w:fldChar w:fldCharType="begin"/>
      </w:r>
      <w:r>
        <w:instrText xml:space="preserve"> PAGEREF _Toc389746363 \h </w:instrText>
      </w:r>
      <w:r>
        <w:fldChar w:fldCharType="separate"/>
      </w:r>
      <w:r>
        <w:t>29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Notification of loss or theft of poison</w:t>
      </w:r>
      <w:r>
        <w:tab/>
      </w:r>
      <w:r>
        <w:fldChar w:fldCharType="begin"/>
      </w:r>
      <w:r>
        <w:instrText xml:space="preserve"> PAGEREF _Toc389746364 \h </w:instrText>
      </w:r>
      <w:r>
        <w:fldChar w:fldCharType="separate"/>
      </w:r>
      <w:r>
        <w:t>29</w:t>
      </w:r>
      <w:r>
        <w:fldChar w:fldCharType="end"/>
      </w:r>
    </w:p>
    <w:p>
      <w:pPr>
        <w:pStyle w:val="TOC2"/>
        <w:tabs>
          <w:tab w:val="right" w:leader="dot" w:pos="7086"/>
        </w:tabs>
        <w:rPr>
          <w:rFonts w:asciiTheme="minorHAnsi" w:eastAsiaTheme="minorEastAsia" w:hAnsiTheme="minorHAnsi" w:cstheme="minorBidi"/>
          <w:b w:val="0"/>
          <w:sz w:val="22"/>
          <w:szCs w:val="22"/>
        </w:rPr>
      </w:pPr>
      <w:r>
        <w:t>Part 4A</w:t>
      </w:r>
      <w:r>
        <w:rPr>
          <w:b w:val="0"/>
        </w:rPr>
        <w:t> </w:t>
      </w:r>
      <w:r>
        <w:t>—</w:t>
      </w:r>
      <w:r>
        <w:rPr>
          <w:b w:val="0"/>
        </w:rPr>
        <w:t> </w:t>
      </w:r>
      <w:r>
        <w:t>Electronic prescribing systems</w:t>
      </w:r>
    </w:p>
    <w:p>
      <w:pPr>
        <w:pStyle w:val="TOC8"/>
        <w:rPr>
          <w:rFonts w:asciiTheme="minorHAnsi" w:eastAsiaTheme="minorEastAsia" w:hAnsiTheme="minorHAnsi" w:cstheme="minorBidi"/>
          <w:szCs w:val="22"/>
        </w:rPr>
      </w:pPr>
      <w:r>
        <w:t>32A.</w:t>
      </w:r>
      <w:r>
        <w:tab/>
        <w:t>Terms used in this Part</w:t>
      </w:r>
      <w:r>
        <w:tab/>
      </w:r>
      <w:r>
        <w:fldChar w:fldCharType="begin"/>
      </w:r>
      <w:r>
        <w:instrText xml:space="preserve"> PAGEREF _Toc389746366 \h </w:instrText>
      </w:r>
      <w:r>
        <w:fldChar w:fldCharType="separate"/>
      </w:r>
      <w:r>
        <w:t>30</w:t>
      </w:r>
      <w:r>
        <w:fldChar w:fldCharType="end"/>
      </w:r>
    </w:p>
    <w:p>
      <w:pPr>
        <w:pStyle w:val="TOC8"/>
        <w:rPr>
          <w:rFonts w:asciiTheme="minorHAnsi" w:eastAsiaTheme="minorEastAsia" w:hAnsiTheme="minorHAnsi" w:cstheme="minorBidi"/>
          <w:szCs w:val="22"/>
        </w:rPr>
      </w:pPr>
      <w:r>
        <w:t>32B.</w:t>
      </w:r>
      <w:r>
        <w:tab/>
        <w:t>Approval of electronic prescribing systems</w:t>
      </w:r>
      <w:r>
        <w:tab/>
      </w:r>
      <w:r>
        <w:fldChar w:fldCharType="begin"/>
      </w:r>
      <w:r>
        <w:instrText xml:space="preserve"> PAGEREF _Toc389746367 \h </w:instrText>
      </w:r>
      <w:r>
        <w:fldChar w:fldCharType="separate"/>
      </w:r>
      <w:r>
        <w:t>30</w:t>
      </w:r>
      <w:r>
        <w:fldChar w:fldCharType="end"/>
      </w:r>
    </w:p>
    <w:p>
      <w:pPr>
        <w:pStyle w:val="TOC8"/>
        <w:rPr>
          <w:rFonts w:asciiTheme="minorHAnsi" w:eastAsiaTheme="minorEastAsia" w:hAnsiTheme="minorHAnsi" w:cstheme="minorBidi"/>
          <w:szCs w:val="22"/>
        </w:rPr>
      </w:pPr>
      <w:r>
        <w:t>32C.</w:t>
      </w:r>
      <w:r>
        <w:tab/>
        <w:t>System administrators</w:t>
      </w:r>
      <w:r>
        <w:tab/>
      </w:r>
      <w:r>
        <w:fldChar w:fldCharType="begin"/>
      </w:r>
      <w:r>
        <w:instrText xml:space="preserve"> PAGEREF _Toc389746368 \h </w:instrText>
      </w:r>
      <w:r>
        <w:fldChar w:fldCharType="separate"/>
      </w:r>
      <w:r>
        <w:t>32</w:t>
      </w:r>
      <w:r>
        <w:fldChar w:fldCharType="end"/>
      </w:r>
    </w:p>
    <w:p>
      <w:pPr>
        <w:pStyle w:val="TOC8"/>
        <w:rPr>
          <w:rFonts w:asciiTheme="minorHAnsi" w:eastAsiaTheme="minorEastAsia" w:hAnsiTheme="minorHAnsi" w:cstheme="minorBidi"/>
          <w:szCs w:val="22"/>
        </w:rPr>
      </w:pPr>
      <w:r>
        <w:t>32D.</w:t>
      </w:r>
      <w:r>
        <w:tab/>
        <w:t>Offence provisions</w:t>
      </w:r>
      <w:r>
        <w:tab/>
      </w:r>
      <w:r>
        <w:fldChar w:fldCharType="begin"/>
      </w:r>
      <w:r>
        <w:instrText xml:space="preserve"> PAGEREF _Toc389746369 \h </w:instrText>
      </w:r>
      <w:r>
        <w:fldChar w:fldCharType="separate"/>
      </w:r>
      <w:r>
        <w:t>32</w:t>
      </w:r>
      <w:r>
        <w:fldChar w:fldCharType="end"/>
      </w:r>
    </w:p>
    <w:p>
      <w:pPr>
        <w:pStyle w:val="TOC8"/>
        <w:rPr>
          <w:rFonts w:asciiTheme="minorHAnsi" w:eastAsiaTheme="minorEastAsia" w:hAnsiTheme="minorHAnsi" w:cstheme="minorBidi"/>
          <w:szCs w:val="22"/>
        </w:rPr>
      </w:pPr>
      <w:r>
        <w:t>32E.</w:t>
      </w:r>
      <w:r>
        <w:tab/>
        <w:t>Miscellaneous rules</w:t>
      </w:r>
      <w:r>
        <w:tab/>
      </w:r>
      <w:r>
        <w:fldChar w:fldCharType="begin"/>
      </w:r>
      <w:r>
        <w:instrText xml:space="preserve"> PAGEREF _Toc389746370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Part 5 — Sale, supply and use of poisons</w:t>
      </w:r>
    </w:p>
    <w:p>
      <w:pPr>
        <w:pStyle w:val="TOC4"/>
        <w:tabs>
          <w:tab w:val="right" w:leader="dot" w:pos="7086"/>
        </w:tabs>
        <w:rPr>
          <w:rFonts w:asciiTheme="minorHAnsi" w:eastAsiaTheme="minorEastAsia" w:hAnsiTheme="minorHAnsi" w:cstheme="minorBidi"/>
          <w:b w:val="0"/>
          <w:szCs w:val="22"/>
        </w:rPr>
      </w:pPr>
      <w:r>
        <w:t>Division 1 — Restrictions</w:t>
      </w:r>
    </w:p>
    <w:p>
      <w:pPr>
        <w:pStyle w:val="TOC8"/>
        <w:rPr>
          <w:rFonts w:asciiTheme="minorHAnsi" w:eastAsiaTheme="minorEastAsia" w:hAnsiTheme="minorHAnsi" w:cstheme="minorBidi"/>
          <w:szCs w:val="22"/>
        </w:rPr>
      </w:pPr>
      <w:r>
        <w:t>33</w:t>
      </w:r>
      <w:r>
        <w:rPr>
          <w:snapToGrid w:val="0"/>
        </w:rPr>
        <w:t>.</w:t>
      </w:r>
      <w:r>
        <w:rPr>
          <w:snapToGrid w:val="0"/>
        </w:rPr>
        <w:tab/>
        <w:t>Poison not to be sold to persons under 16 years</w:t>
      </w:r>
      <w:r>
        <w:tab/>
      </w:r>
      <w:r>
        <w:fldChar w:fldCharType="begin"/>
      </w:r>
      <w:r>
        <w:instrText xml:space="preserve"> PAGEREF _Toc389746373 \h </w:instrText>
      </w:r>
      <w:r>
        <w:fldChar w:fldCharType="separate"/>
      </w:r>
      <w:r>
        <w:t>34</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Restrictions applying to veterinary preparations</w:t>
      </w:r>
      <w:r>
        <w:tab/>
      </w:r>
      <w:r>
        <w:fldChar w:fldCharType="begin"/>
      </w:r>
      <w:r>
        <w:instrText xml:space="preserve"> PAGEREF _Toc389746374 \h </w:instrText>
      </w:r>
      <w:r>
        <w:fldChar w:fldCharType="separate"/>
      </w:r>
      <w:r>
        <w:t>34</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Adoption of SUSDP for certain paints</w:t>
      </w:r>
      <w:r>
        <w:tab/>
      </w:r>
      <w:r>
        <w:fldChar w:fldCharType="begin"/>
      </w:r>
      <w:r>
        <w:instrText xml:space="preserve"> PAGEREF _Toc389746375 \h </w:instrText>
      </w:r>
      <w:r>
        <w:fldChar w:fldCharType="separate"/>
      </w:r>
      <w:r>
        <w:t>34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Restrictions on retail sale of substances included in Schedule 2</w:t>
      </w:r>
      <w:r>
        <w:tab/>
      </w:r>
      <w:r>
        <w:fldChar w:fldCharType="begin"/>
      </w:r>
      <w:r>
        <w:instrText xml:space="preserve"> PAGEREF _Toc389746376 \h </w:instrText>
      </w:r>
      <w:r>
        <w:fldChar w:fldCharType="separate"/>
      </w:r>
      <w:r>
        <w:t>35</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Restrictions on retail sale of substances included in Schedule 3</w:t>
      </w:r>
      <w:r>
        <w:tab/>
      </w:r>
      <w:r>
        <w:fldChar w:fldCharType="begin"/>
      </w:r>
      <w:r>
        <w:instrText xml:space="preserve"> PAGEREF _Toc389746377 \h </w:instrText>
      </w:r>
      <w:r>
        <w:fldChar w:fldCharType="separate"/>
      </w:r>
      <w:r>
        <w:t>35</w:t>
      </w:r>
      <w:r>
        <w:fldChar w:fldCharType="end"/>
      </w:r>
    </w:p>
    <w:p>
      <w:pPr>
        <w:pStyle w:val="TOC8"/>
        <w:rPr>
          <w:rFonts w:asciiTheme="minorHAnsi" w:eastAsiaTheme="minorEastAsia" w:hAnsiTheme="minorHAnsi" w:cstheme="minorBidi"/>
          <w:szCs w:val="22"/>
        </w:rPr>
      </w:pPr>
      <w:r>
        <w:t>35B</w:t>
      </w:r>
      <w:r>
        <w:rPr>
          <w:snapToGrid w:val="0"/>
        </w:rPr>
        <w:t>.</w:t>
      </w:r>
      <w:r>
        <w:rPr>
          <w:snapToGrid w:val="0"/>
        </w:rPr>
        <w:tab/>
        <w:t>Storage of substances included in Schedule 3</w:t>
      </w:r>
      <w:r>
        <w:tab/>
      </w:r>
      <w:r>
        <w:fldChar w:fldCharType="begin"/>
      </w:r>
      <w:r>
        <w:instrText xml:space="preserve"> PAGEREF _Toc389746378 \h </w:instrText>
      </w:r>
      <w:r>
        <w:fldChar w:fldCharType="separate"/>
      </w:r>
      <w:r>
        <w:t>37</w:t>
      </w:r>
      <w:r>
        <w:fldChar w:fldCharType="end"/>
      </w:r>
    </w:p>
    <w:p>
      <w:pPr>
        <w:pStyle w:val="TOC8"/>
        <w:rPr>
          <w:rFonts w:asciiTheme="minorHAnsi" w:eastAsiaTheme="minorEastAsia" w:hAnsiTheme="minorHAnsi" w:cstheme="minorBidi"/>
          <w:szCs w:val="22"/>
        </w:rPr>
      </w:pPr>
      <w:r>
        <w:t>35C</w:t>
      </w:r>
      <w:r>
        <w:rPr>
          <w:snapToGrid w:val="0"/>
        </w:rPr>
        <w:t>.</w:t>
      </w:r>
      <w:r>
        <w:rPr>
          <w:snapToGrid w:val="0"/>
        </w:rPr>
        <w:tab/>
        <w:t>Advertising of substances included in Schedule 3</w:t>
      </w:r>
      <w:r>
        <w:tab/>
      </w:r>
      <w:r>
        <w:fldChar w:fldCharType="begin"/>
      </w:r>
      <w:r>
        <w:instrText xml:space="preserve"> PAGEREF _Toc389746379 \h </w:instrText>
      </w:r>
      <w:r>
        <w:fldChar w:fldCharType="separate"/>
      </w:r>
      <w:r>
        <w:t>37</w:t>
      </w:r>
      <w:r>
        <w:fldChar w:fldCharType="end"/>
      </w:r>
    </w:p>
    <w:p>
      <w:pPr>
        <w:pStyle w:val="TOC8"/>
        <w:rPr>
          <w:rFonts w:asciiTheme="minorHAnsi" w:eastAsiaTheme="minorEastAsia" w:hAnsiTheme="minorHAnsi" w:cstheme="minorBidi"/>
          <w:szCs w:val="22"/>
        </w:rPr>
      </w:pPr>
      <w:r>
        <w:t>35D.</w:t>
      </w:r>
      <w:r>
        <w:tab/>
        <w:t>Advertising of substances included in Schedule 4</w:t>
      </w:r>
      <w:r>
        <w:tab/>
      </w:r>
      <w:r>
        <w:fldChar w:fldCharType="begin"/>
      </w:r>
      <w:r>
        <w:instrText xml:space="preserve"> PAGEREF _Toc389746380 \h </w:instrText>
      </w:r>
      <w:r>
        <w:fldChar w:fldCharType="separate"/>
      </w:r>
      <w:r>
        <w:t>38</w:t>
      </w:r>
      <w:r>
        <w:fldChar w:fldCharType="end"/>
      </w:r>
    </w:p>
    <w:p>
      <w:pPr>
        <w:pStyle w:val="TOC4"/>
        <w:tabs>
          <w:tab w:val="right" w:leader="dot" w:pos="7086"/>
        </w:tabs>
        <w:rPr>
          <w:rFonts w:asciiTheme="minorHAnsi" w:eastAsiaTheme="minorEastAsia" w:hAnsiTheme="minorHAnsi" w:cstheme="minorBidi"/>
          <w:b w:val="0"/>
          <w:szCs w:val="22"/>
        </w:rPr>
      </w:pPr>
      <w:r>
        <w:t>Division 2 — Schedule 4 poisons</w:t>
      </w:r>
    </w:p>
    <w:p>
      <w:pPr>
        <w:pStyle w:val="TOC8"/>
        <w:rPr>
          <w:rFonts w:asciiTheme="minorHAnsi" w:eastAsiaTheme="minorEastAsia" w:hAnsiTheme="minorHAnsi" w:cstheme="minorBidi"/>
          <w:szCs w:val="22"/>
        </w:rPr>
      </w:pPr>
      <w:r>
        <w:t>36</w:t>
      </w:r>
      <w:r>
        <w:rPr>
          <w:snapToGrid w:val="0"/>
        </w:rPr>
        <w:t>.</w:t>
      </w:r>
      <w:r>
        <w:rPr>
          <w:snapToGrid w:val="0"/>
        </w:rPr>
        <w:tab/>
        <w:t>Supply of poisons included in Schedule 4</w:t>
      </w:r>
      <w:r>
        <w:tab/>
      </w:r>
      <w:r>
        <w:fldChar w:fldCharType="begin"/>
      </w:r>
      <w:r>
        <w:instrText xml:space="preserve"> PAGEREF _Toc389746382 \h </w:instrText>
      </w:r>
      <w:r>
        <w:fldChar w:fldCharType="separate"/>
      </w:r>
      <w:r>
        <w:t>38</w:t>
      </w:r>
      <w:r>
        <w:fldChar w:fldCharType="end"/>
      </w:r>
    </w:p>
    <w:p>
      <w:pPr>
        <w:pStyle w:val="TOC8"/>
        <w:rPr>
          <w:rFonts w:asciiTheme="minorHAnsi" w:eastAsiaTheme="minorEastAsia" w:hAnsiTheme="minorHAnsi" w:cstheme="minorBidi"/>
          <w:szCs w:val="22"/>
        </w:rPr>
      </w:pPr>
      <w:r>
        <w:t>36AA.</w:t>
      </w:r>
      <w:r>
        <w:tab/>
        <w:t>Provision of “approved starter packs” by registered nurses</w:t>
      </w:r>
      <w:r>
        <w:tab/>
      </w:r>
      <w:r>
        <w:fldChar w:fldCharType="begin"/>
      </w:r>
      <w:r>
        <w:instrText xml:space="preserve"> PAGEREF _Toc389746383 \h </w:instrText>
      </w:r>
      <w:r>
        <w:fldChar w:fldCharType="separate"/>
      </w:r>
      <w:r>
        <w:t>43</w:t>
      </w:r>
      <w:r>
        <w:fldChar w:fldCharType="end"/>
      </w:r>
    </w:p>
    <w:p>
      <w:pPr>
        <w:pStyle w:val="TOC8"/>
        <w:rPr>
          <w:rFonts w:asciiTheme="minorHAnsi" w:eastAsiaTheme="minorEastAsia" w:hAnsiTheme="minorHAnsi" w:cstheme="minorBidi"/>
          <w:szCs w:val="22"/>
        </w:rPr>
      </w:pPr>
      <w:r>
        <w:t>36AAB.</w:t>
      </w:r>
      <w:r>
        <w:tab/>
        <w:t>Provision of “psychiatric emergency packs” by certain registered nurses</w:t>
      </w:r>
      <w:r>
        <w:tab/>
      </w:r>
      <w:r>
        <w:fldChar w:fldCharType="begin"/>
      </w:r>
      <w:r>
        <w:instrText xml:space="preserve"> PAGEREF _Toc389746384 \h </w:instrText>
      </w:r>
      <w:r>
        <w:fldChar w:fldCharType="separate"/>
      </w:r>
      <w:r>
        <w:t>47</w:t>
      </w:r>
      <w:r>
        <w:fldChar w:fldCharType="end"/>
      </w:r>
    </w:p>
    <w:p>
      <w:pPr>
        <w:pStyle w:val="TOC8"/>
        <w:rPr>
          <w:rFonts w:asciiTheme="minorHAnsi" w:eastAsiaTheme="minorEastAsia" w:hAnsiTheme="minorHAnsi" w:cstheme="minorBidi"/>
          <w:szCs w:val="22"/>
        </w:rPr>
      </w:pPr>
      <w:r>
        <w:t>36A.</w:t>
      </w:r>
      <w:r>
        <w:tab/>
        <w:t>Storage of substances included in Schedule 4</w:t>
      </w:r>
      <w:r>
        <w:tab/>
      </w:r>
      <w:r>
        <w:fldChar w:fldCharType="begin"/>
      </w:r>
      <w:r>
        <w:instrText xml:space="preserve"> PAGEREF _Toc389746385 \h </w:instrText>
      </w:r>
      <w:r>
        <w:fldChar w:fldCharType="separate"/>
      </w:r>
      <w:r>
        <w:t>51</w:t>
      </w:r>
      <w:r>
        <w:fldChar w:fldCharType="end"/>
      </w:r>
    </w:p>
    <w:p>
      <w:pPr>
        <w:pStyle w:val="TOC8"/>
        <w:rPr>
          <w:rFonts w:asciiTheme="minorHAnsi" w:eastAsiaTheme="minorEastAsia" w:hAnsiTheme="minorHAnsi" w:cstheme="minorBidi"/>
          <w:szCs w:val="22"/>
        </w:rPr>
      </w:pPr>
      <w:r>
        <w:t>36B.</w:t>
      </w:r>
      <w:r>
        <w:tab/>
        <w:t>Record of supply or administration of substances included in Schedule 4</w:t>
      </w:r>
      <w:r>
        <w:tab/>
      </w:r>
      <w:r>
        <w:fldChar w:fldCharType="begin"/>
      </w:r>
      <w:r>
        <w:instrText xml:space="preserve"> PAGEREF _Toc389746386 \h </w:instrText>
      </w:r>
      <w:r>
        <w:fldChar w:fldCharType="separate"/>
      </w:r>
      <w:r>
        <w:t>52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Conditions for prescription of a poison included in Schedule 4</w:t>
      </w:r>
      <w:r>
        <w:tab/>
      </w:r>
      <w:r>
        <w:fldChar w:fldCharType="begin"/>
      </w:r>
      <w:r>
        <w:instrText xml:space="preserve"> PAGEREF _Toc389746387 \h </w:instrText>
      </w:r>
      <w:r>
        <w:fldChar w:fldCharType="separate"/>
      </w:r>
      <w:r>
        <w:t>53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r>
      <w:r>
        <w:rPr>
          <w:snapToGrid w:val="0"/>
          <w:spacing w:val="-4"/>
        </w:rPr>
        <w:t>Dispensing poisons included in Schedule 4 in emergency cases</w:t>
      </w:r>
      <w:r>
        <w:tab/>
      </w:r>
      <w:r>
        <w:fldChar w:fldCharType="begin"/>
      </w:r>
      <w:r>
        <w:instrText xml:space="preserve"> PAGEREF _Toc389746388 \h </w:instrText>
      </w:r>
      <w:r>
        <w:fldChar w:fldCharType="separate"/>
      </w:r>
      <w:r>
        <w:t>55</w:t>
      </w:r>
      <w:r>
        <w:fldChar w:fldCharType="end"/>
      </w:r>
    </w:p>
    <w:p>
      <w:pPr>
        <w:pStyle w:val="TOC8"/>
        <w:rPr>
          <w:rFonts w:asciiTheme="minorHAnsi" w:eastAsiaTheme="minorEastAsia" w:hAnsiTheme="minorHAnsi" w:cstheme="minorBidi"/>
          <w:szCs w:val="22"/>
        </w:rPr>
      </w:pPr>
      <w:r>
        <w:t>38AA</w:t>
      </w:r>
      <w:r>
        <w:rPr>
          <w:snapToGrid w:val="0"/>
        </w:rPr>
        <w:t>.</w:t>
      </w:r>
      <w:r>
        <w:rPr>
          <w:snapToGrid w:val="0"/>
        </w:rPr>
        <w:tab/>
        <w:t>Administration of poisons included in Schedule 4 in hospital</w:t>
      </w:r>
      <w:r>
        <w:tab/>
      </w:r>
      <w:r>
        <w:fldChar w:fldCharType="begin"/>
      </w:r>
      <w:r>
        <w:instrText xml:space="preserve"> PAGEREF _Toc389746389 \h </w:instrText>
      </w:r>
      <w:r>
        <w:fldChar w:fldCharType="separate"/>
      </w:r>
      <w:r>
        <w:t>55</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Clomiphene and cyclofenil</w:t>
      </w:r>
      <w:r>
        <w:tab/>
      </w:r>
      <w:r>
        <w:fldChar w:fldCharType="begin"/>
      </w:r>
      <w:r>
        <w:instrText xml:space="preserve"> PAGEREF _Toc389746390 \h </w:instrText>
      </w:r>
      <w:r>
        <w:fldChar w:fldCharType="separate"/>
      </w:r>
      <w:r>
        <w:t>56</w:t>
      </w:r>
      <w:r>
        <w:fldChar w:fldCharType="end"/>
      </w:r>
    </w:p>
    <w:p>
      <w:pPr>
        <w:pStyle w:val="TOC8"/>
        <w:rPr>
          <w:rFonts w:asciiTheme="minorHAnsi" w:eastAsiaTheme="minorEastAsia" w:hAnsiTheme="minorHAnsi" w:cstheme="minorBidi"/>
          <w:szCs w:val="22"/>
        </w:rPr>
      </w:pPr>
      <w:r>
        <w:t>38D</w:t>
      </w:r>
      <w:r>
        <w:rPr>
          <w:snapToGrid w:val="0"/>
        </w:rPr>
        <w:t>.</w:t>
      </w:r>
      <w:r>
        <w:rPr>
          <w:snapToGrid w:val="0"/>
        </w:rPr>
        <w:tab/>
        <w:t>Etretinate or acitretin</w:t>
      </w:r>
      <w:r>
        <w:tab/>
      </w:r>
      <w:r>
        <w:fldChar w:fldCharType="begin"/>
      </w:r>
      <w:r>
        <w:instrText xml:space="preserve"> PAGEREF _Toc389746391 \h </w:instrText>
      </w:r>
      <w:r>
        <w:fldChar w:fldCharType="separate"/>
      </w:r>
      <w:r>
        <w:t>56</w:t>
      </w:r>
      <w:r>
        <w:fldChar w:fldCharType="end"/>
      </w:r>
    </w:p>
    <w:p>
      <w:pPr>
        <w:pStyle w:val="TOC8"/>
        <w:rPr>
          <w:rFonts w:asciiTheme="minorHAnsi" w:eastAsiaTheme="minorEastAsia" w:hAnsiTheme="minorHAnsi" w:cstheme="minorBidi"/>
          <w:szCs w:val="22"/>
        </w:rPr>
      </w:pPr>
      <w:r>
        <w:t>38E</w:t>
      </w:r>
      <w:r>
        <w:rPr>
          <w:snapToGrid w:val="0"/>
        </w:rPr>
        <w:t>.</w:t>
      </w:r>
      <w:r>
        <w:rPr>
          <w:snapToGrid w:val="0"/>
        </w:rPr>
        <w:tab/>
        <w:t>Prostaglandins</w:t>
      </w:r>
      <w:r>
        <w:tab/>
      </w:r>
      <w:r>
        <w:fldChar w:fldCharType="begin"/>
      </w:r>
      <w:r>
        <w:instrText xml:space="preserve"> PAGEREF _Toc389746392 \h </w:instrText>
      </w:r>
      <w:r>
        <w:fldChar w:fldCharType="separate"/>
      </w:r>
      <w:r>
        <w:t>57</w:t>
      </w:r>
      <w:r>
        <w:fldChar w:fldCharType="end"/>
      </w:r>
    </w:p>
    <w:p>
      <w:pPr>
        <w:pStyle w:val="TOC8"/>
        <w:rPr>
          <w:rFonts w:asciiTheme="minorHAnsi" w:eastAsiaTheme="minorEastAsia" w:hAnsiTheme="minorHAnsi" w:cstheme="minorBidi"/>
          <w:szCs w:val="22"/>
        </w:rPr>
      </w:pPr>
      <w:r>
        <w:t>38F.</w:t>
      </w:r>
      <w:r>
        <w:tab/>
        <w:t>Isotr</w:t>
      </w:r>
      <w:r>
        <w:rPr>
          <w:snapToGrid w:val="0"/>
        </w:rPr>
        <w:t>e</w:t>
      </w:r>
      <w:r>
        <w:t>tinoin</w:t>
      </w:r>
      <w:r>
        <w:tab/>
      </w:r>
      <w:r>
        <w:fldChar w:fldCharType="begin"/>
      </w:r>
      <w:r>
        <w:instrText xml:space="preserve"> PAGEREF _Toc389746393 \h </w:instrText>
      </w:r>
      <w:r>
        <w:fldChar w:fldCharType="separate"/>
      </w:r>
      <w:r>
        <w:t>58</w:t>
      </w:r>
      <w:r>
        <w:fldChar w:fldCharType="end"/>
      </w:r>
    </w:p>
    <w:p>
      <w:pPr>
        <w:pStyle w:val="TOC8"/>
        <w:rPr>
          <w:rFonts w:asciiTheme="minorHAnsi" w:eastAsiaTheme="minorEastAsia" w:hAnsiTheme="minorHAnsi" w:cstheme="minorBidi"/>
          <w:szCs w:val="22"/>
        </w:rPr>
      </w:pPr>
      <w:r>
        <w:t>38G</w:t>
      </w:r>
      <w:r>
        <w:rPr>
          <w:snapToGrid w:val="0"/>
        </w:rPr>
        <w:t>.</w:t>
      </w:r>
      <w:r>
        <w:rPr>
          <w:snapToGrid w:val="0"/>
        </w:rPr>
        <w:tab/>
        <w:t>Thalidomide for human use</w:t>
      </w:r>
      <w:r>
        <w:tab/>
      </w:r>
      <w:r>
        <w:fldChar w:fldCharType="begin"/>
      </w:r>
      <w:r>
        <w:instrText xml:space="preserve"> PAGEREF _Toc389746394 \h </w:instrText>
      </w:r>
      <w:r>
        <w:fldChar w:fldCharType="separate"/>
      </w:r>
      <w:r>
        <w:t>59</w:t>
      </w:r>
      <w:r>
        <w:fldChar w:fldCharType="end"/>
      </w:r>
    </w:p>
    <w:p>
      <w:pPr>
        <w:pStyle w:val="TOC8"/>
        <w:rPr>
          <w:rFonts w:asciiTheme="minorHAnsi" w:eastAsiaTheme="minorEastAsia" w:hAnsiTheme="minorHAnsi" w:cstheme="minorBidi"/>
          <w:szCs w:val="22"/>
        </w:rPr>
      </w:pPr>
      <w:r>
        <w:t>38H</w:t>
      </w:r>
      <w:r>
        <w:rPr>
          <w:snapToGrid w:val="0"/>
        </w:rPr>
        <w:t>.</w:t>
      </w:r>
      <w:r>
        <w:rPr>
          <w:snapToGrid w:val="0"/>
        </w:rPr>
        <w:tab/>
        <w:t>Chloramphenicol</w:t>
      </w:r>
      <w:r>
        <w:tab/>
      </w:r>
      <w:r>
        <w:fldChar w:fldCharType="begin"/>
      </w:r>
      <w:r>
        <w:instrText xml:space="preserve"> PAGEREF _Toc389746395 \h </w:instrText>
      </w:r>
      <w:r>
        <w:fldChar w:fldCharType="separate"/>
      </w:r>
      <w:r>
        <w:t>59</w:t>
      </w:r>
      <w:r>
        <w:fldChar w:fldCharType="end"/>
      </w:r>
    </w:p>
    <w:p>
      <w:pPr>
        <w:pStyle w:val="TOC8"/>
        <w:rPr>
          <w:rFonts w:asciiTheme="minorHAnsi" w:eastAsiaTheme="minorEastAsia" w:hAnsiTheme="minorHAnsi" w:cstheme="minorBidi"/>
          <w:szCs w:val="22"/>
        </w:rPr>
      </w:pPr>
      <w:r>
        <w:t>38I</w:t>
      </w:r>
      <w:r>
        <w:rPr>
          <w:snapToGrid w:val="0"/>
        </w:rPr>
        <w:t>.</w:t>
      </w:r>
      <w:r>
        <w:rPr>
          <w:snapToGrid w:val="0"/>
        </w:rPr>
        <w:tab/>
        <w:t>Follicular stimulating hormone and luteinising hormone</w:t>
      </w:r>
      <w:r>
        <w:tab/>
      </w:r>
      <w:r>
        <w:fldChar w:fldCharType="begin"/>
      </w:r>
      <w:r>
        <w:instrText xml:space="preserve"> PAGEREF _Toc389746396 \h </w:instrText>
      </w:r>
      <w:r>
        <w:fldChar w:fldCharType="separate"/>
      </w:r>
      <w:r>
        <w:t>60</w:t>
      </w:r>
      <w:r>
        <w:fldChar w:fldCharType="end"/>
      </w:r>
    </w:p>
    <w:p>
      <w:pPr>
        <w:pStyle w:val="TOC8"/>
        <w:rPr>
          <w:rFonts w:asciiTheme="minorHAnsi" w:eastAsiaTheme="minorEastAsia" w:hAnsiTheme="minorHAnsi" w:cstheme="minorBidi"/>
          <w:szCs w:val="22"/>
        </w:rPr>
      </w:pPr>
      <w:r>
        <w:t>38K</w:t>
      </w:r>
      <w:r>
        <w:rPr>
          <w:snapToGrid w:val="0"/>
        </w:rPr>
        <w:t>.</w:t>
      </w:r>
      <w:r>
        <w:rPr>
          <w:snapToGrid w:val="0"/>
        </w:rPr>
        <w:tab/>
        <w:t>Carnidazole</w:t>
      </w:r>
      <w:r>
        <w:tab/>
      </w:r>
      <w:r>
        <w:fldChar w:fldCharType="begin"/>
      </w:r>
      <w:r>
        <w:instrText xml:space="preserve"> PAGEREF _Toc389746397 \h </w:instrText>
      </w:r>
      <w:r>
        <w:fldChar w:fldCharType="separate"/>
      </w:r>
      <w:r>
        <w:t>60</w:t>
      </w:r>
      <w:r>
        <w:fldChar w:fldCharType="end"/>
      </w:r>
    </w:p>
    <w:p>
      <w:pPr>
        <w:pStyle w:val="TOC8"/>
        <w:rPr>
          <w:rFonts w:asciiTheme="minorHAnsi" w:eastAsiaTheme="minorEastAsia" w:hAnsiTheme="minorHAnsi" w:cstheme="minorBidi"/>
          <w:szCs w:val="22"/>
        </w:rPr>
      </w:pPr>
      <w:r>
        <w:t>38L</w:t>
      </w:r>
      <w:r>
        <w:rPr>
          <w:snapToGrid w:val="0"/>
        </w:rPr>
        <w:t>.</w:t>
      </w:r>
      <w:r>
        <w:rPr>
          <w:snapToGrid w:val="0"/>
        </w:rPr>
        <w:tab/>
        <w:t>Oxolinic acid</w:t>
      </w:r>
      <w:r>
        <w:tab/>
      </w:r>
      <w:r>
        <w:fldChar w:fldCharType="begin"/>
      </w:r>
      <w:r>
        <w:instrText xml:space="preserve"> PAGEREF _Toc389746398 \h </w:instrText>
      </w:r>
      <w:r>
        <w:fldChar w:fldCharType="separate"/>
      </w:r>
      <w:r>
        <w:t>60</w:t>
      </w:r>
      <w:r>
        <w:fldChar w:fldCharType="end"/>
      </w:r>
    </w:p>
    <w:p>
      <w:pPr>
        <w:pStyle w:val="TOC8"/>
        <w:rPr>
          <w:rFonts w:asciiTheme="minorHAnsi" w:eastAsiaTheme="minorEastAsia" w:hAnsiTheme="minorHAnsi" w:cstheme="minorBidi"/>
          <w:szCs w:val="22"/>
        </w:rPr>
      </w:pPr>
      <w:r>
        <w:t>38M</w:t>
      </w:r>
      <w:r>
        <w:rPr>
          <w:snapToGrid w:val="0"/>
        </w:rPr>
        <w:t>.</w:t>
      </w:r>
      <w:r>
        <w:rPr>
          <w:snapToGrid w:val="0"/>
        </w:rPr>
        <w:tab/>
        <w:t>Clozapine</w:t>
      </w:r>
      <w:r>
        <w:tab/>
      </w:r>
      <w:r>
        <w:fldChar w:fldCharType="begin"/>
      </w:r>
      <w:r>
        <w:instrText xml:space="preserve"> PAGEREF _Toc389746399 \h </w:instrText>
      </w:r>
      <w:r>
        <w:fldChar w:fldCharType="separate"/>
      </w:r>
      <w:r>
        <w:t>60</w:t>
      </w:r>
      <w:r>
        <w:fldChar w:fldCharType="end"/>
      </w:r>
    </w:p>
    <w:p>
      <w:pPr>
        <w:pStyle w:val="TOC8"/>
        <w:rPr>
          <w:rFonts w:asciiTheme="minorHAnsi" w:eastAsiaTheme="minorEastAsia" w:hAnsiTheme="minorHAnsi" w:cstheme="minorBidi"/>
          <w:szCs w:val="22"/>
        </w:rPr>
      </w:pPr>
      <w:r>
        <w:t>38N</w:t>
      </w:r>
      <w:r>
        <w:rPr>
          <w:snapToGrid w:val="0"/>
        </w:rPr>
        <w:t>.</w:t>
      </w:r>
      <w:r>
        <w:rPr>
          <w:snapToGrid w:val="0"/>
        </w:rPr>
        <w:tab/>
        <w:t>Nitrofuran derivatives</w:t>
      </w:r>
      <w:r>
        <w:tab/>
      </w:r>
      <w:r>
        <w:fldChar w:fldCharType="begin"/>
      </w:r>
      <w:r>
        <w:instrText xml:space="preserve"> PAGEREF _Toc389746400 \h </w:instrText>
      </w:r>
      <w:r>
        <w:fldChar w:fldCharType="separate"/>
      </w:r>
      <w:r>
        <w:t>61</w:t>
      </w:r>
      <w:r>
        <w:fldChar w:fldCharType="end"/>
      </w:r>
    </w:p>
    <w:p>
      <w:pPr>
        <w:pStyle w:val="TOC8"/>
        <w:rPr>
          <w:rFonts w:asciiTheme="minorHAnsi" w:eastAsiaTheme="minorEastAsia" w:hAnsiTheme="minorHAnsi" w:cstheme="minorBidi"/>
          <w:szCs w:val="22"/>
        </w:rPr>
      </w:pPr>
      <w:r>
        <w:t>38O.</w:t>
      </w:r>
      <w:r>
        <w:tab/>
        <w:t>Bosentan for human use</w:t>
      </w:r>
      <w:r>
        <w:tab/>
      </w:r>
      <w:r>
        <w:fldChar w:fldCharType="begin"/>
      </w:r>
      <w:r>
        <w:instrText xml:space="preserve"> PAGEREF _Toc389746401 \h </w:instrText>
      </w:r>
      <w:r>
        <w:fldChar w:fldCharType="separate"/>
      </w:r>
      <w:r>
        <w:t>61</w:t>
      </w:r>
      <w:r>
        <w:fldChar w:fldCharType="end"/>
      </w:r>
    </w:p>
    <w:p>
      <w:pPr>
        <w:pStyle w:val="TOC8"/>
        <w:rPr>
          <w:rFonts w:asciiTheme="minorHAnsi" w:eastAsiaTheme="minorEastAsia" w:hAnsiTheme="minorHAnsi" w:cstheme="minorBidi"/>
          <w:szCs w:val="22"/>
        </w:rPr>
      </w:pPr>
      <w:r>
        <w:t>38P.</w:t>
      </w:r>
      <w:r>
        <w:tab/>
        <w:t>Teriparatide for human use</w:t>
      </w:r>
      <w:r>
        <w:tab/>
      </w:r>
      <w:r>
        <w:fldChar w:fldCharType="begin"/>
      </w:r>
      <w:r>
        <w:instrText xml:space="preserve"> PAGEREF _Toc389746402 \h </w:instrText>
      </w:r>
      <w:r>
        <w:fldChar w:fldCharType="separate"/>
      </w:r>
      <w:r>
        <w:t>62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Veterinary use of poisons included in Schedule 4</w:t>
      </w:r>
      <w:r>
        <w:tab/>
      </w:r>
      <w:r>
        <w:fldChar w:fldCharType="begin"/>
      </w:r>
      <w:r>
        <w:instrText xml:space="preserve"> PAGEREF _Toc389746403 \h </w:instrText>
      </w:r>
      <w:r>
        <w:fldChar w:fldCharType="separate"/>
      </w:r>
      <w:r>
        <w:t>62</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Stockfeed manufacturers may sell poisons included in Schedule 4</w:t>
      </w:r>
      <w:r>
        <w:tab/>
      </w:r>
      <w:r>
        <w:fldChar w:fldCharType="begin"/>
      </w:r>
      <w:r>
        <w:instrText xml:space="preserve"> PAGEREF _Toc389746404 \h </w:instrText>
      </w:r>
      <w:r>
        <w:fldChar w:fldCharType="separate"/>
      </w:r>
      <w:r>
        <w:t>63</w:t>
      </w:r>
      <w:r>
        <w:fldChar w:fldCharType="end"/>
      </w:r>
    </w:p>
    <w:p>
      <w:pPr>
        <w:pStyle w:val="TOC8"/>
        <w:rPr>
          <w:rFonts w:asciiTheme="minorHAnsi" w:eastAsiaTheme="minorEastAsia" w:hAnsiTheme="minorHAnsi" w:cstheme="minorBidi"/>
          <w:szCs w:val="22"/>
        </w:rPr>
      </w:pPr>
      <w:r>
        <w:t>39B</w:t>
      </w:r>
      <w:r>
        <w:rPr>
          <w:snapToGrid w:val="0"/>
        </w:rPr>
        <w:t>.</w:t>
      </w:r>
      <w:r>
        <w:rPr>
          <w:snapToGrid w:val="0"/>
        </w:rPr>
        <w:tab/>
        <w:t>Use of poisons included in Schedule 4 on ships and aircraft</w:t>
      </w:r>
      <w:r>
        <w:tab/>
      </w:r>
      <w:r>
        <w:fldChar w:fldCharType="begin"/>
      </w:r>
      <w:r>
        <w:instrText xml:space="preserve"> PAGEREF _Toc389746405 \h </w:instrText>
      </w:r>
      <w:r>
        <w:fldChar w:fldCharType="separate"/>
      </w:r>
      <w:r>
        <w:t>64</w:t>
      </w:r>
      <w:r>
        <w:fldChar w:fldCharType="end"/>
      </w:r>
    </w:p>
    <w:p>
      <w:pPr>
        <w:pStyle w:val="TOC8"/>
        <w:rPr>
          <w:rFonts w:asciiTheme="minorHAnsi" w:eastAsiaTheme="minorEastAsia" w:hAnsiTheme="minorHAnsi" w:cstheme="minorBidi"/>
          <w:szCs w:val="22"/>
        </w:rPr>
      </w:pPr>
      <w:r>
        <w:t>39C.</w:t>
      </w:r>
      <w:r>
        <w:tab/>
        <w:t>Use of poisons included in Schedule 4 on ships carrying livestock</w:t>
      </w:r>
      <w:r>
        <w:tab/>
      </w:r>
      <w:r>
        <w:fldChar w:fldCharType="begin"/>
      </w:r>
      <w:r>
        <w:instrText xml:space="preserve"> PAGEREF _Toc389746406 \h </w:instrText>
      </w:r>
      <w:r>
        <w:fldChar w:fldCharType="separate"/>
      </w:r>
      <w:r>
        <w:t>65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Special authority to purchase poisons included in Schedule 4</w:t>
      </w:r>
      <w:r>
        <w:tab/>
      </w:r>
      <w:r>
        <w:fldChar w:fldCharType="begin"/>
      </w:r>
      <w:r>
        <w:instrText xml:space="preserve"> PAGEREF _Toc389746407 \h </w:instrText>
      </w:r>
      <w:r>
        <w:fldChar w:fldCharType="separate"/>
      </w:r>
      <w:r>
        <w:t>66</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t>Delivery of a poison included in Schedule 4 on order</w:t>
      </w:r>
      <w:r>
        <w:tab/>
      </w:r>
      <w:r>
        <w:fldChar w:fldCharType="begin"/>
      </w:r>
      <w:r>
        <w:instrText xml:space="preserve"> PAGEREF _Toc389746408 \h </w:instrText>
      </w:r>
      <w:r>
        <w:fldChar w:fldCharType="separate"/>
      </w:r>
      <w:r>
        <w:t>68</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41</w:t>
      </w:r>
      <w:r>
        <w:rPr>
          <w:snapToGrid w:val="0"/>
        </w:rPr>
        <w:t>.</w:t>
      </w:r>
      <w:r>
        <w:rPr>
          <w:snapToGrid w:val="0"/>
        </w:rPr>
        <w:tab/>
        <w:t>Revocation notice in relation to poisons included in Schedule 6</w:t>
      </w:r>
      <w:r>
        <w:tab/>
      </w:r>
      <w:r>
        <w:fldChar w:fldCharType="begin"/>
      </w:r>
      <w:r>
        <w:instrText xml:space="preserve"> PAGEREF _Toc389746410 \h </w:instrText>
      </w:r>
      <w:r>
        <w:fldChar w:fldCharType="separate"/>
      </w:r>
      <w:r>
        <w:t>68</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Sale of poisons included in Schedule 7</w:t>
      </w:r>
      <w:r>
        <w:tab/>
      </w:r>
      <w:r>
        <w:fldChar w:fldCharType="begin"/>
      </w:r>
      <w:r>
        <w:instrText xml:space="preserve"> PAGEREF _Toc389746411 \h </w:instrText>
      </w:r>
      <w:r>
        <w:fldChar w:fldCharType="separate"/>
      </w:r>
      <w:r>
        <w:t>69</w:t>
      </w:r>
      <w:r>
        <w:fldChar w:fldCharType="end"/>
      </w:r>
    </w:p>
    <w:p>
      <w:pPr>
        <w:pStyle w:val="TOC8"/>
        <w:rPr>
          <w:rFonts w:asciiTheme="minorHAnsi" w:eastAsiaTheme="minorEastAsia" w:hAnsiTheme="minorHAnsi" w:cstheme="minorBidi"/>
          <w:szCs w:val="22"/>
        </w:rPr>
      </w:pPr>
      <w:r>
        <w:t>41AA</w:t>
      </w:r>
      <w:r>
        <w:rPr>
          <w:snapToGrid w:val="0"/>
        </w:rPr>
        <w:t>.</w:t>
      </w:r>
      <w:r>
        <w:rPr>
          <w:snapToGrid w:val="0"/>
        </w:rPr>
        <w:tab/>
        <w:t>Standard for intramammary antibiotic preparations</w:t>
      </w:r>
      <w:r>
        <w:tab/>
      </w:r>
      <w:r>
        <w:fldChar w:fldCharType="begin"/>
      </w:r>
      <w:r>
        <w:instrText xml:space="preserve"> PAGEREF _Toc389746412 \h </w:instrText>
      </w:r>
      <w:r>
        <w:fldChar w:fldCharType="separate"/>
      </w:r>
      <w:r>
        <w:t>70</w:t>
      </w:r>
      <w:r>
        <w:fldChar w:fldCharType="end"/>
      </w:r>
    </w:p>
    <w:p>
      <w:pPr>
        <w:pStyle w:val="TOC8"/>
        <w:rPr>
          <w:rFonts w:asciiTheme="minorHAnsi" w:eastAsiaTheme="minorEastAsia" w:hAnsiTheme="minorHAnsi" w:cstheme="minorBidi"/>
          <w:szCs w:val="22"/>
        </w:rPr>
      </w:pPr>
      <w:r>
        <w:t>41AB</w:t>
      </w:r>
      <w:r>
        <w:rPr>
          <w:snapToGrid w:val="0"/>
        </w:rPr>
        <w:t>.</w:t>
      </w:r>
      <w:r>
        <w:rPr>
          <w:snapToGrid w:val="0"/>
        </w:rPr>
        <w:tab/>
        <w:t>Camphor and naphthalene</w:t>
      </w:r>
      <w:r>
        <w:tab/>
      </w:r>
      <w:r>
        <w:fldChar w:fldCharType="begin"/>
      </w:r>
      <w:r>
        <w:instrText xml:space="preserve"> PAGEREF _Toc389746413 \h </w:instrText>
      </w:r>
      <w:r>
        <w:fldChar w:fldCharType="separate"/>
      </w:r>
      <w:r>
        <w:t>70</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Record of poisons included in Schedule 3, 4 or 7</w:t>
      </w:r>
      <w:r>
        <w:tab/>
      </w:r>
      <w:r>
        <w:fldChar w:fldCharType="begin"/>
      </w:r>
      <w:r>
        <w:instrText xml:space="preserve"> PAGEREF _Toc389746414 \h </w:instrText>
      </w:r>
      <w:r>
        <w:fldChar w:fldCharType="separate"/>
      </w:r>
      <w:r>
        <w:t>70</w:t>
      </w:r>
      <w:r>
        <w:fldChar w:fldCharType="end"/>
      </w:r>
    </w:p>
    <w:p>
      <w:pPr>
        <w:pStyle w:val="TOC8"/>
        <w:rPr>
          <w:rFonts w:asciiTheme="minorHAnsi" w:eastAsiaTheme="minorEastAsia" w:hAnsiTheme="minorHAnsi" w:cstheme="minorBidi"/>
          <w:szCs w:val="22"/>
        </w:rPr>
      </w:pPr>
      <w:r>
        <w:t>41C</w:t>
      </w:r>
      <w:r>
        <w:rPr>
          <w:snapToGrid w:val="0"/>
        </w:rPr>
        <w:t>.</w:t>
      </w:r>
      <w:r>
        <w:rPr>
          <w:snapToGrid w:val="0"/>
        </w:rPr>
        <w:tab/>
        <w:t>Access to poisons included in Schedule 7</w:t>
      </w:r>
      <w:r>
        <w:tab/>
      </w:r>
      <w:r>
        <w:fldChar w:fldCharType="begin"/>
      </w:r>
      <w:r>
        <w:instrText xml:space="preserve"> PAGEREF _Toc389746415 \h </w:instrText>
      </w:r>
      <w:r>
        <w:fldChar w:fldCharType="separate"/>
      </w:r>
      <w:r>
        <w:t>71</w:t>
      </w:r>
      <w:r>
        <w:fldChar w:fldCharType="end"/>
      </w:r>
    </w:p>
    <w:p>
      <w:pPr>
        <w:pStyle w:val="TOC2"/>
        <w:tabs>
          <w:tab w:val="right" w:leader="dot" w:pos="7086"/>
        </w:tabs>
        <w:rPr>
          <w:rFonts w:asciiTheme="minorHAnsi" w:eastAsiaTheme="minorEastAsia" w:hAnsiTheme="minorHAnsi" w:cstheme="minorBidi"/>
          <w:b w:val="0"/>
          <w:sz w:val="22"/>
          <w:szCs w:val="22"/>
        </w:rPr>
      </w:pPr>
      <w:r>
        <w:t>Part 6 — Drugs of addiction</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42A.</w:t>
      </w:r>
      <w:r>
        <w:tab/>
        <w:t>Interpretation</w:t>
      </w:r>
      <w:r>
        <w:tab/>
      </w:r>
      <w:r>
        <w:fldChar w:fldCharType="begin"/>
      </w:r>
      <w:r>
        <w:instrText xml:space="preserve"> PAGEREF _Toc389746418 \h </w:instrText>
      </w:r>
      <w:r>
        <w:fldChar w:fldCharType="separate"/>
      </w:r>
      <w:r>
        <w:t>72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Authority for prescribed persons to procure and have poisons included in Schedule 8</w:t>
      </w:r>
      <w:r>
        <w:tab/>
      </w:r>
      <w:r>
        <w:fldChar w:fldCharType="begin"/>
      </w:r>
      <w:r>
        <w:instrText xml:space="preserve"> PAGEREF _Toc389746419 \h </w:instrText>
      </w:r>
      <w:r>
        <w:fldChar w:fldCharType="separate"/>
      </w:r>
      <w:r>
        <w:t>72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Authority for pharmacists to retail, compound and dispense poisons included in Schedule 8</w:t>
      </w:r>
      <w:r>
        <w:tab/>
      </w:r>
      <w:r>
        <w:fldChar w:fldCharType="begin"/>
      </w:r>
      <w:r>
        <w:instrText xml:space="preserve"> PAGEREF _Toc389746420 \h </w:instrText>
      </w:r>
      <w:r>
        <w:fldChar w:fldCharType="separate"/>
      </w:r>
      <w:r>
        <w:t>74</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Revocation notice in relation to poisons included in Schedule 8 and specified drugs</w:t>
      </w:r>
      <w:r>
        <w:tab/>
      </w:r>
      <w:r>
        <w:fldChar w:fldCharType="begin"/>
      </w:r>
      <w:r>
        <w:instrText xml:space="preserve"> PAGEREF _Toc389746421 \h </w:instrText>
      </w:r>
      <w:r>
        <w:fldChar w:fldCharType="separate"/>
      </w:r>
      <w:r>
        <w:t>74</w:t>
      </w:r>
      <w:r>
        <w:fldChar w:fldCharType="end"/>
      </w:r>
    </w:p>
    <w:p>
      <w:pPr>
        <w:pStyle w:val="TOC8"/>
        <w:rPr>
          <w:rFonts w:asciiTheme="minorHAnsi" w:eastAsiaTheme="minorEastAsia" w:hAnsiTheme="minorHAnsi" w:cstheme="minorBidi"/>
          <w:szCs w:val="22"/>
        </w:rPr>
      </w:pPr>
      <w:r>
        <w:t>43B</w:t>
      </w:r>
      <w:r>
        <w:rPr>
          <w:snapToGrid w:val="0"/>
        </w:rPr>
        <w:t>.</w:t>
      </w:r>
      <w:r>
        <w:rPr>
          <w:snapToGrid w:val="0"/>
        </w:rPr>
        <w:tab/>
        <w:t>Prescribed purposes (section 41(1))</w:t>
      </w:r>
      <w:r>
        <w:tab/>
      </w:r>
      <w:r>
        <w:fldChar w:fldCharType="begin"/>
      </w:r>
      <w:r>
        <w:instrText xml:space="preserve"> PAGEREF _Toc389746422 \h </w:instrText>
      </w:r>
      <w:r>
        <w:fldChar w:fldCharType="separate"/>
      </w:r>
      <w:r>
        <w:t>75</w:t>
      </w:r>
      <w:r>
        <w:fldChar w:fldCharType="end"/>
      </w:r>
    </w:p>
    <w:p>
      <w:pPr>
        <w:pStyle w:val="TOC8"/>
        <w:rPr>
          <w:rFonts w:asciiTheme="minorHAnsi" w:eastAsiaTheme="minorEastAsia" w:hAnsiTheme="minorHAnsi" w:cstheme="minorBidi"/>
          <w:szCs w:val="22"/>
        </w:rPr>
      </w:pPr>
      <w:r>
        <w:t>43C</w:t>
      </w:r>
      <w:r>
        <w:rPr>
          <w:snapToGrid w:val="0"/>
        </w:rPr>
        <w:t>.</w:t>
      </w:r>
      <w:r>
        <w:rPr>
          <w:snapToGrid w:val="0"/>
        </w:rPr>
        <w:tab/>
        <w:t>Advertising of substances included in Schedule 8</w:t>
      </w:r>
      <w:r>
        <w:tab/>
      </w:r>
      <w:r>
        <w:fldChar w:fldCharType="begin"/>
      </w:r>
      <w:r>
        <w:instrText xml:space="preserve"> PAGEREF _Toc389746423 \h </w:instrText>
      </w:r>
      <w:r>
        <w:fldChar w:fldCharType="separate"/>
      </w:r>
      <w:r>
        <w:t>75</w:t>
      </w:r>
      <w:r>
        <w:fldChar w:fldCharType="end"/>
      </w:r>
    </w:p>
    <w:p>
      <w:pPr>
        <w:pStyle w:val="TOC8"/>
        <w:rPr>
          <w:rFonts w:asciiTheme="minorHAnsi" w:eastAsiaTheme="minorEastAsia" w:hAnsiTheme="minorHAnsi" w:cstheme="minorBidi"/>
          <w:szCs w:val="22"/>
        </w:rPr>
      </w:pPr>
      <w:r>
        <w:t>44.</w:t>
      </w:r>
      <w:r>
        <w:tab/>
        <w:t>Register of drugs of addiction</w:t>
      </w:r>
      <w:r>
        <w:tab/>
      </w:r>
      <w:r>
        <w:fldChar w:fldCharType="begin"/>
      </w:r>
      <w:r>
        <w:instrText xml:space="preserve"> PAGEREF _Toc389746424 \h </w:instrText>
      </w:r>
      <w:r>
        <w:fldChar w:fldCharType="separate"/>
      </w:r>
      <w:r>
        <w:t>75</w:t>
      </w:r>
      <w:r>
        <w:fldChar w:fldCharType="end"/>
      </w:r>
    </w:p>
    <w:p>
      <w:pPr>
        <w:pStyle w:val="TOC8"/>
        <w:rPr>
          <w:rFonts w:asciiTheme="minorHAnsi" w:eastAsiaTheme="minorEastAsia" w:hAnsiTheme="minorHAnsi" w:cstheme="minorBidi"/>
          <w:szCs w:val="22"/>
        </w:rPr>
      </w:pPr>
      <w:r>
        <w:t>44A</w:t>
      </w:r>
      <w:r>
        <w:rPr>
          <w:snapToGrid w:val="0"/>
        </w:rPr>
        <w:t>.</w:t>
      </w:r>
      <w:r>
        <w:rPr>
          <w:snapToGrid w:val="0"/>
        </w:rPr>
        <w:tab/>
        <w:t>Destruction of drugs of addiction and poisons included in Schedule 8</w:t>
      </w:r>
      <w:r>
        <w:tab/>
      </w:r>
      <w:r>
        <w:fldChar w:fldCharType="begin"/>
      </w:r>
      <w:r>
        <w:instrText xml:space="preserve"> PAGEREF _Toc389746425 \h </w:instrText>
      </w:r>
      <w:r>
        <w:fldChar w:fldCharType="separate"/>
      </w:r>
      <w:r>
        <w:t>77</w:t>
      </w:r>
      <w:r>
        <w:fldChar w:fldCharType="end"/>
      </w:r>
    </w:p>
    <w:p>
      <w:pPr>
        <w:pStyle w:val="TOC8"/>
        <w:rPr>
          <w:rFonts w:asciiTheme="minorHAnsi" w:eastAsiaTheme="minorEastAsia" w:hAnsiTheme="minorHAnsi" w:cstheme="minorBidi"/>
          <w:szCs w:val="22"/>
        </w:rPr>
      </w:pPr>
      <w:r>
        <w:t>44B.</w:t>
      </w:r>
      <w:r>
        <w:tab/>
        <w:t>Form of registers</w:t>
      </w:r>
      <w:r>
        <w:tab/>
      </w:r>
      <w:r>
        <w:fldChar w:fldCharType="begin"/>
      </w:r>
      <w:r>
        <w:instrText xml:space="preserve"> PAGEREF _Toc389746426 \h </w:instrText>
      </w:r>
      <w:r>
        <w:fldChar w:fldCharType="separate"/>
      </w:r>
      <w:r>
        <w:t>79</w:t>
      </w:r>
      <w:r>
        <w:fldChar w:fldCharType="end"/>
      </w:r>
    </w:p>
    <w:p>
      <w:pPr>
        <w:pStyle w:val="TOC8"/>
        <w:rPr>
          <w:rFonts w:asciiTheme="minorHAnsi" w:eastAsiaTheme="minorEastAsia" w:hAnsiTheme="minorHAnsi" w:cstheme="minorBidi"/>
          <w:szCs w:val="22"/>
        </w:rPr>
      </w:pPr>
      <w:r>
        <w:t>44C.</w:t>
      </w:r>
      <w:r>
        <w:tab/>
        <w:t>Control of access to electronic registers</w:t>
      </w:r>
      <w:r>
        <w:tab/>
      </w:r>
      <w:r>
        <w:fldChar w:fldCharType="begin"/>
      </w:r>
      <w:r>
        <w:instrText xml:space="preserve"> PAGEREF _Toc389746427 \h </w:instrText>
      </w:r>
      <w:r>
        <w:fldChar w:fldCharType="separate"/>
      </w:r>
      <w:r>
        <w:t>80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Inventory of drugs of addiction</w:t>
      </w:r>
      <w:r>
        <w:tab/>
      </w:r>
      <w:r>
        <w:fldChar w:fldCharType="begin"/>
      </w:r>
      <w:r>
        <w:instrText xml:space="preserve"> PAGEREF _Toc389746428 \h </w:instrText>
      </w:r>
      <w:r>
        <w:fldChar w:fldCharType="separate"/>
      </w:r>
      <w:r>
        <w:t>81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Records to be retained for 7 years and available on demand</w:t>
      </w:r>
      <w:r>
        <w:tab/>
      </w:r>
      <w:r>
        <w:fldChar w:fldCharType="begin"/>
      </w:r>
      <w:r>
        <w:instrText xml:space="preserve"> PAGEREF _Toc389746429 \h </w:instrText>
      </w:r>
      <w:r>
        <w:fldChar w:fldCharType="separate"/>
      </w:r>
      <w:r>
        <w:t>81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Returns from manufacturers and wholesalers</w:t>
      </w:r>
      <w:r>
        <w:tab/>
      </w:r>
      <w:r>
        <w:fldChar w:fldCharType="begin"/>
      </w:r>
      <w:r>
        <w:instrText xml:space="preserve"> PAGEREF _Toc389746430 \h </w:instrText>
      </w:r>
      <w:r>
        <w:fldChar w:fldCharType="separate"/>
      </w:r>
      <w:r>
        <w:t>83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Use of poisons included in Schedule 8 on ships and aircraft</w:t>
      </w:r>
      <w:r>
        <w:tab/>
      </w:r>
      <w:r>
        <w:fldChar w:fldCharType="begin"/>
      </w:r>
      <w:r>
        <w:instrText xml:space="preserve"> PAGEREF _Toc389746431 \h </w:instrText>
      </w:r>
      <w:r>
        <w:fldChar w:fldCharType="separate"/>
      </w:r>
      <w:r>
        <w:t>84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Used poisons included in Schedule 8 at hospitals</w:t>
      </w:r>
      <w:r>
        <w:tab/>
      </w:r>
      <w:r>
        <w:fldChar w:fldCharType="begin"/>
      </w:r>
      <w:r>
        <w:instrText xml:space="preserve"> PAGEREF _Toc389746432 \h </w:instrText>
      </w:r>
      <w:r>
        <w:fldChar w:fldCharType="separate"/>
      </w:r>
      <w:r>
        <w:t>85</w:t>
      </w:r>
      <w:r>
        <w:fldChar w:fldCharType="end"/>
      </w:r>
    </w:p>
    <w:p>
      <w:pPr>
        <w:pStyle w:val="TOC4"/>
        <w:tabs>
          <w:tab w:val="right" w:leader="dot" w:pos="7086"/>
        </w:tabs>
        <w:rPr>
          <w:rFonts w:asciiTheme="minorHAnsi" w:eastAsiaTheme="minorEastAsia" w:hAnsiTheme="minorHAnsi" w:cstheme="minorBidi"/>
          <w:b w:val="0"/>
          <w:szCs w:val="22"/>
        </w:rPr>
      </w:pPr>
      <w:r>
        <w:t>Division 2 — Supply and prescription</w:t>
      </w:r>
    </w:p>
    <w:p>
      <w:pPr>
        <w:pStyle w:val="TOC6"/>
        <w:tabs>
          <w:tab w:val="right" w:leader="dot" w:pos="7086"/>
        </w:tabs>
        <w:rPr>
          <w:rFonts w:asciiTheme="minorHAnsi" w:eastAsiaTheme="minorEastAsia" w:hAnsiTheme="minorHAnsi" w:cstheme="minorBidi"/>
          <w:b w:val="0"/>
          <w:sz w:val="22"/>
          <w:szCs w:val="22"/>
        </w:rPr>
      </w:pPr>
      <w:r>
        <w:t>Subdivision 1 — Prescriptions generally</w:t>
      </w:r>
    </w:p>
    <w:p>
      <w:pPr>
        <w:pStyle w:val="TOC8"/>
        <w:rPr>
          <w:rFonts w:asciiTheme="minorHAnsi" w:eastAsiaTheme="minorEastAsia" w:hAnsiTheme="minorHAnsi" w:cstheme="minorBidi"/>
          <w:szCs w:val="22"/>
        </w:rPr>
      </w:pPr>
      <w:r>
        <w:t>51</w:t>
      </w:r>
      <w:r>
        <w:rPr>
          <w:snapToGrid w:val="0"/>
        </w:rPr>
        <w:t>.</w:t>
      </w:r>
      <w:r>
        <w:rPr>
          <w:snapToGrid w:val="0"/>
        </w:rPr>
        <w:tab/>
        <w:t>Prescriptions</w:t>
      </w:r>
      <w:r>
        <w:tab/>
      </w:r>
      <w:r>
        <w:fldChar w:fldCharType="begin"/>
      </w:r>
      <w:r>
        <w:instrText xml:space="preserve"> PAGEREF _Toc389746435 \h </w:instrText>
      </w:r>
      <w:r>
        <w:fldChar w:fldCharType="separate"/>
      </w:r>
      <w:r>
        <w:t>86</w:t>
      </w:r>
      <w:r>
        <w:fldChar w:fldCharType="end"/>
      </w:r>
    </w:p>
    <w:p>
      <w:pPr>
        <w:pStyle w:val="TOC6"/>
        <w:tabs>
          <w:tab w:val="right" w:leader="dot" w:pos="7086"/>
        </w:tabs>
        <w:rPr>
          <w:rFonts w:asciiTheme="minorHAnsi" w:eastAsiaTheme="minorEastAsia" w:hAnsiTheme="minorHAnsi" w:cstheme="minorBidi"/>
          <w:b w:val="0"/>
          <w:sz w:val="22"/>
          <w:szCs w:val="22"/>
        </w:rPr>
      </w:pPr>
      <w:r>
        <w:t>Subdivision 2 — Supply and prescription to drug addicts</w:t>
      </w:r>
    </w:p>
    <w:p>
      <w:pPr>
        <w:pStyle w:val="TOC8"/>
        <w:rPr>
          <w:rFonts w:asciiTheme="minorHAnsi" w:eastAsiaTheme="minorEastAsia" w:hAnsiTheme="minorHAnsi" w:cstheme="minorBidi"/>
          <w:szCs w:val="22"/>
        </w:rPr>
      </w:pPr>
      <w:r>
        <w:t>51A</w:t>
      </w:r>
      <w:r>
        <w:rPr>
          <w:snapToGrid w:val="0"/>
        </w:rPr>
        <w:t>.</w:t>
      </w:r>
      <w:r>
        <w:rPr>
          <w:snapToGrid w:val="0"/>
        </w:rPr>
        <w:tab/>
        <w:t>Definition of “drug addict”</w:t>
      </w:r>
      <w:r>
        <w:tab/>
      </w:r>
      <w:r>
        <w:fldChar w:fldCharType="begin"/>
      </w:r>
      <w:r>
        <w:instrText xml:space="preserve"> PAGEREF _Toc389746437 \h </w:instrText>
      </w:r>
      <w:r>
        <w:fldChar w:fldCharType="separate"/>
      </w:r>
      <w:r>
        <w:t>88</w:t>
      </w:r>
      <w:r>
        <w:fldChar w:fldCharType="end"/>
      </w:r>
    </w:p>
    <w:p>
      <w:pPr>
        <w:pStyle w:val="TOC8"/>
        <w:rPr>
          <w:rFonts w:asciiTheme="minorHAnsi" w:eastAsiaTheme="minorEastAsia" w:hAnsiTheme="minorHAnsi" w:cstheme="minorBidi"/>
          <w:szCs w:val="22"/>
        </w:rPr>
      </w:pPr>
      <w:r>
        <w:t>51AA.</w:t>
      </w:r>
      <w:r>
        <w:tab/>
        <w:t>Disclosure by drug addict to medical practitioner</w:t>
      </w:r>
      <w:r>
        <w:tab/>
      </w:r>
      <w:r>
        <w:fldChar w:fldCharType="begin"/>
      </w:r>
      <w:r>
        <w:instrText xml:space="preserve"> PAGEREF _Toc389746438 \h </w:instrText>
      </w:r>
      <w:r>
        <w:fldChar w:fldCharType="separate"/>
      </w:r>
      <w:r>
        <w:t>89</w:t>
      </w:r>
      <w:r>
        <w:fldChar w:fldCharType="end"/>
      </w:r>
    </w:p>
    <w:p>
      <w:pPr>
        <w:pStyle w:val="TOC8"/>
        <w:rPr>
          <w:rFonts w:asciiTheme="minorHAnsi" w:eastAsiaTheme="minorEastAsia" w:hAnsiTheme="minorHAnsi" w:cstheme="minorBidi"/>
          <w:szCs w:val="22"/>
        </w:rPr>
      </w:pPr>
      <w:r>
        <w:t>51B</w:t>
      </w:r>
      <w:r>
        <w:rPr>
          <w:snapToGrid w:val="0"/>
        </w:rPr>
        <w:t>.</w:t>
      </w:r>
      <w:r>
        <w:rPr>
          <w:snapToGrid w:val="0"/>
        </w:rPr>
        <w:tab/>
        <w:t>Drug addicts: medical practitioner or dentist not to prescribe or supply drugs of addiction without written authorisation</w:t>
      </w:r>
      <w:r>
        <w:tab/>
      </w:r>
      <w:r>
        <w:fldChar w:fldCharType="begin"/>
      </w:r>
      <w:r>
        <w:instrText xml:space="preserve"> PAGEREF _Toc389746439 \h </w:instrText>
      </w:r>
      <w:r>
        <w:fldChar w:fldCharType="separate"/>
      </w:r>
      <w:r>
        <w:t>89</w:t>
      </w:r>
      <w:r>
        <w:fldChar w:fldCharType="end"/>
      </w:r>
    </w:p>
    <w:p>
      <w:pPr>
        <w:pStyle w:val="TOC8"/>
        <w:rPr>
          <w:rFonts w:asciiTheme="minorHAnsi" w:eastAsiaTheme="minorEastAsia" w:hAnsiTheme="minorHAnsi" w:cstheme="minorBidi"/>
          <w:szCs w:val="22"/>
        </w:rPr>
      </w:pPr>
      <w:r>
        <w:t>51C</w:t>
      </w:r>
      <w:r>
        <w:rPr>
          <w:snapToGrid w:val="0"/>
        </w:rPr>
        <w:t>.</w:t>
      </w:r>
      <w:r>
        <w:rPr>
          <w:snapToGrid w:val="0"/>
        </w:rPr>
        <w:tab/>
        <w:t xml:space="preserve">Authorisation of </w:t>
      </w:r>
      <w:r>
        <w:t>CEO</w:t>
      </w:r>
      <w:r>
        <w:rPr>
          <w:snapToGrid w:val="0"/>
        </w:rPr>
        <w:t xml:space="preserve"> required for medical practitioner to prescribe methadone </w:t>
      </w:r>
      <w:r>
        <w:t>or buprenorphine</w:t>
      </w:r>
      <w:r>
        <w:rPr>
          <w:snapToGrid w:val="0"/>
        </w:rPr>
        <w:t xml:space="preserve"> for drug addict</w:t>
      </w:r>
      <w:r>
        <w:tab/>
      </w:r>
      <w:r>
        <w:fldChar w:fldCharType="begin"/>
      </w:r>
      <w:r>
        <w:instrText xml:space="preserve"> PAGEREF _Toc389746440 \h </w:instrText>
      </w:r>
      <w:r>
        <w:fldChar w:fldCharType="separate"/>
      </w:r>
      <w:r>
        <w:t>90</w:t>
      </w:r>
      <w:r>
        <w:fldChar w:fldCharType="end"/>
      </w:r>
    </w:p>
    <w:p>
      <w:pPr>
        <w:pStyle w:val="TOC8"/>
        <w:rPr>
          <w:rFonts w:asciiTheme="minorHAnsi" w:eastAsiaTheme="minorEastAsia" w:hAnsiTheme="minorHAnsi" w:cstheme="minorBidi"/>
          <w:szCs w:val="22"/>
        </w:rPr>
      </w:pPr>
      <w:r>
        <w:t>51D</w:t>
      </w:r>
      <w:r>
        <w:rPr>
          <w:snapToGrid w:val="0"/>
        </w:rPr>
        <w:t>.</w:t>
      </w:r>
      <w:r>
        <w:rPr>
          <w:snapToGrid w:val="0"/>
        </w:rPr>
        <w:tab/>
        <w:t>Assessment of drug addict for treatment purposes</w:t>
      </w:r>
      <w:r>
        <w:tab/>
      </w:r>
      <w:r>
        <w:fldChar w:fldCharType="begin"/>
      </w:r>
      <w:r>
        <w:instrText xml:space="preserve"> PAGEREF _Toc389746441 \h </w:instrText>
      </w:r>
      <w:r>
        <w:fldChar w:fldCharType="separate"/>
      </w:r>
      <w:r>
        <w:t>90</w:t>
      </w:r>
      <w:r>
        <w:fldChar w:fldCharType="end"/>
      </w:r>
    </w:p>
    <w:p>
      <w:pPr>
        <w:pStyle w:val="TOC8"/>
        <w:rPr>
          <w:rFonts w:asciiTheme="minorHAnsi" w:eastAsiaTheme="minorEastAsia" w:hAnsiTheme="minorHAnsi" w:cstheme="minorBidi"/>
          <w:szCs w:val="22"/>
        </w:rPr>
      </w:pPr>
      <w:r>
        <w:t>51E</w:t>
      </w:r>
      <w:r>
        <w:rPr>
          <w:snapToGrid w:val="0"/>
        </w:rPr>
        <w:t>.</w:t>
      </w:r>
      <w:r>
        <w:rPr>
          <w:snapToGrid w:val="0"/>
        </w:rPr>
        <w:tab/>
        <w:t>Conditions on treatment of drug addict</w:t>
      </w:r>
      <w:r>
        <w:tab/>
      </w:r>
      <w:r>
        <w:fldChar w:fldCharType="begin"/>
      </w:r>
      <w:r>
        <w:instrText xml:space="preserve"> PAGEREF _Toc389746442 \h </w:instrText>
      </w:r>
      <w:r>
        <w:fldChar w:fldCharType="separate"/>
      </w:r>
      <w:r>
        <w:t>91</w:t>
      </w:r>
      <w:r>
        <w:fldChar w:fldCharType="end"/>
      </w:r>
    </w:p>
    <w:p>
      <w:pPr>
        <w:pStyle w:val="TOC8"/>
        <w:rPr>
          <w:rFonts w:asciiTheme="minorHAnsi" w:eastAsiaTheme="minorEastAsia" w:hAnsiTheme="minorHAnsi" w:cstheme="minorBidi"/>
          <w:szCs w:val="22"/>
        </w:rPr>
      </w:pPr>
      <w:r>
        <w:t>51F</w:t>
      </w:r>
      <w:r>
        <w:rPr>
          <w:snapToGrid w:val="0"/>
        </w:rPr>
        <w:t>.</w:t>
      </w:r>
      <w:r>
        <w:rPr>
          <w:snapToGrid w:val="0"/>
        </w:rPr>
        <w:tab/>
        <w:t xml:space="preserve">Treatment not to exceed 60 days unless authorised by </w:t>
      </w:r>
      <w:r>
        <w:t>CEO</w:t>
      </w:r>
      <w:r>
        <w:tab/>
      </w:r>
      <w:r>
        <w:fldChar w:fldCharType="begin"/>
      </w:r>
      <w:r>
        <w:instrText xml:space="preserve"> PAGEREF _Toc389746443 \h </w:instrText>
      </w:r>
      <w:r>
        <w:fldChar w:fldCharType="separate"/>
      </w:r>
      <w:r>
        <w:t>93</w:t>
      </w:r>
      <w:r>
        <w:fldChar w:fldCharType="end"/>
      </w:r>
    </w:p>
    <w:p>
      <w:pPr>
        <w:pStyle w:val="TOC6"/>
        <w:tabs>
          <w:tab w:val="right" w:leader="dot" w:pos="7086"/>
        </w:tabs>
        <w:rPr>
          <w:rFonts w:asciiTheme="minorHAnsi" w:eastAsiaTheme="minorEastAsia" w:hAnsiTheme="minorHAnsi" w:cstheme="minorBidi"/>
          <w:b w:val="0"/>
          <w:sz w:val="22"/>
          <w:szCs w:val="22"/>
        </w:rPr>
      </w:pPr>
      <w:r>
        <w:t>Subdivision 3 — Supply and prescription of certain substances</w:t>
      </w:r>
    </w:p>
    <w:p>
      <w:pPr>
        <w:pStyle w:val="TOC8"/>
        <w:rPr>
          <w:rFonts w:asciiTheme="minorHAnsi" w:eastAsiaTheme="minorEastAsia" w:hAnsiTheme="minorHAnsi" w:cstheme="minorBidi"/>
          <w:szCs w:val="22"/>
        </w:rPr>
      </w:pPr>
      <w:r>
        <w:t>51G.</w:t>
      </w:r>
      <w:r>
        <w:tab/>
        <w:t>Interpretation</w:t>
      </w:r>
      <w:r>
        <w:tab/>
      </w:r>
      <w:r>
        <w:fldChar w:fldCharType="begin"/>
      </w:r>
      <w:r>
        <w:instrText xml:space="preserve"> PAGEREF _Toc389746445 \h </w:instrText>
      </w:r>
      <w:r>
        <w:fldChar w:fldCharType="separate"/>
      </w:r>
      <w:r>
        <w:t>95</w:t>
      </w:r>
      <w:r>
        <w:fldChar w:fldCharType="end"/>
      </w:r>
    </w:p>
    <w:p>
      <w:pPr>
        <w:pStyle w:val="TOC8"/>
        <w:rPr>
          <w:rFonts w:asciiTheme="minorHAnsi" w:eastAsiaTheme="minorEastAsia" w:hAnsiTheme="minorHAnsi" w:cstheme="minorBidi"/>
          <w:szCs w:val="22"/>
        </w:rPr>
      </w:pPr>
      <w:r>
        <w:t>51GAA.</w:t>
      </w:r>
      <w:r>
        <w:tab/>
        <w:t>When a medical practitioner may supply or prescribe a stimulant</w:t>
      </w:r>
      <w:r>
        <w:tab/>
      </w:r>
      <w:r>
        <w:fldChar w:fldCharType="begin"/>
      </w:r>
      <w:r>
        <w:instrText xml:space="preserve"> PAGEREF _Toc389746446 \h </w:instrText>
      </w:r>
      <w:r>
        <w:fldChar w:fldCharType="separate"/>
      </w:r>
      <w:r>
        <w:t>95</w:t>
      </w:r>
      <w:r>
        <w:fldChar w:fldCharType="end"/>
      </w:r>
    </w:p>
    <w:p>
      <w:pPr>
        <w:pStyle w:val="TOC8"/>
        <w:rPr>
          <w:rFonts w:asciiTheme="minorHAnsi" w:eastAsiaTheme="minorEastAsia" w:hAnsiTheme="minorHAnsi" w:cstheme="minorBidi"/>
          <w:szCs w:val="22"/>
        </w:rPr>
      </w:pPr>
      <w:r>
        <w:t>51GAB.</w:t>
      </w:r>
      <w:r>
        <w:tab/>
        <w:t>Authorisation to supply or prescribe a stimulant</w:t>
      </w:r>
      <w:r>
        <w:tab/>
      </w:r>
      <w:r>
        <w:fldChar w:fldCharType="begin"/>
      </w:r>
      <w:r>
        <w:instrText xml:space="preserve"> PAGEREF _Toc389746447 \h </w:instrText>
      </w:r>
      <w:r>
        <w:fldChar w:fldCharType="separate"/>
      </w:r>
      <w:r>
        <w:t>96</w:t>
      </w:r>
      <w:r>
        <w:fldChar w:fldCharType="end"/>
      </w:r>
    </w:p>
    <w:p>
      <w:pPr>
        <w:pStyle w:val="TOC8"/>
        <w:rPr>
          <w:rFonts w:asciiTheme="minorHAnsi" w:eastAsiaTheme="minorEastAsia" w:hAnsiTheme="minorHAnsi" w:cstheme="minorBidi"/>
          <w:szCs w:val="22"/>
        </w:rPr>
      </w:pPr>
      <w:r>
        <w:t>51GAC.</w:t>
      </w:r>
      <w:r>
        <w:tab/>
        <w:t>When an authorised practitioner may supply or prescribe a stimulant</w:t>
      </w:r>
      <w:r>
        <w:tab/>
      </w:r>
      <w:r>
        <w:fldChar w:fldCharType="begin"/>
      </w:r>
      <w:r>
        <w:instrText xml:space="preserve"> PAGEREF _Toc389746448 \h </w:instrText>
      </w:r>
      <w:r>
        <w:fldChar w:fldCharType="separate"/>
      </w:r>
      <w:r>
        <w:t>96</w:t>
      </w:r>
      <w:r>
        <w:fldChar w:fldCharType="end"/>
      </w:r>
    </w:p>
    <w:p>
      <w:pPr>
        <w:pStyle w:val="TOC8"/>
        <w:rPr>
          <w:rFonts w:asciiTheme="minorHAnsi" w:eastAsiaTheme="minorEastAsia" w:hAnsiTheme="minorHAnsi" w:cstheme="minorBidi"/>
          <w:szCs w:val="22"/>
        </w:rPr>
      </w:pPr>
      <w:r>
        <w:t>51GAD.</w:t>
      </w:r>
      <w:r>
        <w:tab/>
        <w:t>Treatment of attention deficit hyperactivity disorder with a stimulant</w:t>
      </w:r>
      <w:r>
        <w:tab/>
      </w:r>
      <w:r>
        <w:fldChar w:fldCharType="begin"/>
      </w:r>
      <w:r>
        <w:instrText xml:space="preserve"> PAGEREF _Toc389746449 \h </w:instrText>
      </w:r>
      <w:r>
        <w:fldChar w:fldCharType="separate"/>
      </w:r>
      <w:r>
        <w:t>97</w:t>
      </w:r>
      <w:r>
        <w:fldChar w:fldCharType="end"/>
      </w:r>
    </w:p>
    <w:p>
      <w:pPr>
        <w:pStyle w:val="TOC8"/>
        <w:rPr>
          <w:rFonts w:asciiTheme="minorHAnsi" w:eastAsiaTheme="minorEastAsia" w:hAnsiTheme="minorHAnsi" w:cstheme="minorBidi"/>
          <w:szCs w:val="22"/>
        </w:rPr>
      </w:pPr>
      <w:r>
        <w:t>51GAE.</w:t>
      </w:r>
      <w:r>
        <w:tab/>
        <w:t>Dose for supply or prescription of a stimulant</w:t>
      </w:r>
      <w:r>
        <w:tab/>
      </w:r>
      <w:r>
        <w:fldChar w:fldCharType="begin"/>
      </w:r>
      <w:r>
        <w:instrText xml:space="preserve"> PAGEREF _Toc389746450 \h </w:instrText>
      </w:r>
      <w:r>
        <w:fldChar w:fldCharType="separate"/>
      </w:r>
      <w:r>
        <w:t>98</w:t>
      </w:r>
      <w:r>
        <w:fldChar w:fldCharType="end"/>
      </w:r>
    </w:p>
    <w:p>
      <w:pPr>
        <w:pStyle w:val="TOC8"/>
        <w:rPr>
          <w:rFonts w:asciiTheme="minorHAnsi" w:eastAsiaTheme="minorEastAsia" w:hAnsiTheme="minorHAnsi" w:cstheme="minorBidi"/>
          <w:szCs w:val="22"/>
        </w:rPr>
      </w:pPr>
      <w:r>
        <w:t>51GAF.</w:t>
      </w:r>
      <w:r>
        <w:tab/>
        <w:t>Notification to CEO of supply or prescription of a stimulant</w:t>
      </w:r>
      <w:r>
        <w:tab/>
      </w:r>
      <w:r>
        <w:fldChar w:fldCharType="begin"/>
      </w:r>
      <w:r>
        <w:instrText xml:space="preserve"> PAGEREF _Toc389746451 \h </w:instrText>
      </w:r>
      <w:r>
        <w:fldChar w:fldCharType="separate"/>
      </w:r>
      <w:r>
        <w:t>98</w:t>
      </w:r>
      <w:r>
        <w:fldChar w:fldCharType="end"/>
      </w:r>
    </w:p>
    <w:p>
      <w:pPr>
        <w:pStyle w:val="TOC8"/>
        <w:rPr>
          <w:rFonts w:asciiTheme="minorHAnsi" w:eastAsiaTheme="minorEastAsia" w:hAnsiTheme="minorHAnsi" w:cstheme="minorBidi"/>
          <w:szCs w:val="22"/>
        </w:rPr>
      </w:pPr>
      <w:r>
        <w:t>51GAG.</w:t>
      </w:r>
      <w:r>
        <w:tab/>
        <w:t>Co</w:t>
      </w:r>
      <w:r>
        <w:noBreakHyphen/>
        <w:t>prescriber for supply or prescription of a stimulant</w:t>
      </w:r>
      <w:r>
        <w:tab/>
      </w:r>
      <w:r>
        <w:fldChar w:fldCharType="begin"/>
      </w:r>
      <w:r>
        <w:instrText xml:space="preserve"> PAGEREF _Toc389746452 \h </w:instrText>
      </w:r>
      <w:r>
        <w:fldChar w:fldCharType="separate"/>
      </w:r>
      <w:r>
        <w:t>99</w:t>
      </w:r>
      <w:r>
        <w:fldChar w:fldCharType="end"/>
      </w:r>
    </w:p>
    <w:p>
      <w:pPr>
        <w:pStyle w:val="TOC8"/>
        <w:rPr>
          <w:rFonts w:asciiTheme="minorHAnsi" w:eastAsiaTheme="minorEastAsia" w:hAnsiTheme="minorHAnsi" w:cstheme="minorBidi"/>
          <w:szCs w:val="22"/>
        </w:rPr>
      </w:pPr>
      <w:r>
        <w:t>51GAH.</w:t>
      </w:r>
      <w:r>
        <w:tab/>
        <w:t>Special authorisation to supply or prescription of a stimulant</w:t>
      </w:r>
      <w:r>
        <w:tab/>
      </w:r>
      <w:r>
        <w:fldChar w:fldCharType="begin"/>
      </w:r>
      <w:r>
        <w:instrText xml:space="preserve"> PAGEREF _Toc389746453 \h </w:instrText>
      </w:r>
      <w:r>
        <w:fldChar w:fldCharType="separate"/>
      </w:r>
      <w:r>
        <w:t>100</w:t>
      </w:r>
      <w:r>
        <w:fldChar w:fldCharType="end"/>
      </w:r>
    </w:p>
    <w:p>
      <w:pPr>
        <w:pStyle w:val="TOC8"/>
        <w:rPr>
          <w:rFonts w:asciiTheme="minorHAnsi" w:eastAsiaTheme="minorEastAsia" w:hAnsiTheme="minorHAnsi" w:cstheme="minorBidi"/>
          <w:szCs w:val="22"/>
        </w:rPr>
      </w:pPr>
      <w:r>
        <w:t>51GAI.</w:t>
      </w:r>
      <w:r>
        <w:tab/>
        <w:t>Supply or prescription of a stimulant in a public hospital or prison</w:t>
      </w:r>
      <w:r>
        <w:tab/>
      </w:r>
      <w:r>
        <w:fldChar w:fldCharType="begin"/>
      </w:r>
      <w:r>
        <w:instrText xml:space="preserve"> PAGEREF _Toc389746454 \h </w:instrText>
      </w:r>
      <w:r>
        <w:fldChar w:fldCharType="separate"/>
      </w:r>
      <w:r>
        <w:t>100</w:t>
      </w:r>
      <w:r>
        <w:fldChar w:fldCharType="end"/>
      </w:r>
    </w:p>
    <w:p>
      <w:pPr>
        <w:pStyle w:val="TOC8"/>
        <w:rPr>
          <w:rFonts w:asciiTheme="minorHAnsi" w:eastAsiaTheme="minorEastAsia" w:hAnsiTheme="minorHAnsi" w:cstheme="minorBidi"/>
          <w:szCs w:val="22"/>
        </w:rPr>
      </w:pPr>
      <w:r>
        <w:t>51GA</w:t>
      </w:r>
      <w:r>
        <w:rPr>
          <w:snapToGrid w:val="0"/>
        </w:rPr>
        <w:t>.</w:t>
      </w:r>
      <w:r>
        <w:rPr>
          <w:snapToGrid w:val="0"/>
        </w:rPr>
        <w:tab/>
        <w:t>Supply of dronabinol</w:t>
      </w:r>
      <w:r>
        <w:tab/>
      </w:r>
      <w:r>
        <w:fldChar w:fldCharType="begin"/>
      </w:r>
      <w:r>
        <w:instrText xml:space="preserve"> PAGEREF _Toc389746455 \h </w:instrText>
      </w:r>
      <w:r>
        <w:fldChar w:fldCharType="separate"/>
      </w:r>
      <w:r>
        <w:t>100</w:t>
      </w:r>
      <w:r>
        <w:fldChar w:fldCharType="end"/>
      </w:r>
    </w:p>
    <w:p>
      <w:pPr>
        <w:pStyle w:val="TOC8"/>
        <w:rPr>
          <w:rFonts w:asciiTheme="minorHAnsi" w:eastAsiaTheme="minorEastAsia" w:hAnsiTheme="minorHAnsi" w:cstheme="minorBidi"/>
          <w:szCs w:val="22"/>
        </w:rPr>
      </w:pPr>
      <w:r>
        <w:t>51GB</w:t>
      </w:r>
      <w:r>
        <w:rPr>
          <w:snapToGrid w:val="0"/>
        </w:rPr>
        <w:t>.</w:t>
      </w:r>
      <w:r>
        <w:rPr>
          <w:snapToGrid w:val="0"/>
        </w:rPr>
        <w:tab/>
        <w:t>Supply of flunitrazepam</w:t>
      </w:r>
      <w:r>
        <w:tab/>
      </w:r>
      <w:r>
        <w:fldChar w:fldCharType="begin"/>
      </w:r>
      <w:r>
        <w:instrText xml:space="preserve"> PAGEREF _Toc389746456 \h </w:instrText>
      </w:r>
      <w:r>
        <w:fldChar w:fldCharType="separate"/>
      </w:r>
      <w:r>
        <w:t>101</w:t>
      </w:r>
      <w:r>
        <w:fldChar w:fldCharType="end"/>
      </w:r>
    </w:p>
    <w:p>
      <w:pPr>
        <w:pStyle w:val="TOC8"/>
        <w:rPr>
          <w:rFonts w:asciiTheme="minorHAnsi" w:eastAsiaTheme="minorEastAsia" w:hAnsiTheme="minorHAnsi" w:cstheme="minorBidi"/>
          <w:szCs w:val="22"/>
        </w:rPr>
      </w:pPr>
      <w:r>
        <w:t>51H</w:t>
      </w:r>
      <w:r>
        <w:rPr>
          <w:snapToGrid w:val="0"/>
        </w:rPr>
        <w:t>.</w:t>
      </w:r>
      <w:r>
        <w:rPr>
          <w:snapToGrid w:val="0"/>
        </w:rPr>
        <w:tab/>
        <w:t>Dentists not to prescribe or supply certain drugs of addiction</w:t>
      </w:r>
      <w:r>
        <w:tab/>
      </w:r>
      <w:r>
        <w:fldChar w:fldCharType="begin"/>
      </w:r>
      <w:r>
        <w:instrText xml:space="preserve"> PAGEREF _Toc389746457 \h </w:instrText>
      </w:r>
      <w:r>
        <w:fldChar w:fldCharType="separate"/>
      </w:r>
      <w:r>
        <w:t>102</w:t>
      </w:r>
      <w:r>
        <w:fldChar w:fldCharType="end"/>
      </w:r>
    </w:p>
    <w:p>
      <w:pPr>
        <w:pStyle w:val="TOC4"/>
        <w:tabs>
          <w:tab w:val="right" w:leader="dot" w:pos="7086"/>
        </w:tabs>
        <w:rPr>
          <w:rFonts w:asciiTheme="minorHAnsi" w:eastAsiaTheme="minorEastAsia" w:hAnsiTheme="minorHAnsi" w:cstheme="minorBidi"/>
          <w:b w:val="0"/>
          <w:szCs w:val="22"/>
        </w:rPr>
      </w:pPr>
      <w:r>
        <w:t>Division 3 — Dispensing and delivery</w:t>
      </w:r>
    </w:p>
    <w:p>
      <w:pPr>
        <w:pStyle w:val="TOC8"/>
        <w:rPr>
          <w:rFonts w:asciiTheme="minorHAnsi" w:eastAsiaTheme="minorEastAsia" w:hAnsiTheme="minorHAnsi" w:cstheme="minorBidi"/>
          <w:szCs w:val="22"/>
        </w:rPr>
      </w:pPr>
      <w:r>
        <w:t>52</w:t>
      </w:r>
      <w:r>
        <w:rPr>
          <w:snapToGrid w:val="0"/>
        </w:rPr>
        <w:t>.</w:t>
      </w:r>
      <w:r>
        <w:rPr>
          <w:snapToGrid w:val="0"/>
        </w:rPr>
        <w:tab/>
        <w:t>Dispensing drugs of addiction</w:t>
      </w:r>
      <w:r>
        <w:tab/>
      </w:r>
      <w:r>
        <w:fldChar w:fldCharType="begin"/>
      </w:r>
      <w:r>
        <w:instrText xml:space="preserve"> PAGEREF _Toc389746459 \h </w:instrText>
      </w:r>
      <w:r>
        <w:fldChar w:fldCharType="separate"/>
      </w:r>
      <w:r>
        <w:t>103</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Movement of drugs of addiction in other circumstances</w:t>
      </w:r>
      <w:r>
        <w:tab/>
      </w:r>
      <w:r>
        <w:fldChar w:fldCharType="begin"/>
      </w:r>
      <w:r>
        <w:instrText xml:space="preserve"> PAGEREF _Toc389746460 \h </w:instrText>
      </w:r>
      <w:r>
        <w:fldChar w:fldCharType="separate"/>
      </w:r>
      <w:r>
        <w:t>110</w:t>
      </w:r>
      <w:r>
        <w:fldChar w:fldCharType="end"/>
      </w:r>
    </w:p>
    <w:p>
      <w:pPr>
        <w:pStyle w:val="TOC8"/>
        <w:rPr>
          <w:rFonts w:asciiTheme="minorHAnsi" w:eastAsiaTheme="minorEastAsia" w:hAnsiTheme="minorHAnsi" w:cstheme="minorBidi"/>
          <w:szCs w:val="22"/>
        </w:rPr>
      </w:pPr>
      <w:r>
        <w:t>52B</w:t>
      </w:r>
      <w:r>
        <w:rPr>
          <w:snapToGrid w:val="0"/>
        </w:rPr>
        <w:t>.</w:t>
      </w:r>
      <w:r>
        <w:rPr>
          <w:snapToGrid w:val="0"/>
        </w:rPr>
        <w:tab/>
        <w:t>Manner of recording details</w:t>
      </w:r>
      <w:r>
        <w:tab/>
      </w:r>
      <w:r>
        <w:fldChar w:fldCharType="begin"/>
      </w:r>
      <w:r>
        <w:instrText xml:space="preserve"> PAGEREF _Toc389746461 \h </w:instrText>
      </w:r>
      <w:r>
        <w:fldChar w:fldCharType="separate"/>
      </w:r>
      <w:r>
        <w:t>110</w:t>
      </w:r>
      <w:r>
        <w:fldChar w:fldCharType="end"/>
      </w:r>
    </w:p>
    <w:p>
      <w:pPr>
        <w:pStyle w:val="TOC8"/>
        <w:rPr>
          <w:rFonts w:asciiTheme="minorHAnsi" w:eastAsiaTheme="minorEastAsia" w:hAnsiTheme="minorHAnsi" w:cstheme="minorBidi"/>
          <w:szCs w:val="22"/>
        </w:rPr>
      </w:pPr>
      <w:r>
        <w:t>52C</w:t>
      </w:r>
      <w:r>
        <w:rPr>
          <w:snapToGrid w:val="0"/>
        </w:rPr>
        <w:t>.</w:t>
      </w:r>
      <w:r>
        <w:rPr>
          <w:snapToGrid w:val="0"/>
        </w:rPr>
        <w:tab/>
        <w:t>Returns to department</w:t>
      </w:r>
      <w:r>
        <w:tab/>
      </w:r>
      <w:r>
        <w:fldChar w:fldCharType="begin"/>
      </w:r>
      <w:r>
        <w:instrText xml:space="preserve"> PAGEREF _Toc389746462 \h </w:instrText>
      </w:r>
      <w:r>
        <w:fldChar w:fldCharType="separate"/>
      </w:r>
      <w:r>
        <w:t>111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Dispensing poisons included in Schedule 8 in case of emergency</w:t>
      </w:r>
      <w:r>
        <w:tab/>
      </w:r>
      <w:r>
        <w:fldChar w:fldCharType="begin"/>
      </w:r>
      <w:r>
        <w:instrText xml:space="preserve"> PAGEREF _Toc389746463 \h </w:instrText>
      </w:r>
      <w:r>
        <w:fldChar w:fldCharType="separate"/>
      </w:r>
      <w:r>
        <w:t>111</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Dispensing certain poisons included in Schedule 8</w:t>
      </w:r>
      <w:r>
        <w:tab/>
      </w:r>
      <w:r>
        <w:fldChar w:fldCharType="begin"/>
      </w:r>
      <w:r>
        <w:instrText xml:space="preserve"> PAGEREF _Toc389746464 \h </w:instrText>
      </w:r>
      <w:r>
        <w:fldChar w:fldCharType="separate"/>
      </w:r>
      <w:r>
        <w:t>112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Delivery of poisons included in Schedule 8 on order</w:t>
      </w:r>
      <w:r>
        <w:tab/>
      </w:r>
      <w:r>
        <w:fldChar w:fldCharType="begin"/>
      </w:r>
      <w:r>
        <w:instrText xml:space="preserve"> PAGEREF _Toc389746465 \h </w:instrText>
      </w:r>
      <w:r>
        <w:fldChar w:fldCharType="separate"/>
      </w:r>
      <w:r>
        <w:t>113</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Packaging of drugs of addiction</w:t>
      </w:r>
      <w:r>
        <w:tab/>
      </w:r>
      <w:r>
        <w:fldChar w:fldCharType="begin"/>
      </w:r>
      <w:r>
        <w:instrText xml:space="preserve"> PAGEREF _Toc389746466 \h </w:instrText>
      </w:r>
      <w:r>
        <w:fldChar w:fldCharType="separate"/>
      </w:r>
      <w:r>
        <w:t>114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Common carrier protected</w:t>
      </w:r>
      <w:r>
        <w:tab/>
      </w:r>
      <w:r>
        <w:fldChar w:fldCharType="begin"/>
      </w:r>
      <w:r>
        <w:instrText xml:space="preserve"> PAGEREF _Toc389746467 \h </w:instrText>
      </w:r>
      <w:r>
        <w:fldChar w:fldCharType="separate"/>
      </w:r>
      <w:r>
        <w:t>114</w:t>
      </w:r>
      <w:r>
        <w:fldChar w:fldCharType="end"/>
      </w:r>
    </w:p>
    <w:p>
      <w:pPr>
        <w:pStyle w:val="TOC4"/>
        <w:tabs>
          <w:tab w:val="right" w:leader="dot" w:pos="7086"/>
        </w:tabs>
        <w:rPr>
          <w:rFonts w:asciiTheme="minorHAnsi" w:eastAsiaTheme="minorEastAsia" w:hAnsiTheme="minorHAnsi" w:cstheme="minorBidi"/>
          <w:b w:val="0"/>
          <w:szCs w:val="22"/>
        </w:rPr>
      </w:pPr>
      <w:r>
        <w:t>Division 4 — Safe custody</w:t>
      </w:r>
    </w:p>
    <w:p>
      <w:pPr>
        <w:pStyle w:val="TOC8"/>
        <w:rPr>
          <w:rFonts w:asciiTheme="minorHAnsi" w:eastAsiaTheme="minorEastAsia" w:hAnsiTheme="minorHAnsi" w:cstheme="minorBidi"/>
          <w:szCs w:val="22"/>
        </w:rPr>
      </w:pPr>
      <w:r>
        <w:t>56</w:t>
      </w:r>
      <w:r>
        <w:rPr>
          <w:snapToGrid w:val="0"/>
        </w:rPr>
        <w:t>.</w:t>
      </w:r>
      <w:r>
        <w:rPr>
          <w:snapToGrid w:val="0"/>
        </w:rPr>
        <w:tab/>
        <w:t>Storing and securing drugs of addiction</w:t>
      </w:r>
      <w:r>
        <w:tab/>
      </w:r>
      <w:r>
        <w:fldChar w:fldCharType="begin"/>
      </w:r>
      <w:r>
        <w:instrText xml:space="preserve"> PAGEREF _Toc389746469 \h </w:instrText>
      </w:r>
      <w:r>
        <w:fldChar w:fldCharType="separate"/>
      </w:r>
      <w:r>
        <w:t>115</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Prescribed amount of poisons included in Schedule 8</w:t>
      </w:r>
      <w:r>
        <w:tab/>
      </w:r>
      <w:r>
        <w:fldChar w:fldCharType="begin"/>
      </w:r>
      <w:r>
        <w:instrText xml:space="preserve"> PAGEREF _Toc389746470 \h </w:instrText>
      </w:r>
      <w:r>
        <w:fldChar w:fldCharType="separate"/>
      </w:r>
      <w:r>
        <w:t>117</w:t>
      </w:r>
      <w:r>
        <w:fldChar w:fldCharType="end"/>
      </w:r>
    </w:p>
    <w:p>
      <w:pPr>
        <w:pStyle w:val="TOC8"/>
        <w:rPr>
          <w:rFonts w:asciiTheme="minorHAnsi" w:eastAsiaTheme="minorEastAsia" w:hAnsiTheme="minorHAnsi" w:cstheme="minorBidi"/>
          <w:szCs w:val="22"/>
        </w:rPr>
      </w:pPr>
      <w:r>
        <w:t>56B</w:t>
      </w:r>
      <w:r>
        <w:rPr>
          <w:snapToGrid w:val="0"/>
        </w:rPr>
        <w:t>.</w:t>
      </w:r>
      <w:r>
        <w:rPr>
          <w:snapToGrid w:val="0"/>
        </w:rPr>
        <w:tab/>
        <w:t>Location of safe in premises</w:t>
      </w:r>
      <w:r>
        <w:tab/>
      </w:r>
      <w:r>
        <w:fldChar w:fldCharType="begin"/>
      </w:r>
      <w:r>
        <w:instrText xml:space="preserve"> PAGEREF _Toc389746471 \h </w:instrText>
      </w:r>
      <w:r>
        <w:fldChar w:fldCharType="separate"/>
      </w:r>
      <w:r>
        <w:t>117</w:t>
      </w:r>
      <w:r>
        <w:fldChar w:fldCharType="end"/>
      </w:r>
    </w:p>
    <w:p>
      <w:pPr>
        <w:pStyle w:val="TOC8"/>
        <w:rPr>
          <w:rFonts w:asciiTheme="minorHAnsi" w:eastAsiaTheme="minorEastAsia" w:hAnsiTheme="minorHAnsi" w:cstheme="minorBidi"/>
          <w:szCs w:val="22"/>
        </w:rPr>
      </w:pPr>
      <w:r>
        <w:t>56C</w:t>
      </w:r>
      <w:r>
        <w:rPr>
          <w:snapToGrid w:val="0"/>
        </w:rPr>
        <w:t>.</w:t>
      </w:r>
      <w:r>
        <w:rPr>
          <w:snapToGrid w:val="0"/>
        </w:rPr>
        <w:tab/>
        <w:t>Authorised persons to keep keys to safes</w:t>
      </w:r>
      <w:r>
        <w:tab/>
      </w:r>
      <w:r>
        <w:fldChar w:fldCharType="begin"/>
      </w:r>
      <w:r>
        <w:instrText xml:space="preserve"> PAGEREF _Toc389746472 \h </w:instrText>
      </w:r>
      <w:r>
        <w:fldChar w:fldCharType="separate"/>
      </w:r>
      <w:r>
        <w:t>118</w:t>
      </w:r>
      <w:r>
        <w:fldChar w:fldCharType="end"/>
      </w:r>
    </w:p>
    <w:p>
      <w:pPr>
        <w:pStyle w:val="TOC8"/>
        <w:rPr>
          <w:rFonts w:asciiTheme="minorHAnsi" w:eastAsiaTheme="minorEastAsia" w:hAnsiTheme="minorHAnsi" w:cstheme="minorBidi"/>
          <w:szCs w:val="22"/>
        </w:rPr>
      </w:pPr>
      <w:r>
        <w:t>56D</w:t>
      </w:r>
      <w:r>
        <w:rPr>
          <w:snapToGrid w:val="0"/>
        </w:rPr>
        <w:t>.</w:t>
      </w:r>
      <w:r>
        <w:rPr>
          <w:snapToGrid w:val="0"/>
        </w:rPr>
        <w:tab/>
        <w:t>Safes to be kept locked</w:t>
      </w:r>
      <w:r>
        <w:tab/>
      </w:r>
      <w:r>
        <w:fldChar w:fldCharType="begin"/>
      </w:r>
      <w:r>
        <w:instrText xml:space="preserve"> PAGEREF _Toc389746473 \h </w:instrText>
      </w:r>
      <w:r>
        <w:fldChar w:fldCharType="separate"/>
      </w:r>
      <w:r>
        <w:t>118</w:t>
      </w:r>
      <w:r>
        <w:fldChar w:fldCharType="end"/>
      </w:r>
    </w:p>
    <w:p>
      <w:pPr>
        <w:pStyle w:val="TOC8"/>
        <w:rPr>
          <w:rFonts w:asciiTheme="minorHAnsi" w:eastAsiaTheme="minorEastAsia" w:hAnsiTheme="minorHAnsi" w:cstheme="minorBidi"/>
          <w:szCs w:val="22"/>
        </w:rPr>
      </w:pPr>
      <w:r>
        <w:t>56E</w:t>
      </w:r>
      <w:r>
        <w:rPr>
          <w:snapToGrid w:val="0"/>
        </w:rPr>
        <w:t>.</w:t>
      </w:r>
      <w:r>
        <w:rPr>
          <w:snapToGrid w:val="0"/>
        </w:rPr>
        <w:tab/>
        <w:t>Pharmacist present on premises</w:t>
      </w:r>
      <w:r>
        <w:tab/>
      </w:r>
      <w:r>
        <w:fldChar w:fldCharType="begin"/>
      </w:r>
      <w:r>
        <w:instrText xml:space="preserve"> PAGEREF _Toc389746474 \h </w:instrText>
      </w:r>
      <w:r>
        <w:fldChar w:fldCharType="separate"/>
      </w:r>
      <w:r>
        <w:t>118</w:t>
      </w:r>
      <w:r>
        <w:fldChar w:fldCharType="end"/>
      </w:r>
    </w:p>
    <w:p>
      <w:pPr>
        <w:pStyle w:val="TOC8"/>
        <w:rPr>
          <w:rFonts w:asciiTheme="minorHAnsi" w:eastAsiaTheme="minorEastAsia" w:hAnsiTheme="minorHAnsi" w:cstheme="minorBidi"/>
          <w:szCs w:val="22"/>
        </w:rPr>
      </w:pPr>
      <w:r>
        <w:t>56F</w:t>
      </w:r>
      <w:r>
        <w:rPr>
          <w:snapToGrid w:val="0"/>
        </w:rPr>
        <w:t>.</w:t>
      </w:r>
      <w:r>
        <w:rPr>
          <w:snapToGrid w:val="0"/>
        </w:rPr>
        <w:tab/>
        <w:t>Keys to, and locking of, poisons cupboards and lockable drawers</w:t>
      </w:r>
      <w:r>
        <w:tab/>
      </w:r>
      <w:r>
        <w:fldChar w:fldCharType="begin"/>
      </w:r>
      <w:r>
        <w:instrText xml:space="preserve"> PAGEREF _Toc389746475 \h </w:instrText>
      </w:r>
      <w:r>
        <w:fldChar w:fldCharType="separate"/>
      </w:r>
      <w:r>
        <w:t>119</w:t>
      </w:r>
      <w:r>
        <w:fldChar w:fldCharType="end"/>
      </w:r>
    </w:p>
    <w:p>
      <w:pPr>
        <w:pStyle w:val="TOC8"/>
        <w:rPr>
          <w:rFonts w:asciiTheme="minorHAnsi" w:eastAsiaTheme="minorEastAsia" w:hAnsiTheme="minorHAnsi" w:cstheme="minorBidi"/>
          <w:szCs w:val="22"/>
        </w:rPr>
      </w:pPr>
      <w:r>
        <w:t>56G</w:t>
      </w:r>
      <w:r>
        <w:rPr>
          <w:snapToGrid w:val="0"/>
        </w:rPr>
        <w:t>.</w:t>
      </w:r>
      <w:r>
        <w:rPr>
          <w:snapToGrid w:val="0"/>
        </w:rPr>
        <w:tab/>
        <w:t>Poisons included in Schedule 8 in hospital ward</w:t>
      </w:r>
      <w:r>
        <w:tab/>
      </w:r>
      <w:r>
        <w:fldChar w:fldCharType="begin"/>
      </w:r>
      <w:r>
        <w:instrText xml:space="preserve"> PAGEREF _Toc389746476 \h </w:instrText>
      </w:r>
      <w:r>
        <w:fldChar w:fldCharType="separate"/>
      </w:r>
      <w:r>
        <w:t>119</w:t>
      </w:r>
      <w:r>
        <w:fldChar w:fldCharType="end"/>
      </w:r>
    </w:p>
    <w:p>
      <w:pPr>
        <w:pStyle w:val="TOC8"/>
        <w:rPr>
          <w:rFonts w:asciiTheme="minorHAnsi" w:eastAsiaTheme="minorEastAsia" w:hAnsiTheme="minorHAnsi" w:cstheme="minorBidi"/>
          <w:szCs w:val="22"/>
        </w:rPr>
      </w:pPr>
      <w:r>
        <w:t>56H</w:t>
      </w:r>
      <w:r>
        <w:rPr>
          <w:snapToGrid w:val="0"/>
        </w:rPr>
        <w:t>.</w:t>
      </w:r>
      <w:r>
        <w:rPr>
          <w:snapToGrid w:val="0"/>
        </w:rPr>
        <w:tab/>
        <w:t>Keys to, and locking of, cupboards in hospital wards</w:t>
      </w:r>
      <w:r>
        <w:tab/>
      </w:r>
      <w:r>
        <w:fldChar w:fldCharType="begin"/>
      </w:r>
      <w:r>
        <w:instrText xml:space="preserve"> PAGEREF _Toc389746477 \h </w:instrText>
      </w:r>
      <w:r>
        <w:fldChar w:fldCharType="separate"/>
      </w:r>
      <w:r>
        <w:t>120</w:t>
      </w:r>
      <w:r>
        <w:fldChar w:fldCharType="end"/>
      </w:r>
    </w:p>
    <w:p>
      <w:pPr>
        <w:pStyle w:val="TOC4"/>
        <w:tabs>
          <w:tab w:val="right" w:leader="dot" w:pos="7086"/>
        </w:tabs>
        <w:rPr>
          <w:rFonts w:asciiTheme="minorHAnsi" w:eastAsiaTheme="minorEastAsia" w:hAnsiTheme="minorHAnsi" w:cstheme="minorBidi"/>
          <w:b w:val="0"/>
          <w:szCs w:val="22"/>
        </w:rPr>
      </w:pPr>
      <w:r>
        <w:t>Division 5 — Restrictions on supply</w:t>
      </w:r>
    </w:p>
    <w:p>
      <w:pPr>
        <w:pStyle w:val="TOC8"/>
        <w:rPr>
          <w:rFonts w:asciiTheme="minorHAnsi" w:eastAsiaTheme="minorEastAsia" w:hAnsiTheme="minorHAnsi" w:cstheme="minorBidi"/>
          <w:szCs w:val="22"/>
        </w:rPr>
      </w:pPr>
      <w:r>
        <w:t>57</w:t>
      </w:r>
      <w:r>
        <w:rPr>
          <w:snapToGrid w:val="0"/>
        </w:rPr>
        <w:t>.</w:t>
      </w:r>
      <w:r>
        <w:rPr>
          <w:snapToGrid w:val="0"/>
        </w:rPr>
        <w:tab/>
        <w:t>Labelling</w:t>
      </w:r>
      <w:r>
        <w:tab/>
      </w:r>
      <w:r>
        <w:fldChar w:fldCharType="begin"/>
      </w:r>
      <w:r>
        <w:instrText xml:space="preserve"> PAGEREF _Toc389746479 \h </w:instrText>
      </w:r>
      <w:r>
        <w:fldChar w:fldCharType="separate"/>
      </w:r>
      <w:r>
        <w:t>120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Improper prescribing or use of drugs of addiction</w:t>
      </w:r>
      <w:r>
        <w:tab/>
      </w:r>
      <w:r>
        <w:fldChar w:fldCharType="begin"/>
      </w:r>
      <w:r>
        <w:instrText xml:space="preserve"> PAGEREF _Toc389746480 \h </w:instrText>
      </w:r>
      <w:r>
        <w:fldChar w:fldCharType="separate"/>
      </w:r>
      <w:r>
        <w:t>121</w:t>
      </w:r>
      <w:r>
        <w:fldChar w:fldCharType="end"/>
      </w:r>
    </w:p>
    <w:p>
      <w:pPr>
        <w:pStyle w:val="TOC2"/>
        <w:tabs>
          <w:tab w:val="right" w:leader="dot" w:pos="7086"/>
        </w:tabs>
        <w:rPr>
          <w:rFonts w:asciiTheme="minorHAnsi" w:eastAsiaTheme="minorEastAsia" w:hAnsiTheme="minorHAnsi" w:cstheme="minorBidi"/>
          <w:b w:val="0"/>
          <w:sz w:val="22"/>
          <w:szCs w:val="22"/>
        </w:rPr>
      </w:pPr>
      <w:r>
        <w:t>Part 7 — Miscellaneous provisions</w:t>
      </w:r>
    </w:p>
    <w:p>
      <w:pPr>
        <w:pStyle w:val="TOC8"/>
        <w:rPr>
          <w:rFonts w:asciiTheme="minorHAnsi" w:eastAsiaTheme="minorEastAsia" w:hAnsiTheme="minorHAnsi" w:cstheme="minorBidi"/>
          <w:szCs w:val="22"/>
        </w:rPr>
      </w:pPr>
      <w:r>
        <w:t>59</w:t>
      </w:r>
      <w:r>
        <w:rPr>
          <w:snapToGrid w:val="0"/>
        </w:rPr>
        <w:t>.</w:t>
      </w:r>
      <w:r>
        <w:rPr>
          <w:snapToGrid w:val="0"/>
        </w:rPr>
        <w:tab/>
        <w:t>Names of persons from whom licence or authority withdrawn to be published</w:t>
      </w:r>
      <w:r>
        <w:tab/>
      </w:r>
      <w:r>
        <w:fldChar w:fldCharType="begin"/>
      </w:r>
      <w:r>
        <w:instrText xml:space="preserve"> PAGEREF _Toc389746482 \h </w:instrText>
      </w:r>
      <w:r>
        <w:fldChar w:fldCharType="separate"/>
      </w:r>
      <w:r>
        <w:t>122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Substitution of one brand of a drug for another</w:t>
      </w:r>
      <w:r>
        <w:tab/>
      </w:r>
      <w:r>
        <w:fldChar w:fldCharType="begin"/>
      </w:r>
      <w:r>
        <w:instrText xml:space="preserve"> PAGEREF _Toc389746483 \h </w:instrText>
      </w:r>
      <w:r>
        <w:fldChar w:fldCharType="separate"/>
      </w:r>
      <w:r>
        <w:t>122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Form of warrant (section 55A)</w:t>
      </w:r>
      <w:r>
        <w:tab/>
      </w:r>
      <w:r>
        <w:fldChar w:fldCharType="begin"/>
      </w:r>
      <w:r>
        <w:instrText xml:space="preserve"> PAGEREF _Toc389746484 \h </w:instrText>
      </w:r>
      <w:r>
        <w:fldChar w:fldCharType="separate"/>
      </w:r>
      <w:r>
        <w:t>123</w:t>
      </w:r>
      <w:r>
        <w:fldChar w:fldCharType="end"/>
      </w:r>
    </w:p>
    <w:p>
      <w:pPr>
        <w:pStyle w:val="TOC2"/>
        <w:tabs>
          <w:tab w:val="right" w:leader="dot" w:pos="7086"/>
        </w:tabs>
        <w:rPr>
          <w:rFonts w:asciiTheme="minorHAnsi" w:eastAsiaTheme="minorEastAsia" w:hAnsiTheme="minorHAnsi" w:cstheme="minorBidi"/>
          <w:b w:val="0"/>
          <w:sz w:val="22"/>
          <w:szCs w:val="22"/>
        </w:rPr>
      </w:pPr>
      <w:r>
        <w:t>Appendix A</w:t>
      </w:r>
    </w:p>
    <w:p>
      <w:pPr>
        <w:pStyle w:val="TOC2"/>
        <w:tabs>
          <w:tab w:val="right" w:leader="dot" w:pos="7086"/>
        </w:tabs>
        <w:rPr>
          <w:rFonts w:asciiTheme="minorHAnsi" w:eastAsiaTheme="minorEastAsia" w:hAnsiTheme="minorHAnsi" w:cstheme="minorBidi"/>
          <w:b w:val="0"/>
          <w:sz w:val="22"/>
          <w:szCs w:val="22"/>
        </w:rPr>
      </w:pPr>
      <w:r>
        <w:t>Appendix G</w:t>
      </w:r>
    </w:p>
    <w:p>
      <w:pPr>
        <w:pStyle w:val="TOC2"/>
        <w:tabs>
          <w:tab w:val="right" w:leader="dot" w:pos="7086"/>
        </w:tabs>
        <w:rPr>
          <w:rFonts w:asciiTheme="minorHAnsi" w:eastAsiaTheme="minorEastAsia" w:hAnsiTheme="minorHAnsi" w:cstheme="minorBidi"/>
          <w:b w:val="0"/>
          <w:sz w:val="22"/>
          <w:szCs w:val="22"/>
        </w:rPr>
      </w:pPr>
      <w:r>
        <w:t>Appendix H</w:t>
      </w:r>
    </w:p>
    <w:p>
      <w:pPr>
        <w:pStyle w:val="TOC2"/>
        <w:tabs>
          <w:tab w:val="right" w:leader="dot" w:pos="7086"/>
        </w:tabs>
        <w:rPr>
          <w:rFonts w:asciiTheme="minorHAnsi" w:eastAsiaTheme="minorEastAsia" w:hAnsiTheme="minorHAnsi" w:cstheme="minorBidi"/>
          <w:b w:val="0"/>
          <w:sz w:val="22"/>
          <w:szCs w:val="22"/>
        </w:rPr>
      </w:pPr>
      <w:r>
        <w:t>Schedule 4 substances referred to in regulation 39(1)</w:t>
      </w:r>
    </w:p>
    <w:p>
      <w:pPr>
        <w:pStyle w:val="TOC2"/>
        <w:tabs>
          <w:tab w:val="right" w:leader="dot" w:pos="7086"/>
        </w:tabs>
        <w:rPr>
          <w:rFonts w:asciiTheme="minorHAnsi" w:eastAsiaTheme="minorEastAsia" w:hAnsiTheme="minorHAnsi" w:cstheme="minorBidi"/>
          <w:b w:val="0"/>
          <w:sz w:val="22"/>
          <w:szCs w:val="22"/>
        </w:rPr>
      </w:pPr>
      <w:r>
        <w:t>Appendix J</w:t>
      </w:r>
    </w:p>
    <w:p>
      <w:pPr>
        <w:pStyle w:val="TOC2"/>
        <w:tabs>
          <w:tab w:val="right" w:leader="dot" w:pos="7086"/>
        </w:tabs>
        <w:rPr>
          <w:rFonts w:asciiTheme="minorHAnsi" w:eastAsiaTheme="minorEastAsia" w:hAnsiTheme="minorHAnsi" w:cstheme="minorBidi"/>
          <w:b w:val="0"/>
          <w:sz w:val="22"/>
          <w:szCs w:val="22"/>
        </w:rPr>
      </w:pPr>
      <w:r>
        <w:t>Schedule 3 poison sales to be recorded</w:t>
      </w:r>
    </w:p>
    <w:p>
      <w:pPr>
        <w:pStyle w:val="TOC2"/>
        <w:tabs>
          <w:tab w:val="right" w:leader="dot" w:pos="7086"/>
        </w:tabs>
        <w:rPr>
          <w:rFonts w:asciiTheme="minorHAnsi" w:eastAsiaTheme="minorEastAsia" w:hAnsiTheme="minorHAnsi" w:cstheme="minorBidi"/>
          <w:b w:val="0"/>
          <w:sz w:val="22"/>
          <w:szCs w:val="22"/>
        </w:rPr>
      </w:pPr>
      <w:r>
        <w:t>Appendix K</w:t>
      </w:r>
    </w:p>
    <w:p>
      <w:pPr>
        <w:pStyle w:val="TOC2"/>
        <w:tabs>
          <w:tab w:val="right" w:leader="dot" w:pos="7086"/>
        </w:tabs>
        <w:rPr>
          <w:rFonts w:asciiTheme="minorHAnsi" w:eastAsiaTheme="minorEastAsia" w:hAnsiTheme="minorHAnsi" w:cstheme="minorBidi"/>
          <w:b w:val="0"/>
          <w:sz w:val="22"/>
          <w:szCs w:val="22"/>
        </w:rPr>
      </w:pPr>
      <w:r>
        <w:t>Criteria for electronic prescribing systems</w:t>
      </w:r>
    </w:p>
    <w:p>
      <w:pPr>
        <w:pStyle w:val="TOC2"/>
        <w:tabs>
          <w:tab w:val="right" w:leader="dot" w:pos="7086"/>
        </w:tabs>
        <w:rPr>
          <w:rFonts w:asciiTheme="minorHAnsi" w:eastAsiaTheme="minorEastAsia" w:hAnsiTheme="minorHAnsi" w:cstheme="minorBidi"/>
          <w:b w:val="0"/>
          <w:sz w:val="22"/>
          <w:szCs w:val="22"/>
        </w:rPr>
      </w:pPr>
      <w:r>
        <w:t>Appendix L</w:t>
      </w:r>
    </w:p>
    <w:p>
      <w:pPr>
        <w:pStyle w:val="TOC2"/>
        <w:tabs>
          <w:tab w:val="right" w:leader="dot" w:pos="7086"/>
        </w:tabs>
        <w:rPr>
          <w:rFonts w:asciiTheme="minorHAnsi" w:eastAsiaTheme="minorEastAsia" w:hAnsiTheme="minorHAnsi" w:cstheme="minorBidi"/>
          <w:b w:val="0"/>
          <w:sz w:val="22"/>
          <w:szCs w:val="22"/>
        </w:rPr>
      </w:pPr>
      <w:r>
        <w:t>Specified criteria for the generation of prescriptions by computer</w:t>
      </w:r>
    </w:p>
    <w:p>
      <w:pPr>
        <w:pStyle w:val="TOC2"/>
        <w:tabs>
          <w:tab w:val="right" w:leader="dot" w:pos="7086"/>
        </w:tabs>
        <w:rPr>
          <w:rFonts w:asciiTheme="minorHAnsi" w:eastAsiaTheme="minorEastAsia" w:hAnsiTheme="minorHAnsi" w:cstheme="minorBidi"/>
          <w:b w:val="0"/>
          <w:sz w:val="22"/>
          <w:szCs w:val="22"/>
        </w:rPr>
      </w:pPr>
      <w:r>
        <w:t>Appendix M</w:t>
      </w:r>
    </w:p>
    <w:p>
      <w:pPr>
        <w:pStyle w:val="TOC2"/>
        <w:tabs>
          <w:tab w:val="right" w:leader="dot" w:pos="7086"/>
        </w:tabs>
        <w:rPr>
          <w:rFonts w:asciiTheme="minorHAnsi" w:eastAsiaTheme="minorEastAsia" w:hAnsiTheme="minorHAnsi" w:cstheme="minorBidi"/>
          <w:b w:val="0"/>
          <w:sz w:val="22"/>
          <w:szCs w:val="22"/>
        </w:rPr>
      </w:pPr>
      <w:r>
        <w:t>Safes and additional security for storing drugs of addiction</w:t>
      </w:r>
    </w:p>
    <w:p>
      <w:pPr>
        <w:pStyle w:val="TOC8"/>
        <w:rPr>
          <w:rFonts w:asciiTheme="minorHAnsi" w:eastAsiaTheme="minorEastAsia" w:hAnsiTheme="minorHAnsi" w:cstheme="minorBidi"/>
          <w:szCs w:val="22"/>
        </w:rPr>
      </w:pPr>
      <w:r>
        <w:t>1</w:t>
      </w:r>
      <w:r>
        <w:rPr>
          <w:snapToGrid w:val="0"/>
        </w:rPr>
        <w:t>.</w:t>
      </w:r>
      <w:r>
        <w:rPr>
          <w:snapToGrid w:val="0"/>
        </w:rPr>
        <w:tab/>
        <w:t>Safes</w:t>
      </w:r>
      <w:r>
        <w:tab/>
      </w:r>
      <w:r>
        <w:fldChar w:fldCharType="begin"/>
      </w:r>
      <w:r>
        <w:instrText xml:space="preserve"> PAGEREF _Toc389746497 \h </w:instrText>
      </w:r>
      <w:r>
        <w:fldChar w:fldCharType="separate"/>
      </w:r>
      <w:r>
        <w:t>146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Additional security requirements</w:t>
      </w:r>
      <w:r>
        <w:tab/>
      </w:r>
      <w:r>
        <w:fldChar w:fldCharType="begin"/>
      </w:r>
      <w:r>
        <w:instrText xml:space="preserve"> PAGEREF _Toc389746498 \h </w:instrText>
      </w:r>
      <w:r>
        <w:fldChar w:fldCharType="separate"/>
      </w:r>
      <w:r>
        <w:t>147</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_Toc389746500 \h </w:instrText>
      </w:r>
      <w:r>
        <w:fldChar w:fldCharType="separate"/>
      </w:r>
      <w:r>
        <w:t>148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t>Western Australia</w:t>
      </w:r>
    </w:p>
    <w:p>
      <w:pPr>
        <w:pStyle w:val="PrincipalActReg"/>
        <w:rPr>
          <w:snapToGrid w:val="0"/>
        </w:rPr>
      </w:pPr>
      <w:r>
        <w:rPr>
          <w:snapToGrid w:val="0"/>
        </w:rPr>
        <w:t>Poisons Act 1964</w:t>
      </w:r>
    </w:p>
    <w:p>
      <w:pPr>
        <w:pStyle w:val="NameofActReg"/>
      </w:pPr>
      <w:r>
        <w:t>Poisons Regulations 1965</w:t>
      </w:r>
    </w:p>
    <w:p>
      <w:pPr>
        <w:pStyle w:val="Heading2"/>
        <w:pageBreakBefore w:val="0"/>
      </w:pPr>
      <w:bookmarkStart w:id="1" w:name="_Toc389746317"/>
      <w:r>
        <w:rPr>
          <w:rStyle w:val="CharPartNo"/>
        </w:rPr>
        <w:t>Part 1</w:t>
      </w:r>
      <w:r>
        <w:rPr>
          <w:rStyle w:val="CharDivNo"/>
        </w:rPr>
        <w:t> </w:t>
      </w:r>
      <w:r>
        <w:t>—</w:t>
      </w:r>
      <w:r>
        <w:rPr>
          <w:rStyle w:val="CharDivText"/>
        </w:rPr>
        <w:t> </w:t>
      </w:r>
      <w:r>
        <w:rPr>
          <w:rStyle w:val="CharPartText"/>
        </w:rPr>
        <w:t>Preliminary</w:t>
      </w:r>
      <w:bookmarkEnd w:id="1"/>
    </w:p>
    <w:p>
      <w:pPr>
        <w:pStyle w:val="Footnoteheading"/>
        <w:rPr>
          <w:i w:val="0"/>
        </w:rPr>
      </w:pPr>
      <w:r>
        <w:tab/>
        <w:t>[Heading inserted in Gazette 12 Aug 2003 p. 3664.]</w:t>
      </w:r>
    </w:p>
    <w:p>
      <w:pPr>
        <w:pStyle w:val="Ednotedivision"/>
      </w:pPr>
      <w:r>
        <w:t>[Heading deleted in Gazette 12 Aug 2003 p. 3663.]</w:t>
      </w:r>
    </w:p>
    <w:p>
      <w:pPr>
        <w:pStyle w:val="Heading5"/>
        <w:rPr>
          <w:snapToGrid w:val="0"/>
        </w:rPr>
      </w:pPr>
      <w:bookmarkStart w:id="2" w:name="_Toc389746318"/>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Ednotedivision"/>
      </w:pPr>
      <w:r>
        <w:t>[Heading deleted in Gazette 12 Aug 2003 p. 3663.]</w:t>
      </w:r>
    </w:p>
    <w:p>
      <w:pPr>
        <w:pStyle w:val="Heading5"/>
        <w:rPr>
          <w:snapToGrid w:val="0"/>
        </w:rPr>
      </w:pPr>
      <w:bookmarkStart w:id="3" w:name="_Toc389746319"/>
      <w:r>
        <w:rPr>
          <w:rStyle w:val="CharSectno"/>
        </w:rPr>
        <w:t>2</w:t>
      </w:r>
      <w:r>
        <w:rPr>
          <w:snapToGrid w:val="0"/>
        </w:rPr>
        <w:t>.</w:t>
      </w:r>
      <w:r>
        <w:rPr>
          <w:snapToGrid w:val="0"/>
        </w:rPr>
        <w:tab/>
        <w:t>Interpretation</w:t>
      </w:r>
      <w:bookmarkEnd w:id="3"/>
      <w:r>
        <w:rPr>
          <w:snapToGrid w:val="0"/>
        </w:rPr>
        <w:t xml:space="preserve"> </w:t>
      </w:r>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pPr>
      <w:r>
        <w:rPr>
          <w:b/>
        </w:rPr>
        <w:tab/>
      </w:r>
      <w:r>
        <w:rPr>
          <w:rStyle w:val="CharDefText"/>
        </w:rPr>
        <w:t>child</w:t>
      </w:r>
      <w:r>
        <w:t xml:space="preserve"> means a person under the age of 12 years;</w:t>
      </w:r>
    </w:p>
    <w:p>
      <w:pPr>
        <w:pStyle w:val="Defstart"/>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pPr>
      <w:r>
        <w:rPr>
          <w:b/>
        </w:rPr>
        <w:tab/>
      </w:r>
      <w:r>
        <w:rPr>
          <w:rStyle w:val="CharDefText"/>
        </w:rPr>
        <w:t>dermatologist</w:t>
      </w:r>
      <w:r>
        <w:t xml:space="preserve"> means a medical practitioner who has qualifications recognised by the Medical Board as appropriate to a specialist in dermatology;</w:t>
      </w:r>
    </w:p>
    <w:p>
      <w:pPr>
        <w:pStyle w:val="Defstart"/>
      </w:pPr>
      <w:r>
        <w:rPr>
          <w:b/>
        </w:rPr>
        <w:tab/>
      </w:r>
      <w:r>
        <w:rPr>
          <w:rStyle w:val="CharDefText"/>
        </w:rPr>
        <w:t>direction</w:t>
      </w:r>
      <w:r>
        <w:t xml:space="preserve"> means regular and frequent supervision but does not necessarily imply continuous personal supervision;</w:t>
      </w:r>
    </w:p>
    <w:p>
      <w:pPr>
        <w:pStyle w:val="Defstart"/>
      </w:pPr>
      <w:r>
        <w:rPr>
          <w:b/>
        </w:rPr>
        <w:tab/>
      </w:r>
      <w:r>
        <w:rPr>
          <w:rStyle w:val="CharDefText"/>
        </w:rPr>
        <w:t>director of nursing</w:t>
      </w:r>
      <w:r>
        <w:t xml:space="preserve"> means a registered nurse appointed — </w:t>
      </w:r>
    </w:p>
    <w:p>
      <w:pPr>
        <w:pStyle w:val="Defpara"/>
      </w:pPr>
      <w:r>
        <w:tab/>
        <w:t>(a)</w:t>
      </w:r>
      <w:r>
        <w:tab/>
        <w:t>to be in charge of a hospital; or</w:t>
      </w:r>
    </w:p>
    <w:p>
      <w:pPr>
        <w:pStyle w:val="Defpara"/>
      </w:pPr>
      <w:r>
        <w:tab/>
        <w:t>(b)</w:t>
      </w:r>
      <w:r>
        <w:tab/>
        <w:t>to a remote area nursing post;</w:t>
      </w:r>
    </w:p>
    <w:p>
      <w:pPr>
        <w:pStyle w:val="Defstart"/>
      </w:pPr>
      <w:r>
        <w:rPr>
          <w:b/>
        </w:rPr>
        <w:tab/>
      </w:r>
      <w:r>
        <w:rPr>
          <w:rStyle w:val="CharDefText"/>
        </w:rPr>
        <w:t>dispense</w:t>
      </w:r>
      <w:r>
        <w:t xml:space="preserve">, in relation to a medicine or a poison — </w:t>
      </w:r>
    </w:p>
    <w:p>
      <w:pPr>
        <w:pStyle w:val="Defpara"/>
      </w:pPr>
      <w:r>
        <w:tab/>
        <w:t>(a)</w:t>
      </w:r>
      <w:r>
        <w:tab/>
        <w:t>means supply the medicine or poison on and in accordance with a prescription duly given by a medical practitioner, a nurse practitioner, a dentist or a veterinary surgeon; and</w:t>
      </w:r>
    </w:p>
    <w:p>
      <w:pPr>
        <w:pStyle w:val="Defpara"/>
      </w:pPr>
      <w:r>
        <w:tab/>
        <w:t>(b)</w:t>
      </w:r>
      <w:r>
        <w:tab/>
        <w:t>in relation to a drug of addiction, has a meaning affected by regulation 42A;</w:t>
      </w:r>
    </w:p>
    <w:p>
      <w:pPr>
        <w:pStyle w:val="Defstart"/>
      </w:pPr>
      <w:r>
        <w:rPr>
          <w:b/>
        </w:rPr>
        <w:tab/>
      </w:r>
      <w:r>
        <w:rPr>
          <w:rStyle w:val="CharDefText"/>
        </w:rPr>
        <w:t>distributor</w:t>
      </w:r>
      <w:r>
        <w:t xml:space="preserve"> means a person who imports, sells or otherwise supplies a poison;</w:t>
      </w:r>
    </w:p>
    <w:p>
      <w:pPr>
        <w:pStyle w:val="Defstart"/>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pPr>
      <w:r>
        <w:rPr>
          <w:b/>
        </w:rPr>
        <w:tab/>
      </w:r>
      <w:r>
        <w:rPr>
          <w:rStyle w:val="CharDefText"/>
        </w:rPr>
        <w:t>experienced person</w:t>
      </w:r>
      <w:r>
        <w:t xml:space="preserve"> means a person who for at least 5 years has been employed in the manufacture, handling or selling of poisons;</w:t>
      </w:r>
    </w:p>
    <w:p>
      <w:pPr>
        <w:pStyle w:val="Defstart"/>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pPr>
      <w:r>
        <w:rPr>
          <w:b/>
        </w:rPr>
        <w:tab/>
      </w:r>
      <w:r>
        <w:rPr>
          <w:rStyle w:val="CharDefText"/>
        </w:rPr>
        <w:t>gynaecologist</w:t>
      </w:r>
      <w:r>
        <w:t xml:space="preserve"> means a medical practitioner who has qualifications recognised by the Medical Board as appropriate to a specialist in gynaecology;</w:t>
      </w:r>
    </w:p>
    <w:p>
      <w:pPr>
        <w:pStyle w:val="Defstart"/>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pPr>
      <w:r>
        <w:rPr>
          <w:b/>
        </w:rPr>
        <w:tab/>
      </w:r>
      <w:r>
        <w:rPr>
          <w:rStyle w:val="CharDefText"/>
        </w:rPr>
        <w:t>manufacture</w:t>
      </w:r>
      <w:r>
        <w:t xml:space="preserve"> includes the processes of packing and repacking, refining manipulating and mixing any poison;</w:t>
      </w:r>
    </w:p>
    <w:p>
      <w:pPr>
        <w:pStyle w:val="Defstart"/>
      </w:pPr>
      <w:r>
        <w:rPr>
          <w:b/>
        </w:rPr>
        <w:tab/>
      </w:r>
      <w:r>
        <w:rPr>
          <w:rStyle w:val="CharDefText"/>
        </w:rPr>
        <w:t>manufacturer</w:t>
      </w:r>
      <w:r>
        <w:t xml:space="preserve"> means a person who manufactures, produces, or packs a poison;</w:t>
      </w:r>
    </w:p>
    <w:p>
      <w:pPr>
        <w:pStyle w:val="Defstart"/>
      </w:pPr>
      <w:r>
        <w:rPr>
          <w:b/>
        </w:rPr>
        <w:tab/>
      </w:r>
      <w:r>
        <w:rPr>
          <w:rStyle w:val="CharDefText"/>
        </w:rPr>
        <w:t>Medical Board</w:t>
      </w:r>
      <w:r>
        <w:t xml:space="preserve"> means the Medical Board established under section 4 of the </w:t>
      </w:r>
      <w:r>
        <w:rPr>
          <w:i/>
        </w:rPr>
        <w:t>Medical Act 1894</w:t>
      </w:r>
      <w:r>
        <w:t>;</w:t>
      </w:r>
    </w:p>
    <w:p>
      <w:pPr>
        <w:pStyle w:val="Defstart"/>
      </w:pPr>
      <w:r>
        <w:rPr>
          <w:b/>
        </w:rPr>
        <w:tab/>
      </w:r>
      <w:r>
        <w:rPr>
          <w:rStyle w:val="CharDefText"/>
        </w:rPr>
        <w:t>obstetrician</w:t>
      </w:r>
      <w:r>
        <w:t xml:space="preserve"> means a medical practitioner who has qualifications recognised by the Medical Board as appropriate to a specialist in obstetrics;</w:t>
      </w:r>
    </w:p>
    <w:p>
      <w:pPr>
        <w:pStyle w:val="Defstart"/>
      </w:pPr>
      <w:r>
        <w:rPr>
          <w:b/>
        </w:rPr>
        <w:tab/>
      </w:r>
      <w:r>
        <w:rPr>
          <w:rStyle w:val="CharDefText"/>
        </w:rPr>
        <w:t>permit</w:t>
      </w:r>
      <w:r>
        <w:t xml:space="preserve"> means a permit granted pursuant to the Act;</w:t>
      </w:r>
    </w:p>
    <w:p>
      <w:pPr>
        <w:pStyle w:val="Defstart"/>
      </w:pPr>
      <w:r>
        <w:rPr>
          <w:b/>
        </w:rPr>
        <w:tab/>
      </w:r>
      <w:r>
        <w:rPr>
          <w:rStyle w:val="CharDefText"/>
        </w:rPr>
        <w:t>personal supervision</w:t>
      </w:r>
      <w:r>
        <w:t xml:space="preserve"> means close and continuous control requiring the actual presence of the person exercising the supervision;</w:t>
      </w:r>
    </w:p>
    <w:p>
      <w:pPr>
        <w:pStyle w:val="Defstart"/>
      </w:pPr>
      <w:r>
        <w:rPr>
          <w:b/>
        </w:rPr>
        <w:tab/>
      </w:r>
      <w:r>
        <w:rPr>
          <w:rStyle w:val="CharDefText"/>
        </w:rPr>
        <w:t>physician</w:t>
      </w:r>
      <w:r>
        <w:t xml:space="preserve"> means a medical practitioner who has qualifications recognised by the Medical Board as appropriate to a specialist in general medicine;</w:t>
      </w:r>
    </w:p>
    <w:p>
      <w:pPr>
        <w:pStyle w:val="Defstart"/>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pPr>
      <w:r>
        <w:rPr>
          <w:b/>
        </w:rPr>
        <w:tab/>
      </w:r>
      <w:r>
        <w:rPr>
          <w:rStyle w:val="CharDefText"/>
        </w:rPr>
        <w:t>prescribe</w:t>
      </w:r>
      <w:r>
        <w:t>, in relation to a drug of addiction, has a meaning affected by regulation 42A;</w:t>
      </w:r>
    </w:p>
    <w:p>
      <w:pPr>
        <w:pStyle w:val="Defstart"/>
      </w:pPr>
      <w:r>
        <w:rPr>
          <w:b/>
        </w:rPr>
        <w:tab/>
      </w:r>
      <w:r>
        <w:rPr>
          <w:rStyle w:val="CharDefText"/>
        </w:rPr>
        <w:t>psychiatrist</w:t>
      </w:r>
      <w:r>
        <w:t xml:space="preserve"> means a medical practitioner whose name is contained in a register under section 89(1) of the </w:t>
      </w:r>
      <w:r>
        <w:rPr>
          <w:i/>
        </w:rPr>
        <w:t>Mental Health Act 1962</w:t>
      </w:r>
      <w:r>
        <w:t xml:space="preserve"> </w:t>
      </w:r>
      <w:r>
        <w:rPr>
          <w:vertAlign w:val="superscript"/>
        </w:rPr>
        <w:t>2</w:t>
      </w:r>
      <w:r>
        <w:rPr>
          <w:snapToGrid/>
        </w:rPr>
        <w:t>;</w:t>
      </w:r>
    </w:p>
    <w:p>
      <w:pPr>
        <w:pStyle w:val="Defstart"/>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pPr>
      <w:r>
        <w:rPr>
          <w:b/>
        </w:rPr>
        <w:tab/>
      </w:r>
      <w:r>
        <w:rPr>
          <w:rStyle w:val="CharDefText"/>
        </w:rPr>
        <w:t>qualified person</w:t>
      </w:r>
      <w:r>
        <w:t xml:space="preserve"> means — </w:t>
      </w:r>
    </w:p>
    <w:p>
      <w:pPr>
        <w:pStyle w:val="Defpara"/>
      </w:pPr>
      <w:r>
        <w:tab/>
        <w:t>(a)</w:t>
      </w:r>
      <w:r>
        <w:tab/>
        <w:t>a medical practitioner, pharmaceutical chemist, dentist, veterinary surgeon;</w:t>
      </w:r>
    </w:p>
    <w:p>
      <w:pPr>
        <w:pStyle w:val="Defpara"/>
      </w:pPr>
      <w:r>
        <w:tab/>
        <w:t>(b)</w:t>
      </w:r>
      <w:r>
        <w:tab/>
        <w:t>a person who is the holder of a degree approved by the CEO conferred by a University of the British Commonwealth;</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registered nurse</w:t>
      </w:r>
      <w:r>
        <w:t xml:space="preserve"> means a nurse whose name is entered in division 1 of the register referred to in section 33 of the </w:t>
      </w:r>
      <w:r>
        <w:rPr>
          <w:i/>
        </w:rPr>
        <w:t>Nurses Act 1992</w:t>
      </w:r>
      <w:r>
        <w:t>;</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when acting under the direction of a medical practitioner,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pPr>
      <w:r>
        <w:rPr>
          <w:b/>
        </w:rPr>
        <w:tab/>
      </w:r>
      <w:r>
        <w:rPr>
          <w:rStyle w:val="CharDefText"/>
        </w:rPr>
        <w:t>SUSDP</w:t>
      </w:r>
      <w:r>
        <w:t xml:space="preserve"> has the meaning given in clause 1(1) of Appendix A to the Act;</w:t>
      </w:r>
    </w:p>
    <w:p>
      <w:pPr>
        <w:pStyle w:val="Defstart"/>
        <w:keepNext/>
      </w:pPr>
      <w:r>
        <w:rPr>
          <w:b/>
        </w:rPr>
        <w:tab/>
      </w:r>
      <w:r>
        <w:rPr>
          <w:rStyle w:val="CharDefText"/>
        </w:rPr>
        <w:t>the Act</w:t>
      </w:r>
      <w:r>
        <w:t xml:space="preserve"> means the </w:t>
      </w:r>
      <w:r>
        <w:rPr>
          <w:i/>
        </w:rPr>
        <w:t>Poisons Act 1964</w:t>
      </w:r>
      <w:r>
        <w:t>.</w:t>
      </w:r>
    </w:p>
    <w:p>
      <w:pPr>
        <w:pStyle w:val="Subsection"/>
      </w:pPr>
      <w:r>
        <w:tab/>
        <w:t>(2)</w:t>
      </w:r>
      <w:r>
        <w:tab/>
        <w:t>A prescription is issued electronically if it is issued under regulation 37(1A) or 51(1A).</w:t>
      </w:r>
    </w:p>
    <w:p>
      <w:pPr>
        <w:pStyle w:val="Footnotesection"/>
        <w:ind w:left="890" w:hanging="890"/>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17 Jan 1996 p. 267; 19 Mar 1996 p. 1216</w:t>
      </w:r>
      <w:r>
        <w:noBreakHyphen/>
        <w:t xml:space="preserve">17; 11 Apr 1997 p. 1829; 27 Nov 1998 p. 6343; 12 Aug 2003 p. 3658; 15 Nov 2005 p. 5603; 15 Dec 2006 p. 5630; 7 Nov 2008 p. 4805; amended by Act No. 9 of 2003 s. 41.] </w:t>
      </w:r>
    </w:p>
    <w:p>
      <w:pPr>
        <w:pStyle w:val="Heading5"/>
        <w:rPr>
          <w:snapToGrid w:val="0"/>
        </w:rPr>
      </w:pPr>
      <w:bookmarkStart w:id="4" w:name="_Toc389746320"/>
      <w:r>
        <w:rPr>
          <w:rStyle w:val="CharSectno"/>
        </w:rPr>
        <w:t>2AA</w:t>
      </w:r>
      <w:r>
        <w:rPr>
          <w:snapToGrid w:val="0"/>
        </w:rPr>
        <w:t>.</w:t>
      </w:r>
      <w:r>
        <w:rPr>
          <w:snapToGrid w:val="0"/>
        </w:rPr>
        <w:tab/>
        <w:t>Prescribed office (section 64B)</w:t>
      </w:r>
      <w:bookmarkEnd w:id="4"/>
      <w:r>
        <w:rPr>
          <w:snapToGrid w:val="0"/>
        </w:rPr>
        <w:t xml:space="preserve"> </w:t>
      </w:r>
    </w:p>
    <w:p>
      <w:pPr>
        <w:pStyle w:val="Subsection"/>
        <w:rPr>
          <w:snapToGrid w:val="0"/>
        </w:rPr>
      </w:pPr>
      <w:r>
        <w:rPr>
          <w:snapToGrid w:val="0"/>
        </w:rPr>
        <w:tab/>
      </w:r>
      <w:r>
        <w:rPr>
          <w:snapToGrid w:val="0"/>
        </w:rPr>
        <w:tab/>
        <w:t>For the purposes of section 64B of the Act, the office of the Pharmaceutical Services, Environmental Health Branch of the department, located at Grace Vaughan House, 227 Stubbs Terrace, Shenton Park, is prescribed as the office of the department at which a copy of every standard referred to in the Act is to be kept and made available to the public for inspection.</w:t>
      </w:r>
    </w:p>
    <w:p>
      <w:pPr>
        <w:pStyle w:val="Footnotesection"/>
      </w:pPr>
      <w:r>
        <w:tab/>
        <w:t>[Regulation 2AA inserted in Gazette 19 Mar 1996 p. 1217.]</w:t>
      </w:r>
    </w:p>
    <w:p>
      <w:pPr>
        <w:pStyle w:val="Heading5"/>
        <w:rPr>
          <w:snapToGrid w:val="0"/>
        </w:rPr>
      </w:pPr>
      <w:bookmarkStart w:id="5" w:name="_Toc389746321"/>
      <w:r>
        <w:rPr>
          <w:rStyle w:val="CharSectno"/>
        </w:rPr>
        <w:t>2A</w:t>
      </w:r>
      <w:r>
        <w:rPr>
          <w:snapToGrid w:val="0"/>
        </w:rPr>
        <w:t>.</w:t>
      </w:r>
      <w:r>
        <w:rPr>
          <w:snapToGrid w:val="0"/>
        </w:rPr>
        <w:tab/>
        <w:t>Exemptions</w:t>
      </w:r>
      <w:bookmarkEnd w:id="5"/>
      <w:r>
        <w:rPr>
          <w:snapToGrid w:val="0"/>
        </w:rPr>
        <w:t xml:space="preserve"> </w:t>
      </w:r>
    </w:p>
    <w:p>
      <w:pPr>
        <w:pStyle w:val="Subsection"/>
        <w:rPr>
          <w:snapToGrid w:val="0"/>
        </w:rPr>
      </w:pPr>
      <w:r>
        <w:rPr>
          <w:snapToGrid w:val="0"/>
        </w:rPr>
        <w:tab/>
      </w:r>
      <w:r>
        <w:rPr>
          <w:snapToGrid w:val="0"/>
        </w:rPr>
        <w:tab/>
        <w:t>Excluding substances included in Schedule 8 and Schedule 9 and specified drugs, the provisions of the Act do not apply to —</w:t>
      </w:r>
    </w:p>
    <w:p>
      <w:pPr>
        <w:pStyle w:val="Indenta"/>
        <w:rPr>
          <w:snapToGrid w:val="0"/>
        </w:rPr>
      </w:pPr>
      <w:r>
        <w:rPr>
          <w:snapToGrid w:val="0"/>
        </w:rPr>
        <w:tab/>
        <w:t>(a)</w:t>
      </w:r>
      <w:r>
        <w:rPr>
          <w:snapToGrid w:val="0"/>
        </w:rPr>
        <w:tab/>
        <w:t>poisons listed in Column 1 of Appendix G to the SUSDP in a product at a concentration the same or less than that specified in Column 2;</w:t>
      </w:r>
    </w:p>
    <w:p>
      <w:pPr>
        <w:pStyle w:val="Indenta"/>
        <w:rPr>
          <w:snapToGrid w:val="0"/>
        </w:rPr>
      </w:pPr>
      <w:r>
        <w:rPr>
          <w:snapToGrid w:val="0"/>
        </w:rPr>
        <w:tab/>
        <w:t>(b)</w:t>
      </w:r>
      <w:r>
        <w:rPr>
          <w:snapToGrid w:val="0"/>
        </w:rPr>
        <w:tab/>
        <w:t>poisons in a product listed in Appendix A to the SUSDP;</w:t>
      </w:r>
    </w:p>
    <w:p>
      <w:pPr>
        <w:pStyle w:val="Indenta"/>
        <w:rPr>
          <w:snapToGrid w:val="0"/>
        </w:rPr>
      </w:pPr>
      <w:r>
        <w:rPr>
          <w:snapToGrid w:val="0"/>
        </w:rPr>
        <w:tab/>
        <w:t>(c)</w:t>
      </w:r>
      <w:r>
        <w:rPr>
          <w:snapToGrid w:val="0"/>
        </w:rPr>
        <w:tab/>
        <w:t>paints, except when prepared for medicinal or cosmetic purposes, which contain substances included in Schedule 5; and</w:t>
      </w:r>
    </w:p>
    <w:p>
      <w:pPr>
        <w:pStyle w:val="Indenta"/>
        <w:rPr>
          <w:snapToGrid w:val="0"/>
        </w:rPr>
      </w:pPr>
      <w:r>
        <w:rPr>
          <w:snapToGrid w:val="0"/>
        </w:rPr>
        <w:tab/>
        <w:t>(d)</w:t>
      </w:r>
      <w:r>
        <w:rPr>
          <w:snapToGrid w:val="0"/>
        </w:rPr>
        <w:tab/>
        <w:t>paints, except when prepared for medicinal or cosmetic purposes, which contain poisons listed in the First, Second or Third Schedule of Appendix I to the SUSDP, if — </w:t>
      </w:r>
    </w:p>
    <w:p>
      <w:pPr>
        <w:pStyle w:val="Indenti"/>
        <w:rPr>
          <w:snapToGrid w:val="0"/>
        </w:rPr>
      </w:pPr>
      <w:r>
        <w:rPr>
          <w:snapToGrid w:val="0"/>
        </w:rPr>
        <w:tab/>
        <w:t>(i)</w:t>
      </w:r>
      <w:r>
        <w:rPr>
          <w:snapToGrid w:val="0"/>
        </w:rPr>
        <w:tab/>
        <w:t>the proportion of the poison is less than the proportion specified in those schedules; or</w:t>
      </w:r>
    </w:p>
    <w:p>
      <w:pPr>
        <w:pStyle w:val="Indenti"/>
        <w:rPr>
          <w:snapToGrid w:val="0"/>
        </w:rPr>
      </w:pPr>
      <w:r>
        <w:rPr>
          <w:snapToGrid w:val="0"/>
        </w:rPr>
        <w:tab/>
        <w:t>(ii)</w:t>
      </w:r>
      <w:r>
        <w:rPr>
          <w:snapToGrid w:val="0"/>
        </w:rPr>
        <w:tab/>
        <w:t>the proportion of the poison is within the limits specified in those schedules and the container is labelled in accordance with the provisions of Part 2 of the SUSDP.</w:t>
      </w:r>
    </w:p>
    <w:p>
      <w:pPr>
        <w:pStyle w:val="Footnotesection"/>
      </w:pPr>
      <w:r>
        <w:tab/>
        <w:t>[Regulation 2A inserted in Gazette 12 Nov 1993 p. 6146</w:t>
      </w:r>
      <w:r>
        <w:noBreakHyphen/>
        <w:t xml:space="preserve">7; amended in Gazette 19 Sep 1995 p. 4383; 19 Mar 1996 p. 1217; 14 Sep 2001 p. 5073.] </w:t>
      </w:r>
    </w:p>
    <w:p>
      <w:pPr>
        <w:pStyle w:val="Ednotedivision"/>
      </w:pPr>
      <w:r>
        <w:t>[Heading deleted in Gazette 12 Aug 2003 p. 3663.]</w:t>
      </w:r>
    </w:p>
    <w:p>
      <w:pPr>
        <w:pStyle w:val="Heading2"/>
        <w:rPr>
          <w:i/>
        </w:rPr>
      </w:pPr>
      <w:bookmarkStart w:id="6" w:name="_Toc389746322"/>
      <w:r>
        <w:rPr>
          <w:rStyle w:val="CharPartNo"/>
        </w:rPr>
        <w:t>Part 2</w:t>
      </w:r>
      <w:r>
        <w:t xml:space="preserve"> — </w:t>
      </w:r>
      <w:r>
        <w:rPr>
          <w:rStyle w:val="CharPartText"/>
        </w:rPr>
        <w:t>Licences and permits</w:t>
      </w:r>
      <w:bookmarkEnd w:id="6"/>
      <w:r>
        <w:rPr>
          <w:i/>
        </w:rPr>
        <w:t xml:space="preserve"> </w:t>
      </w:r>
    </w:p>
    <w:p>
      <w:pPr>
        <w:pStyle w:val="Footnoteheading"/>
      </w:pPr>
      <w:r>
        <w:tab/>
        <w:t>[Heading inserted in Gazette 12 Aug 2003 p. 3664.]</w:t>
      </w:r>
    </w:p>
    <w:p>
      <w:pPr>
        <w:pStyle w:val="Heading3"/>
        <w:spacing w:before="220"/>
      </w:pPr>
      <w:bookmarkStart w:id="7" w:name="_Toc389746323"/>
      <w:r>
        <w:rPr>
          <w:rStyle w:val="CharDivNo"/>
        </w:rPr>
        <w:t>Division 1</w:t>
      </w:r>
      <w:r>
        <w:t xml:space="preserve"> — </w:t>
      </w:r>
      <w:r>
        <w:rPr>
          <w:rStyle w:val="CharDivText"/>
        </w:rPr>
        <w:t>General</w:t>
      </w:r>
      <w:bookmarkEnd w:id="7"/>
    </w:p>
    <w:p>
      <w:pPr>
        <w:pStyle w:val="Footnoteheading"/>
      </w:pPr>
      <w:r>
        <w:tab/>
        <w:t>[Heading inserted in Gazette 12 Aug 2003 p. 3664.]</w:t>
      </w:r>
    </w:p>
    <w:p>
      <w:pPr>
        <w:pStyle w:val="Heading5"/>
        <w:spacing w:before="180"/>
      </w:pPr>
      <w:bookmarkStart w:id="8" w:name="_Toc389746324"/>
      <w:r>
        <w:rPr>
          <w:rStyle w:val="CharSectno"/>
        </w:rPr>
        <w:t>3</w:t>
      </w:r>
      <w:r>
        <w:t>.</w:t>
      </w:r>
      <w:r>
        <w:tab/>
        <w:t>Wholesaler’s licences and permits</w:t>
      </w:r>
      <w:bookmarkEnd w:id="8"/>
    </w:p>
    <w:p>
      <w:pPr>
        <w:pStyle w:val="Subsection"/>
        <w:spacing w:before="120"/>
      </w:pPr>
      <w:r>
        <w:tab/>
        <w:t>(1)</w:t>
      </w:r>
      <w:r>
        <w:tab/>
        <w:t>A wholesaler’s licence authorises the licensee to procure, manufacture and supply by wholesale dealing specified poisons at or from specified premises.</w:t>
      </w:r>
    </w:p>
    <w:p>
      <w:pPr>
        <w:pStyle w:val="Subsection"/>
        <w:spacing w:before="120"/>
      </w:pPr>
      <w:r>
        <w:tab/>
        <w:t>(2)</w:t>
      </w:r>
      <w:r>
        <w:tab/>
        <w:t>A wholesaler’s licence is to be in the form of Form 1 in Appendix A.</w:t>
      </w:r>
    </w:p>
    <w:p>
      <w:pPr>
        <w:pStyle w:val="Subsection"/>
        <w:spacing w:before="120"/>
      </w:pPr>
      <w:r>
        <w:tab/>
        <w:t>(3)</w:t>
      </w:r>
      <w:r>
        <w:tab/>
        <w:t>A wholesaler’s licence is subject to the condition that any manufacture of a poison under the licence be carried out by —</w:t>
      </w:r>
    </w:p>
    <w:p>
      <w:pPr>
        <w:pStyle w:val="Indenta"/>
        <w:spacing w:before="70"/>
      </w:pPr>
      <w:r>
        <w:tab/>
        <w:t>(a)</w:t>
      </w:r>
      <w:r>
        <w:tab/>
        <w:t>a specified qualified person or a qualified person authorised under subregulation (4); or</w:t>
      </w:r>
    </w:p>
    <w:p>
      <w:pPr>
        <w:pStyle w:val="Indenta"/>
        <w:spacing w:before="70"/>
      </w:pPr>
      <w:r>
        <w:tab/>
        <w:t>(b)</w:t>
      </w:r>
      <w:r>
        <w:tab/>
        <w:t>an experienced person acting under the personal supervision of a person referred to in paragraph (a).</w:t>
      </w:r>
    </w:p>
    <w:p>
      <w:pPr>
        <w:pStyle w:val="Subsection"/>
        <w:spacing w:before="120"/>
      </w:pPr>
      <w:r>
        <w:tab/>
        <w:t>(4)</w:t>
      </w:r>
      <w:r>
        <w:tab/>
        <w:t>A wholesaler’s licence is subject to the condition that any supply of a poison under the licence be carried out by —</w:t>
      </w:r>
    </w:p>
    <w:p>
      <w:pPr>
        <w:pStyle w:val="Indenta"/>
        <w:spacing w:before="70"/>
      </w:pPr>
      <w:r>
        <w:tab/>
        <w:t>(a)</w:t>
      </w:r>
      <w:r>
        <w:tab/>
        <w:t>a specified qualified person or a qualified person authorised under subregulation (4); or</w:t>
      </w:r>
    </w:p>
    <w:p>
      <w:pPr>
        <w:pStyle w:val="Indenta"/>
        <w:spacing w:before="70"/>
      </w:pPr>
      <w:r>
        <w:tab/>
        <w:t>(b)</w:t>
      </w:r>
      <w:r>
        <w:tab/>
        <w:t>a specified experienced person or an experienced person authorised under subregulation (4).</w:t>
      </w:r>
    </w:p>
    <w:p>
      <w:pPr>
        <w:pStyle w:val="Subsection"/>
        <w:spacing w:before="120"/>
      </w:pPr>
      <w:r>
        <w:tab/>
        <w:t>(5)</w:t>
      </w:r>
      <w:r>
        <w:tab/>
        <w:t>If a person specified in a wholesaler’s licence for the purposes of subregulation (3)(a) or (4) —</w:t>
      </w:r>
    </w:p>
    <w:p>
      <w:pPr>
        <w:pStyle w:val="Indenta"/>
        <w:spacing w:before="70"/>
      </w:pPr>
      <w:r>
        <w:tab/>
        <w:t>(a)</w:t>
      </w:r>
      <w:r>
        <w:tab/>
        <w:t>ceases to work for the licensee; or</w:t>
      </w:r>
    </w:p>
    <w:p>
      <w:pPr>
        <w:pStyle w:val="Indenta"/>
        <w:spacing w:before="70"/>
      </w:pPr>
      <w:r>
        <w:tab/>
        <w:t>(b)</w:t>
      </w:r>
      <w:r>
        <w:tab/>
        <w:t xml:space="preserve">in the case of a qualified person specified for the purposes of subregulation (3), is unable to exercise the necessary supervision, </w:t>
      </w:r>
    </w:p>
    <w:p>
      <w:pPr>
        <w:pStyle w:val="Subsection"/>
        <w:spacing w:before="10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pPr>
      <w:r>
        <w:tab/>
        <w:t>[Regulation 3 inserted in Gazette 14 Sep 2001 </w:t>
      </w:r>
      <w:r>
        <w:rPr>
          <w:i w:val="0"/>
          <w:vertAlign w:val="superscript"/>
        </w:rPr>
        <w:t>3</w:t>
      </w:r>
      <w:r>
        <w:t xml:space="preserve"> p. 5073</w:t>
      </w:r>
      <w:r>
        <w:noBreakHyphen/>
        <w:t>4; amended in Gazette 15 Dec 2006 p. 5630.]</w:t>
      </w:r>
    </w:p>
    <w:p>
      <w:pPr>
        <w:pStyle w:val="Ednotesection"/>
      </w:pPr>
      <w:r>
        <w:t>[</w:t>
      </w:r>
      <w:r>
        <w:rPr>
          <w:b/>
        </w:rPr>
        <w:t>4.</w:t>
      </w:r>
      <w:r>
        <w:tab/>
        <w:t>Repealed in Gazette 14 Sep 2001 p. 5073.]</w:t>
      </w:r>
    </w:p>
    <w:p>
      <w:pPr>
        <w:pStyle w:val="Ednotedivision"/>
      </w:pPr>
      <w:r>
        <w:t>[Heading deleted in Gazette 12 Aug 2003 p. 3663.]</w:t>
      </w:r>
    </w:p>
    <w:p>
      <w:pPr>
        <w:pStyle w:val="Heading5"/>
        <w:rPr>
          <w:snapToGrid w:val="0"/>
        </w:rPr>
      </w:pPr>
      <w:bookmarkStart w:id="9" w:name="_Toc389746325"/>
      <w:r>
        <w:rPr>
          <w:rStyle w:val="CharSectno"/>
        </w:rPr>
        <w:t>5</w:t>
      </w:r>
      <w:r>
        <w:rPr>
          <w:snapToGrid w:val="0"/>
        </w:rPr>
        <w:t>.</w:t>
      </w:r>
      <w:r>
        <w:rPr>
          <w:snapToGrid w:val="0"/>
        </w:rPr>
        <w:tab/>
        <w:t>Pharmaceutical chemist’s licence to sell poisons</w:t>
      </w:r>
      <w:bookmarkEnd w:id="9"/>
      <w:r>
        <w:rPr>
          <w:snapToGrid w:val="0"/>
        </w:rPr>
        <w:t xml:space="preserve"> </w:t>
      </w:r>
    </w:p>
    <w:p>
      <w:pPr>
        <w:pStyle w:val="Subsection"/>
        <w:rPr>
          <w:snapToGrid w:val="0"/>
        </w:rPr>
      </w:pPr>
      <w:r>
        <w:rPr>
          <w:snapToGrid w:val="0"/>
        </w:rPr>
        <w:tab/>
      </w:r>
      <w:r>
        <w:rPr>
          <w:snapToGrid w:val="0"/>
        </w:rPr>
        <w:tab/>
        <w:t xml:space="preserve">A pharmaceutical chemist shall not sell or supply any poison except at or from a pharmacy registered under the </w:t>
      </w:r>
      <w:r>
        <w:rPr>
          <w:i/>
          <w:snapToGrid w:val="0"/>
        </w:rPr>
        <w:t>Pharmacy Act 1964</w:t>
      </w:r>
      <w:r>
        <w:rPr>
          <w:snapToGrid w:val="0"/>
        </w:rPr>
        <w:t>, and described in the licence issued under these regulations as provided in Form 3 in Appendix A.</w:t>
      </w:r>
    </w:p>
    <w:p>
      <w:pPr>
        <w:pStyle w:val="Ednotedivision"/>
      </w:pPr>
      <w:r>
        <w:t>[Heading deleted in Gazette 12 Aug 2003 p. 3663.]</w:t>
      </w:r>
    </w:p>
    <w:p>
      <w:pPr>
        <w:pStyle w:val="Ednotesection"/>
      </w:pPr>
      <w:r>
        <w:t>[</w:t>
      </w:r>
      <w:r>
        <w:rPr>
          <w:b/>
        </w:rPr>
        <w:t>6.</w:t>
      </w:r>
      <w:r>
        <w:rPr>
          <w:b/>
        </w:rPr>
        <w:tab/>
      </w:r>
      <w:r>
        <w:t xml:space="preserve">Repealed in Gazette 19 Mar 1996 p. 1217.] </w:t>
      </w:r>
    </w:p>
    <w:p>
      <w:pPr>
        <w:pStyle w:val="Ednotedivision"/>
      </w:pPr>
      <w:r>
        <w:t>[Heading deleted in Gazette 12 Aug 2003 p. 3663.]</w:t>
      </w:r>
    </w:p>
    <w:p>
      <w:pPr>
        <w:pStyle w:val="Heading5"/>
        <w:spacing w:before="180"/>
        <w:rPr>
          <w:snapToGrid w:val="0"/>
        </w:rPr>
      </w:pPr>
      <w:bookmarkStart w:id="10" w:name="_Toc389746326"/>
      <w:r>
        <w:rPr>
          <w:rStyle w:val="CharSectno"/>
        </w:rPr>
        <w:t>7</w:t>
      </w:r>
      <w:r>
        <w:rPr>
          <w:snapToGrid w:val="0"/>
        </w:rPr>
        <w:t>.</w:t>
      </w:r>
      <w:r>
        <w:rPr>
          <w:snapToGrid w:val="0"/>
        </w:rPr>
        <w:tab/>
        <w:t>Retailer’s licence to sell poisons specified in Schedule 2 to the Act</w:t>
      </w:r>
      <w:bookmarkEnd w:id="10"/>
      <w:r>
        <w:rPr>
          <w:snapToGrid w:val="0"/>
        </w:rPr>
        <w:t xml:space="preserve"> </w:t>
      </w:r>
    </w:p>
    <w:p>
      <w:pPr>
        <w:pStyle w:val="Subsection"/>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pPr>
      <w:r>
        <w:tab/>
        <w:t>[Regulation 7 amended in Gazette 23 May 1986 p. 1716; 19 Mar 1996 p. 1217.]</w:t>
      </w:r>
    </w:p>
    <w:p>
      <w:pPr>
        <w:pStyle w:val="Ednotedivision"/>
      </w:pPr>
      <w:r>
        <w:t>[Heading deleted in Gazette 12 Aug 2003 p. 3663.]</w:t>
      </w:r>
    </w:p>
    <w:p>
      <w:pPr>
        <w:pStyle w:val="Heading5"/>
        <w:spacing w:before="180"/>
        <w:rPr>
          <w:snapToGrid w:val="0"/>
        </w:rPr>
      </w:pPr>
      <w:bookmarkStart w:id="11" w:name="_Toc389746327"/>
      <w:r>
        <w:rPr>
          <w:rStyle w:val="CharSectno"/>
        </w:rPr>
        <w:t>8</w:t>
      </w:r>
      <w:r>
        <w:rPr>
          <w:snapToGrid w:val="0"/>
        </w:rPr>
        <w:t>.</w:t>
      </w:r>
      <w:r>
        <w:rPr>
          <w:snapToGrid w:val="0"/>
        </w:rPr>
        <w:tab/>
        <w:t>Retailer’s licence to sell poisons included in Schedule 7 to the Act</w:t>
      </w:r>
      <w:bookmarkEnd w:id="11"/>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Ednotedivision"/>
      </w:pPr>
      <w:r>
        <w:t>[Heading deleted in Gazette 12 Aug 2003 p. 3663.]</w:t>
      </w:r>
    </w:p>
    <w:p>
      <w:pPr>
        <w:pStyle w:val="Heading5"/>
        <w:rPr>
          <w:snapToGrid w:val="0"/>
        </w:rPr>
      </w:pPr>
      <w:bookmarkStart w:id="12" w:name="_Toc389746328"/>
      <w:r>
        <w:rPr>
          <w:rStyle w:val="CharSectno"/>
        </w:rPr>
        <w:t>8A</w:t>
      </w:r>
      <w:r>
        <w:rPr>
          <w:snapToGrid w:val="0"/>
        </w:rPr>
        <w:t>.</w:t>
      </w:r>
      <w:r>
        <w:rPr>
          <w:snapToGrid w:val="0"/>
        </w:rPr>
        <w:tab/>
        <w:t>Poisons permit (distribution of samples)</w:t>
      </w:r>
      <w:bookmarkEnd w:id="12"/>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 veterinary surgeon;</w:t>
      </w:r>
    </w:p>
    <w:p>
      <w:pPr>
        <w:pStyle w:val="Indenta"/>
        <w:rPr>
          <w:snapToGrid w:val="0"/>
        </w:rPr>
      </w:pPr>
      <w:r>
        <w:rPr>
          <w:snapToGrid w:val="0"/>
        </w:rPr>
        <w:tab/>
        <w:t>(c)</w:t>
      </w:r>
      <w:r>
        <w:rPr>
          <w:snapToGrid w:val="0"/>
        </w:rPr>
        <w:tab/>
        <w:t>a dentist; or</w:t>
      </w:r>
    </w:p>
    <w:p>
      <w:pPr>
        <w:pStyle w:val="Indenta"/>
        <w:rPr>
          <w:snapToGrid w:val="0"/>
        </w:rPr>
      </w:pPr>
      <w:r>
        <w:rPr>
          <w:snapToGrid w:val="0"/>
        </w:rPr>
        <w:tab/>
        <w:t>(d)</w:t>
      </w:r>
      <w:r>
        <w:rPr>
          <w:snapToGrid w:val="0"/>
        </w:rPr>
        <w:tab/>
        <w:t>a pharmacist.</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spacing w:val="-4"/>
        </w:rPr>
      </w:pPr>
      <w:r>
        <w:rPr>
          <w:snapToGrid w:val="0"/>
          <w:spacing w:val="-4"/>
        </w:rPr>
        <w:tab/>
        <w:t>(b)</w:t>
      </w:r>
      <w:r>
        <w:rPr>
          <w:snapToGrid w:val="0"/>
          <w:spacing w:val="-4"/>
        </w:rPr>
        <w:tab/>
        <w:t>the</w:t>
      </w:r>
      <w:r>
        <w:t xml:space="preserve"> CEO</w:t>
      </w:r>
      <w:r>
        <w:rPr>
          <w:snapToGrid w:val="0"/>
          <w:spacing w:val="-4"/>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Subsection"/>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spacing w:before="80"/>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spacing w:before="80"/>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ind w:left="890" w:hanging="890"/>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w:t>
      </w:r>
    </w:p>
    <w:p>
      <w:pPr>
        <w:pStyle w:val="Ednotedivision"/>
      </w:pPr>
      <w:r>
        <w:t>[Heading deleted in Gazette 12 Aug 2003 p. 3663.]</w:t>
      </w:r>
    </w:p>
    <w:p>
      <w:pPr>
        <w:pStyle w:val="Heading5"/>
        <w:rPr>
          <w:snapToGrid w:val="0"/>
        </w:rPr>
      </w:pPr>
      <w:bookmarkStart w:id="13" w:name="_Toc389746329"/>
      <w:r>
        <w:rPr>
          <w:rStyle w:val="CharSectno"/>
        </w:rPr>
        <w:t>9</w:t>
      </w:r>
      <w:r>
        <w:rPr>
          <w:snapToGrid w:val="0"/>
        </w:rPr>
        <w:t>.</w:t>
      </w:r>
      <w:r>
        <w:rPr>
          <w:snapToGrid w:val="0"/>
        </w:rPr>
        <w:tab/>
        <w:t>Poisons permit (industrial)</w:t>
      </w:r>
      <w:bookmarkEnd w:id="13"/>
      <w:r>
        <w:rPr>
          <w:snapToGrid w:val="0"/>
        </w:rPr>
        <w:t xml:space="preserve"> </w:t>
      </w:r>
    </w:p>
    <w:p>
      <w:pPr>
        <w:pStyle w:val="Subsection"/>
        <w:rPr>
          <w:snapToGrid w:val="0"/>
          <w:spacing w:val="-4"/>
        </w:rPr>
      </w:pPr>
      <w:r>
        <w:rPr>
          <w:snapToGrid w:val="0"/>
        </w:rPr>
        <w:tab/>
      </w:r>
      <w:r>
        <w:rPr>
          <w:snapToGrid w:val="0"/>
        </w:rPr>
        <w:tab/>
      </w:r>
      <w:r>
        <w:rPr>
          <w:snapToGrid w:val="0"/>
          <w:spacing w:val="-4"/>
        </w:rPr>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Ednotedivision"/>
      </w:pPr>
      <w:r>
        <w:t>[Heading deleted in Gazette 12 Aug 2003 p. 3663.]</w:t>
      </w:r>
    </w:p>
    <w:p>
      <w:pPr>
        <w:pStyle w:val="Heading5"/>
        <w:spacing w:before="260"/>
        <w:rPr>
          <w:snapToGrid w:val="0"/>
        </w:rPr>
      </w:pPr>
      <w:bookmarkStart w:id="14" w:name="_Toc389746330"/>
      <w:r>
        <w:rPr>
          <w:rStyle w:val="CharSectno"/>
        </w:rPr>
        <w:t>10</w:t>
      </w:r>
      <w:r>
        <w:rPr>
          <w:snapToGrid w:val="0"/>
        </w:rPr>
        <w:t>.</w:t>
      </w:r>
      <w:r>
        <w:rPr>
          <w:snapToGrid w:val="0"/>
        </w:rPr>
        <w:tab/>
        <w:t>Poisons permit (educational, advisory or research)</w:t>
      </w:r>
      <w:bookmarkEnd w:id="14"/>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pPr>
      <w:bookmarkStart w:id="15" w:name="_Toc389746331"/>
      <w:r>
        <w:rPr>
          <w:rStyle w:val="CharSectno"/>
        </w:rPr>
        <w:t>10AA</w:t>
      </w:r>
      <w:r>
        <w:t>.</w:t>
      </w:r>
      <w:r>
        <w:tab/>
        <w:t>Poisons permit (Health services)</w:t>
      </w:r>
      <w:bookmarkEnd w:id="15"/>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pPr>
      <w:r>
        <w:tab/>
        <w:t>(2)</w:t>
      </w:r>
      <w:r>
        <w:tab/>
        <w:t xml:space="preserve">The permit may not be granted to — </w:t>
      </w:r>
    </w:p>
    <w:p>
      <w:pPr>
        <w:pStyle w:val="Indenta"/>
      </w:pPr>
      <w:r>
        <w:tab/>
        <w:t>(a)</w:t>
      </w:r>
      <w:r>
        <w:tab/>
        <w:t>a department or instrumentality of the State or of the Commonwealth; or</w:t>
      </w:r>
    </w:p>
    <w:p>
      <w:pPr>
        <w:pStyle w:val="Indenta"/>
      </w:pPr>
      <w:r>
        <w:tab/>
        <w:t>(b)</w:t>
      </w:r>
      <w:r>
        <w:tab/>
        <w:t>a public hospital.</w:t>
      </w:r>
    </w:p>
    <w:p>
      <w:pPr>
        <w:pStyle w:val="Footnotesection"/>
      </w:pPr>
      <w:r>
        <w:tab/>
        <w:t>[Regulation 10AA inserted in Gazette 4 Apr 2006 p. 1406.]</w:t>
      </w:r>
    </w:p>
    <w:p>
      <w:pPr>
        <w:pStyle w:val="Ednotedivision"/>
      </w:pPr>
      <w:r>
        <w:t>[Heading deleted in Gazette 12 Aug 2003 p. 3663.]</w:t>
      </w:r>
    </w:p>
    <w:p>
      <w:pPr>
        <w:pStyle w:val="Heading5"/>
        <w:spacing w:before="260"/>
        <w:rPr>
          <w:snapToGrid w:val="0"/>
        </w:rPr>
      </w:pPr>
      <w:bookmarkStart w:id="16" w:name="_Toc389746332"/>
      <w:r>
        <w:rPr>
          <w:rStyle w:val="CharSectno"/>
        </w:rPr>
        <w:t>10A</w:t>
      </w:r>
      <w:r>
        <w:rPr>
          <w:snapToGrid w:val="0"/>
        </w:rPr>
        <w:t>.</w:t>
      </w:r>
      <w:r>
        <w:rPr>
          <w:snapToGrid w:val="0"/>
        </w:rPr>
        <w:tab/>
        <w:t>Poisons permit (departmental and hospital)</w:t>
      </w:r>
      <w:bookmarkEnd w:id="16"/>
      <w:r>
        <w:rPr>
          <w:snapToGrid w:val="0"/>
        </w:rPr>
        <w:t xml:space="preserve"> </w:t>
      </w:r>
    </w:p>
    <w:p>
      <w:pPr>
        <w:pStyle w:val="Subsection"/>
        <w:spacing w:before="200"/>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spacing w:before="200"/>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17" w:name="_Toc389746333"/>
      <w:r>
        <w:rPr>
          <w:rStyle w:val="CharSectno"/>
        </w:rPr>
        <w:t>10B</w:t>
      </w:r>
      <w:r>
        <w:rPr>
          <w:snapToGrid w:val="0"/>
        </w:rPr>
        <w:t>.</w:t>
      </w:r>
      <w:r>
        <w:rPr>
          <w:snapToGrid w:val="0"/>
        </w:rPr>
        <w:tab/>
        <w:t>Licence to cultivate prohibited plants</w:t>
      </w:r>
      <w:bookmarkEnd w:id="17"/>
      <w:r>
        <w:rPr>
          <w:snapToGrid w:val="0"/>
        </w:rPr>
        <w:t xml:space="preserve"> </w:t>
      </w:r>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Ednotedivision"/>
      </w:pPr>
      <w:r>
        <w:t>[Heading deleted in Gazette 27 May 1988 p. 1789.]</w:t>
      </w:r>
    </w:p>
    <w:p>
      <w:pPr>
        <w:pStyle w:val="Heading5"/>
        <w:spacing w:before="180"/>
        <w:rPr>
          <w:snapToGrid w:val="0"/>
        </w:rPr>
      </w:pPr>
      <w:bookmarkStart w:id="18" w:name="_Toc389746334"/>
      <w:r>
        <w:rPr>
          <w:rStyle w:val="CharSectno"/>
        </w:rPr>
        <w:t>11</w:t>
      </w:r>
      <w:r>
        <w:rPr>
          <w:snapToGrid w:val="0"/>
        </w:rPr>
        <w:t>.</w:t>
      </w:r>
      <w:r>
        <w:rPr>
          <w:snapToGrid w:val="0"/>
        </w:rPr>
        <w:tab/>
      </w:r>
      <w:r>
        <w:t>CEO</w:t>
      </w:r>
      <w:r>
        <w:rPr>
          <w:snapToGrid w:val="0"/>
        </w:rPr>
        <w:t xml:space="preserve"> may designate remote area nursing posts</w:t>
      </w:r>
      <w:bookmarkEnd w:id="18"/>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pPr>
      <w:bookmarkStart w:id="19" w:name="_Toc389746335"/>
      <w:r>
        <w:rPr>
          <w:rStyle w:val="CharSectno"/>
        </w:rPr>
        <w:t>11A</w:t>
      </w:r>
      <w:r>
        <w:t>.</w:t>
      </w:r>
      <w:r>
        <w:tab/>
        <w:t>CEO may designate areas for the purposes of section 23 of the Act</w:t>
      </w:r>
      <w:bookmarkEnd w:id="19"/>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pPr>
      <w:r>
        <w:tab/>
        <w:t>(a)</w:t>
      </w:r>
      <w:r>
        <w:tab/>
        <w:t>written advice with respect to the proposal to designate the area from the officer of the department who is principally responsible for providing advice on matters related to nursing; and</w:t>
      </w:r>
    </w:p>
    <w:p>
      <w:pPr>
        <w:pStyle w:val="Indenta"/>
      </w:pPr>
      <w:r>
        <w:tab/>
        <w:t>(b)</w:t>
      </w:r>
      <w:r>
        <w:tab/>
        <w:t>clinical protocols for the proposed area approved in writing by —</w:t>
      </w:r>
    </w:p>
    <w:p>
      <w:pPr>
        <w:pStyle w:val="Indenti"/>
      </w:pPr>
      <w:r>
        <w:tab/>
        <w:t>(i)</w:t>
      </w:r>
      <w:r>
        <w:tab/>
        <w:t>the officer referred to in paragraph (a);</w:t>
      </w:r>
    </w:p>
    <w:p>
      <w:pPr>
        <w:pStyle w:val="Indenti"/>
      </w:pPr>
      <w:r>
        <w:tab/>
        <w:t>(ii)</w:t>
      </w:r>
      <w:r>
        <w:tab/>
        <w:t>the person holding or acting in the office of Executive Director, Personal Health Services in the department; and</w:t>
      </w:r>
    </w:p>
    <w:p>
      <w:pPr>
        <w:pStyle w:val="Indenti"/>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pPr>
      <w:r>
        <w:tab/>
        <w:t>[Regulation 11A inserted by Act No. 9 of 2003 s. 42; amended in Gazette 15 Dec 2006 p. 5630 and 5631.]</w:t>
      </w:r>
    </w:p>
    <w:p>
      <w:pPr>
        <w:pStyle w:val="Ednotedivision"/>
      </w:pPr>
      <w:r>
        <w:t>[Heading deleted in Gazette 12 Aug 2003 p. 3663.]</w:t>
      </w:r>
    </w:p>
    <w:p>
      <w:pPr>
        <w:pStyle w:val="Heading5"/>
        <w:rPr>
          <w:snapToGrid w:val="0"/>
        </w:rPr>
      </w:pPr>
      <w:bookmarkStart w:id="20" w:name="_Toc389746336"/>
      <w:r>
        <w:rPr>
          <w:rStyle w:val="CharSectno"/>
        </w:rPr>
        <w:t>12</w:t>
      </w:r>
      <w:r>
        <w:rPr>
          <w:snapToGrid w:val="0"/>
        </w:rPr>
        <w:t>.</w:t>
      </w:r>
      <w:r>
        <w:rPr>
          <w:snapToGrid w:val="0"/>
        </w:rPr>
        <w:tab/>
        <w:t>Application for licence or permit (sections 24 and 25)</w:t>
      </w:r>
      <w:bookmarkEnd w:id="20"/>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spacing w:before="120"/>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keepLines w:val="0"/>
        <w:ind w:left="890" w:hanging="890"/>
      </w:pPr>
      <w:r>
        <w:tab/>
        <w:t>[Regulation 12 inserted in Gazette 19 Mar 1996 p. 1219; amended in Gazette 15 Dec 2006 p. 5630.]</w:t>
      </w:r>
    </w:p>
    <w:p>
      <w:pPr>
        <w:pStyle w:val="Heading3"/>
      </w:pPr>
      <w:bookmarkStart w:id="21" w:name="_Toc389746337"/>
      <w:r>
        <w:rPr>
          <w:rStyle w:val="CharDivNo"/>
        </w:rPr>
        <w:t>Division 2</w:t>
      </w:r>
      <w:r>
        <w:t xml:space="preserve"> — </w:t>
      </w:r>
      <w:r>
        <w:rPr>
          <w:rStyle w:val="CharDivText"/>
        </w:rPr>
        <w:t>Needle and syringe programme</w:t>
      </w:r>
      <w:bookmarkEnd w:id="21"/>
    </w:p>
    <w:p>
      <w:pPr>
        <w:pStyle w:val="Footnoteheading"/>
      </w:pPr>
      <w:r>
        <w:tab/>
        <w:t>[Heading inserted in Gazette 12 Aug 2003 p. 3664.]</w:t>
      </w:r>
    </w:p>
    <w:p>
      <w:pPr>
        <w:pStyle w:val="Heading5"/>
        <w:rPr>
          <w:snapToGrid w:val="0"/>
        </w:rPr>
      </w:pPr>
      <w:bookmarkStart w:id="22" w:name="_Toc389746338"/>
      <w:r>
        <w:rPr>
          <w:rStyle w:val="CharSectno"/>
        </w:rPr>
        <w:t>12A</w:t>
      </w:r>
      <w:r>
        <w:rPr>
          <w:snapToGrid w:val="0"/>
        </w:rPr>
        <w:t>.</w:t>
      </w:r>
      <w:r>
        <w:rPr>
          <w:snapToGrid w:val="0"/>
        </w:rPr>
        <w:tab/>
        <w:t>Approval of needle and syringe programme</w:t>
      </w:r>
      <w:bookmarkEnd w:id="22"/>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rPr>
          <w:snapToGrid w:val="0"/>
        </w:rPr>
      </w:pPr>
      <w:r>
        <w:rPr>
          <w:snapToGrid w:val="0"/>
        </w:rPr>
        <w:tab/>
        <w:t>(c)</w:t>
      </w:r>
      <w:r>
        <w:rPr>
          <w:snapToGrid w:val="0"/>
        </w:rPr>
        <w:tab/>
        <w:t>understands his or her duties as the coordinator of the programme.</w:t>
      </w:r>
    </w:p>
    <w:p>
      <w:pPr>
        <w:pStyle w:val="Footnotesection"/>
      </w:pPr>
      <w:r>
        <w:tab/>
        <w:t>[Regulation 12A inserted in Gazette 26 May 1994 p. 2197</w:t>
      </w:r>
      <w:r>
        <w:noBreakHyphen/>
        <w:t xml:space="preserve">8; amended in Gazette 15 Dec 2006 p.  5630.] </w:t>
      </w:r>
    </w:p>
    <w:p>
      <w:pPr>
        <w:pStyle w:val="Heading5"/>
        <w:rPr>
          <w:snapToGrid w:val="0"/>
        </w:rPr>
      </w:pPr>
      <w:bookmarkStart w:id="23" w:name="_Toc389746339"/>
      <w:r>
        <w:rPr>
          <w:rStyle w:val="CharSectno"/>
        </w:rPr>
        <w:t>12B</w:t>
      </w:r>
      <w:r>
        <w:rPr>
          <w:snapToGrid w:val="0"/>
        </w:rPr>
        <w:t>.</w:t>
      </w:r>
      <w:r>
        <w:rPr>
          <w:snapToGrid w:val="0"/>
        </w:rPr>
        <w:tab/>
        <w:t>Copy of approval to be provided</w:t>
      </w:r>
      <w:bookmarkEnd w:id="23"/>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spacing w:before="180"/>
        <w:rPr>
          <w:snapToGrid w:val="0"/>
        </w:rPr>
      </w:pPr>
      <w:bookmarkStart w:id="24" w:name="_Toc389746340"/>
      <w:r>
        <w:rPr>
          <w:rStyle w:val="CharSectno"/>
        </w:rPr>
        <w:t>12C</w:t>
      </w:r>
      <w:r>
        <w:rPr>
          <w:snapToGrid w:val="0"/>
        </w:rPr>
        <w:t>.</w:t>
      </w:r>
      <w:r>
        <w:rPr>
          <w:snapToGrid w:val="0"/>
        </w:rPr>
        <w:tab/>
        <w:t>Duties of coordinator</w:t>
      </w:r>
      <w:bookmarkEnd w:id="24"/>
      <w:r>
        <w:rPr>
          <w:snapToGrid w:val="0"/>
        </w:rPr>
        <w:t xml:space="preserve"> </w:t>
      </w:r>
    </w:p>
    <w:p>
      <w:pPr>
        <w:pStyle w:val="Subsection"/>
        <w:spacing w:before="120"/>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pPr>
      <w:r>
        <w:tab/>
        <w:t xml:space="preserve">[Regulation 12C inserted in Gazette 26 May 1994 p. 2198; amended in Gazette 15 Dec 2006 p. 5630.] </w:t>
      </w:r>
    </w:p>
    <w:p>
      <w:pPr>
        <w:pStyle w:val="Heading5"/>
        <w:spacing w:before="180"/>
        <w:rPr>
          <w:snapToGrid w:val="0"/>
        </w:rPr>
      </w:pPr>
      <w:bookmarkStart w:id="25" w:name="_Toc389746341"/>
      <w:r>
        <w:rPr>
          <w:rStyle w:val="CharSectno"/>
        </w:rPr>
        <w:t>12D</w:t>
      </w:r>
      <w:r>
        <w:rPr>
          <w:snapToGrid w:val="0"/>
        </w:rPr>
        <w:t>.</w:t>
      </w:r>
      <w:r>
        <w:rPr>
          <w:snapToGrid w:val="0"/>
        </w:rPr>
        <w:tab/>
        <w:t>Requirements relating to programme</w:t>
      </w:r>
      <w:bookmarkEnd w:id="25"/>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Where the </w:t>
      </w:r>
      <w:r>
        <w:t>CEO</w:t>
      </w:r>
      <w:r>
        <w:rPr>
          <w:snapToGrid w:val="0"/>
          <w:spacing w:val="-4"/>
        </w:rPr>
        <w:t xml:space="preserve"> approves a needle and syringe programme, the </w:t>
      </w:r>
      <w:r>
        <w:t>CEO</w:t>
      </w:r>
      <w:r>
        <w:rPr>
          <w:snapToGrid w:val="0"/>
          <w:spacing w:val="-4"/>
        </w:rPr>
        <w:t xml:space="preserve"> may specify in the approval a requirement that the programme only be conducted —</w:t>
      </w:r>
      <w:r>
        <w:rPr>
          <w:snapToGrid w:val="0"/>
        </w:rPr>
        <w:t>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keepLines w:val="0"/>
      </w:pPr>
      <w:r>
        <w:tab/>
        <w:t>[Regulation 12D inserted in Gazette 26 May 1994 p. 2199; amended in Gazette 15 Dec 2006 p. 5630.]</w:t>
      </w:r>
    </w:p>
    <w:p>
      <w:pPr>
        <w:pStyle w:val="Heading5"/>
        <w:rPr>
          <w:snapToGrid w:val="0"/>
        </w:rPr>
      </w:pPr>
      <w:bookmarkStart w:id="26" w:name="_Toc389746342"/>
      <w:r>
        <w:rPr>
          <w:rStyle w:val="CharSectno"/>
        </w:rPr>
        <w:t>12E</w:t>
      </w:r>
      <w:r>
        <w:rPr>
          <w:snapToGrid w:val="0"/>
        </w:rPr>
        <w:t>.</w:t>
      </w:r>
      <w:r>
        <w:rPr>
          <w:snapToGrid w:val="0"/>
        </w:rPr>
        <w:tab/>
        <w:t>Direction to person</w:t>
      </w:r>
      <w:bookmarkEnd w:id="26"/>
      <w:r>
        <w:rPr>
          <w:snapToGrid w:val="0"/>
        </w:rPr>
        <w:t xml:space="preserve"> </w:t>
      </w:r>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pPr>
      <w:r>
        <w:tab/>
        <w:t>[Regulation 12E inserted in Gazette 26 May 1994 p. 2199; amended in Gazette 15 Dec 2006 p. 5630.]</w:t>
      </w:r>
    </w:p>
    <w:p>
      <w:pPr>
        <w:pStyle w:val="Heading5"/>
        <w:rPr>
          <w:snapToGrid w:val="0"/>
        </w:rPr>
      </w:pPr>
      <w:bookmarkStart w:id="27" w:name="_Toc389746343"/>
      <w:r>
        <w:rPr>
          <w:rStyle w:val="CharSectno"/>
        </w:rPr>
        <w:t>12F</w:t>
      </w:r>
      <w:r>
        <w:rPr>
          <w:snapToGrid w:val="0"/>
        </w:rPr>
        <w:t>.</w:t>
      </w:r>
      <w:r>
        <w:rPr>
          <w:snapToGrid w:val="0"/>
        </w:rPr>
        <w:tab/>
        <w:t>Requirements relating to used hypodermic needles and syringes</w:t>
      </w:r>
      <w:bookmarkEnd w:id="27"/>
      <w:r>
        <w:rPr>
          <w:snapToGrid w:val="0"/>
        </w:rPr>
        <w:t xml:space="preserve"> </w:t>
      </w:r>
    </w:p>
    <w:p>
      <w:pPr>
        <w:pStyle w:val="Subsection"/>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Ednotedivision"/>
      </w:pPr>
      <w:r>
        <w:t>[Heading deleted in Gazette 12 Aug 2003 p. 3663.]</w:t>
      </w:r>
    </w:p>
    <w:p>
      <w:pPr>
        <w:pStyle w:val="Ednotesection"/>
      </w:pPr>
      <w:r>
        <w:t>[</w:t>
      </w:r>
      <w:r>
        <w:rPr>
          <w:b/>
        </w:rPr>
        <w:t>13, 14.</w:t>
      </w:r>
      <w:r>
        <w:rPr>
          <w:b/>
        </w:rPr>
        <w:tab/>
      </w:r>
      <w:r>
        <w:t xml:space="preserve">Repealed in Gazette 19 Mar 1996 p. 1219.] </w:t>
      </w:r>
    </w:p>
    <w:p>
      <w:pPr>
        <w:pStyle w:val="Heading3"/>
      </w:pPr>
      <w:bookmarkStart w:id="28" w:name="_Toc389746344"/>
      <w:r>
        <w:rPr>
          <w:rStyle w:val="CharDivNo"/>
        </w:rPr>
        <w:t>Division 3</w:t>
      </w:r>
      <w:r>
        <w:t xml:space="preserve"> — </w:t>
      </w:r>
      <w:r>
        <w:rPr>
          <w:rStyle w:val="CharDivText"/>
        </w:rPr>
        <w:t>Restrictions and obligations</w:t>
      </w:r>
      <w:bookmarkEnd w:id="28"/>
    </w:p>
    <w:p>
      <w:pPr>
        <w:pStyle w:val="Footnoteheading"/>
      </w:pPr>
      <w:r>
        <w:tab/>
        <w:t>[Heading inserted in Gazette 12 Aug 2003 p. 3664.]</w:t>
      </w:r>
    </w:p>
    <w:p>
      <w:pPr>
        <w:pStyle w:val="Heading5"/>
        <w:rPr>
          <w:snapToGrid w:val="0"/>
        </w:rPr>
      </w:pPr>
      <w:bookmarkStart w:id="29" w:name="_Toc389746345"/>
      <w:r>
        <w:rPr>
          <w:rStyle w:val="CharSectno"/>
        </w:rPr>
        <w:t>15</w:t>
      </w:r>
      <w:r>
        <w:rPr>
          <w:snapToGrid w:val="0"/>
        </w:rPr>
        <w:t>.</w:t>
      </w:r>
      <w:r>
        <w:rPr>
          <w:snapToGrid w:val="0"/>
        </w:rPr>
        <w:tab/>
        <w:t>Restriction to issue of licence or permit</w:t>
      </w:r>
      <w:bookmarkEnd w:id="29"/>
      <w:r>
        <w:rPr>
          <w:snapToGrid w:val="0"/>
        </w:rPr>
        <w:t xml:space="preserve"> </w:t>
      </w:r>
    </w:p>
    <w:p>
      <w:pPr>
        <w:pStyle w:val="Subsection"/>
        <w:keepNext/>
        <w:keepLines/>
        <w:spacing w:before="120"/>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rPr>
          <w:snapToGrid w:val="0"/>
        </w:rPr>
      </w:pPr>
      <w:bookmarkStart w:id="30" w:name="_Toc389746346"/>
      <w:r>
        <w:rPr>
          <w:rStyle w:val="CharSectno"/>
        </w:rPr>
        <w:t>16</w:t>
      </w:r>
      <w:r>
        <w:rPr>
          <w:snapToGrid w:val="0"/>
        </w:rPr>
        <w:t>.</w:t>
      </w:r>
      <w:r>
        <w:rPr>
          <w:snapToGrid w:val="0"/>
        </w:rPr>
        <w:tab/>
        <w:t>Sale of poison only by licensee</w:t>
      </w:r>
      <w:bookmarkEnd w:id="30"/>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rPr>
          <w:snapToGrid w:val="0"/>
        </w:rPr>
      </w:pPr>
      <w:bookmarkStart w:id="31" w:name="_Toc389746347"/>
      <w:r>
        <w:rPr>
          <w:rStyle w:val="CharSectno"/>
        </w:rPr>
        <w:t>17</w:t>
      </w:r>
      <w:r>
        <w:rPr>
          <w:snapToGrid w:val="0"/>
        </w:rPr>
        <w:t>.</w:t>
      </w:r>
      <w:r>
        <w:rPr>
          <w:snapToGrid w:val="0"/>
        </w:rPr>
        <w:tab/>
        <w:t>Licence or permit not transferable</w:t>
      </w:r>
      <w:bookmarkEnd w:id="31"/>
      <w:r>
        <w:rPr>
          <w:snapToGrid w:val="0"/>
        </w:rPr>
        <w:t xml:space="preserve"> </w:t>
      </w:r>
    </w:p>
    <w:p>
      <w:pPr>
        <w:pStyle w:val="Subsection"/>
        <w:spacing w:before="120"/>
        <w:rPr>
          <w:snapToGrid w:val="0"/>
        </w:rPr>
      </w:pPr>
      <w:r>
        <w:rPr>
          <w:snapToGrid w:val="0"/>
        </w:rPr>
        <w:tab/>
      </w:r>
      <w:r>
        <w:rPr>
          <w:snapToGrid w:val="0"/>
        </w:rPr>
        <w:tab/>
        <w:t>A licence or permit is not transferable from one person to another.</w:t>
      </w:r>
    </w:p>
    <w:p>
      <w:pPr>
        <w:pStyle w:val="Subsection"/>
        <w:spacing w:before="120"/>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32" w:name="_Toc389746348"/>
      <w:r>
        <w:rPr>
          <w:rStyle w:val="CharSectno"/>
        </w:rPr>
        <w:t>18</w:t>
      </w:r>
      <w:r>
        <w:rPr>
          <w:snapToGrid w:val="0"/>
        </w:rPr>
        <w:t>.</w:t>
      </w:r>
      <w:r>
        <w:rPr>
          <w:snapToGrid w:val="0"/>
        </w:rPr>
        <w:tab/>
        <w:t>Licensee to display licence</w:t>
      </w:r>
      <w:bookmarkEnd w:id="32"/>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Ednotedivision"/>
      </w:pPr>
      <w:r>
        <w:t>[Heading deleted in Gazette 12 Aug 2003 p. 3663.]</w:t>
      </w:r>
    </w:p>
    <w:p>
      <w:pPr>
        <w:pStyle w:val="Heading2"/>
        <w:rPr>
          <w:i/>
        </w:rPr>
      </w:pPr>
      <w:bookmarkStart w:id="33" w:name="_Toc389746349"/>
      <w:r>
        <w:rPr>
          <w:rStyle w:val="CharPartNo"/>
        </w:rPr>
        <w:t>Part 3</w:t>
      </w:r>
      <w:r>
        <w:t xml:space="preserve"> — </w:t>
      </w:r>
      <w:r>
        <w:rPr>
          <w:rStyle w:val="CharPartText"/>
        </w:rPr>
        <w:t>Containers and labels</w:t>
      </w:r>
      <w:bookmarkEnd w:id="33"/>
      <w:r>
        <w:rPr>
          <w:i/>
        </w:rPr>
        <w:t xml:space="preserve"> </w:t>
      </w:r>
    </w:p>
    <w:p>
      <w:pPr>
        <w:pStyle w:val="Footnoteheading"/>
      </w:pPr>
      <w:r>
        <w:tab/>
        <w:t>[Heading inserted in Gazette 12 Aug 2003 p. 3664.]</w:t>
      </w:r>
    </w:p>
    <w:p>
      <w:pPr>
        <w:pStyle w:val="Heading3"/>
        <w:keepNext w:val="0"/>
      </w:pPr>
      <w:bookmarkStart w:id="34" w:name="_Toc389746350"/>
      <w:r>
        <w:rPr>
          <w:rStyle w:val="CharDivNo"/>
        </w:rPr>
        <w:t>Division 1</w:t>
      </w:r>
      <w:r>
        <w:t xml:space="preserve"> — </w:t>
      </w:r>
      <w:r>
        <w:rPr>
          <w:rStyle w:val="CharDivText"/>
        </w:rPr>
        <w:t>Containers</w:t>
      </w:r>
      <w:bookmarkEnd w:id="34"/>
    </w:p>
    <w:p>
      <w:pPr>
        <w:pStyle w:val="Footnoteheading"/>
      </w:pPr>
      <w:r>
        <w:tab/>
        <w:t>[Heading inserted in Gazette 12 Aug 2003 p. 3664.]</w:t>
      </w:r>
    </w:p>
    <w:p>
      <w:pPr>
        <w:pStyle w:val="Heading5"/>
        <w:rPr>
          <w:snapToGrid w:val="0"/>
        </w:rPr>
      </w:pPr>
      <w:bookmarkStart w:id="35" w:name="_Toc389746351"/>
      <w:r>
        <w:rPr>
          <w:rStyle w:val="CharSectno"/>
        </w:rPr>
        <w:t>19</w:t>
      </w:r>
      <w:r>
        <w:rPr>
          <w:snapToGrid w:val="0"/>
        </w:rPr>
        <w:t>.</w:t>
      </w:r>
      <w:r>
        <w:rPr>
          <w:snapToGrid w:val="0"/>
        </w:rPr>
        <w:tab/>
        <w:t>Adoption of SUSDP for containers and labels</w:t>
      </w:r>
      <w:bookmarkEnd w:id="35"/>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 SUSDP.</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 SUSDP.</w:t>
      </w:r>
    </w:p>
    <w:p>
      <w:pPr>
        <w:pStyle w:val="Subsection"/>
        <w:rPr>
          <w:snapToGrid w:val="0"/>
        </w:rPr>
      </w:pPr>
      <w:r>
        <w:rPr>
          <w:snapToGrid w:val="0"/>
        </w:rPr>
        <w:tab/>
        <w:t>(2a)</w:t>
      </w:r>
      <w:r>
        <w:rPr>
          <w:snapToGrid w:val="0"/>
        </w:rPr>
        <w:tab/>
        <w:t>For the purposes of this regulation, the interpretation provisions of Part 1 of the SUSDP shall be used to interpret Part 2 of the SUSDP as adopted by this regulation.</w:t>
      </w:r>
    </w:p>
    <w:p>
      <w:pPr>
        <w:pStyle w:val="Footnotesection"/>
      </w:pPr>
      <w:r>
        <w:tab/>
        <w:t>[Regulation 19 inserted in Gazette 23 Nov 1990 p. 5791; amended in Gazette 24 Jun 1994 p. 2865; 19 Mar 1996 p. 1219.]</w:t>
      </w:r>
    </w:p>
    <w:p>
      <w:pPr>
        <w:pStyle w:val="Heading5"/>
        <w:rPr>
          <w:snapToGrid w:val="0"/>
        </w:rPr>
      </w:pPr>
      <w:bookmarkStart w:id="36" w:name="_Toc389746352"/>
      <w:r>
        <w:rPr>
          <w:rStyle w:val="CharSectno"/>
        </w:rPr>
        <w:t>19AA</w:t>
      </w:r>
      <w:r>
        <w:rPr>
          <w:snapToGrid w:val="0"/>
        </w:rPr>
        <w:t>.</w:t>
      </w:r>
      <w:r>
        <w:rPr>
          <w:snapToGrid w:val="0"/>
        </w:rPr>
        <w:tab/>
        <w:t>Certain containers prohibited</w:t>
      </w:r>
      <w:bookmarkEnd w:id="36"/>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ind w:left="890" w:hanging="890"/>
      </w:pPr>
      <w:r>
        <w:tab/>
        <w:t>[Regulation 19AA inserted in Gazette 23 Nov 1990 p. 5791; amended in Gazette 26 May 1994 p. 2201; 19 Mar 1996 p. 1219</w:t>
      </w:r>
      <w:r>
        <w:noBreakHyphen/>
        <w:t>20; 15 Dec 2006 p. 5630.]</w:t>
      </w:r>
    </w:p>
    <w:p>
      <w:pPr>
        <w:pStyle w:val="Heading5"/>
        <w:spacing w:before="180"/>
        <w:rPr>
          <w:snapToGrid w:val="0"/>
        </w:rPr>
      </w:pPr>
      <w:bookmarkStart w:id="37" w:name="_Toc389746353"/>
      <w:r>
        <w:rPr>
          <w:rStyle w:val="CharSectno"/>
        </w:rPr>
        <w:t>19A</w:t>
      </w:r>
      <w:r>
        <w:rPr>
          <w:snapToGrid w:val="0"/>
        </w:rPr>
        <w:t>.</w:t>
      </w:r>
      <w:r>
        <w:rPr>
          <w:snapToGrid w:val="0"/>
        </w:rPr>
        <w:tab/>
        <w:t>Food etc. containers to be distinguishable from poison containers</w:t>
      </w:r>
      <w:bookmarkEnd w:id="37"/>
      <w:r>
        <w:rPr>
          <w:snapToGrid w:val="0"/>
        </w:rPr>
        <w:t xml:space="preserve"> </w:t>
      </w:r>
    </w:p>
    <w:p>
      <w:pPr>
        <w:pStyle w:val="Subsection"/>
        <w:spacing w:before="120"/>
        <w:rPr>
          <w:snapToGrid w:val="0"/>
        </w:rPr>
      </w:pPr>
      <w:r>
        <w:rPr>
          <w:snapToGrid w:val="0"/>
        </w:rPr>
        <w:tab/>
      </w:r>
      <w:r>
        <w:rPr>
          <w:snapToGrid w:val="0"/>
        </w:rPr>
        <w:tab/>
        <w:t>A person shall not sell any food, drink, or condiment, or any drug or medicine for internal use, in a container — </w:t>
      </w:r>
    </w:p>
    <w:p>
      <w:pPr>
        <w:pStyle w:val="Indenta"/>
        <w:spacing w:before="70"/>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spacing w:before="70"/>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ind w:left="890" w:hanging="890"/>
      </w:pPr>
      <w:r>
        <w:tab/>
        <w:t xml:space="preserve">[Regulation 19A inserted in Gazette 26 May 1971 p. 1773; amended in Gazette 19 Mar 1996 p. 1220.] </w:t>
      </w:r>
    </w:p>
    <w:p>
      <w:pPr>
        <w:pStyle w:val="Ednotedivision"/>
        <w:spacing w:before="180"/>
      </w:pPr>
      <w:r>
        <w:t>[Heading deleted in Gazette 12 Aug 2003 p. 3663.]</w:t>
      </w:r>
    </w:p>
    <w:p>
      <w:pPr>
        <w:pStyle w:val="Ednotesection"/>
        <w:spacing w:before="180"/>
        <w:ind w:left="890" w:hanging="890"/>
      </w:pPr>
      <w:r>
        <w:t>[</w:t>
      </w:r>
      <w:r>
        <w:rPr>
          <w:b/>
        </w:rPr>
        <w:t>20.</w:t>
      </w:r>
      <w:r>
        <w:tab/>
        <w:t xml:space="preserve">Repealed in Gazette 23 Nov 1990 p. 5792.] </w:t>
      </w:r>
    </w:p>
    <w:p>
      <w:pPr>
        <w:pStyle w:val="Heading3"/>
        <w:spacing w:before="220"/>
      </w:pPr>
      <w:bookmarkStart w:id="38" w:name="_Toc389746354"/>
      <w:r>
        <w:rPr>
          <w:rStyle w:val="CharDivNo"/>
        </w:rPr>
        <w:t>Division 2</w:t>
      </w:r>
      <w:r>
        <w:t xml:space="preserve"> — </w:t>
      </w:r>
      <w:r>
        <w:rPr>
          <w:rStyle w:val="CharDivText"/>
        </w:rPr>
        <w:t>Labels</w:t>
      </w:r>
      <w:bookmarkEnd w:id="38"/>
    </w:p>
    <w:p>
      <w:pPr>
        <w:pStyle w:val="Footnoteheading"/>
        <w:spacing w:before="100"/>
      </w:pPr>
      <w:r>
        <w:tab/>
        <w:t>[Heading inserted in Gazette 12 Aug 2003 p. 3664.]</w:t>
      </w:r>
    </w:p>
    <w:p>
      <w:pPr>
        <w:pStyle w:val="Heading5"/>
        <w:spacing w:before="180"/>
        <w:rPr>
          <w:snapToGrid w:val="0"/>
        </w:rPr>
      </w:pPr>
      <w:bookmarkStart w:id="39" w:name="_Toc389746355"/>
      <w:r>
        <w:rPr>
          <w:rStyle w:val="CharSectno"/>
        </w:rPr>
        <w:t>21</w:t>
      </w:r>
      <w:r>
        <w:rPr>
          <w:snapToGrid w:val="0"/>
        </w:rPr>
        <w:t>.</w:t>
      </w:r>
      <w:r>
        <w:rPr>
          <w:snapToGrid w:val="0"/>
        </w:rPr>
        <w:tab/>
        <w:t>Labels on medicines or preparations</w:t>
      </w:r>
      <w:bookmarkEnd w:id="39"/>
      <w:r>
        <w:rPr>
          <w:snapToGrid w:val="0"/>
        </w:rPr>
        <w:t xml:space="preserve"> </w:t>
      </w:r>
    </w:p>
    <w:p>
      <w:pPr>
        <w:pStyle w:val="Subsection"/>
        <w:spacing w:before="120"/>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100"/>
        <w:rPr>
          <w:snapToGrid w:val="0"/>
        </w:rPr>
      </w:pPr>
      <w:r>
        <w:rPr>
          <w:snapToGrid w:val="0"/>
        </w:rPr>
        <w:tab/>
        <w:t>(a)</w:t>
      </w:r>
      <w:r>
        <w:rPr>
          <w:snapToGrid w:val="0"/>
        </w:rPr>
        <w:tab/>
        <w:t>a pharmaceutical chemist, medical practitioner,</w:t>
      </w:r>
      <w:r>
        <w:t xml:space="preserve"> nurse practitioner,</w:t>
      </w:r>
      <w:r>
        <w:rPr>
          <w:snapToGrid w:val="0"/>
        </w:rPr>
        <w:t xml:space="preserve"> registered nurse at a remote area nursing post, or dentist, for human internal use shall comply with that regulation if it is labelled in the English language with — </w:t>
      </w:r>
    </w:p>
    <w:p>
      <w:pPr>
        <w:pStyle w:val="Indenti"/>
        <w:rPr>
          <w:snapToGrid w:val="0"/>
        </w:rPr>
      </w:pPr>
      <w:r>
        <w:rPr>
          <w:snapToGrid w:val="0"/>
        </w:rPr>
        <w:tab/>
        <w:t>(i)</w:t>
      </w:r>
      <w:r>
        <w:rPr>
          <w:snapToGrid w:val="0"/>
        </w:rPr>
        <w:tab/>
        <w:t>the words “Keep out of reach of children”;</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rPr>
          <w:snapToGrid w:val="0"/>
        </w:rPr>
      </w:pPr>
      <w:r>
        <w:rPr>
          <w:snapToGrid w:val="0"/>
        </w:rPr>
        <w:tab/>
        <w:t>(iii)</w:t>
      </w:r>
      <w:r>
        <w:rPr>
          <w:snapToGrid w:val="0"/>
        </w:rPr>
        <w:tab/>
        <w:t>the name of the patient;</w:t>
      </w:r>
    </w:p>
    <w:p>
      <w:pPr>
        <w:pStyle w:val="Indenti"/>
        <w:rPr>
          <w:snapToGrid w:val="0"/>
        </w:rPr>
      </w:pPr>
      <w:r>
        <w:rPr>
          <w:snapToGrid w:val="0"/>
        </w:rPr>
        <w:tab/>
        <w:t>(iv)</w:t>
      </w:r>
      <w:r>
        <w:rPr>
          <w:snapToGrid w:val="0"/>
        </w:rPr>
        <w:tab/>
        <w:t>a date of dispensing or supply, and a number identifying the prescription or supply which corresponds to — </w:t>
      </w:r>
    </w:p>
    <w:p>
      <w:pPr>
        <w:pStyle w:val="IndentI0"/>
        <w:rPr>
          <w:snapToGrid w:val="0"/>
        </w:rPr>
      </w:pPr>
      <w:r>
        <w:rPr>
          <w:snapToGrid w:val="0"/>
        </w:rPr>
        <w:tab/>
        <w:t>(I)</w:t>
      </w:r>
      <w:r>
        <w:rPr>
          <w:snapToGrid w:val="0"/>
        </w:rPr>
        <w:tab/>
        <w:t>the entry in the Prescription Book referred to in regulation 36(3)(c), in the case of a pharmaceutical chemist; or</w:t>
      </w:r>
    </w:p>
    <w:p>
      <w:pPr>
        <w:pStyle w:val="IndentI0"/>
        <w:rPr>
          <w:snapToGrid w:val="0"/>
        </w:rPr>
      </w:pPr>
      <w:r>
        <w:rPr>
          <w:snapToGrid w:val="0"/>
        </w:rPr>
        <w:tab/>
        <w:t>(II)</w:t>
      </w:r>
      <w:r>
        <w:rPr>
          <w:snapToGrid w:val="0"/>
        </w:rPr>
        <w:tab/>
        <w:t>the patient’s records, in the case of a medical practitioner,</w:t>
      </w:r>
      <w:r>
        <w:t xml:space="preserve"> nurse practitioner,</w:t>
      </w:r>
      <w:r>
        <w:rPr>
          <w:snapToGrid w:val="0"/>
        </w:rPr>
        <w:t xml:space="preserve"> registered nurse at a remote area nursing post, or dentist;</w:t>
      </w:r>
    </w:p>
    <w:p>
      <w:pPr>
        <w:pStyle w:val="Indenti"/>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or remote area nursing post, from which it is supplied;</w:t>
      </w:r>
    </w:p>
    <w:p>
      <w:pPr>
        <w:pStyle w:val="Indenti"/>
        <w:rPr>
          <w:snapToGrid w:val="0"/>
        </w:rPr>
      </w:pPr>
      <w:r>
        <w:rPr>
          <w:snapToGrid w:val="0"/>
        </w:rPr>
        <w:tab/>
        <w:t>(vi)</w:t>
      </w:r>
      <w:r>
        <w:rPr>
          <w:snapToGrid w:val="0"/>
        </w:rPr>
        <w:tab/>
        <w:t>the instructions given on the prescription, if dispensed by a pharmaceutical chemist, or directions for use, if supplied by a medical practitioner,</w:t>
      </w:r>
      <w:r>
        <w:t xml:space="preserve"> nurse practitioner,</w:t>
      </w:r>
      <w:r>
        <w:rPr>
          <w:snapToGrid w:val="0"/>
        </w:rPr>
        <w:t xml:space="preserve"> registered nurse at a remote area nursing post, pharmaceutical chemist or dentist; and</w:t>
      </w:r>
    </w:p>
    <w:p>
      <w:pPr>
        <w:pStyle w:val="Indenti"/>
        <w:rPr>
          <w:snapToGrid w:val="0"/>
        </w:rPr>
      </w:pPr>
      <w:r>
        <w:rPr>
          <w:snapToGrid w:val="0"/>
        </w:rPr>
        <w:tab/>
        <w:t>(vii)</w:t>
      </w:r>
      <w:r>
        <w:rPr>
          <w:snapToGrid w:val="0"/>
        </w:rPr>
        <w:tab/>
        <w:t>the total quantity contained;</w:t>
      </w:r>
    </w:p>
    <w:p>
      <w:pPr>
        <w:pStyle w:val="Indenta"/>
        <w:rPr>
          <w:snapToGrid w:val="0"/>
        </w:rPr>
      </w:pPr>
      <w:r>
        <w:rPr>
          <w:snapToGrid w:val="0"/>
        </w:rPr>
        <w:tab/>
        <w:t>(b)</w:t>
      </w:r>
      <w:r>
        <w:rPr>
          <w:snapToGrid w:val="0"/>
        </w:rPr>
        <w:tab/>
        <w:t>a pharmaceutical chemist, medical practitioner,</w:t>
      </w:r>
      <w:r>
        <w:t xml:space="preserve"> nurse practitioner,</w:t>
      </w:r>
      <w:r>
        <w:rPr>
          <w:snapToGrid w:val="0"/>
        </w:rPr>
        <w:t xml:space="preserve"> registered nurse at a remote area nursing post or dentist, for human external use shall comply with that regulation if it is labelled in accordance with paragraph (a), together with the words “Not to be taken”;</w:t>
      </w:r>
    </w:p>
    <w:p>
      <w:pPr>
        <w:pStyle w:val="Indenta"/>
        <w:rPr>
          <w:snapToGrid w:val="0"/>
        </w:rPr>
      </w:pPr>
      <w:r>
        <w:rPr>
          <w:snapToGrid w:val="0"/>
        </w:rPr>
        <w:tab/>
        <w:t>(c)</w:t>
      </w:r>
      <w:r>
        <w:rPr>
          <w:snapToGrid w:val="0"/>
        </w:rPr>
        <w:tab/>
        <w:t>a pharmaceutical chemist or veterinary surgeon, for use on any animal shall comply with that regulation if it is labelled in the English language with — </w:t>
      </w:r>
    </w:p>
    <w:p>
      <w:pPr>
        <w:pStyle w:val="Indenti"/>
        <w:rPr>
          <w:snapToGrid w:val="0"/>
        </w:rPr>
      </w:pPr>
      <w:r>
        <w:rPr>
          <w:snapToGrid w:val="0"/>
        </w:rPr>
        <w:tab/>
        <w:t>(i)</w:t>
      </w:r>
      <w:r>
        <w:rPr>
          <w:snapToGrid w:val="0"/>
        </w:rPr>
        <w:tab/>
        <w:t>the words “Keep out of reach of children”;</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rPr>
          <w:snapToGrid w:val="0"/>
        </w:rPr>
      </w:pPr>
      <w:r>
        <w:rPr>
          <w:snapToGrid w:val="0"/>
        </w:rPr>
        <w:tab/>
        <w:t>(iii)</w:t>
      </w:r>
      <w:r>
        <w:rPr>
          <w:snapToGrid w:val="0"/>
        </w:rPr>
        <w:tab/>
        <w:t>the owner’s surname and the species of animal;</w:t>
      </w:r>
    </w:p>
    <w:p>
      <w:pPr>
        <w:pStyle w:val="Indenti"/>
        <w:rPr>
          <w:snapToGrid w:val="0"/>
        </w:rPr>
      </w:pPr>
      <w:r>
        <w:rPr>
          <w:snapToGrid w:val="0"/>
        </w:rPr>
        <w:tab/>
        <w:t>(iv)</w:t>
      </w:r>
      <w:r>
        <w:rPr>
          <w:snapToGrid w:val="0"/>
        </w:rPr>
        <w:tab/>
        <w:t>instructions for the use of that medicine or preparation;</w:t>
      </w:r>
    </w:p>
    <w:p>
      <w:pPr>
        <w:pStyle w:val="Indenti"/>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rPr>
          <w:snapToGrid w:val="0"/>
        </w:rPr>
      </w:pPr>
      <w:r>
        <w:rPr>
          <w:snapToGrid w:val="0"/>
        </w:rPr>
        <w:tab/>
        <w:t>(I)</w:t>
      </w:r>
      <w:r>
        <w:rPr>
          <w:snapToGrid w:val="0"/>
        </w:rPr>
        <w:tab/>
        <w:t>the entry in the Prescription Book referred to in regulation 36(3)(c), in the case of a pharmaceutical chemist; or</w:t>
      </w:r>
    </w:p>
    <w:p>
      <w:pPr>
        <w:pStyle w:val="IndentI0"/>
        <w:rPr>
          <w:snapToGrid w:val="0"/>
        </w:rPr>
      </w:pPr>
      <w:r>
        <w:rPr>
          <w:snapToGrid w:val="0"/>
        </w:rPr>
        <w:tab/>
        <w:t>(II)</w:t>
      </w:r>
      <w:r>
        <w:rPr>
          <w:snapToGrid w:val="0"/>
        </w:rPr>
        <w:tab/>
        <w:t>the patient’s records, in the case of a veterinary surgeon;</w:t>
      </w:r>
    </w:p>
    <w:p>
      <w:pPr>
        <w:pStyle w:val="Indenti"/>
        <w:rPr>
          <w:snapToGrid w:val="0"/>
        </w:rPr>
      </w:pPr>
      <w:r>
        <w:rPr>
          <w:snapToGrid w:val="0"/>
        </w:rPr>
        <w:tab/>
        <w:t>(vi)</w:t>
      </w:r>
      <w:r>
        <w:rPr>
          <w:snapToGrid w:val="0"/>
        </w:rPr>
        <w:tab/>
        <w:t>the name and address of the pharmacy, or veterinary practice, from which it is supplied;</w:t>
      </w:r>
    </w:p>
    <w:p>
      <w:pPr>
        <w:pStyle w:val="Indenti"/>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rPr>
          <w:snapToGrid w:val="0"/>
        </w:rPr>
      </w:pPr>
      <w:r>
        <w:rPr>
          <w:snapToGrid w:val="0"/>
        </w:rPr>
        <w:tab/>
        <w:t>(viii)</w:t>
      </w:r>
      <w:r>
        <w:rPr>
          <w:snapToGrid w:val="0"/>
        </w:rPr>
        <w:tab/>
        <w:t>the total quantity contained.</w:t>
      </w:r>
    </w:p>
    <w:p>
      <w:pPr>
        <w:pStyle w:val="Subsection"/>
        <w:spacing w:before="120"/>
        <w:rPr>
          <w:snapToGrid w:val="0"/>
        </w:rPr>
      </w:pPr>
      <w:r>
        <w:rPr>
          <w:snapToGrid w:val="0"/>
        </w:rPr>
        <w:tab/>
        <w:t>(2)</w:t>
      </w:r>
      <w:r>
        <w:rPr>
          <w:snapToGrid w:val="0"/>
        </w:rPr>
        <w:tab/>
        <w:t>Subregulations (1)(a) and (b) do not apply to a medicine or preparation (containing a poison) labelled in accordance with regulation 19, if it is supplied by a medical practitioner for the purposes of therapeutic treatment of a patient over a period of not more than 3 days.</w:t>
      </w:r>
    </w:p>
    <w:p>
      <w:pPr>
        <w:pStyle w:val="Footnotesection"/>
        <w:keepLines w:val="0"/>
        <w:spacing w:before="80"/>
        <w:ind w:left="890" w:hanging="890"/>
      </w:pPr>
      <w:r>
        <w:tab/>
        <w:t>[Regulation 21 inserted in Gazette 7 Aug 1992 p. 3865</w:t>
      </w:r>
      <w:r>
        <w:noBreakHyphen/>
        <w:t>6; amended in Gazette 24 Jun 1994 p. 2865</w:t>
      </w:r>
      <w:r>
        <w:noBreakHyphen/>
        <w:t>6; 19 Mar 1996 p. 1220; amended by Act No. 9 of 2003 s. 43.]</w:t>
      </w:r>
    </w:p>
    <w:p>
      <w:pPr>
        <w:pStyle w:val="Heading5"/>
        <w:spacing w:before="180"/>
        <w:rPr>
          <w:snapToGrid w:val="0"/>
        </w:rPr>
      </w:pPr>
      <w:bookmarkStart w:id="40" w:name="_Toc389746356"/>
      <w:r>
        <w:rPr>
          <w:rStyle w:val="CharSectno"/>
        </w:rPr>
        <w:t>21A</w:t>
      </w:r>
      <w:r>
        <w:rPr>
          <w:snapToGrid w:val="0"/>
        </w:rPr>
        <w:t>.</w:t>
      </w:r>
      <w:r>
        <w:rPr>
          <w:snapToGrid w:val="0"/>
        </w:rPr>
        <w:tab/>
        <w:t>Appendix K container must have appropriate label</w:t>
      </w:r>
      <w:bookmarkEnd w:id="40"/>
      <w:r>
        <w:rPr>
          <w:snapToGrid w:val="0"/>
        </w:rPr>
        <w:t xml:space="preserve"> </w:t>
      </w:r>
    </w:p>
    <w:p>
      <w:pPr>
        <w:pStyle w:val="Subsection"/>
        <w:spacing w:after="120"/>
        <w:rPr>
          <w:snapToGrid w:val="0"/>
        </w:rPr>
      </w:pPr>
      <w:r>
        <w:rPr>
          <w:snapToGrid w:val="0"/>
        </w:rPr>
        <w:tab/>
        <w:t>(1)</w:t>
      </w:r>
      <w:r>
        <w:rPr>
          <w:snapToGrid w:val="0"/>
        </w:rPr>
        <w:tab/>
      </w:r>
      <w:r>
        <w:rPr>
          <w:snapToGrid w:val="0"/>
          <w:spacing w:val="-4"/>
        </w:rPr>
        <w:t>A person, whether a pharmaceutical chemist or otherwise, shall not sell, supply, distribute or dispense a poison for internal human use set out in Appendix K of the SUSDP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
              <w:rPr>
                <w:snapToGrid w:val="0"/>
              </w:rPr>
            </w:pPr>
            <w:r>
              <w:rPr>
                <w:snapToGrid w:val="0"/>
              </w:rPr>
              <w:t xml:space="preserve"> “This medicine may cause drowsiness. If affected do not drive a motor vehicle or operate machinery. Avoid alcohol.”; or</w:t>
            </w:r>
          </w:p>
        </w:tc>
      </w:tr>
      <w:tr>
        <w:tc>
          <w:tcPr>
            <w:tcW w:w="4819" w:type="dxa"/>
          </w:tcPr>
          <w:p>
            <w:pPr>
              <w:pStyle w:val="Table"/>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the supply by a medical practitioner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ind w:left="890" w:hanging="890"/>
      </w:pPr>
      <w:r>
        <w:tab/>
        <w:t xml:space="preserve">[Regulation 21A inserted in Gazette 11 Jul 1986 p. 2339; amended in Gazette 19 Mar 1988 p. 838; 24 Jun 1994 p. 2866; 19 Mar 1996 p. 1220.] </w:t>
      </w:r>
    </w:p>
    <w:p>
      <w:pPr>
        <w:pStyle w:val="Ednotesection"/>
      </w:pPr>
      <w:r>
        <w:t>[</w:t>
      </w:r>
      <w:r>
        <w:rPr>
          <w:b/>
        </w:rPr>
        <w:t>22</w:t>
      </w:r>
      <w:r>
        <w:rPr>
          <w:b/>
        </w:rPr>
        <w:noBreakHyphen/>
        <w:t>24</w:t>
      </w:r>
      <w:r>
        <w:t>.</w:t>
      </w:r>
      <w:r>
        <w:tab/>
        <w:t xml:space="preserve">Repealed in Gazette 23 Nov 1990 p. 5792.] </w:t>
      </w:r>
    </w:p>
    <w:p>
      <w:pPr>
        <w:pStyle w:val="Heading5"/>
        <w:spacing w:before="180"/>
        <w:rPr>
          <w:snapToGrid w:val="0"/>
        </w:rPr>
      </w:pPr>
      <w:bookmarkStart w:id="41" w:name="_Toc389746357"/>
      <w:r>
        <w:rPr>
          <w:rStyle w:val="CharSectno"/>
        </w:rPr>
        <w:t>24A</w:t>
      </w:r>
      <w:r>
        <w:rPr>
          <w:snapToGrid w:val="0"/>
        </w:rPr>
        <w:t>.</w:t>
      </w:r>
      <w:r>
        <w:rPr>
          <w:snapToGrid w:val="0"/>
        </w:rPr>
        <w:tab/>
        <w:t>Carcinogenicity and teratogenicity warnings to be approved</w:t>
      </w:r>
      <w:bookmarkEnd w:id="41"/>
      <w:r>
        <w:rPr>
          <w:snapToGrid w:val="0"/>
        </w:rPr>
        <w:t xml:space="preserve"> </w:t>
      </w:r>
    </w:p>
    <w:p>
      <w:pPr>
        <w:pStyle w:val="Subsection"/>
        <w:spacing w:before="120"/>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rPr>
          <w:spacing w:val="-4"/>
        </w:rPr>
      </w:pPr>
      <w:r>
        <w:tab/>
      </w:r>
      <w:r>
        <w:rPr>
          <w:spacing w:val="-4"/>
        </w:rPr>
        <w:t>[Regulation 24A inserted in Gazette 17 Aug 1990 p. 4081; amended in Gazette 26 May 1994 p. 2201; 19 Mar 1996 p. 1220</w:t>
      </w:r>
      <w:r>
        <w:t>; 15 Dec 2006 p. 5630</w:t>
      </w:r>
      <w:r>
        <w:rPr>
          <w:spacing w:val="-4"/>
        </w:rPr>
        <w:t>.]</w:t>
      </w:r>
    </w:p>
    <w:p>
      <w:pPr>
        <w:pStyle w:val="Ednotedivision"/>
      </w:pPr>
      <w:r>
        <w:t>[Heading deleted in Gazette 12 Aug 2003 p. 3663.]</w:t>
      </w:r>
    </w:p>
    <w:p>
      <w:pPr>
        <w:pStyle w:val="Heading3"/>
      </w:pPr>
      <w:bookmarkStart w:id="42" w:name="_Toc389746358"/>
      <w:r>
        <w:rPr>
          <w:rStyle w:val="CharDivNo"/>
        </w:rPr>
        <w:t>Division 3</w:t>
      </w:r>
      <w:r>
        <w:t xml:space="preserve"> — </w:t>
      </w:r>
      <w:r>
        <w:rPr>
          <w:rStyle w:val="CharDivText"/>
        </w:rPr>
        <w:t>General</w:t>
      </w:r>
      <w:bookmarkEnd w:id="42"/>
    </w:p>
    <w:p>
      <w:pPr>
        <w:pStyle w:val="Footnoteheading"/>
      </w:pPr>
      <w:r>
        <w:tab/>
        <w:t>[Heading inserted in Gazette 12 Aug 2003 p. 3664.]</w:t>
      </w:r>
    </w:p>
    <w:p>
      <w:pPr>
        <w:pStyle w:val="Heading5"/>
        <w:keepLines w:val="0"/>
        <w:rPr>
          <w:snapToGrid w:val="0"/>
        </w:rPr>
      </w:pPr>
      <w:bookmarkStart w:id="43" w:name="_Toc389746359"/>
      <w:r>
        <w:rPr>
          <w:rStyle w:val="CharSectno"/>
        </w:rPr>
        <w:t>25</w:t>
      </w:r>
      <w:r>
        <w:rPr>
          <w:snapToGrid w:val="0"/>
        </w:rPr>
        <w:t>.</w:t>
      </w:r>
      <w:r>
        <w:rPr>
          <w:snapToGrid w:val="0"/>
        </w:rPr>
        <w:tab/>
      </w:r>
      <w:r>
        <w:t>CEO</w:t>
      </w:r>
      <w:r>
        <w:rPr>
          <w:snapToGrid w:val="0"/>
        </w:rPr>
        <w:t xml:space="preserve"> may approve container or label</w:t>
      </w:r>
      <w:bookmarkEnd w:id="43"/>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44" w:name="_Toc389746360"/>
      <w:r>
        <w:rPr>
          <w:rStyle w:val="CharSectno"/>
        </w:rPr>
        <w:t>26</w:t>
      </w:r>
      <w:r>
        <w:rPr>
          <w:snapToGrid w:val="0"/>
        </w:rPr>
        <w:t>.</w:t>
      </w:r>
      <w:r>
        <w:rPr>
          <w:snapToGrid w:val="0"/>
        </w:rPr>
        <w:tab/>
      </w:r>
      <w:r>
        <w:t>CEO</w:t>
      </w:r>
      <w:r>
        <w:rPr>
          <w:snapToGrid w:val="0"/>
          <w:spacing w:val="-4"/>
        </w:rPr>
        <w:t xml:space="preserve"> may suspend use of container or label</w:t>
      </w:r>
      <w:bookmarkEnd w:id="44"/>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Repealed in Gazette 23 Nov 1990 p. 5792.] </w:t>
      </w:r>
    </w:p>
    <w:p>
      <w:pPr>
        <w:pStyle w:val="Ednotesection"/>
        <w:ind w:left="890" w:hanging="890"/>
      </w:pPr>
      <w:r>
        <w:t>[</w:t>
      </w:r>
      <w:r>
        <w:rPr>
          <w:b/>
        </w:rPr>
        <w:t>27AA, 27A.</w:t>
      </w:r>
      <w:r>
        <w:rPr>
          <w:b/>
        </w:rPr>
        <w:tab/>
      </w:r>
      <w:r>
        <w:t xml:space="preserve">Repealed in Gazette 24 Jun 1994 p. 2866.] </w:t>
      </w:r>
    </w:p>
    <w:p>
      <w:pPr>
        <w:pStyle w:val="Ednotedivision"/>
        <w:keepNext/>
      </w:pPr>
      <w:r>
        <w:t>[Heading deleted in Gazette 12 Aug 2003 p. 3663.]</w:t>
      </w:r>
    </w:p>
    <w:p>
      <w:pPr>
        <w:pStyle w:val="Ednotesection"/>
        <w:ind w:left="890" w:hanging="890"/>
      </w:pPr>
      <w:r>
        <w:t>[</w:t>
      </w:r>
      <w:r>
        <w:rPr>
          <w:b/>
        </w:rPr>
        <w:t>28.</w:t>
      </w:r>
      <w:r>
        <w:rPr>
          <w:b/>
        </w:rPr>
        <w:tab/>
      </w:r>
      <w:r>
        <w:t xml:space="preserve">Repealed in Gazette 23 Nov 1990 p. 5792.] </w:t>
      </w:r>
    </w:p>
    <w:p>
      <w:pPr>
        <w:pStyle w:val="Ednotedivision"/>
      </w:pPr>
      <w:r>
        <w:t>[Heading deleted in Gazette 12 Aug 2003 p. 3663.]</w:t>
      </w:r>
    </w:p>
    <w:p>
      <w:pPr>
        <w:pStyle w:val="Ednotesection"/>
        <w:spacing w:before="180"/>
        <w:ind w:left="890" w:hanging="890"/>
      </w:pPr>
      <w:r>
        <w:t>[</w:t>
      </w:r>
      <w:r>
        <w:rPr>
          <w:b/>
        </w:rPr>
        <w:t>29, 29A, 29B.</w:t>
      </w:r>
      <w:r>
        <w:tab/>
        <w:t xml:space="preserve">Repealed in Gazette 28 May 1993 p. 2595.] </w:t>
      </w:r>
    </w:p>
    <w:p>
      <w:pPr>
        <w:pStyle w:val="Heading2"/>
      </w:pPr>
      <w:bookmarkStart w:id="45" w:name="_Toc389746361"/>
      <w:r>
        <w:rPr>
          <w:rStyle w:val="CharPartNo"/>
        </w:rPr>
        <w:t>Part 4</w:t>
      </w:r>
      <w:r>
        <w:rPr>
          <w:rStyle w:val="CharDivNo"/>
        </w:rPr>
        <w:t> </w:t>
      </w:r>
      <w:r>
        <w:t>—</w:t>
      </w:r>
      <w:r>
        <w:rPr>
          <w:rStyle w:val="CharDivText"/>
        </w:rPr>
        <w:t> </w:t>
      </w:r>
      <w:r>
        <w:rPr>
          <w:rStyle w:val="CharPartText"/>
        </w:rPr>
        <w:t>Storage, disposal and loss or theft of poisons</w:t>
      </w:r>
      <w:bookmarkEnd w:id="45"/>
    </w:p>
    <w:p>
      <w:pPr>
        <w:pStyle w:val="Footnoteheading"/>
      </w:pPr>
      <w:r>
        <w:tab/>
        <w:t>[Heading inserted in Gazette 12 Aug 2003 p. 3664.]</w:t>
      </w:r>
    </w:p>
    <w:p>
      <w:pPr>
        <w:pStyle w:val="Heading5"/>
        <w:rPr>
          <w:snapToGrid w:val="0"/>
        </w:rPr>
      </w:pPr>
      <w:bookmarkStart w:id="46" w:name="_Toc389746362"/>
      <w:r>
        <w:rPr>
          <w:rStyle w:val="CharSectno"/>
        </w:rPr>
        <w:t>30</w:t>
      </w:r>
      <w:r>
        <w:rPr>
          <w:snapToGrid w:val="0"/>
        </w:rPr>
        <w:t>.</w:t>
      </w:r>
      <w:r>
        <w:rPr>
          <w:snapToGrid w:val="0"/>
        </w:rPr>
        <w:tab/>
        <w:t>Storage of substances other than those specified in regulation 56</w:t>
      </w:r>
      <w:bookmarkEnd w:id="46"/>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keepLines w:val="0"/>
        <w:spacing w:before="80"/>
        <w:ind w:left="890" w:hanging="890"/>
      </w:pPr>
      <w:r>
        <w:tab/>
        <w:t>[Regulation 30 amended in Gazette 1 Aug 1986 p. 2739; 28 May 1993 p. 2595; 19 Mar 1996 p. 1220.]</w:t>
      </w:r>
    </w:p>
    <w:p>
      <w:pPr>
        <w:pStyle w:val="Ednotedivision"/>
      </w:pPr>
      <w:r>
        <w:t>[Heading deleted in Gazette 12 Aug 2003 p. 3663.]</w:t>
      </w:r>
    </w:p>
    <w:p>
      <w:pPr>
        <w:pStyle w:val="Heading5"/>
        <w:rPr>
          <w:snapToGrid w:val="0"/>
        </w:rPr>
      </w:pPr>
      <w:bookmarkStart w:id="47" w:name="_Toc389746363"/>
      <w:r>
        <w:rPr>
          <w:rStyle w:val="CharSectno"/>
        </w:rPr>
        <w:t>31</w:t>
      </w:r>
      <w:r>
        <w:rPr>
          <w:snapToGrid w:val="0"/>
        </w:rPr>
        <w:t>.</w:t>
      </w:r>
      <w:r>
        <w:rPr>
          <w:snapToGrid w:val="0"/>
        </w:rPr>
        <w:tab/>
        <w:t>Disposal of poisons</w:t>
      </w:r>
      <w:bookmarkEnd w:id="47"/>
      <w:r>
        <w:rPr>
          <w:snapToGrid w:val="0"/>
        </w:rPr>
        <w:t xml:space="preserve"> </w:t>
      </w:r>
    </w:p>
    <w:p>
      <w:pPr>
        <w:pStyle w:val="Subsection"/>
        <w:spacing w:before="80"/>
        <w:rPr>
          <w:snapToGrid w:val="0"/>
        </w:rPr>
      </w:pPr>
      <w:r>
        <w:rPr>
          <w:snapToGrid w:val="0"/>
        </w:rPr>
        <w:tab/>
      </w:r>
      <w:r>
        <w:rPr>
          <w:snapToGrid w:val="0"/>
        </w:rPr>
        <w:tab/>
        <w:t>A person shall not dispose of any poison in any place or manner likely to constitute a risk to the public.</w:t>
      </w:r>
    </w:p>
    <w:p>
      <w:pPr>
        <w:pStyle w:val="Ednotedivision"/>
      </w:pPr>
      <w:r>
        <w:t>[Heading deleted in Gazette 12 Aug 2003 p. 3663.]</w:t>
      </w:r>
    </w:p>
    <w:p>
      <w:pPr>
        <w:pStyle w:val="Heading5"/>
        <w:rPr>
          <w:snapToGrid w:val="0"/>
        </w:rPr>
      </w:pPr>
      <w:bookmarkStart w:id="48" w:name="_Toc389746364"/>
      <w:r>
        <w:rPr>
          <w:rStyle w:val="CharSectno"/>
        </w:rPr>
        <w:t>32</w:t>
      </w:r>
      <w:r>
        <w:rPr>
          <w:snapToGrid w:val="0"/>
        </w:rPr>
        <w:t>.</w:t>
      </w:r>
      <w:r>
        <w:rPr>
          <w:snapToGrid w:val="0"/>
        </w:rPr>
        <w:tab/>
        <w:t>Notification of loss or theft of poison</w:t>
      </w:r>
      <w:bookmarkEnd w:id="48"/>
      <w:r>
        <w:rPr>
          <w:snapToGrid w:val="0"/>
        </w:rPr>
        <w:t xml:space="preserve"> </w:t>
      </w:r>
    </w:p>
    <w:p>
      <w:pPr>
        <w:pStyle w:val="Subsection"/>
        <w:spacing w:before="80"/>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Ednotedivision"/>
      </w:pPr>
      <w:r>
        <w:t>[Heading deleted in Gazette 12 Aug 2003 p. 3663.]</w:t>
      </w:r>
    </w:p>
    <w:p>
      <w:pPr>
        <w:pStyle w:val="Heading2"/>
      </w:pPr>
      <w:bookmarkStart w:id="49" w:name="_Toc389746365"/>
      <w:r>
        <w:rPr>
          <w:rStyle w:val="CharPartNo"/>
        </w:rPr>
        <w:t>Part 4A</w:t>
      </w:r>
      <w:r>
        <w:rPr>
          <w:b w:val="0"/>
        </w:rPr>
        <w:t> </w:t>
      </w:r>
      <w:r>
        <w:t>—</w:t>
      </w:r>
      <w:r>
        <w:rPr>
          <w:b w:val="0"/>
        </w:rPr>
        <w:t> </w:t>
      </w:r>
      <w:r>
        <w:rPr>
          <w:rStyle w:val="CharPartText"/>
        </w:rPr>
        <w:t>Electronic prescribing systems</w:t>
      </w:r>
      <w:bookmarkEnd w:id="49"/>
    </w:p>
    <w:p>
      <w:pPr>
        <w:pStyle w:val="Footnoteheading"/>
      </w:pPr>
      <w:r>
        <w:tab/>
        <w:t>[Heading inserted in Gazette 7 Nov 2008 p. 4806.]</w:t>
      </w:r>
    </w:p>
    <w:p>
      <w:pPr>
        <w:pStyle w:val="Heading5"/>
      </w:pPr>
      <w:bookmarkStart w:id="50" w:name="_Toc389746366"/>
      <w:r>
        <w:rPr>
          <w:rStyle w:val="CharSectno"/>
        </w:rPr>
        <w:t>32A</w:t>
      </w:r>
      <w:r>
        <w:t>.</w:t>
      </w:r>
      <w:r>
        <w:tab/>
        <w:t>Terms used in this Part</w:t>
      </w:r>
      <w:bookmarkEnd w:id="50"/>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pPr>
      <w:r>
        <w:tab/>
        <w:t>(a)</w:t>
      </w:r>
      <w:r>
        <w:tab/>
        <w:t>a prescription is issued, amended or cancelled via the system; or</w:t>
      </w:r>
    </w:p>
    <w:p>
      <w:pPr>
        <w:pStyle w:val="Indenta"/>
      </w:pPr>
      <w:r>
        <w:tab/>
        <w:t>(b)</w:t>
      </w:r>
      <w:r>
        <w:tab/>
        <w:t>a poison is dispensed in accordance with a prescription issued via the system; or</w:t>
      </w:r>
    </w:p>
    <w:p>
      <w:pPr>
        <w:pStyle w:val="Indenta"/>
      </w:pPr>
      <w:r>
        <w:tab/>
        <w:t>(c)</w:t>
      </w:r>
      <w:r>
        <w:tab/>
        <w:t xml:space="preserve">information is otherwise entered into or retrieved from the system in relation to — </w:t>
      </w:r>
    </w:p>
    <w:p>
      <w:pPr>
        <w:pStyle w:val="Indenti"/>
      </w:pPr>
      <w:r>
        <w:tab/>
        <w:t>(i)</w:t>
      </w:r>
      <w:r>
        <w:tab/>
        <w:t>issuing, amending or cancelling a prescription via the system; or</w:t>
      </w:r>
    </w:p>
    <w:p>
      <w:pPr>
        <w:pStyle w:val="Indenti"/>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51" w:name="_Toc389746367"/>
      <w:r>
        <w:rPr>
          <w:rStyle w:val="CharSectno"/>
        </w:rPr>
        <w:t>32B</w:t>
      </w:r>
      <w:r>
        <w:t>.</w:t>
      </w:r>
      <w:r>
        <w:tab/>
        <w:t>Approval of electronic prescribing systems</w:t>
      </w:r>
      <w:bookmarkEnd w:id="51"/>
    </w:p>
    <w:p>
      <w:pPr>
        <w:pStyle w:val="Subsection"/>
      </w:pPr>
      <w:r>
        <w:tab/>
        <w:t>(1)</w:t>
      </w:r>
      <w:r>
        <w:tab/>
        <w:t xml:space="preserve">The CEO may approve a system of electronic prescribing if satisfied that the system — </w:t>
      </w:r>
    </w:p>
    <w:p>
      <w:pPr>
        <w:pStyle w:val="Indenta"/>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pharmaceutical chemist authorised to dispense the poison, or an assistant under the direct personal supervision of the pharmaceutical chemist,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pharmaceutical chemists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 32B inserted in Gazette 7 Nov 2008 p. 4806</w:t>
      </w:r>
      <w:r>
        <w:noBreakHyphen/>
        <w:t>7.]</w:t>
      </w:r>
    </w:p>
    <w:p>
      <w:pPr>
        <w:pStyle w:val="Heading5"/>
      </w:pPr>
      <w:bookmarkStart w:id="52" w:name="_Toc389746368"/>
      <w:r>
        <w:rPr>
          <w:rStyle w:val="CharSectno"/>
        </w:rPr>
        <w:t>32C</w:t>
      </w:r>
      <w:r>
        <w:t>.</w:t>
      </w:r>
      <w:r>
        <w:tab/>
        <w:t>System administrators</w:t>
      </w:r>
      <w:bookmarkEnd w:id="52"/>
    </w:p>
    <w:p>
      <w:pPr>
        <w:pStyle w:val="Subsection"/>
      </w:pPr>
      <w:r>
        <w:tab/>
      </w:r>
      <w:r>
        <w:tab/>
        <w:t>A system of electronic prescribing is not approved while there is no individual who is designated as the administrator of the system by the CEO.</w:t>
      </w:r>
    </w:p>
    <w:p>
      <w:pPr>
        <w:pStyle w:val="Footnotesection"/>
      </w:pPr>
      <w:r>
        <w:tab/>
        <w:t>[Regulation 32C inserted in Gazette 7 Nov 2008 p. 4808.]</w:t>
      </w:r>
    </w:p>
    <w:p>
      <w:pPr>
        <w:pStyle w:val="Heading5"/>
      </w:pPr>
      <w:bookmarkStart w:id="53" w:name="_Toc389746369"/>
      <w:r>
        <w:rPr>
          <w:rStyle w:val="CharSectno"/>
        </w:rPr>
        <w:t>32D</w:t>
      </w:r>
      <w:r>
        <w:t>.</w:t>
      </w:r>
      <w:r>
        <w:tab/>
        <w:t>Offence provisions</w:t>
      </w:r>
      <w:bookmarkEnd w:id="53"/>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pPr>
      <w:r>
        <w:tab/>
        <w:t>(a)</w:t>
      </w:r>
      <w:r>
        <w:tab/>
        <w:t>reveal the person’s access code to another person; or</w:t>
      </w:r>
    </w:p>
    <w:p>
      <w:pPr>
        <w:pStyle w:val="Indenta"/>
      </w:pPr>
      <w:r>
        <w:tab/>
        <w:t>(b)</w:t>
      </w:r>
      <w:r>
        <w:tab/>
        <w:t>otherwise allow another person to have access to the system unless to do so is in accordance with the procedures that control access to the system.</w:t>
      </w:r>
    </w:p>
    <w:p>
      <w:pPr>
        <w:pStyle w:val="Penstart"/>
      </w:pPr>
      <w:r>
        <w:tab/>
        <w:t>Penalty: a fine of $5 000.</w:t>
      </w:r>
    </w:p>
    <w:p>
      <w:pPr>
        <w:pStyle w:val="Subsection"/>
      </w:pPr>
      <w:r>
        <w:tab/>
        <w:t>(3)</w:t>
      </w:r>
      <w:r>
        <w:tab/>
        <w:t>A person must not make inappropriate use of an approved electronic prescribing system.</w:t>
      </w:r>
    </w:p>
    <w:p>
      <w:pPr>
        <w:pStyle w:val="Penstart"/>
      </w:pPr>
      <w:r>
        <w:tab/>
        <w:t>Penalty: a fine of $5 000.</w:t>
      </w:r>
    </w:p>
    <w:p>
      <w:pPr>
        <w:pStyle w:val="Subsection"/>
      </w:pPr>
      <w:r>
        <w:tab/>
        <w:t>(4)</w:t>
      </w:r>
      <w:r>
        <w:tab/>
        <w:t xml:space="preserve">An administrator of an approved electronic prescribing system must ensure that — </w:t>
      </w:r>
    </w:p>
    <w:p>
      <w:pPr>
        <w:pStyle w:val="Indenta"/>
      </w:pPr>
      <w:r>
        <w:tab/>
        <w:t>(a)</w:t>
      </w:r>
      <w:r>
        <w:tab/>
        <w:t>a person who is permitted to have access to the system in accordance with the procedures that control access to the system is not given more than one access code; and</w:t>
      </w:r>
    </w:p>
    <w:p>
      <w:pPr>
        <w:pStyle w:val="Indenta"/>
      </w:pPr>
      <w:r>
        <w:tab/>
        <w:t>(b)</w:t>
      </w:r>
      <w:r>
        <w:tab/>
        <w:t>each person who is responsible to the administrator for the operation and control of the system does not make inappropriate use of the system.</w:t>
      </w:r>
    </w:p>
    <w:p>
      <w:pPr>
        <w:pStyle w:val="Penstart"/>
      </w:pPr>
      <w:r>
        <w:tab/>
        <w:t>Penalty: a fine of $5 000.</w:t>
      </w:r>
    </w:p>
    <w:p>
      <w:pPr>
        <w:pStyle w:val="Footnotesection"/>
      </w:pPr>
      <w:r>
        <w:tab/>
        <w:t>[Regulation 32D inserted in Gazette 7 Nov 2008 p. 4808.]</w:t>
      </w:r>
    </w:p>
    <w:p>
      <w:pPr>
        <w:pStyle w:val="Heading5"/>
      </w:pPr>
      <w:bookmarkStart w:id="54" w:name="_Toc389746370"/>
      <w:r>
        <w:rPr>
          <w:rStyle w:val="CharSectno"/>
        </w:rPr>
        <w:t>32E</w:t>
      </w:r>
      <w:r>
        <w:t>.</w:t>
      </w:r>
      <w:r>
        <w:tab/>
        <w:t>Miscellaneous rules</w:t>
      </w:r>
      <w:bookmarkEnd w:id="54"/>
    </w:p>
    <w:p>
      <w:pPr>
        <w:pStyle w:val="Subsection"/>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proof to the contrary, that person is to be taken to have made the entry.</w:t>
      </w:r>
    </w:p>
    <w:p>
      <w:pPr>
        <w:pStyle w:val="Subsection"/>
      </w:pPr>
      <w:r>
        <w:tab/>
        <w:t>(2)</w:t>
      </w:r>
      <w:r>
        <w:tab/>
        <w:t>Despite anything else in this Part, the administrator must make all records of the system available, on request, to a person authorised under section 52A of the Act.</w:t>
      </w:r>
    </w:p>
    <w:p>
      <w:pPr>
        <w:pStyle w:val="Footnotesection"/>
      </w:pPr>
      <w:r>
        <w:tab/>
        <w:t>[Regulation 32E inserted in Gazette 7 Nov 2008 p. 4808</w:t>
      </w:r>
      <w:r>
        <w:noBreakHyphen/>
        <w:t>9.]</w:t>
      </w:r>
    </w:p>
    <w:p>
      <w:pPr>
        <w:pStyle w:val="Heading2"/>
      </w:pPr>
      <w:bookmarkStart w:id="55" w:name="_Toc389746371"/>
      <w:r>
        <w:rPr>
          <w:rStyle w:val="CharPartNo"/>
        </w:rPr>
        <w:t>Part 5</w:t>
      </w:r>
      <w:r>
        <w:t xml:space="preserve"> — </w:t>
      </w:r>
      <w:r>
        <w:rPr>
          <w:rStyle w:val="CharPartText"/>
        </w:rPr>
        <w:t>Sale, supply and use of poisons</w:t>
      </w:r>
      <w:bookmarkEnd w:id="55"/>
    </w:p>
    <w:p>
      <w:pPr>
        <w:pStyle w:val="Footnoteheading"/>
      </w:pPr>
      <w:r>
        <w:tab/>
        <w:t>[Heading inserted in Gazette 12 Aug 2003 p. 3664.]</w:t>
      </w:r>
    </w:p>
    <w:p>
      <w:pPr>
        <w:pStyle w:val="Heading3"/>
      </w:pPr>
      <w:bookmarkStart w:id="56" w:name="_Toc389746372"/>
      <w:r>
        <w:rPr>
          <w:rStyle w:val="CharDivNo"/>
        </w:rPr>
        <w:t>Division 1 </w:t>
      </w:r>
      <w:r>
        <w:t>—</w:t>
      </w:r>
      <w:r>
        <w:rPr>
          <w:rStyle w:val="CharDivNo"/>
        </w:rPr>
        <w:t xml:space="preserve"> </w:t>
      </w:r>
      <w:r>
        <w:rPr>
          <w:rStyle w:val="CharDivText"/>
        </w:rPr>
        <w:t>Restrictions</w:t>
      </w:r>
      <w:bookmarkEnd w:id="56"/>
    </w:p>
    <w:p>
      <w:pPr>
        <w:pStyle w:val="Footnoteheading"/>
      </w:pPr>
      <w:r>
        <w:tab/>
        <w:t>[Heading inserted in Gazette 12 Aug 2003 p. 3664.]</w:t>
      </w:r>
    </w:p>
    <w:p>
      <w:pPr>
        <w:pStyle w:val="Heading5"/>
        <w:rPr>
          <w:snapToGrid w:val="0"/>
        </w:rPr>
      </w:pPr>
      <w:bookmarkStart w:id="57" w:name="_Toc389746373"/>
      <w:r>
        <w:rPr>
          <w:rStyle w:val="CharSectno"/>
        </w:rPr>
        <w:t>33</w:t>
      </w:r>
      <w:r>
        <w:rPr>
          <w:snapToGrid w:val="0"/>
        </w:rPr>
        <w:t>.</w:t>
      </w:r>
      <w:r>
        <w:rPr>
          <w:snapToGrid w:val="0"/>
        </w:rPr>
        <w:tab/>
        <w:t>Poison not to be sold to persons under 16 years</w:t>
      </w:r>
      <w:bookmarkEnd w:id="57"/>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rPr>
          <w:snapToGrid w:val="0"/>
        </w:rPr>
      </w:pPr>
      <w:bookmarkStart w:id="58" w:name="_Toc389746374"/>
      <w:r>
        <w:rPr>
          <w:rStyle w:val="CharSectno"/>
        </w:rPr>
        <w:t>33A</w:t>
      </w:r>
      <w:r>
        <w:rPr>
          <w:snapToGrid w:val="0"/>
        </w:rPr>
        <w:t>.</w:t>
      </w:r>
      <w:r>
        <w:rPr>
          <w:snapToGrid w:val="0"/>
        </w:rPr>
        <w:tab/>
        <w:t>Restrictions applying to veterinary preparations</w:t>
      </w:r>
      <w:bookmarkEnd w:id="5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rPr>
          <w:snapToGrid w:val="0"/>
        </w:rPr>
      </w:pPr>
      <w:bookmarkStart w:id="59" w:name="_Toc389746375"/>
      <w:r>
        <w:rPr>
          <w:rStyle w:val="CharSectno"/>
        </w:rPr>
        <w:t>33B</w:t>
      </w:r>
      <w:r>
        <w:rPr>
          <w:snapToGrid w:val="0"/>
        </w:rPr>
        <w:t>.</w:t>
      </w:r>
      <w:r>
        <w:rPr>
          <w:snapToGrid w:val="0"/>
        </w:rPr>
        <w:tab/>
        <w:t>Adoption of SUSDP for certain paints</w:t>
      </w:r>
      <w:bookmarkEnd w:id="59"/>
      <w:r>
        <w:rPr>
          <w:snapToGrid w:val="0"/>
        </w:rPr>
        <w:t xml:space="preserve"> </w:t>
      </w:r>
    </w:p>
    <w:p>
      <w:pPr>
        <w:pStyle w:val="Subsection"/>
        <w:rPr>
          <w:snapToGrid w:val="0"/>
        </w:rPr>
      </w:pPr>
      <w:r>
        <w:rPr>
          <w:snapToGrid w:val="0"/>
        </w:rPr>
        <w:tab/>
        <w:t>(1)</w:t>
      </w:r>
      <w:r>
        <w:rPr>
          <w:snapToGrid w:val="0"/>
        </w:rPr>
        <w:tab/>
        <w:t>If a paint contains a substance listed in the First, Second or Third Schedule to Appendix I of SUSDP, a person shall not manufacture, sell or use that paint except in accordance with that Appendix.</w:t>
      </w:r>
    </w:p>
    <w:p>
      <w:pPr>
        <w:pStyle w:val="Subsection"/>
        <w:rPr>
          <w:snapToGrid w:val="0"/>
        </w:rPr>
      </w:pPr>
      <w:r>
        <w:rPr>
          <w:snapToGrid w:val="0"/>
        </w:rPr>
        <w:tab/>
        <w:t>(2)</w:t>
      </w:r>
      <w:r>
        <w:rPr>
          <w:snapToGrid w:val="0"/>
        </w:rPr>
        <w:tab/>
        <w:t>For the purposes of this regulation the interpretation provisions of Part 1 of the SUSDP shall be used to interpret Appendix I of the SUSDP.</w:t>
      </w:r>
    </w:p>
    <w:p>
      <w:pPr>
        <w:pStyle w:val="Footnotesection"/>
      </w:pPr>
      <w:r>
        <w:tab/>
        <w:t>[Regulation 33B inserted in Gazette 12 Apr 1991 p. 1608; amended in Gazette 24 Jun 1994 p. 2866</w:t>
      </w:r>
      <w:r>
        <w:noBreakHyphen/>
        <w:t>7; 16 Sep 1994 p. 4748; 19 Sep 1995 p. 4383; 14 Sep 2001 p. 5074.]</w:t>
      </w:r>
    </w:p>
    <w:p>
      <w:pPr>
        <w:pStyle w:val="Ednotedivision"/>
      </w:pPr>
      <w:r>
        <w:t>[Heading deleted in Gazette 23 May 1986 p. 1716.]</w:t>
      </w:r>
    </w:p>
    <w:p>
      <w:pPr>
        <w:pStyle w:val="Ednotesection"/>
      </w:pPr>
      <w:r>
        <w:t>[</w:t>
      </w:r>
      <w:r>
        <w:rPr>
          <w:b/>
        </w:rPr>
        <w:t>34.</w:t>
      </w:r>
      <w:r>
        <w:tab/>
        <w:t xml:space="preserve">Repealed in Gazette 23 May 1986 p. 1716.] </w:t>
      </w:r>
    </w:p>
    <w:p>
      <w:pPr>
        <w:pStyle w:val="Ednotedivision"/>
      </w:pPr>
      <w:r>
        <w:t>[Heading deleted in Gazette 23 May 1986 p. 1716.]</w:t>
      </w:r>
    </w:p>
    <w:p>
      <w:pPr>
        <w:pStyle w:val="Ednotesection"/>
      </w:pPr>
      <w:r>
        <w:t>[</w:t>
      </w:r>
      <w:r>
        <w:rPr>
          <w:b/>
        </w:rPr>
        <w:t>34A-34C.</w:t>
      </w:r>
      <w:r>
        <w:tab/>
        <w:t xml:space="preserve">Repealed in Gazette 23 May 1986 p. 1716.] </w:t>
      </w:r>
    </w:p>
    <w:p>
      <w:pPr>
        <w:pStyle w:val="Ednotesection"/>
      </w:pPr>
      <w:r>
        <w:t>[</w:t>
      </w:r>
      <w:r>
        <w:rPr>
          <w:b/>
        </w:rPr>
        <w:t>34D.</w:t>
      </w:r>
      <w:r>
        <w:rPr>
          <w:b/>
        </w:rPr>
        <w:tab/>
      </w:r>
      <w:r>
        <w:t xml:space="preserve">Repealed in Gazette 19 Mar 1996 p. 1220.] </w:t>
      </w:r>
    </w:p>
    <w:p>
      <w:pPr>
        <w:pStyle w:val="Ednotedivision"/>
      </w:pPr>
      <w:r>
        <w:t>[Heading deleted in Gazette 12 Aug 2003 p. 3663.]</w:t>
      </w:r>
    </w:p>
    <w:p>
      <w:pPr>
        <w:pStyle w:val="Heading5"/>
        <w:rPr>
          <w:snapToGrid w:val="0"/>
        </w:rPr>
      </w:pPr>
      <w:bookmarkStart w:id="60" w:name="_Toc389746376"/>
      <w:r>
        <w:rPr>
          <w:rStyle w:val="CharSectno"/>
        </w:rPr>
        <w:t>35</w:t>
      </w:r>
      <w:r>
        <w:rPr>
          <w:snapToGrid w:val="0"/>
        </w:rPr>
        <w:t>.</w:t>
      </w:r>
      <w:r>
        <w:rPr>
          <w:snapToGrid w:val="0"/>
        </w:rPr>
        <w:tab/>
        <w:t>Restrictions on retail sale of substances included in Schedule 2</w:t>
      </w:r>
      <w:bookmarkEnd w:id="60"/>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Ednotedivision"/>
      </w:pPr>
      <w:r>
        <w:t>[Heading deleted in Gazette 8 Feb 1985 p. 521.]</w:t>
      </w:r>
    </w:p>
    <w:p>
      <w:pPr>
        <w:pStyle w:val="Heading5"/>
        <w:rPr>
          <w:snapToGrid w:val="0"/>
        </w:rPr>
      </w:pPr>
      <w:bookmarkStart w:id="61" w:name="_Toc389746377"/>
      <w:r>
        <w:rPr>
          <w:rStyle w:val="CharSectno"/>
        </w:rPr>
        <w:t>35A</w:t>
      </w:r>
      <w:r>
        <w:rPr>
          <w:snapToGrid w:val="0"/>
        </w:rPr>
        <w:t>.</w:t>
      </w:r>
      <w:r>
        <w:rPr>
          <w:snapToGrid w:val="0"/>
        </w:rPr>
        <w:tab/>
        <w:t>Restrictions on retail sale of substances included in Schedule 3</w:t>
      </w:r>
      <w:bookmarkEnd w:id="61"/>
      <w:r>
        <w:rPr>
          <w:snapToGrid w:val="0"/>
        </w:rPr>
        <w:t xml:space="preserve"> </w:t>
      </w:r>
    </w:p>
    <w:p>
      <w:pPr>
        <w:pStyle w:val="Subsection"/>
      </w:pPr>
      <w:r>
        <w:tab/>
        <w:t>(1)</w:t>
      </w:r>
      <w:r>
        <w:tab/>
        <w:t>The retail sale of a substance included in Schedule 3 shall only be by way of direct, personal sale by a pharmaceutical chemist or graduate trainee in pharmacy under the personal supervision of a pharmaceutical chemist.</w:t>
      </w:r>
    </w:p>
    <w:p>
      <w:pPr>
        <w:pStyle w:val="Subsection"/>
      </w:pPr>
      <w:r>
        <w:tab/>
        <w:t>(1a)</w:t>
      </w:r>
      <w:r>
        <w:tab/>
        <w:t>Before a substance included in Schedule 3 is delivered as part of a retail sale, the pharmaceutical chemist or graduate trainee shall take all reasonable steps to ensure that there is a therapeutic need for the substance.</w:t>
      </w:r>
    </w:p>
    <w:p>
      <w:pPr>
        <w:pStyle w:val="Subsection"/>
        <w:rPr>
          <w:snapToGrid w:val="0"/>
        </w:rPr>
      </w:pPr>
      <w:r>
        <w:rPr>
          <w:snapToGrid w:val="0"/>
        </w:rPr>
        <w:tab/>
        <w:t>(1b)</w:t>
      </w:r>
      <w:r>
        <w:rPr>
          <w:snapToGrid w:val="0"/>
        </w:rPr>
        <w:tab/>
        <w:t>A pharmaceutical chemist shall not store in any part of the retail area of premises any of the substances referred to in Appendix J.</w:t>
      </w:r>
    </w:p>
    <w:p>
      <w:pPr>
        <w:pStyle w:val="Subsection"/>
        <w:rPr>
          <w:snapToGrid w:val="0"/>
        </w:rPr>
      </w:pPr>
      <w:r>
        <w:rPr>
          <w:snapToGrid w:val="0"/>
        </w:rPr>
        <w:tab/>
        <w:t>(1c)</w:t>
      </w:r>
      <w:r>
        <w:rPr>
          <w:snapToGrid w:val="0"/>
        </w:rPr>
        <w:tab/>
        <w:t>A substance referred to in Appendix J shall only be sold or supplied by direct, personal sale by a pharmaceutical chemist or by a graduate trainee in pharmacy under the personal supervision of a pharmaceutical chemist</w:t>
      </w:r>
      <w:r>
        <w:t xml:space="preserve"> and, in the case of pseudoephedrine, before it is delivered to the purchaser, the purchaser shall give photographic evidence of his or her identity to the pharmaceutical chemist or graduate trainee, unless the purchaser’s identity is known to the pharmaceutical chemist or graduate trainee</w:t>
      </w:r>
      <w:r>
        <w:rPr>
          <w:snapToGrid w:val="0"/>
        </w:rPr>
        <w:t>.</w:t>
      </w:r>
    </w:p>
    <w:p>
      <w:pPr>
        <w:pStyle w:val="Subsection"/>
      </w:pPr>
      <w:r>
        <w:tab/>
        <w:t>(2)</w:t>
      </w:r>
      <w:r>
        <w:tab/>
        <w:t xml:space="preserve">Before a substance referred to in Appendix J is delivered to a purchaser as part of a retail sale, the pharmaceutical chemist or graduate trainee making the sale shall — </w:t>
      </w:r>
    </w:p>
    <w:p>
      <w:pPr>
        <w:pStyle w:val="Indenta"/>
      </w:pPr>
      <w:r>
        <w:tab/>
        <w:t>(a)</w:t>
      </w:r>
      <w:r>
        <w:tab/>
        <w:t xml:space="preserve">record in the prescription book referred to in regulation 36(3)(c)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rPr>
          <w:snapToGrid w:val="0"/>
        </w:rPr>
      </w:pPr>
      <w:r>
        <w:rPr>
          <w:snapToGrid w:val="0"/>
        </w:rPr>
        <w:tab/>
        <w:t>(3)</w:t>
      </w:r>
      <w:r>
        <w:rPr>
          <w:snapToGrid w:val="0"/>
        </w:rPr>
        <w:tab/>
        <w:t>The prescription book referred to in this regulation shall be available for inspection upon request by an authorised officer.</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w:t>
      </w:r>
    </w:p>
    <w:p>
      <w:pPr>
        <w:pStyle w:val="Ednotesection"/>
      </w:pPr>
      <w:r>
        <w:t>[</w:t>
      </w:r>
      <w:r>
        <w:rPr>
          <w:b/>
        </w:rPr>
        <w:t>35AA.</w:t>
      </w:r>
      <w:r>
        <w:rPr>
          <w:b/>
        </w:rPr>
        <w:tab/>
      </w:r>
      <w:r>
        <w:t xml:space="preserve">Repealed in Gazette 11 Apr 1997 p. 1829.] </w:t>
      </w:r>
    </w:p>
    <w:p>
      <w:pPr>
        <w:pStyle w:val="Heading5"/>
        <w:rPr>
          <w:snapToGrid w:val="0"/>
        </w:rPr>
      </w:pPr>
      <w:bookmarkStart w:id="62" w:name="_Toc389746378"/>
      <w:r>
        <w:rPr>
          <w:rStyle w:val="CharSectno"/>
        </w:rPr>
        <w:t>35B</w:t>
      </w:r>
      <w:r>
        <w:rPr>
          <w:snapToGrid w:val="0"/>
        </w:rPr>
        <w:t>.</w:t>
      </w:r>
      <w:r>
        <w:rPr>
          <w:snapToGrid w:val="0"/>
        </w:rPr>
        <w:tab/>
        <w:t>Storage of substances included in Schedule 3</w:t>
      </w:r>
      <w:bookmarkEnd w:id="62"/>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63" w:name="_Toc389746379"/>
      <w:r>
        <w:rPr>
          <w:rStyle w:val="CharSectno"/>
        </w:rPr>
        <w:t>35C</w:t>
      </w:r>
      <w:r>
        <w:rPr>
          <w:snapToGrid w:val="0"/>
        </w:rPr>
        <w:t>.</w:t>
      </w:r>
      <w:r>
        <w:rPr>
          <w:snapToGrid w:val="0"/>
        </w:rPr>
        <w:tab/>
        <w:t>Advertising of substances included in Schedule 3</w:t>
      </w:r>
      <w:bookmarkEnd w:id="63"/>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A substance both included in Schedule 3 and listed in Appendix H of SUSDP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pPr>
      <w:r>
        <w:tab/>
        <w:t>[Regulation 35C inserted in Gazette 23 Sep 1983 p. 3803; amended in Gazette 2 Oct 1987 p. 3776; 19 Mar 1996 p. 1221; 27 Nov 1998 p. 6343</w:t>
      </w:r>
      <w:r>
        <w:noBreakHyphen/>
        <w:t xml:space="preserve">4.] </w:t>
      </w:r>
    </w:p>
    <w:p>
      <w:pPr>
        <w:pStyle w:val="Heading5"/>
        <w:spacing w:before="120"/>
      </w:pPr>
      <w:bookmarkStart w:id="64" w:name="_Toc389746380"/>
      <w:r>
        <w:rPr>
          <w:rStyle w:val="CharSectno"/>
        </w:rPr>
        <w:t>35D</w:t>
      </w:r>
      <w:r>
        <w:t>.</w:t>
      </w:r>
      <w:r>
        <w:tab/>
        <w:t>Advertising of substances included in Schedule 4</w:t>
      </w:r>
      <w:bookmarkEnd w:id="64"/>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pPr>
      <w:r>
        <w:tab/>
        <w:t>[Regulation 35D inserted in Gazette 19 Feb 1999 p. 555.]</w:t>
      </w:r>
    </w:p>
    <w:p>
      <w:pPr>
        <w:pStyle w:val="Ednotedivision"/>
      </w:pPr>
      <w:r>
        <w:t>[Heading deleted in Gazette 12 Aug 2003 p. 3663.]</w:t>
      </w:r>
    </w:p>
    <w:p>
      <w:pPr>
        <w:pStyle w:val="Heading3"/>
      </w:pPr>
      <w:bookmarkStart w:id="65" w:name="_Toc389746381"/>
      <w:r>
        <w:rPr>
          <w:rStyle w:val="CharDivNo"/>
        </w:rPr>
        <w:t>Division 2</w:t>
      </w:r>
      <w:r>
        <w:t xml:space="preserve"> — </w:t>
      </w:r>
      <w:r>
        <w:rPr>
          <w:rStyle w:val="CharDivText"/>
        </w:rPr>
        <w:t>Schedule 4 poisons</w:t>
      </w:r>
      <w:bookmarkEnd w:id="65"/>
    </w:p>
    <w:p>
      <w:pPr>
        <w:pStyle w:val="Footnoteheading"/>
      </w:pPr>
      <w:r>
        <w:tab/>
        <w:t>[Heading inserted in Gazette 12 Aug 2003 p. 3664; amended in Gazette 4 Jan 2005 p. 3.]</w:t>
      </w:r>
    </w:p>
    <w:p>
      <w:pPr>
        <w:pStyle w:val="Heading5"/>
        <w:rPr>
          <w:snapToGrid w:val="0"/>
        </w:rPr>
      </w:pPr>
      <w:bookmarkStart w:id="66" w:name="_Toc389746382"/>
      <w:r>
        <w:rPr>
          <w:rStyle w:val="CharSectno"/>
        </w:rPr>
        <w:t>36</w:t>
      </w:r>
      <w:r>
        <w:rPr>
          <w:snapToGrid w:val="0"/>
        </w:rPr>
        <w:t>.</w:t>
      </w:r>
      <w:r>
        <w:rPr>
          <w:snapToGrid w:val="0"/>
        </w:rPr>
        <w:tab/>
        <w:t>Supply of poisons included in Schedule 4</w:t>
      </w:r>
      <w:bookmarkEnd w:id="66"/>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is satisfied that the person to whom the poison is sold or supplied is authorised under regulation 40(1) 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dentist or veterinary surgeon prescribing the poison according to the requirements of these regulations;</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for the treatment of an acute medical condition in compliance with oral instructions of a medical practitioner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pharmaceutical chemist, or veterinary surgeon or an assistant under the direct personal supervision of a medical practitioner,</w:t>
      </w:r>
      <w:r>
        <w:t xml:space="preserve"> nurse practitioner,</w:t>
      </w:r>
      <w:r>
        <w:rPr>
          <w:snapToGrid w:val="0"/>
        </w:rPr>
        <w:t xml:space="preserve"> pharmaceutical chemist,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left" w:pos="1680"/>
        </w:tabs>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rPr>
          <w:snapToGrid w:val="0"/>
        </w:rPr>
      </w:pPr>
      <w:r>
        <w:rPr>
          <w:snapToGrid w:val="0"/>
        </w:rPr>
        <w:tab/>
        <w:t>(I)</w:t>
      </w:r>
      <w:r>
        <w:rPr>
          <w:snapToGrid w:val="0"/>
        </w:rPr>
        <w:tab/>
      </w:r>
      <w:r>
        <w:t>handwritten records in a bound book with sequentially</w:t>
      </w:r>
      <w:r>
        <w:rPr>
          <w:snapToGrid w:val="0"/>
        </w:rPr>
        <w:t xml:space="preserve"> numbered pages;</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w:t>
      </w:r>
    </w:p>
    <w:p>
      <w:pPr>
        <w:pStyle w:val="IndentI0"/>
        <w:rPr>
          <w:snapToGrid w:val="0"/>
        </w:rPr>
      </w:pPr>
      <w:r>
        <w:rPr>
          <w:snapToGrid w:val="0"/>
        </w:rPr>
        <w:tab/>
        <w:t>(III)</w:t>
      </w:r>
      <w:r>
        <w:rPr>
          <w:snapToGrid w:val="0"/>
        </w:rPr>
        <w:tab/>
        <w:t>microfilm, microfiche, or any other photographic systems in logical sequence and retrievable form;</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w:t>
      </w:r>
    </w:p>
    <w:p>
      <w:pPr>
        <w:pStyle w:val="Indenta"/>
        <w:rPr>
          <w:snapToGrid w:val="0"/>
        </w:rPr>
      </w:pPr>
      <w:r>
        <w:rPr>
          <w:snapToGrid w:val="0"/>
        </w:rPr>
        <w:tab/>
        <w:t>(f)</w:t>
      </w:r>
      <w:r>
        <w:rPr>
          <w:snapToGrid w:val="0"/>
        </w:rPr>
        <w:tab/>
        <w:t xml:space="preserve">a pharmaceutical chemist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 xml:space="preserve">10; amended by Act No. 9 of 2003 s. 44.] </w:t>
      </w:r>
    </w:p>
    <w:p>
      <w:pPr>
        <w:pStyle w:val="Heading5"/>
        <w:spacing w:before="260"/>
      </w:pPr>
      <w:bookmarkStart w:id="67" w:name="_Toc389746383"/>
      <w:r>
        <w:rPr>
          <w:rStyle w:val="CharSectno"/>
        </w:rPr>
        <w:t>36AA</w:t>
      </w:r>
      <w:r>
        <w:t>.</w:t>
      </w:r>
      <w:r>
        <w:tab/>
        <w:t>Provision of “approved starter packs” by registered nurses</w:t>
      </w:r>
      <w:bookmarkEnd w:id="67"/>
    </w:p>
    <w:p>
      <w:pPr>
        <w:pStyle w:val="Subsection"/>
        <w:spacing w:before="200"/>
      </w:pPr>
      <w:r>
        <w:tab/>
        <w:t>(1)</w:t>
      </w:r>
      <w:r>
        <w:tab/>
        <w:t>In this regulation —</w:t>
      </w:r>
    </w:p>
    <w:p>
      <w:pPr>
        <w:pStyle w:val="Defstart"/>
      </w:pPr>
      <w:r>
        <w:tab/>
      </w:r>
      <w:r>
        <w:rPr>
          <w:rStyle w:val="CharDefText"/>
        </w:rPr>
        <w:t>approved health service</w:t>
      </w:r>
      <w:r>
        <w:t xml:space="preserve"> means a health service (as defined in section 3(1) of the </w:t>
      </w:r>
      <w:r>
        <w:rPr>
          <w:i/>
        </w:rPr>
        <w:t>Health Services (Conciliation and Review) Act 1995</w:t>
      </w:r>
      <w:r>
        <w:t>, other than a health service provided by way of medical or epidemiological research) that —</w:t>
      </w:r>
    </w:p>
    <w:p>
      <w:pPr>
        <w:pStyle w:val="Defpara"/>
      </w:pPr>
      <w:r>
        <w:tab/>
        <w:t>(a)</w:t>
      </w:r>
      <w:r>
        <w:tab/>
        <w:t xml:space="preserve">operates outside the metropolitan region (as defined in section 6 of the </w:t>
      </w:r>
      <w:r>
        <w:rPr>
          <w:i/>
        </w:rPr>
        <w:t>Metropolitan Region Town Planning Scheme Act 1959</w:t>
      </w:r>
      <w:r>
        <w:t xml:space="preserve">); and </w:t>
      </w:r>
    </w:p>
    <w:p>
      <w:pPr>
        <w:pStyle w:val="Defpara"/>
      </w:pPr>
      <w:r>
        <w:tab/>
        <w:t>(b)</w:t>
      </w:r>
      <w:r>
        <w:tab/>
        <w:t xml:space="preserve">has been approved by the CEO for the purposes of this regulation; </w:t>
      </w:r>
    </w:p>
    <w:p>
      <w:pPr>
        <w:pStyle w:val="Defstart"/>
      </w:pPr>
      <w:r>
        <w:tab/>
      </w:r>
      <w:r>
        <w:rPr>
          <w:rStyle w:val="CharDefText"/>
        </w:rPr>
        <w:t>approved name</w:t>
      </w:r>
      <w:r>
        <w:t xml:space="preserve"> has the same meaning as in regulation 35C; </w:t>
      </w:r>
    </w:p>
    <w:p>
      <w:pPr>
        <w:pStyle w:val="Defstart"/>
      </w:pPr>
      <w:r>
        <w:tab/>
      </w:r>
      <w:r>
        <w:rPr>
          <w:rStyle w:val="CharDefText"/>
        </w:rPr>
        <w:t>approved starter pack</w:t>
      </w:r>
      <w:r>
        <w:t xml:space="preserve"> means a starter pack approved by the CEO for the purposes of this regulation; </w:t>
      </w:r>
    </w:p>
    <w:p>
      <w:pPr>
        <w:pStyle w:val="Defstart"/>
      </w:pPr>
      <w:r>
        <w:tab/>
      </w:r>
      <w:r>
        <w:rPr>
          <w:rStyle w:val="CharDefText"/>
        </w:rPr>
        <w:t>brand name</w:t>
      </w:r>
      <w:r>
        <w:t xml:space="preserve"> has the same meaning as in regulation 35C; </w:t>
      </w:r>
    </w:p>
    <w:p>
      <w:pPr>
        <w:pStyle w:val="Defstart"/>
        <w:keepNext/>
      </w:pPr>
      <w:r>
        <w:tab/>
      </w:r>
      <w:r>
        <w:rPr>
          <w:rStyle w:val="CharDefText"/>
        </w:rPr>
        <w:t>starter pack</w:t>
      </w:r>
      <w:r>
        <w:t xml:space="preserve"> means a quantity of a poison included in Schedule 4, prepared by a pharmaceutical chemist and consisting of —</w:t>
      </w:r>
    </w:p>
    <w:p>
      <w:pPr>
        <w:pStyle w:val="Defpara"/>
      </w:pPr>
      <w:r>
        <w:tab/>
        <w:t>(a)</w:t>
      </w:r>
      <w:r>
        <w:tab/>
        <w:t xml:space="preserve">if the poison is supplied in prepacked individual packs, one individual standard pack; </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must not give a starter pack instruction unless satisfied that —</w:t>
      </w:r>
    </w:p>
    <w:p>
      <w:pPr>
        <w:pStyle w:val="Indenta"/>
      </w:pPr>
      <w:r>
        <w:tab/>
        <w:t>(a)</w:t>
      </w:r>
      <w:r>
        <w:tab/>
        <w:t xml:space="preserve">the patient has an acute medical condition; </w:t>
      </w:r>
    </w:p>
    <w:p>
      <w:pPr>
        <w:pStyle w:val="Indenta"/>
      </w:pPr>
      <w:r>
        <w:tab/>
        <w:t>(b)</w:t>
      </w:r>
      <w:r>
        <w:tab/>
        <w:t xml:space="preserve">there is no other medical practitioner at the health service who could reasonably attend to the patient in person; and </w:t>
      </w:r>
    </w:p>
    <w:p>
      <w:pPr>
        <w:pStyle w:val="Indenta"/>
      </w:pPr>
      <w:r>
        <w:tab/>
        <w:t>(c)</w:t>
      </w:r>
      <w:r>
        <w:tab/>
        <w:t xml:space="preserve">the distance from the health service to the nearest pharmacy registered under the </w:t>
      </w:r>
      <w:r>
        <w:rPr>
          <w:i/>
        </w:rPr>
        <w:t>Pharmacy Act 1964</w:t>
      </w:r>
      <w:r>
        <w:t xml:space="preserve"> that is open is more than 25 km.</w:t>
      </w:r>
    </w:p>
    <w:p>
      <w:pPr>
        <w:pStyle w:val="Subsection"/>
        <w:keepLines/>
      </w:pPr>
      <w:r>
        <w:tab/>
        <w:t>(5)</w:t>
      </w:r>
      <w:r>
        <w:tab/>
        <w:t>For the purposes of subregulation (4), a medical practitioner may rely on information provided by the registered nurse as to the patient’s condition, the availability of other medical practitioners and the location of the nearest open pharmacy.</w:t>
      </w:r>
    </w:p>
    <w:p>
      <w:pPr>
        <w:pStyle w:val="Subsection"/>
      </w:pPr>
      <w:r>
        <w:tab/>
        <w:t>(6)</w:t>
      </w:r>
      <w:r>
        <w:tab/>
        <w:t>Within 72 hours of giving a starter pack instruction a medical practitioner must give to the registered nurse, or another registered nurse at the health service, signed, written confirmation of the instruction including —</w:t>
      </w:r>
    </w:p>
    <w:p>
      <w:pPr>
        <w:pStyle w:val="Indenta"/>
      </w:pPr>
      <w:r>
        <w:tab/>
        <w:t>(a)</w:t>
      </w:r>
      <w:r>
        <w:tab/>
        <w:t>the name of the medical practitioner;</w:t>
      </w:r>
    </w:p>
    <w:p>
      <w:pPr>
        <w:pStyle w:val="Indenta"/>
      </w:pPr>
      <w:r>
        <w:tab/>
        <w:t>(b)</w:t>
      </w:r>
      <w:r>
        <w:tab/>
        <w:t xml:space="preserve">the name of the registered nurse to whom the starter pack instruction was given; </w:t>
      </w:r>
    </w:p>
    <w:p>
      <w:pPr>
        <w:pStyle w:val="Indenta"/>
      </w:pPr>
      <w:r>
        <w:tab/>
        <w:t>(c)</w:t>
      </w:r>
      <w:r>
        <w:tab/>
        <w:t xml:space="preserve">the name of the patient; </w:t>
      </w:r>
    </w:p>
    <w:p>
      <w:pPr>
        <w:pStyle w:val="Indenta"/>
      </w:pPr>
      <w:r>
        <w:tab/>
        <w:t>(d)</w:t>
      </w:r>
      <w:r>
        <w:tab/>
        <w:t>the date and time when the instruction was given;</w:t>
      </w:r>
    </w:p>
    <w:p>
      <w:pPr>
        <w:pStyle w:val="Indenta"/>
      </w:pPr>
      <w:r>
        <w:tab/>
        <w:t>(e)</w:t>
      </w:r>
      <w:r>
        <w:tab/>
        <w:t xml:space="preserve">details of the approved starter pack; </w:t>
      </w:r>
    </w:p>
    <w:p>
      <w:pPr>
        <w:pStyle w:val="Indenta"/>
      </w:pPr>
      <w:r>
        <w:tab/>
        <w:t>(f)</w:t>
      </w:r>
      <w:r>
        <w:tab/>
        <w:t>any relevant directions for use that were to be given to the patient; and</w:t>
      </w:r>
    </w:p>
    <w:p>
      <w:pPr>
        <w:pStyle w:val="Indenta"/>
      </w:pPr>
      <w:r>
        <w:tab/>
        <w:t>(g)</w:t>
      </w:r>
      <w:r>
        <w:tab/>
        <w:t>any other information that the medical practitioner considers relevant.</w:t>
      </w:r>
    </w:p>
    <w:p>
      <w:pPr>
        <w:pStyle w:val="Subsection"/>
      </w:pPr>
      <w:r>
        <w:tab/>
        <w:t>(7)</w:t>
      </w:r>
      <w:r>
        <w:tab/>
        <w:t>The person in charge of an approved health service must —</w:t>
      </w:r>
    </w:p>
    <w:p>
      <w:pPr>
        <w:pStyle w:val="Indenta"/>
      </w:pPr>
      <w:r>
        <w:tab/>
        <w:t>(a)</w:t>
      </w:r>
      <w:r>
        <w:tab/>
        <w:t>keep all written confirmations given under subregulation (6) to registered nurses at the health service for at least 2 years; and</w:t>
      </w:r>
    </w:p>
    <w:p>
      <w:pPr>
        <w:pStyle w:val="Indenta"/>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pPr>
      <w:r>
        <w:tab/>
        <w:t>(a)</w:t>
      </w:r>
      <w:r>
        <w:tab/>
        <w:t>the words “Keep out of reach of children”;</w:t>
      </w:r>
    </w:p>
    <w:p>
      <w:pPr>
        <w:pStyle w:val="Indenta"/>
      </w:pPr>
      <w:r>
        <w:tab/>
        <w:t>(b)</w:t>
      </w:r>
      <w:r>
        <w:tab/>
        <w:t>the name of the patient;</w:t>
      </w:r>
    </w:p>
    <w:p>
      <w:pPr>
        <w:pStyle w:val="Indenta"/>
      </w:pPr>
      <w:r>
        <w:tab/>
        <w:t>(c)</w:t>
      </w:r>
      <w:r>
        <w:tab/>
        <w:t>the name and address of the health service;</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t>(e)</w:t>
      </w:r>
      <w:r>
        <w:tab/>
        <w:t>the total quantity of medication contained in the approved starter pack;</w:t>
      </w:r>
    </w:p>
    <w:p>
      <w:pPr>
        <w:pStyle w:val="Indenta"/>
      </w:pPr>
      <w:r>
        <w:tab/>
        <w:t>(f)</w:t>
      </w:r>
      <w:r>
        <w:tab/>
        <w:t>the date on which the approved starter pack was given to the patient;</w:t>
      </w:r>
    </w:p>
    <w:p>
      <w:pPr>
        <w:pStyle w:val="Indenta"/>
      </w:pPr>
      <w:r>
        <w:tab/>
        <w:t>(g)</w:t>
      </w:r>
      <w:r>
        <w:tab/>
        <w:t>any directions for use given by the medical practitioner;</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 SUSDP.</w:t>
      </w:r>
    </w:p>
    <w:p>
      <w:pPr>
        <w:pStyle w:val="Subsection"/>
        <w:spacing w:before="120"/>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spacing w:before="120"/>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t>(c)</w:t>
      </w:r>
      <w:r>
        <w:tab/>
        <w:t>the date and time at which the approved starter pack is to be given to the patient;</w:t>
      </w:r>
    </w:p>
    <w:p>
      <w:pPr>
        <w:pStyle w:val="Indenta"/>
      </w:pPr>
      <w:r>
        <w:tab/>
        <w:t>(d)</w:t>
      </w:r>
      <w:r>
        <w:tab/>
        <w:t>the name of the medical practitioner;</w:t>
      </w:r>
    </w:p>
    <w:p>
      <w:pPr>
        <w:pStyle w:val="Indenta"/>
      </w:pPr>
      <w:r>
        <w:tab/>
        <w:t>(e)</w:t>
      </w:r>
      <w:r>
        <w:tab/>
        <w:t>any directions for use given by the medical practitioner;</w:t>
      </w:r>
    </w:p>
    <w:p>
      <w:pPr>
        <w:pStyle w:val="Indenta"/>
      </w:pPr>
      <w:r>
        <w:tab/>
        <w:t>(f)</w:t>
      </w:r>
      <w:r>
        <w:tab/>
        <w:t>a unique number identifying the entry in the Book; and</w:t>
      </w:r>
    </w:p>
    <w:p>
      <w:pPr>
        <w:pStyle w:val="Indenta"/>
      </w:pPr>
      <w:r>
        <w:tab/>
        <w:t>(g)</w:t>
      </w:r>
      <w:r>
        <w:tab/>
        <w:t>the registered nurse’s name and signature.</w:t>
      </w:r>
    </w:p>
    <w:p>
      <w:pPr>
        <w:pStyle w:val="Footnotesection"/>
        <w:ind w:left="890" w:hanging="890"/>
      </w:pPr>
      <w:r>
        <w:tab/>
        <w:t>[Regulation 36AA inserted in Gazette 29 Jun 2001 p. 3115</w:t>
      </w:r>
      <w:r>
        <w:noBreakHyphen/>
        <w:t>18; amended in Gazette 15 Dec 2006 p. 5630; 2 Oct 2007 p. 4965.]</w:t>
      </w:r>
    </w:p>
    <w:p>
      <w:pPr>
        <w:pStyle w:val="Heading5"/>
      </w:pPr>
      <w:bookmarkStart w:id="68" w:name="_Toc389746384"/>
      <w:r>
        <w:rPr>
          <w:rStyle w:val="CharSectno"/>
        </w:rPr>
        <w:t>36AAB</w:t>
      </w:r>
      <w:r>
        <w:t>.</w:t>
      </w:r>
      <w:r>
        <w:tab/>
        <w:t>Provision of “psychiatric emergency packs” by certain registered nurses</w:t>
      </w:r>
      <w:bookmarkEnd w:id="68"/>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pPr>
      <w:r>
        <w:tab/>
        <w:t>(a)</w:t>
      </w:r>
      <w:r>
        <w:tab/>
        <w:t>is provided in the metropolitan region; and</w:t>
      </w:r>
    </w:p>
    <w:p>
      <w:pPr>
        <w:pStyle w:val="Defpara"/>
      </w:pPr>
      <w:r>
        <w:tab/>
        <w:t>(b)</w:t>
      </w:r>
      <w:r>
        <w:tab/>
        <w:t>responds to psychiatric emergencies in the community; and</w:t>
      </w:r>
    </w:p>
    <w:p>
      <w:pPr>
        <w:pStyle w:val="Defpara"/>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pharmaceutical chemist, containing a quantity of a poison included in Schedule 4 that — </w:t>
      </w:r>
    </w:p>
    <w:p>
      <w:pPr>
        <w:pStyle w:val="Defpara"/>
      </w:pPr>
      <w:r>
        <w:tab/>
        <w:t>(a)</w:t>
      </w:r>
      <w:r>
        <w:tab/>
        <w:t>if the poison is supplied in prepacked individual packs — is one individual standard pack; or</w:t>
      </w:r>
    </w:p>
    <w:p>
      <w:pPr>
        <w:pStyle w:val="Defpara"/>
      </w:pPr>
      <w:r>
        <w:tab/>
        <w:t>(b)</w:t>
      </w:r>
      <w:r>
        <w:tab/>
        <w:t>if the poison is a liquid — is the smallest pack of the poison available from the manufacturer; or</w:t>
      </w:r>
    </w:p>
    <w:p>
      <w:pPr>
        <w:pStyle w:val="Defpara"/>
      </w:pPr>
      <w:r>
        <w:tab/>
        <w:t>(c)</w:t>
      </w:r>
      <w:r>
        <w:tab/>
        <w:t>otherwise — does not exceed 3 days worth of medication of the poison;</w:t>
      </w:r>
    </w:p>
    <w:p>
      <w:pPr>
        <w:pStyle w:val="Defstart"/>
      </w:pPr>
      <w:r>
        <w:rPr>
          <w:b/>
        </w:rPr>
        <w:tab/>
      </w:r>
      <w:r>
        <w:rPr>
          <w:rStyle w:val="CharDefText"/>
        </w:rPr>
        <w:t>Rural Community Mental Health Team</w:t>
      </w:r>
      <w:r>
        <w:rPr>
          <w:b/>
        </w:rPr>
        <w:t xml:space="preserve"> </w:t>
      </w:r>
      <w:r>
        <w:rPr>
          <w:bCs/>
        </w:rPr>
        <w:t xml:space="preserve">means a service, provided by a public hospital, that — </w:t>
      </w:r>
    </w:p>
    <w:p>
      <w:pPr>
        <w:pStyle w:val="Defpara"/>
      </w:pPr>
      <w:r>
        <w:rPr>
          <w:bCs/>
        </w:rPr>
        <w:tab/>
        <w:t>(a)</w:t>
      </w:r>
      <w:r>
        <w:rPr>
          <w:bCs/>
        </w:rPr>
        <w:tab/>
        <w:t>is provided outside the metropolitan region; and</w:t>
      </w:r>
    </w:p>
    <w:p>
      <w:pPr>
        <w:pStyle w:val="Defpara"/>
      </w:pPr>
      <w:r>
        <w:tab/>
        <w:t>(b)</w:t>
      </w:r>
      <w:r>
        <w:tab/>
        <w:t>responds to psychiatric emergencies in the community; and</w:t>
      </w:r>
    </w:p>
    <w:p>
      <w:pPr>
        <w:pStyle w:val="Defpara"/>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 SUSDP.</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4965-8.]</w:t>
      </w:r>
    </w:p>
    <w:p>
      <w:pPr>
        <w:pStyle w:val="Heading5"/>
      </w:pPr>
      <w:bookmarkStart w:id="69" w:name="_Toc389746385"/>
      <w:r>
        <w:rPr>
          <w:rStyle w:val="CharSectno"/>
        </w:rPr>
        <w:t>36A</w:t>
      </w:r>
      <w:r>
        <w:t>.</w:t>
      </w:r>
      <w:r>
        <w:tab/>
        <w:t>Storage of substances included in Schedule 4</w:t>
      </w:r>
      <w:bookmarkEnd w:id="69"/>
    </w:p>
    <w:p>
      <w:pPr>
        <w:pStyle w:val="Subsection"/>
      </w:pPr>
      <w:r>
        <w:tab/>
        <w:t>(1)</w:t>
      </w:r>
      <w:r>
        <w:tab/>
        <w:t>A pharmaceutical chemist to whom a substance included in Schedule 4 is supplied shall not store it, or expose or offer it for sale, in any portion of a pharmacy to which persons other than members of the staff of the pharmacy have access.</w:t>
      </w:r>
    </w:p>
    <w:p>
      <w:pPr>
        <w:pStyle w:val="Subsection"/>
      </w:pPr>
      <w:r>
        <w:tab/>
        <w:t>(2)</w:t>
      </w:r>
      <w:r>
        <w:tab/>
        <w:t>Subject to subregulation (3), a medical practitioner, dentist or veterinary surgeon to whom a substance included in Schedule 4 is supplied shall store it in a container, cupboard or room —</w:t>
      </w:r>
    </w:p>
    <w:p>
      <w:pPr>
        <w:pStyle w:val="Indenta"/>
      </w:pPr>
      <w:r>
        <w:tab/>
        <w:t>(a)</w:t>
      </w:r>
      <w:r>
        <w:tab/>
        <w:t xml:space="preserve">at the medical practitioner’s, dentist’s or veterinary surgeon’s usual place of practice; </w:t>
      </w:r>
    </w:p>
    <w:p>
      <w:pPr>
        <w:pStyle w:val="Indenta"/>
      </w:pPr>
      <w:r>
        <w:tab/>
        <w:t>(b)</w:t>
      </w:r>
      <w:r>
        <w:tab/>
        <w:t>that is kept locked; and</w:t>
      </w:r>
    </w:p>
    <w:p>
      <w:pPr>
        <w:pStyle w:val="Indenta"/>
      </w:pPr>
      <w:r>
        <w:tab/>
        <w:t>(c)</w:t>
      </w:r>
      <w:r>
        <w:tab/>
        <w:t>access to which is available only to the medical practitioner, dentist or veterinary surgeon and persons under his or her personal supervision.</w:t>
      </w:r>
    </w:p>
    <w:p>
      <w:pPr>
        <w:pStyle w:val="Subsection"/>
      </w:pPr>
      <w:r>
        <w:tab/>
        <w:t>(3)</w:t>
      </w:r>
      <w:r>
        <w:tab/>
        <w:t>A medical practitioner, dentist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dentist or veterinary surgeon — the substances that are ordinarily carried by dentists or veterinary surgeons who are attending patients at places other than at their usual place of practice.</w:t>
      </w:r>
    </w:p>
    <w:p>
      <w:pPr>
        <w:pStyle w:val="Footnotesection"/>
      </w:pPr>
      <w:r>
        <w:tab/>
        <w:t>[Regulation 36A inserted in Gazette 19 Feb 1999 p. 555</w:t>
      </w:r>
      <w:r>
        <w:noBreakHyphen/>
        <w:t>6.]</w:t>
      </w:r>
    </w:p>
    <w:p>
      <w:pPr>
        <w:pStyle w:val="Heading5"/>
        <w:spacing w:before="260"/>
      </w:pPr>
      <w:bookmarkStart w:id="70" w:name="_Toc389746386"/>
      <w:r>
        <w:rPr>
          <w:rStyle w:val="CharSectno"/>
        </w:rPr>
        <w:t>36B</w:t>
      </w:r>
      <w:r>
        <w:t>.</w:t>
      </w:r>
      <w:r>
        <w:tab/>
        <w:t>Record of supply or administration of substances included in Schedule 4</w:t>
      </w:r>
      <w:bookmarkEnd w:id="70"/>
    </w:p>
    <w:p>
      <w:pPr>
        <w:pStyle w:val="Subsection"/>
        <w:spacing w:before="200"/>
      </w:pPr>
      <w:r>
        <w:tab/>
        <w:t>(1)</w:t>
      </w:r>
      <w:r>
        <w:tab/>
        <w:t>A medical practitioner, dentist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w:t>
      </w:r>
    </w:p>
    <w:p>
      <w:pPr>
        <w:pStyle w:val="Indenta"/>
      </w:pPr>
      <w:r>
        <w:tab/>
        <w:t>(b)</w:t>
      </w:r>
      <w:r>
        <w:tab/>
      </w:r>
      <w:r>
        <w:rPr>
          <w:spacing w:val="-4"/>
        </w:rPr>
        <w:t>the name and address of the person to whom the substance was supplied or administered, or of the owner of the animal to which the substance was administered; and</w:t>
      </w:r>
    </w:p>
    <w:p>
      <w:pPr>
        <w:pStyle w:val="Indenta"/>
        <w:keepNext/>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r>
      <w:r>
        <w:rPr>
          <w:spacing w:val="-4"/>
        </w:rPr>
        <w:t>made available for inspection on request by an authorised officer (other than an environmental health officer).</w:t>
      </w:r>
    </w:p>
    <w:p>
      <w:pPr>
        <w:pStyle w:val="Footnotesection"/>
      </w:pPr>
      <w:r>
        <w:tab/>
        <w:t>[Regulation 36B inserted in Gazette 19 Feb 1999 p. 556.]</w:t>
      </w:r>
    </w:p>
    <w:p>
      <w:pPr>
        <w:pStyle w:val="Ednotedivision"/>
      </w:pPr>
      <w:r>
        <w:t>[Heading deleted in Gazette 12 Aug 2003 p. 3663.]</w:t>
      </w:r>
    </w:p>
    <w:p>
      <w:pPr>
        <w:pStyle w:val="Heading5"/>
        <w:rPr>
          <w:snapToGrid w:val="0"/>
        </w:rPr>
      </w:pPr>
      <w:bookmarkStart w:id="71" w:name="_Toc389746387"/>
      <w:r>
        <w:rPr>
          <w:rStyle w:val="CharSectno"/>
        </w:rPr>
        <w:t>37</w:t>
      </w:r>
      <w:r>
        <w:rPr>
          <w:snapToGrid w:val="0"/>
        </w:rPr>
        <w:t>.</w:t>
      </w:r>
      <w:r>
        <w:rPr>
          <w:snapToGrid w:val="0"/>
        </w:rPr>
        <w:tab/>
        <w:t>Conditions for prescription of a poison included in Schedule 4</w:t>
      </w:r>
      <w:bookmarkEnd w:id="71"/>
      <w:r>
        <w:rPr>
          <w:snapToGrid w:val="0"/>
        </w:rPr>
        <w:t xml:space="preserve"> </w:t>
      </w:r>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include — </w:t>
      </w:r>
    </w:p>
    <w:p>
      <w:pPr>
        <w:pStyle w:val="Indenti"/>
        <w:rPr>
          <w:snapToGrid w:val="0"/>
        </w:rPr>
      </w:pPr>
      <w:r>
        <w:rPr>
          <w:snapToGrid w:val="0"/>
        </w:rPr>
        <w:tab/>
        <w:t>(i)</w:t>
      </w:r>
      <w:r>
        <w:rPr>
          <w:snapToGrid w:val="0"/>
        </w:rPr>
        <w:tab/>
        <w:t>the name and address of the prescriber; and</w:t>
      </w:r>
    </w:p>
    <w:p>
      <w:pPr>
        <w:pStyle w:val="Indenti"/>
        <w:rPr>
          <w:snapToGrid w:val="0"/>
        </w:rPr>
      </w:pPr>
      <w:r>
        <w:rPr>
          <w:snapToGrid w:val="0"/>
        </w:rPr>
        <w:tab/>
        <w:t>(ii)</w:t>
      </w:r>
      <w:r>
        <w:rPr>
          <w:snapToGrid w:val="0"/>
        </w:rPr>
        <w:tab/>
        <w:t>the name and address of the patient; and</w:t>
      </w:r>
    </w:p>
    <w:p>
      <w:pPr>
        <w:pStyle w:val="Indenti"/>
        <w:rPr>
          <w:snapToGrid w:val="0"/>
        </w:rPr>
      </w:pPr>
      <w:r>
        <w:rPr>
          <w:snapToGrid w:val="0"/>
        </w:rPr>
        <w:tab/>
        <w:t>(iii)</w:t>
      </w:r>
      <w:r>
        <w:rPr>
          <w:snapToGrid w:val="0"/>
        </w:rPr>
        <w:tab/>
        <w:t>the name and quantity of the substance; and</w:t>
      </w:r>
    </w:p>
    <w:p>
      <w:pPr>
        <w:pStyle w:val="Indenti"/>
        <w:rPr>
          <w:snapToGrid w:val="0"/>
        </w:rPr>
      </w:pPr>
      <w:r>
        <w:rPr>
          <w:snapToGrid w:val="0"/>
        </w:rPr>
        <w:tab/>
        <w:t>(iv)</w:t>
      </w:r>
      <w:r>
        <w:rPr>
          <w:snapToGrid w:val="0"/>
        </w:rPr>
        <w:tab/>
        <w:t>directions for use (if necessary); and</w:t>
      </w:r>
    </w:p>
    <w:p>
      <w:pPr>
        <w:pStyle w:val="Indenti"/>
        <w:rPr>
          <w:snapToGrid w:val="0"/>
        </w:rPr>
      </w:pPr>
      <w:r>
        <w:rPr>
          <w:snapToGrid w:val="0"/>
        </w:rPr>
        <w:tab/>
        <w:t>(v)</w:t>
      </w:r>
      <w:r>
        <w:rPr>
          <w:snapToGrid w:val="0"/>
        </w:rPr>
        <w:tab/>
        <w:t>the date on which it is issued; and</w:t>
      </w:r>
    </w:p>
    <w:p>
      <w:pPr>
        <w:pStyle w:val="Indenti"/>
        <w:rPr>
          <w:snapToGrid w:val="0"/>
        </w:rPr>
      </w:pPr>
      <w:r>
        <w:rPr>
          <w:snapToGrid w:val="0"/>
        </w:rPr>
        <w:tab/>
        <w:t>(vi)</w:t>
      </w:r>
      <w:r>
        <w:rPr>
          <w:snapToGrid w:val="0"/>
        </w:rPr>
        <w:tab/>
        <w:t>the maximum number of times it may be repeated, if any, and (where applicable) the intervals at which it may be repeated;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shall be issued in a manner provided for in subregulation (1A) or (1B); and</w:t>
      </w:r>
    </w:p>
    <w:p>
      <w:pPr>
        <w:pStyle w:val="Ednotesubpara"/>
        <w:rPr>
          <w:snapToGrid w:val="0"/>
        </w:rPr>
      </w:pPr>
      <w:r>
        <w:rPr>
          <w:snapToGrid w:val="0"/>
        </w:rPr>
        <w:tab/>
        <w:t>[(ba)</w:t>
      </w:r>
      <w:r>
        <w:rPr>
          <w:snapToGrid w:val="0"/>
        </w:rPr>
        <w:tab/>
        <w:t>deleted]</w:t>
      </w:r>
    </w:p>
    <w:p>
      <w:pPr>
        <w:pStyle w:val="Indenta"/>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pPr>
      <w:r>
        <w:rPr>
          <w:snapToGrid w:val="0"/>
        </w:rPr>
        <w:tab/>
        <w:t>(d)</w:t>
      </w:r>
      <w:r>
        <w:rPr>
          <w:snapToGrid w:val="0"/>
        </w:rPr>
        <w:tab/>
        <w:t xml:space="preserve">if a prescription contains an unusual dose the prescriber shall indicate that such a dose is intended </w:t>
      </w:r>
      <w:r>
        <w:t xml:space="preserve">by — </w:t>
      </w:r>
    </w:p>
    <w:p>
      <w:pPr>
        <w:pStyle w:val="Indenti"/>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and</w:t>
      </w:r>
    </w:p>
    <w:p>
      <w:pPr>
        <w:pStyle w:val="Indenta"/>
        <w:spacing w:before="70"/>
        <w:rPr>
          <w:snapToGrid w:val="0"/>
        </w:rPr>
      </w:pPr>
      <w:r>
        <w:rPr>
          <w:snapToGrid w:val="0"/>
        </w:rPr>
        <w:tab/>
        <w:t>(f)</w:t>
      </w:r>
      <w:r>
        <w:rPr>
          <w:snapToGrid w:val="0"/>
        </w:rPr>
        <w:tab/>
        <w:t>a prescription shall not be written in cipher.</w:t>
      </w:r>
    </w:p>
    <w:p>
      <w:pPr>
        <w:pStyle w:val="Subsection"/>
      </w:pPr>
      <w:r>
        <w:tab/>
        <w:t>(1A)</w:t>
      </w:r>
      <w:r>
        <w:tab/>
        <w:t>A prescription that is issued electronically shall be issued via an approved electronic prescribing system</w:t>
      </w:r>
      <w:r>
        <w:rPr>
          <w:snapToGrid w:val="0"/>
        </w:rPr>
        <w:t>.</w:t>
      </w:r>
    </w:p>
    <w:p>
      <w:pPr>
        <w:pStyle w:val="Subsection"/>
      </w:pPr>
      <w:r>
        <w:tab/>
        <w:t>(1B)</w:t>
      </w:r>
      <w:r>
        <w:tab/>
        <w:t xml:space="preserve">A prescription that is not issued electronically shall be either — </w:t>
      </w:r>
    </w:p>
    <w:p>
      <w:pPr>
        <w:pStyle w:val="Indenta"/>
        <w:rPr>
          <w:snapToGrid w:val="0"/>
        </w:rPr>
      </w:pPr>
      <w:r>
        <w:rPr>
          <w:snapToGrid w:val="0"/>
        </w:rPr>
        <w:tab/>
        <w:t>(a)</w:t>
      </w:r>
      <w:r>
        <w:rPr>
          <w:snapToGrid w:val="0"/>
        </w:rPr>
        <w:tab/>
        <w:t>written in ink in the prescriber’s own handwriting; or</w:t>
      </w:r>
    </w:p>
    <w:p>
      <w:pPr>
        <w:pStyle w:val="Indenta"/>
      </w:pPr>
      <w:r>
        <w:tab/>
        <w:t>(b)</w:t>
      </w:r>
      <w:r>
        <w:tab/>
        <w:t xml:space="preserve">processed on a computer program that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CEO.</w:t>
      </w:r>
    </w:p>
    <w:p>
      <w:pPr>
        <w:pStyle w:val="Subsection"/>
      </w:pPr>
      <w:r>
        <w:tab/>
      </w:r>
      <w:r>
        <w:tab/>
        <w:t>The prescription shall be signed by the prescriber in his or her own handwriting.</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dentist 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amended by Act No. 9 of 2003 s. 45.]</w:t>
      </w:r>
    </w:p>
    <w:p>
      <w:pPr>
        <w:pStyle w:val="Ednotedivision"/>
      </w:pPr>
      <w:r>
        <w:t>[Heading deleted in Gazette 12 Aug 2003 p. 3663.]</w:t>
      </w:r>
    </w:p>
    <w:p>
      <w:pPr>
        <w:pStyle w:val="Heading5"/>
        <w:rPr>
          <w:snapToGrid w:val="0"/>
        </w:rPr>
      </w:pPr>
      <w:bookmarkStart w:id="72" w:name="_Toc389746388"/>
      <w:r>
        <w:rPr>
          <w:rStyle w:val="CharSectno"/>
        </w:rPr>
        <w:t>38</w:t>
      </w:r>
      <w:r>
        <w:rPr>
          <w:snapToGrid w:val="0"/>
        </w:rPr>
        <w:t>.</w:t>
      </w:r>
      <w:r>
        <w:rPr>
          <w:snapToGrid w:val="0"/>
        </w:rPr>
        <w:tab/>
      </w:r>
      <w:r>
        <w:rPr>
          <w:snapToGrid w:val="0"/>
          <w:spacing w:val="-4"/>
        </w:rPr>
        <w:t>Dispensing poisons included in Schedule 4 in emergency cases</w:t>
      </w:r>
      <w:bookmarkEnd w:id="72"/>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dentist or veterinary surgeon in a case of emergency orally or by telephone or telegram directs the dispensing of a poison included in Schedule 4, he shall forthwith write a prescription complying with the conditions prescribed in regulation 37, mark such prescription to show that it has been given as a confirmation of instructions given by him orally or by telephone or telegram, and despatch such prescription within 24 hours to the person to whom the instructions were given.</w:t>
      </w:r>
    </w:p>
    <w:p>
      <w:pPr>
        <w:pStyle w:val="Footnotesection"/>
        <w:tabs>
          <w:tab w:val="left" w:pos="2400"/>
        </w:tabs>
      </w:pPr>
      <w:r>
        <w:tab/>
        <w:t>[Regulation 38 amended in Gazette 19 Mar 1996 p. 1222; amended by Act No. 9 of 2003 s. 46.]</w:t>
      </w:r>
    </w:p>
    <w:p>
      <w:pPr>
        <w:pStyle w:val="Ednotedivision"/>
        <w:spacing w:before="180"/>
      </w:pPr>
      <w:r>
        <w:rPr>
          <w:snapToGrid/>
        </w:rPr>
        <w:t>[Heading deleted in Gazette 12 Aug 2003 p. 3663.]</w:t>
      </w:r>
    </w:p>
    <w:p>
      <w:pPr>
        <w:pStyle w:val="Ednotesection"/>
        <w:spacing w:before="180"/>
      </w:pPr>
      <w:r>
        <w:t>[</w:t>
      </w:r>
      <w:r>
        <w:rPr>
          <w:b/>
        </w:rPr>
        <w:t>38A.</w:t>
      </w:r>
      <w:r>
        <w:rPr>
          <w:b/>
        </w:rPr>
        <w:tab/>
      </w:r>
      <w:r>
        <w:t xml:space="preserve">Repealed in Gazette 17 Mar 1998 p. 1417.] </w:t>
      </w:r>
    </w:p>
    <w:p>
      <w:pPr>
        <w:pStyle w:val="Heading5"/>
        <w:spacing w:before="180"/>
        <w:rPr>
          <w:snapToGrid w:val="0"/>
        </w:rPr>
      </w:pPr>
      <w:bookmarkStart w:id="73" w:name="_Toc389746389"/>
      <w:r>
        <w:rPr>
          <w:rStyle w:val="CharSectno"/>
        </w:rPr>
        <w:t>38AA</w:t>
      </w:r>
      <w:r>
        <w:rPr>
          <w:snapToGrid w:val="0"/>
        </w:rPr>
        <w:t>.</w:t>
      </w:r>
      <w:r>
        <w:rPr>
          <w:snapToGrid w:val="0"/>
        </w:rPr>
        <w:tab/>
        <w:t>Administration of poisons included in Schedule 4 in hospital</w:t>
      </w:r>
      <w:bookmarkEnd w:id="73"/>
      <w:r>
        <w:rPr>
          <w:snapToGrid w:val="0"/>
        </w:rPr>
        <w:t xml:space="preserve"> </w:t>
      </w:r>
    </w:p>
    <w:p>
      <w:pPr>
        <w:pStyle w:val="Subsection"/>
        <w:spacing w:before="120"/>
        <w:rPr>
          <w:snapToGrid w:val="0"/>
        </w:rPr>
      </w:pPr>
      <w:r>
        <w:rPr>
          <w:snapToGrid w:val="0"/>
        </w:rPr>
        <w:tab/>
        <w:t>(1)</w:t>
      </w:r>
      <w:r>
        <w:rPr>
          <w:snapToGrid w:val="0"/>
        </w:rPr>
        <w:tab/>
        <w:t>Subject to subregulation (2) a person, other than a medical practitioner</w:t>
      </w:r>
      <w:r>
        <w:t>, nurse practitioner</w:t>
      </w:r>
      <w:r>
        <w:rPr>
          <w:snapToGrid w:val="0"/>
        </w:rPr>
        <w:t xml:space="preserve"> or a dentist, shall not administer a poison included in Schedule 4 to a patient in a hospital unless the administration of the poison is authorised in writing on the medication chart of the patient by a medical practitioner</w:t>
      </w:r>
      <w:r>
        <w:t>, nurse practitioner</w:t>
      </w:r>
      <w:r>
        <w:rPr>
          <w:snapToGrid w:val="0"/>
        </w:rPr>
        <w:t xml:space="preserve"> or a dentist.</w:t>
      </w:r>
    </w:p>
    <w:p>
      <w:pPr>
        <w:pStyle w:val="Subsection"/>
        <w:spacing w:before="120"/>
        <w:rPr>
          <w:snapToGrid w:val="0"/>
        </w:rPr>
      </w:pPr>
      <w:r>
        <w:rPr>
          <w:snapToGrid w:val="0"/>
        </w:rPr>
        <w:tab/>
        <w:t>(2)</w:t>
      </w:r>
      <w:r>
        <w:rPr>
          <w:snapToGrid w:val="0"/>
        </w:rPr>
        <w:tab/>
        <w:t>A medical practitioner</w:t>
      </w:r>
      <w:r>
        <w:t>, nurse practitioner</w:t>
      </w:r>
      <w:r>
        <w:rPr>
          <w:snapToGrid w:val="0"/>
        </w:rPr>
        <w:t xml:space="preserve"> or dentist may verbally authorise the administration of a poison included in Schedule 4 and shall within 24 hours of so doing note such authorisation in writing on the medication chart of the patient.</w:t>
      </w:r>
    </w:p>
    <w:p>
      <w:pPr>
        <w:pStyle w:val="Footnotesection"/>
        <w:keepLines w:val="0"/>
        <w:spacing w:before="80"/>
        <w:ind w:left="890" w:hanging="890"/>
      </w:pPr>
      <w:r>
        <w:tab/>
        <w:t>[Regulation 38AA inserted in Gazette 28 May 1993 p. 2596; amended in Gazette 19 Mar 1996 p. 1222; amended by Act No. 9 of 2003 s. 47.]</w:t>
      </w:r>
    </w:p>
    <w:p>
      <w:pPr>
        <w:pStyle w:val="Ednotedivision"/>
      </w:pPr>
      <w:r>
        <w:rPr>
          <w:snapToGrid/>
        </w:rPr>
        <w:t>[Heading deleted in Gazette 12 Aug 2003 p. 3663.]</w:t>
      </w:r>
    </w:p>
    <w:p>
      <w:pPr>
        <w:pStyle w:val="Ednotesection"/>
      </w:pPr>
      <w:r>
        <w:t>[</w:t>
      </w:r>
      <w:r>
        <w:rPr>
          <w:b/>
        </w:rPr>
        <w:t>38B.</w:t>
      </w:r>
      <w:r>
        <w:rPr>
          <w:b/>
        </w:rPr>
        <w:tab/>
      </w:r>
      <w:r>
        <w:t xml:space="preserve">Repealed in Gazette 24 Jun 1994 p. 2867.] </w:t>
      </w:r>
    </w:p>
    <w:p>
      <w:pPr>
        <w:pStyle w:val="Ednotedivision"/>
      </w:pPr>
      <w:r>
        <w:t>[Heading deleted in Gazette 12 Aug 2003 p. 3663.]</w:t>
      </w:r>
    </w:p>
    <w:p>
      <w:pPr>
        <w:pStyle w:val="Heading5"/>
        <w:rPr>
          <w:snapToGrid w:val="0"/>
        </w:rPr>
      </w:pPr>
      <w:bookmarkStart w:id="74" w:name="_Toc389746390"/>
      <w:r>
        <w:rPr>
          <w:rStyle w:val="CharSectno"/>
        </w:rPr>
        <w:t>38C</w:t>
      </w:r>
      <w:r>
        <w:rPr>
          <w:snapToGrid w:val="0"/>
        </w:rPr>
        <w:t>.</w:t>
      </w:r>
      <w:r>
        <w:rPr>
          <w:snapToGrid w:val="0"/>
        </w:rPr>
        <w:tab/>
        <w:t>Clomiphene and cyclofenil</w:t>
      </w:r>
      <w:bookmarkEnd w:id="74"/>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rPr>
          <w:snapToGrid w:val="0"/>
        </w:rPr>
      </w:pPr>
      <w:r>
        <w:rPr>
          <w:snapToGrid w:val="0"/>
        </w:rPr>
        <w:tab/>
        <w:t>(a)</w:t>
      </w:r>
      <w:r>
        <w:rPr>
          <w:snapToGrid w:val="0"/>
        </w:rPr>
        <w:tab/>
        <w:t>by a gynaecologist or obstetrician;</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ind w:left="890" w:hanging="890"/>
      </w:pPr>
      <w:r>
        <w:tab/>
        <w:t xml:space="preserve">[Regulation 38C inserted in Gazette 24 Jun 1994 p. 2868; amended in Gazette 11 Apr 1997 p. 1829; 15 Dec 2006 p. 5630.] </w:t>
      </w:r>
    </w:p>
    <w:p>
      <w:pPr>
        <w:pStyle w:val="Ednotedivision"/>
      </w:pPr>
      <w:r>
        <w:t>[Heading deleted in Gazette 12 Aug 2003 p. 3663.]</w:t>
      </w:r>
    </w:p>
    <w:p>
      <w:pPr>
        <w:pStyle w:val="Heading5"/>
        <w:rPr>
          <w:snapToGrid w:val="0"/>
        </w:rPr>
      </w:pPr>
      <w:bookmarkStart w:id="75" w:name="_Toc389746391"/>
      <w:r>
        <w:rPr>
          <w:rStyle w:val="CharSectno"/>
        </w:rPr>
        <w:t>38D</w:t>
      </w:r>
      <w:r>
        <w:rPr>
          <w:snapToGrid w:val="0"/>
        </w:rPr>
        <w:t>.</w:t>
      </w:r>
      <w:r>
        <w:rPr>
          <w:snapToGrid w:val="0"/>
        </w:rPr>
        <w:tab/>
        <w:t>Etretinate or acitretin</w:t>
      </w:r>
      <w:bookmarkEnd w:id="75"/>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Ednotedivision"/>
        <w:spacing w:before="260"/>
      </w:pPr>
      <w:r>
        <w:t>[Heading deleted in Gazette 12 Aug 2003 p. 3663.]</w:t>
      </w:r>
    </w:p>
    <w:p>
      <w:pPr>
        <w:pStyle w:val="Heading5"/>
        <w:spacing w:before="260"/>
        <w:rPr>
          <w:snapToGrid w:val="0"/>
        </w:rPr>
      </w:pPr>
      <w:bookmarkStart w:id="76" w:name="_Toc389746392"/>
      <w:r>
        <w:rPr>
          <w:rStyle w:val="CharSectno"/>
        </w:rPr>
        <w:t>38E</w:t>
      </w:r>
      <w:r>
        <w:rPr>
          <w:snapToGrid w:val="0"/>
        </w:rPr>
        <w:t>.</w:t>
      </w:r>
      <w:r>
        <w:rPr>
          <w:snapToGrid w:val="0"/>
        </w:rPr>
        <w:tab/>
        <w:t>Prostaglandins</w:t>
      </w:r>
      <w:bookmarkEnd w:id="76"/>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rPr>
          <w:snapToGrid w:val="0"/>
        </w:rPr>
      </w:pPr>
      <w:r>
        <w:rPr>
          <w:snapToGrid w:val="0"/>
        </w:rPr>
        <w:tab/>
        <w:t>(a)</w:t>
      </w:r>
      <w:r>
        <w:rPr>
          <w:snapToGrid w:val="0"/>
        </w:rPr>
        <w:tab/>
        <w:t>by a veterinary surgeon for use in the treatment of animals; or</w:t>
      </w:r>
    </w:p>
    <w:p>
      <w:pPr>
        <w:pStyle w:val="Indenta"/>
        <w:rPr>
          <w:snapToGrid w:val="0"/>
        </w:rPr>
      </w:pPr>
      <w:r>
        <w:rPr>
          <w:snapToGrid w:val="0"/>
        </w:rPr>
        <w:tab/>
        <w:t>(b)</w:t>
      </w:r>
      <w:r>
        <w:rPr>
          <w:snapToGrid w:val="0"/>
        </w:rPr>
        <w:tab/>
        <w:t>in the case of dinoprost or dinoprostone or a substance containing dinoprost or dinoprostone — </w:t>
      </w:r>
    </w:p>
    <w:p>
      <w:pPr>
        <w:pStyle w:val="Indenti"/>
        <w:rPr>
          <w:snapToGrid w:val="0"/>
        </w:rPr>
      </w:pPr>
      <w:r>
        <w:rPr>
          <w:snapToGrid w:val="0"/>
        </w:rPr>
        <w:tab/>
        <w:t>(i)</w:t>
      </w:r>
      <w:r>
        <w:rPr>
          <w:snapToGrid w:val="0"/>
        </w:rPr>
        <w:tab/>
        <w:t>by a physician, gynaecologist or obstetrician; or</w:t>
      </w:r>
    </w:p>
    <w:p>
      <w:pPr>
        <w:pStyle w:val="Indenti"/>
        <w:keepNext/>
        <w:keepLines/>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pPr>
      <w:r>
        <w:tab/>
        <w:t xml:space="preserve">[Regulation 38E inserted in Gazette 2 Jun 1989 p. 1604; amended in Gazette 16 Apr 1992 p. 1635; 25 Jun 1993 p. 3085; 26 May 1994 p. 2201; 11 Apr 1997 p. 1830; 15 Dec 2006 p. 5630-1.] </w:t>
      </w:r>
    </w:p>
    <w:p>
      <w:pPr>
        <w:pStyle w:val="Ednotedivision"/>
        <w:spacing w:before="260"/>
      </w:pPr>
      <w:r>
        <w:t>[Heading deleted in Gazette 12 Aug 2003 p. 3663.]</w:t>
      </w:r>
    </w:p>
    <w:p>
      <w:pPr>
        <w:pStyle w:val="Heading5"/>
        <w:spacing w:before="260"/>
      </w:pPr>
      <w:bookmarkStart w:id="77" w:name="_Toc389746393"/>
      <w:r>
        <w:rPr>
          <w:rStyle w:val="CharSectno"/>
        </w:rPr>
        <w:t>38F</w:t>
      </w:r>
      <w:r>
        <w:t>.</w:t>
      </w:r>
      <w:r>
        <w:tab/>
        <w:t>Isotr</w:t>
      </w:r>
      <w:r>
        <w:rPr>
          <w:b w:val="0"/>
          <w:snapToGrid w:val="0"/>
        </w:rPr>
        <w:t>e</w:t>
      </w:r>
      <w:r>
        <w:t>tinoin</w:t>
      </w:r>
      <w:bookmarkEnd w:id="77"/>
      <w:r>
        <w:rPr>
          <w:b w:val="0"/>
          <w:i/>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keepNext/>
        <w:keepLines/>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Ednotedivision"/>
        <w:spacing w:before="260"/>
        <w:rPr>
          <w:snapToGrid/>
        </w:rPr>
      </w:pPr>
      <w:r>
        <w:t>[</w:t>
      </w:r>
      <w:r>
        <w:rPr>
          <w:snapToGrid/>
        </w:rPr>
        <w:t>Heading deleted in Gazette 12 Aug 2003 p. 3663.]</w:t>
      </w:r>
    </w:p>
    <w:p>
      <w:pPr>
        <w:pStyle w:val="Heading5"/>
        <w:spacing w:before="260"/>
        <w:rPr>
          <w:snapToGrid w:val="0"/>
        </w:rPr>
      </w:pPr>
      <w:bookmarkStart w:id="78" w:name="_Toc389746394"/>
      <w:r>
        <w:rPr>
          <w:rStyle w:val="CharSectno"/>
        </w:rPr>
        <w:t>38G</w:t>
      </w:r>
      <w:r>
        <w:rPr>
          <w:snapToGrid w:val="0"/>
        </w:rPr>
        <w:t>.</w:t>
      </w:r>
      <w:r>
        <w:rPr>
          <w:snapToGrid w:val="0"/>
        </w:rPr>
        <w:tab/>
        <w:t>Thalidomide for human use</w:t>
      </w:r>
      <w:bookmarkEnd w:id="78"/>
      <w:r>
        <w:rPr>
          <w:snapToGrid w:val="0"/>
        </w:rPr>
        <w:t xml:space="preserve"> </w:t>
      </w:r>
    </w:p>
    <w:p>
      <w:pPr>
        <w:pStyle w:val="Subsection"/>
        <w:spacing w:before="20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20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outlineLvl w:val="0"/>
      </w:pPr>
      <w:r>
        <w:tab/>
      </w:r>
      <w:r>
        <w:tab/>
        <w:t>“WARNING — CAUSES BIRTH DEFECTS”.</w:t>
      </w:r>
    </w:p>
    <w:p>
      <w:pPr>
        <w:pStyle w:val="Subsection"/>
        <w:keepLines/>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pPr>
      <w:r>
        <w:tab/>
        <w:t>[Regulation 38G inserted in Gazette 26 Jul 1991 p. 3854; amended in Gazette 26 May 1994 p. 2201; 19 Mar 1996 p. 1223; 11 Apr 1997 p. 1830; 14 Sep 2001 p. 5075; 5 Oct 2004 p. 4310.]</w:t>
      </w:r>
    </w:p>
    <w:p>
      <w:pPr>
        <w:pStyle w:val="Ednotedivision"/>
      </w:pPr>
      <w:r>
        <w:t>[Heading deleted in Gazette 12 Aug 2003 p. 3663.]</w:t>
      </w:r>
    </w:p>
    <w:p>
      <w:pPr>
        <w:pStyle w:val="Heading5"/>
        <w:spacing w:before="180"/>
        <w:rPr>
          <w:snapToGrid w:val="0"/>
        </w:rPr>
      </w:pPr>
      <w:bookmarkStart w:id="79" w:name="_Toc389746395"/>
      <w:r>
        <w:rPr>
          <w:rStyle w:val="CharSectno"/>
        </w:rPr>
        <w:t>38H</w:t>
      </w:r>
      <w:r>
        <w:rPr>
          <w:snapToGrid w:val="0"/>
        </w:rPr>
        <w:t>.</w:t>
      </w:r>
      <w:r>
        <w:rPr>
          <w:snapToGrid w:val="0"/>
        </w:rPr>
        <w:tab/>
        <w:t>Chloramphenicol</w:t>
      </w:r>
      <w:bookmarkEnd w:id="79"/>
      <w:r>
        <w:rPr>
          <w:snapToGrid w:val="0"/>
        </w:rPr>
        <w:t xml:space="preserve"> </w:t>
      </w:r>
    </w:p>
    <w:p>
      <w:pPr>
        <w:pStyle w:val="Subsection"/>
        <w:rPr>
          <w:snapToGrid w:val="0"/>
        </w:rPr>
      </w:pPr>
      <w:r>
        <w:rPr>
          <w:snapToGrid w:val="0"/>
        </w:rPr>
        <w:tab/>
      </w:r>
      <w:r>
        <w:rPr>
          <w:snapToGrid w:val="0"/>
        </w:rPr>
        <w:tab/>
        <w:t>Chloramphenicol or substances containing chloramphenicol shall not be prescribed except — </w:t>
      </w:r>
    </w:p>
    <w:p>
      <w:pPr>
        <w:pStyle w:val="Indenta"/>
        <w:rPr>
          <w:snapToGrid w:val="0"/>
        </w:rPr>
      </w:pPr>
      <w:r>
        <w:rPr>
          <w:snapToGrid w:val="0"/>
        </w:rPr>
        <w:tab/>
        <w:t>(a)</w:t>
      </w:r>
      <w:r>
        <w:rPr>
          <w:snapToGrid w:val="0"/>
        </w:rPr>
        <w:tab/>
        <w:t>by a medical practitioner for human use; or</w:t>
      </w:r>
    </w:p>
    <w:p>
      <w:pPr>
        <w:pStyle w:val="Indenta"/>
        <w:keepNext/>
        <w:keepLines/>
        <w:rPr>
          <w:snapToGrid w:val="0"/>
        </w:rPr>
      </w:pPr>
      <w:r>
        <w:rPr>
          <w:snapToGrid w:val="0"/>
        </w:rPr>
        <w:tab/>
        <w:t>(b)</w:t>
      </w:r>
      <w:r>
        <w:rPr>
          <w:snapToGrid w:val="0"/>
        </w:rPr>
        <w:tab/>
        <w:t>by a veterinary surgeon for use in or on an animal not used for meat, edible offal, egg or milk production.</w:t>
      </w:r>
    </w:p>
    <w:p>
      <w:pPr>
        <w:pStyle w:val="Footnotesection"/>
      </w:pPr>
      <w:r>
        <w:tab/>
        <w:t>[Regulation 38H inserted in Gazette 2 Jun 1989 p. 1604; amended in Gazette 24 Jun 1994 p. 2868; 11 Apr 1997 p. 1830</w:t>
      </w:r>
      <w:r>
        <w:noBreakHyphen/>
        <w:t xml:space="preserve">1.] </w:t>
      </w:r>
    </w:p>
    <w:p>
      <w:pPr>
        <w:pStyle w:val="Heading5"/>
        <w:spacing w:before="180"/>
        <w:rPr>
          <w:snapToGrid w:val="0"/>
        </w:rPr>
      </w:pPr>
      <w:bookmarkStart w:id="80" w:name="_Toc389746396"/>
      <w:r>
        <w:rPr>
          <w:rStyle w:val="CharSectno"/>
        </w:rPr>
        <w:t>38I</w:t>
      </w:r>
      <w:r>
        <w:rPr>
          <w:snapToGrid w:val="0"/>
        </w:rPr>
        <w:t>.</w:t>
      </w:r>
      <w:r>
        <w:rPr>
          <w:snapToGrid w:val="0"/>
        </w:rPr>
        <w:tab/>
        <w:t>Follicular stimulating hormone and luteinising hormone</w:t>
      </w:r>
      <w:bookmarkEnd w:id="80"/>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rPr>
          <w:snapToGrid w:val="0"/>
        </w:rPr>
      </w:pPr>
      <w:r>
        <w:rPr>
          <w:snapToGrid w:val="0"/>
        </w:rPr>
        <w:tab/>
        <w:t>(a)</w:t>
      </w:r>
      <w:r>
        <w:rPr>
          <w:snapToGrid w:val="0"/>
        </w:rPr>
        <w:tab/>
        <w:t>by a physician, gynaecologist or obstetrician;</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Repealed in Gazette 19 Mar 1996 p. 1223.] </w:t>
      </w:r>
    </w:p>
    <w:p>
      <w:pPr>
        <w:pStyle w:val="Heading5"/>
        <w:spacing w:before="180"/>
        <w:rPr>
          <w:snapToGrid w:val="0"/>
        </w:rPr>
      </w:pPr>
      <w:bookmarkStart w:id="81" w:name="_Toc389746397"/>
      <w:r>
        <w:rPr>
          <w:rStyle w:val="CharSectno"/>
        </w:rPr>
        <w:t>38K</w:t>
      </w:r>
      <w:r>
        <w:rPr>
          <w:snapToGrid w:val="0"/>
        </w:rPr>
        <w:t>.</w:t>
      </w:r>
      <w:r>
        <w:rPr>
          <w:snapToGrid w:val="0"/>
        </w:rPr>
        <w:tab/>
        <w:t>Carnidazole</w:t>
      </w:r>
      <w:bookmarkEnd w:id="81"/>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82" w:name="_Toc389746398"/>
      <w:r>
        <w:rPr>
          <w:rStyle w:val="CharSectno"/>
        </w:rPr>
        <w:t>38L</w:t>
      </w:r>
      <w:r>
        <w:rPr>
          <w:snapToGrid w:val="0"/>
        </w:rPr>
        <w:t>.</w:t>
      </w:r>
      <w:r>
        <w:rPr>
          <w:snapToGrid w:val="0"/>
        </w:rPr>
        <w:tab/>
        <w:t>Oxolinic acid</w:t>
      </w:r>
      <w:bookmarkEnd w:id="82"/>
      <w:r>
        <w:rPr>
          <w:snapToGrid w:val="0"/>
        </w:rPr>
        <w:t xml:space="preserve"> </w:t>
      </w:r>
    </w:p>
    <w:p>
      <w:pPr>
        <w:pStyle w:val="Subsection"/>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pPr>
      <w:r>
        <w:tab/>
        <w:t>[Regulation 38L inserted in Gazette 13 Dec 1991 p. 6191; amended in Gazette 11 Apr 1997 p. 1831.]</w:t>
      </w:r>
    </w:p>
    <w:p>
      <w:pPr>
        <w:pStyle w:val="Heading5"/>
        <w:spacing w:before="260"/>
        <w:rPr>
          <w:snapToGrid w:val="0"/>
        </w:rPr>
      </w:pPr>
      <w:bookmarkStart w:id="83" w:name="_Toc389746399"/>
      <w:r>
        <w:rPr>
          <w:rStyle w:val="CharSectno"/>
        </w:rPr>
        <w:t>38M</w:t>
      </w:r>
      <w:r>
        <w:rPr>
          <w:snapToGrid w:val="0"/>
        </w:rPr>
        <w:t>.</w:t>
      </w:r>
      <w:r>
        <w:rPr>
          <w:snapToGrid w:val="0"/>
        </w:rPr>
        <w:tab/>
        <w:t>Clozapine</w:t>
      </w:r>
      <w:bookmarkEnd w:id="83"/>
      <w:r>
        <w:rPr>
          <w:snapToGrid w:val="0"/>
        </w:rPr>
        <w:t xml:space="preserve"> </w:t>
      </w:r>
    </w:p>
    <w:p>
      <w:pPr>
        <w:pStyle w:val="Subsection"/>
        <w:spacing w:before="200"/>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pPr>
      <w:r>
        <w:tab/>
        <w:t xml:space="preserve">[Regulation 38M inserted in Gazette 24 Jun 1994 p. 2868; amended in Gazette 19 Mar 1996 p. 1223; 11 Apr 1997 p. 1831; 27 Nov 1998 p. 6344; 15 Dec 2006 p. 5630-1.] </w:t>
      </w:r>
    </w:p>
    <w:p>
      <w:pPr>
        <w:pStyle w:val="Heading5"/>
        <w:spacing w:before="260"/>
        <w:rPr>
          <w:snapToGrid w:val="0"/>
        </w:rPr>
      </w:pPr>
      <w:bookmarkStart w:id="84" w:name="_Toc389746400"/>
      <w:r>
        <w:rPr>
          <w:rStyle w:val="CharSectno"/>
        </w:rPr>
        <w:t>38N</w:t>
      </w:r>
      <w:r>
        <w:rPr>
          <w:snapToGrid w:val="0"/>
        </w:rPr>
        <w:t>.</w:t>
      </w:r>
      <w:r>
        <w:rPr>
          <w:snapToGrid w:val="0"/>
        </w:rPr>
        <w:tab/>
        <w:t>Nitrofuran derivatives</w:t>
      </w:r>
      <w:bookmarkEnd w:id="84"/>
      <w:r>
        <w:rPr>
          <w:snapToGrid w:val="0"/>
        </w:rPr>
        <w:t xml:space="preserve"> </w:t>
      </w:r>
    </w:p>
    <w:p>
      <w:pPr>
        <w:pStyle w:val="Subsection"/>
        <w:spacing w:before="200"/>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rPr>
          <w:snapToGrid w:val="0"/>
        </w:rPr>
      </w:pPr>
      <w:r>
        <w:rPr>
          <w:snapToGrid w:val="0"/>
        </w:rPr>
        <w:tab/>
        <w:t>(a)</w:t>
      </w:r>
      <w:r>
        <w:rPr>
          <w:snapToGrid w:val="0"/>
        </w:rPr>
        <w:tab/>
        <w:t>by a medical practitioner for human use; or</w:t>
      </w:r>
    </w:p>
    <w:p>
      <w:pPr>
        <w:pStyle w:val="Indenta"/>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
              <w:rPr>
                <w:snapToGrid w:val="0"/>
              </w:rPr>
            </w:pPr>
            <w:r>
              <w:rPr>
                <w:snapToGrid w:val="0"/>
              </w:rPr>
              <w:t>Furazolidone</w:t>
            </w:r>
          </w:p>
        </w:tc>
      </w:tr>
      <w:tr>
        <w:tc>
          <w:tcPr>
            <w:tcW w:w="2376" w:type="dxa"/>
          </w:tcPr>
          <w:p>
            <w:pPr>
              <w:pStyle w:val="Table"/>
              <w:rPr>
                <w:snapToGrid w:val="0"/>
              </w:rPr>
            </w:pPr>
            <w:r>
              <w:rPr>
                <w:snapToGrid w:val="0"/>
              </w:rPr>
              <w:t>Nifursol</w:t>
            </w:r>
          </w:p>
        </w:tc>
      </w:tr>
      <w:tr>
        <w:tc>
          <w:tcPr>
            <w:tcW w:w="2376" w:type="dxa"/>
          </w:tcPr>
          <w:p>
            <w:pPr>
              <w:pStyle w:val="Table"/>
              <w:rPr>
                <w:snapToGrid w:val="0"/>
              </w:rPr>
            </w:pPr>
            <w:r>
              <w:rPr>
                <w:snapToGrid w:val="0"/>
              </w:rPr>
              <w:t>Nitrofuran</w:t>
            </w:r>
          </w:p>
        </w:tc>
      </w:tr>
      <w:tr>
        <w:tc>
          <w:tcPr>
            <w:tcW w:w="2376" w:type="dxa"/>
          </w:tcPr>
          <w:p>
            <w:pPr>
              <w:pStyle w:val="Table"/>
              <w:rPr>
                <w:snapToGrid w:val="0"/>
              </w:rPr>
            </w:pPr>
            <w:r>
              <w:rPr>
                <w:snapToGrid w:val="0"/>
              </w:rPr>
              <w:t>Nitrofurantoin</w:t>
            </w:r>
          </w:p>
        </w:tc>
      </w:tr>
      <w:tr>
        <w:tc>
          <w:tcPr>
            <w:tcW w:w="2376" w:type="dxa"/>
          </w:tcPr>
          <w:p>
            <w:pPr>
              <w:pStyle w:val="Table"/>
              <w:rPr>
                <w:snapToGrid w:val="0"/>
              </w:rPr>
            </w:pPr>
            <w:r>
              <w:rPr>
                <w:snapToGrid w:val="0"/>
              </w:rPr>
              <w:t>Nitrofurazone.</w:t>
            </w:r>
          </w:p>
        </w:tc>
      </w:tr>
    </w:tbl>
    <w:p>
      <w:pPr>
        <w:pStyle w:val="Footnotesection"/>
        <w:ind w:left="890" w:hanging="890"/>
      </w:pPr>
      <w:r>
        <w:tab/>
        <w:t>[Regulation 38N inserted in Gazette 24 Jun 1994 p. 2868; amended in Gazette 19 Mar 1996 p. 1223; 11 Apr 1997 p. 1831</w:t>
      </w:r>
      <w:r>
        <w:noBreakHyphen/>
        <w:t>2.]</w:t>
      </w:r>
    </w:p>
    <w:p>
      <w:pPr>
        <w:pStyle w:val="Heading5"/>
        <w:spacing w:before="260"/>
      </w:pPr>
      <w:bookmarkStart w:id="85" w:name="_Toc389746401"/>
      <w:r>
        <w:rPr>
          <w:rStyle w:val="CharSectno"/>
        </w:rPr>
        <w:t>38O</w:t>
      </w:r>
      <w:r>
        <w:t>.</w:t>
      </w:r>
      <w:r>
        <w:tab/>
        <w:t>Bosentan for human use</w:t>
      </w:r>
      <w:bookmarkEnd w:id="85"/>
    </w:p>
    <w:p>
      <w:pPr>
        <w:pStyle w:val="Subsection"/>
        <w:spacing w:before="200"/>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spacing w:before="200"/>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outlineLvl w:val="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5630-1.]</w:t>
      </w:r>
    </w:p>
    <w:p>
      <w:pPr>
        <w:pStyle w:val="Heading5"/>
      </w:pPr>
      <w:bookmarkStart w:id="86" w:name="_Toc389746402"/>
      <w:r>
        <w:rPr>
          <w:rStyle w:val="CharSectno"/>
        </w:rPr>
        <w:t>38P</w:t>
      </w:r>
      <w:r>
        <w:t>.</w:t>
      </w:r>
      <w:r>
        <w:tab/>
        <w:t>Teriparatide for human use</w:t>
      </w:r>
      <w:bookmarkEnd w:id="86"/>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5630-1.]</w:t>
      </w:r>
    </w:p>
    <w:p>
      <w:pPr>
        <w:pStyle w:val="Ednotedivision"/>
      </w:pPr>
      <w:r>
        <w:t>[Heading deleted in Gazette 12 Aug 2003 p. 3663.]</w:t>
      </w:r>
    </w:p>
    <w:p>
      <w:pPr>
        <w:pStyle w:val="Heading5"/>
        <w:rPr>
          <w:snapToGrid w:val="0"/>
        </w:rPr>
      </w:pPr>
      <w:bookmarkStart w:id="87" w:name="_Toc389746403"/>
      <w:r>
        <w:rPr>
          <w:rStyle w:val="CharSectno"/>
        </w:rPr>
        <w:t>39</w:t>
      </w:r>
      <w:r>
        <w:rPr>
          <w:snapToGrid w:val="0"/>
        </w:rPr>
        <w:t>.</w:t>
      </w:r>
      <w:r>
        <w:rPr>
          <w:snapToGrid w:val="0"/>
        </w:rPr>
        <w:tab/>
        <w:t>Veterinary use of poisons included in Schedule 4</w:t>
      </w:r>
      <w:bookmarkEnd w:id="87"/>
      <w:r>
        <w:rPr>
          <w:snapToGrid w:val="0"/>
        </w:rPr>
        <w:t xml:space="preserve"> </w:t>
      </w:r>
    </w:p>
    <w:p>
      <w:pPr>
        <w:pStyle w:val="Subsection"/>
        <w:rPr>
          <w:snapToGrid w:val="0"/>
        </w:rPr>
      </w:pPr>
      <w:r>
        <w:rPr>
          <w:snapToGrid w:val="0"/>
        </w:rPr>
        <w:tab/>
        <w:t>(1)</w:t>
      </w:r>
      <w:r>
        <w:rPr>
          <w:snapToGrid w:val="0"/>
        </w:rPr>
        <w:tab/>
        <w:t>Notwithstanding the provisions of regulation 36 a pharmaceutical chemist is authorised to supply for veterinary use a poison included in Schedule 4 listed in Appendix H without a prescription where — </w:t>
      </w:r>
    </w:p>
    <w:p>
      <w:pPr>
        <w:pStyle w:val="Indenta"/>
        <w:rPr>
          <w:snapToGrid w:val="0"/>
        </w:rPr>
      </w:pPr>
      <w:r>
        <w:rPr>
          <w:snapToGrid w:val="0"/>
        </w:rPr>
        <w:tab/>
        <w:t>(a)</w:t>
      </w:r>
      <w:r>
        <w:rPr>
          <w:snapToGrid w:val="0"/>
        </w:rPr>
        <w:tab/>
        <w:t>the purchaser satisfies such pharmaceutical chemist that it is not reasonably practicable for him to obtain such a prescription;</w:t>
      </w:r>
    </w:p>
    <w:p>
      <w:pPr>
        <w:pStyle w:val="Indenta"/>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w:t>
      </w:r>
    </w:p>
    <w:p>
      <w:pPr>
        <w:pStyle w:val="Indenta"/>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rPr>
          <w:snapToGrid w:val="0"/>
        </w:rPr>
      </w:pPr>
      <w:r>
        <w:rPr>
          <w:snapToGrid w:val="0"/>
        </w:rPr>
        <w:tab/>
        <w:t>(d)</w:t>
      </w:r>
      <w:r>
        <w:rPr>
          <w:snapToGrid w:val="0"/>
        </w:rPr>
        <w:tab/>
        <w:t>the pharmaceutical chemist provides adequate written instructions for the use of the poison.</w:t>
      </w:r>
    </w:p>
    <w:p>
      <w:pPr>
        <w:pStyle w:val="Ednotesubsection"/>
      </w:pPr>
      <w:r>
        <w:tab/>
        <w:t>[(2)</w:t>
      </w:r>
      <w:r>
        <w:tab/>
        <w:t xml:space="preserve">repealed] </w:t>
      </w:r>
    </w:p>
    <w:p>
      <w:pPr>
        <w:pStyle w:val="Footnotesection"/>
        <w:keepLines w:val="0"/>
      </w:pPr>
      <w:r>
        <w:tab/>
        <w:t>[Regulation 39 inserted in Gazette 26 Aug 1977 p. 2966; amended in Gazette 2 Oct 1987 p. 3776; 19 Mar 1996 p. 1223</w:t>
      </w:r>
      <w:r>
        <w:noBreakHyphen/>
        <w:t>4.]</w:t>
      </w:r>
    </w:p>
    <w:p>
      <w:pPr>
        <w:pStyle w:val="Heading5"/>
        <w:rPr>
          <w:snapToGrid w:val="0"/>
        </w:rPr>
      </w:pPr>
      <w:bookmarkStart w:id="88" w:name="_Toc389746404"/>
      <w:r>
        <w:rPr>
          <w:rStyle w:val="CharSectno"/>
        </w:rPr>
        <w:t>39A</w:t>
      </w:r>
      <w:r>
        <w:rPr>
          <w:snapToGrid w:val="0"/>
        </w:rPr>
        <w:t>.</w:t>
      </w:r>
      <w:r>
        <w:rPr>
          <w:snapToGrid w:val="0"/>
        </w:rPr>
        <w:tab/>
        <w:t>Stockfeed manufacturers may sell poisons included in Schedule 4</w:t>
      </w:r>
      <w:bookmarkEnd w:id="88"/>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ind w:left="890" w:hanging="890"/>
      </w:pPr>
      <w:r>
        <w:tab/>
        <w:t>[Regulation 39A inserted in Gazette 5 Oct 1979 p. 3085; amended in Gazette 29 Jun 1984 p. 1784; 25 Jun 1993 p. 3085; 26 May 1994 p. 2201; 19 Mar 1996 p. 1224; 15 Dec 2006 p. 5630-1.]</w:t>
      </w:r>
    </w:p>
    <w:p>
      <w:pPr>
        <w:pStyle w:val="Heading5"/>
        <w:rPr>
          <w:snapToGrid w:val="0"/>
        </w:rPr>
      </w:pPr>
      <w:bookmarkStart w:id="89" w:name="_Toc389746405"/>
      <w:r>
        <w:rPr>
          <w:rStyle w:val="CharSectno"/>
        </w:rPr>
        <w:t>39B</w:t>
      </w:r>
      <w:r>
        <w:rPr>
          <w:snapToGrid w:val="0"/>
        </w:rPr>
        <w:t>.</w:t>
      </w:r>
      <w:r>
        <w:rPr>
          <w:snapToGrid w:val="0"/>
        </w:rPr>
        <w:tab/>
        <w:t>Use of poisons included in Schedule 4 on ships and aircraft</w:t>
      </w:r>
      <w:bookmarkEnd w:id="89"/>
      <w:r>
        <w:rPr>
          <w:snapToGrid w:val="0"/>
        </w:rPr>
        <w:t xml:space="preserve"> </w:t>
      </w:r>
    </w:p>
    <w:p>
      <w:pPr>
        <w:pStyle w:val="Subsection"/>
        <w:rPr>
          <w:snapToGrid w:val="0"/>
        </w:rPr>
      </w:pPr>
      <w:r>
        <w:rPr>
          <w:snapToGrid w:val="0"/>
        </w:rPr>
        <w:tab/>
        <w:t>(1)</w:t>
      </w:r>
      <w:r>
        <w:rPr>
          <w:snapToGrid w:val="0"/>
        </w:rPr>
        <w:tab/>
        <w:t>The master of a ship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if the ship is registered in Australia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the ship is not registered in Australia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w:t>
      </w:r>
    </w:p>
    <w:p>
      <w:pPr>
        <w:pStyle w:val="Heading5"/>
      </w:pPr>
      <w:bookmarkStart w:id="90" w:name="_Toc389746406"/>
      <w:r>
        <w:rPr>
          <w:rStyle w:val="CharSectno"/>
        </w:rPr>
        <w:t>39C</w:t>
      </w:r>
      <w:r>
        <w:t>.</w:t>
      </w:r>
      <w:r>
        <w:tab/>
        <w:t>Use of poisons included in Schedule 4 on ships carrying livestock</w:t>
      </w:r>
      <w:bookmarkEnd w:id="90"/>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rPr>
        <w:t xml:space="preserve">Australian Livestock Export Standards — March 2001 </w:t>
      </w:r>
      <w:r>
        <w:t xml:space="preserve">(as amended from time to time); or </w:t>
      </w:r>
    </w:p>
    <w:p>
      <w:pPr>
        <w:pStyle w:val="Indenta"/>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pPr>
      <w:r>
        <w:tab/>
        <w:t>(4)</w:t>
      </w:r>
      <w:r>
        <w:tab/>
        <w:t>The master of a ship must store a poison supplied under subregulation (2) in a secure place on board the ship.</w:t>
      </w:r>
    </w:p>
    <w:p>
      <w:pPr>
        <w:pStyle w:val="Subsection"/>
      </w:pPr>
      <w:r>
        <w:tab/>
        <w:t>(5)</w:t>
      </w:r>
      <w:r>
        <w:tab/>
        <w:t xml:space="preserve">In this regulation — </w:t>
      </w:r>
    </w:p>
    <w:p>
      <w:pPr>
        <w:pStyle w:val="Defstart"/>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Ednotedivision"/>
      </w:pPr>
      <w:r>
        <w:t>[Heading deleted in Gazette 12 Aug 2003 p. 3663.]</w:t>
      </w:r>
    </w:p>
    <w:p>
      <w:pPr>
        <w:pStyle w:val="Heading5"/>
        <w:rPr>
          <w:snapToGrid w:val="0"/>
        </w:rPr>
      </w:pPr>
      <w:bookmarkStart w:id="91" w:name="_Toc389746407"/>
      <w:r>
        <w:rPr>
          <w:rStyle w:val="CharSectno"/>
        </w:rPr>
        <w:t>40</w:t>
      </w:r>
      <w:r>
        <w:rPr>
          <w:snapToGrid w:val="0"/>
        </w:rPr>
        <w:t>.</w:t>
      </w:r>
      <w:r>
        <w:rPr>
          <w:snapToGrid w:val="0"/>
        </w:rPr>
        <w:tab/>
        <w:t>Special authority to purchase poisons included in Schedule 4</w:t>
      </w:r>
      <w:bookmarkEnd w:id="91"/>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 pharmaceutical chemist;</w:t>
      </w:r>
    </w:p>
    <w:p>
      <w:pPr>
        <w:pStyle w:val="Indenta"/>
        <w:rPr>
          <w:snapToGrid w:val="0"/>
        </w:rPr>
      </w:pPr>
      <w:r>
        <w:rPr>
          <w:snapToGrid w:val="0"/>
        </w:rPr>
        <w:tab/>
        <w:t>(c)</w:t>
      </w:r>
      <w:r>
        <w:rPr>
          <w:snapToGrid w:val="0"/>
        </w:rPr>
        <w:tab/>
        <w:t>a dentist;</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keepNext/>
        <w:keepLines/>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outlineLvl w:val="0"/>
        <w:rPr>
          <w:b/>
        </w:rPr>
      </w:pPr>
      <w:r>
        <w:rPr>
          <w:b/>
        </w:rPr>
        <w:t>Table</w:t>
      </w:r>
    </w:p>
    <w:tbl>
      <w:tblPr>
        <w:tblW w:w="0" w:type="auto"/>
        <w:tblInd w:w="851" w:type="dxa"/>
        <w:tblLayout w:type="fixed"/>
        <w:tblLook w:val="0000" w:firstRow="0" w:lastRow="0" w:firstColumn="0" w:lastColumn="0" w:noHBand="0" w:noVBand="0"/>
      </w:tblPr>
      <w:tblGrid>
        <w:gridCol w:w="2234"/>
        <w:gridCol w:w="1985"/>
      </w:tblGrid>
      <w:tr>
        <w:tc>
          <w:tcPr>
            <w:tcW w:w="2234" w:type="dxa"/>
          </w:tcPr>
          <w:p>
            <w:pPr>
              <w:pStyle w:val="Table"/>
              <w:rPr>
                <w:snapToGrid w:val="0"/>
              </w:rPr>
            </w:pPr>
            <w:r>
              <w:rPr>
                <w:snapToGrid w:val="0"/>
              </w:rPr>
              <w:t>regulation 38C</w:t>
            </w:r>
          </w:p>
        </w:tc>
        <w:tc>
          <w:tcPr>
            <w:tcW w:w="1985" w:type="dxa"/>
          </w:tcPr>
          <w:p>
            <w:pPr>
              <w:pStyle w:val="Table"/>
              <w:rPr>
                <w:snapToGrid w:val="0"/>
              </w:rPr>
            </w:pPr>
            <w:r>
              <w:rPr>
                <w:snapToGrid w:val="0"/>
              </w:rPr>
              <w:t>regulation 38G</w:t>
            </w:r>
          </w:p>
        </w:tc>
      </w:tr>
      <w:tr>
        <w:tc>
          <w:tcPr>
            <w:tcW w:w="2234" w:type="dxa"/>
          </w:tcPr>
          <w:p>
            <w:pPr>
              <w:pStyle w:val="Table"/>
              <w:rPr>
                <w:snapToGrid w:val="0"/>
              </w:rPr>
            </w:pPr>
            <w:r>
              <w:rPr>
                <w:snapToGrid w:val="0"/>
              </w:rPr>
              <w:t>regulation 38D</w:t>
            </w:r>
          </w:p>
        </w:tc>
        <w:tc>
          <w:tcPr>
            <w:tcW w:w="1985" w:type="dxa"/>
          </w:tcPr>
          <w:p>
            <w:pPr>
              <w:pStyle w:val="Table"/>
              <w:rPr>
                <w:snapToGrid w:val="0"/>
              </w:rPr>
            </w:pPr>
            <w:r>
              <w:rPr>
                <w:snapToGrid w:val="0"/>
              </w:rPr>
              <w:t>regulation 38I</w:t>
            </w:r>
          </w:p>
        </w:tc>
      </w:tr>
      <w:tr>
        <w:tc>
          <w:tcPr>
            <w:tcW w:w="2234" w:type="dxa"/>
          </w:tcPr>
          <w:p>
            <w:pPr>
              <w:pStyle w:val="Table"/>
              <w:rPr>
                <w:snapToGrid w:val="0"/>
              </w:rPr>
            </w:pPr>
            <w:r>
              <w:rPr>
                <w:snapToGrid w:val="0"/>
              </w:rPr>
              <w:t>regulation 38E</w:t>
            </w:r>
          </w:p>
        </w:tc>
        <w:tc>
          <w:tcPr>
            <w:tcW w:w="1985" w:type="dxa"/>
          </w:tcPr>
          <w:p>
            <w:pPr>
              <w:pStyle w:val="Table"/>
              <w:rPr>
                <w:snapToGrid w:val="0"/>
              </w:rPr>
            </w:pPr>
            <w:r>
              <w:rPr>
                <w:snapToGrid w:val="0"/>
              </w:rPr>
              <w:t>regulation 38M</w:t>
            </w:r>
          </w:p>
        </w:tc>
      </w:tr>
      <w:tr>
        <w:tc>
          <w:tcPr>
            <w:tcW w:w="2234" w:type="dxa"/>
          </w:tcPr>
          <w:p>
            <w:pPr>
              <w:pStyle w:val="Table"/>
              <w:rPr>
                <w:snapToGrid w:val="0"/>
              </w:rPr>
            </w:pPr>
            <w:r>
              <w:rPr>
                <w:snapToGrid w:val="0"/>
              </w:rPr>
              <w:t>regulation 38F</w:t>
            </w:r>
          </w:p>
        </w:tc>
        <w:tc>
          <w:tcPr>
            <w:tcW w:w="1985" w:type="dxa"/>
          </w:tcPr>
          <w:p>
            <w:pPr>
              <w:pStyle w:val="Table"/>
              <w:rPr>
                <w:snapToGrid w:val="0"/>
              </w:rPr>
            </w:pPr>
            <w:r>
              <w:rPr>
                <w:snapToGrid w:val="0"/>
              </w:rPr>
              <w:t>regulation 38O</w:t>
            </w:r>
          </w:p>
        </w:tc>
      </w:tr>
      <w:tr>
        <w:tc>
          <w:tcPr>
            <w:tcW w:w="2234" w:type="dxa"/>
          </w:tcPr>
          <w:p>
            <w:pPr>
              <w:pStyle w:val="Table"/>
              <w:rPr>
                <w:snapToGrid w:val="0"/>
              </w:rPr>
            </w:pPr>
          </w:p>
        </w:tc>
        <w:tc>
          <w:tcPr>
            <w:tcW w:w="1985" w:type="dxa"/>
          </w:tcPr>
          <w:p>
            <w:pPr>
              <w:pStyle w:val="Table"/>
              <w:rPr>
                <w:snapToGrid w:val="0"/>
              </w:rPr>
            </w:pPr>
            <w:r>
              <w:rPr>
                <w:snapToGrid w:val="0"/>
              </w:rPr>
              <w:t>regulation 38P</w:t>
            </w:r>
          </w:p>
        </w:tc>
      </w:tr>
    </w:tbl>
    <w:p>
      <w:pPr>
        <w:pStyle w:val="Subsection"/>
        <w:rPr>
          <w:snapToGrid w:val="0"/>
        </w:rPr>
      </w:pPr>
      <w:r>
        <w:rPr>
          <w:snapToGrid w:val="0"/>
        </w:rPr>
        <w:tab/>
        <w:t>(1a)</w:t>
      </w:r>
      <w:r>
        <w:rPr>
          <w:snapToGrid w:val="0"/>
        </w:rPr>
        <w:tab/>
        <w:t>A person authorised under subregulation (1) 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rPr>
          <w:snapToGrid w:val="0"/>
        </w:rPr>
      </w:pPr>
      <w:r>
        <w:rPr>
          <w:snapToGrid w:val="0"/>
        </w:rPr>
        <w:tab/>
        <w:t>(a)</w:t>
      </w:r>
      <w:r>
        <w:rPr>
          <w:snapToGrid w:val="0"/>
        </w:rPr>
        <w:tab/>
        <w:t>the name, address and signature of the authorised person;</w:t>
      </w:r>
    </w:p>
    <w:p>
      <w:pPr>
        <w:pStyle w:val="Indenta"/>
        <w:rPr>
          <w:snapToGrid w:val="0"/>
        </w:rPr>
      </w:pPr>
      <w:r>
        <w:rPr>
          <w:snapToGrid w:val="0"/>
        </w:rPr>
        <w:tab/>
        <w:t>(b)</w:t>
      </w:r>
      <w:r>
        <w:rPr>
          <w:snapToGrid w:val="0"/>
        </w:rPr>
        <w:tab/>
        <w:t>the date of the order; and</w:t>
      </w:r>
    </w:p>
    <w:p>
      <w:pPr>
        <w:pStyle w:val="Indenta"/>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pPr>
      <w:r>
        <w:tab/>
        <w:t>[Regulation 40 amended in Gazette 5 Oct 1979 p. 3085; 29 Jun 1984 p. 1784; 8 Feb 1985 p. 519; 8 Jun 1990 p. 2627; 28 May 1993 p. 2596; 25 Jun 1993 p. 3085; 26 May 1994 p. 2201; 19 Mar 1996 p. 1225; 11 Apr 1997 p. 1832; 5 Oct 2004 p. 4311; 15 Dec 2006 p. 5630-1; amended by Act No. 9 of 2003 s. 48.]</w:t>
      </w:r>
    </w:p>
    <w:p>
      <w:pPr>
        <w:pStyle w:val="Ednotedivision"/>
      </w:pPr>
      <w:r>
        <w:t>[Heading deleted in Gazette 12 Aug 2003 p. 3663.]</w:t>
      </w:r>
    </w:p>
    <w:p>
      <w:pPr>
        <w:pStyle w:val="Heading5"/>
        <w:rPr>
          <w:snapToGrid w:val="0"/>
        </w:rPr>
      </w:pPr>
      <w:bookmarkStart w:id="92" w:name="_Toc389746408"/>
      <w:r>
        <w:rPr>
          <w:rStyle w:val="CharSectno"/>
        </w:rPr>
        <w:t>40A</w:t>
      </w:r>
      <w:r>
        <w:rPr>
          <w:snapToGrid w:val="0"/>
        </w:rPr>
        <w:t>.</w:t>
      </w:r>
      <w:r>
        <w:rPr>
          <w:snapToGrid w:val="0"/>
        </w:rPr>
        <w:tab/>
        <w:t>Delivery of a poison included in Schedule 4 on order</w:t>
      </w:r>
      <w:bookmarkEnd w:id="92"/>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Ednotedivision"/>
        <w:spacing w:before="260"/>
      </w:pPr>
      <w:r>
        <w:t>[Heading deleted in Gazette 12 Aug 2003 p. 3663.]</w:t>
      </w:r>
    </w:p>
    <w:p>
      <w:pPr>
        <w:pStyle w:val="Heading3"/>
      </w:pPr>
      <w:bookmarkStart w:id="93" w:name="_Toc389746409"/>
      <w:r>
        <w:rPr>
          <w:rStyle w:val="CharDivNo"/>
        </w:rPr>
        <w:t>Division 3 </w:t>
      </w:r>
      <w:r>
        <w:t xml:space="preserve">— </w:t>
      </w:r>
      <w:r>
        <w:rPr>
          <w:rStyle w:val="CharDivText"/>
        </w:rPr>
        <w:t>General</w:t>
      </w:r>
      <w:bookmarkEnd w:id="93"/>
    </w:p>
    <w:p>
      <w:pPr>
        <w:pStyle w:val="Footnoteheading"/>
        <w:rPr>
          <w:rStyle w:val="CharSectno"/>
        </w:rPr>
      </w:pPr>
      <w:r>
        <w:tab/>
        <w:t>[Heading inserted in Gazette 12 Aug 2003 p. 3664.]</w:t>
      </w:r>
    </w:p>
    <w:p>
      <w:pPr>
        <w:pStyle w:val="Heading5"/>
        <w:spacing w:before="260"/>
        <w:rPr>
          <w:snapToGrid w:val="0"/>
        </w:rPr>
      </w:pPr>
      <w:bookmarkStart w:id="94" w:name="_Toc389746410"/>
      <w:r>
        <w:rPr>
          <w:rStyle w:val="CharSectno"/>
        </w:rPr>
        <w:t>41</w:t>
      </w:r>
      <w:r>
        <w:rPr>
          <w:snapToGrid w:val="0"/>
        </w:rPr>
        <w:t>.</w:t>
      </w:r>
      <w:r>
        <w:rPr>
          <w:snapToGrid w:val="0"/>
        </w:rPr>
        <w:tab/>
        <w:t>Revocation notice in relation to poisons included in Schedule 6</w:t>
      </w:r>
      <w:bookmarkEnd w:id="94"/>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 xml:space="preserve">6; amended in Gazette 15 Dec 2006 p. 5630-1.] </w:t>
      </w:r>
    </w:p>
    <w:p>
      <w:pPr>
        <w:pStyle w:val="Ednotedivision"/>
        <w:spacing w:before="260"/>
      </w:pPr>
      <w:r>
        <w:t>[Heading deleted in Gazette 12 Aug 2003 p. 3663.]</w:t>
      </w:r>
    </w:p>
    <w:p>
      <w:pPr>
        <w:pStyle w:val="Heading5"/>
        <w:rPr>
          <w:snapToGrid w:val="0"/>
        </w:rPr>
      </w:pPr>
      <w:bookmarkStart w:id="95" w:name="_Toc389746411"/>
      <w:r>
        <w:rPr>
          <w:rStyle w:val="CharSectno"/>
        </w:rPr>
        <w:t>41A</w:t>
      </w:r>
      <w:r>
        <w:rPr>
          <w:snapToGrid w:val="0"/>
        </w:rPr>
        <w:t>.</w:t>
      </w:r>
      <w:r>
        <w:rPr>
          <w:snapToGrid w:val="0"/>
        </w:rPr>
        <w:tab/>
        <w:t>Sale of poisons included in Schedule 7</w:t>
      </w:r>
      <w:bookmarkEnd w:id="95"/>
      <w:r>
        <w:rPr>
          <w:snapToGrid w:val="0"/>
        </w:rPr>
        <w:t xml:space="preserve"> </w:t>
      </w:r>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w:t>
      </w:r>
    </w:p>
    <w:p>
      <w:pPr>
        <w:pStyle w:val="Indenta"/>
        <w:rPr>
          <w:snapToGrid w:val="0"/>
        </w:rPr>
      </w:pPr>
      <w:r>
        <w:rPr>
          <w:snapToGrid w:val="0"/>
        </w:rPr>
        <w:tab/>
        <w:t>(b)</w:t>
      </w:r>
      <w:r>
        <w:rPr>
          <w:snapToGrid w:val="0"/>
        </w:rPr>
        <w:tab/>
        <w:t>the name and address of the purchaser;</w:t>
      </w:r>
    </w:p>
    <w:p>
      <w:pPr>
        <w:pStyle w:val="Indenta"/>
        <w:rPr>
          <w:snapToGrid w:val="0"/>
        </w:rPr>
      </w:pPr>
      <w:r>
        <w:rPr>
          <w:snapToGrid w:val="0"/>
        </w:rPr>
        <w:tab/>
        <w:t>(c)</w:t>
      </w:r>
      <w:r>
        <w:rPr>
          <w:snapToGrid w:val="0"/>
        </w:rPr>
        <w:tab/>
        <w:t>the nature and quantity of the poison sold;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96" w:name="_Toc389746412"/>
      <w:r>
        <w:rPr>
          <w:rStyle w:val="CharSectno"/>
        </w:rPr>
        <w:t>41AA</w:t>
      </w:r>
      <w:r>
        <w:rPr>
          <w:snapToGrid w:val="0"/>
        </w:rPr>
        <w:t>.</w:t>
      </w:r>
      <w:r>
        <w:rPr>
          <w:snapToGrid w:val="0"/>
        </w:rPr>
        <w:tab/>
        <w:t>Standard for intramammary antibiotic preparations</w:t>
      </w:r>
      <w:bookmarkEnd w:id="96"/>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97" w:name="_Toc389746413"/>
      <w:r>
        <w:rPr>
          <w:rStyle w:val="CharSectno"/>
        </w:rPr>
        <w:t>41AB</w:t>
      </w:r>
      <w:r>
        <w:rPr>
          <w:snapToGrid w:val="0"/>
        </w:rPr>
        <w:t>.</w:t>
      </w:r>
      <w:r>
        <w:rPr>
          <w:snapToGrid w:val="0"/>
        </w:rPr>
        <w:tab/>
        <w:t>Camphor and naphthalene</w:t>
      </w:r>
      <w:bookmarkEnd w:id="97"/>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98" w:name="_Toc389746414"/>
      <w:r>
        <w:rPr>
          <w:rStyle w:val="CharSectno"/>
        </w:rPr>
        <w:t>41B</w:t>
      </w:r>
      <w:r>
        <w:rPr>
          <w:snapToGrid w:val="0"/>
        </w:rPr>
        <w:t>.</w:t>
      </w:r>
      <w:r>
        <w:rPr>
          <w:snapToGrid w:val="0"/>
        </w:rPr>
        <w:tab/>
        <w:t>Record of poisons included in Schedule 3, 4 or 7</w:t>
      </w:r>
      <w:bookmarkEnd w:id="98"/>
      <w:r>
        <w:rPr>
          <w:snapToGrid w:val="0"/>
        </w:rPr>
        <w:t xml:space="preserve"> </w:t>
      </w:r>
    </w:p>
    <w:p>
      <w:pPr>
        <w:pStyle w:val="Subsection"/>
        <w:spacing w:before="200"/>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w:t>
      </w:r>
    </w:p>
    <w:p>
      <w:pPr>
        <w:pStyle w:val="Indenta"/>
        <w:rPr>
          <w:snapToGrid w:val="0"/>
        </w:rPr>
      </w:pPr>
      <w:r>
        <w:rPr>
          <w:snapToGrid w:val="0"/>
        </w:rPr>
        <w:tab/>
        <w:t>(b)</w:t>
      </w:r>
      <w:r>
        <w:rPr>
          <w:snapToGrid w:val="0"/>
        </w:rPr>
        <w:tab/>
        <w:t>the quantity, form and strength of the poison supplied;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spacing w:before="180"/>
        <w:rPr>
          <w:snapToGrid w:val="0"/>
        </w:rPr>
      </w:pPr>
      <w:bookmarkStart w:id="99" w:name="_Toc389746415"/>
      <w:r>
        <w:rPr>
          <w:rStyle w:val="CharSectno"/>
        </w:rPr>
        <w:t>41C</w:t>
      </w:r>
      <w:r>
        <w:rPr>
          <w:snapToGrid w:val="0"/>
        </w:rPr>
        <w:t>.</w:t>
      </w:r>
      <w:r>
        <w:rPr>
          <w:snapToGrid w:val="0"/>
        </w:rPr>
        <w:tab/>
        <w:t>Access to poisons included in Schedule 7</w:t>
      </w:r>
      <w:bookmarkEnd w:id="99"/>
      <w:r>
        <w:rPr>
          <w:snapToGrid w:val="0"/>
        </w:rPr>
        <w:t xml:space="preserve"> </w:t>
      </w:r>
    </w:p>
    <w:p>
      <w:pPr>
        <w:pStyle w:val="Subsection"/>
        <w:spacing w:before="80"/>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spacing w:before="60"/>
        <w:rPr>
          <w:snapToGrid w:val="0"/>
        </w:rPr>
      </w:pPr>
      <w:r>
        <w:rPr>
          <w:snapToGrid w:val="0"/>
        </w:rPr>
        <w:tab/>
        <w:t>(a)</w:t>
      </w:r>
      <w:r>
        <w:rPr>
          <w:snapToGrid w:val="0"/>
        </w:rPr>
        <w:tab/>
        <w:t>the owner of the business carried on on the premises where it is stored;</w:t>
      </w:r>
    </w:p>
    <w:p>
      <w:pPr>
        <w:pStyle w:val="Indenta"/>
        <w:spacing w:before="60"/>
        <w:rPr>
          <w:snapToGrid w:val="0"/>
        </w:rPr>
      </w:pPr>
      <w:r>
        <w:rPr>
          <w:snapToGrid w:val="0"/>
        </w:rPr>
        <w:tab/>
        <w:t>(b)</w:t>
      </w:r>
      <w:r>
        <w:rPr>
          <w:snapToGrid w:val="0"/>
        </w:rPr>
        <w:tab/>
        <w:t>a person employed on the premises where it is stored; or</w:t>
      </w:r>
    </w:p>
    <w:p>
      <w:pPr>
        <w:pStyle w:val="Indenta"/>
        <w:spacing w:before="60"/>
        <w:rPr>
          <w:snapToGrid w:val="0"/>
        </w:rPr>
      </w:pPr>
      <w:r>
        <w:rPr>
          <w:snapToGrid w:val="0"/>
        </w:rPr>
        <w:tab/>
        <w:t>(c)</w:t>
      </w:r>
      <w:r>
        <w:rPr>
          <w:snapToGrid w:val="0"/>
        </w:rPr>
        <w:tab/>
        <w:t>a person authorised to purchase substances included in Schedule 7 by notice given under section 24 of the Act.</w:t>
      </w:r>
    </w:p>
    <w:p>
      <w:pPr>
        <w:pStyle w:val="Footnotesection"/>
        <w:spacing w:before="80"/>
        <w:ind w:left="890" w:hanging="890"/>
      </w:pPr>
      <w:r>
        <w:tab/>
        <w:t>[Regulation 41C inserted in Gazette 24 Jun 1994 p. 2868</w:t>
      </w:r>
      <w:r>
        <w:noBreakHyphen/>
        <w:t xml:space="preserve">9; amended in Gazette 19 Mar 1996 p. 1227.] </w:t>
      </w:r>
    </w:p>
    <w:p>
      <w:pPr>
        <w:pStyle w:val="Ednotedivision"/>
      </w:pPr>
      <w:r>
        <w:t>[Heading deleted in Gazette 12 Aug 2003 p. 3663.]</w:t>
      </w:r>
    </w:p>
    <w:p>
      <w:pPr>
        <w:pStyle w:val="Heading2"/>
      </w:pPr>
      <w:bookmarkStart w:id="100" w:name="_Toc389746416"/>
      <w:r>
        <w:rPr>
          <w:rStyle w:val="CharPartNo"/>
        </w:rPr>
        <w:t>Part 6</w:t>
      </w:r>
      <w:r>
        <w:t xml:space="preserve"> — </w:t>
      </w:r>
      <w:r>
        <w:rPr>
          <w:rStyle w:val="CharPartText"/>
        </w:rPr>
        <w:t>Drugs of addiction</w:t>
      </w:r>
      <w:bookmarkEnd w:id="100"/>
    </w:p>
    <w:p>
      <w:pPr>
        <w:pStyle w:val="Footnoteheading"/>
      </w:pPr>
      <w:r>
        <w:tab/>
        <w:t>[Heading inserted in Gazette 12 Aug 2003 p. 3664.]</w:t>
      </w:r>
    </w:p>
    <w:p>
      <w:pPr>
        <w:pStyle w:val="Heading3"/>
      </w:pPr>
      <w:bookmarkStart w:id="101" w:name="_Toc389746417"/>
      <w:r>
        <w:rPr>
          <w:rStyle w:val="CharDivNo"/>
        </w:rPr>
        <w:t>Division 1</w:t>
      </w:r>
      <w:r>
        <w:t xml:space="preserve"> — </w:t>
      </w:r>
      <w:r>
        <w:rPr>
          <w:rStyle w:val="CharDivText"/>
        </w:rPr>
        <w:t>General</w:t>
      </w:r>
      <w:bookmarkEnd w:id="101"/>
    </w:p>
    <w:p>
      <w:pPr>
        <w:pStyle w:val="Footnoteheading"/>
        <w:rPr>
          <w:i w:val="0"/>
        </w:rPr>
      </w:pPr>
      <w:r>
        <w:tab/>
        <w:t>[Heading inserted in Gazette 12 Aug 2003 p. 3664.]</w:t>
      </w:r>
    </w:p>
    <w:p>
      <w:pPr>
        <w:pStyle w:val="Heading5"/>
      </w:pPr>
      <w:bookmarkStart w:id="102" w:name="_Toc389746418"/>
      <w:r>
        <w:rPr>
          <w:rStyle w:val="CharSectno"/>
        </w:rPr>
        <w:t>42A</w:t>
      </w:r>
      <w:r>
        <w:t>.</w:t>
      </w:r>
      <w:r>
        <w:tab/>
        <w:t>Interpretation</w:t>
      </w:r>
      <w:bookmarkEnd w:id="102"/>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spacing w:before="180"/>
        <w:rPr>
          <w:snapToGrid w:val="0"/>
        </w:rPr>
      </w:pPr>
      <w:bookmarkStart w:id="103" w:name="_Toc389746419"/>
      <w:r>
        <w:rPr>
          <w:rStyle w:val="CharSectno"/>
        </w:rPr>
        <w:t>42</w:t>
      </w:r>
      <w:r>
        <w:rPr>
          <w:snapToGrid w:val="0"/>
        </w:rPr>
        <w:t>.</w:t>
      </w:r>
      <w:r>
        <w:rPr>
          <w:snapToGrid w:val="0"/>
        </w:rPr>
        <w:tab/>
        <w:t>Authority for prescribed persons to procure and have poisons included in Schedule 8</w:t>
      </w:r>
      <w:bookmarkEnd w:id="103"/>
      <w:r>
        <w:rPr>
          <w:snapToGrid w:val="0"/>
        </w:rPr>
        <w:t xml:space="preserve"> </w:t>
      </w:r>
    </w:p>
    <w:p>
      <w:pPr>
        <w:pStyle w:val="Subsection"/>
        <w:spacing w:before="80"/>
        <w:rPr>
          <w:snapToGrid w:val="0"/>
        </w:rPr>
      </w:pPr>
      <w:r>
        <w:rPr>
          <w:snapToGrid w:val="0"/>
        </w:rPr>
        <w:tab/>
        <w:t>(1)</w:t>
      </w:r>
      <w:r>
        <w:rPr>
          <w:snapToGrid w:val="0"/>
        </w:rPr>
        <w:tab/>
        <w:t>Until in any particular case such authority is withdrawn — </w:t>
      </w:r>
    </w:p>
    <w:p>
      <w:pPr>
        <w:pStyle w:val="Indenta"/>
        <w:spacing w:before="60"/>
        <w:rPr>
          <w:snapToGrid w:val="0"/>
        </w:rPr>
      </w:pPr>
      <w:r>
        <w:rPr>
          <w:snapToGrid w:val="0"/>
        </w:rPr>
        <w:tab/>
        <w:t>(a)</w:t>
      </w:r>
      <w:r>
        <w:rPr>
          <w:snapToGrid w:val="0"/>
        </w:rPr>
        <w:tab/>
        <w:t>a medical practitioner;</w:t>
      </w:r>
    </w:p>
    <w:p>
      <w:pPr>
        <w:pStyle w:val="Indenta"/>
        <w:spacing w:before="60"/>
        <w:rPr>
          <w:snapToGrid w:val="0"/>
        </w:rPr>
      </w:pPr>
      <w:r>
        <w:rPr>
          <w:snapToGrid w:val="0"/>
        </w:rPr>
        <w:tab/>
        <w:t>(b)</w:t>
      </w:r>
      <w:r>
        <w:rPr>
          <w:snapToGrid w:val="0"/>
        </w:rPr>
        <w:tab/>
        <w:t>a pharmaceutical chemist employed in dispensing medicines at any public hospital or at a pharmacy for which a licence is held under regulation 5;</w:t>
      </w:r>
    </w:p>
    <w:p>
      <w:pPr>
        <w:pStyle w:val="Ednotepara"/>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a veterinary surgeon;</w:t>
      </w:r>
    </w:p>
    <w:p>
      <w:pPr>
        <w:pStyle w:val="Indenta"/>
        <w:spacing w:before="60"/>
        <w:rPr>
          <w:snapToGrid w:val="0"/>
        </w:rPr>
      </w:pPr>
      <w:r>
        <w:rPr>
          <w:snapToGrid w:val="0"/>
        </w:rPr>
        <w:tab/>
        <w:t>(e)</w:t>
      </w:r>
      <w:r>
        <w:rPr>
          <w:snapToGrid w:val="0"/>
        </w:rPr>
        <w:tab/>
        <w:t xml:space="preserve">an analyst registered under the </w:t>
      </w:r>
      <w:r>
        <w:rPr>
          <w:i/>
          <w:snapToGrid w:val="0"/>
        </w:rPr>
        <w:t>Health Act 1911</w:t>
      </w:r>
      <w:r>
        <w:rPr>
          <w:snapToGrid w:val="0"/>
        </w:rPr>
        <w:t>;</w:t>
      </w:r>
    </w:p>
    <w:p>
      <w:pPr>
        <w:pStyle w:val="Indenta"/>
        <w:spacing w:before="60"/>
        <w:rPr>
          <w:snapToGrid w:val="0"/>
        </w:rPr>
      </w:pPr>
      <w:r>
        <w:rPr>
          <w:snapToGrid w:val="0"/>
        </w:rPr>
        <w:tab/>
        <w:t>(f)</w:t>
      </w:r>
      <w:r>
        <w:rPr>
          <w:snapToGrid w:val="0"/>
        </w:rPr>
        <w:tab/>
        <w:t>a registered nurse employed in a public hospital (so far as the possession or use of such poison included in Schedule 8 is required in connection with its administration to a patient under the instruction of a medical practitioner); and</w:t>
      </w:r>
    </w:p>
    <w:p>
      <w:pPr>
        <w:pStyle w:val="Indenta"/>
        <w:spacing w:before="60"/>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spacing w:before="80"/>
        <w:rPr>
          <w:snapToGrid w:val="0"/>
        </w:rPr>
      </w:pPr>
      <w:r>
        <w:rPr>
          <w:snapToGrid w:val="0"/>
        </w:rPr>
        <w:tab/>
      </w:r>
      <w:r>
        <w:rPr>
          <w:snapToGrid w:val="0"/>
        </w:rPr>
        <w:tab/>
        <w:t>is, subject to these regulations, hereby authorised to procure and be in possession of any poison included in Schedule 8 for the purpose of his profession or employment.</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
              <w:spacing w:before="120" w:after="20"/>
              <w:ind w:left="567" w:hanging="567"/>
              <w:rPr>
                <w:snapToGrid w:val="0"/>
              </w:rPr>
            </w:pPr>
            <w:r>
              <w:rPr>
                <w:snapToGrid w:val="0"/>
              </w:rPr>
              <w:t>PETHIDINE in a form prepared for injection with a total pethidine content of 600 milligrams</w:t>
            </w:r>
          </w:p>
        </w:tc>
      </w:tr>
      <w:tr>
        <w:trPr>
          <w:cantSplit/>
        </w:trPr>
        <w:tc>
          <w:tcPr>
            <w:tcW w:w="5894" w:type="dxa"/>
          </w:tcPr>
          <w:p>
            <w:pPr>
              <w:pStyle w:val="Table"/>
              <w:spacing w:after="20"/>
              <w:ind w:left="567" w:hanging="567"/>
              <w:rPr>
                <w:snapToGrid w:val="0"/>
              </w:rPr>
            </w:pPr>
            <w:r>
              <w:rPr>
                <w:snapToGrid w:val="0"/>
              </w:rPr>
              <w:t>PAPAVERETUM, in tablet form, with a total papaveretum content of 240 milligrams</w:t>
            </w:r>
          </w:p>
        </w:tc>
      </w:tr>
      <w:tr>
        <w:trPr>
          <w:cantSplit/>
        </w:trPr>
        <w:tc>
          <w:tcPr>
            <w:tcW w:w="5894" w:type="dxa"/>
          </w:tcPr>
          <w:p>
            <w:pPr>
              <w:pStyle w:val="Table"/>
              <w:spacing w:after="20"/>
              <w:ind w:left="567" w:hanging="567"/>
              <w:rPr>
                <w:snapToGrid w:val="0"/>
              </w:rPr>
            </w:pPr>
            <w:r>
              <w:rPr>
                <w:snapToGrid w:val="0"/>
              </w:rPr>
              <w:t>CODEINE PHOSPHATE, in tablet form, with a total codeine phosphate content of 900 milligrams</w:t>
            </w:r>
          </w:p>
        </w:tc>
      </w:tr>
      <w:tr>
        <w:trPr>
          <w:cantSplit/>
        </w:trPr>
        <w:tc>
          <w:tcPr>
            <w:tcW w:w="5894" w:type="dxa"/>
          </w:tcPr>
          <w:p>
            <w:pPr>
              <w:pStyle w:val="Table"/>
              <w:spacing w:after="20"/>
              <w:ind w:left="567" w:hanging="567"/>
              <w:rPr>
                <w:snapToGrid w:val="0"/>
              </w:rPr>
            </w:pPr>
            <w:r>
              <w:rPr>
                <w:snapToGrid w:val="0"/>
              </w:rPr>
              <w:t>METHADONE, in tablet form, with a total methadone content of 240 milligrams</w:t>
            </w:r>
          </w:p>
        </w:tc>
      </w:tr>
      <w:tr>
        <w:trPr>
          <w:cantSplit/>
        </w:trPr>
        <w:tc>
          <w:tcPr>
            <w:tcW w:w="5894" w:type="dxa"/>
          </w:tcPr>
          <w:p>
            <w:pPr>
              <w:pStyle w:val="Table"/>
              <w:spacing w:after="20"/>
              <w:ind w:left="567" w:hanging="567"/>
              <w:rPr>
                <w:snapToGrid w:val="0"/>
              </w:rPr>
            </w:pPr>
            <w:r>
              <w:rPr>
                <w:snapToGrid w:val="0"/>
              </w:rPr>
              <w:t>MORPHINE, in a form prepared for injection, with a total morphine content of 180 milligrams</w:t>
            </w:r>
          </w:p>
        </w:tc>
      </w:tr>
      <w:tr>
        <w:trPr>
          <w:cantSplit/>
        </w:trPr>
        <w:tc>
          <w:tcPr>
            <w:tcW w:w="5894" w:type="dxa"/>
          </w:tcPr>
          <w:p>
            <w:pPr>
              <w:pStyle w:val="Table"/>
              <w:spacing w:after="20"/>
              <w:ind w:left="567" w:hanging="567"/>
              <w:rPr>
                <w:snapToGrid w:val="0"/>
              </w:rPr>
            </w:pPr>
            <w:r>
              <w:rPr>
                <w:snapToGrid w:val="0"/>
              </w:rPr>
              <w:t>OXYCODONE, in tablet form, with a total oxycodone content of 120 milligrams</w:t>
            </w:r>
          </w:p>
        </w:tc>
      </w:tr>
      <w:tr>
        <w:trPr>
          <w:cantSplit/>
        </w:trPr>
        <w:tc>
          <w:tcPr>
            <w:tcW w:w="5894" w:type="dxa"/>
          </w:tcPr>
          <w:p>
            <w:pPr>
              <w:pStyle w:val="Table"/>
              <w:spacing w:after="20"/>
              <w:ind w:left="567" w:hanging="567"/>
              <w:rPr>
                <w:snapToGrid w:val="0"/>
              </w:rPr>
            </w:pPr>
            <w:r>
              <w:rPr>
                <w:snapToGrid w:val="0"/>
              </w:rPr>
              <w:t>PENTAZOCINE, in a form prepared for injection, with a total pentazocine content of 360 milligrams.</w:t>
            </w:r>
          </w:p>
        </w:tc>
      </w:tr>
    </w:tbl>
    <w:p>
      <w:pPr>
        <w:pStyle w:val="Footnotesection"/>
        <w:ind w:left="890" w:hanging="890"/>
      </w:pPr>
      <w:r>
        <w:tab/>
        <w:t>[Regulation 42 amended in Gazette 9 Feb 1970 p. 370; 29 Jun 1984 p. 1784; 8 Feb 1985 p. 520; 25 Jun 1993 p. 3085; 26 May 1994 p. 2201; 19 Mar 1996 p. 1227; 27 Nov 1998 p. 6344; 15 Dec 2006 p. 5630; 7 Nov 2008 p. 4811</w:t>
      </w:r>
      <w:r>
        <w:noBreakHyphen/>
        <w:t>12.]</w:t>
      </w:r>
    </w:p>
    <w:p>
      <w:pPr>
        <w:pStyle w:val="Ednotedivision"/>
      </w:pPr>
      <w:r>
        <w:t>[Heading deleted in Gazette 12 Aug 2003 p. 3663.]</w:t>
      </w:r>
    </w:p>
    <w:p>
      <w:pPr>
        <w:pStyle w:val="Heading5"/>
        <w:rPr>
          <w:snapToGrid w:val="0"/>
        </w:rPr>
      </w:pPr>
      <w:bookmarkStart w:id="104" w:name="_Toc389746420"/>
      <w:r>
        <w:rPr>
          <w:rStyle w:val="CharSectno"/>
        </w:rPr>
        <w:t>43</w:t>
      </w:r>
      <w:r>
        <w:rPr>
          <w:snapToGrid w:val="0"/>
        </w:rPr>
        <w:t>.</w:t>
      </w:r>
      <w:r>
        <w:rPr>
          <w:snapToGrid w:val="0"/>
        </w:rPr>
        <w:tab/>
        <w:t>Authority for pharmacists to retail, compound and dispense poisons included in Schedule 8</w:t>
      </w:r>
      <w:bookmarkEnd w:id="104"/>
      <w:r>
        <w:rPr>
          <w:snapToGrid w:val="0"/>
        </w:rPr>
        <w:t xml:space="preserve"> </w:t>
      </w:r>
    </w:p>
    <w:p>
      <w:pPr>
        <w:pStyle w:val="Subsection"/>
        <w:rPr>
          <w:snapToGrid w:val="0"/>
        </w:rPr>
      </w:pPr>
      <w:r>
        <w:rPr>
          <w:snapToGrid w:val="0"/>
        </w:rPr>
        <w:tab/>
        <w:t>(1)</w:t>
      </w:r>
      <w:r>
        <w:rPr>
          <w:snapToGrid w:val="0"/>
        </w:rPr>
        <w:tab/>
        <w:t>Until in any particular case such authority is withdrawn, every pharmaceutical chemist holding a Pharmaceutical Chemist’s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ind w:left="890" w:hanging="890"/>
      </w:pPr>
      <w:r>
        <w:tab/>
        <w:t>[Regulation 43 amended in Gazette 29 Jun 1984 p. 1784; 25 Jun 1993 p. 3085; 26 May 1994 p. 2201; 19 Mar 1996 p. 1227; 15 Dec 2006 p. 5630.]</w:t>
      </w:r>
    </w:p>
    <w:p>
      <w:pPr>
        <w:pStyle w:val="Ednotedivision"/>
      </w:pPr>
      <w:r>
        <w:t>[Heading deleted in Gazette 12 Aug 2003 p. 3663.]</w:t>
      </w:r>
    </w:p>
    <w:p>
      <w:pPr>
        <w:pStyle w:val="Heading5"/>
        <w:keepLines w:val="0"/>
        <w:rPr>
          <w:snapToGrid w:val="0"/>
        </w:rPr>
      </w:pPr>
      <w:bookmarkStart w:id="105" w:name="_Toc389746421"/>
      <w:r>
        <w:rPr>
          <w:rStyle w:val="CharSectno"/>
        </w:rPr>
        <w:t>43A</w:t>
      </w:r>
      <w:r>
        <w:rPr>
          <w:snapToGrid w:val="0"/>
        </w:rPr>
        <w:t>.</w:t>
      </w:r>
      <w:r>
        <w:rPr>
          <w:snapToGrid w:val="0"/>
        </w:rPr>
        <w:tab/>
        <w:t>Revocation notice in relation to poisons included in Schedule 8 and specified drugs</w:t>
      </w:r>
      <w:bookmarkEnd w:id="105"/>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specified drugs or poisons to which the authority relates; and</w:t>
      </w:r>
    </w:p>
    <w:p>
      <w:pPr>
        <w:pStyle w:val="Indenta"/>
        <w:rPr>
          <w:snapToGrid w:val="0"/>
        </w:rPr>
      </w:pPr>
      <w:r>
        <w:rPr>
          <w:snapToGrid w:val="0"/>
        </w:rPr>
        <w:tab/>
        <w:t>(c)</w:t>
      </w:r>
      <w:r>
        <w:rPr>
          <w:snapToGrid w:val="0"/>
        </w:rPr>
        <w:tab/>
        <w:t>may be amended or revoked by a further notice.</w:t>
      </w:r>
    </w:p>
    <w:p>
      <w:pPr>
        <w:pStyle w:val="Footnotesection"/>
      </w:pPr>
      <w:r>
        <w:tab/>
        <w:t>[Regulation 43A inserted in Gazette 19 Mar 1996 p. 1227</w:t>
      </w:r>
      <w:r>
        <w:noBreakHyphen/>
        <w:t xml:space="preserve">8; amended in Gazette 15 Dec 2006 p. 5630.] </w:t>
      </w:r>
    </w:p>
    <w:p>
      <w:pPr>
        <w:pStyle w:val="Heading5"/>
        <w:rPr>
          <w:snapToGrid w:val="0"/>
        </w:rPr>
      </w:pPr>
      <w:bookmarkStart w:id="106" w:name="_Toc389746422"/>
      <w:r>
        <w:rPr>
          <w:rStyle w:val="CharSectno"/>
        </w:rPr>
        <w:t>43B</w:t>
      </w:r>
      <w:r>
        <w:rPr>
          <w:snapToGrid w:val="0"/>
        </w:rPr>
        <w:t>.</w:t>
      </w:r>
      <w:r>
        <w:rPr>
          <w:snapToGrid w:val="0"/>
        </w:rPr>
        <w:tab/>
        <w:t>Prescribed purposes (section 41(1))</w:t>
      </w:r>
      <w:bookmarkEnd w:id="106"/>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rPr>
          <w:snapToGrid w:val="0"/>
        </w:rPr>
      </w:pPr>
      <w:r>
        <w:rPr>
          <w:snapToGrid w:val="0"/>
        </w:rPr>
        <w:tab/>
        <w:t>(a)</w:t>
      </w:r>
      <w:r>
        <w:rPr>
          <w:snapToGrid w:val="0"/>
        </w:rPr>
        <w:tab/>
        <w:t>analytical chemical analysis;</w:t>
      </w:r>
    </w:p>
    <w:p>
      <w:pPr>
        <w:pStyle w:val="Indenta"/>
        <w:rPr>
          <w:snapToGrid w:val="0"/>
        </w:rPr>
      </w:pPr>
      <w:r>
        <w:rPr>
          <w:snapToGrid w:val="0"/>
        </w:rPr>
        <w:tab/>
        <w:t>(b)</w:t>
      </w:r>
      <w:r>
        <w:rPr>
          <w:snapToGrid w:val="0"/>
        </w:rPr>
        <w:tab/>
        <w:t>anaesthesia of exotic animals; and</w:t>
      </w:r>
    </w:p>
    <w:p>
      <w:pPr>
        <w:pStyle w:val="Indenta"/>
        <w:rPr>
          <w:snapToGrid w:val="0"/>
        </w:rPr>
      </w:pPr>
      <w:r>
        <w:rPr>
          <w:snapToGrid w:val="0"/>
        </w:rPr>
        <w:tab/>
        <w:t>(c)</w:t>
      </w:r>
      <w:r>
        <w:rPr>
          <w:snapToGrid w:val="0"/>
        </w:rPr>
        <w:tab/>
        <w:t>training animals for the detection of substances included in Schedule 9 to the Act,</w:t>
      </w:r>
    </w:p>
    <w:p>
      <w:pPr>
        <w:pStyle w:val="Subsection"/>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pPr>
      <w:r>
        <w:tab/>
        <w:t xml:space="preserve">[Regulation 43B inserted in Gazette 1 Oct 1996 p. 5088.] </w:t>
      </w:r>
    </w:p>
    <w:p>
      <w:pPr>
        <w:pStyle w:val="Heading5"/>
        <w:rPr>
          <w:snapToGrid w:val="0"/>
        </w:rPr>
      </w:pPr>
      <w:bookmarkStart w:id="107" w:name="_Toc389746423"/>
      <w:r>
        <w:rPr>
          <w:rStyle w:val="CharSectno"/>
        </w:rPr>
        <w:t>43C</w:t>
      </w:r>
      <w:r>
        <w:rPr>
          <w:snapToGrid w:val="0"/>
        </w:rPr>
        <w:t>.</w:t>
      </w:r>
      <w:r>
        <w:rPr>
          <w:snapToGrid w:val="0"/>
        </w:rPr>
        <w:tab/>
        <w:t>Advertising of substances included in Schedule 8</w:t>
      </w:r>
      <w:bookmarkEnd w:id="107"/>
      <w:r>
        <w:rPr>
          <w:snapToGrid w:val="0"/>
        </w:rPr>
        <w:t xml:space="preserve"> </w:t>
      </w:r>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rPr>
          <w:snapToGrid w:val="0"/>
        </w:rPr>
      </w:pPr>
      <w:r>
        <w:rPr>
          <w:snapToGrid w:val="0"/>
        </w:rPr>
        <w:tab/>
        <w:t>(a)</w:t>
      </w:r>
      <w:r>
        <w:rPr>
          <w:snapToGrid w:val="0"/>
        </w:rPr>
        <w:tab/>
        <w:t>persons of the kind referred to in section 23(2) of the Act; or</w:t>
      </w:r>
    </w:p>
    <w:p>
      <w:pPr>
        <w:pStyle w:val="Indenta"/>
        <w:rPr>
          <w:snapToGrid w:val="0"/>
        </w:rPr>
      </w:pPr>
      <w:r>
        <w:rPr>
          <w:snapToGrid w:val="0"/>
        </w:rPr>
        <w:tab/>
        <w:t>(b)</w:t>
      </w:r>
      <w:r>
        <w:rPr>
          <w:snapToGrid w:val="0"/>
        </w:rPr>
        <w:tab/>
        <w:t>persons who are holders of a licence granted under section 24(1)(a), (b) or (c) of the Act.</w:t>
      </w:r>
    </w:p>
    <w:p>
      <w:pPr>
        <w:pStyle w:val="Footnotesection"/>
        <w:rPr>
          <w:b/>
        </w:rPr>
      </w:pPr>
      <w:r>
        <w:tab/>
        <w:t xml:space="preserve">[Regulation 43C inserted in Gazette 27 Nov 1998 p. 6344.] </w:t>
      </w:r>
    </w:p>
    <w:p>
      <w:pPr>
        <w:pStyle w:val="Ednotedivision"/>
      </w:pPr>
      <w:r>
        <w:t>[Heading deleted in Gazette 12 Aug 2003 p. 3663.]</w:t>
      </w:r>
    </w:p>
    <w:p>
      <w:pPr>
        <w:pStyle w:val="Heading5"/>
      </w:pPr>
      <w:bookmarkStart w:id="108" w:name="_Toc389746424"/>
      <w:r>
        <w:rPr>
          <w:rStyle w:val="CharSectno"/>
        </w:rPr>
        <w:t>44</w:t>
      </w:r>
      <w:r>
        <w:t>.</w:t>
      </w:r>
      <w:r>
        <w:tab/>
        <w:t>Register of drugs of addiction</w:t>
      </w:r>
      <w:bookmarkEnd w:id="108"/>
      <w:r>
        <w:t xml:space="preserve"> </w:t>
      </w:r>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w:t>
      </w:r>
    </w:p>
    <w:p>
      <w:pPr>
        <w:pStyle w:val="Indenta"/>
      </w:pPr>
      <w:r>
        <w:tab/>
        <w:t>(b)</w:t>
      </w:r>
      <w:r>
        <w:tab/>
        <w:t>the date of the transaction;</w:t>
      </w:r>
    </w:p>
    <w:p>
      <w:pPr>
        <w:pStyle w:val="Indenta"/>
      </w:pPr>
      <w:r>
        <w:tab/>
        <w:t>(c)</w:t>
      </w:r>
      <w:r>
        <w:tab/>
        <w:t>the name and address of each other person or firm involved in the transaction;</w:t>
      </w:r>
    </w:p>
    <w:p>
      <w:pPr>
        <w:pStyle w:val="Indenta"/>
      </w:pPr>
      <w:r>
        <w:tab/>
        <w:t>(d)</w:t>
      </w:r>
      <w:r>
        <w:tab/>
        <w:t>the name of the person who issued the prescription or order;</w:t>
      </w:r>
    </w:p>
    <w:p>
      <w:pPr>
        <w:pStyle w:val="Indenta"/>
      </w:pPr>
      <w:r>
        <w:tab/>
        <w:t>(e)</w:t>
      </w:r>
      <w:r>
        <w:tab/>
        <w:t>the amount of the drug remaining on hand after the transaction;</w:t>
      </w:r>
    </w:p>
    <w:p>
      <w:pPr>
        <w:pStyle w:val="Indenta"/>
      </w:pPr>
      <w:r>
        <w:tab/>
        <w:t>(f)</w:t>
      </w:r>
      <w:r>
        <w:tab/>
        <w:t>if the authorised person is a pharmaceutical chemist, the identifying number of the prescription; and</w:t>
      </w:r>
    </w:p>
    <w:p>
      <w:pPr>
        <w:pStyle w:val="Indenta"/>
      </w:pPr>
      <w:r>
        <w:tab/>
        <w:t>(g)</w:t>
      </w:r>
      <w:r>
        <w:tab/>
        <w:t>if the authorised person is a manufacturer or distributor, an identifying number of the order or other authority on which the drug is supplied</w:t>
      </w:r>
    </w:p>
    <w:p>
      <w:pPr>
        <w:pStyle w:val="Subsection"/>
        <w:spacing w:before="120"/>
      </w:pPr>
      <w:r>
        <w:tab/>
      </w:r>
      <w:r>
        <w:tab/>
        <w:t xml:space="preserve">and, if the register is maintained on paper, is to sign that entry in the register. </w:t>
      </w:r>
    </w:p>
    <w:p>
      <w:pPr>
        <w:pStyle w:val="Subsection"/>
        <w:spacing w:before="120"/>
      </w:pPr>
      <w:r>
        <w:tab/>
        <w:t>(3a)</w:t>
      </w:r>
      <w:r>
        <w:tab/>
        <w:t>An authorised person is to record, or cause to be recorded, in the Register the result of each inventory made by the authorised person under regulation 45 on the day on which the inventory is made.</w:t>
      </w:r>
    </w:p>
    <w:p>
      <w:pPr>
        <w:pStyle w:val="Subsection"/>
        <w:spacing w:before="120"/>
      </w:pPr>
      <w:r>
        <w:tab/>
        <w:t>(4)</w:t>
      </w:r>
      <w:r>
        <w:tab/>
        <w:t>The register must be maintained in such a way that at any time the amount of each drug of addiction manufactured, procured, used, supplied or kept by the authorised person is clearly apparent.</w:t>
      </w:r>
    </w:p>
    <w:p>
      <w:pPr>
        <w:pStyle w:val="Subsection"/>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ind w:left="890" w:hanging="890"/>
      </w:pPr>
      <w:r>
        <w:tab/>
        <w:t>[Regulation 44 inserted in Gazette 29 Feb 2000 p. 992</w:t>
      </w:r>
      <w:r>
        <w:noBreakHyphen/>
        <w:t>3; amended in Gazette 14 Sep 2001 p. 5076; 7 Nov 2008 p. 4812.]</w:t>
      </w:r>
    </w:p>
    <w:p>
      <w:pPr>
        <w:pStyle w:val="Heading5"/>
        <w:spacing w:before="260"/>
        <w:rPr>
          <w:snapToGrid w:val="0"/>
        </w:rPr>
      </w:pPr>
      <w:bookmarkStart w:id="109" w:name="_Toc389746425"/>
      <w:r>
        <w:rPr>
          <w:rStyle w:val="CharSectno"/>
        </w:rPr>
        <w:t>44A</w:t>
      </w:r>
      <w:r>
        <w:rPr>
          <w:snapToGrid w:val="0"/>
        </w:rPr>
        <w:t>.</w:t>
      </w:r>
      <w:r>
        <w:rPr>
          <w:snapToGrid w:val="0"/>
        </w:rPr>
        <w:tab/>
        <w:t>Destruction of drugs of addiction and poisons included in Schedule 8</w:t>
      </w:r>
      <w:bookmarkEnd w:id="109"/>
      <w:r>
        <w:rPr>
          <w:snapToGrid w:val="0"/>
        </w:rPr>
        <w:t xml:space="preserve"> </w:t>
      </w:r>
    </w:p>
    <w:p>
      <w:pPr>
        <w:pStyle w:val="Subsection"/>
        <w:spacing w:before="200"/>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a medical practitioner, dentist or veterinary surgeon) shall not wilfully destroy that drug of addiction.</w:t>
      </w:r>
    </w:p>
    <w:p>
      <w:pPr>
        <w:pStyle w:val="Subsection"/>
        <w:spacing w:before="200"/>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spacing w:before="200"/>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rPr>
          <w:snapToGrid w:val="0"/>
        </w:rPr>
      </w:pPr>
      <w:r>
        <w:rPr>
          <w:snapToGrid w:val="0"/>
        </w:rPr>
        <w:tab/>
        <w:t>(a)</w:t>
      </w:r>
      <w:r>
        <w:rPr>
          <w:snapToGrid w:val="0"/>
        </w:rPr>
        <w:tab/>
        <w:t>pharmaceutical chemists authorised to possess and supply poisons included in Schedule 8;</w:t>
      </w:r>
    </w:p>
    <w:p>
      <w:pPr>
        <w:pStyle w:val="Indenta"/>
        <w:rPr>
          <w:snapToGrid w:val="0"/>
        </w:rPr>
      </w:pPr>
      <w:r>
        <w:rPr>
          <w:snapToGrid w:val="0"/>
        </w:rPr>
        <w:tab/>
        <w:t>(b)</w:t>
      </w:r>
      <w:r>
        <w:rPr>
          <w:snapToGrid w:val="0"/>
        </w:rPr>
        <w:tab/>
        <w:t>medical practitioners authorised to supply poisons included in Schedule 8; and</w:t>
      </w:r>
    </w:p>
    <w:p>
      <w:pPr>
        <w:pStyle w:val="Indenta"/>
        <w:rPr>
          <w:snapToGrid w:val="0"/>
        </w:rPr>
      </w:pPr>
      <w:r>
        <w:rPr>
          <w:snapToGrid w:val="0"/>
        </w:rPr>
        <w:tab/>
        <w:t>(c)</w:t>
      </w:r>
      <w:r>
        <w:rPr>
          <w:snapToGrid w:val="0"/>
        </w:rPr>
        <w:tab/>
        <w:t>directors of nursing.</w:t>
      </w:r>
    </w:p>
    <w:p>
      <w:pPr>
        <w:pStyle w:val="Subsection"/>
      </w:pPr>
      <w:r>
        <w:tab/>
        <w:t>(4)</w:t>
      </w:r>
      <w:r>
        <w:tab/>
        <w:t>A person who destroys poisons included in Schedule 8 must maintain a register of the poisons destroyed and record in it, at the time of each destruction — </w:t>
      </w:r>
    </w:p>
    <w:p>
      <w:pPr>
        <w:pStyle w:val="Indenta"/>
      </w:pPr>
      <w:r>
        <w:tab/>
        <w:t>(a)</w:t>
      </w:r>
      <w:r>
        <w:tab/>
        <w:t>the date of destruction;</w:t>
      </w:r>
    </w:p>
    <w:p>
      <w:pPr>
        <w:pStyle w:val="Indenta"/>
      </w:pPr>
      <w:r>
        <w:tab/>
        <w:t>(b)</w:t>
      </w:r>
      <w:r>
        <w:tab/>
        <w:t>the name, strength and quantity of the poison destroyed;</w:t>
      </w:r>
    </w:p>
    <w:p>
      <w:pPr>
        <w:pStyle w:val="Indenta"/>
      </w:pPr>
      <w:r>
        <w:tab/>
        <w:t>(c)</w:t>
      </w:r>
      <w:r>
        <w:tab/>
        <w:t>the reason for the destruction; and</w:t>
      </w:r>
    </w:p>
    <w:p>
      <w:pPr>
        <w:pStyle w:val="Indenta"/>
      </w:pPr>
      <w:r>
        <w:tab/>
        <w:t>(d)</w:t>
      </w:r>
      <w:r>
        <w:tab/>
        <w:t xml:space="preserve">the name of the witness to the destruction, </w:t>
      </w:r>
    </w:p>
    <w:p>
      <w:pPr>
        <w:pStyle w:val="Subsection"/>
      </w:pPr>
      <w:r>
        <w:tab/>
      </w:r>
      <w:r>
        <w:tab/>
        <w:t>and, if the register is maintained on paper, is to sign, and cause the witness to sign, that entry in the register.</w:t>
      </w:r>
    </w:p>
    <w:p>
      <w:pPr>
        <w:pStyle w:val="Subsection"/>
        <w:rPr>
          <w:snapToGrid w:val="0"/>
        </w:rPr>
      </w:pPr>
      <w:r>
        <w:rPr>
          <w:snapToGrid w:val="0"/>
        </w:rPr>
        <w:tab/>
        <w:t>(5)</w:t>
      </w:r>
      <w:r>
        <w:rPr>
          <w:snapToGrid w:val="0"/>
        </w:rPr>
        <w:tab/>
        <w:t>A pharmaceutical chemist required to provide a monthly return under regulation 52C shall, as part of the return, provide details of the entries recorded in the register, maintained in accordance with subregulation (4), for the relevant period.</w:t>
      </w:r>
    </w:p>
    <w:p>
      <w:pPr>
        <w:pStyle w:val="Subsection"/>
        <w:rPr>
          <w:snapToGrid w:val="0"/>
        </w:rPr>
      </w:pPr>
      <w:r>
        <w:rPr>
          <w:snapToGrid w:val="0"/>
        </w:rPr>
        <w:tab/>
        <w:t>(6)</w:t>
      </w:r>
      <w:r>
        <w:rPr>
          <w:snapToGrid w:val="0"/>
        </w:rPr>
        <w:tab/>
        <w:t>Where the monthly return referred to in subregulation (5) is made — </w:t>
      </w:r>
    </w:p>
    <w:p>
      <w:pPr>
        <w:pStyle w:val="Indenta"/>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 pharmaceutical chemist, authorised to possess and supply poisons included in Schedule 8 or Schedule 9, who wishes to destroy poisons included in Schedule 8 or Schedule 9 may have another pharmaceutical chemist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ind w:left="890" w:hanging="890"/>
      </w:pPr>
      <w:r>
        <w:tab/>
        <w:t>[Regulation 44A inserted in Gazette 1 Oct 1993 p. 5360</w:t>
      </w:r>
      <w:r>
        <w:noBreakHyphen/>
        <w:t>1; amended in Gazette 24 Jun 1994 p. 2869; 19 Sep 1995 p. 4383; 19 Mar 1996 p. 1228; 29 Feb 2000 p. 993</w:t>
      </w:r>
      <w:r>
        <w:noBreakHyphen/>
        <w:t>4; 7 Nov 2008 p. 4812.]</w:t>
      </w:r>
    </w:p>
    <w:p>
      <w:pPr>
        <w:pStyle w:val="Heading5"/>
      </w:pPr>
      <w:bookmarkStart w:id="110" w:name="_Toc389746426"/>
      <w:r>
        <w:rPr>
          <w:rStyle w:val="CharSectno"/>
        </w:rPr>
        <w:t>44B</w:t>
      </w:r>
      <w:r>
        <w:t>.</w:t>
      </w:r>
      <w:r>
        <w:tab/>
        <w:t>Form of registers</w:t>
      </w:r>
      <w:bookmarkEnd w:id="110"/>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 xml:space="preserve">otherwise, in a manner approved by the Commissioner for Health. </w:t>
      </w:r>
    </w:p>
    <w:p>
      <w:pPr>
        <w:pStyle w:val="Footnotesection"/>
        <w:spacing w:before="80"/>
        <w:ind w:left="890" w:hanging="890"/>
      </w:pPr>
      <w:r>
        <w:tab/>
        <w:t>[Regulation 44B inserted in Gazette 29 Feb 2000 p. 994; amended in Gazette 14 Sep 2001 p. 5076; 15 Dec 2006 p. 5630.]</w:t>
      </w:r>
    </w:p>
    <w:p>
      <w:pPr>
        <w:pStyle w:val="Heading5"/>
      </w:pPr>
      <w:bookmarkStart w:id="111" w:name="_Toc389746427"/>
      <w:r>
        <w:rPr>
          <w:rStyle w:val="CharSectno"/>
        </w:rPr>
        <w:t>44C</w:t>
      </w:r>
      <w:r>
        <w:t>.</w:t>
      </w:r>
      <w:r>
        <w:tab/>
        <w:t>Control of access to electronic registers</w:t>
      </w:r>
      <w:bookmarkEnd w:id="111"/>
    </w:p>
    <w:p>
      <w:pPr>
        <w:pStyle w:val="Subsection"/>
      </w:pPr>
      <w:r>
        <w:tab/>
        <w:t>(1)</w:t>
      </w:r>
      <w:r>
        <w:tab/>
        <w:t>In this regulation —</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 xml:space="preserve">entries in the register cannot be made by any person who does not use an access code issued by the authorised person; </w:t>
      </w:r>
    </w:p>
    <w:p>
      <w:pPr>
        <w:pStyle w:val="Indenta"/>
      </w:pPr>
      <w:r>
        <w:tab/>
        <w:t>(b)</w:t>
      </w:r>
      <w:r>
        <w:tab/>
        <w:t>an access code cannot be used other than in combination with a password known only by the person to whom the access code was issued;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spacing w:before="200"/>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proof to the contrary that person is taken to have made the entry. </w:t>
      </w:r>
    </w:p>
    <w:p>
      <w:pPr>
        <w:pStyle w:val="Footnotesection"/>
        <w:ind w:left="890" w:hanging="890"/>
      </w:pPr>
      <w:r>
        <w:tab/>
        <w:t>[Regulation 44C inserted in Gazette 29 Feb 2000 p. 994</w:t>
      </w:r>
      <w:r>
        <w:noBreakHyphen/>
        <w:t>5.]</w:t>
      </w:r>
    </w:p>
    <w:p>
      <w:pPr>
        <w:pStyle w:val="Ednotedivision"/>
        <w:spacing w:before="260"/>
      </w:pPr>
      <w:r>
        <w:t>[Heading deleted in Gazette 12 Aug 2003 p. 3663.]</w:t>
      </w:r>
    </w:p>
    <w:p>
      <w:pPr>
        <w:pStyle w:val="Heading5"/>
        <w:spacing w:before="260"/>
        <w:rPr>
          <w:snapToGrid w:val="0"/>
        </w:rPr>
      </w:pPr>
      <w:bookmarkStart w:id="112" w:name="_Toc389746428"/>
      <w:r>
        <w:rPr>
          <w:rStyle w:val="CharSectno"/>
        </w:rPr>
        <w:t>45</w:t>
      </w:r>
      <w:r>
        <w:rPr>
          <w:snapToGrid w:val="0"/>
        </w:rPr>
        <w:t>.</w:t>
      </w:r>
      <w:r>
        <w:rPr>
          <w:snapToGrid w:val="0"/>
        </w:rPr>
        <w:tab/>
        <w:t>Inventory of drugs of addiction</w:t>
      </w:r>
      <w:bookmarkEnd w:id="112"/>
      <w:r>
        <w:rPr>
          <w:snapToGrid w:val="0"/>
        </w:rPr>
        <w:t xml:space="preserve"> </w:t>
      </w:r>
    </w:p>
    <w:p>
      <w:pPr>
        <w:pStyle w:val="Subsection"/>
        <w:spacing w:before="200"/>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pPr>
      <w:r>
        <w:tab/>
        <w:t>[Regulation 45 amended in Gazette 29 Jun 1984 p. 1784; 25 Jun 1993 p. 3085; 26 May 1994 p. 2201; 14 Sep 2001 p. 5076; 15 Dec 2006 p. 5630.]</w:t>
      </w:r>
    </w:p>
    <w:p>
      <w:pPr>
        <w:pStyle w:val="Ednotesection"/>
        <w:spacing w:before="260"/>
      </w:pPr>
      <w:r>
        <w:t>[</w:t>
      </w:r>
      <w:r>
        <w:rPr>
          <w:b/>
        </w:rPr>
        <w:t>46.</w:t>
      </w:r>
      <w:r>
        <w:tab/>
        <w:t>Repealed in Gazette 29 Feb 2000 p. 995.]</w:t>
      </w:r>
    </w:p>
    <w:p>
      <w:pPr>
        <w:pStyle w:val="Ednotedivision"/>
        <w:spacing w:before="260"/>
      </w:pPr>
      <w:r>
        <w:t>[Heading deleted in Gazette 12 Aug 2003 p. 3663.]</w:t>
      </w:r>
    </w:p>
    <w:p>
      <w:pPr>
        <w:pStyle w:val="Heading5"/>
        <w:rPr>
          <w:snapToGrid w:val="0"/>
        </w:rPr>
      </w:pPr>
      <w:bookmarkStart w:id="113" w:name="_Toc389746429"/>
      <w:r>
        <w:rPr>
          <w:rStyle w:val="CharSectno"/>
        </w:rPr>
        <w:t>47</w:t>
      </w:r>
      <w:r>
        <w:rPr>
          <w:snapToGrid w:val="0"/>
        </w:rPr>
        <w:t>.</w:t>
      </w:r>
      <w:r>
        <w:rPr>
          <w:snapToGrid w:val="0"/>
        </w:rPr>
        <w:tab/>
        <w:t>Records to be retained for 7 years and available on demand</w:t>
      </w:r>
      <w:bookmarkEnd w:id="113"/>
      <w:r>
        <w:rPr>
          <w:snapToGrid w:val="0"/>
        </w:rPr>
        <w:t xml:space="preserve"> </w:t>
      </w:r>
    </w:p>
    <w:p>
      <w:pPr>
        <w:pStyle w:val="Subsection"/>
        <w:spacing w:before="200"/>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spacing w:before="200"/>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spacing w:before="200"/>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spacing w:before="200"/>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spacing w:before="200"/>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keepLines/>
        <w:spacing w:before="200"/>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ind w:left="890" w:hanging="890"/>
        <w:rPr>
          <w:b/>
        </w:rPr>
      </w:pPr>
      <w:r>
        <w:tab/>
        <w:t>[Regulation 47 amended in Gazette 23 Sep 1983 p. 3804; 29 Jun 1984 p. 1784; 31 Jan 1986 p. 332; 7 Aug 1987 p. 3083; 25 Jun 1993 p. 3085; 26 May 1994 p. 2201; 19 Mar 1996 p. 1229; 15 Dec 2006 p. 5630.]</w:t>
      </w:r>
    </w:p>
    <w:p>
      <w:pPr>
        <w:pStyle w:val="Ednotedivision"/>
        <w:spacing w:before="260"/>
      </w:pPr>
      <w:r>
        <w:t>[Heading deleted in Gazette 12 Aug 2003 p. 3663.]</w:t>
      </w:r>
    </w:p>
    <w:p>
      <w:pPr>
        <w:pStyle w:val="Heading5"/>
        <w:spacing w:before="260"/>
        <w:rPr>
          <w:snapToGrid w:val="0"/>
        </w:rPr>
      </w:pPr>
      <w:bookmarkStart w:id="114" w:name="_Toc389746430"/>
      <w:r>
        <w:rPr>
          <w:rStyle w:val="CharSectno"/>
        </w:rPr>
        <w:t>48</w:t>
      </w:r>
      <w:r>
        <w:rPr>
          <w:snapToGrid w:val="0"/>
        </w:rPr>
        <w:t>.</w:t>
      </w:r>
      <w:r>
        <w:rPr>
          <w:snapToGrid w:val="0"/>
        </w:rPr>
        <w:tab/>
        <w:t>Returns from manufacturers and wholesalers</w:t>
      </w:r>
      <w:bookmarkEnd w:id="114"/>
      <w:r>
        <w:rPr>
          <w:snapToGrid w:val="0"/>
        </w:rPr>
        <w:t xml:space="preserve"> </w:t>
      </w:r>
    </w:p>
    <w:p>
      <w:pPr>
        <w:pStyle w:val="Subsection"/>
        <w:spacing w:before="200"/>
        <w:rPr>
          <w:snapToGrid w:val="0"/>
        </w:rPr>
      </w:pPr>
      <w:r>
        <w:rPr>
          <w:snapToGrid w:val="0"/>
        </w:rPr>
        <w:tab/>
        <w:t>(1)</w:t>
      </w:r>
      <w:r>
        <w:rPr>
          <w:snapToGrid w:val="0"/>
        </w:rPr>
        <w:tab/>
        <w:t>Every person who is licensed under regulation 4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spacing w:before="200"/>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ind w:left="890" w:hanging="890"/>
      </w:pPr>
      <w:r>
        <w:tab/>
        <w:t>[Regulation 48 inserted in Gazette 23 Sep 1983 p. 3804; amended in Gazette 29 Jun 1984 p. 1784; 25 Jun 1993 p. 3080 and 3085; 26 May 1994 p. 2201; 19 Mar 1996 p. 1229; 15 Dec 2006 p. 5630.]</w:t>
      </w:r>
    </w:p>
    <w:p>
      <w:pPr>
        <w:pStyle w:val="Ednotedivision"/>
        <w:spacing w:before="260"/>
      </w:pPr>
      <w:r>
        <w:t>[Heading deleted in Gazette 12 Aug 2003 p. 3663.]</w:t>
      </w:r>
    </w:p>
    <w:p>
      <w:pPr>
        <w:pStyle w:val="Heading5"/>
        <w:spacing w:before="180"/>
        <w:rPr>
          <w:snapToGrid w:val="0"/>
        </w:rPr>
      </w:pPr>
      <w:bookmarkStart w:id="115" w:name="_Toc389746431"/>
      <w:r>
        <w:rPr>
          <w:rStyle w:val="CharSectno"/>
        </w:rPr>
        <w:t>49</w:t>
      </w:r>
      <w:r>
        <w:rPr>
          <w:snapToGrid w:val="0"/>
        </w:rPr>
        <w:t>.</w:t>
      </w:r>
      <w:r>
        <w:rPr>
          <w:snapToGrid w:val="0"/>
        </w:rPr>
        <w:tab/>
        <w:t>Use of poisons included in Schedule 8 on ships and aircraft</w:t>
      </w:r>
      <w:bookmarkEnd w:id="115"/>
      <w:r>
        <w:rPr>
          <w:snapToGrid w:val="0"/>
        </w:rPr>
        <w:t xml:space="preserve"> </w:t>
      </w:r>
    </w:p>
    <w:p>
      <w:pPr>
        <w:pStyle w:val="Subsection"/>
        <w:keepLines/>
        <w:spacing w:before="120"/>
        <w:rPr>
          <w:snapToGrid w:val="0"/>
        </w:rPr>
      </w:pPr>
      <w:r>
        <w:rPr>
          <w:snapToGrid w:val="0"/>
        </w:rPr>
        <w:tab/>
        <w:t>(1)</w:t>
      </w:r>
      <w:r>
        <w:rPr>
          <w:snapToGrid w:val="0"/>
        </w:rPr>
        <w:tab/>
        <w:t>The master of a ship is authorised to procure and be in possession of any poison included in Schedule 8 that is necessary to complete the equipment of the ship in order to comply with the requirements of — </w:t>
      </w:r>
    </w:p>
    <w:p>
      <w:pPr>
        <w:pStyle w:val="Indenta"/>
        <w:spacing w:before="60"/>
        <w:rPr>
          <w:snapToGrid w:val="0"/>
        </w:rPr>
      </w:pPr>
      <w:r>
        <w:rPr>
          <w:snapToGrid w:val="0"/>
        </w:rPr>
        <w:tab/>
        <w:t>(a)</w:t>
      </w:r>
      <w:r>
        <w:rPr>
          <w:snapToGrid w:val="0"/>
        </w:rPr>
        <w:tab/>
        <w:t>if the ship is registered in Australia — </w:t>
      </w:r>
    </w:p>
    <w:p>
      <w:pPr>
        <w:pStyle w:val="Indenti"/>
        <w:spacing w:before="60"/>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spacing w:before="120"/>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if the ship is not registered in Australia — </w:t>
      </w:r>
    </w:p>
    <w:p>
      <w:pPr>
        <w:pStyle w:val="Indenti"/>
        <w:spacing w:before="120"/>
        <w:rPr>
          <w:snapToGrid w:val="0"/>
        </w:rPr>
      </w:pPr>
      <w:r>
        <w:rPr>
          <w:snapToGrid w:val="0"/>
        </w:rPr>
        <w:tab/>
        <w:t>(i)</w:t>
      </w:r>
      <w:r>
        <w:rPr>
          <w:snapToGrid w:val="0"/>
        </w:rPr>
        <w:tab/>
        <w:t>a law applying to ships in the country in which the ship is registered; or</w:t>
      </w:r>
    </w:p>
    <w:p>
      <w:pPr>
        <w:pStyle w:val="Indenti"/>
        <w:spacing w:before="120"/>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keepLines w:val="0"/>
        <w:ind w:left="890" w:hanging="890"/>
      </w:pPr>
      <w:r>
        <w:tab/>
        <w:t>[Regulation 49 inserted in Gazette 31 Dec 1993 p. 6884</w:t>
      </w:r>
      <w:r>
        <w:noBreakHyphen/>
        <w:t>5; amended in Gazette 26 May 1994 p. 2201; 19 Mar 1996 p. 1229; 15 Dec 2006 p. 5630.]</w:t>
      </w:r>
    </w:p>
    <w:p>
      <w:pPr>
        <w:pStyle w:val="Ednotedivision"/>
        <w:spacing w:before="260"/>
      </w:pPr>
      <w:r>
        <w:t>[Heading deleted in Gazette 12 Aug 2003 p. 3663.]</w:t>
      </w:r>
    </w:p>
    <w:p>
      <w:pPr>
        <w:pStyle w:val="Heading5"/>
        <w:keepLines w:val="0"/>
        <w:spacing w:before="260"/>
        <w:rPr>
          <w:snapToGrid w:val="0"/>
        </w:rPr>
      </w:pPr>
      <w:bookmarkStart w:id="116" w:name="_Toc389746432"/>
      <w:r>
        <w:rPr>
          <w:rStyle w:val="CharSectno"/>
        </w:rPr>
        <w:t>50</w:t>
      </w:r>
      <w:r>
        <w:rPr>
          <w:snapToGrid w:val="0"/>
        </w:rPr>
        <w:t>.</w:t>
      </w:r>
      <w:r>
        <w:rPr>
          <w:snapToGrid w:val="0"/>
        </w:rPr>
        <w:tab/>
        <w:t>Used poisons included in Schedule 8 at hospitals</w:t>
      </w:r>
      <w:bookmarkEnd w:id="116"/>
      <w:r>
        <w:rPr>
          <w:snapToGrid w:val="0"/>
        </w:rPr>
        <w:t xml:space="preserve"> </w:t>
      </w:r>
    </w:p>
    <w:p>
      <w:pPr>
        <w:pStyle w:val="Subsection"/>
        <w:rPr>
          <w:snapToGrid w:val="0"/>
        </w:rPr>
      </w:pPr>
      <w:r>
        <w:rPr>
          <w:snapToGrid w:val="0"/>
        </w:rPr>
        <w:tab/>
        <w:t>(a)</w:t>
      </w:r>
      <w:r>
        <w:rPr>
          <w:snapToGrid w:val="0"/>
        </w:rPr>
        <w:tab/>
        <w:t>Where a Pharmaceutical Chemist is employed — The pharmaceutical chemist in charge of the pharmacy department of a hospital shall be responsible for ordering, storing and issuing all poisons included in Schedule 8 in such hospital and for keeping records of poisons included in Schedule 8 as required by these regulations.</w:t>
      </w:r>
    </w:p>
    <w:p>
      <w:pPr>
        <w:pStyle w:val="Subsection"/>
        <w:rPr>
          <w:snapToGrid w:val="0"/>
        </w:rPr>
      </w:pPr>
      <w:r>
        <w:rPr>
          <w:snapToGrid w:val="0"/>
        </w:rPr>
        <w:tab/>
        <w:t>(b)</w:t>
      </w:r>
      <w:r>
        <w:rPr>
          <w:snapToGrid w:val="0"/>
        </w:rPr>
        <w:tab/>
        <w:t xml:space="preserve">Where a Pharmaceutical Chemist is not employed — The director of nursing of a hospital or other person authorised by the </w:t>
      </w:r>
      <w:r>
        <w:t>CEO</w:t>
      </w:r>
      <w:r>
        <w:rPr>
          <w:snapToGrid w:val="0"/>
        </w:rPr>
        <w:t xml:space="preserve"> shall be responsible for ordering, issuing and storing all poisons included in Schedule 8 in such hospital and for keeping records of poisons included in Schedule 8 as required by these regulations.</w:t>
      </w:r>
    </w:p>
    <w:p>
      <w:pPr>
        <w:pStyle w:val="Subsection"/>
        <w:rPr>
          <w:snapToGrid w:val="0"/>
        </w:rPr>
      </w:pPr>
      <w:r>
        <w:rPr>
          <w:snapToGrid w:val="0"/>
        </w:rPr>
        <w:tab/>
        <w:t>(c)</w:t>
      </w:r>
      <w:r>
        <w:rPr>
          <w:snapToGrid w:val="0"/>
        </w:rPr>
        <w:tab/>
        <w:t>Subject to paragraph (d), a person, other than a medical practitioner or dentist shall not administer a poison included in Schedule 8 to a patient in a hospital unless the administration of the poison is authorised in writing on the medication chart of the patient by a medical practitioner or a dentist.</w:t>
      </w:r>
    </w:p>
    <w:p>
      <w:pPr>
        <w:pStyle w:val="Subsection"/>
        <w:rPr>
          <w:snapToGrid w:val="0"/>
        </w:rPr>
      </w:pPr>
      <w:r>
        <w:rPr>
          <w:snapToGrid w:val="0"/>
        </w:rPr>
        <w:tab/>
        <w:t>(d)</w:t>
      </w:r>
      <w:r>
        <w:rPr>
          <w:snapToGrid w:val="0"/>
        </w:rPr>
        <w:tab/>
        <w:t>A medical practitioner or dentist may verbally authorise the administration of a poison included in Schedule 8 and shall within 24 hours of so doing note such authorisation in writing on the medication chart of the patient.</w:t>
      </w:r>
    </w:p>
    <w:p>
      <w:pPr>
        <w:pStyle w:val="Footnotesection"/>
        <w:ind w:left="890" w:hanging="890"/>
      </w:pPr>
      <w:r>
        <w:tab/>
        <w:t>[Regulation 50 amended in Gazette 29 Jun 1984 p. 1784; 28 May 1993 p. 2597; 25 Jun 1993 p. 3085; 26 May 1994 p. 2201; 19 Mar 1996 p. 1230; 15 Dec 2006 p. 5630.]</w:t>
      </w:r>
    </w:p>
    <w:p>
      <w:pPr>
        <w:pStyle w:val="Ednotedivision"/>
      </w:pPr>
      <w:r>
        <w:t>[Heading deleted in Gazette 12 Aug 2003 p. 3663.]</w:t>
      </w:r>
    </w:p>
    <w:p>
      <w:pPr>
        <w:pStyle w:val="Heading3"/>
      </w:pPr>
      <w:bookmarkStart w:id="117" w:name="_Toc389746433"/>
      <w:r>
        <w:rPr>
          <w:rStyle w:val="CharDivNo"/>
        </w:rPr>
        <w:t>Division 2</w:t>
      </w:r>
      <w:r>
        <w:t xml:space="preserve"> — </w:t>
      </w:r>
      <w:r>
        <w:rPr>
          <w:rStyle w:val="CharDivText"/>
        </w:rPr>
        <w:t>Supply and prescription</w:t>
      </w:r>
      <w:bookmarkEnd w:id="117"/>
    </w:p>
    <w:p>
      <w:pPr>
        <w:pStyle w:val="Footnoteheading"/>
        <w:keepNext/>
      </w:pPr>
      <w:r>
        <w:tab/>
        <w:t>[Heading inserted in Gazette 12 Aug 2003 p. 3664.]</w:t>
      </w:r>
    </w:p>
    <w:p>
      <w:pPr>
        <w:pStyle w:val="Heading4"/>
      </w:pPr>
      <w:bookmarkStart w:id="118" w:name="_Toc389746434"/>
      <w:r>
        <w:t>Subdivision 1 — Prescriptions generally</w:t>
      </w:r>
      <w:bookmarkEnd w:id="118"/>
    </w:p>
    <w:p>
      <w:pPr>
        <w:pStyle w:val="Footnoteheading"/>
        <w:keepNext/>
        <w:spacing w:before="220"/>
      </w:pPr>
      <w:r>
        <w:tab/>
        <w:t>[Heading inserted in Gazette 12 Aug 2003 p. 3664.]</w:t>
      </w:r>
    </w:p>
    <w:p>
      <w:pPr>
        <w:pStyle w:val="Heading5"/>
        <w:rPr>
          <w:snapToGrid w:val="0"/>
        </w:rPr>
      </w:pPr>
      <w:bookmarkStart w:id="119" w:name="_Toc389746435"/>
      <w:r>
        <w:rPr>
          <w:rStyle w:val="CharSectno"/>
        </w:rPr>
        <w:t>51</w:t>
      </w:r>
      <w:r>
        <w:rPr>
          <w:snapToGrid w:val="0"/>
        </w:rPr>
        <w:t>.</w:t>
      </w:r>
      <w:r>
        <w:rPr>
          <w:snapToGrid w:val="0"/>
        </w:rPr>
        <w:tab/>
        <w:t>Prescriptions</w:t>
      </w:r>
      <w:bookmarkEnd w:id="119"/>
      <w:r>
        <w:rPr>
          <w:snapToGrid w:val="0"/>
        </w:rPr>
        <w:t xml:space="preserve"> </w:t>
      </w:r>
    </w:p>
    <w:p>
      <w:pPr>
        <w:pStyle w:val="Subsection"/>
      </w:pPr>
      <w:r>
        <w:tab/>
        <w:t>(1)</w:t>
      </w:r>
      <w:r>
        <w:tab/>
        <w:t xml:space="preserve">A prescription for the supply of a drug of addiction shall comply with the following conditions — </w:t>
      </w:r>
    </w:p>
    <w:p>
      <w:pPr>
        <w:pStyle w:val="Indenta"/>
      </w:pPr>
      <w:r>
        <w:tab/>
        <w:t>(a)</w:t>
      </w:r>
      <w:r>
        <w:tab/>
        <w:t xml:space="preserve">it shall include — </w:t>
      </w:r>
    </w:p>
    <w:p>
      <w:pPr>
        <w:pStyle w:val="Indenti"/>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pPr>
      <w:r>
        <w:tab/>
        <w:t>(1B)</w:t>
      </w:r>
      <w:r>
        <w:tab/>
        <w:t xml:space="preserve">A prescription that is not issued electronically shall be either — </w:t>
      </w:r>
    </w:p>
    <w:p>
      <w:pPr>
        <w:pStyle w:val="Indenta"/>
      </w:pPr>
      <w:r>
        <w:tab/>
        <w:t>(a)</w:t>
      </w:r>
      <w:r>
        <w:tab/>
        <w:t>written in ink in the prescriber’s own handwriting; or</w:t>
      </w:r>
    </w:p>
    <w:p>
      <w:pPr>
        <w:pStyle w:val="Indenta"/>
      </w:pPr>
      <w:r>
        <w:tab/>
        <w:t>(b)</w:t>
      </w:r>
      <w:r>
        <w:tab/>
        <w:t xml:space="preserve">processed on a computer program that — </w:t>
      </w:r>
    </w:p>
    <w:p>
      <w:pPr>
        <w:pStyle w:val="Indenti"/>
      </w:pPr>
      <w:r>
        <w:tab/>
        <w:t>(i)</w:t>
      </w:r>
      <w:r>
        <w:tab/>
        <w:t>complies with the criteria specified in Appendix L; or</w:t>
      </w:r>
    </w:p>
    <w:p>
      <w:pPr>
        <w:pStyle w:val="Indenti"/>
      </w:pPr>
      <w:r>
        <w:tab/>
        <w:t>(ii)</w:t>
      </w:r>
      <w:r>
        <w:tab/>
        <w:t>is recommended by the Poisons Advisory Committee and approved in writing by the CEO.</w:t>
      </w:r>
    </w:p>
    <w:p>
      <w:pPr>
        <w:pStyle w:val="Subsection"/>
      </w:pPr>
      <w:r>
        <w:tab/>
      </w:r>
      <w:r>
        <w:tab/>
        <w:t>The prescription shall be signed by the prescriber in his or her own handwriting.</w:t>
      </w:r>
    </w:p>
    <w:p>
      <w:pPr>
        <w:pStyle w:val="Subsection"/>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w:t>
      </w:r>
    </w:p>
    <w:p>
      <w:pPr>
        <w:pStyle w:val="Heading4"/>
        <w:keepNext w:val="0"/>
      </w:pPr>
      <w:bookmarkStart w:id="120" w:name="_Toc389746436"/>
      <w:r>
        <w:t>Subdivision 2 — Supply and prescription to drug addicts</w:t>
      </w:r>
      <w:bookmarkEnd w:id="120"/>
    </w:p>
    <w:p>
      <w:pPr>
        <w:pStyle w:val="Footnoteheading"/>
        <w:keepNext/>
      </w:pPr>
      <w:r>
        <w:tab/>
        <w:t>[Heading inserted in Gazette 12 Aug 2003 p. 3664.]</w:t>
      </w:r>
    </w:p>
    <w:p>
      <w:pPr>
        <w:pStyle w:val="Heading5"/>
        <w:keepNext w:val="0"/>
        <w:keepLines w:val="0"/>
        <w:spacing w:before="260"/>
        <w:rPr>
          <w:snapToGrid w:val="0"/>
        </w:rPr>
      </w:pPr>
      <w:bookmarkStart w:id="121" w:name="_Toc389746437"/>
      <w:r>
        <w:rPr>
          <w:rStyle w:val="CharSectno"/>
        </w:rPr>
        <w:t>51A</w:t>
      </w:r>
      <w:r>
        <w:rPr>
          <w:snapToGrid w:val="0"/>
        </w:rPr>
        <w:t>.</w:t>
      </w:r>
      <w:r>
        <w:rPr>
          <w:snapToGrid w:val="0"/>
        </w:rPr>
        <w:tab/>
        <w:t>Definition of “drug addict”</w:t>
      </w:r>
      <w:bookmarkEnd w:id="121"/>
      <w:r>
        <w:rPr>
          <w:snapToGrid w:val="0"/>
        </w:rPr>
        <w:t xml:space="preserve"> </w:t>
      </w:r>
    </w:p>
    <w:p>
      <w:pPr>
        <w:pStyle w:val="Subsection"/>
        <w:spacing w:before="200"/>
        <w:rPr>
          <w:snapToGrid w:val="0"/>
        </w:rPr>
      </w:pPr>
      <w:r>
        <w:tab/>
      </w:r>
      <w:r>
        <w:tab/>
        <w:t>In this Subdivision —</w:t>
      </w:r>
    </w:p>
    <w:p>
      <w:pPr>
        <w:pStyle w:val="Defstart"/>
      </w:pPr>
      <w:r>
        <w:rPr>
          <w:b/>
        </w:rPr>
        <w:tab/>
      </w:r>
      <w:r>
        <w:rPr>
          <w:rStyle w:val="CharDefText"/>
        </w:rPr>
        <w:t>drug addict</w:t>
      </w:r>
      <w:r>
        <w:t xml:space="preserve"> means a person who is — </w:t>
      </w:r>
    </w:p>
    <w:p>
      <w:pPr>
        <w:pStyle w:val="Defpara"/>
      </w:pPr>
      <w:r>
        <w:tab/>
        <w:t>(a)</w:t>
      </w:r>
      <w:r>
        <w:tab/>
        <w:t>under a state of periodic or chronic intoxication produced by consumption of a drug of addiction or any substitute therefor;</w:t>
      </w:r>
    </w:p>
    <w:p>
      <w:pPr>
        <w:pStyle w:val="Defpara"/>
      </w:pPr>
      <w:r>
        <w:tab/>
        <w:t>(b)</w:t>
      </w:r>
      <w:r>
        <w:tab/>
        <w:t>under a desire or craving to take a drug of addiction or any substitute therefor until he has so satisfied that desire or craving;</w:t>
      </w:r>
    </w:p>
    <w:p>
      <w:pPr>
        <w:pStyle w:val="Defpara"/>
      </w:pPr>
      <w:r>
        <w:tab/>
        <w:t>(c)</w:t>
      </w:r>
      <w:r>
        <w:tab/>
        <w:t>under a psychic or physical dependence to take a drug of addiction or any substitute therefor; or</w:t>
      </w:r>
    </w:p>
    <w:p>
      <w:pPr>
        <w:pStyle w:val="Defpara"/>
        <w:keepNext/>
      </w:pPr>
      <w:r>
        <w:tab/>
        <w:t>(d)</w:t>
      </w:r>
      <w:r>
        <w:tab/>
        <w:t xml:space="preserve">listed in the register of information kept under the </w:t>
      </w:r>
      <w:r>
        <w:rPr>
          <w:i/>
        </w:rPr>
        <w:t>Drugs of Addiction Notification Regulations 1980.</w:t>
      </w:r>
      <w:r>
        <w:t xml:space="preserve"> </w:t>
      </w:r>
    </w:p>
    <w:p>
      <w:pPr>
        <w:pStyle w:val="Footnotesection"/>
        <w:keepLines w:val="0"/>
      </w:pPr>
      <w:r>
        <w:tab/>
        <w:t xml:space="preserve">[Regulation 51A inserted in Gazette 29 Aug 1980 p. 3028; amended in Gazette 12 Oct 1984 p. 3267; 12 Apr 1991 p. 1608; 12 Aug 2003 p. 3659.] </w:t>
      </w:r>
    </w:p>
    <w:p>
      <w:pPr>
        <w:pStyle w:val="Heading5"/>
        <w:spacing w:before="260"/>
      </w:pPr>
      <w:bookmarkStart w:id="122" w:name="_Toc389746438"/>
      <w:r>
        <w:rPr>
          <w:rStyle w:val="CharSectno"/>
        </w:rPr>
        <w:t>51AA</w:t>
      </w:r>
      <w:r>
        <w:t>.</w:t>
      </w:r>
      <w:r>
        <w:tab/>
        <w:t>Disclosure by drug addict to medical practitioner</w:t>
      </w:r>
      <w:bookmarkEnd w:id="122"/>
    </w:p>
    <w:p>
      <w:pPr>
        <w:pStyle w:val="Subsection"/>
        <w:spacing w:before="200"/>
      </w:pPr>
      <w:r>
        <w:tab/>
      </w:r>
      <w:r>
        <w:tab/>
        <w:t>A drug addict shall, when seeking to obtain from a medical practitioner or dentist — </w:t>
      </w:r>
    </w:p>
    <w:p>
      <w:pPr>
        <w:pStyle w:val="Indenta"/>
      </w:pPr>
      <w:r>
        <w:tab/>
        <w:t>(a)</w:t>
      </w:r>
      <w:r>
        <w:tab/>
        <w:t>a drug of addiction; or</w:t>
      </w:r>
    </w:p>
    <w:p>
      <w:pPr>
        <w:pStyle w:val="Indenta"/>
      </w:pPr>
      <w:r>
        <w:tab/>
        <w:t>(b)</w:t>
      </w:r>
      <w:r>
        <w:tab/>
        <w:t>a prescription or document prescribing the use, sale or supply of a drug of addiction,</w:t>
      </w:r>
    </w:p>
    <w:p>
      <w:pPr>
        <w:pStyle w:val="Subsection"/>
        <w:spacing w:before="200"/>
      </w:pPr>
      <w:r>
        <w:tab/>
      </w:r>
      <w:r>
        <w:tab/>
        <w:t>disclose to the medical practitioner or dentist the fact that he is a drug addict.</w:t>
      </w:r>
    </w:p>
    <w:p>
      <w:pPr>
        <w:pStyle w:val="Footnotesection"/>
      </w:pPr>
      <w:r>
        <w:tab/>
        <w:t xml:space="preserve">[Regulation 51AA inserted in Gazette 12 Oct 1984 p. 3267; amended in Gazette 11 Apr 1997 p. 1832.] </w:t>
      </w:r>
    </w:p>
    <w:p>
      <w:pPr>
        <w:pStyle w:val="Heading5"/>
        <w:spacing w:before="260"/>
        <w:rPr>
          <w:snapToGrid w:val="0"/>
        </w:rPr>
      </w:pPr>
      <w:bookmarkStart w:id="123" w:name="_Toc389746439"/>
      <w:r>
        <w:rPr>
          <w:rStyle w:val="CharSectno"/>
        </w:rPr>
        <w:t>51B</w:t>
      </w:r>
      <w:r>
        <w:rPr>
          <w:snapToGrid w:val="0"/>
        </w:rPr>
        <w:t>.</w:t>
      </w:r>
      <w:r>
        <w:rPr>
          <w:snapToGrid w:val="0"/>
        </w:rPr>
        <w:tab/>
        <w:t>Drug addicts: medical practitioner or dentist not to prescribe or supply drugs of addiction without written authorisation</w:t>
      </w:r>
      <w:bookmarkEnd w:id="123"/>
      <w:r>
        <w:rPr>
          <w:snapToGrid w:val="0"/>
        </w:rPr>
        <w:t xml:space="preserve"> </w:t>
      </w:r>
    </w:p>
    <w:p>
      <w:pPr>
        <w:pStyle w:val="Subsection"/>
        <w:spacing w:before="200"/>
        <w:rPr>
          <w:snapToGrid w:val="0"/>
        </w:rPr>
      </w:pPr>
      <w:r>
        <w:rPr>
          <w:snapToGrid w:val="0"/>
        </w:rPr>
        <w:tab/>
        <w:t>(1)</w:t>
      </w:r>
      <w:r>
        <w:rPr>
          <w:snapToGrid w:val="0"/>
        </w:rPr>
        <w:tab/>
        <w:t>A medical practitioner or dentist shall not write, issue or authorise a prescription or document prescribing the use, sale or supply of a drug of addiction, or supply a drug of addiction, for the treatment of a person — </w:t>
      </w:r>
    </w:p>
    <w:p>
      <w:pPr>
        <w:pStyle w:val="Indenta"/>
        <w:rPr>
          <w:snapToGrid w:val="0"/>
        </w:rPr>
      </w:pPr>
      <w:r>
        <w:rPr>
          <w:snapToGrid w:val="0"/>
        </w:rPr>
        <w:tab/>
        <w:t>(a)</w:t>
      </w:r>
      <w:r>
        <w:rPr>
          <w:snapToGrid w:val="0"/>
        </w:rPr>
        <w:tab/>
        <w:t>who is a drug addict; or</w:t>
      </w:r>
    </w:p>
    <w:p>
      <w:pPr>
        <w:pStyle w:val="Indenta"/>
        <w:rPr>
          <w:snapToGrid w:val="0"/>
        </w:rPr>
      </w:pPr>
      <w:r>
        <w:rPr>
          <w:snapToGrid w:val="0"/>
        </w:rPr>
        <w:tab/>
        <w:t>(b)</w:t>
      </w:r>
      <w:r>
        <w:rPr>
          <w:snapToGrid w:val="0"/>
        </w:rPr>
        <w:tab/>
        <w:t xml:space="preserve">who has been named as a drug addict by the </w:t>
      </w:r>
      <w:r>
        <w:t>CEO</w:t>
      </w:r>
      <w:r>
        <w:rPr>
          <w:snapToGrid w:val="0"/>
        </w:rPr>
        <w:t xml:space="preserve"> by notice forwarded to the medical practitioner or dentist,</w:t>
      </w:r>
    </w:p>
    <w:p>
      <w:pPr>
        <w:pStyle w:val="Subsection"/>
        <w:rPr>
          <w:snapToGrid w:val="0"/>
        </w:rPr>
      </w:pPr>
      <w:r>
        <w:rPr>
          <w:snapToGrid w:val="0"/>
        </w:rPr>
        <w:tab/>
      </w:r>
      <w:r>
        <w:rPr>
          <w:snapToGrid w:val="0"/>
        </w:rPr>
        <w:tab/>
        <w:t>unless the medical practitioner or dentist has first obtained written authorisation to do so from the</w:t>
      </w:r>
      <w:r>
        <w:t xml:space="preserve"> CEO</w:t>
      </w:r>
      <w:r>
        <w:rPr>
          <w:snapToGrid w:val="0"/>
        </w:rPr>
        <w:t>.</w:t>
      </w:r>
    </w:p>
    <w:p>
      <w:pPr>
        <w:pStyle w:val="Subsection"/>
        <w:keepNext/>
        <w:rPr>
          <w:snapToGrid w:val="0"/>
        </w:rPr>
      </w:pPr>
      <w:r>
        <w:rPr>
          <w:snapToGrid w:val="0"/>
        </w:rPr>
        <w:tab/>
        <w:t>(2)</w:t>
      </w:r>
      <w:r>
        <w:rPr>
          <w:snapToGrid w:val="0"/>
        </w:rPr>
        <w:tab/>
        <w:t>In this regulation — </w:t>
      </w:r>
    </w:p>
    <w:p>
      <w:pPr>
        <w:pStyle w:val="Defstart"/>
      </w:pPr>
      <w:r>
        <w:rPr>
          <w:b/>
        </w:rPr>
        <w:tab/>
      </w:r>
      <w:r>
        <w:rPr>
          <w:rStyle w:val="CharDefText"/>
        </w:rPr>
        <w:t>drug of addiction</w:t>
      </w:r>
      <w:r>
        <w:t xml:space="preserve"> includes methadone only if prescribed or supplied by a dentist.</w:t>
      </w:r>
    </w:p>
    <w:p>
      <w:pPr>
        <w:pStyle w:val="Footnotesection"/>
        <w:ind w:left="890" w:hanging="890"/>
      </w:pPr>
      <w:r>
        <w:tab/>
        <w:t xml:space="preserve">[Regulation 51B inserted in Gazette 11 Apr 1997 p. 1832; amended in Gazette 15 Dec 2006 p. 5630.] </w:t>
      </w:r>
    </w:p>
    <w:p>
      <w:pPr>
        <w:pStyle w:val="Heading5"/>
        <w:spacing w:before="260"/>
        <w:rPr>
          <w:snapToGrid w:val="0"/>
        </w:rPr>
      </w:pPr>
      <w:bookmarkStart w:id="124" w:name="_Toc389746440"/>
      <w:r>
        <w:rPr>
          <w:rStyle w:val="CharSectno"/>
        </w:rPr>
        <w:t>51C</w:t>
      </w:r>
      <w:r>
        <w:rPr>
          <w:snapToGrid w:val="0"/>
        </w:rPr>
        <w:t>.</w:t>
      </w:r>
      <w:r>
        <w:rPr>
          <w:snapToGrid w:val="0"/>
        </w:rPr>
        <w:tab/>
        <w:t xml:space="preserve">Authorisation of </w:t>
      </w:r>
      <w:r>
        <w:t>CEO</w:t>
      </w:r>
      <w:r>
        <w:rPr>
          <w:snapToGrid w:val="0"/>
        </w:rPr>
        <w:t xml:space="preserve"> required for medical practitioner to prescribe methadone </w:t>
      </w:r>
      <w:r>
        <w:t>or buprenorphine</w:t>
      </w:r>
      <w:r>
        <w:rPr>
          <w:snapToGrid w:val="0"/>
        </w:rPr>
        <w:t xml:space="preserve"> for drug addict</w:t>
      </w:r>
      <w:bookmarkEnd w:id="124"/>
      <w:r>
        <w:rPr>
          <w:snapToGrid w:val="0"/>
        </w:rPr>
        <w:t xml:space="preserve"> </w:t>
      </w:r>
    </w:p>
    <w:p>
      <w:pPr>
        <w:pStyle w:val="Subsection"/>
        <w:spacing w:before="200"/>
        <w:rPr>
          <w:snapToGrid w:val="0"/>
        </w:rPr>
      </w:pPr>
      <w:r>
        <w:rPr>
          <w:snapToGrid w:val="0"/>
        </w:rPr>
        <w:tab/>
      </w:r>
      <w:r>
        <w:rPr>
          <w:snapToGrid w:val="0"/>
        </w:rPr>
        <w:tab/>
        <w:t>A medical practitioner shall not write, issue or authorise a prescription or document prescribing the use, sale or supply of methadone</w:t>
      </w:r>
      <w:r>
        <w:t xml:space="preserve"> or buprenorphine</w:t>
      </w:r>
      <w:r>
        <w:rPr>
          <w:snapToGrid w:val="0"/>
        </w:rPr>
        <w:t>, or supply methadone</w:t>
      </w:r>
      <w:r>
        <w:t xml:space="preserve"> or buprenorphine</w:t>
      </w:r>
      <w:r>
        <w:rPr>
          <w:snapToGrid w:val="0"/>
        </w:rPr>
        <w:t>, for the treatment of a person who is — </w:t>
      </w:r>
    </w:p>
    <w:p>
      <w:pPr>
        <w:pStyle w:val="Indenta"/>
        <w:rPr>
          <w:snapToGrid w:val="0"/>
        </w:rPr>
      </w:pPr>
      <w:r>
        <w:rPr>
          <w:snapToGrid w:val="0"/>
        </w:rPr>
        <w:tab/>
        <w:t>(a)</w:t>
      </w:r>
      <w:r>
        <w:rPr>
          <w:snapToGrid w:val="0"/>
        </w:rPr>
        <w:tab/>
        <w:t>a drug addict; or</w:t>
      </w:r>
    </w:p>
    <w:p>
      <w:pPr>
        <w:pStyle w:val="Indenta"/>
        <w:rPr>
          <w:snapToGrid w:val="0"/>
        </w:rPr>
      </w:pPr>
      <w:r>
        <w:rPr>
          <w:snapToGrid w:val="0"/>
        </w:rPr>
        <w:tab/>
        <w:t>(b)</w:t>
      </w:r>
      <w:r>
        <w:rPr>
          <w:snapToGrid w:val="0"/>
        </w:rPr>
        <w:tab/>
        <w:t xml:space="preserve">a person who has been named as a drug addict by the </w:t>
      </w:r>
      <w:r>
        <w:t>CEO</w:t>
      </w:r>
      <w:r>
        <w:rPr>
          <w:snapToGrid w:val="0"/>
        </w:rPr>
        <w:t xml:space="preserve"> by notice forwarded to the medical practitioner,</w:t>
      </w:r>
    </w:p>
    <w:p>
      <w:pPr>
        <w:pStyle w:val="Subsection"/>
        <w:rPr>
          <w:snapToGrid w:val="0"/>
        </w:rPr>
      </w:pPr>
      <w:r>
        <w:rPr>
          <w:snapToGrid w:val="0"/>
        </w:rPr>
        <w:tab/>
      </w:r>
      <w:r>
        <w:rPr>
          <w:snapToGrid w:val="0"/>
        </w:rPr>
        <w:tab/>
        <w:t>unless the medical practitioner has — </w:t>
      </w:r>
    </w:p>
    <w:p>
      <w:pPr>
        <w:pStyle w:val="Indenta"/>
        <w:rPr>
          <w:snapToGrid w:val="0"/>
        </w:rPr>
      </w:pPr>
      <w:r>
        <w:rPr>
          <w:snapToGrid w:val="0"/>
        </w:rPr>
        <w:tab/>
        <w:t>(c)</w:t>
      </w:r>
      <w:r>
        <w:rPr>
          <w:snapToGrid w:val="0"/>
        </w:rPr>
        <w:tab/>
        <w:t xml:space="preserve">notified the </w:t>
      </w:r>
      <w:r>
        <w:t>CEO</w:t>
      </w:r>
      <w:r>
        <w:rPr>
          <w:snapToGrid w:val="0"/>
        </w:rPr>
        <w:t xml:space="preserve"> of the condition of health of that person in accordance with the </w:t>
      </w:r>
      <w:r>
        <w:rPr>
          <w:i/>
          <w:snapToGrid w:val="0"/>
        </w:rPr>
        <w:t>Drugs of Addiction Notification Regulations 1980</w:t>
      </w:r>
      <w:r>
        <w:rPr>
          <w:snapToGrid w:val="0"/>
        </w:rPr>
        <w:t xml:space="preserve"> as in force under the </w:t>
      </w:r>
      <w:r>
        <w:rPr>
          <w:i/>
          <w:snapToGrid w:val="0"/>
        </w:rPr>
        <w:t>Health Act 1911</w:t>
      </w:r>
      <w:r>
        <w:rPr>
          <w:snapToGrid w:val="0"/>
        </w:rPr>
        <w:t xml:space="preserve"> from time to time; and</w:t>
      </w:r>
    </w:p>
    <w:p>
      <w:pPr>
        <w:pStyle w:val="Indenta"/>
        <w:rPr>
          <w:snapToGrid w:val="0"/>
        </w:rPr>
      </w:pPr>
      <w:r>
        <w:rPr>
          <w:snapToGrid w:val="0"/>
        </w:rPr>
        <w:tab/>
        <w:t>(d)</w:t>
      </w:r>
      <w:r>
        <w:rPr>
          <w:snapToGrid w:val="0"/>
        </w:rPr>
        <w:tab/>
        <w:t>received written authorisation to do so from the</w:t>
      </w:r>
      <w:r>
        <w:t xml:space="preserve"> CEO</w:t>
      </w:r>
      <w:r>
        <w:rPr>
          <w:snapToGrid w:val="0"/>
        </w:rPr>
        <w:t>.</w:t>
      </w:r>
    </w:p>
    <w:p>
      <w:pPr>
        <w:pStyle w:val="Footnotesection"/>
      </w:pPr>
      <w:r>
        <w:tab/>
        <w:t xml:space="preserve">[Regulation 51C inserted in Gazette 29 Aug 1980 p. 3029; amended in Gazette 29 Jun 1984 p. 1784; 25 Jun 1993 p. 3085; 26 May 1994 p. 2201; 11 Apr 1997 p. 1832; 14 Aug 2001 p. 4253; 15 Dec 2006 p. 5630 and 5631.] </w:t>
      </w:r>
    </w:p>
    <w:p>
      <w:pPr>
        <w:pStyle w:val="Heading5"/>
        <w:spacing w:before="260"/>
        <w:rPr>
          <w:snapToGrid w:val="0"/>
        </w:rPr>
      </w:pPr>
      <w:bookmarkStart w:id="125" w:name="_Toc389746441"/>
      <w:r>
        <w:rPr>
          <w:rStyle w:val="CharSectno"/>
        </w:rPr>
        <w:t>51D</w:t>
      </w:r>
      <w:r>
        <w:rPr>
          <w:snapToGrid w:val="0"/>
        </w:rPr>
        <w:t>.</w:t>
      </w:r>
      <w:r>
        <w:rPr>
          <w:snapToGrid w:val="0"/>
        </w:rPr>
        <w:tab/>
        <w:t>Assessment of drug addict for treatment purposes</w:t>
      </w:r>
      <w:bookmarkEnd w:id="125"/>
      <w:r>
        <w:rPr>
          <w:snapToGrid w:val="0"/>
        </w:rPr>
        <w:t xml:space="preserve"> </w:t>
      </w:r>
    </w:p>
    <w:p>
      <w:pPr>
        <w:pStyle w:val="Subsection"/>
        <w:rPr>
          <w:snapToGrid w:val="0"/>
        </w:rPr>
      </w:pPr>
      <w:r>
        <w:rPr>
          <w:snapToGrid w:val="0"/>
        </w:rPr>
        <w:tab/>
        <w:t>(1)</w:t>
      </w:r>
      <w:r>
        <w:rPr>
          <w:snapToGrid w:val="0"/>
        </w:rPr>
        <w:tab/>
        <w:t xml:space="preserve">Before an authorisation is issued by the </w:t>
      </w:r>
      <w:r>
        <w:t>CEO</w:t>
      </w:r>
      <w:r>
        <w:rPr>
          <w:snapToGrid w:val="0"/>
        </w:rPr>
        <w:t xml:space="preserve"> for the treatment of a drug addict with methadone</w:t>
      </w:r>
      <w:r>
        <w:t xml:space="preserve"> or buprenorphine</w:t>
      </w:r>
      <w:r>
        <w:rPr>
          <w:snapToGrid w:val="0"/>
        </w:rPr>
        <w:t xml:space="preserve"> the drug addict in relation to whom the treatment is to be authorised, prescribed or used shall be assessed for such treatment by — </w:t>
      </w:r>
    </w:p>
    <w:p>
      <w:pPr>
        <w:pStyle w:val="Indenta"/>
      </w:pPr>
      <w:r>
        <w:tab/>
        <w:t>(a)</w:t>
      </w:r>
      <w:r>
        <w:tab/>
        <w:t>a medical practitioner approved by the CEO;</w:t>
      </w:r>
    </w:p>
    <w:p>
      <w:pPr>
        <w:pStyle w:val="Ednotepara"/>
        <w:spacing w:before="80"/>
      </w:pPr>
      <w:r>
        <w:tab/>
        <w:t>[(b), (c)</w:t>
      </w:r>
      <w:r>
        <w:tab/>
        <w:t>deleted]</w:t>
      </w:r>
    </w:p>
    <w:p>
      <w:pPr>
        <w:pStyle w:val="Indenta"/>
        <w:rPr>
          <w:snapToGrid w:val="0"/>
        </w:rPr>
      </w:pPr>
      <w:r>
        <w:rPr>
          <w:snapToGrid w:val="0"/>
        </w:rPr>
        <w:tab/>
        <w:t>(d)</w:t>
      </w:r>
      <w:r>
        <w:rPr>
          <w:snapToGrid w:val="0"/>
        </w:rPr>
        <w:tab/>
        <w:t xml:space="preserve">a psychiatrist in the course of treating that drug addict at a psychiatric unit of a hospital that is approved of as a teaching hospital as defined in the </w:t>
      </w:r>
      <w:r>
        <w:rPr>
          <w:i/>
          <w:snapToGrid w:val="0"/>
        </w:rPr>
        <w:t>Hospitals and Health Services Act 1927</w:t>
      </w:r>
      <w:r>
        <w:rPr>
          <w:snapToGrid w:val="0"/>
        </w:rPr>
        <w:t>; or</w:t>
      </w:r>
    </w:p>
    <w:p>
      <w:pPr>
        <w:pStyle w:val="Indenta"/>
        <w:rPr>
          <w:snapToGrid w:val="0"/>
        </w:rPr>
      </w:pPr>
      <w:r>
        <w:rPr>
          <w:snapToGrid w:val="0"/>
        </w:rPr>
        <w:tab/>
        <w:t>(e)</w:t>
      </w:r>
      <w:r>
        <w:rPr>
          <w:snapToGrid w:val="0"/>
        </w:rPr>
        <w:tab/>
        <w:t xml:space="preserve">a medical officer attached to a regional hospital established under the </w:t>
      </w:r>
      <w:r>
        <w:rPr>
          <w:i/>
          <w:snapToGrid w:val="0"/>
        </w:rPr>
        <w:t>Hospitals and Health Services Act 1927</w:t>
      </w:r>
      <w:r>
        <w:rPr>
          <w:snapToGrid w:val="0"/>
        </w:rPr>
        <w:t xml:space="preserve"> who is approved of by the</w:t>
      </w:r>
      <w:r>
        <w:t xml:space="preserve"> CEO</w:t>
      </w:r>
      <w:r>
        <w:rPr>
          <w:snapToGrid w:val="0"/>
        </w:rPr>
        <w:t>.</w:t>
      </w:r>
    </w:p>
    <w:p>
      <w:pPr>
        <w:pStyle w:val="Subsection"/>
        <w:rPr>
          <w:snapToGrid w:val="0"/>
        </w:rPr>
      </w:pPr>
      <w:r>
        <w:rPr>
          <w:snapToGrid w:val="0"/>
        </w:rPr>
        <w:tab/>
        <w:t>(2)</w:t>
      </w:r>
      <w:r>
        <w:rPr>
          <w:snapToGrid w:val="0"/>
        </w:rPr>
        <w:tab/>
        <w:t>A person who makes an assessment for the purposes of subregulation (1) shall specify in the assessment — </w:t>
      </w:r>
    </w:p>
    <w:p>
      <w:pPr>
        <w:pStyle w:val="Indenta"/>
        <w:rPr>
          <w:snapToGrid w:val="0"/>
        </w:rPr>
      </w:pPr>
      <w:r>
        <w:rPr>
          <w:snapToGrid w:val="0"/>
        </w:rPr>
        <w:tab/>
        <w:t>(a)</w:t>
      </w:r>
      <w:r>
        <w:rPr>
          <w:snapToGrid w:val="0"/>
        </w:rPr>
        <w:tab/>
        <w:t>the maximum daily dose not to be exceeded in the treatment in relation to the drug addict with respect to whom the assessment is made; and</w:t>
      </w:r>
    </w:p>
    <w:p>
      <w:pPr>
        <w:pStyle w:val="Indenta"/>
        <w:rPr>
          <w:snapToGrid w:val="0"/>
        </w:rPr>
      </w:pPr>
      <w:r>
        <w:rPr>
          <w:snapToGrid w:val="0"/>
        </w:rPr>
        <w:tab/>
        <w:t>(b)</w:t>
      </w:r>
      <w:r>
        <w:rPr>
          <w:snapToGrid w:val="0"/>
        </w:rPr>
        <w:tab/>
        <w:t>the maximum period of the treatment,</w:t>
      </w:r>
    </w:p>
    <w:p>
      <w:pPr>
        <w:pStyle w:val="Subsection"/>
        <w:rPr>
          <w:snapToGrid w:val="0"/>
        </w:rPr>
      </w:pPr>
      <w:r>
        <w:rPr>
          <w:snapToGrid w:val="0"/>
        </w:rPr>
        <w:tab/>
      </w:r>
      <w:r>
        <w:rPr>
          <w:snapToGrid w:val="0"/>
        </w:rPr>
        <w:tab/>
        <w:t>and shall sign the assessment in his usual signature.</w:t>
      </w:r>
    </w:p>
    <w:p>
      <w:pPr>
        <w:pStyle w:val="Footnotesection"/>
      </w:pPr>
      <w:r>
        <w:tab/>
        <w:t>[Regulation 51D inserted in Gazette 29 Aug 1980 p. 3029; amended in Gazette 29 Jun 1984 p. 1784; 27 May 1988 p. 1771; 12 Apr 1991 p. 1609; 25 Jun 1993 p. 3085; 26 May 1994 p. 2201; 19 Mar 1996 p. 1230; 29 Feb 2000 p. 995; 14 Aug 2001 p. 4253; 15 Dec 2006 p. 5630.]</w:t>
      </w:r>
    </w:p>
    <w:p>
      <w:pPr>
        <w:pStyle w:val="Heading5"/>
        <w:rPr>
          <w:snapToGrid w:val="0"/>
        </w:rPr>
      </w:pPr>
      <w:bookmarkStart w:id="126" w:name="_Toc389746442"/>
      <w:r>
        <w:rPr>
          <w:rStyle w:val="CharSectno"/>
        </w:rPr>
        <w:t>51E</w:t>
      </w:r>
      <w:r>
        <w:rPr>
          <w:snapToGrid w:val="0"/>
        </w:rPr>
        <w:t>.</w:t>
      </w:r>
      <w:r>
        <w:rPr>
          <w:snapToGrid w:val="0"/>
        </w:rPr>
        <w:tab/>
        <w:t>Conditions on treatment of drug addict</w:t>
      </w:r>
      <w:bookmarkEnd w:id="126"/>
      <w:r>
        <w:rPr>
          <w:snapToGrid w:val="0"/>
        </w:rPr>
        <w:t xml:space="preserve"> </w:t>
      </w:r>
    </w:p>
    <w:p>
      <w:pPr>
        <w:pStyle w:val="Subsection"/>
        <w:rPr>
          <w:snapToGrid w:val="0"/>
        </w:rPr>
      </w:pPr>
      <w:r>
        <w:rPr>
          <w:snapToGrid w:val="0"/>
        </w:rPr>
        <w:tab/>
        <w:t>(1)</w:t>
      </w:r>
      <w:r>
        <w:rPr>
          <w:snapToGrid w:val="0"/>
        </w:rPr>
        <w:tab/>
        <w:t>In an authorisation given with respect to the treatment of a particular drug addict with methadone</w:t>
      </w:r>
      <w:r>
        <w:t xml:space="preserve"> or buprenorphine</w:t>
      </w:r>
      <w:r>
        <w:rPr>
          <w:snapToGrid w:val="0"/>
        </w:rPr>
        <w:t xml:space="preserve">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treatment administered by, a specified medical practitioner;</w:t>
      </w:r>
    </w:p>
    <w:p>
      <w:pPr>
        <w:pStyle w:val="Indenta"/>
        <w:rPr>
          <w:snapToGrid w:val="0"/>
        </w:rPr>
      </w:pPr>
      <w:r>
        <w:rPr>
          <w:snapToGrid w:val="0"/>
        </w:rPr>
        <w:tab/>
        <w:t>(b)</w:t>
      </w:r>
      <w:r>
        <w:rPr>
          <w:snapToGrid w:val="0"/>
        </w:rPr>
        <w:tab/>
        <w:t>that the type of methadone</w:t>
      </w:r>
      <w:r>
        <w:t xml:space="preserve"> or buprenorphine</w:t>
      </w:r>
      <w:r>
        <w:rPr>
          <w:snapToGrid w:val="0"/>
        </w:rPr>
        <w:t xml:space="preserve"> prescribed or administered be of the type specified;</w:t>
      </w:r>
    </w:p>
    <w:p>
      <w:pPr>
        <w:pStyle w:val="Indenta"/>
        <w:rPr>
          <w:snapToGrid w:val="0"/>
        </w:rPr>
      </w:pPr>
      <w:r>
        <w:rPr>
          <w:snapToGrid w:val="0"/>
        </w:rPr>
        <w:tab/>
        <w:t>(c)</w:t>
      </w:r>
      <w:r>
        <w:rPr>
          <w:snapToGrid w:val="0"/>
        </w:rPr>
        <w:tab/>
        <w:t>that the amount to be prescribed or used for treatment shall not exceed the amount specified;</w:t>
      </w:r>
    </w:p>
    <w:p>
      <w:pPr>
        <w:pStyle w:val="Indenta"/>
        <w:rPr>
          <w:snapToGrid w:val="0"/>
        </w:rPr>
      </w:pPr>
      <w:r>
        <w:rPr>
          <w:snapToGrid w:val="0"/>
        </w:rPr>
        <w:tab/>
        <w:t>(d)</w:t>
      </w:r>
      <w:r>
        <w:rPr>
          <w:snapToGrid w:val="0"/>
        </w:rPr>
        <w:tab/>
        <w:t>that the amount to be prescribed or used on any one day shall not exceed the amount specified;</w:t>
      </w:r>
    </w:p>
    <w:p>
      <w:pPr>
        <w:pStyle w:val="Indenta"/>
        <w:rPr>
          <w:snapToGrid w:val="0"/>
        </w:rPr>
      </w:pPr>
      <w:r>
        <w:rPr>
          <w:snapToGrid w:val="0"/>
        </w:rPr>
        <w:tab/>
        <w:t>(e)</w:t>
      </w:r>
      <w:r>
        <w:rPr>
          <w:snapToGrid w:val="0"/>
        </w:rPr>
        <w:tab/>
        <w:t>that the concentration to be prescribed or used shall not exceed the concentration specified;</w:t>
      </w:r>
    </w:p>
    <w:p>
      <w:pPr>
        <w:pStyle w:val="Indenta"/>
        <w:rPr>
          <w:snapToGrid w:val="0"/>
        </w:rPr>
      </w:pPr>
      <w:r>
        <w:rPr>
          <w:snapToGrid w:val="0"/>
        </w:rPr>
        <w:tab/>
        <w:t>(f)</w:t>
      </w:r>
      <w:r>
        <w:rPr>
          <w:snapToGrid w:val="0"/>
        </w:rPr>
        <w:tab/>
        <w:t>that the intervals between the issue of prescriptions or the administration of the treatment shall be such as are specified;</w:t>
      </w:r>
    </w:p>
    <w:p>
      <w:pPr>
        <w:pStyle w:val="Indenta"/>
        <w:rPr>
          <w:snapToGrid w:val="0"/>
        </w:rPr>
      </w:pPr>
      <w:r>
        <w:rPr>
          <w:snapToGrid w:val="0"/>
        </w:rPr>
        <w:tab/>
        <w:t>(g)</w:t>
      </w:r>
      <w:r>
        <w:rPr>
          <w:snapToGrid w:val="0"/>
        </w:rPr>
        <w:tab/>
        <w:t>that the prescription be supplied at the pharmacy or institution specified;</w:t>
      </w:r>
    </w:p>
    <w:p>
      <w:pPr>
        <w:pStyle w:val="Indenta"/>
        <w:rPr>
          <w:snapToGrid w:val="0"/>
        </w:rPr>
      </w:pPr>
      <w:r>
        <w:rPr>
          <w:snapToGrid w:val="0"/>
        </w:rPr>
        <w:tab/>
        <w:t>(h)</w:t>
      </w:r>
      <w:r>
        <w:rPr>
          <w:snapToGrid w:val="0"/>
        </w:rPr>
        <w:tab/>
        <w:t>that the amount dispensed on a single prescription form shall not exceed such amount as is specified;</w:t>
      </w:r>
    </w:p>
    <w:p>
      <w:pPr>
        <w:pStyle w:val="Indenta"/>
        <w:rPr>
          <w:snapToGrid w:val="0"/>
        </w:rPr>
      </w:pPr>
      <w:r>
        <w:rPr>
          <w:snapToGrid w:val="0"/>
        </w:rPr>
        <w:tab/>
        <w:t>(i)</w:t>
      </w:r>
      <w:r>
        <w:rPr>
          <w:snapToGrid w:val="0"/>
        </w:rPr>
        <w:tab/>
        <w:t>the amount that may be supplied on any one day shall not exceed such amount as is specified.</w:t>
      </w:r>
    </w:p>
    <w:p>
      <w:pPr>
        <w:pStyle w:val="Subsection"/>
        <w:rPr>
          <w:snapToGrid w:val="0"/>
        </w:rPr>
      </w:pPr>
      <w:r>
        <w:rPr>
          <w:snapToGrid w:val="0"/>
        </w:rPr>
        <w:tab/>
        <w:t>(2)</w:t>
      </w:r>
      <w:r>
        <w:rPr>
          <w:snapToGrid w:val="0"/>
        </w:rPr>
        <w:tab/>
        <w:t>Subject to subregulation (3) an authorisation under subregulation (1) is valid for a period of 12 months from the date of its issue or such earlier date (if any) as is specified.</w:t>
      </w:r>
    </w:p>
    <w:p>
      <w:pPr>
        <w:pStyle w:val="Subsection"/>
        <w:rPr>
          <w:snapToGrid w:val="0"/>
        </w:rPr>
      </w:pPr>
      <w:r>
        <w:rPr>
          <w:snapToGrid w:val="0"/>
        </w:rPr>
        <w:tab/>
        <w:t>(3)</w:t>
      </w:r>
      <w:r>
        <w:rPr>
          <w:snapToGrid w:val="0"/>
        </w:rPr>
        <w:tab/>
        <w:t xml:space="preserve">The </w:t>
      </w:r>
      <w:r>
        <w:t>CEO</w:t>
      </w:r>
      <w:r>
        <w:rPr>
          <w:snapToGrid w:val="0"/>
        </w:rPr>
        <w:t xml:space="preserve"> may at any time revoke an authorisation or if the period has not expired vary the period for which the authorisation is valid.</w:t>
      </w:r>
    </w:p>
    <w:p>
      <w:pPr>
        <w:pStyle w:val="Subsection"/>
        <w:rPr>
          <w:snapToGrid w:val="0"/>
        </w:rPr>
      </w:pPr>
      <w:r>
        <w:rPr>
          <w:snapToGrid w:val="0"/>
        </w:rPr>
        <w:tab/>
        <w:t>(4)</w:t>
      </w:r>
      <w:r>
        <w:rPr>
          <w:snapToGrid w:val="0"/>
        </w:rPr>
        <w:tab/>
        <w:t>A medical practitioner shall not write, issue or authorise a prescription or document prescribing the use, sale or supply of methadone</w:t>
      </w:r>
      <w:r>
        <w:t xml:space="preserve"> or buprenorphine</w:t>
      </w:r>
      <w:r>
        <w:rPr>
          <w:snapToGrid w:val="0"/>
        </w:rPr>
        <w:t xml:space="preserve"> or supply methadone</w:t>
      </w:r>
      <w:r>
        <w:t xml:space="preserve"> or buprenorphine</w:t>
      </w:r>
      <w:r>
        <w:rPr>
          <w:snapToGrid w:val="0"/>
        </w:rPr>
        <w:t xml:space="preserve"> contrary to such conditions and restrictions as are specified.</w:t>
      </w:r>
    </w:p>
    <w:p>
      <w:pPr>
        <w:pStyle w:val="Subsection"/>
        <w:rPr>
          <w:snapToGrid w:val="0"/>
        </w:rPr>
      </w:pPr>
      <w:r>
        <w:rPr>
          <w:snapToGrid w:val="0"/>
        </w:rPr>
        <w:tab/>
        <w:t>(5)</w:t>
      </w:r>
      <w:r>
        <w:rPr>
          <w:snapToGrid w:val="0"/>
        </w:rPr>
        <w:tab/>
        <w:t>A pharmaceutical chemist shall not sell or supply methadone</w:t>
      </w:r>
      <w:r>
        <w:t xml:space="preserve"> or buprenorphine</w:t>
      </w:r>
      <w:r>
        <w:rPr>
          <w:snapToGrid w:val="0"/>
        </w:rPr>
        <w:t xml:space="preserve"> otherwise than in accordance with such conditions and restrictions as are specified.</w:t>
      </w:r>
    </w:p>
    <w:p>
      <w:pPr>
        <w:pStyle w:val="Subsection"/>
        <w:rPr>
          <w:snapToGrid w:val="0"/>
        </w:rPr>
      </w:pPr>
      <w:r>
        <w:rPr>
          <w:snapToGrid w:val="0"/>
        </w:rPr>
        <w:tab/>
        <w:t>(6)</w:t>
      </w:r>
      <w:r>
        <w:rPr>
          <w:snapToGrid w:val="0"/>
        </w:rPr>
        <w:tab/>
        <w:t xml:space="preserve">An authorisation issued under these regulations prior to 1 October 1980 is valid until it is revoked by the </w:t>
      </w:r>
      <w:r>
        <w:t>CEO</w:t>
      </w:r>
      <w:r>
        <w:rPr>
          <w:snapToGrid w:val="0"/>
        </w:rPr>
        <w:t xml:space="preserve"> or until it expires whichever first occurs.</w:t>
      </w:r>
    </w:p>
    <w:p>
      <w:pPr>
        <w:pStyle w:val="Footnotesection"/>
      </w:pPr>
      <w:r>
        <w:tab/>
        <w:t>[Regulation 51E inserted in Gazette 29 Aug 1980 p. 3029; amended in Gazette 29 Jun 1984 p. 1784; 12 Apr 1991 p. 1609; 25 Jun 1993 p. 3085; 26 May 1994 p. 2201; 19 Mar 1996 p. 1230; 14 Aug 2001 p. 4253; 15 Dec 2006 p. 5630.]</w:t>
      </w:r>
    </w:p>
    <w:p>
      <w:pPr>
        <w:pStyle w:val="Heading5"/>
        <w:rPr>
          <w:snapToGrid w:val="0"/>
        </w:rPr>
      </w:pPr>
      <w:bookmarkStart w:id="127" w:name="_Toc389746443"/>
      <w:r>
        <w:rPr>
          <w:rStyle w:val="CharSectno"/>
        </w:rPr>
        <w:t>51F</w:t>
      </w:r>
      <w:r>
        <w:rPr>
          <w:snapToGrid w:val="0"/>
        </w:rPr>
        <w:t>.</w:t>
      </w:r>
      <w:r>
        <w:rPr>
          <w:snapToGrid w:val="0"/>
        </w:rPr>
        <w:tab/>
        <w:t xml:space="preserve">Treatment not to exceed 60 days unless authorised by </w:t>
      </w:r>
      <w:r>
        <w:t>CEO</w:t>
      </w:r>
      <w:bookmarkEnd w:id="127"/>
    </w:p>
    <w:p>
      <w:pPr>
        <w:pStyle w:val="Subsection"/>
        <w:rPr>
          <w:snapToGrid w:val="0"/>
        </w:rPr>
      </w:pPr>
      <w:r>
        <w:rPr>
          <w:snapToGrid w:val="0"/>
        </w:rPr>
        <w:tab/>
        <w:t>(1)</w:t>
      </w:r>
      <w:r>
        <w:rPr>
          <w:snapToGrid w:val="0"/>
        </w:rPr>
        <w:tab/>
        <w:t>A medical practitioner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rPr>
          <w:snapToGrid w:val="0"/>
        </w:rPr>
      </w:pPr>
      <w:r>
        <w:rPr>
          <w:snapToGrid w:val="0"/>
        </w:rPr>
        <w:tab/>
        <w:t>(a)</w:t>
      </w:r>
      <w:r>
        <w:rPr>
          <w:snapToGrid w:val="0"/>
        </w:rPr>
        <w:tab/>
        <w:t>the medical practitioner has first obtained written authorisation under this regulation to do so from the</w:t>
      </w:r>
      <w:r>
        <w:t xml:space="preserve"> CEO</w:t>
      </w:r>
      <w:r>
        <w:rPr>
          <w:snapToGrid w:val="0"/>
        </w:rPr>
        <w:t>; or</w:t>
      </w:r>
    </w:p>
    <w:p>
      <w:pPr>
        <w:pStyle w:val="Indenta"/>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 xml:space="preserve">Notwithstanding any authorisation referred to in subregulation (1) or (2) a medical practitioner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a specified medical practitioner;</w:t>
      </w:r>
    </w:p>
    <w:p>
      <w:pPr>
        <w:pStyle w:val="Indenta"/>
        <w:rPr>
          <w:snapToGrid w:val="0"/>
        </w:rPr>
      </w:pPr>
      <w:r>
        <w:rPr>
          <w:snapToGrid w:val="0"/>
        </w:rPr>
        <w:tab/>
        <w:t>(b)</w:t>
      </w:r>
      <w:r>
        <w:rPr>
          <w:snapToGrid w:val="0"/>
        </w:rPr>
        <w:tab/>
        <w:t>that only a specified poison included in Schedule 8 be prescribed or used for treatment;</w:t>
      </w:r>
    </w:p>
    <w:p>
      <w:pPr>
        <w:pStyle w:val="Indenta"/>
        <w:rPr>
          <w:snapToGrid w:val="0"/>
        </w:rPr>
      </w:pPr>
      <w:r>
        <w:rPr>
          <w:snapToGrid w:val="0"/>
        </w:rPr>
        <w:tab/>
        <w:t>(c)</w:t>
      </w:r>
      <w:r>
        <w:rPr>
          <w:snapToGrid w:val="0"/>
        </w:rPr>
        <w:tab/>
        <w:t>that the type of the poison included in Schedule 8 specified be of the type specified;</w:t>
      </w:r>
    </w:p>
    <w:p>
      <w:pPr>
        <w:pStyle w:val="Indenta"/>
        <w:rPr>
          <w:snapToGrid w:val="0"/>
        </w:rPr>
      </w:pPr>
      <w:r>
        <w:rPr>
          <w:snapToGrid w:val="0"/>
        </w:rPr>
        <w:tab/>
        <w:t>(d)</w:t>
      </w:r>
      <w:r>
        <w:rPr>
          <w:snapToGrid w:val="0"/>
        </w:rPr>
        <w:tab/>
        <w:t>that the amount to be prescribed or used for treatment shall not exceed the amount specified;</w:t>
      </w:r>
    </w:p>
    <w:p>
      <w:pPr>
        <w:pStyle w:val="Indenta"/>
        <w:rPr>
          <w:snapToGrid w:val="0"/>
        </w:rPr>
      </w:pPr>
      <w:r>
        <w:rPr>
          <w:snapToGrid w:val="0"/>
        </w:rPr>
        <w:tab/>
        <w:t>(e)</w:t>
      </w:r>
      <w:r>
        <w:rPr>
          <w:snapToGrid w:val="0"/>
        </w:rPr>
        <w:tab/>
        <w:t>that the amount to be prescribed or used on any one day shall not exceed the amount specified;</w:t>
      </w:r>
    </w:p>
    <w:p>
      <w:pPr>
        <w:pStyle w:val="Indenta"/>
        <w:rPr>
          <w:snapToGrid w:val="0"/>
        </w:rPr>
      </w:pPr>
      <w:r>
        <w:rPr>
          <w:snapToGrid w:val="0"/>
        </w:rPr>
        <w:tab/>
        <w:t>(f)</w:t>
      </w:r>
      <w:r>
        <w:rPr>
          <w:snapToGrid w:val="0"/>
        </w:rPr>
        <w:tab/>
        <w:t>that the concentration to be prescribed shall not exceed the concentration specified;</w:t>
      </w:r>
    </w:p>
    <w:p>
      <w:pPr>
        <w:pStyle w:val="Indenta"/>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rPr>
          <w:snapToGrid w:val="0"/>
        </w:rPr>
      </w:pPr>
      <w:r>
        <w:rPr>
          <w:snapToGrid w:val="0"/>
        </w:rPr>
        <w:tab/>
        <w:t>(h)</w:t>
      </w:r>
      <w:r>
        <w:rPr>
          <w:snapToGrid w:val="0"/>
        </w:rPr>
        <w:tab/>
        <w:t>that the prescription be supplied at the pharmacy specified;</w:t>
      </w:r>
    </w:p>
    <w:p>
      <w:pPr>
        <w:pStyle w:val="Indenta"/>
        <w:rPr>
          <w:snapToGrid w:val="0"/>
        </w:rPr>
      </w:pPr>
      <w:r>
        <w:rPr>
          <w:snapToGrid w:val="0"/>
        </w:rPr>
        <w:tab/>
        <w:t>(i)</w:t>
      </w:r>
      <w:r>
        <w:rPr>
          <w:snapToGrid w:val="0"/>
        </w:rPr>
        <w:tab/>
        <w:t>that the amount dispensed on a single prescription not exceed such amount as is specified;</w:t>
      </w:r>
    </w:p>
    <w:p>
      <w:pPr>
        <w:pStyle w:val="Indenta"/>
        <w:rPr>
          <w:snapToGrid w:val="0"/>
        </w:rPr>
      </w:pPr>
      <w:r>
        <w:rPr>
          <w:snapToGrid w:val="0"/>
        </w:rPr>
        <w:tab/>
        <w:t>(j)</w:t>
      </w:r>
      <w:r>
        <w:rPr>
          <w:snapToGrid w:val="0"/>
        </w:rPr>
        <w:tab/>
        <w:t>that the amount that may be supplied on any one day shall not exceed such amount as is specified.</w:t>
      </w:r>
    </w:p>
    <w:p>
      <w:pPr>
        <w:pStyle w:val="Subsection"/>
        <w:spacing w:before="200"/>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spacing w:before="200"/>
        <w:rPr>
          <w:snapToGrid w:val="0"/>
        </w:rPr>
      </w:pPr>
      <w:r>
        <w:rPr>
          <w:snapToGrid w:val="0"/>
        </w:rPr>
        <w:tab/>
        <w:t>(6)</w:t>
      </w:r>
      <w:r>
        <w:rPr>
          <w:snapToGrid w:val="0"/>
        </w:rPr>
        <w:tab/>
        <w:t>A medical practitioner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200"/>
        <w:rPr>
          <w:snapToGrid w:val="0"/>
        </w:rPr>
      </w:pPr>
      <w:r>
        <w:rPr>
          <w:snapToGrid w:val="0"/>
        </w:rPr>
        <w:tab/>
        <w:t>(7)</w:t>
      </w:r>
      <w:r>
        <w:rPr>
          <w:snapToGrid w:val="0"/>
        </w:rPr>
        <w:tab/>
        <w:t>A pharmaceutical chemist shall not sell or supply a poison included in Schedule 8 otherwise than in accordance with such conditions and restrictions as are specified pursuant to this regulation.</w:t>
      </w:r>
    </w:p>
    <w:p>
      <w:pPr>
        <w:pStyle w:val="Subsection"/>
        <w:spacing w:before="20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pPr>
      <w:r>
        <w:tab/>
        <w:t>[Regulation 51F inserted in Gazette 3 Feb 1995 p. 342</w:t>
      </w:r>
      <w:r>
        <w:noBreakHyphen/>
        <w:t>3; amended in Gazette 19 Mar 1996 p. 1230</w:t>
      </w:r>
      <w:r>
        <w:noBreakHyphen/>
        <w:t>1; 11 Apr 1997 p. 1833; 16 Nov 2001 p. 5985; 15 Dec 2006 p. 5630 and 5631.]</w:t>
      </w:r>
    </w:p>
    <w:p>
      <w:pPr>
        <w:pStyle w:val="Heading4"/>
      </w:pPr>
      <w:bookmarkStart w:id="128" w:name="_Toc389746444"/>
      <w:r>
        <w:t>Subdivision 3 — Supply and prescription of certain substances</w:t>
      </w:r>
      <w:bookmarkEnd w:id="128"/>
    </w:p>
    <w:p>
      <w:pPr>
        <w:pStyle w:val="Footnoteheading"/>
      </w:pPr>
      <w:r>
        <w:tab/>
        <w:t>[Heading inserted in Gazette 12 Aug 2003 p. 3664.]</w:t>
      </w:r>
    </w:p>
    <w:p>
      <w:pPr>
        <w:pStyle w:val="Heading5"/>
        <w:spacing w:before="260"/>
      </w:pPr>
      <w:bookmarkStart w:id="129" w:name="_Toc389746445"/>
      <w:r>
        <w:rPr>
          <w:rStyle w:val="CharSectno"/>
        </w:rPr>
        <w:t>51G</w:t>
      </w:r>
      <w:r>
        <w:t>.</w:t>
      </w:r>
      <w:r>
        <w:tab/>
        <w:t>Interpretation</w:t>
      </w:r>
      <w:bookmarkEnd w:id="129"/>
    </w:p>
    <w:p>
      <w:pPr>
        <w:pStyle w:val="Subsection"/>
        <w:spacing w:before="200"/>
      </w:pPr>
      <w:r>
        <w:tab/>
      </w:r>
      <w:r>
        <w:tab/>
        <w:t xml:space="preserve">In this Subdivision — </w:t>
      </w:r>
    </w:p>
    <w:p>
      <w:pPr>
        <w:pStyle w:val="Defstart"/>
      </w:pPr>
      <w:r>
        <w:tab/>
      </w:r>
      <w:r>
        <w:rPr>
          <w:rStyle w:val="CharDefText"/>
        </w:rPr>
        <w:t>authorised practitioner</w:t>
      </w:r>
      <w:r>
        <w:t xml:space="preserve"> means a medical practitioner who holds an authorisation under regulation 51GAB;</w:t>
      </w:r>
    </w:p>
    <w:p>
      <w:pPr>
        <w:pStyle w:val="Defstart"/>
        <w:keepLines/>
      </w:pPr>
      <w:r>
        <w:rPr>
          <w:b/>
        </w:rPr>
        <w:tab/>
      </w:r>
      <w:r>
        <w:rPr>
          <w:rStyle w:val="CharDefText"/>
        </w:rPr>
        <w:t>stimulant</w:t>
      </w:r>
      <w:r>
        <w:t xml:space="preserve"> means amphetamine, dexamphetamine, methylamphetamine, methylphenidate or phenmetrazine, or the salts of any of those substances and any preparation or admixture containing any of those substances, or the salts of any of those substances.</w:t>
      </w:r>
    </w:p>
    <w:p>
      <w:pPr>
        <w:pStyle w:val="Footnotesection"/>
      </w:pPr>
      <w:r>
        <w:tab/>
        <w:t>[Regulation 51G inserted in Gazette 12 Aug 2003 p. 3659.]</w:t>
      </w:r>
    </w:p>
    <w:p>
      <w:pPr>
        <w:pStyle w:val="Heading5"/>
        <w:spacing w:before="260"/>
      </w:pPr>
      <w:bookmarkStart w:id="130" w:name="_Toc389746446"/>
      <w:r>
        <w:rPr>
          <w:rStyle w:val="CharSectno"/>
        </w:rPr>
        <w:t>51GAA</w:t>
      </w:r>
      <w:r>
        <w:t>.</w:t>
      </w:r>
      <w:r>
        <w:tab/>
        <w:t>When a medical practitioner may supply or prescribe a stimulant</w:t>
      </w:r>
      <w:bookmarkEnd w:id="130"/>
    </w:p>
    <w:p>
      <w:pPr>
        <w:pStyle w:val="Subsection"/>
      </w:pPr>
      <w:r>
        <w:tab/>
      </w:r>
      <w:r>
        <w:tab/>
        <w:t>Despite regulations 51B and 51F, a medical practitioner must not supply a stimulant or provide a prescription for a stimulant unless the medical practitioner —</w:t>
      </w:r>
    </w:p>
    <w:p>
      <w:pPr>
        <w:pStyle w:val="Indenta"/>
      </w:pPr>
      <w:r>
        <w:tab/>
        <w:t>(a)</w:t>
      </w:r>
      <w:r>
        <w:tab/>
        <w:t>is an authorised practitioner;</w:t>
      </w:r>
    </w:p>
    <w:p>
      <w:pPr>
        <w:pStyle w:val="Indenta"/>
      </w:pPr>
      <w:r>
        <w:tab/>
        <w:t>(b)</w:t>
      </w:r>
      <w:r>
        <w:tab/>
        <w:t>does so as a co</w:t>
      </w:r>
      <w:r>
        <w:noBreakHyphen/>
        <w:t>prescriber under regulation 51GAG;</w:t>
      </w:r>
    </w:p>
    <w:p>
      <w:pPr>
        <w:pStyle w:val="Indenta"/>
      </w:pPr>
      <w:r>
        <w:tab/>
        <w:t>(c)</w:t>
      </w:r>
      <w:r>
        <w:tab/>
        <w:t>does so in accordance with a special authorisation under regulation 51GAH; or</w:t>
      </w:r>
    </w:p>
    <w:p>
      <w:pPr>
        <w:pStyle w:val="Indenta"/>
      </w:pPr>
      <w:r>
        <w:tab/>
        <w:t>(d)</w:t>
      </w:r>
      <w:r>
        <w:tab/>
        <w:t>does so under regulation 51GAI.</w:t>
      </w:r>
    </w:p>
    <w:p>
      <w:pPr>
        <w:pStyle w:val="Footnotesection"/>
      </w:pPr>
      <w:r>
        <w:tab/>
        <w:t>[Regulation 51GAA inserted in Gazette 12 Aug 2003 p. 3659.]</w:t>
      </w:r>
    </w:p>
    <w:p>
      <w:pPr>
        <w:pStyle w:val="Heading5"/>
        <w:spacing w:before="260"/>
      </w:pPr>
      <w:bookmarkStart w:id="131" w:name="_Toc389746447"/>
      <w:r>
        <w:rPr>
          <w:rStyle w:val="CharSectno"/>
        </w:rPr>
        <w:t>51GAB</w:t>
      </w:r>
      <w:r>
        <w:t>.</w:t>
      </w:r>
      <w:r>
        <w:tab/>
        <w:t>Authorisation to supply or prescribe a stimulant</w:t>
      </w:r>
      <w:bookmarkEnd w:id="131"/>
    </w:p>
    <w:p>
      <w:pPr>
        <w:pStyle w:val="Subsection"/>
      </w:pPr>
      <w:r>
        <w:tab/>
        <w:t>(1)</w:t>
      </w:r>
      <w:r>
        <w:tab/>
        <w:t>A medical practitioner may apply to the CEO for authorisation to supply a stimulant or to provide a prescription for a stimulant.</w:t>
      </w:r>
    </w:p>
    <w:p>
      <w:pPr>
        <w:pStyle w:val="Subsection"/>
      </w:pPr>
      <w:r>
        <w:tab/>
        <w:t>(2)</w:t>
      </w:r>
      <w:r>
        <w:tab/>
        <w:t>The application must be in a form approved by the CEO.</w:t>
      </w:r>
    </w:p>
    <w:p>
      <w:pPr>
        <w:pStyle w:val="Subsection"/>
      </w:pPr>
      <w:r>
        <w:tab/>
        <w:t>(3)</w:t>
      </w:r>
      <w:r>
        <w:tab/>
        <w:t>On receiving an application under subregulation (1) the CEO may grant the authorisation.</w:t>
      </w:r>
    </w:p>
    <w:p>
      <w:pPr>
        <w:pStyle w:val="Subsection"/>
      </w:pPr>
      <w:r>
        <w:tab/>
        <w:t>(4)</w:t>
      </w:r>
      <w:r>
        <w:tab/>
        <w:t>An authorisation remains in force until the applicant ceases to be a registered medical practitioner or the CEO revokes the authorisation.</w:t>
      </w:r>
    </w:p>
    <w:p>
      <w:pPr>
        <w:pStyle w:val="Subsection"/>
        <w:keepNext/>
      </w:pPr>
      <w:r>
        <w:tab/>
        <w:t>(5)</w:t>
      </w:r>
      <w:r>
        <w:tab/>
        <w:t>The CEO may by notice in writing cancel or vary the terms of an authorisation at any time.</w:t>
      </w:r>
    </w:p>
    <w:p>
      <w:pPr>
        <w:pStyle w:val="Footnotesection"/>
      </w:pPr>
      <w:r>
        <w:tab/>
        <w:t>[Regulation 51GAB inserted in Gazette 12 Aug 2003 p. 3659</w:t>
      </w:r>
      <w:r>
        <w:noBreakHyphen/>
        <w:t>60; amended in Gazette 15 Dec 2006 p. 5630.]</w:t>
      </w:r>
    </w:p>
    <w:p>
      <w:pPr>
        <w:pStyle w:val="Heading5"/>
      </w:pPr>
      <w:bookmarkStart w:id="132" w:name="_Toc389746448"/>
      <w:r>
        <w:rPr>
          <w:rStyle w:val="CharSectno"/>
        </w:rPr>
        <w:t>51GAC</w:t>
      </w:r>
      <w:r>
        <w:t>.</w:t>
      </w:r>
      <w:r>
        <w:tab/>
        <w:t>When an authorised practitioner may supply or prescribe a stimulant</w:t>
      </w:r>
      <w:bookmarkEnd w:id="132"/>
    </w:p>
    <w:p>
      <w:pPr>
        <w:pStyle w:val="Subsection"/>
      </w:pPr>
      <w:r>
        <w:tab/>
      </w:r>
      <w:r>
        <w:tab/>
        <w:t xml:space="preserve">An authorised practitioner must not supply a stimulant or provide a prescription for a stimulant unless the patient is diagnosed as having — </w:t>
      </w:r>
    </w:p>
    <w:p>
      <w:pPr>
        <w:pStyle w:val="Indenta"/>
      </w:pPr>
      <w:r>
        <w:tab/>
        <w:t>(a)</w:t>
      </w:r>
      <w:r>
        <w:tab/>
        <w:t>attention deficit hyperactivity disorder;</w:t>
      </w:r>
    </w:p>
    <w:p>
      <w:pPr>
        <w:pStyle w:val="Indenta"/>
      </w:pPr>
      <w:r>
        <w:tab/>
        <w:t>(b)</w:t>
      </w:r>
      <w:r>
        <w:tab/>
        <w:t>brain damage;</w:t>
      </w:r>
    </w:p>
    <w:p>
      <w:pPr>
        <w:pStyle w:val="Indenta"/>
      </w:pPr>
      <w:r>
        <w:tab/>
        <w:t>(c)</w:t>
      </w:r>
      <w:r>
        <w:tab/>
        <w:t>depression; or</w:t>
      </w:r>
    </w:p>
    <w:p>
      <w:pPr>
        <w:pStyle w:val="Indenta"/>
      </w:pPr>
      <w:r>
        <w:tab/>
        <w:t>(d)</w:t>
      </w:r>
      <w:r>
        <w:tab/>
        <w:t>narcolepsy.</w:t>
      </w:r>
    </w:p>
    <w:p>
      <w:pPr>
        <w:pStyle w:val="Footnotesection"/>
      </w:pPr>
      <w:r>
        <w:tab/>
        <w:t>[Regulation 51GAC inserted in Gazette 12 Aug 2003 p. 3660.]</w:t>
      </w:r>
    </w:p>
    <w:p>
      <w:pPr>
        <w:pStyle w:val="Heading5"/>
      </w:pPr>
      <w:bookmarkStart w:id="133" w:name="_Toc389746449"/>
      <w:r>
        <w:rPr>
          <w:rStyle w:val="CharSectno"/>
        </w:rPr>
        <w:t>51GAD</w:t>
      </w:r>
      <w:r>
        <w:t>.</w:t>
      </w:r>
      <w:r>
        <w:tab/>
        <w:t>Treatment of attention deficit hyperactivity disorder with a stimulant</w:t>
      </w:r>
      <w:bookmarkEnd w:id="133"/>
    </w:p>
    <w:p>
      <w:pPr>
        <w:pStyle w:val="Subsection"/>
      </w:pPr>
      <w:r>
        <w:tab/>
        <w:t>(1)</w:t>
      </w:r>
      <w:r>
        <w:tab/>
        <w:t>An authorised practitioner must not supply or prescribe a stimulant for treatment of attention deficit hyperactivity disorder to or for a patient who has not reached 2 years of age.</w:t>
      </w:r>
    </w:p>
    <w:p>
      <w:pPr>
        <w:pStyle w:val="Subsection"/>
      </w:pPr>
      <w:r>
        <w:tab/>
        <w:t>(2)</w:t>
      </w:r>
      <w:r>
        <w:tab/>
        <w:t>An authorised practitioner must not, without written permission from the CEO, supply or prescribe a stimulant for treatment of attention deficit hyperactivity disorder to or for a patient who has reached 2 years of age but has not reached 4 years of age.</w:t>
      </w:r>
    </w:p>
    <w:p>
      <w:pPr>
        <w:pStyle w:val="Subsection"/>
      </w:pPr>
      <w:r>
        <w:tab/>
        <w:t>(3)</w:t>
      </w:r>
      <w:r>
        <w:tab/>
        <w:t xml:space="preserve">An authorised practitioner must not supply or prescribe a stimulant for treatment of attention deficit hyperactivity disorder to or for a patient who has reached 4 years of age but has not reached 18 years of age unless the authorised practitioner is — </w:t>
      </w:r>
    </w:p>
    <w:p>
      <w:pPr>
        <w:pStyle w:val="Indenta"/>
      </w:pPr>
      <w:r>
        <w:tab/>
        <w:t>(a)</w:t>
      </w:r>
      <w:r>
        <w:tab/>
        <w:t>a paediatrician;</w:t>
      </w:r>
    </w:p>
    <w:p>
      <w:pPr>
        <w:pStyle w:val="Indenta"/>
      </w:pPr>
      <w:r>
        <w:tab/>
        <w:t>(b)</w:t>
      </w:r>
      <w:r>
        <w:tab/>
        <w:t>a paediatric neurologist; or</w:t>
      </w:r>
    </w:p>
    <w:p>
      <w:pPr>
        <w:pStyle w:val="Indenta"/>
      </w:pPr>
      <w:r>
        <w:tab/>
        <w:t>(c)</w:t>
      </w:r>
      <w:r>
        <w:tab/>
        <w:t>a child and adolescent psychiatrist.</w:t>
      </w:r>
    </w:p>
    <w:p>
      <w:pPr>
        <w:pStyle w:val="Subsection"/>
      </w:pPr>
      <w:r>
        <w:tab/>
        <w:t>(4)</w:t>
      </w:r>
      <w:r>
        <w:tab/>
        <w:t>An authorised practitioner must not supply or prescribe a stimulant for treatment of attention deficit hyperactivity disorder to or for a patient who has reached 18 years but has not reached 25 years unless the authorised practitioner is —</w:t>
      </w:r>
    </w:p>
    <w:p>
      <w:pPr>
        <w:pStyle w:val="Indenta"/>
      </w:pPr>
      <w:r>
        <w:tab/>
        <w:t>(a)</w:t>
      </w:r>
      <w:r>
        <w:tab/>
        <w:t>a neurologist or psychiatrist not referred to in subregulation (3); or</w:t>
      </w:r>
    </w:p>
    <w:p>
      <w:pPr>
        <w:pStyle w:val="Indenta"/>
      </w:pPr>
      <w:r>
        <w:tab/>
        <w:t>(b)</w:t>
      </w:r>
      <w:r>
        <w:tab/>
        <w:t>an authorised practitioner referred to in subregulation (3) who was treating the patient for attention deficit hyperactivity disorder before the patient reached 18 years of age.</w:t>
      </w:r>
    </w:p>
    <w:p>
      <w:pPr>
        <w:pStyle w:val="Subsection"/>
      </w:pPr>
      <w:r>
        <w:tab/>
        <w:t>(5)</w:t>
      </w:r>
      <w:r>
        <w:tab/>
        <w:t>An authorised practitioner must not supply or prescribe a stimulant for treatment of attention deficit hyperactivity disorder to or for a patient who has reached 25 years unless the authorised practitioner is a neurologist or psychiatrist not referred to in subregulation (3).</w:t>
      </w:r>
    </w:p>
    <w:p>
      <w:pPr>
        <w:pStyle w:val="Subsection"/>
      </w:pPr>
      <w:r>
        <w:tab/>
        <w:t>(6)</w:t>
      </w:r>
      <w:r>
        <w:tab/>
        <w:t>An authorised practitioner must not, without written permission from the CEO, supply or prescribe a stimulant for treatment of attention deficit hyperactivity disorder to or for a patient who has a history of psychosis, bipolar disorder, or sustained significant substance abuse.</w:t>
      </w:r>
    </w:p>
    <w:p>
      <w:pPr>
        <w:pStyle w:val="Footnotesection"/>
      </w:pPr>
      <w:r>
        <w:tab/>
        <w:t>[Regulation 51GAD inserted in Gazette 12 Aug 2003 p. 3660</w:t>
      </w:r>
      <w:r>
        <w:noBreakHyphen/>
        <w:t>1; amended in Gazette 15 Dec 2006 p. 5630.]</w:t>
      </w:r>
    </w:p>
    <w:p>
      <w:pPr>
        <w:pStyle w:val="Heading5"/>
      </w:pPr>
      <w:bookmarkStart w:id="134" w:name="_Toc389746450"/>
      <w:r>
        <w:rPr>
          <w:rStyle w:val="CharSectno"/>
        </w:rPr>
        <w:t>51GAE</w:t>
      </w:r>
      <w:r>
        <w:t>.</w:t>
      </w:r>
      <w:r>
        <w:tab/>
        <w:t>Dose for supply or prescription of a stimulant</w:t>
      </w:r>
      <w:bookmarkEnd w:id="134"/>
    </w:p>
    <w:p>
      <w:pPr>
        <w:pStyle w:val="Subsection"/>
      </w:pPr>
      <w:r>
        <w:tab/>
        <w:t>(1)</w:t>
      </w:r>
      <w:r>
        <w:tab/>
        <w:t>If an authorised practitioner is treating a patient with a stimulant, the patient must be started on the lowest practicable dose that is then titrated according to the person’s response.</w:t>
      </w:r>
    </w:p>
    <w:p>
      <w:pPr>
        <w:pStyle w:val="Subsection"/>
      </w:pPr>
      <w:r>
        <w:tab/>
        <w:t>(2)</w:t>
      </w:r>
      <w:r>
        <w:tab/>
        <w:t xml:space="preserve">An authorised practitioner must not, without written permission from the CEO, treat a patient with a dose greater than — </w:t>
      </w:r>
    </w:p>
    <w:p>
      <w:pPr>
        <w:pStyle w:val="Indenta"/>
      </w:pPr>
      <w:r>
        <w:tab/>
        <w:t>(a)</w:t>
      </w:r>
      <w:r>
        <w:tab/>
        <w:t>1 mg/kg/day for dexamphetamine up to a maximum of 60 mg/day; and</w:t>
      </w:r>
    </w:p>
    <w:p>
      <w:pPr>
        <w:pStyle w:val="Indenta"/>
      </w:pPr>
      <w:r>
        <w:tab/>
        <w:t>(b)</w:t>
      </w:r>
      <w:r>
        <w:tab/>
        <w:t>2 mg/kg/day for methylphenidate up to a maximum of 120 mg/day.</w:t>
      </w:r>
    </w:p>
    <w:p>
      <w:pPr>
        <w:pStyle w:val="Subsection"/>
      </w:pPr>
      <w:r>
        <w:tab/>
        <w:t>(3)</w:t>
      </w:r>
      <w:r>
        <w:tab/>
        <w:t>If an authorised practitioner prescribes one or more stimulants for the same patient, the authorised practitioner must not, without written permission from the CEO, prescribe a total daily dosage exceeding 12 tablets/day for those stimulants.</w:t>
      </w:r>
    </w:p>
    <w:p>
      <w:pPr>
        <w:pStyle w:val="Footnotesection"/>
      </w:pPr>
      <w:r>
        <w:tab/>
        <w:t>[Regulation 51GAE inserted in Gazette 12 Aug 2003 p. 3661; amended in Gazette 15 Dec 2006 p. 5630.]</w:t>
      </w:r>
    </w:p>
    <w:p>
      <w:pPr>
        <w:pStyle w:val="Heading5"/>
      </w:pPr>
      <w:bookmarkStart w:id="135" w:name="_Toc389746451"/>
      <w:r>
        <w:rPr>
          <w:rStyle w:val="CharSectno"/>
        </w:rPr>
        <w:t>51GAF</w:t>
      </w:r>
      <w:r>
        <w:t>.</w:t>
      </w:r>
      <w:r>
        <w:tab/>
        <w:t>Notification to CEO of supply or prescription of a stimulant</w:t>
      </w:r>
      <w:bookmarkEnd w:id="135"/>
    </w:p>
    <w:p>
      <w:pPr>
        <w:pStyle w:val="Subsection"/>
      </w:pPr>
      <w:r>
        <w:tab/>
        <w:t>(1)</w:t>
      </w:r>
      <w:r>
        <w:tab/>
        <w:t xml:space="preserve">An authorised practitioner must notify the CEO as soon as practicable after — </w:t>
      </w:r>
    </w:p>
    <w:p>
      <w:pPr>
        <w:pStyle w:val="Indenta"/>
      </w:pPr>
      <w:r>
        <w:tab/>
        <w:t>(a)</w:t>
      </w:r>
      <w:r>
        <w:tab/>
        <w:t>a stimulant has been supplied to or prescribed for a patient by the authorised practitioner for the first time;</w:t>
      </w:r>
    </w:p>
    <w:p>
      <w:pPr>
        <w:pStyle w:val="Indenta"/>
      </w:pPr>
      <w:r>
        <w:tab/>
        <w:t>(b)</w:t>
      </w:r>
      <w:r>
        <w:tab/>
        <w:t xml:space="preserve">there has been a change in — </w:t>
      </w:r>
    </w:p>
    <w:p>
      <w:pPr>
        <w:pStyle w:val="Indenti"/>
      </w:pPr>
      <w:r>
        <w:tab/>
        <w:t>(i)</w:t>
      </w:r>
      <w:r>
        <w:tab/>
        <w:t>the dose of a stimulant supplied to or prescribed for a patient by the authorised practitioner;</w:t>
      </w:r>
    </w:p>
    <w:p>
      <w:pPr>
        <w:pStyle w:val="Indenti"/>
      </w:pPr>
      <w:r>
        <w:tab/>
        <w:t>(ii)</w:t>
      </w:r>
      <w:r>
        <w:tab/>
        <w:t>the type of stimulant supplied to or prescribed for a patient by the authorised practitioner;</w:t>
      </w:r>
    </w:p>
    <w:p>
      <w:pPr>
        <w:pStyle w:val="Indenti"/>
      </w:pPr>
      <w:r>
        <w:tab/>
        <w:t>(iii)</w:t>
      </w:r>
      <w:r>
        <w:tab/>
        <w:t>the form of stimulant supplied to or prescribed for a patient by the authorised practitioner;</w:t>
      </w:r>
    </w:p>
    <w:p>
      <w:pPr>
        <w:pStyle w:val="Indenti"/>
      </w:pPr>
      <w:r>
        <w:tab/>
        <w:t>(iv)</w:t>
      </w:r>
      <w:r>
        <w:tab/>
        <w:t>the name or residential address of a patient who is being treated with a stimulant by the authorised practitioner; or</w:t>
      </w:r>
    </w:p>
    <w:p>
      <w:pPr>
        <w:pStyle w:val="Indenti"/>
      </w:pPr>
      <w:r>
        <w:tab/>
        <w:t>(v)</w:t>
      </w:r>
      <w:r>
        <w:tab/>
        <w:t>the co</w:t>
      </w:r>
      <w:r>
        <w:noBreakHyphen/>
        <w:t>prescribers (if any) of the authorised practitioner under regulation 51GAG;</w:t>
      </w:r>
    </w:p>
    <w:p>
      <w:pPr>
        <w:pStyle w:val="Indenta"/>
      </w:pPr>
      <w:r>
        <w:tab/>
      </w:r>
      <w:r>
        <w:tab/>
        <w:t>and</w:t>
      </w:r>
    </w:p>
    <w:p>
      <w:pPr>
        <w:pStyle w:val="Indenta"/>
      </w:pPr>
      <w:r>
        <w:tab/>
        <w:t>(c)</w:t>
      </w:r>
      <w:r>
        <w:tab/>
        <w:t>the supply or provision of prescriptions for a stimulant to a patient by the authorised practitioner has ceased.</w:t>
      </w:r>
    </w:p>
    <w:p>
      <w:pPr>
        <w:pStyle w:val="Subsection"/>
      </w:pPr>
      <w:r>
        <w:tab/>
        <w:t>(2)</w:t>
      </w:r>
      <w:r>
        <w:tab/>
        <w:t>The notification is to be in a form approved by the CEO.</w:t>
      </w:r>
    </w:p>
    <w:p>
      <w:pPr>
        <w:pStyle w:val="Subsection"/>
      </w:pPr>
      <w:r>
        <w:tab/>
        <w:t>(3)</w:t>
      </w:r>
      <w:r>
        <w:tab/>
        <w:t>Upon receiving notification under subregulation (1)(a) or (b), the CEO may by notice to the authorised practitioner order that the treatment be cancelled or varied.</w:t>
      </w:r>
    </w:p>
    <w:p>
      <w:pPr>
        <w:pStyle w:val="Subsection"/>
      </w:pPr>
      <w:r>
        <w:tab/>
        <w:t>(4)</w:t>
      </w:r>
      <w:r>
        <w:tab/>
        <w:t>An authorised practitioner receiving an order under subregulation (3) must comply with the order.</w:t>
      </w:r>
    </w:p>
    <w:p>
      <w:pPr>
        <w:pStyle w:val="Footnotesection"/>
      </w:pPr>
      <w:r>
        <w:tab/>
        <w:t>[Regulation 51GAF inserted in Gazette 12 Aug 2003 p. 3661</w:t>
      </w:r>
      <w:r>
        <w:noBreakHyphen/>
        <w:t>2; amended in Gazette 15 Dec 2006 p. 5630 and 5631.]</w:t>
      </w:r>
    </w:p>
    <w:p>
      <w:pPr>
        <w:pStyle w:val="Heading5"/>
      </w:pPr>
      <w:bookmarkStart w:id="136" w:name="_Toc389746452"/>
      <w:r>
        <w:rPr>
          <w:rStyle w:val="CharSectno"/>
        </w:rPr>
        <w:t>51GAG</w:t>
      </w:r>
      <w:r>
        <w:t>.</w:t>
      </w:r>
      <w:r>
        <w:tab/>
        <w:t>Co</w:t>
      </w:r>
      <w:r>
        <w:noBreakHyphen/>
        <w:t>prescriber for supply or prescription of a stimulant</w:t>
      </w:r>
      <w:bookmarkEnd w:id="136"/>
    </w:p>
    <w:p>
      <w:pPr>
        <w:pStyle w:val="Subsection"/>
      </w:pPr>
      <w:r>
        <w:tab/>
        <w:t>(1)</w:t>
      </w:r>
      <w:r>
        <w:tab/>
        <w:t>An authorised practitioner may nominate another medical practitioner to be a co</w:t>
      </w:r>
      <w:r>
        <w:noBreakHyphen/>
        <w:t>prescriber of a stimulant in a notification to the CEO under regulation 51GAF.</w:t>
      </w:r>
    </w:p>
    <w:p>
      <w:pPr>
        <w:pStyle w:val="Subsection"/>
      </w:pPr>
      <w:r>
        <w:tab/>
        <w:t>(2)</w:t>
      </w:r>
      <w:r>
        <w:tab/>
        <w:t>A co</w:t>
      </w:r>
      <w:r>
        <w:noBreakHyphen/>
        <w:t>prescriber may on the same conditions as the authorised practitioner supply a stimulant or provide a prescription for a stimulant to the patient who is the subject of the notification.</w:t>
      </w:r>
    </w:p>
    <w:p>
      <w:pPr>
        <w:pStyle w:val="Footnotesection"/>
      </w:pPr>
      <w:r>
        <w:tab/>
        <w:t>[Regulation 51GAG inserted in Gazette 12 Aug 2003 p. 3662; amended in Gazette 15 Dec 2006 p. 5630.]</w:t>
      </w:r>
    </w:p>
    <w:p>
      <w:pPr>
        <w:pStyle w:val="Heading5"/>
      </w:pPr>
      <w:bookmarkStart w:id="137" w:name="_Toc389746453"/>
      <w:r>
        <w:rPr>
          <w:rStyle w:val="CharSectno"/>
        </w:rPr>
        <w:t>51GAH</w:t>
      </w:r>
      <w:r>
        <w:t>.</w:t>
      </w:r>
      <w:r>
        <w:tab/>
        <w:t>Special authorisation to supply or prescription of a stimulant</w:t>
      </w:r>
      <w:bookmarkEnd w:id="137"/>
    </w:p>
    <w:p>
      <w:pPr>
        <w:pStyle w:val="Subsection"/>
      </w:pPr>
      <w:r>
        <w:tab/>
        <w:t>(1)</w:t>
      </w:r>
      <w:r>
        <w:tab/>
        <w:t>A medical practitioner may apply to the CEO for a special authorisation to supply or prescribe a stimulant to a particular patient in circumstances not set out in regulation 51GAC.</w:t>
      </w:r>
    </w:p>
    <w:p>
      <w:pPr>
        <w:pStyle w:val="Subsection"/>
      </w:pPr>
      <w:r>
        <w:tab/>
        <w:t>(2)</w:t>
      </w:r>
      <w:r>
        <w:tab/>
        <w:t>The application must be in a form approved by the CEO.</w:t>
      </w:r>
    </w:p>
    <w:p>
      <w:pPr>
        <w:pStyle w:val="Subsection"/>
      </w:pPr>
      <w:r>
        <w:tab/>
        <w:t>(3)</w:t>
      </w:r>
      <w:r>
        <w:tab/>
        <w:t>On an application under subregulation (1), the CEO may grant the special authorisation if the CEO considers that there are sound medical grounds for doing so.</w:t>
      </w:r>
    </w:p>
    <w:p>
      <w:pPr>
        <w:pStyle w:val="Subsection"/>
      </w:pPr>
      <w:r>
        <w:tab/>
        <w:t>(4)</w:t>
      </w:r>
      <w:r>
        <w:tab/>
        <w:t>The CEO may by notice in writing cancel or vary the terms of a special authorisation at any time.</w:t>
      </w:r>
    </w:p>
    <w:p>
      <w:pPr>
        <w:pStyle w:val="Footnotesection"/>
      </w:pPr>
      <w:r>
        <w:tab/>
        <w:t>[Regulation 51GAH inserted in Gazette 12 Aug 2003 p. 3662; amended in Gazette 15 Dec 2006 p. 5630.]</w:t>
      </w:r>
    </w:p>
    <w:p>
      <w:pPr>
        <w:pStyle w:val="Heading5"/>
      </w:pPr>
      <w:bookmarkStart w:id="138" w:name="_Toc389746454"/>
      <w:r>
        <w:rPr>
          <w:rStyle w:val="CharSectno"/>
        </w:rPr>
        <w:t>51GAI</w:t>
      </w:r>
      <w:r>
        <w:t>.</w:t>
      </w:r>
      <w:r>
        <w:tab/>
        <w:t>Supply or prescription of a stimulant in a public hospital or prison</w:t>
      </w:r>
      <w:bookmarkEnd w:id="138"/>
    </w:p>
    <w:p>
      <w:pPr>
        <w:pStyle w:val="Subsection"/>
      </w:pPr>
      <w:r>
        <w:tab/>
      </w:r>
      <w:r>
        <w:tab/>
        <w:t>Where a person who is being treated with a stimulant under this Subdivision —</w:t>
      </w:r>
    </w:p>
    <w:p>
      <w:pPr>
        <w:pStyle w:val="Indenta"/>
      </w:pPr>
      <w:r>
        <w:tab/>
        <w:t>(a)</w:t>
      </w:r>
      <w:r>
        <w:tab/>
        <w:t>enters a public hospital for treatment as an in</w:t>
      </w:r>
      <w:r>
        <w:noBreakHyphen/>
        <w:t>patient; or</w:t>
      </w:r>
    </w:p>
    <w:p>
      <w:pPr>
        <w:pStyle w:val="Indenta"/>
      </w:pPr>
      <w:r>
        <w:tab/>
        <w:t>(b)</w:t>
      </w:r>
      <w:r>
        <w:tab/>
        <w:t xml:space="preserve">is placed in custody in a prison as defined in the </w:t>
      </w:r>
      <w:r>
        <w:rPr>
          <w:i/>
        </w:rPr>
        <w:t>Prisons Act 1981</w:t>
      </w:r>
      <w:r>
        <w:t>,</w:t>
      </w:r>
    </w:p>
    <w:p>
      <w:pPr>
        <w:pStyle w:val="Subsection"/>
      </w:pPr>
      <w:r>
        <w:tab/>
      </w:r>
      <w:r>
        <w:tab/>
        <w:t>and needs to continue treatment with the stimulant while in that hospital or prison, a medical practitioner attached to the hospital or prison may supply the stimulant or provide a prescription for the stimulant on the same conditions that the medical practitioner who initiated the treatment would be able to.</w:t>
      </w:r>
    </w:p>
    <w:p>
      <w:pPr>
        <w:pStyle w:val="Footnotesection"/>
      </w:pPr>
      <w:r>
        <w:tab/>
        <w:t>[Regulation 51GAI inserted in Gazette 12 Aug 2003 p. 3662</w:t>
      </w:r>
      <w:r>
        <w:noBreakHyphen/>
        <w:t>3.]</w:t>
      </w:r>
    </w:p>
    <w:p>
      <w:pPr>
        <w:pStyle w:val="Heading5"/>
        <w:spacing w:before="180"/>
        <w:rPr>
          <w:snapToGrid w:val="0"/>
        </w:rPr>
      </w:pPr>
      <w:bookmarkStart w:id="139" w:name="_Toc389746455"/>
      <w:r>
        <w:rPr>
          <w:rStyle w:val="CharSectno"/>
        </w:rPr>
        <w:t>51GA</w:t>
      </w:r>
      <w:r>
        <w:rPr>
          <w:snapToGrid w:val="0"/>
        </w:rPr>
        <w:t>.</w:t>
      </w:r>
      <w:r>
        <w:rPr>
          <w:snapToGrid w:val="0"/>
        </w:rPr>
        <w:tab/>
        <w:t>Supply of dronabinol</w:t>
      </w:r>
      <w:bookmarkEnd w:id="139"/>
      <w:r>
        <w:rPr>
          <w:snapToGrid w:val="0"/>
        </w:rPr>
        <w:t xml:space="preserve"> </w:t>
      </w:r>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140" w:name="_Toc389746456"/>
      <w:r>
        <w:rPr>
          <w:rStyle w:val="CharSectno"/>
        </w:rPr>
        <w:t>51GB</w:t>
      </w:r>
      <w:r>
        <w:rPr>
          <w:snapToGrid w:val="0"/>
        </w:rPr>
        <w:t>.</w:t>
      </w:r>
      <w:r>
        <w:rPr>
          <w:snapToGrid w:val="0"/>
        </w:rPr>
        <w:tab/>
        <w:t>Supply of flunitrazepam</w:t>
      </w:r>
      <w:bookmarkEnd w:id="140"/>
      <w:r>
        <w:rPr>
          <w:snapToGrid w:val="0"/>
        </w:rPr>
        <w:t xml:space="preserve"> </w:t>
      </w:r>
    </w:p>
    <w:p>
      <w:pPr>
        <w:pStyle w:val="Subsection"/>
        <w:rPr>
          <w:snapToGrid w:val="0"/>
        </w:rPr>
      </w:pPr>
      <w:r>
        <w:rPr>
          <w:snapToGrid w:val="0"/>
        </w:rPr>
        <w:tab/>
        <w:t>(1)</w:t>
      </w:r>
      <w:r>
        <w:rPr>
          <w:snapToGrid w:val="0"/>
        </w:rPr>
        <w:tab/>
        <w:t>Notwithstanding regulations 51B to 51F, 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called </w:t>
      </w:r>
      <w:r>
        <w:rPr>
          <w:rStyle w:val="CharDefText"/>
        </w:rPr>
        <w:t>the 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rPr>
          <w:snapToGrid w:val="0"/>
        </w:rPr>
      </w:pPr>
      <w:r>
        <w:rPr>
          <w:snapToGrid w:val="0"/>
        </w:rPr>
        <w:tab/>
        <w:t>(8)</w:t>
      </w:r>
      <w:r>
        <w:rPr>
          <w:snapToGrid w:val="0"/>
        </w:rPr>
        <w:tab/>
        <w:t>A pharmaceutical chemist shall not sell or supply flunitrazepam unless the HDWA Authorisation No. is written on the prescription for the flunitrazepam in accordance with subregulation (7).</w:t>
      </w:r>
    </w:p>
    <w:p>
      <w:pPr>
        <w:pStyle w:val="Footnotesection"/>
      </w:pPr>
      <w:r>
        <w:tab/>
        <w:t>[Regulation 51GB inserted in Gazette 26 May 1998 p. 2966; amended in Gazette 15 Dec 2006 p. 5630.]</w:t>
      </w:r>
    </w:p>
    <w:p>
      <w:pPr>
        <w:pStyle w:val="Heading5"/>
        <w:rPr>
          <w:snapToGrid w:val="0"/>
        </w:rPr>
      </w:pPr>
      <w:bookmarkStart w:id="141" w:name="_Toc389746457"/>
      <w:r>
        <w:rPr>
          <w:rStyle w:val="CharSectno"/>
        </w:rPr>
        <w:t>51H</w:t>
      </w:r>
      <w:r>
        <w:rPr>
          <w:snapToGrid w:val="0"/>
        </w:rPr>
        <w:t>.</w:t>
      </w:r>
      <w:r>
        <w:rPr>
          <w:snapToGrid w:val="0"/>
        </w:rPr>
        <w:tab/>
        <w:t>Dentists not to prescribe or supply certain drugs of addiction</w:t>
      </w:r>
      <w:bookmarkEnd w:id="141"/>
      <w:r>
        <w:rPr>
          <w:snapToGrid w:val="0"/>
        </w:rPr>
        <w:t xml:space="preserve"> </w:t>
      </w:r>
    </w:p>
    <w:p>
      <w:pPr>
        <w:pStyle w:val="Subsection"/>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amended in Gazette 15 Dec 2006 p. 5630.] </w:t>
      </w:r>
    </w:p>
    <w:p>
      <w:pPr>
        <w:pStyle w:val="Ednotesection"/>
      </w:pPr>
      <w:r>
        <w:t>[</w:t>
      </w:r>
      <w:r>
        <w:rPr>
          <w:b/>
        </w:rPr>
        <w:t>51J.</w:t>
      </w:r>
      <w:r>
        <w:rPr>
          <w:b/>
        </w:rPr>
        <w:tab/>
      </w:r>
      <w:r>
        <w:t xml:space="preserve">Repealed in Gazette 12 Apr 1991 p. 1609.] </w:t>
      </w:r>
    </w:p>
    <w:p>
      <w:pPr>
        <w:pStyle w:val="Ednotedivision"/>
      </w:pPr>
      <w:r>
        <w:t>[Heading deleted in Gazette 12 Aug 2003 p. 3663.]</w:t>
      </w:r>
    </w:p>
    <w:p>
      <w:pPr>
        <w:pStyle w:val="Heading3"/>
      </w:pPr>
      <w:bookmarkStart w:id="142" w:name="_Toc389746458"/>
      <w:r>
        <w:rPr>
          <w:rStyle w:val="CharDivNo"/>
        </w:rPr>
        <w:t>Division 3</w:t>
      </w:r>
      <w:r>
        <w:t xml:space="preserve"> — </w:t>
      </w:r>
      <w:r>
        <w:rPr>
          <w:rStyle w:val="CharDivText"/>
        </w:rPr>
        <w:t>Dispensing and delivery</w:t>
      </w:r>
      <w:bookmarkEnd w:id="142"/>
    </w:p>
    <w:p>
      <w:pPr>
        <w:pStyle w:val="Footnoteheading"/>
      </w:pPr>
      <w:r>
        <w:tab/>
        <w:t>[Heading inserted in Gazette 12 Aug 2003 p. 3664.]</w:t>
      </w:r>
    </w:p>
    <w:p>
      <w:pPr>
        <w:pStyle w:val="Heading5"/>
        <w:rPr>
          <w:snapToGrid w:val="0"/>
        </w:rPr>
      </w:pPr>
      <w:bookmarkStart w:id="143" w:name="_Toc389746459"/>
      <w:r>
        <w:rPr>
          <w:rStyle w:val="CharSectno"/>
        </w:rPr>
        <w:t>52</w:t>
      </w:r>
      <w:r>
        <w:rPr>
          <w:snapToGrid w:val="0"/>
        </w:rPr>
        <w:t>.</w:t>
      </w:r>
      <w:r>
        <w:rPr>
          <w:snapToGrid w:val="0"/>
        </w:rPr>
        <w:tab/>
        <w:t>Dispensing drugs of addiction</w:t>
      </w:r>
      <w:bookmarkEnd w:id="143"/>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A medical practitioner, pharmaceutical chemist, or veterinary surgeon or an assistant under the direct personal supervision of a medical practitioner, pharmaceutical chemist, or veterinary surgeon shall be the only person who shall dispense a drug of addiction.</w:t>
      </w:r>
    </w:p>
    <w:p>
      <w:pPr>
        <w:pStyle w:val="Subsection"/>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w:t>
      </w:r>
    </w:p>
    <w:p>
      <w:pPr>
        <w:pStyle w:val="Indenti"/>
        <w:rPr>
          <w:snapToGrid w:val="0"/>
        </w:rPr>
      </w:pPr>
      <w:r>
        <w:rPr>
          <w:snapToGrid w:val="0"/>
        </w:rPr>
        <w:tab/>
        <w:t>(ii)</w:t>
      </w:r>
      <w:r>
        <w:rPr>
          <w:snapToGrid w:val="0"/>
        </w:rPr>
        <w:tab/>
        <w:t>that the person who issued the prescription is a medical practitioner, a dentist or a veterinary surgeon; and</w:t>
      </w:r>
    </w:p>
    <w:p>
      <w:pPr>
        <w:pStyle w:val="Indenti"/>
      </w:pPr>
      <w:r>
        <w:tab/>
        <w:t>(iii)</w:t>
      </w:r>
      <w:r>
        <w:tab/>
        <w:t>in accordance with subregulation (3a), that the prescription was issued by the prescriber whose name appears on the prescription;</w:t>
      </w:r>
    </w:p>
    <w:p>
      <w:pPr>
        <w:pStyle w:val="Indenta"/>
      </w:pPr>
      <w:r>
        <w:tab/>
        <w:t>(b)</w:t>
      </w:r>
      <w:r>
        <w:tab/>
        <w:t>the drug of addiction shall not be dispensed under the prescription more than the maximum number of times indicated by the prescription, or at intervals less than those indicated by the prescription;</w:t>
      </w:r>
    </w:p>
    <w:p>
      <w:pPr>
        <w:pStyle w:val="Indenta"/>
      </w:pPr>
      <w:r>
        <w:tab/>
        <w:t>(ba)</w:t>
      </w:r>
      <w:r>
        <w:tab/>
        <w:t xml:space="preserve">on each occasion on which the drug of addiction is dispensed under the prescription the dispenser shall — </w:t>
      </w:r>
    </w:p>
    <w:p>
      <w:pPr>
        <w:pStyle w:val="Indenti"/>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pPr>
      <w:r>
        <w:tab/>
        <w:t>(c)</w:t>
      </w:r>
      <w:r>
        <w:tab/>
        <w:t>where the drug of addiction is prescribed by a veterinary surgeon, the dispenser shall not dispense the drug of addiction on more than one occasion under that prescription;</w:t>
      </w:r>
    </w:p>
    <w:p>
      <w:pPr>
        <w:pStyle w:val="Indenta"/>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pPr>
      <w:r>
        <w:tab/>
        <w:t>(i)</w:t>
      </w:r>
      <w:r>
        <w:tab/>
        <w:t>in the case of a prescription that is not issued electronically — note on the prescription clearly in ink the amount dispensed and the date on which it was dispensed; and</w:t>
      </w:r>
    </w:p>
    <w:p>
      <w:pPr>
        <w:pStyle w:val="Indenti"/>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pPr>
      <w:r>
        <w:tab/>
        <w:t>(e)</w:t>
      </w:r>
      <w:r>
        <w:tab/>
        <w:t xml:space="preserve">after dispensing the drug of addiction as directed by the prescription the dispenser shall — </w:t>
      </w:r>
    </w:p>
    <w:p>
      <w:pPr>
        <w:pStyle w:val="Indenti"/>
      </w:pPr>
      <w:r>
        <w:tab/>
        <w:t>(i)</w:t>
      </w:r>
      <w:r>
        <w:tab/>
        <w:t>indicate, in relation to the prescription, the number of occasions remaining (if any) on which the drug of addiction is to be dispensed under the prescription; and</w:t>
      </w:r>
    </w:p>
    <w:p>
      <w:pPr>
        <w:pStyle w:val="Indenti"/>
      </w:pPr>
      <w:r>
        <w:tab/>
        <w:t>(ii)</w:t>
      </w:r>
      <w:r>
        <w:tab/>
        <w:t>in the case of a prescription that is not issued electronically — retain, subject to subregulation (7), the prescription in safe custody at the dispensary;</w:t>
      </w:r>
    </w:p>
    <w:p>
      <w:pPr>
        <w:pStyle w:val="Indenta"/>
      </w:pPr>
      <w:r>
        <w:tab/>
        <w:t>(f)</w:t>
      </w:r>
      <w:r>
        <w:tab/>
        <w:t xml:space="preserve">in the case of a prescription that is not issued electronically — the dispenser shall write in ink, or stamp, the word “cancelled” across the prescription in legible letters if — </w:t>
      </w:r>
    </w:p>
    <w:p>
      <w:pPr>
        <w:pStyle w:val="Indenti"/>
      </w:pPr>
      <w:r>
        <w:tab/>
        <w:t>(i)</w:t>
      </w:r>
      <w:r>
        <w:tab/>
        <w:t>the prescription does not clearly indicate the maximum number of occasions on which the drug of addiction is to be dispensed under the prescription;</w:t>
      </w:r>
    </w:p>
    <w:p>
      <w:pPr>
        <w:pStyle w:val="Indenti"/>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w:t>
      </w:r>
    </w:p>
    <w:p>
      <w:pPr>
        <w:pStyle w:val="Indenta"/>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w:t>
      </w:r>
    </w:p>
    <w:p>
      <w:pPr>
        <w:pStyle w:val="Indenta"/>
      </w:pPr>
      <w:r>
        <w:tab/>
        <w:t>(h)</w:t>
      </w:r>
      <w:r>
        <w:tab/>
        <w:t xml:space="preserve">before the drug of addiction is handed to the purchaser, the following particulars shall be recorded in accordance with regulation 52B — </w:t>
      </w:r>
    </w:p>
    <w:p>
      <w:pPr>
        <w:pStyle w:val="Indenti"/>
      </w:pPr>
      <w:r>
        <w:tab/>
        <w:t>(i)</w:t>
      </w:r>
      <w:r>
        <w:tab/>
        <w:t>the prescription number;</w:t>
      </w:r>
    </w:p>
    <w:p>
      <w:pPr>
        <w:pStyle w:val="Indenti"/>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pPr>
      <w:r>
        <w:tab/>
        <w:t>(iii)</w:t>
      </w:r>
      <w:r>
        <w:tab/>
        <w:t>a description of the drug of addiction;</w:t>
      </w:r>
    </w:p>
    <w:p>
      <w:pPr>
        <w:pStyle w:val="Indenti"/>
      </w:pPr>
      <w:r>
        <w:tab/>
        <w:t>(iv)</w:t>
      </w:r>
      <w:r>
        <w:tab/>
        <w:t>the quantity of the drug of addiction dispensed;</w:t>
      </w:r>
    </w:p>
    <w:p>
      <w:pPr>
        <w:pStyle w:val="Indenti"/>
      </w:pPr>
      <w:r>
        <w:tab/>
        <w:t>(v)</w:t>
      </w:r>
      <w:r>
        <w:tab/>
        <w:t>directions for the use of the drug of addiction;</w:t>
      </w:r>
    </w:p>
    <w:p>
      <w:pPr>
        <w:pStyle w:val="Indenti"/>
      </w:pPr>
      <w:r>
        <w:tab/>
        <w:t>(vi)</w:t>
      </w:r>
      <w:r>
        <w:tab/>
        <w:t>the date of the prescription;</w:t>
      </w:r>
    </w:p>
    <w:p>
      <w:pPr>
        <w:pStyle w:val="Indenti"/>
      </w:pPr>
      <w:r>
        <w:tab/>
        <w:t>(vii)</w:t>
      </w:r>
      <w:r>
        <w:tab/>
        <w:t>the name and address of the prescriber;</w:t>
      </w:r>
    </w:p>
    <w:p>
      <w:pPr>
        <w:pStyle w:val="Indenti"/>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Ednotepara"/>
        <w:rPr>
          <w:snapToGrid w:val="0"/>
        </w:rPr>
      </w:pPr>
      <w:r>
        <w:rPr>
          <w:snapToGrid w:val="0"/>
        </w:rPr>
        <w:tab/>
        <w:t>[(j)</w:t>
      </w:r>
      <w:r>
        <w:rPr>
          <w:snapToGrid w:val="0"/>
        </w:rPr>
        <w:tab/>
        <w:t xml:space="preserve">deleted] </w:t>
      </w:r>
    </w:p>
    <w:p>
      <w:pPr>
        <w:pStyle w:val="Indenta"/>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rPr>
          <w:snapToGrid w:val="0"/>
        </w:rPr>
      </w:pPr>
      <w:r>
        <w:rPr>
          <w:snapToGrid w:val="0"/>
        </w:rPr>
        <w:tab/>
        <w:t>[(l)</w:t>
      </w:r>
      <w:r>
        <w:rPr>
          <w:snapToGrid w:val="0"/>
        </w:rPr>
        <w:tab/>
        <w:t xml:space="preserve">deleted] </w:t>
      </w:r>
    </w:p>
    <w:p>
      <w:pPr>
        <w:pStyle w:val="Indenta"/>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rPr>
        <w:t xml:space="preserve"> of the Commonwealth a copy of such a prescription is deemed to be a prescription for the purposes of this regulation.</w:t>
      </w:r>
    </w:p>
    <w:p>
      <w:pPr>
        <w:pStyle w:val="Subsection"/>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pPr>
      <w:r>
        <w:tab/>
        <w:t>(6)</w:t>
      </w:r>
      <w:r>
        <w:tab/>
        <w:t xml:space="preserve">If a pharmaceutical chemist is presented with or accesses a prescription which he or she suspects of being false in any particular he or she shall — </w:t>
      </w:r>
    </w:p>
    <w:p>
      <w:pPr>
        <w:pStyle w:val="Indenta"/>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pPr>
      <w:r>
        <w:tab/>
        <w:t>(b)</w:t>
      </w:r>
      <w:r>
        <w:tab/>
        <w:t>in any case — make enquiries concerning the genuineness of the prescription, the identity of the person who issued it and the bona fides of the person wishing to have the drug dispensed under it.</w:t>
      </w:r>
    </w:p>
    <w:p>
      <w:pPr>
        <w:pStyle w:val="Subsection"/>
      </w:pPr>
      <w:r>
        <w:rPr>
          <w:snapToGrid w:val="0"/>
        </w:rPr>
        <w:tab/>
        <w:t>(6a)</w:t>
      </w:r>
      <w:r>
        <w:rPr>
          <w:snapToGrid w:val="0"/>
        </w:rPr>
        <w:tab/>
        <w:t xml:space="preserve">When a pharmaceutical chemist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pPr>
      <w:r>
        <w:tab/>
        <w:t>(a)</w:t>
      </w:r>
      <w:r>
        <w:tab/>
        <w:t xml:space="preserve">in the case of a prescription that is not issued electronically — </w:t>
      </w:r>
    </w:p>
    <w:p>
      <w:pPr>
        <w:pStyle w:val="Indenti"/>
      </w:pPr>
      <w:r>
        <w:tab/>
        <w:t>(i)</w:t>
      </w:r>
      <w:r>
        <w:tab/>
        <w:t>mark on the prescription “cancelled”, the address of the dispensary and, in his or her own handwriting, the date and his or her usual signature; and</w:t>
      </w:r>
    </w:p>
    <w:p>
      <w:pPr>
        <w:pStyle w:val="Indenti"/>
      </w:pPr>
      <w:r>
        <w:tab/>
        <w:t>(ii)</w:t>
      </w:r>
      <w:r>
        <w:tab/>
        <w:t>forward the prescription to the CEO; and</w:t>
      </w:r>
    </w:p>
    <w:p>
      <w:pPr>
        <w:pStyle w:val="Indenti"/>
      </w:pPr>
      <w:r>
        <w:tab/>
        <w:t>(iii)</w:t>
      </w:r>
      <w:r>
        <w:tab/>
        <w:t>inform the CEO of the relevant circumstances and the reasons for his or her refusal to dispense the drug of addiction under the prescription;</w:t>
      </w:r>
    </w:p>
    <w:p>
      <w:pPr>
        <w:pStyle w:val="Indenta"/>
      </w:pPr>
      <w:r>
        <w:tab/>
      </w:r>
      <w:r>
        <w:tab/>
        <w:t>and</w:t>
      </w:r>
    </w:p>
    <w:p>
      <w:pPr>
        <w:pStyle w:val="Indenta"/>
      </w:pPr>
      <w:r>
        <w:tab/>
        <w:t>(b)</w:t>
      </w:r>
      <w:r>
        <w:tab/>
        <w:t xml:space="preserve">in the case of a prescription that is issued electronically — </w:t>
      </w:r>
    </w:p>
    <w:p>
      <w:pPr>
        <w:pStyle w:val="Indenti"/>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spacing w:before="120"/>
      </w:pPr>
      <w:r>
        <w:tab/>
        <w:t>(7)</w:t>
      </w:r>
      <w:r>
        <w:tab/>
        <w:t>The dispenser of a drug of addiction may transfer a prescription that is not issued electronically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spacing w:val="-4"/>
        </w:rPr>
        <w:tab/>
        <w:t>A pharmaceutical chemist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w:t>
      </w:r>
    </w:p>
    <w:p>
      <w:pPr>
        <w:pStyle w:val="Heading5"/>
        <w:rPr>
          <w:snapToGrid w:val="0"/>
        </w:rPr>
      </w:pPr>
      <w:bookmarkStart w:id="144" w:name="_Toc389746460"/>
      <w:r>
        <w:rPr>
          <w:rStyle w:val="CharSectno"/>
        </w:rPr>
        <w:t>52A</w:t>
      </w:r>
      <w:r>
        <w:rPr>
          <w:snapToGrid w:val="0"/>
        </w:rPr>
        <w:t>.</w:t>
      </w:r>
      <w:r>
        <w:rPr>
          <w:snapToGrid w:val="0"/>
        </w:rPr>
        <w:tab/>
        <w:t>Movement of drugs of addiction in other circumstances</w:t>
      </w:r>
      <w:bookmarkEnd w:id="144"/>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Ednotedivision"/>
      </w:pPr>
      <w:r>
        <w:t>[Heading deleted in Gazette 12 Aug 2003 p. 3663.]</w:t>
      </w:r>
    </w:p>
    <w:p>
      <w:pPr>
        <w:pStyle w:val="Heading5"/>
        <w:rPr>
          <w:snapToGrid w:val="0"/>
        </w:rPr>
      </w:pPr>
      <w:bookmarkStart w:id="145" w:name="_Toc389746461"/>
      <w:r>
        <w:rPr>
          <w:rStyle w:val="CharSectno"/>
        </w:rPr>
        <w:t>52B</w:t>
      </w:r>
      <w:r>
        <w:rPr>
          <w:snapToGrid w:val="0"/>
        </w:rPr>
        <w:t>.</w:t>
      </w:r>
      <w:r>
        <w:rPr>
          <w:snapToGrid w:val="0"/>
        </w:rPr>
        <w:tab/>
        <w:t>Manner of recording details</w:t>
      </w:r>
      <w:bookmarkEnd w:id="145"/>
      <w:r>
        <w:rPr>
          <w:snapToGrid w:val="0"/>
        </w:rPr>
        <w:t xml:space="preserve"> </w:t>
      </w:r>
    </w:p>
    <w:p>
      <w:pPr>
        <w:pStyle w:val="Subsection"/>
        <w:outlineLvl w:val="0"/>
        <w:rPr>
          <w:snapToGrid w:val="0"/>
        </w:rPr>
      </w:pPr>
      <w:r>
        <w:rPr>
          <w:snapToGrid w:val="0"/>
        </w:rPr>
        <w:tab/>
        <w:t>(1)</w:t>
      </w:r>
      <w:r>
        <w:rPr>
          <w:snapToGrid w:val="0"/>
        </w:rPr>
        <w:tab/>
        <w:t>The details required to be recorded under regulations 52(3)(h) and 52A shall be — </w:t>
      </w:r>
    </w:p>
    <w:p>
      <w:pPr>
        <w:pStyle w:val="Indenta"/>
        <w:rPr>
          <w:snapToGrid w:val="0"/>
        </w:rPr>
      </w:pPr>
      <w:r>
        <w:rPr>
          <w:snapToGrid w:val="0"/>
        </w:rPr>
        <w:tab/>
        <w:t>(a)</w:t>
      </w:r>
      <w:r>
        <w:rPr>
          <w:snapToGrid w:val="0"/>
        </w:rPr>
        <w:tab/>
        <w:t>entered on a duplicate form approved by the</w:t>
      </w:r>
      <w:r>
        <w:t xml:space="preserve"> CEO</w:t>
      </w:r>
      <w:r>
        <w:rPr>
          <w:snapToGrid w:val="0"/>
        </w:rPr>
        <w:t>; or</w:t>
      </w:r>
    </w:p>
    <w:p>
      <w:pPr>
        <w:pStyle w:val="Indenta"/>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outlineLvl w:val="0"/>
        <w:rPr>
          <w:snapToGrid w:val="0"/>
        </w:rPr>
      </w:pPr>
      <w:r>
        <w:rPr>
          <w:snapToGrid w:val="0"/>
        </w:rPr>
        <w:tab/>
        <w:t>(2)</w:t>
      </w:r>
      <w:r>
        <w:rPr>
          <w:snapToGrid w:val="0"/>
        </w:rPr>
        <w:tab/>
        <w:t>Where the details of a transaction referred to in regulation 52(3)(h) are entered — </w:t>
      </w:r>
    </w:p>
    <w:p>
      <w:pPr>
        <w:pStyle w:val="Indenta"/>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pPr>
      <w:r>
        <w:tab/>
        <w:t xml:space="preserve">[Regulation 52B inserted in Gazette 7 Aug 1987 p. 3083; amended in Gazette 25 Jun 1993 p. 3085; 26 May 1994 p. 2201; 19 Mar 1996 p. 1231; 15 Dec 2006 p. 5630.] </w:t>
      </w:r>
    </w:p>
    <w:p>
      <w:pPr>
        <w:pStyle w:val="Ednotedivision"/>
      </w:pPr>
      <w:r>
        <w:t>[Heading deleted in Gazette 12 Aug 2003 p. 3663.]</w:t>
      </w:r>
    </w:p>
    <w:p>
      <w:pPr>
        <w:pStyle w:val="Heading5"/>
        <w:rPr>
          <w:snapToGrid w:val="0"/>
        </w:rPr>
      </w:pPr>
      <w:bookmarkStart w:id="146" w:name="_Toc389746462"/>
      <w:r>
        <w:rPr>
          <w:rStyle w:val="CharSectno"/>
        </w:rPr>
        <w:t>52C</w:t>
      </w:r>
      <w:r>
        <w:rPr>
          <w:snapToGrid w:val="0"/>
        </w:rPr>
        <w:t>.</w:t>
      </w:r>
      <w:r>
        <w:rPr>
          <w:snapToGrid w:val="0"/>
        </w:rPr>
        <w:tab/>
        <w:t>Returns to department</w:t>
      </w:r>
      <w:bookmarkEnd w:id="146"/>
      <w:r>
        <w:rPr>
          <w:snapToGrid w:val="0"/>
        </w:rPr>
        <w:t xml:space="preserve"> </w:t>
      </w:r>
    </w:p>
    <w:p>
      <w:pPr>
        <w:pStyle w:val="Subsection"/>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Every computer printout returned shall bear the signature of a pharmaceutical chemist certifying the accuracy and completeness of the data recorded.</w:t>
      </w:r>
    </w:p>
    <w:p>
      <w:pPr>
        <w:pStyle w:val="Footnotesection"/>
      </w:pPr>
      <w:r>
        <w:tab/>
        <w:t>[Regulation 52C inserted in Gazette 7 Aug 1987 p. 3083.]</w:t>
      </w:r>
    </w:p>
    <w:p>
      <w:pPr>
        <w:pStyle w:val="Ednotedivision"/>
      </w:pPr>
      <w:r>
        <w:t>[Heading deleted in Gazette 12 Aug 2003 p. 3663.]</w:t>
      </w:r>
    </w:p>
    <w:p>
      <w:pPr>
        <w:pStyle w:val="Heading5"/>
        <w:rPr>
          <w:snapToGrid w:val="0"/>
        </w:rPr>
      </w:pPr>
      <w:bookmarkStart w:id="147" w:name="_Toc389746463"/>
      <w:r>
        <w:rPr>
          <w:rStyle w:val="CharSectno"/>
        </w:rPr>
        <w:t>53</w:t>
      </w:r>
      <w:r>
        <w:rPr>
          <w:snapToGrid w:val="0"/>
        </w:rPr>
        <w:t>.</w:t>
      </w:r>
      <w:r>
        <w:rPr>
          <w:snapToGrid w:val="0"/>
        </w:rPr>
        <w:tab/>
        <w:t>Dispensing poisons included in Schedule 8 in case of emergency</w:t>
      </w:r>
      <w:bookmarkEnd w:id="147"/>
      <w:r>
        <w:rPr>
          <w:snapToGrid w:val="0"/>
        </w:rPr>
        <w:t xml:space="preserve"> </w:t>
      </w:r>
    </w:p>
    <w:p>
      <w:pPr>
        <w:pStyle w:val="Subsection"/>
      </w:pPr>
      <w:r>
        <w:tab/>
        <w:t>(1)</w:t>
      </w:r>
      <w:r>
        <w:tab/>
        <w:t>If a medical practitioner, dentist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r>
        <w:t>, or accessible via an approved electronic prescribing system to, him or her</w:t>
      </w:r>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5630-1; 7 Nov 2008 p. 4817.]</w:t>
      </w:r>
    </w:p>
    <w:p>
      <w:pPr>
        <w:pStyle w:val="Ednotedivision"/>
        <w:spacing w:before="120"/>
      </w:pPr>
      <w:r>
        <w:t>[Heading deleted in Gazette 12 Aug 2003 p. 3663.]</w:t>
      </w:r>
    </w:p>
    <w:p>
      <w:pPr>
        <w:pStyle w:val="Heading5"/>
        <w:spacing w:before="180"/>
        <w:rPr>
          <w:snapToGrid w:val="0"/>
        </w:rPr>
      </w:pPr>
      <w:bookmarkStart w:id="148" w:name="_Toc389746464"/>
      <w:r>
        <w:rPr>
          <w:rStyle w:val="CharSectno"/>
        </w:rPr>
        <w:t>53A</w:t>
      </w:r>
      <w:r>
        <w:rPr>
          <w:snapToGrid w:val="0"/>
        </w:rPr>
        <w:t>.</w:t>
      </w:r>
      <w:r>
        <w:rPr>
          <w:snapToGrid w:val="0"/>
        </w:rPr>
        <w:tab/>
        <w:t>Dispensing certain poisons included in Schedule 8</w:t>
      </w:r>
      <w:bookmarkEnd w:id="148"/>
      <w:r>
        <w:rPr>
          <w:snapToGrid w:val="0"/>
        </w:rPr>
        <w:t xml:space="preserve"> </w:t>
      </w:r>
    </w:p>
    <w:p>
      <w:pPr>
        <w:pStyle w:val="Subsection"/>
        <w:spacing w:after="120"/>
        <w:rPr>
          <w:snapToGrid w:val="0"/>
        </w:rPr>
      </w:pPr>
      <w:r>
        <w:rPr>
          <w:snapToGrid w:val="0"/>
        </w:rPr>
        <w:tab/>
        <w:t>(1)</w:t>
      </w:r>
      <w:r>
        <w:rPr>
          <w:snapToGrid w:val="0"/>
        </w:rPr>
        <w:tab/>
        <w:t xml:space="preserve">A person shall not dispense a prescription for or supply upon a prescription any of the following poisons included in Schedule 8, namely — </w:t>
      </w:r>
    </w:p>
    <w:tbl>
      <w:tblPr>
        <w:tblW w:w="0" w:type="auto"/>
        <w:tblInd w:w="1134" w:type="dxa"/>
        <w:tblLayout w:type="fixed"/>
        <w:tblLook w:val="0000" w:firstRow="0" w:lastRow="0" w:firstColumn="0" w:lastColumn="0" w:noHBand="0" w:noVBand="0"/>
      </w:tblPr>
      <w:tblGrid>
        <w:gridCol w:w="2660"/>
      </w:tblGrid>
      <w:tr>
        <w:tc>
          <w:tcPr>
            <w:tcW w:w="2660" w:type="dxa"/>
          </w:tcPr>
          <w:p>
            <w:pPr>
              <w:pStyle w:val="Table"/>
              <w:spacing w:before="20" w:after="20"/>
            </w:pPr>
            <w:r>
              <w:t>Amphetamine</w:t>
            </w:r>
          </w:p>
        </w:tc>
      </w:tr>
      <w:tr>
        <w:tc>
          <w:tcPr>
            <w:tcW w:w="2660" w:type="dxa"/>
          </w:tcPr>
          <w:p>
            <w:pPr>
              <w:pStyle w:val="Table"/>
              <w:spacing w:before="20" w:after="20"/>
              <w:rPr>
                <w:snapToGrid w:val="0"/>
              </w:rPr>
            </w:pPr>
            <w:r>
              <w:t>Buprenorphine</w:t>
            </w:r>
            <w:r>
              <w:rPr>
                <w:snapToGrid w:val="0"/>
              </w:rPr>
              <w:t xml:space="preserve"> </w:t>
            </w:r>
          </w:p>
        </w:tc>
      </w:tr>
      <w:tr>
        <w:tc>
          <w:tcPr>
            <w:tcW w:w="2660" w:type="dxa"/>
          </w:tcPr>
          <w:p>
            <w:pPr>
              <w:pStyle w:val="Table"/>
              <w:spacing w:before="20" w:after="20"/>
            </w:pPr>
            <w:r>
              <w:t>Dexamphetamine</w:t>
            </w:r>
          </w:p>
        </w:tc>
      </w:tr>
      <w:tr>
        <w:tc>
          <w:tcPr>
            <w:tcW w:w="2660" w:type="dxa"/>
          </w:tcPr>
          <w:p>
            <w:pPr>
              <w:pStyle w:val="Table"/>
              <w:spacing w:before="20" w:after="20"/>
              <w:rPr>
                <w:snapToGrid w:val="0"/>
              </w:rPr>
            </w:pPr>
            <w:r>
              <w:rPr>
                <w:snapToGrid w:val="0"/>
              </w:rPr>
              <w:t>Dextromoramide</w:t>
            </w:r>
          </w:p>
        </w:tc>
      </w:tr>
      <w:tr>
        <w:tc>
          <w:tcPr>
            <w:tcW w:w="2660" w:type="dxa"/>
          </w:tcPr>
          <w:p>
            <w:pPr>
              <w:pStyle w:val="Table"/>
              <w:spacing w:before="20" w:after="20"/>
              <w:rPr>
                <w:snapToGrid w:val="0"/>
              </w:rPr>
            </w:pPr>
            <w:r>
              <w:rPr>
                <w:snapToGrid w:val="0"/>
              </w:rPr>
              <w:t>Flunitrazepam</w:t>
            </w:r>
          </w:p>
        </w:tc>
      </w:tr>
      <w:tr>
        <w:tc>
          <w:tcPr>
            <w:tcW w:w="2660" w:type="dxa"/>
          </w:tcPr>
          <w:p>
            <w:pPr>
              <w:pStyle w:val="Table"/>
              <w:spacing w:before="20" w:after="20"/>
              <w:rPr>
                <w:snapToGrid w:val="0"/>
              </w:rPr>
            </w:pPr>
            <w:r>
              <w:rPr>
                <w:snapToGrid w:val="0"/>
              </w:rPr>
              <w:t>Hydromorphone</w:t>
            </w:r>
          </w:p>
        </w:tc>
      </w:tr>
      <w:tr>
        <w:tc>
          <w:tcPr>
            <w:tcW w:w="2660" w:type="dxa"/>
          </w:tcPr>
          <w:p>
            <w:pPr>
              <w:pStyle w:val="Table"/>
              <w:spacing w:before="20" w:after="20"/>
              <w:rPr>
                <w:snapToGrid w:val="0"/>
              </w:rPr>
            </w:pPr>
            <w:r>
              <w:rPr>
                <w:snapToGrid w:val="0"/>
              </w:rPr>
              <w:t>Methadone</w:t>
            </w:r>
          </w:p>
        </w:tc>
      </w:tr>
      <w:tr>
        <w:tc>
          <w:tcPr>
            <w:tcW w:w="2660" w:type="dxa"/>
          </w:tcPr>
          <w:p>
            <w:pPr>
              <w:pStyle w:val="Table"/>
              <w:spacing w:before="20" w:after="20"/>
            </w:pPr>
            <w:r>
              <w:t>Methylamphetamine</w:t>
            </w:r>
          </w:p>
        </w:tc>
      </w:tr>
      <w:tr>
        <w:tc>
          <w:tcPr>
            <w:tcW w:w="2660" w:type="dxa"/>
          </w:tcPr>
          <w:p>
            <w:pPr>
              <w:pStyle w:val="Table"/>
              <w:spacing w:before="20" w:after="20"/>
            </w:pPr>
            <w:r>
              <w:t>Methylphenidate</w:t>
            </w:r>
          </w:p>
        </w:tc>
      </w:tr>
      <w:tr>
        <w:tc>
          <w:tcPr>
            <w:tcW w:w="2660" w:type="dxa"/>
          </w:tcPr>
          <w:p>
            <w:pPr>
              <w:pStyle w:val="Table"/>
              <w:spacing w:before="20" w:after="20"/>
              <w:rPr>
                <w:snapToGrid w:val="0"/>
              </w:rPr>
            </w:pPr>
            <w:r>
              <w:rPr>
                <w:snapToGrid w:val="0"/>
              </w:rPr>
              <w:t>Morphine</w:t>
            </w:r>
          </w:p>
        </w:tc>
      </w:tr>
      <w:tr>
        <w:tc>
          <w:tcPr>
            <w:tcW w:w="2660" w:type="dxa"/>
          </w:tcPr>
          <w:p>
            <w:pPr>
              <w:pStyle w:val="Table"/>
              <w:spacing w:before="20" w:after="20"/>
              <w:rPr>
                <w:snapToGrid w:val="0"/>
              </w:rPr>
            </w:pPr>
            <w:r>
              <w:t>Oxycodone</w:t>
            </w:r>
          </w:p>
        </w:tc>
      </w:tr>
      <w:tr>
        <w:tc>
          <w:tcPr>
            <w:tcW w:w="2660" w:type="dxa"/>
          </w:tcPr>
          <w:p>
            <w:pPr>
              <w:pStyle w:val="Table"/>
              <w:spacing w:before="20" w:after="20"/>
            </w:pPr>
            <w:r>
              <w:rPr>
                <w:snapToGrid w:val="0"/>
              </w:rPr>
              <w:t>Pethidine</w:t>
            </w:r>
            <w:r>
              <w:t xml:space="preserve"> </w:t>
            </w:r>
          </w:p>
        </w:tc>
      </w:tr>
      <w:tr>
        <w:tc>
          <w:tcPr>
            <w:tcW w:w="2660" w:type="dxa"/>
          </w:tcPr>
          <w:p>
            <w:pPr>
              <w:pStyle w:val="Table"/>
              <w:spacing w:before="20" w:after="20"/>
              <w:rPr>
                <w:snapToGrid w:val="0"/>
              </w:rPr>
            </w:pPr>
            <w:r>
              <w:t>Phenmetrazine</w:t>
            </w:r>
          </w:p>
        </w:tc>
      </w:tr>
    </w:tbl>
    <w:p>
      <w:pPr>
        <w:pStyle w:val="Subsection"/>
        <w:rPr>
          <w:snapToGrid w:val="0"/>
        </w:rPr>
      </w:pPr>
      <w:r>
        <w:rPr>
          <w:snapToGrid w:val="0"/>
        </w:rPr>
        <w:tab/>
      </w:r>
      <w:r>
        <w:rPr>
          <w:snapToGrid w:val="0"/>
        </w:rPr>
        <w:tab/>
        <w:t>or the salts of any of those substances and any preparation or admixture containing any of those substances, or the salts of any of those substances, unless — </w:t>
      </w:r>
    </w:p>
    <w:p>
      <w:pPr>
        <w:pStyle w:val="Indenta"/>
        <w:rPr>
          <w:snapToGrid w:val="0"/>
        </w:rPr>
      </w:pPr>
      <w:r>
        <w:rPr>
          <w:snapToGrid w:val="0"/>
        </w:rPr>
        <w:tab/>
        <w:t>(a)</w:t>
      </w:r>
      <w:r>
        <w:rPr>
          <w:snapToGrid w:val="0"/>
        </w:rPr>
        <w:tab/>
        <w:t xml:space="preserve">he </w:t>
      </w:r>
      <w:r>
        <w:t xml:space="preserve">or she </w:t>
      </w:r>
      <w:r>
        <w:rPr>
          <w:snapToGrid w:val="0"/>
        </w:rPr>
        <w:t>is familiar with the prescriber’s handwriting; or</w:t>
      </w:r>
    </w:p>
    <w:p>
      <w:pPr>
        <w:pStyle w:val="Indenta"/>
        <w:rPr>
          <w:snapToGrid w:val="0"/>
        </w:rPr>
      </w:pPr>
      <w:r>
        <w:rPr>
          <w:snapToGrid w:val="0"/>
        </w:rPr>
        <w:tab/>
        <w:t>(b)</w:t>
      </w:r>
      <w:r>
        <w:rPr>
          <w:snapToGrid w:val="0"/>
        </w:rPr>
        <w:tab/>
        <w:t>he</w:t>
      </w:r>
      <w:r>
        <w:t xml:space="preserve"> or she</w:t>
      </w:r>
      <w:r>
        <w:rPr>
          <w:snapToGrid w:val="0"/>
        </w:rPr>
        <w:t xml:space="preserve"> has verified with the purported prescriber that the prescription was </w:t>
      </w:r>
      <w:r>
        <w:t>issued by him or her; or</w:t>
      </w:r>
    </w:p>
    <w:p>
      <w:pPr>
        <w:pStyle w:val="Indenta"/>
      </w:pPr>
      <w:r>
        <w:tab/>
        <w:t>(c)</w:t>
      </w:r>
      <w:r>
        <w:tab/>
        <w:t>the prescription is issued electronically via an approved electronic prescribing system.</w:t>
      </w:r>
    </w:p>
    <w:p>
      <w:pPr>
        <w:pStyle w:val="Subsection"/>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w:t>
      </w:r>
    </w:p>
    <w:p>
      <w:pPr>
        <w:pStyle w:val="Ednotedivision"/>
      </w:pPr>
      <w:r>
        <w:t>[Heading deleted in Gazette 12 Aug 2003 p. 3663.]</w:t>
      </w:r>
    </w:p>
    <w:p>
      <w:pPr>
        <w:pStyle w:val="Heading5"/>
        <w:rPr>
          <w:snapToGrid w:val="0"/>
        </w:rPr>
      </w:pPr>
      <w:bookmarkStart w:id="149" w:name="_Toc389746465"/>
      <w:r>
        <w:rPr>
          <w:rStyle w:val="CharSectno"/>
        </w:rPr>
        <w:t>54</w:t>
      </w:r>
      <w:r>
        <w:rPr>
          <w:snapToGrid w:val="0"/>
        </w:rPr>
        <w:t>.</w:t>
      </w:r>
      <w:r>
        <w:rPr>
          <w:snapToGrid w:val="0"/>
        </w:rPr>
        <w:tab/>
        <w:t>Delivery of poisons included in Schedule 8 on order</w:t>
      </w:r>
      <w:bookmarkEnd w:id="149"/>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w:t>
      </w:r>
    </w:p>
    <w:p>
      <w:pPr>
        <w:pStyle w:val="Indenti"/>
        <w:rPr>
          <w:snapToGrid w:val="0"/>
        </w:rPr>
      </w:pPr>
      <w:r>
        <w:rPr>
          <w:snapToGrid w:val="0"/>
        </w:rPr>
        <w:tab/>
        <w:t>(ii)</w:t>
      </w:r>
      <w:r>
        <w:rPr>
          <w:snapToGrid w:val="0"/>
        </w:rPr>
        <w:tab/>
        <w:t>bearing on the face thereof — </w:t>
      </w:r>
    </w:p>
    <w:p>
      <w:pPr>
        <w:pStyle w:val="IndentI0"/>
        <w:rPr>
          <w:snapToGrid w:val="0"/>
        </w:rPr>
      </w:pPr>
      <w:r>
        <w:rPr>
          <w:snapToGrid w:val="0"/>
        </w:rPr>
        <w:tab/>
        <w:t>(I)</w:t>
      </w:r>
      <w:r>
        <w:rPr>
          <w:snapToGrid w:val="0"/>
        </w:rPr>
        <w:tab/>
        <w:t>the date when it is written;</w:t>
      </w:r>
    </w:p>
    <w:p>
      <w:pPr>
        <w:pStyle w:val="IndentI0"/>
        <w:rPr>
          <w:snapToGrid w:val="0"/>
        </w:rPr>
      </w:pPr>
      <w:r>
        <w:rPr>
          <w:snapToGrid w:val="0"/>
        </w:rPr>
        <w:tab/>
        <w:t>(II)</w:t>
      </w:r>
      <w:r>
        <w:rPr>
          <w:snapToGrid w:val="0"/>
        </w:rPr>
        <w:tab/>
        <w:t>the name and address of the person requiring it to be supplied;</w:t>
      </w:r>
    </w:p>
    <w:p>
      <w:pPr>
        <w:pStyle w:val="IndentI0"/>
        <w:rPr>
          <w:snapToGrid w:val="0"/>
        </w:rPr>
      </w:pPr>
      <w:r>
        <w:rPr>
          <w:snapToGrid w:val="0"/>
        </w:rPr>
        <w:tab/>
        <w:t>(III)</w:t>
      </w:r>
      <w:r>
        <w:rPr>
          <w:snapToGrid w:val="0"/>
        </w:rPr>
        <w:tab/>
        <w:t>the quantity and description of the poison included in Schedule 8 to be supplied;</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spacing w:before="200"/>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5630-1; 7 Nov 2008 p. 4818.]</w:t>
      </w:r>
    </w:p>
    <w:p>
      <w:pPr>
        <w:pStyle w:val="Heading5"/>
        <w:spacing w:before="260"/>
        <w:rPr>
          <w:snapToGrid w:val="0"/>
        </w:rPr>
      </w:pPr>
      <w:bookmarkStart w:id="150" w:name="_Toc389746466"/>
      <w:r>
        <w:rPr>
          <w:rStyle w:val="CharSectno"/>
        </w:rPr>
        <w:t>54A</w:t>
      </w:r>
      <w:r>
        <w:rPr>
          <w:snapToGrid w:val="0"/>
        </w:rPr>
        <w:t>.</w:t>
      </w:r>
      <w:r>
        <w:rPr>
          <w:snapToGrid w:val="0"/>
        </w:rPr>
        <w:tab/>
        <w:t>Packaging of drugs of addiction</w:t>
      </w:r>
      <w:bookmarkEnd w:id="150"/>
      <w:r>
        <w:rPr>
          <w:snapToGrid w:val="0"/>
        </w:rPr>
        <w:t xml:space="preserve"> </w:t>
      </w:r>
    </w:p>
    <w:p>
      <w:pPr>
        <w:pStyle w:val="Subsection"/>
        <w:spacing w:before="200"/>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Ednotedivision"/>
        <w:spacing w:before="260"/>
      </w:pPr>
      <w:r>
        <w:t>[Heading deleted in Gazette 12 Aug 2003 p. 3663.]</w:t>
      </w:r>
    </w:p>
    <w:p>
      <w:pPr>
        <w:pStyle w:val="Heading5"/>
        <w:spacing w:before="260"/>
        <w:rPr>
          <w:snapToGrid w:val="0"/>
        </w:rPr>
      </w:pPr>
      <w:bookmarkStart w:id="151" w:name="_Toc389746467"/>
      <w:r>
        <w:rPr>
          <w:rStyle w:val="CharSectno"/>
        </w:rPr>
        <w:t>55</w:t>
      </w:r>
      <w:r>
        <w:rPr>
          <w:snapToGrid w:val="0"/>
        </w:rPr>
        <w:t>.</w:t>
      </w:r>
      <w:r>
        <w:rPr>
          <w:snapToGrid w:val="0"/>
        </w:rPr>
        <w:tab/>
        <w:t>Common carrier protected</w:t>
      </w:r>
      <w:bookmarkEnd w:id="151"/>
      <w:r>
        <w:rPr>
          <w:snapToGrid w:val="0"/>
        </w:rPr>
        <w:t xml:space="preserve"> </w:t>
      </w:r>
    </w:p>
    <w:p>
      <w:pPr>
        <w:pStyle w:val="Subsection"/>
        <w:spacing w:before="200"/>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Ednotedivision"/>
        <w:spacing w:before="260"/>
      </w:pPr>
      <w:r>
        <w:t>[Heading deleted in Gazette 12 Aug 2003 p. 3663.]</w:t>
      </w:r>
    </w:p>
    <w:p>
      <w:pPr>
        <w:pStyle w:val="Heading3"/>
        <w:keepLines/>
      </w:pPr>
      <w:bookmarkStart w:id="152" w:name="_Toc389746468"/>
      <w:r>
        <w:rPr>
          <w:rStyle w:val="CharDivNo"/>
        </w:rPr>
        <w:t>Division 4</w:t>
      </w:r>
      <w:r>
        <w:t xml:space="preserve"> — </w:t>
      </w:r>
      <w:r>
        <w:rPr>
          <w:rStyle w:val="CharDivText"/>
        </w:rPr>
        <w:t>Safe custody</w:t>
      </w:r>
      <w:bookmarkEnd w:id="152"/>
    </w:p>
    <w:p>
      <w:pPr>
        <w:pStyle w:val="Footnoteheading"/>
        <w:keepNext/>
        <w:keepLines/>
        <w:rPr>
          <w:i w:val="0"/>
        </w:rPr>
      </w:pPr>
      <w:r>
        <w:tab/>
        <w:t>[Heading inserted in Gazette 12 Aug 2003 p. 3665.]</w:t>
      </w:r>
    </w:p>
    <w:p>
      <w:pPr>
        <w:pStyle w:val="Heading5"/>
        <w:rPr>
          <w:snapToGrid w:val="0"/>
        </w:rPr>
      </w:pPr>
      <w:bookmarkStart w:id="153" w:name="_Toc389746469"/>
      <w:r>
        <w:rPr>
          <w:rStyle w:val="CharSectno"/>
        </w:rPr>
        <w:t>56</w:t>
      </w:r>
      <w:r>
        <w:rPr>
          <w:snapToGrid w:val="0"/>
        </w:rPr>
        <w:t>.</w:t>
      </w:r>
      <w:r>
        <w:rPr>
          <w:snapToGrid w:val="0"/>
        </w:rPr>
        <w:tab/>
        <w:t>Storing and securing drugs of addiction</w:t>
      </w:r>
      <w:bookmarkEnd w:id="153"/>
      <w:r>
        <w:rPr>
          <w:snapToGrid w:val="0"/>
        </w:rPr>
        <w:t xml:space="preserve"> </w:t>
      </w:r>
    </w:p>
    <w:p>
      <w:pPr>
        <w:pStyle w:val="Subsection"/>
        <w:keepNext/>
        <w:keepLines/>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42(1) or 42(4); or</w:t>
      </w:r>
    </w:p>
    <w:p>
      <w:pPr>
        <w:pStyle w:val="Indenta"/>
        <w:rPr>
          <w:snapToGrid w:val="0"/>
        </w:rPr>
      </w:pPr>
      <w:r>
        <w:rPr>
          <w:snapToGrid w:val="0"/>
        </w:rPr>
        <w:tab/>
        <w:t>(b)</w:t>
      </w:r>
      <w:r>
        <w:rPr>
          <w:snapToGrid w:val="0"/>
        </w:rPr>
        <w:tab/>
        <w:t>licensed under regulation 4,</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42(1); or</w:t>
      </w:r>
    </w:p>
    <w:p>
      <w:pPr>
        <w:pStyle w:val="Indenta"/>
        <w:rPr>
          <w:snapToGrid w:val="0"/>
        </w:rPr>
      </w:pPr>
      <w:r>
        <w:rPr>
          <w:snapToGrid w:val="0"/>
        </w:rPr>
        <w:tab/>
        <w:t>(b)</w:t>
      </w:r>
      <w:r>
        <w:rPr>
          <w:snapToGrid w:val="0"/>
        </w:rPr>
        <w:tab/>
        <w:t>licensed under regulation 4,</w:t>
      </w:r>
    </w:p>
    <w:p>
      <w:pPr>
        <w:pStyle w:val="Subsection"/>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rPr>
          <w:snapToGrid w:val="0"/>
        </w:rPr>
      </w:pPr>
      <w:r>
        <w:rPr>
          <w:snapToGrid w:val="0"/>
        </w:rPr>
        <w:tab/>
        <w:t>(a)</w:t>
      </w:r>
      <w:r>
        <w:rPr>
          <w:snapToGrid w:val="0"/>
        </w:rPr>
        <w:tab/>
        <w:t>to a pharmaceutical chemist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w:t>
      </w:r>
    </w:p>
    <w:p>
      <w:pPr>
        <w:pStyle w:val="Indenta"/>
        <w:rPr>
          <w:snapToGrid w:val="0"/>
        </w:rPr>
      </w:pPr>
      <w:r>
        <w:rPr>
          <w:snapToGrid w:val="0"/>
        </w:rPr>
        <w:tab/>
        <w:t>(aa)</w:t>
      </w:r>
      <w:r>
        <w:rPr>
          <w:snapToGrid w:val="0"/>
        </w:rPr>
        <w:tab/>
        <w:t>to a pharmaceutical chemist who is in possession of a drug or drugs of addiction in an amount that is greater than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w:t>
      </w:r>
    </w:p>
    <w:p>
      <w:pPr>
        <w:pStyle w:val="Indenta"/>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transported by a medical practitioner, dentist or veterinary surgeon for the purpose of his or her profession or practice; or</w:t>
      </w:r>
    </w:p>
    <w:p>
      <w:pPr>
        <w:pStyle w:val="Indenti"/>
        <w:rPr>
          <w:snapToGrid w:val="0"/>
        </w:rPr>
      </w:pPr>
      <w:r>
        <w:rPr>
          <w:snapToGrid w:val="0"/>
        </w:rPr>
        <w:tab/>
        <w:t>(ii)</w:t>
      </w:r>
      <w:r>
        <w:rPr>
          <w:snapToGrid w:val="0"/>
        </w:rPr>
        <w:tab/>
        <w:t>otherwise in the possession of a medical practitioner, dentist or veterinary surgeon,</w:t>
      </w:r>
    </w:p>
    <w:p>
      <w:pPr>
        <w:pStyle w:val="Indenta"/>
        <w:rPr>
          <w:snapToGrid w:val="0"/>
        </w:rPr>
      </w:pPr>
      <w:r>
        <w:rPr>
          <w:snapToGrid w:val="0"/>
        </w:rPr>
        <w:tab/>
      </w:r>
      <w:r>
        <w:rPr>
          <w:snapToGrid w:val="0"/>
        </w:rPr>
        <w:tab/>
        <w:t>if that medical practitioner,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5630-1.]</w:t>
      </w:r>
    </w:p>
    <w:p>
      <w:pPr>
        <w:pStyle w:val="Heading5"/>
        <w:spacing w:before="260"/>
        <w:rPr>
          <w:snapToGrid w:val="0"/>
        </w:rPr>
      </w:pPr>
      <w:bookmarkStart w:id="154" w:name="_Toc389746470"/>
      <w:r>
        <w:rPr>
          <w:rStyle w:val="CharSectno"/>
        </w:rPr>
        <w:t>56A</w:t>
      </w:r>
      <w:r>
        <w:rPr>
          <w:snapToGrid w:val="0"/>
        </w:rPr>
        <w:t>.</w:t>
      </w:r>
      <w:r>
        <w:rPr>
          <w:snapToGrid w:val="0"/>
        </w:rPr>
        <w:tab/>
        <w:t>Prescribed amount of poisons included in Schedule 8</w:t>
      </w:r>
      <w:bookmarkEnd w:id="154"/>
      <w:r>
        <w:rPr>
          <w:snapToGrid w:val="0"/>
        </w:rPr>
        <w:t xml:space="preserve"> </w:t>
      </w:r>
    </w:p>
    <w:p>
      <w:pPr>
        <w:pStyle w:val="Subsection"/>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millilitres of liquid; or</w:t>
      </w:r>
    </w:p>
    <w:p>
      <w:pPr>
        <w:pStyle w:val="Indenta"/>
        <w:rPr>
          <w:snapToGrid w:val="0"/>
        </w:rPr>
      </w:pPr>
      <w:r>
        <w:rPr>
          <w:snapToGrid w:val="0"/>
        </w:rPr>
        <w:tab/>
        <w:t>(d)</w:t>
      </w:r>
      <w:r>
        <w:rPr>
          <w:snapToGrid w:val="0"/>
        </w:rPr>
        <w:tab/>
        <w:t>7.5 grams,</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spacing w:before="260"/>
      </w:pPr>
      <w:r>
        <w:t>[</w:t>
      </w:r>
      <w:r>
        <w:rPr>
          <w:b/>
        </w:rPr>
        <w:t>56AA.</w:t>
      </w:r>
      <w:r>
        <w:rPr>
          <w:b/>
        </w:rPr>
        <w:tab/>
      </w:r>
      <w:r>
        <w:t xml:space="preserve">Repealed in Gazette 25 Jun 1993 p. 3081.] </w:t>
      </w:r>
    </w:p>
    <w:p>
      <w:pPr>
        <w:pStyle w:val="Heading5"/>
        <w:spacing w:before="260"/>
        <w:rPr>
          <w:snapToGrid w:val="0"/>
        </w:rPr>
      </w:pPr>
      <w:bookmarkStart w:id="155" w:name="_Toc389746471"/>
      <w:r>
        <w:rPr>
          <w:rStyle w:val="CharSectno"/>
        </w:rPr>
        <w:t>56B</w:t>
      </w:r>
      <w:r>
        <w:rPr>
          <w:snapToGrid w:val="0"/>
        </w:rPr>
        <w:t>.</w:t>
      </w:r>
      <w:r>
        <w:rPr>
          <w:snapToGrid w:val="0"/>
        </w:rPr>
        <w:tab/>
        <w:t>Location of safe in premises</w:t>
      </w:r>
      <w:bookmarkEnd w:id="155"/>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pPr>
      <w:r>
        <w:tab/>
        <w:t>[Regulation 56B inserted in Gazette 25 Jun 1993 p. 3082.]</w:t>
      </w:r>
    </w:p>
    <w:p>
      <w:pPr>
        <w:pStyle w:val="Heading5"/>
        <w:rPr>
          <w:snapToGrid w:val="0"/>
        </w:rPr>
      </w:pPr>
      <w:bookmarkStart w:id="156" w:name="_Toc389746472"/>
      <w:r>
        <w:rPr>
          <w:rStyle w:val="CharSectno"/>
        </w:rPr>
        <w:t>56C</w:t>
      </w:r>
      <w:r>
        <w:rPr>
          <w:snapToGrid w:val="0"/>
        </w:rPr>
        <w:t>.</w:t>
      </w:r>
      <w:r>
        <w:rPr>
          <w:snapToGrid w:val="0"/>
        </w:rPr>
        <w:tab/>
        <w:t>Authorised persons to keep keys to safes</w:t>
      </w:r>
      <w:bookmarkEnd w:id="156"/>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rPr>
          <w:snapToGrid w:val="0"/>
        </w:rPr>
      </w:pPr>
      <w:r>
        <w:rPr>
          <w:snapToGrid w:val="0"/>
        </w:rPr>
        <w:tab/>
        <w:t>(a)</w:t>
      </w:r>
      <w:r>
        <w:rPr>
          <w:snapToGrid w:val="0"/>
        </w:rPr>
        <w:tab/>
        <w:t>keep the key to the safe in his or her immediate and personal possession; or</w:t>
      </w:r>
    </w:p>
    <w:p>
      <w:pPr>
        <w:pStyle w:val="Indenta"/>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pPr>
      <w:r>
        <w:tab/>
        <w:t xml:space="preserve">[Regulation 56C inserted in Gazette 25 Jun 1993 p. 3082; amended in Gazette 26 May 1994 p. 2201; 15 Dec 2006 p. 5630-1.] </w:t>
      </w:r>
    </w:p>
    <w:p>
      <w:pPr>
        <w:pStyle w:val="Heading5"/>
        <w:rPr>
          <w:snapToGrid w:val="0"/>
        </w:rPr>
      </w:pPr>
      <w:bookmarkStart w:id="157" w:name="_Toc389746473"/>
      <w:r>
        <w:rPr>
          <w:rStyle w:val="CharSectno"/>
        </w:rPr>
        <w:t>56D</w:t>
      </w:r>
      <w:r>
        <w:rPr>
          <w:snapToGrid w:val="0"/>
        </w:rPr>
        <w:t>.</w:t>
      </w:r>
      <w:r>
        <w:rPr>
          <w:snapToGrid w:val="0"/>
        </w:rPr>
        <w:tab/>
        <w:t>Safes to be kept locked</w:t>
      </w:r>
      <w:bookmarkEnd w:id="157"/>
      <w:r>
        <w:rPr>
          <w:snapToGrid w:val="0"/>
        </w:rPr>
        <w:t xml:space="preserve"> </w:t>
      </w:r>
    </w:p>
    <w:p>
      <w:pPr>
        <w:pStyle w:val="Subsection"/>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rPr>
          <w:snapToGrid w:val="0"/>
        </w:rPr>
      </w:pPr>
      <w:r>
        <w:rPr>
          <w:snapToGrid w:val="0"/>
        </w:rPr>
        <w:tab/>
        <w:t>(a)</w:t>
      </w:r>
      <w:r>
        <w:rPr>
          <w:snapToGrid w:val="0"/>
        </w:rPr>
        <w:tab/>
        <w:t>when items are being placed into, or being removed from, the safe; or</w:t>
      </w:r>
    </w:p>
    <w:p>
      <w:pPr>
        <w:pStyle w:val="Indenta"/>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pPr>
      <w:r>
        <w:tab/>
        <w:t xml:space="preserve">[Regulation 56D inserted in Gazette 25 Jun 1993 p. 3082.] </w:t>
      </w:r>
    </w:p>
    <w:p>
      <w:pPr>
        <w:pStyle w:val="Heading5"/>
        <w:rPr>
          <w:snapToGrid w:val="0"/>
        </w:rPr>
      </w:pPr>
      <w:bookmarkStart w:id="158" w:name="_Toc389746474"/>
      <w:r>
        <w:rPr>
          <w:rStyle w:val="CharSectno"/>
        </w:rPr>
        <w:t>56E</w:t>
      </w:r>
      <w:r>
        <w:rPr>
          <w:snapToGrid w:val="0"/>
        </w:rPr>
        <w:t>.</w:t>
      </w:r>
      <w:r>
        <w:rPr>
          <w:snapToGrid w:val="0"/>
        </w:rPr>
        <w:tab/>
        <w:t>Pharmacist present on premises</w:t>
      </w:r>
      <w:bookmarkEnd w:id="158"/>
      <w:r>
        <w:rPr>
          <w:snapToGrid w:val="0"/>
        </w:rPr>
        <w:t xml:space="preserve"> </w:t>
      </w:r>
    </w:p>
    <w:p>
      <w:pPr>
        <w:pStyle w:val="Subsection"/>
        <w:rPr>
          <w:snapToGrid w:val="0"/>
        </w:rPr>
      </w:pPr>
      <w:r>
        <w:rPr>
          <w:snapToGrid w:val="0"/>
        </w:rPr>
        <w:tab/>
      </w:r>
      <w:r>
        <w:rPr>
          <w:snapToGrid w:val="0"/>
        </w:rPr>
        <w:tab/>
        <w:t>A pharmaceutical chemist who is — </w:t>
      </w:r>
    </w:p>
    <w:p>
      <w:pPr>
        <w:pStyle w:val="Indenta"/>
        <w:rPr>
          <w:snapToGrid w:val="0"/>
        </w:rPr>
      </w:pPr>
      <w:r>
        <w:rPr>
          <w:snapToGrid w:val="0"/>
        </w:rPr>
        <w:tab/>
        <w:t>(a)</w:t>
      </w:r>
      <w:r>
        <w:rPr>
          <w:snapToGrid w:val="0"/>
        </w:rPr>
        <w:tab/>
        <w:t>authorised to be, and is, in possession of a poison included in Schedule 8; and</w:t>
      </w:r>
    </w:p>
    <w:p>
      <w:pPr>
        <w:pStyle w:val="Indenta"/>
        <w:rPr>
          <w:snapToGrid w:val="0"/>
        </w:rPr>
      </w:pPr>
      <w:r>
        <w:rPr>
          <w:snapToGrid w:val="0"/>
        </w:rPr>
        <w:tab/>
        <w:t>(b)</w:t>
      </w:r>
      <w:r>
        <w:rPr>
          <w:snapToGrid w:val="0"/>
        </w:rPr>
        <w:tab/>
        <w:t xml:space="preserve">present on the pharmacy premises, </w:t>
      </w:r>
    </w:p>
    <w:p>
      <w:pPr>
        <w:pStyle w:val="Subsection"/>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pPr>
      <w:r>
        <w:tab/>
        <w:t xml:space="preserve">[Regulation 56E inserted in Gazette 25 Jun 1993 p. 3083; amended in Gazette 19 Mar 1996 p. 1233.] </w:t>
      </w:r>
    </w:p>
    <w:p>
      <w:pPr>
        <w:pStyle w:val="Heading5"/>
        <w:rPr>
          <w:snapToGrid w:val="0"/>
        </w:rPr>
      </w:pPr>
      <w:bookmarkStart w:id="159" w:name="_Toc389746475"/>
      <w:r>
        <w:rPr>
          <w:rStyle w:val="CharSectno"/>
        </w:rPr>
        <w:t>56F</w:t>
      </w:r>
      <w:r>
        <w:rPr>
          <w:snapToGrid w:val="0"/>
        </w:rPr>
        <w:t>.</w:t>
      </w:r>
      <w:r>
        <w:rPr>
          <w:snapToGrid w:val="0"/>
        </w:rPr>
        <w:tab/>
        <w:t>Keys to, and locking of, poisons cupboards and lockable drawers</w:t>
      </w:r>
      <w:bookmarkEnd w:id="159"/>
      <w:r>
        <w:rPr>
          <w:snapToGrid w:val="0"/>
        </w:rPr>
        <w:t xml:space="preserve"> </w:t>
      </w:r>
    </w:p>
    <w:p>
      <w:pPr>
        <w:pStyle w:val="Subsection"/>
        <w:keepNext/>
        <w:rPr>
          <w:snapToGrid w:val="0"/>
        </w:rPr>
      </w:pPr>
      <w:r>
        <w:rPr>
          <w:snapToGrid w:val="0"/>
        </w:rPr>
        <w:tab/>
      </w:r>
      <w:r>
        <w:rPr>
          <w:snapToGrid w:val="0"/>
        </w:rPr>
        <w:tab/>
        <w:t>A pharmaceutical chemist referred to in regulation 56E shall — </w:t>
      </w:r>
    </w:p>
    <w:p>
      <w:pPr>
        <w:pStyle w:val="Indenta"/>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 xml:space="preserve">[Regulation 56F inserted in Gazette 25 Jun 1993 p. 3083.] </w:t>
      </w:r>
    </w:p>
    <w:p>
      <w:pPr>
        <w:pStyle w:val="Heading5"/>
        <w:rPr>
          <w:snapToGrid w:val="0"/>
        </w:rPr>
      </w:pPr>
      <w:bookmarkStart w:id="160" w:name="_Toc389746476"/>
      <w:r>
        <w:rPr>
          <w:rStyle w:val="CharSectno"/>
        </w:rPr>
        <w:t>56G</w:t>
      </w:r>
      <w:r>
        <w:rPr>
          <w:snapToGrid w:val="0"/>
        </w:rPr>
        <w:t>.</w:t>
      </w:r>
      <w:r>
        <w:rPr>
          <w:snapToGrid w:val="0"/>
        </w:rPr>
        <w:tab/>
        <w:t>Poisons included in Schedule 8 in hospital ward</w:t>
      </w:r>
      <w:bookmarkEnd w:id="160"/>
      <w:r>
        <w:rPr>
          <w:snapToGrid w:val="0"/>
        </w:rPr>
        <w:t xml:space="preserve"> </w:t>
      </w:r>
    </w:p>
    <w:p>
      <w:pPr>
        <w:pStyle w:val="Subsection"/>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rPr>
          <w:snapToGrid w:val="0"/>
        </w:rPr>
      </w:pPr>
      <w:r>
        <w:rPr>
          <w:snapToGrid w:val="0"/>
        </w:rPr>
        <w:tab/>
        <w:t>(b)</w:t>
      </w:r>
      <w:r>
        <w:rPr>
          <w:snapToGrid w:val="0"/>
        </w:rPr>
        <w:tab/>
        <w:t>in a lockable portion of a cupboard in the ward,</w:t>
      </w:r>
    </w:p>
    <w:p>
      <w:pPr>
        <w:pStyle w:val="Subsection"/>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rPr>
          <w:snapToGrid w:val="0"/>
        </w:rPr>
      </w:pPr>
      <w:bookmarkStart w:id="161" w:name="_Toc389746477"/>
      <w:r>
        <w:rPr>
          <w:rStyle w:val="CharSectno"/>
        </w:rPr>
        <w:t>56H</w:t>
      </w:r>
      <w:r>
        <w:rPr>
          <w:snapToGrid w:val="0"/>
        </w:rPr>
        <w:t>.</w:t>
      </w:r>
      <w:r>
        <w:rPr>
          <w:snapToGrid w:val="0"/>
        </w:rPr>
        <w:tab/>
        <w:t>Keys to, and locking of, cupboards in hospital wards</w:t>
      </w:r>
      <w:bookmarkEnd w:id="161"/>
      <w:r>
        <w:rPr>
          <w:snapToGrid w:val="0"/>
        </w:rPr>
        <w:t xml:space="preserve"> </w:t>
      </w:r>
    </w:p>
    <w:p>
      <w:pPr>
        <w:pStyle w:val="Subsection"/>
        <w:rPr>
          <w:snapToGrid w:val="0"/>
        </w:rPr>
      </w:pPr>
      <w:r>
        <w:rPr>
          <w:snapToGrid w:val="0"/>
        </w:rPr>
        <w:tab/>
      </w:r>
      <w:r>
        <w:rPr>
          <w:snapToGrid w:val="0"/>
        </w:rPr>
        <w:tab/>
        <w:t>The registered nurse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w:t>
      </w:r>
    </w:p>
    <w:p>
      <w:pPr>
        <w:pStyle w:val="Ednotedivision"/>
      </w:pPr>
      <w:r>
        <w:t>[Heading deleted in Gazette 12 Aug 2003 p. 3663.]</w:t>
      </w:r>
    </w:p>
    <w:p>
      <w:pPr>
        <w:pStyle w:val="Heading3"/>
      </w:pPr>
      <w:bookmarkStart w:id="162" w:name="_Toc389746478"/>
      <w:r>
        <w:rPr>
          <w:rStyle w:val="CharDivNo"/>
        </w:rPr>
        <w:t>Division 5</w:t>
      </w:r>
      <w:r>
        <w:t xml:space="preserve"> — </w:t>
      </w:r>
      <w:r>
        <w:rPr>
          <w:rStyle w:val="CharDivText"/>
        </w:rPr>
        <w:t>Restrictions on supply</w:t>
      </w:r>
      <w:bookmarkEnd w:id="162"/>
    </w:p>
    <w:p>
      <w:pPr>
        <w:pStyle w:val="Footnoteheading"/>
        <w:rPr>
          <w:i w:val="0"/>
        </w:rPr>
      </w:pPr>
      <w:r>
        <w:tab/>
        <w:t>[Heading inserted in Gazette 12 Aug 2003 p. 3665.]</w:t>
      </w:r>
    </w:p>
    <w:p>
      <w:pPr>
        <w:pStyle w:val="Heading5"/>
        <w:rPr>
          <w:snapToGrid w:val="0"/>
        </w:rPr>
      </w:pPr>
      <w:bookmarkStart w:id="163" w:name="_Toc389746479"/>
      <w:r>
        <w:rPr>
          <w:rStyle w:val="CharSectno"/>
        </w:rPr>
        <w:t>57</w:t>
      </w:r>
      <w:r>
        <w:rPr>
          <w:snapToGrid w:val="0"/>
        </w:rPr>
        <w:t>.</w:t>
      </w:r>
      <w:r>
        <w:rPr>
          <w:snapToGrid w:val="0"/>
        </w:rPr>
        <w:tab/>
        <w:t>Labelling</w:t>
      </w:r>
      <w:bookmarkEnd w:id="163"/>
      <w:r>
        <w:rPr>
          <w:snapToGrid w:val="0"/>
        </w:rPr>
        <w:t xml:space="preserve"> </w:t>
      </w:r>
    </w:p>
    <w:p>
      <w:pPr>
        <w:pStyle w:val="Subsection"/>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rPr>
          <w:snapToGrid w:val="0"/>
        </w:rPr>
      </w:pPr>
      <w:r>
        <w:rPr>
          <w:snapToGrid w:val="0"/>
        </w:rPr>
        <w:tab/>
        <w:t>(3)</w:t>
      </w:r>
      <w:r>
        <w:rPr>
          <w:snapToGrid w:val="0"/>
        </w:rPr>
        <w:tab/>
        <w:t>This regulation does not apply to any drug of addiction, preparation, or admixture dispensed in accordance with these regulations.</w:t>
      </w:r>
    </w:p>
    <w:p>
      <w:pPr>
        <w:pStyle w:val="Ednotedivision"/>
      </w:pPr>
      <w:r>
        <w:t>[Heading deleted in Gazette 12 Aug 2003 p. 3663.]</w:t>
      </w:r>
    </w:p>
    <w:p>
      <w:pPr>
        <w:pStyle w:val="Heading5"/>
        <w:rPr>
          <w:snapToGrid w:val="0"/>
        </w:rPr>
      </w:pPr>
      <w:bookmarkStart w:id="164" w:name="_Toc389746480"/>
      <w:r>
        <w:rPr>
          <w:rStyle w:val="CharSectno"/>
        </w:rPr>
        <w:t>58</w:t>
      </w:r>
      <w:r>
        <w:rPr>
          <w:snapToGrid w:val="0"/>
        </w:rPr>
        <w:t>.</w:t>
      </w:r>
      <w:r>
        <w:rPr>
          <w:snapToGrid w:val="0"/>
        </w:rPr>
        <w:tab/>
        <w:t>Improper prescribing or use of drugs of addiction</w:t>
      </w:r>
      <w:bookmarkEnd w:id="164"/>
      <w:r>
        <w:rPr>
          <w:snapToGrid w:val="0"/>
        </w:rPr>
        <w:t xml:space="preserve"> </w:t>
      </w:r>
    </w:p>
    <w:p>
      <w:pPr>
        <w:pStyle w:val="Subsection"/>
        <w:rPr>
          <w:snapToGrid w:val="0"/>
        </w:rPr>
      </w:pPr>
      <w:r>
        <w:rPr>
          <w:snapToGrid w:val="0"/>
        </w:rPr>
        <w:tab/>
        <w:t>(1)</w:t>
      </w:r>
      <w:r>
        <w:rPr>
          <w:snapToGrid w:val="0"/>
        </w:rPr>
        <w:tab/>
        <w:t>A medical practitioner, dentist or veterinary surgeon shall not knowingly give a prescription for a drug of addiction merely for purposes of addiction.</w:t>
      </w:r>
    </w:p>
    <w:p>
      <w:pPr>
        <w:pStyle w:val="Subsection"/>
        <w:keepNext/>
        <w:keepLines/>
        <w:rPr>
          <w:snapToGrid w:val="0"/>
        </w:rPr>
      </w:pPr>
      <w:r>
        <w:rPr>
          <w:snapToGrid w:val="0"/>
        </w:rPr>
        <w:tab/>
        <w:t>(2)</w:t>
      </w:r>
      <w:r>
        <w:rPr>
          <w:snapToGrid w:val="0"/>
        </w:rPr>
        <w:tab/>
        <w:t>A medical practitioner, dentist or veterinary surgeon shall not knowingly supply or administer a drug of addiction merely for purposes of addiction.</w:t>
      </w:r>
    </w:p>
    <w:p>
      <w:pPr>
        <w:pStyle w:val="Footnotesection"/>
      </w:pPr>
      <w:r>
        <w:tab/>
        <w:t>[Regulation 58 amended in Gazette 23 Sep 1983 p. 3807; 20 Mar 1987 p. 954.]</w:t>
      </w:r>
    </w:p>
    <w:p>
      <w:pPr>
        <w:pStyle w:val="Footnotesection"/>
      </w:pPr>
      <w:r>
        <w:t>[Headings deleted in Gazette 12 Aug 2003 p. 3663.]</w:t>
      </w:r>
    </w:p>
    <w:p>
      <w:pPr>
        <w:pStyle w:val="Heading2"/>
      </w:pPr>
      <w:bookmarkStart w:id="165" w:name="_Toc389746481"/>
      <w:r>
        <w:rPr>
          <w:rStyle w:val="CharPartNo"/>
        </w:rPr>
        <w:t>Part 7</w:t>
      </w:r>
      <w:r>
        <w:rPr>
          <w:rStyle w:val="CharDivNo"/>
        </w:rPr>
        <w:t> </w:t>
      </w:r>
      <w:r>
        <w:t>—</w:t>
      </w:r>
      <w:r>
        <w:rPr>
          <w:rStyle w:val="CharDivText"/>
        </w:rPr>
        <w:t> </w:t>
      </w:r>
      <w:r>
        <w:rPr>
          <w:rStyle w:val="CharPartText"/>
        </w:rPr>
        <w:t>Miscellaneous provisions</w:t>
      </w:r>
      <w:bookmarkEnd w:id="165"/>
    </w:p>
    <w:p>
      <w:pPr>
        <w:pStyle w:val="Footnoteheading"/>
      </w:pPr>
      <w:r>
        <w:tab/>
        <w:t>[Heading inserted in Gazette 12 Aug 2003 p. 3665.]</w:t>
      </w:r>
    </w:p>
    <w:p>
      <w:pPr>
        <w:pStyle w:val="Heading5"/>
        <w:rPr>
          <w:snapToGrid w:val="0"/>
        </w:rPr>
      </w:pPr>
      <w:bookmarkStart w:id="166" w:name="_Toc389746482"/>
      <w:r>
        <w:rPr>
          <w:rStyle w:val="CharSectno"/>
        </w:rPr>
        <w:t>59</w:t>
      </w:r>
      <w:r>
        <w:rPr>
          <w:snapToGrid w:val="0"/>
        </w:rPr>
        <w:t>.</w:t>
      </w:r>
      <w:r>
        <w:rPr>
          <w:snapToGrid w:val="0"/>
        </w:rPr>
        <w:tab/>
        <w:t>Names of persons from whom licence or authority withdrawn to be published</w:t>
      </w:r>
      <w:bookmarkEnd w:id="166"/>
      <w:r>
        <w:rPr>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5630-1.]</w:t>
      </w:r>
    </w:p>
    <w:p>
      <w:pPr>
        <w:pStyle w:val="Ednotedivision"/>
      </w:pPr>
      <w:r>
        <w:t>[Heading deleted in Gazette 12 Aug 2003 p. 3663.]</w:t>
      </w:r>
    </w:p>
    <w:p>
      <w:pPr>
        <w:pStyle w:val="Ednotesection"/>
      </w:pPr>
      <w:r>
        <w:t>[</w:t>
      </w:r>
      <w:r>
        <w:rPr>
          <w:b/>
        </w:rPr>
        <w:t>60</w:t>
      </w:r>
      <w:r>
        <w:rPr>
          <w:b/>
        </w:rPr>
        <w:noBreakHyphen/>
        <w:t>63.</w:t>
      </w:r>
      <w:r>
        <w:tab/>
        <w:t>Repealed in Gazette 30 Dec 2004 p. 6943.]</w:t>
      </w:r>
    </w:p>
    <w:p>
      <w:pPr>
        <w:pStyle w:val="Heading5"/>
        <w:rPr>
          <w:snapToGrid w:val="0"/>
        </w:rPr>
      </w:pPr>
      <w:bookmarkStart w:id="167" w:name="_Toc389746483"/>
      <w:r>
        <w:rPr>
          <w:rStyle w:val="CharSectno"/>
        </w:rPr>
        <w:t>64</w:t>
      </w:r>
      <w:r>
        <w:rPr>
          <w:snapToGrid w:val="0"/>
        </w:rPr>
        <w:t>.</w:t>
      </w:r>
      <w:r>
        <w:rPr>
          <w:snapToGrid w:val="0"/>
        </w:rPr>
        <w:tab/>
        <w:t>Substitution of one brand of a drug for another</w:t>
      </w:r>
      <w:bookmarkEnd w:id="16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nurse practitioner</w:t>
      </w:r>
      <w:r>
        <w:rPr>
          <w:snapToGrid w:val="0"/>
        </w:rPr>
        <w:t xml:space="preserve"> or a dentist 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nurse practitioner</w:t>
      </w:r>
      <w:r>
        <w:rPr>
          <w:snapToGrid w:val="0"/>
        </w:rPr>
        <w:t xml:space="preserve"> or a dentist 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nurse practitioner</w:t>
      </w:r>
      <w:r>
        <w:rPr>
          <w:snapToGrid w:val="0"/>
        </w:rPr>
        <w:t xml:space="preserve"> or a dentist 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If a prescription issued by a medical practitioner</w:t>
      </w:r>
      <w:r>
        <w:t xml:space="preserve"> or nurse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amended by Act No. 9 of 2003 s. 49.]</w:t>
      </w:r>
    </w:p>
    <w:p>
      <w:pPr>
        <w:pStyle w:val="Heading5"/>
        <w:rPr>
          <w:snapToGrid w:val="0"/>
        </w:rPr>
      </w:pPr>
      <w:bookmarkStart w:id="168" w:name="_Toc389746484"/>
      <w:r>
        <w:rPr>
          <w:rStyle w:val="CharSectno"/>
        </w:rPr>
        <w:t>65</w:t>
      </w:r>
      <w:r>
        <w:rPr>
          <w:snapToGrid w:val="0"/>
        </w:rPr>
        <w:t>.</w:t>
      </w:r>
      <w:r>
        <w:rPr>
          <w:snapToGrid w:val="0"/>
        </w:rPr>
        <w:tab/>
        <w:t>Form of warrant (section 55A)</w:t>
      </w:r>
      <w:bookmarkEnd w:id="168"/>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ageBreakBefore w:val="0"/>
        <w:outlineLvl w:val="0"/>
      </w:pPr>
      <w:bookmarkStart w:id="169" w:name="_Toc389746485"/>
      <w:r>
        <w:rPr>
          <w:rStyle w:val="CharSchNo"/>
        </w:rPr>
        <w:t>Appendix A</w:t>
      </w:r>
      <w:bookmarkEnd w:id="169"/>
      <w:r>
        <w:rPr>
          <w:rStyle w:val="CharSchText"/>
        </w:rPr>
        <w:t xml:space="preserve"> </w:t>
      </w:r>
    </w:p>
    <w:tbl>
      <w:tblPr>
        <w:tblW w:w="0" w:type="auto"/>
        <w:tblInd w:w="392" w:type="dxa"/>
        <w:tblLayout w:type="fixed"/>
        <w:tblLook w:val="0000" w:firstRow="0" w:lastRow="0" w:firstColumn="0" w:lastColumn="0" w:noHBand="0" w:noVBand="0"/>
      </w:tblPr>
      <w:tblGrid>
        <w:gridCol w:w="1134"/>
        <w:gridCol w:w="142"/>
        <w:gridCol w:w="2409"/>
        <w:gridCol w:w="2977"/>
      </w:tblGrid>
      <w:tr>
        <w:trPr>
          <w:cantSplit/>
        </w:trPr>
        <w:tc>
          <w:tcPr>
            <w:tcW w:w="3685"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rPr>
                <w:i/>
                <w:snapToGrid w:val="0"/>
              </w:rPr>
            </w:pPr>
            <w:r>
              <w:rPr>
                <w:i/>
                <w:snapToGrid w:val="0"/>
              </w:rPr>
              <w:t>Poisons Act 1964</w:t>
            </w:r>
          </w:p>
          <w:p>
            <w:pPr>
              <w:pStyle w:val="yTable"/>
              <w:spacing w:before="0"/>
              <w:rPr>
                <w:b/>
                <w:snapToGrid w:val="0"/>
                <w:sz w:val="28"/>
              </w:rPr>
            </w:pPr>
            <w:r>
              <w:rPr>
                <w:i/>
                <w:snapToGrid w:val="0"/>
              </w:rPr>
              <w:t>Poisons Regulations 1965</w:t>
            </w:r>
            <w:r>
              <w:rPr>
                <w:snapToGrid w:val="0"/>
              </w:rPr>
              <w:t>, regulation 3</w:t>
            </w:r>
          </w:p>
          <w:p>
            <w:pPr>
              <w:pStyle w:val="yTable"/>
              <w:spacing w:before="0"/>
              <w:rPr>
                <w:b/>
                <w:snapToGrid w:val="0"/>
              </w:rPr>
            </w:pPr>
            <w:r>
              <w:rPr>
                <w:b/>
                <w:snapToGrid w:val="0"/>
                <w:sz w:val="28"/>
              </w:rPr>
              <w:t>WHOLESALER’S LICENCE</w:t>
            </w:r>
            <w:r>
              <w:rPr>
                <w:b/>
                <w:snapToGrid w:val="0"/>
              </w:rPr>
              <w:t xml:space="preserve"> </w:t>
            </w:r>
          </w:p>
          <w:p>
            <w:pPr>
              <w:pStyle w:val="yTable"/>
              <w:spacing w:before="0"/>
              <w:jc w:val="right"/>
              <w:rPr>
                <w:snapToGrid w:val="0"/>
                <w:sz w:val="28"/>
              </w:rPr>
            </w:pPr>
            <w:r>
              <w:rPr>
                <w:b/>
                <w:snapToGrid w:val="0"/>
              </w:rPr>
              <w:t>Form 1</w:t>
            </w:r>
          </w:p>
        </w:tc>
        <w:tc>
          <w:tcPr>
            <w:tcW w:w="2977" w:type="dxa"/>
            <w:tcBorders>
              <w:left w:val="single" w:sz="4" w:space="0" w:color="auto"/>
            </w:tcBorders>
          </w:tcPr>
          <w:p>
            <w:pPr>
              <w:pStyle w:val="yTable"/>
              <w:rPr>
                <w:snapToGrid w:val="0"/>
              </w:rPr>
            </w:pPr>
          </w:p>
        </w:tc>
      </w:tr>
      <w:tr>
        <w:trPr>
          <w:cantSplit/>
        </w:trPr>
        <w:tc>
          <w:tcPr>
            <w:tcW w:w="6662" w:type="dxa"/>
            <w:gridSpan w:val="4"/>
          </w:tcPr>
          <w:p>
            <w:pPr>
              <w:pStyle w:val="yTable"/>
              <w:rPr>
                <w:snapToGrid w:val="0"/>
                <w:sz w:val="16"/>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6662" w:type="dxa"/>
            <w:gridSpan w:val="4"/>
            <w:tcBorders>
              <w:bottom w:val="single" w:sz="4" w:space="0" w:color="auto"/>
            </w:tcBorders>
          </w:tcPr>
          <w:p>
            <w:pPr>
              <w:pStyle w:val="yTable"/>
              <w:rPr>
                <w:snapToGrid w:val="0"/>
                <w:sz w:val="18"/>
              </w:rPr>
            </w:pPr>
          </w:p>
        </w:tc>
      </w:tr>
      <w:tr>
        <w:trPr>
          <w:cantSplit/>
        </w:trPr>
        <w:tc>
          <w:tcPr>
            <w:tcW w:w="1134"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Licensee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Name</w:t>
            </w:r>
          </w:p>
        </w:tc>
      </w:tr>
      <w:tr>
        <w:trPr>
          <w:cantSplit/>
        </w:trPr>
        <w:tc>
          <w:tcPr>
            <w:tcW w:w="1134" w:type="dxa"/>
            <w:vMerge/>
            <w:tcBorders>
              <w:top w:val="single" w:sz="4" w:space="0" w:color="auto"/>
              <w:left w:val="single" w:sz="4" w:space="0" w:color="auto"/>
              <w:right w:val="single" w:sz="4" w:space="0" w:color="auto"/>
            </w:tcBorders>
            <w:shd w:val="pct15" w:color="auto" w:fill="FFFFFF"/>
          </w:tcPr>
          <w:p>
            <w:pPr>
              <w:pStyle w:val="yTable"/>
              <w:rPr>
                <w:b/>
                <w:snapToGrid w:val="0"/>
                <w:sz w:val="18"/>
              </w:rPr>
            </w:pP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Address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c>
          <w:tcPr>
            <w:tcW w:w="1134" w:type="dxa"/>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 xml:space="preserve">Poisons </w:t>
            </w: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The poisons included in —</w:t>
            </w:r>
          </w:p>
          <w:p>
            <w:pPr>
              <w:pStyle w:val="yTable"/>
              <w:tabs>
                <w:tab w:val="left" w:pos="459"/>
                <w:tab w:val="left" w:pos="1735"/>
                <w:tab w:val="left" w:pos="2160"/>
                <w:tab w:val="left" w:pos="3436"/>
                <w:tab w:val="left" w:pos="3861"/>
                <w:tab w:val="left" w:pos="4995"/>
              </w:tabs>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
              <w:tabs>
                <w:tab w:val="left" w:pos="459"/>
                <w:tab w:val="left" w:pos="1735"/>
                <w:tab w:val="left" w:pos="2160"/>
                <w:tab w:val="left" w:pos="3436"/>
                <w:tab w:val="left" w:pos="3861"/>
                <w:tab w:val="left" w:pos="4995"/>
              </w:tabs>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
              <w:rPr>
                <w:snapToGrid w:val="0"/>
                <w:sz w:val="18"/>
              </w:rPr>
            </w:pPr>
            <w:r>
              <w:rPr>
                <w:snapToGrid w:val="0"/>
                <w:sz w:val="18"/>
              </w:rPr>
              <w:t xml:space="preserve">to the </w:t>
            </w:r>
            <w:r>
              <w:rPr>
                <w:i/>
                <w:snapToGrid w:val="0"/>
                <w:sz w:val="18"/>
              </w:rPr>
              <w:t>Poisons Act 1964</w:t>
            </w: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 xml:space="preserve">Manufacturing of poisons </w:t>
            </w:r>
            <w:r>
              <w:rPr>
                <w:snapToGrid w:val="0"/>
                <w:sz w:val="18"/>
              </w:rPr>
              <w:t>(regulation 3(3))</w:t>
            </w:r>
          </w:p>
        </w:tc>
      </w:tr>
      <w:tr>
        <w:trPr>
          <w:cantSplit/>
        </w:trP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Premises</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p>
          <w:p>
            <w:pPr>
              <w:pStyle w:val="yTable"/>
              <w:rPr>
                <w:snapToGrid w:val="0"/>
                <w:sz w:val="18"/>
              </w:rPr>
            </w:pPr>
          </w:p>
          <w:p>
            <w:pPr>
              <w:pStyle w:val="yTable"/>
              <w:rPr>
                <w:snapToGrid w:val="0"/>
                <w:sz w:val="18"/>
              </w:rPr>
            </w:pPr>
          </w:p>
        </w:tc>
      </w:tr>
      <w:tr>
        <w:trPr>
          <w:cantSplit/>
        </w:trPr>
        <w:tc>
          <w:tcPr>
            <w:tcW w:w="1134" w:type="dxa"/>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Qualified person</w:t>
            </w: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 xml:space="preserve">Supply of poisons </w:t>
            </w:r>
            <w:r>
              <w:rPr>
                <w:snapToGrid w:val="0"/>
                <w:sz w:val="18"/>
              </w:rPr>
              <w:t>(regulation 3(4))</w:t>
            </w: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
              <w:rPr>
                <w:snapToGrid w:val="0"/>
                <w:sz w:val="18"/>
              </w:rPr>
            </w:pPr>
          </w:p>
          <w:p>
            <w:pPr>
              <w:pStyle w:val="yTable"/>
              <w:rPr>
                <w:snapToGrid w:val="0"/>
                <w:sz w:val="18"/>
              </w:rPr>
            </w:pPr>
          </w:p>
          <w:p>
            <w:pPr>
              <w:pStyle w:val="yTable"/>
              <w:rPr>
                <w:snapToGrid w:val="0"/>
                <w:sz w:val="18"/>
              </w:rPr>
            </w:pP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Qualified person</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1276" w:type="dxa"/>
            <w:gridSpan w:val="2"/>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Experienced person</w:t>
            </w:r>
          </w:p>
        </w:tc>
        <w:tc>
          <w:tcPr>
            <w:tcW w:w="5386" w:type="dxa"/>
            <w:gridSpan w:val="2"/>
            <w:tcBorders>
              <w:top w:val="single" w:sz="4" w:space="0" w:color="auto"/>
              <w:left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Other conditions</w:t>
            </w:r>
          </w:p>
        </w:tc>
      </w:tr>
      <w:tr>
        <w:trPr>
          <w:cantSplit/>
        </w:trPr>
        <w:tc>
          <w:tcPr>
            <w:tcW w:w="6662" w:type="dxa"/>
            <w:gridSpan w:val="4"/>
            <w:tcBorders>
              <w:top w:val="single" w:sz="4" w:space="0" w:color="auto"/>
              <w:left w:val="single" w:sz="4" w:space="0" w:color="auto"/>
              <w:right w:val="single" w:sz="4" w:space="0" w:color="auto"/>
            </w:tcBorders>
          </w:tcPr>
          <w:p>
            <w:pPr>
              <w:pStyle w:val="yTable"/>
              <w:rPr>
                <w:b/>
                <w:snapToGrid w:val="0"/>
                <w:sz w:val="18"/>
              </w:rPr>
            </w:pPr>
          </w:p>
          <w:p>
            <w:pPr>
              <w:pStyle w:val="yTable"/>
              <w:rPr>
                <w:b/>
                <w:snapToGrid w:val="0"/>
                <w:sz w:val="18"/>
              </w:rPr>
            </w:pPr>
          </w:p>
          <w:p>
            <w:pPr>
              <w:pStyle w:val="yTable"/>
              <w:rPr>
                <w:b/>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Duration of licence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 xml:space="preserve">Date of issue </w:t>
            </w:r>
          </w:p>
          <w:p>
            <w:pPr>
              <w:pStyle w:val="yTable"/>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Table"/>
        <w:pageBreakBefore/>
        <w:jc w:val="center"/>
        <w:outlineLvl w:val="0"/>
        <w:rPr>
          <w:b/>
          <w:snapToGrid w:val="0"/>
        </w:rPr>
      </w:pPr>
      <w:r>
        <w:rPr>
          <w:b/>
          <w:snapToGrid w:val="0"/>
        </w:rPr>
        <w:t>Form 3</w:t>
      </w:r>
    </w:p>
    <w:p>
      <w:pPr>
        <w:pStyle w:val="yTable"/>
        <w:jc w:val="center"/>
        <w:rPr>
          <w:i/>
          <w:snapToGrid w:val="0"/>
        </w:rPr>
      </w:pPr>
      <w:r>
        <w:rPr>
          <w:i/>
          <w:snapToGrid w:val="0"/>
        </w:rPr>
        <w:t>Poisons Act 1964</w:t>
      </w:r>
    </w:p>
    <w:p>
      <w:pPr>
        <w:pStyle w:val="yTable"/>
        <w:jc w:val="center"/>
        <w:rPr>
          <w:b/>
          <w:snapToGrid w:val="0"/>
        </w:rPr>
      </w:pPr>
      <w:r>
        <w:rPr>
          <w:b/>
          <w:snapToGrid w:val="0"/>
        </w:rPr>
        <w:t>PHARMACEUTICAL CHEMIST’S LICENCE TO SELL POISONS</w:t>
      </w:r>
    </w:p>
    <w:p>
      <w:pPr>
        <w:pStyle w:val="yTable"/>
        <w:rPr>
          <w:snapToGrid w:val="0"/>
        </w:rPr>
      </w:pPr>
      <w:r>
        <w:rPr>
          <w:snapToGrid w:val="0"/>
        </w:rPr>
        <w:t>This licence is granted to ....................................................................................... and authorises that person to sell poisons at premises known as .......................... .......................................................................................................................... and</w:t>
      </w:r>
    </w:p>
    <w:p>
      <w:pPr>
        <w:pStyle w:val="yTable"/>
        <w:spacing w:before="0"/>
        <w:jc w:val="center"/>
        <w:rPr>
          <w:snapToGrid w:val="0"/>
        </w:rPr>
      </w:pPr>
      <w:r>
        <w:rPr>
          <w:snapToGrid w:val="0"/>
        </w:rPr>
        <w:t>(name of pharmacy)</w:t>
      </w:r>
    </w:p>
    <w:p>
      <w:pPr>
        <w:pStyle w:val="yTable"/>
        <w:rPr>
          <w:snapToGrid w:val="0"/>
        </w:rPr>
      </w:pPr>
      <w:r>
        <w:rPr>
          <w:snapToGrid w:val="0"/>
        </w:rPr>
        <w:t>situated at ...............................................................................................................</w:t>
      </w:r>
    </w:p>
    <w:p>
      <w:pPr>
        <w:pStyle w:val="yTable"/>
        <w:spacing w:before="0"/>
        <w:rPr>
          <w:snapToGrid w:val="0"/>
        </w:rPr>
      </w:pPr>
      <w:r>
        <w:rPr>
          <w:snapToGrid w:val="0"/>
        </w:rPr>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3 amended in Gazette 7 Jun 1985 p. 1941; 27 May 1988 p. 1771; 14 Jun 1991 p. 2879; 16 Apr 1992 p. 1635; 16 Sep 1994 p. 4748.]</w:t>
      </w:r>
    </w:p>
    <w:p>
      <w:pPr>
        <w:pStyle w:val="yEdnotedivision"/>
      </w:pPr>
      <w:r>
        <w:t>[Forms 3A, 4 and 4A deleted in Gazette 19 Mar 1996 p. 1234.]</w:t>
      </w:r>
    </w:p>
    <w:p>
      <w:pPr>
        <w:pStyle w:val="yTable"/>
        <w:pageBreakBefore/>
        <w:jc w:val="center"/>
        <w:outlineLvl w:val="0"/>
        <w:rPr>
          <w:b/>
          <w:snapToGrid w:val="0"/>
        </w:rPr>
      </w:pPr>
      <w:r>
        <w:rPr>
          <w:b/>
          <w:snapToGrid w:val="0"/>
        </w:rPr>
        <w:t>Form 5</w:t>
      </w:r>
    </w:p>
    <w:p>
      <w:pPr>
        <w:pStyle w:val="yTable"/>
        <w:jc w:val="center"/>
        <w:rPr>
          <w:i/>
          <w:snapToGrid w:val="0"/>
        </w:rPr>
      </w:pPr>
      <w:r>
        <w:rPr>
          <w:i/>
          <w:snapToGrid w:val="0"/>
        </w:rPr>
        <w:t>Poisons Act 1964</w:t>
      </w:r>
    </w:p>
    <w:p>
      <w:pPr>
        <w:pStyle w:val="yTable"/>
        <w:jc w:val="center"/>
        <w:rPr>
          <w:b/>
          <w:snapToGrid w:val="0"/>
        </w:rPr>
      </w:pPr>
      <w:r>
        <w:rPr>
          <w:b/>
          <w:snapToGrid w:val="0"/>
        </w:rPr>
        <w:t>LICENCE TO SELL BY RETAIL POISONS INCLUDED IN SCHEDULE 2</w:t>
      </w:r>
    </w:p>
    <w:p>
      <w:pPr>
        <w:pStyle w:val="yTable"/>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Table"/>
        <w:rPr>
          <w:snapToGrid w:val="0"/>
        </w:rPr>
      </w:pPr>
      <w:r>
        <w:rPr>
          <w:snapToGrid w:val="0"/>
        </w:rPr>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Table"/>
        <w:pageBreakBefore/>
        <w:jc w:val="center"/>
        <w:outlineLvl w:val="0"/>
        <w:rPr>
          <w:b/>
          <w:snapToGrid w:val="0"/>
        </w:rPr>
      </w:pPr>
      <w:r>
        <w:rPr>
          <w:b/>
          <w:snapToGrid w:val="0"/>
        </w:rPr>
        <w:t>Form 6</w:t>
      </w:r>
    </w:p>
    <w:p>
      <w:pPr>
        <w:pStyle w:val="yMiscellaneousHeading"/>
        <w:rPr>
          <w:i/>
          <w:snapToGrid w:val="0"/>
        </w:rPr>
      </w:pPr>
      <w:r>
        <w:rPr>
          <w:i/>
          <w:snapToGrid w:val="0"/>
        </w:rPr>
        <w:t>Poisons Act 1964</w:t>
      </w:r>
    </w:p>
    <w:p>
      <w:pPr>
        <w:pStyle w:val="yMiscellaneousHeading"/>
        <w:rPr>
          <w:b/>
          <w:snapToGrid w:val="0"/>
        </w:rPr>
      </w:pPr>
      <w:r>
        <w:rPr>
          <w:b/>
          <w:snapToGrid w:val="0"/>
        </w:rPr>
        <w:t>LICENCE TO SELL BY RETAIL POISONS INCLUDED IN SCHEDULE 7</w:t>
      </w:r>
    </w:p>
    <w:p>
      <w:pPr>
        <w:pStyle w:val="yTable"/>
        <w:rPr>
          <w:snapToGrid w:val="0"/>
        </w:rPr>
      </w:pPr>
      <w:r>
        <w:rPr>
          <w:snapToGrid w:val="0"/>
        </w:rPr>
        <w:t>This licence is granted to ............................................................... and authorises that person to procure, and sell by retail, on behalf of .........................................., at premises situated at ..........................................................................................., the following poisons included in Schedule 7 — </w:t>
      </w:r>
    </w:p>
    <w:p>
      <w:pPr>
        <w:pStyle w:val="yTable"/>
        <w:tabs>
          <w:tab w:val="left" w:pos="567"/>
        </w:tabs>
        <w:rPr>
          <w:snapToGrid w:val="0"/>
        </w:rPr>
      </w:pPr>
      <w:r>
        <w:rPr>
          <w:snapToGrid w:val="0"/>
        </w:rPr>
        <w:tab/>
        <w:t>......................................................................................................................</w:t>
      </w:r>
    </w:p>
    <w:p>
      <w:pPr>
        <w:pStyle w:val="yTable"/>
        <w:tabs>
          <w:tab w:val="left" w:pos="567"/>
        </w:tabs>
        <w:rPr>
          <w:snapToGrid w:val="0"/>
        </w:rPr>
      </w:pPr>
      <w:r>
        <w:rPr>
          <w:snapToGrid w:val="0"/>
        </w:rPr>
        <w:tab/>
        <w:t>......................................................................................................................</w:t>
      </w:r>
    </w:p>
    <w:p>
      <w:pPr>
        <w:pStyle w:val="yTable"/>
        <w:rPr>
          <w:snapToGrid w:val="0"/>
        </w:rPr>
      </w:pPr>
      <w:r>
        <w:rPr>
          <w:snapToGrid w:val="0"/>
        </w:rPr>
        <w:t>Subject to the following conditions — </w:t>
      </w:r>
    </w:p>
    <w:p>
      <w:pPr>
        <w:pStyle w:val="yTable"/>
        <w:tabs>
          <w:tab w:val="left" w:pos="567"/>
        </w:tabs>
        <w:rPr>
          <w:snapToGrid w:val="0"/>
        </w:rPr>
      </w:pPr>
      <w:r>
        <w:rPr>
          <w:snapToGrid w:val="0"/>
        </w:rPr>
        <w:tab/>
        <w:t>......................................................................................................................</w:t>
      </w:r>
    </w:p>
    <w:p>
      <w:pPr>
        <w:pStyle w:val="yTable"/>
        <w:tabs>
          <w:tab w:val="left" w:pos="567"/>
        </w:tabs>
        <w:rPr>
          <w:snapToGrid w:val="0"/>
        </w:rPr>
      </w:pP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Table"/>
        <w:pageBreakBefore/>
        <w:jc w:val="center"/>
        <w:outlineLvl w:val="0"/>
        <w:rPr>
          <w:b/>
          <w:snapToGrid w:val="0"/>
        </w:rPr>
      </w:pPr>
      <w:r>
        <w:rPr>
          <w:b/>
          <w:snapToGrid w:val="0"/>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Table"/>
        <w:rPr>
          <w:snapToGrid w:val="0"/>
        </w:rPr>
      </w:pPr>
      <w:r>
        <w:rPr>
          <w:snapToGrid w:val="0"/>
        </w:rPr>
        <w:t xml:space="preserve">This permit is granted to .................................................................................... of ........................................, representative of ............................................, licensed manufacturers of, or wholesale suppliers in, drugs containing poisons included in Schedule 2, 3 or 4 to the </w:t>
      </w:r>
      <w:r>
        <w:rPr>
          <w:i/>
          <w:snapToGrid w:val="0"/>
        </w:rPr>
        <w:t>Poisons Act 1964</w:t>
      </w:r>
      <w:r>
        <w:rPr>
          <w:snapToGrid w:val="0"/>
        </w:rPr>
        <w:t>; and authorises that person to procure samples of such drugs, other than drugs declared to be specified drugs for the purposes of that Act, from .......................................................................... .................................................................................................................................</w:t>
      </w:r>
    </w:p>
    <w:p>
      <w:pPr>
        <w:pStyle w:val="yTable"/>
        <w:spacing w:before="0"/>
        <w:jc w:val="center"/>
        <w:rPr>
          <w:snapToGrid w:val="0"/>
        </w:rPr>
      </w:pPr>
      <w:r>
        <w:rPr>
          <w:snapToGrid w:val="0"/>
        </w:rPr>
        <w:t>(Name of manufacturers or wholesale suppliers)</w:t>
      </w:r>
    </w:p>
    <w:p>
      <w:pPr>
        <w:pStyle w:val="yTable"/>
        <w:rPr>
          <w:snapToGrid w:val="0"/>
        </w:rPr>
      </w:pPr>
      <w:r>
        <w:rPr>
          <w:snapToGrid w:val="0"/>
        </w:rPr>
        <w:t xml:space="preserve">and supply them to persons authorised by regulation 8A of the </w:t>
      </w:r>
      <w:r>
        <w:rPr>
          <w:i/>
          <w:snapToGrid w:val="0"/>
        </w:rPr>
        <w:t xml:space="preserve">Poisons Regulations 1965 </w:t>
      </w:r>
      <w:r>
        <w:rPr>
          <w:snapToGrid w:val="0"/>
        </w:rPr>
        <w:t>(as amended) to receive them.</w:t>
      </w:r>
    </w:p>
    <w:p>
      <w:pPr>
        <w:pStyle w:val="yTable"/>
        <w:rPr>
          <w:snapToGrid w:val="0"/>
        </w:rPr>
      </w:pPr>
      <w:r>
        <w:rPr>
          <w:snapToGrid w:val="0"/>
        </w:rPr>
        <w:t>Dated at Perth ....................................20...........</w:t>
      </w:r>
    </w:p>
    <w:p>
      <w:pPr>
        <w:pStyle w:val="yTable"/>
        <w:rPr>
          <w:snapToGrid w:val="0"/>
        </w:rPr>
      </w:pPr>
      <w:r>
        <w:rPr>
          <w:snapToGrid w:val="0"/>
        </w:rPr>
        <w:t>Valid until 30 June 20..............</w:t>
      </w:r>
    </w:p>
    <w:p>
      <w:pPr>
        <w:pStyle w:val="yTable"/>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Table"/>
        <w:pageBreakBefore/>
        <w:jc w:val="center"/>
        <w:outlineLvl w:val="0"/>
        <w:rPr>
          <w:b/>
          <w:snapToGrid w:val="0"/>
        </w:rPr>
      </w:pPr>
      <w:r>
        <w:rPr>
          <w:b/>
          <w:snapToGrid w:val="0"/>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outlineLvl w:val="0"/>
        <w:rPr>
          <w:snapToGrid w:val="0"/>
        </w:rPr>
      </w:pPr>
      <w:r>
        <w:rPr>
          <w:snapToGrid w:val="0"/>
        </w:rPr>
        <w:tab/>
        <w:t>(1)</w:t>
      </w:r>
      <w:r>
        <w:rPr>
          <w:snapToGrid w:val="0"/>
        </w:rPr>
        <w:tab/>
        <w:t>the poisons will be stored only at premises situated at .....................</w:t>
      </w:r>
    </w:p>
    <w:p>
      <w:pPr>
        <w:pStyle w:val="yTable"/>
        <w:tabs>
          <w:tab w:val="left" w:pos="1134"/>
        </w:tabs>
        <w:spacing w:before="0"/>
        <w:rPr>
          <w:snapToGrid w:val="0"/>
        </w:rPr>
      </w:pPr>
      <w:r>
        <w:rPr>
          <w:snapToGrid w:val="0"/>
        </w:rPr>
        <w:tab/>
        <w:t>............................................................................................................</w:t>
      </w:r>
    </w:p>
    <w:p>
      <w:pPr>
        <w:pStyle w:val="yTable"/>
        <w:tabs>
          <w:tab w:val="left" w:pos="567"/>
          <w:tab w:val="left" w:pos="1134"/>
        </w:tabs>
        <w:outlineLvl w:val="0"/>
        <w:rPr>
          <w:snapToGrid w:val="0"/>
        </w:rPr>
      </w:pPr>
      <w:r>
        <w:rPr>
          <w:snapToGrid w:val="0"/>
        </w:rPr>
        <w:tab/>
        <w:t>(2)</w:t>
      </w:r>
      <w:r>
        <w:rPr>
          <w:snapToGrid w:val="0"/>
        </w:rPr>
        <w:tab/>
        <w:t>the poisons will not be resold;</w:t>
      </w:r>
    </w:p>
    <w:p>
      <w:pPr>
        <w:pStyle w:val="yTable"/>
        <w:tabs>
          <w:tab w:val="left" w:pos="567"/>
          <w:tab w:val="left" w:pos="1134"/>
        </w:tabs>
        <w:outlineLvl w:val="0"/>
        <w:rPr>
          <w:snapToGrid w:val="0"/>
        </w:rPr>
      </w:pPr>
      <w:r>
        <w:rPr>
          <w:snapToGrid w:val="0"/>
        </w:rPr>
        <w:tab/>
        <w:t>(3)</w:t>
      </w:r>
      <w:r>
        <w:rPr>
          <w:snapToGrid w:val="0"/>
        </w:rPr>
        <w:tab/>
        <w:t>the poisons will be used only for the following purposes — </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567"/>
          <w:tab w:val="left" w:pos="1134"/>
        </w:tabs>
        <w:outlineLvl w:val="0"/>
        <w:rPr>
          <w:snapToGrid w:val="0"/>
        </w:rPr>
      </w:pPr>
      <w:r>
        <w:rPr>
          <w:snapToGrid w:val="0"/>
        </w:rPr>
        <w:tab/>
        <w:t>(4)</w:t>
      </w: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Table"/>
        <w:pageBreakBefore/>
        <w:jc w:val="center"/>
        <w:outlineLvl w:val="0"/>
        <w:rPr>
          <w:b/>
          <w:snapToGrid w:val="0"/>
        </w:rPr>
      </w:pPr>
      <w:r>
        <w:rPr>
          <w:b/>
          <w:snapToGrid w:val="0"/>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outlineLvl w:val="0"/>
        <w:rPr>
          <w:snapToGrid w:val="0"/>
        </w:rPr>
      </w:pPr>
      <w:r>
        <w:rPr>
          <w:snapToGrid w:val="0"/>
        </w:rPr>
        <w:tab/>
        <w:t>(1)</w:t>
      </w:r>
      <w:r>
        <w:rPr>
          <w:snapToGrid w:val="0"/>
        </w:rPr>
        <w:tab/>
        <w:t>the poisons will be stored only at premises situated at ..................... ...........................................................................................................</w:t>
      </w:r>
    </w:p>
    <w:p>
      <w:pPr>
        <w:pStyle w:val="yTable"/>
        <w:tabs>
          <w:tab w:val="left" w:pos="567"/>
          <w:tab w:val="left" w:pos="1134"/>
        </w:tabs>
        <w:ind w:left="1134" w:hanging="1134"/>
        <w:outlineLvl w:val="0"/>
        <w:rPr>
          <w:snapToGrid w:val="0"/>
        </w:rPr>
      </w:pPr>
      <w:r>
        <w:rPr>
          <w:snapToGrid w:val="0"/>
        </w:rPr>
        <w:tab/>
        <w:t>(2)</w:t>
      </w:r>
      <w:r>
        <w:rPr>
          <w:snapToGrid w:val="0"/>
        </w:rPr>
        <w:tab/>
        <w:t>the poisons will not be resold;</w:t>
      </w:r>
    </w:p>
    <w:p>
      <w:pPr>
        <w:pStyle w:val="yTable"/>
        <w:tabs>
          <w:tab w:val="left" w:pos="567"/>
          <w:tab w:val="left" w:pos="1134"/>
        </w:tabs>
        <w:ind w:left="1134" w:hanging="1134"/>
        <w:outlineLvl w:val="0"/>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outlineLvl w:val="0"/>
        <w:rPr>
          <w:snapToGrid w:val="0"/>
        </w:rPr>
      </w:pPr>
      <w:r>
        <w:rPr>
          <w:snapToGrid w:val="0"/>
        </w:rPr>
        <w:tab/>
        <w:t>(4)</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jc w:val="right"/>
        <w:outlineLvl w:val="0"/>
        <w:rPr>
          <w:snapToGrid w:val="0"/>
        </w:rPr>
      </w:pPr>
      <w:r>
        <w:t>CEO</w:t>
      </w:r>
    </w:p>
    <w:p>
      <w:pPr>
        <w:pStyle w:val="yFootnotesection"/>
        <w:spacing w:before="240"/>
      </w:pPr>
      <w:r>
        <w:tab/>
        <w:t>[Form 8 amended in Gazette 7 Jun 1985 p. 1941; 27 May 1988 p. 1771; 16 Apr 1992 p. 1635; 25 Jun 1993 p. 3085; 26 May 1994 p. 2201; 19 Mar 1996 p. 1235; 4 Apr 2006 p. 1406; 15 Dec 2006 p. 5630-1.]</w:t>
      </w:r>
    </w:p>
    <w:p>
      <w:pPr>
        <w:pStyle w:val="yTable"/>
        <w:pageBreakBefore/>
        <w:jc w:val="center"/>
        <w:outlineLvl w:val="0"/>
        <w:rPr>
          <w:snapToGrid w:val="0"/>
        </w:rPr>
      </w:pPr>
      <w:r>
        <w:rPr>
          <w:b/>
          <w:snapToGrid w:val="0"/>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ind w:right="736"/>
        <w:rPr>
          <w:snapToGrid w:val="0"/>
        </w:rPr>
      </w:pPr>
      <w:r>
        <w:rPr>
          <w:snapToGrid w:val="0"/>
        </w:rPr>
        <w:t>This permit is issued subject to the following conditions — </w:t>
      </w:r>
    </w:p>
    <w:p>
      <w:pPr>
        <w:pStyle w:val="yTable"/>
        <w:tabs>
          <w:tab w:val="left" w:pos="567"/>
          <w:tab w:val="left" w:pos="1134"/>
        </w:tabs>
        <w:ind w:left="1134" w:hanging="1134"/>
        <w:outlineLvl w:val="0"/>
        <w:rPr>
          <w:snapToGrid w:val="0"/>
        </w:rPr>
      </w:pPr>
      <w:r>
        <w:rPr>
          <w:snapToGrid w:val="0"/>
        </w:rPr>
        <w:tab/>
        <w:t>(1)</w:t>
      </w:r>
      <w:r>
        <w:rPr>
          <w:snapToGrid w:val="0"/>
        </w:rPr>
        <w:tab/>
        <w:t>the poisons will be stored only at premises situated at ..................... ...........................................................................................................</w:t>
      </w:r>
    </w:p>
    <w:p>
      <w:pPr>
        <w:pStyle w:val="yTable"/>
        <w:tabs>
          <w:tab w:val="left" w:pos="567"/>
          <w:tab w:val="left" w:pos="1134"/>
        </w:tabs>
        <w:ind w:left="1134" w:hanging="1134"/>
        <w:outlineLvl w:val="0"/>
        <w:rPr>
          <w:snapToGrid w:val="0"/>
        </w:rPr>
      </w:pPr>
      <w:r>
        <w:rPr>
          <w:snapToGrid w:val="0"/>
        </w:rPr>
        <w:tab/>
        <w:t>(2)</w:t>
      </w:r>
      <w:r>
        <w:rPr>
          <w:snapToGrid w:val="0"/>
        </w:rPr>
        <w:tab/>
        <w:t>the poisons will not be resold;</w:t>
      </w:r>
    </w:p>
    <w:p>
      <w:pPr>
        <w:pStyle w:val="yTable"/>
        <w:tabs>
          <w:tab w:val="left" w:pos="567"/>
          <w:tab w:val="left" w:pos="1134"/>
        </w:tabs>
        <w:ind w:left="1134" w:hanging="1134"/>
        <w:outlineLvl w:val="0"/>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outlineLvl w:val="0"/>
        <w:rPr>
          <w:snapToGrid w:val="0"/>
        </w:rPr>
      </w:pPr>
      <w:r>
        <w:rPr>
          <w:snapToGrid w:val="0"/>
        </w:rPr>
        <w:tab/>
        <w:t>(4)</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jc w:val="right"/>
        <w:rPr>
          <w:snapToGrid w:val="0"/>
        </w:rPr>
      </w:pPr>
      <w:r>
        <w:rPr>
          <w:snapToGrid w:val="0"/>
        </w:rPr>
        <w:tab/>
      </w:r>
      <w:r>
        <w:rPr>
          <w:snapToGrid w:val="0"/>
        </w:rPr>
        <w:tab/>
      </w:r>
      <w:r>
        <w:rPr>
          <w:snapToGrid w:val="0"/>
        </w:rPr>
        <w:tab/>
      </w:r>
      <w:r>
        <w:rPr>
          <w:snapToGrid w:val="0"/>
        </w:rPr>
        <w:tab/>
      </w:r>
      <w:r>
        <w:rPr>
          <w:snapToGrid w:val="0"/>
        </w:rPr>
        <w:tab/>
        <w:t>.........................................</w:t>
      </w:r>
    </w:p>
    <w:p>
      <w:pPr>
        <w:pStyle w:val="yTable"/>
        <w:jc w:val="right"/>
        <w:outlineLvl w:val="0"/>
        <w:rPr>
          <w:snapToGrid w:val="0"/>
        </w:rPr>
      </w:pPr>
      <w:r>
        <w:rPr>
          <w:snapToGrid w:val="0"/>
        </w:rPr>
        <w:t>CEO</w:t>
      </w:r>
    </w:p>
    <w:p>
      <w:pPr>
        <w:pStyle w:val="yFootnotesection"/>
      </w:pPr>
      <w:r>
        <w:tab/>
        <w:t>[Form 8AA inserted in Gazette 4 Apr 2006 p. 1407; amended in Gazette 15 Dec 2006 p. 5630-1.]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Table"/>
        <w:pageBreakBefore/>
        <w:jc w:val="center"/>
        <w:outlineLvl w:val="0"/>
        <w:rPr>
          <w:b/>
          <w:snapToGrid w:val="0"/>
        </w:rPr>
      </w:pPr>
      <w:r>
        <w:rPr>
          <w:b/>
          <w:snapToGrid w:val="0"/>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Table"/>
        <w:rPr>
          <w:snapToGrid w:val="0"/>
        </w:rPr>
      </w:pPr>
      <w:r>
        <w:rPr>
          <w:snapToGrid w:val="0"/>
        </w:rPr>
        <w:t>This permit is granted to ................................................................................. and authorises that person to sell by retail on behalf of ...............................................</w:t>
      </w:r>
    </w:p>
    <w:p>
      <w:pPr>
        <w:pStyle w:val="yTable"/>
        <w:spacing w:before="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Table"/>
        <w:rPr>
          <w:snapToGrid w:val="0"/>
        </w:rPr>
      </w:pPr>
      <w:r>
        <w:rPr>
          <w:snapToGrid w:val="0"/>
        </w:rPr>
        <w:t>Poisons included in Schedule 4 to which this permit applies — </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outlineLvl w:val="0"/>
        <w:rPr>
          <w:snapToGrid w:val="0"/>
        </w:rPr>
      </w:pPr>
      <w:r>
        <w:rPr>
          <w:snapToGrid w:val="0"/>
        </w:rPr>
        <w:tab/>
        <w:t>(1)</w:t>
      </w:r>
      <w:r>
        <w:rPr>
          <w:snapToGrid w:val="0"/>
        </w:rPr>
        <w:tab/>
        <w:t>the mixture will be stored at and sold from premises situated at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outlineLvl w:val="0"/>
        <w:rPr>
          <w:snapToGrid w:val="0"/>
        </w:rPr>
      </w:pPr>
      <w:r>
        <w:rPr>
          <w:snapToGrid w:val="0"/>
        </w:rPr>
        <w:tab/>
        <w:t>(2)</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 ............</w:t>
      </w:r>
    </w:p>
    <w:p>
      <w:pPr>
        <w:pStyle w:val="yTable"/>
        <w:tabs>
          <w:tab w:val="left" w:pos="4820"/>
        </w:tabs>
        <w:rPr>
          <w:snapToGrid w:val="0"/>
        </w:rPr>
      </w:pPr>
      <w:r>
        <w:rPr>
          <w:snapToGrid w:val="0"/>
        </w:rPr>
        <w:tab/>
        <w:t>.........................................</w:t>
      </w:r>
    </w:p>
    <w:p>
      <w:pPr>
        <w:pStyle w:val="yFootnotesection"/>
      </w:pPr>
      <w:r>
        <w:tab/>
        <w:t>[Form 11AA inserted in Gazette 5 Oct 1979 p. 3085-6; amended in Gazette 7 Jun 1985 p. 1941; 27 May 1988 p. 1771; 14 Jun 1991 p. 2879; 16 Apr 1992 p. 1635; 19 Mar 1996 p. 1236.]</w:t>
      </w:r>
    </w:p>
    <w:p>
      <w:pPr>
        <w:pStyle w:val="yEdnotedivision"/>
        <w:outlineLvl w:val="9"/>
      </w:pPr>
      <w:r>
        <w:t>[Form 11AB deleted in Gazette 19 Mar 1996 p. 1236.]</w:t>
      </w:r>
    </w:p>
    <w:p>
      <w:pPr>
        <w:pStyle w:val="yEdnotedivision"/>
        <w:outlineLvl w:val="9"/>
      </w:pPr>
      <w:r>
        <w:t>[Form 12 deleted in Gazette 30 Dec 2004 p. 6943.]</w:t>
      </w:r>
    </w:p>
    <w:p>
      <w:pPr>
        <w:pStyle w:val="yTable"/>
        <w:pageBreakBefore/>
        <w:jc w:val="center"/>
        <w:outlineLvl w:val="0"/>
        <w:rPr>
          <w:b/>
          <w:snapToGrid w:val="0"/>
        </w:rPr>
      </w:pPr>
      <w:r>
        <w:rPr>
          <w:b/>
          <w:snapToGrid w:val="0"/>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Table"/>
        <w:rPr>
          <w:snapToGrid w:val="0"/>
        </w:rPr>
      </w:pPr>
      <w:r>
        <w:rPr>
          <w:snapToGrid w:val="0"/>
        </w:rPr>
        <w:t>This permit is granted to ................................................................................ and authorises that person to purchase on behalf of .............................................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poisons will be stored only at premises situated at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(2)</w:t>
      </w:r>
      <w:r>
        <w:rPr>
          <w:snapToGrid w:val="0"/>
        </w:rPr>
        <w:tab/>
        <w:t>the poisons will not be resold unless the poisons referred to above have been purchased on behalf of a public hospital;</w:t>
      </w:r>
    </w:p>
    <w:p>
      <w:pPr>
        <w:pStyle w:val="yTable"/>
        <w:tabs>
          <w:tab w:val="left" w:pos="567"/>
          <w:tab w:val="left" w:pos="1134"/>
        </w:tabs>
        <w:ind w:left="1134" w:hanging="1134"/>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(4)</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spacing w:before="0"/>
        <w:jc w:val="right"/>
        <w:outlineLvl w:val="0"/>
        <w:rPr>
          <w:snapToGrid w:val="0"/>
        </w:rPr>
      </w:pPr>
      <w: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5630-1.]</w:t>
      </w:r>
    </w:p>
    <w:p>
      <w:pPr>
        <w:pStyle w:val="yTable"/>
        <w:pageBreakBefore/>
        <w:jc w:val="center"/>
        <w:outlineLvl w:val="0"/>
        <w:rPr>
          <w:b/>
          <w:snapToGrid w:val="0"/>
        </w:rPr>
      </w:pPr>
      <w:r>
        <w:rPr>
          <w:b/>
          <w:snapToGrid w:val="0"/>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Table"/>
        <w:spacing w:before="120"/>
        <w:rPr>
          <w:snapToGrid w:val="0"/>
        </w:rPr>
      </w:pPr>
      <w:r>
        <w:rPr>
          <w:snapToGrid w:val="0"/>
        </w:rPr>
        <w:t>This licence is granted to ................................................................................. and authorises that person to cultivate*/sell*/purchase*/have in the person’s possession* the following prohibited plants — </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rPr>
          <w:snapToGrid w:val="0"/>
        </w:rPr>
      </w:pPr>
      <w:r>
        <w:rPr>
          <w:snapToGrid w:val="0"/>
        </w:rPr>
        <w:t xml:space="preserve">at premises situated at ............................................................................................ </w:t>
      </w:r>
    </w:p>
    <w:p>
      <w:pPr>
        <w:pStyle w:val="yTable"/>
        <w:spacing w:before="0"/>
        <w:rPr>
          <w:snapToGrid w:val="0"/>
        </w:rPr>
      </w:pPr>
      <w:r>
        <w:rPr>
          <w:snapToGrid w:val="0"/>
        </w:rPr>
        <w:t>.................................................................................................................................</w:t>
      </w:r>
    </w:p>
    <w:p>
      <w:pPr>
        <w:pStyle w:val="yTable"/>
        <w:rPr>
          <w:snapToGrid w:val="0"/>
        </w:rPr>
      </w:pPr>
      <w:r>
        <w:rPr>
          <w:snapToGrid w:val="0"/>
        </w:rPr>
        <w:t>subject to the following conditions — </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rPr>
          <w:snapToGrid w:val="0"/>
        </w:rPr>
      </w:pPr>
      <w:r>
        <w:rPr>
          <w:snapToGrid w:val="0"/>
        </w:rPr>
        <w:t>Dated: ............................................</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spacing w:before="0"/>
        <w:jc w:val="right"/>
        <w:outlineLvl w:val="0"/>
        <w:rPr>
          <w:b/>
          <w:snapToGrid w:val="0"/>
        </w:rPr>
      </w:pPr>
      <w:r>
        <w:t>CEO</w:t>
      </w:r>
    </w:p>
    <w:p>
      <w:pPr>
        <w:pStyle w:val="yTable"/>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5630-1.]</w:t>
      </w:r>
    </w:p>
    <w:p>
      <w:pPr>
        <w:pStyle w:val="yTable"/>
        <w:pageBreakBefore/>
        <w:jc w:val="center"/>
        <w:outlineLvl w:val="0"/>
        <w:rPr>
          <w:b/>
          <w:snapToGrid w:val="0"/>
        </w:rPr>
      </w:pPr>
      <w:r>
        <w:rPr>
          <w:b/>
          <w:snapToGrid w:val="0"/>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Table"/>
        <w:spacing w:before="120"/>
        <w:rPr>
          <w:snapToGrid w:val="0"/>
        </w:rPr>
      </w:pPr>
      <w:r>
        <w:rPr>
          <w:snapToGrid w:val="0"/>
        </w:rPr>
        <w:t>I ................................................. of ........................................................................ hereby apply on behalf of ......................................................................................</w:t>
      </w:r>
    </w:p>
    <w:p>
      <w:pPr>
        <w:pStyle w:val="yTable"/>
        <w:spacing w:before="0"/>
        <w:rPr>
          <w:snapToGrid w:val="0"/>
        </w:rPr>
      </w:pPr>
      <w:r>
        <w:rPr>
          <w:snapToGrid w:val="0"/>
        </w:rPr>
        <w:t>for the approval of the following needle and syringe programme — </w:t>
      </w:r>
    </w:p>
    <w:p>
      <w:pPr>
        <w:pStyle w:val="yTable"/>
        <w:spacing w:before="0"/>
        <w:rPr>
          <w:snapToGrid w:val="0"/>
        </w:rPr>
      </w:pPr>
      <w:r>
        <w:rPr>
          <w:snapToGrid w:val="0"/>
        </w:rPr>
        <w:t>.................................................................................................................................</w:t>
      </w:r>
    </w:p>
    <w:p>
      <w:pPr>
        <w:pStyle w:val="yTable"/>
        <w:tabs>
          <w:tab w:val="left" w:pos="567"/>
        </w:tabs>
        <w:spacing w:before="0"/>
        <w:rPr>
          <w:snapToGrid w:val="0"/>
        </w:rPr>
      </w:pPr>
      <w:r>
        <w:rPr>
          <w:snapToGrid w:val="0"/>
        </w:rPr>
        <w:tab/>
        <w:t>[</w:t>
      </w:r>
      <w:r>
        <w:rPr>
          <w:i/>
          <w:snapToGrid w:val="0"/>
        </w:rPr>
        <w:t>specify precisely the activities, and the persons or</w:t>
      </w:r>
      <w:r>
        <w:rPr>
          <w:snapToGrid w:val="0"/>
        </w:rPr>
        <w:t xml:space="preserve"> </w:t>
      </w:r>
    </w:p>
    <w:p>
      <w:pPr>
        <w:pStyle w:val="yTable"/>
        <w:spacing w:before="0"/>
        <w:rPr>
          <w:snapToGrid w:val="0"/>
        </w:rPr>
      </w:pPr>
      <w:r>
        <w:rPr>
          <w:snapToGrid w:val="0"/>
        </w:rPr>
        <w:t>.................................................................................................................................</w:t>
      </w:r>
    </w:p>
    <w:p>
      <w:pPr>
        <w:pStyle w:val="yTable"/>
        <w:tabs>
          <w:tab w:val="left" w:pos="567"/>
        </w:tabs>
        <w:spacing w:before="0"/>
        <w:rPr>
          <w:i/>
          <w:snapToGrid w:val="0"/>
        </w:rPr>
      </w:pPr>
      <w:r>
        <w:rPr>
          <w:i/>
          <w:snapToGrid w:val="0"/>
        </w:rPr>
        <w:tab/>
        <w:t>class of persons conducting those activities, that</w:t>
      </w:r>
    </w:p>
    <w:p>
      <w:pPr>
        <w:pStyle w:val="yTable"/>
        <w:spacing w:before="0"/>
        <w:rPr>
          <w:snapToGrid w:val="0"/>
        </w:rPr>
      </w:pPr>
      <w:r>
        <w:rPr>
          <w:snapToGrid w:val="0"/>
        </w:rPr>
        <w:t>.................................................................................................................................</w:t>
      </w:r>
    </w:p>
    <w:p>
      <w:pPr>
        <w:pStyle w:val="yTable"/>
        <w:tabs>
          <w:tab w:val="left" w:pos="567"/>
        </w:tabs>
        <w:spacing w:before="0"/>
        <w:rPr>
          <w:snapToGrid w:val="0"/>
        </w:rPr>
      </w:pPr>
      <w:r>
        <w:rPr>
          <w:i/>
          <w:snapToGrid w:val="0"/>
        </w:rPr>
        <w:tab/>
        <w:t>constitute the programme</w:t>
      </w:r>
      <w:r>
        <w:rPr>
          <w:snapToGrid w:val="0"/>
        </w:rPr>
        <w:t>]</w:t>
      </w:r>
    </w:p>
    <w:p>
      <w:pPr>
        <w:pStyle w:val="yTable"/>
        <w:spacing w:before="0"/>
        <w:rPr>
          <w:snapToGrid w:val="0"/>
        </w:rPr>
      </w:pPr>
      <w:r>
        <w:rPr>
          <w:snapToGrid w:val="0"/>
        </w:rPr>
        <w:t>.................................................................................................................................</w:t>
      </w:r>
    </w:p>
    <w:p>
      <w:pPr>
        <w:pStyle w:val="yTable"/>
        <w:tabs>
          <w:tab w:val="left" w:pos="567"/>
        </w:tabs>
        <w:spacing w:before="120"/>
        <w:ind w:left="567" w:hanging="567"/>
        <w:outlineLvl w:val="0"/>
        <w:rPr>
          <w:snapToGrid w:val="0"/>
        </w:rPr>
      </w:pPr>
      <w:r>
        <w:rPr>
          <w:snapToGrid w:val="0"/>
        </w:rPr>
        <w:t>1.</w:t>
      </w:r>
      <w:r>
        <w:rPr>
          <w:snapToGrid w:val="0"/>
        </w:rPr>
        <w:tab/>
        <w:t>The programme will be conducted at</w:t>
      </w:r>
    </w:p>
    <w:p>
      <w:pPr>
        <w:pStyle w:val="yTable"/>
        <w:tabs>
          <w:tab w:val="left" w:pos="567"/>
        </w:tabs>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specify place or places</w:t>
      </w:r>
      <w:r>
        <w:rPr>
          <w:snapToGrid w:val="0"/>
        </w:rPr>
        <w:t xml:space="preserve">] </w:t>
      </w:r>
    </w:p>
    <w:p>
      <w:pPr>
        <w:pStyle w:val="yTable"/>
        <w:tabs>
          <w:tab w:val="left" w:pos="567"/>
        </w:tabs>
        <w:spacing w:before="120"/>
        <w:ind w:left="567" w:hanging="567"/>
        <w:outlineLvl w:val="0"/>
        <w:rPr>
          <w:snapToGrid w:val="0"/>
        </w:rPr>
      </w:pPr>
      <w:r>
        <w:rPr>
          <w:snapToGrid w:val="0"/>
        </w:rPr>
        <w:t>2.</w:t>
      </w:r>
      <w:r>
        <w:rPr>
          <w:snapToGrid w:val="0"/>
        </w:rPr>
        <w:tab/>
        <w:t>The programme will be conducted at or between the following times — </w:t>
      </w:r>
    </w:p>
    <w:p>
      <w:pPr>
        <w:pStyle w:val="yTable"/>
        <w:tabs>
          <w:tab w:val="left" w:pos="567"/>
        </w:tabs>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specify times</w:t>
      </w:r>
      <w:r>
        <w:rPr>
          <w:snapToGrid w:val="0"/>
        </w:rPr>
        <w:t>]</w:t>
      </w:r>
    </w:p>
    <w:p>
      <w:pPr>
        <w:pStyle w:val="yTable"/>
        <w:tabs>
          <w:tab w:val="left" w:pos="567"/>
        </w:tabs>
        <w:spacing w:before="120"/>
        <w:ind w:left="567" w:hanging="567"/>
        <w:outlineLvl w:val="0"/>
        <w:rPr>
          <w:snapToGrid w:val="0"/>
        </w:rPr>
      </w:pPr>
      <w:r>
        <w:rPr>
          <w:snapToGrid w:val="0"/>
        </w:rPr>
        <w:t>3.</w:t>
      </w:r>
      <w:r>
        <w:rPr>
          <w:snapToGrid w:val="0"/>
        </w:rPr>
        <w:tab/>
        <w:t>The coordinator of the programme will be — </w:t>
      </w:r>
    </w:p>
    <w:p>
      <w:pPr>
        <w:pStyle w:val="yTable"/>
        <w:tabs>
          <w:tab w:val="left" w:pos="567"/>
        </w:tabs>
        <w:rPr>
          <w:snapToGrid w:val="0"/>
        </w:rPr>
      </w:pPr>
      <w:r>
        <w:rPr>
          <w:snapToGrid w:val="0"/>
        </w:rPr>
        <w:tab/>
        <w:t>......................................................................................................................</w:t>
      </w:r>
    </w:p>
    <w:p>
      <w:pPr>
        <w:pStyle w:val="yTable"/>
        <w:tabs>
          <w:tab w:val="left" w:pos="567"/>
        </w:tabs>
        <w:spacing w:before="0"/>
        <w:rPr>
          <w:snapToGrid w:val="0"/>
        </w:rPr>
      </w:pPr>
      <w:r>
        <w:rPr>
          <w:snapToGrid w:val="0"/>
        </w:rPr>
        <w:tab/>
        <w:t>[</w:t>
      </w:r>
      <w:r>
        <w:rPr>
          <w:i/>
          <w:snapToGrid w:val="0"/>
        </w:rPr>
        <w:t>specify name and address of coordinator</w:t>
      </w:r>
      <w:r>
        <w:rPr>
          <w:snapToGrid w:val="0"/>
        </w:rPr>
        <w:t>]</w:t>
      </w:r>
    </w:p>
    <w:p>
      <w:pPr>
        <w:pStyle w:val="yTable"/>
        <w:tabs>
          <w:tab w:val="left" w:pos="4820"/>
        </w:tabs>
        <w:spacing w:before="120"/>
        <w:rPr>
          <w:snapToGrid w:val="0"/>
        </w:rPr>
      </w:pPr>
      <w:r>
        <w:rPr>
          <w:snapToGrid w:val="0"/>
        </w:rPr>
        <w:tab/>
        <w:t>.........................................</w:t>
      </w:r>
    </w:p>
    <w:p>
      <w:pPr>
        <w:pStyle w:val="yTable"/>
        <w:spacing w:before="0"/>
        <w:jc w:val="right"/>
        <w:outlineLvl w:val="0"/>
        <w:rPr>
          <w:snapToGrid w:val="0"/>
        </w:rPr>
      </w:pPr>
      <w:r>
        <w:rPr>
          <w:snapToGrid w:val="0"/>
        </w:rPr>
        <w:t>Signature of Co</w:t>
      </w:r>
      <w:r>
        <w:rPr>
          <w:snapToGrid w:val="0"/>
        </w:rPr>
        <w:softHyphen/>
        <w:t>ordinator</w:t>
      </w:r>
    </w:p>
    <w:p>
      <w:pPr>
        <w:pStyle w:val="yTable"/>
        <w:tabs>
          <w:tab w:val="left" w:pos="3969"/>
        </w:tabs>
        <w:rPr>
          <w:snapToGrid w:val="0"/>
        </w:rPr>
      </w:pPr>
      <w:r>
        <w:rPr>
          <w:snapToGrid w:val="0"/>
        </w:rPr>
        <w:t>Date .............................</w:t>
      </w:r>
      <w:r>
        <w:rPr>
          <w:snapToGrid w:val="0"/>
        </w:rPr>
        <w:tab/>
        <w:t>........................................................</w:t>
      </w:r>
    </w:p>
    <w:p>
      <w:pPr>
        <w:pStyle w:val="yTable"/>
        <w:spacing w:before="0"/>
        <w:jc w:val="right"/>
        <w:outlineLvl w:val="0"/>
        <w:rPr>
          <w:snapToGrid w:val="0"/>
        </w:rPr>
      </w:pPr>
      <w:r>
        <w:rPr>
          <w:snapToGrid w:val="0"/>
        </w:rPr>
        <w:t>Signature of Applicant</w:t>
      </w:r>
    </w:p>
    <w:p>
      <w:pPr>
        <w:pStyle w:val="yFootnotesection"/>
        <w:keepLines w:val="0"/>
        <w:ind w:left="893" w:hanging="609"/>
      </w:pPr>
      <w:r>
        <w:tab/>
        <w:t>[Form 14 inserted in Gazette 29 May 1994 p. 2200.]</w:t>
      </w:r>
    </w:p>
    <w:p>
      <w:pPr>
        <w:pStyle w:val="yTable"/>
        <w:pageBreakBefore/>
        <w:jc w:val="center"/>
        <w:outlineLvl w:val="0"/>
        <w:rPr>
          <w:b/>
          <w:snapToGrid w:val="0"/>
        </w:rPr>
      </w:pPr>
      <w:r>
        <w:rPr>
          <w:b/>
          <w:snapToGrid w:val="0"/>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Table"/>
        <w:spacing w:before="120" w:after="60"/>
        <w:rPr>
          <w:snapToGrid w:val="0"/>
        </w:rPr>
      </w:pPr>
      <w:r>
        <w:rPr>
          <w:b/>
          <w:snapToGrid w:val="0"/>
        </w:rPr>
        <w:t xml:space="preserve">THIS IS A WARRANT </w:t>
      </w:r>
      <w:r>
        <w:rPr>
          <w:snapToGrid w:val="0"/>
        </w:rPr>
        <w:t xml:space="preserve">authorising an authorised officer under the </w:t>
      </w:r>
      <w:r>
        <w:rPr>
          <w:i/>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
              <w:jc w:val="center"/>
            </w:pPr>
            <w:r>
              <w:t>Place:</w:t>
            </w:r>
          </w:p>
          <w:p>
            <w:pPr>
              <w:pStyle w:val="yTable"/>
            </w:pPr>
          </w:p>
          <w:p>
            <w:pPr>
              <w:pStyle w:val="yTable"/>
              <w:tabs>
                <w:tab w:val="left" w:pos="589"/>
              </w:tabs>
              <w:jc w:val="center"/>
            </w:pPr>
            <w:r>
              <w:t>Time:</w:t>
            </w:r>
          </w:p>
          <w:p>
            <w:pPr>
              <w:pStyle w:val="yTable"/>
            </w:pPr>
            <w:r>
              <w:t>(specify hours or at any time)</w:t>
            </w:r>
          </w:p>
        </w:tc>
        <w:tc>
          <w:tcPr>
            <w:tcW w:w="3402" w:type="dxa"/>
            <w:tcBorders>
              <w:top w:val="single" w:sz="7" w:space="0" w:color="auto"/>
              <w:left w:val="single" w:sz="7" w:space="0" w:color="auto"/>
              <w:bottom w:val="single" w:sz="7" w:space="0" w:color="auto"/>
            </w:tcBorders>
          </w:tcPr>
          <w:p>
            <w:pPr>
              <w:pStyle w:val="yTable"/>
            </w:pPr>
          </w:p>
        </w:tc>
      </w:tr>
    </w:tbl>
    <w:p>
      <w:pPr>
        <w:pStyle w:val="yTable"/>
        <w:spacing w:after="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
              <w:jc w:val="center"/>
            </w:pPr>
            <w:r>
              <w:t>Date:</w:t>
            </w:r>
          </w:p>
          <w:p>
            <w:pPr>
              <w:pStyle w:val="yTable"/>
              <w:jc w:val="center"/>
            </w:pPr>
          </w:p>
          <w:p>
            <w:pPr>
              <w:pStyle w:val="yTable"/>
              <w:jc w:val="center"/>
            </w:pPr>
            <w:r>
              <w:t>Time:</w:t>
            </w:r>
          </w:p>
        </w:tc>
        <w:tc>
          <w:tcPr>
            <w:tcW w:w="4678" w:type="dxa"/>
            <w:tcBorders>
              <w:top w:val="single" w:sz="7" w:space="0" w:color="auto"/>
              <w:left w:val="single" w:sz="7" w:space="0" w:color="auto"/>
              <w:bottom w:val="single" w:sz="7" w:space="0" w:color="auto"/>
            </w:tcBorders>
          </w:tcPr>
          <w:p>
            <w:pPr>
              <w:pStyle w:val="yTable"/>
            </w:pPr>
          </w:p>
        </w:tc>
      </w:tr>
    </w:tbl>
    <w:p>
      <w:pPr>
        <w:pStyle w:val="yTable"/>
        <w:rPr>
          <w:snapToGrid w:val="0"/>
        </w:rPr>
      </w:pPr>
      <w:r>
        <w:rPr>
          <w:snapToGrid w:val="0"/>
        </w:rPr>
        <w:t>I .............................................................................................. Justice of the Peace of ............................................................am satisfied by complaint made on oath that there are reasonable grounds for suspecting that — </w:t>
      </w:r>
    </w:p>
    <w:p>
      <w:pPr>
        <w:pStyle w:val="yTable"/>
        <w:tabs>
          <w:tab w:val="left" w:pos="567"/>
          <w:tab w:val="left" w:pos="1134"/>
        </w:tabs>
        <w:ind w:left="1134" w:hanging="1134"/>
        <w:rPr>
          <w:snapToGrid w:val="0"/>
        </w:rPr>
      </w:pPr>
      <w:r>
        <w:rPr>
          <w:snapToGrid w:val="0"/>
        </w:rPr>
        <w:tab/>
        <w:t>(a)</w:t>
      </w:r>
      <w:r>
        <w:rPr>
          <w:snapToGrid w:val="0"/>
        </w:rPr>
        <w:tab/>
        <w:t xml:space="preserve">an offence against the </w:t>
      </w:r>
      <w:r>
        <w:rPr>
          <w:i/>
          <w:snapToGrid w:val="0"/>
        </w:rPr>
        <w:t>Poisons Act 1964</w:t>
      </w:r>
      <w:r>
        <w:rPr>
          <w:snapToGrid w:val="0"/>
        </w:rPr>
        <w:t xml:space="preserve"> has been, is being or is about to be committed; and</w:t>
      </w:r>
    </w:p>
    <w:p>
      <w:pPr>
        <w:pStyle w:val="yTable"/>
        <w:tabs>
          <w:tab w:val="left" w:pos="567"/>
          <w:tab w:val="left" w:pos="1134"/>
        </w:tabs>
        <w:ind w:left="1134" w:hanging="1134"/>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Table"/>
        <w:rPr>
          <w:snapToGrid w:val="0"/>
        </w:rPr>
      </w:pPr>
      <w:r>
        <w:rPr>
          <w:snapToGrid w:val="0"/>
        </w:rPr>
        <w:t xml:space="preserve">and I authorise ...................................................., an authorised officer, to exercise the entry, search and seizure powers set out in section 55(2) of the </w:t>
      </w:r>
      <w:r>
        <w:rPr>
          <w:i/>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Table"/>
        <w:tabs>
          <w:tab w:val="left" w:pos="3969"/>
        </w:tabs>
        <w:rPr>
          <w:snapToGrid w:val="0"/>
        </w:rPr>
      </w:pPr>
      <w:r>
        <w:rPr>
          <w:snapToGrid w:val="0"/>
        </w:rPr>
        <w:tab/>
        <w:t>........................................................</w:t>
      </w:r>
    </w:p>
    <w:p>
      <w:pPr>
        <w:pStyle w:val="yTable"/>
        <w:spacing w:before="0"/>
        <w:jc w:val="right"/>
        <w:outlineLvl w:val="0"/>
        <w:rPr>
          <w:snapToGrid w:val="0"/>
        </w:rPr>
      </w:pPr>
      <w:r>
        <w:rPr>
          <w:snapToGrid w:val="0"/>
        </w:rPr>
        <w:t>Signature of Justice of the Peace</w:t>
      </w:r>
    </w:p>
    <w:p>
      <w:pPr>
        <w:pStyle w:val="yTable"/>
        <w:tabs>
          <w:tab w:val="left" w:pos="5387"/>
        </w:tabs>
        <w:rPr>
          <w:snapToGrid w:val="0"/>
        </w:rPr>
      </w:pPr>
      <w:r>
        <w:rPr>
          <w:snapToGrid w:val="0"/>
        </w:rPr>
        <w:tab/>
        <w:t>...............................</w:t>
      </w:r>
    </w:p>
    <w:p>
      <w:pPr>
        <w:pStyle w:val="yTable"/>
        <w:spacing w:before="0"/>
        <w:jc w:val="right"/>
        <w:outlineLvl w:val="0"/>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Table"/>
        <w:spacing w:before="120"/>
        <w:rPr>
          <w:snapToGrid w:val="0"/>
        </w:rPr>
      </w:pPr>
      <w:r>
        <w:rPr>
          <w:snapToGrid w:val="0"/>
        </w:rPr>
        <w:t>The authorised officer named in this warrant may, during the time the warrant is effective, exercise the following powers as set out in section 55(2) of the Act —</w:t>
      </w:r>
    </w:p>
    <w:p>
      <w:pPr>
        <w:pStyle w:val="yTable"/>
        <w:tabs>
          <w:tab w:val="left" w:pos="567"/>
          <w:tab w:val="left" w:pos="1134"/>
        </w:tabs>
        <w:ind w:left="1134" w:hanging="1134"/>
        <w:rPr>
          <w:snapToGrid w:val="0"/>
        </w:rPr>
      </w:pPr>
      <w:r>
        <w:rPr>
          <w:snapToGrid w:val="0"/>
        </w:rPr>
        <w:tab/>
        <w:t>(a)</w:t>
      </w:r>
      <w:r>
        <w:rPr>
          <w:snapToGrid w:val="0"/>
        </w:rPr>
        <w:tab/>
        <w:t>signal or direct the person in control of a vehicle or vessel — </w:t>
      </w:r>
    </w:p>
    <w:p>
      <w:pPr>
        <w:pStyle w:val="yTable"/>
        <w:tabs>
          <w:tab w:val="left" w:pos="1134"/>
          <w:tab w:val="left" w:pos="1701"/>
        </w:tabs>
        <w:ind w:left="1701" w:hanging="1701"/>
        <w:rPr>
          <w:snapToGrid w:val="0"/>
        </w:rPr>
      </w:pPr>
      <w:r>
        <w:rPr>
          <w:snapToGrid w:val="0"/>
        </w:rPr>
        <w:tab/>
        <w:t>(i)</w:t>
      </w:r>
      <w:r>
        <w:rPr>
          <w:snapToGrid w:val="0"/>
        </w:rPr>
        <w:tab/>
        <w:t>to stop the vehicle or vessel;</w:t>
      </w:r>
    </w:p>
    <w:p>
      <w:pPr>
        <w:pStyle w:val="yTable"/>
        <w:tabs>
          <w:tab w:val="left" w:pos="1134"/>
          <w:tab w:val="left" w:pos="1701"/>
        </w:tabs>
        <w:ind w:left="1701" w:hanging="1701"/>
        <w:rPr>
          <w:snapToGrid w:val="0"/>
        </w:rPr>
      </w:pPr>
      <w:r>
        <w:rPr>
          <w:snapToGrid w:val="0"/>
        </w:rPr>
        <w:tab/>
        <w:t>(ii)</w:t>
      </w:r>
      <w:r>
        <w:rPr>
          <w:snapToGrid w:val="0"/>
        </w:rPr>
        <w:tab/>
        <w:t>to move the vehicle or vessel to a place specified by the officer;</w:t>
      </w:r>
    </w:p>
    <w:p>
      <w:pPr>
        <w:pStyle w:val="yTable"/>
        <w:tabs>
          <w:tab w:val="left" w:pos="1134"/>
          <w:tab w:val="left" w:pos="1701"/>
        </w:tabs>
        <w:ind w:left="1701" w:hanging="1701"/>
        <w:rPr>
          <w:snapToGrid w:val="0"/>
        </w:rPr>
      </w:pPr>
      <w:r>
        <w:rPr>
          <w:snapToGrid w:val="0"/>
        </w:rPr>
        <w:tab/>
        <w:t>(iii)</w:t>
      </w:r>
      <w:r>
        <w:rPr>
          <w:snapToGrid w:val="0"/>
        </w:rPr>
        <w:tab/>
        <w:t>not to move the vehicle or vessel;</w:t>
      </w:r>
    </w:p>
    <w:p>
      <w:pPr>
        <w:pStyle w:val="yTable"/>
        <w:tabs>
          <w:tab w:val="left" w:pos="567"/>
          <w:tab w:val="left" w:pos="1134"/>
        </w:tabs>
        <w:ind w:left="1134" w:hanging="1134"/>
        <w:rPr>
          <w:snapToGrid w:val="0"/>
        </w:rPr>
      </w:pPr>
      <w:r>
        <w:rPr>
          <w:snapToGrid w:val="0"/>
        </w:rPr>
        <w:tab/>
        <w:t>(b)</w:t>
      </w:r>
      <w:r>
        <w:rPr>
          <w:snapToGrid w:val="0"/>
        </w:rPr>
        <w:tab/>
        <w:t>enter and search premises, vehicles or vessels using such force as is necessary to gain entry;</w:t>
      </w:r>
    </w:p>
    <w:p>
      <w:pPr>
        <w:pStyle w:val="yTable"/>
        <w:tabs>
          <w:tab w:val="left" w:pos="567"/>
          <w:tab w:val="left" w:pos="1134"/>
        </w:tabs>
        <w:ind w:left="1134" w:hanging="1134"/>
        <w:rPr>
          <w:snapToGrid w:val="0"/>
        </w:rPr>
      </w:pPr>
      <w:r>
        <w:rPr>
          <w:snapToGrid w:val="0"/>
        </w:rPr>
        <w:tab/>
        <w:t>(c)</w:t>
      </w:r>
      <w:r>
        <w:rPr>
          <w:snapToGrid w:val="0"/>
        </w:rPr>
        <w:tab/>
        <w:t>break open and search any package, container or other thing in or on premises, vehicles or vessels;</w:t>
      </w:r>
    </w:p>
    <w:p>
      <w:pPr>
        <w:pStyle w:val="yTable"/>
        <w:tabs>
          <w:tab w:val="left" w:pos="567"/>
          <w:tab w:val="left" w:pos="1134"/>
        </w:tabs>
        <w:ind w:left="1134" w:hanging="1134"/>
        <w:rPr>
          <w:snapToGrid w:val="0"/>
        </w:rPr>
      </w:pPr>
      <w:r>
        <w:rPr>
          <w:snapToGrid w:val="0"/>
        </w:rPr>
        <w:tab/>
        <w:t>(d)</w:t>
      </w:r>
      <w:r>
        <w:rPr>
          <w:snapToGrid w:val="0"/>
        </w:rPr>
        <w:tab/>
        <w:t>search all persons found in or on premises, vehicles or vessels;</w:t>
      </w:r>
    </w:p>
    <w:p>
      <w:pPr>
        <w:pStyle w:val="yTable"/>
        <w:tabs>
          <w:tab w:val="left" w:pos="567"/>
          <w:tab w:val="left" w:pos="1134"/>
        </w:tabs>
        <w:ind w:left="1134" w:hanging="1134"/>
        <w:rPr>
          <w:snapToGrid w:val="0"/>
        </w:rPr>
      </w:pPr>
      <w:r>
        <w:rPr>
          <w:snapToGrid w:val="0"/>
        </w:rPr>
        <w:tab/>
        <w:t>(e)</w:t>
      </w:r>
      <w:r>
        <w:rPr>
          <w:snapToGrid w:val="0"/>
        </w:rPr>
        <w:tab/>
        <w:t>take and remove a sample of anything in or on premises, vehicles or vessels;</w:t>
      </w:r>
    </w:p>
    <w:p>
      <w:pPr>
        <w:pStyle w:val="yTable"/>
        <w:tabs>
          <w:tab w:val="left" w:pos="567"/>
          <w:tab w:val="left" w:pos="1134"/>
        </w:tabs>
        <w:ind w:left="1134" w:hanging="1134"/>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1236-8.]</w:t>
      </w:r>
    </w:p>
    <w:p>
      <w:pPr>
        <w:pStyle w:val="yEdnoteschedule"/>
        <w:outlineLvl w:val="9"/>
      </w:pPr>
      <w:r>
        <w:t>[Appendix B repealed in Gazette 1 Oct 1993 p. 5361.]</w:t>
      </w:r>
    </w:p>
    <w:p>
      <w:pPr>
        <w:pStyle w:val="yEdnoteschedule"/>
        <w:outlineLvl w:val="9"/>
      </w:pPr>
      <w:r>
        <w:t xml:space="preserve">[Appendices C, D and E repealed in Gazette 11 Nov 1988 p. 4444.] </w:t>
      </w:r>
    </w:p>
    <w:p>
      <w:pPr>
        <w:pStyle w:val="yEdnoteschedule"/>
        <w:outlineLvl w:val="9"/>
      </w:pPr>
      <w:r>
        <w:t>[Appendix F repealed in Gazette 1 Aug 1986 p. 2739.]</w:t>
      </w:r>
    </w:p>
    <w:p>
      <w:pPr>
        <w:pStyle w:val="yScheduleHeading"/>
        <w:outlineLvl w:val="0"/>
      </w:pPr>
      <w:bookmarkStart w:id="170" w:name="_Toc389746486"/>
      <w:r>
        <w:rPr>
          <w:rStyle w:val="CharSchNo"/>
        </w:rPr>
        <w:t>Appendix G</w:t>
      </w:r>
      <w:bookmarkEnd w:id="170"/>
    </w:p>
    <w:p>
      <w:pPr>
        <w:pStyle w:val="yShoulderClause"/>
        <w:spacing w:before="0" w:after="240"/>
        <w:rPr>
          <w:snapToGrid w:val="0"/>
        </w:rPr>
      </w:pPr>
      <w:r>
        <w:rPr>
          <w:snapToGrid w:val="0"/>
        </w:rPr>
        <w:t>(reg 12)</w:t>
      </w:r>
    </w:p>
    <w:p>
      <w:pPr>
        <w:pStyle w:val="yFootnoteheading"/>
        <w:spacing w:after="40"/>
      </w:pPr>
      <w:r>
        <w:tab/>
        <w:t>[Heading inserted in Gazette 19 Mar 1996 p. 1238.]</w:t>
      </w:r>
    </w:p>
    <w:tbl>
      <w:tblPr>
        <w:tblW w:w="0" w:type="auto"/>
        <w:tblInd w:w="85" w:type="dxa"/>
        <w:tblLayout w:type="fixed"/>
        <w:tblCellMar>
          <w:left w:w="85" w:type="dxa"/>
          <w:right w:w="85" w:type="dxa"/>
        </w:tblCellMar>
        <w:tblLook w:val="0000" w:firstRow="0" w:lastRow="0" w:firstColumn="0" w:lastColumn="0" w:noHBand="0" w:noVBand="0"/>
      </w:tblPr>
      <w:tblGrid>
        <w:gridCol w:w="3119"/>
        <w:gridCol w:w="992"/>
        <w:gridCol w:w="992"/>
        <w:gridCol w:w="993"/>
        <w:gridCol w:w="992"/>
      </w:tblGrid>
      <w:tr>
        <w:trPr>
          <w:tblHeader/>
        </w:trPr>
        <w:tc>
          <w:tcPr>
            <w:tcW w:w="3119" w:type="dxa"/>
          </w:tcPr>
          <w:p>
            <w:pPr>
              <w:pStyle w:val="yTable"/>
              <w:tabs>
                <w:tab w:val="left" w:pos="1049"/>
              </w:tabs>
              <w:spacing w:before="0"/>
              <w:rPr>
                <w:b/>
                <w:sz w:val="18"/>
              </w:rPr>
            </w:pPr>
            <w:r>
              <w:rPr>
                <w:b/>
                <w:sz w:val="18"/>
              </w:rPr>
              <w:t>Form</w:t>
            </w:r>
            <w:r>
              <w:rPr>
                <w:b/>
                <w:sz w:val="18"/>
              </w:rPr>
              <w:tab/>
              <w:t>Description of</w:t>
            </w:r>
          </w:p>
          <w:p>
            <w:pPr>
              <w:pStyle w:val="yTable"/>
              <w:tabs>
                <w:tab w:val="left" w:pos="1049"/>
              </w:tabs>
              <w:spacing w:before="0"/>
              <w:rPr>
                <w:b/>
                <w:sz w:val="18"/>
              </w:rPr>
            </w:pPr>
            <w:r>
              <w:rPr>
                <w:b/>
                <w:sz w:val="18"/>
              </w:rPr>
              <w:t>No.</w:t>
            </w:r>
            <w:r>
              <w:rPr>
                <w:b/>
                <w:sz w:val="18"/>
              </w:rPr>
              <w:tab/>
              <w:t>Licence or Permit</w:t>
            </w:r>
          </w:p>
        </w:tc>
        <w:tc>
          <w:tcPr>
            <w:tcW w:w="992" w:type="dxa"/>
          </w:tcPr>
          <w:p>
            <w:pPr>
              <w:pStyle w:val="yTable"/>
              <w:spacing w:before="0"/>
              <w:jc w:val="center"/>
              <w:rPr>
                <w:b/>
                <w:sz w:val="18"/>
              </w:rPr>
            </w:pPr>
            <w:r>
              <w:rPr>
                <w:b/>
                <w:sz w:val="18"/>
              </w:rPr>
              <w:t>Initial Fee</w:t>
            </w:r>
          </w:p>
          <w:p>
            <w:pPr>
              <w:pStyle w:val="yTable"/>
              <w:spacing w:before="0"/>
              <w:jc w:val="center"/>
              <w:rPr>
                <w:b/>
                <w:sz w:val="18"/>
              </w:rPr>
            </w:pPr>
            <w:r>
              <w:rPr>
                <w:b/>
                <w:sz w:val="18"/>
              </w:rPr>
              <w:t>(1 year)</w:t>
            </w:r>
          </w:p>
          <w:p>
            <w:pPr>
              <w:pStyle w:val="yTable"/>
              <w:spacing w:before="0"/>
              <w:jc w:val="center"/>
              <w:rPr>
                <w:b/>
                <w:sz w:val="18"/>
              </w:rPr>
            </w:pPr>
            <w:r>
              <w:rPr>
                <w:b/>
                <w:sz w:val="18"/>
              </w:rPr>
              <w:t>$</w:t>
            </w:r>
          </w:p>
        </w:tc>
        <w:tc>
          <w:tcPr>
            <w:tcW w:w="992" w:type="dxa"/>
          </w:tcPr>
          <w:p>
            <w:pPr>
              <w:pStyle w:val="yTable"/>
              <w:spacing w:before="0"/>
              <w:jc w:val="center"/>
              <w:rPr>
                <w:b/>
                <w:sz w:val="18"/>
              </w:rPr>
            </w:pPr>
            <w:r>
              <w:rPr>
                <w:b/>
                <w:sz w:val="18"/>
              </w:rPr>
              <w:t>Initial Fee</w:t>
            </w:r>
          </w:p>
          <w:p>
            <w:pPr>
              <w:pStyle w:val="yTable"/>
              <w:spacing w:before="0"/>
              <w:jc w:val="center"/>
              <w:rPr>
                <w:b/>
                <w:sz w:val="18"/>
              </w:rPr>
            </w:pPr>
            <w:r>
              <w:rPr>
                <w:b/>
                <w:sz w:val="18"/>
              </w:rPr>
              <w:t>(3 years)</w:t>
            </w:r>
          </w:p>
          <w:p>
            <w:pPr>
              <w:pStyle w:val="yTable"/>
              <w:spacing w:before="0"/>
              <w:jc w:val="center"/>
              <w:rPr>
                <w:b/>
                <w:sz w:val="18"/>
              </w:rPr>
            </w:pPr>
            <w:r>
              <w:rPr>
                <w:b/>
                <w:sz w:val="18"/>
              </w:rPr>
              <w:t>$</w:t>
            </w:r>
          </w:p>
        </w:tc>
        <w:tc>
          <w:tcPr>
            <w:tcW w:w="993" w:type="dxa"/>
          </w:tcPr>
          <w:p>
            <w:pPr>
              <w:pStyle w:val="yTable"/>
              <w:spacing w:before="0"/>
              <w:jc w:val="center"/>
              <w:rPr>
                <w:b/>
                <w:sz w:val="18"/>
              </w:rPr>
            </w:pPr>
            <w:r>
              <w:rPr>
                <w:b/>
                <w:sz w:val="18"/>
              </w:rPr>
              <w:t>Renewal</w:t>
            </w:r>
          </w:p>
          <w:p>
            <w:pPr>
              <w:pStyle w:val="yTable"/>
              <w:spacing w:before="0"/>
              <w:jc w:val="center"/>
              <w:rPr>
                <w:b/>
                <w:sz w:val="18"/>
              </w:rPr>
            </w:pPr>
            <w:r>
              <w:rPr>
                <w:b/>
                <w:sz w:val="18"/>
              </w:rPr>
              <w:t>(1 year)</w:t>
            </w:r>
          </w:p>
          <w:p>
            <w:pPr>
              <w:pStyle w:val="yTable"/>
              <w:spacing w:before="0"/>
              <w:jc w:val="center"/>
              <w:rPr>
                <w:b/>
                <w:sz w:val="18"/>
              </w:rPr>
            </w:pPr>
            <w:r>
              <w:rPr>
                <w:b/>
                <w:sz w:val="18"/>
              </w:rPr>
              <w:t>$</w:t>
            </w:r>
          </w:p>
        </w:tc>
        <w:tc>
          <w:tcPr>
            <w:tcW w:w="992" w:type="dxa"/>
          </w:tcPr>
          <w:p>
            <w:pPr>
              <w:pStyle w:val="yTable"/>
              <w:spacing w:before="0"/>
              <w:jc w:val="center"/>
              <w:rPr>
                <w:b/>
                <w:sz w:val="18"/>
              </w:rPr>
            </w:pPr>
            <w:r>
              <w:rPr>
                <w:b/>
                <w:sz w:val="18"/>
              </w:rPr>
              <w:t>Renewal</w:t>
            </w:r>
          </w:p>
          <w:p>
            <w:pPr>
              <w:pStyle w:val="yTable"/>
              <w:spacing w:before="0"/>
              <w:jc w:val="center"/>
              <w:rPr>
                <w:b/>
                <w:sz w:val="18"/>
              </w:rPr>
            </w:pPr>
            <w:r>
              <w:rPr>
                <w:b/>
                <w:sz w:val="18"/>
              </w:rPr>
              <w:t>(3 years)</w:t>
            </w:r>
          </w:p>
          <w:p>
            <w:pPr>
              <w:pStyle w:val="yTable"/>
              <w:spacing w:before="0"/>
              <w:jc w:val="center"/>
              <w:rPr>
                <w:b/>
                <w:sz w:val="18"/>
              </w:rPr>
            </w:pPr>
            <w:r>
              <w:rPr>
                <w:b/>
                <w:sz w:val="18"/>
              </w:rPr>
              <w:t>$</w:t>
            </w:r>
          </w:p>
        </w:tc>
      </w:tr>
      <w:tr>
        <w:tc>
          <w:tcPr>
            <w:tcW w:w="3119" w:type="dxa"/>
          </w:tcPr>
          <w:p>
            <w:pPr>
              <w:pStyle w:val="yTable"/>
              <w:tabs>
                <w:tab w:val="left" w:pos="482"/>
              </w:tabs>
              <w:ind w:left="482" w:hanging="482"/>
              <w:rPr>
                <w:sz w:val="18"/>
              </w:rPr>
            </w:pPr>
            <w:r>
              <w:rPr>
                <w:sz w:val="18"/>
              </w:rPr>
              <w:t>1.</w:t>
            </w:r>
            <w:r>
              <w:rPr>
                <w:sz w:val="18"/>
              </w:rPr>
              <w:tab/>
              <w:t>Wholesaler’s Licence ...................</w:t>
            </w:r>
          </w:p>
        </w:tc>
        <w:tc>
          <w:tcPr>
            <w:tcW w:w="992" w:type="dxa"/>
          </w:tcPr>
          <w:p>
            <w:pPr>
              <w:pStyle w:val="yTable"/>
              <w:jc w:val="center"/>
              <w:rPr>
                <w:sz w:val="18"/>
              </w:rPr>
            </w:pPr>
            <w:r>
              <w:rPr>
                <w:sz w:val="18"/>
              </w:rPr>
              <w:t>600</w:t>
            </w:r>
          </w:p>
        </w:tc>
        <w:tc>
          <w:tcPr>
            <w:tcW w:w="992" w:type="dxa"/>
          </w:tcPr>
          <w:p>
            <w:pPr>
              <w:pStyle w:val="yTable"/>
              <w:jc w:val="center"/>
              <w:rPr>
                <w:sz w:val="18"/>
              </w:rPr>
            </w:pPr>
            <w:r>
              <w:rPr>
                <w:sz w:val="18"/>
              </w:rPr>
              <w:t>850</w:t>
            </w:r>
          </w:p>
        </w:tc>
        <w:tc>
          <w:tcPr>
            <w:tcW w:w="993" w:type="dxa"/>
          </w:tcPr>
          <w:p>
            <w:pPr>
              <w:pStyle w:val="yTable"/>
              <w:jc w:val="center"/>
              <w:rPr>
                <w:sz w:val="18"/>
              </w:rPr>
            </w:pPr>
            <w:r>
              <w:rPr>
                <w:sz w:val="18"/>
              </w:rPr>
              <w:t>175</w:t>
            </w:r>
          </w:p>
        </w:tc>
        <w:tc>
          <w:tcPr>
            <w:tcW w:w="992" w:type="dxa"/>
          </w:tcPr>
          <w:p>
            <w:pPr>
              <w:pStyle w:val="yTable"/>
              <w:jc w:val="center"/>
              <w:rPr>
                <w:sz w:val="18"/>
              </w:rPr>
            </w:pPr>
            <w:r>
              <w:rPr>
                <w:sz w:val="18"/>
              </w:rPr>
              <w:t>425</w:t>
            </w:r>
          </w:p>
        </w:tc>
      </w:tr>
      <w:tr>
        <w:tc>
          <w:tcPr>
            <w:tcW w:w="3119" w:type="dxa"/>
          </w:tcPr>
          <w:p>
            <w:pPr>
              <w:pStyle w:val="yTable"/>
              <w:tabs>
                <w:tab w:val="left" w:pos="482"/>
              </w:tabs>
              <w:ind w:left="482" w:hanging="482"/>
              <w:rPr>
                <w:i/>
                <w:sz w:val="18"/>
              </w:rPr>
            </w:pPr>
            <w:r>
              <w:rPr>
                <w:i/>
                <w:sz w:val="18"/>
              </w:rPr>
              <w:t>[2.</w:t>
            </w:r>
            <w:r>
              <w:rPr>
                <w:i/>
                <w:sz w:val="18"/>
              </w:rPr>
              <w:tab/>
              <w:t>deleted]</w:t>
            </w:r>
          </w:p>
        </w:tc>
        <w:tc>
          <w:tcPr>
            <w:tcW w:w="992" w:type="dxa"/>
          </w:tcPr>
          <w:p>
            <w:pPr>
              <w:pStyle w:val="yTable"/>
              <w:spacing w:before="0"/>
              <w:jc w:val="center"/>
              <w:rPr>
                <w:sz w:val="18"/>
              </w:rPr>
            </w:pPr>
          </w:p>
        </w:tc>
        <w:tc>
          <w:tcPr>
            <w:tcW w:w="992" w:type="dxa"/>
          </w:tcPr>
          <w:p>
            <w:pPr>
              <w:pStyle w:val="yTable"/>
              <w:spacing w:before="0"/>
              <w:jc w:val="center"/>
              <w:rPr>
                <w:sz w:val="18"/>
              </w:rPr>
            </w:pPr>
          </w:p>
        </w:tc>
        <w:tc>
          <w:tcPr>
            <w:tcW w:w="993" w:type="dxa"/>
          </w:tcPr>
          <w:p>
            <w:pPr>
              <w:pStyle w:val="yTable"/>
              <w:spacing w:before="0"/>
              <w:jc w:val="center"/>
              <w:rPr>
                <w:sz w:val="18"/>
              </w:rPr>
            </w:pPr>
          </w:p>
        </w:tc>
        <w:tc>
          <w:tcPr>
            <w:tcW w:w="992" w:type="dxa"/>
          </w:tcPr>
          <w:p>
            <w:pPr>
              <w:pStyle w:val="yTable"/>
              <w:spacing w:before="0"/>
              <w:jc w:val="center"/>
              <w:rPr>
                <w:sz w:val="18"/>
              </w:rPr>
            </w:pPr>
          </w:p>
        </w:tc>
      </w:tr>
      <w:tr>
        <w:tc>
          <w:tcPr>
            <w:tcW w:w="3119" w:type="dxa"/>
          </w:tcPr>
          <w:p>
            <w:pPr>
              <w:pStyle w:val="yTable"/>
              <w:tabs>
                <w:tab w:val="left" w:pos="482"/>
              </w:tabs>
              <w:ind w:left="482" w:hanging="482"/>
              <w:rPr>
                <w:sz w:val="18"/>
              </w:rPr>
            </w:pPr>
            <w:r>
              <w:rPr>
                <w:sz w:val="18"/>
              </w:rPr>
              <w:t>3.</w:t>
            </w:r>
            <w:r>
              <w:rPr>
                <w:sz w:val="18"/>
              </w:rPr>
              <w:tab/>
              <w:t>Pharmaceutical chemist’s licence to sell poisons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200</w:t>
            </w:r>
          </w:p>
        </w:tc>
        <w:tc>
          <w:tcPr>
            <w:tcW w:w="993" w:type="dxa"/>
          </w:tcPr>
          <w:p>
            <w:pPr>
              <w:pStyle w:val="yTable"/>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r>
              <w:rPr>
                <w:sz w:val="18"/>
              </w:rPr>
              <w:t>175</w:t>
            </w:r>
          </w:p>
        </w:tc>
      </w:tr>
      <w:tr>
        <w:tc>
          <w:tcPr>
            <w:tcW w:w="3119" w:type="dxa"/>
          </w:tcPr>
          <w:p>
            <w:pPr>
              <w:pStyle w:val="yTable"/>
              <w:tabs>
                <w:tab w:val="left" w:pos="482"/>
              </w:tabs>
              <w:ind w:left="482" w:hanging="482"/>
              <w:rPr>
                <w:sz w:val="18"/>
              </w:rPr>
            </w:pPr>
            <w:r>
              <w:rPr>
                <w:sz w:val="18"/>
              </w:rPr>
              <w:t>5.</w:t>
            </w:r>
            <w:r>
              <w:rPr>
                <w:sz w:val="18"/>
              </w:rPr>
              <w:tab/>
              <w:t xml:space="preserve">Licence to sell by retail, poisons included in Schedule 2 to the </w:t>
            </w:r>
            <w:r>
              <w:rPr>
                <w:i/>
                <w:sz w:val="18"/>
              </w:rPr>
              <w:t>Poisons Act 1964</w:t>
            </w:r>
            <w:r>
              <w:rPr>
                <w:sz w:val="18"/>
              </w:rPr>
              <w:t xml:space="preserve"> .........................</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150</w:t>
            </w:r>
          </w:p>
        </w:tc>
        <w:tc>
          <w:tcPr>
            <w:tcW w:w="993"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6.</w:t>
            </w:r>
            <w:r>
              <w:rPr>
                <w:sz w:val="18"/>
              </w:rPr>
              <w:tab/>
              <w:t xml:space="preserve">Licence to sell by retail, poisons included in Schedule 7 to the </w:t>
            </w:r>
            <w:r>
              <w:rPr>
                <w:i/>
                <w:sz w:val="18"/>
              </w:rPr>
              <w:t>Poisons Act 1964</w:t>
            </w:r>
            <w:r>
              <w:rPr>
                <w:sz w:val="18"/>
              </w:rPr>
              <w:t xml:space="preserve"> .........................</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200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300</w:t>
            </w:r>
          </w:p>
        </w:tc>
        <w:tc>
          <w:tcPr>
            <w:tcW w:w="993"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175</w:t>
            </w:r>
          </w:p>
        </w:tc>
      </w:tr>
      <w:tr>
        <w:tc>
          <w:tcPr>
            <w:tcW w:w="3119" w:type="dxa"/>
          </w:tcPr>
          <w:p>
            <w:pPr>
              <w:pStyle w:val="yTable"/>
              <w:tabs>
                <w:tab w:val="left" w:pos="482"/>
              </w:tabs>
              <w:ind w:left="482" w:hanging="482"/>
              <w:rPr>
                <w:sz w:val="18"/>
              </w:rPr>
            </w:pPr>
            <w:r>
              <w:rPr>
                <w:sz w:val="18"/>
              </w:rPr>
              <w:t>6B.</w:t>
            </w:r>
            <w:r>
              <w:rPr>
                <w:sz w:val="18"/>
              </w:rPr>
              <w:tab/>
              <w:t>Poisons permit (Distribution of samples)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150</w:t>
            </w:r>
          </w:p>
        </w:tc>
        <w:tc>
          <w:tcPr>
            <w:tcW w:w="993" w:type="dxa"/>
          </w:tcPr>
          <w:p>
            <w:pPr>
              <w:pStyle w:val="yTable"/>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7.</w:t>
            </w:r>
            <w:r>
              <w:rPr>
                <w:sz w:val="18"/>
              </w:rPr>
              <w:tab/>
              <w:t>Poisons permit (Industrial) — </w:t>
            </w:r>
          </w:p>
        </w:tc>
        <w:tc>
          <w:tcPr>
            <w:tcW w:w="992" w:type="dxa"/>
          </w:tcPr>
          <w:p>
            <w:pPr>
              <w:pStyle w:val="yTable"/>
              <w:jc w:val="center"/>
              <w:rPr>
                <w:sz w:val="18"/>
              </w:rPr>
            </w:pPr>
          </w:p>
        </w:tc>
        <w:tc>
          <w:tcPr>
            <w:tcW w:w="992" w:type="dxa"/>
          </w:tcPr>
          <w:p>
            <w:pPr>
              <w:pStyle w:val="yTable"/>
              <w:jc w:val="center"/>
              <w:rPr>
                <w:sz w:val="18"/>
              </w:rPr>
            </w:pPr>
          </w:p>
        </w:tc>
        <w:tc>
          <w:tcPr>
            <w:tcW w:w="993" w:type="dxa"/>
          </w:tcPr>
          <w:p>
            <w:pPr>
              <w:pStyle w:val="yTable"/>
              <w:jc w:val="center"/>
              <w:rPr>
                <w:sz w:val="18"/>
              </w:rPr>
            </w:pPr>
          </w:p>
        </w:tc>
        <w:tc>
          <w:tcPr>
            <w:tcW w:w="992" w:type="dxa"/>
          </w:tcPr>
          <w:p>
            <w:pPr>
              <w:pStyle w:val="yTable"/>
              <w:jc w:val="center"/>
              <w:rPr>
                <w:sz w:val="18"/>
              </w:rPr>
            </w:pPr>
          </w:p>
        </w:tc>
      </w:tr>
      <w:tr>
        <w:tc>
          <w:tcPr>
            <w:tcW w:w="3119" w:type="dxa"/>
          </w:tcPr>
          <w:p>
            <w:pPr>
              <w:pStyle w:val="yTable"/>
              <w:tabs>
                <w:tab w:val="left" w:pos="482"/>
                <w:tab w:val="left" w:pos="908"/>
              </w:tabs>
              <w:ind w:left="908" w:hanging="908"/>
              <w:rPr>
                <w:sz w:val="18"/>
              </w:rPr>
            </w:pPr>
            <w:r>
              <w:rPr>
                <w:sz w:val="18"/>
              </w:rPr>
              <w:tab/>
              <w:t>(a)</w:t>
            </w:r>
            <w:r>
              <w:rPr>
                <w:sz w:val="18"/>
              </w:rPr>
              <w:tab/>
              <w:t>for poisons other than those set out in this item ..............</w:t>
            </w:r>
          </w:p>
        </w:tc>
        <w:tc>
          <w:tcPr>
            <w:tcW w:w="992" w:type="dxa"/>
          </w:tcPr>
          <w:p>
            <w:pPr>
              <w:pStyle w:val="yTable"/>
              <w:jc w:val="center"/>
              <w:rPr>
                <w:sz w:val="18"/>
              </w:rPr>
            </w:pPr>
          </w:p>
          <w:p>
            <w:pPr>
              <w:pStyle w:val="yTable"/>
              <w:spacing w:before="0"/>
              <w:jc w:val="center"/>
              <w:rPr>
                <w:sz w:val="18"/>
              </w:rPr>
            </w:pPr>
            <w:r>
              <w:rPr>
                <w:sz w:val="18"/>
              </w:rPr>
              <w:t>200</w:t>
            </w:r>
          </w:p>
        </w:tc>
        <w:tc>
          <w:tcPr>
            <w:tcW w:w="992" w:type="dxa"/>
          </w:tcPr>
          <w:p>
            <w:pPr>
              <w:pStyle w:val="yTable"/>
              <w:jc w:val="center"/>
              <w:rPr>
                <w:sz w:val="18"/>
              </w:rPr>
            </w:pPr>
          </w:p>
          <w:p>
            <w:pPr>
              <w:pStyle w:val="yTable"/>
              <w:spacing w:before="0"/>
              <w:jc w:val="center"/>
              <w:rPr>
                <w:sz w:val="18"/>
              </w:rPr>
            </w:pPr>
            <w:r>
              <w:rPr>
                <w:sz w:val="18"/>
              </w:rPr>
              <w:t>300</w:t>
            </w:r>
          </w:p>
        </w:tc>
        <w:tc>
          <w:tcPr>
            <w:tcW w:w="993" w:type="dxa"/>
          </w:tcPr>
          <w:p>
            <w:pPr>
              <w:pStyle w:val="yTable"/>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r>
              <w:rPr>
                <w:sz w:val="18"/>
              </w:rPr>
              <w:t>175</w:t>
            </w:r>
          </w:p>
        </w:tc>
      </w:tr>
      <w:tr>
        <w:tc>
          <w:tcPr>
            <w:tcW w:w="3119" w:type="dxa"/>
          </w:tcPr>
          <w:p>
            <w:pPr>
              <w:pStyle w:val="yTable"/>
              <w:tabs>
                <w:tab w:val="left" w:pos="482"/>
                <w:tab w:val="left" w:pos="1049"/>
              </w:tabs>
              <w:ind w:left="908" w:hanging="908"/>
              <w:rPr>
                <w:sz w:val="18"/>
              </w:rPr>
            </w:pPr>
            <w:r>
              <w:rPr>
                <w:sz w:val="18"/>
              </w:rPr>
              <w:tab/>
              <w:t>(b)</w:t>
            </w:r>
            <w:r>
              <w:rPr>
                <w:sz w:val="18"/>
              </w:rPr>
              <w:tab/>
              <w:t>for any one or more of the poisons set out in this item</w:t>
            </w:r>
          </w:p>
        </w:tc>
        <w:tc>
          <w:tcPr>
            <w:tcW w:w="992" w:type="dxa"/>
          </w:tcPr>
          <w:p>
            <w:pPr>
              <w:pStyle w:val="yTable"/>
              <w:jc w:val="center"/>
              <w:rPr>
                <w:sz w:val="18"/>
              </w:rPr>
            </w:pPr>
          </w:p>
          <w:p>
            <w:pPr>
              <w:pStyle w:val="yTable"/>
              <w:spacing w:before="0"/>
              <w:jc w:val="center"/>
              <w:rPr>
                <w:sz w:val="18"/>
              </w:rPr>
            </w:pPr>
            <w:r>
              <w:rPr>
                <w:sz w:val="18"/>
              </w:rPr>
              <w:t>575</w:t>
            </w:r>
          </w:p>
        </w:tc>
        <w:tc>
          <w:tcPr>
            <w:tcW w:w="992" w:type="dxa"/>
          </w:tcPr>
          <w:p>
            <w:pPr>
              <w:pStyle w:val="yTable"/>
              <w:jc w:val="center"/>
              <w:rPr>
                <w:sz w:val="18"/>
              </w:rPr>
            </w:pPr>
          </w:p>
          <w:p>
            <w:pPr>
              <w:pStyle w:val="yTable"/>
              <w:spacing w:before="0"/>
              <w:jc w:val="center"/>
              <w:rPr>
                <w:sz w:val="18"/>
              </w:rPr>
            </w:pPr>
            <w:r>
              <w:rPr>
                <w:sz w:val="18"/>
              </w:rPr>
              <w:t>1275</w:t>
            </w:r>
          </w:p>
        </w:tc>
        <w:tc>
          <w:tcPr>
            <w:tcW w:w="993" w:type="dxa"/>
          </w:tcPr>
          <w:p>
            <w:pPr>
              <w:pStyle w:val="yTable"/>
              <w:jc w:val="center"/>
              <w:rPr>
                <w:sz w:val="18"/>
              </w:rPr>
            </w:pPr>
          </w:p>
          <w:p>
            <w:pPr>
              <w:pStyle w:val="yTable"/>
              <w:spacing w:before="0"/>
              <w:jc w:val="center"/>
              <w:rPr>
                <w:sz w:val="18"/>
              </w:rPr>
            </w:pPr>
            <w:r>
              <w:rPr>
                <w:sz w:val="18"/>
              </w:rPr>
              <w:t>425</w:t>
            </w:r>
          </w:p>
        </w:tc>
        <w:tc>
          <w:tcPr>
            <w:tcW w:w="992" w:type="dxa"/>
          </w:tcPr>
          <w:p>
            <w:pPr>
              <w:pStyle w:val="yTable"/>
              <w:jc w:val="center"/>
              <w:rPr>
                <w:sz w:val="18"/>
              </w:rPr>
            </w:pPr>
          </w:p>
          <w:p>
            <w:pPr>
              <w:pStyle w:val="yTable"/>
              <w:spacing w:before="0"/>
              <w:jc w:val="center"/>
              <w:rPr>
                <w:sz w:val="18"/>
              </w:rPr>
            </w:pPr>
            <w:r>
              <w:rPr>
                <w:sz w:val="18"/>
              </w:rPr>
              <w:t>1125</w:t>
            </w:r>
          </w:p>
        </w:tc>
      </w:tr>
      <w:tr>
        <w:trPr>
          <w:cantSplit/>
        </w:trPr>
        <w:tc>
          <w:tcPr>
            <w:tcW w:w="7088" w:type="dxa"/>
            <w:gridSpan w:val="5"/>
          </w:tcPr>
          <w:p>
            <w:pPr>
              <w:pStyle w:val="yTable"/>
              <w:tabs>
                <w:tab w:val="left" w:pos="908"/>
                <w:tab w:val="left" w:pos="1333"/>
              </w:tabs>
              <w:rPr>
                <w:sz w:val="18"/>
              </w:rPr>
            </w:pPr>
            <w:r>
              <w:rPr>
                <w:b/>
                <w:sz w:val="18"/>
              </w:rPr>
              <w:tab/>
              <w:t>•</w:t>
            </w:r>
            <w:r>
              <w:rPr>
                <w:b/>
                <w:sz w:val="18"/>
              </w:rPr>
              <w:tab/>
            </w:r>
            <w:r>
              <w:rPr>
                <w:sz w:val="18"/>
              </w:rPr>
              <w:t>benzene;</w:t>
            </w:r>
          </w:p>
          <w:p>
            <w:pPr>
              <w:pStyle w:val="yTable"/>
              <w:tabs>
                <w:tab w:val="left" w:pos="908"/>
                <w:tab w:val="left" w:pos="1333"/>
              </w:tabs>
              <w:rPr>
                <w:sz w:val="18"/>
              </w:rPr>
            </w:pPr>
            <w:r>
              <w:rPr>
                <w:b/>
                <w:sz w:val="18"/>
              </w:rPr>
              <w:tab/>
              <w:t>•</w:t>
            </w:r>
            <w:r>
              <w:rPr>
                <w:b/>
                <w:sz w:val="18"/>
              </w:rPr>
              <w:tab/>
            </w:r>
            <w:r>
              <w:rPr>
                <w:sz w:val="18"/>
              </w:rPr>
              <w:t>4,4</w:t>
            </w:r>
            <w:r>
              <w:rPr>
                <w:sz w:val="18"/>
              </w:rPr>
              <w:noBreakHyphen/>
              <w:t>diaminodiphenylmethane (Methylene dianiline);</w:t>
            </w:r>
          </w:p>
          <w:p>
            <w:pPr>
              <w:pStyle w:val="yTable"/>
              <w:tabs>
                <w:tab w:val="left" w:pos="908"/>
                <w:tab w:val="left" w:pos="1333"/>
              </w:tabs>
              <w:rPr>
                <w:sz w:val="18"/>
              </w:rPr>
            </w:pPr>
            <w:r>
              <w:rPr>
                <w:b/>
                <w:sz w:val="18"/>
              </w:rPr>
              <w:tab/>
              <w:t>•</w:t>
            </w:r>
            <w:r>
              <w:rPr>
                <w:b/>
                <w:sz w:val="18"/>
              </w:rPr>
              <w:tab/>
            </w:r>
            <w:r>
              <w:rPr>
                <w:sz w:val="18"/>
              </w:rPr>
              <w:t>4,4’</w:t>
            </w:r>
            <w:r>
              <w:rPr>
                <w:sz w:val="18"/>
              </w:rPr>
              <w:noBreakHyphen/>
              <w:t>methylenebis(2</w:t>
            </w:r>
            <w:r>
              <w:rPr>
                <w:sz w:val="18"/>
              </w:rPr>
              <w:noBreakHyphen/>
              <w:t>chloroaniline);</w:t>
            </w:r>
          </w:p>
        </w:tc>
      </w:tr>
      <w:tr>
        <w:tc>
          <w:tcPr>
            <w:tcW w:w="3119" w:type="dxa"/>
          </w:tcPr>
          <w:p>
            <w:pPr>
              <w:pStyle w:val="yTable"/>
              <w:tabs>
                <w:tab w:val="left" w:pos="482"/>
              </w:tabs>
              <w:ind w:left="482" w:hanging="482"/>
              <w:rPr>
                <w:sz w:val="18"/>
              </w:rPr>
            </w:pPr>
            <w:r>
              <w:rPr>
                <w:sz w:val="18"/>
              </w:rPr>
              <w:t>8.</w:t>
            </w:r>
            <w:r>
              <w:rPr>
                <w:sz w:val="18"/>
              </w:rPr>
              <w:tab/>
              <w:t>Poisons permit (Educational, advisory or research)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150</w:t>
            </w:r>
          </w:p>
        </w:tc>
        <w:tc>
          <w:tcPr>
            <w:tcW w:w="993" w:type="dxa"/>
          </w:tcPr>
          <w:p>
            <w:pPr>
              <w:pStyle w:val="yTable"/>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8AA.</w:t>
            </w:r>
            <w:r>
              <w:rPr>
                <w:sz w:val="18"/>
              </w:rPr>
              <w:tab/>
              <w:t>Poisons permit (Health services)</w:t>
            </w:r>
          </w:p>
        </w:tc>
        <w:tc>
          <w:tcPr>
            <w:tcW w:w="992" w:type="dxa"/>
          </w:tcPr>
          <w:p>
            <w:pPr>
              <w:pStyle w:val="yTable"/>
              <w:jc w:val="center"/>
              <w:rPr>
                <w:sz w:val="18"/>
              </w:rPr>
            </w:pPr>
            <w:r>
              <w:rPr>
                <w:sz w:val="18"/>
              </w:rPr>
              <w:t>200</w:t>
            </w:r>
          </w:p>
        </w:tc>
        <w:tc>
          <w:tcPr>
            <w:tcW w:w="992" w:type="dxa"/>
          </w:tcPr>
          <w:p>
            <w:pPr>
              <w:pStyle w:val="yTable"/>
              <w:jc w:val="center"/>
              <w:rPr>
                <w:sz w:val="18"/>
              </w:rPr>
            </w:pPr>
            <w:r>
              <w:rPr>
                <w:sz w:val="18"/>
              </w:rPr>
              <w:t>300</w:t>
            </w:r>
          </w:p>
        </w:tc>
        <w:tc>
          <w:tcPr>
            <w:tcW w:w="993" w:type="dxa"/>
          </w:tcPr>
          <w:p>
            <w:pPr>
              <w:pStyle w:val="yTable"/>
              <w:jc w:val="center"/>
              <w:rPr>
                <w:sz w:val="18"/>
              </w:rPr>
            </w:pPr>
            <w:r>
              <w:rPr>
                <w:sz w:val="18"/>
              </w:rPr>
              <w:t>75</w:t>
            </w:r>
          </w:p>
        </w:tc>
        <w:tc>
          <w:tcPr>
            <w:tcW w:w="992" w:type="dxa"/>
          </w:tcPr>
          <w:p>
            <w:pPr>
              <w:pStyle w:val="yTable"/>
              <w:jc w:val="center"/>
              <w:rPr>
                <w:sz w:val="18"/>
              </w:rPr>
            </w:pPr>
            <w:r>
              <w:rPr>
                <w:sz w:val="18"/>
              </w:rPr>
              <w:t>175</w:t>
            </w:r>
          </w:p>
        </w:tc>
      </w:tr>
      <w:tr>
        <w:tc>
          <w:tcPr>
            <w:tcW w:w="3119" w:type="dxa"/>
          </w:tcPr>
          <w:p>
            <w:pPr>
              <w:pStyle w:val="yTable"/>
              <w:tabs>
                <w:tab w:val="left" w:pos="482"/>
              </w:tabs>
              <w:ind w:left="482" w:hanging="482"/>
              <w:rPr>
                <w:sz w:val="18"/>
              </w:rPr>
            </w:pPr>
            <w:r>
              <w:rPr>
                <w:sz w:val="18"/>
              </w:rPr>
              <w:t>11AA. Stockfeed manufacturer’s permit</w:t>
            </w:r>
          </w:p>
        </w:tc>
        <w:tc>
          <w:tcPr>
            <w:tcW w:w="992" w:type="dxa"/>
          </w:tcPr>
          <w:p>
            <w:pPr>
              <w:pStyle w:val="yTable"/>
              <w:jc w:val="center"/>
              <w:rPr>
                <w:sz w:val="18"/>
              </w:rPr>
            </w:pPr>
            <w:r>
              <w:rPr>
                <w:sz w:val="18"/>
              </w:rPr>
              <w:t>200</w:t>
            </w:r>
          </w:p>
        </w:tc>
        <w:tc>
          <w:tcPr>
            <w:tcW w:w="992" w:type="dxa"/>
          </w:tcPr>
          <w:p>
            <w:pPr>
              <w:pStyle w:val="yTable"/>
              <w:jc w:val="center"/>
              <w:rPr>
                <w:sz w:val="18"/>
              </w:rPr>
            </w:pPr>
            <w:r>
              <w:rPr>
                <w:sz w:val="18"/>
              </w:rPr>
              <w:t>300</w:t>
            </w:r>
          </w:p>
        </w:tc>
        <w:tc>
          <w:tcPr>
            <w:tcW w:w="993" w:type="dxa"/>
          </w:tcPr>
          <w:p>
            <w:pPr>
              <w:pStyle w:val="yTable"/>
              <w:jc w:val="center"/>
              <w:rPr>
                <w:sz w:val="18"/>
              </w:rPr>
            </w:pPr>
            <w:r>
              <w:rPr>
                <w:sz w:val="18"/>
              </w:rPr>
              <w:t>75</w:t>
            </w:r>
          </w:p>
        </w:tc>
        <w:tc>
          <w:tcPr>
            <w:tcW w:w="992" w:type="dxa"/>
          </w:tcPr>
          <w:p>
            <w:pPr>
              <w:pStyle w:val="yTable"/>
              <w:jc w:val="center"/>
              <w:rPr>
                <w:sz w:val="18"/>
              </w:rPr>
            </w:pPr>
            <w:r>
              <w:rPr>
                <w:sz w:val="18"/>
              </w:rPr>
              <w:t>175</w:t>
            </w:r>
          </w:p>
        </w:tc>
      </w:tr>
      <w:tr>
        <w:tc>
          <w:tcPr>
            <w:tcW w:w="3119" w:type="dxa"/>
          </w:tcPr>
          <w:p>
            <w:pPr>
              <w:pStyle w:val="yTable"/>
              <w:tabs>
                <w:tab w:val="left" w:pos="482"/>
              </w:tabs>
              <w:ind w:left="482" w:hanging="482"/>
              <w:rPr>
                <w:sz w:val="18"/>
              </w:rPr>
            </w:pPr>
            <w:r>
              <w:rPr>
                <w:sz w:val="18"/>
              </w:rPr>
              <w:t>13.</w:t>
            </w:r>
            <w:r>
              <w:rPr>
                <w:sz w:val="18"/>
              </w:rPr>
              <w:tab/>
              <w:t>Poisons permit (Departmental and hospitals) — </w:t>
            </w:r>
          </w:p>
        </w:tc>
        <w:tc>
          <w:tcPr>
            <w:tcW w:w="992" w:type="dxa"/>
          </w:tcPr>
          <w:p>
            <w:pPr>
              <w:pStyle w:val="yTable"/>
              <w:keepNext/>
              <w:jc w:val="center"/>
              <w:rPr>
                <w:sz w:val="18"/>
              </w:rPr>
            </w:pPr>
          </w:p>
        </w:tc>
        <w:tc>
          <w:tcPr>
            <w:tcW w:w="992" w:type="dxa"/>
          </w:tcPr>
          <w:p>
            <w:pPr>
              <w:pStyle w:val="yTable"/>
              <w:keepNext/>
              <w:jc w:val="center"/>
              <w:rPr>
                <w:sz w:val="18"/>
              </w:rPr>
            </w:pPr>
          </w:p>
        </w:tc>
        <w:tc>
          <w:tcPr>
            <w:tcW w:w="993" w:type="dxa"/>
          </w:tcPr>
          <w:p>
            <w:pPr>
              <w:pStyle w:val="yTable"/>
              <w:keepNext/>
              <w:jc w:val="center"/>
              <w:rPr>
                <w:sz w:val="18"/>
              </w:rPr>
            </w:pPr>
          </w:p>
        </w:tc>
        <w:tc>
          <w:tcPr>
            <w:tcW w:w="992" w:type="dxa"/>
          </w:tcPr>
          <w:p>
            <w:pPr>
              <w:pStyle w:val="yTable"/>
              <w:keepNext/>
              <w:jc w:val="center"/>
              <w:rPr>
                <w:sz w:val="18"/>
              </w:rPr>
            </w:pPr>
          </w:p>
        </w:tc>
      </w:tr>
      <w:tr>
        <w:tc>
          <w:tcPr>
            <w:tcW w:w="3119" w:type="dxa"/>
          </w:tcPr>
          <w:p>
            <w:pPr>
              <w:pStyle w:val="yTable"/>
              <w:tabs>
                <w:tab w:val="left" w:pos="482"/>
                <w:tab w:val="left" w:pos="908"/>
              </w:tabs>
              <w:ind w:left="1049" w:hanging="1049"/>
              <w:rPr>
                <w:sz w:val="18"/>
              </w:rPr>
            </w:pPr>
            <w:r>
              <w:rPr>
                <w:sz w:val="18"/>
              </w:rPr>
              <w:tab/>
              <w:t>(a)</w:t>
            </w:r>
            <w:r>
              <w:rPr>
                <w:sz w:val="18"/>
              </w:rPr>
              <w:tab/>
              <w:t>Departmental ......................</w:t>
            </w:r>
          </w:p>
        </w:tc>
        <w:tc>
          <w:tcPr>
            <w:tcW w:w="992" w:type="dxa"/>
          </w:tcPr>
          <w:p>
            <w:pPr>
              <w:pStyle w:val="yTable"/>
              <w:keepNext/>
              <w:jc w:val="center"/>
              <w:rPr>
                <w:sz w:val="18"/>
              </w:rPr>
            </w:pPr>
            <w:r>
              <w:rPr>
                <w:sz w:val="18"/>
              </w:rPr>
              <w:t>100</w:t>
            </w:r>
          </w:p>
        </w:tc>
        <w:tc>
          <w:tcPr>
            <w:tcW w:w="992" w:type="dxa"/>
          </w:tcPr>
          <w:p>
            <w:pPr>
              <w:pStyle w:val="yTable"/>
              <w:keepNext/>
              <w:jc w:val="center"/>
              <w:rPr>
                <w:sz w:val="18"/>
              </w:rPr>
            </w:pPr>
            <w:r>
              <w:rPr>
                <w:sz w:val="18"/>
              </w:rPr>
              <w:t>150</w:t>
            </w:r>
          </w:p>
        </w:tc>
        <w:tc>
          <w:tcPr>
            <w:tcW w:w="993" w:type="dxa"/>
          </w:tcPr>
          <w:p>
            <w:pPr>
              <w:pStyle w:val="yTable"/>
              <w:keepNext/>
              <w:jc w:val="center"/>
              <w:rPr>
                <w:sz w:val="18"/>
              </w:rPr>
            </w:pPr>
            <w:r>
              <w:rPr>
                <w:sz w:val="18"/>
              </w:rPr>
              <w:t>50</w:t>
            </w:r>
          </w:p>
        </w:tc>
        <w:tc>
          <w:tcPr>
            <w:tcW w:w="992" w:type="dxa"/>
          </w:tcPr>
          <w:p>
            <w:pPr>
              <w:pStyle w:val="yTable"/>
              <w:keepNext/>
              <w:jc w:val="center"/>
              <w:rPr>
                <w:sz w:val="18"/>
              </w:rPr>
            </w:pPr>
            <w:r>
              <w:rPr>
                <w:sz w:val="18"/>
              </w:rPr>
              <w:t>100</w:t>
            </w:r>
          </w:p>
        </w:tc>
      </w:tr>
      <w:tr>
        <w:tc>
          <w:tcPr>
            <w:tcW w:w="3119" w:type="dxa"/>
          </w:tcPr>
          <w:p>
            <w:pPr>
              <w:pStyle w:val="yTable"/>
              <w:tabs>
                <w:tab w:val="left" w:pos="482"/>
                <w:tab w:val="left" w:pos="908"/>
              </w:tabs>
              <w:ind w:left="908" w:hanging="908"/>
              <w:rPr>
                <w:sz w:val="18"/>
              </w:rPr>
            </w:pPr>
            <w:r>
              <w:rPr>
                <w:sz w:val="18"/>
              </w:rPr>
              <w:tab/>
              <w:t>(b)</w:t>
            </w:r>
            <w:r>
              <w:rPr>
                <w:sz w:val="18"/>
              </w:rPr>
              <w:tab/>
              <w:t>Hospitals .............................</w:t>
            </w:r>
          </w:p>
        </w:tc>
        <w:tc>
          <w:tcPr>
            <w:tcW w:w="992" w:type="dxa"/>
          </w:tcPr>
          <w:p>
            <w:pPr>
              <w:pStyle w:val="yTable"/>
              <w:jc w:val="center"/>
              <w:rPr>
                <w:sz w:val="18"/>
              </w:rPr>
            </w:pPr>
            <w:r>
              <w:rPr>
                <w:sz w:val="18"/>
              </w:rPr>
              <w:t>No fee</w:t>
            </w:r>
          </w:p>
        </w:tc>
        <w:tc>
          <w:tcPr>
            <w:tcW w:w="992" w:type="dxa"/>
          </w:tcPr>
          <w:p>
            <w:pPr>
              <w:pStyle w:val="yTable"/>
              <w:jc w:val="center"/>
              <w:rPr>
                <w:sz w:val="18"/>
              </w:rPr>
            </w:pPr>
            <w:r>
              <w:rPr>
                <w:sz w:val="18"/>
              </w:rPr>
              <w:t>No fee</w:t>
            </w:r>
          </w:p>
        </w:tc>
        <w:tc>
          <w:tcPr>
            <w:tcW w:w="993" w:type="dxa"/>
          </w:tcPr>
          <w:p>
            <w:pPr>
              <w:pStyle w:val="yTable"/>
              <w:jc w:val="center"/>
              <w:rPr>
                <w:sz w:val="18"/>
              </w:rPr>
            </w:pPr>
            <w:r>
              <w:rPr>
                <w:sz w:val="18"/>
              </w:rPr>
              <w:t>No fee</w:t>
            </w:r>
          </w:p>
        </w:tc>
        <w:tc>
          <w:tcPr>
            <w:tcW w:w="992" w:type="dxa"/>
          </w:tcPr>
          <w:p>
            <w:pPr>
              <w:pStyle w:val="yTable"/>
              <w:jc w:val="center"/>
              <w:rPr>
                <w:sz w:val="18"/>
              </w:rPr>
            </w:pPr>
            <w:r>
              <w:rPr>
                <w:sz w:val="18"/>
              </w:rPr>
              <w:t>No fee</w:t>
            </w:r>
          </w:p>
        </w:tc>
      </w:tr>
    </w:tbl>
    <w:p>
      <w:pPr>
        <w:pStyle w:val="yFootnotesection"/>
        <w:tabs>
          <w:tab w:val="clear" w:pos="893"/>
          <w:tab w:val="left" w:pos="0"/>
        </w:tabs>
        <w:ind w:left="720" w:hanging="720"/>
      </w:pPr>
      <w:r>
        <w:tab/>
        <w:t>[Appendix G inserted in Gazette 19 Mar 1996 p. 1238</w:t>
      </w:r>
      <w:r>
        <w:noBreakHyphen/>
        <w:t>9; amended in Gazette 11 Apr 1997 p. 1833</w:t>
      </w:r>
      <w:r>
        <w:noBreakHyphen/>
        <w:t>4; 14 Sep 2001 p. 5077; 4 Apr 2006 p. 1407.]</w:t>
      </w:r>
    </w:p>
    <w:p>
      <w:pPr>
        <w:pStyle w:val="yScheduleHeading"/>
        <w:outlineLvl w:val="0"/>
      </w:pPr>
      <w:bookmarkStart w:id="171" w:name="_Toc389746487"/>
      <w:r>
        <w:rPr>
          <w:rStyle w:val="CharSchNo"/>
        </w:rPr>
        <w:t>Appendix H</w:t>
      </w:r>
      <w:bookmarkEnd w:id="171"/>
    </w:p>
    <w:p>
      <w:pPr>
        <w:pStyle w:val="yHeading2"/>
        <w:outlineLvl w:val="9"/>
      </w:pPr>
      <w:bookmarkStart w:id="172" w:name="_Toc389746488"/>
      <w:r>
        <w:rPr>
          <w:rStyle w:val="CharSchText"/>
        </w:rPr>
        <w:t>Schedule 4 substances referred to in regulation 39(1)</w:t>
      </w:r>
      <w:bookmarkEnd w:id="172"/>
    </w:p>
    <w:p>
      <w:pPr>
        <w:pStyle w:val="yFootnoteheading"/>
      </w:pPr>
      <w:r>
        <w:tab/>
        <w:t>[Heading inserted in Gazette 8 Feb 1985 p. 520; amended in Gazette 19 Mar 1996 p. 1239.]</w:t>
      </w:r>
    </w:p>
    <w:p>
      <w:pPr>
        <w:pStyle w:val="yTable"/>
        <w:tabs>
          <w:tab w:val="left" w:pos="567"/>
        </w:tabs>
        <w:spacing w:before="12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Table"/>
        <w:tabs>
          <w:tab w:val="left" w:pos="567"/>
        </w:tabs>
        <w:ind w:left="567" w:hanging="567"/>
        <w:rPr>
          <w:snapToGrid w:val="0"/>
        </w:rPr>
      </w:pPr>
      <w:r>
        <w:rPr>
          <w:snapToGrid w:val="0"/>
        </w:rPr>
        <w:tab/>
        <w:t>Acepromazine Maleate.</w:t>
      </w:r>
    </w:p>
    <w:p>
      <w:pPr>
        <w:pStyle w:val="yTable"/>
        <w:tabs>
          <w:tab w:val="left" w:pos="567"/>
        </w:tabs>
        <w:ind w:left="567" w:hanging="567"/>
        <w:rPr>
          <w:snapToGrid w:val="0"/>
        </w:rPr>
      </w:pPr>
      <w:r>
        <w:rPr>
          <w:snapToGrid w:val="0"/>
        </w:rPr>
        <w:tab/>
        <w:t>Antihistamines.</w:t>
      </w:r>
    </w:p>
    <w:p>
      <w:pPr>
        <w:pStyle w:val="yTable"/>
        <w:tabs>
          <w:tab w:val="left" w:pos="567"/>
        </w:tabs>
        <w:ind w:left="567" w:hanging="567"/>
        <w:rPr>
          <w:snapToGrid w:val="0"/>
        </w:rPr>
      </w:pPr>
      <w:r>
        <w:rPr>
          <w:snapToGrid w:val="0"/>
        </w:rPr>
        <w:tab/>
        <w:t>Apomorphine.</w:t>
      </w:r>
    </w:p>
    <w:p>
      <w:pPr>
        <w:pStyle w:val="yTable"/>
        <w:tabs>
          <w:tab w:val="left" w:pos="567"/>
        </w:tabs>
        <w:ind w:left="567" w:hanging="567"/>
        <w:rPr>
          <w:snapToGrid w:val="0"/>
        </w:rPr>
      </w:pPr>
      <w:r>
        <w:rPr>
          <w:snapToGrid w:val="0"/>
        </w:rPr>
        <w:tab/>
        <w:t>Benzyl penicillin for parenteral injection.</w:t>
      </w:r>
    </w:p>
    <w:p>
      <w:pPr>
        <w:pStyle w:val="yTable"/>
        <w:tabs>
          <w:tab w:val="left" w:pos="567"/>
        </w:tabs>
        <w:ind w:left="567" w:hanging="567"/>
        <w:rPr>
          <w:snapToGrid w:val="0"/>
        </w:rPr>
      </w:pPr>
      <w:r>
        <w:rPr>
          <w:snapToGrid w:val="0"/>
        </w:rPr>
        <w:tab/>
        <w:t>Chlorpromazine (but not to be supplied for use on horses).</w:t>
      </w:r>
    </w:p>
    <w:p>
      <w:pPr>
        <w:pStyle w:val="yTable"/>
        <w:tabs>
          <w:tab w:val="left" w:pos="567"/>
        </w:tabs>
        <w:ind w:left="567" w:hanging="567"/>
        <w:rPr>
          <w:snapToGrid w:val="0"/>
        </w:rPr>
      </w:pPr>
      <w:r>
        <w:rPr>
          <w:snapToGrid w:val="0"/>
        </w:rPr>
        <w:tab/>
        <w:t>Procaine penicillin for parenteral injection.</w:t>
      </w:r>
    </w:p>
    <w:p>
      <w:pPr>
        <w:pStyle w:val="yTable"/>
        <w:tabs>
          <w:tab w:val="left" w:pos="567"/>
        </w:tabs>
        <w:ind w:left="567" w:hanging="567"/>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repealed in Gazette 23 May 1986 p. 1720.]</w:t>
      </w:r>
    </w:p>
    <w:p>
      <w:pPr>
        <w:pStyle w:val="yScheduleHeading"/>
        <w:outlineLvl w:val="0"/>
      </w:pPr>
      <w:bookmarkStart w:id="173" w:name="_Toc389746489"/>
      <w:r>
        <w:rPr>
          <w:rStyle w:val="CharSchNo"/>
        </w:rPr>
        <w:t>Appendix J</w:t>
      </w:r>
      <w:bookmarkEnd w:id="173"/>
    </w:p>
    <w:p>
      <w:pPr>
        <w:pStyle w:val="yShoulderClause"/>
        <w:rPr>
          <w:snapToGrid w:val="0"/>
        </w:rPr>
      </w:pPr>
      <w:r>
        <w:rPr>
          <w:snapToGrid w:val="0"/>
        </w:rPr>
        <w:t>(reg. 35A)</w:t>
      </w:r>
    </w:p>
    <w:p>
      <w:pPr>
        <w:pStyle w:val="yHeading2"/>
        <w:outlineLvl w:val="0"/>
      </w:pPr>
      <w:bookmarkStart w:id="174" w:name="_Toc389746490"/>
      <w:r>
        <w:rPr>
          <w:rStyle w:val="CharSchText"/>
        </w:rPr>
        <w:t>Schedule 3 poison sales to be recorded</w:t>
      </w:r>
      <w:bookmarkEnd w:id="174"/>
    </w:p>
    <w:p>
      <w:pPr>
        <w:pStyle w:val="yFootnoteheading"/>
        <w:ind w:left="0" w:firstLine="0"/>
      </w:pPr>
      <w:r>
        <w:tab/>
        <w:t>[Heading inserted in Gazette 20 Sep 1985 p. 3743.]</w:t>
      </w:r>
    </w:p>
    <w:p>
      <w:pPr>
        <w:pStyle w:val="yScheduleHeading2"/>
        <w:outlineLvl w:val="9"/>
        <w:rPr>
          <w:sz w:val="22"/>
        </w:rPr>
      </w:pPr>
    </w:p>
    <w:p>
      <w:pPr>
        <w:pStyle w:val="yNumberedItem"/>
        <w:rPr>
          <w:snapToGrid w:val="0"/>
        </w:rPr>
      </w:pPr>
      <w:r>
        <w:rPr>
          <w:snapToGrid w:val="0"/>
        </w:rPr>
        <w:tab/>
        <w:t>HYDROCORTISONE, when included in Schedule 3;</w:t>
      </w:r>
    </w:p>
    <w:p>
      <w:pPr>
        <w:pStyle w:val="yNumberedItem"/>
        <w:rPr>
          <w:snapToGrid w:val="0"/>
        </w:rPr>
      </w:pPr>
      <w:r>
        <w:rPr>
          <w:snapToGrid w:val="0"/>
        </w:rPr>
        <w:tab/>
        <w:t>HYDROCORTISONE ACETATE, when included in Schedule 3.</w:t>
      </w:r>
    </w:p>
    <w:p>
      <w:pPr>
        <w:pStyle w:val="Subsection"/>
      </w:pPr>
      <w:r>
        <w:tab/>
      </w:r>
      <w:r>
        <w:tab/>
      </w:r>
      <w:r>
        <w:rPr>
          <w:sz w:val="22"/>
        </w:rPr>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outlineLvl w:val="0"/>
      </w:pPr>
      <w:bookmarkStart w:id="175" w:name="_Toc389746491"/>
      <w:r>
        <w:rPr>
          <w:rStyle w:val="CharSchNo"/>
        </w:rPr>
        <w:t>Appendix K</w:t>
      </w:r>
      <w:bookmarkEnd w:id="175"/>
    </w:p>
    <w:p>
      <w:pPr>
        <w:pStyle w:val="yShoulderClause"/>
      </w:pPr>
      <w:r>
        <w:t>[r. 32B]</w:t>
      </w:r>
    </w:p>
    <w:p>
      <w:pPr>
        <w:pStyle w:val="yHeading2"/>
        <w:outlineLvl w:val="0"/>
      </w:pPr>
      <w:bookmarkStart w:id="176" w:name="_Toc389746492"/>
      <w:r>
        <w:rPr>
          <w:rStyle w:val="CharSchText"/>
        </w:rPr>
        <w:t>Criteria for electronic prescribing systems</w:t>
      </w:r>
      <w:bookmarkEnd w:id="176"/>
    </w:p>
    <w:p>
      <w:pPr>
        <w:pStyle w:val="yFootnoteheading"/>
        <w:ind w:left="0" w:firstLine="0"/>
      </w:pPr>
      <w:r>
        <w:tab/>
        <w:t>[Heading inserted in Gazette 7 Nov 2008 p. 4818.]</w:t>
      </w:r>
    </w:p>
    <w:p>
      <w:pPr>
        <w:pStyle w:val="ySubsection"/>
      </w:pPr>
      <w:r>
        <w:tab/>
      </w:r>
      <w:r>
        <w:tab/>
        <w:t xml:space="preserve">The electronic prescribing system must be designed so that — </w:t>
      </w:r>
    </w:p>
    <w:p>
      <w:pPr>
        <w:pStyle w:val="yIndenta"/>
      </w:pPr>
      <w:r>
        <w:tab/>
        <w:t>(a)</w:t>
      </w:r>
      <w:r>
        <w:tab/>
        <w:t>the system records each person who was given an access code, when it was given and (where relevant) when it was cancelled and each person who has a current access code, in a way that cannot be amended or erased; and</w:t>
      </w:r>
    </w:p>
    <w:p>
      <w:pPr>
        <w:pStyle w:val="yIndenta"/>
      </w:pPr>
      <w:r>
        <w:tab/>
        <w:t>(b)</w:t>
      </w:r>
      <w:r>
        <w:tab/>
        <w:t xml:space="preserve">for each entry made in the system — </w:t>
      </w:r>
    </w:p>
    <w:p>
      <w:pPr>
        <w:pStyle w:val="yIndenti0"/>
      </w:pPr>
      <w:r>
        <w:tab/>
        <w:t>(i)</w:t>
      </w:r>
      <w:r>
        <w:tab/>
        <w:t>a unique, sequential number is given to that entry; and</w:t>
      </w:r>
    </w:p>
    <w:p>
      <w:pPr>
        <w:pStyle w:val="yIndenti0"/>
      </w:pPr>
      <w:r>
        <w:tab/>
        <w:t>(ii)</w:t>
      </w:r>
      <w:r>
        <w:tab/>
        <w:t>the time and date is recorded; and</w:t>
      </w:r>
    </w:p>
    <w:p>
      <w:pPr>
        <w:pStyle w:val="yIndenti0"/>
      </w:pPr>
      <w:r>
        <w:tab/>
        <w:t>(iii)</w:t>
      </w:r>
      <w:r>
        <w:tab/>
        <w:t>the system identifier of the person whose access code was used to make the entry is recorded;</w:t>
      </w:r>
    </w:p>
    <w:p>
      <w:pPr>
        <w:pStyle w:val="yIndenta"/>
      </w:pPr>
      <w:r>
        <w:tab/>
      </w:r>
      <w:r>
        <w:tab/>
        <w:t>and</w:t>
      </w:r>
    </w:p>
    <w:p>
      <w:pPr>
        <w:pStyle w:val="yIndenta"/>
      </w:pPr>
      <w:r>
        <w:tab/>
        <w:t>(c)</w:t>
      </w:r>
      <w:r>
        <w:tab/>
        <w:t>the system requires that persons with access to it change their access code in accordance with standard industry practice; and</w:t>
      </w:r>
    </w:p>
    <w:p>
      <w:pPr>
        <w:pStyle w:val="yIndenta"/>
      </w:pPr>
      <w:r>
        <w:tab/>
        <w:t>(d)</w:t>
      </w:r>
      <w:r>
        <w:tab/>
        <w:t>appropriate backup arrangements are in place; and</w:t>
      </w:r>
    </w:p>
    <w:p>
      <w:pPr>
        <w:pStyle w:val="yIndenta"/>
      </w:pPr>
      <w:r>
        <w:tab/>
        <w:t>(e)</w:t>
      </w:r>
      <w:r>
        <w:tab/>
        <w:t>the system records the details of the administrator or each person who is an administrator of the system, and retains those details for 7 years after the person ceases to be an administrator; and</w:t>
      </w:r>
    </w:p>
    <w:p>
      <w:pPr>
        <w:pStyle w:val="yIndenta"/>
      </w:pPr>
      <w:r>
        <w:tab/>
        <w:t>(f)</w:t>
      </w:r>
      <w:r>
        <w:tab/>
        <w:t xml:space="preserve">the system can generate appropriate reports from its records, for example — </w:t>
      </w:r>
    </w:p>
    <w:p>
      <w:pPr>
        <w:pStyle w:val="yIndenti0"/>
      </w:pPr>
      <w:r>
        <w:tab/>
        <w:t>(i)</w:t>
      </w:r>
      <w:r>
        <w:tab/>
        <w:t>of persons with, or who were given, an access code;</w:t>
      </w:r>
    </w:p>
    <w:p>
      <w:pPr>
        <w:pStyle w:val="yIndenti0"/>
      </w:pPr>
      <w:r>
        <w:tab/>
        <w:t>(ii)</w:t>
      </w:r>
      <w:r>
        <w:tab/>
        <w:t>of access to the system, or entries made in the system, during a certain period;</w:t>
      </w:r>
    </w:p>
    <w:p>
      <w:pPr>
        <w:pStyle w:val="yIndenti0"/>
      </w:pPr>
      <w:r>
        <w:tab/>
        <w:t>(iii)</w:t>
      </w:r>
      <w:r>
        <w:tab/>
        <w:t>of entries made in the system during a certain period, sorted according to drug type, strength or dose or according to patient;</w:t>
      </w:r>
    </w:p>
    <w:p>
      <w:pPr>
        <w:pStyle w:val="yIndenti0"/>
      </w:pPr>
      <w:r>
        <w:tab/>
        <w:t>(iv)</w:t>
      </w:r>
      <w:r>
        <w:tab/>
        <w:t>of corrections to entries made during a certain period;</w:t>
      </w:r>
    </w:p>
    <w:p>
      <w:pPr>
        <w:pStyle w:val="yIndenta"/>
      </w:pPr>
      <w:r>
        <w:tab/>
      </w:r>
      <w:r>
        <w:tab/>
        <w:t>and</w:t>
      </w:r>
    </w:p>
    <w:p>
      <w:pPr>
        <w:pStyle w:val="yIndenta"/>
      </w:pPr>
      <w:r>
        <w:tab/>
        <w:t>(g)</w:t>
      </w:r>
      <w:r>
        <w:tab/>
        <w:t>the records of the system can be printed.</w:t>
      </w:r>
    </w:p>
    <w:p>
      <w:pPr>
        <w:pStyle w:val="yFootnotesection"/>
      </w:pPr>
      <w:r>
        <w:tab/>
        <w:t>[Appendix K inserted in Gazette 7 Nov 2008 p. 4818</w:t>
      </w:r>
      <w:r>
        <w:noBreakHyphen/>
        <w:t>19.]</w:t>
      </w:r>
    </w:p>
    <w:p>
      <w:pPr>
        <w:pStyle w:val="yScheduleHeading"/>
        <w:outlineLvl w:val="0"/>
      </w:pPr>
      <w:bookmarkStart w:id="177" w:name="_Toc389746493"/>
      <w:r>
        <w:rPr>
          <w:rStyle w:val="CharSchNo"/>
        </w:rPr>
        <w:t>Appendix L</w:t>
      </w:r>
      <w:bookmarkEnd w:id="177"/>
    </w:p>
    <w:p>
      <w:pPr>
        <w:pStyle w:val="yShoulderClause"/>
        <w:spacing w:before="0"/>
        <w:rPr>
          <w:snapToGrid w:val="0"/>
        </w:rPr>
      </w:pPr>
      <w:r>
        <w:rPr>
          <w:snapToGrid w:val="0"/>
        </w:rPr>
        <w:t>(Regulations 37 and 51)</w:t>
      </w:r>
    </w:p>
    <w:p>
      <w:pPr>
        <w:pStyle w:val="yHeading2"/>
        <w:outlineLvl w:val="9"/>
        <w:rPr>
          <w:rStyle w:val="CharSchText"/>
        </w:rPr>
      </w:pPr>
      <w:bookmarkStart w:id="178" w:name="_Toc389746494"/>
      <w:r>
        <w:rPr>
          <w:rStyle w:val="CharSchText"/>
        </w:rPr>
        <w:t>Specified criteria for the generation of prescriptions by computer</w:t>
      </w:r>
      <w:bookmarkEnd w:id="178"/>
    </w:p>
    <w:p>
      <w:pPr>
        <w:pStyle w:val="yFootnoteheading"/>
        <w:ind w:left="0" w:firstLine="0"/>
      </w:pPr>
      <w:r>
        <w:tab/>
        <w:t>[Heading inserted in Gazette 26 Jul 1991 p. 3855.]</w:t>
      </w:r>
    </w:p>
    <w:p>
      <w:pPr>
        <w:pStyle w:val="ySubsection"/>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pageBreakBefore w:val="0"/>
        <w:outlineLvl w:val="0"/>
      </w:pPr>
      <w:bookmarkStart w:id="179" w:name="_Toc389746495"/>
      <w:r>
        <w:rPr>
          <w:rStyle w:val="CharSchNo"/>
        </w:rPr>
        <w:t>Appendix M</w:t>
      </w:r>
      <w:bookmarkEnd w:id="179"/>
    </w:p>
    <w:p>
      <w:pPr>
        <w:pStyle w:val="yShoulderClause"/>
        <w:rPr>
          <w:snapToGrid w:val="0"/>
        </w:rPr>
      </w:pPr>
      <w:r>
        <w:rPr>
          <w:snapToGrid w:val="0"/>
        </w:rPr>
        <w:t>[Regulations 56(1) and (2)]</w:t>
      </w:r>
    </w:p>
    <w:p>
      <w:pPr>
        <w:pStyle w:val="yHeading2"/>
        <w:outlineLvl w:val="0"/>
        <w:rPr>
          <w:rStyle w:val="CharSchText"/>
        </w:rPr>
      </w:pPr>
      <w:bookmarkStart w:id="180" w:name="_Toc389746496"/>
      <w:r>
        <w:rPr>
          <w:rStyle w:val="CharSchText"/>
        </w:rPr>
        <w:t>Safes and additional security for storing drugs of addiction</w:t>
      </w:r>
      <w:bookmarkEnd w:id="180"/>
    </w:p>
    <w:p>
      <w:pPr>
        <w:pStyle w:val="yFootnoteheading"/>
      </w:pPr>
      <w:r>
        <w:tab/>
        <w:t>[Heading inserted in Gazette 25 Jun 1993 p. 3084.]</w:t>
      </w:r>
    </w:p>
    <w:p>
      <w:pPr>
        <w:pStyle w:val="yHeading5"/>
        <w:outlineLvl w:val="0"/>
        <w:rPr>
          <w:snapToGrid w:val="0"/>
        </w:rPr>
      </w:pPr>
      <w:bookmarkStart w:id="181" w:name="_Toc389746497"/>
      <w:r>
        <w:rPr>
          <w:rStyle w:val="CharSClsNo"/>
        </w:rPr>
        <w:t>1</w:t>
      </w:r>
      <w:r>
        <w:rPr>
          <w:snapToGrid w:val="0"/>
        </w:rPr>
        <w:t>.</w:t>
      </w:r>
      <w:r>
        <w:rPr>
          <w:snapToGrid w:val="0"/>
        </w:rPr>
        <w:tab/>
        <w:t>Safes</w:t>
      </w:r>
      <w:bookmarkEnd w:id="181"/>
      <w:r>
        <w:rPr>
          <w:snapToGrid w:val="0"/>
        </w:rPr>
        <w:t xml:space="preserve"> </w:t>
      </w:r>
    </w:p>
    <w:p>
      <w:pPr>
        <w:pStyle w:val="ySubsection"/>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kilograms,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4</w:t>
      </w:r>
      <w:r>
        <w:rPr>
          <w:snapToGrid w:val="0"/>
        </w:rPr>
        <w:t xml:space="preserve"> as a security agent or guard to install safes;</w:t>
      </w:r>
    </w:p>
    <w:p>
      <w:pPr>
        <w:pStyle w:val="yIndenti0"/>
        <w:rPr>
          <w:snapToGrid w:val="0"/>
        </w:rPr>
      </w:pPr>
      <w:r>
        <w:rPr>
          <w:snapToGrid w:val="0"/>
        </w:rPr>
        <w:tab/>
        <w:t>(ii)</w:t>
      </w:r>
      <w:r>
        <w:rPr>
          <w:snapToGrid w:val="0"/>
        </w:rPr>
        <w:tab/>
        <w:t>lockable by means of either a key or a combination lock;</w:t>
      </w:r>
    </w:p>
    <w:p>
      <w:pPr>
        <w:pStyle w:val="yIndenti0"/>
        <w:rPr>
          <w:snapToGrid w:val="0"/>
        </w:rPr>
      </w:pPr>
      <w:r>
        <w:rPr>
          <w:snapToGrid w:val="0"/>
        </w:rPr>
        <w:tab/>
        <w:t>(iii)</w:t>
      </w:r>
      <w:r>
        <w:rPr>
          <w:snapToGrid w:val="0"/>
        </w:rPr>
        <w:tab/>
        <w:t>having a steel plate door at least 12 millimetres thick, with at least 2 locking bolts that are at least 25 millimetres thick; and</w:t>
      </w:r>
    </w:p>
    <w:p>
      <w:pPr>
        <w:pStyle w:val="yIndenti0"/>
        <w:rPr>
          <w:snapToGrid w:val="0"/>
        </w:rPr>
      </w:pPr>
      <w:r>
        <w:rPr>
          <w:snapToGrid w:val="0"/>
        </w:rPr>
        <w:tab/>
        <w:t>(iv)</w:t>
      </w:r>
      <w:r>
        <w:rPr>
          <w:snapToGrid w:val="0"/>
        </w:rPr>
        <w:tab/>
        <w:t xml:space="preserve">having the manufacturer’s recommendation that items with a total value of at least $30,000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4</w:t>
      </w:r>
      <w:r>
        <w:rPr>
          <w:snapToGrid w:val="0"/>
        </w:rPr>
        <w:t xml:space="preserve"> as a security agent or guard to install safes;</w:t>
      </w:r>
    </w:p>
    <w:p>
      <w:pPr>
        <w:pStyle w:val="yIndenti0"/>
        <w:rPr>
          <w:snapToGrid w:val="0"/>
        </w:rPr>
      </w:pPr>
      <w:r>
        <w:rPr>
          <w:snapToGrid w:val="0"/>
        </w:rPr>
        <w:tab/>
        <w:t>(ii)</w:t>
      </w:r>
      <w:r>
        <w:rPr>
          <w:snapToGrid w:val="0"/>
        </w:rPr>
        <w:tab/>
        <w:t>lockable by means of a combination lock;</w:t>
      </w:r>
    </w:p>
    <w:p>
      <w:pPr>
        <w:pStyle w:val="yIndenti0"/>
        <w:rPr>
          <w:snapToGrid w:val="0"/>
        </w:rPr>
      </w:pPr>
      <w:r>
        <w:rPr>
          <w:snapToGrid w:val="0"/>
        </w:rPr>
        <w:tab/>
        <w:t>(iii)</w:t>
      </w:r>
      <w:r>
        <w:rPr>
          <w:snapToGrid w:val="0"/>
        </w:rPr>
        <w:tab/>
        <w:t>having a heavy cast, high tensile steel lid that is secured at least 25 millimetres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$30,000 stored in the safe be eligible for insurance cover.</w:t>
      </w:r>
    </w:p>
    <w:p>
      <w:pPr>
        <w:pStyle w:val="yFootnotesection"/>
        <w:keepNext/>
      </w:pPr>
      <w:r>
        <w:rPr>
          <w:snapToGrid/>
        </w:rPr>
        <w:tab/>
        <w:t>[Clause 1 inserted in Gazette 25 Jun 1993 p. 3084;</w:t>
      </w:r>
      <w:r>
        <w:t xml:space="preserve"> amended in Gazette 24 Jun 1994 p. 2870.]</w:t>
      </w:r>
    </w:p>
    <w:p>
      <w:pPr>
        <w:pStyle w:val="yHeading5"/>
        <w:outlineLvl w:val="0"/>
        <w:rPr>
          <w:snapToGrid w:val="0"/>
        </w:rPr>
      </w:pPr>
      <w:bookmarkStart w:id="182" w:name="_Toc389746498"/>
      <w:r>
        <w:rPr>
          <w:rStyle w:val="CharSClsNo"/>
        </w:rPr>
        <w:t>2</w:t>
      </w:r>
      <w:r>
        <w:rPr>
          <w:snapToGrid w:val="0"/>
        </w:rPr>
        <w:t>.</w:t>
      </w:r>
      <w:r>
        <w:rPr>
          <w:snapToGrid w:val="0"/>
        </w:rPr>
        <w:tab/>
        <w:t>Additional security requirements</w:t>
      </w:r>
      <w:bookmarkEnd w:id="182"/>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5</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4</w:t>
      </w:r>
      <w:r>
        <w:rPr>
          <w:i/>
          <w:snapToGrid w:val="0"/>
        </w:rPr>
        <w:t xml:space="preserve"> </w:t>
      </w:r>
      <w:r>
        <w:rPr>
          <w:snapToGrid w:val="0"/>
        </w:rPr>
        <w:t>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outlineLvl w:val="0"/>
      </w:pPr>
      <w:bookmarkStart w:id="183" w:name="_Toc389746499"/>
      <w:r>
        <w:t>Notes</w:t>
      </w:r>
      <w:bookmarkEnd w:id="183"/>
    </w:p>
    <w:p>
      <w:pPr>
        <w:pStyle w:val="nSubsection"/>
        <w:rPr>
          <w:snapToGrid w:val="0"/>
        </w:rPr>
      </w:pPr>
      <w:r>
        <w:rPr>
          <w:snapToGrid w:val="0"/>
          <w:vertAlign w:val="superscript"/>
        </w:rPr>
        <w:t>1</w:t>
      </w:r>
      <w:r>
        <w:rPr>
          <w:snapToGrid w:val="0"/>
        </w:rPr>
        <w:tab/>
        <w:t xml:space="preserve">This is a compilation of the </w:t>
      </w:r>
      <w:r>
        <w:rPr>
          <w:i/>
          <w:noProof/>
          <w:snapToGrid w:val="0"/>
        </w:rPr>
        <w:t>Poisons Regulations 1965</w:t>
      </w:r>
      <w:r>
        <w:rPr>
          <w:snapToGrid w:val="0"/>
        </w:rPr>
        <w:t xml:space="preserve"> and includes the amendments made by the other written laws referred to in the following table</w:t>
      </w:r>
      <w:r>
        <w:rPr>
          <w:snapToGrid w:val="0"/>
          <w:vertAlign w:val="superscript"/>
        </w:rPr>
        <w:t> 6</w:t>
      </w:r>
      <w:r>
        <w:rPr>
          <w:snapToGrid w:val="0"/>
        </w:rPr>
        <w:t>.  The table also contains information about any reprint.</w:t>
      </w:r>
    </w:p>
    <w:p>
      <w:pPr>
        <w:pStyle w:val="nHeading3"/>
        <w:outlineLvl w:val="0"/>
        <w:rPr>
          <w:snapToGrid w:val="0"/>
        </w:rPr>
      </w:pPr>
      <w:bookmarkStart w:id="184" w:name="_Toc389746500"/>
      <w:r>
        <w:rPr>
          <w:snapToGrid w:val="0"/>
        </w:rPr>
        <w:t>Compilation table</w:t>
      </w:r>
      <w:bookmarkEnd w:id="18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Poisons Act Regulations 1965 </w:t>
            </w:r>
            <w:r>
              <w:rPr>
                <w:sz w:val="19"/>
                <w:vertAlign w:val="superscript"/>
              </w:rPr>
              <w:t>7</w:t>
            </w:r>
          </w:p>
        </w:tc>
        <w:tc>
          <w:tcPr>
            <w:tcW w:w="1276" w:type="dxa"/>
          </w:tcPr>
          <w:p>
            <w:pPr>
              <w:pStyle w:val="nTable"/>
              <w:spacing w:after="40"/>
              <w:rPr>
                <w:sz w:val="19"/>
              </w:rPr>
            </w:pPr>
            <w:r>
              <w:rPr>
                <w:sz w:val="19"/>
              </w:rPr>
              <w:t>29 Jun 1965 p. 1883</w:t>
            </w:r>
            <w:r>
              <w:rPr>
                <w:sz w:val="19"/>
              </w:rPr>
              <w:noBreakHyphen/>
              <w:t>914</w:t>
            </w:r>
          </w:p>
        </w:tc>
        <w:tc>
          <w:tcPr>
            <w:tcW w:w="2693" w:type="dxa"/>
          </w:tcPr>
          <w:p>
            <w:pPr>
              <w:pStyle w:val="nTable"/>
              <w:spacing w:after="40"/>
              <w:rPr>
                <w:sz w:val="19"/>
              </w:rPr>
            </w:pPr>
            <w:r>
              <w:rPr>
                <w:sz w:val="19"/>
              </w:rPr>
              <w:t>1 Jul 1965</w:t>
            </w:r>
          </w:p>
        </w:tc>
      </w:tr>
      <w:tr>
        <w:trPr>
          <w:cantSplit/>
        </w:trPr>
        <w:tc>
          <w:tcPr>
            <w:tcW w:w="3118" w:type="dxa"/>
          </w:tcPr>
          <w:p>
            <w:pPr>
              <w:pStyle w:val="nTable"/>
              <w:spacing w:after="40"/>
              <w:ind w:right="113"/>
              <w:rPr>
                <w:sz w:val="19"/>
              </w:rPr>
            </w:pPr>
            <w:r>
              <w:rPr>
                <w:sz w:val="19"/>
              </w:rPr>
              <w:t xml:space="preserve">Untitled regulations </w:t>
            </w:r>
          </w:p>
        </w:tc>
        <w:tc>
          <w:tcPr>
            <w:tcW w:w="1276" w:type="dxa"/>
          </w:tcPr>
          <w:p>
            <w:pPr>
              <w:pStyle w:val="nTable"/>
              <w:spacing w:after="40"/>
              <w:rPr>
                <w:sz w:val="19"/>
              </w:rPr>
            </w:pPr>
            <w:r>
              <w:rPr>
                <w:sz w:val="19"/>
              </w:rPr>
              <w:t>10 Feb 1966 p. 410</w:t>
            </w:r>
          </w:p>
        </w:tc>
        <w:tc>
          <w:tcPr>
            <w:tcW w:w="2693" w:type="dxa"/>
          </w:tcPr>
          <w:p>
            <w:pPr>
              <w:pStyle w:val="nTable"/>
              <w:spacing w:after="40"/>
              <w:rPr>
                <w:sz w:val="19"/>
              </w:rPr>
            </w:pPr>
            <w:r>
              <w:rPr>
                <w:sz w:val="19"/>
              </w:rPr>
              <w:t>10 Feb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Nov 1966 p. 2935</w:t>
            </w:r>
          </w:p>
        </w:tc>
        <w:tc>
          <w:tcPr>
            <w:tcW w:w="2693" w:type="dxa"/>
          </w:tcPr>
          <w:p>
            <w:pPr>
              <w:pStyle w:val="nTable"/>
              <w:spacing w:after="40"/>
              <w:rPr>
                <w:sz w:val="19"/>
              </w:rPr>
            </w:pPr>
            <w:r>
              <w:rPr>
                <w:sz w:val="19"/>
              </w:rPr>
              <w:t>16 Nov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Jun 1967 p. 1582</w:t>
            </w:r>
            <w:r>
              <w:rPr>
                <w:sz w:val="19"/>
              </w:rPr>
              <w:noBreakHyphen/>
              <w:t>3</w:t>
            </w:r>
          </w:p>
        </w:tc>
        <w:tc>
          <w:tcPr>
            <w:tcW w:w="2693" w:type="dxa"/>
          </w:tcPr>
          <w:p>
            <w:pPr>
              <w:pStyle w:val="nTable"/>
              <w:spacing w:after="40"/>
              <w:rPr>
                <w:sz w:val="19"/>
              </w:rPr>
            </w:pPr>
            <w:r>
              <w:rPr>
                <w:sz w:val="19"/>
              </w:rPr>
              <w:t>14 Jun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25 Oct 1967 p. 2962</w:t>
            </w:r>
          </w:p>
        </w:tc>
        <w:tc>
          <w:tcPr>
            <w:tcW w:w="2693" w:type="dxa"/>
          </w:tcPr>
          <w:p>
            <w:pPr>
              <w:pStyle w:val="nTable"/>
              <w:spacing w:after="40"/>
              <w:rPr>
                <w:sz w:val="19"/>
              </w:rPr>
            </w:pPr>
            <w:r>
              <w:rPr>
                <w:sz w:val="19"/>
              </w:rPr>
              <w:t>25 Oct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Jun 1968 p. 1694</w:t>
            </w:r>
            <w:r>
              <w:rPr>
                <w:sz w:val="19"/>
              </w:rPr>
              <w:noBreakHyphen/>
              <w:t>5</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Nov 1968 p. 3457</w:t>
            </w:r>
            <w:r>
              <w:rPr>
                <w:sz w:val="19"/>
              </w:rPr>
              <w:noBreakHyphen/>
              <w:t>8</w:t>
            </w:r>
          </w:p>
        </w:tc>
        <w:tc>
          <w:tcPr>
            <w:tcW w:w="2693" w:type="dxa"/>
          </w:tcPr>
          <w:p>
            <w:pPr>
              <w:pStyle w:val="nTable"/>
              <w:spacing w:after="40"/>
              <w:rPr>
                <w:sz w:val="19"/>
              </w:rPr>
            </w:pPr>
            <w:r>
              <w:rPr>
                <w:sz w:val="19"/>
              </w:rPr>
              <w:t>28 Nov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2874</w:t>
            </w:r>
            <w:r>
              <w:rPr>
                <w:sz w:val="19"/>
              </w:rPr>
              <w:noBreakHyphen/>
              <w:t>6</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2877</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370</w:t>
            </w:r>
          </w:p>
        </w:tc>
        <w:tc>
          <w:tcPr>
            <w:tcW w:w="2693" w:type="dxa"/>
          </w:tcPr>
          <w:p>
            <w:pPr>
              <w:pStyle w:val="nTable"/>
              <w:spacing w:after="40"/>
              <w:rPr>
                <w:sz w:val="19"/>
              </w:rPr>
            </w:pPr>
            <w:r>
              <w:rPr>
                <w:sz w:val="19"/>
              </w:rPr>
              <w:t>9 Feb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Aug 1970 p. 2542</w:t>
            </w:r>
            <w:r>
              <w:rPr>
                <w:sz w:val="19"/>
              </w:rPr>
              <w:noBreakHyphen/>
              <w:t>3</w:t>
            </w:r>
          </w:p>
        </w:tc>
        <w:tc>
          <w:tcPr>
            <w:tcW w:w="2693" w:type="dxa"/>
          </w:tcPr>
          <w:p>
            <w:pPr>
              <w:pStyle w:val="nTable"/>
              <w:spacing w:after="40"/>
              <w:rPr>
                <w:sz w:val="19"/>
              </w:rPr>
            </w:pPr>
            <w:r>
              <w:rPr>
                <w:sz w:val="19"/>
              </w:rPr>
              <w:t>12 Aug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11 Dec 1970 p. 3752</w:t>
            </w:r>
          </w:p>
        </w:tc>
        <w:tc>
          <w:tcPr>
            <w:tcW w:w="2693" w:type="dxa"/>
          </w:tcPr>
          <w:p>
            <w:pPr>
              <w:pStyle w:val="nTable"/>
              <w:spacing w:after="40"/>
              <w:rPr>
                <w:sz w:val="19"/>
              </w:rPr>
            </w:pPr>
            <w:r>
              <w:rPr>
                <w:sz w:val="19"/>
              </w:rPr>
              <w:t>11 Dec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Feb 1971 p. 425</w:t>
            </w:r>
          </w:p>
        </w:tc>
        <w:tc>
          <w:tcPr>
            <w:tcW w:w="2693" w:type="dxa"/>
          </w:tcPr>
          <w:p>
            <w:pPr>
              <w:pStyle w:val="nTable"/>
              <w:spacing w:after="40"/>
              <w:rPr>
                <w:sz w:val="19"/>
              </w:rPr>
            </w:pPr>
            <w:r>
              <w:rPr>
                <w:sz w:val="19"/>
              </w:rPr>
              <w:t>12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Feb 1971 p. 518</w:t>
            </w:r>
            <w:r>
              <w:rPr>
                <w:sz w:val="19"/>
              </w:rPr>
              <w:noBreakHyphen/>
              <w:t>21</w:t>
            </w:r>
          </w:p>
        </w:tc>
        <w:tc>
          <w:tcPr>
            <w:tcW w:w="2693" w:type="dxa"/>
          </w:tcPr>
          <w:p>
            <w:pPr>
              <w:pStyle w:val="nTable"/>
              <w:spacing w:after="40"/>
              <w:rPr>
                <w:sz w:val="19"/>
              </w:rPr>
            </w:pPr>
            <w:r>
              <w:rPr>
                <w:sz w:val="19"/>
              </w:rPr>
              <w:t>19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May 1971 p. 1771</w:t>
            </w:r>
            <w:r>
              <w:rPr>
                <w:sz w:val="19"/>
              </w:rPr>
              <w:noBreakHyphen/>
              <w:t>3</w:t>
            </w:r>
          </w:p>
        </w:tc>
        <w:tc>
          <w:tcPr>
            <w:tcW w:w="2693" w:type="dxa"/>
          </w:tcPr>
          <w:p>
            <w:pPr>
              <w:pStyle w:val="nTable"/>
              <w:spacing w:after="40"/>
              <w:rPr>
                <w:sz w:val="19"/>
              </w:rPr>
            </w:pPr>
            <w:r>
              <w:rPr>
                <w:sz w:val="19"/>
              </w:rPr>
              <w:t>26 May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1971 p. 3277</w:t>
            </w:r>
            <w:r>
              <w:rPr>
                <w:sz w:val="19"/>
              </w:rPr>
              <w:noBreakHyphen/>
              <w:t>9</w:t>
            </w:r>
          </w:p>
        </w:tc>
        <w:tc>
          <w:tcPr>
            <w:tcW w:w="2693" w:type="dxa"/>
          </w:tcPr>
          <w:p>
            <w:pPr>
              <w:pStyle w:val="nTable"/>
              <w:spacing w:after="40"/>
              <w:rPr>
                <w:sz w:val="19"/>
              </w:rPr>
            </w:pPr>
            <w:r>
              <w:rPr>
                <w:sz w:val="19"/>
              </w:rPr>
              <w:t>7 Sep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1971 p. 5318</w:t>
            </w:r>
          </w:p>
        </w:tc>
        <w:tc>
          <w:tcPr>
            <w:tcW w:w="2693" w:type="dxa"/>
          </w:tcPr>
          <w:p>
            <w:pPr>
              <w:pStyle w:val="nTable"/>
              <w:spacing w:after="40"/>
              <w:rPr>
                <w:sz w:val="19"/>
              </w:rPr>
            </w:pPr>
            <w:r>
              <w:rPr>
                <w:sz w:val="19"/>
              </w:rPr>
              <w:t>23 Dec 1971</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12 Jul 1972 in </w:t>
            </w:r>
            <w:r>
              <w:rPr>
                <w:b/>
                <w:i/>
                <w:sz w:val="19"/>
              </w:rPr>
              <w:t>Gazette</w:t>
            </w:r>
            <w:r>
              <w:rPr>
                <w:b/>
                <w:sz w:val="19"/>
              </w:rPr>
              <w:t xml:space="preserve"> 25 Jul 1972 p. 2755</w:t>
            </w:r>
            <w:r>
              <w:rPr>
                <w:b/>
                <w:sz w:val="19"/>
              </w:rPr>
              <w:noBreakHyphen/>
              <w:t>99</w:t>
            </w:r>
            <w:r>
              <w:rPr>
                <w:sz w:val="19"/>
              </w:rPr>
              <w:t xml:space="preserve"> (includes amendments listed above except those in </w:t>
            </w:r>
            <w:r>
              <w:rPr>
                <w:i/>
                <w:sz w:val="19"/>
              </w:rPr>
              <w:t>Gazette</w:t>
            </w:r>
            <w:r>
              <w:rPr>
                <w:sz w:val="19"/>
              </w:rPr>
              <w:t xml:space="preserve"> 23 Dec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Feb 1974 p. 553</w:t>
            </w:r>
          </w:p>
        </w:tc>
        <w:tc>
          <w:tcPr>
            <w:tcW w:w="2693" w:type="dxa"/>
          </w:tcPr>
          <w:p>
            <w:pPr>
              <w:pStyle w:val="nTable"/>
              <w:spacing w:after="40"/>
              <w:rPr>
                <w:sz w:val="19"/>
              </w:rPr>
            </w:pPr>
            <w:r>
              <w:rPr>
                <w:sz w:val="19"/>
              </w:rPr>
              <w:t>22 Feb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May 1974 p. 1434</w:t>
            </w:r>
            <w:r>
              <w:rPr>
                <w:sz w:val="19"/>
              </w:rPr>
              <w:noBreakHyphen/>
              <w:t>5</w:t>
            </w:r>
          </w:p>
        </w:tc>
        <w:tc>
          <w:tcPr>
            <w:tcW w:w="2693" w:type="dxa"/>
          </w:tcPr>
          <w:p>
            <w:pPr>
              <w:pStyle w:val="nTable"/>
              <w:spacing w:after="40"/>
              <w:rPr>
                <w:sz w:val="19"/>
              </w:rPr>
            </w:pPr>
            <w:r>
              <w:rPr>
                <w:sz w:val="19"/>
              </w:rPr>
              <w:t>3 May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15 Apr 1976 p. 1183</w:t>
            </w:r>
          </w:p>
        </w:tc>
        <w:tc>
          <w:tcPr>
            <w:tcW w:w="2693" w:type="dxa"/>
          </w:tcPr>
          <w:p>
            <w:pPr>
              <w:pStyle w:val="nTable"/>
              <w:spacing w:after="40"/>
              <w:rPr>
                <w:sz w:val="19"/>
              </w:rPr>
            </w:pPr>
            <w:r>
              <w:rPr>
                <w:sz w:val="19"/>
              </w:rPr>
              <w:t>15 Apr 1976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Aug 1977 p. 2966</w:t>
            </w:r>
            <w:r>
              <w:rPr>
                <w:sz w:val="19"/>
              </w:rPr>
              <w:noBreakHyphen/>
              <w:t>73</w:t>
            </w:r>
          </w:p>
        </w:tc>
        <w:tc>
          <w:tcPr>
            <w:tcW w:w="2693" w:type="dxa"/>
          </w:tcPr>
          <w:p>
            <w:pPr>
              <w:pStyle w:val="nTable"/>
              <w:spacing w:after="40"/>
              <w:rPr>
                <w:sz w:val="19"/>
              </w:rPr>
            </w:pPr>
            <w:r>
              <w:rPr>
                <w:sz w:val="19"/>
              </w:rPr>
              <w:t>26 Aug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1977 p. 4087</w:t>
            </w:r>
          </w:p>
        </w:tc>
        <w:tc>
          <w:tcPr>
            <w:tcW w:w="2693" w:type="dxa"/>
          </w:tcPr>
          <w:p>
            <w:pPr>
              <w:pStyle w:val="nTable"/>
              <w:spacing w:after="40"/>
              <w:rPr>
                <w:sz w:val="19"/>
              </w:rPr>
            </w:pPr>
            <w:r>
              <w:rPr>
                <w:sz w:val="19"/>
              </w:rPr>
              <w:t>4 Nov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20 Oct 1978 p. 3760</w:t>
            </w:r>
          </w:p>
        </w:tc>
        <w:tc>
          <w:tcPr>
            <w:tcW w:w="2693" w:type="dxa"/>
          </w:tcPr>
          <w:p>
            <w:pPr>
              <w:pStyle w:val="nTable"/>
              <w:spacing w:after="40"/>
              <w:rPr>
                <w:sz w:val="19"/>
              </w:rPr>
            </w:pPr>
            <w:r>
              <w:rPr>
                <w:sz w:val="19"/>
              </w:rPr>
              <w:t>20 Oct 1978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Jun 1979 p. 1437</w:t>
            </w:r>
          </w:p>
        </w:tc>
        <w:tc>
          <w:tcPr>
            <w:tcW w:w="2693" w:type="dxa"/>
          </w:tcPr>
          <w:p>
            <w:pPr>
              <w:pStyle w:val="nTable"/>
              <w:spacing w:after="40"/>
              <w:rPr>
                <w:sz w:val="19"/>
              </w:rPr>
            </w:pPr>
            <w:r>
              <w:rPr>
                <w:sz w:val="19"/>
              </w:rPr>
              <w:t>1 Jul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Oct 1979 p. 3085</w:t>
            </w:r>
            <w:r>
              <w:rPr>
                <w:sz w:val="19"/>
              </w:rPr>
              <w:noBreakHyphen/>
              <w:t>6</w:t>
            </w:r>
          </w:p>
        </w:tc>
        <w:tc>
          <w:tcPr>
            <w:tcW w:w="2693" w:type="dxa"/>
          </w:tcPr>
          <w:p>
            <w:pPr>
              <w:pStyle w:val="nTable"/>
              <w:spacing w:after="40"/>
              <w:rPr>
                <w:sz w:val="19"/>
              </w:rPr>
            </w:pPr>
            <w:r>
              <w:rPr>
                <w:sz w:val="19"/>
              </w:rPr>
              <w:t>5 Oct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Dec 1979 p. 3799</w:t>
            </w:r>
            <w:r>
              <w:rPr>
                <w:sz w:val="19"/>
              </w:rPr>
              <w:noBreakHyphen/>
              <w:t>805</w:t>
            </w:r>
          </w:p>
        </w:tc>
        <w:tc>
          <w:tcPr>
            <w:tcW w:w="2693" w:type="dxa"/>
          </w:tcPr>
          <w:p>
            <w:pPr>
              <w:pStyle w:val="nTable"/>
              <w:spacing w:after="40"/>
              <w:rPr>
                <w:sz w:val="19"/>
              </w:rPr>
            </w:pPr>
            <w:r>
              <w:rPr>
                <w:sz w:val="19"/>
              </w:rPr>
              <w:t>7 Dec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3027</w:t>
            </w:r>
            <w:r>
              <w:rPr>
                <w:sz w:val="19"/>
              </w:rPr>
              <w:noBreakHyphen/>
              <w:t>31</w:t>
            </w:r>
          </w:p>
        </w:tc>
        <w:tc>
          <w:tcPr>
            <w:tcW w:w="2693" w:type="dxa"/>
          </w:tcPr>
          <w:p>
            <w:pPr>
              <w:pStyle w:val="nTable"/>
              <w:spacing w:after="40"/>
              <w:rPr>
                <w:sz w:val="19"/>
              </w:rPr>
            </w:pPr>
            <w:r>
              <w:rPr>
                <w:sz w:val="19"/>
              </w:rPr>
              <w:t>1 Oct 1980 (see </w:t>
            </w:r>
            <w:r>
              <w:rPr>
                <w:i/>
                <w:sz w:val="19"/>
              </w:rPr>
              <w:t>Gazette</w:t>
            </w:r>
            <w:r>
              <w:rPr>
                <w:sz w:val="19"/>
              </w:rPr>
              <w:t xml:space="preserve"> 29 Aug 1980 p. 3015)</w:t>
            </w:r>
          </w:p>
        </w:tc>
      </w:tr>
      <w:tr>
        <w:trPr>
          <w:cantSplit/>
        </w:trPr>
        <w:tc>
          <w:tcPr>
            <w:tcW w:w="3118" w:type="dxa"/>
          </w:tcPr>
          <w:p>
            <w:pPr>
              <w:pStyle w:val="nTable"/>
              <w:spacing w:after="40"/>
              <w:ind w:right="113"/>
              <w:rPr>
                <w:sz w:val="19"/>
              </w:rPr>
            </w:pPr>
            <w:r>
              <w:rPr>
                <w:i/>
                <w:sz w:val="19"/>
              </w:rPr>
              <w:t>Poisons Act Amendment Regulations 1980</w:t>
            </w:r>
          </w:p>
        </w:tc>
        <w:tc>
          <w:tcPr>
            <w:tcW w:w="1276" w:type="dxa"/>
          </w:tcPr>
          <w:p>
            <w:pPr>
              <w:pStyle w:val="nTable"/>
              <w:spacing w:after="40"/>
              <w:rPr>
                <w:sz w:val="19"/>
              </w:rPr>
            </w:pPr>
            <w:r>
              <w:rPr>
                <w:sz w:val="19"/>
              </w:rPr>
              <w:t>7 Nov 1980 p. 3746</w:t>
            </w:r>
          </w:p>
        </w:tc>
        <w:tc>
          <w:tcPr>
            <w:tcW w:w="2693" w:type="dxa"/>
          </w:tcPr>
          <w:p>
            <w:pPr>
              <w:pStyle w:val="nTable"/>
              <w:spacing w:after="40"/>
              <w:rPr>
                <w:sz w:val="19"/>
              </w:rPr>
            </w:pPr>
            <w:r>
              <w:rPr>
                <w:sz w:val="19"/>
              </w:rPr>
              <w:t>7 Nov 1980</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7 Sep 1981 in </w:t>
            </w:r>
            <w:r>
              <w:rPr>
                <w:b/>
                <w:i/>
                <w:sz w:val="19"/>
              </w:rPr>
              <w:t>Gazette</w:t>
            </w:r>
            <w:r>
              <w:rPr>
                <w:b/>
                <w:sz w:val="19"/>
              </w:rPr>
              <w:t xml:space="preserve"> 15 Sep 1981 p. 3975</w:t>
            </w:r>
            <w:r>
              <w:rPr>
                <w:b/>
                <w:sz w:val="19"/>
              </w:rPr>
              <w:noBreakHyphen/>
              <w:t>4029</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Act Amendment Regulations 1981</w:t>
            </w:r>
          </w:p>
        </w:tc>
        <w:tc>
          <w:tcPr>
            <w:tcW w:w="1276" w:type="dxa"/>
          </w:tcPr>
          <w:p>
            <w:pPr>
              <w:pStyle w:val="nTable"/>
              <w:spacing w:after="40"/>
              <w:rPr>
                <w:sz w:val="19"/>
              </w:rPr>
            </w:pPr>
            <w:r>
              <w:rPr>
                <w:sz w:val="19"/>
              </w:rPr>
              <w:t>6 Nov 1981 p. 4527</w:t>
            </w:r>
          </w:p>
        </w:tc>
        <w:tc>
          <w:tcPr>
            <w:tcW w:w="2693" w:type="dxa"/>
          </w:tcPr>
          <w:p>
            <w:pPr>
              <w:pStyle w:val="nTable"/>
              <w:spacing w:after="40"/>
              <w:rPr>
                <w:sz w:val="19"/>
              </w:rPr>
            </w:pPr>
            <w:r>
              <w:rPr>
                <w:sz w:val="19"/>
              </w:rPr>
              <w:t>6 Nov 1981</w:t>
            </w:r>
          </w:p>
        </w:tc>
      </w:tr>
      <w:tr>
        <w:trPr>
          <w:cantSplit/>
        </w:trPr>
        <w:tc>
          <w:tcPr>
            <w:tcW w:w="3118" w:type="dxa"/>
          </w:tcPr>
          <w:p>
            <w:pPr>
              <w:pStyle w:val="nTable"/>
              <w:spacing w:after="40"/>
              <w:ind w:right="113"/>
              <w:rPr>
                <w:sz w:val="19"/>
              </w:rPr>
            </w:pPr>
            <w:r>
              <w:rPr>
                <w:i/>
                <w:sz w:val="19"/>
              </w:rPr>
              <w:t>Poisons Amendment Regulations 1982</w:t>
            </w:r>
          </w:p>
        </w:tc>
        <w:tc>
          <w:tcPr>
            <w:tcW w:w="1276" w:type="dxa"/>
          </w:tcPr>
          <w:p>
            <w:pPr>
              <w:pStyle w:val="nTable"/>
              <w:spacing w:after="40"/>
              <w:rPr>
                <w:sz w:val="19"/>
              </w:rPr>
            </w:pPr>
            <w:r>
              <w:rPr>
                <w:sz w:val="19"/>
              </w:rPr>
              <w:t>16 Jul 1982 p. 2727</w:t>
            </w:r>
            <w:r>
              <w:rPr>
                <w:sz w:val="19"/>
              </w:rPr>
              <w:noBreakHyphen/>
              <w:t>8</w:t>
            </w:r>
          </w:p>
        </w:tc>
        <w:tc>
          <w:tcPr>
            <w:tcW w:w="2693" w:type="dxa"/>
          </w:tcPr>
          <w:p>
            <w:pPr>
              <w:pStyle w:val="nTable"/>
              <w:spacing w:after="40"/>
              <w:rPr>
                <w:sz w:val="19"/>
              </w:rPr>
            </w:pPr>
            <w:r>
              <w:rPr>
                <w:sz w:val="19"/>
              </w:rPr>
              <w:t>16 Jul 1982</w:t>
            </w:r>
          </w:p>
        </w:tc>
      </w:tr>
      <w:tr>
        <w:trPr>
          <w:cantSplit/>
        </w:trPr>
        <w:tc>
          <w:tcPr>
            <w:tcW w:w="3118" w:type="dxa"/>
          </w:tcPr>
          <w:p>
            <w:pPr>
              <w:pStyle w:val="nTable"/>
              <w:spacing w:after="40"/>
              <w:ind w:right="113"/>
              <w:rPr>
                <w:sz w:val="19"/>
              </w:rPr>
            </w:pPr>
            <w:r>
              <w:rPr>
                <w:i/>
                <w:sz w:val="19"/>
              </w:rPr>
              <w:t>Poisons Amendment Regulations (No. 2) 1982</w:t>
            </w:r>
          </w:p>
        </w:tc>
        <w:tc>
          <w:tcPr>
            <w:tcW w:w="1276" w:type="dxa"/>
          </w:tcPr>
          <w:p>
            <w:pPr>
              <w:pStyle w:val="nTable"/>
              <w:spacing w:after="40"/>
              <w:rPr>
                <w:sz w:val="19"/>
              </w:rPr>
            </w:pPr>
            <w:r>
              <w:rPr>
                <w:sz w:val="19"/>
              </w:rPr>
              <w:t>24 Dec 1982 p. 4904</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sz w:val="19"/>
              </w:rPr>
            </w:pPr>
            <w:r>
              <w:rPr>
                <w:i/>
                <w:sz w:val="19"/>
              </w:rPr>
              <w:t>Poisons Amendment Regulations 1983</w:t>
            </w:r>
          </w:p>
        </w:tc>
        <w:tc>
          <w:tcPr>
            <w:tcW w:w="1276" w:type="dxa"/>
          </w:tcPr>
          <w:p>
            <w:pPr>
              <w:pStyle w:val="nTable"/>
              <w:spacing w:after="40"/>
              <w:rPr>
                <w:sz w:val="19"/>
              </w:rPr>
            </w:pPr>
            <w:r>
              <w:rPr>
                <w:sz w:val="19"/>
              </w:rPr>
              <w:t>28 Jan 1983 p. 341</w:t>
            </w:r>
          </w:p>
        </w:tc>
        <w:tc>
          <w:tcPr>
            <w:tcW w:w="2693" w:type="dxa"/>
          </w:tcPr>
          <w:p>
            <w:pPr>
              <w:pStyle w:val="nTable"/>
              <w:spacing w:after="40"/>
              <w:rPr>
                <w:sz w:val="19"/>
              </w:rPr>
            </w:pPr>
            <w:r>
              <w:rPr>
                <w:sz w:val="19"/>
              </w:rPr>
              <w:t>28 Jan 1983</w:t>
            </w:r>
          </w:p>
        </w:tc>
      </w:tr>
      <w:tr>
        <w:trPr>
          <w:cantSplit/>
        </w:trPr>
        <w:tc>
          <w:tcPr>
            <w:tcW w:w="3118" w:type="dxa"/>
          </w:tcPr>
          <w:p>
            <w:pPr>
              <w:pStyle w:val="nTable"/>
              <w:spacing w:after="40"/>
              <w:ind w:right="113"/>
              <w:rPr>
                <w:sz w:val="19"/>
              </w:rPr>
            </w:pPr>
            <w:r>
              <w:rPr>
                <w:i/>
                <w:sz w:val="19"/>
              </w:rPr>
              <w:t>Poisons Amendment Regulations (No. 2) 1983</w:t>
            </w:r>
          </w:p>
        </w:tc>
        <w:tc>
          <w:tcPr>
            <w:tcW w:w="1276" w:type="dxa"/>
          </w:tcPr>
          <w:p>
            <w:pPr>
              <w:pStyle w:val="nTable"/>
              <w:spacing w:after="40"/>
              <w:rPr>
                <w:sz w:val="19"/>
              </w:rPr>
            </w:pPr>
            <w:r>
              <w:rPr>
                <w:sz w:val="19"/>
              </w:rPr>
              <w:t>23 Sep 1983 p. 3803</w:t>
            </w:r>
            <w:r>
              <w:rPr>
                <w:sz w:val="19"/>
              </w:rPr>
              <w:noBreakHyphen/>
              <w:t>7</w:t>
            </w:r>
          </w:p>
        </w:tc>
        <w:tc>
          <w:tcPr>
            <w:tcW w:w="2693" w:type="dxa"/>
          </w:tcPr>
          <w:p>
            <w:pPr>
              <w:pStyle w:val="nTable"/>
              <w:spacing w:after="40"/>
              <w:rPr>
                <w:sz w:val="19"/>
              </w:rPr>
            </w:pPr>
            <w:r>
              <w:rPr>
                <w:sz w:val="19"/>
              </w:rPr>
              <w:t>23 Sep 1983</w:t>
            </w:r>
          </w:p>
        </w:tc>
      </w:tr>
      <w:tr>
        <w:trPr>
          <w:cantSplit/>
        </w:trPr>
        <w:tc>
          <w:tcPr>
            <w:tcW w:w="3118" w:type="dxa"/>
          </w:tcPr>
          <w:p>
            <w:pPr>
              <w:pStyle w:val="nTable"/>
              <w:spacing w:after="40"/>
              <w:ind w:right="113"/>
              <w:rPr>
                <w:sz w:val="19"/>
              </w:rPr>
            </w:pPr>
            <w:r>
              <w:rPr>
                <w:i/>
                <w:sz w:val="19"/>
              </w:rPr>
              <w:t>Poisons Amendment Regulations 1984</w:t>
            </w:r>
          </w:p>
        </w:tc>
        <w:tc>
          <w:tcPr>
            <w:tcW w:w="1276" w:type="dxa"/>
          </w:tcPr>
          <w:p>
            <w:pPr>
              <w:pStyle w:val="nTable"/>
              <w:spacing w:after="40"/>
              <w:rPr>
                <w:sz w:val="19"/>
              </w:rPr>
            </w:pPr>
            <w:r>
              <w:rPr>
                <w:sz w:val="19"/>
              </w:rPr>
              <w:t>6 Apr 1984 p. 928 (erratum 13 Apr 1984 p. 1020)</w:t>
            </w:r>
          </w:p>
        </w:tc>
        <w:tc>
          <w:tcPr>
            <w:tcW w:w="2693" w:type="dxa"/>
          </w:tcPr>
          <w:p>
            <w:pPr>
              <w:pStyle w:val="nTable"/>
              <w:spacing w:after="40"/>
              <w:rPr>
                <w:sz w:val="19"/>
              </w:rPr>
            </w:pPr>
            <w:r>
              <w:rPr>
                <w:sz w:val="19"/>
              </w:rPr>
              <w:t>6 Apr 1984</w:t>
            </w:r>
          </w:p>
        </w:tc>
      </w:tr>
      <w:tr>
        <w:trPr>
          <w:cantSplit/>
        </w:trPr>
        <w:tc>
          <w:tcPr>
            <w:tcW w:w="3118" w:type="dxa"/>
          </w:tcPr>
          <w:p>
            <w:pPr>
              <w:pStyle w:val="nTable"/>
              <w:spacing w:after="40"/>
              <w:ind w:right="113"/>
              <w:rPr>
                <w:sz w:val="19"/>
              </w:rPr>
            </w:pPr>
            <w:r>
              <w:rPr>
                <w:i/>
                <w:sz w:val="19"/>
              </w:rPr>
              <w:t xml:space="preserve">Health Legislation Amendment Regulations 1984 </w:t>
            </w:r>
            <w:r>
              <w:rPr>
                <w:sz w:val="19"/>
              </w:rPr>
              <w:t>r. 4</w:t>
            </w:r>
          </w:p>
        </w:tc>
        <w:tc>
          <w:tcPr>
            <w:tcW w:w="1276" w:type="dxa"/>
          </w:tcPr>
          <w:p>
            <w:pPr>
              <w:pStyle w:val="nTable"/>
              <w:spacing w:after="40"/>
              <w:rPr>
                <w:sz w:val="19"/>
              </w:rPr>
            </w:pPr>
            <w:r>
              <w:rPr>
                <w:sz w:val="19"/>
              </w:rPr>
              <w:t>29 Jun 1984 p. 1780</w:t>
            </w:r>
            <w:r>
              <w:rPr>
                <w:sz w:val="19"/>
              </w:rPr>
              <w:noBreakHyphen/>
              <w:t>4</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sz w:val="19"/>
              </w:rPr>
            </w:pPr>
            <w:r>
              <w:rPr>
                <w:i/>
                <w:sz w:val="19"/>
              </w:rPr>
              <w:t>Poisons Amendment Regulations (No. 2) 1984</w:t>
            </w:r>
          </w:p>
        </w:tc>
        <w:tc>
          <w:tcPr>
            <w:tcW w:w="1276" w:type="dxa"/>
          </w:tcPr>
          <w:p>
            <w:pPr>
              <w:pStyle w:val="nTable"/>
              <w:spacing w:after="40"/>
              <w:rPr>
                <w:sz w:val="19"/>
              </w:rPr>
            </w:pPr>
            <w:r>
              <w:rPr>
                <w:sz w:val="19"/>
              </w:rPr>
              <w:t>12 Oct 1984 p. 3267</w:t>
            </w:r>
          </w:p>
        </w:tc>
        <w:tc>
          <w:tcPr>
            <w:tcW w:w="2693" w:type="dxa"/>
          </w:tcPr>
          <w:p>
            <w:pPr>
              <w:pStyle w:val="nTable"/>
              <w:spacing w:after="40"/>
              <w:rPr>
                <w:sz w:val="19"/>
              </w:rPr>
            </w:pPr>
            <w:r>
              <w:rPr>
                <w:sz w:val="19"/>
              </w:rPr>
              <w:t>12 Oct 1984</w:t>
            </w:r>
          </w:p>
        </w:tc>
      </w:tr>
      <w:tr>
        <w:trPr>
          <w:cantSplit/>
        </w:trPr>
        <w:tc>
          <w:tcPr>
            <w:tcW w:w="3118" w:type="dxa"/>
          </w:tcPr>
          <w:p>
            <w:pPr>
              <w:pStyle w:val="nTable"/>
              <w:spacing w:after="40"/>
              <w:ind w:right="113"/>
              <w:rPr>
                <w:sz w:val="19"/>
              </w:rPr>
            </w:pPr>
            <w:r>
              <w:rPr>
                <w:i/>
                <w:sz w:val="19"/>
              </w:rPr>
              <w:t>Poisons Amendment Regulations 1985</w:t>
            </w:r>
          </w:p>
        </w:tc>
        <w:tc>
          <w:tcPr>
            <w:tcW w:w="1276" w:type="dxa"/>
          </w:tcPr>
          <w:p>
            <w:pPr>
              <w:pStyle w:val="nTable"/>
              <w:spacing w:after="40"/>
              <w:rPr>
                <w:sz w:val="19"/>
              </w:rPr>
            </w:pPr>
            <w:r>
              <w:rPr>
                <w:sz w:val="19"/>
              </w:rPr>
              <w:t>8 Feb 1985 p. 519</w:t>
            </w:r>
            <w:r>
              <w:rPr>
                <w:sz w:val="19"/>
              </w:rPr>
              <w:noBreakHyphen/>
              <w:t>20 (erratum 19 Apr 1985 p. 1409)</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2) 1985</w:t>
            </w:r>
          </w:p>
        </w:tc>
        <w:tc>
          <w:tcPr>
            <w:tcW w:w="1276" w:type="dxa"/>
          </w:tcPr>
          <w:p>
            <w:pPr>
              <w:pStyle w:val="nTable"/>
              <w:spacing w:after="40"/>
              <w:rPr>
                <w:sz w:val="19"/>
              </w:rPr>
            </w:pPr>
            <w:r>
              <w:rPr>
                <w:sz w:val="19"/>
              </w:rPr>
              <w:t>8 Feb 1985 p. 520</w:t>
            </w:r>
            <w:r>
              <w:rPr>
                <w:sz w:val="19"/>
              </w:rPr>
              <w:noBreakHyphen/>
              <w:t>1</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3) 1985</w:t>
            </w:r>
          </w:p>
        </w:tc>
        <w:tc>
          <w:tcPr>
            <w:tcW w:w="1276" w:type="dxa"/>
          </w:tcPr>
          <w:p>
            <w:pPr>
              <w:pStyle w:val="nTable"/>
              <w:spacing w:after="40"/>
              <w:rPr>
                <w:sz w:val="19"/>
              </w:rPr>
            </w:pPr>
            <w:r>
              <w:rPr>
                <w:sz w:val="19"/>
              </w:rPr>
              <w:t>15 Mar 1985 p. 941</w:t>
            </w:r>
            <w:r>
              <w:rPr>
                <w:sz w:val="19"/>
              </w:rPr>
              <w:noBreakHyphen/>
              <w:t>54 (erratum 29 Mar 1985 p. 1110)</w:t>
            </w:r>
          </w:p>
        </w:tc>
        <w:tc>
          <w:tcPr>
            <w:tcW w:w="2693" w:type="dxa"/>
          </w:tcPr>
          <w:p>
            <w:pPr>
              <w:pStyle w:val="nTable"/>
              <w:spacing w:after="40"/>
              <w:rPr>
                <w:sz w:val="19"/>
              </w:rPr>
            </w:pPr>
            <w:r>
              <w:rPr>
                <w:sz w:val="19"/>
              </w:rPr>
              <w:t>15 Mar 1985</w:t>
            </w:r>
          </w:p>
        </w:tc>
      </w:tr>
      <w:tr>
        <w:trPr>
          <w:cantSplit/>
        </w:trPr>
        <w:tc>
          <w:tcPr>
            <w:tcW w:w="3118" w:type="dxa"/>
          </w:tcPr>
          <w:p>
            <w:pPr>
              <w:pStyle w:val="nTable"/>
              <w:spacing w:after="40"/>
              <w:ind w:right="113"/>
              <w:rPr>
                <w:sz w:val="19"/>
              </w:rPr>
            </w:pPr>
            <w:r>
              <w:rPr>
                <w:i/>
                <w:sz w:val="19"/>
              </w:rPr>
              <w:t>Poisons Amendment Regulations (No. 5) 1985</w:t>
            </w:r>
          </w:p>
        </w:tc>
        <w:tc>
          <w:tcPr>
            <w:tcW w:w="1276" w:type="dxa"/>
          </w:tcPr>
          <w:p>
            <w:pPr>
              <w:pStyle w:val="nTable"/>
              <w:spacing w:after="40"/>
              <w:rPr>
                <w:sz w:val="19"/>
              </w:rPr>
            </w:pPr>
            <w:r>
              <w:rPr>
                <w:sz w:val="19"/>
              </w:rPr>
              <w:t>12 Apr 1985 p. 1285</w:t>
            </w:r>
            <w:r>
              <w:rPr>
                <w:sz w:val="19"/>
              </w:rPr>
              <w:noBreakHyphen/>
              <w:t>6</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31 May 1985 p. 1882</w:t>
            </w:r>
          </w:p>
        </w:tc>
        <w:tc>
          <w:tcPr>
            <w:tcW w:w="2693" w:type="dxa"/>
          </w:tcPr>
          <w:p>
            <w:pPr>
              <w:pStyle w:val="nTable"/>
              <w:spacing w:after="40"/>
              <w:rPr>
                <w:sz w:val="19"/>
              </w:rPr>
            </w:pPr>
            <w:r>
              <w:rPr>
                <w:sz w:val="19"/>
              </w:rPr>
              <w:t>31 May 1985</w:t>
            </w:r>
          </w:p>
        </w:tc>
      </w:tr>
      <w:tr>
        <w:trPr>
          <w:cantSplit/>
        </w:trPr>
        <w:tc>
          <w:tcPr>
            <w:tcW w:w="3118" w:type="dxa"/>
          </w:tcPr>
          <w:p>
            <w:pPr>
              <w:pStyle w:val="nTable"/>
              <w:spacing w:after="40"/>
              <w:ind w:right="113"/>
              <w:rPr>
                <w:sz w:val="19"/>
              </w:rPr>
            </w:pPr>
            <w:r>
              <w:rPr>
                <w:i/>
                <w:sz w:val="19"/>
              </w:rPr>
              <w:t>Poisons Amendment Regulations (No. 4)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7 Jun 1985</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5 Jul 1985 p. 2392</w:t>
            </w:r>
          </w:p>
        </w:tc>
        <w:tc>
          <w:tcPr>
            <w:tcW w:w="2693" w:type="dxa"/>
          </w:tcPr>
          <w:p>
            <w:pPr>
              <w:pStyle w:val="nTable"/>
              <w:spacing w:after="40"/>
              <w:rPr>
                <w:sz w:val="19"/>
              </w:rPr>
            </w:pPr>
            <w:r>
              <w:rPr>
                <w:sz w:val="19"/>
              </w:rPr>
              <w:t>5 Jul 1985</w:t>
            </w:r>
          </w:p>
        </w:tc>
      </w:tr>
      <w:tr>
        <w:trPr>
          <w:cantSplit/>
        </w:trPr>
        <w:tc>
          <w:tcPr>
            <w:tcW w:w="3118" w:type="dxa"/>
          </w:tcPr>
          <w:p>
            <w:pPr>
              <w:pStyle w:val="nTable"/>
              <w:spacing w:after="40"/>
              <w:ind w:right="113"/>
              <w:rPr>
                <w:sz w:val="19"/>
              </w:rPr>
            </w:pPr>
            <w:r>
              <w:rPr>
                <w:i/>
                <w:sz w:val="19"/>
              </w:rPr>
              <w:t>Poisons Amendment Regulations (No. 8) 1985</w:t>
            </w:r>
          </w:p>
        </w:tc>
        <w:tc>
          <w:tcPr>
            <w:tcW w:w="1276" w:type="dxa"/>
          </w:tcPr>
          <w:p>
            <w:pPr>
              <w:pStyle w:val="nTable"/>
              <w:spacing w:after="40"/>
              <w:rPr>
                <w:sz w:val="19"/>
              </w:rPr>
            </w:pPr>
            <w:r>
              <w:rPr>
                <w:sz w:val="19"/>
              </w:rPr>
              <w:t>20 Sep 1985 p. 3743</w:t>
            </w:r>
          </w:p>
        </w:tc>
        <w:tc>
          <w:tcPr>
            <w:tcW w:w="2693" w:type="dxa"/>
          </w:tcPr>
          <w:p>
            <w:pPr>
              <w:pStyle w:val="nTable"/>
              <w:spacing w:after="40"/>
              <w:rPr>
                <w:sz w:val="19"/>
              </w:rPr>
            </w:pPr>
            <w:r>
              <w:rPr>
                <w:sz w:val="19"/>
              </w:rPr>
              <w:t>20 Sep 1985</w:t>
            </w:r>
          </w:p>
        </w:tc>
      </w:tr>
      <w:tr>
        <w:trPr>
          <w:cantSplit/>
        </w:trPr>
        <w:tc>
          <w:tcPr>
            <w:tcW w:w="3118" w:type="dxa"/>
          </w:tcPr>
          <w:p>
            <w:pPr>
              <w:pStyle w:val="nTable"/>
              <w:spacing w:after="40"/>
              <w:ind w:right="113"/>
              <w:rPr>
                <w:sz w:val="19"/>
              </w:rPr>
            </w:pPr>
            <w:r>
              <w:rPr>
                <w:i/>
                <w:sz w:val="19"/>
              </w:rPr>
              <w:t>Poisons Amendment Regulations 1986</w:t>
            </w:r>
          </w:p>
        </w:tc>
        <w:tc>
          <w:tcPr>
            <w:tcW w:w="1276" w:type="dxa"/>
          </w:tcPr>
          <w:p>
            <w:pPr>
              <w:pStyle w:val="nTable"/>
              <w:spacing w:after="40"/>
              <w:rPr>
                <w:sz w:val="19"/>
              </w:rPr>
            </w:pPr>
            <w:r>
              <w:rPr>
                <w:sz w:val="19"/>
              </w:rPr>
              <w:t>31 Jan 1986 p. 332</w:t>
            </w:r>
            <w:r>
              <w:rPr>
                <w:sz w:val="19"/>
              </w:rPr>
              <w:noBreakHyphen/>
              <w:t>3</w:t>
            </w:r>
          </w:p>
        </w:tc>
        <w:tc>
          <w:tcPr>
            <w:tcW w:w="2693" w:type="dxa"/>
          </w:tcPr>
          <w:p>
            <w:pPr>
              <w:pStyle w:val="nTable"/>
              <w:spacing w:after="40"/>
              <w:rPr>
                <w:sz w:val="19"/>
              </w:rPr>
            </w:pPr>
            <w:r>
              <w:rPr>
                <w:sz w:val="19"/>
              </w:rPr>
              <w:t>31 Jan 1986</w:t>
            </w:r>
          </w:p>
        </w:tc>
      </w:tr>
      <w:tr>
        <w:trPr>
          <w:cantSplit/>
        </w:trPr>
        <w:tc>
          <w:tcPr>
            <w:tcW w:w="3118" w:type="dxa"/>
          </w:tcPr>
          <w:p>
            <w:pPr>
              <w:pStyle w:val="nTable"/>
              <w:spacing w:after="40"/>
              <w:ind w:right="113"/>
              <w:rPr>
                <w:sz w:val="19"/>
              </w:rPr>
            </w:pPr>
            <w:r>
              <w:rPr>
                <w:i/>
                <w:sz w:val="19"/>
              </w:rPr>
              <w:t>Poisons Amendment Regulations (No. 2) 1986</w:t>
            </w:r>
          </w:p>
        </w:tc>
        <w:tc>
          <w:tcPr>
            <w:tcW w:w="1276" w:type="dxa"/>
          </w:tcPr>
          <w:p>
            <w:pPr>
              <w:pStyle w:val="nTable"/>
              <w:spacing w:after="40"/>
              <w:rPr>
                <w:sz w:val="19"/>
              </w:rPr>
            </w:pPr>
            <w:r>
              <w:rPr>
                <w:sz w:val="19"/>
              </w:rPr>
              <w:t>28 Feb 1986 p. 616</w:t>
            </w:r>
            <w:r>
              <w:rPr>
                <w:sz w:val="19"/>
              </w:rPr>
              <w:noBreakHyphen/>
              <w:t>17</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3) 1986</w:t>
            </w:r>
          </w:p>
        </w:tc>
        <w:tc>
          <w:tcPr>
            <w:tcW w:w="1276" w:type="dxa"/>
          </w:tcPr>
          <w:p>
            <w:pPr>
              <w:pStyle w:val="nTable"/>
              <w:spacing w:after="40"/>
              <w:rPr>
                <w:sz w:val="19"/>
              </w:rPr>
            </w:pPr>
            <w:r>
              <w:rPr>
                <w:sz w:val="19"/>
              </w:rPr>
              <w:t>28 Feb 1986 p. 618</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4) 1986</w:t>
            </w:r>
          </w:p>
        </w:tc>
        <w:tc>
          <w:tcPr>
            <w:tcW w:w="1276" w:type="dxa"/>
          </w:tcPr>
          <w:p>
            <w:pPr>
              <w:pStyle w:val="nTable"/>
              <w:spacing w:after="40"/>
              <w:rPr>
                <w:sz w:val="19"/>
              </w:rPr>
            </w:pPr>
            <w:r>
              <w:rPr>
                <w:sz w:val="19"/>
              </w:rPr>
              <w:t>23 May 1986 p. 1716</w:t>
            </w:r>
            <w:r>
              <w:rPr>
                <w:sz w:val="19"/>
              </w:rPr>
              <w:noBreakHyphen/>
              <w:t>20 (erratum 20 Jun 1986 p. 2049</w:t>
            </w:r>
            <w:r>
              <w:rPr>
                <w:sz w:val="19"/>
              </w:rPr>
              <w:noBreakHyphen/>
              <w:t>54)</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5) 1986</w:t>
            </w:r>
          </w:p>
        </w:tc>
        <w:tc>
          <w:tcPr>
            <w:tcW w:w="1276" w:type="dxa"/>
          </w:tcPr>
          <w:p>
            <w:pPr>
              <w:pStyle w:val="nTable"/>
              <w:spacing w:after="40"/>
              <w:rPr>
                <w:sz w:val="19"/>
              </w:rPr>
            </w:pPr>
            <w:r>
              <w:rPr>
                <w:sz w:val="19"/>
              </w:rPr>
              <w:t>23 May 1986 p. 1721 (erratum 30 May 1986 p. 1769)</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7) 1986</w:t>
            </w:r>
          </w:p>
        </w:tc>
        <w:tc>
          <w:tcPr>
            <w:tcW w:w="1276" w:type="dxa"/>
          </w:tcPr>
          <w:p>
            <w:pPr>
              <w:pStyle w:val="nTable"/>
              <w:spacing w:after="40"/>
              <w:rPr>
                <w:sz w:val="19"/>
              </w:rPr>
            </w:pPr>
            <w:r>
              <w:rPr>
                <w:sz w:val="19"/>
              </w:rPr>
              <w:t>11 Jul 1986 p. 2339</w:t>
            </w:r>
            <w:r>
              <w:rPr>
                <w:sz w:val="19"/>
              </w:rPr>
              <w:noBreakHyphen/>
              <w:t>40</w:t>
            </w:r>
          </w:p>
        </w:tc>
        <w:tc>
          <w:tcPr>
            <w:tcW w:w="2693" w:type="dxa"/>
          </w:tcPr>
          <w:p>
            <w:pPr>
              <w:pStyle w:val="nTable"/>
              <w:spacing w:after="40"/>
              <w:rPr>
                <w:sz w:val="19"/>
              </w:rPr>
            </w:pPr>
            <w:r>
              <w:rPr>
                <w:sz w:val="19"/>
              </w:rPr>
              <w:t>15 Jul 1986 (see r. 2)</w:t>
            </w:r>
          </w:p>
        </w:tc>
      </w:tr>
      <w:tr>
        <w:trPr>
          <w:cantSplit/>
        </w:trPr>
        <w:tc>
          <w:tcPr>
            <w:tcW w:w="3118" w:type="dxa"/>
          </w:tcPr>
          <w:p>
            <w:pPr>
              <w:pStyle w:val="nTable"/>
              <w:spacing w:after="40"/>
              <w:ind w:right="113"/>
              <w:rPr>
                <w:sz w:val="19"/>
              </w:rPr>
            </w:pPr>
            <w:r>
              <w:rPr>
                <w:i/>
                <w:sz w:val="19"/>
              </w:rPr>
              <w:t>Poisons Amendment Regulations (No. 6) 1986</w:t>
            </w:r>
          </w:p>
        </w:tc>
        <w:tc>
          <w:tcPr>
            <w:tcW w:w="1276" w:type="dxa"/>
          </w:tcPr>
          <w:p>
            <w:pPr>
              <w:pStyle w:val="nTable"/>
              <w:spacing w:after="40"/>
              <w:rPr>
                <w:sz w:val="19"/>
              </w:rPr>
            </w:pPr>
            <w:r>
              <w:rPr>
                <w:sz w:val="19"/>
              </w:rPr>
              <w:t>1 Aug 1986 p. 2739</w:t>
            </w:r>
          </w:p>
        </w:tc>
        <w:tc>
          <w:tcPr>
            <w:tcW w:w="2693" w:type="dxa"/>
          </w:tcPr>
          <w:p>
            <w:pPr>
              <w:pStyle w:val="nTable"/>
              <w:spacing w:after="40"/>
              <w:rPr>
                <w:sz w:val="19"/>
              </w:rPr>
            </w:pPr>
            <w:r>
              <w:rPr>
                <w:sz w:val="19"/>
              </w:rPr>
              <w:t>1 Aug 1986</w:t>
            </w:r>
          </w:p>
        </w:tc>
      </w:tr>
      <w:tr>
        <w:trPr>
          <w:cantSplit/>
        </w:trPr>
        <w:tc>
          <w:tcPr>
            <w:tcW w:w="3118" w:type="dxa"/>
          </w:tcPr>
          <w:p>
            <w:pPr>
              <w:pStyle w:val="nTable"/>
              <w:spacing w:after="40"/>
              <w:ind w:right="113"/>
              <w:rPr>
                <w:sz w:val="19"/>
              </w:rPr>
            </w:pPr>
            <w:r>
              <w:rPr>
                <w:i/>
                <w:sz w:val="19"/>
              </w:rPr>
              <w:t>Poisons Amendment Regulations (No. 8)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9) 1986</w:t>
            </w:r>
          </w:p>
        </w:tc>
        <w:tc>
          <w:tcPr>
            <w:tcW w:w="1276" w:type="dxa"/>
          </w:tcPr>
          <w:p>
            <w:pPr>
              <w:pStyle w:val="nTable"/>
              <w:spacing w:after="40"/>
              <w:rPr>
                <w:sz w:val="19"/>
              </w:rPr>
            </w:pPr>
            <w:r>
              <w:rPr>
                <w:sz w:val="19"/>
              </w:rPr>
              <w:t>21 Nov 1986 p. 4270</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10) 1986</w:t>
            </w:r>
          </w:p>
        </w:tc>
        <w:tc>
          <w:tcPr>
            <w:tcW w:w="1276" w:type="dxa"/>
          </w:tcPr>
          <w:p>
            <w:pPr>
              <w:pStyle w:val="nTable"/>
              <w:spacing w:after="40"/>
              <w:rPr>
                <w:sz w:val="19"/>
              </w:rPr>
            </w:pPr>
            <w:r>
              <w:rPr>
                <w:sz w:val="19"/>
              </w:rPr>
              <w:t>5 Dec 1986 p. 4466</w:t>
            </w:r>
            <w:r>
              <w:rPr>
                <w:sz w:val="19"/>
              </w:rPr>
              <w:noBreakHyphen/>
              <w:t>7</w:t>
            </w:r>
          </w:p>
        </w:tc>
        <w:tc>
          <w:tcPr>
            <w:tcW w:w="2693" w:type="dxa"/>
          </w:tcPr>
          <w:p>
            <w:pPr>
              <w:pStyle w:val="nTable"/>
              <w:spacing w:after="40"/>
              <w:rPr>
                <w:sz w:val="19"/>
              </w:rPr>
            </w:pPr>
            <w:r>
              <w:rPr>
                <w:sz w:val="19"/>
              </w:rPr>
              <w:t>5 Dec 1986</w:t>
            </w:r>
          </w:p>
        </w:tc>
      </w:tr>
      <w:tr>
        <w:trPr>
          <w:cantSplit/>
        </w:trPr>
        <w:tc>
          <w:tcPr>
            <w:tcW w:w="3118" w:type="dxa"/>
          </w:tcPr>
          <w:p>
            <w:pPr>
              <w:pStyle w:val="nTable"/>
              <w:spacing w:after="40"/>
              <w:ind w:right="113"/>
              <w:rPr>
                <w:sz w:val="19"/>
              </w:rPr>
            </w:pPr>
            <w:r>
              <w:rPr>
                <w:i/>
                <w:sz w:val="19"/>
              </w:rPr>
              <w:t>Poisons Amendment Regulations (No. 12) 1986</w:t>
            </w:r>
          </w:p>
        </w:tc>
        <w:tc>
          <w:tcPr>
            <w:tcW w:w="1276" w:type="dxa"/>
          </w:tcPr>
          <w:p>
            <w:pPr>
              <w:pStyle w:val="nTable"/>
              <w:spacing w:after="40"/>
              <w:rPr>
                <w:sz w:val="19"/>
              </w:rPr>
            </w:pPr>
            <w:r>
              <w:rPr>
                <w:sz w:val="19"/>
              </w:rPr>
              <w:t>19 Dec 1986 p. 4874</w:t>
            </w:r>
            <w:r>
              <w:rPr>
                <w:sz w:val="19"/>
              </w:rPr>
              <w:noBreakHyphen/>
              <w:t>5</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sz w:val="19"/>
              </w:rPr>
            </w:pPr>
            <w:r>
              <w:rPr>
                <w:i/>
                <w:sz w:val="19"/>
              </w:rPr>
              <w:t>Poisons Amendment Regulations 1987</w:t>
            </w:r>
          </w:p>
        </w:tc>
        <w:tc>
          <w:tcPr>
            <w:tcW w:w="1276" w:type="dxa"/>
          </w:tcPr>
          <w:p>
            <w:pPr>
              <w:pStyle w:val="nTable"/>
              <w:spacing w:after="40"/>
              <w:rPr>
                <w:sz w:val="19"/>
              </w:rPr>
            </w:pPr>
            <w:r>
              <w:rPr>
                <w:sz w:val="19"/>
              </w:rPr>
              <w:t>23 Jan 1987 p. 187</w:t>
            </w:r>
          </w:p>
        </w:tc>
        <w:tc>
          <w:tcPr>
            <w:tcW w:w="2693" w:type="dxa"/>
          </w:tcPr>
          <w:p>
            <w:pPr>
              <w:pStyle w:val="nTable"/>
              <w:spacing w:after="40"/>
              <w:rPr>
                <w:sz w:val="19"/>
              </w:rPr>
            </w:pPr>
            <w:r>
              <w:rPr>
                <w:sz w:val="19"/>
              </w:rPr>
              <w:t>23 Jan 1987</w:t>
            </w:r>
          </w:p>
        </w:tc>
      </w:tr>
      <w:tr>
        <w:trPr>
          <w:cantSplit/>
        </w:trPr>
        <w:tc>
          <w:tcPr>
            <w:tcW w:w="3118" w:type="dxa"/>
          </w:tcPr>
          <w:p>
            <w:pPr>
              <w:pStyle w:val="nTable"/>
              <w:spacing w:after="40"/>
              <w:ind w:right="113"/>
              <w:rPr>
                <w:sz w:val="19"/>
              </w:rPr>
            </w:pPr>
            <w:r>
              <w:rPr>
                <w:i/>
                <w:sz w:val="19"/>
              </w:rPr>
              <w:t>Poisons Amendment Regulations (No. 2) 1987</w:t>
            </w:r>
          </w:p>
        </w:tc>
        <w:tc>
          <w:tcPr>
            <w:tcW w:w="1276" w:type="dxa"/>
          </w:tcPr>
          <w:p>
            <w:pPr>
              <w:pStyle w:val="nTable"/>
              <w:spacing w:after="40"/>
              <w:rPr>
                <w:sz w:val="19"/>
              </w:rPr>
            </w:pPr>
            <w:r>
              <w:rPr>
                <w:sz w:val="19"/>
              </w:rPr>
              <w:t>20 Mar 1987 p. 954</w:t>
            </w:r>
          </w:p>
        </w:tc>
        <w:tc>
          <w:tcPr>
            <w:tcW w:w="2693" w:type="dxa"/>
          </w:tcPr>
          <w:p>
            <w:pPr>
              <w:pStyle w:val="nTable"/>
              <w:spacing w:after="40"/>
              <w:rPr>
                <w:sz w:val="19"/>
              </w:rPr>
            </w:pPr>
            <w:r>
              <w:rPr>
                <w:sz w:val="19"/>
              </w:rPr>
              <w:t>20 Mar 1987</w:t>
            </w:r>
          </w:p>
        </w:tc>
      </w:tr>
      <w:tr>
        <w:trPr>
          <w:cantSplit/>
        </w:trPr>
        <w:tc>
          <w:tcPr>
            <w:tcW w:w="3118" w:type="dxa"/>
          </w:tcPr>
          <w:p>
            <w:pPr>
              <w:pStyle w:val="nTable"/>
              <w:spacing w:after="40"/>
              <w:ind w:right="113"/>
              <w:rPr>
                <w:sz w:val="19"/>
              </w:rPr>
            </w:pPr>
            <w:r>
              <w:rPr>
                <w:i/>
                <w:sz w:val="19"/>
              </w:rPr>
              <w:t>Poisons Amendment Regulations (No. 3) 1987</w:t>
            </w:r>
          </w:p>
        </w:tc>
        <w:tc>
          <w:tcPr>
            <w:tcW w:w="1276" w:type="dxa"/>
          </w:tcPr>
          <w:p>
            <w:pPr>
              <w:pStyle w:val="nTable"/>
              <w:spacing w:after="40"/>
              <w:rPr>
                <w:sz w:val="19"/>
              </w:rPr>
            </w:pPr>
            <w:r>
              <w:rPr>
                <w:sz w:val="19"/>
              </w:rPr>
              <w:t>15 May 1987 p. 2121</w:t>
            </w:r>
          </w:p>
        </w:tc>
        <w:tc>
          <w:tcPr>
            <w:tcW w:w="2693" w:type="dxa"/>
          </w:tcPr>
          <w:p>
            <w:pPr>
              <w:pStyle w:val="nTable"/>
              <w:spacing w:after="40"/>
              <w:rPr>
                <w:sz w:val="19"/>
              </w:rPr>
            </w:pPr>
            <w:r>
              <w:rPr>
                <w:sz w:val="19"/>
              </w:rPr>
              <w:t>15 May 1987</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22 Jul 1987 in </w:t>
            </w:r>
            <w:r>
              <w:rPr>
                <w:b/>
                <w:i/>
                <w:sz w:val="19"/>
              </w:rPr>
              <w:t>Gazette</w:t>
            </w:r>
            <w:r>
              <w:rPr>
                <w:b/>
                <w:sz w:val="19"/>
              </w:rPr>
              <w:t xml:space="preserve"> 5 Aug 1987 p. 2987</w:t>
            </w:r>
            <w:r>
              <w:rPr>
                <w:b/>
                <w:sz w:val="19"/>
              </w:rPr>
              <w:noBreakHyphen/>
              <w:t>3078</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Amendment Regulations (No. 4) 1987</w:t>
            </w:r>
          </w:p>
        </w:tc>
        <w:tc>
          <w:tcPr>
            <w:tcW w:w="1276" w:type="dxa"/>
          </w:tcPr>
          <w:p>
            <w:pPr>
              <w:pStyle w:val="nTable"/>
              <w:spacing w:after="40"/>
              <w:rPr>
                <w:sz w:val="19"/>
              </w:rPr>
            </w:pPr>
            <w:r>
              <w:rPr>
                <w:sz w:val="19"/>
              </w:rPr>
              <w:t>7 Aug 1987 p. 3083</w:t>
            </w:r>
            <w:r>
              <w:rPr>
                <w:sz w:val="19"/>
              </w:rPr>
              <w:noBreakHyphen/>
              <w:t>4</w:t>
            </w:r>
          </w:p>
        </w:tc>
        <w:tc>
          <w:tcPr>
            <w:tcW w:w="2693" w:type="dxa"/>
          </w:tcPr>
          <w:p>
            <w:pPr>
              <w:pStyle w:val="nTable"/>
              <w:spacing w:after="40"/>
              <w:rPr>
                <w:sz w:val="19"/>
              </w:rPr>
            </w:pPr>
            <w:r>
              <w:rPr>
                <w:sz w:val="19"/>
              </w:rPr>
              <w:t>7 Aug 1987</w:t>
            </w:r>
          </w:p>
        </w:tc>
      </w:tr>
      <w:tr>
        <w:trPr>
          <w:cantSplit/>
        </w:trPr>
        <w:tc>
          <w:tcPr>
            <w:tcW w:w="3118" w:type="dxa"/>
          </w:tcPr>
          <w:p>
            <w:pPr>
              <w:pStyle w:val="nTable"/>
              <w:spacing w:after="40"/>
              <w:ind w:right="113"/>
              <w:rPr>
                <w:sz w:val="19"/>
              </w:rPr>
            </w:pPr>
            <w:r>
              <w:rPr>
                <w:i/>
                <w:sz w:val="19"/>
              </w:rPr>
              <w:t>Poisons Amendment Regulations (No. 5) 1987</w:t>
            </w:r>
          </w:p>
        </w:tc>
        <w:tc>
          <w:tcPr>
            <w:tcW w:w="1276" w:type="dxa"/>
          </w:tcPr>
          <w:p>
            <w:pPr>
              <w:pStyle w:val="nTable"/>
              <w:spacing w:after="40"/>
              <w:rPr>
                <w:sz w:val="19"/>
              </w:rPr>
            </w:pPr>
            <w:r>
              <w:rPr>
                <w:sz w:val="19"/>
              </w:rPr>
              <w:t>18 Sep 1987 p. 3596</w:t>
            </w:r>
          </w:p>
        </w:tc>
        <w:tc>
          <w:tcPr>
            <w:tcW w:w="2693" w:type="dxa"/>
          </w:tcPr>
          <w:p>
            <w:pPr>
              <w:pStyle w:val="nTable"/>
              <w:spacing w:after="40"/>
              <w:rPr>
                <w:sz w:val="19"/>
              </w:rPr>
            </w:pPr>
            <w:r>
              <w:rPr>
                <w:sz w:val="19"/>
              </w:rPr>
              <w:t>18 Sep 1987</w:t>
            </w:r>
          </w:p>
        </w:tc>
      </w:tr>
      <w:tr>
        <w:trPr>
          <w:cantSplit/>
        </w:trPr>
        <w:tc>
          <w:tcPr>
            <w:tcW w:w="3118" w:type="dxa"/>
          </w:tcPr>
          <w:p>
            <w:pPr>
              <w:pStyle w:val="nTable"/>
              <w:spacing w:after="40"/>
              <w:ind w:right="113"/>
              <w:rPr>
                <w:sz w:val="19"/>
              </w:rPr>
            </w:pPr>
            <w:r>
              <w:rPr>
                <w:i/>
                <w:sz w:val="19"/>
              </w:rPr>
              <w:t>Poisons Amendment Regulations (No. 6) 1987</w:t>
            </w:r>
          </w:p>
        </w:tc>
        <w:tc>
          <w:tcPr>
            <w:tcW w:w="1276" w:type="dxa"/>
          </w:tcPr>
          <w:p>
            <w:pPr>
              <w:pStyle w:val="nTable"/>
              <w:spacing w:after="40"/>
              <w:rPr>
                <w:sz w:val="19"/>
              </w:rPr>
            </w:pPr>
            <w:r>
              <w:rPr>
                <w:sz w:val="19"/>
              </w:rPr>
              <w:t>2 Oct 1987 p. 3776</w:t>
            </w:r>
          </w:p>
        </w:tc>
        <w:tc>
          <w:tcPr>
            <w:tcW w:w="2693" w:type="dxa"/>
          </w:tcPr>
          <w:p>
            <w:pPr>
              <w:pStyle w:val="nTable"/>
              <w:spacing w:after="40"/>
              <w:rPr>
                <w:sz w:val="19"/>
              </w:rPr>
            </w:pPr>
            <w:r>
              <w:rPr>
                <w:sz w:val="19"/>
              </w:rPr>
              <w:t>2 Nov 1987 (see r. 2)</w:t>
            </w:r>
          </w:p>
        </w:tc>
      </w:tr>
      <w:tr>
        <w:trPr>
          <w:cantSplit/>
        </w:trPr>
        <w:tc>
          <w:tcPr>
            <w:tcW w:w="3118" w:type="dxa"/>
          </w:tcPr>
          <w:p>
            <w:pPr>
              <w:pStyle w:val="nTable"/>
              <w:spacing w:after="40"/>
              <w:ind w:right="113"/>
              <w:rPr>
                <w:sz w:val="19"/>
              </w:rPr>
            </w:pPr>
            <w:r>
              <w:rPr>
                <w:i/>
                <w:sz w:val="19"/>
              </w:rPr>
              <w:t>Poisons Amendment Regulations (No. 2) 1988</w:t>
            </w:r>
          </w:p>
        </w:tc>
        <w:tc>
          <w:tcPr>
            <w:tcW w:w="1276" w:type="dxa"/>
          </w:tcPr>
          <w:p>
            <w:pPr>
              <w:pStyle w:val="nTable"/>
              <w:spacing w:after="40"/>
              <w:rPr>
                <w:sz w:val="19"/>
              </w:rPr>
            </w:pPr>
            <w:r>
              <w:rPr>
                <w:sz w:val="19"/>
              </w:rPr>
              <w:t>18 Mar 1988 p. 837</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i/>
                <w:sz w:val="19"/>
              </w:rPr>
            </w:pPr>
            <w:r>
              <w:rPr>
                <w:i/>
                <w:sz w:val="19"/>
              </w:rPr>
              <w:t>Poisons Amendment Regulations 1988</w:t>
            </w:r>
          </w:p>
        </w:tc>
        <w:tc>
          <w:tcPr>
            <w:tcW w:w="1276" w:type="dxa"/>
          </w:tcPr>
          <w:p>
            <w:pPr>
              <w:pStyle w:val="nTable"/>
              <w:spacing w:after="40"/>
              <w:rPr>
                <w:sz w:val="19"/>
              </w:rPr>
            </w:pPr>
            <w:r>
              <w:rPr>
                <w:sz w:val="19"/>
              </w:rPr>
              <w:t>18 Mar 1988 p. 838</w:t>
            </w:r>
            <w:r>
              <w:rPr>
                <w:sz w:val="19"/>
              </w:rPr>
              <w:noBreakHyphen/>
              <w:t>52</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sz w:val="19"/>
              </w:rPr>
            </w:pPr>
            <w:r>
              <w:rPr>
                <w:i/>
                <w:sz w:val="19"/>
              </w:rPr>
              <w:t>Poisons Amendment Regulations (No. 3) 1988</w:t>
            </w:r>
          </w:p>
        </w:tc>
        <w:tc>
          <w:tcPr>
            <w:tcW w:w="1276" w:type="dxa"/>
          </w:tcPr>
          <w:p>
            <w:pPr>
              <w:pStyle w:val="nTable"/>
              <w:spacing w:after="40"/>
              <w:rPr>
                <w:sz w:val="19"/>
              </w:rPr>
            </w:pPr>
            <w:r>
              <w:rPr>
                <w:sz w:val="19"/>
              </w:rPr>
              <w:t>27 May 1988 p. 1769</w:t>
            </w:r>
            <w:r>
              <w:rPr>
                <w:sz w:val="19"/>
              </w:rPr>
              <w:noBreakHyphen/>
              <w:t>71</w:t>
            </w:r>
          </w:p>
        </w:tc>
        <w:tc>
          <w:tcPr>
            <w:tcW w:w="2693" w:type="dxa"/>
          </w:tcPr>
          <w:p>
            <w:pPr>
              <w:pStyle w:val="nTable"/>
              <w:spacing w:after="40"/>
              <w:rPr>
                <w:sz w:val="19"/>
              </w:rPr>
            </w:pPr>
            <w:r>
              <w:rPr>
                <w:sz w:val="19"/>
              </w:rPr>
              <w:t>27 May 1988</w:t>
            </w:r>
          </w:p>
        </w:tc>
      </w:tr>
      <w:tr>
        <w:trPr>
          <w:cantSplit/>
        </w:trPr>
        <w:tc>
          <w:tcPr>
            <w:tcW w:w="3118" w:type="dxa"/>
          </w:tcPr>
          <w:p>
            <w:pPr>
              <w:pStyle w:val="nTable"/>
              <w:spacing w:after="40"/>
              <w:ind w:right="113"/>
              <w:rPr>
                <w:sz w:val="19"/>
              </w:rPr>
            </w:pPr>
            <w:r>
              <w:rPr>
                <w:i/>
                <w:sz w:val="19"/>
              </w:rPr>
              <w:t>Poisons Amendment Regulations (No. 4) 1988</w:t>
            </w:r>
          </w:p>
        </w:tc>
        <w:tc>
          <w:tcPr>
            <w:tcW w:w="1276" w:type="dxa"/>
          </w:tcPr>
          <w:p>
            <w:pPr>
              <w:pStyle w:val="nTable"/>
              <w:spacing w:after="40"/>
              <w:rPr>
                <w:sz w:val="19"/>
              </w:rPr>
            </w:pPr>
            <w:r>
              <w:rPr>
                <w:sz w:val="19"/>
              </w:rPr>
              <w:t>11 Nov 1988 p. 4443</w:t>
            </w:r>
            <w:r>
              <w:rPr>
                <w:sz w:val="19"/>
              </w:rPr>
              <w:noBreakHyphen/>
              <w:t>4</w:t>
            </w:r>
          </w:p>
        </w:tc>
        <w:tc>
          <w:tcPr>
            <w:tcW w:w="2693" w:type="dxa"/>
          </w:tcPr>
          <w:p>
            <w:pPr>
              <w:pStyle w:val="nTable"/>
              <w:spacing w:after="40"/>
              <w:rPr>
                <w:sz w:val="19"/>
              </w:rPr>
            </w:pPr>
            <w:r>
              <w:rPr>
                <w:sz w:val="19"/>
              </w:rPr>
              <w:t>11 Nov 1988</w:t>
            </w:r>
          </w:p>
        </w:tc>
      </w:tr>
      <w:tr>
        <w:trPr>
          <w:cantSplit/>
        </w:trPr>
        <w:tc>
          <w:tcPr>
            <w:tcW w:w="3118" w:type="dxa"/>
          </w:tcPr>
          <w:p>
            <w:pPr>
              <w:pStyle w:val="nTable"/>
              <w:spacing w:after="40"/>
              <w:ind w:right="113"/>
              <w:rPr>
                <w:sz w:val="19"/>
              </w:rPr>
            </w:pPr>
            <w:r>
              <w:rPr>
                <w:i/>
                <w:sz w:val="19"/>
              </w:rPr>
              <w:t>Poisons Amendment Regulations (No. 5) 1988</w:t>
            </w:r>
          </w:p>
        </w:tc>
        <w:tc>
          <w:tcPr>
            <w:tcW w:w="1276" w:type="dxa"/>
          </w:tcPr>
          <w:p>
            <w:pPr>
              <w:pStyle w:val="nTable"/>
              <w:spacing w:after="40"/>
              <w:rPr>
                <w:sz w:val="19"/>
              </w:rPr>
            </w:pPr>
            <w:r>
              <w:rPr>
                <w:sz w:val="19"/>
              </w:rPr>
              <w:t>9 Dec 1988 p. 4825</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13"/>
              <w:rPr>
                <w:sz w:val="19"/>
              </w:rPr>
            </w:pPr>
            <w:r>
              <w:rPr>
                <w:i/>
                <w:sz w:val="19"/>
              </w:rPr>
              <w:t>Poisons Amendment Regulations 1989</w:t>
            </w:r>
          </w:p>
        </w:tc>
        <w:tc>
          <w:tcPr>
            <w:tcW w:w="1276" w:type="dxa"/>
          </w:tcPr>
          <w:p>
            <w:pPr>
              <w:pStyle w:val="nTable"/>
              <w:spacing w:after="40"/>
              <w:rPr>
                <w:sz w:val="19"/>
              </w:rPr>
            </w:pPr>
            <w:r>
              <w:rPr>
                <w:sz w:val="19"/>
              </w:rPr>
              <w:t>2 Jun 1989 p. 1603</w:t>
            </w:r>
            <w:r>
              <w:rPr>
                <w:sz w:val="19"/>
              </w:rPr>
              <w:noBreakHyphen/>
              <w:t>5</w:t>
            </w:r>
          </w:p>
        </w:tc>
        <w:tc>
          <w:tcPr>
            <w:tcW w:w="2693" w:type="dxa"/>
          </w:tcPr>
          <w:p>
            <w:pPr>
              <w:pStyle w:val="nTable"/>
              <w:spacing w:after="40"/>
              <w:rPr>
                <w:sz w:val="19"/>
              </w:rPr>
            </w:pPr>
            <w:r>
              <w:rPr>
                <w:sz w:val="19"/>
              </w:rPr>
              <w:t>2 Jun 1989</w:t>
            </w:r>
          </w:p>
        </w:tc>
      </w:tr>
      <w:tr>
        <w:trPr>
          <w:cantSplit/>
        </w:trPr>
        <w:tc>
          <w:tcPr>
            <w:tcW w:w="3118" w:type="dxa"/>
          </w:tcPr>
          <w:p>
            <w:pPr>
              <w:pStyle w:val="nTable"/>
              <w:spacing w:after="40"/>
              <w:ind w:right="113"/>
              <w:rPr>
                <w:sz w:val="19"/>
              </w:rPr>
            </w:pPr>
            <w:r>
              <w:rPr>
                <w:i/>
                <w:sz w:val="19"/>
              </w:rPr>
              <w:t>Poisons Amendment Regulations (No. 2) 1989</w:t>
            </w:r>
          </w:p>
        </w:tc>
        <w:tc>
          <w:tcPr>
            <w:tcW w:w="1276" w:type="dxa"/>
          </w:tcPr>
          <w:p>
            <w:pPr>
              <w:pStyle w:val="nTable"/>
              <w:spacing w:after="40"/>
              <w:rPr>
                <w:sz w:val="19"/>
              </w:rPr>
            </w:pPr>
            <w:r>
              <w:rPr>
                <w:sz w:val="19"/>
              </w:rPr>
              <w:t>16 Jun 1989 p. 1742</w:t>
            </w:r>
          </w:p>
        </w:tc>
        <w:tc>
          <w:tcPr>
            <w:tcW w:w="2693" w:type="dxa"/>
          </w:tcPr>
          <w:p>
            <w:pPr>
              <w:pStyle w:val="nTable"/>
              <w:spacing w:after="40"/>
              <w:rPr>
                <w:sz w:val="19"/>
              </w:rPr>
            </w:pPr>
            <w:r>
              <w:rPr>
                <w:sz w:val="19"/>
              </w:rPr>
              <w:t>1 Jul 1989 (see r. 3)</w:t>
            </w:r>
          </w:p>
        </w:tc>
      </w:tr>
      <w:tr>
        <w:trPr>
          <w:cantSplit/>
        </w:trPr>
        <w:tc>
          <w:tcPr>
            <w:tcW w:w="3118" w:type="dxa"/>
          </w:tcPr>
          <w:p>
            <w:pPr>
              <w:pStyle w:val="nTable"/>
              <w:spacing w:after="40"/>
              <w:ind w:right="113"/>
              <w:rPr>
                <w:sz w:val="19"/>
              </w:rPr>
            </w:pPr>
            <w:r>
              <w:rPr>
                <w:i/>
                <w:sz w:val="19"/>
              </w:rPr>
              <w:t>Poisons Amendment Regulations (No. 3)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4)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3) Amendment Regulations 1989</w:t>
            </w:r>
          </w:p>
        </w:tc>
        <w:tc>
          <w:tcPr>
            <w:tcW w:w="1276" w:type="dxa"/>
          </w:tcPr>
          <w:p>
            <w:pPr>
              <w:pStyle w:val="nTable"/>
              <w:spacing w:after="40"/>
              <w:rPr>
                <w:sz w:val="19"/>
              </w:rPr>
            </w:pPr>
            <w:r>
              <w:rPr>
                <w:sz w:val="19"/>
              </w:rPr>
              <w:t>6 Oct 1989 p. 3738</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Poisons Amendment Regulations 1990</w:t>
            </w:r>
          </w:p>
        </w:tc>
        <w:tc>
          <w:tcPr>
            <w:tcW w:w="1276" w:type="dxa"/>
          </w:tcPr>
          <w:p>
            <w:pPr>
              <w:pStyle w:val="nTable"/>
              <w:spacing w:after="40"/>
              <w:rPr>
                <w:sz w:val="19"/>
              </w:rPr>
            </w:pPr>
            <w:r>
              <w:rPr>
                <w:sz w:val="19"/>
              </w:rPr>
              <w:t>8 Jun 1990 p. 2626</w:t>
            </w:r>
            <w:r>
              <w:rPr>
                <w:sz w:val="19"/>
              </w:rPr>
              <w:noBreakHyphen/>
              <w:t>7</w:t>
            </w:r>
          </w:p>
        </w:tc>
        <w:tc>
          <w:tcPr>
            <w:tcW w:w="2693" w:type="dxa"/>
          </w:tcPr>
          <w:p>
            <w:pPr>
              <w:pStyle w:val="nTable"/>
              <w:spacing w:after="40"/>
              <w:rPr>
                <w:sz w:val="19"/>
              </w:rPr>
            </w:pPr>
            <w:r>
              <w:rPr>
                <w:sz w:val="19"/>
              </w:rPr>
              <w:t>8 Jun 1990</w:t>
            </w:r>
          </w:p>
        </w:tc>
      </w:tr>
      <w:tr>
        <w:trPr>
          <w:cantSplit/>
        </w:trPr>
        <w:tc>
          <w:tcPr>
            <w:tcW w:w="3118" w:type="dxa"/>
          </w:tcPr>
          <w:p>
            <w:pPr>
              <w:pStyle w:val="nTable"/>
              <w:spacing w:after="40"/>
              <w:ind w:right="113"/>
              <w:rPr>
                <w:sz w:val="19"/>
              </w:rPr>
            </w:pPr>
            <w:r>
              <w:rPr>
                <w:i/>
                <w:sz w:val="19"/>
              </w:rPr>
              <w:t>Poisons Amendment Regulations (No. 2) 1990</w:t>
            </w:r>
          </w:p>
        </w:tc>
        <w:tc>
          <w:tcPr>
            <w:tcW w:w="1276" w:type="dxa"/>
          </w:tcPr>
          <w:p>
            <w:pPr>
              <w:pStyle w:val="nTable"/>
              <w:spacing w:after="40"/>
              <w:rPr>
                <w:sz w:val="19"/>
              </w:rPr>
            </w:pPr>
            <w:r>
              <w:rPr>
                <w:sz w:val="19"/>
              </w:rPr>
              <w:t>22 Jun 1990 p. 3035</w:t>
            </w:r>
          </w:p>
        </w:tc>
        <w:tc>
          <w:tcPr>
            <w:tcW w:w="2693" w:type="dxa"/>
          </w:tcPr>
          <w:p>
            <w:pPr>
              <w:pStyle w:val="nTable"/>
              <w:spacing w:after="40"/>
              <w:rPr>
                <w:sz w:val="19"/>
              </w:rPr>
            </w:pPr>
            <w:r>
              <w:rPr>
                <w:sz w:val="19"/>
              </w:rPr>
              <w:t>22 Jun 1990</w:t>
            </w:r>
          </w:p>
        </w:tc>
      </w:tr>
      <w:tr>
        <w:trPr>
          <w:cantSplit/>
        </w:trPr>
        <w:tc>
          <w:tcPr>
            <w:tcW w:w="3118" w:type="dxa"/>
          </w:tcPr>
          <w:p>
            <w:pPr>
              <w:pStyle w:val="nTable"/>
              <w:spacing w:after="40"/>
              <w:ind w:right="113"/>
              <w:rPr>
                <w:sz w:val="19"/>
              </w:rPr>
            </w:pPr>
            <w:r>
              <w:rPr>
                <w:i/>
                <w:sz w:val="19"/>
              </w:rPr>
              <w:t>Poisons Amendment Regulations (No. 3) 1990</w:t>
            </w:r>
          </w:p>
        </w:tc>
        <w:tc>
          <w:tcPr>
            <w:tcW w:w="1276" w:type="dxa"/>
          </w:tcPr>
          <w:p>
            <w:pPr>
              <w:pStyle w:val="nTable"/>
              <w:spacing w:after="40"/>
              <w:rPr>
                <w:sz w:val="19"/>
              </w:rPr>
            </w:pPr>
            <w:r>
              <w:rPr>
                <w:sz w:val="19"/>
              </w:rPr>
              <w:t>17 Aug 1990 p. 4080</w:t>
            </w:r>
            <w:r>
              <w:rPr>
                <w:sz w:val="19"/>
              </w:rPr>
              <w:noBreakHyphen/>
              <w:t>1</w:t>
            </w:r>
          </w:p>
        </w:tc>
        <w:tc>
          <w:tcPr>
            <w:tcW w:w="2693" w:type="dxa"/>
          </w:tcPr>
          <w:p>
            <w:pPr>
              <w:pStyle w:val="nTable"/>
              <w:spacing w:after="40"/>
              <w:rPr>
                <w:sz w:val="19"/>
              </w:rPr>
            </w:pPr>
            <w:r>
              <w:rPr>
                <w:sz w:val="19"/>
              </w:rPr>
              <w:t>17 Aug 1990</w:t>
            </w:r>
          </w:p>
        </w:tc>
      </w:tr>
      <w:tr>
        <w:trPr>
          <w:cantSplit/>
        </w:trPr>
        <w:tc>
          <w:tcPr>
            <w:tcW w:w="3118" w:type="dxa"/>
          </w:tcPr>
          <w:p>
            <w:pPr>
              <w:pStyle w:val="nTable"/>
              <w:spacing w:after="40"/>
              <w:ind w:right="113"/>
              <w:rPr>
                <w:sz w:val="19"/>
              </w:rPr>
            </w:pPr>
            <w:r>
              <w:rPr>
                <w:i/>
                <w:sz w:val="19"/>
              </w:rPr>
              <w:t>Poisons Amendment Regulations (No. 4) 1990</w:t>
            </w:r>
          </w:p>
        </w:tc>
        <w:tc>
          <w:tcPr>
            <w:tcW w:w="1276" w:type="dxa"/>
          </w:tcPr>
          <w:p>
            <w:pPr>
              <w:pStyle w:val="nTable"/>
              <w:spacing w:after="40"/>
              <w:rPr>
                <w:sz w:val="19"/>
              </w:rPr>
            </w:pPr>
            <w:r>
              <w:rPr>
                <w:sz w:val="19"/>
              </w:rPr>
              <w:t>23 Nov 1990 p. 5790</w:t>
            </w:r>
            <w:r>
              <w:rPr>
                <w:sz w:val="19"/>
              </w:rPr>
              <w:noBreakHyphen/>
              <w:t>2</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ind w:right="113"/>
              <w:rPr>
                <w:sz w:val="19"/>
              </w:rPr>
            </w:pPr>
            <w:r>
              <w:rPr>
                <w:i/>
                <w:sz w:val="19"/>
              </w:rPr>
              <w:t>Poisons Amendment Regulations (No. 5) 1990</w:t>
            </w:r>
          </w:p>
        </w:tc>
        <w:tc>
          <w:tcPr>
            <w:tcW w:w="1276" w:type="dxa"/>
          </w:tcPr>
          <w:p>
            <w:pPr>
              <w:pStyle w:val="nTable"/>
              <w:spacing w:after="40"/>
              <w:rPr>
                <w:sz w:val="19"/>
              </w:rPr>
            </w:pPr>
            <w:r>
              <w:rPr>
                <w:sz w:val="19"/>
              </w:rPr>
              <w:t>30 Nov 1990 p. 5908</w:t>
            </w:r>
          </w:p>
        </w:tc>
        <w:tc>
          <w:tcPr>
            <w:tcW w:w="2693"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Poisons Amendment Regulations 1991</w:t>
            </w:r>
          </w:p>
        </w:tc>
        <w:tc>
          <w:tcPr>
            <w:tcW w:w="1276" w:type="dxa"/>
          </w:tcPr>
          <w:p>
            <w:pPr>
              <w:pStyle w:val="nTable"/>
              <w:spacing w:after="40"/>
              <w:rPr>
                <w:sz w:val="19"/>
              </w:rPr>
            </w:pPr>
            <w:r>
              <w:rPr>
                <w:sz w:val="19"/>
              </w:rPr>
              <w:t>12 Apr 1991 p. 1608</w:t>
            </w:r>
            <w:r>
              <w:rPr>
                <w:sz w:val="19"/>
              </w:rPr>
              <w:noBreakHyphen/>
              <w:t>9</w:t>
            </w:r>
          </w:p>
        </w:tc>
        <w:tc>
          <w:tcPr>
            <w:tcW w:w="2693" w:type="dxa"/>
          </w:tcPr>
          <w:p>
            <w:pPr>
              <w:pStyle w:val="nTable"/>
              <w:spacing w:after="40"/>
              <w:rPr>
                <w:sz w:val="19"/>
              </w:rPr>
            </w:pPr>
            <w:r>
              <w:rPr>
                <w:sz w:val="19"/>
              </w:rPr>
              <w:t>12 Apr 1991</w:t>
            </w:r>
          </w:p>
        </w:tc>
      </w:tr>
      <w:tr>
        <w:trPr>
          <w:cantSplit/>
        </w:trPr>
        <w:tc>
          <w:tcPr>
            <w:tcW w:w="3118" w:type="dxa"/>
          </w:tcPr>
          <w:p>
            <w:pPr>
              <w:pStyle w:val="nTable"/>
              <w:spacing w:after="40"/>
              <w:ind w:right="113"/>
              <w:rPr>
                <w:sz w:val="19"/>
              </w:rPr>
            </w:pPr>
            <w:r>
              <w:rPr>
                <w:i/>
                <w:sz w:val="19"/>
              </w:rPr>
              <w:t>Poisons Amendment Regulations (No. 2) 1991</w:t>
            </w:r>
          </w:p>
        </w:tc>
        <w:tc>
          <w:tcPr>
            <w:tcW w:w="1276" w:type="dxa"/>
          </w:tcPr>
          <w:p>
            <w:pPr>
              <w:pStyle w:val="nTable"/>
              <w:spacing w:after="40"/>
              <w:rPr>
                <w:sz w:val="19"/>
              </w:rPr>
            </w:pPr>
            <w:r>
              <w:rPr>
                <w:sz w:val="19"/>
              </w:rPr>
              <w:t>14 Jun 1991 p. 2879</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ind w:right="113"/>
              <w:rPr>
                <w:sz w:val="19"/>
              </w:rPr>
            </w:pPr>
            <w:r>
              <w:rPr>
                <w:i/>
                <w:sz w:val="19"/>
              </w:rPr>
              <w:t>Poisons Amendment Regulations (No. 4) 1991</w:t>
            </w:r>
          </w:p>
        </w:tc>
        <w:tc>
          <w:tcPr>
            <w:tcW w:w="1276" w:type="dxa"/>
          </w:tcPr>
          <w:p>
            <w:pPr>
              <w:pStyle w:val="nTable"/>
              <w:spacing w:after="40"/>
              <w:rPr>
                <w:sz w:val="19"/>
              </w:rPr>
            </w:pPr>
            <w:r>
              <w:rPr>
                <w:sz w:val="19"/>
              </w:rPr>
              <w:t>28 Jun 1991 p. 3149</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sz w:val="19"/>
              </w:rPr>
            </w:pPr>
            <w:r>
              <w:rPr>
                <w:i/>
                <w:sz w:val="19"/>
              </w:rPr>
              <w:t>Poisons Amendment Regulations (No. 3) 1991</w:t>
            </w:r>
          </w:p>
        </w:tc>
        <w:tc>
          <w:tcPr>
            <w:tcW w:w="1276" w:type="dxa"/>
          </w:tcPr>
          <w:p>
            <w:pPr>
              <w:pStyle w:val="nTable"/>
              <w:spacing w:after="40"/>
              <w:rPr>
                <w:sz w:val="19"/>
              </w:rPr>
            </w:pPr>
            <w:r>
              <w:rPr>
                <w:sz w:val="19"/>
              </w:rPr>
              <w:t>26 Jul 1991 p. 3854</w:t>
            </w:r>
            <w:r>
              <w:rPr>
                <w:sz w:val="19"/>
              </w:rPr>
              <w:noBreakHyphen/>
              <w:t>5</w:t>
            </w:r>
          </w:p>
        </w:tc>
        <w:tc>
          <w:tcPr>
            <w:tcW w:w="2693" w:type="dxa"/>
          </w:tcPr>
          <w:p>
            <w:pPr>
              <w:pStyle w:val="nTable"/>
              <w:spacing w:after="40"/>
              <w:rPr>
                <w:sz w:val="19"/>
              </w:rPr>
            </w:pPr>
            <w:r>
              <w:rPr>
                <w:sz w:val="19"/>
              </w:rPr>
              <w:t>26 Jul 1991</w:t>
            </w:r>
          </w:p>
        </w:tc>
      </w:tr>
      <w:tr>
        <w:trPr>
          <w:cantSplit/>
        </w:trPr>
        <w:tc>
          <w:tcPr>
            <w:tcW w:w="3118" w:type="dxa"/>
          </w:tcPr>
          <w:p>
            <w:pPr>
              <w:pStyle w:val="nTable"/>
              <w:spacing w:after="40"/>
              <w:ind w:right="113"/>
              <w:rPr>
                <w:sz w:val="19"/>
              </w:rPr>
            </w:pPr>
            <w:r>
              <w:rPr>
                <w:i/>
                <w:sz w:val="19"/>
              </w:rPr>
              <w:t>Poisons Amendment Regulations (No. 5) 1991</w:t>
            </w:r>
          </w:p>
        </w:tc>
        <w:tc>
          <w:tcPr>
            <w:tcW w:w="1276" w:type="dxa"/>
          </w:tcPr>
          <w:p>
            <w:pPr>
              <w:pStyle w:val="nTable"/>
              <w:spacing w:after="40"/>
              <w:rPr>
                <w:sz w:val="19"/>
              </w:rPr>
            </w:pPr>
            <w:r>
              <w:rPr>
                <w:sz w:val="19"/>
              </w:rPr>
              <w:t>13 Dec 1991 p. 6090</w:t>
            </w:r>
            <w:r>
              <w:rPr>
                <w:sz w:val="19"/>
              </w:rPr>
              <w:noBreakHyphen/>
              <w:t>1</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Poisons Amendment Regulations 1992</w:t>
            </w:r>
          </w:p>
        </w:tc>
        <w:tc>
          <w:tcPr>
            <w:tcW w:w="1276" w:type="dxa"/>
          </w:tcPr>
          <w:p>
            <w:pPr>
              <w:pStyle w:val="nTable"/>
              <w:spacing w:after="40"/>
              <w:rPr>
                <w:sz w:val="19"/>
              </w:rPr>
            </w:pPr>
            <w:r>
              <w:rPr>
                <w:sz w:val="19"/>
              </w:rPr>
              <w:t>16 Apr 1992 p. 1634</w:t>
            </w:r>
            <w:r>
              <w:rPr>
                <w:sz w:val="19"/>
              </w:rPr>
              <w:noBreakHyphen/>
              <w:t>5</w:t>
            </w:r>
          </w:p>
        </w:tc>
        <w:tc>
          <w:tcPr>
            <w:tcW w:w="2693" w:type="dxa"/>
          </w:tcPr>
          <w:p>
            <w:pPr>
              <w:pStyle w:val="nTable"/>
              <w:spacing w:after="40"/>
              <w:rPr>
                <w:sz w:val="19"/>
              </w:rPr>
            </w:pPr>
            <w:r>
              <w:rPr>
                <w:sz w:val="19"/>
              </w:rPr>
              <w:t>16 Apr 1992</w:t>
            </w:r>
          </w:p>
        </w:tc>
      </w:tr>
      <w:tr>
        <w:trPr>
          <w:cantSplit/>
        </w:trPr>
        <w:tc>
          <w:tcPr>
            <w:tcW w:w="3118" w:type="dxa"/>
          </w:tcPr>
          <w:p>
            <w:pPr>
              <w:pStyle w:val="nTable"/>
              <w:spacing w:after="40"/>
              <w:ind w:right="113"/>
              <w:rPr>
                <w:sz w:val="19"/>
              </w:rPr>
            </w:pPr>
            <w:r>
              <w:rPr>
                <w:i/>
                <w:sz w:val="19"/>
              </w:rPr>
              <w:t>Poisons Amendment Regulations (No. 2) 1992</w:t>
            </w:r>
          </w:p>
        </w:tc>
        <w:tc>
          <w:tcPr>
            <w:tcW w:w="1276" w:type="dxa"/>
          </w:tcPr>
          <w:p>
            <w:pPr>
              <w:pStyle w:val="nTable"/>
              <w:spacing w:after="40"/>
              <w:rPr>
                <w:sz w:val="19"/>
              </w:rPr>
            </w:pPr>
            <w:r>
              <w:rPr>
                <w:sz w:val="19"/>
              </w:rPr>
              <w:t>26 Jun 1992 p. 2700</w:t>
            </w:r>
          </w:p>
        </w:tc>
        <w:tc>
          <w:tcPr>
            <w:tcW w:w="2693" w:type="dxa"/>
          </w:tcPr>
          <w:p>
            <w:pPr>
              <w:pStyle w:val="nTable"/>
              <w:spacing w:after="40"/>
              <w:rPr>
                <w:sz w:val="19"/>
              </w:rPr>
            </w:pPr>
            <w:r>
              <w:rPr>
                <w:sz w:val="19"/>
              </w:rPr>
              <w:t>1 Aug 1992 (see r. 2)</w:t>
            </w:r>
          </w:p>
        </w:tc>
      </w:tr>
      <w:tr>
        <w:trPr>
          <w:cantSplit/>
        </w:trPr>
        <w:tc>
          <w:tcPr>
            <w:tcW w:w="3118" w:type="dxa"/>
          </w:tcPr>
          <w:p>
            <w:pPr>
              <w:pStyle w:val="nTable"/>
              <w:spacing w:after="40"/>
              <w:ind w:right="113"/>
              <w:rPr>
                <w:i/>
                <w:sz w:val="19"/>
              </w:rPr>
            </w:pPr>
            <w:r>
              <w:rPr>
                <w:i/>
                <w:sz w:val="19"/>
              </w:rPr>
              <w:t>Poisons Amendment Regulations (No. 4) 1992</w:t>
            </w:r>
          </w:p>
        </w:tc>
        <w:tc>
          <w:tcPr>
            <w:tcW w:w="1276" w:type="dxa"/>
          </w:tcPr>
          <w:p>
            <w:pPr>
              <w:pStyle w:val="nTable"/>
              <w:spacing w:after="40"/>
              <w:rPr>
                <w:sz w:val="19"/>
              </w:rPr>
            </w:pPr>
            <w:r>
              <w:rPr>
                <w:sz w:val="19"/>
              </w:rPr>
              <w:t>7 Aug 1992 p. 3864</w:t>
            </w:r>
            <w:r>
              <w:rPr>
                <w:sz w:val="19"/>
              </w:rPr>
              <w:noBreakHyphen/>
              <w:t>6</w:t>
            </w:r>
          </w:p>
        </w:tc>
        <w:tc>
          <w:tcPr>
            <w:tcW w:w="2693" w:type="dxa"/>
          </w:tcPr>
          <w:p>
            <w:pPr>
              <w:pStyle w:val="nTable"/>
              <w:spacing w:after="40"/>
              <w:rPr>
                <w:sz w:val="19"/>
              </w:rPr>
            </w:pPr>
            <w:r>
              <w:rPr>
                <w:sz w:val="19"/>
              </w:rPr>
              <w:t>7 Aug 1992</w:t>
            </w:r>
          </w:p>
        </w:tc>
      </w:tr>
      <w:tr>
        <w:trPr>
          <w:cantSplit/>
        </w:trPr>
        <w:tc>
          <w:tcPr>
            <w:tcW w:w="3118" w:type="dxa"/>
          </w:tcPr>
          <w:p>
            <w:pPr>
              <w:pStyle w:val="nTable"/>
              <w:spacing w:after="40"/>
              <w:ind w:right="113"/>
              <w:rPr>
                <w:sz w:val="19"/>
              </w:rPr>
            </w:pPr>
            <w:r>
              <w:rPr>
                <w:i/>
                <w:sz w:val="19"/>
              </w:rPr>
              <w:t>Poisons Amendment Regulations (No. 3) 1992</w:t>
            </w:r>
          </w:p>
        </w:tc>
        <w:tc>
          <w:tcPr>
            <w:tcW w:w="1276" w:type="dxa"/>
          </w:tcPr>
          <w:p>
            <w:pPr>
              <w:pStyle w:val="nTable"/>
              <w:spacing w:after="40"/>
              <w:rPr>
                <w:sz w:val="19"/>
              </w:rPr>
            </w:pPr>
            <w:r>
              <w:rPr>
                <w:sz w:val="19"/>
              </w:rPr>
              <w:t>7 Aug 1992 p. 3868</w:t>
            </w:r>
            <w:r>
              <w:rPr>
                <w:sz w:val="19"/>
              </w:rPr>
              <w:noBreakHyphen/>
              <w:t>9</w:t>
            </w:r>
          </w:p>
        </w:tc>
        <w:tc>
          <w:tcPr>
            <w:tcW w:w="2693" w:type="dxa"/>
          </w:tcPr>
          <w:p>
            <w:pPr>
              <w:pStyle w:val="nTable"/>
              <w:spacing w:after="40"/>
              <w:rPr>
                <w:sz w:val="19"/>
              </w:rPr>
            </w:pPr>
            <w:r>
              <w:rPr>
                <w:sz w:val="19"/>
              </w:rPr>
              <w:t>7 Aug 1992</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7 Jan 1993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1993</w:t>
            </w:r>
          </w:p>
        </w:tc>
        <w:tc>
          <w:tcPr>
            <w:tcW w:w="1276" w:type="dxa"/>
          </w:tcPr>
          <w:p>
            <w:pPr>
              <w:pStyle w:val="nTable"/>
              <w:spacing w:after="40"/>
              <w:rPr>
                <w:sz w:val="19"/>
              </w:rPr>
            </w:pPr>
            <w:r>
              <w:rPr>
                <w:sz w:val="19"/>
              </w:rPr>
              <w:t>28 May 1993 p. 2595</w:t>
            </w:r>
            <w:r>
              <w:rPr>
                <w:sz w:val="19"/>
              </w:rPr>
              <w:noBreakHyphen/>
              <w:t>7</w:t>
            </w:r>
          </w:p>
        </w:tc>
        <w:tc>
          <w:tcPr>
            <w:tcW w:w="2693" w:type="dxa"/>
          </w:tcPr>
          <w:p>
            <w:pPr>
              <w:pStyle w:val="nTable"/>
              <w:spacing w:after="40"/>
              <w:rPr>
                <w:sz w:val="19"/>
              </w:rPr>
            </w:pPr>
            <w:r>
              <w:rPr>
                <w:sz w:val="19"/>
              </w:rPr>
              <w:t>28 May 1993</w:t>
            </w:r>
          </w:p>
        </w:tc>
      </w:tr>
      <w:tr>
        <w:trPr>
          <w:cantSplit/>
        </w:trPr>
        <w:tc>
          <w:tcPr>
            <w:tcW w:w="3118" w:type="dxa"/>
          </w:tcPr>
          <w:p>
            <w:pPr>
              <w:pStyle w:val="nTable"/>
              <w:spacing w:after="40"/>
              <w:ind w:right="113"/>
              <w:rPr>
                <w:i/>
                <w:sz w:val="19"/>
              </w:rPr>
            </w:pPr>
            <w:r>
              <w:rPr>
                <w:i/>
                <w:sz w:val="19"/>
              </w:rPr>
              <w:t>Poisons Amendment Regulations (No. 2) 1993</w:t>
            </w:r>
          </w:p>
        </w:tc>
        <w:tc>
          <w:tcPr>
            <w:tcW w:w="1276" w:type="dxa"/>
          </w:tcPr>
          <w:p>
            <w:pPr>
              <w:pStyle w:val="nTable"/>
              <w:spacing w:after="40"/>
              <w:rPr>
                <w:sz w:val="19"/>
              </w:rPr>
            </w:pPr>
            <w:r>
              <w:rPr>
                <w:sz w:val="19"/>
              </w:rPr>
              <w:t>25 Jun 1993 p. 3078</w:t>
            </w:r>
            <w:r>
              <w:rPr>
                <w:sz w:val="19"/>
              </w:rPr>
              <w:noBreakHyphen/>
              <w:t>85</w:t>
            </w:r>
          </w:p>
        </w:tc>
        <w:tc>
          <w:tcPr>
            <w:tcW w:w="2693" w:type="dxa"/>
          </w:tcPr>
          <w:p>
            <w:pPr>
              <w:pStyle w:val="nTable"/>
              <w:spacing w:after="40"/>
              <w:rPr>
                <w:sz w:val="19"/>
              </w:rPr>
            </w:pPr>
            <w:r>
              <w:rPr>
                <w:sz w:val="19"/>
              </w:rPr>
              <w:t>25 Jun 1993</w:t>
            </w:r>
          </w:p>
        </w:tc>
      </w:tr>
      <w:tr>
        <w:trPr>
          <w:cantSplit/>
        </w:trPr>
        <w:tc>
          <w:tcPr>
            <w:tcW w:w="3118" w:type="dxa"/>
          </w:tcPr>
          <w:p>
            <w:pPr>
              <w:pStyle w:val="nTable"/>
              <w:spacing w:after="40"/>
              <w:ind w:right="113"/>
              <w:rPr>
                <w:i/>
                <w:sz w:val="19"/>
              </w:rPr>
            </w:pPr>
            <w:r>
              <w:rPr>
                <w:i/>
                <w:sz w:val="19"/>
              </w:rPr>
              <w:t>Poisons Amendment Regulations (No. 3) 1993</w:t>
            </w:r>
          </w:p>
        </w:tc>
        <w:tc>
          <w:tcPr>
            <w:tcW w:w="1276" w:type="dxa"/>
          </w:tcPr>
          <w:p>
            <w:pPr>
              <w:pStyle w:val="nTable"/>
              <w:spacing w:after="40"/>
              <w:rPr>
                <w:sz w:val="19"/>
              </w:rPr>
            </w:pPr>
            <w:r>
              <w:rPr>
                <w:sz w:val="19"/>
              </w:rPr>
              <w:t>9 Jul 1993 p. 3329</w:t>
            </w:r>
          </w:p>
        </w:tc>
        <w:tc>
          <w:tcPr>
            <w:tcW w:w="2693" w:type="dxa"/>
          </w:tcPr>
          <w:p>
            <w:pPr>
              <w:pStyle w:val="nTable"/>
              <w:spacing w:after="40"/>
              <w:rPr>
                <w:sz w:val="19"/>
              </w:rPr>
            </w:pPr>
            <w:r>
              <w:rPr>
                <w:sz w:val="19"/>
              </w:rPr>
              <w:t>1 Aug 1993 (see r. 2)</w:t>
            </w:r>
          </w:p>
        </w:tc>
      </w:tr>
      <w:tr>
        <w:trPr>
          <w:cantSplit/>
        </w:trPr>
        <w:tc>
          <w:tcPr>
            <w:tcW w:w="3118" w:type="dxa"/>
          </w:tcPr>
          <w:p>
            <w:pPr>
              <w:pStyle w:val="nTable"/>
              <w:spacing w:after="40"/>
              <w:ind w:right="113"/>
              <w:rPr>
                <w:i/>
                <w:sz w:val="19"/>
              </w:rPr>
            </w:pPr>
            <w:r>
              <w:rPr>
                <w:i/>
                <w:sz w:val="19"/>
              </w:rPr>
              <w:t>Poisons Amendment Regulations (No. 4) 1993</w:t>
            </w:r>
          </w:p>
        </w:tc>
        <w:tc>
          <w:tcPr>
            <w:tcW w:w="1276" w:type="dxa"/>
          </w:tcPr>
          <w:p>
            <w:pPr>
              <w:pStyle w:val="nTable"/>
              <w:spacing w:after="40"/>
              <w:rPr>
                <w:sz w:val="19"/>
              </w:rPr>
            </w:pPr>
            <w:r>
              <w:rPr>
                <w:sz w:val="19"/>
              </w:rPr>
              <w:t>1 Oct 1993 p. 5360</w:t>
            </w:r>
            <w:r>
              <w:rPr>
                <w:sz w:val="19"/>
              </w:rPr>
              <w:noBreakHyphen/>
              <w:t>1</w:t>
            </w:r>
          </w:p>
        </w:tc>
        <w:tc>
          <w:tcPr>
            <w:tcW w:w="2693" w:type="dxa"/>
          </w:tcPr>
          <w:p>
            <w:pPr>
              <w:pStyle w:val="nTable"/>
              <w:spacing w:after="40"/>
              <w:rPr>
                <w:sz w:val="19"/>
              </w:rPr>
            </w:pPr>
            <w:r>
              <w:rPr>
                <w:sz w:val="19"/>
              </w:rPr>
              <w:t>1 Nov 1993 (see r. 2)</w:t>
            </w:r>
          </w:p>
        </w:tc>
      </w:tr>
      <w:tr>
        <w:trPr>
          <w:cantSplit/>
        </w:trPr>
        <w:tc>
          <w:tcPr>
            <w:tcW w:w="3118" w:type="dxa"/>
          </w:tcPr>
          <w:p>
            <w:pPr>
              <w:pStyle w:val="nTable"/>
              <w:spacing w:after="40"/>
              <w:ind w:right="113"/>
              <w:rPr>
                <w:i/>
                <w:sz w:val="19"/>
              </w:rPr>
            </w:pPr>
            <w:r>
              <w:rPr>
                <w:i/>
                <w:sz w:val="19"/>
              </w:rPr>
              <w:t>Poisons Amendment Regulations (No. 5) 1993</w:t>
            </w:r>
          </w:p>
        </w:tc>
        <w:tc>
          <w:tcPr>
            <w:tcW w:w="1276" w:type="dxa"/>
          </w:tcPr>
          <w:p>
            <w:pPr>
              <w:pStyle w:val="nTable"/>
              <w:spacing w:after="40"/>
              <w:rPr>
                <w:sz w:val="19"/>
              </w:rPr>
            </w:pPr>
            <w:r>
              <w:rPr>
                <w:sz w:val="19"/>
              </w:rPr>
              <w:t>12 Nov 1993 p. 6146</w:t>
            </w:r>
            <w:r>
              <w:rPr>
                <w:sz w:val="19"/>
              </w:rPr>
              <w:noBreakHyphen/>
              <w:t>7</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i/>
                <w:sz w:val="19"/>
              </w:rPr>
            </w:pPr>
            <w:r>
              <w:rPr>
                <w:i/>
                <w:sz w:val="19"/>
              </w:rPr>
              <w:t>Poisons Amendment Regulations (No. 7) 1993</w:t>
            </w:r>
          </w:p>
        </w:tc>
        <w:tc>
          <w:tcPr>
            <w:tcW w:w="1276" w:type="dxa"/>
          </w:tcPr>
          <w:p>
            <w:pPr>
              <w:pStyle w:val="nTable"/>
              <w:spacing w:after="40"/>
              <w:rPr>
                <w:sz w:val="19"/>
              </w:rPr>
            </w:pPr>
            <w:r>
              <w:rPr>
                <w:sz w:val="19"/>
              </w:rPr>
              <w:t>31 Dec 1993 p. 6883</w:t>
            </w:r>
            <w:r>
              <w:rPr>
                <w:sz w:val="19"/>
              </w:rPr>
              <w:noBreakHyphen/>
              <w:t>5</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ind w:right="113"/>
              <w:rPr>
                <w:i/>
                <w:sz w:val="19"/>
              </w:rPr>
            </w:pPr>
            <w:r>
              <w:rPr>
                <w:i/>
                <w:sz w:val="19"/>
              </w:rPr>
              <w:t>Poisons Amendment Regulations 1994</w:t>
            </w:r>
          </w:p>
        </w:tc>
        <w:tc>
          <w:tcPr>
            <w:tcW w:w="1276" w:type="dxa"/>
          </w:tcPr>
          <w:p>
            <w:pPr>
              <w:pStyle w:val="nTable"/>
              <w:spacing w:after="40"/>
              <w:rPr>
                <w:sz w:val="19"/>
              </w:rPr>
            </w:pPr>
            <w:r>
              <w:rPr>
                <w:sz w:val="19"/>
              </w:rPr>
              <w:t>26 May 1994 p. 2195</w:t>
            </w:r>
            <w:r>
              <w:rPr>
                <w:sz w:val="19"/>
              </w:rPr>
              <w:noBreakHyphen/>
              <w:t>201</w:t>
            </w:r>
          </w:p>
        </w:tc>
        <w:tc>
          <w:tcPr>
            <w:tcW w:w="2693" w:type="dxa"/>
          </w:tcPr>
          <w:p>
            <w:pPr>
              <w:pStyle w:val="nTable"/>
              <w:spacing w:after="40"/>
              <w:rPr>
                <w:sz w:val="19"/>
              </w:rPr>
            </w:pPr>
            <w:r>
              <w:rPr>
                <w:sz w:val="19"/>
              </w:rPr>
              <w:t>26 May 1994</w:t>
            </w:r>
          </w:p>
        </w:tc>
      </w:tr>
      <w:tr>
        <w:trPr>
          <w:cantSplit/>
        </w:trPr>
        <w:tc>
          <w:tcPr>
            <w:tcW w:w="3118" w:type="dxa"/>
          </w:tcPr>
          <w:p>
            <w:pPr>
              <w:pStyle w:val="nTable"/>
              <w:spacing w:after="40"/>
              <w:ind w:right="113"/>
              <w:rPr>
                <w:i/>
                <w:sz w:val="19"/>
              </w:rPr>
            </w:pPr>
            <w:r>
              <w:rPr>
                <w:i/>
                <w:sz w:val="19"/>
              </w:rPr>
              <w:t>Poisons Amendment Regulations (No. 3) 1994</w:t>
            </w:r>
          </w:p>
        </w:tc>
        <w:tc>
          <w:tcPr>
            <w:tcW w:w="1276" w:type="dxa"/>
          </w:tcPr>
          <w:p>
            <w:pPr>
              <w:pStyle w:val="nTable"/>
              <w:spacing w:after="40"/>
              <w:rPr>
                <w:sz w:val="19"/>
              </w:rPr>
            </w:pPr>
            <w:r>
              <w:rPr>
                <w:sz w:val="19"/>
              </w:rPr>
              <w:t>24 Jun 1994 p. 2854</w:t>
            </w:r>
            <w:r>
              <w:rPr>
                <w:sz w:val="19"/>
              </w:rPr>
              <w:noBreakHyphen/>
              <w:t>5</w:t>
            </w:r>
          </w:p>
        </w:tc>
        <w:tc>
          <w:tcPr>
            <w:tcW w:w="2693" w:type="dxa"/>
          </w:tcPr>
          <w:p>
            <w:pPr>
              <w:pStyle w:val="nTable"/>
              <w:spacing w:after="40"/>
              <w:rPr>
                <w:sz w:val="19"/>
              </w:rPr>
            </w:pPr>
            <w:r>
              <w:rPr>
                <w:sz w:val="19"/>
              </w:rPr>
              <w:t>1 Aug 1994 (see r. 2)</w:t>
            </w:r>
          </w:p>
        </w:tc>
      </w:tr>
      <w:tr>
        <w:trPr>
          <w:cantSplit/>
        </w:trPr>
        <w:tc>
          <w:tcPr>
            <w:tcW w:w="3118" w:type="dxa"/>
          </w:tcPr>
          <w:p>
            <w:pPr>
              <w:pStyle w:val="nTable"/>
              <w:spacing w:after="40"/>
              <w:ind w:right="113"/>
              <w:rPr>
                <w:i/>
                <w:sz w:val="19"/>
              </w:rPr>
            </w:pPr>
            <w:r>
              <w:rPr>
                <w:i/>
                <w:sz w:val="19"/>
              </w:rPr>
              <w:t>Poisons Amendment Regulations (No. 2) 1994</w:t>
            </w:r>
          </w:p>
        </w:tc>
        <w:tc>
          <w:tcPr>
            <w:tcW w:w="1276" w:type="dxa"/>
          </w:tcPr>
          <w:p>
            <w:pPr>
              <w:pStyle w:val="nTable"/>
              <w:spacing w:after="40"/>
              <w:rPr>
                <w:sz w:val="19"/>
              </w:rPr>
            </w:pPr>
            <w:r>
              <w:rPr>
                <w:sz w:val="19"/>
              </w:rPr>
              <w:t>24 Jun 1994 p. 2864</w:t>
            </w:r>
            <w:r>
              <w:rPr>
                <w:sz w:val="19"/>
              </w:rPr>
              <w:noBreakHyphen/>
              <w:t>70</w:t>
            </w:r>
          </w:p>
        </w:tc>
        <w:tc>
          <w:tcPr>
            <w:tcW w:w="2693" w:type="dxa"/>
          </w:tcPr>
          <w:p>
            <w:pPr>
              <w:pStyle w:val="nTable"/>
              <w:spacing w:after="40"/>
              <w:rPr>
                <w:sz w:val="19"/>
              </w:rPr>
            </w:pPr>
            <w:r>
              <w:rPr>
                <w:sz w:val="19"/>
              </w:rPr>
              <w:t>24 Jun 1994</w:t>
            </w:r>
          </w:p>
        </w:tc>
      </w:tr>
      <w:tr>
        <w:trPr>
          <w:cantSplit/>
        </w:trPr>
        <w:tc>
          <w:tcPr>
            <w:tcW w:w="3118" w:type="dxa"/>
          </w:tcPr>
          <w:p>
            <w:pPr>
              <w:pStyle w:val="nTable"/>
              <w:spacing w:after="40"/>
              <w:ind w:right="113"/>
              <w:rPr>
                <w:i/>
                <w:sz w:val="19"/>
              </w:rPr>
            </w:pPr>
            <w:r>
              <w:rPr>
                <w:i/>
                <w:sz w:val="19"/>
              </w:rPr>
              <w:t>Poisons Amendment Regulations (No. 5) 1994</w:t>
            </w:r>
          </w:p>
        </w:tc>
        <w:tc>
          <w:tcPr>
            <w:tcW w:w="1276" w:type="dxa"/>
          </w:tcPr>
          <w:p>
            <w:pPr>
              <w:pStyle w:val="nTable"/>
              <w:spacing w:after="40"/>
              <w:rPr>
                <w:sz w:val="19"/>
              </w:rPr>
            </w:pPr>
            <w:r>
              <w:rPr>
                <w:sz w:val="19"/>
              </w:rPr>
              <w:t>2 Sep 1994 p. 4532</w:t>
            </w:r>
            <w:r>
              <w:rPr>
                <w:sz w:val="19"/>
              </w:rPr>
              <w:noBreakHyphen/>
              <w:t>3</w:t>
            </w:r>
          </w:p>
        </w:tc>
        <w:tc>
          <w:tcPr>
            <w:tcW w:w="2693" w:type="dxa"/>
          </w:tcPr>
          <w:p>
            <w:pPr>
              <w:pStyle w:val="nTable"/>
              <w:spacing w:after="40"/>
              <w:rPr>
                <w:sz w:val="19"/>
              </w:rPr>
            </w:pPr>
            <w:r>
              <w:rPr>
                <w:sz w:val="19"/>
              </w:rPr>
              <w:t>2 Sep 1994</w:t>
            </w:r>
          </w:p>
        </w:tc>
      </w:tr>
      <w:tr>
        <w:trPr>
          <w:cantSplit/>
        </w:trPr>
        <w:tc>
          <w:tcPr>
            <w:tcW w:w="3118" w:type="dxa"/>
          </w:tcPr>
          <w:p>
            <w:pPr>
              <w:pStyle w:val="nTable"/>
              <w:spacing w:after="40"/>
              <w:ind w:right="113"/>
              <w:rPr>
                <w:i/>
                <w:sz w:val="19"/>
              </w:rPr>
            </w:pPr>
            <w:r>
              <w:rPr>
                <w:i/>
                <w:sz w:val="19"/>
              </w:rPr>
              <w:t>Poisons Amendment Regulations (No. 6) 1994</w:t>
            </w:r>
          </w:p>
        </w:tc>
        <w:tc>
          <w:tcPr>
            <w:tcW w:w="1276" w:type="dxa"/>
          </w:tcPr>
          <w:p>
            <w:pPr>
              <w:pStyle w:val="nTable"/>
              <w:spacing w:after="40"/>
              <w:rPr>
                <w:sz w:val="19"/>
              </w:rPr>
            </w:pPr>
            <w:r>
              <w:rPr>
                <w:sz w:val="19"/>
              </w:rPr>
              <w:t>16 Sep 1994 p. 4748</w:t>
            </w:r>
            <w:r>
              <w:rPr>
                <w:sz w:val="19"/>
              </w:rPr>
              <w:noBreakHyphen/>
              <w:t>9</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i/>
                <w:sz w:val="19"/>
              </w:rPr>
            </w:pPr>
            <w:r>
              <w:rPr>
                <w:i/>
                <w:sz w:val="19"/>
              </w:rPr>
              <w:t>Poisons Amendment Regulations (No. 7) 1994</w:t>
            </w:r>
          </w:p>
        </w:tc>
        <w:tc>
          <w:tcPr>
            <w:tcW w:w="1276" w:type="dxa"/>
          </w:tcPr>
          <w:p>
            <w:pPr>
              <w:pStyle w:val="nTable"/>
              <w:spacing w:after="40"/>
              <w:rPr>
                <w:sz w:val="19"/>
              </w:rPr>
            </w:pPr>
            <w:r>
              <w:rPr>
                <w:sz w:val="19"/>
              </w:rPr>
              <w:t>23 Dec 1994 p. 7076</w:t>
            </w:r>
          </w:p>
        </w:tc>
        <w:tc>
          <w:tcPr>
            <w:tcW w:w="2693" w:type="dxa"/>
          </w:tcPr>
          <w:p>
            <w:pPr>
              <w:pStyle w:val="nTable"/>
              <w:spacing w:after="40"/>
              <w:rPr>
                <w:sz w:val="19"/>
              </w:rPr>
            </w:pPr>
            <w:r>
              <w:rPr>
                <w:sz w:val="19"/>
              </w:rPr>
              <w:t>23 Dec 1994</w:t>
            </w:r>
          </w:p>
        </w:tc>
      </w:tr>
      <w:tr>
        <w:trPr>
          <w:cantSplit/>
        </w:trPr>
        <w:tc>
          <w:tcPr>
            <w:tcW w:w="3118" w:type="dxa"/>
          </w:tcPr>
          <w:p>
            <w:pPr>
              <w:pStyle w:val="nTable"/>
              <w:spacing w:after="40"/>
              <w:ind w:right="113"/>
              <w:rPr>
                <w:i/>
                <w:sz w:val="19"/>
              </w:rPr>
            </w:pPr>
            <w:r>
              <w:rPr>
                <w:i/>
                <w:sz w:val="19"/>
              </w:rPr>
              <w:t>Poisons Amendment Regulations (No. 9) 1994</w:t>
            </w:r>
          </w:p>
        </w:tc>
        <w:tc>
          <w:tcPr>
            <w:tcW w:w="1276" w:type="dxa"/>
          </w:tcPr>
          <w:p>
            <w:pPr>
              <w:pStyle w:val="nTable"/>
              <w:spacing w:after="40"/>
              <w:rPr>
                <w:sz w:val="19"/>
              </w:rPr>
            </w:pPr>
            <w:r>
              <w:rPr>
                <w:sz w:val="19"/>
              </w:rPr>
              <w:t>3 Feb 1995 p. 341</w:t>
            </w:r>
            <w:r>
              <w:rPr>
                <w:sz w:val="19"/>
              </w:rPr>
              <w:noBreakHyphen/>
              <w:t>3</w:t>
            </w:r>
          </w:p>
        </w:tc>
        <w:tc>
          <w:tcPr>
            <w:tcW w:w="2693" w:type="dxa"/>
          </w:tcPr>
          <w:p>
            <w:pPr>
              <w:pStyle w:val="nTable"/>
              <w:spacing w:after="40"/>
              <w:rPr>
                <w:sz w:val="19"/>
              </w:rPr>
            </w:pPr>
            <w:r>
              <w:rPr>
                <w:sz w:val="19"/>
              </w:rPr>
              <w:t>3 Feb 1995</w:t>
            </w:r>
          </w:p>
        </w:tc>
      </w:tr>
      <w:tr>
        <w:trPr>
          <w:cantSplit/>
        </w:trPr>
        <w:tc>
          <w:tcPr>
            <w:tcW w:w="3118" w:type="dxa"/>
          </w:tcPr>
          <w:p>
            <w:pPr>
              <w:pStyle w:val="nTable"/>
              <w:spacing w:after="40"/>
              <w:ind w:right="113"/>
              <w:rPr>
                <w:i/>
                <w:sz w:val="19"/>
              </w:rPr>
            </w:pPr>
            <w:r>
              <w:rPr>
                <w:i/>
                <w:sz w:val="19"/>
              </w:rPr>
              <w:t>Poisons Amendment Regulations 1995</w:t>
            </w:r>
          </w:p>
        </w:tc>
        <w:tc>
          <w:tcPr>
            <w:tcW w:w="1276" w:type="dxa"/>
          </w:tcPr>
          <w:p>
            <w:pPr>
              <w:pStyle w:val="nTable"/>
              <w:spacing w:after="40"/>
              <w:rPr>
                <w:sz w:val="19"/>
              </w:rPr>
            </w:pPr>
            <w:r>
              <w:rPr>
                <w:sz w:val="19"/>
              </w:rPr>
              <w:t>17 Mar 1995 p. 1026</w:t>
            </w:r>
            <w:r>
              <w:rPr>
                <w:sz w:val="19"/>
              </w:rPr>
              <w:noBreakHyphen/>
              <w:t>7</w:t>
            </w:r>
          </w:p>
        </w:tc>
        <w:tc>
          <w:tcPr>
            <w:tcW w:w="2693" w:type="dxa"/>
          </w:tcPr>
          <w:p>
            <w:pPr>
              <w:pStyle w:val="nTable"/>
              <w:spacing w:after="40"/>
              <w:rPr>
                <w:sz w:val="19"/>
              </w:rPr>
            </w:pPr>
            <w:r>
              <w:rPr>
                <w:sz w:val="19"/>
              </w:rPr>
              <w:t>17 Mar 1995</w:t>
            </w:r>
          </w:p>
        </w:tc>
      </w:tr>
      <w:tr>
        <w:trPr>
          <w:cantSplit/>
        </w:trPr>
        <w:tc>
          <w:tcPr>
            <w:tcW w:w="3118" w:type="dxa"/>
          </w:tcPr>
          <w:p>
            <w:pPr>
              <w:pStyle w:val="nTable"/>
              <w:spacing w:after="40"/>
              <w:ind w:right="113"/>
              <w:rPr>
                <w:i/>
                <w:sz w:val="19"/>
              </w:rPr>
            </w:pPr>
            <w:r>
              <w:rPr>
                <w:i/>
                <w:sz w:val="19"/>
              </w:rPr>
              <w:t>Poisons Amendment Regulations (No. 2) 1995</w:t>
            </w:r>
          </w:p>
        </w:tc>
        <w:tc>
          <w:tcPr>
            <w:tcW w:w="1276" w:type="dxa"/>
          </w:tcPr>
          <w:p>
            <w:pPr>
              <w:pStyle w:val="nTable"/>
              <w:spacing w:after="40"/>
              <w:rPr>
                <w:sz w:val="19"/>
              </w:rPr>
            </w:pPr>
            <w:r>
              <w:rPr>
                <w:sz w:val="19"/>
              </w:rPr>
              <w:t>28 Apr 1995 p. 1466</w:t>
            </w:r>
          </w:p>
        </w:tc>
        <w:tc>
          <w:tcPr>
            <w:tcW w:w="2693" w:type="dxa"/>
          </w:tcPr>
          <w:p>
            <w:pPr>
              <w:pStyle w:val="nTable"/>
              <w:spacing w:after="40"/>
              <w:rPr>
                <w:sz w:val="19"/>
              </w:rPr>
            </w:pPr>
            <w:r>
              <w:rPr>
                <w:sz w:val="19"/>
              </w:rPr>
              <w:t>28 Apr 1995</w:t>
            </w:r>
          </w:p>
        </w:tc>
      </w:tr>
      <w:tr>
        <w:trPr>
          <w:cantSplit/>
        </w:trPr>
        <w:tc>
          <w:tcPr>
            <w:tcW w:w="3118" w:type="dxa"/>
          </w:tcPr>
          <w:p>
            <w:pPr>
              <w:pStyle w:val="nTable"/>
              <w:spacing w:after="40"/>
              <w:ind w:right="113"/>
              <w:rPr>
                <w:i/>
                <w:sz w:val="19"/>
              </w:rPr>
            </w:pPr>
            <w:r>
              <w:rPr>
                <w:i/>
                <w:sz w:val="19"/>
              </w:rPr>
              <w:t>Poisons Amendment Regulations (No. 3) 1995</w:t>
            </w:r>
          </w:p>
        </w:tc>
        <w:tc>
          <w:tcPr>
            <w:tcW w:w="1276" w:type="dxa"/>
          </w:tcPr>
          <w:p>
            <w:pPr>
              <w:pStyle w:val="nTable"/>
              <w:spacing w:after="40"/>
              <w:rPr>
                <w:sz w:val="19"/>
              </w:rPr>
            </w:pPr>
            <w:r>
              <w:rPr>
                <w:sz w:val="19"/>
              </w:rPr>
              <w:t>28 Apr 1995 p. 1466</w:t>
            </w:r>
            <w:r>
              <w:rPr>
                <w:sz w:val="19"/>
              </w:rPr>
              <w:noBreakHyphen/>
              <w:t>7</w:t>
            </w:r>
          </w:p>
        </w:tc>
        <w:tc>
          <w:tcPr>
            <w:tcW w:w="2693" w:type="dxa"/>
          </w:tcPr>
          <w:p>
            <w:pPr>
              <w:pStyle w:val="nTable"/>
              <w:spacing w:after="40"/>
              <w:rPr>
                <w:sz w:val="19"/>
              </w:rPr>
            </w:pPr>
            <w:r>
              <w:rPr>
                <w:sz w:val="19"/>
              </w:rPr>
              <w:t>1 Jun 1995 (see r. 2)</w:t>
            </w:r>
          </w:p>
        </w:tc>
      </w:tr>
      <w:tr>
        <w:trPr>
          <w:cantSplit/>
        </w:trPr>
        <w:tc>
          <w:tcPr>
            <w:tcW w:w="3118" w:type="dxa"/>
          </w:tcPr>
          <w:p>
            <w:pPr>
              <w:pStyle w:val="nTable"/>
              <w:spacing w:after="40"/>
              <w:ind w:right="113"/>
              <w:rPr>
                <w:i/>
                <w:sz w:val="19"/>
              </w:rPr>
            </w:pPr>
            <w:r>
              <w:rPr>
                <w:i/>
                <w:sz w:val="19"/>
              </w:rPr>
              <w:t>Poisons Amendment Regulations (No. 4) 1995</w:t>
            </w:r>
          </w:p>
        </w:tc>
        <w:tc>
          <w:tcPr>
            <w:tcW w:w="1276" w:type="dxa"/>
          </w:tcPr>
          <w:p>
            <w:pPr>
              <w:pStyle w:val="nTable"/>
              <w:spacing w:after="40"/>
              <w:rPr>
                <w:sz w:val="19"/>
              </w:rPr>
            </w:pPr>
            <w:r>
              <w:rPr>
                <w:sz w:val="19"/>
              </w:rPr>
              <w:t>27 Jun 1995 p. 2550</w:t>
            </w:r>
            <w:r>
              <w:rPr>
                <w:sz w:val="19"/>
              </w:rPr>
              <w:noBreakHyphen/>
              <w:t>1</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13"/>
              <w:rPr>
                <w:i/>
                <w:sz w:val="19"/>
              </w:rPr>
            </w:pPr>
            <w:r>
              <w:rPr>
                <w:i/>
                <w:sz w:val="19"/>
              </w:rPr>
              <w:t>Poisons Amendment Regulations (No. 6) 1996</w:t>
            </w:r>
          </w:p>
        </w:tc>
        <w:tc>
          <w:tcPr>
            <w:tcW w:w="1276" w:type="dxa"/>
          </w:tcPr>
          <w:p>
            <w:pPr>
              <w:pStyle w:val="nTable"/>
              <w:spacing w:after="40"/>
              <w:rPr>
                <w:sz w:val="19"/>
              </w:rPr>
            </w:pPr>
            <w:r>
              <w:rPr>
                <w:sz w:val="19"/>
              </w:rPr>
              <w:t>5 Sep 1995 p. 4162</w:t>
            </w:r>
          </w:p>
        </w:tc>
        <w:tc>
          <w:tcPr>
            <w:tcW w:w="2693" w:type="dxa"/>
          </w:tcPr>
          <w:p>
            <w:pPr>
              <w:pStyle w:val="nTable"/>
              <w:spacing w:after="40"/>
              <w:rPr>
                <w:sz w:val="19"/>
              </w:rPr>
            </w:pPr>
            <w:r>
              <w:rPr>
                <w:sz w:val="19"/>
              </w:rPr>
              <w:t>5 Sep 1995</w:t>
            </w:r>
          </w:p>
        </w:tc>
      </w:tr>
      <w:tr>
        <w:trPr>
          <w:cantSplit/>
        </w:trPr>
        <w:tc>
          <w:tcPr>
            <w:tcW w:w="3118" w:type="dxa"/>
          </w:tcPr>
          <w:p>
            <w:pPr>
              <w:pStyle w:val="nTable"/>
              <w:spacing w:after="40"/>
              <w:ind w:right="113"/>
              <w:rPr>
                <w:i/>
                <w:sz w:val="19"/>
              </w:rPr>
            </w:pPr>
            <w:r>
              <w:rPr>
                <w:i/>
                <w:sz w:val="19"/>
              </w:rPr>
              <w:t>Poisons Amendment Regulations (No. 5) 1995</w:t>
            </w:r>
          </w:p>
        </w:tc>
        <w:tc>
          <w:tcPr>
            <w:tcW w:w="1276" w:type="dxa"/>
          </w:tcPr>
          <w:p>
            <w:pPr>
              <w:pStyle w:val="nTable"/>
              <w:spacing w:after="40"/>
              <w:rPr>
                <w:sz w:val="19"/>
              </w:rPr>
            </w:pPr>
            <w:r>
              <w:rPr>
                <w:sz w:val="19"/>
              </w:rPr>
              <w:t>19 Sep 1995 p. 4382</w:t>
            </w:r>
            <w:r>
              <w:rPr>
                <w:sz w:val="19"/>
              </w:rPr>
              <w:noBreakHyphen/>
              <w:t>4</w:t>
            </w:r>
          </w:p>
        </w:tc>
        <w:tc>
          <w:tcPr>
            <w:tcW w:w="2693" w:type="dxa"/>
          </w:tcPr>
          <w:p>
            <w:pPr>
              <w:pStyle w:val="nTable"/>
              <w:spacing w:after="40"/>
              <w:rPr>
                <w:sz w:val="19"/>
              </w:rPr>
            </w:pPr>
            <w:r>
              <w:rPr>
                <w:sz w:val="19"/>
              </w:rPr>
              <w:t>19 Sep 1995</w:t>
            </w:r>
          </w:p>
        </w:tc>
      </w:tr>
      <w:tr>
        <w:trPr>
          <w:cantSplit/>
        </w:trPr>
        <w:tc>
          <w:tcPr>
            <w:tcW w:w="3118" w:type="dxa"/>
          </w:tcPr>
          <w:p>
            <w:pPr>
              <w:pStyle w:val="nTable"/>
              <w:spacing w:after="40"/>
              <w:ind w:right="113"/>
              <w:rPr>
                <w:i/>
                <w:sz w:val="19"/>
              </w:rPr>
            </w:pPr>
            <w:r>
              <w:rPr>
                <w:i/>
                <w:sz w:val="19"/>
              </w:rPr>
              <w:t>Poisons Amendment Regulations 1996</w:t>
            </w:r>
          </w:p>
        </w:tc>
        <w:tc>
          <w:tcPr>
            <w:tcW w:w="1276" w:type="dxa"/>
          </w:tcPr>
          <w:p>
            <w:pPr>
              <w:pStyle w:val="nTable"/>
              <w:spacing w:after="40"/>
              <w:rPr>
                <w:sz w:val="19"/>
              </w:rPr>
            </w:pPr>
            <w:r>
              <w:rPr>
                <w:sz w:val="19"/>
              </w:rPr>
              <w:t>17 Jan 1996 p. 267</w:t>
            </w:r>
          </w:p>
        </w:tc>
        <w:tc>
          <w:tcPr>
            <w:tcW w:w="2693" w:type="dxa"/>
          </w:tcPr>
          <w:p>
            <w:pPr>
              <w:pStyle w:val="nTable"/>
              <w:spacing w:after="40"/>
              <w:rPr>
                <w:sz w:val="19"/>
              </w:rPr>
            </w:pPr>
            <w:r>
              <w:rPr>
                <w:sz w:val="19"/>
              </w:rPr>
              <w:t>17 Jan 1996</w:t>
            </w:r>
          </w:p>
        </w:tc>
      </w:tr>
      <w:tr>
        <w:trPr>
          <w:cantSplit/>
        </w:trPr>
        <w:tc>
          <w:tcPr>
            <w:tcW w:w="3118" w:type="dxa"/>
          </w:tcPr>
          <w:p>
            <w:pPr>
              <w:pStyle w:val="nTable"/>
              <w:spacing w:after="40"/>
              <w:ind w:right="113"/>
              <w:rPr>
                <w:i/>
                <w:sz w:val="19"/>
              </w:rPr>
            </w:pPr>
            <w:r>
              <w:rPr>
                <w:i/>
                <w:sz w:val="19"/>
              </w:rPr>
              <w:t>Poisons Amendment Regulations (No. 2) 1996</w:t>
            </w:r>
          </w:p>
        </w:tc>
        <w:tc>
          <w:tcPr>
            <w:tcW w:w="1276" w:type="dxa"/>
          </w:tcPr>
          <w:p>
            <w:pPr>
              <w:pStyle w:val="nTable"/>
              <w:spacing w:after="40"/>
              <w:rPr>
                <w:sz w:val="19"/>
              </w:rPr>
            </w:pPr>
            <w:r>
              <w:rPr>
                <w:sz w:val="19"/>
              </w:rPr>
              <w:t>19 Mar 1996 p. 1216</w:t>
            </w:r>
            <w:r>
              <w:rPr>
                <w:sz w:val="19"/>
              </w:rPr>
              <w:noBreakHyphen/>
              <w:t>39</w:t>
            </w:r>
          </w:p>
        </w:tc>
        <w:tc>
          <w:tcPr>
            <w:tcW w:w="2693" w:type="dxa"/>
          </w:tcPr>
          <w:p>
            <w:pPr>
              <w:pStyle w:val="nTable"/>
              <w:spacing w:after="40"/>
              <w:rPr>
                <w:sz w:val="19"/>
              </w:rPr>
            </w:pPr>
            <w:r>
              <w:rPr>
                <w:sz w:val="19"/>
              </w:rPr>
              <w:t xml:space="preserve">20 Mar 1996 (see r. 2 and </w:t>
            </w:r>
            <w:r>
              <w:rPr>
                <w:i/>
                <w:sz w:val="19"/>
              </w:rPr>
              <w:t>Gazette</w:t>
            </w:r>
            <w:r>
              <w:rPr>
                <w:sz w:val="19"/>
              </w:rPr>
              <w:t xml:space="preserve"> 19 Mar 1996 p. 1203)</w:t>
            </w:r>
          </w:p>
        </w:tc>
      </w:tr>
      <w:tr>
        <w:trPr>
          <w:cantSplit/>
        </w:trPr>
        <w:tc>
          <w:tcPr>
            <w:tcW w:w="3118" w:type="dxa"/>
          </w:tcPr>
          <w:p>
            <w:pPr>
              <w:pStyle w:val="nTable"/>
              <w:spacing w:after="40"/>
              <w:ind w:right="113"/>
              <w:rPr>
                <w:i/>
                <w:sz w:val="19"/>
              </w:rPr>
            </w:pPr>
            <w:r>
              <w:rPr>
                <w:i/>
                <w:sz w:val="19"/>
              </w:rPr>
              <w:t>Poisons Amendment Regulations (No. 4) 1996</w:t>
            </w:r>
          </w:p>
        </w:tc>
        <w:tc>
          <w:tcPr>
            <w:tcW w:w="1276" w:type="dxa"/>
          </w:tcPr>
          <w:p>
            <w:pPr>
              <w:pStyle w:val="nTable"/>
              <w:spacing w:after="40"/>
              <w:rPr>
                <w:sz w:val="19"/>
              </w:rPr>
            </w:pPr>
            <w:r>
              <w:rPr>
                <w:sz w:val="19"/>
              </w:rPr>
              <w:t>23 Aug 1996 p. 4088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i/>
                <w:sz w:val="19"/>
              </w:rPr>
            </w:pPr>
            <w:r>
              <w:rPr>
                <w:i/>
                <w:sz w:val="19"/>
              </w:rPr>
              <w:t>Poisons Amendment Regulations (No. 5) 1996</w:t>
            </w:r>
          </w:p>
        </w:tc>
        <w:tc>
          <w:tcPr>
            <w:tcW w:w="1276" w:type="dxa"/>
          </w:tcPr>
          <w:p>
            <w:pPr>
              <w:pStyle w:val="nTable"/>
              <w:spacing w:after="40"/>
              <w:rPr>
                <w:sz w:val="19"/>
              </w:rPr>
            </w:pPr>
            <w:r>
              <w:rPr>
                <w:sz w:val="19"/>
              </w:rPr>
              <w:t>1 Oct 1996 p. 5088</w:t>
            </w:r>
          </w:p>
        </w:tc>
        <w:tc>
          <w:tcPr>
            <w:tcW w:w="2693" w:type="dxa"/>
          </w:tcPr>
          <w:p>
            <w:pPr>
              <w:pStyle w:val="nTable"/>
              <w:spacing w:after="40"/>
              <w:rPr>
                <w:sz w:val="19"/>
              </w:rPr>
            </w:pPr>
            <w:r>
              <w:rPr>
                <w:sz w:val="19"/>
              </w:rPr>
              <w:t>1 Oct 1996</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4 Nov 1996</w:t>
            </w:r>
            <w:r>
              <w:rPr>
                <w:sz w:val="19"/>
              </w:rPr>
              <w:t xml:space="preserve"> (includes amendments listed above) (correction in </w:t>
            </w:r>
            <w:r>
              <w:rPr>
                <w:i/>
                <w:sz w:val="19"/>
              </w:rPr>
              <w:t xml:space="preserve">Gazette </w:t>
            </w:r>
            <w:r>
              <w:rPr>
                <w:sz w:val="19"/>
              </w:rPr>
              <w:t>29 Nov 1996 p. 6650)</w:t>
            </w:r>
          </w:p>
        </w:tc>
      </w:tr>
      <w:tr>
        <w:trPr>
          <w:cantSplit/>
        </w:trPr>
        <w:tc>
          <w:tcPr>
            <w:tcW w:w="3118" w:type="dxa"/>
          </w:tcPr>
          <w:p>
            <w:pPr>
              <w:pStyle w:val="nTable"/>
              <w:spacing w:after="40"/>
              <w:ind w:right="113"/>
              <w:rPr>
                <w:sz w:val="19"/>
              </w:rPr>
            </w:pPr>
            <w:r>
              <w:rPr>
                <w:i/>
                <w:sz w:val="19"/>
              </w:rPr>
              <w:t>Poisons Amendment Regulations 1997</w:t>
            </w:r>
          </w:p>
        </w:tc>
        <w:tc>
          <w:tcPr>
            <w:tcW w:w="1276" w:type="dxa"/>
          </w:tcPr>
          <w:p>
            <w:pPr>
              <w:pStyle w:val="nTable"/>
              <w:spacing w:after="40"/>
              <w:rPr>
                <w:sz w:val="19"/>
              </w:rPr>
            </w:pPr>
            <w:r>
              <w:rPr>
                <w:sz w:val="19"/>
              </w:rPr>
              <w:t>11 Apr 1997 p. 1828</w:t>
            </w:r>
            <w:r>
              <w:rPr>
                <w:sz w:val="19"/>
              </w:rPr>
              <w:noBreakHyphen/>
              <w:t>34</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sz w:val="19"/>
              </w:rPr>
            </w:pPr>
            <w:r>
              <w:rPr>
                <w:i/>
                <w:sz w:val="19"/>
              </w:rPr>
              <w:t>Poisons Amendment Regulations 1998</w:t>
            </w:r>
          </w:p>
        </w:tc>
        <w:tc>
          <w:tcPr>
            <w:tcW w:w="1276" w:type="dxa"/>
          </w:tcPr>
          <w:p>
            <w:pPr>
              <w:pStyle w:val="nTable"/>
              <w:spacing w:after="40"/>
              <w:rPr>
                <w:sz w:val="19"/>
              </w:rPr>
            </w:pPr>
            <w:r>
              <w:rPr>
                <w:sz w:val="19"/>
              </w:rPr>
              <w:t>17 Mar 1998 p. 1417</w:t>
            </w:r>
          </w:p>
        </w:tc>
        <w:tc>
          <w:tcPr>
            <w:tcW w:w="2693" w:type="dxa"/>
          </w:tcPr>
          <w:p>
            <w:pPr>
              <w:pStyle w:val="nTable"/>
              <w:spacing w:after="40"/>
              <w:rPr>
                <w:sz w:val="19"/>
              </w:rPr>
            </w:pPr>
            <w:r>
              <w:rPr>
                <w:sz w:val="19"/>
              </w:rPr>
              <w:t>17 Mar 1998</w:t>
            </w:r>
          </w:p>
        </w:tc>
      </w:tr>
      <w:tr>
        <w:trPr>
          <w:cantSplit/>
        </w:trPr>
        <w:tc>
          <w:tcPr>
            <w:tcW w:w="3118" w:type="dxa"/>
          </w:tcPr>
          <w:p>
            <w:pPr>
              <w:pStyle w:val="nTable"/>
              <w:spacing w:after="40"/>
              <w:ind w:right="113"/>
              <w:rPr>
                <w:sz w:val="19"/>
              </w:rPr>
            </w:pPr>
            <w:r>
              <w:rPr>
                <w:i/>
                <w:sz w:val="19"/>
              </w:rPr>
              <w:t>Poisons Amendment Regulations (No. 2) 1998</w:t>
            </w:r>
          </w:p>
        </w:tc>
        <w:tc>
          <w:tcPr>
            <w:tcW w:w="1276" w:type="dxa"/>
          </w:tcPr>
          <w:p>
            <w:pPr>
              <w:pStyle w:val="nTable"/>
              <w:spacing w:after="40"/>
              <w:rPr>
                <w:sz w:val="19"/>
              </w:rPr>
            </w:pPr>
            <w:r>
              <w:rPr>
                <w:sz w:val="19"/>
              </w:rPr>
              <w:t>26 May 1998 p. 2966</w:t>
            </w:r>
            <w:r>
              <w:rPr>
                <w:sz w:val="19"/>
              </w:rPr>
              <w:noBreakHyphen/>
              <w:t>7</w:t>
            </w:r>
          </w:p>
        </w:tc>
        <w:tc>
          <w:tcPr>
            <w:tcW w:w="2693" w:type="dxa"/>
          </w:tcPr>
          <w:p>
            <w:pPr>
              <w:pStyle w:val="nTable"/>
              <w:spacing w:after="40"/>
              <w:rPr>
                <w:sz w:val="19"/>
              </w:rPr>
            </w:pPr>
            <w:r>
              <w:rPr>
                <w:sz w:val="19"/>
              </w:rPr>
              <w:t>19 Jun 1998 (see r. 2)</w:t>
            </w:r>
          </w:p>
        </w:tc>
      </w:tr>
      <w:tr>
        <w:trPr>
          <w:cantSplit/>
        </w:trPr>
        <w:tc>
          <w:tcPr>
            <w:tcW w:w="3118" w:type="dxa"/>
          </w:tcPr>
          <w:p>
            <w:pPr>
              <w:pStyle w:val="nTable"/>
              <w:spacing w:after="40"/>
              <w:ind w:right="113"/>
              <w:rPr>
                <w:sz w:val="19"/>
              </w:rPr>
            </w:pPr>
            <w:r>
              <w:rPr>
                <w:i/>
                <w:sz w:val="19"/>
              </w:rPr>
              <w:t>Poisons Amendment Regulations (No. 3) 1998</w:t>
            </w:r>
          </w:p>
        </w:tc>
        <w:tc>
          <w:tcPr>
            <w:tcW w:w="1276" w:type="dxa"/>
          </w:tcPr>
          <w:p>
            <w:pPr>
              <w:pStyle w:val="nTable"/>
              <w:spacing w:after="40"/>
              <w:rPr>
                <w:sz w:val="19"/>
              </w:rPr>
            </w:pPr>
            <w:r>
              <w:rPr>
                <w:sz w:val="19"/>
              </w:rPr>
              <w:t>27 Nov 1998 p. 6343</w:t>
            </w:r>
            <w:r>
              <w:rPr>
                <w:sz w:val="19"/>
              </w:rPr>
              <w:noBreakHyphen/>
              <w:t>4</w:t>
            </w:r>
          </w:p>
        </w:tc>
        <w:tc>
          <w:tcPr>
            <w:tcW w:w="2693" w:type="dxa"/>
          </w:tcPr>
          <w:p>
            <w:pPr>
              <w:pStyle w:val="nTable"/>
              <w:spacing w:after="40"/>
              <w:rPr>
                <w:sz w:val="19"/>
              </w:rPr>
            </w:pPr>
            <w:r>
              <w:rPr>
                <w:sz w:val="19"/>
              </w:rPr>
              <w:t>27 Nov 1998</w:t>
            </w:r>
          </w:p>
        </w:tc>
      </w:tr>
      <w:tr>
        <w:trPr>
          <w:cantSplit/>
        </w:trPr>
        <w:tc>
          <w:tcPr>
            <w:tcW w:w="3118" w:type="dxa"/>
          </w:tcPr>
          <w:p>
            <w:pPr>
              <w:pStyle w:val="nTable"/>
              <w:spacing w:after="40"/>
              <w:ind w:right="113"/>
              <w:rPr>
                <w:i/>
                <w:sz w:val="19"/>
              </w:rPr>
            </w:pPr>
            <w:r>
              <w:rPr>
                <w:i/>
                <w:sz w:val="19"/>
              </w:rPr>
              <w:t>Poisons Amendment Regulations 1999</w:t>
            </w:r>
          </w:p>
        </w:tc>
        <w:tc>
          <w:tcPr>
            <w:tcW w:w="1276" w:type="dxa"/>
          </w:tcPr>
          <w:p>
            <w:pPr>
              <w:pStyle w:val="nTable"/>
              <w:spacing w:after="40"/>
              <w:rPr>
                <w:sz w:val="19"/>
              </w:rPr>
            </w:pPr>
            <w:r>
              <w:rPr>
                <w:sz w:val="19"/>
              </w:rPr>
              <w:t>19 Feb 1999 p. 554</w:t>
            </w:r>
            <w:r>
              <w:rPr>
                <w:sz w:val="19"/>
              </w:rPr>
              <w:noBreakHyphen/>
              <w:t>6</w:t>
            </w:r>
          </w:p>
        </w:tc>
        <w:tc>
          <w:tcPr>
            <w:tcW w:w="2693" w:type="dxa"/>
          </w:tcPr>
          <w:p>
            <w:pPr>
              <w:pStyle w:val="nTable"/>
              <w:spacing w:after="40"/>
              <w:rPr>
                <w:sz w:val="19"/>
              </w:rPr>
            </w:pPr>
            <w:r>
              <w:rPr>
                <w:sz w:val="19"/>
              </w:rPr>
              <w:t>19 Feb 1999</w:t>
            </w:r>
          </w:p>
        </w:tc>
      </w:tr>
      <w:tr>
        <w:trPr>
          <w:cantSplit/>
        </w:trPr>
        <w:tc>
          <w:tcPr>
            <w:tcW w:w="3118" w:type="dxa"/>
          </w:tcPr>
          <w:p>
            <w:pPr>
              <w:pStyle w:val="nTable"/>
              <w:spacing w:after="40"/>
              <w:ind w:right="113"/>
              <w:rPr>
                <w:i/>
                <w:sz w:val="19"/>
              </w:rPr>
            </w:pPr>
            <w:r>
              <w:rPr>
                <w:i/>
                <w:sz w:val="19"/>
              </w:rPr>
              <w:t>Poisons Amendment Regulations 2000</w:t>
            </w:r>
          </w:p>
        </w:tc>
        <w:tc>
          <w:tcPr>
            <w:tcW w:w="1276" w:type="dxa"/>
          </w:tcPr>
          <w:p>
            <w:pPr>
              <w:pStyle w:val="nTable"/>
              <w:spacing w:after="40"/>
              <w:rPr>
                <w:sz w:val="19"/>
              </w:rPr>
            </w:pPr>
            <w:r>
              <w:rPr>
                <w:sz w:val="19"/>
              </w:rPr>
              <w:t>29 Feb 2000 p. 992</w:t>
            </w:r>
            <w:r>
              <w:rPr>
                <w:sz w:val="19"/>
              </w:rPr>
              <w:noBreakHyphen/>
              <w:t>5</w:t>
            </w:r>
          </w:p>
        </w:tc>
        <w:tc>
          <w:tcPr>
            <w:tcW w:w="2693" w:type="dxa"/>
          </w:tcPr>
          <w:p>
            <w:pPr>
              <w:pStyle w:val="nTable"/>
              <w:spacing w:after="40"/>
              <w:rPr>
                <w:sz w:val="19"/>
              </w:rPr>
            </w:pPr>
            <w:r>
              <w:rPr>
                <w:sz w:val="19"/>
              </w:rPr>
              <w:t>29 Feb 2000</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12 May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2001</w:t>
            </w:r>
          </w:p>
        </w:tc>
        <w:tc>
          <w:tcPr>
            <w:tcW w:w="1276" w:type="dxa"/>
          </w:tcPr>
          <w:p>
            <w:pPr>
              <w:pStyle w:val="nTable"/>
              <w:spacing w:after="40"/>
              <w:rPr>
                <w:sz w:val="19"/>
              </w:rPr>
            </w:pPr>
            <w:r>
              <w:rPr>
                <w:sz w:val="19"/>
              </w:rPr>
              <w:t>29 Jun 2001</w:t>
            </w:r>
            <w:r>
              <w:rPr>
                <w:sz w:val="19"/>
              </w:rPr>
              <w:br/>
              <w:t>p. 3115</w:t>
            </w:r>
            <w:r>
              <w:rPr>
                <w:sz w:val="19"/>
              </w:rPr>
              <w:noBreakHyphen/>
              <w:t>18</w:t>
            </w:r>
          </w:p>
        </w:tc>
        <w:tc>
          <w:tcPr>
            <w:tcW w:w="2693" w:type="dxa"/>
          </w:tcPr>
          <w:p>
            <w:pPr>
              <w:pStyle w:val="nTable"/>
              <w:spacing w:after="40"/>
              <w:rPr>
                <w:sz w:val="19"/>
              </w:rPr>
            </w:pPr>
            <w:r>
              <w:rPr>
                <w:sz w:val="19"/>
              </w:rPr>
              <w:t>29 Jun 2001</w:t>
            </w:r>
          </w:p>
        </w:tc>
      </w:tr>
      <w:tr>
        <w:trPr>
          <w:cantSplit/>
        </w:trPr>
        <w:tc>
          <w:tcPr>
            <w:tcW w:w="3118" w:type="dxa"/>
          </w:tcPr>
          <w:p>
            <w:pPr>
              <w:pStyle w:val="nTable"/>
              <w:spacing w:after="40"/>
              <w:ind w:right="113"/>
              <w:rPr>
                <w:i/>
                <w:sz w:val="19"/>
              </w:rPr>
            </w:pPr>
            <w:r>
              <w:rPr>
                <w:i/>
                <w:sz w:val="19"/>
              </w:rPr>
              <w:t>Poisons Amendment Regulations (No. 2) 2001</w:t>
            </w:r>
          </w:p>
        </w:tc>
        <w:tc>
          <w:tcPr>
            <w:tcW w:w="1276" w:type="dxa"/>
          </w:tcPr>
          <w:p>
            <w:pPr>
              <w:pStyle w:val="nTable"/>
              <w:spacing w:after="40"/>
              <w:rPr>
                <w:sz w:val="19"/>
              </w:rPr>
            </w:pPr>
            <w:r>
              <w:rPr>
                <w:sz w:val="19"/>
              </w:rPr>
              <w:t>14 Aug 2001 p. 4253</w:t>
            </w:r>
          </w:p>
        </w:tc>
        <w:tc>
          <w:tcPr>
            <w:tcW w:w="2693" w:type="dxa"/>
          </w:tcPr>
          <w:p>
            <w:pPr>
              <w:pStyle w:val="nTable"/>
              <w:spacing w:after="40"/>
              <w:rPr>
                <w:sz w:val="19"/>
              </w:rPr>
            </w:pPr>
            <w:r>
              <w:rPr>
                <w:sz w:val="19"/>
              </w:rPr>
              <w:t>14 Aug 2001</w:t>
            </w:r>
          </w:p>
        </w:tc>
      </w:tr>
      <w:tr>
        <w:trPr>
          <w:cantSplit/>
        </w:trPr>
        <w:tc>
          <w:tcPr>
            <w:tcW w:w="3118" w:type="dxa"/>
          </w:tcPr>
          <w:p>
            <w:pPr>
              <w:pStyle w:val="nTable"/>
              <w:spacing w:after="40"/>
              <w:ind w:right="113"/>
              <w:rPr>
                <w:sz w:val="19"/>
                <w:vertAlign w:val="superscript"/>
              </w:rPr>
            </w:pPr>
            <w:r>
              <w:rPr>
                <w:i/>
                <w:sz w:val="19"/>
              </w:rPr>
              <w:t>Poisons Amendment Regulations (No. 3) 2001</w:t>
            </w:r>
            <w:r>
              <w:rPr>
                <w:sz w:val="19"/>
              </w:rPr>
              <w:t xml:space="preserve"> </w:t>
            </w:r>
            <w:r>
              <w:rPr>
                <w:sz w:val="19"/>
                <w:vertAlign w:val="superscript"/>
              </w:rPr>
              <w:t>3</w:t>
            </w:r>
          </w:p>
        </w:tc>
        <w:tc>
          <w:tcPr>
            <w:tcW w:w="1276" w:type="dxa"/>
          </w:tcPr>
          <w:p>
            <w:pPr>
              <w:pStyle w:val="nTable"/>
              <w:spacing w:after="40"/>
              <w:rPr>
                <w:sz w:val="19"/>
              </w:rPr>
            </w:pPr>
            <w:r>
              <w:rPr>
                <w:sz w:val="19"/>
              </w:rPr>
              <w:t>14 Sep 2001 p. 5073</w:t>
            </w:r>
            <w:r>
              <w:rPr>
                <w:sz w:val="19"/>
              </w:rPr>
              <w:noBreakHyphen/>
              <w:t>7</w:t>
            </w:r>
          </w:p>
        </w:tc>
        <w:tc>
          <w:tcPr>
            <w:tcW w:w="2693" w:type="dxa"/>
          </w:tcPr>
          <w:p>
            <w:pPr>
              <w:pStyle w:val="nTable"/>
              <w:spacing w:after="40"/>
              <w:rPr>
                <w:sz w:val="19"/>
              </w:rPr>
            </w:pPr>
            <w:r>
              <w:rPr>
                <w:sz w:val="19"/>
              </w:rPr>
              <w:t>14 Sep 2001</w:t>
            </w:r>
          </w:p>
        </w:tc>
      </w:tr>
      <w:tr>
        <w:trPr>
          <w:cantSplit/>
        </w:trPr>
        <w:tc>
          <w:tcPr>
            <w:tcW w:w="3118" w:type="dxa"/>
          </w:tcPr>
          <w:p>
            <w:pPr>
              <w:pStyle w:val="nTable"/>
              <w:spacing w:after="40"/>
              <w:ind w:right="113"/>
              <w:rPr>
                <w:i/>
                <w:sz w:val="19"/>
              </w:rPr>
            </w:pPr>
            <w:r>
              <w:rPr>
                <w:i/>
                <w:sz w:val="19"/>
              </w:rPr>
              <w:t>Poisons Amendment Regulations (No. 4) 2001</w:t>
            </w:r>
          </w:p>
        </w:tc>
        <w:tc>
          <w:tcPr>
            <w:tcW w:w="1276" w:type="dxa"/>
          </w:tcPr>
          <w:p>
            <w:pPr>
              <w:pStyle w:val="nTable"/>
              <w:spacing w:after="40"/>
              <w:rPr>
                <w:sz w:val="19"/>
              </w:rPr>
            </w:pPr>
            <w:r>
              <w:rPr>
                <w:sz w:val="19"/>
              </w:rPr>
              <w:t>16 Nov 2001 p. 5985</w:t>
            </w:r>
          </w:p>
        </w:tc>
        <w:tc>
          <w:tcPr>
            <w:tcW w:w="2693" w:type="dxa"/>
          </w:tcPr>
          <w:p>
            <w:pPr>
              <w:pStyle w:val="nTable"/>
              <w:spacing w:after="40"/>
              <w:rPr>
                <w:sz w:val="19"/>
              </w:rPr>
            </w:pPr>
            <w:r>
              <w:rPr>
                <w:sz w:val="19"/>
              </w:rPr>
              <w:t>16 Nov 2001</w:t>
            </w:r>
          </w:p>
        </w:tc>
      </w:tr>
      <w:tr>
        <w:trPr>
          <w:cantSplit/>
        </w:trPr>
        <w:tc>
          <w:tcPr>
            <w:tcW w:w="3118" w:type="dxa"/>
          </w:tcPr>
          <w:p>
            <w:pPr>
              <w:pStyle w:val="nTable"/>
              <w:spacing w:after="40"/>
              <w:ind w:right="113"/>
              <w:rPr>
                <w:i/>
                <w:sz w:val="19"/>
              </w:rPr>
            </w:pPr>
            <w:r>
              <w:rPr>
                <w:i/>
                <w:sz w:val="19"/>
              </w:rPr>
              <w:t>Poisons Amendment Regulations 2002</w:t>
            </w:r>
          </w:p>
        </w:tc>
        <w:tc>
          <w:tcPr>
            <w:tcW w:w="1276" w:type="dxa"/>
          </w:tcPr>
          <w:p>
            <w:pPr>
              <w:pStyle w:val="nTable"/>
              <w:spacing w:after="40"/>
              <w:rPr>
                <w:sz w:val="19"/>
              </w:rPr>
            </w:pPr>
            <w:r>
              <w:rPr>
                <w:sz w:val="19"/>
              </w:rPr>
              <w:t>13 Aug 2002 p. 4181</w:t>
            </w:r>
          </w:p>
        </w:tc>
        <w:tc>
          <w:tcPr>
            <w:tcW w:w="2693" w:type="dxa"/>
          </w:tcPr>
          <w:p>
            <w:pPr>
              <w:pStyle w:val="nTable"/>
              <w:spacing w:after="40"/>
              <w:rPr>
                <w:sz w:val="19"/>
              </w:rPr>
            </w:pPr>
            <w:r>
              <w:rPr>
                <w:sz w:val="19"/>
              </w:rPr>
              <w:t>13 Aug 2002</w:t>
            </w:r>
          </w:p>
        </w:tc>
      </w:tr>
      <w:tr>
        <w:trPr>
          <w:cantSplit/>
        </w:trPr>
        <w:tc>
          <w:tcPr>
            <w:tcW w:w="7087" w:type="dxa"/>
            <w:gridSpan w:val="3"/>
          </w:tcPr>
          <w:p>
            <w:pPr>
              <w:pStyle w:val="nTable"/>
              <w:spacing w:after="4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cantSplit/>
        </w:trPr>
        <w:tc>
          <w:tcPr>
            <w:tcW w:w="4394" w:type="dxa"/>
            <w:gridSpan w:val="2"/>
          </w:tcPr>
          <w:p>
            <w:pPr>
              <w:pStyle w:val="nTable"/>
              <w:spacing w:after="40"/>
              <w:rPr>
                <w:sz w:val="19"/>
                <w:vertAlign w:val="superscript"/>
              </w:rPr>
            </w:pPr>
            <w:r>
              <w:rPr>
                <w:i/>
                <w:sz w:val="19"/>
              </w:rPr>
              <w:t>Nurses Amendment Act 2003</w:t>
            </w:r>
            <w:r>
              <w:rPr>
                <w:sz w:val="19"/>
              </w:rPr>
              <w:t xml:space="preserve"> Pt. 3 Div. 5 assented to 9 Apr 2003 </w:t>
            </w:r>
            <w:r>
              <w:rPr>
                <w:sz w:val="19"/>
                <w:vertAlign w:val="superscript"/>
              </w:rPr>
              <w:t>8</w:t>
            </w:r>
          </w:p>
        </w:tc>
        <w:tc>
          <w:tcPr>
            <w:tcW w:w="2693" w:type="dxa"/>
          </w:tcPr>
          <w:p>
            <w:pPr>
              <w:pStyle w:val="nTable"/>
              <w:spacing w:after="40"/>
              <w:rPr>
                <w:sz w:val="19"/>
              </w:rPr>
            </w:pPr>
            <w:r>
              <w:rPr>
                <w:sz w:val="19"/>
              </w:rPr>
              <w:t>9 Apr 2003 (see s. 2)</w:t>
            </w:r>
          </w:p>
        </w:tc>
      </w:tr>
      <w:tr>
        <w:trPr>
          <w:cantSplit/>
        </w:trPr>
        <w:tc>
          <w:tcPr>
            <w:tcW w:w="3118" w:type="dxa"/>
          </w:tcPr>
          <w:p>
            <w:pPr>
              <w:pStyle w:val="nTable"/>
              <w:spacing w:after="40"/>
              <w:ind w:right="113"/>
              <w:rPr>
                <w:i/>
                <w:sz w:val="19"/>
              </w:rPr>
            </w:pPr>
            <w:r>
              <w:rPr>
                <w:i/>
                <w:sz w:val="19"/>
              </w:rPr>
              <w:t>Poisons Amendment Regulations 2003</w:t>
            </w:r>
          </w:p>
        </w:tc>
        <w:tc>
          <w:tcPr>
            <w:tcW w:w="1276" w:type="dxa"/>
          </w:tcPr>
          <w:p>
            <w:pPr>
              <w:pStyle w:val="nTable"/>
              <w:spacing w:after="40"/>
              <w:rPr>
                <w:sz w:val="19"/>
              </w:rPr>
            </w:pPr>
            <w:r>
              <w:rPr>
                <w:sz w:val="19"/>
              </w:rPr>
              <w:t>12 Aug 2003 p. 3658</w:t>
            </w:r>
            <w:r>
              <w:rPr>
                <w:sz w:val="19"/>
              </w:rPr>
              <w:noBreakHyphen/>
              <w:t>65</w:t>
            </w:r>
          </w:p>
        </w:tc>
        <w:tc>
          <w:tcPr>
            <w:tcW w:w="2693" w:type="dxa"/>
          </w:tcPr>
          <w:p>
            <w:pPr>
              <w:pStyle w:val="nTable"/>
              <w:spacing w:after="40"/>
              <w:rPr>
                <w:sz w:val="19"/>
              </w:rPr>
            </w:pPr>
            <w:r>
              <w:rPr>
                <w:sz w:val="19"/>
              </w:rPr>
              <w:t>12 Aug 2003</w:t>
            </w:r>
          </w:p>
        </w:tc>
      </w:tr>
      <w:tr>
        <w:trPr>
          <w:cantSplit/>
        </w:trPr>
        <w:tc>
          <w:tcPr>
            <w:tcW w:w="3118" w:type="dxa"/>
          </w:tcPr>
          <w:p>
            <w:pPr>
              <w:pStyle w:val="nTable"/>
              <w:spacing w:after="40"/>
              <w:ind w:right="113"/>
              <w:rPr>
                <w:i/>
                <w:sz w:val="19"/>
              </w:rPr>
            </w:pPr>
            <w:r>
              <w:rPr>
                <w:i/>
                <w:sz w:val="19"/>
              </w:rPr>
              <w:t>Poisons Amendment Regulations 2004</w:t>
            </w:r>
          </w:p>
        </w:tc>
        <w:tc>
          <w:tcPr>
            <w:tcW w:w="1276" w:type="dxa"/>
          </w:tcPr>
          <w:p>
            <w:pPr>
              <w:pStyle w:val="nTable"/>
              <w:spacing w:after="40"/>
              <w:rPr>
                <w:sz w:val="19"/>
              </w:rPr>
            </w:pPr>
            <w:r>
              <w:rPr>
                <w:sz w:val="19"/>
              </w:rPr>
              <w:t>5 Oct 2004 p. 4309</w:t>
            </w:r>
            <w:r>
              <w:rPr>
                <w:sz w:val="19"/>
              </w:rPr>
              <w:noBreakHyphen/>
              <w:t>11</w:t>
            </w:r>
          </w:p>
        </w:tc>
        <w:tc>
          <w:tcPr>
            <w:tcW w:w="2693" w:type="dxa"/>
          </w:tcPr>
          <w:p>
            <w:pPr>
              <w:pStyle w:val="nTable"/>
              <w:spacing w:after="40"/>
              <w:rPr>
                <w:sz w:val="19"/>
              </w:rPr>
            </w:pPr>
            <w:r>
              <w:rPr>
                <w:sz w:val="19"/>
              </w:rPr>
              <w:t>5 Oct 2004</w:t>
            </w:r>
          </w:p>
        </w:tc>
      </w:tr>
      <w:tr>
        <w:trPr>
          <w:cantSplit/>
        </w:trPr>
        <w:tc>
          <w:tcPr>
            <w:tcW w:w="3118" w:type="dxa"/>
          </w:tcPr>
          <w:p>
            <w:pPr>
              <w:pStyle w:val="nTable"/>
              <w:spacing w:after="40"/>
              <w:ind w:right="113"/>
              <w:rPr>
                <w:i/>
                <w:sz w:val="19"/>
              </w:rPr>
            </w:pPr>
            <w:r>
              <w:rPr>
                <w:i/>
                <w:sz w:val="19"/>
              </w:rPr>
              <w:t>Poisons Amendment Regulations (No. 3) 2004</w:t>
            </w:r>
          </w:p>
        </w:tc>
        <w:tc>
          <w:tcPr>
            <w:tcW w:w="1276" w:type="dxa"/>
          </w:tcPr>
          <w:p>
            <w:pPr>
              <w:pStyle w:val="nTable"/>
              <w:spacing w:after="40"/>
              <w:rPr>
                <w:sz w:val="19"/>
              </w:rPr>
            </w:pPr>
            <w:r>
              <w:rPr>
                <w:sz w:val="19"/>
              </w:rPr>
              <w:t>30 Dec 2004 p. 6943</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Poisons Amendment Regulations (No. 2) 2004</w:t>
            </w:r>
          </w:p>
        </w:tc>
        <w:tc>
          <w:tcPr>
            <w:tcW w:w="1276" w:type="dxa"/>
          </w:tcPr>
          <w:p>
            <w:pPr>
              <w:pStyle w:val="nTable"/>
              <w:spacing w:after="40"/>
              <w:rPr>
                <w:sz w:val="19"/>
              </w:rPr>
            </w:pPr>
            <w:r>
              <w:rPr>
                <w:sz w:val="19"/>
              </w:rPr>
              <w:t>4 Jan 2005 p. 3</w:t>
            </w:r>
            <w:r>
              <w:rPr>
                <w:sz w:val="19"/>
              </w:rPr>
              <w:noBreakHyphen/>
              <w:t>4</w:t>
            </w:r>
          </w:p>
        </w:tc>
        <w:tc>
          <w:tcPr>
            <w:tcW w:w="2693" w:type="dxa"/>
          </w:tcPr>
          <w:p>
            <w:pPr>
              <w:pStyle w:val="nTable"/>
              <w:spacing w:after="40"/>
              <w:rPr>
                <w:sz w:val="19"/>
              </w:rPr>
            </w:pPr>
            <w:r>
              <w:rPr>
                <w:sz w:val="19"/>
              </w:rPr>
              <w:t>4 Jan 2005</w:t>
            </w:r>
          </w:p>
        </w:tc>
      </w:tr>
      <w:tr>
        <w:trPr>
          <w:cantSplit/>
        </w:trPr>
        <w:tc>
          <w:tcPr>
            <w:tcW w:w="3118" w:type="dxa"/>
          </w:tcPr>
          <w:p>
            <w:pPr>
              <w:pStyle w:val="nTable"/>
              <w:spacing w:after="40"/>
              <w:ind w:right="113"/>
              <w:rPr>
                <w:i/>
                <w:sz w:val="19"/>
              </w:rPr>
            </w:pPr>
            <w:r>
              <w:rPr>
                <w:i/>
                <w:sz w:val="19"/>
              </w:rPr>
              <w:t>Poisons Amendment Regulations 2005</w:t>
            </w:r>
          </w:p>
        </w:tc>
        <w:tc>
          <w:tcPr>
            <w:tcW w:w="1276" w:type="dxa"/>
          </w:tcPr>
          <w:p>
            <w:pPr>
              <w:pStyle w:val="nTable"/>
              <w:spacing w:after="40"/>
              <w:rPr>
                <w:sz w:val="19"/>
              </w:rPr>
            </w:pPr>
            <w:r>
              <w:rPr>
                <w:sz w:val="19"/>
              </w:rPr>
              <w:t>15 Nov 2005 p. 5602</w:t>
            </w:r>
            <w:r>
              <w:rPr>
                <w:sz w:val="19"/>
              </w:rPr>
              <w:noBreakHyphen/>
              <w:t>8</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ind w:right="113"/>
              <w:rPr>
                <w:i/>
                <w:sz w:val="19"/>
              </w:rPr>
            </w:pPr>
            <w:r>
              <w:rPr>
                <w:i/>
                <w:sz w:val="19"/>
              </w:rPr>
              <w:t xml:space="preserve">Poisons Amendment Regulations 2006 </w:t>
            </w:r>
          </w:p>
        </w:tc>
        <w:tc>
          <w:tcPr>
            <w:tcW w:w="1276" w:type="dxa"/>
          </w:tcPr>
          <w:p>
            <w:pPr>
              <w:pStyle w:val="nTable"/>
              <w:spacing w:after="40"/>
              <w:rPr>
                <w:sz w:val="19"/>
              </w:rPr>
            </w:pPr>
            <w:r>
              <w:rPr>
                <w:sz w:val="19"/>
              </w:rPr>
              <w:t>4 Apr 2006 p. 1406</w:t>
            </w:r>
            <w:r>
              <w:rPr>
                <w:sz w:val="19"/>
              </w:rPr>
              <w:noBreakHyphen/>
              <w:t>7</w:t>
            </w:r>
          </w:p>
        </w:tc>
        <w:tc>
          <w:tcPr>
            <w:tcW w:w="2693" w:type="dxa"/>
          </w:tcPr>
          <w:p>
            <w:pPr>
              <w:pStyle w:val="nTable"/>
              <w:spacing w:after="40"/>
              <w:rPr>
                <w:sz w:val="19"/>
              </w:rPr>
            </w:pPr>
            <w:r>
              <w:rPr>
                <w:sz w:val="19"/>
              </w:rPr>
              <w:t>4 Apr 2006</w:t>
            </w:r>
          </w:p>
        </w:tc>
      </w:tr>
      <w:tr>
        <w:trPr>
          <w:cantSplit/>
        </w:trPr>
        <w:tc>
          <w:tcPr>
            <w:tcW w:w="7087" w:type="dxa"/>
            <w:gridSpan w:val="3"/>
          </w:tcPr>
          <w:p>
            <w:pPr>
              <w:pStyle w:val="nTable"/>
              <w:spacing w:after="40"/>
              <w:rPr>
                <w:sz w:val="19"/>
              </w:rPr>
            </w:pPr>
            <w:r>
              <w:rPr>
                <w:b/>
                <w:sz w:val="19"/>
              </w:rPr>
              <w:t xml:space="preserve">Reprint 8: The </w:t>
            </w:r>
            <w:r>
              <w:rPr>
                <w:b/>
                <w:i/>
                <w:sz w:val="19"/>
              </w:rPr>
              <w:t>Poisons Regulations 1965</w:t>
            </w:r>
            <w:r>
              <w:rPr>
                <w:b/>
                <w:sz w:val="19"/>
              </w:rPr>
              <w:t xml:space="preserve"> as at 5 May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(No. 2) 2006</w:t>
            </w:r>
          </w:p>
        </w:tc>
        <w:tc>
          <w:tcPr>
            <w:tcW w:w="1276" w:type="dxa"/>
          </w:tcPr>
          <w:p>
            <w:pPr>
              <w:pStyle w:val="nTable"/>
              <w:spacing w:after="40"/>
              <w:rPr>
                <w:sz w:val="19"/>
              </w:rPr>
            </w:pPr>
            <w:r>
              <w:rPr>
                <w:sz w:val="19"/>
              </w:rPr>
              <w:t>15 Dec 2006 p. 5629-31</w:t>
            </w:r>
          </w:p>
        </w:tc>
        <w:tc>
          <w:tcPr>
            <w:tcW w:w="2693" w:type="dxa"/>
          </w:tcPr>
          <w:p>
            <w:pPr>
              <w:pStyle w:val="nTable"/>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Poisons Amendment Regulations (No. 2) 2007</w:t>
            </w:r>
          </w:p>
        </w:tc>
        <w:tc>
          <w:tcPr>
            <w:tcW w:w="1276" w:type="dxa"/>
          </w:tcPr>
          <w:p>
            <w:pPr>
              <w:pStyle w:val="nTable"/>
              <w:spacing w:after="40"/>
              <w:rPr>
                <w:sz w:val="19"/>
              </w:rPr>
            </w:pPr>
            <w:r>
              <w:rPr>
                <w:sz w:val="19"/>
              </w:rPr>
              <w:t>24 Jul 2007 p. 3663</w:t>
            </w:r>
            <w:r>
              <w:rPr>
                <w:sz w:val="19"/>
              </w:rPr>
              <w:noBreakHyphen/>
              <w:t>5</w:t>
            </w:r>
          </w:p>
        </w:tc>
        <w:tc>
          <w:tcPr>
            <w:tcW w:w="2693" w:type="dxa"/>
          </w:tcPr>
          <w:p>
            <w:pPr>
              <w:pStyle w:val="nTable"/>
              <w:spacing w:after="40"/>
              <w:rPr>
                <w:sz w:val="19"/>
              </w:rPr>
            </w:pPr>
            <w:r>
              <w:rPr>
                <w:snapToGrid w:val="0"/>
                <w:sz w:val="19"/>
              </w:rPr>
              <w:t>r. 1 and 2: 24 Jul 2007 (see r. 2(a));</w:t>
            </w:r>
            <w:r>
              <w:rPr>
                <w:snapToGrid w:val="0"/>
                <w:sz w:val="19"/>
              </w:rPr>
              <w:br/>
              <w:t>Regulations other than r. 1 and 2: 25 Jul 2007 (see r. 2(b))</w:t>
            </w:r>
          </w:p>
        </w:tc>
      </w:tr>
      <w:tr>
        <w:trPr>
          <w:cantSplit/>
        </w:trPr>
        <w:tc>
          <w:tcPr>
            <w:tcW w:w="3118" w:type="dxa"/>
          </w:tcPr>
          <w:p>
            <w:pPr>
              <w:pStyle w:val="nTable"/>
              <w:spacing w:after="40"/>
              <w:ind w:right="113"/>
              <w:rPr>
                <w:i/>
                <w:sz w:val="19"/>
              </w:rPr>
            </w:pPr>
            <w:r>
              <w:rPr>
                <w:i/>
                <w:sz w:val="19"/>
              </w:rPr>
              <w:t>Poisons Amendment Regulations (No. 4) 2007</w:t>
            </w:r>
          </w:p>
        </w:tc>
        <w:tc>
          <w:tcPr>
            <w:tcW w:w="1276" w:type="dxa"/>
          </w:tcPr>
          <w:p>
            <w:pPr>
              <w:pStyle w:val="nTable"/>
              <w:spacing w:after="40"/>
              <w:rPr>
                <w:sz w:val="19"/>
              </w:rPr>
            </w:pPr>
            <w:r>
              <w:rPr>
                <w:sz w:val="19"/>
              </w:rPr>
              <w:t>2 Oct 2007 p. 4964-8</w:t>
            </w:r>
          </w:p>
        </w:tc>
        <w:tc>
          <w:tcPr>
            <w:tcW w:w="2693" w:type="dxa"/>
          </w:tcPr>
          <w:p>
            <w:pPr>
              <w:pStyle w:val="nTable"/>
              <w:spacing w:after="40"/>
              <w:rPr>
                <w:snapToGrid w:val="0"/>
                <w:sz w:val="19"/>
              </w:rPr>
            </w:pPr>
            <w:r>
              <w:rPr>
                <w:spacing w:val="-2"/>
                <w:sz w:val="19"/>
              </w:rPr>
              <w:t>r. 1 and 2: 2 Oct 2007 (see r. 2(a));</w:t>
            </w:r>
            <w:r>
              <w:rPr>
                <w:spacing w:val="-2"/>
                <w:sz w:val="19"/>
              </w:rPr>
              <w:br/>
              <w:t>Regulations other than r. 1 and 2: 3 Oct 2007 (see r. 2(b))</w:t>
            </w:r>
          </w:p>
        </w:tc>
      </w:tr>
      <w:tr>
        <w:trPr>
          <w:cantSplit/>
        </w:trPr>
        <w:tc>
          <w:tcPr>
            <w:tcW w:w="3118" w:type="dxa"/>
            <w:tcBorders>
              <w:bottom w:val="single" w:sz="4" w:space="0" w:color="auto"/>
            </w:tcBorders>
          </w:tcPr>
          <w:p>
            <w:pPr>
              <w:pStyle w:val="nTable"/>
              <w:spacing w:after="40"/>
              <w:ind w:right="113"/>
              <w:rPr>
                <w:i/>
                <w:sz w:val="19"/>
              </w:rPr>
            </w:pPr>
            <w:r>
              <w:rPr>
                <w:i/>
                <w:sz w:val="19"/>
              </w:rPr>
              <w:t>Poisons Amendment Regulations (No. 2) 2008</w:t>
            </w:r>
          </w:p>
        </w:tc>
        <w:tc>
          <w:tcPr>
            <w:tcW w:w="1276" w:type="dxa"/>
            <w:tcBorders>
              <w:bottom w:val="single" w:sz="4" w:space="0" w:color="auto"/>
            </w:tcBorders>
          </w:tcPr>
          <w:p>
            <w:pPr>
              <w:pStyle w:val="nTable"/>
              <w:spacing w:after="40"/>
              <w:rPr>
                <w:sz w:val="19"/>
              </w:rPr>
            </w:pPr>
            <w:r>
              <w:rPr>
                <w:sz w:val="19"/>
              </w:rPr>
              <w:t>7 Nov 2008 p. 4805</w:t>
            </w:r>
            <w:r>
              <w:rPr>
                <w:sz w:val="19"/>
              </w:rPr>
              <w:noBreakHyphen/>
              <w:t>19</w:t>
            </w:r>
          </w:p>
        </w:tc>
        <w:tc>
          <w:tcPr>
            <w:tcW w:w="2693" w:type="dxa"/>
            <w:tcBorders>
              <w:bottom w:val="single" w:sz="4" w:space="0" w:color="auto"/>
            </w:tcBorders>
          </w:tcPr>
          <w:p>
            <w:pPr>
              <w:pStyle w:val="nTable"/>
              <w:spacing w:after="40"/>
              <w:rPr>
                <w:spacing w:val="-2"/>
                <w:sz w:val="19"/>
              </w:rPr>
            </w:pPr>
            <w:r>
              <w:rPr>
                <w:spacing w:val="-2"/>
                <w:sz w:val="19"/>
              </w:rPr>
              <w:t>r. 1 and 2: 7 Nov 2008 (see r. 2(a));</w:t>
            </w:r>
            <w:r>
              <w:rPr>
                <w:spacing w:val="-2"/>
                <w:sz w:val="19"/>
              </w:rPr>
              <w:br/>
              <w:t>Regulations other than r. 1 and 2: 8 Nov 2008 (see r.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Mental Health Act 1981</w:t>
      </w:r>
      <w:r>
        <w:rPr>
          <w:snapToGrid w:val="0"/>
        </w:rPr>
        <w:t xml:space="preserve"> which was repealed by the </w:t>
      </w:r>
      <w:r>
        <w:rPr>
          <w:i/>
          <w:snapToGrid w:val="0"/>
        </w:rPr>
        <w:t>Mental Health Act 1996</w:t>
      </w:r>
      <w:r>
        <w:rPr>
          <w:snapToGrid w:val="0"/>
        </w:rPr>
        <w:t>.</w:t>
      </w:r>
    </w:p>
    <w:p>
      <w:pPr>
        <w:pStyle w:val="nSubsection"/>
        <w:keepNext/>
        <w:keepLines/>
        <w:rPr>
          <w:snapToGrid w:val="0"/>
        </w:rPr>
      </w:pPr>
      <w:r>
        <w:rPr>
          <w:snapToGrid w:val="0"/>
          <w:vertAlign w:val="superscript"/>
        </w:rPr>
        <w:t>3</w:t>
      </w:r>
      <w:r>
        <w:rPr>
          <w:snapToGrid w:val="0"/>
        </w:rPr>
        <w:tab/>
        <w:t xml:space="preserve">The </w:t>
      </w:r>
      <w:r>
        <w:rPr>
          <w:i/>
          <w:snapToGrid w:val="0"/>
        </w:rPr>
        <w:t>Poisons Amendment Regulations (No. 3) 2001</w:t>
      </w:r>
      <w:r>
        <w:rPr>
          <w:snapToGrid w:val="0"/>
        </w:rPr>
        <w:t xml:space="preserve"> r. 4(2) reads as follows:</w:t>
      </w:r>
    </w:p>
    <w:p>
      <w:pPr>
        <w:pStyle w:val="MiscOpen"/>
        <w:spacing w:before="40"/>
      </w:pPr>
      <w:r>
        <w:t>“</w:t>
      </w:r>
    </w:p>
    <w:p>
      <w:pPr>
        <w:pStyle w:val="nzSubsection"/>
        <w:spacing w:before="0"/>
      </w:pPr>
      <w:r>
        <w:tab/>
        <w:t>(2)</w:t>
      </w:r>
      <w:r>
        <w:tab/>
        <w:t xml:space="preserve">A licence issued under regulation 4 of the </w:t>
      </w:r>
      <w:r>
        <w:rPr>
          <w:i/>
        </w:rPr>
        <w:t>Poisons Regulations 1965</w:t>
      </w:r>
      <w:r>
        <w:t xml:space="preserve"> and in force immediately before the day on which this regulation commences, continues in force on and after that day, as if it were a licence issued under regulation 3 of those regulations as amended by this regulation.</w:t>
      </w:r>
    </w:p>
    <w:p>
      <w:pPr>
        <w:pStyle w:val="MiscClose"/>
      </w:pPr>
      <w:r>
        <w:t>”.</w:t>
      </w:r>
    </w:p>
    <w:p>
      <w:pPr>
        <w:pStyle w:val="nSubsection"/>
        <w:rPr>
          <w:snapToGrid w:val="0"/>
          <w:spacing w:val="-4"/>
        </w:rPr>
      </w:pPr>
      <w:r>
        <w:rPr>
          <w:snapToGrid w:val="0"/>
          <w:vertAlign w:val="superscript"/>
        </w:rPr>
        <w:t>4</w:t>
      </w:r>
      <w:r>
        <w:rPr>
          <w:snapToGrid w:val="0"/>
        </w:rPr>
        <w:tab/>
      </w:r>
      <w:r>
        <w:rPr>
          <w:snapToGrid w:val="0"/>
          <w:spacing w:val="-4"/>
        </w:rPr>
        <w:t xml:space="preserve">Repealed by the </w:t>
      </w:r>
      <w:r>
        <w:rPr>
          <w:i/>
          <w:snapToGrid w:val="0"/>
          <w:spacing w:val="-4"/>
        </w:rPr>
        <w:t>Security and Related Activities (Control) Act 1996</w:t>
      </w:r>
      <w:r>
        <w:rPr>
          <w:snapToGrid w:val="0"/>
          <w:spacing w:val="-4"/>
        </w:rPr>
        <w:t>.</w:t>
      </w:r>
    </w:p>
    <w:p>
      <w:pPr>
        <w:pStyle w:val="nSubsection"/>
        <w:rPr>
          <w:snapToGrid w:val="0"/>
          <w:vertAlign w:val="superscript"/>
        </w:rPr>
      </w:pPr>
      <w:r>
        <w:rPr>
          <w:snapToGrid w:val="0"/>
          <w:spacing w:val="-4"/>
          <w:vertAlign w:val="superscript"/>
        </w:rPr>
        <w:t>5</w:t>
      </w:r>
      <w:r>
        <w:rPr>
          <w:snapToGrid w:val="0"/>
          <w:spacing w:val="-4"/>
        </w:rPr>
        <w:tab/>
        <w:t>The Standards Association of Australia has changed its corporate status and its name.  It is now Standards Australia International Limited (ACN 087 326 690).  It also trades as Standards</w:t>
      </w:r>
      <w:r>
        <w:t xml:space="preserve"> Australia</w:t>
      </w:r>
    </w:p>
    <w:p>
      <w:pPr>
        <w:pStyle w:val="nSubsection"/>
        <w:rPr>
          <w:snapToGrid w:val="0"/>
        </w:rPr>
      </w:pPr>
      <w:r>
        <w:rPr>
          <w:snapToGrid w:val="0"/>
          <w:vertAlign w:val="superscript"/>
        </w:rPr>
        <w:t>6</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pPr>
      <w:r>
        <w:rPr>
          <w:vertAlign w:val="superscript"/>
        </w:rPr>
        <w:t>7</w:t>
      </w:r>
      <w:r>
        <w:tab/>
      </w:r>
      <w:r>
        <w:rPr>
          <w:snapToGrid w:val="0"/>
          <w:spacing w:val="-4"/>
        </w:rPr>
        <w:t>Now</w:t>
      </w:r>
      <w:r>
        <w:t xml:space="preserve"> known as the </w:t>
      </w:r>
      <w:r>
        <w:rPr>
          <w:i/>
        </w:rPr>
        <w:t>Poisons Regulations 1965</w:t>
      </w:r>
      <w:r>
        <w:t>; citation amended (see note to r. 1).</w:t>
      </w:r>
    </w:p>
    <w:p>
      <w:pPr>
        <w:pStyle w:val="nSubsection"/>
      </w:pPr>
      <w:r>
        <w:rPr>
          <w:vertAlign w:val="superscript"/>
        </w:rPr>
        <w:t>8</w:t>
      </w:r>
      <w:r>
        <w:tab/>
        <w:t xml:space="preserve">The </w:t>
      </w:r>
      <w:r>
        <w:rPr>
          <w:i/>
        </w:rPr>
        <w:t>Nurses Amendment Act 2003</w:t>
      </w:r>
      <w:r>
        <w:t xml:space="preserve"> s. 50 reads as follows:</w:t>
      </w:r>
    </w:p>
    <w:p>
      <w:pPr>
        <w:pStyle w:val="MiscOpen"/>
      </w:pPr>
      <w:r>
        <w:t>“</w:t>
      </w:r>
    </w:p>
    <w:p>
      <w:pPr>
        <w:pStyle w:val="nzHeading5"/>
      </w:pPr>
      <w:r>
        <w:rPr>
          <w:rStyle w:val="CharSectno"/>
        </w:rPr>
        <w:t>50</w:t>
      </w:r>
      <w:r>
        <w:t>.</w:t>
      </w:r>
      <w:r>
        <w:tab/>
        <w:t>Existing power to amend regulations unaffected</w:t>
      </w:r>
    </w:p>
    <w:p>
      <w:pPr>
        <w:pStyle w:val="nzSubsection"/>
      </w:pPr>
      <w:r>
        <w:tab/>
      </w:r>
      <w:r>
        <w:tab/>
        <w:t xml:space="preserve">Nothing in this Division prevents any of the </w:t>
      </w:r>
      <w:r>
        <w:rPr>
          <w:i/>
        </w:rPr>
        <w:t>Poisons Regulations 1965</w:t>
      </w:r>
      <w:r>
        <w:t xml:space="preserve"> from being amended in accordance with the </w:t>
      </w:r>
      <w:r>
        <w:rPr>
          <w:i/>
        </w:rPr>
        <w:t>Poisons Act 1964</w:t>
      </w:r>
      <w:r>
        <w:t>.</w:t>
      </w:r>
    </w:p>
    <w:p>
      <w:pPr>
        <w:pStyle w:val="MiscClose"/>
      </w:pPr>
      <w:r>
        <w:t>”.</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08-e0-04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Nov 2008</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Nov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08-e0-04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Nov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08-e0-04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08-e0-04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Nov 2008</w:t>
    </w:r>
    <w:r>
      <w:rPr>
        <w:rFonts w:ascii="Arial" w:hAnsi="Arial" w:cs="Arial"/>
        <w:sz w:val="20"/>
      </w:rPr>
      <w:fldChar w:fldCharType="end"/>
    </w:r>
  </w:p>
  <w:p>
    <w:pPr>
      <w:rPr>
        <w:sz w:val="16"/>
        <w:u w:val="words"/>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Nov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08-e0-04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Nov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08-e0-04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08-e0-04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Nov 2008</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Nov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08-e0-04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155</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Nov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08-e0-04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L</w:t>
            </w:r>
          </w:fldSimple>
        </w:p>
      </w:tc>
      <w:tc>
        <w:tcPr>
          <w:tcW w:w="5715" w:type="dxa"/>
        </w:tcPr>
        <w:p>
          <w:pPr>
            <w:pStyle w:val="HeaderTextLeft"/>
          </w:pPr>
          <w:fldSimple w:instr=" styleref CharSchText ">
            <w:r>
              <w:rPr>
                <w:noProof/>
              </w:rPr>
              <w:t>Specified criteria for the generation of prescriptions by computer</w:t>
            </w:r>
            <w:r>
              <w:rPr>
                <w:noProof/>
              </w:rPr>
              <w:cr/>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tcPr>
        <w:p>
          <w:pPr>
            <w:pStyle w:val="HeaderTextRight"/>
          </w:pPr>
          <w:fldSimple w:instr=" styleref CharSchText ">
            <w:r>
              <w:rPr>
                <w:noProof/>
              </w:rPr>
              <w:t>Specified criteria for the generation of prescriptions by computer</w:t>
            </w:r>
            <w:r>
              <w:rPr>
                <w:noProof/>
              </w:rPr>
              <w:cr/>
            </w:r>
          </w:fldSimple>
        </w:p>
      </w:tc>
      <w:tc>
        <w:tcPr>
          <w:tcW w:w="1445" w:type="dxa"/>
        </w:tcPr>
        <w:p>
          <w:pPr>
            <w:pStyle w:val="HeaderNumberRight"/>
            <w:ind w:right="17"/>
            <w:rPr>
              <w:b w:val="0"/>
            </w:rPr>
          </w:pPr>
          <w:fldSimple w:instr=" styleref CharSchno ">
            <w:r>
              <w:rPr>
                <w:noProof/>
              </w:rPr>
              <w:t>Appendix L</w:t>
            </w:r>
          </w:fldSimple>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rPr>
        <w:trHeight w:val="407"/>
      </w:trP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2558"/>
    <w:docVar w:name="WAFER_20140605151430" w:val="RemoveTocBookmarks,RemoveUnusedBookmarks,RemoveLanguageTags,UsedStyles,ResetPageSize"/>
    <w:docVar w:name="WAFER_20140605151430_GUID" w:val="de2fb7e5-c30c-460d-b2e0-7e52f0b27cb4"/>
    <w:docVar w:name="WAFER_20140605151442" w:val="RemoveTocBookmarks,RunningHeaders"/>
    <w:docVar w:name="WAFER_20140605151442_GUID" w:val="2fa14d6c-d9e3-4bf1-a6b8-21e82af4efce"/>
    <w:docVar w:name="WAFER_20151208162558" w:val="RemoveTrackChanges"/>
    <w:docVar w:name="WAFER_20151208162558_GUID" w:val="4640d42d-2b9c-4537-9233-7e3ce990aa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166</Pages>
  <Words>38820</Words>
  <Characters>197597</Characters>
  <Application>Microsoft Office Word</Application>
  <DocSecurity>0</DocSecurity>
  <Lines>5488</Lines>
  <Paragraphs>3238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1965 - 08-e0-04</dc:title>
  <dc:subject/>
  <dc:creator/>
  <cp:keywords/>
  <dc:description/>
  <cp:lastModifiedBy>svcMRProcess</cp:lastModifiedBy>
  <cp:revision>4</cp:revision>
  <cp:lastPrinted>2006-05-15T02:43:00Z</cp:lastPrinted>
  <dcterms:created xsi:type="dcterms:W3CDTF">2018-09-14T23:10:00Z</dcterms:created>
  <dcterms:modified xsi:type="dcterms:W3CDTF">2018-09-14T23:10:00Z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20081108</vt:lpwstr>
  </property>
  <property fmtid="{D5CDD505-2E9C-101B-9397-08002B2CF9AE}" pid="4" name="DocumentType">
    <vt:lpwstr>Reg</vt:lpwstr>
  </property>
  <property fmtid="{D5CDD505-2E9C-101B-9397-08002B2CF9AE}" pid="5" name="OwlsUID">
    <vt:i4>4701</vt:i4>
  </property>
  <property fmtid="{D5CDD505-2E9C-101B-9397-08002B2CF9AE}" pid="6" name="AsAtDate">
    <vt:lpwstr>08 Nov 2008</vt:lpwstr>
  </property>
  <property fmtid="{D5CDD505-2E9C-101B-9397-08002B2CF9AE}" pid="7" name="Suffix">
    <vt:lpwstr>08-e0-04</vt:lpwstr>
  </property>
</Properties>
</file>