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Electoral Act 1907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Electoral (Ballot Paper Forms)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Electoral (Ballot Paper Forms)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_Toc416702152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Form of ballot papers</w:t>
      </w:r>
      <w:r>
        <w:tab/>
      </w:r>
      <w:r>
        <w:fldChar w:fldCharType="begin"/>
      </w:r>
      <w:r>
        <w:instrText xml:space="preserve"> PAGEREF _Toc416702153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_Toc416702156 \h </w:instrText>
      </w:r>
      <w:r>
        <w:fldChar w:fldCharType="separate"/>
      </w:r>
      <w:r>
        <w:t>12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Electoral Act 1907</w:t>
      </w:r>
    </w:p>
    <w:p>
      <w:pPr>
        <w:pStyle w:val="NameofActReg"/>
      </w:pPr>
      <w:r>
        <w:t>Electoral (Ballot Paper Forms) Regulations 1990</w:t>
      </w:r>
    </w:p>
    <w:p>
      <w:pPr>
        <w:pStyle w:val="Heading5"/>
        <w:rPr>
          <w:snapToGrid w:val="0"/>
        </w:rPr>
      </w:pPr>
      <w:bookmarkStart w:id="3" w:name="_Toc378171684"/>
      <w:bookmarkStart w:id="4" w:name="_Toc41670215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Electoral (Ballot Paper Forms) Regulations 1990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71685"/>
      <w:bookmarkStart w:id="6" w:name="_Toc41670215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ballot papers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Ballot papers for elections shall be in the appropriate form set out in Schedule 1.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forms in Schedule 1 replace the forms set out in Schedule 3 to the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8171686"/>
      <w:bookmarkStart w:id="8" w:name="_Toc416702116"/>
      <w:bookmarkStart w:id="9" w:name="_Toc416702135"/>
      <w:bookmarkStart w:id="10" w:name="_Toc416702154"/>
      <w:r>
        <w:rPr>
          <w:rStyle w:val="CharSchNo"/>
        </w:rPr>
        <w:lastRenderedPageBreak/>
        <w:t>Schedule 1</w:t>
      </w:r>
      <w:bookmarkEnd w:id="7"/>
      <w:bookmarkEnd w:id="8"/>
      <w:bookmarkEnd w:id="9"/>
      <w:bookmarkEnd w:id="10"/>
    </w:p>
    <w:p>
      <w:pPr>
        <w:pStyle w:val="yShoulderClause"/>
        <w:rPr>
          <w:snapToGrid w:val="0"/>
        </w:rPr>
      </w:pPr>
      <w:r>
        <w:rPr>
          <w:snapToGrid w:val="0"/>
        </w:rPr>
        <w:t>[Regulation 2]</w:t>
      </w:r>
    </w:p>
    <w:p>
      <w:pPr>
        <w:pStyle w:val="yMiscellaneousHeading"/>
        <w:spacing w:after="160"/>
      </w:pPr>
      <w:r>
        <w:t>BALLOT PAPERS</w:t>
      </w:r>
    </w:p>
    <w:p>
      <w:pPr>
        <w:pStyle w:val="yTable"/>
        <w:ind w:left="993" w:hanging="993"/>
        <w:rPr>
          <w:snapToGrid w:val="0"/>
        </w:rPr>
      </w:pPr>
      <w:r>
        <w:rPr>
          <w:snapToGrid w:val="0"/>
        </w:rPr>
        <w:t xml:space="preserve">Form A: </w:t>
      </w:r>
      <w:r>
        <w:rPr>
          <w:snapToGrid w:val="0"/>
        </w:rPr>
        <w:tab/>
        <w:t>Ballot paper for an election in a region if there are 3 or more candidates and no groups, and one or more voting tickets are registered.</w:t>
      </w:r>
    </w:p>
    <w:p>
      <w:pPr>
        <w:pStyle w:val="yTable"/>
        <w:tabs>
          <w:tab w:val="right" w:pos="7088"/>
        </w:tabs>
        <w:rPr>
          <w:snapToGrid w:val="0"/>
        </w:rPr>
      </w:pPr>
      <w:r>
        <w:rPr>
          <w:snapToGrid w:val="0"/>
        </w:rPr>
        <w:t>Western Australia</w:t>
      </w:r>
      <w:r>
        <w:rPr>
          <w:snapToGrid w:val="0"/>
        </w:rPr>
        <w:tab/>
        <w:t>Ballot Paper</w:t>
      </w:r>
    </w:p>
    <w:p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Election of (a) members of the Legislative Council</w:t>
      </w:r>
    </w:p>
    <w:p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(b)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152775" cy="404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lastRenderedPageBreak/>
        <w:t>(c)</w:t>
      </w:r>
      <w:r>
        <w:rPr>
          <w:snapToGrid w:val="0"/>
        </w:rPr>
        <w:tab/>
        <w:t>If there is only one voting ticket registered in relation to the election substitute the following instruction — 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ab/>
        <w:t>“Put the number 1 in the box to choose the voting ticket of the candidate.”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the number of candidates.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If there is a voting ticket square for the candidate, insert name of political party, or composite name of political parties, or “Independent”, if to be printed.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Print voting ticket square if a voting ticket is registered by or on behalf of the candidate.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(g)</w:t>
      </w:r>
      <w:r>
        <w:rPr>
          <w:snapToGrid w:val="0"/>
        </w:rPr>
        <w:tab/>
        <w:t>Insert name of candidate.</w:t>
      </w:r>
    </w:p>
    <w:p>
      <w:pPr>
        <w:pStyle w:val="yTable"/>
        <w:tabs>
          <w:tab w:val="left" w:pos="426"/>
        </w:tabs>
        <w:ind w:left="426" w:hanging="426"/>
        <w:rPr>
          <w:snapToGrid w:val="0"/>
        </w:rPr>
      </w:pPr>
      <w:r>
        <w:rPr>
          <w:snapToGrid w:val="0"/>
        </w:rPr>
        <w:t>(h)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pageBreakBefore/>
        <w:tabs>
          <w:tab w:val="left" w:pos="993"/>
        </w:tabs>
        <w:rPr>
          <w:snapToGrid w:val="0"/>
        </w:rPr>
      </w:pPr>
      <w:r>
        <w:rPr>
          <w:snapToGrid w:val="0"/>
        </w:rPr>
        <w:lastRenderedPageBreak/>
        <w:t>FORM B:</w:t>
      </w:r>
      <w:r>
        <w:rPr>
          <w:snapToGrid w:val="0"/>
        </w:rPr>
        <w:tab/>
        <w:t>Ballot paper for</w:t>
      </w:r>
    </w:p>
    <w:p>
      <w:pPr>
        <w:pStyle w:val="yTable"/>
        <w:ind w:left="1418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there are no groups and no voting tickets are registered,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3 or more candidates.</w:t>
      </w:r>
    </w:p>
    <w:p>
      <w:pPr>
        <w:pStyle w:val="yTable"/>
        <w:ind w:left="426" w:hanging="426"/>
        <w:rPr>
          <w:snapToGrid w:val="0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40"/>
        <w:gridCol w:w="720"/>
        <w:gridCol w:w="3840"/>
        <w:gridCol w:w="240"/>
      </w:tblGrid>
      <w:tr>
        <w:trPr>
          <w:cantSplit/>
        </w:trPr>
        <w:tc>
          <w:tcPr>
            <w:tcW w:w="5280" w:type="dxa"/>
            <w:gridSpan w:val="5"/>
            <w:tcBorders>
              <w:bottom w:val="nil"/>
            </w:tcBorders>
          </w:tcPr>
          <w:p>
            <w:pPr>
              <w:pStyle w:val="yTable"/>
              <w:tabs>
                <w:tab w:val="left" w:pos="372"/>
                <w:tab w:val="left" w:pos="3492"/>
              </w:tabs>
              <w:rPr>
                <w:snapToGrid w:val="0"/>
                <w:sz w:val="16"/>
              </w:rPr>
            </w:pPr>
          </w:p>
          <w:p>
            <w:pPr>
              <w:pStyle w:val="yTable"/>
              <w:tabs>
                <w:tab w:val="left" w:pos="372"/>
                <w:tab w:val="left" w:pos="349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Western Australia</w:t>
            </w:r>
            <w:r>
              <w:rPr>
                <w:snapToGrid w:val="0"/>
                <w:sz w:val="16"/>
              </w:rPr>
              <w:tab/>
              <w:t>Ballot Paper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Election of</w:t>
            </w:r>
            <w:r>
              <w:rPr>
                <w:snapToGrid w:val="0"/>
                <w:sz w:val="16"/>
              </w:rPr>
              <w:tab/>
              <w:t>(a)</w:t>
            </w:r>
            <w:r>
              <w:rPr>
                <w:snapToGrid w:val="0"/>
                <w:sz w:val="16"/>
              </w:rPr>
              <w:tab/>
              <w:t xml:space="preserve"> of the Legislative</w:t>
            </w: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  <w:t>(b)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</w:r>
            <w:r>
              <w:rPr>
                <w:snapToGrid w:val="0"/>
                <w:sz w:val="16"/>
              </w:rPr>
              <w:tab/>
              <w:t>(c)</w:t>
            </w:r>
          </w:p>
          <w:p>
            <w:pPr>
              <w:pStyle w:val="yTable"/>
              <w:tabs>
                <w:tab w:val="left" w:pos="612"/>
                <w:tab w:val="left" w:pos="1572"/>
                <w:tab w:val="left" w:pos="1932"/>
                <w:tab w:val="left" w:pos="3132"/>
                <w:tab w:val="left" w:pos="3852"/>
              </w:tabs>
              <w:rPr>
                <w:snapToGrid w:val="0"/>
                <w:sz w:val="16"/>
              </w:rPr>
            </w:pPr>
          </w:p>
        </w:tc>
      </w:tr>
      <w:tr>
        <w:trPr>
          <w:cantSplit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4800" w:type="dxa"/>
            <w:gridSpan w:val="3"/>
            <w:tcBorders>
              <w:bottom w:val="nil"/>
            </w:tcBorders>
          </w:tcPr>
          <w:p>
            <w:pPr>
              <w:pStyle w:val="yTable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>Number the boxes</w:t>
            </w:r>
          </w:p>
          <w:p>
            <w:pPr>
              <w:pStyle w:val="yTable"/>
              <w:jc w:val="center"/>
              <w:rPr>
                <w:snapToGrid w:val="0"/>
                <w:sz w:val="32"/>
              </w:rPr>
            </w:pPr>
            <w:r>
              <w:rPr>
                <w:snapToGrid w:val="0"/>
                <w:sz w:val="32"/>
              </w:rPr>
              <w:t xml:space="preserve">from 1 to </w:t>
            </w:r>
            <w:r>
              <w:rPr>
                <w:snapToGrid w:val="0"/>
                <w:sz w:val="16"/>
              </w:rPr>
              <w:t>(d)</w:t>
            </w:r>
            <w:r>
              <w:rPr>
                <w:snapToGrid w:val="0"/>
                <w:sz w:val="32"/>
              </w:rPr>
              <w:t xml:space="preserve"> in the</w:t>
            </w:r>
          </w:p>
          <w:p>
            <w:pPr>
              <w:pStyle w:val="yTable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32"/>
              </w:rPr>
              <w:t>order of your choice</w:t>
            </w:r>
          </w:p>
          <w:p>
            <w:pPr>
              <w:pStyle w:val="yTable"/>
              <w:jc w:val="center"/>
              <w:rPr>
                <w:snapToGrid w:val="0"/>
                <w:sz w:val="28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</w:tcPr>
          <w:p>
            <w:pPr>
              <w:pStyle w:val="yTable"/>
              <w:ind w:right="-348"/>
              <w:rPr>
                <w:snapToGrid w:val="0"/>
              </w:rPr>
            </w:pPr>
          </w:p>
          <w:p>
            <w:pPr>
              <w:pStyle w:val="yTable"/>
              <w:spacing w:before="0"/>
              <w:ind w:right="-348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spacing w:before="0"/>
              <w:rPr>
                <w:snapToGrid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yTable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(e)</w:t>
            </w:r>
          </w:p>
          <w:p>
            <w:pPr>
              <w:pStyle w:val="yTable"/>
              <w:spacing w:before="0"/>
              <w:rPr>
                <w:snapToGrid w:val="0"/>
              </w:rPr>
            </w:pPr>
            <w:r>
              <w:rPr>
                <w:snapToGrid w:val="0"/>
                <w:sz w:val="16"/>
              </w:rPr>
              <w:t>(f)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4800" w:type="dxa"/>
            <w:gridSpan w:val="3"/>
            <w:tcBorders>
              <w:top w:val="nil"/>
            </w:tcBorders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Remember......</w:t>
            </w:r>
          </w:p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number every box to make your vote</w:t>
            </w: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count.</w:t>
            </w:r>
          </w:p>
          <w:p>
            <w:pPr>
              <w:pStyle w:val="yTable"/>
              <w:rPr>
                <w:snapToGrid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80" w:type="dxa"/>
            <w:gridSpan w:val="5"/>
            <w:tcBorders>
              <w:top w:val="nil"/>
            </w:tcBorders>
          </w:tcPr>
          <w:p>
            <w:pPr>
              <w:pStyle w:val="yTable"/>
              <w:rPr>
                <w:snapToGrid w:val="0"/>
              </w:rPr>
            </w:pPr>
          </w:p>
        </w:tc>
      </w:tr>
    </w:tbl>
    <w:p>
      <w:pPr>
        <w:pStyle w:val="yTable"/>
        <w:ind w:left="426" w:hanging="426"/>
        <w:rPr>
          <w:snapToGrid w:val="0"/>
        </w:rPr>
      </w:pP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snapToGrid w:val="0"/>
        </w:rPr>
      </w:pPr>
      <w:r>
        <w:t>(d)</w:t>
      </w:r>
      <w: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Footnotesection"/>
      </w:pPr>
      <w:r>
        <w:tab/>
        <w:t>[Form B amended in Gazette 21 Nov 2008 p. 4923.]</w:t>
      </w:r>
    </w:p>
    <w:p>
      <w:pPr>
        <w:pStyle w:val="yFootnotesection"/>
      </w:pP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C:</w:t>
      </w:r>
      <w:r>
        <w:rPr>
          <w:snapToGrid w:val="0"/>
        </w:rPr>
        <w:tab/>
        <w:t>Ballot paper for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district,</w:t>
      </w:r>
    </w:p>
    <w:p>
      <w:pPr>
        <w:pStyle w:val="yTable"/>
        <w:ind w:left="1701" w:hanging="283"/>
        <w:rPr>
          <w:snapToGrid w:val="0"/>
        </w:rPr>
      </w:pPr>
      <w:r>
        <w:rPr>
          <w:snapToGrid w:val="0"/>
        </w:rPr>
        <w:t>— an election in a region if one member is to be elected,</w:t>
      </w:r>
    </w:p>
    <w:p>
      <w:pPr>
        <w:pStyle w:val="yTable"/>
        <w:ind w:left="851"/>
        <w:rPr>
          <w:snapToGrid w:val="0"/>
        </w:rPr>
      </w:pPr>
      <w:r>
        <w:rPr>
          <w:snapToGrid w:val="0"/>
        </w:rPr>
        <w:t>if there are 2 candidates only.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543300" cy="525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“Assembly” or “Council”.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district or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ind w:left="426" w:hanging="426"/>
        <w:rPr>
          <w:snapToGrid w:val="0"/>
        </w:rPr>
      </w:pPr>
    </w:p>
    <w:p>
      <w:pPr>
        <w:pStyle w:val="CentredBaseLine"/>
        <w:jc w:val="center"/>
      </w:pPr>
    </w:p>
    <w:p>
      <w:pPr>
        <w:pStyle w:val="CentredBaseLine"/>
        <w:jc w:val="center"/>
        <w:rPr>
          <w:snapToGrid w:val="0"/>
        </w:rPr>
      </w:pP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D: Ballot paper for an election in a region if there are one or more groups and one or more voting tickets are registered.</w:t>
      </w:r>
    </w:p>
    <w:p>
      <w:pPr>
        <w:pStyle w:val="yTable"/>
        <w:tabs>
          <w:tab w:val="right" w:pos="7088"/>
        </w:tabs>
        <w:rPr>
          <w:snapToGrid w:val="0"/>
        </w:rPr>
      </w:pPr>
      <w:r>
        <w:rPr>
          <w:snapToGrid w:val="0"/>
        </w:rPr>
        <w:t>Western Australia</w:t>
      </w:r>
      <w:r>
        <w:rPr>
          <w:snapToGrid w:val="0"/>
        </w:rPr>
        <w:tab/>
        <w:t>Ballot Paper</w:t>
      </w:r>
    </w:p>
    <w:p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Election of (a) members of the Legislative Council</w:t>
      </w:r>
    </w:p>
    <w:p>
      <w:pPr>
        <w:pStyle w:val="yTable"/>
        <w:tabs>
          <w:tab w:val="center" w:pos="1276"/>
          <w:tab w:val="center" w:pos="4253"/>
        </w:tabs>
        <w:jc w:val="center"/>
        <w:rPr>
          <w:snapToGrid w:val="0"/>
        </w:rPr>
      </w:pPr>
      <w:r>
        <w:rPr>
          <w:snapToGrid w:val="0"/>
        </w:rPr>
        <w:t>(b)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009900" cy="443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If there is only one voting ticket registered in relation to the election, substitute the following instruction — 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ab/>
        <w:t>“Put the number 1 in the box to choose the voting ticket of the candidate/group.”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If there is a voting ticket square for the group, insert name of political party, or composite name of political parties, or “Independent”, if to be printed.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Print voting ticket square if a voting ticket is registered by or on behalf of the group.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(g)</w:t>
      </w:r>
      <w:r>
        <w:rPr>
          <w:snapToGrid w:val="0"/>
        </w:rPr>
        <w:tab/>
        <w:t>If there is a voting ticket square for the candidate insert name of political party, or composite name of political parties, or “Independent”, if to be printed.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(h)</w:t>
      </w:r>
      <w:r>
        <w:rPr>
          <w:snapToGrid w:val="0"/>
        </w:rPr>
        <w:tab/>
        <w:t>Print voting ticket square if a voting ticket is registered by or on behalf of the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(i)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(j)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Table"/>
        <w:pageBreakBefore/>
        <w:ind w:left="992" w:hanging="992"/>
        <w:rPr>
          <w:snapToGrid w:val="0"/>
        </w:rPr>
      </w:pPr>
      <w:r>
        <w:rPr>
          <w:snapToGrid w:val="0"/>
        </w:rPr>
        <w:t>FORM E:</w:t>
      </w:r>
      <w:r>
        <w:rPr>
          <w:snapToGrid w:val="0"/>
        </w:rPr>
        <w:tab/>
        <w:t>Ballot paper for an election in a region if there are one or more groups, and no voting tickets are registered.</w:t>
      </w:r>
    </w:p>
    <w:p>
      <w:pPr>
        <w:pStyle w:val="yTable"/>
        <w:jc w:val="center"/>
        <w:rPr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3838575" cy="5324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Insert the number of members to be elected.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>Insert the name of the region.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Insert the number of candidates.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(d)</w:t>
      </w:r>
      <w:r>
        <w:rPr>
          <w:snapToGrid w:val="0"/>
        </w:rPr>
        <w:tab/>
        <w:t>Insert name of candidate.</w:t>
      </w:r>
    </w:p>
    <w:p>
      <w:pPr>
        <w:pStyle w:val="yTable"/>
        <w:ind w:left="426" w:hanging="426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Insert name of political party, or composite name of political parties, or “Independent”, if to be printed.</w:t>
      </w:r>
    </w:p>
    <w:p>
      <w:pPr>
        <w:pStyle w:val="yFootnotesection"/>
      </w:pPr>
      <w:r>
        <w:t>[Schedule 1 amended in Gazette 16 Oct 1992 p. 5119</w:t>
      </w:r>
      <w:r>
        <w:noBreakHyphen/>
        <w:t xml:space="preserve">20.] </w:t>
      </w:r>
    </w:p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" w:name="_Toc378171687"/>
      <w:bookmarkStart w:id="13" w:name="_Toc416702117"/>
      <w:bookmarkStart w:id="14" w:name="_Toc416702136"/>
      <w:bookmarkStart w:id="15" w:name="_Toc416702155"/>
      <w:r>
        <w:t>Notes</w:t>
      </w:r>
      <w:bookmarkEnd w:id="12"/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Electoral (Ballot Paper Forms)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6" w:name="_Toc378171688"/>
      <w:bookmarkStart w:id="17" w:name="_Toc416702156"/>
      <w:r>
        <w:rPr>
          <w:snapToGrid w:val="0"/>
        </w:rPr>
        <w:t>Compilation table</w:t>
      </w:r>
      <w:bookmarkEnd w:id="16"/>
      <w:bookmarkEnd w:id="17"/>
    </w:p>
    <w:tbl>
      <w:tblPr>
        <w:tblW w:w="0" w:type="auto"/>
        <w:tblInd w:w="28" w:type="dxa"/>
        <w:tblBorders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Electoral (Ballot Paper Forms) Regulations 1990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27 Apr 1990 p. 2063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20 Jun 1990 (see s. 213(6) of the Act)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Electoral (Ballot Paper Forms) Amendment Regulations 1992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16 Oct 1992 p. 5119</w:t>
            </w:r>
            <w: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4 Dec 1992 (see s. 213(6) of the Act)</w:t>
            </w:r>
          </w:p>
        </w:tc>
      </w:tr>
      <w:tr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Electoral (Ballot Paper Forms) Regulations 1990 </w:t>
            </w:r>
            <w:r>
              <w:rPr>
                <w:b/>
              </w:rPr>
              <w:t>as at 13 Aug 2004</w:t>
            </w:r>
            <w:r>
              <w:t xml:space="preserve"> (includes amendments listed above)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Electoral (Ballot Paper Forms) Amendment Regulations 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21 Nov 2008 p. 4923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r. 1 and 2: 21 Nov 2008 (see r. 2(a));</w:t>
            </w:r>
          </w:p>
          <w:p>
            <w:pPr>
              <w:pStyle w:val="nTable"/>
              <w:spacing w:before="0"/>
            </w:pPr>
            <w:r>
              <w:t>Regulations other than r. 1 and 2: 22 Nov 2008 (see r. 2(b))</w:t>
            </w:r>
          </w:p>
        </w:tc>
      </w:tr>
    </w:tbl>
    <w:p/>
    <w:p>
      <w:pPr>
        <w:sectPr>
          <w:headerReference w:type="even" r:id="rId32"/>
          <w:headerReference w:type="default" r:id="rId33"/>
          <w:headerReference w:type="first" r:id="rId3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Nov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Schedule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Electoral (Ballot Paper Forms)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9A6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2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00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F85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18D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F8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42F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94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D87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E5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07C84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04802"/>
    <w:docVar w:name="WAFER_20140122162236" w:val="RemoveTocBookmarks,RemoveUnusedBookmarks,RemoveLanguageTags,UsedStyles,ResetPageSize,UpdateArrangement"/>
    <w:docVar w:name="WAFER_20140122162236_GUID" w:val="bd0a5577-a7fd-45a5-ba30-e9dd090687d6"/>
    <w:docVar w:name="WAFER_20140122162754" w:val="RemoveTocBookmarks,RunningHeaders"/>
    <w:docVar w:name="WAFER_20140122162754_GUID" w:val="85834de8-9752-4778-a431-2757b3ddd12a"/>
    <w:docVar w:name="WAFER_20150413150016" w:val="ResetPageSize,UpdateArrangement,UpdateNTable"/>
    <w:docVar w:name="WAFER_20150413150016_GUID" w:val="33647aa2-0e52-47a5-a015-9b596027ef1d"/>
    <w:docVar w:name="WAFER_20151105113954" w:val="UpdateStyles,UsedStyles"/>
    <w:docVar w:name="WAFER_20151105113954_GUID" w:val="ec545123-0390-4aa8-a46f-19098dee9eff"/>
    <w:docVar w:name="WAFER_20151201104802" w:val="RemoveTrackChanges"/>
    <w:docVar w:name="WAFER_20151201104802_GUID" w:val="efe9bc81-3394-4b75-a020-e234568400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3.png"/><Relationship Id="rId39" Type="http://schemas.openxmlformats.org/officeDocument/2006/relationships/header" Target="header1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2.png"/><Relationship Id="rId33" Type="http://schemas.openxmlformats.org/officeDocument/2006/relationships/header" Target="header14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8.xml"/><Relationship Id="rId40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5.png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4.png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1004</Words>
  <Characters>4782</Characters>
  <Application>Microsoft Office Word</Application>
  <DocSecurity>0</DocSecurity>
  <Lines>239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5638</CharactersWithSpaces>
  <SharedDoc>false</SharedDoc>
  <HLinks>
    <vt:vector size="12" baseType="variant"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1030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Electoral (Ballot Paper Forms) Regulations 1990 - 01-b0-05</dc:title>
  <dc:subject/>
  <dc:creator/>
  <cp:keywords/>
  <dc:description/>
  <cp:lastModifiedBy>svcMRProcess</cp:lastModifiedBy>
  <cp:revision>4</cp:revision>
  <cp:lastPrinted>2008-11-21T03:29:00Z</cp:lastPrinted>
  <dcterms:created xsi:type="dcterms:W3CDTF">2015-12-01T04:47:00Z</dcterms:created>
  <dcterms:modified xsi:type="dcterms:W3CDTF">2015-12-01T04:47:00Z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April 1990 pp.2063-8</vt:lpwstr>
  </property>
  <property fmtid="{D5CDD505-2E9C-101B-9397-08002B2CF9AE}" pid="3" name="CommencementDate">
    <vt:lpwstr>20081122</vt:lpwstr>
  </property>
  <property fmtid="{D5CDD505-2E9C-101B-9397-08002B2CF9AE}" pid="4" name="DocumentType">
    <vt:lpwstr>Reg</vt:lpwstr>
  </property>
  <property fmtid="{D5CDD505-2E9C-101B-9397-08002B2CF9AE}" pid="5" name="OwlsUID">
    <vt:i4>4404</vt:i4>
  </property>
  <property fmtid="{D5CDD505-2E9C-101B-9397-08002B2CF9AE}" pid="6" name="AsAtDate">
    <vt:lpwstr>22 Nov 2008</vt:lpwstr>
  </property>
  <property fmtid="{D5CDD505-2E9C-101B-9397-08002B2CF9AE}" pid="7" name="Suffix">
    <vt:lpwstr>01-b0-05</vt:lpwstr>
  </property>
</Properties>
</file>