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Radiation Safety Act 1975</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Radiation Safety (General) Regulations 1983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December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_Toc216760720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_Toc216760721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_Toc216760722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_Toc216760723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Radioactive substances for purposes of Act</w:t>
      </w:r>
      <w:r>
        <w:tab/>
      </w:r>
      <w:r>
        <w:fldChar w:fldCharType="begin"/>
      </w:r>
      <w:r>
        <w:instrText xml:space="preserve"> PAGEREF _Toc216760724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Irradiating apparatus for purposes of Act</w:t>
      </w:r>
      <w:r>
        <w:tab/>
      </w:r>
      <w:r>
        <w:fldChar w:fldCharType="begin"/>
      </w:r>
      <w:r>
        <w:instrText xml:space="preserve"> PAGEREF _Toc216760725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Prescribed and exempted electronic products</w:t>
      </w:r>
      <w:r>
        <w:tab/>
      </w:r>
      <w:r>
        <w:fldChar w:fldCharType="begin"/>
      </w:r>
      <w:r>
        <w:instrText xml:space="preserve"> PAGEREF _Toc216760726 \h </w:instrText>
      </w:r>
      <w:r>
        <w:fldChar w:fldCharType="separate"/>
      </w:r>
      <w:r>
        <w:t>14</w:t>
      </w:r>
      <w:r>
        <w:fldChar w:fldCharType="end"/>
      </w:r>
    </w:p>
    <w:p>
      <w:pPr>
        <w:pStyle w:val="TOC8"/>
        <w:rPr>
          <w:sz w:val="24"/>
          <w:szCs w:val="24"/>
        </w:rPr>
      </w:pPr>
      <w:r>
        <w:rPr>
          <w:szCs w:val="24"/>
        </w:rPr>
        <w:t>7A</w:t>
      </w:r>
      <w:r>
        <w:rPr>
          <w:snapToGrid w:val="0"/>
          <w:szCs w:val="24"/>
        </w:rPr>
        <w:t>.</w:t>
      </w:r>
      <w:r>
        <w:rPr>
          <w:snapToGrid w:val="0"/>
          <w:szCs w:val="24"/>
        </w:rPr>
        <w:tab/>
        <w:t>Exemption for radioactive substances contained in certain self luminous devices</w:t>
      </w:r>
      <w:r>
        <w:tab/>
      </w:r>
      <w:r>
        <w:fldChar w:fldCharType="begin"/>
      </w:r>
      <w:r>
        <w:instrText xml:space="preserve"> PAGEREF _Toc216760727 \h </w:instrText>
      </w:r>
      <w:r>
        <w:fldChar w:fldCharType="separate"/>
      </w:r>
      <w:r>
        <w:t>15</w:t>
      </w:r>
      <w:r>
        <w:fldChar w:fldCharType="end"/>
      </w:r>
    </w:p>
    <w:p>
      <w:pPr>
        <w:pStyle w:val="TOC8"/>
        <w:rPr>
          <w:sz w:val="24"/>
          <w:szCs w:val="24"/>
        </w:rPr>
      </w:pPr>
      <w:r>
        <w:rPr>
          <w:szCs w:val="24"/>
        </w:rPr>
        <w:t>7B</w:t>
      </w:r>
      <w:r>
        <w:rPr>
          <w:snapToGrid w:val="0"/>
          <w:szCs w:val="24"/>
        </w:rPr>
        <w:t>.</w:t>
      </w:r>
      <w:r>
        <w:rPr>
          <w:snapToGrid w:val="0"/>
          <w:szCs w:val="24"/>
        </w:rPr>
        <w:tab/>
        <w:t>Exemptions relating to Americium 241 contained in certain smoke detectors</w:t>
      </w:r>
      <w:r>
        <w:tab/>
      </w:r>
      <w:r>
        <w:fldChar w:fldCharType="begin"/>
      </w:r>
      <w:r>
        <w:instrText xml:space="preserve"> PAGEREF _Toc216760728 \h </w:instrText>
      </w:r>
      <w:r>
        <w:fldChar w:fldCharType="separate"/>
      </w:r>
      <w:r>
        <w:t>16</w:t>
      </w:r>
      <w:r>
        <w:fldChar w:fldCharType="end"/>
      </w:r>
    </w:p>
    <w:p>
      <w:pPr>
        <w:pStyle w:val="TOC8"/>
        <w:rPr>
          <w:sz w:val="24"/>
          <w:szCs w:val="24"/>
        </w:rPr>
      </w:pPr>
      <w:r>
        <w:rPr>
          <w:szCs w:val="24"/>
        </w:rPr>
        <w:t>7C</w:t>
      </w:r>
      <w:r>
        <w:rPr>
          <w:snapToGrid w:val="0"/>
          <w:szCs w:val="24"/>
        </w:rPr>
        <w:t>.</w:t>
      </w:r>
      <w:r>
        <w:rPr>
          <w:snapToGrid w:val="0"/>
          <w:szCs w:val="24"/>
        </w:rPr>
        <w:tab/>
        <w:t>Exemption for certain radioactive substances contained in electron capture detector</w:t>
      </w:r>
      <w:r>
        <w:tab/>
      </w:r>
      <w:r>
        <w:fldChar w:fldCharType="begin"/>
      </w:r>
      <w:r>
        <w:instrText xml:space="preserve"> PAGEREF _Toc216760729 \h </w:instrText>
      </w:r>
      <w:r>
        <w:fldChar w:fldCharType="separate"/>
      </w:r>
      <w:r>
        <w:t>17</w:t>
      </w:r>
      <w:r>
        <w:fldChar w:fldCharType="end"/>
      </w:r>
    </w:p>
    <w:p>
      <w:pPr>
        <w:pStyle w:val="TOC8"/>
        <w:rPr>
          <w:sz w:val="24"/>
          <w:szCs w:val="24"/>
        </w:rPr>
      </w:pPr>
      <w:r>
        <w:rPr>
          <w:szCs w:val="24"/>
        </w:rPr>
        <w:t>7D.</w:t>
      </w:r>
      <w:r>
        <w:rPr>
          <w:szCs w:val="24"/>
        </w:rPr>
        <w:tab/>
        <w:t>Exemption for Nickel 63 contained in ion mobility spectrometer</w:t>
      </w:r>
      <w:r>
        <w:tab/>
      </w:r>
      <w:r>
        <w:fldChar w:fldCharType="begin"/>
      </w:r>
      <w:r>
        <w:instrText xml:space="preserve"> PAGEREF _Toc216760730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Period for registration</w:t>
      </w:r>
      <w:r>
        <w:tab/>
      </w:r>
      <w:r>
        <w:fldChar w:fldCharType="begin"/>
      </w:r>
      <w:r>
        <w:instrText xml:space="preserve"> PAGEREF _Toc216760731 \h </w:instrText>
      </w:r>
      <w:r>
        <w:fldChar w:fldCharType="separate"/>
      </w:r>
      <w:r>
        <w:t>18</w:t>
      </w:r>
      <w:r>
        <w:fldChar w:fldCharType="end"/>
      </w:r>
    </w:p>
    <w:p>
      <w:pPr>
        <w:pStyle w:val="TOC2"/>
        <w:tabs>
          <w:tab w:val="right" w:leader="dot" w:pos="7086"/>
        </w:tabs>
        <w:rPr>
          <w:b w:val="0"/>
          <w:sz w:val="24"/>
          <w:szCs w:val="24"/>
        </w:rPr>
      </w:pPr>
      <w:r>
        <w:rPr>
          <w:szCs w:val="30"/>
        </w:rPr>
        <w:t>Part II — General precautions and requirements relating to radiation safety</w:t>
      </w:r>
    </w:p>
    <w:p>
      <w:pPr>
        <w:pStyle w:val="TOC8"/>
        <w:rPr>
          <w:sz w:val="24"/>
          <w:szCs w:val="24"/>
        </w:rPr>
      </w:pPr>
      <w:r>
        <w:rPr>
          <w:szCs w:val="24"/>
        </w:rPr>
        <w:t>9.</w:t>
      </w:r>
      <w:r>
        <w:rPr>
          <w:szCs w:val="24"/>
        </w:rPr>
        <w:tab/>
        <w:t>Restriction on advertisements and advertising material</w:t>
      </w:r>
      <w:r>
        <w:tab/>
      </w:r>
      <w:r>
        <w:fldChar w:fldCharType="begin"/>
      </w:r>
      <w:r>
        <w:instrText xml:space="preserve"> PAGEREF _Toc216760733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Applications for licences and registrations, and prescribing of registers</w:t>
      </w:r>
      <w:r>
        <w:tab/>
      </w:r>
      <w:r>
        <w:fldChar w:fldCharType="begin"/>
      </w:r>
      <w:r>
        <w:instrText xml:space="preserve"> PAGEREF _Toc216760734 \h </w:instrText>
      </w:r>
      <w:r>
        <w:fldChar w:fldCharType="separate"/>
      </w:r>
      <w:r>
        <w:t>19</w:t>
      </w:r>
      <w:r>
        <w:fldChar w:fldCharType="end"/>
      </w:r>
    </w:p>
    <w:p>
      <w:pPr>
        <w:pStyle w:val="TOC8"/>
        <w:rPr>
          <w:sz w:val="24"/>
          <w:szCs w:val="24"/>
        </w:rPr>
      </w:pPr>
      <w:r>
        <w:rPr>
          <w:szCs w:val="24"/>
        </w:rPr>
        <w:t>10A</w:t>
      </w:r>
      <w:r>
        <w:rPr>
          <w:snapToGrid w:val="0"/>
          <w:szCs w:val="24"/>
        </w:rPr>
        <w:t>.</w:t>
      </w:r>
      <w:r>
        <w:rPr>
          <w:snapToGrid w:val="0"/>
          <w:szCs w:val="24"/>
        </w:rPr>
        <w:tab/>
        <w:t>Industrial radiographers to carry and produce licence cards</w:t>
      </w:r>
      <w:r>
        <w:tab/>
      </w:r>
      <w:r>
        <w:fldChar w:fldCharType="begin"/>
      </w:r>
      <w:r>
        <w:instrText xml:space="preserve"> PAGEREF _Toc216760735 \h </w:instrText>
      </w:r>
      <w:r>
        <w:fldChar w:fldCharType="separate"/>
      </w:r>
      <w:r>
        <w:t>20</w:t>
      </w:r>
      <w:r>
        <w:fldChar w:fldCharType="end"/>
      </w:r>
    </w:p>
    <w:p>
      <w:pPr>
        <w:pStyle w:val="TOC8"/>
        <w:rPr>
          <w:sz w:val="24"/>
          <w:szCs w:val="24"/>
        </w:rPr>
      </w:pPr>
      <w:r>
        <w:rPr>
          <w:szCs w:val="24"/>
        </w:rPr>
        <w:t>10B</w:t>
      </w:r>
      <w:r>
        <w:rPr>
          <w:snapToGrid w:val="0"/>
          <w:szCs w:val="24"/>
        </w:rPr>
        <w:t>.</w:t>
      </w:r>
      <w:r>
        <w:rPr>
          <w:snapToGrid w:val="0"/>
          <w:szCs w:val="24"/>
        </w:rPr>
        <w:tab/>
        <w:t>Employment of radiation workers under 16 years of age prohibited</w:t>
      </w:r>
      <w:r>
        <w:tab/>
      </w:r>
      <w:r>
        <w:fldChar w:fldCharType="begin"/>
      </w:r>
      <w:r>
        <w:instrText xml:space="preserve"> PAGEREF _Toc216760736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Personal files</w:t>
      </w:r>
      <w:r>
        <w:tab/>
      </w:r>
      <w:r>
        <w:fldChar w:fldCharType="begin"/>
      </w:r>
      <w:r>
        <w:instrText xml:space="preserve"> PAGEREF _Toc216760737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Records relating to radioactive substances, irradiating apparatus and electronic products</w:t>
      </w:r>
      <w:r>
        <w:tab/>
      </w:r>
      <w:r>
        <w:fldChar w:fldCharType="begin"/>
      </w:r>
      <w:r>
        <w:instrText xml:space="preserve"> PAGEREF _Toc216760738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Records of surveys, tests and calibrations of equipment</w:t>
      </w:r>
      <w:r>
        <w:tab/>
      </w:r>
      <w:r>
        <w:fldChar w:fldCharType="begin"/>
      </w:r>
      <w:r>
        <w:instrText xml:space="preserve"> PAGEREF _Toc216760739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Reporting of losses and thefts</w:t>
      </w:r>
      <w:r>
        <w:tab/>
      </w:r>
      <w:r>
        <w:fldChar w:fldCharType="begin"/>
      </w:r>
      <w:r>
        <w:instrText xml:space="preserve"> PAGEREF _Toc216760740 \h </w:instrText>
      </w:r>
      <w:r>
        <w:fldChar w:fldCharType="separate"/>
      </w:r>
      <w:r>
        <w:t>24</w:t>
      </w:r>
      <w:r>
        <w:fldChar w:fldCharType="end"/>
      </w:r>
    </w:p>
    <w:p>
      <w:pPr>
        <w:pStyle w:val="TOC8"/>
        <w:rPr>
          <w:sz w:val="24"/>
          <w:szCs w:val="24"/>
        </w:rPr>
      </w:pPr>
      <w:r>
        <w:rPr>
          <w:szCs w:val="24"/>
        </w:rPr>
        <w:t>15</w:t>
      </w:r>
      <w:r>
        <w:rPr>
          <w:snapToGrid w:val="0"/>
          <w:szCs w:val="24"/>
        </w:rPr>
        <w:t>.</w:t>
      </w:r>
      <w:r>
        <w:rPr>
          <w:snapToGrid w:val="0"/>
          <w:szCs w:val="24"/>
        </w:rPr>
        <w:tab/>
        <w:t>Action to be taken if excessive dose equivalents of ionising radiation received or excessive concentrations of radioactive substances released</w:t>
      </w:r>
      <w:r>
        <w:tab/>
      </w:r>
      <w:r>
        <w:fldChar w:fldCharType="begin"/>
      </w:r>
      <w:r>
        <w:instrText xml:space="preserve"> PAGEREF _Toc216760741 \h </w:instrText>
      </w:r>
      <w:r>
        <w:fldChar w:fldCharType="separate"/>
      </w:r>
      <w:r>
        <w:t>25</w:t>
      </w:r>
      <w:r>
        <w:fldChar w:fldCharType="end"/>
      </w:r>
    </w:p>
    <w:p>
      <w:pPr>
        <w:pStyle w:val="TOC8"/>
        <w:rPr>
          <w:sz w:val="24"/>
          <w:szCs w:val="24"/>
        </w:rPr>
      </w:pPr>
      <w:r>
        <w:rPr>
          <w:szCs w:val="24"/>
        </w:rPr>
        <w:t>16</w:t>
      </w:r>
      <w:r>
        <w:rPr>
          <w:snapToGrid w:val="0"/>
          <w:szCs w:val="24"/>
        </w:rPr>
        <w:t>.</w:t>
      </w:r>
      <w:r>
        <w:rPr>
          <w:snapToGrid w:val="0"/>
          <w:szCs w:val="24"/>
        </w:rPr>
        <w:tab/>
        <w:t>Monitoring instruments</w:t>
      </w:r>
      <w:r>
        <w:tab/>
      </w:r>
      <w:r>
        <w:fldChar w:fldCharType="begin"/>
      </w:r>
      <w:r>
        <w:instrText xml:space="preserve"> PAGEREF _Toc216760742 \h </w:instrText>
      </w:r>
      <w:r>
        <w:fldChar w:fldCharType="separate"/>
      </w:r>
      <w:r>
        <w:t>29</w:t>
      </w:r>
      <w:r>
        <w:fldChar w:fldCharType="end"/>
      </w:r>
    </w:p>
    <w:p>
      <w:pPr>
        <w:pStyle w:val="TOC8"/>
        <w:rPr>
          <w:sz w:val="24"/>
          <w:szCs w:val="24"/>
        </w:rPr>
      </w:pPr>
      <w:r>
        <w:rPr>
          <w:szCs w:val="24"/>
        </w:rPr>
        <w:t>17</w:t>
      </w:r>
      <w:r>
        <w:rPr>
          <w:snapToGrid w:val="0"/>
          <w:szCs w:val="24"/>
        </w:rPr>
        <w:t>.</w:t>
      </w:r>
      <w:r>
        <w:rPr>
          <w:snapToGrid w:val="0"/>
          <w:szCs w:val="24"/>
        </w:rPr>
        <w:tab/>
        <w:t>Shielding, protective equipment and safety devices in relation to repair or installation</w:t>
      </w:r>
      <w:r>
        <w:tab/>
      </w:r>
      <w:r>
        <w:fldChar w:fldCharType="begin"/>
      </w:r>
      <w:r>
        <w:instrText xml:space="preserve"> PAGEREF _Toc216760743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Appointment of radiation safety officers and radiation safety committees</w:t>
      </w:r>
      <w:r>
        <w:tab/>
      </w:r>
      <w:r>
        <w:fldChar w:fldCharType="begin"/>
      </w:r>
      <w:r>
        <w:instrText xml:space="preserve"> PAGEREF _Toc216760744 \h </w:instrText>
      </w:r>
      <w:r>
        <w:fldChar w:fldCharType="separate"/>
      </w:r>
      <w:r>
        <w:t>31</w:t>
      </w:r>
      <w:r>
        <w:fldChar w:fldCharType="end"/>
      </w:r>
    </w:p>
    <w:p>
      <w:pPr>
        <w:pStyle w:val="TOC8"/>
        <w:rPr>
          <w:sz w:val="24"/>
          <w:szCs w:val="24"/>
        </w:rPr>
      </w:pPr>
      <w:r>
        <w:rPr>
          <w:szCs w:val="24"/>
        </w:rPr>
        <w:t>19</w:t>
      </w:r>
      <w:r>
        <w:rPr>
          <w:snapToGrid w:val="0"/>
          <w:szCs w:val="24"/>
        </w:rPr>
        <w:t>.</w:t>
      </w:r>
      <w:r>
        <w:rPr>
          <w:snapToGrid w:val="0"/>
          <w:szCs w:val="24"/>
        </w:rPr>
        <w:tab/>
        <w:t>Responsibility for radiation safety precautions generally</w:t>
      </w:r>
      <w:r>
        <w:tab/>
      </w:r>
      <w:r>
        <w:fldChar w:fldCharType="begin"/>
      </w:r>
      <w:r>
        <w:instrText xml:space="preserve"> PAGEREF _Toc216760745 \h </w:instrText>
      </w:r>
      <w:r>
        <w:fldChar w:fldCharType="separate"/>
      </w:r>
      <w:r>
        <w:t>33</w:t>
      </w:r>
      <w:r>
        <w:fldChar w:fldCharType="end"/>
      </w:r>
    </w:p>
    <w:p>
      <w:pPr>
        <w:pStyle w:val="TOC8"/>
        <w:rPr>
          <w:sz w:val="24"/>
          <w:szCs w:val="24"/>
        </w:rPr>
      </w:pPr>
      <w:r>
        <w:rPr>
          <w:szCs w:val="24"/>
        </w:rPr>
        <w:t>19A</w:t>
      </w:r>
      <w:r>
        <w:rPr>
          <w:snapToGrid w:val="0"/>
          <w:szCs w:val="24"/>
        </w:rPr>
        <w:t>.</w:t>
      </w:r>
      <w:r>
        <w:rPr>
          <w:snapToGrid w:val="0"/>
          <w:szCs w:val="24"/>
        </w:rPr>
        <w:tab/>
        <w:t>Abnormal or unplanned radiation exposures</w:t>
      </w:r>
      <w:r>
        <w:tab/>
      </w:r>
      <w:r>
        <w:fldChar w:fldCharType="begin"/>
      </w:r>
      <w:r>
        <w:instrText xml:space="preserve"> PAGEREF _Toc216760746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t>Manufacture, use etc. to be confined to certain premises</w:t>
      </w:r>
      <w:r>
        <w:tab/>
      </w:r>
      <w:r>
        <w:fldChar w:fldCharType="begin"/>
      </w:r>
      <w:r>
        <w:instrText xml:space="preserve"> PAGEREF _Toc216760747 \h </w:instrText>
      </w:r>
      <w:r>
        <w:fldChar w:fldCharType="separate"/>
      </w:r>
      <w:r>
        <w:t>39</w:t>
      </w:r>
      <w:r>
        <w:fldChar w:fldCharType="end"/>
      </w:r>
    </w:p>
    <w:p>
      <w:pPr>
        <w:pStyle w:val="TOC8"/>
        <w:rPr>
          <w:sz w:val="24"/>
          <w:szCs w:val="24"/>
        </w:rPr>
      </w:pPr>
      <w:r>
        <w:rPr>
          <w:szCs w:val="24"/>
        </w:rPr>
        <w:t>21</w:t>
      </w:r>
      <w:r>
        <w:rPr>
          <w:snapToGrid w:val="0"/>
          <w:szCs w:val="24"/>
        </w:rPr>
        <w:t>.</w:t>
      </w:r>
      <w:r>
        <w:rPr>
          <w:snapToGrid w:val="0"/>
          <w:szCs w:val="24"/>
        </w:rPr>
        <w:tab/>
        <w:t>Medical examinations</w:t>
      </w:r>
      <w:r>
        <w:tab/>
      </w:r>
      <w:r>
        <w:fldChar w:fldCharType="begin"/>
      </w:r>
      <w:r>
        <w:instrText xml:space="preserve"> PAGEREF _Toc216760748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Warning signs and labels</w:t>
      </w:r>
      <w:r>
        <w:tab/>
      </w:r>
      <w:r>
        <w:fldChar w:fldCharType="begin"/>
      </w:r>
      <w:r>
        <w:instrText xml:space="preserve"> PAGEREF _Toc216760749 \h </w:instrText>
      </w:r>
      <w:r>
        <w:fldChar w:fldCharType="separate"/>
      </w:r>
      <w:r>
        <w:t>41</w:t>
      </w:r>
      <w:r>
        <w:fldChar w:fldCharType="end"/>
      </w:r>
    </w:p>
    <w:p>
      <w:pPr>
        <w:pStyle w:val="TOC8"/>
        <w:rPr>
          <w:sz w:val="24"/>
          <w:szCs w:val="24"/>
        </w:rPr>
      </w:pPr>
      <w:r>
        <w:rPr>
          <w:szCs w:val="24"/>
        </w:rPr>
        <w:t>23</w:t>
      </w:r>
      <w:r>
        <w:rPr>
          <w:snapToGrid w:val="0"/>
          <w:szCs w:val="24"/>
        </w:rPr>
        <w:t>.</w:t>
      </w:r>
      <w:r>
        <w:rPr>
          <w:snapToGrid w:val="0"/>
          <w:szCs w:val="24"/>
        </w:rPr>
        <w:tab/>
        <w:t>Radiation surveys and calibrations</w:t>
      </w:r>
      <w:r>
        <w:tab/>
      </w:r>
      <w:r>
        <w:fldChar w:fldCharType="begin"/>
      </w:r>
      <w:r>
        <w:instrText xml:space="preserve"> PAGEREF _Toc216760750 \h </w:instrText>
      </w:r>
      <w:r>
        <w:fldChar w:fldCharType="separate"/>
      </w:r>
      <w:r>
        <w:t>42</w:t>
      </w:r>
      <w:r>
        <w:fldChar w:fldCharType="end"/>
      </w:r>
    </w:p>
    <w:p>
      <w:pPr>
        <w:pStyle w:val="TOC8"/>
        <w:rPr>
          <w:sz w:val="24"/>
          <w:szCs w:val="24"/>
        </w:rPr>
      </w:pPr>
      <w:r>
        <w:rPr>
          <w:szCs w:val="24"/>
        </w:rPr>
        <w:t>24</w:t>
      </w:r>
      <w:r>
        <w:rPr>
          <w:snapToGrid w:val="0"/>
          <w:szCs w:val="24"/>
        </w:rPr>
        <w:t>.</w:t>
      </w:r>
      <w:r>
        <w:rPr>
          <w:snapToGrid w:val="0"/>
          <w:szCs w:val="24"/>
        </w:rPr>
        <w:tab/>
        <w:t>Dose equivalent limits and maximum permissible exposure levels not to be exceeded</w:t>
      </w:r>
      <w:r>
        <w:tab/>
      </w:r>
      <w:r>
        <w:fldChar w:fldCharType="begin"/>
      </w:r>
      <w:r>
        <w:instrText xml:space="preserve"> PAGEREF _Toc216760751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Personal monitoring devices</w:t>
      </w:r>
      <w:r>
        <w:tab/>
      </w:r>
      <w:r>
        <w:fldChar w:fldCharType="begin"/>
      </w:r>
      <w:r>
        <w:instrText xml:space="preserve"> PAGEREF _Toc216760752 \h </w:instrText>
      </w:r>
      <w:r>
        <w:fldChar w:fldCharType="separate"/>
      </w:r>
      <w:r>
        <w:t>44</w:t>
      </w:r>
      <w:r>
        <w:fldChar w:fldCharType="end"/>
      </w:r>
    </w:p>
    <w:p>
      <w:pPr>
        <w:pStyle w:val="TOC8"/>
        <w:rPr>
          <w:sz w:val="24"/>
          <w:szCs w:val="24"/>
        </w:rPr>
      </w:pPr>
      <w:r>
        <w:rPr>
          <w:szCs w:val="24"/>
        </w:rPr>
        <w:t>25A</w:t>
      </w:r>
      <w:r>
        <w:rPr>
          <w:snapToGrid w:val="0"/>
          <w:szCs w:val="24"/>
        </w:rPr>
        <w:t>.</w:t>
      </w:r>
      <w:r>
        <w:rPr>
          <w:snapToGrid w:val="0"/>
          <w:szCs w:val="24"/>
        </w:rPr>
        <w:tab/>
        <w:t>Radiation monitoring organizations</w:t>
      </w:r>
      <w:r>
        <w:tab/>
      </w:r>
      <w:r>
        <w:fldChar w:fldCharType="begin"/>
      </w:r>
      <w:r>
        <w:instrText xml:space="preserve"> PAGEREF _Toc216760753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Monitoring of radiation otherwise than by personal monitoring devices</w:t>
      </w:r>
      <w:r>
        <w:tab/>
      </w:r>
      <w:r>
        <w:fldChar w:fldCharType="begin"/>
      </w:r>
      <w:r>
        <w:instrText xml:space="preserve"> PAGEREF _Toc216760754 \h </w:instrText>
      </w:r>
      <w:r>
        <w:fldChar w:fldCharType="separate"/>
      </w:r>
      <w:r>
        <w:t>48</w:t>
      </w:r>
      <w:r>
        <w:fldChar w:fldCharType="end"/>
      </w:r>
    </w:p>
    <w:p>
      <w:pPr>
        <w:pStyle w:val="TOC2"/>
        <w:tabs>
          <w:tab w:val="right" w:leader="dot" w:pos="7086"/>
        </w:tabs>
        <w:rPr>
          <w:b w:val="0"/>
          <w:sz w:val="24"/>
          <w:szCs w:val="24"/>
        </w:rPr>
      </w:pPr>
      <w:r>
        <w:rPr>
          <w:szCs w:val="30"/>
        </w:rPr>
        <w:t>Part III — Radioactive substances</w:t>
      </w:r>
    </w:p>
    <w:p>
      <w:pPr>
        <w:pStyle w:val="TOC8"/>
        <w:rPr>
          <w:sz w:val="24"/>
          <w:szCs w:val="24"/>
        </w:rPr>
      </w:pPr>
      <w:r>
        <w:rPr>
          <w:szCs w:val="24"/>
        </w:rPr>
        <w:t>27</w:t>
      </w:r>
      <w:r>
        <w:rPr>
          <w:snapToGrid w:val="0"/>
          <w:szCs w:val="24"/>
        </w:rPr>
        <w:t>.</w:t>
      </w:r>
      <w:r>
        <w:rPr>
          <w:snapToGrid w:val="0"/>
          <w:szCs w:val="24"/>
        </w:rPr>
        <w:tab/>
        <w:t>Restrictions on activities of licensees and others in respect of radioactive substances</w:t>
      </w:r>
      <w:r>
        <w:tab/>
      </w:r>
      <w:r>
        <w:fldChar w:fldCharType="begin"/>
      </w:r>
      <w:r>
        <w:instrText xml:space="preserve"> PAGEREF _Toc216760756 \h </w:instrText>
      </w:r>
      <w:r>
        <w:fldChar w:fldCharType="separate"/>
      </w:r>
      <w:r>
        <w:t>49</w:t>
      </w:r>
      <w:r>
        <w:fldChar w:fldCharType="end"/>
      </w:r>
    </w:p>
    <w:p>
      <w:pPr>
        <w:pStyle w:val="TOC8"/>
        <w:rPr>
          <w:sz w:val="24"/>
          <w:szCs w:val="24"/>
        </w:rPr>
      </w:pPr>
      <w:r>
        <w:rPr>
          <w:szCs w:val="24"/>
        </w:rPr>
        <w:t>28</w:t>
      </w:r>
      <w:r>
        <w:rPr>
          <w:snapToGrid w:val="0"/>
          <w:szCs w:val="24"/>
        </w:rPr>
        <w:t>.</w:t>
      </w:r>
      <w:r>
        <w:rPr>
          <w:snapToGrid w:val="0"/>
          <w:szCs w:val="24"/>
        </w:rPr>
        <w:tab/>
        <w:t>Conditions on registration of premises</w:t>
      </w:r>
      <w:r>
        <w:tab/>
      </w:r>
      <w:r>
        <w:fldChar w:fldCharType="begin"/>
      </w:r>
      <w:r>
        <w:instrText xml:space="preserve"> PAGEREF _Toc216760757 \h </w:instrText>
      </w:r>
      <w:r>
        <w:fldChar w:fldCharType="separate"/>
      </w:r>
      <w:r>
        <w:t>50</w:t>
      </w:r>
      <w:r>
        <w:fldChar w:fldCharType="end"/>
      </w:r>
    </w:p>
    <w:p>
      <w:pPr>
        <w:pStyle w:val="TOC8"/>
        <w:rPr>
          <w:sz w:val="24"/>
          <w:szCs w:val="24"/>
        </w:rPr>
      </w:pPr>
      <w:r>
        <w:rPr>
          <w:szCs w:val="24"/>
        </w:rPr>
        <w:t>28A.</w:t>
      </w:r>
      <w:r>
        <w:rPr>
          <w:szCs w:val="24"/>
        </w:rPr>
        <w:tab/>
        <w:t>Exemption from registration of premises for temporary storage while in transit</w:t>
      </w:r>
      <w:r>
        <w:tab/>
      </w:r>
      <w:r>
        <w:fldChar w:fldCharType="begin"/>
      </w:r>
      <w:r>
        <w:instrText xml:space="preserve"> PAGEREF _Toc216760758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Labelling of radioactive substances</w:t>
      </w:r>
      <w:r>
        <w:tab/>
      </w:r>
      <w:r>
        <w:fldChar w:fldCharType="begin"/>
      </w:r>
      <w:r>
        <w:instrText xml:space="preserve"> PAGEREF _Toc216760759 \h </w:instrText>
      </w:r>
      <w:r>
        <w:fldChar w:fldCharType="separate"/>
      </w:r>
      <w:r>
        <w:t>53</w:t>
      </w:r>
      <w:r>
        <w:fldChar w:fldCharType="end"/>
      </w:r>
    </w:p>
    <w:p>
      <w:pPr>
        <w:pStyle w:val="TOC8"/>
        <w:rPr>
          <w:sz w:val="24"/>
          <w:szCs w:val="24"/>
        </w:rPr>
      </w:pPr>
      <w:r>
        <w:rPr>
          <w:szCs w:val="24"/>
        </w:rPr>
        <w:t>30</w:t>
      </w:r>
      <w:r>
        <w:rPr>
          <w:snapToGrid w:val="0"/>
          <w:szCs w:val="24"/>
        </w:rPr>
        <w:t>.</w:t>
      </w:r>
      <w:r>
        <w:rPr>
          <w:snapToGrid w:val="0"/>
          <w:szCs w:val="24"/>
        </w:rPr>
        <w:tab/>
        <w:t>Storage of radioactive substances</w:t>
      </w:r>
      <w:r>
        <w:tab/>
      </w:r>
      <w:r>
        <w:fldChar w:fldCharType="begin"/>
      </w:r>
      <w:r>
        <w:instrText xml:space="preserve"> PAGEREF _Toc216760760 \h </w:instrText>
      </w:r>
      <w:r>
        <w:fldChar w:fldCharType="separate"/>
      </w:r>
      <w:r>
        <w:t>54</w:t>
      </w:r>
      <w:r>
        <w:fldChar w:fldCharType="end"/>
      </w:r>
    </w:p>
    <w:p>
      <w:pPr>
        <w:pStyle w:val="TOC8"/>
        <w:rPr>
          <w:sz w:val="24"/>
          <w:szCs w:val="24"/>
        </w:rPr>
      </w:pPr>
      <w:r>
        <w:rPr>
          <w:szCs w:val="24"/>
        </w:rPr>
        <w:t>31</w:t>
      </w:r>
      <w:r>
        <w:rPr>
          <w:snapToGrid w:val="0"/>
          <w:szCs w:val="24"/>
        </w:rPr>
        <w:t>.</w:t>
      </w:r>
      <w:r>
        <w:rPr>
          <w:snapToGrid w:val="0"/>
          <w:szCs w:val="24"/>
        </w:rPr>
        <w:tab/>
        <w:t>Release or disposal of radioactive substances</w:t>
      </w:r>
      <w:r>
        <w:tab/>
      </w:r>
      <w:r>
        <w:fldChar w:fldCharType="begin"/>
      </w:r>
      <w:r>
        <w:instrText xml:space="preserve"> PAGEREF _Toc216760761 \h </w:instrText>
      </w:r>
      <w:r>
        <w:fldChar w:fldCharType="separate"/>
      </w:r>
      <w:r>
        <w:t>55</w:t>
      </w:r>
      <w:r>
        <w:fldChar w:fldCharType="end"/>
      </w:r>
    </w:p>
    <w:p>
      <w:pPr>
        <w:pStyle w:val="TOC8"/>
        <w:rPr>
          <w:sz w:val="24"/>
          <w:szCs w:val="24"/>
        </w:rPr>
      </w:pPr>
      <w:r>
        <w:rPr>
          <w:szCs w:val="24"/>
        </w:rPr>
        <w:t>31A</w:t>
      </w:r>
      <w:r>
        <w:rPr>
          <w:snapToGrid w:val="0"/>
          <w:szCs w:val="24"/>
        </w:rPr>
        <w:t>.</w:t>
      </w:r>
      <w:r>
        <w:rPr>
          <w:snapToGrid w:val="0"/>
          <w:szCs w:val="24"/>
        </w:rPr>
        <w:tab/>
        <w:t>Near</w:t>
      </w:r>
      <w:r>
        <w:rPr>
          <w:snapToGrid w:val="0"/>
          <w:szCs w:val="24"/>
        </w:rPr>
        <w:noBreakHyphen/>
        <w:t>surface disposal of radioactive waste</w:t>
      </w:r>
      <w:r>
        <w:tab/>
      </w:r>
      <w:r>
        <w:fldChar w:fldCharType="begin"/>
      </w:r>
      <w:r>
        <w:instrText xml:space="preserve"> PAGEREF _Toc216760762 \h </w:instrText>
      </w:r>
      <w:r>
        <w:fldChar w:fldCharType="separate"/>
      </w:r>
      <w:r>
        <w:t>58</w:t>
      </w:r>
      <w:r>
        <w:fldChar w:fldCharType="end"/>
      </w:r>
    </w:p>
    <w:p>
      <w:pPr>
        <w:pStyle w:val="TOC8"/>
        <w:rPr>
          <w:sz w:val="24"/>
          <w:szCs w:val="24"/>
        </w:rPr>
      </w:pPr>
      <w:r>
        <w:rPr>
          <w:szCs w:val="24"/>
        </w:rPr>
        <w:t>32</w:t>
      </w:r>
      <w:r>
        <w:rPr>
          <w:snapToGrid w:val="0"/>
          <w:szCs w:val="24"/>
        </w:rPr>
        <w:t>.</w:t>
      </w:r>
      <w:r>
        <w:rPr>
          <w:snapToGrid w:val="0"/>
          <w:szCs w:val="24"/>
        </w:rPr>
        <w:tab/>
        <w:t>Records, reports and notifications relating to radioactive substances</w:t>
      </w:r>
      <w:r>
        <w:tab/>
      </w:r>
      <w:r>
        <w:fldChar w:fldCharType="begin"/>
      </w:r>
      <w:r>
        <w:instrText xml:space="preserve"> PAGEREF _Toc216760763 \h </w:instrText>
      </w:r>
      <w:r>
        <w:fldChar w:fldCharType="separate"/>
      </w:r>
      <w:r>
        <w:t>58</w:t>
      </w:r>
      <w:r>
        <w:fldChar w:fldCharType="end"/>
      </w:r>
    </w:p>
    <w:p>
      <w:pPr>
        <w:pStyle w:val="TOC8"/>
        <w:rPr>
          <w:sz w:val="24"/>
          <w:szCs w:val="24"/>
        </w:rPr>
      </w:pPr>
      <w:r>
        <w:rPr>
          <w:szCs w:val="24"/>
        </w:rPr>
        <w:t>33</w:t>
      </w:r>
      <w:r>
        <w:rPr>
          <w:snapToGrid w:val="0"/>
          <w:szCs w:val="24"/>
        </w:rPr>
        <w:t>.</w:t>
      </w:r>
      <w:r>
        <w:rPr>
          <w:snapToGrid w:val="0"/>
          <w:szCs w:val="24"/>
        </w:rPr>
        <w:tab/>
        <w:t>Control of exposure to radiation</w:t>
      </w:r>
      <w:r>
        <w:tab/>
      </w:r>
      <w:r>
        <w:fldChar w:fldCharType="begin"/>
      </w:r>
      <w:r>
        <w:instrText xml:space="preserve"> PAGEREF _Toc216760764 \h </w:instrText>
      </w:r>
      <w:r>
        <w:fldChar w:fldCharType="separate"/>
      </w:r>
      <w:r>
        <w:t>60</w:t>
      </w:r>
      <w:r>
        <w:fldChar w:fldCharType="end"/>
      </w:r>
    </w:p>
    <w:p>
      <w:pPr>
        <w:pStyle w:val="TOC2"/>
        <w:tabs>
          <w:tab w:val="right" w:leader="dot" w:pos="7086"/>
        </w:tabs>
        <w:rPr>
          <w:b w:val="0"/>
          <w:sz w:val="24"/>
          <w:szCs w:val="24"/>
        </w:rPr>
      </w:pPr>
      <w:r>
        <w:rPr>
          <w:szCs w:val="30"/>
        </w:rPr>
        <w:t>Part IV — Irradiating apparatus</w:t>
      </w:r>
    </w:p>
    <w:p>
      <w:pPr>
        <w:pStyle w:val="TOC8"/>
        <w:rPr>
          <w:sz w:val="24"/>
          <w:szCs w:val="24"/>
        </w:rPr>
      </w:pPr>
      <w:r>
        <w:rPr>
          <w:szCs w:val="24"/>
        </w:rPr>
        <w:t>34</w:t>
      </w:r>
      <w:r>
        <w:rPr>
          <w:snapToGrid w:val="0"/>
          <w:szCs w:val="24"/>
        </w:rPr>
        <w:t>.</w:t>
      </w:r>
      <w:r>
        <w:rPr>
          <w:snapToGrid w:val="0"/>
          <w:szCs w:val="24"/>
        </w:rPr>
        <w:tab/>
        <w:t>Exemption from licensing in relation to irradiating apparatus</w:t>
      </w:r>
      <w:r>
        <w:tab/>
      </w:r>
      <w:r>
        <w:fldChar w:fldCharType="begin"/>
      </w:r>
      <w:r>
        <w:instrText xml:space="preserve"> PAGEREF _Toc216760766 \h </w:instrText>
      </w:r>
      <w:r>
        <w:fldChar w:fldCharType="separate"/>
      </w:r>
      <w:r>
        <w:t>63</w:t>
      </w:r>
      <w:r>
        <w:fldChar w:fldCharType="end"/>
      </w:r>
    </w:p>
    <w:p>
      <w:pPr>
        <w:pStyle w:val="TOC8"/>
        <w:rPr>
          <w:sz w:val="24"/>
          <w:szCs w:val="24"/>
        </w:rPr>
      </w:pPr>
      <w:r>
        <w:rPr>
          <w:szCs w:val="24"/>
        </w:rPr>
        <w:t>35</w:t>
      </w:r>
      <w:r>
        <w:rPr>
          <w:snapToGrid w:val="0"/>
          <w:szCs w:val="24"/>
        </w:rPr>
        <w:t>.</w:t>
      </w:r>
      <w:r>
        <w:rPr>
          <w:snapToGrid w:val="0"/>
          <w:szCs w:val="24"/>
        </w:rPr>
        <w:tab/>
        <w:t>Information to be furnished by suppliers of certain irradiating apparatus</w:t>
      </w:r>
      <w:r>
        <w:tab/>
      </w:r>
      <w:r>
        <w:fldChar w:fldCharType="begin"/>
      </w:r>
      <w:r>
        <w:instrText xml:space="preserve"> PAGEREF _Toc216760767 \h </w:instrText>
      </w:r>
      <w:r>
        <w:fldChar w:fldCharType="separate"/>
      </w:r>
      <w:r>
        <w:t>63</w:t>
      </w:r>
      <w:r>
        <w:fldChar w:fldCharType="end"/>
      </w:r>
    </w:p>
    <w:p>
      <w:pPr>
        <w:pStyle w:val="TOC8"/>
        <w:rPr>
          <w:sz w:val="24"/>
          <w:szCs w:val="24"/>
        </w:rPr>
      </w:pPr>
      <w:r>
        <w:rPr>
          <w:szCs w:val="24"/>
        </w:rPr>
        <w:t>36</w:t>
      </w:r>
      <w:r>
        <w:rPr>
          <w:snapToGrid w:val="0"/>
          <w:szCs w:val="24"/>
        </w:rPr>
        <w:t>.</w:t>
      </w:r>
      <w:r>
        <w:rPr>
          <w:snapToGrid w:val="0"/>
          <w:szCs w:val="24"/>
        </w:rPr>
        <w:tab/>
        <w:t>Conditions on registration of irradiating apparatus</w:t>
      </w:r>
      <w:r>
        <w:tab/>
      </w:r>
      <w:r>
        <w:fldChar w:fldCharType="begin"/>
      </w:r>
      <w:r>
        <w:instrText xml:space="preserve"> PAGEREF _Toc216760768 \h </w:instrText>
      </w:r>
      <w:r>
        <w:fldChar w:fldCharType="separate"/>
      </w:r>
      <w:r>
        <w:t>64</w:t>
      </w:r>
      <w:r>
        <w:fldChar w:fldCharType="end"/>
      </w:r>
    </w:p>
    <w:p>
      <w:pPr>
        <w:pStyle w:val="TOC8"/>
        <w:rPr>
          <w:sz w:val="24"/>
          <w:szCs w:val="24"/>
        </w:rPr>
      </w:pPr>
      <w:r>
        <w:rPr>
          <w:szCs w:val="24"/>
        </w:rPr>
        <w:t>37</w:t>
      </w:r>
      <w:r>
        <w:rPr>
          <w:snapToGrid w:val="0"/>
          <w:szCs w:val="24"/>
        </w:rPr>
        <w:t>.</w:t>
      </w:r>
      <w:r>
        <w:rPr>
          <w:snapToGrid w:val="0"/>
          <w:szCs w:val="24"/>
        </w:rPr>
        <w:tab/>
        <w:t>Conditions on registration of premises</w:t>
      </w:r>
      <w:r>
        <w:tab/>
      </w:r>
      <w:r>
        <w:fldChar w:fldCharType="begin"/>
      </w:r>
      <w:r>
        <w:instrText xml:space="preserve"> PAGEREF _Toc216760769 \h </w:instrText>
      </w:r>
      <w:r>
        <w:fldChar w:fldCharType="separate"/>
      </w:r>
      <w:r>
        <w:t>65</w:t>
      </w:r>
      <w:r>
        <w:fldChar w:fldCharType="end"/>
      </w:r>
    </w:p>
    <w:p>
      <w:pPr>
        <w:pStyle w:val="TOC8"/>
        <w:rPr>
          <w:sz w:val="24"/>
          <w:szCs w:val="24"/>
        </w:rPr>
      </w:pPr>
      <w:r>
        <w:rPr>
          <w:szCs w:val="24"/>
        </w:rPr>
        <w:t>38</w:t>
      </w:r>
      <w:r>
        <w:rPr>
          <w:snapToGrid w:val="0"/>
          <w:szCs w:val="24"/>
        </w:rPr>
        <w:t>.</w:t>
      </w:r>
      <w:r>
        <w:rPr>
          <w:snapToGrid w:val="0"/>
          <w:szCs w:val="24"/>
        </w:rPr>
        <w:tab/>
        <w:t>Restrictions on use of irradiating apparatus</w:t>
      </w:r>
      <w:r>
        <w:tab/>
      </w:r>
      <w:r>
        <w:fldChar w:fldCharType="begin"/>
      </w:r>
      <w:r>
        <w:instrText xml:space="preserve"> PAGEREF _Toc216760770 \h </w:instrText>
      </w:r>
      <w:r>
        <w:fldChar w:fldCharType="separate"/>
      </w:r>
      <w:r>
        <w:t>65</w:t>
      </w:r>
      <w:r>
        <w:fldChar w:fldCharType="end"/>
      </w:r>
    </w:p>
    <w:p>
      <w:pPr>
        <w:pStyle w:val="TOC2"/>
        <w:tabs>
          <w:tab w:val="right" w:leader="dot" w:pos="7086"/>
        </w:tabs>
        <w:rPr>
          <w:b w:val="0"/>
          <w:sz w:val="24"/>
          <w:szCs w:val="24"/>
        </w:rPr>
      </w:pPr>
      <w:r>
        <w:rPr>
          <w:szCs w:val="30"/>
        </w:rPr>
        <w:t>Part V — Electronic products</w:t>
      </w:r>
    </w:p>
    <w:p>
      <w:pPr>
        <w:pStyle w:val="TOC4"/>
        <w:tabs>
          <w:tab w:val="right" w:leader="dot" w:pos="7086"/>
        </w:tabs>
        <w:rPr>
          <w:b w:val="0"/>
          <w:sz w:val="24"/>
          <w:szCs w:val="24"/>
        </w:rPr>
      </w:pPr>
      <w:r>
        <w:rPr>
          <w:szCs w:val="26"/>
        </w:rPr>
        <w:t>Division 1</w:t>
      </w:r>
      <w:r>
        <w:rPr>
          <w:snapToGrid w:val="0"/>
          <w:szCs w:val="26"/>
        </w:rPr>
        <w:t> — </w:t>
      </w:r>
      <w:r>
        <w:rPr>
          <w:szCs w:val="26"/>
        </w:rPr>
        <w:t>Microwave ovens</w:t>
      </w:r>
    </w:p>
    <w:p>
      <w:pPr>
        <w:pStyle w:val="TOC8"/>
        <w:rPr>
          <w:sz w:val="24"/>
          <w:szCs w:val="24"/>
        </w:rPr>
      </w:pPr>
      <w:r>
        <w:rPr>
          <w:szCs w:val="24"/>
        </w:rPr>
        <w:t>39</w:t>
      </w:r>
      <w:r>
        <w:rPr>
          <w:snapToGrid w:val="0"/>
          <w:szCs w:val="24"/>
        </w:rPr>
        <w:t>.</w:t>
      </w:r>
      <w:r>
        <w:rPr>
          <w:snapToGrid w:val="0"/>
          <w:szCs w:val="24"/>
        </w:rPr>
        <w:tab/>
        <w:t>New microwave ovens to comply with microwave oven standard</w:t>
      </w:r>
      <w:r>
        <w:tab/>
      </w:r>
      <w:r>
        <w:fldChar w:fldCharType="begin"/>
      </w:r>
      <w:r>
        <w:instrText xml:space="preserve"> PAGEREF _Toc216760773 \h </w:instrText>
      </w:r>
      <w:r>
        <w:fldChar w:fldCharType="separate"/>
      </w:r>
      <w:r>
        <w:t>73</w:t>
      </w:r>
      <w:r>
        <w:fldChar w:fldCharType="end"/>
      </w:r>
    </w:p>
    <w:p>
      <w:pPr>
        <w:pStyle w:val="TOC8"/>
        <w:rPr>
          <w:sz w:val="24"/>
          <w:szCs w:val="24"/>
        </w:rPr>
      </w:pPr>
      <w:r>
        <w:rPr>
          <w:szCs w:val="24"/>
        </w:rPr>
        <w:t>40</w:t>
      </w:r>
      <w:r>
        <w:rPr>
          <w:snapToGrid w:val="0"/>
          <w:szCs w:val="24"/>
        </w:rPr>
        <w:t>.</w:t>
      </w:r>
      <w:r>
        <w:rPr>
          <w:snapToGrid w:val="0"/>
          <w:szCs w:val="24"/>
        </w:rPr>
        <w:tab/>
        <w:t>Commercial microwave ovens to be tested</w:t>
      </w:r>
      <w:r>
        <w:tab/>
      </w:r>
      <w:r>
        <w:fldChar w:fldCharType="begin"/>
      </w:r>
      <w:r>
        <w:instrText xml:space="preserve"> PAGEREF _Toc216760774 \h </w:instrText>
      </w:r>
      <w:r>
        <w:fldChar w:fldCharType="separate"/>
      </w:r>
      <w:r>
        <w:t>73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Lasers</w:t>
      </w:r>
    </w:p>
    <w:p>
      <w:pPr>
        <w:pStyle w:val="TOC8"/>
        <w:rPr>
          <w:sz w:val="24"/>
          <w:szCs w:val="24"/>
        </w:rPr>
      </w:pPr>
      <w:r>
        <w:rPr>
          <w:szCs w:val="24"/>
        </w:rPr>
        <w:t>52</w:t>
      </w:r>
      <w:r>
        <w:rPr>
          <w:snapToGrid w:val="0"/>
          <w:szCs w:val="24"/>
        </w:rPr>
        <w:t>.</w:t>
      </w:r>
      <w:r>
        <w:rPr>
          <w:snapToGrid w:val="0"/>
          <w:szCs w:val="24"/>
        </w:rPr>
        <w:tab/>
        <w:t>Terms used</w:t>
      </w:r>
      <w:r>
        <w:tab/>
      </w:r>
      <w:r>
        <w:fldChar w:fldCharType="begin"/>
      </w:r>
      <w:r>
        <w:instrText xml:space="preserve"> PAGEREF _Toc216760776 \h </w:instrText>
      </w:r>
      <w:r>
        <w:fldChar w:fldCharType="separate"/>
      </w:r>
      <w:r>
        <w:t>73</w:t>
      </w:r>
      <w:r>
        <w:fldChar w:fldCharType="end"/>
      </w:r>
    </w:p>
    <w:p>
      <w:pPr>
        <w:pStyle w:val="TOC8"/>
        <w:rPr>
          <w:sz w:val="24"/>
          <w:szCs w:val="24"/>
        </w:rPr>
      </w:pPr>
      <w:r>
        <w:rPr>
          <w:szCs w:val="24"/>
        </w:rPr>
        <w:t>53.</w:t>
      </w:r>
      <w:r>
        <w:rPr>
          <w:szCs w:val="24"/>
        </w:rPr>
        <w:tab/>
        <w:t>Lasers to be in compliance with the laser safety standard</w:t>
      </w:r>
      <w:r>
        <w:tab/>
      </w:r>
      <w:r>
        <w:fldChar w:fldCharType="begin"/>
      </w:r>
      <w:r>
        <w:instrText xml:space="preserve"> PAGEREF _Toc216760777 \h </w:instrText>
      </w:r>
      <w:r>
        <w:fldChar w:fldCharType="separate"/>
      </w:r>
      <w:r>
        <w:t>74</w:t>
      </w:r>
      <w:r>
        <w:fldChar w:fldCharType="end"/>
      </w:r>
    </w:p>
    <w:p>
      <w:pPr>
        <w:pStyle w:val="TOC8"/>
        <w:rPr>
          <w:sz w:val="24"/>
          <w:szCs w:val="24"/>
        </w:rPr>
      </w:pPr>
      <w:r>
        <w:rPr>
          <w:szCs w:val="24"/>
        </w:rPr>
        <w:t>53A.</w:t>
      </w:r>
      <w:r>
        <w:rPr>
          <w:szCs w:val="24"/>
        </w:rPr>
        <w:tab/>
        <w:t>Regulations 54, 55 and 56 are in addition to regulation 53</w:t>
      </w:r>
      <w:r>
        <w:tab/>
      </w:r>
      <w:r>
        <w:fldChar w:fldCharType="begin"/>
      </w:r>
      <w:r>
        <w:instrText xml:space="preserve"> PAGEREF _Toc216760778 \h </w:instrText>
      </w:r>
      <w:r>
        <w:fldChar w:fldCharType="separate"/>
      </w:r>
      <w:r>
        <w:t>74</w:t>
      </w:r>
      <w:r>
        <w:fldChar w:fldCharType="end"/>
      </w:r>
    </w:p>
    <w:p>
      <w:pPr>
        <w:pStyle w:val="TOC8"/>
        <w:rPr>
          <w:sz w:val="24"/>
          <w:szCs w:val="24"/>
        </w:rPr>
      </w:pPr>
      <w:r>
        <w:rPr>
          <w:szCs w:val="24"/>
        </w:rPr>
        <w:t>53B.</w:t>
      </w:r>
      <w:r>
        <w:rPr>
          <w:szCs w:val="24"/>
        </w:rPr>
        <w:tab/>
        <w:t>Laser pointers</w:t>
      </w:r>
      <w:r>
        <w:tab/>
      </w:r>
      <w:r>
        <w:fldChar w:fldCharType="begin"/>
      </w:r>
      <w:r>
        <w:instrText xml:space="preserve"> PAGEREF _Toc216760779 \h </w:instrText>
      </w:r>
      <w:r>
        <w:fldChar w:fldCharType="separate"/>
      </w:r>
      <w:r>
        <w:t>75</w:t>
      </w:r>
      <w:r>
        <w:fldChar w:fldCharType="end"/>
      </w:r>
    </w:p>
    <w:p>
      <w:pPr>
        <w:pStyle w:val="TOC8"/>
        <w:rPr>
          <w:sz w:val="24"/>
          <w:szCs w:val="24"/>
        </w:rPr>
      </w:pPr>
      <w:r>
        <w:rPr>
          <w:szCs w:val="24"/>
        </w:rPr>
        <w:t>54</w:t>
      </w:r>
      <w:r>
        <w:rPr>
          <w:snapToGrid w:val="0"/>
          <w:szCs w:val="24"/>
        </w:rPr>
        <w:t>.</w:t>
      </w:r>
      <w:r>
        <w:rPr>
          <w:snapToGrid w:val="0"/>
          <w:szCs w:val="24"/>
        </w:rPr>
        <w:tab/>
        <w:t>Regulated class 3B lasers</w:t>
      </w:r>
      <w:r>
        <w:tab/>
      </w:r>
      <w:r>
        <w:fldChar w:fldCharType="begin"/>
      </w:r>
      <w:r>
        <w:instrText xml:space="preserve"> PAGEREF _Toc216760780 \h </w:instrText>
      </w:r>
      <w:r>
        <w:fldChar w:fldCharType="separate"/>
      </w:r>
      <w:r>
        <w:t>76</w:t>
      </w:r>
      <w:r>
        <w:fldChar w:fldCharType="end"/>
      </w:r>
    </w:p>
    <w:p>
      <w:pPr>
        <w:pStyle w:val="TOC8"/>
        <w:rPr>
          <w:sz w:val="24"/>
          <w:szCs w:val="24"/>
        </w:rPr>
      </w:pPr>
      <w:r>
        <w:rPr>
          <w:szCs w:val="24"/>
        </w:rPr>
        <w:t>55</w:t>
      </w:r>
      <w:r>
        <w:rPr>
          <w:snapToGrid w:val="0"/>
          <w:szCs w:val="24"/>
        </w:rPr>
        <w:t>.</w:t>
      </w:r>
      <w:r>
        <w:rPr>
          <w:snapToGrid w:val="0"/>
          <w:szCs w:val="24"/>
        </w:rPr>
        <w:tab/>
        <w:t>Class 4 lasers</w:t>
      </w:r>
      <w:r>
        <w:tab/>
      </w:r>
      <w:r>
        <w:fldChar w:fldCharType="begin"/>
      </w:r>
      <w:r>
        <w:instrText xml:space="preserve"> PAGEREF _Toc216760781 \h </w:instrText>
      </w:r>
      <w:r>
        <w:fldChar w:fldCharType="separate"/>
      </w:r>
      <w:r>
        <w:t>77</w:t>
      </w:r>
      <w:r>
        <w:fldChar w:fldCharType="end"/>
      </w:r>
    </w:p>
    <w:p>
      <w:pPr>
        <w:pStyle w:val="TOC8"/>
        <w:rPr>
          <w:sz w:val="24"/>
          <w:szCs w:val="24"/>
        </w:rPr>
      </w:pPr>
      <w:r>
        <w:rPr>
          <w:szCs w:val="24"/>
        </w:rPr>
        <w:t>56</w:t>
      </w:r>
      <w:r>
        <w:rPr>
          <w:snapToGrid w:val="0"/>
          <w:szCs w:val="24"/>
        </w:rPr>
        <w:t>.</w:t>
      </w:r>
      <w:r>
        <w:rPr>
          <w:snapToGrid w:val="0"/>
          <w:szCs w:val="24"/>
        </w:rPr>
        <w:tab/>
        <w:t>Requirements for enclosed lasers</w:t>
      </w:r>
      <w:r>
        <w:tab/>
      </w:r>
      <w:r>
        <w:fldChar w:fldCharType="begin"/>
      </w:r>
      <w:r>
        <w:instrText xml:space="preserve"> PAGEREF _Toc216760782 \h </w:instrText>
      </w:r>
      <w:r>
        <w:fldChar w:fldCharType="separate"/>
      </w:r>
      <w:r>
        <w:t>77</w:t>
      </w:r>
      <w:r>
        <w:fldChar w:fldCharType="end"/>
      </w:r>
    </w:p>
    <w:p>
      <w:pPr>
        <w:pStyle w:val="TOC4"/>
        <w:tabs>
          <w:tab w:val="right" w:leader="dot" w:pos="7086"/>
        </w:tabs>
        <w:rPr>
          <w:b w:val="0"/>
          <w:sz w:val="24"/>
          <w:szCs w:val="24"/>
        </w:rPr>
      </w:pPr>
      <w:r>
        <w:rPr>
          <w:szCs w:val="26"/>
        </w:rPr>
        <w:t>Division 3 — Sun</w:t>
      </w:r>
      <w:r>
        <w:rPr>
          <w:szCs w:val="26"/>
        </w:rPr>
        <w:noBreakHyphen/>
        <w:t>tanning units</w:t>
      </w:r>
    </w:p>
    <w:p>
      <w:pPr>
        <w:pStyle w:val="TOC8"/>
        <w:rPr>
          <w:sz w:val="24"/>
          <w:szCs w:val="24"/>
        </w:rPr>
      </w:pPr>
      <w:r>
        <w:rPr>
          <w:szCs w:val="24"/>
        </w:rPr>
        <w:t>57A.</w:t>
      </w:r>
      <w:r>
        <w:rPr>
          <w:szCs w:val="24"/>
        </w:rPr>
        <w:tab/>
        <w:t>Terms used</w:t>
      </w:r>
      <w:r>
        <w:tab/>
      </w:r>
      <w:r>
        <w:fldChar w:fldCharType="begin"/>
      </w:r>
      <w:r>
        <w:instrText xml:space="preserve"> PAGEREF _Toc216760784 \h </w:instrText>
      </w:r>
      <w:r>
        <w:fldChar w:fldCharType="separate"/>
      </w:r>
      <w:r>
        <w:t>78</w:t>
      </w:r>
      <w:r>
        <w:fldChar w:fldCharType="end"/>
      </w:r>
    </w:p>
    <w:p>
      <w:pPr>
        <w:pStyle w:val="TOC8"/>
        <w:rPr>
          <w:sz w:val="24"/>
          <w:szCs w:val="24"/>
        </w:rPr>
      </w:pPr>
      <w:r>
        <w:rPr>
          <w:szCs w:val="24"/>
        </w:rPr>
        <w:t>57B.</w:t>
      </w:r>
      <w:r>
        <w:rPr>
          <w:szCs w:val="24"/>
        </w:rPr>
        <w:tab/>
        <w:t>Registrants not to operate or use sun</w:t>
      </w:r>
      <w:r>
        <w:rPr>
          <w:szCs w:val="24"/>
        </w:rPr>
        <w:noBreakHyphen/>
        <w:t>tanning units in certain circumstances</w:t>
      </w:r>
      <w:r>
        <w:tab/>
      </w:r>
      <w:r>
        <w:fldChar w:fldCharType="begin"/>
      </w:r>
      <w:r>
        <w:instrText xml:space="preserve"> PAGEREF _Toc216760785 \h </w:instrText>
      </w:r>
      <w:r>
        <w:fldChar w:fldCharType="separate"/>
      </w:r>
      <w:r>
        <w:t>79</w:t>
      </w:r>
      <w:r>
        <w:fldChar w:fldCharType="end"/>
      </w:r>
    </w:p>
    <w:p>
      <w:pPr>
        <w:pStyle w:val="TOC8"/>
        <w:rPr>
          <w:sz w:val="24"/>
          <w:szCs w:val="24"/>
        </w:rPr>
      </w:pPr>
      <w:r>
        <w:rPr>
          <w:szCs w:val="24"/>
        </w:rPr>
        <w:t>57C.</w:t>
      </w:r>
      <w:r>
        <w:rPr>
          <w:szCs w:val="24"/>
        </w:rPr>
        <w:tab/>
        <w:t>Circumstances in which operation and use of sun</w:t>
      </w:r>
      <w:r>
        <w:rPr>
          <w:szCs w:val="24"/>
        </w:rPr>
        <w:noBreakHyphen/>
        <w:t>tanning units permitted without licence</w:t>
      </w:r>
      <w:r>
        <w:tab/>
      </w:r>
      <w:r>
        <w:fldChar w:fldCharType="begin"/>
      </w:r>
      <w:r>
        <w:instrText xml:space="preserve"> PAGEREF _Toc216760786 \h </w:instrText>
      </w:r>
      <w:r>
        <w:fldChar w:fldCharType="separate"/>
      </w:r>
      <w:r>
        <w:t>79</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57</w:t>
      </w:r>
      <w:r>
        <w:rPr>
          <w:snapToGrid w:val="0"/>
          <w:szCs w:val="24"/>
        </w:rPr>
        <w:t>.</w:t>
      </w:r>
      <w:r>
        <w:rPr>
          <w:snapToGrid w:val="0"/>
          <w:szCs w:val="24"/>
        </w:rPr>
        <w:tab/>
        <w:t>Penalties</w:t>
      </w:r>
      <w:r>
        <w:tab/>
      </w:r>
      <w:r>
        <w:fldChar w:fldCharType="begin"/>
      </w:r>
      <w:r>
        <w:instrText xml:space="preserve"> PAGEREF _Toc216760788 \h </w:instrText>
      </w:r>
      <w:r>
        <w:fldChar w:fldCharType="separate"/>
      </w:r>
      <w:r>
        <w:t>80</w:t>
      </w:r>
      <w:r>
        <w:fldChar w:fldCharType="end"/>
      </w:r>
    </w:p>
    <w:p>
      <w:pPr>
        <w:pStyle w:val="TOC8"/>
        <w:rPr>
          <w:sz w:val="24"/>
          <w:szCs w:val="24"/>
        </w:rPr>
      </w:pPr>
      <w:r>
        <w:rPr>
          <w:szCs w:val="24"/>
        </w:rPr>
        <w:t>58</w:t>
      </w:r>
      <w:r>
        <w:rPr>
          <w:snapToGrid w:val="0"/>
          <w:szCs w:val="24"/>
        </w:rPr>
        <w:t>.</w:t>
      </w:r>
      <w:r>
        <w:rPr>
          <w:snapToGrid w:val="0"/>
          <w:szCs w:val="24"/>
        </w:rPr>
        <w:tab/>
        <w:t>Fees</w:t>
      </w:r>
      <w:r>
        <w:tab/>
      </w:r>
      <w:r>
        <w:fldChar w:fldCharType="begin"/>
      </w:r>
      <w:r>
        <w:instrText xml:space="preserve"> PAGEREF _Toc216760789 \h </w:instrText>
      </w:r>
      <w:r>
        <w:fldChar w:fldCharType="separate"/>
      </w:r>
      <w:r>
        <w:t>80</w:t>
      </w:r>
      <w:r>
        <w:fldChar w:fldCharType="end"/>
      </w:r>
    </w:p>
    <w:p>
      <w:pPr>
        <w:pStyle w:val="TOC8"/>
        <w:rPr>
          <w:sz w:val="24"/>
          <w:szCs w:val="24"/>
        </w:rPr>
      </w:pPr>
      <w:r>
        <w:rPr>
          <w:szCs w:val="24"/>
        </w:rPr>
        <w:t>59</w:t>
      </w:r>
      <w:r>
        <w:rPr>
          <w:snapToGrid w:val="0"/>
          <w:szCs w:val="24"/>
        </w:rPr>
        <w:t>.</w:t>
      </w:r>
      <w:r>
        <w:rPr>
          <w:snapToGrid w:val="0"/>
          <w:szCs w:val="24"/>
        </w:rPr>
        <w:tab/>
        <w:t>Forms</w:t>
      </w:r>
      <w:r>
        <w:tab/>
      </w:r>
      <w:r>
        <w:fldChar w:fldCharType="begin"/>
      </w:r>
      <w:r>
        <w:instrText xml:space="preserve"> PAGEREF _Toc216760790 \h </w:instrText>
      </w:r>
      <w:r>
        <w:fldChar w:fldCharType="separate"/>
      </w:r>
      <w:r>
        <w:t>83</w:t>
      </w:r>
      <w:r>
        <w:fldChar w:fldCharType="end"/>
      </w:r>
    </w:p>
    <w:p>
      <w:pPr>
        <w:pStyle w:val="TOC2"/>
        <w:tabs>
          <w:tab w:val="right" w:leader="dot" w:pos="7086"/>
        </w:tabs>
        <w:rPr>
          <w:b w:val="0"/>
          <w:sz w:val="24"/>
          <w:szCs w:val="24"/>
        </w:rPr>
      </w:pPr>
      <w:r>
        <w:rPr>
          <w:szCs w:val="30"/>
        </w:rPr>
        <w:t>Part VII</w:t>
      </w:r>
      <w:r>
        <w:rPr>
          <w:b w:val="0"/>
          <w:szCs w:val="30"/>
        </w:rPr>
        <w:t> </w:t>
      </w:r>
      <w:r>
        <w:rPr>
          <w:szCs w:val="30"/>
        </w:rPr>
        <w:t>—</w:t>
      </w:r>
      <w:r>
        <w:rPr>
          <w:b w:val="0"/>
          <w:szCs w:val="30"/>
        </w:rPr>
        <w:t> </w:t>
      </w:r>
      <w:r>
        <w:rPr>
          <w:szCs w:val="30"/>
        </w:rPr>
        <w:t>Transitional provisions</w:t>
      </w:r>
    </w:p>
    <w:p>
      <w:pPr>
        <w:pStyle w:val="TOC8"/>
        <w:rPr>
          <w:sz w:val="24"/>
          <w:szCs w:val="24"/>
        </w:rPr>
      </w:pPr>
      <w:r>
        <w:rPr>
          <w:szCs w:val="24"/>
        </w:rPr>
        <w:t>60.</w:t>
      </w:r>
      <w:r>
        <w:rPr>
          <w:szCs w:val="24"/>
        </w:rPr>
        <w:tab/>
        <w:t xml:space="preserve">Provisions relating to the </w:t>
      </w:r>
      <w:r>
        <w:rPr>
          <w:i/>
          <w:iCs/>
          <w:szCs w:val="24"/>
        </w:rPr>
        <w:t>Radiation Safety (General) Amendment Regulations 2008</w:t>
      </w:r>
      <w:r>
        <w:tab/>
      </w:r>
      <w:r>
        <w:fldChar w:fldCharType="begin"/>
      </w:r>
      <w:r>
        <w:instrText xml:space="preserve"> PAGEREF _Toc216760792 \h </w:instrText>
      </w:r>
      <w:r>
        <w:fldChar w:fldCharType="separate"/>
      </w:r>
      <w:r>
        <w:t>86</w:t>
      </w:r>
      <w:r>
        <w:fldChar w:fldCharType="end"/>
      </w:r>
    </w:p>
    <w:p>
      <w:pPr>
        <w:pStyle w:val="TOC2"/>
        <w:keepNext w:val="0"/>
        <w:tabs>
          <w:tab w:val="right" w:leader="dot" w:pos="7086"/>
        </w:tabs>
        <w:rPr>
          <w:b w:val="0"/>
          <w:sz w:val="24"/>
          <w:szCs w:val="24"/>
        </w:rPr>
      </w:pPr>
      <w:r>
        <w:rPr>
          <w:szCs w:val="28"/>
        </w:rPr>
        <w:t>Schedule I — Dose limits and maximum permissible exposure levels</w:t>
      </w:r>
    </w:p>
    <w:p>
      <w:pPr>
        <w:pStyle w:val="TOC2"/>
        <w:keepNext w:val="0"/>
        <w:tabs>
          <w:tab w:val="right" w:leader="dot" w:pos="7086"/>
        </w:tabs>
        <w:rPr>
          <w:b w:val="0"/>
          <w:sz w:val="24"/>
          <w:szCs w:val="24"/>
        </w:rPr>
      </w:pPr>
      <w:r>
        <w:rPr>
          <w:szCs w:val="28"/>
        </w:rPr>
        <w:t>Schedule II — Application for licence in respect of radioactive substances</w:t>
      </w:r>
    </w:p>
    <w:p>
      <w:pPr>
        <w:pStyle w:val="TOC2"/>
        <w:keepNext w:val="0"/>
        <w:tabs>
          <w:tab w:val="right" w:leader="dot" w:pos="7086"/>
        </w:tabs>
        <w:rPr>
          <w:b w:val="0"/>
          <w:sz w:val="24"/>
          <w:szCs w:val="24"/>
        </w:rPr>
      </w:pPr>
      <w:r>
        <w:rPr>
          <w:szCs w:val="28"/>
        </w:rPr>
        <w:t>Schedule III — Exemption Label</w:t>
      </w:r>
    </w:p>
    <w:p>
      <w:pPr>
        <w:pStyle w:val="TOC2"/>
        <w:keepNext w:val="0"/>
        <w:tabs>
          <w:tab w:val="right" w:leader="dot" w:pos="7086"/>
        </w:tabs>
        <w:rPr>
          <w:b w:val="0"/>
          <w:sz w:val="24"/>
          <w:szCs w:val="24"/>
        </w:rPr>
      </w:pPr>
      <w:r>
        <w:rPr>
          <w:szCs w:val="28"/>
        </w:rPr>
        <w:t>Schedule IV — Radiation warning symbol</w:t>
      </w:r>
    </w:p>
    <w:p>
      <w:pPr>
        <w:pStyle w:val="TOC2"/>
        <w:keepNext w:val="0"/>
        <w:tabs>
          <w:tab w:val="right" w:leader="dot" w:pos="7086"/>
        </w:tabs>
        <w:rPr>
          <w:b w:val="0"/>
          <w:sz w:val="24"/>
          <w:szCs w:val="24"/>
        </w:rPr>
      </w:pPr>
      <w:r>
        <w:rPr>
          <w:szCs w:val="28"/>
        </w:rPr>
        <w:t>Schedule V — Exempt quantities of radioactive substances</w:t>
      </w:r>
    </w:p>
    <w:p>
      <w:pPr>
        <w:pStyle w:val="TOC2"/>
        <w:keepNext w:val="0"/>
        <w:tabs>
          <w:tab w:val="right" w:leader="dot" w:pos="7086"/>
        </w:tabs>
        <w:rPr>
          <w:b w:val="0"/>
          <w:sz w:val="24"/>
          <w:szCs w:val="24"/>
        </w:rPr>
      </w:pPr>
      <w:r>
        <w:rPr>
          <w:szCs w:val="28"/>
        </w:rPr>
        <w:t>Schedule VI — Exempt quantities of radioactive substances in certain timekeeping and other devices</w:t>
      </w:r>
    </w:p>
    <w:p>
      <w:pPr>
        <w:pStyle w:val="TOC2"/>
        <w:keepNext w:val="0"/>
        <w:tabs>
          <w:tab w:val="right" w:leader="dot" w:pos="7086"/>
        </w:tabs>
        <w:rPr>
          <w:b w:val="0"/>
          <w:sz w:val="24"/>
          <w:szCs w:val="24"/>
        </w:rPr>
      </w:pPr>
      <w:r>
        <w:rPr>
          <w:szCs w:val="28"/>
        </w:rPr>
        <w:t>Schedule VII — Exempted electronic products</w:t>
      </w:r>
    </w:p>
    <w:p>
      <w:pPr>
        <w:pStyle w:val="TOC2"/>
        <w:keepNext w:val="0"/>
        <w:tabs>
          <w:tab w:val="right" w:leader="dot" w:pos="7086"/>
        </w:tabs>
        <w:rPr>
          <w:b w:val="0"/>
          <w:sz w:val="24"/>
          <w:szCs w:val="24"/>
        </w:rPr>
      </w:pPr>
      <w:r>
        <w:rPr>
          <w:szCs w:val="28"/>
        </w:rPr>
        <w:t>Schedule VIIA — Exempted self luminous devices</w:t>
      </w:r>
    </w:p>
    <w:p>
      <w:pPr>
        <w:pStyle w:val="TOC2"/>
        <w:keepNext w:val="0"/>
        <w:keepLines/>
        <w:tabs>
          <w:tab w:val="right" w:leader="dot" w:pos="7086"/>
        </w:tabs>
        <w:rPr>
          <w:b w:val="0"/>
          <w:sz w:val="24"/>
          <w:szCs w:val="24"/>
        </w:rPr>
      </w:pPr>
      <w:r>
        <w:rPr>
          <w:szCs w:val="28"/>
        </w:rPr>
        <w:t>Schedule VIII — Maximum concentrations of radioactive elements in air and water above natural background</w:t>
      </w:r>
    </w:p>
    <w:p>
      <w:pPr>
        <w:pStyle w:val="TOC2"/>
        <w:keepNext w:val="0"/>
        <w:tabs>
          <w:tab w:val="right" w:leader="dot" w:pos="7086"/>
        </w:tabs>
        <w:rPr>
          <w:b w:val="0"/>
          <w:sz w:val="24"/>
          <w:szCs w:val="24"/>
        </w:rPr>
      </w:pPr>
      <w:r>
        <w:rPr>
          <w:szCs w:val="28"/>
        </w:rPr>
        <w:t>Schedule IX — Conditions imposable on registration of irradiating apparatus</w:t>
      </w:r>
    </w:p>
    <w:p>
      <w:pPr>
        <w:pStyle w:val="TOC2"/>
        <w:keepNext w:val="0"/>
        <w:tabs>
          <w:tab w:val="right" w:leader="dot" w:pos="7086"/>
        </w:tabs>
        <w:rPr>
          <w:b w:val="0"/>
          <w:sz w:val="24"/>
          <w:szCs w:val="24"/>
        </w:rPr>
      </w:pPr>
      <w:r>
        <w:rPr>
          <w:szCs w:val="28"/>
        </w:rPr>
        <w:t>Schedule X — Requirements to be complied with in respect of premises in which irradiating apparatus is operated or used</w:t>
      </w:r>
    </w:p>
    <w:p>
      <w:pPr>
        <w:pStyle w:val="TOC2"/>
        <w:keepNext w:val="0"/>
        <w:tabs>
          <w:tab w:val="right" w:leader="dot" w:pos="7086"/>
        </w:tabs>
        <w:rPr>
          <w:b w:val="0"/>
          <w:sz w:val="24"/>
          <w:szCs w:val="24"/>
        </w:rPr>
      </w:pPr>
      <w:r>
        <w:rPr>
          <w:szCs w:val="28"/>
        </w:rPr>
        <w:t>Schedule XI — Requirements to be complied with in respect of operation or use of irradiating apparatus</w:t>
      </w:r>
    </w:p>
    <w:p>
      <w:pPr>
        <w:pStyle w:val="TOC2"/>
        <w:keepNext w:val="0"/>
        <w:tabs>
          <w:tab w:val="right" w:leader="dot" w:pos="7086"/>
        </w:tabs>
        <w:rPr>
          <w:b w:val="0"/>
          <w:sz w:val="24"/>
          <w:szCs w:val="24"/>
        </w:rPr>
      </w:pPr>
      <w:r>
        <w:rPr>
          <w:szCs w:val="28"/>
        </w:rPr>
        <w:t>Schedule XIII — Requirements to be complied with in respect of premises in which regulated class 3B lasers are operated or used</w:t>
      </w:r>
    </w:p>
    <w:p>
      <w:pPr>
        <w:pStyle w:val="TOC2"/>
        <w:keepNext w:val="0"/>
        <w:tabs>
          <w:tab w:val="right" w:leader="dot" w:pos="7086"/>
        </w:tabs>
        <w:rPr>
          <w:b w:val="0"/>
          <w:sz w:val="24"/>
          <w:szCs w:val="24"/>
        </w:rPr>
      </w:pPr>
      <w:r>
        <w:rPr>
          <w:szCs w:val="28"/>
        </w:rPr>
        <w:t>Schedule XIV — Requirements to be complied with in respect of premises in which class 4 lasers are operated or used</w:t>
      </w:r>
    </w:p>
    <w:p>
      <w:pPr>
        <w:pStyle w:val="TOC2"/>
        <w:tabs>
          <w:tab w:val="right" w:leader="dot" w:pos="7086"/>
        </w:tabs>
        <w:rPr>
          <w:b w:val="0"/>
          <w:sz w:val="24"/>
          <w:szCs w:val="24"/>
        </w:rPr>
      </w:pPr>
      <w:r>
        <w:rPr>
          <w:szCs w:val="28"/>
        </w:rPr>
        <w:t>Schedule XV — Fees</w:t>
      </w:r>
    </w:p>
    <w:p>
      <w:pPr>
        <w:pStyle w:val="TOC2"/>
        <w:tabs>
          <w:tab w:val="right" w:leader="dot" w:pos="7086"/>
        </w:tabs>
        <w:rPr>
          <w:b w:val="0"/>
          <w:sz w:val="24"/>
          <w:szCs w:val="24"/>
        </w:rPr>
      </w:pPr>
      <w:r>
        <w:rPr>
          <w:szCs w:val="28"/>
        </w:rPr>
        <w:t>Schedule XVI</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_Toc216760822 \h </w:instrText>
      </w:r>
      <w:r>
        <w:fldChar w:fldCharType="separate"/>
      </w:r>
      <w:r>
        <w:t>192</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December 2008</w:t>
            </w:r>
          </w:p>
        </w:tc>
      </w:tr>
    </w:tbl>
    <w:p>
      <w:pPr>
        <w:pStyle w:val="WA"/>
        <w:spacing w:before="120"/>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1" w:name="_Toc170215565"/>
      <w:bookmarkStart w:id="2" w:name="_Toc208111721"/>
      <w:bookmarkStart w:id="3" w:name="_Toc208121419"/>
      <w:bookmarkStart w:id="4" w:name="_Toc211669703"/>
      <w:bookmarkStart w:id="5" w:name="_Toc212263282"/>
      <w:bookmarkStart w:id="6" w:name="_Toc212263377"/>
      <w:bookmarkStart w:id="7" w:name="_Toc212263927"/>
      <w:bookmarkStart w:id="8" w:name="_Toc216510669"/>
      <w:bookmarkStart w:id="9" w:name="_Toc216602787"/>
      <w:bookmarkStart w:id="10" w:name="_Toc216602909"/>
      <w:bookmarkStart w:id="11" w:name="_Toc216603090"/>
      <w:bookmarkStart w:id="12" w:name="_Toc21676071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38026835"/>
      <w:bookmarkStart w:id="14" w:name="_Toc526053458"/>
      <w:bookmarkStart w:id="15" w:name="_Toc526139902"/>
      <w:bookmarkStart w:id="16" w:name="_Toc526140126"/>
      <w:bookmarkStart w:id="17" w:name="_Toc170215566"/>
      <w:bookmarkStart w:id="18" w:name="_Toc216760720"/>
      <w:r>
        <w:rPr>
          <w:rStyle w:val="CharSectno"/>
        </w:rPr>
        <w:t>1</w:t>
      </w:r>
      <w:r>
        <w:rPr>
          <w:snapToGrid w:val="0"/>
        </w:rPr>
        <w:t>.</w:t>
      </w:r>
      <w:r>
        <w:rPr>
          <w:snapToGrid w:val="0"/>
        </w:rPr>
        <w:tab/>
        <w:t>Citation</w:t>
      </w:r>
      <w:bookmarkEnd w:id="13"/>
      <w:bookmarkEnd w:id="14"/>
      <w:bookmarkEnd w:id="15"/>
      <w:bookmarkEnd w:id="16"/>
      <w:bookmarkEnd w:id="17"/>
      <w:bookmarkEnd w:id="18"/>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19" w:name="_Toc438026836"/>
      <w:bookmarkStart w:id="20" w:name="_Toc526053459"/>
      <w:bookmarkStart w:id="21" w:name="_Toc526139903"/>
      <w:bookmarkStart w:id="22" w:name="_Toc526140127"/>
      <w:bookmarkStart w:id="23" w:name="_Toc170215567"/>
      <w:bookmarkStart w:id="24" w:name="_Toc216760721"/>
      <w:r>
        <w:rPr>
          <w:rStyle w:val="CharSectno"/>
        </w:rPr>
        <w:t>2</w:t>
      </w:r>
      <w:r>
        <w:rPr>
          <w:snapToGrid w:val="0"/>
        </w:rPr>
        <w:t>.</w:t>
      </w:r>
      <w:r>
        <w:rPr>
          <w:snapToGrid w:val="0"/>
        </w:rPr>
        <w:tab/>
        <w:t>Commencement</w:t>
      </w:r>
      <w:bookmarkEnd w:id="19"/>
      <w:bookmarkEnd w:id="20"/>
      <w:bookmarkEnd w:id="21"/>
      <w:bookmarkEnd w:id="22"/>
      <w:bookmarkEnd w:id="23"/>
      <w:bookmarkEnd w:id="24"/>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25" w:name="_Toc438026837"/>
      <w:bookmarkStart w:id="26" w:name="_Toc526053460"/>
      <w:bookmarkStart w:id="27" w:name="_Toc526139904"/>
      <w:bookmarkStart w:id="28" w:name="_Toc526140128"/>
      <w:bookmarkStart w:id="29" w:name="_Toc170215568"/>
      <w:bookmarkStart w:id="30" w:name="_Toc216760722"/>
      <w:r>
        <w:rPr>
          <w:rStyle w:val="CharSectno"/>
        </w:rPr>
        <w:t>3</w:t>
      </w:r>
      <w:r>
        <w:rPr>
          <w:snapToGrid w:val="0"/>
        </w:rPr>
        <w:t>.</w:t>
      </w:r>
      <w:r>
        <w:rPr>
          <w:snapToGrid w:val="0"/>
        </w:rPr>
        <w:tab/>
      </w:r>
      <w:bookmarkEnd w:id="25"/>
      <w:bookmarkEnd w:id="26"/>
      <w:bookmarkEnd w:id="27"/>
      <w:bookmarkEnd w:id="28"/>
      <w:bookmarkEnd w:id="29"/>
      <w:r>
        <w:rPr>
          <w:snapToGrid w:val="0"/>
        </w:rPr>
        <w:t>Terms used</w:t>
      </w:r>
      <w:bookmarkEnd w:id="30"/>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rPr>
          <w:b/>
        </w:rPr>
        <w:tab/>
      </w:r>
      <w:r>
        <w:rPr>
          <w:rStyle w:val="CharDefText"/>
        </w:rPr>
        <w:t>chiropractor</w:t>
      </w:r>
      <w:r>
        <w:t xml:space="preserve"> means chiropractor as defined by section 4 of the </w:t>
      </w:r>
      <w:r>
        <w:rPr>
          <w:i/>
        </w:rPr>
        <w:t>Chiropractors Act 1964</w:t>
      </w:r>
      <w:r>
        <w:t xml:space="preserve"> </w:t>
      </w:r>
      <w:r>
        <w:rPr>
          <w:vertAlign w:val="superscript"/>
        </w:rPr>
        <w:t>2</w:t>
      </w:r>
      <w:r>
        <w:t>;</w:t>
      </w:r>
    </w:p>
    <w:p>
      <w:pPr>
        <w:pStyle w:val="Defstart"/>
      </w:pPr>
      <w:r>
        <w:rPr>
          <w:b/>
        </w:rPr>
        <w:tab/>
      </w:r>
      <w:r>
        <w:rPr>
          <w:rStyle w:val="CharDefText"/>
        </w:rPr>
        <w:t>class 1 laser</w:t>
      </w:r>
      <w:r>
        <w:t xml:space="preserve"> means class 1 laser product as defined by Section 3.10 of the laser safety standard;</w:t>
      </w:r>
    </w:p>
    <w:p>
      <w:pPr>
        <w:pStyle w:val="Defstart"/>
      </w:pPr>
      <w:r>
        <w:rPr>
          <w:b/>
        </w:rPr>
        <w:tab/>
      </w:r>
      <w:r>
        <w:rPr>
          <w:rStyle w:val="CharDefText"/>
        </w:rPr>
        <w:t>class 2 laser</w:t>
      </w:r>
      <w:r>
        <w:t xml:space="preserve"> means class 2 laser product as defined by Section 3.11 of the laser safety standard;</w:t>
      </w:r>
    </w:p>
    <w:p>
      <w:pPr>
        <w:pStyle w:val="Defstart"/>
      </w:pPr>
      <w:r>
        <w:rPr>
          <w:b/>
        </w:rPr>
        <w:tab/>
      </w:r>
      <w:r>
        <w:rPr>
          <w:rStyle w:val="CharDefText"/>
        </w:rPr>
        <w:t>class 3A laser</w:t>
      </w:r>
      <w:r>
        <w:t xml:space="preserve"> means class 3A laser product as defined by Section 3.12 of the laser safety standard;</w:t>
      </w:r>
    </w:p>
    <w:p>
      <w:pPr>
        <w:pStyle w:val="Defstart"/>
      </w:pPr>
      <w:r>
        <w:rPr>
          <w:b/>
        </w:rPr>
        <w:tab/>
      </w:r>
      <w:r>
        <w:rPr>
          <w:rStyle w:val="CharDefText"/>
        </w:rPr>
        <w:t>class 3B laser</w:t>
      </w:r>
      <w:r>
        <w:t xml:space="preserve"> means class 3B laser product as defined by Section 3.12 of the laser safety standard;</w:t>
      </w:r>
    </w:p>
    <w:p>
      <w:pPr>
        <w:pStyle w:val="Defstart"/>
      </w:pPr>
      <w:r>
        <w:rPr>
          <w:b/>
        </w:rPr>
        <w:tab/>
      </w:r>
      <w:r>
        <w:rPr>
          <w:rStyle w:val="CharDefText"/>
        </w:rPr>
        <w:t>class 3B(R) laser</w:t>
      </w:r>
      <w:r>
        <w:t xml:space="preserve"> means class 3B(Restricted) laser product as defined by Section 3.73 of the laser safety standard;</w:t>
      </w:r>
    </w:p>
    <w:p>
      <w:pPr>
        <w:pStyle w:val="Defstart"/>
      </w:pPr>
      <w:r>
        <w:rPr>
          <w:b/>
        </w:rPr>
        <w:tab/>
      </w:r>
      <w:r>
        <w:rPr>
          <w:rStyle w:val="CharDefText"/>
        </w:rPr>
        <w:t>class 4 laser</w:t>
      </w:r>
      <w:r>
        <w:t xml:space="preserve"> means class 4 laser product as defined by Section 3.13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rPr>
          <w:b/>
        </w:rPr>
        <w:tab/>
      </w:r>
      <w:r>
        <w:rPr>
          <w:rStyle w:val="CharDefText"/>
        </w:rPr>
        <w:t>dentist</w:t>
      </w:r>
      <w:r>
        <w:t xml:space="preserve"> means dentist as defined by section 4 of the </w:t>
      </w:r>
      <w:r>
        <w:rPr>
          <w:i/>
        </w:rPr>
        <w:t>Dental Act 1939</w:t>
      </w:r>
      <w:r>
        <w:t>;</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6.25pt" o:ole="" fillcolor="window">
            <v:imagedata r:id="rId21" o:title=""/>
          </v:shape>
          <o:OLEObject Type="Embed" ProgID="Equation.3" ShapeID="_x0000_i1025" DrawAspect="Content" ObjectID="_1644351277" r:id="rId22"/>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2.5pt;height:26.25pt" o:ole="" fillcolor="window">
            <v:imagedata r:id="rId23" o:title=""/>
          </v:shape>
          <o:OLEObject Type="Embed" ProgID="Equation.3" ShapeID="_x0000_i1026" DrawAspect="Content" ObjectID="_1644351278" r:id="rId24"/>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rPr>
          <w:b/>
        </w:rPr>
        <w:tab/>
      </w:r>
      <w:r>
        <w:rPr>
          <w:rStyle w:val="CharDefText"/>
        </w:rPr>
        <w:t>laser safety standard</w:t>
      </w:r>
      <w:r>
        <w:t xml:space="preserve"> means the publication entitled “Laser Safety”, being AS 2211/1991, issued by the Standards Association of Australia </w:t>
      </w:r>
      <w:r>
        <w:rPr>
          <w:vertAlign w:val="superscript"/>
        </w:rPr>
        <w:t>3</w:t>
      </w:r>
      <w:r>
        <w:t xml:space="preserve"> in September 1991;</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rPr>
          <w:b/>
        </w:rPr>
        <w:tab/>
      </w:r>
      <w:r>
        <w:rPr>
          <w:rStyle w:val="CharDefText"/>
        </w:rPr>
        <w:t>medical practitioner</w:t>
      </w:r>
      <w:r>
        <w:t xml:space="preserve"> means medical practitioner as defined by section 3 of the </w:t>
      </w:r>
      <w:r>
        <w:rPr>
          <w:i/>
        </w:rPr>
        <w:t>Medical Act 1894 </w:t>
      </w:r>
      <w:r>
        <w:rPr>
          <w:iCs/>
          <w:vertAlign w:val="superscript"/>
        </w:rPr>
        <w:t>4</w:t>
      </w:r>
      <w:r>
        <w:t>;</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rPr>
          <w:b/>
        </w:rPr>
        <w:tab/>
      </w:r>
      <w:r>
        <w:rPr>
          <w:rStyle w:val="CharDefText"/>
        </w:rPr>
        <w:t>physiotherapist</w:t>
      </w:r>
      <w:r>
        <w:t xml:space="preserve"> means physiotherapist as defined by section 2 of the </w:t>
      </w:r>
      <w:r>
        <w:rPr>
          <w:i/>
        </w:rPr>
        <w:t>Physiotherapists Act 1950</w:t>
      </w:r>
      <w:r>
        <w:t xml:space="preserve"> </w:t>
      </w:r>
      <w:r>
        <w:rPr>
          <w:vertAlign w:val="superscript"/>
        </w:rPr>
        <w:t>5</w:t>
      </w:r>
      <w:r>
        <w:t>;</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rPr>
          <w:b/>
        </w:rPr>
        <w:tab/>
      </w:r>
      <w:r>
        <w:rPr>
          <w:rStyle w:val="CharDefText"/>
        </w:rPr>
        <w:t>podiatrist</w:t>
      </w:r>
      <w:r>
        <w:t xml:space="preserve"> means podiatrist as defined by section 3 of the </w:t>
      </w:r>
      <w:r>
        <w:rPr>
          <w:i/>
        </w:rPr>
        <w:t>Podiatrists Registration Act 1984</w:t>
      </w:r>
      <w:r>
        <w:t xml:space="preserve"> </w:t>
      </w:r>
      <w:r>
        <w:rPr>
          <w:vertAlign w:val="superscript"/>
        </w:rPr>
        <w:t>6</w:t>
      </w:r>
      <w:r>
        <w:t>;</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Royal Australasian College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Royal Australasian College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pPr>
      <w:r>
        <w:rPr>
          <w:b/>
        </w:rPr>
        <w:tab/>
      </w:r>
      <w:r>
        <w:rPr>
          <w:rStyle w:val="CharDefText"/>
        </w:rPr>
        <w:t>solarium</w:t>
      </w:r>
      <w:r>
        <w:rPr>
          <w:bCs/>
        </w:rPr>
        <w:t>, in relation to a sun</w:t>
      </w:r>
      <w:r>
        <w:rPr>
          <w:bCs/>
        </w:rPr>
        <w:noBreakHyphen/>
        <w:t xml:space="preserve">tanning unit, </w:t>
      </w:r>
      <w:r>
        <w:t>means the premises, or the part of the premises, in which the sun</w:t>
      </w:r>
      <w:r>
        <w:noBreakHyphen/>
        <w:t>tanning unit is used or operated;</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the NHMRC</w:t>
      </w:r>
      <w:r>
        <w:t xml:space="preserve"> means the National Health and Medical Research Council as defined by section 2 of the </w:t>
      </w:r>
      <w:r>
        <w:rPr>
          <w:i/>
        </w:rPr>
        <w:t>Medical Research Endowment Act 1937</w:t>
      </w:r>
      <w:r>
        <w:t xml:space="preserve"> of the Commonwealth </w:t>
      </w:r>
      <w:r>
        <w:rPr>
          <w:vertAlign w:val="superscript"/>
        </w:rPr>
        <w:t>7</w:t>
      </w:r>
      <w:r>
        <w:t>, as amended;</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w:t>
      </w:r>
    </w:p>
    <w:p>
      <w:pPr>
        <w:pStyle w:val="Heading5"/>
        <w:rPr>
          <w:snapToGrid w:val="0"/>
        </w:rPr>
      </w:pPr>
      <w:bookmarkStart w:id="31" w:name="_Toc438026838"/>
      <w:bookmarkStart w:id="32" w:name="_Toc526053461"/>
      <w:bookmarkStart w:id="33" w:name="_Toc526139905"/>
      <w:bookmarkStart w:id="34" w:name="_Toc526140129"/>
      <w:bookmarkStart w:id="35" w:name="_Toc170215569"/>
      <w:bookmarkStart w:id="36" w:name="_Toc216760723"/>
      <w:r>
        <w:rPr>
          <w:rStyle w:val="CharSectno"/>
        </w:rPr>
        <w:t>4</w:t>
      </w:r>
      <w:r>
        <w:rPr>
          <w:snapToGrid w:val="0"/>
        </w:rPr>
        <w:t>.</w:t>
      </w:r>
      <w:r>
        <w:rPr>
          <w:snapToGrid w:val="0"/>
        </w:rPr>
        <w:tab/>
        <w:t>Application of regulations</w:t>
      </w:r>
      <w:bookmarkEnd w:id="31"/>
      <w:bookmarkEnd w:id="32"/>
      <w:bookmarkEnd w:id="33"/>
      <w:bookmarkEnd w:id="34"/>
      <w:bookmarkEnd w:id="35"/>
      <w:bookmarkEnd w:id="36"/>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snapToGrid w:val="0"/>
        </w:rPr>
        <w:t>Mines Regulation Act 1946</w:t>
      </w:r>
      <w:r>
        <w:rPr>
          <w:snapToGrid w:val="0"/>
        </w:rPr>
        <w:t xml:space="preserve"> </w:t>
      </w:r>
      <w:r>
        <w:rPr>
          <w:snapToGrid w:val="0"/>
          <w:vertAlign w:val="superscript"/>
        </w:rPr>
        <w:t>9</w:t>
      </w:r>
      <w:r>
        <w:rPr>
          <w:snapToGrid w:val="0"/>
        </w:rPr>
        <w:t xml:space="preserve"> 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w:t>
      </w:r>
    </w:p>
    <w:p>
      <w:pPr>
        <w:pStyle w:val="Heading5"/>
        <w:rPr>
          <w:snapToGrid w:val="0"/>
        </w:rPr>
      </w:pPr>
      <w:bookmarkStart w:id="37" w:name="_Toc438026839"/>
      <w:bookmarkStart w:id="38" w:name="_Toc526053462"/>
      <w:bookmarkStart w:id="39" w:name="_Toc526139906"/>
      <w:bookmarkStart w:id="40" w:name="_Toc526140130"/>
      <w:bookmarkStart w:id="41" w:name="_Toc170215570"/>
      <w:bookmarkStart w:id="42" w:name="_Toc216760724"/>
      <w:r>
        <w:rPr>
          <w:rStyle w:val="CharSectno"/>
        </w:rPr>
        <w:t>5</w:t>
      </w:r>
      <w:r>
        <w:rPr>
          <w:snapToGrid w:val="0"/>
        </w:rPr>
        <w:t>.</w:t>
      </w:r>
      <w:r>
        <w:rPr>
          <w:snapToGrid w:val="0"/>
        </w:rPr>
        <w:tab/>
        <w:t>Radioactive substances for purposes of Act</w:t>
      </w:r>
      <w:bookmarkEnd w:id="37"/>
      <w:bookmarkEnd w:id="38"/>
      <w:bookmarkEnd w:id="39"/>
      <w:bookmarkEnd w:id="40"/>
      <w:bookmarkEnd w:id="41"/>
      <w:bookmarkEnd w:id="42"/>
    </w:p>
    <w:p>
      <w:pPr>
        <w:pStyle w:val="Subsection"/>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43" w:name="_Toc438026840"/>
      <w:bookmarkStart w:id="44" w:name="_Toc526053463"/>
      <w:bookmarkStart w:id="45" w:name="_Toc526139907"/>
      <w:bookmarkStart w:id="46" w:name="_Toc526140131"/>
      <w:bookmarkStart w:id="47" w:name="_Toc170215571"/>
      <w:bookmarkStart w:id="48" w:name="_Toc216760725"/>
      <w:r>
        <w:rPr>
          <w:rStyle w:val="CharSectno"/>
        </w:rPr>
        <w:t>6</w:t>
      </w:r>
      <w:r>
        <w:rPr>
          <w:snapToGrid w:val="0"/>
        </w:rPr>
        <w:t>.</w:t>
      </w:r>
      <w:r>
        <w:rPr>
          <w:snapToGrid w:val="0"/>
        </w:rPr>
        <w:tab/>
        <w:t>Irradiating apparatus for purposes of Act</w:t>
      </w:r>
      <w:bookmarkEnd w:id="43"/>
      <w:bookmarkEnd w:id="44"/>
      <w:bookmarkEnd w:id="45"/>
      <w:bookmarkEnd w:id="46"/>
      <w:bookmarkEnd w:id="47"/>
      <w:bookmarkEnd w:id="48"/>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49" w:name="_Toc438026841"/>
      <w:bookmarkStart w:id="50" w:name="_Toc526053464"/>
      <w:bookmarkStart w:id="51" w:name="_Toc526139908"/>
      <w:bookmarkStart w:id="52" w:name="_Toc526140132"/>
      <w:bookmarkStart w:id="53" w:name="_Toc170215572"/>
      <w:bookmarkStart w:id="54" w:name="_Toc216760726"/>
      <w:r>
        <w:rPr>
          <w:rStyle w:val="CharSectno"/>
        </w:rPr>
        <w:t>7</w:t>
      </w:r>
      <w:r>
        <w:rPr>
          <w:snapToGrid w:val="0"/>
        </w:rPr>
        <w:t>.</w:t>
      </w:r>
      <w:r>
        <w:rPr>
          <w:snapToGrid w:val="0"/>
        </w:rPr>
        <w:tab/>
        <w:t>Prescribed and exempted electronic products</w:t>
      </w:r>
      <w:bookmarkEnd w:id="49"/>
      <w:bookmarkEnd w:id="50"/>
      <w:bookmarkEnd w:id="51"/>
      <w:bookmarkEnd w:id="52"/>
      <w:bookmarkEnd w:id="53"/>
      <w:bookmarkEnd w:id="54"/>
    </w:p>
    <w:p>
      <w:pPr>
        <w:pStyle w:val="Subsection"/>
        <w:rPr>
          <w:snapToGrid w:val="0"/>
        </w:rPr>
      </w:pPr>
      <w:r>
        <w:rPr>
          <w:snapToGrid w:val="0"/>
        </w:rPr>
        <w:tab/>
        <w:t>(1)</w:t>
      </w:r>
      <w:r>
        <w:rPr>
          <w:snapToGrid w:val="0"/>
        </w:rPr>
        <w:tab/>
        <w:t xml:space="preserve">Subject to </w:t>
      </w:r>
      <w:r>
        <w:t>subregulations (2) and (3),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Subsection"/>
      </w:pPr>
      <w:r>
        <w:tab/>
        <w:t>(3)</w:t>
      </w:r>
      <w:r>
        <w:tab/>
        <w:t>An exemption under section 6 is granted, in relation to a sun</w:t>
      </w:r>
      <w:r>
        <w:noBreakHyphen/>
        <w:t>tanning unit, from the following provisions —</w:t>
      </w:r>
    </w:p>
    <w:p>
      <w:pPr>
        <w:pStyle w:val="Indenta"/>
      </w:pPr>
      <w:r>
        <w:tab/>
        <w:t>(a)</w:t>
      </w:r>
      <w:r>
        <w:tab/>
        <w:t>section 25, except in relation to the operation or use of a sun</w:t>
      </w:r>
      <w:r>
        <w:noBreakHyphen/>
        <w:t>tanning unit;</w:t>
      </w:r>
    </w:p>
    <w:p>
      <w:pPr>
        <w:pStyle w:val="Indenta"/>
      </w:pPr>
      <w:r>
        <w:tab/>
        <w:t>(b)</w:t>
      </w:r>
      <w:r>
        <w:tab/>
        <w:t>section 27;</w:t>
      </w:r>
    </w:p>
    <w:p>
      <w:pPr>
        <w:pStyle w:val="Indenta"/>
      </w:pPr>
      <w:r>
        <w:tab/>
        <w:t>(c)</w:t>
      </w:r>
      <w:r>
        <w:tab/>
        <w:t>section 29(1)(a);</w:t>
      </w:r>
    </w:p>
    <w:p>
      <w:pPr>
        <w:pStyle w:val="Indenta"/>
      </w:pPr>
      <w:r>
        <w:tab/>
        <w:t>(d)</w:t>
      </w:r>
      <w:r>
        <w:tab/>
        <w:t>section 29(1)(b), to the extent to which that paragraph relates to particulars of a licence or exemption referred to in section 29(1)(a).</w:t>
      </w:r>
    </w:p>
    <w:p>
      <w:pPr>
        <w:pStyle w:val="Footnotesection"/>
      </w:pPr>
      <w:r>
        <w:tab/>
        <w:t>[Regulation 7 amended in Gazette 10 Oct 1986 p. 3844; 4 May 1993 p. 2300; 19 Aug 1997 p. 4721; 31 Dec 1999 p. 7060; 2 Sep 2008 p. 4118 .]</w:t>
      </w:r>
    </w:p>
    <w:p>
      <w:pPr>
        <w:pStyle w:val="Heading5"/>
        <w:rPr>
          <w:snapToGrid w:val="0"/>
        </w:rPr>
      </w:pPr>
      <w:bookmarkStart w:id="55" w:name="_Toc438026842"/>
      <w:bookmarkStart w:id="56" w:name="_Toc526053465"/>
      <w:bookmarkStart w:id="57" w:name="_Toc526139909"/>
      <w:bookmarkStart w:id="58" w:name="_Toc526140133"/>
      <w:bookmarkStart w:id="59" w:name="_Toc170215573"/>
      <w:bookmarkStart w:id="60" w:name="_Toc216760727"/>
      <w:r>
        <w:rPr>
          <w:rStyle w:val="CharSectno"/>
        </w:rPr>
        <w:t>7A</w:t>
      </w:r>
      <w:r>
        <w:rPr>
          <w:snapToGrid w:val="0"/>
        </w:rPr>
        <w:t>.</w:t>
      </w:r>
      <w:r>
        <w:rPr>
          <w:snapToGrid w:val="0"/>
        </w:rPr>
        <w:tab/>
        <w:t>Exemption for radioactive substances contained in certain self luminous devices</w:t>
      </w:r>
      <w:bookmarkEnd w:id="55"/>
      <w:bookmarkEnd w:id="56"/>
      <w:bookmarkEnd w:id="57"/>
      <w:bookmarkEnd w:id="58"/>
      <w:bookmarkEnd w:id="59"/>
      <w:bookmarkEnd w:id="60"/>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r>
              <w:rPr>
                <w:snapToGrid w:val="0"/>
              </w:rPr>
              <w:t>18 Verdun St, Nedlands WA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61" w:name="_Toc438026843"/>
      <w:bookmarkStart w:id="62" w:name="_Toc526053466"/>
      <w:bookmarkStart w:id="63" w:name="_Toc526139910"/>
      <w:bookmarkStart w:id="64" w:name="_Toc526140134"/>
      <w:bookmarkStart w:id="65" w:name="_Toc170215574"/>
      <w:bookmarkStart w:id="66" w:name="_Toc216760728"/>
      <w:r>
        <w:rPr>
          <w:rStyle w:val="CharSectno"/>
        </w:rPr>
        <w:t>7B</w:t>
      </w:r>
      <w:r>
        <w:rPr>
          <w:snapToGrid w:val="0"/>
        </w:rPr>
        <w:t>.</w:t>
      </w:r>
      <w:r>
        <w:rPr>
          <w:snapToGrid w:val="0"/>
        </w:rPr>
        <w:tab/>
        <w:t>Exemptions relating to Americium 241 contained in certain smoke detectors</w:t>
      </w:r>
      <w:bookmarkEnd w:id="61"/>
      <w:bookmarkEnd w:id="62"/>
      <w:bookmarkEnd w:id="63"/>
      <w:bookmarkEnd w:id="64"/>
      <w:bookmarkEnd w:id="65"/>
      <w:bookmarkEnd w:id="6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67" w:name="_Toc438026844"/>
      <w:bookmarkStart w:id="68" w:name="_Toc526053467"/>
      <w:bookmarkStart w:id="69" w:name="_Toc526139911"/>
      <w:bookmarkStart w:id="70" w:name="_Toc526140135"/>
      <w:bookmarkStart w:id="71" w:name="_Toc170215575"/>
      <w:bookmarkStart w:id="72" w:name="_Toc216760729"/>
      <w:r>
        <w:rPr>
          <w:rStyle w:val="CharSectno"/>
        </w:rPr>
        <w:t>7C</w:t>
      </w:r>
      <w:r>
        <w:rPr>
          <w:snapToGrid w:val="0"/>
        </w:rPr>
        <w:t>.</w:t>
      </w:r>
      <w:r>
        <w:rPr>
          <w:snapToGrid w:val="0"/>
        </w:rPr>
        <w:tab/>
        <w:t>Exemption for certain radioactive substances contained in electron capture detector</w:t>
      </w:r>
      <w:bookmarkEnd w:id="67"/>
      <w:bookmarkEnd w:id="68"/>
      <w:bookmarkEnd w:id="69"/>
      <w:bookmarkEnd w:id="70"/>
      <w:bookmarkEnd w:id="71"/>
      <w:bookmarkEnd w:id="72"/>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73" w:name="_Toc526053468"/>
      <w:bookmarkStart w:id="74" w:name="_Toc526139912"/>
      <w:bookmarkStart w:id="75" w:name="_Toc526140136"/>
      <w:bookmarkStart w:id="76" w:name="_Toc170215576"/>
      <w:bookmarkStart w:id="77" w:name="_Toc216760730"/>
      <w:bookmarkStart w:id="78" w:name="_Toc438026845"/>
      <w:r>
        <w:rPr>
          <w:rStyle w:val="CharSectno"/>
        </w:rPr>
        <w:t>7D</w:t>
      </w:r>
      <w:r>
        <w:t>.</w:t>
      </w:r>
      <w:r>
        <w:tab/>
        <w:t>Exemption for Nickel 63 contained in ion mobility spectrometer</w:t>
      </w:r>
      <w:bookmarkEnd w:id="73"/>
      <w:bookmarkEnd w:id="74"/>
      <w:bookmarkEnd w:id="75"/>
      <w:bookmarkEnd w:id="76"/>
      <w:bookmarkEnd w:id="77"/>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79" w:name="_Toc526053469"/>
      <w:bookmarkStart w:id="80" w:name="_Toc526139913"/>
      <w:bookmarkStart w:id="81" w:name="_Toc526140137"/>
      <w:bookmarkStart w:id="82" w:name="_Toc170215577"/>
      <w:bookmarkStart w:id="83" w:name="_Toc216760731"/>
      <w:r>
        <w:rPr>
          <w:rStyle w:val="CharSectno"/>
        </w:rPr>
        <w:t>8</w:t>
      </w:r>
      <w:r>
        <w:rPr>
          <w:snapToGrid w:val="0"/>
        </w:rPr>
        <w:t>.</w:t>
      </w:r>
      <w:r>
        <w:rPr>
          <w:snapToGrid w:val="0"/>
        </w:rPr>
        <w:tab/>
        <w:t>Period for registration</w:t>
      </w:r>
      <w:bookmarkEnd w:id="78"/>
      <w:bookmarkEnd w:id="79"/>
      <w:bookmarkEnd w:id="80"/>
      <w:bookmarkEnd w:id="81"/>
      <w:bookmarkEnd w:id="82"/>
      <w:bookmarkEnd w:id="83"/>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84" w:name="_Toc170215578"/>
      <w:bookmarkStart w:id="85" w:name="_Toc208111734"/>
      <w:bookmarkStart w:id="86" w:name="_Toc208121432"/>
      <w:bookmarkStart w:id="87" w:name="_Toc211669716"/>
      <w:bookmarkStart w:id="88" w:name="_Toc212263295"/>
      <w:bookmarkStart w:id="89" w:name="_Toc212263390"/>
      <w:bookmarkStart w:id="90" w:name="_Toc212263940"/>
      <w:bookmarkStart w:id="91" w:name="_Toc216510682"/>
      <w:bookmarkStart w:id="92" w:name="_Toc216602800"/>
      <w:bookmarkStart w:id="93" w:name="_Toc216602922"/>
      <w:bookmarkStart w:id="94" w:name="_Toc216603103"/>
      <w:bookmarkStart w:id="95" w:name="_Toc216760732"/>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170215579"/>
      <w:bookmarkStart w:id="97" w:name="_Toc216760733"/>
      <w:bookmarkStart w:id="98" w:name="_Toc438026847"/>
      <w:bookmarkStart w:id="99" w:name="_Toc526053471"/>
      <w:bookmarkStart w:id="100" w:name="_Toc526139915"/>
      <w:bookmarkStart w:id="101" w:name="_Toc526140139"/>
      <w:r>
        <w:rPr>
          <w:rStyle w:val="CharSectno"/>
        </w:rPr>
        <w:t>9</w:t>
      </w:r>
      <w:r>
        <w:t>.</w:t>
      </w:r>
      <w:r>
        <w:tab/>
        <w:t>Restriction on advertisements and advertising material</w:t>
      </w:r>
      <w:bookmarkEnd w:id="96"/>
      <w:bookmarkEnd w:id="97"/>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102" w:name="_Toc170215580"/>
      <w:bookmarkStart w:id="103" w:name="_Toc216760734"/>
      <w:r>
        <w:rPr>
          <w:rStyle w:val="CharSectno"/>
        </w:rPr>
        <w:t>10</w:t>
      </w:r>
      <w:r>
        <w:rPr>
          <w:snapToGrid w:val="0"/>
        </w:rPr>
        <w:t>.</w:t>
      </w:r>
      <w:r>
        <w:rPr>
          <w:snapToGrid w:val="0"/>
        </w:rPr>
        <w:tab/>
        <w:t>Applications for licences and registrations, and prescribing of registers</w:t>
      </w:r>
      <w:bookmarkEnd w:id="98"/>
      <w:bookmarkEnd w:id="99"/>
      <w:bookmarkEnd w:id="100"/>
      <w:bookmarkEnd w:id="101"/>
      <w:bookmarkEnd w:id="102"/>
      <w:bookmarkEnd w:id="103"/>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104" w:name="_Toc438026848"/>
      <w:bookmarkStart w:id="105" w:name="_Toc526053472"/>
      <w:bookmarkStart w:id="106" w:name="_Toc526139916"/>
      <w:bookmarkStart w:id="107" w:name="_Toc526140140"/>
      <w:bookmarkStart w:id="108" w:name="_Toc170215581"/>
      <w:bookmarkStart w:id="109" w:name="_Toc216760735"/>
      <w:r>
        <w:rPr>
          <w:rStyle w:val="CharSectno"/>
        </w:rPr>
        <w:t>10A</w:t>
      </w:r>
      <w:r>
        <w:rPr>
          <w:snapToGrid w:val="0"/>
        </w:rPr>
        <w:t>.</w:t>
      </w:r>
      <w:r>
        <w:rPr>
          <w:snapToGrid w:val="0"/>
        </w:rPr>
        <w:tab/>
        <w:t>Industrial radiographers to carry and produce licence cards</w:t>
      </w:r>
      <w:bookmarkEnd w:id="104"/>
      <w:bookmarkEnd w:id="105"/>
      <w:bookmarkEnd w:id="106"/>
      <w:bookmarkEnd w:id="107"/>
      <w:bookmarkEnd w:id="108"/>
      <w:bookmarkEnd w:id="109"/>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110" w:name="_Toc438026849"/>
      <w:bookmarkStart w:id="111" w:name="_Toc526053473"/>
      <w:bookmarkStart w:id="112" w:name="_Toc526139917"/>
      <w:bookmarkStart w:id="113" w:name="_Toc526140141"/>
      <w:bookmarkStart w:id="114" w:name="_Toc170215582"/>
      <w:bookmarkStart w:id="115" w:name="_Toc216760736"/>
      <w:r>
        <w:rPr>
          <w:rStyle w:val="CharSectno"/>
        </w:rPr>
        <w:t>10B</w:t>
      </w:r>
      <w:r>
        <w:rPr>
          <w:snapToGrid w:val="0"/>
        </w:rPr>
        <w:t>.</w:t>
      </w:r>
      <w:r>
        <w:rPr>
          <w:snapToGrid w:val="0"/>
        </w:rPr>
        <w:tab/>
        <w:t>Employment of radiation workers under 16 years of age prohibited</w:t>
      </w:r>
      <w:bookmarkEnd w:id="110"/>
      <w:bookmarkEnd w:id="111"/>
      <w:bookmarkEnd w:id="112"/>
      <w:bookmarkEnd w:id="113"/>
      <w:bookmarkEnd w:id="114"/>
      <w:bookmarkEnd w:id="115"/>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116" w:name="_Toc438026850"/>
      <w:bookmarkStart w:id="117" w:name="_Toc526053474"/>
      <w:bookmarkStart w:id="118" w:name="_Toc526139918"/>
      <w:bookmarkStart w:id="119" w:name="_Toc526140142"/>
      <w:bookmarkStart w:id="120" w:name="_Toc170215583"/>
      <w:bookmarkStart w:id="121" w:name="_Toc216760737"/>
      <w:r>
        <w:rPr>
          <w:rStyle w:val="CharSectno"/>
        </w:rPr>
        <w:t>11</w:t>
      </w:r>
      <w:r>
        <w:rPr>
          <w:snapToGrid w:val="0"/>
        </w:rPr>
        <w:t>.</w:t>
      </w:r>
      <w:r>
        <w:rPr>
          <w:snapToGrid w:val="0"/>
        </w:rPr>
        <w:tab/>
        <w:t>Personal files</w:t>
      </w:r>
      <w:bookmarkEnd w:id="116"/>
      <w:bookmarkEnd w:id="117"/>
      <w:bookmarkEnd w:id="118"/>
      <w:bookmarkEnd w:id="119"/>
      <w:bookmarkEnd w:id="120"/>
      <w:bookmarkEnd w:id="121"/>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122" w:name="_Toc438026851"/>
      <w:bookmarkStart w:id="123" w:name="_Toc526053475"/>
      <w:bookmarkStart w:id="124" w:name="_Toc526139919"/>
      <w:bookmarkStart w:id="125" w:name="_Toc526140143"/>
      <w:bookmarkStart w:id="126" w:name="_Toc170215584"/>
      <w:bookmarkStart w:id="127" w:name="_Toc216760738"/>
      <w:r>
        <w:rPr>
          <w:rStyle w:val="CharSectno"/>
        </w:rPr>
        <w:t>12</w:t>
      </w:r>
      <w:r>
        <w:rPr>
          <w:snapToGrid w:val="0"/>
        </w:rPr>
        <w:t>.</w:t>
      </w:r>
      <w:r>
        <w:rPr>
          <w:snapToGrid w:val="0"/>
        </w:rPr>
        <w:tab/>
        <w:t>Records relating to radioactive substances, irradiating apparatus and electronic products</w:t>
      </w:r>
      <w:bookmarkEnd w:id="122"/>
      <w:bookmarkEnd w:id="123"/>
      <w:bookmarkEnd w:id="124"/>
      <w:bookmarkEnd w:id="125"/>
      <w:bookmarkEnd w:id="126"/>
      <w:bookmarkEnd w:id="127"/>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128" w:name="_Toc438026852"/>
      <w:bookmarkStart w:id="129" w:name="_Toc526053476"/>
      <w:bookmarkStart w:id="130" w:name="_Toc526139920"/>
      <w:bookmarkStart w:id="131" w:name="_Toc526140144"/>
      <w:bookmarkStart w:id="132" w:name="_Toc170215585"/>
      <w:bookmarkStart w:id="133" w:name="_Toc216760739"/>
      <w:r>
        <w:rPr>
          <w:rStyle w:val="CharSectno"/>
        </w:rPr>
        <w:t>13</w:t>
      </w:r>
      <w:r>
        <w:rPr>
          <w:snapToGrid w:val="0"/>
        </w:rPr>
        <w:t>.</w:t>
      </w:r>
      <w:r>
        <w:rPr>
          <w:snapToGrid w:val="0"/>
        </w:rPr>
        <w:tab/>
        <w:t>Records of surveys, tests and calibrations of equipment</w:t>
      </w:r>
      <w:bookmarkEnd w:id="128"/>
      <w:bookmarkEnd w:id="129"/>
      <w:bookmarkEnd w:id="130"/>
      <w:bookmarkEnd w:id="131"/>
      <w:bookmarkEnd w:id="132"/>
      <w:bookmarkEnd w:id="133"/>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134" w:name="_Toc438026853"/>
      <w:bookmarkStart w:id="135" w:name="_Toc526053477"/>
      <w:bookmarkStart w:id="136" w:name="_Toc526139921"/>
      <w:bookmarkStart w:id="137" w:name="_Toc526140145"/>
      <w:bookmarkStart w:id="138" w:name="_Toc170215586"/>
      <w:bookmarkStart w:id="139" w:name="_Toc216760740"/>
      <w:r>
        <w:rPr>
          <w:rStyle w:val="CharSectno"/>
        </w:rPr>
        <w:t>14</w:t>
      </w:r>
      <w:r>
        <w:rPr>
          <w:snapToGrid w:val="0"/>
        </w:rPr>
        <w:t>.</w:t>
      </w:r>
      <w:r>
        <w:rPr>
          <w:snapToGrid w:val="0"/>
        </w:rPr>
        <w:tab/>
        <w:t>Reporting of losses and thefts</w:t>
      </w:r>
      <w:bookmarkEnd w:id="134"/>
      <w:bookmarkEnd w:id="135"/>
      <w:bookmarkEnd w:id="136"/>
      <w:bookmarkEnd w:id="137"/>
      <w:bookmarkEnd w:id="138"/>
      <w:bookmarkEnd w:id="139"/>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140" w:name="_Toc438026854"/>
      <w:bookmarkStart w:id="141" w:name="_Toc526053478"/>
      <w:bookmarkStart w:id="142" w:name="_Toc526139922"/>
      <w:bookmarkStart w:id="143" w:name="_Toc526140146"/>
      <w:bookmarkStart w:id="144" w:name="_Toc170215587"/>
      <w:bookmarkStart w:id="145" w:name="_Toc216760741"/>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140"/>
      <w:bookmarkEnd w:id="141"/>
      <w:bookmarkEnd w:id="142"/>
      <w:bookmarkEnd w:id="143"/>
      <w:bookmarkEnd w:id="144"/>
      <w:bookmarkEnd w:id="145"/>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146" w:name="_Toc438026855"/>
      <w:bookmarkStart w:id="147" w:name="_Toc526053479"/>
      <w:bookmarkStart w:id="148" w:name="_Toc526139923"/>
      <w:bookmarkStart w:id="149" w:name="_Toc526140147"/>
      <w:bookmarkStart w:id="150" w:name="_Toc170215588"/>
      <w:bookmarkStart w:id="151" w:name="_Toc216760742"/>
      <w:r>
        <w:rPr>
          <w:rStyle w:val="CharSectno"/>
        </w:rPr>
        <w:t>16</w:t>
      </w:r>
      <w:r>
        <w:rPr>
          <w:snapToGrid w:val="0"/>
        </w:rPr>
        <w:t>.</w:t>
      </w:r>
      <w:r>
        <w:rPr>
          <w:snapToGrid w:val="0"/>
        </w:rPr>
        <w:tab/>
        <w:t>Monitoring instruments</w:t>
      </w:r>
      <w:bookmarkEnd w:id="146"/>
      <w:bookmarkEnd w:id="147"/>
      <w:bookmarkEnd w:id="148"/>
      <w:bookmarkEnd w:id="149"/>
      <w:bookmarkEnd w:id="150"/>
      <w:bookmarkEnd w:id="151"/>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152" w:name="_Toc438026856"/>
      <w:bookmarkStart w:id="153" w:name="_Toc526053480"/>
      <w:bookmarkStart w:id="154" w:name="_Toc526139924"/>
      <w:bookmarkStart w:id="155" w:name="_Toc526140148"/>
      <w:bookmarkStart w:id="156" w:name="_Toc170215589"/>
      <w:bookmarkStart w:id="157" w:name="_Toc216760743"/>
      <w:r>
        <w:rPr>
          <w:rStyle w:val="CharSectno"/>
        </w:rPr>
        <w:t>17</w:t>
      </w:r>
      <w:r>
        <w:rPr>
          <w:snapToGrid w:val="0"/>
        </w:rPr>
        <w:t>.</w:t>
      </w:r>
      <w:r>
        <w:rPr>
          <w:snapToGrid w:val="0"/>
        </w:rPr>
        <w:tab/>
        <w:t>Shielding, protective equipment and safety devices in relation to repair or installation</w:t>
      </w:r>
      <w:bookmarkEnd w:id="152"/>
      <w:bookmarkEnd w:id="153"/>
      <w:bookmarkEnd w:id="154"/>
      <w:bookmarkEnd w:id="155"/>
      <w:bookmarkEnd w:id="156"/>
      <w:bookmarkEnd w:id="157"/>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158" w:name="_Toc438026857"/>
      <w:bookmarkStart w:id="159" w:name="_Toc526053481"/>
      <w:bookmarkStart w:id="160" w:name="_Toc526139925"/>
      <w:bookmarkStart w:id="161" w:name="_Toc526140149"/>
      <w:bookmarkStart w:id="162" w:name="_Toc170215590"/>
      <w:bookmarkStart w:id="163" w:name="_Toc216760744"/>
      <w:r>
        <w:rPr>
          <w:rStyle w:val="CharSectno"/>
        </w:rPr>
        <w:t>18</w:t>
      </w:r>
      <w:r>
        <w:rPr>
          <w:snapToGrid w:val="0"/>
        </w:rPr>
        <w:t>.</w:t>
      </w:r>
      <w:r>
        <w:rPr>
          <w:snapToGrid w:val="0"/>
        </w:rPr>
        <w:tab/>
        <w:t>Appointment of radiation safety officers and radiation safety committees</w:t>
      </w:r>
      <w:bookmarkEnd w:id="158"/>
      <w:bookmarkEnd w:id="159"/>
      <w:bookmarkEnd w:id="160"/>
      <w:bookmarkEnd w:id="161"/>
      <w:bookmarkEnd w:id="162"/>
      <w:bookmarkEnd w:id="163"/>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164" w:name="_Toc438026858"/>
      <w:bookmarkStart w:id="165" w:name="_Toc526053482"/>
      <w:bookmarkStart w:id="166" w:name="_Toc526139926"/>
      <w:bookmarkStart w:id="167" w:name="_Toc526140150"/>
      <w:bookmarkStart w:id="168" w:name="_Toc170215591"/>
      <w:bookmarkStart w:id="169" w:name="_Toc216760745"/>
      <w:r>
        <w:rPr>
          <w:rStyle w:val="CharSectno"/>
        </w:rPr>
        <w:t>19</w:t>
      </w:r>
      <w:r>
        <w:rPr>
          <w:snapToGrid w:val="0"/>
        </w:rPr>
        <w:t>.</w:t>
      </w:r>
      <w:r>
        <w:rPr>
          <w:snapToGrid w:val="0"/>
        </w:rPr>
        <w:tab/>
        <w:t>Responsibility for radiation safety precautions generally</w:t>
      </w:r>
      <w:bookmarkEnd w:id="164"/>
      <w:bookmarkEnd w:id="165"/>
      <w:bookmarkEnd w:id="166"/>
      <w:bookmarkEnd w:id="167"/>
      <w:bookmarkEnd w:id="168"/>
      <w:bookmarkEnd w:id="169"/>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170" w:name="_Toc438026859"/>
      <w:bookmarkStart w:id="171" w:name="_Toc526053483"/>
      <w:bookmarkStart w:id="172" w:name="_Toc526139927"/>
      <w:bookmarkStart w:id="173" w:name="_Toc526140151"/>
      <w:bookmarkStart w:id="174" w:name="_Toc170215592"/>
      <w:bookmarkStart w:id="175" w:name="_Toc216760746"/>
      <w:r>
        <w:rPr>
          <w:rStyle w:val="CharSectno"/>
        </w:rPr>
        <w:t>19A</w:t>
      </w:r>
      <w:r>
        <w:rPr>
          <w:snapToGrid w:val="0"/>
        </w:rPr>
        <w:t>.</w:t>
      </w:r>
      <w:r>
        <w:rPr>
          <w:snapToGrid w:val="0"/>
        </w:rPr>
        <w:tab/>
        <w:t>Abnormal or unplanned radiation exposures</w:t>
      </w:r>
      <w:bookmarkEnd w:id="170"/>
      <w:bookmarkEnd w:id="171"/>
      <w:bookmarkEnd w:id="172"/>
      <w:bookmarkEnd w:id="173"/>
      <w:bookmarkEnd w:id="174"/>
      <w:bookmarkEnd w:id="175"/>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176" w:name="_Toc438026860"/>
      <w:bookmarkStart w:id="177" w:name="_Toc526053484"/>
      <w:bookmarkStart w:id="178" w:name="_Toc526139928"/>
      <w:bookmarkStart w:id="179" w:name="_Toc526140152"/>
      <w:bookmarkStart w:id="180" w:name="_Toc170215593"/>
      <w:bookmarkStart w:id="181" w:name="_Toc216760747"/>
      <w:r>
        <w:rPr>
          <w:rStyle w:val="CharSectno"/>
        </w:rPr>
        <w:t>20</w:t>
      </w:r>
      <w:r>
        <w:rPr>
          <w:snapToGrid w:val="0"/>
        </w:rPr>
        <w:t>.</w:t>
      </w:r>
      <w:r>
        <w:rPr>
          <w:snapToGrid w:val="0"/>
        </w:rPr>
        <w:tab/>
        <w:t>Manufacture, use etc. to be confined to certain premises</w:t>
      </w:r>
      <w:bookmarkEnd w:id="176"/>
      <w:bookmarkEnd w:id="177"/>
      <w:bookmarkEnd w:id="178"/>
      <w:bookmarkEnd w:id="179"/>
      <w:bookmarkEnd w:id="180"/>
      <w:bookmarkEnd w:id="181"/>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182" w:name="_Toc438026861"/>
      <w:bookmarkStart w:id="183" w:name="_Toc526053485"/>
      <w:bookmarkStart w:id="184" w:name="_Toc526139929"/>
      <w:bookmarkStart w:id="185" w:name="_Toc526140153"/>
      <w:bookmarkStart w:id="186" w:name="_Toc170215594"/>
      <w:bookmarkStart w:id="187" w:name="_Toc216760748"/>
      <w:r>
        <w:rPr>
          <w:rStyle w:val="CharSectno"/>
        </w:rPr>
        <w:t>21</w:t>
      </w:r>
      <w:r>
        <w:rPr>
          <w:snapToGrid w:val="0"/>
        </w:rPr>
        <w:t>.</w:t>
      </w:r>
      <w:r>
        <w:rPr>
          <w:snapToGrid w:val="0"/>
        </w:rPr>
        <w:tab/>
        <w:t>Medical examinations</w:t>
      </w:r>
      <w:bookmarkEnd w:id="182"/>
      <w:bookmarkEnd w:id="183"/>
      <w:bookmarkEnd w:id="184"/>
      <w:bookmarkEnd w:id="185"/>
      <w:bookmarkEnd w:id="186"/>
      <w:bookmarkEnd w:id="187"/>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188" w:name="_Toc438026862"/>
      <w:bookmarkStart w:id="189" w:name="_Toc526053486"/>
      <w:bookmarkStart w:id="190" w:name="_Toc526139930"/>
      <w:bookmarkStart w:id="191" w:name="_Toc526140154"/>
      <w:bookmarkStart w:id="192" w:name="_Toc170215595"/>
      <w:bookmarkStart w:id="193" w:name="_Toc216760749"/>
      <w:r>
        <w:rPr>
          <w:rStyle w:val="CharSectno"/>
        </w:rPr>
        <w:t>22</w:t>
      </w:r>
      <w:r>
        <w:rPr>
          <w:snapToGrid w:val="0"/>
        </w:rPr>
        <w:t>.</w:t>
      </w:r>
      <w:r>
        <w:rPr>
          <w:snapToGrid w:val="0"/>
        </w:rPr>
        <w:tab/>
        <w:t>Warning signs and labels</w:t>
      </w:r>
      <w:bookmarkEnd w:id="188"/>
      <w:bookmarkEnd w:id="189"/>
      <w:bookmarkEnd w:id="190"/>
      <w:bookmarkEnd w:id="191"/>
      <w:bookmarkEnd w:id="192"/>
      <w:bookmarkEnd w:id="193"/>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194" w:name="_Toc438026863"/>
      <w:bookmarkStart w:id="195" w:name="_Toc526053487"/>
      <w:bookmarkStart w:id="196" w:name="_Toc526139931"/>
      <w:bookmarkStart w:id="197" w:name="_Toc526140155"/>
      <w:bookmarkStart w:id="198" w:name="_Toc170215596"/>
      <w:bookmarkStart w:id="199" w:name="_Toc216760750"/>
      <w:r>
        <w:rPr>
          <w:rStyle w:val="CharSectno"/>
        </w:rPr>
        <w:t>23</w:t>
      </w:r>
      <w:r>
        <w:rPr>
          <w:snapToGrid w:val="0"/>
        </w:rPr>
        <w:t>.</w:t>
      </w:r>
      <w:r>
        <w:rPr>
          <w:snapToGrid w:val="0"/>
        </w:rPr>
        <w:tab/>
        <w:t>Radiation surveys and calibrations</w:t>
      </w:r>
      <w:bookmarkEnd w:id="194"/>
      <w:bookmarkEnd w:id="195"/>
      <w:bookmarkEnd w:id="196"/>
      <w:bookmarkEnd w:id="197"/>
      <w:bookmarkEnd w:id="198"/>
      <w:bookmarkEnd w:id="199"/>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200" w:name="_Toc438026864"/>
      <w:bookmarkStart w:id="201" w:name="_Toc526053488"/>
      <w:bookmarkStart w:id="202" w:name="_Toc526139932"/>
      <w:bookmarkStart w:id="203" w:name="_Toc526140156"/>
      <w:bookmarkStart w:id="204" w:name="_Toc170215597"/>
      <w:bookmarkStart w:id="205" w:name="_Toc216760751"/>
      <w:r>
        <w:rPr>
          <w:rStyle w:val="CharSectno"/>
        </w:rPr>
        <w:t>24</w:t>
      </w:r>
      <w:r>
        <w:rPr>
          <w:snapToGrid w:val="0"/>
        </w:rPr>
        <w:t>.</w:t>
      </w:r>
      <w:r>
        <w:rPr>
          <w:snapToGrid w:val="0"/>
        </w:rPr>
        <w:tab/>
        <w:t>Dose equivalent limits and maximum permissible exposure levels not to be exceeded</w:t>
      </w:r>
      <w:bookmarkEnd w:id="200"/>
      <w:bookmarkEnd w:id="201"/>
      <w:bookmarkEnd w:id="202"/>
      <w:bookmarkEnd w:id="203"/>
      <w:bookmarkEnd w:id="204"/>
      <w:bookmarkEnd w:id="205"/>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206" w:name="_Toc438026865"/>
      <w:bookmarkStart w:id="207" w:name="_Toc526053489"/>
      <w:bookmarkStart w:id="208" w:name="_Toc526139933"/>
      <w:bookmarkStart w:id="209" w:name="_Toc526140157"/>
      <w:bookmarkStart w:id="210" w:name="_Toc170215598"/>
      <w:bookmarkStart w:id="211" w:name="_Toc216760752"/>
      <w:r>
        <w:rPr>
          <w:rStyle w:val="CharSectno"/>
        </w:rPr>
        <w:t>25</w:t>
      </w:r>
      <w:r>
        <w:rPr>
          <w:snapToGrid w:val="0"/>
        </w:rPr>
        <w:t>.</w:t>
      </w:r>
      <w:r>
        <w:rPr>
          <w:snapToGrid w:val="0"/>
        </w:rPr>
        <w:tab/>
        <w:t>Personal monitoring devices</w:t>
      </w:r>
      <w:bookmarkEnd w:id="206"/>
      <w:bookmarkEnd w:id="207"/>
      <w:bookmarkEnd w:id="208"/>
      <w:bookmarkEnd w:id="209"/>
      <w:bookmarkEnd w:id="210"/>
      <w:bookmarkEnd w:id="211"/>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212" w:name="_Toc438026866"/>
      <w:bookmarkStart w:id="213" w:name="_Toc526053490"/>
      <w:bookmarkStart w:id="214" w:name="_Toc526139934"/>
      <w:bookmarkStart w:id="215" w:name="_Toc526140158"/>
      <w:bookmarkStart w:id="216" w:name="_Toc170215599"/>
      <w:bookmarkStart w:id="217" w:name="_Toc216760753"/>
      <w:r>
        <w:rPr>
          <w:rStyle w:val="CharSectno"/>
        </w:rPr>
        <w:t>25A</w:t>
      </w:r>
      <w:r>
        <w:rPr>
          <w:snapToGrid w:val="0"/>
        </w:rPr>
        <w:t>.</w:t>
      </w:r>
      <w:r>
        <w:rPr>
          <w:snapToGrid w:val="0"/>
        </w:rPr>
        <w:tab/>
        <w:t>Radiation monitoring organizations</w:t>
      </w:r>
      <w:bookmarkEnd w:id="212"/>
      <w:bookmarkEnd w:id="213"/>
      <w:bookmarkEnd w:id="214"/>
      <w:bookmarkEnd w:id="215"/>
      <w:bookmarkEnd w:id="216"/>
      <w:bookmarkEnd w:id="217"/>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218" w:name="_Toc438026867"/>
      <w:bookmarkStart w:id="219" w:name="_Toc526053491"/>
      <w:bookmarkStart w:id="220" w:name="_Toc526139935"/>
      <w:bookmarkStart w:id="221" w:name="_Toc526140159"/>
      <w:bookmarkStart w:id="222" w:name="_Toc170215600"/>
      <w:bookmarkStart w:id="223" w:name="_Toc216760754"/>
      <w:r>
        <w:rPr>
          <w:rStyle w:val="CharSectno"/>
        </w:rPr>
        <w:t>26</w:t>
      </w:r>
      <w:r>
        <w:rPr>
          <w:snapToGrid w:val="0"/>
        </w:rPr>
        <w:t>.</w:t>
      </w:r>
      <w:r>
        <w:rPr>
          <w:snapToGrid w:val="0"/>
        </w:rPr>
        <w:tab/>
        <w:t>Monitoring of radiation otherwise than by personal monitoring devices</w:t>
      </w:r>
      <w:bookmarkEnd w:id="218"/>
      <w:bookmarkEnd w:id="219"/>
      <w:bookmarkEnd w:id="220"/>
      <w:bookmarkEnd w:id="221"/>
      <w:bookmarkEnd w:id="222"/>
      <w:bookmarkEnd w:id="223"/>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224" w:name="_Toc170215601"/>
      <w:bookmarkStart w:id="225" w:name="_Toc208111757"/>
      <w:bookmarkStart w:id="226" w:name="_Toc208121455"/>
      <w:bookmarkStart w:id="227" w:name="_Toc211669739"/>
      <w:bookmarkStart w:id="228" w:name="_Toc212263318"/>
      <w:bookmarkStart w:id="229" w:name="_Toc212263413"/>
      <w:bookmarkStart w:id="230" w:name="_Toc212263963"/>
      <w:bookmarkStart w:id="231" w:name="_Toc216510705"/>
      <w:bookmarkStart w:id="232" w:name="_Toc216602823"/>
      <w:bookmarkStart w:id="233" w:name="_Toc216602945"/>
      <w:bookmarkStart w:id="234" w:name="_Toc216603126"/>
      <w:bookmarkStart w:id="235" w:name="_Toc216760755"/>
      <w:r>
        <w:rPr>
          <w:rStyle w:val="CharPartNo"/>
        </w:rPr>
        <w:t>Part III</w:t>
      </w:r>
      <w:r>
        <w:rPr>
          <w:rStyle w:val="CharDivNo"/>
        </w:rPr>
        <w:t> </w:t>
      </w:r>
      <w:r>
        <w:t>—</w:t>
      </w:r>
      <w:r>
        <w:rPr>
          <w:rStyle w:val="CharDivText"/>
        </w:rPr>
        <w:t> </w:t>
      </w:r>
      <w:r>
        <w:rPr>
          <w:rStyle w:val="CharPartText"/>
        </w:rPr>
        <w:t>Radioactive substances</w:t>
      </w:r>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438026868"/>
      <w:bookmarkStart w:id="237" w:name="_Toc526053492"/>
      <w:bookmarkStart w:id="238" w:name="_Toc526139936"/>
      <w:bookmarkStart w:id="239" w:name="_Toc526140160"/>
      <w:bookmarkStart w:id="240" w:name="_Toc170215602"/>
      <w:bookmarkStart w:id="241" w:name="_Toc216760756"/>
      <w:r>
        <w:rPr>
          <w:rStyle w:val="CharSectno"/>
        </w:rPr>
        <w:t>27</w:t>
      </w:r>
      <w:r>
        <w:rPr>
          <w:snapToGrid w:val="0"/>
        </w:rPr>
        <w:t>.</w:t>
      </w:r>
      <w:r>
        <w:rPr>
          <w:snapToGrid w:val="0"/>
        </w:rPr>
        <w:tab/>
        <w:t>Restrictions on activities of licensees and others in respect of radioactive substances</w:t>
      </w:r>
      <w:bookmarkEnd w:id="236"/>
      <w:bookmarkEnd w:id="237"/>
      <w:bookmarkEnd w:id="238"/>
      <w:bookmarkEnd w:id="239"/>
      <w:bookmarkEnd w:id="240"/>
      <w:bookmarkEnd w:id="241"/>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rPr>
          <w:snapToGrid w:val="0"/>
        </w:rPr>
      </w:pPr>
      <w:r>
        <w:rPr>
          <w:snapToGrid w:val="0"/>
        </w:rPr>
        <w:tab/>
        <w:t>(4)</w:t>
      </w:r>
      <w:r>
        <w:rPr>
          <w:snapToGrid w:val="0"/>
        </w:rPr>
        <w:tab/>
        <w:t>A licensee shall not use sealed sources in radiation gauges unless in so doing he complies with the requirements of the publication entitled “The Code of Practice for the Safe Use of Radiation Gauges” approved by the NHMRC at its 93rd Session in June 1982.</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in the case of the mining or milling of radioactive ores, including mineral sands, in accordance with the requirements of the publication entitled “Code of Practice on Radiation Protection in the Mining and Milling of Radioactive Ores 1987” published for the Department of the Arts, Sport, the Environment, Tourism and Territories of the Commonwealth in 1987.</w:t>
      </w:r>
    </w:p>
    <w:p>
      <w:pPr>
        <w:pStyle w:val="Footnotesection"/>
      </w:pPr>
      <w:r>
        <w:tab/>
        <w:t>[Regulation 27 amended in Gazette 15 Mar 1991 p. 1127; 22 Jul 1997 p. 3822.]</w:t>
      </w:r>
    </w:p>
    <w:p>
      <w:pPr>
        <w:pStyle w:val="Heading5"/>
        <w:rPr>
          <w:snapToGrid w:val="0"/>
        </w:rPr>
      </w:pPr>
      <w:bookmarkStart w:id="242" w:name="_Toc438026869"/>
      <w:bookmarkStart w:id="243" w:name="_Toc526053493"/>
      <w:bookmarkStart w:id="244" w:name="_Toc526139937"/>
      <w:bookmarkStart w:id="245" w:name="_Toc526140161"/>
      <w:bookmarkStart w:id="246" w:name="_Toc170215603"/>
      <w:bookmarkStart w:id="247" w:name="_Toc216760757"/>
      <w:r>
        <w:rPr>
          <w:rStyle w:val="CharSectno"/>
        </w:rPr>
        <w:t>28</w:t>
      </w:r>
      <w:r>
        <w:rPr>
          <w:snapToGrid w:val="0"/>
        </w:rPr>
        <w:t>.</w:t>
      </w:r>
      <w:r>
        <w:rPr>
          <w:snapToGrid w:val="0"/>
        </w:rPr>
        <w:tab/>
        <w:t>Conditions on registration of premises</w:t>
      </w:r>
      <w:bookmarkEnd w:id="242"/>
      <w:bookmarkEnd w:id="243"/>
      <w:bookmarkEnd w:id="244"/>
      <w:bookmarkEnd w:id="245"/>
      <w:bookmarkEnd w:id="246"/>
      <w:bookmarkEnd w:id="247"/>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w:t>
      </w:r>
    </w:p>
    <w:p>
      <w:pPr>
        <w:pStyle w:val="Indenta"/>
        <w:rPr>
          <w:snapToGrid w:val="0"/>
        </w:rPr>
      </w:pPr>
      <w:r>
        <w:rPr>
          <w:snapToGrid w:val="0"/>
        </w:rPr>
        <w:tab/>
        <w:t>(d)</w:t>
      </w:r>
      <w:r>
        <w:rPr>
          <w:snapToGrid w:val="0"/>
        </w:rPr>
        <w:tab/>
        <w:t>in the case of premises where the mining or milling of radioactive ores, including mineral sands, is carried on, require that that mining or milling be carried out in accordance with the requirements of the publication entitled “Code of Practice on Radiation Protection in the Mining and Milling of Radioactive Ores 1987” published for the Department of the Arts, Sport, the Environment, Tourism and Territories of the Commonwealth in 1987;</w:t>
      </w:r>
    </w:p>
    <w:p>
      <w:pPr>
        <w:pStyle w:val="Indenta"/>
        <w:rPr>
          <w:snapToGrid w:val="0"/>
        </w:rPr>
      </w:pPr>
      <w:r>
        <w:rPr>
          <w:snapToGrid w:val="0"/>
        </w:rPr>
        <w:tab/>
        <w:t>(e)</w:t>
      </w:r>
      <w:r>
        <w:rPr>
          <w:snapToGrid w:val="0"/>
        </w:rPr>
        <w:tab/>
        <w:t>require that equipment for the safe manufacture, use or storage of the radioactive substance be provided;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“The Code of Practice for the Safe Use of Radiation Gauges” approved by the NHMRC at its 93rd Session in June 1982 (in this paragraph called </w:t>
      </w:r>
      <w:r>
        <w:rPr>
          <w:rStyle w:val="CharDefText"/>
        </w:rPr>
        <w:t>the Code</w:t>
      </w:r>
      <w:r>
        <w:rPr>
          <w:snapToGrid w:val="0"/>
        </w:rP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w:t>
      </w:r>
    </w:p>
    <w:p>
      <w:pPr>
        <w:pStyle w:val="Heading5"/>
      </w:pPr>
      <w:bookmarkStart w:id="248" w:name="_Toc526053494"/>
      <w:bookmarkStart w:id="249" w:name="_Toc526139938"/>
      <w:bookmarkStart w:id="250" w:name="_Toc526140162"/>
      <w:bookmarkStart w:id="251" w:name="_Toc170215604"/>
      <w:bookmarkStart w:id="252" w:name="_Toc216760758"/>
      <w:bookmarkStart w:id="253" w:name="_Toc438026870"/>
      <w:r>
        <w:rPr>
          <w:rStyle w:val="CharSectno"/>
        </w:rPr>
        <w:t>28A</w:t>
      </w:r>
      <w:r>
        <w:t>.</w:t>
      </w:r>
      <w:r>
        <w:tab/>
        <w:t>Exemption from registration of premises for temporary storage while in transit</w:t>
      </w:r>
      <w:bookmarkEnd w:id="248"/>
      <w:bookmarkEnd w:id="249"/>
      <w:bookmarkEnd w:id="250"/>
      <w:bookmarkEnd w:id="251"/>
      <w:bookmarkEnd w:id="252"/>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254" w:name="_Toc526053495"/>
      <w:bookmarkStart w:id="255" w:name="_Toc526139939"/>
      <w:bookmarkStart w:id="256" w:name="_Toc526140163"/>
      <w:bookmarkStart w:id="257" w:name="_Toc170215605"/>
      <w:bookmarkStart w:id="258" w:name="_Toc216760759"/>
      <w:r>
        <w:rPr>
          <w:rStyle w:val="CharSectno"/>
        </w:rPr>
        <w:t>29</w:t>
      </w:r>
      <w:r>
        <w:rPr>
          <w:snapToGrid w:val="0"/>
        </w:rPr>
        <w:t>.</w:t>
      </w:r>
      <w:r>
        <w:rPr>
          <w:snapToGrid w:val="0"/>
        </w:rPr>
        <w:tab/>
        <w:t>Labelling of radioactive substances</w:t>
      </w:r>
      <w:bookmarkEnd w:id="253"/>
      <w:bookmarkEnd w:id="254"/>
      <w:bookmarkEnd w:id="255"/>
      <w:bookmarkEnd w:id="256"/>
      <w:bookmarkEnd w:id="257"/>
      <w:bookmarkEnd w:id="258"/>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259" w:name="_Toc438026871"/>
      <w:bookmarkStart w:id="260" w:name="_Toc526053496"/>
      <w:bookmarkStart w:id="261" w:name="_Toc526139940"/>
      <w:bookmarkStart w:id="262" w:name="_Toc526140164"/>
      <w:bookmarkStart w:id="263" w:name="_Toc170215606"/>
      <w:bookmarkStart w:id="264" w:name="_Toc216760760"/>
      <w:r>
        <w:rPr>
          <w:rStyle w:val="CharSectno"/>
        </w:rPr>
        <w:t>30</w:t>
      </w:r>
      <w:r>
        <w:rPr>
          <w:snapToGrid w:val="0"/>
        </w:rPr>
        <w:t>.</w:t>
      </w:r>
      <w:r>
        <w:rPr>
          <w:snapToGrid w:val="0"/>
        </w:rPr>
        <w:tab/>
        <w:t>Storage of radioactive substances</w:t>
      </w:r>
      <w:bookmarkEnd w:id="259"/>
      <w:bookmarkEnd w:id="260"/>
      <w:bookmarkEnd w:id="261"/>
      <w:bookmarkEnd w:id="262"/>
      <w:bookmarkEnd w:id="263"/>
      <w:bookmarkEnd w:id="264"/>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265" w:name="_Toc438026872"/>
      <w:bookmarkStart w:id="266" w:name="_Toc526053497"/>
      <w:bookmarkStart w:id="267" w:name="_Toc526139941"/>
      <w:bookmarkStart w:id="268" w:name="_Toc526140165"/>
      <w:bookmarkStart w:id="269" w:name="_Toc170215607"/>
      <w:bookmarkStart w:id="270" w:name="_Toc216760761"/>
      <w:r>
        <w:rPr>
          <w:rStyle w:val="CharSectno"/>
        </w:rPr>
        <w:t>31</w:t>
      </w:r>
      <w:r>
        <w:rPr>
          <w:snapToGrid w:val="0"/>
        </w:rPr>
        <w:t>.</w:t>
      </w:r>
      <w:r>
        <w:rPr>
          <w:snapToGrid w:val="0"/>
        </w:rPr>
        <w:tab/>
        <w:t>Release or disposal of radioactive substances</w:t>
      </w:r>
      <w:bookmarkEnd w:id="265"/>
      <w:bookmarkEnd w:id="266"/>
      <w:bookmarkEnd w:id="267"/>
      <w:bookmarkEnd w:id="268"/>
      <w:bookmarkEnd w:id="269"/>
      <w:bookmarkEnd w:id="270"/>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271" w:name="_Toc438026873"/>
      <w:bookmarkStart w:id="272" w:name="_Toc526053498"/>
      <w:bookmarkStart w:id="273" w:name="_Toc526139942"/>
      <w:bookmarkStart w:id="274" w:name="_Toc526140166"/>
      <w:bookmarkStart w:id="275" w:name="_Toc170215608"/>
      <w:bookmarkStart w:id="276" w:name="_Toc216760762"/>
      <w:r>
        <w:rPr>
          <w:rStyle w:val="CharSectno"/>
        </w:rPr>
        <w:t>31A</w:t>
      </w:r>
      <w:r>
        <w:rPr>
          <w:snapToGrid w:val="0"/>
        </w:rPr>
        <w:t>.</w:t>
      </w:r>
      <w:r>
        <w:rPr>
          <w:snapToGrid w:val="0"/>
        </w:rPr>
        <w:tab/>
        <w:t>Near</w:t>
      </w:r>
      <w:r>
        <w:rPr>
          <w:snapToGrid w:val="0"/>
        </w:rPr>
        <w:noBreakHyphen/>
        <w:t>surface disposal of radioactive waste</w:t>
      </w:r>
      <w:bookmarkEnd w:id="271"/>
      <w:bookmarkEnd w:id="272"/>
      <w:bookmarkEnd w:id="273"/>
      <w:bookmarkEnd w:id="274"/>
      <w:bookmarkEnd w:id="275"/>
      <w:bookmarkEnd w:id="276"/>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surface disposal of radioactive waste in Australia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277" w:name="_Toc438026874"/>
      <w:bookmarkStart w:id="278" w:name="_Toc526053499"/>
      <w:bookmarkStart w:id="279" w:name="_Toc526139943"/>
      <w:bookmarkStart w:id="280" w:name="_Toc526140167"/>
      <w:bookmarkStart w:id="281" w:name="_Toc170215609"/>
      <w:bookmarkStart w:id="282" w:name="_Toc216760763"/>
      <w:r>
        <w:rPr>
          <w:rStyle w:val="CharSectno"/>
        </w:rPr>
        <w:t>32</w:t>
      </w:r>
      <w:r>
        <w:rPr>
          <w:snapToGrid w:val="0"/>
        </w:rPr>
        <w:t>.</w:t>
      </w:r>
      <w:r>
        <w:rPr>
          <w:snapToGrid w:val="0"/>
        </w:rPr>
        <w:tab/>
        <w:t>Records, reports and notifications relating to radioactive substances</w:t>
      </w:r>
      <w:bookmarkEnd w:id="277"/>
      <w:bookmarkEnd w:id="278"/>
      <w:bookmarkEnd w:id="279"/>
      <w:bookmarkEnd w:id="280"/>
      <w:bookmarkEnd w:id="281"/>
      <w:bookmarkEnd w:id="282"/>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283" w:name="_Toc438026875"/>
      <w:bookmarkStart w:id="284" w:name="_Toc526053500"/>
      <w:bookmarkStart w:id="285" w:name="_Toc526139944"/>
      <w:bookmarkStart w:id="286" w:name="_Toc526140168"/>
      <w:bookmarkStart w:id="287" w:name="_Toc170215610"/>
      <w:bookmarkStart w:id="288" w:name="_Toc216760764"/>
      <w:r>
        <w:rPr>
          <w:rStyle w:val="CharSectno"/>
        </w:rPr>
        <w:t>33</w:t>
      </w:r>
      <w:r>
        <w:rPr>
          <w:snapToGrid w:val="0"/>
        </w:rPr>
        <w:t>.</w:t>
      </w:r>
      <w:r>
        <w:rPr>
          <w:snapToGrid w:val="0"/>
        </w:rPr>
        <w:tab/>
        <w:t>Control of exposure to radiation</w:t>
      </w:r>
      <w:bookmarkEnd w:id="283"/>
      <w:bookmarkEnd w:id="284"/>
      <w:bookmarkEnd w:id="285"/>
      <w:bookmarkEnd w:id="286"/>
      <w:bookmarkEnd w:id="287"/>
      <w:bookmarkEnd w:id="288"/>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289" w:name="_Toc170215611"/>
      <w:bookmarkStart w:id="290" w:name="_Toc208111767"/>
      <w:bookmarkStart w:id="291" w:name="_Toc208121465"/>
      <w:bookmarkStart w:id="292" w:name="_Toc211669749"/>
      <w:bookmarkStart w:id="293" w:name="_Toc212263328"/>
      <w:bookmarkStart w:id="294" w:name="_Toc212263423"/>
      <w:bookmarkStart w:id="295" w:name="_Toc212263973"/>
      <w:bookmarkStart w:id="296" w:name="_Toc216510715"/>
      <w:bookmarkStart w:id="297" w:name="_Toc216602833"/>
      <w:bookmarkStart w:id="298" w:name="_Toc216602955"/>
      <w:bookmarkStart w:id="299" w:name="_Toc216603136"/>
      <w:bookmarkStart w:id="300" w:name="_Toc216760765"/>
      <w:r>
        <w:rPr>
          <w:rStyle w:val="CharPartNo"/>
        </w:rPr>
        <w:t>Part IV</w:t>
      </w:r>
      <w:r>
        <w:rPr>
          <w:rStyle w:val="CharDivNo"/>
        </w:rPr>
        <w:t> </w:t>
      </w:r>
      <w:r>
        <w:t>—</w:t>
      </w:r>
      <w:r>
        <w:rPr>
          <w:rStyle w:val="CharDivText"/>
        </w:rPr>
        <w:t> </w:t>
      </w:r>
      <w:r>
        <w:rPr>
          <w:rStyle w:val="CharPartText"/>
        </w:rPr>
        <w:t>Irradiating apparatus</w:t>
      </w:r>
      <w:bookmarkEnd w:id="289"/>
      <w:bookmarkEnd w:id="290"/>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Toc438026876"/>
      <w:bookmarkStart w:id="302" w:name="_Toc526053501"/>
      <w:bookmarkStart w:id="303" w:name="_Toc526139945"/>
      <w:bookmarkStart w:id="304" w:name="_Toc526140169"/>
      <w:bookmarkStart w:id="305" w:name="_Toc170215612"/>
      <w:bookmarkStart w:id="306" w:name="_Toc216760766"/>
      <w:r>
        <w:rPr>
          <w:rStyle w:val="CharSectno"/>
        </w:rPr>
        <w:t>34</w:t>
      </w:r>
      <w:r>
        <w:rPr>
          <w:snapToGrid w:val="0"/>
        </w:rPr>
        <w:t>.</w:t>
      </w:r>
      <w:r>
        <w:rPr>
          <w:snapToGrid w:val="0"/>
        </w:rPr>
        <w:tab/>
        <w:t>Exemption from licensing in relation to irradiating apparatus</w:t>
      </w:r>
      <w:bookmarkEnd w:id="301"/>
      <w:bookmarkEnd w:id="302"/>
      <w:bookmarkEnd w:id="303"/>
      <w:bookmarkEnd w:id="304"/>
      <w:bookmarkEnd w:id="305"/>
      <w:bookmarkEnd w:id="306"/>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307" w:name="_Toc438026877"/>
      <w:bookmarkStart w:id="308" w:name="_Toc526053502"/>
      <w:bookmarkStart w:id="309" w:name="_Toc526139946"/>
      <w:bookmarkStart w:id="310" w:name="_Toc526140170"/>
      <w:bookmarkStart w:id="311" w:name="_Toc170215613"/>
      <w:bookmarkStart w:id="312" w:name="_Toc216760767"/>
      <w:r>
        <w:rPr>
          <w:rStyle w:val="CharSectno"/>
        </w:rPr>
        <w:t>35</w:t>
      </w:r>
      <w:r>
        <w:rPr>
          <w:snapToGrid w:val="0"/>
        </w:rPr>
        <w:t>.</w:t>
      </w:r>
      <w:r>
        <w:rPr>
          <w:snapToGrid w:val="0"/>
        </w:rPr>
        <w:tab/>
        <w:t>Information to be furnished by suppliers of certain irradiating apparatus</w:t>
      </w:r>
      <w:bookmarkEnd w:id="307"/>
      <w:bookmarkEnd w:id="308"/>
      <w:bookmarkEnd w:id="309"/>
      <w:bookmarkEnd w:id="310"/>
      <w:bookmarkEnd w:id="311"/>
      <w:bookmarkEnd w:id="312"/>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313" w:name="_Toc438026878"/>
      <w:bookmarkStart w:id="314" w:name="_Toc526053503"/>
      <w:bookmarkStart w:id="315" w:name="_Toc526139947"/>
      <w:bookmarkStart w:id="316" w:name="_Toc526140171"/>
      <w:bookmarkStart w:id="317" w:name="_Toc170215614"/>
      <w:bookmarkStart w:id="318" w:name="_Toc216760768"/>
      <w:r>
        <w:rPr>
          <w:rStyle w:val="CharSectno"/>
        </w:rPr>
        <w:t>36</w:t>
      </w:r>
      <w:r>
        <w:rPr>
          <w:snapToGrid w:val="0"/>
        </w:rPr>
        <w:t>.</w:t>
      </w:r>
      <w:r>
        <w:rPr>
          <w:snapToGrid w:val="0"/>
        </w:rPr>
        <w:tab/>
        <w:t>Conditions on registration of irradiating apparatus</w:t>
      </w:r>
      <w:bookmarkEnd w:id="313"/>
      <w:bookmarkEnd w:id="314"/>
      <w:bookmarkEnd w:id="315"/>
      <w:bookmarkEnd w:id="316"/>
      <w:bookmarkEnd w:id="317"/>
      <w:bookmarkEnd w:id="318"/>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319" w:name="_Toc438026879"/>
      <w:bookmarkStart w:id="320" w:name="_Toc526053504"/>
      <w:bookmarkStart w:id="321" w:name="_Toc526139948"/>
      <w:bookmarkStart w:id="322" w:name="_Toc526140172"/>
      <w:bookmarkStart w:id="323" w:name="_Toc170215615"/>
      <w:bookmarkStart w:id="324" w:name="_Toc216760769"/>
      <w:r>
        <w:rPr>
          <w:rStyle w:val="CharSectno"/>
        </w:rPr>
        <w:t>37</w:t>
      </w:r>
      <w:r>
        <w:rPr>
          <w:snapToGrid w:val="0"/>
        </w:rPr>
        <w:t>.</w:t>
      </w:r>
      <w:r>
        <w:rPr>
          <w:snapToGrid w:val="0"/>
        </w:rPr>
        <w:tab/>
        <w:t>Conditions on registration of premises</w:t>
      </w:r>
      <w:bookmarkEnd w:id="319"/>
      <w:bookmarkEnd w:id="320"/>
      <w:bookmarkEnd w:id="321"/>
      <w:bookmarkEnd w:id="322"/>
      <w:bookmarkEnd w:id="323"/>
      <w:bookmarkEnd w:id="324"/>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325" w:name="_Toc438026880"/>
      <w:bookmarkStart w:id="326" w:name="_Toc526053505"/>
      <w:bookmarkStart w:id="327" w:name="_Toc526139949"/>
      <w:bookmarkStart w:id="328" w:name="_Toc526140173"/>
      <w:bookmarkStart w:id="329" w:name="_Toc170215616"/>
      <w:bookmarkStart w:id="330" w:name="_Toc216760770"/>
      <w:r>
        <w:rPr>
          <w:rStyle w:val="CharSectno"/>
        </w:rPr>
        <w:t>38</w:t>
      </w:r>
      <w:r>
        <w:rPr>
          <w:snapToGrid w:val="0"/>
        </w:rPr>
        <w:t>.</w:t>
      </w:r>
      <w:r>
        <w:rPr>
          <w:snapToGrid w:val="0"/>
        </w:rPr>
        <w:tab/>
        <w:t>Restrictions on use of irradiating apparatus</w:t>
      </w:r>
      <w:bookmarkEnd w:id="325"/>
      <w:bookmarkEnd w:id="326"/>
      <w:bookmarkEnd w:id="327"/>
      <w:bookmarkEnd w:id="328"/>
      <w:bookmarkEnd w:id="329"/>
      <w:bookmarkEnd w:id="330"/>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section 6 of the </w:t>
      </w:r>
      <w:r>
        <w:rPr>
          <w:i/>
          <w:snapToGrid w:val="0"/>
        </w:rPr>
        <w:t>Metropolitan Region Town Planning Scheme Act 1959</w:t>
      </w:r>
      <w:r>
        <w:rPr>
          <w:snapToGrid w:val="0"/>
        </w:rPr>
        <w:t xml:space="preserve"> </w:t>
      </w:r>
      <w:r>
        <w:rPr>
          <w:vertAlign w:val="superscript"/>
        </w:rPr>
        <w:t>10</w:t>
      </w:r>
      <w:r>
        <w:rPr>
          <w:snapToGrid w:val="0"/>
        </w:rPr>
        <w:t>), 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w:t>
      </w:r>
    </w:p>
    <w:p>
      <w:pPr>
        <w:pStyle w:val="Heading2"/>
      </w:pPr>
      <w:bookmarkStart w:id="331" w:name="_Toc170215617"/>
      <w:bookmarkStart w:id="332" w:name="_Toc208111773"/>
      <w:bookmarkStart w:id="333" w:name="_Toc208121471"/>
      <w:bookmarkStart w:id="334" w:name="_Toc211669755"/>
      <w:bookmarkStart w:id="335" w:name="_Toc212263334"/>
      <w:bookmarkStart w:id="336" w:name="_Toc212263429"/>
      <w:bookmarkStart w:id="337" w:name="_Toc212263979"/>
      <w:bookmarkStart w:id="338" w:name="_Toc216510721"/>
      <w:bookmarkStart w:id="339" w:name="_Toc216602839"/>
      <w:bookmarkStart w:id="340" w:name="_Toc216602961"/>
      <w:bookmarkStart w:id="341" w:name="_Toc216603142"/>
      <w:bookmarkStart w:id="342" w:name="_Toc216760771"/>
      <w:r>
        <w:rPr>
          <w:rStyle w:val="CharPartNo"/>
        </w:rPr>
        <w:t>Part V</w:t>
      </w:r>
      <w:r>
        <w:t> — </w:t>
      </w:r>
      <w:r>
        <w:rPr>
          <w:rStyle w:val="CharPartText"/>
        </w:rPr>
        <w:t>Electronic products</w:t>
      </w:r>
      <w:bookmarkEnd w:id="331"/>
      <w:bookmarkEnd w:id="332"/>
      <w:bookmarkEnd w:id="333"/>
      <w:bookmarkEnd w:id="334"/>
      <w:bookmarkEnd w:id="335"/>
      <w:bookmarkEnd w:id="336"/>
      <w:bookmarkEnd w:id="337"/>
      <w:bookmarkEnd w:id="338"/>
      <w:bookmarkEnd w:id="339"/>
      <w:bookmarkEnd w:id="340"/>
      <w:bookmarkEnd w:id="341"/>
      <w:bookmarkEnd w:id="342"/>
    </w:p>
    <w:p>
      <w:pPr>
        <w:pStyle w:val="Heading3"/>
      </w:pPr>
      <w:bookmarkStart w:id="343" w:name="_Toc170215618"/>
      <w:bookmarkStart w:id="344" w:name="_Toc208111774"/>
      <w:bookmarkStart w:id="345" w:name="_Toc208121472"/>
      <w:bookmarkStart w:id="346" w:name="_Toc211669756"/>
      <w:bookmarkStart w:id="347" w:name="_Toc212263335"/>
      <w:bookmarkStart w:id="348" w:name="_Toc212263430"/>
      <w:bookmarkStart w:id="349" w:name="_Toc212263980"/>
      <w:bookmarkStart w:id="350" w:name="_Toc216510722"/>
      <w:bookmarkStart w:id="351" w:name="_Toc216602840"/>
      <w:bookmarkStart w:id="352" w:name="_Toc216602962"/>
      <w:bookmarkStart w:id="353" w:name="_Toc216603143"/>
      <w:bookmarkStart w:id="354" w:name="_Toc216760772"/>
      <w:r>
        <w:rPr>
          <w:rStyle w:val="CharDivNo"/>
        </w:rPr>
        <w:t>Division 1</w:t>
      </w:r>
      <w:r>
        <w:rPr>
          <w:snapToGrid w:val="0"/>
        </w:rPr>
        <w:t> — </w:t>
      </w:r>
      <w:r>
        <w:rPr>
          <w:rStyle w:val="CharDivText"/>
        </w:rPr>
        <w:t>Microwave ovens</w:t>
      </w:r>
      <w:bookmarkEnd w:id="343"/>
      <w:bookmarkEnd w:id="344"/>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Toc438026881"/>
      <w:bookmarkStart w:id="356" w:name="_Toc526053506"/>
      <w:bookmarkStart w:id="357" w:name="_Toc526139950"/>
      <w:bookmarkStart w:id="358" w:name="_Toc526140174"/>
      <w:bookmarkStart w:id="359" w:name="_Toc170215619"/>
      <w:bookmarkStart w:id="360" w:name="_Toc216760773"/>
      <w:r>
        <w:rPr>
          <w:rStyle w:val="CharSectno"/>
        </w:rPr>
        <w:t>39</w:t>
      </w:r>
      <w:r>
        <w:rPr>
          <w:snapToGrid w:val="0"/>
        </w:rPr>
        <w:t>.</w:t>
      </w:r>
      <w:r>
        <w:rPr>
          <w:snapToGrid w:val="0"/>
        </w:rPr>
        <w:tab/>
        <w:t>New microwave ovens to comply with microwave oven standard</w:t>
      </w:r>
      <w:bookmarkEnd w:id="355"/>
      <w:bookmarkEnd w:id="356"/>
      <w:bookmarkEnd w:id="357"/>
      <w:bookmarkEnd w:id="358"/>
      <w:bookmarkEnd w:id="359"/>
      <w:bookmarkEnd w:id="360"/>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361" w:name="_Toc438026882"/>
      <w:bookmarkStart w:id="362" w:name="_Toc526053507"/>
      <w:bookmarkStart w:id="363" w:name="_Toc526139951"/>
      <w:bookmarkStart w:id="364" w:name="_Toc526140175"/>
      <w:bookmarkStart w:id="365" w:name="_Toc170215620"/>
      <w:bookmarkStart w:id="366" w:name="_Toc216760774"/>
      <w:r>
        <w:rPr>
          <w:rStyle w:val="CharSectno"/>
        </w:rPr>
        <w:t>40</w:t>
      </w:r>
      <w:r>
        <w:rPr>
          <w:snapToGrid w:val="0"/>
        </w:rPr>
        <w:t>.</w:t>
      </w:r>
      <w:r>
        <w:rPr>
          <w:snapToGrid w:val="0"/>
        </w:rPr>
        <w:tab/>
        <w:t>Commercial microwave ovens to be tested</w:t>
      </w:r>
      <w:bookmarkEnd w:id="361"/>
      <w:bookmarkEnd w:id="362"/>
      <w:bookmarkEnd w:id="363"/>
      <w:bookmarkEnd w:id="364"/>
      <w:bookmarkEnd w:id="365"/>
      <w:bookmarkEnd w:id="366"/>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367" w:name="_Toc170215621"/>
      <w:bookmarkStart w:id="368" w:name="_Toc208111777"/>
      <w:bookmarkStart w:id="369" w:name="_Toc208121475"/>
      <w:bookmarkStart w:id="370" w:name="_Toc211669759"/>
      <w:bookmarkStart w:id="371" w:name="_Toc212263338"/>
      <w:bookmarkStart w:id="372" w:name="_Toc212263433"/>
      <w:bookmarkStart w:id="373" w:name="_Toc212263983"/>
      <w:bookmarkStart w:id="374" w:name="_Toc216510725"/>
      <w:bookmarkStart w:id="375" w:name="_Toc216602843"/>
      <w:bookmarkStart w:id="376" w:name="_Toc216602965"/>
      <w:bookmarkStart w:id="377" w:name="_Toc216603146"/>
      <w:bookmarkStart w:id="378" w:name="_Toc216760775"/>
      <w:r>
        <w:rPr>
          <w:rStyle w:val="CharDivNo"/>
        </w:rPr>
        <w:t>Division 2</w:t>
      </w:r>
      <w:r>
        <w:rPr>
          <w:snapToGrid w:val="0"/>
        </w:rPr>
        <w:t> — </w:t>
      </w:r>
      <w:r>
        <w:rPr>
          <w:rStyle w:val="CharDivText"/>
        </w:rPr>
        <w:t>Lasers</w:t>
      </w:r>
      <w:bookmarkEnd w:id="367"/>
      <w:bookmarkEnd w:id="368"/>
      <w:bookmarkEnd w:id="369"/>
      <w:bookmarkEnd w:id="370"/>
      <w:bookmarkEnd w:id="371"/>
      <w:bookmarkEnd w:id="372"/>
      <w:bookmarkEnd w:id="373"/>
      <w:bookmarkEnd w:id="374"/>
      <w:bookmarkEnd w:id="375"/>
      <w:bookmarkEnd w:id="376"/>
      <w:bookmarkEnd w:id="377"/>
      <w:bookmarkEnd w:id="378"/>
    </w:p>
    <w:p>
      <w:pPr>
        <w:pStyle w:val="Heading5"/>
        <w:rPr>
          <w:snapToGrid w:val="0"/>
        </w:rPr>
      </w:pPr>
      <w:bookmarkStart w:id="379" w:name="_Toc438026883"/>
      <w:bookmarkStart w:id="380" w:name="_Toc526053508"/>
      <w:bookmarkStart w:id="381" w:name="_Toc526139952"/>
      <w:bookmarkStart w:id="382" w:name="_Toc526140176"/>
      <w:bookmarkStart w:id="383" w:name="_Toc170215622"/>
      <w:bookmarkStart w:id="384" w:name="_Toc216760776"/>
      <w:r>
        <w:rPr>
          <w:rStyle w:val="CharSectno"/>
        </w:rPr>
        <w:t>52</w:t>
      </w:r>
      <w:r>
        <w:rPr>
          <w:snapToGrid w:val="0"/>
        </w:rPr>
        <w:t>.</w:t>
      </w:r>
      <w:r>
        <w:rPr>
          <w:snapToGrid w:val="0"/>
        </w:rPr>
        <w:tab/>
      </w:r>
      <w:bookmarkEnd w:id="379"/>
      <w:bookmarkEnd w:id="380"/>
      <w:bookmarkEnd w:id="381"/>
      <w:bookmarkEnd w:id="382"/>
      <w:bookmarkEnd w:id="383"/>
      <w:r>
        <w:rPr>
          <w:snapToGrid w:val="0"/>
        </w:rPr>
        <w:t>Terms used</w:t>
      </w:r>
      <w:bookmarkEnd w:id="384"/>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385" w:name="_Toc526053509"/>
      <w:bookmarkStart w:id="386" w:name="_Toc526139953"/>
      <w:bookmarkStart w:id="387" w:name="_Toc526140177"/>
      <w:bookmarkStart w:id="388" w:name="_Toc170215623"/>
      <w:bookmarkStart w:id="389" w:name="_Toc216760777"/>
      <w:bookmarkStart w:id="390" w:name="_Toc438026884"/>
      <w:r>
        <w:rPr>
          <w:rStyle w:val="CharSectno"/>
        </w:rPr>
        <w:t>53</w:t>
      </w:r>
      <w:r>
        <w:t>.</w:t>
      </w:r>
      <w:r>
        <w:tab/>
        <w:t>Lasers to be in compliance with the laser safety standard</w:t>
      </w:r>
      <w:bookmarkEnd w:id="385"/>
      <w:bookmarkEnd w:id="386"/>
      <w:bookmarkEnd w:id="387"/>
      <w:bookmarkEnd w:id="388"/>
      <w:bookmarkEnd w:id="389"/>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391" w:name="_Toc526053510"/>
      <w:bookmarkStart w:id="392" w:name="_Toc526139954"/>
      <w:bookmarkStart w:id="393" w:name="_Toc526140178"/>
      <w:bookmarkStart w:id="394" w:name="_Toc170215624"/>
      <w:bookmarkStart w:id="395" w:name="_Toc216760778"/>
      <w:r>
        <w:rPr>
          <w:rStyle w:val="CharSectno"/>
        </w:rPr>
        <w:t>53A</w:t>
      </w:r>
      <w:r>
        <w:t>.</w:t>
      </w:r>
      <w:r>
        <w:tab/>
        <w:t>Regulations 54, 55 and 56 are in addition to regulation 53</w:t>
      </w:r>
      <w:bookmarkEnd w:id="391"/>
      <w:bookmarkEnd w:id="392"/>
      <w:bookmarkEnd w:id="393"/>
      <w:bookmarkEnd w:id="394"/>
      <w:bookmarkEnd w:id="395"/>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396" w:name="_Toc526053511"/>
      <w:bookmarkStart w:id="397" w:name="_Toc526139955"/>
      <w:bookmarkStart w:id="398" w:name="_Toc526140179"/>
      <w:bookmarkStart w:id="399" w:name="_Toc170215625"/>
      <w:bookmarkStart w:id="400" w:name="_Toc216760779"/>
      <w:r>
        <w:rPr>
          <w:rStyle w:val="CharSectno"/>
        </w:rPr>
        <w:t>53B</w:t>
      </w:r>
      <w:r>
        <w:t>.</w:t>
      </w:r>
      <w:r>
        <w:tab/>
        <w:t>Laser pointers</w:t>
      </w:r>
      <w:bookmarkEnd w:id="396"/>
      <w:bookmarkEnd w:id="397"/>
      <w:bookmarkEnd w:id="398"/>
      <w:bookmarkEnd w:id="399"/>
      <w:bookmarkEnd w:id="400"/>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401" w:name="_Toc526053512"/>
      <w:bookmarkStart w:id="402" w:name="_Toc526139956"/>
      <w:bookmarkStart w:id="403" w:name="_Toc526140180"/>
      <w:bookmarkStart w:id="404" w:name="_Toc170215626"/>
      <w:bookmarkStart w:id="405" w:name="_Toc216760780"/>
      <w:r>
        <w:rPr>
          <w:rStyle w:val="CharSectno"/>
        </w:rPr>
        <w:t>54</w:t>
      </w:r>
      <w:r>
        <w:rPr>
          <w:snapToGrid w:val="0"/>
        </w:rPr>
        <w:t>.</w:t>
      </w:r>
      <w:r>
        <w:rPr>
          <w:snapToGrid w:val="0"/>
        </w:rPr>
        <w:tab/>
        <w:t>Regulated class 3B lasers</w:t>
      </w:r>
      <w:bookmarkEnd w:id="390"/>
      <w:bookmarkEnd w:id="401"/>
      <w:bookmarkEnd w:id="402"/>
      <w:bookmarkEnd w:id="403"/>
      <w:bookmarkEnd w:id="404"/>
      <w:bookmarkEnd w:id="405"/>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406" w:name="_Toc438026885"/>
      <w:bookmarkStart w:id="407" w:name="_Toc526053513"/>
      <w:bookmarkStart w:id="408" w:name="_Toc526139957"/>
      <w:bookmarkStart w:id="409" w:name="_Toc526140181"/>
      <w:bookmarkStart w:id="410" w:name="_Toc170215627"/>
      <w:bookmarkStart w:id="411" w:name="_Toc216760781"/>
      <w:r>
        <w:rPr>
          <w:rStyle w:val="CharSectno"/>
        </w:rPr>
        <w:t>55</w:t>
      </w:r>
      <w:r>
        <w:rPr>
          <w:snapToGrid w:val="0"/>
        </w:rPr>
        <w:t>.</w:t>
      </w:r>
      <w:r>
        <w:rPr>
          <w:snapToGrid w:val="0"/>
        </w:rPr>
        <w:tab/>
        <w:t>Class 4 lasers</w:t>
      </w:r>
      <w:bookmarkEnd w:id="406"/>
      <w:bookmarkEnd w:id="407"/>
      <w:bookmarkEnd w:id="408"/>
      <w:bookmarkEnd w:id="409"/>
      <w:bookmarkEnd w:id="410"/>
      <w:bookmarkEnd w:id="411"/>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412" w:name="_Toc438026886"/>
      <w:bookmarkStart w:id="413" w:name="_Toc526053514"/>
      <w:bookmarkStart w:id="414" w:name="_Toc526139958"/>
      <w:bookmarkStart w:id="415" w:name="_Toc526140182"/>
      <w:bookmarkStart w:id="416" w:name="_Toc170215628"/>
      <w:bookmarkStart w:id="417" w:name="_Toc216760782"/>
      <w:r>
        <w:rPr>
          <w:rStyle w:val="CharSectno"/>
        </w:rPr>
        <w:t>56</w:t>
      </w:r>
      <w:r>
        <w:rPr>
          <w:snapToGrid w:val="0"/>
        </w:rPr>
        <w:t>.</w:t>
      </w:r>
      <w:r>
        <w:rPr>
          <w:snapToGrid w:val="0"/>
        </w:rPr>
        <w:tab/>
        <w:t>Requirements for enclosed lasers</w:t>
      </w:r>
      <w:bookmarkEnd w:id="412"/>
      <w:bookmarkEnd w:id="413"/>
      <w:bookmarkEnd w:id="414"/>
      <w:bookmarkEnd w:id="415"/>
      <w:bookmarkEnd w:id="416"/>
      <w:bookmarkEnd w:id="417"/>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the protective housing of that laser system limits the maximum accessible radiation to the maximum permissible exposure level specified in Tables VI, VII and VIII of the laser safety standard;</w:t>
      </w:r>
    </w:p>
    <w:p>
      <w:pPr>
        <w:pStyle w:val="Indenta"/>
        <w:rPr>
          <w:snapToGrid w:val="0"/>
        </w:rPr>
      </w:pPr>
      <w:r>
        <w:rPr>
          <w:snapToGrid w:val="0"/>
        </w:rPr>
        <w:tab/>
        <w:t>(b)</w:t>
      </w:r>
      <w:r>
        <w:rPr>
          <w:snapToGrid w:val="0"/>
        </w:rPr>
        <w:tab/>
        <w:t>control measures applicable to the class of laser concerned are applied when its laser system is in normal operation;</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Tables VI, VII and VIII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w:t>
      </w:r>
    </w:p>
    <w:p>
      <w:pPr>
        <w:pStyle w:val="Heading3"/>
      </w:pPr>
      <w:bookmarkStart w:id="418" w:name="_Toc208121483"/>
      <w:bookmarkStart w:id="419" w:name="_Toc211669767"/>
      <w:bookmarkStart w:id="420" w:name="_Toc212263346"/>
      <w:bookmarkStart w:id="421" w:name="_Toc212263441"/>
      <w:bookmarkStart w:id="422" w:name="_Toc212263991"/>
      <w:bookmarkStart w:id="423" w:name="_Toc216510733"/>
      <w:bookmarkStart w:id="424" w:name="_Toc216602851"/>
      <w:bookmarkStart w:id="425" w:name="_Toc216602973"/>
      <w:bookmarkStart w:id="426" w:name="_Toc216603154"/>
      <w:bookmarkStart w:id="427" w:name="_Toc216760783"/>
      <w:bookmarkStart w:id="428" w:name="_Toc170215629"/>
      <w:bookmarkStart w:id="429" w:name="_Toc208111785"/>
      <w:r>
        <w:rPr>
          <w:rStyle w:val="CharDivNo"/>
        </w:rPr>
        <w:t>Division 3</w:t>
      </w:r>
      <w:r>
        <w:t> — </w:t>
      </w:r>
      <w:r>
        <w:rPr>
          <w:rStyle w:val="CharDivText"/>
        </w:rPr>
        <w:t>Sun</w:t>
      </w:r>
      <w:r>
        <w:rPr>
          <w:rStyle w:val="CharDivText"/>
        </w:rPr>
        <w:noBreakHyphen/>
        <w:t>tanning units</w:t>
      </w:r>
      <w:bookmarkEnd w:id="418"/>
      <w:bookmarkEnd w:id="419"/>
      <w:bookmarkEnd w:id="420"/>
      <w:bookmarkEnd w:id="421"/>
      <w:bookmarkEnd w:id="422"/>
      <w:bookmarkEnd w:id="423"/>
      <w:bookmarkEnd w:id="424"/>
      <w:bookmarkEnd w:id="425"/>
      <w:bookmarkEnd w:id="426"/>
      <w:bookmarkEnd w:id="427"/>
    </w:p>
    <w:p>
      <w:pPr>
        <w:pStyle w:val="Footnotesection"/>
      </w:pPr>
      <w:r>
        <w:tab/>
        <w:t>[Heading inserted in Gazette 2 Sep 2008 p. 4118.]</w:t>
      </w:r>
    </w:p>
    <w:p>
      <w:pPr>
        <w:pStyle w:val="Heading5"/>
      </w:pPr>
      <w:bookmarkStart w:id="430" w:name="_Toc216760784"/>
      <w:r>
        <w:rPr>
          <w:rStyle w:val="CharSectno"/>
        </w:rPr>
        <w:t>57A</w:t>
      </w:r>
      <w:r>
        <w:t>.</w:t>
      </w:r>
      <w:r>
        <w:tab/>
        <w:t>Terms used</w:t>
      </w:r>
      <w:bookmarkEnd w:id="430"/>
    </w:p>
    <w:p>
      <w:pPr>
        <w:pStyle w:val="Subsection"/>
      </w:pPr>
      <w:r>
        <w:tab/>
      </w:r>
      <w:r>
        <w:tab/>
        <w:t>In this Division —</w:t>
      </w:r>
    </w:p>
    <w:p>
      <w:pPr>
        <w:pStyle w:val="Defstart"/>
      </w:pPr>
      <w:r>
        <w:rPr>
          <w:b/>
        </w:rPr>
        <w:tab/>
      </w:r>
      <w:r>
        <w:rPr>
          <w:rStyle w:val="CharDefText"/>
        </w:rPr>
        <w:t>registrant</w:t>
      </w:r>
      <w:r>
        <w:t>, in relation to a sun</w:t>
      </w:r>
      <w:r>
        <w:noBreakHyphen/>
        <w:t>tanning unit, means a person in whose name registration is effected —</w:t>
      </w:r>
    </w:p>
    <w:p>
      <w:pPr>
        <w:pStyle w:val="Defpara"/>
      </w:pPr>
      <w:r>
        <w:tab/>
        <w:t>(a)</w:t>
      </w:r>
      <w:r>
        <w:tab/>
        <w:t>of the solarium where the sun</w:t>
      </w:r>
      <w:r>
        <w:noBreakHyphen/>
        <w:t>tanning unit is used or operated; or</w:t>
      </w:r>
    </w:p>
    <w:p>
      <w:pPr>
        <w:pStyle w:val="Defpara"/>
      </w:pPr>
      <w:r>
        <w:tab/>
        <w:t>(b)</w:t>
      </w:r>
      <w:r>
        <w:tab/>
        <w:t>of the sun</w:t>
      </w:r>
      <w:r>
        <w:noBreakHyphen/>
        <w:t>tanning unit;</w:t>
      </w:r>
    </w:p>
    <w:p>
      <w:pPr>
        <w:pStyle w:val="Defstart"/>
      </w:pPr>
      <w:r>
        <w:rPr>
          <w:b/>
        </w:rPr>
        <w:tab/>
      </w:r>
      <w:r>
        <w:rPr>
          <w:rStyle w:val="CharDefText"/>
        </w:rPr>
        <w:t>skin type 1</w:t>
      </w:r>
      <w:r>
        <w:t xml:space="preserve"> means fair skin that always burns and never tans when exposed to ultraviolet radiation and is often accompanied by red hair and freckles.</w:t>
      </w:r>
    </w:p>
    <w:p>
      <w:pPr>
        <w:pStyle w:val="Footnotesection"/>
      </w:pPr>
      <w:r>
        <w:tab/>
        <w:t>[Regulation 57A inserted in Gazette 2 Sep 2008 p. 4118.]</w:t>
      </w:r>
    </w:p>
    <w:p>
      <w:pPr>
        <w:pStyle w:val="Heading5"/>
      </w:pPr>
      <w:bookmarkStart w:id="431" w:name="_Toc216760785"/>
      <w:r>
        <w:rPr>
          <w:rStyle w:val="CharSectno"/>
        </w:rPr>
        <w:t>57B</w:t>
      </w:r>
      <w:r>
        <w:t>.</w:t>
      </w:r>
      <w:r>
        <w:tab/>
        <w:t>Registrants not to operate or use sun</w:t>
      </w:r>
      <w:r>
        <w:noBreakHyphen/>
        <w:t>tanning units in certain circumstances</w:t>
      </w:r>
      <w:bookmarkEnd w:id="431"/>
    </w:p>
    <w:p>
      <w:pPr>
        <w:pStyle w:val="Subsection"/>
      </w:pPr>
      <w:r>
        <w:tab/>
      </w:r>
      <w:r>
        <w:tab/>
        <w:t>A registrant shall not allow a sun</w:t>
      </w:r>
      <w:r>
        <w:noBreakHyphen/>
        <w:t>tanning unit to be operated or used for tanning the skin of a person —</w:t>
      </w:r>
    </w:p>
    <w:p>
      <w:pPr>
        <w:pStyle w:val="Indenta"/>
      </w:pPr>
      <w:r>
        <w:tab/>
        <w:t>(a)</w:t>
      </w:r>
      <w:r>
        <w:tab/>
        <w:t>who is under 18 years of age; or</w:t>
      </w:r>
    </w:p>
    <w:p>
      <w:pPr>
        <w:pStyle w:val="Indenta"/>
      </w:pPr>
      <w:r>
        <w:tab/>
        <w:t>(b)</w:t>
      </w:r>
      <w:r>
        <w:tab/>
        <w:t>whose skin type is skin type 1.</w:t>
      </w:r>
    </w:p>
    <w:p>
      <w:pPr>
        <w:pStyle w:val="Footnotesection"/>
      </w:pPr>
      <w:r>
        <w:tab/>
        <w:t>[Regulation 57B inserted in Gazette 2 Sep 2008 p. 4119.]</w:t>
      </w:r>
    </w:p>
    <w:p>
      <w:pPr>
        <w:pStyle w:val="Heading5"/>
      </w:pPr>
      <w:bookmarkStart w:id="432" w:name="_Toc216760786"/>
      <w:r>
        <w:rPr>
          <w:rStyle w:val="CharSectno"/>
        </w:rPr>
        <w:t>57C</w:t>
      </w:r>
      <w:r>
        <w:t>.</w:t>
      </w:r>
      <w:r>
        <w:tab/>
        <w:t>Circumstances in which operation and use of sun</w:t>
      </w:r>
      <w:r>
        <w:noBreakHyphen/>
        <w:t>tanning units permitted without licence</w:t>
      </w:r>
      <w:bookmarkEnd w:id="432"/>
    </w:p>
    <w:p>
      <w:pPr>
        <w:pStyle w:val="Subsection"/>
      </w:pPr>
      <w:r>
        <w:tab/>
      </w:r>
      <w:r>
        <w:tab/>
        <w:t>A person operating or using a sun</w:t>
      </w:r>
      <w:r>
        <w:noBreakHyphen/>
        <w:t>tanning unit is exempt for the purposes of section 25 if —</w:t>
      </w:r>
    </w:p>
    <w:p>
      <w:pPr>
        <w:pStyle w:val="Indenta"/>
      </w:pPr>
      <w:r>
        <w:tab/>
        <w:t>(a)</w:t>
      </w:r>
      <w:r>
        <w:tab/>
        <w:t>the person is —</w:t>
      </w:r>
    </w:p>
    <w:p>
      <w:pPr>
        <w:pStyle w:val="Indenti"/>
      </w:pPr>
      <w:r>
        <w:tab/>
        <w:t>(i)</w:t>
      </w:r>
      <w:r>
        <w:tab/>
        <w:t>a registrant; or</w:t>
      </w:r>
    </w:p>
    <w:p>
      <w:pPr>
        <w:pStyle w:val="Indenti"/>
      </w:pPr>
      <w:r>
        <w:tab/>
        <w:t>(ii)</w:t>
      </w:r>
      <w:r>
        <w:tab/>
        <w:t>a person acting under the direction and general supervision of a registrant;</w:t>
      </w:r>
    </w:p>
    <w:p>
      <w:pPr>
        <w:pStyle w:val="Indenta"/>
      </w:pPr>
      <w:r>
        <w:tab/>
      </w:r>
      <w:r>
        <w:tab/>
        <w:t>and</w:t>
      </w:r>
    </w:p>
    <w:p>
      <w:pPr>
        <w:pStyle w:val="Indenta"/>
      </w:pPr>
      <w:r>
        <w:tab/>
        <w:t>(b)</w:t>
      </w:r>
      <w:r>
        <w:tab/>
        <w:t>the conditions, restrictions and limitations imposed on the registration of the solarium and the sun</w:t>
      </w:r>
      <w:r>
        <w:noBreakHyphen/>
        <w:t>tanning unit are complied with in relation to the operation or use; and</w:t>
      </w:r>
    </w:p>
    <w:p>
      <w:pPr>
        <w:pStyle w:val="Indenta"/>
      </w:pPr>
      <w:r>
        <w:tab/>
        <w:t>(c)</w:t>
      </w:r>
      <w:r>
        <w:tab/>
        <w:t>the operation or use is not for tanning the skin of a person referred to in regulation 57B(a) or (b).</w:t>
      </w:r>
    </w:p>
    <w:p>
      <w:pPr>
        <w:pStyle w:val="Footnotesection"/>
      </w:pPr>
      <w:r>
        <w:tab/>
        <w:t>[Regulation 57C inserted in Gazette 2 Sep 2008 p. 4119.]</w:t>
      </w:r>
    </w:p>
    <w:p>
      <w:pPr>
        <w:pStyle w:val="Heading2"/>
      </w:pPr>
      <w:bookmarkStart w:id="433" w:name="_Toc208121487"/>
      <w:bookmarkStart w:id="434" w:name="_Toc211669771"/>
      <w:bookmarkStart w:id="435" w:name="_Toc212263350"/>
      <w:bookmarkStart w:id="436" w:name="_Toc212263445"/>
      <w:bookmarkStart w:id="437" w:name="_Toc212263995"/>
      <w:bookmarkStart w:id="438" w:name="_Toc216510737"/>
      <w:bookmarkStart w:id="439" w:name="_Toc216602855"/>
      <w:bookmarkStart w:id="440" w:name="_Toc216602977"/>
      <w:bookmarkStart w:id="441" w:name="_Toc216603158"/>
      <w:bookmarkStart w:id="442" w:name="_Toc216760787"/>
      <w:r>
        <w:rPr>
          <w:rStyle w:val="CharPartNo"/>
        </w:rPr>
        <w:t>Part VI</w:t>
      </w:r>
      <w:r>
        <w:rPr>
          <w:rStyle w:val="CharDivNo"/>
        </w:rPr>
        <w:t> </w:t>
      </w:r>
      <w:r>
        <w:t>—</w:t>
      </w:r>
      <w:r>
        <w:rPr>
          <w:rStyle w:val="CharDivText"/>
        </w:rPr>
        <w:t> </w:t>
      </w:r>
      <w:r>
        <w:rPr>
          <w:rStyle w:val="CharPartText"/>
        </w:rPr>
        <w:t>General</w:t>
      </w:r>
      <w:bookmarkEnd w:id="428"/>
      <w:bookmarkEnd w:id="429"/>
      <w:bookmarkEnd w:id="433"/>
      <w:bookmarkEnd w:id="434"/>
      <w:bookmarkEnd w:id="435"/>
      <w:bookmarkEnd w:id="436"/>
      <w:bookmarkEnd w:id="437"/>
      <w:bookmarkEnd w:id="438"/>
      <w:bookmarkEnd w:id="439"/>
      <w:bookmarkEnd w:id="440"/>
      <w:bookmarkEnd w:id="441"/>
      <w:bookmarkEnd w:id="442"/>
    </w:p>
    <w:p>
      <w:pPr>
        <w:pStyle w:val="Heading5"/>
        <w:rPr>
          <w:snapToGrid w:val="0"/>
        </w:rPr>
      </w:pPr>
      <w:bookmarkStart w:id="443" w:name="_Toc438026887"/>
      <w:bookmarkStart w:id="444" w:name="_Toc526053515"/>
      <w:bookmarkStart w:id="445" w:name="_Toc526139959"/>
      <w:bookmarkStart w:id="446" w:name="_Toc526140183"/>
      <w:bookmarkStart w:id="447" w:name="_Toc170215630"/>
      <w:bookmarkStart w:id="448" w:name="_Toc216760788"/>
      <w:r>
        <w:rPr>
          <w:rStyle w:val="CharSectno"/>
        </w:rPr>
        <w:t>57</w:t>
      </w:r>
      <w:r>
        <w:rPr>
          <w:snapToGrid w:val="0"/>
        </w:rPr>
        <w:t>.</w:t>
      </w:r>
      <w:r>
        <w:rPr>
          <w:snapToGrid w:val="0"/>
        </w:rPr>
        <w:tab/>
        <w:t>Penalties</w:t>
      </w:r>
      <w:bookmarkEnd w:id="443"/>
      <w:bookmarkEnd w:id="444"/>
      <w:bookmarkEnd w:id="445"/>
      <w:bookmarkEnd w:id="446"/>
      <w:bookmarkEnd w:id="447"/>
      <w:bookmarkEnd w:id="448"/>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449" w:name="_Toc438026888"/>
      <w:bookmarkStart w:id="450" w:name="_Toc526053516"/>
      <w:bookmarkStart w:id="451" w:name="_Toc526139960"/>
      <w:bookmarkStart w:id="452" w:name="_Toc526140184"/>
      <w:bookmarkStart w:id="453" w:name="_Toc170215631"/>
      <w:bookmarkStart w:id="454" w:name="_Toc216760789"/>
      <w:r>
        <w:rPr>
          <w:rStyle w:val="CharSectno"/>
        </w:rPr>
        <w:t>58</w:t>
      </w:r>
      <w:r>
        <w:rPr>
          <w:snapToGrid w:val="0"/>
        </w:rPr>
        <w:t>.</w:t>
      </w:r>
      <w:r>
        <w:rPr>
          <w:snapToGrid w:val="0"/>
        </w:rPr>
        <w:tab/>
        <w:t>Fees</w:t>
      </w:r>
      <w:bookmarkEnd w:id="449"/>
      <w:bookmarkEnd w:id="450"/>
      <w:bookmarkEnd w:id="451"/>
      <w:bookmarkEnd w:id="452"/>
      <w:bookmarkEnd w:id="453"/>
      <w:bookmarkEnd w:id="454"/>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rPr>
          <w:snapToGrid w:val="0"/>
        </w:rPr>
        <w:tab/>
        <w:t>(a)</w:t>
      </w:r>
      <w:r>
        <w:rPr>
          <w:snapToGrid w:val="0"/>
        </w:rPr>
        <w:tab/>
        <w:t xml:space="preserve">a health surveyor employed by a municipality constituted under the </w:t>
      </w:r>
      <w:r>
        <w:rPr>
          <w:i/>
          <w:snapToGrid w:val="0"/>
        </w:rPr>
        <w:t>Local Government Act 1960 </w:t>
      </w:r>
      <w:r>
        <w:rPr>
          <w:snapToGrid w:val="0"/>
          <w:vertAlign w:val="superscript"/>
        </w:rPr>
        <w:t>11</w:t>
      </w:r>
      <w:r>
        <w:rPr>
          <w:snapToGrid w:val="0"/>
        </w:rPr>
        <w:t>; or</w:t>
      </w:r>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39.25pt;height:33.75pt" o:ole="" fillcolor="window">
            <v:imagedata r:id="rId25" o:title=""/>
          </v:shape>
          <o:OLEObject Type="Embed" ProgID="Equation.3" ShapeID="_x0000_i1027" DrawAspect="Content" ObjectID="_1644351279" r:id="rId26"/>
        </w:obje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w:t>
      </w:r>
    </w:p>
    <w:p>
      <w:pPr>
        <w:pStyle w:val="Heading5"/>
        <w:rPr>
          <w:snapToGrid w:val="0"/>
        </w:rPr>
      </w:pPr>
      <w:bookmarkStart w:id="455" w:name="_Toc438026889"/>
      <w:bookmarkStart w:id="456" w:name="_Toc526053517"/>
      <w:bookmarkStart w:id="457" w:name="_Toc526139961"/>
      <w:bookmarkStart w:id="458" w:name="_Toc526140185"/>
      <w:bookmarkStart w:id="459" w:name="_Toc170215632"/>
      <w:bookmarkStart w:id="460" w:name="_Toc216760790"/>
      <w:r>
        <w:rPr>
          <w:rStyle w:val="CharSectno"/>
        </w:rPr>
        <w:t>59</w:t>
      </w:r>
      <w:r>
        <w:rPr>
          <w:snapToGrid w:val="0"/>
        </w:rPr>
        <w:t>.</w:t>
      </w:r>
      <w:r>
        <w:rPr>
          <w:snapToGrid w:val="0"/>
        </w:rPr>
        <w:tab/>
        <w:t>Forms</w:t>
      </w:r>
      <w:bookmarkEnd w:id="455"/>
      <w:bookmarkEnd w:id="456"/>
      <w:bookmarkEnd w:id="457"/>
      <w:bookmarkEnd w:id="458"/>
      <w:bookmarkEnd w:id="459"/>
      <w:bookmarkEnd w:id="460"/>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section"/>
        <w:rPr>
          <w:i w:val="0"/>
          <w:iCs/>
        </w:rPr>
      </w:pPr>
      <w:r>
        <w:t>[</w:t>
      </w:r>
      <w:r>
        <w:rPr>
          <w:b/>
          <w:bCs/>
        </w:rPr>
        <w:t>60.</w:t>
      </w:r>
      <w:r>
        <w:tab/>
        <w:t>Omitted under the Reprints Act 1984 s. 7(4)(f) and (g).]</w:t>
      </w:r>
    </w:p>
    <w:p>
      <w:pPr>
        <w:pStyle w:val="Heading2"/>
      </w:pPr>
      <w:bookmarkStart w:id="461" w:name="_Toc208121491"/>
      <w:bookmarkStart w:id="462" w:name="_Toc211669775"/>
      <w:bookmarkStart w:id="463" w:name="_Toc212263354"/>
      <w:bookmarkStart w:id="464" w:name="_Toc212263449"/>
      <w:bookmarkStart w:id="465" w:name="_Toc212263999"/>
      <w:bookmarkStart w:id="466" w:name="_Toc216510741"/>
      <w:bookmarkStart w:id="467" w:name="_Toc216602859"/>
      <w:bookmarkStart w:id="468" w:name="_Toc216602981"/>
      <w:bookmarkStart w:id="469" w:name="_Toc216603162"/>
      <w:bookmarkStart w:id="470" w:name="_Toc216760791"/>
      <w:r>
        <w:rPr>
          <w:rStyle w:val="CharPartNo"/>
        </w:rPr>
        <w:t>Part VII</w:t>
      </w:r>
      <w:r>
        <w:rPr>
          <w:b w:val="0"/>
        </w:rPr>
        <w:t> </w:t>
      </w:r>
      <w:r>
        <w:t>—</w:t>
      </w:r>
      <w:r>
        <w:rPr>
          <w:b w:val="0"/>
        </w:rPr>
        <w:t> </w:t>
      </w:r>
      <w:r>
        <w:rPr>
          <w:rStyle w:val="CharPartText"/>
        </w:rPr>
        <w:t>Transitional provisions</w:t>
      </w:r>
      <w:bookmarkEnd w:id="461"/>
      <w:bookmarkEnd w:id="462"/>
      <w:bookmarkEnd w:id="463"/>
      <w:bookmarkEnd w:id="464"/>
      <w:bookmarkEnd w:id="465"/>
      <w:bookmarkEnd w:id="466"/>
      <w:bookmarkEnd w:id="467"/>
      <w:bookmarkEnd w:id="468"/>
      <w:bookmarkEnd w:id="469"/>
      <w:bookmarkEnd w:id="470"/>
    </w:p>
    <w:p>
      <w:pPr>
        <w:pStyle w:val="Footnotesection"/>
      </w:pPr>
      <w:r>
        <w:tab/>
        <w:t>[Heading inserted in Gazette 2 Sep 2008 p. 4119.]</w:t>
      </w:r>
    </w:p>
    <w:p>
      <w:pPr>
        <w:pStyle w:val="Heading5"/>
      </w:pPr>
      <w:bookmarkStart w:id="471" w:name="_Toc216760792"/>
      <w:r>
        <w:rPr>
          <w:rStyle w:val="CharSectno"/>
        </w:rPr>
        <w:t>60</w:t>
      </w:r>
      <w:r>
        <w:t>.</w:t>
      </w:r>
      <w:r>
        <w:tab/>
        <w:t xml:space="preserve">Provisions relating to the </w:t>
      </w:r>
      <w:r>
        <w:rPr>
          <w:i/>
          <w:iCs/>
        </w:rPr>
        <w:t>Radiation Safety (General) Amendment Regulations 2008</w:t>
      </w:r>
      <w:bookmarkEnd w:id="471"/>
    </w:p>
    <w:p>
      <w:pPr>
        <w:pStyle w:val="Subsection"/>
      </w:pPr>
      <w:r>
        <w:tab/>
        <w:t>(1)</w:t>
      </w:r>
      <w:r>
        <w:tab/>
        <w:t>In this regulation —</w:t>
      </w:r>
    </w:p>
    <w:p>
      <w:pPr>
        <w:pStyle w:val="Defstart"/>
      </w:pPr>
      <w:r>
        <w:rPr>
          <w:b/>
        </w:rPr>
        <w:tab/>
      </w:r>
      <w:r>
        <w:rPr>
          <w:rStyle w:val="CharDefText"/>
        </w:rPr>
        <w:t>amending regulations</w:t>
      </w:r>
      <w:r>
        <w:t xml:space="preserve"> means the </w:t>
      </w:r>
      <w:r>
        <w:rPr>
          <w:i/>
          <w:iCs/>
        </w:rPr>
        <w:t>Radiation Safety (General) Amendment Regulations 2008</w:t>
      </w:r>
      <w:r>
        <w:t>;</w:t>
      </w:r>
    </w:p>
    <w:p>
      <w:pPr>
        <w:pStyle w:val="Defstart"/>
      </w:pPr>
      <w:r>
        <w:rPr>
          <w:b/>
        </w:rPr>
        <w:tab/>
      </w:r>
      <w:r>
        <w:rPr>
          <w:rStyle w:val="CharDefText"/>
        </w:rPr>
        <w:t>commencement day</w:t>
      </w:r>
      <w:r>
        <w:t xml:space="preserve"> means the day on which regulation 5 of the amending regulations comes into operation;</w:t>
      </w:r>
    </w:p>
    <w:p>
      <w:pPr>
        <w:pStyle w:val="Defstart"/>
      </w:pPr>
      <w:r>
        <w:rPr>
          <w:b/>
        </w:rPr>
        <w:tab/>
      </w:r>
      <w:r>
        <w:rPr>
          <w:rStyle w:val="CharDefText"/>
        </w:rPr>
        <w:t>registration period</w:t>
      </w:r>
      <w:r>
        <w:rPr>
          <w:bCs/>
        </w:rPr>
        <w:t>, in relation to a sun</w:t>
      </w:r>
      <w:r>
        <w:rPr>
          <w:bCs/>
        </w:rPr>
        <w:noBreakHyphen/>
        <w:t xml:space="preserve">tanning unit, </w:t>
      </w:r>
      <w:r>
        <w:t>means the period beginning on the commencement day until —</w:t>
      </w:r>
    </w:p>
    <w:p>
      <w:pPr>
        <w:pStyle w:val="Defpara"/>
      </w:pPr>
      <w:r>
        <w:tab/>
        <w:t>(a)</w:t>
      </w:r>
      <w:r>
        <w:tab/>
        <w:t>the expiry of 14 days after the commencement day; or</w:t>
      </w:r>
    </w:p>
    <w:p>
      <w:pPr>
        <w:pStyle w:val="Defpara"/>
      </w:pPr>
      <w:r>
        <w:tab/>
        <w:t>(b)</w:t>
      </w:r>
      <w:r>
        <w:tab/>
        <w:t>if, within the 14 days, an application has been made under section 28 for registration of the solarium relating to the sun</w:t>
      </w:r>
      <w:r>
        <w:noBreakHyphen/>
        <w:t>tanning unit — notice of the Council’s decision whether to grant or refuse the application is given to the applicant,</w:t>
      </w:r>
    </w:p>
    <w:p>
      <w:pPr>
        <w:pStyle w:val="Defstart"/>
      </w:pPr>
      <w:r>
        <w:tab/>
        <w:t>whichever happens first.</w:t>
      </w:r>
    </w:p>
    <w:p>
      <w:pPr>
        <w:pStyle w:val="Subsection"/>
      </w:pPr>
      <w:r>
        <w:tab/>
        <w:t>(2)</w:t>
      </w:r>
      <w:r>
        <w:tab/>
        <w:t>A person who, immediately before the commencement day, was the owner of the solarium relating to a sun</w:t>
      </w:r>
      <w:r>
        <w:noBreakHyphen/>
        <w:t>tanning unit is to be taken to have complied with section 28(2) if the application for registration of the solarium is made within 14 days after the commencement day.</w:t>
      </w:r>
    </w:p>
    <w:p>
      <w:pPr>
        <w:pStyle w:val="Subsection"/>
      </w:pPr>
      <w:r>
        <w:tab/>
        <w:t>(3)</w:t>
      </w:r>
      <w:r>
        <w:tab/>
        <w:t>A person who, immediately before the commencement day, was the owner of a sun</w:t>
      </w:r>
      <w:r>
        <w:noBreakHyphen/>
        <w:t>tanning unit is to be taken to have complied with section 28(2) if the application for registration of the unit is made within 14 days after the commencement day.</w:t>
      </w:r>
    </w:p>
    <w:p>
      <w:pPr>
        <w:pStyle w:val="Subsection"/>
      </w:pPr>
      <w:r>
        <w:tab/>
        <w:t>(4)</w:t>
      </w:r>
      <w:r>
        <w:tab/>
        <w:t>In addition to the exemption granted under regulation 57C, a person operating or using a sun</w:t>
      </w:r>
      <w:r>
        <w:noBreakHyphen/>
        <w:t>tanning unit that, immediately before the commencement day, was in operation or use is also exempt for the purposes of section 25 during the registration period, if the operation or use is not for tanning the skin of a person referred to in regulation 57B(a) or (b).</w:t>
      </w:r>
    </w:p>
    <w:p>
      <w:pPr>
        <w:pStyle w:val="Footnotesection"/>
      </w:pPr>
      <w:r>
        <w:tab/>
        <w:t>[Regulation 60 inserted in Gazette 2 Sep 2008 p. 4119</w:t>
      </w:r>
      <w:r>
        <w:noBreakHyphen/>
        <w:t>20.]</w:t>
      </w:r>
    </w:p>
    <w:p>
      <w:pPr>
        <w:sectPr>
          <w:headerReference w:type="even" r:id="rId27"/>
          <w:headerReference w:type="default" r:id="rId28"/>
          <w:footerReference w:type="even" r:id="rId29"/>
          <w:footerReference w:type="default" r:id="rId30"/>
          <w:headerReference w:type="first" r:id="rId31"/>
          <w:footerReference w:type="first" r:id="rId32"/>
          <w:pgSz w:w="11906" w:h="16838" w:code="9"/>
          <w:pgMar w:top="2376" w:right="2405" w:bottom="3542" w:left="2405" w:header="706" w:footer="3380" w:gutter="0"/>
          <w:pgNumType w:start="1"/>
          <w:cols w:space="720"/>
          <w:noEndnote/>
          <w:titlePg/>
          <w:docGrid w:linePitch="326"/>
        </w:sectPr>
      </w:pPr>
    </w:p>
    <w:p>
      <w:pPr>
        <w:pStyle w:val="yScheduleHeading"/>
      </w:pPr>
      <w:bookmarkStart w:id="472" w:name="_Toc526139963"/>
      <w:bookmarkStart w:id="473" w:name="_Toc526140187"/>
      <w:bookmarkStart w:id="474" w:name="_Toc170215633"/>
      <w:bookmarkStart w:id="475" w:name="_Toc208111789"/>
      <w:bookmarkStart w:id="476" w:name="_Toc208121493"/>
      <w:bookmarkStart w:id="477" w:name="_Toc211669777"/>
      <w:bookmarkStart w:id="478" w:name="_Toc212263356"/>
      <w:bookmarkStart w:id="479" w:name="_Toc212263451"/>
      <w:bookmarkStart w:id="480" w:name="_Toc212264001"/>
      <w:bookmarkStart w:id="481" w:name="_Toc216510743"/>
      <w:bookmarkStart w:id="482" w:name="_Toc216602861"/>
      <w:bookmarkStart w:id="483" w:name="_Toc216602983"/>
      <w:bookmarkStart w:id="484" w:name="_Toc216603164"/>
      <w:bookmarkStart w:id="485" w:name="_Toc216760793"/>
      <w:r>
        <w:rPr>
          <w:rStyle w:val="CharSchNo"/>
        </w:rPr>
        <w:t>Schedule I</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yShoulderClause"/>
        <w:rPr>
          <w:snapToGrid w:val="0"/>
        </w:rPr>
      </w:pPr>
      <w:r>
        <w:rPr>
          <w:snapToGrid w:val="0"/>
        </w:rPr>
        <w:t>[Regulations 3 and 24]</w:t>
      </w:r>
    </w:p>
    <w:p>
      <w:pPr>
        <w:pStyle w:val="yHeading2"/>
      </w:pPr>
      <w:bookmarkStart w:id="486" w:name="_Toc216602984"/>
      <w:bookmarkStart w:id="487" w:name="_Toc216603165"/>
      <w:bookmarkStart w:id="488" w:name="_Toc216760794"/>
      <w:r>
        <w:rPr>
          <w:rStyle w:val="CharSchText"/>
        </w:rPr>
        <w:t>Dose limits and maximum permissible exposure levels</w:t>
      </w:r>
      <w:bookmarkEnd w:id="486"/>
      <w:bookmarkEnd w:id="487"/>
      <w:bookmarkEnd w:id="488"/>
    </w:p>
    <w:p>
      <w:pPr>
        <w:pStyle w:val="yMiscellaneousBody"/>
        <w:tabs>
          <w:tab w:val="left" w:pos="364"/>
          <w:tab w:val="left" w:pos="896"/>
        </w:tabs>
        <w:ind w:left="896" w:hanging="896"/>
        <w:rPr>
          <w:snapToGrid w:val="0"/>
        </w:rPr>
      </w:pPr>
      <w:bookmarkStart w:id="489" w:name="_Toc170215634"/>
      <w:r>
        <w:rPr>
          <w:snapToGrid w:val="0"/>
        </w:rPr>
        <w:t>1.</w:t>
      </w:r>
      <w:r>
        <w:rPr>
          <w:b/>
          <w:bCs/>
          <w:snapToGrid w:val="0"/>
        </w:rPr>
        <w:tab/>
      </w:r>
      <w:bookmarkEnd w:id="489"/>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bookmarkStart w:id="490" w:name="_Toc170215635"/>
      <w:r>
        <w:rPr>
          <w:snapToGrid w:val="0"/>
        </w:rPr>
        <w:t>2.</w:t>
      </w:r>
      <w:bookmarkEnd w:id="490"/>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w:t>
      </w:r>
    </w:p>
    <w:p>
      <w:pPr>
        <w:pStyle w:val="yMiscellaneousBody"/>
        <w:tabs>
          <w:tab w:val="left" w:pos="1078"/>
          <w:tab w:val="left" w:pos="1610"/>
        </w:tabs>
        <w:ind w:left="1624" w:hanging="1624"/>
        <w:rPr>
          <w:snapToGrid w:val="0"/>
        </w:rPr>
      </w:pPr>
      <w:r>
        <w:rPr>
          <w:snapToGrid w:val="0"/>
        </w:rPr>
        <w:tab/>
        <w:t>(aa)</w:t>
      </w:r>
      <w:r>
        <w:rPr>
          <w:snapToGrid w:val="0"/>
        </w:rPr>
        <w:tab/>
        <w:t>low frequency electromagnetic radiation with frequencies from 3 kHz to 100 kHz which exceed the limits specified in the publication entitled “IEEE Standard for Safety Levels with respect to Human Exposure to Radio Frequency Electromagnetic Fields, 3 kHz to 300 GHz” published as IEEE C95.1</w:t>
      </w:r>
      <w:r>
        <w:rPr>
          <w:snapToGrid w:val="0"/>
        </w:rPr>
        <w:noBreakHyphen/>
        <w:t>1991 by the Institute of Electrical and Electronics Engineers;</w:t>
      </w:r>
    </w:p>
    <w:p>
      <w:pPr>
        <w:pStyle w:val="yMiscellaneousBody"/>
        <w:tabs>
          <w:tab w:val="left" w:pos="1078"/>
          <w:tab w:val="left" w:pos="1610"/>
        </w:tabs>
        <w:ind w:left="1624" w:hanging="1624"/>
        <w:rPr>
          <w:snapToGrid w:val="0"/>
        </w:rPr>
      </w:pPr>
      <w:r>
        <w:rPr>
          <w:snapToGrid w:val="0"/>
        </w:rPr>
        <w:tab/>
        <w:t>(b)</w:t>
      </w:r>
      <w:r>
        <w:rPr>
          <w:snapToGrid w:val="0"/>
        </w:rPr>
        <w:tab/>
        <w:t>radiofrequency electromagnetic radiation with frequencies from 100 kHz to 300 GHz which exceed the limits specified in the publication entitled “Radiofrequency Radiation Part 1: Maximum Exposure Levels — 100 kHz to 300 GHz” published as Australian Standard AS 2772.1 — 1990 by the Standards Association of Australia</w:t>
      </w:r>
      <w:r>
        <w:rPr>
          <w:snapToGrid w:val="0"/>
          <w:vertAlign w:val="superscript"/>
        </w:rPr>
        <w:t> 3</w:t>
      </w:r>
      <w:r>
        <w:rPr>
          <w:snapToGrid w:val="0"/>
        </w:rPr>
        <w:t xml:space="preserve"> in 1990;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w:t>
      </w:r>
    </w:p>
    <w:p>
      <w:pPr>
        <w:pStyle w:val="yScheduleHeading"/>
      </w:pPr>
      <w:bookmarkStart w:id="491" w:name="_Toc526139964"/>
      <w:bookmarkStart w:id="492" w:name="_Toc526140188"/>
      <w:bookmarkStart w:id="493" w:name="_Toc170215636"/>
      <w:bookmarkStart w:id="494" w:name="_Toc208111792"/>
      <w:bookmarkStart w:id="495" w:name="_Toc208121496"/>
      <w:bookmarkStart w:id="496" w:name="_Toc211669778"/>
      <w:bookmarkStart w:id="497" w:name="_Toc212263357"/>
      <w:bookmarkStart w:id="498" w:name="_Toc212263452"/>
      <w:bookmarkStart w:id="499" w:name="_Toc212264002"/>
      <w:bookmarkStart w:id="500" w:name="_Toc216510744"/>
      <w:bookmarkStart w:id="501" w:name="_Toc216602862"/>
      <w:bookmarkStart w:id="502" w:name="_Toc216602985"/>
      <w:bookmarkStart w:id="503" w:name="_Toc216603166"/>
      <w:bookmarkStart w:id="504" w:name="_Toc216760795"/>
      <w:r>
        <w:rPr>
          <w:rStyle w:val="CharSchNo"/>
        </w:rPr>
        <w:t>Schedule II</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505" w:name="_Toc216603167"/>
      <w:bookmarkStart w:id="506" w:name="_Toc216760796"/>
      <w:r>
        <w:t>Application for licence in respect of radioactive substances</w:t>
      </w:r>
      <w:bookmarkEnd w:id="505"/>
      <w:bookmarkEnd w:id="506"/>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w:t>
      </w:r>
    </w:p>
    <w:p>
      <w:pPr>
        <w:pStyle w:val="yTable"/>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rPr>
                <w:lang w:val="en-US"/>
              </w:rPr>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rPr>
                <w:lang w:val="en-US"/>
              </w:rPr>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507" w:name="_Toc526139965"/>
      <w:bookmarkStart w:id="508" w:name="_Toc526140189"/>
      <w:bookmarkStart w:id="509" w:name="_Toc170215637"/>
      <w:bookmarkStart w:id="510" w:name="_Toc208111793"/>
      <w:bookmarkStart w:id="511" w:name="_Toc208121497"/>
      <w:bookmarkStart w:id="512" w:name="_Toc211669779"/>
      <w:bookmarkStart w:id="513" w:name="_Toc212263358"/>
      <w:bookmarkStart w:id="514" w:name="_Toc212263453"/>
      <w:bookmarkStart w:id="515" w:name="_Toc212264003"/>
      <w:bookmarkStart w:id="516" w:name="_Toc216510745"/>
      <w:bookmarkStart w:id="517" w:name="_Toc216602863"/>
      <w:bookmarkStart w:id="518" w:name="_Toc216602986"/>
      <w:bookmarkStart w:id="519" w:name="_Toc216603168"/>
      <w:bookmarkStart w:id="520" w:name="_Toc216760797"/>
      <w:r>
        <w:rPr>
          <w:rStyle w:val="CharSchNo"/>
        </w:rPr>
        <w:t>Schedule III</w:t>
      </w:r>
      <w:r>
        <w:t> — </w:t>
      </w:r>
      <w:r>
        <w:rPr>
          <w:rStyle w:val="CharSchText"/>
        </w:rPr>
        <w:t>Exemption Label</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bookmarkStart w:id="521" w:name="_MON_990510286"/>
          <w:bookmarkStart w:id="522" w:name="_MON_997084217"/>
          <w:bookmarkStart w:id="523" w:name="_MON_997086957"/>
          <w:bookmarkStart w:id="524" w:name="_MON_997608979"/>
          <w:bookmarkStart w:id="525" w:name="_MON_1004787335"/>
          <w:bookmarkStart w:id="526" w:name="_MON_1004952041"/>
          <w:bookmarkStart w:id="527" w:name="_MON_1005034965"/>
          <w:bookmarkStart w:id="528" w:name="_MON_1011698602"/>
          <w:bookmarkStart w:id="529" w:name="_MON_1015053900"/>
          <w:bookmarkStart w:id="530" w:name="_MON_1062924451"/>
          <w:bookmarkStart w:id="531" w:name="_MON_1063010775"/>
          <w:bookmarkStart w:id="532" w:name="_MON_1063011830"/>
          <w:bookmarkStart w:id="533" w:name="_MON_1078575975"/>
          <w:bookmarkStart w:id="534" w:name="_MON_108824211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Start w:id="535" w:name="_MON_990427223"/>
          <w:bookmarkEnd w:id="535"/>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3.75pt;height:62.25pt" o:ole="" fillcolor="window">
                  <v:imagedata r:id="rId33" o:title=""/>
                </v:shape>
                <o:OLEObject Type="Embed" ProgID="Word.Picture.8" ShapeID="_x0000_i1028" DrawAspect="Content" ObjectID="_1644351280" r:id="rId34"/>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5" w:history="1">
              <w:r>
                <w:rPr>
                  <w:sz w:val="20"/>
                </w:rPr>
                <w:t>ra</w:t>
              </w:r>
              <w:bookmarkStart w:id="536" w:name="_Hlt460216000"/>
              <w:r>
                <w:rPr>
                  <w:sz w:val="20"/>
                </w:rPr>
                <w:t>d</w:t>
              </w:r>
              <w:bookmarkEnd w:id="536"/>
              <w:r>
                <w:rPr>
                  <w:sz w:val="20"/>
                </w:rPr>
                <w:t>iation.health@health.wa.gov.a</w:t>
              </w:r>
              <w:bookmarkStart w:id="537" w:name="_Hlt453043955"/>
              <w:r>
                <w:rPr>
                  <w:sz w:val="20"/>
                </w:rPr>
                <w:t>u</w:t>
              </w:r>
              <w:bookmarkEnd w:id="537"/>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538" w:name="_Toc526139966"/>
      <w:bookmarkStart w:id="539" w:name="_Toc526140190"/>
      <w:bookmarkStart w:id="540" w:name="_Toc170215638"/>
      <w:bookmarkStart w:id="541" w:name="_Toc208111794"/>
      <w:bookmarkStart w:id="542" w:name="_Toc208121498"/>
      <w:bookmarkStart w:id="543" w:name="_Toc211669780"/>
      <w:bookmarkStart w:id="544" w:name="_Toc212263359"/>
      <w:bookmarkStart w:id="545" w:name="_Toc212263454"/>
      <w:bookmarkStart w:id="546" w:name="_Toc212264004"/>
      <w:bookmarkStart w:id="547" w:name="_Toc216510746"/>
      <w:bookmarkStart w:id="548" w:name="_Toc216602864"/>
      <w:bookmarkStart w:id="549" w:name="_Toc216602987"/>
      <w:bookmarkStart w:id="550" w:name="_Toc216603169"/>
      <w:bookmarkStart w:id="551" w:name="_Toc216760798"/>
      <w:r>
        <w:rPr>
          <w:rStyle w:val="CharSchNo"/>
        </w:rPr>
        <w:t>Schedule IV</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yShoulderClause"/>
        <w:rPr>
          <w:snapToGrid w:val="0"/>
        </w:rPr>
      </w:pPr>
      <w:r>
        <w:rPr>
          <w:snapToGrid w:val="0"/>
        </w:rPr>
        <w:t>[Regulations 3, 7A(2)(c), 22,</w:t>
      </w:r>
      <w:r>
        <w:t xml:space="preserve"> </w:t>
      </w:r>
      <w:r>
        <w:rPr>
          <w:snapToGrid w:val="0"/>
        </w:rPr>
        <w:t>29 and 30]</w:t>
      </w:r>
    </w:p>
    <w:p>
      <w:pPr>
        <w:pStyle w:val="yHeading2"/>
      </w:pPr>
      <w:bookmarkStart w:id="552" w:name="_Toc216603170"/>
      <w:bookmarkStart w:id="553" w:name="_Toc216760799"/>
      <w:r>
        <w:rPr>
          <w:rStyle w:val="CharSchText"/>
        </w:rPr>
        <w:t>Radiation warning symbol</w:t>
      </w:r>
      <w:bookmarkEnd w:id="552"/>
      <w:bookmarkEnd w:id="553"/>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lang w:eastAsia="en-AU"/>
        </w:rPr>
        <w:drawing>
          <wp:inline distT="0" distB="0" distL="0" distR="0">
            <wp:extent cx="2609850" cy="3914775"/>
            <wp:effectExtent l="0" t="0" r="0" b="9525"/>
            <wp:docPr id="6" name="Picture 6"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diat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09850" cy="3914775"/>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554" w:name="_Toc526139967"/>
      <w:bookmarkStart w:id="555" w:name="_Toc526140191"/>
      <w:bookmarkStart w:id="556" w:name="_Toc170215639"/>
      <w:bookmarkStart w:id="557" w:name="_Toc208111795"/>
      <w:bookmarkStart w:id="558" w:name="_Toc208121499"/>
      <w:bookmarkStart w:id="559" w:name="_Toc211669781"/>
      <w:bookmarkStart w:id="560" w:name="_Toc212263360"/>
      <w:bookmarkStart w:id="561" w:name="_Toc212263455"/>
      <w:bookmarkStart w:id="562" w:name="_Toc212264005"/>
      <w:bookmarkStart w:id="563" w:name="_Toc216510747"/>
      <w:bookmarkStart w:id="564" w:name="_Toc216602865"/>
      <w:bookmarkStart w:id="565" w:name="_Toc216602988"/>
      <w:bookmarkStart w:id="566" w:name="_Toc216603171"/>
      <w:bookmarkStart w:id="567" w:name="_Toc216760800"/>
      <w:r>
        <w:rPr>
          <w:rStyle w:val="CharSchNo"/>
        </w:rPr>
        <w:t>Schedule V</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yShoulderClause"/>
        <w:rPr>
          <w:snapToGrid w:val="0"/>
        </w:rPr>
      </w:pPr>
      <w:r>
        <w:rPr>
          <w:snapToGrid w:val="0"/>
        </w:rPr>
        <w:t>[Regulations 5, 16, 30, 31 and 32]</w:t>
      </w:r>
    </w:p>
    <w:p>
      <w:pPr>
        <w:pStyle w:val="yHeading2"/>
      </w:pPr>
      <w:bookmarkStart w:id="568" w:name="_Toc216603172"/>
      <w:bookmarkStart w:id="569" w:name="_Toc216760801"/>
      <w:r>
        <w:rPr>
          <w:rStyle w:val="CharSchText"/>
        </w:rPr>
        <w:t>Exempt quantities of radioactive substances</w:t>
      </w:r>
      <w:bookmarkEnd w:id="568"/>
      <w:bookmarkEnd w:id="569"/>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77.25pt;height:31.5pt" o:ole="" fillcolor="window">
            <v:imagedata r:id="rId37" o:title=""/>
          </v:shape>
          <o:OLEObject Type="Embed" ProgID="Equation.3" ShapeID="_x0000_i1029" DrawAspect="Content" ObjectID="_1644351281" r:id="rId38"/>
        </w:object>
      </w:r>
      <w:r>
        <w:t>= 0.25 + 0.5 + 0.25 = 1</w:t>
      </w:r>
    </w:p>
    <w:p>
      <w:pPr>
        <w:pStyle w:val="yFootnotesection"/>
      </w:pPr>
      <w:r>
        <w:tab/>
        <w:t>[Schedule V amended in Gazette 22 Jul 1997 p. 3824.]</w:t>
      </w:r>
    </w:p>
    <w:p>
      <w:pPr>
        <w:pStyle w:val="yScheduleHeading"/>
      </w:pPr>
      <w:bookmarkStart w:id="570" w:name="_Toc526139968"/>
      <w:bookmarkStart w:id="571" w:name="_Toc526140192"/>
      <w:bookmarkStart w:id="572" w:name="_Toc170215640"/>
      <w:bookmarkStart w:id="573" w:name="_Toc208111796"/>
      <w:bookmarkStart w:id="574" w:name="_Toc208121500"/>
      <w:bookmarkStart w:id="575" w:name="_Toc211669782"/>
      <w:bookmarkStart w:id="576" w:name="_Toc212263361"/>
      <w:bookmarkStart w:id="577" w:name="_Toc212263456"/>
      <w:bookmarkStart w:id="578" w:name="_Toc212264006"/>
      <w:bookmarkStart w:id="579" w:name="_Toc216510748"/>
      <w:bookmarkStart w:id="580" w:name="_Toc216602866"/>
      <w:bookmarkStart w:id="581" w:name="_Toc216602989"/>
      <w:bookmarkStart w:id="582" w:name="_Toc216603173"/>
      <w:bookmarkStart w:id="583" w:name="_Toc216760802"/>
      <w:r>
        <w:rPr>
          <w:rStyle w:val="CharSchNo"/>
        </w:rPr>
        <w:t>Schedule VI</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yShoulderClause"/>
        <w:rPr>
          <w:snapToGrid w:val="0"/>
        </w:rPr>
      </w:pPr>
      <w:r>
        <w:rPr>
          <w:snapToGrid w:val="0"/>
        </w:rPr>
        <w:t>[Regulation 5]</w:t>
      </w:r>
    </w:p>
    <w:p>
      <w:pPr>
        <w:pStyle w:val="yHeading2"/>
      </w:pPr>
      <w:bookmarkStart w:id="584" w:name="_Toc216603174"/>
      <w:bookmarkStart w:id="585" w:name="_Toc216760803"/>
      <w:r>
        <w:rPr>
          <w:rStyle w:val="CharSchText"/>
        </w:rPr>
        <w:t>Exempt quantities of radioactive substances in certain timekeeping and other devices</w:t>
      </w:r>
      <w:bookmarkEnd w:id="584"/>
      <w:bookmarkEnd w:id="585"/>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586" w:name="_Toc526139969"/>
      <w:bookmarkStart w:id="587" w:name="_Toc526140193"/>
      <w:bookmarkStart w:id="588" w:name="_Toc170215641"/>
      <w:bookmarkStart w:id="589" w:name="_Toc208111797"/>
      <w:bookmarkStart w:id="590" w:name="_Toc208121501"/>
      <w:bookmarkStart w:id="591" w:name="_Toc211669783"/>
      <w:bookmarkStart w:id="592" w:name="_Toc212263362"/>
      <w:bookmarkStart w:id="593" w:name="_Toc212263457"/>
      <w:bookmarkStart w:id="594" w:name="_Toc212264007"/>
      <w:bookmarkStart w:id="595" w:name="_Toc216510749"/>
      <w:bookmarkStart w:id="596" w:name="_Toc216602867"/>
      <w:bookmarkStart w:id="597" w:name="_Toc216602990"/>
      <w:bookmarkStart w:id="598" w:name="_Toc216603175"/>
      <w:bookmarkStart w:id="599" w:name="_Toc216760804"/>
      <w:r>
        <w:rPr>
          <w:rStyle w:val="CharSchNo"/>
        </w:rPr>
        <w:t>Schedule VII</w:t>
      </w:r>
      <w:r>
        <w:t> — </w:t>
      </w:r>
      <w:r>
        <w:rPr>
          <w:rStyle w:val="CharSchText"/>
        </w:rPr>
        <w:t>Exempted electronic products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yShoulderClause"/>
        <w:spacing w:after="120"/>
      </w:pPr>
      <w:r>
        <w:t>[Regulation 7]</w:t>
      </w:r>
    </w:p>
    <w:tbl>
      <w:tblPr>
        <w:tblW w:w="0" w:type="auto"/>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4</w:t>
            </w:r>
          </w:p>
        </w:tc>
        <w:tc>
          <w:tcPr>
            <w:tcW w:w="2977" w:type="dxa"/>
          </w:tcPr>
          <w:p>
            <w:pPr>
              <w:pStyle w:val="ySubsection"/>
              <w:ind w:left="0" w:firstLine="0"/>
            </w:pPr>
            <w:r>
              <w:t>Class 3A lasers</w:t>
            </w:r>
          </w:p>
        </w:tc>
        <w:tc>
          <w:tcPr>
            <w:tcW w:w="3520" w:type="dxa"/>
          </w:tcPr>
          <w:p>
            <w:pPr>
              <w:pStyle w:val="ySubsection"/>
              <w:ind w:left="0" w:firstLine="0"/>
            </w:pPr>
            <w:r>
              <w:t xml:space="preserve">regulations 53 and 53B </w:t>
            </w:r>
          </w:p>
        </w:tc>
      </w:tr>
      <w:tr>
        <w:trPr>
          <w:cantSplit/>
        </w:trPr>
        <w:tc>
          <w:tcPr>
            <w:tcW w:w="817" w:type="dxa"/>
          </w:tcPr>
          <w:p>
            <w:pPr>
              <w:pStyle w:val="ySubsection"/>
              <w:ind w:left="0" w:firstLine="0"/>
            </w:pPr>
            <w:r>
              <w:t>5</w:t>
            </w:r>
          </w:p>
        </w:tc>
        <w:tc>
          <w:tcPr>
            <w:tcW w:w="2977" w:type="dxa"/>
          </w:tcPr>
          <w:p>
            <w:pPr>
              <w:pStyle w:val="ySubsection"/>
              <w:ind w:left="0" w:firstLine="0"/>
            </w:pPr>
            <w:r>
              <w:t>Class 3B(R)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bl>
    <w:p>
      <w:pPr>
        <w:pStyle w:val="yFootnotesection"/>
      </w:pPr>
      <w:r>
        <w:tab/>
        <w:t>[Schedule VII inserted in Gazette 31 Dec 1999 p. 7064.]</w:t>
      </w:r>
    </w:p>
    <w:p>
      <w:pPr>
        <w:pStyle w:val="yScheduleHeading"/>
      </w:pPr>
      <w:bookmarkStart w:id="600" w:name="_Toc526139970"/>
      <w:bookmarkStart w:id="601" w:name="_Toc526140194"/>
      <w:bookmarkStart w:id="602" w:name="_Toc170215642"/>
      <w:bookmarkStart w:id="603" w:name="_Toc208111798"/>
      <w:bookmarkStart w:id="604" w:name="_Toc208121502"/>
      <w:bookmarkStart w:id="605" w:name="_Toc211669784"/>
      <w:bookmarkStart w:id="606" w:name="_Toc212263363"/>
      <w:bookmarkStart w:id="607" w:name="_Toc212263458"/>
      <w:bookmarkStart w:id="608" w:name="_Toc212264008"/>
      <w:bookmarkStart w:id="609" w:name="_Toc216510750"/>
      <w:bookmarkStart w:id="610" w:name="_Toc216602868"/>
      <w:bookmarkStart w:id="611" w:name="_Toc216602991"/>
      <w:bookmarkStart w:id="612" w:name="_Toc216603176"/>
      <w:bookmarkStart w:id="613" w:name="_Toc216760805"/>
      <w:r>
        <w:rPr>
          <w:rStyle w:val="CharSchNo"/>
        </w:rPr>
        <w:t>Schedule VIIA</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yShoulderClause"/>
        <w:rPr>
          <w:snapToGrid w:val="0"/>
        </w:rPr>
      </w:pPr>
      <w:r>
        <w:rPr>
          <w:snapToGrid w:val="0"/>
        </w:rPr>
        <w:t>[Regulation 7A]</w:t>
      </w:r>
    </w:p>
    <w:p>
      <w:pPr>
        <w:pStyle w:val="yHeading2"/>
      </w:pPr>
      <w:bookmarkStart w:id="614" w:name="_Toc216603177"/>
      <w:bookmarkStart w:id="615" w:name="_Toc216760806"/>
      <w:r>
        <w:rPr>
          <w:rStyle w:val="CharSchText"/>
        </w:rPr>
        <w:t>Exempted self luminous devices</w:t>
      </w:r>
      <w:bookmarkEnd w:id="614"/>
      <w:bookmarkEnd w:id="615"/>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616" w:name="_Toc526139971"/>
      <w:bookmarkStart w:id="617" w:name="_Toc526140195"/>
      <w:bookmarkStart w:id="618" w:name="_Toc170215643"/>
      <w:bookmarkStart w:id="619" w:name="_Toc208111799"/>
      <w:bookmarkStart w:id="620" w:name="_Toc208121503"/>
      <w:bookmarkStart w:id="621" w:name="_Toc211669785"/>
      <w:bookmarkStart w:id="622" w:name="_Toc212263364"/>
      <w:bookmarkStart w:id="623" w:name="_Toc212263459"/>
      <w:bookmarkStart w:id="624" w:name="_Toc212264009"/>
      <w:bookmarkStart w:id="625" w:name="_Toc216510751"/>
      <w:bookmarkStart w:id="626" w:name="_Toc216602869"/>
      <w:bookmarkStart w:id="627" w:name="_Toc216602992"/>
      <w:bookmarkStart w:id="628" w:name="_Toc216603178"/>
      <w:bookmarkStart w:id="629" w:name="_Toc216760807"/>
      <w:r>
        <w:rPr>
          <w:rStyle w:val="CharSchNo"/>
        </w:rPr>
        <w:t>Schedule VIII</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yShoulderClause"/>
        <w:rPr>
          <w:snapToGrid w:val="0"/>
        </w:rPr>
      </w:pPr>
      <w:r>
        <w:rPr>
          <w:snapToGrid w:val="0"/>
        </w:rPr>
        <w:t>[Regulations 15, 30, 31 and 33]</w:t>
      </w:r>
    </w:p>
    <w:p>
      <w:pPr>
        <w:pStyle w:val="yHeading2"/>
      </w:pPr>
      <w:bookmarkStart w:id="630" w:name="_Toc216603179"/>
      <w:bookmarkStart w:id="631" w:name="_Toc216760808"/>
      <w:r>
        <w:rPr>
          <w:rStyle w:val="CharSchText"/>
        </w:rPr>
        <w:t>Maximum concentrations of radioactive elements in air and water above natural background</w:t>
      </w:r>
      <w:bookmarkEnd w:id="630"/>
      <w:bookmarkEnd w:id="631"/>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lang w:val="en-US"/>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lang w:val="en-US"/>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lang w:val="en-US"/>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lang w:val="en-US"/>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Sulphur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2.75pt;height:33pt" o:ole="" fillcolor="window">
            <v:imagedata r:id="rId39" o:title=""/>
          </v:shape>
          <o:OLEObject Type="Embed" ProgID="Equation.3" ShapeID="_x0000_i1030" DrawAspect="Content" ObjectID="_1644351282" r:id="rId40"/>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lang w:val="en-US"/>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632" w:name="_Toc526139972"/>
      <w:bookmarkStart w:id="633" w:name="_Toc526140196"/>
      <w:bookmarkStart w:id="634" w:name="_Toc170215644"/>
      <w:bookmarkStart w:id="635" w:name="_Toc208111800"/>
      <w:bookmarkStart w:id="636" w:name="_Toc208121504"/>
      <w:bookmarkStart w:id="637" w:name="_Toc211669786"/>
      <w:bookmarkStart w:id="638" w:name="_Toc212263365"/>
      <w:bookmarkStart w:id="639" w:name="_Toc212263460"/>
      <w:bookmarkStart w:id="640" w:name="_Toc212264010"/>
      <w:bookmarkStart w:id="641" w:name="_Toc216510752"/>
      <w:bookmarkStart w:id="642" w:name="_Toc216602870"/>
      <w:bookmarkStart w:id="643" w:name="_Toc216602993"/>
      <w:bookmarkStart w:id="644" w:name="_Toc216603180"/>
      <w:bookmarkStart w:id="645" w:name="_Toc216760809"/>
      <w:r>
        <w:rPr>
          <w:rStyle w:val="CharSchNo"/>
        </w:rPr>
        <w:t>Schedule IX</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yShoulderClause"/>
        <w:rPr>
          <w:snapToGrid w:val="0"/>
        </w:rPr>
      </w:pPr>
      <w:r>
        <w:rPr>
          <w:snapToGrid w:val="0"/>
        </w:rPr>
        <w:t>[Regulation 36]</w:t>
      </w:r>
    </w:p>
    <w:p>
      <w:pPr>
        <w:pStyle w:val="yHeading2"/>
      </w:pPr>
      <w:bookmarkStart w:id="646" w:name="_Toc216603181"/>
      <w:bookmarkStart w:id="647" w:name="_Toc216760810"/>
      <w:r>
        <w:rPr>
          <w:rStyle w:val="CharSchText"/>
        </w:rPr>
        <w:t>Conditions imposable on registration of irradiating apparatus</w:t>
      </w:r>
      <w:bookmarkEnd w:id="646"/>
      <w:bookmarkEnd w:id="647"/>
    </w:p>
    <w:p>
      <w:pPr>
        <w:pStyle w:val="yMiscellaneousBody"/>
        <w:tabs>
          <w:tab w:val="left" w:pos="364"/>
          <w:tab w:val="left" w:pos="896"/>
        </w:tabs>
        <w:ind w:left="896" w:hanging="896"/>
        <w:rPr>
          <w:snapToGrid w:val="0"/>
        </w:rPr>
      </w:pPr>
      <w:bookmarkStart w:id="648" w:name="_Toc170215645"/>
      <w:r>
        <w:rPr>
          <w:snapToGrid w:val="0"/>
        </w:rPr>
        <w:t>1.</w:t>
      </w:r>
      <w:bookmarkEnd w:id="648"/>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lang w:val="en-US"/>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8pt;height:71.25pt" o:ole="" fillcolor="window">
            <v:imagedata r:id="rId41" o:title=""/>
          </v:shape>
          <o:OLEObject Type="Embed" ProgID="Equation.3" ShapeID="_x0000_i1031" DrawAspect="Content" ObjectID="_1644351283" r:id="rId42"/>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2.75pt;height:15.75pt" o:ole="">
            <v:imagedata r:id="rId43" o:title=""/>
          </v:shape>
          <o:OLEObject Type="Embed" ProgID="Equation.3" ShapeID="_x0000_i1032" DrawAspect="Content" ObjectID="_1644351284" r:id="rId44"/>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40.25pt;height:32.25pt" o:ole="" fillcolor="window">
            <v:imagedata r:id="rId45" o:title=""/>
          </v:shape>
          <o:OLEObject Type="Embed" ProgID="Equation.3" ShapeID="_x0000_i1033" DrawAspect="Content" ObjectID="_1644351285" r:id="rId46"/>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1020" w:dyaOrig="360">
          <v:shape id="_x0000_i1034" type="#_x0000_t75" style="width:51pt;height:18pt" o:ole="" fillcolor="window">
            <v:imagedata r:id="rId47" o:title=""/>
          </v:shape>
          <o:OLEObject Type="Embed" ProgID="Equation.3" ShapeID="_x0000_i1034" DrawAspect="Content" ObjectID="_1644351286" r:id="rId48"/>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lang w:val="en-US"/>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lang w:val="en-US"/>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649" w:name="_Toc526139973"/>
      <w:bookmarkStart w:id="650" w:name="_Toc526140197"/>
      <w:bookmarkStart w:id="651" w:name="_Toc170215646"/>
      <w:bookmarkStart w:id="652" w:name="_Toc208111802"/>
      <w:bookmarkStart w:id="653" w:name="_Toc208121506"/>
      <w:bookmarkStart w:id="654" w:name="_Toc211669787"/>
      <w:bookmarkStart w:id="655" w:name="_Toc212263366"/>
      <w:bookmarkStart w:id="656" w:name="_Toc212263461"/>
      <w:bookmarkStart w:id="657" w:name="_Toc212264011"/>
      <w:bookmarkStart w:id="658" w:name="_Toc216510753"/>
      <w:bookmarkStart w:id="659" w:name="_Toc216602871"/>
      <w:bookmarkStart w:id="660" w:name="_Toc216602994"/>
      <w:bookmarkStart w:id="661" w:name="_Toc216603182"/>
      <w:bookmarkStart w:id="662" w:name="_Toc216760811"/>
      <w:r>
        <w:rPr>
          <w:rStyle w:val="CharSchNo"/>
        </w:rPr>
        <w:t>Schedule X</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yShoulderClause"/>
        <w:rPr>
          <w:snapToGrid w:val="0"/>
        </w:rPr>
      </w:pPr>
      <w:r>
        <w:rPr>
          <w:snapToGrid w:val="0"/>
        </w:rPr>
        <w:t>[Regulation 37]</w:t>
      </w:r>
    </w:p>
    <w:p>
      <w:pPr>
        <w:pStyle w:val="yHeading2"/>
      </w:pPr>
      <w:bookmarkStart w:id="663" w:name="_Toc216603183"/>
      <w:bookmarkStart w:id="664" w:name="_Toc216760812"/>
      <w:r>
        <w:rPr>
          <w:rStyle w:val="CharSchText"/>
        </w:rPr>
        <w:t>Requirements to be complied with in respect of premises in which irradiating apparatus is operated or used</w:t>
      </w:r>
      <w:bookmarkEnd w:id="663"/>
      <w:bookmarkEnd w:id="664"/>
    </w:p>
    <w:p>
      <w:pPr>
        <w:pStyle w:val="yMiscellaneousBody"/>
        <w:tabs>
          <w:tab w:val="left" w:pos="364"/>
          <w:tab w:val="left" w:pos="896"/>
        </w:tabs>
        <w:ind w:left="896" w:hanging="896"/>
        <w:rPr>
          <w:snapToGrid w:val="0"/>
        </w:rPr>
      </w:pPr>
      <w:bookmarkStart w:id="665" w:name="_Toc170215647"/>
      <w:r>
        <w:rPr>
          <w:snapToGrid w:val="0"/>
        </w:rPr>
        <w:t>1.</w:t>
      </w:r>
      <w:bookmarkEnd w:id="665"/>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bookmarkStart w:id="666" w:name="_Toc170215648"/>
      <w:r>
        <w:rPr>
          <w:snapToGrid w:val="0"/>
        </w:rPr>
        <w:t>2.</w:t>
      </w:r>
      <w:bookmarkEnd w:id="666"/>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bookmarkStart w:id="667" w:name="_Toc170215649"/>
      <w:r>
        <w:rPr>
          <w:snapToGrid w:val="0"/>
        </w:rPr>
        <w:t>3.</w:t>
      </w:r>
      <w:bookmarkEnd w:id="667"/>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bookmarkStart w:id="668" w:name="_Toc170215650"/>
      <w:r>
        <w:rPr>
          <w:snapToGrid w:val="0"/>
        </w:rPr>
        <w:t>4.</w:t>
      </w:r>
      <w:bookmarkEnd w:id="668"/>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669" w:name="_Toc526139974"/>
      <w:bookmarkStart w:id="670" w:name="_Toc526140198"/>
      <w:bookmarkStart w:id="671" w:name="_Toc170215651"/>
      <w:bookmarkStart w:id="672" w:name="_Toc208111807"/>
      <w:bookmarkStart w:id="673" w:name="_Toc208121511"/>
      <w:bookmarkStart w:id="674" w:name="_Toc211669788"/>
      <w:bookmarkStart w:id="675" w:name="_Toc212263367"/>
      <w:bookmarkStart w:id="676" w:name="_Toc212263462"/>
      <w:bookmarkStart w:id="677" w:name="_Toc212264012"/>
      <w:bookmarkStart w:id="678" w:name="_Toc216510754"/>
      <w:bookmarkStart w:id="679" w:name="_Toc216602872"/>
      <w:bookmarkStart w:id="680" w:name="_Toc216602995"/>
      <w:bookmarkStart w:id="681" w:name="_Toc216603184"/>
      <w:bookmarkStart w:id="682" w:name="_Toc216760813"/>
      <w:r>
        <w:rPr>
          <w:rStyle w:val="CharSchNo"/>
        </w:rPr>
        <w:t>Schedule XI</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yShoulderClause"/>
        <w:rPr>
          <w:snapToGrid w:val="0"/>
        </w:rPr>
      </w:pPr>
      <w:r>
        <w:rPr>
          <w:snapToGrid w:val="0"/>
        </w:rPr>
        <w:t>[Regulation 38]</w:t>
      </w:r>
    </w:p>
    <w:p>
      <w:pPr>
        <w:pStyle w:val="yHeading2"/>
      </w:pPr>
      <w:bookmarkStart w:id="683" w:name="_Toc216603185"/>
      <w:bookmarkStart w:id="684" w:name="_Toc216760814"/>
      <w:r>
        <w:rPr>
          <w:rStyle w:val="CharSchText"/>
        </w:rPr>
        <w:t>Requirements to be complied with in respect of operation or use of irradiating apparatus</w:t>
      </w:r>
      <w:bookmarkEnd w:id="683"/>
      <w:bookmarkEnd w:id="684"/>
    </w:p>
    <w:p>
      <w:pPr>
        <w:pStyle w:val="yMiscellaneousBody"/>
        <w:tabs>
          <w:tab w:val="left" w:pos="364"/>
          <w:tab w:val="left" w:pos="896"/>
        </w:tabs>
        <w:ind w:left="896" w:hanging="896"/>
        <w:rPr>
          <w:snapToGrid w:val="0"/>
        </w:rPr>
      </w:pPr>
      <w:bookmarkStart w:id="685" w:name="_Toc170215652"/>
      <w:r>
        <w:rPr>
          <w:snapToGrid w:val="0"/>
        </w:rPr>
        <w:t>1.</w:t>
      </w:r>
      <w:bookmarkEnd w:id="685"/>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bookmarkStart w:id="686" w:name="_Toc170215653"/>
      <w:r>
        <w:rPr>
          <w:snapToGrid w:val="0"/>
        </w:rPr>
        <w:t>2.</w:t>
      </w:r>
      <w:bookmarkEnd w:id="686"/>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bookmarkStart w:id="687" w:name="_Toc170215654"/>
      <w:r>
        <w:rPr>
          <w:snapToGrid w:val="0"/>
        </w:rPr>
        <w:t>3.</w:t>
      </w:r>
      <w:bookmarkEnd w:id="687"/>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bookmarkStart w:id="688" w:name="_Toc170215655"/>
      <w:r>
        <w:rPr>
          <w:snapToGrid w:val="0"/>
        </w:rPr>
        <w:t>4.</w:t>
      </w:r>
      <w:bookmarkEnd w:id="688"/>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bookmarkStart w:id="689" w:name="_Toc170215656"/>
      <w:r>
        <w:rPr>
          <w:snapToGrid w:val="0"/>
        </w:rPr>
        <w:t>5.</w:t>
      </w:r>
      <w:bookmarkEnd w:id="689"/>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bookmarkStart w:id="690" w:name="_Toc170215657"/>
      <w:r>
        <w:rPr>
          <w:snapToGrid w:val="0"/>
        </w:rPr>
        <w:t>6.</w:t>
      </w:r>
      <w:bookmarkEnd w:id="690"/>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bookmarkStart w:id="691" w:name="_Toc170215658"/>
      <w:r>
        <w:rPr>
          <w:snapToGrid w:val="0"/>
        </w:rPr>
        <w:t>7.</w:t>
      </w:r>
      <w:bookmarkEnd w:id="691"/>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692" w:name="_Toc526139975"/>
      <w:bookmarkStart w:id="693" w:name="_Toc526140199"/>
      <w:bookmarkStart w:id="694" w:name="_Toc170215659"/>
      <w:bookmarkStart w:id="695" w:name="_Toc208111815"/>
      <w:bookmarkStart w:id="696" w:name="_Toc208121519"/>
      <w:bookmarkStart w:id="697" w:name="_Toc211669789"/>
      <w:bookmarkStart w:id="698" w:name="_Toc212263368"/>
      <w:bookmarkStart w:id="699" w:name="_Toc212263463"/>
      <w:bookmarkStart w:id="700" w:name="_Toc212264013"/>
      <w:bookmarkStart w:id="701" w:name="_Toc216510755"/>
      <w:bookmarkStart w:id="702" w:name="_Toc216602873"/>
      <w:bookmarkStart w:id="703" w:name="_Toc216602996"/>
      <w:bookmarkStart w:id="704" w:name="_Toc216603186"/>
      <w:bookmarkStart w:id="705" w:name="_Toc216760815"/>
      <w:r>
        <w:rPr>
          <w:rStyle w:val="CharSchNo"/>
        </w:rPr>
        <w:t>Schedule XIII</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ShoulderClause"/>
        <w:rPr>
          <w:snapToGrid w:val="0"/>
        </w:rPr>
      </w:pPr>
      <w:r>
        <w:rPr>
          <w:snapToGrid w:val="0"/>
        </w:rPr>
        <w:t>[Regulation 54]</w:t>
      </w:r>
    </w:p>
    <w:p>
      <w:pPr>
        <w:pStyle w:val="yHeading2"/>
      </w:pPr>
      <w:bookmarkStart w:id="706" w:name="_Toc216603187"/>
      <w:bookmarkStart w:id="707" w:name="_Toc216760816"/>
      <w:r>
        <w:rPr>
          <w:rStyle w:val="CharSchText"/>
        </w:rPr>
        <w:t>Requirements to be complied with in respect of premises in which regulated class 3B lasers are operated or used</w:t>
      </w:r>
      <w:bookmarkEnd w:id="706"/>
      <w:bookmarkEnd w:id="707"/>
    </w:p>
    <w:p>
      <w:pPr>
        <w:pStyle w:val="yFootnoteheading"/>
      </w:pPr>
      <w:r>
        <w:tab/>
        <w:t>[Heading amended in Gazette 15 Oct 1996 p. 5451.]</w:t>
      </w:r>
    </w:p>
    <w:p>
      <w:pPr>
        <w:pStyle w:val="yMiscellaneousBody"/>
        <w:tabs>
          <w:tab w:val="left" w:pos="364"/>
          <w:tab w:val="left" w:pos="896"/>
        </w:tabs>
        <w:ind w:left="896" w:hanging="896"/>
        <w:rPr>
          <w:snapToGrid w:val="0"/>
        </w:rPr>
      </w:pPr>
      <w:bookmarkStart w:id="708" w:name="_Toc170215660"/>
      <w:r>
        <w:rPr>
          <w:snapToGrid w:val="0"/>
        </w:rPr>
        <w:t>1.</w:t>
      </w:r>
      <w:bookmarkEnd w:id="708"/>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bookmarkStart w:id="709" w:name="_Toc170215661"/>
      <w:r>
        <w:rPr>
          <w:snapToGrid w:val="0"/>
        </w:rPr>
        <w:t>2.</w:t>
      </w:r>
      <w:bookmarkEnd w:id="709"/>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bookmarkStart w:id="710" w:name="_Toc170215662"/>
      <w:r>
        <w:rPr>
          <w:snapToGrid w:val="0"/>
        </w:rPr>
        <w:t>3.</w:t>
      </w:r>
      <w:bookmarkEnd w:id="710"/>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bookmarkStart w:id="711" w:name="_Toc170215663"/>
      <w:r>
        <w:rPr>
          <w:snapToGrid w:val="0"/>
        </w:rPr>
        <w:t>4.</w:t>
      </w:r>
      <w:bookmarkEnd w:id="711"/>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bookmarkStart w:id="712" w:name="_Toc170215664"/>
      <w:r>
        <w:rPr>
          <w:snapToGrid w:val="0"/>
        </w:rPr>
        <w:t>5.</w:t>
      </w:r>
      <w:bookmarkEnd w:id="712"/>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bookmarkStart w:id="713" w:name="_Toc170215665"/>
      <w:r>
        <w:rPr>
          <w:snapToGrid w:val="0"/>
        </w:rPr>
        <w:t>6.</w:t>
      </w:r>
      <w:bookmarkEnd w:id="713"/>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bookmarkStart w:id="714" w:name="_Toc170215666"/>
      <w:r>
        <w:rPr>
          <w:snapToGrid w:val="0"/>
        </w:rPr>
        <w:t>7.</w:t>
      </w:r>
      <w:bookmarkEnd w:id="714"/>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bookmarkStart w:id="715" w:name="_Toc170215667"/>
      <w:r>
        <w:rPr>
          <w:snapToGrid w:val="0"/>
        </w:rPr>
        <w:t>8.</w:t>
      </w:r>
      <w:bookmarkEnd w:id="715"/>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bookmarkStart w:id="716" w:name="_Toc170215668"/>
      <w:r>
        <w:rPr>
          <w:snapToGrid w:val="0"/>
        </w:rPr>
        <w:t>9.</w:t>
      </w:r>
      <w:bookmarkEnd w:id="716"/>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bookmarkStart w:id="717" w:name="_Toc170215669"/>
      <w:r>
        <w:rPr>
          <w:snapToGrid w:val="0"/>
        </w:rPr>
        <w:t>10.</w:t>
      </w:r>
      <w:bookmarkEnd w:id="717"/>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bookmarkStart w:id="718" w:name="_Toc170215670"/>
      <w:r>
        <w:rPr>
          <w:snapToGrid w:val="0"/>
        </w:rPr>
        <w:t>11.</w:t>
      </w:r>
      <w:bookmarkEnd w:id="718"/>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bookmarkStart w:id="719" w:name="_Toc170215671"/>
      <w:r>
        <w:rPr>
          <w:snapToGrid w:val="0"/>
        </w:rPr>
        <w:t>12.</w:t>
      </w:r>
      <w:bookmarkEnd w:id="719"/>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bookmarkStart w:id="720" w:name="_Toc170215672"/>
      <w:r>
        <w:rPr>
          <w:snapToGrid w:val="0"/>
        </w:rPr>
        <w:t>13.</w:t>
      </w:r>
      <w:bookmarkEnd w:id="720"/>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bookmarkStart w:id="721" w:name="_Toc170215673"/>
      <w:r>
        <w:rPr>
          <w:snapToGrid w:val="0"/>
        </w:rPr>
        <w:t>14.</w:t>
      </w:r>
      <w:bookmarkEnd w:id="721"/>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bookmarkStart w:id="722" w:name="_Toc170215674"/>
      <w:r>
        <w:rPr>
          <w:snapToGrid w:val="0"/>
        </w:rPr>
        <w:t>15.</w:t>
      </w:r>
      <w:bookmarkEnd w:id="722"/>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bookmarkStart w:id="723" w:name="_Toc170215675"/>
      <w:r>
        <w:rPr>
          <w:snapToGrid w:val="0"/>
        </w:rPr>
        <w:t>16.</w:t>
      </w:r>
      <w:bookmarkEnd w:id="723"/>
      <w:r>
        <w:rPr>
          <w:snapToGrid w:val="0"/>
        </w:rPr>
        <w:tab/>
      </w:r>
      <w:r>
        <w:rPr>
          <w:snapToGrid w:val="0"/>
        </w:rPr>
        <w:tab/>
        <w:t>Persons operating or using the laser system are to undergo eye examinations in accordance with Appendix E to the laser safety standard.</w:t>
      </w:r>
    </w:p>
    <w:p>
      <w:pPr>
        <w:pStyle w:val="yFootnotesection"/>
      </w:pPr>
      <w:r>
        <w:tab/>
        <w:t>[Schedule XIII amended in Gazette 10 Oct 1986 p. 3846; 15 Oct 1996 p. 5451.]</w:t>
      </w:r>
    </w:p>
    <w:p>
      <w:pPr>
        <w:pStyle w:val="yScheduleHeading"/>
      </w:pPr>
      <w:bookmarkStart w:id="724" w:name="_Toc526139976"/>
      <w:bookmarkStart w:id="725" w:name="_Toc526140200"/>
      <w:bookmarkStart w:id="726" w:name="_Toc170215676"/>
      <w:bookmarkStart w:id="727" w:name="_Toc208111832"/>
      <w:bookmarkStart w:id="728" w:name="_Toc208121536"/>
      <w:bookmarkStart w:id="729" w:name="_Toc211669790"/>
      <w:bookmarkStart w:id="730" w:name="_Toc212263369"/>
      <w:bookmarkStart w:id="731" w:name="_Toc212263464"/>
      <w:bookmarkStart w:id="732" w:name="_Toc212264014"/>
      <w:bookmarkStart w:id="733" w:name="_Toc216510756"/>
      <w:bookmarkStart w:id="734" w:name="_Toc216602874"/>
      <w:bookmarkStart w:id="735" w:name="_Toc216602997"/>
      <w:bookmarkStart w:id="736" w:name="_Toc216603188"/>
      <w:bookmarkStart w:id="737" w:name="_Toc216760817"/>
      <w:r>
        <w:rPr>
          <w:rStyle w:val="CharSchNo"/>
        </w:rPr>
        <w:t>Schedule XIV</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yShoulderClause"/>
        <w:rPr>
          <w:snapToGrid w:val="0"/>
        </w:rPr>
      </w:pPr>
      <w:r>
        <w:rPr>
          <w:snapToGrid w:val="0"/>
        </w:rPr>
        <w:t>[Regulation 55]</w:t>
      </w:r>
    </w:p>
    <w:p>
      <w:pPr>
        <w:pStyle w:val="yHeading2"/>
      </w:pPr>
      <w:bookmarkStart w:id="738" w:name="_Toc216602875"/>
      <w:bookmarkStart w:id="739" w:name="_Toc216602998"/>
      <w:bookmarkStart w:id="740" w:name="_Toc216603189"/>
      <w:bookmarkStart w:id="741" w:name="_Toc216760818"/>
      <w:r>
        <w:rPr>
          <w:rStyle w:val="CharSchText"/>
        </w:rPr>
        <w:t>Requirements to be complied with in respect of premises in which class 4 lasers are operated or used</w:t>
      </w:r>
      <w:bookmarkEnd w:id="738"/>
      <w:bookmarkEnd w:id="739"/>
      <w:bookmarkEnd w:id="740"/>
      <w:bookmarkEnd w:id="741"/>
    </w:p>
    <w:p>
      <w:pPr>
        <w:pStyle w:val="yMiscellaneousBody"/>
        <w:tabs>
          <w:tab w:val="left" w:pos="364"/>
          <w:tab w:val="left" w:pos="896"/>
        </w:tabs>
        <w:ind w:left="896" w:hanging="896"/>
        <w:rPr>
          <w:snapToGrid w:val="0"/>
        </w:rPr>
      </w:pPr>
      <w:bookmarkStart w:id="742" w:name="_Toc170215677"/>
      <w:r>
        <w:rPr>
          <w:snapToGrid w:val="0"/>
        </w:rPr>
        <w:t>1.</w:t>
      </w:r>
      <w:bookmarkEnd w:id="742"/>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bookmarkStart w:id="743" w:name="_Toc170215678"/>
      <w:r>
        <w:rPr>
          <w:snapToGrid w:val="0"/>
        </w:rPr>
        <w:t>2.</w:t>
      </w:r>
      <w:bookmarkEnd w:id="743"/>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bookmarkStart w:id="744" w:name="_Toc170215679"/>
      <w:r>
        <w:rPr>
          <w:snapToGrid w:val="0"/>
        </w:rPr>
        <w:t>3.</w:t>
      </w:r>
      <w:bookmarkEnd w:id="744"/>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bookmarkStart w:id="745" w:name="_Toc170215680"/>
      <w:r>
        <w:rPr>
          <w:snapToGrid w:val="0"/>
        </w:rPr>
        <w:t>4.</w:t>
      </w:r>
      <w:bookmarkEnd w:id="745"/>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bookmarkStart w:id="746" w:name="_Toc170215681"/>
      <w:r>
        <w:rPr>
          <w:snapToGrid w:val="0"/>
        </w:rPr>
        <w:t>5.</w:t>
      </w:r>
      <w:bookmarkEnd w:id="746"/>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bookmarkStart w:id="747" w:name="_Toc170215682"/>
      <w:r>
        <w:rPr>
          <w:snapToGrid w:val="0"/>
        </w:rPr>
        <w:t>6.</w:t>
      </w:r>
      <w:bookmarkEnd w:id="747"/>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bookmarkStart w:id="748" w:name="_Toc170215683"/>
      <w:r>
        <w:rPr>
          <w:snapToGrid w:val="0"/>
        </w:rPr>
        <w:t>7.</w:t>
      </w:r>
      <w:bookmarkEnd w:id="748"/>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bookmarkStart w:id="749" w:name="_Toc170215684"/>
      <w:r>
        <w:rPr>
          <w:snapToGrid w:val="0"/>
        </w:rPr>
        <w:t>8.</w:t>
      </w:r>
      <w:bookmarkEnd w:id="749"/>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bookmarkStart w:id="750" w:name="_Toc170215685"/>
      <w:r>
        <w:rPr>
          <w:snapToGrid w:val="0"/>
        </w:rPr>
        <w:t>9.</w:t>
      </w:r>
      <w:bookmarkEnd w:id="750"/>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rPr>
          <w:snapToGrid w:val="0"/>
        </w:rPr>
      </w:pPr>
      <w:bookmarkStart w:id="751" w:name="_Toc170215686"/>
      <w:r>
        <w:rPr>
          <w:snapToGrid w:val="0"/>
        </w:rPr>
        <w:t>10.</w:t>
      </w:r>
      <w:bookmarkEnd w:id="751"/>
      <w:r>
        <w:rPr>
          <w:snapToGrid w:val="0"/>
        </w:rPr>
        <w:tab/>
      </w:r>
      <w:r>
        <w:rPr>
          <w:snapToGrid w:val="0"/>
        </w:rPr>
        <w:tab/>
        <w:t>Surfaces within the controlled area referred to in item 4 shall be rendered non</w:t>
      </w:r>
      <w:r>
        <w:rPr>
          <w:snapToGrid w:val="0"/>
        </w:rP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bookmarkStart w:id="752" w:name="_Toc170215687"/>
      <w:r>
        <w:rPr>
          <w:snapToGrid w:val="0"/>
        </w:rPr>
        <w:t>11.</w:t>
      </w:r>
      <w:bookmarkEnd w:id="752"/>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bookmarkStart w:id="753" w:name="_Toc170215688"/>
      <w:r>
        <w:rPr>
          <w:snapToGrid w:val="0"/>
        </w:rPr>
        <w:t>14.</w:t>
      </w:r>
      <w:bookmarkEnd w:id="753"/>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bookmarkStart w:id="754" w:name="_Toc170215689"/>
      <w:r>
        <w:rPr>
          <w:snapToGrid w:val="0"/>
        </w:rPr>
        <w:t>15.</w:t>
      </w:r>
      <w:bookmarkEnd w:id="754"/>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bookmarkStart w:id="755" w:name="_Toc170215690"/>
      <w:r>
        <w:rPr>
          <w:snapToGrid w:val="0"/>
        </w:rPr>
        <w:t>16.</w:t>
      </w:r>
      <w:bookmarkEnd w:id="755"/>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bookmarkStart w:id="756" w:name="_Toc170215691"/>
      <w:r>
        <w:rPr>
          <w:snapToGrid w:val="0"/>
        </w:rPr>
        <w:t>17.</w:t>
      </w:r>
      <w:bookmarkEnd w:id="756"/>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bookmarkStart w:id="757" w:name="_Toc170215692"/>
      <w:r>
        <w:rPr>
          <w:snapToGrid w:val="0"/>
        </w:rPr>
        <w:t>18.</w:t>
      </w:r>
      <w:bookmarkEnd w:id="757"/>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bookmarkStart w:id="758" w:name="_Toc170215693"/>
      <w:r>
        <w:rPr>
          <w:snapToGrid w:val="0"/>
        </w:rPr>
        <w:t>20.</w:t>
      </w:r>
      <w:bookmarkEnd w:id="758"/>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bookmarkStart w:id="759" w:name="_Toc170215694"/>
      <w:r>
        <w:rPr>
          <w:snapToGrid w:val="0"/>
        </w:rPr>
        <w:t>21.</w:t>
      </w:r>
      <w:bookmarkEnd w:id="759"/>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bookmarkStart w:id="760" w:name="_Toc170215695"/>
      <w:r>
        <w:rPr>
          <w:snapToGrid w:val="0"/>
        </w:rPr>
        <w:t>22.</w:t>
      </w:r>
      <w:bookmarkEnd w:id="760"/>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bookmarkStart w:id="761" w:name="_Toc170215696"/>
      <w:r>
        <w:rPr>
          <w:snapToGrid w:val="0"/>
        </w:rPr>
        <w:t>23.</w:t>
      </w:r>
      <w:bookmarkEnd w:id="761"/>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bookmarkStart w:id="762" w:name="_Toc170215697"/>
      <w:r>
        <w:rPr>
          <w:snapToGrid w:val="0"/>
        </w:rPr>
        <w:t>24.</w:t>
      </w:r>
      <w:bookmarkEnd w:id="762"/>
      <w:r>
        <w:rPr>
          <w:snapToGrid w:val="0"/>
        </w:rPr>
        <w:tab/>
      </w:r>
      <w:r>
        <w:rPr>
          <w:snapToGrid w:val="0"/>
        </w:rPr>
        <w:tab/>
        <w:t>Persons operating or using the laser system are to undergo eye examinations in accordance with Appendix E to the laser safety standard.</w:t>
      </w:r>
    </w:p>
    <w:p>
      <w:pPr>
        <w:pStyle w:val="yFootnotesection"/>
      </w:pPr>
      <w:r>
        <w:tab/>
        <w:t>[Schedule XIV amended in Gazette 10 Oct 1986 p. 3846; 15 Oct 1996 p. 5452.]</w:t>
      </w:r>
    </w:p>
    <w:p>
      <w:pPr>
        <w:pStyle w:val="yScheduleHeading"/>
      </w:pPr>
      <w:bookmarkStart w:id="763" w:name="_Toc526139977"/>
      <w:bookmarkStart w:id="764" w:name="_Toc526140201"/>
      <w:bookmarkStart w:id="765" w:name="_Toc170215698"/>
      <w:bookmarkStart w:id="766" w:name="_Toc208111854"/>
      <w:bookmarkStart w:id="767" w:name="_Toc208121558"/>
      <w:bookmarkStart w:id="768" w:name="_Toc211669791"/>
      <w:bookmarkStart w:id="769" w:name="_Toc212263370"/>
      <w:bookmarkStart w:id="770" w:name="_Toc212263465"/>
      <w:bookmarkStart w:id="771" w:name="_Toc212264015"/>
      <w:bookmarkStart w:id="772" w:name="_Toc216510757"/>
      <w:bookmarkStart w:id="773" w:name="_Toc216602876"/>
      <w:bookmarkStart w:id="774" w:name="_Toc216602999"/>
      <w:bookmarkStart w:id="775" w:name="_Toc216603190"/>
      <w:bookmarkStart w:id="776" w:name="_Toc216760819"/>
      <w:r>
        <w:rPr>
          <w:rStyle w:val="CharSchNo"/>
        </w:rPr>
        <w:t>Schedule XV</w:t>
      </w:r>
      <w:r>
        <w:t> — </w:t>
      </w:r>
      <w:r>
        <w:rPr>
          <w:rStyle w:val="CharSchText"/>
        </w:rPr>
        <w:t>Fees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yShoulderClause"/>
        <w:rPr>
          <w:snapToGrid w:val="0"/>
        </w:rPr>
      </w:pPr>
      <w:r>
        <w:rPr>
          <w:snapToGrid w:val="0"/>
        </w:rPr>
        <w:t>[Regulation 58]</w:t>
      </w:r>
    </w:p>
    <w:p>
      <w:pPr>
        <w:pStyle w:val="yMiscellaneousHeading"/>
        <w:spacing w:after="120"/>
        <w:rPr>
          <w:b/>
          <w:snapToGrid w:val="0"/>
          <w:sz w:val="28"/>
        </w:rPr>
      </w:pPr>
      <w:r>
        <w:rPr>
          <w:b/>
          <w:snapToGrid w:val="0"/>
          <w:sz w:val="28"/>
        </w:rPr>
        <w:t>Part 1 — Registration and licences</w:t>
      </w:r>
    </w:p>
    <w:tbl>
      <w:tblPr>
        <w:tblW w:w="0" w:type="auto"/>
        <w:tblInd w:w="141" w:type="dxa"/>
        <w:tblLayout w:type="fixed"/>
        <w:tblCellMar>
          <w:left w:w="141" w:type="dxa"/>
          <w:right w:w="141" w:type="dxa"/>
        </w:tblCellMar>
        <w:tblLook w:val="0000" w:firstRow="0" w:lastRow="0" w:firstColumn="0" w:lastColumn="0" w:noHBand="0" w:noVBand="0"/>
      </w:tblPr>
      <w:tblGrid>
        <w:gridCol w:w="4111"/>
        <w:gridCol w:w="1418"/>
        <w:gridCol w:w="1559"/>
      </w:tblGrid>
      <w:tr>
        <w:trPr>
          <w:cantSplit/>
          <w:tblHeader/>
        </w:trPr>
        <w:tc>
          <w:tcPr>
            <w:tcW w:w="4111" w:type="dxa"/>
          </w:tcPr>
          <w:p>
            <w:pPr>
              <w:pStyle w:val="yTable"/>
              <w:jc w:val="right"/>
              <w:rPr>
                <w:b/>
                <w:sz w:val="20"/>
              </w:rPr>
            </w:pPr>
          </w:p>
        </w:tc>
        <w:tc>
          <w:tcPr>
            <w:tcW w:w="2977" w:type="dxa"/>
            <w:gridSpan w:val="2"/>
          </w:tcPr>
          <w:p>
            <w:pPr>
              <w:pStyle w:val="yTable"/>
              <w:jc w:val="center"/>
              <w:rPr>
                <w:b/>
                <w:sz w:val="20"/>
              </w:rPr>
            </w:pPr>
            <w:r>
              <w:rPr>
                <w:b/>
                <w:sz w:val="20"/>
              </w:rPr>
              <w:t>$</w:t>
            </w:r>
          </w:p>
        </w:tc>
      </w:tr>
      <w:tr>
        <w:trPr>
          <w:tblHeader/>
        </w:trPr>
        <w:tc>
          <w:tcPr>
            <w:tcW w:w="4111" w:type="dxa"/>
          </w:tcPr>
          <w:p>
            <w:pPr>
              <w:pStyle w:val="yTable"/>
              <w:jc w:val="center"/>
              <w:rPr>
                <w:b/>
                <w:sz w:val="20"/>
              </w:rPr>
            </w:pPr>
          </w:p>
        </w:tc>
        <w:tc>
          <w:tcPr>
            <w:tcW w:w="1418" w:type="dxa"/>
          </w:tcPr>
          <w:p>
            <w:pPr>
              <w:pStyle w:val="yTable"/>
              <w:jc w:val="center"/>
              <w:rPr>
                <w:b/>
                <w:sz w:val="20"/>
              </w:rPr>
            </w:pPr>
            <w:r>
              <w:rPr>
                <w:b/>
                <w:sz w:val="20"/>
              </w:rPr>
              <w:t>Annual</w:t>
            </w:r>
          </w:p>
        </w:tc>
        <w:tc>
          <w:tcPr>
            <w:tcW w:w="1559" w:type="dxa"/>
          </w:tcPr>
          <w:p>
            <w:pPr>
              <w:pStyle w:val="yTable"/>
              <w:jc w:val="center"/>
              <w:rPr>
                <w:b/>
                <w:sz w:val="20"/>
              </w:rPr>
            </w:pPr>
            <w:r>
              <w:rPr>
                <w:b/>
                <w:sz w:val="20"/>
              </w:rPr>
              <w:t>Triennial</w:t>
            </w:r>
          </w:p>
        </w:tc>
      </w:tr>
      <w:tr>
        <w:tc>
          <w:tcPr>
            <w:tcW w:w="4111" w:type="dxa"/>
          </w:tcPr>
          <w:p>
            <w:pPr>
              <w:pStyle w:val="yTable"/>
              <w:tabs>
                <w:tab w:val="left" w:pos="568"/>
              </w:tabs>
              <w:ind w:left="568" w:hanging="568"/>
              <w:rPr>
                <w:sz w:val="20"/>
              </w:rPr>
            </w:pPr>
            <w:r>
              <w:rPr>
                <w:sz w:val="20"/>
              </w:rPr>
              <w:t>1.</w:t>
            </w:r>
            <w:r>
              <w:rPr>
                <w:sz w:val="20"/>
              </w:rPr>
              <w:tab/>
              <w:t>Fee for registration or renewal of registration of premises (other than premises used solely for the mining and milling of radioactive ores (including mineral sands)), for the manufacture, use or storage of radioactive substances.</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568"/>
                <w:tab w:val="left" w:pos="1135"/>
              </w:tabs>
              <w:ind w:left="1135" w:hanging="1135"/>
              <w:rPr>
                <w:sz w:val="20"/>
              </w:rPr>
            </w:pPr>
            <w:r>
              <w:rPr>
                <w:sz w:val="20"/>
              </w:rPr>
              <w:tab/>
              <w:t>(1)</w:t>
            </w:r>
            <w:r>
              <w:rPr>
                <w:sz w:val="20"/>
              </w:rPr>
              <w:tab/>
              <w:t>Radioactive substances, other than tritium in gaseous tritium light devices — </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135"/>
              </w:tabs>
              <w:rPr>
                <w:sz w:val="20"/>
              </w:rPr>
            </w:pPr>
            <w:r>
              <w:rPr>
                <w:sz w:val="20"/>
              </w:rPr>
              <w:tab/>
              <w:t>Maximum quantity:</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419"/>
              </w:tabs>
              <w:rPr>
                <w:sz w:val="20"/>
              </w:rPr>
            </w:pPr>
            <w:r>
              <w:rPr>
                <w:sz w:val="20"/>
              </w:rPr>
              <w:tab/>
              <w:t>40 gigabecquerels</w:t>
            </w:r>
          </w:p>
        </w:tc>
        <w:tc>
          <w:tcPr>
            <w:tcW w:w="1418" w:type="dxa"/>
          </w:tcPr>
          <w:p>
            <w:pPr>
              <w:pStyle w:val="yTable"/>
              <w:jc w:val="center"/>
              <w:rPr>
                <w:sz w:val="20"/>
              </w:rPr>
            </w:pPr>
            <w:r>
              <w:rPr>
                <w:sz w:val="20"/>
              </w:rPr>
              <w:t>138</w:t>
            </w:r>
          </w:p>
        </w:tc>
        <w:tc>
          <w:tcPr>
            <w:tcW w:w="1559" w:type="dxa"/>
          </w:tcPr>
          <w:p>
            <w:pPr>
              <w:pStyle w:val="yTable"/>
              <w:jc w:val="center"/>
              <w:rPr>
                <w:sz w:val="20"/>
              </w:rPr>
            </w:pPr>
            <w:r>
              <w:rPr>
                <w:sz w:val="20"/>
              </w:rPr>
              <w:t>277</w:t>
            </w:r>
          </w:p>
        </w:tc>
      </w:tr>
      <w:tr>
        <w:tc>
          <w:tcPr>
            <w:tcW w:w="4111" w:type="dxa"/>
          </w:tcPr>
          <w:p>
            <w:pPr>
              <w:pStyle w:val="yTable"/>
              <w:tabs>
                <w:tab w:val="left" w:pos="1419"/>
              </w:tabs>
              <w:rPr>
                <w:sz w:val="20"/>
              </w:rPr>
            </w:pPr>
            <w:r>
              <w:rPr>
                <w:sz w:val="20"/>
              </w:rPr>
              <w:tab/>
              <w:t>400 gigabecquerels</w:t>
            </w:r>
          </w:p>
        </w:tc>
        <w:tc>
          <w:tcPr>
            <w:tcW w:w="1418" w:type="dxa"/>
          </w:tcPr>
          <w:p>
            <w:pPr>
              <w:pStyle w:val="yTable"/>
              <w:jc w:val="center"/>
              <w:rPr>
                <w:sz w:val="20"/>
              </w:rPr>
            </w:pPr>
            <w:r>
              <w:rPr>
                <w:sz w:val="20"/>
              </w:rPr>
              <w:t>277</w:t>
            </w:r>
          </w:p>
        </w:tc>
        <w:tc>
          <w:tcPr>
            <w:tcW w:w="1559" w:type="dxa"/>
          </w:tcPr>
          <w:p>
            <w:pPr>
              <w:pStyle w:val="yTable"/>
              <w:jc w:val="center"/>
              <w:rPr>
                <w:sz w:val="20"/>
              </w:rPr>
            </w:pPr>
            <w:r>
              <w:rPr>
                <w:sz w:val="20"/>
              </w:rPr>
              <w:t>553</w:t>
            </w:r>
          </w:p>
        </w:tc>
      </w:tr>
      <w:tr>
        <w:tc>
          <w:tcPr>
            <w:tcW w:w="4111" w:type="dxa"/>
          </w:tcPr>
          <w:p>
            <w:pPr>
              <w:pStyle w:val="yTable"/>
              <w:tabs>
                <w:tab w:val="left" w:pos="1419"/>
              </w:tabs>
              <w:rPr>
                <w:sz w:val="20"/>
              </w:rPr>
            </w:pPr>
            <w:r>
              <w:rPr>
                <w:sz w:val="20"/>
              </w:rPr>
              <w:tab/>
              <w:t>4 terabecquerels</w:t>
            </w:r>
          </w:p>
        </w:tc>
        <w:tc>
          <w:tcPr>
            <w:tcW w:w="1418" w:type="dxa"/>
          </w:tcPr>
          <w:p>
            <w:pPr>
              <w:pStyle w:val="yTable"/>
              <w:jc w:val="center"/>
              <w:rPr>
                <w:sz w:val="20"/>
              </w:rPr>
            </w:pPr>
            <w:r>
              <w:rPr>
                <w:sz w:val="20"/>
              </w:rPr>
              <w:t>553</w:t>
            </w:r>
          </w:p>
        </w:tc>
        <w:tc>
          <w:tcPr>
            <w:tcW w:w="1559" w:type="dxa"/>
          </w:tcPr>
          <w:p>
            <w:pPr>
              <w:pStyle w:val="yTable"/>
              <w:jc w:val="center"/>
              <w:rPr>
                <w:sz w:val="20"/>
              </w:rPr>
            </w:pPr>
            <w:r>
              <w:rPr>
                <w:sz w:val="20"/>
              </w:rPr>
              <w:t>1 106</w:t>
            </w:r>
          </w:p>
        </w:tc>
      </w:tr>
      <w:tr>
        <w:tc>
          <w:tcPr>
            <w:tcW w:w="4111" w:type="dxa"/>
          </w:tcPr>
          <w:p>
            <w:pPr>
              <w:pStyle w:val="yTable"/>
              <w:rPr>
                <w:sz w:val="20"/>
              </w:rPr>
            </w:pPr>
            <w:r>
              <w:rPr>
                <w:sz w:val="20"/>
              </w:rPr>
              <w:tab/>
            </w:r>
            <w:r>
              <w:rPr>
                <w:sz w:val="20"/>
              </w:rPr>
              <w:tab/>
              <w:t>Exceeding 4 terabecquerels</w:t>
            </w:r>
          </w:p>
        </w:tc>
        <w:tc>
          <w:tcPr>
            <w:tcW w:w="1418" w:type="dxa"/>
          </w:tcPr>
          <w:p>
            <w:pPr>
              <w:pStyle w:val="yTable"/>
              <w:jc w:val="center"/>
              <w:rPr>
                <w:sz w:val="20"/>
              </w:rPr>
            </w:pPr>
            <w:r>
              <w:rPr>
                <w:sz w:val="20"/>
              </w:rPr>
              <w:t>830</w:t>
            </w:r>
          </w:p>
        </w:tc>
        <w:tc>
          <w:tcPr>
            <w:tcW w:w="1559" w:type="dxa"/>
          </w:tcPr>
          <w:p>
            <w:pPr>
              <w:pStyle w:val="yTable"/>
              <w:jc w:val="center"/>
              <w:rPr>
                <w:sz w:val="20"/>
              </w:rPr>
            </w:pPr>
            <w:r>
              <w:rPr>
                <w:sz w:val="20"/>
              </w:rPr>
              <w:t>1 659</w:t>
            </w:r>
          </w:p>
        </w:tc>
      </w:tr>
      <w:tr>
        <w:tc>
          <w:tcPr>
            <w:tcW w:w="4111" w:type="dxa"/>
          </w:tcPr>
          <w:p>
            <w:pPr>
              <w:pStyle w:val="yTable"/>
              <w:tabs>
                <w:tab w:val="left" w:pos="568"/>
                <w:tab w:val="left" w:pos="1135"/>
              </w:tabs>
              <w:ind w:left="1135" w:hanging="1135"/>
              <w:rPr>
                <w:sz w:val="20"/>
              </w:rPr>
            </w:pPr>
            <w:r>
              <w:rPr>
                <w:sz w:val="20"/>
              </w:rPr>
              <w:tab/>
              <w:t>(2)</w:t>
            </w:r>
            <w:r>
              <w:rPr>
                <w:sz w:val="20"/>
              </w:rPr>
              <w:tab/>
              <w:t>Tritium in gaseous tritium light devices.</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135"/>
              </w:tabs>
              <w:rPr>
                <w:sz w:val="20"/>
              </w:rPr>
            </w:pPr>
            <w:r>
              <w:rPr>
                <w:sz w:val="20"/>
              </w:rPr>
              <w:tab/>
              <w:t>Maximum quantity:</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419"/>
              </w:tabs>
              <w:rPr>
                <w:sz w:val="20"/>
              </w:rPr>
            </w:pPr>
            <w:r>
              <w:rPr>
                <w:sz w:val="20"/>
              </w:rPr>
              <w:tab/>
              <w:t>4 terabecquerels</w:t>
            </w:r>
          </w:p>
        </w:tc>
        <w:tc>
          <w:tcPr>
            <w:tcW w:w="1418" w:type="dxa"/>
          </w:tcPr>
          <w:p>
            <w:pPr>
              <w:pStyle w:val="yTable"/>
              <w:jc w:val="center"/>
              <w:rPr>
                <w:sz w:val="20"/>
              </w:rPr>
            </w:pPr>
            <w:r>
              <w:rPr>
                <w:sz w:val="20"/>
              </w:rPr>
              <w:t>55</w:t>
            </w:r>
          </w:p>
        </w:tc>
        <w:tc>
          <w:tcPr>
            <w:tcW w:w="1559" w:type="dxa"/>
          </w:tcPr>
          <w:p>
            <w:pPr>
              <w:pStyle w:val="yTable"/>
              <w:jc w:val="center"/>
              <w:rPr>
                <w:sz w:val="20"/>
              </w:rPr>
            </w:pPr>
            <w:r>
              <w:rPr>
                <w:sz w:val="20"/>
              </w:rPr>
              <w:t>111</w:t>
            </w:r>
          </w:p>
        </w:tc>
      </w:tr>
      <w:tr>
        <w:tc>
          <w:tcPr>
            <w:tcW w:w="4111" w:type="dxa"/>
          </w:tcPr>
          <w:p>
            <w:pPr>
              <w:pStyle w:val="yTable"/>
              <w:tabs>
                <w:tab w:val="left" w:pos="1419"/>
              </w:tabs>
              <w:rPr>
                <w:sz w:val="20"/>
              </w:rPr>
            </w:pPr>
            <w:r>
              <w:rPr>
                <w:sz w:val="20"/>
              </w:rPr>
              <w:tab/>
              <w:t>40 terabecquerels</w:t>
            </w:r>
          </w:p>
        </w:tc>
        <w:tc>
          <w:tcPr>
            <w:tcW w:w="1418" w:type="dxa"/>
          </w:tcPr>
          <w:p>
            <w:pPr>
              <w:pStyle w:val="yTable"/>
              <w:jc w:val="center"/>
              <w:rPr>
                <w:sz w:val="20"/>
              </w:rPr>
            </w:pPr>
            <w:r>
              <w:rPr>
                <w:sz w:val="20"/>
              </w:rPr>
              <w:t>138</w:t>
            </w:r>
          </w:p>
        </w:tc>
        <w:tc>
          <w:tcPr>
            <w:tcW w:w="1559" w:type="dxa"/>
          </w:tcPr>
          <w:p>
            <w:pPr>
              <w:pStyle w:val="yTable"/>
              <w:jc w:val="center"/>
              <w:rPr>
                <w:sz w:val="20"/>
              </w:rPr>
            </w:pPr>
            <w:r>
              <w:rPr>
                <w:sz w:val="20"/>
              </w:rPr>
              <w:t>277</w:t>
            </w:r>
          </w:p>
        </w:tc>
      </w:tr>
      <w:tr>
        <w:tc>
          <w:tcPr>
            <w:tcW w:w="4111" w:type="dxa"/>
          </w:tcPr>
          <w:p>
            <w:pPr>
              <w:pStyle w:val="yTable"/>
              <w:tabs>
                <w:tab w:val="left" w:pos="1419"/>
              </w:tabs>
              <w:rPr>
                <w:sz w:val="20"/>
              </w:rPr>
            </w:pPr>
            <w:r>
              <w:rPr>
                <w:sz w:val="20"/>
              </w:rPr>
              <w:tab/>
              <w:t>Exceeding 40 terabecquerels</w:t>
            </w:r>
          </w:p>
        </w:tc>
        <w:tc>
          <w:tcPr>
            <w:tcW w:w="1418" w:type="dxa"/>
          </w:tcPr>
          <w:p>
            <w:pPr>
              <w:pStyle w:val="yTable"/>
              <w:jc w:val="center"/>
              <w:rPr>
                <w:sz w:val="20"/>
              </w:rPr>
            </w:pPr>
            <w:r>
              <w:rPr>
                <w:sz w:val="20"/>
              </w:rPr>
              <w:t>277</w:t>
            </w:r>
          </w:p>
        </w:tc>
        <w:tc>
          <w:tcPr>
            <w:tcW w:w="1559" w:type="dxa"/>
          </w:tcPr>
          <w:p>
            <w:pPr>
              <w:pStyle w:val="yTable"/>
              <w:jc w:val="center"/>
              <w:rPr>
                <w:sz w:val="20"/>
              </w:rPr>
            </w:pPr>
            <w:r>
              <w:rPr>
                <w:sz w:val="20"/>
              </w:rPr>
              <w:t>553</w:t>
            </w:r>
          </w:p>
        </w:tc>
      </w:tr>
      <w:tr>
        <w:tc>
          <w:tcPr>
            <w:tcW w:w="4111" w:type="dxa"/>
          </w:tcPr>
          <w:p>
            <w:pPr>
              <w:pStyle w:val="yTable"/>
              <w:tabs>
                <w:tab w:val="left" w:pos="568"/>
              </w:tabs>
              <w:ind w:left="567" w:hanging="567"/>
              <w:rPr>
                <w:sz w:val="20"/>
              </w:rPr>
            </w:pPr>
            <w:r>
              <w:rPr>
                <w:sz w:val="20"/>
              </w:rPr>
              <w:t>1A.</w:t>
            </w:r>
            <w:r>
              <w:rPr>
                <w:sz w:val="20"/>
              </w:rPr>
              <w:tab/>
              <w:t>Fee for registration or renewal of registration of premises used solely for the mining and milling of radioactive ores (including mineral sands).</w:t>
            </w:r>
          </w:p>
        </w:tc>
        <w:tc>
          <w:tcPr>
            <w:tcW w:w="1418" w:type="dxa"/>
          </w:tcPr>
          <w:p>
            <w:pPr>
              <w:pStyle w:val="yTable"/>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c>
          <w:tcPr>
            <w:tcW w:w="1559" w:type="dxa"/>
          </w:tcPr>
          <w:p>
            <w:pPr>
              <w:pStyle w:val="yTable"/>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111" w:type="dxa"/>
          </w:tcPr>
          <w:p>
            <w:pPr>
              <w:pStyle w:val="yTable"/>
              <w:tabs>
                <w:tab w:val="left" w:pos="568"/>
              </w:tabs>
              <w:ind w:left="567" w:hanging="567"/>
              <w:rPr>
                <w:sz w:val="20"/>
              </w:rPr>
            </w:pPr>
            <w:r>
              <w:rPr>
                <w:sz w:val="20"/>
              </w:rPr>
              <w:t>2.</w:t>
            </w:r>
            <w:r>
              <w:rPr>
                <w:sz w:val="20"/>
              </w:rPr>
              <w:tab/>
              <w:t>Fee for registration or renewal of registration of premises for the sale or service of radioactive substances, irradiating apparatus or electronic products.</w:t>
            </w:r>
          </w:p>
        </w:tc>
        <w:tc>
          <w:tcPr>
            <w:tcW w:w="1418" w:type="dxa"/>
          </w:tcPr>
          <w:p>
            <w:pPr>
              <w:pStyle w:val="yTable"/>
              <w:keepNext/>
              <w:keepLines/>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r>
              <w:rPr>
                <w:sz w:val="20"/>
              </w:rPr>
              <w:t>138</w:t>
            </w:r>
          </w:p>
        </w:tc>
        <w:tc>
          <w:tcPr>
            <w:tcW w:w="1559" w:type="dxa"/>
          </w:tcPr>
          <w:p>
            <w:pPr>
              <w:pStyle w:val="yTable"/>
              <w:keepNext/>
              <w:keepLines/>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r>
              <w:rPr>
                <w:sz w:val="20"/>
              </w:rPr>
              <w:t>277</w:t>
            </w:r>
          </w:p>
        </w:tc>
      </w:tr>
      <w:tr>
        <w:tc>
          <w:tcPr>
            <w:tcW w:w="4111" w:type="dxa"/>
          </w:tcPr>
          <w:p>
            <w:pPr>
              <w:pStyle w:val="yTable"/>
              <w:keepNext/>
              <w:tabs>
                <w:tab w:val="left" w:pos="568"/>
              </w:tabs>
              <w:ind w:left="568" w:hanging="568"/>
              <w:rPr>
                <w:sz w:val="20"/>
              </w:rPr>
            </w:pPr>
            <w:r>
              <w:rPr>
                <w:sz w:val="20"/>
              </w:rPr>
              <w:t>3.</w:t>
            </w:r>
            <w:r>
              <w:rPr>
                <w:sz w:val="20"/>
              </w:rPr>
              <w:tab/>
              <w:t>Fee for registration or renewal of registration of premises, other than premises referred to in items 1, 1A and 2, irradiating apparatus and electronic products.</w:t>
            </w:r>
          </w:p>
        </w:tc>
        <w:tc>
          <w:tcPr>
            <w:tcW w:w="1418" w:type="dxa"/>
          </w:tcPr>
          <w:p>
            <w:pPr>
              <w:pStyle w:val="yTable"/>
              <w:keepNext/>
              <w:rPr>
                <w:sz w:val="20"/>
              </w:rPr>
            </w:pPr>
          </w:p>
        </w:tc>
        <w:tc>
          <w:tcPr>
            <w:tcW w:w="1559" w:type="dxa"/>
          </w:tcPr>
          <w:p>
            <w:pPr>
              <w:pStyle w:val="yTable"/>
              <w:keepNext/>
              <w:jc w:val="center"/>
              <w:rPr>
                <w:sz w:val="20"/>
              </w:rPr>
            </w:pPr>
          </w:p>
        </w:tc>
      </w:tr>
      <w:tr>
        <w:tc>
          <w:tcPr>
            <w:tcW w:w="4111" w:type="dxa"/>
          </w:tcPr>
          <w:p>
            <w:pPr>
              <w:pStyle w:val="yTable"/>
              <w:tabs>
                <w:tab w:val="left" w:pos="568"/>
              </w:tabs>
              <w:rPr>
                <w:sz w:val="20"/>
              </w:rPr>
            </w:pPr>
            <w:r>
              <w:rPr>
                <w:sz w:val="20"/>
              </w:rPr>
              <w:tab/>
              <w:t>In the case of — </w:t>
            </w:r>
          </w:p>
        </w:tc>
        <w:tc>
          <w:tcPr>
            <w:tcW w:w="1418" w:type="dxa"/>
          </w:tcPr>
          <w:p>
            <w:pPr>
              <w:pStyle w:val="yTable"/>
              <w:rPr>
                <w:sz w:val="20"/>
              </w:rPr>
            </w:pPr>
          </w:p>
        </w:tc>
        <w:tc>
          <w:tcPr>
            <w:tcW w:w="1559" w:type="dxa"/>
          </w:tcPr>
          <w:p>
            <w:pPr>
              <w:pStyle w:val="yTable"/>
              <w:jc w:val="center"/>
              <w:rPr>
                <w:sz w:val="20"/>
              </w:rPr>
            </w:pPr>
          </w:p>
        </w:tc>
      </w:tr>
      <w:tr>
        <w:tc>
          <w:tcPr>
            <w:tcW w:w="4111" w:type="dxa"/>
          </w:tcPr>
          <w:p>
            <w:pPr>
              <w:pStyle w:val="yTable"/>
              <w:tabs>
                <w:tab w:val="left" w:pos="568"/>
                <w:tab w:val="left" w:pos="1135"/>
              </w:tabs>
              <w:spacing w:before="0"/>
              <w:ind w:left="1135" w:hanging="1135"/>
              <w:rPr>
                <w:sz w:val="20"/>
              </w:rPr>
            </w:pPr>
            <w:r>
              <w:rPr>
                <w:sz w:val="20"/>
              </w:rPr>
              <w:tab/>
              <w:t>(a)</w:t>
            </w:r>
            <w:r>
              <w:rPr>
                <w:sz w:val="20"/>
              </w:rPr>
              <w:tab/>
              <w:t>not more than 2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111" w:type="dxa"/>
          </w:tcPr>
          <w:p>
            <w:pPr>
              <w:pStyle w:val="yTable"/>
              <w:tabs>
                <w:tab w:val="left" w:pos="568"/>
                <w:tab w:val="left" w:pos="1135"/>
              </w:tabs>
              <w:spacing w:before="0"/>
              <w:ind w:left="1135" w:hanging="1135"/>
              <w:rPr>
                <w:sz w:val="20"/>
              </w:rPr>
            </w:pPr>
            <w:r>
              <w:rPr>
                <w:sz w:val="20"/>
              </w:rPr>
              <w:tab/>
              <w:t>(b)</w:t>
            </w:r>
            <w:r>
              <w:rPr>
                <w:sz w:val="20"/>
              </w:rPr>
              <w:tab/>
              <w:t>more than 2 but not more than 5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553</w:t>
            </w:r>
          </w:p>
        </w:tc>
      </w:tr>
      <w:tr>
        <w:tc>
          <w:tcPr>
            <w:tcW w:w="4111" w:type="dxa"/>
          </w:tcPr>
          <w:p>
            <w:pPr>
              <w:pStyle w:val="yTable"/>
              <w:tabs>
                <w:tab w:val="left" w:pos="568"/>
                <w:tab w:val="left" w:pos="1135"/>
              </w:tabs>
              <w:spacing w:before="0"/>
              <w:ind w:left="1135" w:hanging="1135"/>
              <w:rPr>
                <w:sz w:val="20"/>
              </w:rPr>
            </w:pPr>
            <w:r>
              <w:rPr>
                <w:sz w:val="20"/>
              </w:rPr>
              <w:tab/>
              <w:t>(c)</w:t>
            </w:r>
            <w:r>
              <w:rPr>
                <w:sz w:val="20"/>
              </w:rPr>
              <w:tab/>
              <w:t>more than 5 but not more than 10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553</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1 106</w:t>
            </w:r>
          </w:p>
        </w:tc>
      </w:tr>
      <w:tr>
        <w:tc>
          <w:tcPr>
            <w:tcW w:w="4111" w:type="dxa"/>
          </w:tcPr>
          <w:p>
            <w:pPr>
              <w:pStyle w:val="yTable"/>
              <w:tabs>
                <w:tab w:val="left" w:pos="568"/>
                <w:tab w:val="left" w:pos="1135"/>
              </w:tabs>
              <w:spacing w:before="0"/>
              <w:ind w:left="1135" w:hanging="1135"/>
              <w:rPr>
                <w:sz w:val="20"/>
              </w:rPr>
            </w:pPr>
            <w:r>
              <w:rPr>
                <w:sz w:val="20"/>
              </w:rPr>
              <w:tab/>
              <w:t>(d)</w:t>
            </w:r>
            <w:r>
              <w:rPr>
                <w:sz w:val="20"/>
              </w:rPr>
              <w:tab/>
              <w:t>more than 10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830</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1 659</w:t>
            </w:r>
          </w:p>
        </w:tc>
      </w:tr>
      <w:tr>
        <w:tc>
          <w:tcPr>
            <w:tcW w:w="4111" w:type="dxa"/>
          </w:tcPr>
          <w:p>
            <w:pPr>
              <w:pStyle w:val="yTable"/>
              <w:tabs>
                <w:tab w:val="left" w:pos="568"/>
              </w:tabs>
              <w:ind w:left="568" w:hanging="568"/>
              <w:rPr>
                <w:sz w:val="20"/>
              </w:rPr>
            </w:pPr>
            <w:r>
              <w:rPr>
                <w:sz w:val="20"/>
              </w:rPr>
              <w:t>4.</w:t>
            </w:r>
            <w:r>
              <w:rPr>
                <w:sz w:val="20"/>
              </w:rPr>
              <w:tab/>
              <w:t>Licence fee.</w:t>
            </w:r>
          </w:p>
        </w:tc>
        <w:tc>
          <w:tcPr>
            <w:tcW w:w="1418" w:type="dxa"/>
          </w:tcPr>
          <w:p>
            <w:pPr>
              <w:pStyle w:val="yTable"/>
              <w:jc w:val="center"/>
              <w:rPr>
                <w:sz w:val="20"/>
              </w:rPr>
            </w:pPr>
          </w:p>
        </w:tc>
        <w:tc>
          <w:tcPr>
            <w:tcW w:w="1559" w:type="dxa"/>
          </w:tcPr>
          <w:p>
            <w:pPr>
              <w:pStyle w:val="yTable"/>
              <w:jc w:val="center"/>
              <w:rPr>
                <w:sz w:val="20"/>
              </w:rPr>
            </w:pPr>
          </w:p>
        </w:tc>
      </w:tr>
      <w:tr>
        <w:tc>
          <w:tcPr>
            <w:tcW w:w="4111" w:type="dxa"/>
          </w:tcPr>
          <w:p>
            <w:pPr>
              <w:pStyle w:val="yTable"/>
              <w:tabs>
                <w:tab w:val="left" w:pos="568"/>
              </w:tabs>
              <w:ind w:left="568" w:hanging="568"/>
              <w:rPr>
                <w:sz w:val="20"/>
              </w:rPr>
            </w:pPr>
            <w:r>
              <w:rPr>
                <w:sz w:val="20"/>
              </w:rPr>
              <w:tab/>
              <w:t>In the case of — </w:t>
            </w:r>
          </w:p>
        </w:tc>
        <w:tc>
          <w:tcPr>
            <w:tcW w:w="1418" w:type="dxa"/>
          </w:tcPr>
          <w:p>
            <w:pPr>
              <w:pStyle w:val="yTable"/>
              <w:jc w:val="center"/>
              <w:rPr>
                <w:sz w:val="20"/>
              </w:rPr>
            </w:pPr>
          </w:p>
        </w:tc>
        <w:tc>
          <w:tcPr>
            <w:tcW w:w="1559" w:type="dxa"/>
          </w:tcPr>
          <w:p>
            <w:pPr>
              <w:pStyle w:val="yTable"/>
              <w:jc w:val="center"/>
              <w:rPr>
                <w:sz w:val="20"/>
              </w:rPr>
            </w:pPr>
          </w:p>
        </w:tc>
      </w:tr>
      <w:tr>
        <w:tc>
          <w:tcPr>
            <w:tcW w:w="4111" w:type="dxa"/>
          </w:tcPr>
          <w:p>
            <w:pPr>
              <w:pStyle w:val="yTable"/>
              <w:tabs>
                <w:tab w:val="left" w:pos="568"/>
                <w:tab w:val="left" w:pos="1135"/>
              </w:tabs>
              <w:spacing w:before="0"/>
              <w:ind w:left="1135" w:hanging="1135"/>
              <w:rPr>
                <w:sz w:val="20"/>
              </w:rPr>
            </w:pPr>
            <w:r>
              <w:rPr>
                <w:sz w:val="20"/>
              </w:rPr>
              <w:tab/>
              <w:t>(a)</w:t>
            </w:r>
            <w:r>
              <w:rPr>
                <w:sz w:val="20"/>
              </w:rPr>
              <w:tab/>
              <w:t>irradiating apparatus and/or electronic products</w:t>
            </w:r>
          </w:p>
        </w:tc>
        <w:tc>
          <w:tcPr>
            <w:tcW w:w="1418" w:type="dxa"/>
          </w:tcPr>
          <w:p>
            <w:pPr>
              <w:pStyle w:val="yTable"/>
              <w:spacing w:before="0"/>
              <w:jc w:val="center"/>
              <w:rPr>
                <w:sz w:val="20"/>
              </w:rPr>
            </w:pPr>
          </w:p>
          <w:p>
            <w:pPr>
              <w:pStyle w:val="yTable"/>
              <w:spacing w:before="0"/>
              <w:jc w:val="center"/>
              <w:rPr>
                <w:sz w:val="20"/>
              </w:rPr>
            </w:pPr>
            <w:r>
              <w:rPr>
                <w:sz w:val="20"/>
              </w:rPr>
              <w:t>55</w:t>
            </w:r>
          </w:p>
        </w:tc>
        <w:tc>
          <w:tcPr>
            <w:tcW w:w="1559" w:type="dxa"/>
          </w:tcPr>
          <w:p>
            <w:pPr>
              <w:pStyle w:val="yTable"/>
              <w:spacing w:before="0"/>
              <w:jc w:val="center"/>
              <w:rPr>
                <w:sz w:val="20"/>
              </w:rPr>
            </w:pPr>
          </w:p>
          <w:p>
            <w:pPr>
              <w:pStyle w:val="yTable"/>
              <w:spacing w:before="0"/>
              <w:jc w:val="center"/>
              <w:rPr>
                <w:sz w:val="20"/>
              </w:rPr>
            </w:pPr>
            <w:r>
              <w:rPr>
                <w:sz w:val="20"/>
              </w:rPr>
              <w:t>111</w:t>
            </w:r>
          </w:p>
        </w:tc>
      </w:tr>
      <w:tr>
        <w:tc>
          <w:tcPr>
            <w:tcW w:w="4111" w:type="dxa"/>
          </w:tcPr>
          <w:p>
            <w:pPr>
              <w:pStyle w:val="yTable"/>
              <w:tabs>
                <w:tab w:val="left" w:pos="568"/>
                <w:tab w:val="left" w:pos="1135"/>
              </w:tabs>
              <w:spacing w:before="0"/>
              <w:ind w:left="1135" w:hanging="1135"/>
              <w:rPr>
                <w:sz w:val="20"/>
              </w:rPr>
            </w:pPr>
            <w:r>
              <w:rPr>
                <w:sz w:val="20"/>
              </w:rPr>
              <w:tab/>
              <w:t>(b)</w:t>
            </w:r>
            <w:r>
              <w:rPr>
                <w:sz w:val="20"/>
              </w:rPr>
              <w:tab/>
              <w:t>radioactive substances</w:t>
            </w:r>
          </w:p>
        </w:tc>
        <w:tc>
          <w:tcPr>
            <w:tcW w:w="1418" w:type="dxa"/>
          </w:tcPr>
          <w:p>
            <w:pPr>
              <w:pStyle w:val="yTable"/>
              <w:spacing w:before="0"/>
              <w:jc w:val="center"/>
              <w:rPr>
                <w:sz w:val="20"/>
              </w:rPr>
            </w:pPr>
            <w:r>
              <w:rPr>
                <w:sz w:val="20"/>
              </w:rPr>
              <w:t>55</w:t>
            </w:r>
          </w:p>
        </w:tc>
        <w:tc>
          <w:tcPr>
            <w:tcW w:w="1559" w:type="dxa"/>
          </w:tcPr>
          <w:p>
            <w:pPr>
              <w:pStyle w:val="yTable"/>
              <w:spacing w:before="0"/>
              <w:jc w:val="center"/>
              <w:rPr>
                <w:sz w:val="20"/>
              </w:rPr>
            </w:pPr>
            <w:r>
              <w:rPr>
                <w:sz w:val="20"/>
              </w:rPr>
              <w:t>111</w:t>
            </w:r>
          </w:p>
        </w:tc>
      </w:tr>
    </w:tbl>
    <w:p>
      <w:pPr>
        <w:pStyle w:val="yMiscellaneousHeading"/>
        <w:spacing w:after="120"/>
        <w:rPr>
          <w:b/>
          <w:snapToGrid w:val="0"/>
          <w:sz w:val="28"/>
        </w:rPr>
      </w:pPr>
      <w:r>
        <w:rPr>
          <w:b/>
          <w:snapToGrid w:val="0"/>
          <w:sz w:val="28"/>
        </w:rPr>
        <w:t>Part 2 — Temporary permits</w:t>
      </w:r>
    </w:p>
    <w:p>
      <w:pPr>
        <w:pStyle w:val="yMiscellaneousBody"/>
      </w:pPr>
      <w:r>
        <w:t>Fee for temporary permits for periods of 3 months</w:t>
      </w:r>
      <w:r>
        <w:br/>
        <w:t>or part thereof. </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rPr>
          <w:tblHeader/>
        </w:trPr>
        <w:tc>
          <w:tcPr>
            <w:tcW w:w="4820" w:type="dxa"/>
          </w:tcPr>
          <w:p>
            <w:pPr>
              <w:pStyle w:val="yTable"/>
              <w:spacing w:before="0"/>
              <w:rPr>
                <w:b/>
                <w:sz w:val="20"/>
              </w:rPr>
            </w:pPr>
          </w:p>
        </w:tc>
        <w:tc>
          <w:tcPr>
            <w:tcW w:w="2268" w:type="dxa"/>
          </w:tcPr>
          <w:p>
            <w:pPr>
              <w:pStyle w:val="yTable"/>
              <w:spacing w:before="0"/>
              <w:jc w:val="center"/>
              <w:rPr>
                <w:b/>
                <w:sz w:val="20"/>
              </w:rPr>
            </w:pPr>
            <w:r>
              <w:rPr>
                <w:b/>
                <w:sz w:val="20"/>
              </w:rPr>
              <w:t>$</w:t>
            </w:r>
          </w:p>
        </w:tc>
      </w:tr>
      <w:tr>
        <w:tc>
          <w:tcPr>
            <w:tcW w:w="4820" w:type="dxa"/>
          </w:tcPr>
          <w:p>
            <w:pPr>
              <w:pStyle w:val="yTable"/>
              <w:tabs>
                <w:tab w:val="left" w:pos="568"/>
                <w:tab w:val="left" w:pos="1135"/>
              </w:tabs>
              <w:ind w:left="1135" w:hanging="1135"/>
              <w:rPr>
                <w:sz w:val="20"/>
              </w:rPr>
            </w:pPr>
            <w:r>
              <w:rPr>
                <w:sz w:val="20"/>
              </w:rPr>
              <w:tab/>
              <w:t>(1)</w:t>
            </w:r>
            <w:r>
              <w:rPr>
                <w:sz w:val="20"/>
              </w:rPr>
              <w:tab/>
              <w:t>In respect of premises (other than premises used solely for the mining and milling of radioactive ores (including mineral sands)) and radioactive substances.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Maximum quantity:</w:t>
            </w:r>
          </w:p>
        </w:tc>
        <w:tc>
          <w:tcPr>
            <w:tcW w:w="2268" w:type="dxa"/>
          </w:tcPr>
          <w:p>
            <w:pPr>
              <w:pStyle w:val="yTable"/>
              <w:jc w:val="center"/>
              <w:rPr>
                <w:sz w:val="20"/>
              </w:rPr>
            </w:pPr>
          </w:p>
        </w:tc>
      </w:tr>
      <w:tr>
        <w:tc>
          <w:tcPr>
            <w:tcW w:w="4820" w:type="dxa"/>
          </w:tcPr>
          <w:p>
            <w:pPr>
              <w:pStyle w:val="yTable"/>
              <w:tabs>
                <w:tab w:val="left" w:pos="1419"/>
              </w:tabs>
              <w:rPr>
                <w:sz w:val="20"/>
              </w:rPr>
            </w:pPr>
            <w:r>
              <w:rPr>
                <w:sz w:val="20"/>
              </w:rPr>
              <w:tab/>
              <w:t>40 gigabecquerels</w:t>
            </w:r>
          </w:p>
        </w:tc>
        <w:tc>
          <w:tcPr>
            <w:tcW w:w="2268" w:type="dxa"/>
          </w:tcPr>
          <w:p>
            <w:pPr>
              <w:pStyle w:val="yTable"/>
              <w:jc w:val="center"/>
              <w:rPr>
                <w:sz w:val="20"/>
              </w:rPr>
            </w:pPr>
            <w:r>
              <w:rPr>
                <w:sz w:val="20"/>
              </w:rPr>
              <w:t>69</w:t>
            </w:r>
          </w:p>
        </w:tc>
      </w:tr>
      <w:tr>
        <w:tc>
          <w:tcPr>
            <w:tcW w:w="4820" w:type="dxa"/>
          </w:tcPr>
          <w:p>
            <w:pPr>
              <w:pStyle w:val="yTable"/>
              <w:tabs>
                <w:tab w:val="left" w:pos="1419"/>
              </w:tabs>
              <w:rPr>
                <w:sz w:val="20"/>
              </w:rPr>
            </w:pPr>
            <w:r>
              <w:rPr>
                <w:sz w:val="20"/>
              </w:rPr>
              <w:tab/>
              <w:t>400 gigabecquerels</w:t>
            </w:r>
          </w:p>
        </w:tc>
        <w:tc>
          <w:tcPr>
            <w:tcW w:w="2268" w:type="dxa"/>
          </w:tcPr>
          <w:p>
            <w:pPr>
              <w:pStyle w:val="yTable"/>
              <w:jc w:val="center"/>
              <w:rPr>
                <w:sz w:val="20"/>
              </w:rPr>
            </w:pPr>
            <w:r>
              <w:rPr>
                <w:sz w:val="20"/>
              </w:rPr>
              <w:t>138</w:t>
            </w:r>
          </w:p>
        </w:tc>
      </w:tr>
      <w:tr>
        <w:tc>
          <w:tcPr>
            <w:tcW w:w="4820" w:type="dxa"/>
          </w:tcPr>
          <w:p>
            <w:pPr>
              <w:pStyle w:val="yTable"/>
              <w:tabs>
                <w:tab w:val="left" w:pos="1419"/>
              </w:tabs>
              <w:rPr>
                <w:sz w:val="20"/>
              </w:rPr>
            </w:pPr>
            <w:r>
              <w:rPr>
                <w:sz w:val="20"/>
              </w:rPr>
              <w:tab/>
              <w:t>4 terabecquerels</w:t>
            </w:r>
          </w:p>
        </w:tc>
        <w:tc>
          <w:tcPr>
            <w:tcW w:w="2268" w:type="dxa"/>
          </w:tcPr>
          <w:p>
            <w:pPr>
              <w:pStyle w:val="yTable"/>
              <w:jc w:val="center"/>
              <w:rPr>
                <w:sz w:val="20"/>
              </w:rPr>
            </w:pPr>
            <w:r>
              <w:rPr>
                <w:sz w:val="20"/>
              </w:rPr>
              <w:t>277</w:t>
            </w:r>
          </w:p>
        </w:tc>
      </w:tr>
      <w:tr>
        <w:tc>
          <w:tcPr>
            <w:tcW w:w="4820" w:type="dxa"/>
          </w:tcPr>
          <w:p>
            <w:pPr>
              <w:pStyle w:val="yTable"/>
              <w:tabs>
                <w:tab w:val="left" w:pos="1419"/>
              </w:tabs>
              <w:rPr>
                <w:sz w:val="20"/>
              </w:rPr>
            </w:pPr>
            <w:r>
              <w:rPr>
                <w:sz w:val="20"/>
              </w:rPr>
              <w:tab/>
              <w:t>Exceeding 4 terabecquerels</w:t>
            </w:r>
          </w:p>
        </w:tc>
        <w:tc>
          <w:tcPr>
            <w:tcW w:w="2268" w:type="dxa"/>
          </w:tcPr>
          <w:p>
            <w:pPr>
              <w:pStyle w:val="yTable"/>
              <w:jc w:val="center"/>
              <w:rPr>
                <w:sz w:val="20"/>
              </w:rPr>
            </w:pPr>
            <w:r>
              <w:rPr>
                <w:sz w:val="20"/>
              </w:rPr>
              <w:t>415</w:t>
            </w:r>
          </w:p>
        </w:tc>
      </w:tr>
      <w:tr>
        <w:tc>
          <w:tcPr>
            <w:tcW w:w="4820" w:type="dxa"/>
          </w:tcPr>
          <w:p>
            <w:pPr>
              <w:pStyle w:val="yTable"/>
              <w:tabs>
                <w:tab w:val="left" w:pos="568"/>
                <w:tab w:val="left" w:pos="1135"/>
              </w:tabs>
              <w:spacing w:before="0"/>
              <w:ind w:left="1135" w:hanging="1135"/>
              <w:rPr>
                <w:sz w:val="20"/>
              </w:rPr>
            </w:pPr>
            <w:r>
              <w:rPr>
                <w:sz w:val="20"/>
              </w:rPr>
              <w:tab/>
              <w:t>(1A)</w:t>
            </w:r>
            <w:r>
              <w:rPr>
                <w:sz w:val="20"/>
              </w:rPr>
              <w:tab/>
              <w:t>In respect of premises used solely for the mining and milling of radioactive ores (including mineral sands).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568"/>
                <w:tab w:val="left" w:pos="1135"/>
              </w:tabs>
              <w:ind w:left="1135" w:hanging="1135"/>
              <w:rPr>
                <w:sz w:val="20"/>
              </w:rPr>
            </w:pPr>
            <w:r>
              <w:rPr>
                <w:sz w:val="20"/>
              </w:rPr>
              <w:tab/>
              <w:t>(2)</w:t>
            </w:r>
            <w:r>
              <w:rPr>
                <w:sz w:val="20"/>
              </w:rPr>
              <w:tab/>
              <w:t>In respect of premises, irradiating apparatus and/or electronic products.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In the case of — </w:t>
            </w:r>
          </w:p>
        </w:tc>
        <w:tc>
          <w:tcPr>
            <w:tcW w:w="2268" w:type="dxa"/>
          </w:tcPr>
          <w:p>
            <w:pPr>
              <w:pStyle w:val="yTable"/>
              <w:jc w:val="center"/>
              <w:rPr>
                <w:sz w:val="20"/>
              </w:rPr>
            </w:pPr>
          </w:p>
        </w:tc>
      </w:tr>
      <w:tr>
        <w:tc>
          <w:tcPr>
            <w:tcW w:w="4820" w:type="dxa"/>
          </w:tcPr>
          <w:p>
            <w:pPr>
              <w:pStyle w:val="yTable"/>
              <w:tabs>
                <w:tab w:val="left" w:pos="1135"/>
                <w:tab w:val="left" w:pos="1702"/>
              </w:tabs>
              <w:spacing w:before="0"/>
              <w:ind w:left="1702" w:hanging="1702"/>
              <w:rPr>
                <w:sz w:val="20"/>
              </w:rPr>
            </w:pPr>
            <w:r>
              <w:rPr>
                <w:sz w:val="20"/>
              </w:rPr>
              <w:tab/>
              <w:t>(a)</w:t>
            </w:r>
            <w:r>
              <w:rPr>
                <w:sz w:val="20"/>
              </w:rPr>
              <w:tab/>
              <w:t>not more than 2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more than 2 but not more than 5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r>
      <w:tr>
        <w:tc>
          <w:tcPr>
            <w:tcW w:w="4820" w:type="dxa"/>
          </w:tcPr>
          <w:p>
            <w:pPr>
              <w:pStyle w:val="yTable"/>
              <w:tabs>
                <w:tab w:val="left" w:pos="1135"/>
                <w:tab w:val="left" w:pos="1702"/>
              </w:tabs>
              <w:spacing w:before="0"/>
              <w:ind w:left="1702" w:hanging="1702"/>
              <w:rPr>
                <w:sz w:val="20"/>
              </w:rPr>
            </w:pPr>
            <w:r>
              <w:rPr>
                <w:sz w:val="20"/>
              </w:rPr>
              <w:tab/>
              <w:t>(c)</w:t>
            </w:r>
            <w:r>
              <w:rPr>
                <w:sz w:val="20"/>
              </w:rPr>
              <w:tab/>
              <w:t>more than 5 but not 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820" w:type="dxa"/>
          </w:tcPr>
          <w:p>
            <w:pPr>
              <w:pStyle w:val="yTable"/>
              <w:tabs>
                <w:tab w:val="left" w:pos="1135"/>
                <w:tab w:val="left" w:pos="1702"/>
              </w:tabs>
              <w:spacing w:before="0"/>
              <w:ind w:left="1702" w:hanging="1702"/>
              <w:rPr>
                <w:sz w:val="20"/>
              </w:rPr>
            </w:pPr>
            <w:r>
              <w:rPr>
                <w:sz w:val="20"/>
              </w:rPr>
              <w:tab/>
              <w:t>(d)</w:t>
            </w:r>
            <w:r>
              <w:rPr>
                <w:sz w:val="20"/>
              </w:rPr>
              <w:tab/>
              <w:t>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415</w:t>
            </w:r>
          </w:p>
        </w:tc>
      </w:tr>
      <w:tr>
        <w:tc>
          <w:tcPr>
            <w:tcW w:w="4820" w:type="dxa"/>
          </w:tcPr>
          <w:p>
            <w:pPr>
              <w:pStyle w:val="yTable"/>
              <w:tabs>
                <w:tab w:val="left" w:pos="568"/>
                <w:tab w:val="left" w:pos="1135"/>
              </w:tabs>
              <w:ind w:left="1135" w:hanging="1135"/>
              <w:rPr>
                <w:sz w:val="20"/>
              </w:rPr>
            </w:pPr>
            <w:r>
              <w:rPr>
                <w:sz w:val="20"/>
              </w:rPr>
              <w:tab/>
              <w:t>(3)</w:t>
            </w:r>
            <w:r>
              <w:rPr>
                <w:sz w:val="20"/>
              </w:rPr>
              <w:tab/>
              <w:t>For persons to operate, use, manufacture, store, transport, sell, possess, install, service, maintain, repair, or otherwise deal with — </w:t>
            </w:r>
          </w:p>
        </w:tc>
        <w:tc>
          <w:tcPr>
            <w:tcW w:w="2268" w:type="dxa"/>
          </w:tcPr>
          <w:p>
            <w:pPr>
              <w:pStyle w:val="yTable"/>
              <w:jc w:val="center"/>
              <w:rPr>
                <w:sz w:val="20"/>
              </w:rPr>
            </w:pPr>
          </w:p>
        </w:tc>
      </w:tr>
      <w:tr>
        <w:tc>
          <w:tcPr>
            <w:tcW w:w="4820" w:type="dxa"/>
          </w:tcPr>
          <w:p>
            <w:pPr>
              <w:pStyle w:val="yTable"/>
              <w:tabs>
                <w:tab w:val="left" w:pos="1135"/>
                <w:tab w:val="left" w:pos="1702"/>
              </w:tabs>
              <w:ind w:left="1702" w:hanging="1702"/>
              <w:rPr>
                <w:sz w:val="20"/>
              </w:rPr>
            </w:pPr>
            <w:r>
              <w:rPr>
                <w:sz w:val="20"/>
              </w:rPr>
              <w:tab/>
              <w:t>(a)</w:t>
            </w:r>
            <w:r>
              <w:rPr>
                <w:sz w:val="20"/>
              </w:rPr>
              <w:tab/>
              <w:t>radioactive substances</w:t>
            </w:r>
          </w:p>
        </w:tc>
        <w:tc>
          <w:tcPr>
            <w:tcW w:w="2268" w:type="dxa"/>
          </w:tcPr>
          <w:p>
            <w:pPr>
              <w:pStyle w:val="yTable"/>
              <w:jc w:val="center"/>
              <w:rPr>
                <w:sz w:val="20"/>
              </w:rPr>
            </w:pPr>
            <w:r>
              <w:rPr>
                <w:sz w:val="20"/>
              </w:rPr>
              <w:t>28</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28</w:t>
            </w:r>
          </w:p>
        </w:tc>
      </w:tr>
    </w:tbl>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w:t>
      </w:r>
    </w:p>
    <w:p>
      <w:pPr>
        <w:pStyle w:val="yScheduleHeading"/>
      </w:pPr>
      <w:bookmarkStart w:id="777" w:name="_Toc526139978"/>
      <w:bookmarkStart w:id="778" w:name="_Toc526140202"/>
      <w:bookmarkStart w:id="779" w:name="_Toc170215699"/>
      <w:bookmarkStart w:id="780" w:name="_Toc208111855"/>
      <w:bookmarkStart w:id="781" w:name="_Toc208121559"/>
      <w:bookmarkStart w:id="782" w:name="_Toc211669792"/>
      <w:bookmarkStart w:id="783" w:name="_Toc212263371"/>
      <w:bookmarkStart w:id="784" w:name="_Toc212263466"/>
      <w:bookmarkStart w:id="785" w:name="_Toc212264016"/>
      <w:bookmarkStart w:id="786" w:name="_Toc216510758"/>
      <w:bookmarkStart w:id="787" w:name="_Toc216602877"/>
      <w:bookmarkStart w:id="788" w:name="_Toc216603000"/>
      <w:bookmarkStart w:id="789" w:name="_Toc216603191"/>
      <w:bookmarkStart w:id="790" w:name="_Toc216760820"/>
      <w:r>
        <w:rPr>
          <w:rStyle w:val="CharSchNo"/>
        </w:rPr>
        <w:t>Schedule XVI</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bookmarkStart w:id="791" w:name="_Toc170215700"/>
      <w:r>
        <w:rPr>
          <w:snapToGrid w:val="0"/>
        </w:rPr>
        <w:t>1.</w:t>
      </w:r>
      <w:bookmarkEnd w:id="791"/>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bookmarkStart w:id="792" w:name="_Toc170215701"/>
      <w:r>
        <w:rPr>
          <w:snapToGrid w:val="0"/>
        </w:rPr>
        <w:t>2.</w:t>
      </w:r>
      <w:bookmarkEnd w:id="792"/>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bookmarkStart w:id="793" w:name="_Toc170215702"/>
      <w:r>
        <w:rPr>
          <w:snapToGrid w:val="0"/>
        </w:rPr>
        <w:t>3.</w:t>
      </w:r>
      <w:bookmarkEnd w:id="793"/>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bookmarkStart w:id="794" w:name="_Toc170215703"/>
      <w:r>
        <w:rPr>
          <w:snapToGrid w:val="0"/>
        </w:rPr>
        <w:t>4.</w:t>
      </w:r>
      <w:bookmarkEnd w:id="794"/>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bookmarkStart w:id="795" w:name="_Toc170215704"/>
      <w:r>
        <w:rPr>
          <w:snapToGrid w:val="0"/>
        </w:rPr>
        <w:t>5.</w:t>
      </w:r>
      <w:bookmarkEnd w:id="795"/>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bookmarkStart w:id="796" w:name="_Toc170215705"/>
      <w:r>
        <w:rPr>
          <w:snapToGrid w:val="0"/>
        </w:rPr>
        <w:t>6.</w:t>
      </w:r>
      <w:bookmarkEnd w:id="796"/>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bookmarkStart w:id="797" w:name="_Toc170215706"/>
      <w:r>
        <w:rPr>
          <w:snapToGrid w:val="0"/>
        </w:rPr>
        <w:t>7.</w:t>
      </w:r>
      <w:bookmarkEnd w:id="797"/>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bookmarkStart w:id="798" w:name="_Toc170215707"/>
      <w:r>
        <w:rPr>
          <w:snapToGrid w:val="0"/>
        </w:rPr>
        <w:t>8.</w:t>
      </w:r>
      <w:bookmarkEnd w:id="798"/>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bookmarkStart w:id="799" w:name="_Toc170215708"/>
      <w:r>
        <w:rPr>
          <w:snapToGrid w:val="0"/>
        </w:rPr>
        <w:t>9.</w:t>
      </w:r>
      <w:bookmarkEnd w:id="799"/>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bookmarkStart w:id="800" w:name="_Toc170215709"/>
      <w:r>
        <w:rPr>
          <w:snapToGrid w:val="0"/>
        </w:rPr>
        <w:t>10.</w:t>
      </w:r>
      <w:bookmarkEnd w:id="800"/>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bookmarkStart w:id="801" w:name="_Toc170215710"/>
      <w:r>
        <w:rPr>
          <w:snapToGrid w:val="0"/>
        </w:rPr>
        <w:t>11.</w:t>
      </w:r>
      <w:bookmarkEnd w:id="801"/>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bookmarkStart w:id="802" w:name="_Toc170215711"/>
      <w:r>
        <w:rPr>
          <w:snapToGrid w:val="0"/>
        </w:rPr>
        <w:t>12.</w:t>
      </w:r>
      <w:bookmarkEnd w:id="802"/>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bookmarkStart w:id="803" w:name="_Toc170215712"/>
      <w:r>
        <w:rPr>
          <w:snapToGrid w:val="0"/>
        </w:rPr>
        <w:t>13.</w:t>
      </w:r>
      <w:bookmarkEnd w:id="803"/>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bookmarkStart w:id="804" w:name="_Toc170215713"/>
      <w:r>
        <w:rPr>
          <w:snapToGrid w:val="0"/>
        </w:rPr>
        <w:t>14.</w:t>
      </w:r>
      <w:bookmarkEnd w:id="804"/>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bookmarkStart w:id="805" w:name="_Toc170215714"/>
      <w:r>
        <w:rPr>
          <w:snapToGrid w:val="0"/>
        </w:rPr>
        <w:t>15.</w:t>
      </w:r>
      <w:bookmarkEnd w:id="805"/>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bookmarkStart w:id="806" w:name="_Toc170215715"/>
      <w:r>
        <w:rPr>
          <w:snapToGrid w:val="0"/>
        </w:rPr>
        <w:t>16.</w:t>
      </w:r>
      <w:bookmarkEnd w:id="806"/>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bookmarkStart w:id="807" w:name="_Toc170215716"/>
      <w:r>
        <w:rPr>
          <w:snapToGrid w:val="0"/>
        </w:rPr>
        <w:t>17.</w:t>
      </w:r>
      <w:bookmarkEnd w:id="807"/>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bookmarkStart w:id="808" w:name="_Toc170215717"/>
      <w:r>
        <w:rPr>
          <w:snapToGrid w:val="0"/>
        </w:rPr>
        <w:t>18.</w:t>
      </w:r>
      <w:bookmarkEnd w:id="808"/>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bookmarkStart w:id="809" w:name="_Toc170215718"/>
      <w:r>
        <w:rPr>
          <w:snapToGrid w:val="0"/>
        </w:rPr>
        <w:t>19.</w:t>
      </w:r>
      <w:bookmarkEnd w:id="809"/>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bookmarkStart w:id="810" w:name="_Toc170215719"/>
      <w:r>
        <w:rPr>
          <w:snapToGrid w:val="0"/>
        </w:rPr>
        <w:t>20.</w:t>
      </w:r>
      <w:bookmarkEnd w:id="810"/>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bookmarkStart w:id="811" w:name="_Toc170215720"/>
      <w:r>
        <w:rPr>
          <w:snapToGrid w:val="0"/>
        </w:rPr>
        <w:t>21.</w:t>
      </w:r>
      <w:bookmarkEnd w:id="811"/>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bookmarkStart w:id="812" w:name="_Toc170215721"/>
      <w:r>
        <w:rPr>
          <w:snapToGrid w:val="0"/>
        </w:rPr>
        <w:t>22.</w:t>
      </w:r>
      <w:bookmarkEnd w:id="812"/>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bookmarkStart w:id="813" w:name="_Toc170215722"/>
      <w:r>
        <w:rPr>
          <w:snapToGrid w:val="0"/>
        </w:rPr>
        <w:t>23.</w:t>
      </w:r>
      <w:bookmarkEnd w:id="813"/>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bookmarkStart w:id="814" w:name="_Toc170215723"/>
      <w:r>
        <w:rPr>
          <w:snapToGrid w:val="0"/>
        </w:rPr>
        <w:t>24.</w:t>
      </w:r>
      <w:bookmarkEnd w:id="814"/>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bookmarkStart w:id="815" w:name="_Toc170215724"/>
      <w:r>
        <w:rPr>
          <w:snapToGrid w:val="0"/>
        </w:rPr>
        <w:t>25.</w:t>
      </w:r>
      <w:bookmarkEnd w:id="815"/>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bookmarkStart w:id="816" w:name="_Toc170215725"/>
      <w:r>
        <w:rPr>
          <w:snapToGrid w:val="0"/>
        </w:rPr>
        <w:t>26.</w:t>
      </w:r>
      <w:bookmarkEnd w:id="816"/>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bookmarkStart w:id="817" w:name="_Toc170215726"/>
      <w:r>
        <w:rPr>
          <w:snapToGrid w:val="0"/>
        </w:rPr>
        <w:t>27.</w:t>
      </w:r>
      <w:bookmarkEnd w:id="817"/>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bookmarkStart w:id="818" w:name="_Toc170215727"/>
      <w:r>
        <w:rPr>
          <w:snapToGrid w:val="0"/>
        </w:rPr>
        <w:t>28.</w:t>
      </w:r>
      <w:bookmarkEnd w:id="818"/>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bookmarkStart w:id="819" w:name="_Toc170215728"/>
      <w:r>
        <w:rPr>
          <w:snapToGrid w:val="0"/>
        </w:rPr>
        <w:t>29.</w:t>
      </w:r>
      <w:bookmarkEnd w:id="819"/>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bookmarkStart w:id="820" w:name="_Toc170215729"/>
      <w:r>
        <w:rPr>
          <w:snapToGrid w:val="0"/>
        </w:rPr>
        <w:t>30.</w:t>
      </w:r>
      <w:bookmarkEnd w:id="820"/>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lang w:eastAsia="en-AU"/>
        </w:rPr>
        <w:drawing>
          <wp:inline distT="0" distB="0" distL="0" distR="0">
            <wp:extent cx="933450" cy="171450"/>
            <wp:effectExtent l="0" t="0" r="0" b="0"/>
            <wp:docPr id="13" name="Picture 1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lin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50"/>
          <w:headerReference w:type="default" r:id="rId51"/>
          <w:headerReference w:type="first" r:id="rId52"/>
          <w:pgSz w:w="11906" w:h="16838" w:code="9"/>
          <w:pgMar w:top="2376" w:right="2405" w:bottom="3542" w:left="2405" w:header="706" w:footer="3380" w:gutter="0"/>
          <w:cols w:space="720"/>
          <w:noEndnote/>
          <w:docGrid w:linePitch="326"/>
        </w:sectPr>
      </w:pPr>
    </w:p>
    <w:p>
      <w:pPr>
        <w:pStyle w:val="nHeading2"/>
      </w:pPr>
      <w:bookmarkStart w:id="821" w:name="_Toc170215730"/>
      <w:bookmarkStart w:id="822" w:name="_Toc208111886"/>
      <w:bookmarkStart w:id="823" w:name="_Toc208121590"/>
      <w:bookmarkStart w:id="824" w:name="_Toc211669793"/>
      <w:bookmarkStart w:id="825" w:name="_Toc212263372"/>
      <w:bookmarkStart w:id="826" w:name="_Toc212263467"/>
      <w:bookmarkStart w:id="827" w:name="_Toc212264017"/>
      <w:bookmarkStart w:id="828" w:name="_Toc216510759"/>
      <w:bookmarkStart w:id="829" w:name="_Toc216602878"/>
      <w:bookmarkStart w:id="830" w:name="_Toc216603001"/>
      <w:bookmarkStart w:id="831" w:name="_Toc216603192"/>
      <w:bookmarkStart w:id="832" w:name="_Toc216760821"/>
      <w:r>
        <w:t>Notes</w:t>
      </w:r>
      <w:bookmarkEnd w:id="821"/>
      <w:bookmarkEnd w:id="822"/>
      <w:bookmarkEnd w:id="823"/>
      <w:bookmarkEnd w:id="824"/>
      <w:bookmarkEnd w:id="825"/>
      <w:bookmarkEnd w:id="826"/>
      <w:bookmarkEnd w:id="827"/>
      <w:bookmarkEnd w:id="828"/>
      <w:bookmarkEnd w:id="829"/>
      <w:bookmarkEnd w:id="830"/>
      <w:bookmarkEnd w:id="831"/>
      <w:bookmarkEnd w:id="832"/>
    </w:p>
    <w:p>
      <w:pPr>
        <w:pStyle w:val="nSubsection"/>
        <w:rPr>
          <w:snapToGrid w:val="0"/>
        </w:rPr>
      </w:pPr>
      <w:bookmarkStart w:id="833" w:name="UpToHere"/>
      <w:r>
        <w:rPr>
          <w:snapToGrid w:val="0"/>
          <w:vertAlign w:val="superscript"/>
        </w:rPr>
        <w:t>1</w:t>
      </w:r>
      <w:bookmarkEnd w:id="833"/>
      <w:r>
        <w:rPr>
          <w:snapToGrid w:val="0"/>
        </w:rPr>
        <w:tab/>
        <w:t xml:space="preserve">This reprint is a compilation as at 19 December 2008 of the </w:t>
      </w:r>
      <w:r>
        <w:rPr>
          <w:i/>
          <w:noProof/>
          <w:snapToGrid w:val="0"/>
        </w:rPr>
        <w:t>Radiation Safety (General)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4" w:name="_Toc216760822"/>
      <w:r>
        <w:rPr>
          <w:snapToGrid w:val="0"/>
        </w:rPr>
        <w:t>Compilation table</w:t>
      </w:r>
      <w:bookmarkEnd w:id="83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Radiation Safety (General) Regulations 1983</w:t>
            </w:r>
          </w:p>
        </w:tc>
        <w:tc>
          <w:tcPr>
            <w:tcW w:w="1276" w:type="dxa"/>
          </w:tcPr>
          <w:p>
            <w:pPr>
              <w:pStyle w:val="nTable"/>
              <w:spacing w:after="40"/>
              <w:rPr>
                <w:sz w:val="19"/>
              </w:rPr>
            </w:pPr>
            <w:r>
              <w:rPr>
                <w:sz w:val="19"/>
              </w:rPr>
              <w:t>21 Feb 1983 p. 555</w:t>
            </w:r>
            <w:r>
              <w:rPr>
                <w:sz w:val="19"/>
              </w:rPr>
              <w:noBreakHyphen/>
              <w:t>636</w:t>
            </w:r>
          </w:p>
        </w:tc>
        <w:tc>
          <w:tcPr>
            <w:tcW w:w="2693" w:type="dxa"/>
          </w:tcPr>
          <w:p>
            <w:pPr>
              <w:pStyle w:val="nTable"/>
              <w:spacing w:after="40"/>
              <w:rPr>
                <w:sz w:val="19"/>
              </w:rPr>
            </w:pPr>
            <w:r>
              <w:rPr>
                <w:sz w:val="19"/>
              </w:rPr>
              <w:t>21 Aug 1993 (see r. 2)</w:t>
            </w:r>
          </w:p>
        </w:tc>
      </w:tr>
      <w:tr>
        <w:trPr>
          <w:cantSplit/>
        </w:trPr>
        <w:tc>
          <w:tcPr>
            <w:tcW w:w="3118" w:type="dxa"/>
          </w:tcPr>
          <w:p>
            <w:pPr>
              <w:pStyle w:val="nTable"/>
              <w:spacing w:after="40"/>
              <w:ind w:right="113"/>
              <w:rPr>
                <w:i/>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i/>
                <w:sz w:val="19"/>
              </w:rPr>
            </w:pPr>
            <w:r>
              <w:rPr>
                <w:i/>
                <w:sz w:val="19"/>
              </w:rPr>
              <w:t>Radiation Safety (General) Amendment Regulations 1986</w:t>
            </w:r>
          </w:p>
        </w:tc>
        <w:tc>
          <w:tcPr>
            <w:tcW w:w="1276" w:type="dxa"/>
          </w:tcPr>
          <w:p>
            <w:pPr>
              <w:pStyle w:val="nTable"/>
              <w:spacing w:after="40"/>
              <w:rPr>
                <w:sz w:val="19"/>
              </w:rPr>
            </w:pPr>
            <w:r>
              <w:rPr>
                <w:sz w:val="19"/>
              </w:rPr>
              <w:t>10 Oct 1986 p. 3844-6</w:t>
            </w:r>
          </w:p>
        </w:tc>
        <w:tc>
          <w:tcPr>
            <w:tcW w:w="2693" w:type="dxa"/>
          </w:tcPr>
          <w:p>
            <w:pPr>
              <w:pStyle w:val="nTable"/>
              <w:spacing w:after="40"/>
              <w:rPr>
                <w:sz w:val="19"/>
              </w:rPr>
            </w:pPr>
            <w:r>
              <w:rPr>
                <w:sz w:val="19"/>
              </w:rPr>
              <w:t>10 Oct 1986</w:t>
            </w:r>
          </w:p>
        </w:tc>
      </w:tr>
      <w:tr>
        <w:trPr>
          <w:cantSplit/>
        </w:trPr>
        <w:tc>
          <w:tcPr>
            <w:tcW w:w="3118" w:type="dxa"/>
          </w:tcPr>
          <w:p>
            <w:pPr>
              <w:pStyle w:val="nTable"/>
              <w:spacing w:after="40"/>
              <w:ind w:right="113"/>
              <w:rPr>
                <w:i/>
                <w:sz w:val="19"/>
              </w:rPr>
            </w:pPr>
            <w:r>
              <w:rPr>
                <w:i/>
                <w:sz w:val="19"/>
              </w:rPr>
              <w:t>Radiation Safety (General) Amendment Regulations (No. 2) 1986</w:t>
            </w:r>
          </w:p>
        </w:tc>
        <w:tc>
          <w:tcPr>
            <w:tcW w:w="1276" w:type="dxa"/>
          </w:tcPr>
          <w:p>
            <w:pPr>
              <w:pStyle w:val="nTable"/>
              <w:spacing w:after="40"/>
              <w:rPr>
                <w:sz w:val="19"/>
              </w:rPr>
            </w:pPr>
            <w:r>
              <w:rPr>
                <w:sz w:val="19"/>
              </w:rPr>
              <w:t>5 Dec 1986 p. 4467-8</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i/>
                <w:sz w:val="19"/>
              </w:rPr>
            </w:pPr>
            <w:r>
              <w:rPr>
                <w:i/>
                <w:sz w:val="19"/>
              </w:rPr>
              <w:t>Radiation Safety (General) Amendment Regulations 1987</w:t>
            </w:r>
          </w:p>
        </w:tc>
        <w:tc>
          <w:tcPr>
            <w:tcW w:w="1276" w:type="dxa"/>
          </w:tcPr>
          <w:p>
            <w:pPr>
              <w:pStyle w:val="nTable"/>
              <w:spacing w:after="40"/>
              <w:rPr>
                <w:sz w:val="19"/>
              </w:rPr>
            </w:pPr>
            <w:r>
              <w:rPr>
                <w:sz w:val="19"/>
              </w:rPr>
              <w:t>26 Jun 1987 p. 2461-2</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Radiation Safety (General) Amendment Regulations 1988</w:t>
            </w:r>
          </w:p>
        </w:tc>
        <w:tc>
          <w:tcPr>
            <w:tcW w:w="1276" w:type="dxa"/>
          </w:tcPr>
          <w:p>
            <w:pPr>
              <w:pStyle w:val="nTable"/>
              <w:spacing w:after="40"/>
              <w:rPr>
                <w:sz w:val="19"/>
              </w:rPr>
            </w:pPr>
            <w:r>
              <w:rPr>
                <w:sz w:val="19"/>
              </w:rPr>
              <w:t>1 Jul 1988 p. 2143</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sz w:val="19"/>
              </w:rPr>
              <w:t>Radiation Safety (General) Amendment Regulations 1989</w:t>
            </w:r>
          </w:p>
        </w:tc>
        <w:tc>
          <w:tcPr>
            <w:tcW w:w="1276" w:type="dxa"/>
          </w:tcPr>
          <w:p>
            <w:pPr>
              <w:pStyle w:val="nTable"/>
              <w:spacing w:after="40"/>
              <w:rPr>
                <w:sz w:val="19"/>
              </w:rPr>
            </w:pPr>
            <w:r>
              <w:rPr>
                <w:sz w:val="19"/>
              </w:rPr>
              <w:t>20 Oct 1989 p. 3842</w:t>
            </w:r>
          </w:p>
        </w:tc>
        <w:tc>
          <w:tcPr>
            <w:tcW w:w="2693" w:type="dxa"/>
          </w:tcPr>
          <w:p>
            <w:pPr>
              <w:pStyle w:val="nTable"/>
              <w:spacing w:after="40"/>
              <w:rPr>
                <w:sz w:val="19"/>
              </w:rPr>
            </w:pPr>
            <w:r>
              <w:rPr>
                <w:sz w:val="19"/>
              </w:rPr>
              <w:t>20 Oct 1989</w:t>
            </w:r>
          </w:p>
        </w:tc>
      </w:tr>
      <w:tr>
        <w:trPr>
          <w:cantSplit/>
        </w:trPr>
        <w:tc>
          <w:tcPr>
            <w:tcW w:w="3118" w:type="dxa"/>
          </w:tcPr>
          <w:p>
            <w:pPr>
              <w:pStyle w:val="nTable"/>
              <w:spacing w:after="40"/>
              <w:ind w:right="113"/>
              <w:rPr>
                <w:i/>
                <w:sz w:val="19"/>
              </w:rPr>
            </w:pPr>
            <w:r>
              <w:rPr>
                <w:i/>
                <w:sz w:val="19"/>
              </w:rPr>
              <w:t>Radiation Safety (General) Amendment Regulations (No. 2) 1990</w:t>
            </w:r>
          </w:p>
        </w:tc>
        <w:tc>
          <w:tcPr>
            <w:tcW w:w="1276" w:type="dxa"/>
          </w:tcPr>
          <w:p>
            <w:pPr>
              <w:pStyle w:val="nTable"/>
              <w:spacing w:after="40"/>
              <w:rPr>
                <w:sz w:val="19"/>
              </w:rPr>
            </w:pPr>
            <w:r>
              <w:rPr>
                <w:sz w:val="19"/>
              </w:rPr>
              <w:t>20 Jul 1990 p. 3464-6</w:t>
            </w:r>
          </w:p>
        </w:tc>
        <w:tc>
          <w:tcPr>
            <w:tcW w:w="2693" w:type="dxa"/>
          </w:tcPr>
          <w:p>
            <w:pPr>
              <w:pStyle w:val="nTable"/>
              <w:spacing w:after="40"/>
              <w:rPr>
                <w:sz w:val="19"/>
              </w:rPr>
            </w:pPr>
            <w:r>
              <w:rPr>
                <w:sz w:val="19"/>
              </w:rPr>
              <w:t>20 Jul 1990</w:t>
            </w:r>
          </w:p>
        </w:tc>
      </w:tr>
      <w:tr>
        <w:trPr>
          <w:cantSplit/>
        </w:trPr>
        <w:tc>
          <w:tcPr>
            <w:tcW w:w="3118" w:type="dxa"/>
          </w:tcPr>
          <w:p>
            <w:pPr>
              <w:pStyle w:val="nTable"/>
              <w:spacing w:after="40"/>
              <w:ind w:right="113"/>
              <w:rPr>
                <w:i/>
                <w:sz w:val="19"/>
              </w:rPr>
            </w:pPr>
            <w:r>
              <w:rPr>
                <w:i/>
                <w:sz w:val="19"/>
              </w:rPr>
              <w:t>Radiation Safety (General) Amendment Regulations (No. 3) 1990</w:t>
            </w:r>
          </w:p>
        </w:tc>
        <w:tc>
          <w:tcPr>
            <w:tcW w:w="1276" w:type="dxa"/>
          </w:tcPr>
          <w:p>
            <w:pPr>
              <w:pStyle w:val="nTable"/>
              <w:spacing w:after="40"/>
              <w:rPr>
                <w:sz w:val="19"/>
              </w:rPr>
            </w:pPr>
            <w:r>
              <w:rPr>
                <w:sz w:val="19"/>
              </w:rPr>
              <w:t>4 Sep 1990 p. 4617</w:t>
            </w:r>
          </w:p>
        </w:tc>
        <w:tc>
          <w:tcPr>
            <w:tcW w:w="2693" w:type="dxa"/>
          </w:tcPr>
          <w:p>
            <w:pPr>
              <w:pStyle w:val="nTable"/>
              <w:spacing w:after="40"/>
              <w:rPr>
                <w:sz w:val="19"/>
              </w:rPr>
            </w:pPr>
            <w:r>
              <w:rPr>
                <w:sz w:val="19"/>
              </w:rPr>
              <w:t>4 Sep 1990</w:t>
            </w:r>
          </w:p>
        </w:tc>
      </w:tr>
      <w:tr>
        <w:trPr>
          <w:cantSplit/>
        </w:trPr>
        <w:tc>
          <w:tcPr>
            <w:tcW w:w="3118" w:type="dxa"/>
          </w:tcPr>
          <w:p>
            <w:pPr>
              <w:pStyle w:val="nTable"/>
              <w:spacing w:after="40"/>
              <w:ind w:right="113"/>
              <w:rPr>
                <w:i/>
                <w:sz w:val="19"/>
              </w:rPr>
            </w:pPr>
            <w:r>
              <w:rPr>
                <w:i/>
                <w:sz w:val="19"/>
              </w:rPr>
              <w:t>Radiation Safety (General) Amendment Regulations 1991</w:t>
            </w:r>
          </w:p>
        </w:tc>
        <w:tc>
          <w:tcPr>
            <w:tcW w:w="1276" w:type="dxa"/>
          </w:tcPr>
          <w:p>
            <w:pPr>
              <w:pStyle w:val="nTable"/>
              <w:spacing w:after="40"/>
              <w:rPr>
                <w:sz w:val="19"/>
              </w:rPr>
            </w:pPr>
            <w:r>
              <w:rPr>
                <w:sz w:val="19"/>
              </w:rPr>
              <w:t>15 Mar 1991 p. 1127-9</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ind w:right="113"/>
              <w:rPr>
                <w:i/>
                <w:sz w:val="19"/>
              </w:rPr>
            </w:pPr>
            <w:r>
              <w:rPr>
                <w:i/>
                <w:sz w:val="19"/>
              </w:rPr>
              <w:t>Radiation Safety (General) Amendment Regulations (No. 5) 1991</w:t>
            </w:r>
          </w:p>
        </w:tc>
        <w:tc>
          <w:tcPr>
            <w:tcW w:w="1276" w:type="dxa"/>
          </w:tcPr>
          <w:p>
            <w:pPr>
              <w:pStyle w:val="nTable"/>
              <w:spacing w:after="40"/>
              <w:rPr>
                <w:sz w:val="19"/>
              </w:rPr>
            </w:pPr>
            <w:r>
              <w:rPr>
                <w:sz w:val="19"/>
              </w:rPr>
              <w:t>28 Jun 1991 p. 3147-8</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Radiation Safety (General) Amendment Regulations (No. 6) 1991</w:t>
            </w:r>
          </w:p>
        </w:tc>
        <w:tc>
          <w:tcPr>
            <w:tcW w:w="1276" w:type="dxa"/>
          </w:tcPr>
          <w:p>
            <w:pPr>
              <w:pStyle w:val="nTable"/>
              <w:spacing w:after="40"/>
              <w:rPr>
                <w:sz w:val="19"/>
              </w:rPr>
            </w:pPr>
            <w:r>
              <w:rPr>
                <w:sz w:val="19"/>
              </w:rPr>
              <w:t>6 Sep 1991 p. 4631-2</w:t>
            </w:r>
          </w:p>
        </w:tc>
        <w:tc>
          <w:tcPr>
            <w:tcW w:w="2693" w:type="dxa"/>
          </w:tcPr>
          <w:p>
            <w:pPr>
              <w:pStyle w:val="nTable"/>
              <w:spacing w:after="40"/>
              <w:rPr>
                <w:sz w:val="19"/>
              </w:rPr>
            </w:pPr>
            <w:r>
              <w:rPr>
                <w:sz w:val="19"/>
              </w:rPr>
              <w:t>6 Sep 1991</w:t>
            </w:r>
          </w:p>
        </w:tc>
      </w:tr>
      <w:tr>
        <w:trPr>
          <w:cantSplit/>
        </w:trPr>
        <w:tc>
          <w:tcPr>
            <w:tcW w:w="3118" w:type="dxa"/>
          </w:tcPr>
          <w:p>
            <w:pPr>
              <w:pStyle w:val="nTable"/>
              <w:spacing w:after="40"/>
              <w:ind w:right="113"/>
              <w:rPr>
                <w:i/>
                <w:sz w:val="19"/>
              </w:rPr>
            </w:pPr>
            <w:r>
              <w:rPr>
                <w:i/>
                <w:sz w:val="19"/>
              </w:rPr>
              <w:t>Radiation Safety (General) Amendment Regulations (No. 2) 1991</w:t>
            </w:r>
          </w:p>
        </w:tc>
        <w:tc>
          <w:tcPr>
            <w:tcW w:w="1276" w:type="dxa"/>
          </w:tcPr>
          <w:p>
            <w:pPr>
              <w:pStyle w:val="nTable"/>
              <w:spacing w:after="40"/>
              <w:rPr>
                <w:sz w:val="19"/>
              </w:rPr>
            </w:pPr>
            <w:r>
              <w:rPr>
                <w:sz w:val="19"/>
              </w:rPr>
              <w:t>29 Nov 1991 p. 5988-90</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ind w:right="113"/>
              <w:rPr>
                <w:i/>
                <w:sz w:val="19"/>
              </w:rPr>
            </w:pPr>
            <w:r>
              <w:rPr>
                <w:i/>
                <w:sz w:val="19"/>
              </w:rPr>
              <w:t>Radiation Safety (General) Amendment Regulations (No. 7) 1991</w:t>
            </w:r>
          </w:p>
        </w:tc>
        <w:tc>
          <w:tcPr>
            <w:tcW w:w="1276" w:type="dxa"/>
          </w:tcPr>
          <w:p>
            <w:pPr>
              <w:pStyle w:val="nTable"/>
              <w:spacing w:after="40"/>
              <w:rPr>
                <w:sz w:val="19"/>
              </w:rPr>
            </w:pPr>
            <w:r>
              <w:rPr>
                <w:sz w:val="19"/>
              </w:rPr>
              <w:t>24 Jan 1992 p. 368</w:t>
            </w:r>
          </w:p>
        </w:tc>
        <w:tc>
          <w:tcPr>
            <w:tcW w:w="2693" w:type="dxa"/>
          </w:tcPr>
          <w:p>
            <w:pPr>
              <w:pStyle w:val="nTable"/>
              <w:spacing w:after="40"/>
              <w:rPr>
                <w:sz w:val="19"/>
              </w:rPr>
            </w:pPr>
            <w:r>
              <w:rPr>
                <w:sz w:val="19"/>
              </w:rPr>
              <w:t>24 Jan 1992</w:t>
            </w:r>
          </w:p>
        </w:tc>
      </w:tr>
      <w:tr>
        <w:trPr>
          <w:cantSplit/>
        </w:trPr>
        <w:tc>
          <w:tcPr>
            <w:tcW w:w="3118" w:type="dxa"/>
          </w:tcPr>
          <w:p>
            <w:pPr>
              <w:pStyle w:val="nTable"/>
              <w:spacing w:after="40"/>
              <w:ind w:right="113"/>
              <w:rPr>
                <w:i/>
                <w:sz w:val="19"/>
              </w:rPr>
            </w:pPr>
            <w:r>
              <w:rPr>
                <w:i/>
                <w:sz w:val="19"/>
              </w:rPr>
              <w:t>Radiation Safety (General) Amendment Regulations (No. 2) 1992</w:t>
            </w:r>
          </w:p>
        </w:tc>
        <w:tc>
          <w:tcPr>
            <w:tcW w:w="1276" w:type="dxa"/>
          </w:tcPr>
          <w:p>
            <w:pPr>
              <w:pStyle w:val="nTable"/>
              <w:spacing w:after="40"/>
              <w:rPr>
                <w:sz w:val="19"/>
              </w:rPr>
            </w:pPr>
            <w:r>
              <w:rPr>
                <w:sz w:val="19"/>
              </w:rPr>
              <w:t>26 Jun 1992 p. 2697-9</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i/>
                <w:sz w:val="19"/>
              </w:rPr>
            </w:pPr>
            <w:r>
              <w:rPr>
                <w:i/>
                <w:sz w:val="19"/>
              </w:rPr>
              <w:t>Radiation Safety (General) Amendment Regulations (No. 3) 1992</w:t>
            </w:r>
          </w:p>
        </w:tc>
        <w:tc>
          <w:tcPr>
            <w:tcW w:w="1276" w:type="dxa"/>
          </w:tcPr>
          <w:p>
            <w:pPr>
              <w:pStyle w:val="nTable"/>
              <w:spacing w:after="40"/>
              <w:rPr>
                <w:sz w:val="19"/>
              </w:rPr>
            </w:pPr>
            <w:r>
              <w:rPr>
                <w:sz w:val="19"/>
              </w:rPr>
              <w:t>7 Aug 1992 p. 3856-9</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i/>
                <w:sz w:val="19"/>
              </w:rPr>
            </w:pPr>
            <w:r>
              <w:rPr>
                <w:i/>
                <w:sz w:val="19"/>
              </w:rPr>
              <w:t>Radiation Safety (General) Amendment Regulations (No. 4) 1993</w:t>
            </w:r>
          </w:p>
        </w:tc>
        <w:tc>
          <w:tcPr>
            <w:tcW w:w="1276" w:type="dxa"/>
          </w:tcPr>
          <w:p>
            <w:pPr>
              <w:pStyle w:val="nTable"/>
              <w:spacing w:after="40"/>
              <w:rPr>
                <w:sz w:val="19"/>
              </w:rPr>
            </w:pPr>
            <w:r>
              <w:rPr>
                <w:sz w:val="19"/>
              </w:rPr>
              <w:t>4 May 1993 p. 2299-2300</w:t>
            </w:r>
          </w:p>
        </w:tc>
        <w:tc>
          <w:tcPr>
            <w:tcW w:w="2693" w:type="dxa"/>
          </w:tcPr>
          <w:p>
            <w:pPr>
              <w:pStyle w:val="nTable"/>
              <w:spacing w:after="40"/>
              <w:rPr>
                <w:sz w:val="19"/>
              </w:rPr>
            </w:pPr>
            <w:r>
              <w:rPr>
                <w:sz w:val="19"/>
              </w:rPr>
              <w:t>4 Jul 1993 (see r. 2)</w:t>
            </w:r>
          </w:p>
        </w:tc>
      </w:tr>
      <w:tr>
        <w:trPr>
          <w:cantSplit/>
        </w:trPr>
        <w:tc>
          <w:tcPr>
            <w:tcW w:w="3118" w:type="dxa"/>
          </w:tcPr>
          <w:p>
            <w:pPr>
              <w:pStyle w:val="nTable"/>
              <w:spacing w:after="40"/>
              <w:ind w:right="113"/>
              <w:rPr>
                <w:i/>
                <w:sz w:val="19"/>
              </w:rPr>
            </w:pPr>
            <w:r>
              <w:rPr>
                <w:i/>
                <w:sz w:val="19"/>
              </w:rPr>
              <w:t>Radiation Safety (General) Amendment Regulations (No. 3) 1993</w:t>
            </w:r>
          </w:p>
        </w:tc>
        <w:tc>
          <w:tcPr>
            <w:tcW w:w="1276" w:type="dxa"/>
          </w:tcPr>
          <w:p>
            <w:pPr>
              <w:pStyle w:val="nTable"/>
              <w:spacing w:after="40"/>
              <w:rPr>
                <w:sz w:val="19"/>
              </w:rPr>
            </w:pPr>
            <w:r>
              <w:rPr>
                <w:sz w:val="19"/>
              </w:rPr>
              <w:t>4 May 1993 p. 2300-1</w:t>
            </w:r>
          </w:p>
        </w:tc>
        <w:tc>
          <w:tcPr>
            <w:tcW w:w="2693" w:type="dxa"/>
          </w:tcPr>
          <w:p>
            <w:pPr>
              <w:pStyle w:val="nTable"/>
              <w:spacing w:after="40"/>
              <w:rPr>
                <w:sz w:val="19"/>
              </w:rPr>
            </w:pPr>
            <w:r>
              <w:rPr>
                <w:sz w:val="19"/>
              </w:rPr>
              <w:t>4 May 1993</w:t>
            </w:r>
          </w:p>
        </w:tc>
      </w:tr>
      <w:tr>
        <w:trPr>
          <w:cantSplit/>
        </w:trPr>
        <w:tc>
          <w:tcPr>
            <w:tcW w:w="3118" w:type="dxa"/>
          </w:tcPr>
          <w:p>
            <w:pPr>
              <w:pStyle w:val="nTable"/>
              <w:spacing w:after="40"/>
              <w:ind w:right="113"/>
              <w:rPr>
                <w:i/>
                <w:sz w:val="19"/>
              </w:rPr>
            </w:pPr>
            <w:r>
              <w:rPr>
                <w:i/>
                <w:sz w:val="19"/>
              </w:rPr>
              <w:t>Radiation Safety (General) Amendment Regulations 1993</w:t>
            </w:r>
          </w:p>
        </w:tc>
        <w:tc>
          <w:tcPr>
            <w:tcW w:w="1276" w:type="dxa"/>
          </w:tcPr>
          <w:p>
            <w:pPr>
              <w:pStyle w:val="nTable"/>
              <w:spacing w:after="40"/>
              <w:rPr>
                <w:sz w:val="19"/>
              </w:rPr>
            </w:pPr>
            <w:r>
              <w:rPr>
                <w:sz w:val="19"/>
              </w:rPr>
              <w:t>28 May 1993 p. 2588-95</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Radiation Safety (General) Amendment Regulations (No. 2) 1993</w:t>
            </w:r>
          </w:p>
        </w:tc>
        <w:tc>
          <w:tcPr>
            <w:tcW w:w="1276" w:type="dxa"/>
          </w:tcPr>
          <w:p>
            <w:pPr>
              <w:pStyle w:val="nTable"/>
              <w:spacing w:after="40"/>
              <w:rPr>
                <w:sz w:val="19"/>
              </w:rPr>
            </w:pPr>
            <w:r>
              <w:rPr>
                <w:sz w:val="19"/>
              </w:rPr>
              <w:t>11 Jun 1993 p. 2870-7</w:t>
            </w:r>
          </w:p>
        </w:tc>
        <w:tc>
          <w:tcPr>
            <w:tcW w:w="2693" w:type="dxa"/>
          </w:tcPr>
          <w:p>
            <w:pPr>
              <w:pStyle w:val="nTable"/>
              <w:spacing w:after="40"/>
              <w:rPr>
                <w:sz w:val="19"/>
              </w:rPr>
            </w:pPr>
            <w:r>
              <w:rPr>
                <w:sz w:val="19"/>
              </w:rPr>
              <w:t>11 Jun 1993</w:t>
            </w:r>
          </w:p>
        </w:tc>
      </w:tr>
      <w:tr>
        <w:trPr>
          <w:cantSplit/>
        </w:trPr>
        <w:tc>
          <w:tcPr>
            <w:tcW w:w="3118" w:type="dxa"/>
          </w:tcPr>
          <w:p>
            <w:pPr>
              <w:pStyle w:val="nTable"/>
              <w:spacing w:after="40"/>
              <w:ind w:right="113"/>
              <w:rPr>
                <w:i/>
                <w:sz w:val="19"/>
              </w:rPr>
            </w:pPr>
            <w:r>
              <w:rPr>
                <w:i/>
                <w:sz w:val="19"/>
              </w:rPr>
              <w:t>Radiation Safety (General) Amendment Regulations (No. 5) 1993</w:t>
            </w:r>
          </w:p>
        </w:tc>
        <w:tc>
          <w:tcPr>
            <w:tcW w:w="1276" w:type="dxa"/>
          </w:tcPr>
          <w:p>
            <w:pPr>
              <w:pStyle w:val="nTable"/>
              <w:spacing w:after="40"/>
              <w:rPr>
                <w:sz w:val="19"/>
              </w:rPr>
            </w:pPr>
            <w:r>
              <w:rPr>
                <w:sz w:val="19"/>
              </w:rPr>
              <w:t>9 Jul 1993 p. 3331-3</w:t>
            </w:r>
          </w:p>
        </w:tc>
        <w:tc>
          <w:tcPr>
            <w:tcW w:w="2693" w:type="dxa"/>
          </w:tcPr>
          <w:p>
            <w:pPr>
              <w:pStyle w:val="nTable"/>
              <w:spacing w:after="40"/>
              <w:rPr>
                <w:sz w:val="19"/>
              </w:rPr>
            </w:pPr>
            <w:r>
              <w:rPr>
                <w:sz w:val="19"/>
              </w:rPr>
              <w:t>9 Jul 1993</w:t>
            </w:r>
          </w:p>
        </w:tc>
      </w:tr>
      <w:tr>
        <w:trPr>
          <w:cantSplit/>
        </w:trPr>
        <w:tc>
          <w:tcPr>
            <w:tcW w:w="3118" w:type="dxa"/>
          </w:tcPr>
          <w:p>
            <w:pPr>
              <w:pStyle w:val="nTable"/>
              <w:spacing w:after="40"/>
              <w:ind w:right="113"/>
              <w:rPr>
                <w:i/>
                <w:sz w:val="19"/>
              </w:rPr>
            </w:pPr>
            <w:r>
              <w:rPr>
                <w:i/>
                <w:sz w:val="19"/>
              </w:rPr>
              <w:t>Radiation Safety (General) Amendment Regulations (No. 6) 1993</w:t>
            </w:r>
          </w:p>
        </w:tc>
        <w:tc>
          <w:tcPr>
            <w:tcW w:w="1276" w:type="dxa"/>
          </w:tcPr>
          <w:p>
            <w:pPr>
              <w:pStyle w:val="nTable"/>
              <w:spacing w:after="40"/>
              <w:rPr>
                <w:sz w:val="19"/>
              </w:rPr>
            </w:pPr>
            <w:r>
              <w:rPr>
                <w:sz w:val="19"/>
              </w:rPr>
              <w:t>28 Jan 1994 p. 281-3</w:t>
            </w:r>
          </w:p>
        </w:tc>
        <w:tc>
          <w:tcPr>
            <w:tcW w:w="2693" w:type="dxa"/>
          </w:tcPr>
          <w:p>
            <w:pPr>
              <w:pStyle w:val="nTable"/>
              <w:spacing w:after="40"/>
              <w:rPr>
                <w:sz w:val="19"/>
              </w:rPr>
            </w:pPr>
            <w:r>
              <w:rPr>
                <w:sz w:val="19"/>
              </w:rPr>
              <w:t>28 Jan 1994</w:t>
            </w:r>
          </w:p>
        </w:tc>
      </w:tr>
      <w:tr>
        <w:trPr>
          <w:cantSplit/>
        </w:trPr>
        <w:tc>
          <w:tcPr>
            <w:tcW w:w="3118" w:type="dxa"/>
          </w:tcPr>
          <w:p>
            <w:pPr>
              <w:pStyle w:val="nTable"/>
              <w:spacing w:after="40"/>
              <w:ind w:right="113"/>
              <w:rPr>
                <w:i/>
                <w:sz w:val="19"/>
              </w:rPr>
            </w:pPr>
            <w:r>
              <w:rPr>
                <w:i/>
                <w:sz w:val="19"/>
              </w:rPr>
              <w:t>Radiation Safety (General) Amendment Regulations 1994</w:t>
            </w:r>
          </w:p>
        </w:tc>
        <w:tc>
          <w:tcPr>
            <w:tcW w:w="1276" w:type="dxa"/>
          </w:tcPr>
          <w:p>
            <w:pPr>
              <w:pStyle w:val="nTable"/>
              <w:spacing w:after="40"/>
              <w:rPr>
                <w:sz w:val="19"/>
              </w:rPr>
            </w:pPr>
            <w:r>
              <w:rPr>
                <w:sz w:val="19"/>
              </w:rPr>
              <w:t>4 Feb 1994 p. 341</w:t>
            </w:r>
          </w:p>
        </w:tc>
        <w:tc>
          <w:tcPr>
            <w:tcW w:w="2693" w:type="dxa"/>
          </w:tcPr>
          <w:p>
            <w:pPr>
              <w:pStyle w:val="nTable"/>
              <w:spacing w:after="40"/>
              <w:rPr>
                <w:sz w:val="19"/>
              </w:rPr>
            </w:pPr>
            <w:r>
              <w:rPr>
                <w:sz w:val="19"/>
              </w:rPr>
              <w:t>4 Feb 1994</w:t>
            </w:r>
          </w:p>
        </w:tc>
      </w:tr>
      <w:tr>
        <w:trPr>
          <w:cantSplit/>
        </w:trPr>
        <w:tc>
          <w:tcPr>
            <w:tcW w:w="3118" w:type="dxa"/>
          </w:tcPr>
          <w:p>
            <w:pPr>
              <w:pStyle w:val="nTable"/>
              <w:spacing w:after="40"/>
              <w:ind w:right="113"/>
              <w:rPr>
                <w:i/>
                <w:sz w:val="19"/>
              </w:rPr>
            </w:pPr>
            <w:r>
              <w:rPr>
                <w:i/>
                <w:sz w:val="19"/>
              </w:rPr>
              <w:t>Radiation Safety (General) Amendment Regulations (No. 2) 1994</w:t>
            </w:r>
          </w:p>
        </w:tc>
        <w:tc>
          <w:tcPr>
            <w:tcW w:w="1276" w:type="dxa"/>
          </w:tcPr>
          <w:p>
            <w:pPr>
              <w:pStyle w:val="nTable"/>
              <w:spacing w:after="40"/>
              <w:rPr>
                <w:sz w:val="19"/>
              </w:rPr>
            </w:pPr>
            <w:r>
              <w:rPr>
                <w:sz w:val="19"/>
              </w:rPr>
              <w:t>4 Mar 1994 p. 837-41 (correction 11 Mar 1994 p. 960)</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i/>
                <w:sz w:val="19"/>
              </w:rPr>
            </w:pPr>
            <w:r>
              <w:rPr>
                <w:i/>
                <w:sz w:val="19"/>
              </w:rPr>
              <w:t>Radiation Safety (General) Amendment Regulations (No. 3) 1994</w:t>
            </w:r>
          </w:p>
        </w:tc>
        <w:tc>
          <w:tcPr>
            <w:tcW w:w="1276" w:type="dxa"/>
          </w:tcPr>
          <w:p>
            <w:pPr>
              <w:pStyle w:val="nTable"/>
              <w:spacing w:after="40"/>
              <w:rPr>
                <w:sz w:val="19"/>
              </w:rPr>
            </w:pPr>
            <w:r>
              <w:rPr>
                <w:sz w:val="19"/>
              </w:rPr>
              <w:t>27 May 1994 p. 2212-14</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i/>
                <w:sz w:val="19"/>
              </w:rPr>
            </w:pPr>
            <w:r>
              <w:rPr>
                <w:i/>
                <w:sz w:val="19"/>
              </w:rPr>
              <w:t>Radiation Safety (General) Amendment Regulations (No. 4) 1994</w:t>
            </w:r>
          </w:p>
        </w:tc>
        <w:tc>
          <w:tcPr>
            <w:tcW w:w="1276" w:type="dxa"/>
          </w:tcPr>
          <w:p>
            <w:pPr>
              <w:pStyle w:val="nTable"/>
              <w:spacing w:after="40"/>
              <w:rPr>
                <w:sz w:val="19"/>
              </w:rPr>
            </w:pPr>
            <w:r>
              <w:rPr>
                <w:sz w:val="19"/>
              </w:rPr>
              <w:t>11 Nov 1994 p. 5694-6</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i/>
                <w:sz w:val="19"/>
              </w:rPr>
            </w:pPr>
            <w:r>
              <w:rPr>
                <w:i/>
                <w:sz w:val="19"/>
              </w:rPr>
              <w:t>Radiation Safety (General) Amendment Regulations 1995</w:t>
            </w:r>
          </w:p>
        </w:tc>
        <w:tc>
          <w:tcPr>
            <w:tcW w:w="1276" w:type="dxa"/>
          </w:tcPr>
          <w:p>
            <w:pPr>
              <w:pStyle w:val="nTable"/>
              <w:spacing w:after="40"/>
              <w:rPr>
                <w:sz w:val="19"/>
              </w:rPr>
            </w:pPr>
            <w:r>
              <w:rPr>
                <w:sz w:val="19"/>
              </w:rPr>
              <w:t>17 Mar 1995 p. 1027</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bCs/>
                <w:sz w:val="19"/>
              </w:rPr>
              <w:t xml:space="preserve">Reprint of the </w:t>
            </w:r>
            <w:r>
              <w:rPr>
                <w:b/>
                <w:bCs/>
                <w:i/>
                <w:sz w:val="19"/>
              </w:rPr>
              <w:t>Radiation Safety (General) Regulations 1983</w:t>
            </w:r>
            <w:r>
              <w:rPr>
                <w:b/>
                <w:bCs/>
                <w:sz w:val="19"/>
              </w:rPr>
              <w:t xml:space="preserve"> as at 4 Apr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Radiation Safety (General) Amendment Regulations (No. 2) 1995</w:t>
            </w:r>
          </w:p>
        </w:tc>
        <w:tc>
          <w:tcPr>
            <w:tcW w:w="1276" w:type="dxa"/>
          </w:tcPr>
          <w:p>
            <w:pPr>
              <w:pStyle w:val="nTable"/>
              <w:spacing w:after="40"/>
              <w:rPr>
                <w:sz w:val="19"/>
              </w:rPr>
            </w:pPr>
            <w:r>
              <w:rPr>
                <w:sz w:val="19"/>
              </w:rPr>
              <w:t>27 Jun 1995 p. 2546</w:t>
            </w:r>
            <w:r>
              <w:rPr>
                <w:sz w:val="19"/>
              </w:rPr>
              <w:noBreakHyphen/>
              <w:t>9</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sz w:val="19"/>
              </w:rPr>
            </w:pPr>
            <w:r>
              <w:rPr>
                <w:i/>
                <w:sz w:val="19"/>
              </w:rPr>
              <w:t>Radiation Safety (General) Amendment Regulations (No. 3) 1995</w:t>
            </w:r>
          </w:p>
        </w:tc>
        <w:tc>
          <w:tcPr>
            <w:tcW w:w="1276" w:type="dxa"/>
          </w:tcPr>
          <w:p>
            <w:pPr>
              <w:pStyle w:val="nTable"/>
              <w:spacing w:after="40"/>
              <w:rPr>
                <w:sz w:val="19"/>
              </w:rPr>
            </w:pPr>
            <w:r>
              <w:rPr>
                <w:sz w:val="19"/>
              </w:rPr>
              <w:t>25 Aug 1995 p. 3847</w:t>
            </w:r>
            <w:r>
              <w:rPr>
                <w:sz w:val="19"/>
              </w:rPr>
              <w:noBreakHyphen/>
              <w:t>8</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Radiation Safety (General) Amendment Regulations (No. 2) 1996</w:t>
            </w:r>
          </w:p>
        </w:tc>
        <w:tc>
          <w:tcPr>
            <w:tcW w:w="1276" w:type="dxa"/>
          </w:tcPr>
          <w:p>
            <w:pPr>
              <w:pStyle w:val="nTable"/>
              <w:spacing w:after="40"/>
              <w:rPr>
                <w:sz w:val="19"/>
              </w:rPr>
            </w:pPr>
            <w:r>
              <w:rPr>
                <w:sz w:val="19"/>
              </w:rPr>
              <w:t>28 Jun 1996 p. 3021</w:t>
            </w:r>
            <w:r>
              <w:rPr>
                <w:sz w:val="19"/>
              </w:rPr>
              <w:noBreakHyphen/>
              <w:t>4</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Radiation Safety (General) Amendment Regulations (No. 5) 1996</w:t>
            </w:r>
          </w:p>
        </w:tc>
        <w:tc>
          <w:tcPr>
            <w:tcW w:w="1276" w:type="dxa"/>
          </w:tcPr>
          <w:p>
            <w:pPr>
              <w:pStyle w:val="nTable"/>
              <w:spacing w:after="40"/>
              <w:rPr>
                <w:sz w:val="19"/>
              </w:rPr>
            </w:pPr>
            <w:r>
              <w:rPr>
                <w:sz w:val="19"/>
              </w:rPr>
              <w:t>15 Oct 1996 p. 5448</w:t>
            </w:r>
            <w:r>
              <w:rPr>
                <w:sz w:val="19"/>
              </w:rPr>
              <w:noBreakHyphen/>
              <w:t>52</w:t>
            </w:r>
          </w:p>
        </w:tc>
        <w:tc>
          <w:tcPr>
            <w:tcW w:w="2693" w:type="dxa"/>
          </w:tcPr>
          <w:p>
            <w:pPr>
              <w:pStyle w:val="nTable"/>
              <w:spacing w:after="40"/>
              <w:rPr>
                <w:sz w:val="19"/>
              </w:rPr>
            </w:pPr>
            <w:r>
              <w:rPr>
                <w:sz w:val="19"/>
              </w:rPr>
              <w:t>15 Oct 1996</w:t>
            </w:r>
          </w:p>
        </w:tc>
      </w:tr>
      <w:tr>
        <w:trPr>
          <w:cantSplit/>
        </w:trPr>
        <w:tc>
          <w:tcPr>
            <w:tcW w:w="3118" w:type="dxa"/>
          </w:tcPr>
          <w:p>
            <w:pPr>
              <w:pStyle w:val="nTable"/>
              <w:spacing w:after="40"/>
              <w:ind w:right="113"/>
              <w:rPr>
                <w:sz w:val="19"/>
              </w:rPr>
            </w:pPr>
            <w:r>
              <w:rPr>
                <w:i/>
                <w:sz w:val="19"/>
              </w:rPr>
              <w:t>Radiation Safety (General) Amendment Regulations 1997</w:t>
            </w:r>
          </w:p>
        </w:tc>
        <w:tc>
          <w:tcPr>
            <w:tcW w:w="1276" w:type="dxa"/>
          </w:tcPr>
          <w:p>
            <w:pPr>
              <w:pStyle w:val="nTable"/>
              <w:spacing w:after="40"/>
              <w:rPr>
                <w:sz w:val="19"/>
              </w:rPr>
            </w:pPr>
            <w:r>
              <w:rPr>
                <w:sz w:val="19"/>
              </w:rPr>
              <w:t>22 Jul 1997 p. 3813</w:t>
            </w:r>
            <w:r>
              <w:rPr>
                <w:sz w:val="19"/>
              </w:rPr>
              <w:noBreakHyphen/>
              <w:t>26</w:t>
            </w:r>
          </w:p>
        </w:tc>
        <w:tc>
          <w:tcPr>
            <w:tcW w:w="2693" w:type="dxa"/>
          </w:tcPr>
          <w:p>
            <w:pPr>
              <w:pStyle w:val="nTable"/>
              <w:spacing w:after="40"/>
              <w:rPr>
                <w:sz w:val="19"/>
              </w:rPr>
            </w:pPr>
            <w:r>
              <w:rPr>
                <w:sz w:val="19"/>
              </w:rPr>
              <w:t>22 Jul 1997</w:t>
            </w:r>
          </w:p>
        </w:tc>
      </w:tr>
      <w:tr>
        <w:trPr>
          <w:cantSplit/>
        </w:trPr>
        <w:tc>
          <w:tcPr>
            <w:tcW w:w="3118" w:type="dxa"/>
          </w:tcPr>
          <w:p>
            <w:pPr>
              <w:pStyle w:val="nTable"/>
              <w:spacing w:after="40"/>
              <w:ind w:right="113"/>
              <w:rPr>
                <w:sz w:val="19"/>
              </w:rPr>
            </w:pPr>
            <w:r>
              <w:rPr>
                <w:i/>
                <w:sz w:val="19"/>
              </w:rPr>
              <w:t>Radiation Safety (General) Amendment Regulations (No. 2) 1997</w:t>
            </w:r>
          </w:p>
        </w:tc>
        <w:tc>
          <w:tcPr>
            <w:tcW w:w="1276" w:type="dxa"/>
          </w:tcPr>
          <w:p>
            <w:pPr>
              <w:pStyle w:val="nTable"/>
              <w:spacing w:after="40"/>
              <w:rPr>
                <w:sz w:val="19"/>
              </w:rPr>
            </w:pPr>
            <w:r>
              <w:rPr>
                <w:sz w:val="19"/>
              </w:rPr>
              <w:t>19 Aug 1997 p. 4720</w:t>
            </w:r>
            <w:r>
              <w:rPr>
                <w:sz w:val="19"/>
              </w:rPr>
              <w:noBreakHyphen/>
              <w:t>2</w:t>
            </w:r>
          </w:p>
        </w:tc>
        <w:tc>
          <w:tcPr>
            <w:tcW w:w="2693" w:type="dxa"/>
          </w:tcPr>
          <w:p>
            <w:pPr>
              <w:pStyle w:val="nTable"/>
              <w:spacing w:after="40"/>
              <w:rPr>
                <w:sz w:val="19"/>
              </w:rPr>
            </w:pPr>
            <w:r>
              <w:rPr>
                <w:sz w:val="19"/>
              </w:rPr>
              <w:t>19 Aug 1997</w:t>
            </w:r>
          </w:p>
        </w:tc>
      </w:tr>
      <w:tr>
        <w:trPr>
          <w:cantSplit/>
        </w:trPr>
        <w:tc>
          <w:tcPr>
            <w:tcW w:w="3118" w:type="dxa"/>
          </w:tcPr>
          <w:p>
            <w:pPr>
              <w:pStyle w:val="nTable"/>
              <w:keepNext/>
              <w:keepLines/>
              <w:spacing w:after="40"/>
              <w:ind w:right="113"/>
              <w:rPr>
                <w:sz w:val="19"/>
              </w:rPr>
            </w:pPr>
            <w:r>
              <w:rPr>
                <w:i/>
                <w:sz w:val="19"/>
              </w:rPr>
              <w:t>Radiation Safety (General) Amendment Regulations (No. 3) 1997</w:t>
            </w:r>
          </w:p>
        </w:tc>
        <w:tc>
          <w:tcPr>
            <w:tcW w:w="1276" w:type="dxa"/>
          </w:tcPr>
          <w:p>
            <w:pPr>
              <w:pStyle w:val="nTable"/>
              <w:keepNext/>
              <w:keepLines/>
              <w:spacing w:after="40"/>
              <w:rPr>
                <w:sz w:val="19"/>
              </w:rPr>
            </w:pPr>
            <w:r>
              <w:rPr>
                <w:sz w:val="19"/>
              </w:rPr>
              <w:t>11 Nov 1997 p. 6209</w:t>
            </w:r>
            <w:r>
              <w:rPr>
                <w:sz w:val="19"/>
              </w:rPr>
              <w:noBreakHyphen/>
              <w:t xml:space="preserve">14 </w:t>
            </w:r>
            <w:r>
              <w:rPr>
                <w:sz w:val="19"/>
              </w:rPr>
              <w:br/>
              <w:t>(as amended 10 Feb 1998 p. 733)</w:t>
            </w:r>
          </w:p>
        </w:tc>
        <w:tc>
          <w:tcPr>
            <w:tcW w:w="2693" w:type="dxa"/>
          </w:tcPr>
          <w:p>
            <w:pPr>
              <w:pStyle w:val="nTable"/>
              <w:keepNext/>
              <w:keepLines/>
              <w:spacing w:after="40"/>
              <w:rPr>
                <w:sz w:val="19"/>
              </w:rPr>
            </w:pPr>
            <w:r>
              <w:rPr>
                <w:sz w:val="19"/>
              </w:rPr>
              <w:t>11 Feb 1998 (see r. 2)</w:t>
            </w:r>
          </w:p>
        </w:tc>
      </w:tr>
      <w:tr>
        <w:trPr>
          <w:cantSplit/>
        </w:trPr>
        <w:tc>
          <w:tcPr>
            <w:tcW w:w="3118" w:type="dxa"/>
          </w:tcPr>
          <w:p>
            <w:pPr>
              <w:pStyle w:val="nTable"/>
              <w:spacing w:after="40"/>
              <w:ind w:right="113"/>
              <w:rPr>
                <w:sz w:val="19"/>
              </w:rPr>
            </w:pPr>
            <w:r>
              <w:rPr>
                <w:i/>
                <w:sz w:val="19"/>
              </w:rPr>
              <w:t>Radiation Safety (General) Amendment Regulations (No. 2) 1998</w:t>
            </w:r>
          </w:p>
        </w:tc>
        <w:tc>
          <w:tcPr>
            <w:tcW w:w="1276" w:type="dxa"/>
          </w:tcPr>
          <w:p>
            <w:pPr>
              <w:pStyle w:val="nTable"/>
              <w:spacing w:after="40"/>
              <w:rPr>
                <w:sz w:val="19"/>
              </w:rPr>
            </w:pPr>
            <w:r>
              <w:rPr>
                <w:sz w:val="19"/>
              </w:rPr>
              <w:t>10 Feb 1998 p. 733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Radiation Safety (General) Amendment Regulations 1999</w:t>
            </w:r>
          </w:p>
        </w:tc>
        <w:tc>
          <w:tcPr>
            <w:tcW w:w="1276" w:type="dxa"/>
          </w:tcPr>
          <w:p>
            <w:pPr>
              <w:pStyle w:val="nTable"/>
              <w:spacing w:after="40"/>
              <w:rPr>
                <w:sz w:val="19"/>
              </w:rPr>
            </w:pPr>
            <w:r>
              <w:rPr>
                <w:sz w:val="19"/>
              </w:rPr>
              <w:t>30 Jun 1999 p. 2875</w:t>
            </w:r>
            <w:r>
              <w:rPr>
                <w:sz w:val="19"/>
              </w:rPr>
              <w:noBreakHyphen/>
              <w:t>6</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Cs/>
                <w:sz w:val="19"/>
              </w:rPr>
            </w:pPr>
            <w:r>
              <w:rPr>
                <w:i/>
                <w:sz w:val="19"/>
              </w:rPr>
              <w:t>Radiation Safety (General) Amendment Regulations (No. 2) 1999</w:t>
            </w:r>
            <w:r>
              <w:rPr>
                <w:iCs/>
                <w:sz w:val="19"/>
                <w:vertAlign w:val="superscript"/>
              </w:rPr>
              <w:t> 12</w:t>
            </w:r>
          </w:p>
        </w:tc>
        <w:tc>
          <w:tcPr>
            <w:tcW w:w="1276" w:type="dxa"/>
          </w:tcPr>
          <w:p>
            <w:pPr>
              <w:pStyle w:val="nTable"/>
              <w:spacing w:after="40"/>
              <w:rPr>
                <w:sz w:val="19"/>
              </w:rPr>
            </w:pPr>
            <w:r>
              <w:rPr>
                <w:sz w:val="19"/>
              </w:rPr>
              <w:t>31 Dec 1999 p. 7060</w:t>
            </w:r>
            <w:r>
              <w:rPr>
                <w:sz w:val="19"/>
              </w:rPr>
              <w:noBreakHyphen/>
              <w:t>4</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13"/>
              <w:rPr>
                <w:i/>
                <w:sz w:val="19"/>
              </w:rPr>
            </w:pPr>
            <w:r>
              <w:rPr>
                <w:i/>
                <w:sz w:val="19"/>
              </w:rPr>
              <w:t xml:space="preserve">Radiation Safety (General) Amendment Regulations 2000 </w:t>
            </w:r>
          </w:p>
        </w:tc>
        <w:tc>
          <w:tcPr>
            <w:tcW w:w="1276" w:type="dxa"/>
          </w:tcPr>
          <w:p>
            <w:pPr>
              <w:pStyle w:val="nTable"/>
              <w:spacing w:after="40"/>
              <w:rPr>
                <w:sz w:val="19"/>
              </w:rPr>
            </w:pPr>
            <w:r>
              <w:rPr>
                <w:sz w:val="19"/>
              </w:rPr>
              <w:t>29 Feb 2000 p. 992</w:t>
            </w:r>
          </w:p>
        </w:tc>
        <w:tc>
          <w:tcPr>
            <w:tcW w:w="2693" w:type="dxa"/>
          </w:tcPr>
          <w:p>
            <w:pPr>
              <w:pStyle w:val="nTable"/>
              <w:spacing w:after="40"/>
              <w:rPr>
                <w:sz w:val="19"/>
              </w:rPr>
            </w:pPr>
            <w:r>
              <w:rPr>
                <w:sz w:val="19"/>
              </w:rPr>
              <w:t xml:space="preserve">29 Feb 2000 </w:t>
            </w:r>
          </w:p>
        </w:tc>
      </w:tr>
      <w:tr>
        <w:trPr>
          <w:cantSplit/>
        </w:trPr>
        <w:tc>
          <w:tcPr>
            <w:tcW w:w="7087" w:type="dxa"/>
            <w:gridSpan w:val="3"/>
          </w:tcPr>
          <w:p>
            <w:pPr>
              <w:pStyle w:val="nTable"/>
              <w:spacing w:after="40"/>
              <w:rPr>
                <w:sz w:val="19"/>
              </w:rPr>
            </w:pPr>
            <w:r>
              <w:rPr>
                <w:b/>
                <w:bCs/>
                <w:sz w:val="19"/>
              </w:rPr>
              <w:t xml:space="preserve">Reprint of the </w:t>
            </w:r>
            <w:r>
              <w:rPr>
                <w:b/>
                <w:bCs/>
                <w:i/>
                <w:sz w:val="19"/>
              </w:rPr>
              <w:t>Radiation Safety (General) Regulations 1983</w:t>
            </w:r>
            <w:r>
              <w:rPr>
                <w:b/>
                <w:bCs/>
                <w:sz w:val="19"/>
              </w:rPr>
              <w:t xml:space="preserve"> as at 24 Mar 2000</w:t>
            </w:r>
            <w:r>
              <w:rPr>
                <w:sz w:val="19"/>
              </w:rPr>
              <w:t xml:space="preserve"> (includes amendments listed above)</w:t>
            </w:r>
          </w:p>
        </w:tc>
      </w:tr>
      <w:tr>
        <w:trPr>
          <w:cantSplit/>
        </w:trPr>
        <w:tc>
          <w:tcPr>
            <w:tcW w:w="3118" w:type="dxa"/>
          </w:tcPr>
          <w:p>
            <w:pPr>
              <w:pStyle w:val="nTable"/>
              <w:spacing w:after="40"/>
              <w:ind w:right="113"/>
              <w:rPr>
                <w:iCs/>
                <w:sz w:val="19"/>
              </w:rPr>
            </w:pPr>
            <w:r>
              <w:rPr>
                <w:i/>
                <w:sz w:val="19"/>
              </w:rPr>
              <w:t>Radiation Safety (General) Amendment Regulations 2001</w:t>
            </w:r>
            <w:r>
              <w:rPr>
                <w:iCs/>
                <w:sz w:val="19"/>
                <w:vertAlign w:val="superscript"/>
              </w:rPr>
              <w:t> 13</w:t>
            </w:r>
          </w:p>
        </w:tc>
        <w:tc>
          <w:tcPr>
            <w:tcW w:w="1276" w:type="dxa"/>
          </w:tcPr>
          <w:p>
            <w:pPr>
              <w:pStyle w:val="nTable"/>
              <w:spacing w:after="40"/>
              <w:rPr>
                <w:sz w:val="19"/>
              </w:rPr>
            </w:pPr>
            <w:r>
              <w:rPr>
                <w:sz w:val="19"/>
              </w:rPr>
              <w:t>25 Sep 2001 p. 5286</w:t>
            </w:r>
            <w:r>
              <w:rPr>
                <w:sz w:val="19"/>
              </w:rPr>
              <w:noBreakHyphen/>
              <w:t>7</w:t>
            </w:r>
          </w:p>
        </w:tc>
        <w:tc>
          <w:tcPr>
            <w:tcW w:w="2693" w:type="dxa"/>
          </w:tcPr>
          <w:p>
            <w:pPr>
              <w:pStyle w:val="nTable"/>
              <w:spacing w:after="40"/>
              <w:rPr>
                <w:sz w:val="19"/>
              </w:rPr>
            </w:pPr>
            <w:r>
              <w:rPr>
                <w:sz w:val="19"/>
              </w:rPr>
              <w:t>25 Sep 2001</w:t>
            </w:r>
          </w:p>
        </w:tc>
      </w:tr>
      <w:tr>
        <w:trPr>
          <w:cantSplit/>
        </w:trPr>
        <w:tc>
          <w:tcPr>
            <w:tcW w:w="3118" w:type="dxa"/>
          </w:tcPr>
          <w:p>
            <w:pPr>
              <w:pStyle w:val="nTable"/>
              <w:spacing w:after="40"/>
              <w:ind w:right="113"/>
              <w:rPr>
                <w:i/>
                <w:sz w:val="19"/>
              </w:rPr>
            </w:pPr>
            <w:r>
              <w:rPr>
                <w:i/>
                <w:sz w:val="19"/>
              </w:rPr>
              <w:t xml:space="preserve">Radiation Safety (General) Amendment Regulations 2002 </w:t>
            </w:r>
          </w:p>
        </w:tc>
        <w:tc>
          <w:tcPr>
            <w:tcW w:w="1276" w:type="dxa"/>
          </w:tcPr>
          <w:p>
            <w:pPr>
              <w:pStyle w:val="nTable"/>
              <w:spacing w:after="40"/>
              <w:rPr>
                <w:sz w:val="19"/>
              </w:rPr>
            </w:pPr>
            <w:r>
              <w:rPr>
                <w:sz w:val="19"/>
              </w:rPr>
              <w:t>26 Mar 2002 p. 1746</w:t>
            </w:r>
            <w:r>
              <w:rPr>
                <w:sz w:val="19"/>
              </w:rPr>
              <w:noBreakHyphen/>
              <w:t>7</w:t>
            </w:r>
          </w:p>
        </w:tc>
        <w:tc>
          <w:tcPr>
            <w:tcW w:w="2693" w:type="dxa"/>
          </w:tcPr>
          <w:p>
            <w:pPr>
              <w:pStyle w:val="nTable"/>
              <w:spacing w:after="40"/>
              <w:rPr>
                <w:sz w:val="19"/>
              </w:rPr>
            </w:pPr>
            <w:r>
              <w:rPr>
                <w:sz w:val="19"/>
              </w:rPr>
              <w:t xml:space="preserve">26 Mar 2002 (see r. 2 and </w:t>
            </w:r>
            <w:r>
              <w:rPr>
                <w:i/>
                <w:sz w:val="19"/>
              </w:rPr>
              <w:t>Gazette</w:t>
            </w:r>
            <w:r>
              <w:rPr>
                <w:sz w:val="19"/>
              </w:rPr>
              <w:t xml:space="preserve"> 26 Mar 2002 p. 1744)</w:t>
            </w:r>
          </w:p>
        </w:tc>
      </w:tr>
      <w:tr>
        <w:trPr>
          <w:cantSplit/>
        </w:trPr>
        <w:tc>
          <w:tcPr>
            <w:tcW w:w="3118" w:type="dxa"/>
          </w:tcPr>
          <w:p>
            <w:pPr>
              <w:pStyle w:val="nTable"/>
              <w:spacing w:after="40"/>
              <w:ind w:right="113"/>
              <w:rPr>
                <w:i/>
                <w:sz w:val="19"/>
              </w:rPr>
            </w:pPr>
            <w:r>
              <w:rPr>
                <w:i/>
                <w:sz w:val="19"/>
              </w:rPr>
              <w:t>Radiation Safety (General) Amendment Regulations (No. 2) 2002</w:t>
            </w:r>
          </w:p>
        </w:tc>
        <w:tc>
          <w:tcPr>
            <w:tcW w:w="1276" w:type="dxa"/>
          </w:tcPr>
          <w:p>
            <w:pPr>
              <w:pStyle w:val="nTable"/>
              <w:spacing w:after="40"/>
              <w:rPr>
                <w:sz w:val="19"/>
              </w:rPr>
            </w:pPr>
            <w:r>
              <w:rPr>
                <w:sz w:val="19"/>
              </w:rPr>
              <w:t>16 Jul 2002 p. 3399</w:t>
            </w:r>
            <w:r>
              <w:rPr>
                <w:sz w:val="19"/>
              </w:rPr>
              <w:noBreakHyphen/>
              <w:t>400</w:t>
            </w:r>
          </w:p>
        </w:tc>
        <w:tc>
          <w:tcPr>
            <w:tcW w:w="2693" w:type="dxa"/>
          </w:tcPr>
          <w:p>
            <w:pPr>
              <w:pStyle w:val="nTable"/>
              <w:spacing w:after="40"/>
              <w:rPr>
                <w:sz w:val="19"/>
              </w:rPr>
            </w:pPr>
            <w:r>
              <w:rPr>
                <w:sz w:val="19"/>
              </w:rPr>
              <w:t>16 Jul 2002</w:t>
            </w:r>
          </w:p>
        </w:tc>
      </w:tr>
      <w:tr>
        <w:trPr>
          <w:cantSplit/>
        </w:trPr>
        <w:tc>
          <w:tcPr>
            <w:tcW w:w="3118" w:type="dxa"/>
          </w:tcPr>
          <w:p>
            <w:pPr>
              <w:pStyle w:val="nTable"/>
              <w:spacing w:after="40"/>
              <w:ind w:right="113"/>
              <w:rPr>
                <w:i/>
                <w:sz w:val="19"/>
              </w:rPr>
            </w:pPr>
            <w:r>
              <w:rPr>
                <w:i/>
                <w:sz w:val="19"/>
              </w:rPr>
              <w:t>Radiation Safety (General) Amendment Regulations 2003</w:t>
            </w:r>
          </w:p>
        </w:tc>
        <w:tc>
          <w:tcPr>
            <w:tcW w:w="1276" w:type="dxa"/>
          </w:tcPr>
          <w:p>
            <w:pPr>
              <w:pStyle w:val="nTable"/>
              <w:spacing w:after="40"/>
              <w:rPr>
                <w:sz w:val="19"/>
              </w:rPr>
            </w:pPr>
            <w:r>
              <w:rPr>
                <w:sz w:val="19"/>
              </w:rPr>
              <w:t xml:space="preserve">2 Jan 2004 </w:t>
            </w:r>
            <w:r>
              <w:rPr>
                <w:sz w:val="19"/>
              </w:rPr>
              <w:br/>
              <w:t>p. 3</w:t>
            </w:r>
          </w:p>
        </w:tc>
        <w:tc>
          <w:tcPr>
            <w:tcW w:w="2693" w:type="dxa"/>
          </w:tcPr>
          <w:p>
            <w:pPr>
              <w:pStyle w:val="nTable"/>
              <w:spacing w:after="40"/>
              <w:rPr>
                <w:sz w:val="19"/>
              </w:rPr>
            </w:pPr>
            <w:r>
              <w:rPr>
                <w:sz w:val="19"/>
              </w:rPr>
              <w:t>2 Jan 2004</w:t>
            </w:r>
          </w:p>
        </w:tc>
      </w:tr>
      <w:tr>
        <w:trPr>
          <w:cantSplit/>
        </w:trPr>
        <w:tc>
          <w:tcPr>
            <w:tcW w:w="3118" w:type="dxa"/>
          </w:tcPr>
          <w:p>
            <w:pPr>
              <w:pStyle w:val="nTable"/>
              <w:spacing w:after="40"/>
              <w:ind w:right="113"/>
              <w:rPr>
                <w:i/>
                <w:sz w:val="19"/>
              </w:rPr>
            </w:pPr>
            <w:r>
              <w:rPr>
                <w:i/>
                <w:sz w:val="19"/>
              </w:rPr>
              <w:t>Radiation Safety (General) Amendment Regulations 2008</w:t>
            </w:r>
          </w:p>
        </w:tc>
        <w:tc>
          <w:tcPr>
            <w:tcW w:w="1276" w:type="dxa"/>
          </w:tcPr>
          <w:p>
            <w:pPr>
              <w:pStyle w:val="nTable"/>
              <w:spacing w:after="40"/>
              <w:rPr>
                <w:sz w:val="19"/>
              </w:rPr>
            </w:pPr>
            <w:r>
              <w:rPr>
                <w:sz w:val="19"/>
              </w:rPr>
              <w:t>2 Sep 2008 p. 4117</w:t>
            </w:r>
            <w:r>
              <w:rPr>
                <w:sz w:val="19"/>
              </w:rPr>
              <w:noBreakHyphen/>
              <w:t>20</w:t>
            </w:r>
          </w:p>
        </w:tc>
        <w:tc>
          <w:tcPr>
            <w:tcW w:w="2693" w:type="dxa"/>
          </w:tcPr>
          <w:p>
            <w:pPr>
              <w:pStyle w:val="nTable"/>
              <w:spacing w:after="40"/>
              <w:rPr>
                <w:sz w:val="19"/>
              </w:rPr>
            </w:pPr>
            <w:r>
              <w:rPr>
                <w:sz w:val="19"/>
              </w:rPr>
              <w:t>r. 1 and 2: 2 Sep 2008 (see r. 2(a));</w:t>
            </w:r>
            <w:r>
              <w:rPr>
                <w:sz w:val="19"/>
              </w:rPr>
              <w:br/>
              <w:t>Regulations other than r. 1 and 2: 3 Sep 2008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3: The </w:t>
            </w:r>
            <w:r>
              <w:rPr>
                <w:b/>
                <w:bCs/>
                <w:i/>
                <w:sz w:val="19"/>
              </w:rPr>
              <w:t>Radiation Safety (General) Regulations 1983</w:t>
            </w:r>
            <w:r>
              <w:rPr>
                <w:b/>
                <w:bCs/>
                <w:sz w:val="19"/>
              </w:rPr>
              <w:t xml:space="preserve"> as at 19 Dec 2008</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Repealed by the </w:t>
      </w:r>
      <w:r>
        <w:rPr>
          <w:i/>
          <w:snapToGrid w:val="0"/>
        </w:rPr>
        <w:t>Chiropractors Act 2005</w:t>
      </w:r>
      <w:r>
        <w:rPr>
          <w:snapToGrid w:val="0"/>
        </w:rPr>
        <w:t>.</w:t>
      </w:r>
    </w:p>
    <w:p>
      <w:pPr>
        <w:pStyle w:val="nSubsection"/>
        <w:rPr>
          <w:snapToGrid w:val="0"/>
        </w:rPr>
      </w:pPr>
      <w:r>
        <w:rPr>
          <w:snapToGrid w:val="0"/>
          <w:vertAlign w:val="superscript"/>
        </w:rPr>
        <w:t>3</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 xml:space="preserve">Repealed by the </w:t>
      </w:r>
      <w:r>
        <w:rPr>
          <w:i/>
          <w:iCs/>
          <w:snapToGrid w:val="0"/>
        </w:rPr>
        <w:t>Medical Practitioners Act 2008.</w:t>
      </w:r>
    </w:p>
    <w:p>
      <w:pPr>
        <w:pStyle w:val="nSubsection"/>
        <w:rPr>
          <w:snapToGrid w:val="0"/>
        </w:rPr>
      </w:pPr>
      <w:r>
        <w:rPr>
          <w:snapToGrid w:val="0"/>
          <w:vertAlign w:val="superscript"/>
        </w:rPr>
        <w:t>5</w:t>
      </w:r>
      <w:r>
        <w:rPr>
          <w:snapToGrid w:val="0"/>
        </w:rPr>
        <w:tab/>
        <w:t xml:space="preserve">Repealed by the </w:t>
      </w:r>
      <w:r>
        <w:rPr>
          <w:i/>
          <w:snapToGrid w:val="0"/>
        </w:rPr>
        <w:t>Physiotherapists Act 2005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Podiatrists Act 2005</w:t>
      </w:r>
      <w:r>
        <w:rPr>
          <w:snapToGrid w:val="0"/>
        </w:rPr>
        <w:t>.</w:t>
      </w:r>
    </w:p>
    <w:p>
      <w:pPr>
        <w:pStyle w:val="nSubsection"/>
      </w:pPr>
      <w:r>
        <w:rPr>
          <w:vertAlign w:val="superscript"/>
        </w:rPr>
        <w:t>7</w:t>
      </w:r>
      <w:r>
        <w:tab/>
        <w:t xml:space="preserve">Repealed by the </w:t>
      </w:r>
      <w:r>
        <w:rPr>
          <w:i/>
        </w:rPr>
        <w:t>National Health and Medical Research Council Act 1992</w:t>
      </w:r>
      <w:r>
        <w:t xml:space="preserve"> (Commonwealth).</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w:t>
      </w:r>
      <w:r>
        <w:rPr>
          <w:snapToGrid w:val="0"/>
        </w:rPr>
        <w:tab/>
        <w:t xml:space="preserve">Repealed by the </w:t>
      </w:r>
      <w:r>
        <w:rPr>
          <w:i/>
          <w:snapToGrid w:val="0"/>
        </w:rPr>
        <w:t>Mines Safety and Inspection Act 1994</w:t>
      </w:r>
      <w:r>
        <w:rPr>
          <w:snapToGrid w:val="0"/>
        </w:rPr>
        <w:t>.</w:t>
      </w:r>
    </w:p>
    <w:p>
      <w:pPr>
        <w:pStyle w:val="nSubsection"/>
        <w:rPr>
          <w:snapToGrid w:val="0"/>
        </w:rPr>
      </w:pPr>
      <w:r>
        <w:rPr>
          <w:snapToGrid w:val="0"/>
          <w:vertAlign w:val="superscript"/>
        </w:rPr>
        <w:t>10</w:t>
      </w:r>
      <w:r>
        <w:rPr>
          <w:snapToGrid w:val="0"/>
        </w:rPr>
        <w:tab/>
        <w:t xml:space="preserve">Repealed by the </w:t>
      </w:r>
      <w:r>
        <w:rPr>
          <w:i/>
          <w:iCs/>
          <w:snapToGrid w:val="0"/>
        </w:rPr>
        <w:t>Planning and Development (Consequential and Transitional Provisions) Act 2005</w:t>
      </w:r>
      <w:r>
        <w:rPr>
          <w:snapToGrid w:val="0"/>
        </w:rPr>
        <w:t> s. 4.</w:t>
      </w:r>
    </w:p>
    <w:p>
      <w:pPr>
        <w:pStyle w:val="nSubsection"/>
        <w:rPr>
          <w:snapToGrid w:val="0"/>
        </w:rPr>
      </w:pPr>
      <w:r>
        <w:rPr>
          <w:snapToGrid w:val="0"/>
          <w:vertAlign w:val="superscript"/>
        </w:rPr>
        <w:t>11</w:t>
      </w:r>
      <w:r>
        <w:rPr>
          <w:snapToGrid w:val="0"/>
        </w:rPr>
        <w:tab/>
        <w:t xml:space="preserve">Now see the </w:t>
      </w:r>
      <w:r>
        <w:rPr>
          <w:i/>
          <w:snapToGrid w:val="0"/>
        </w:rPr>
        <w:t>Local Government Act 1995</w:t>
      </w:r>
      <w:r>
        <w:rPr>
          <w:snapToGrid w:val="0"/>
        </w:rPr>
        <w:t>.</w:t>
      </w:r>
    </w:p>
    <w:p>
      <w:pPr>
        <w:pStyle w:val="nSubsection"/>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MiscOpen"/>
        <w:rPr>
          <w:snapToGrid w:val="0"/>
        </w:rPr>
      </w:pPr>
      <w:r>
        <w:rPr>
          <w:snapToGrid w:val="0"/>
        </w:rPr>
        <w:t>“</w:t>
      </w: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MiscClose"/>
        <w:rPr>
          <w:snapToGrid w:val="0"/>
        </w:rPr>
      </w:pPr>
      <w:r>
        <w:rPr>
          <w:snapToGrid w:val="0"/>
        </w:rPr>
        <w:t>”.</w:t>
      </w: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MiscOpen"/>
        <w:rPr>
          <w:snapToGrid w:val="0"/>
        </w:rPr>
      </w:pPr>
      <w:r>
        <w:rPr>
          <w:snapToGrid w:val="0"/>
        </w:rPr>
        <w:t>“</w:t>
      </w: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MiscClose"/>
        <w:rPr>
          <w:snapToGrid w:val="0"/>
        </w:rPr>
      </w:pPr>
      <w:r>
        <w:rPr>
          <w:snapToGrid w:val="0"/>
        </w:rPr>
        <w:t>”.</w:t>
      </w:r>
    </w:p>
    <w:p>
      <w:pPr>
        <w:sectPr>
          <w:headerReference w:type="even" r:id="rId53"/>
          <w:headerReference w:type="default" r:id="rId54"/>
          <w:headerReference w:type="first" r:id="rId55"/>
          <w:pgSz w:w="11906" w:h="16838" w:code="9"/>
          <w:pgMar w:top="2376" w:right="2404" w:bottom="3544" w:left="2404" w:header="720" w:footer="3380" w:gutter="0"/>
          <w:cols w:space="720"/>
          <w:noEndnote/>
          <w:docGrid w:linePitch="326"/>
        </w:sectPr>
      </w:pPr>
    </w:p>
    <w:p/>
    <w:p>
      <w:pPr>
        <w:pStyle w:val="nHeading2"/>
        <w:rPr>
          <w:sz w:val="28"/>
        </w:rPr>
      </w:pPr>
      <w:bookmarkStart w:id="835" w:name="_Toc212263374"/>
      <w:bookmarkStart w:id="836" w:name="_Toc212263469"/>
      <w:bookmarkStart w:id="837" w:name="_Toc212264019"/>
      <w:bookmarkStart w:id="838" w:name="_Toc216510761"/>
      <w:bookmarkStart w:id="839" w:name="_Toc216602880"/>
      <w:bookmarkStart w:id="840" w:name="_Toc216603003"/>
      <w:bookmarkStart w:id="841" w:name="_Toc216603194"/>
      <w:bookmarkStart w:id="842" w:name="_Toc216760823"/>
      <w:r>
        <w:rPr>
          <w:sz w:val="28"/>
        </w:rPr>
        <w:t>Defined Terms</w:t>
      </w:r>
      <w:bookmarkEnd w:id="835"/>
      <w:bookmarkEnd w:id="836"/>
      <w:bookmarkEnd w:id="837"/>
      <w:bookmarkEnd w:id="838"/>
      <w:bookmarkEnd w:id="839"/>
      <w:bookmarkEnd w:id="840"/>
      <w:bookmarkEnd w:id="841"/>
      <w:bookmarkEnd w:id="8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3" w:name="DefinedTerms"/>
      <w:bookmarkEnd w:id="843"/>
      <w:r>
        <w:t>absorbed dose</w:t>
      </w:r>
      <w:r>
        <w:tab/>
        <w:t>3(1)</w:t>
      </w:r>
    </w:p>
    <w:p>
      <w:pPr>
        <w:pStyle w:val="DefinedTerms"/>
      </w:pPr>
      <w:r>
        <w:t>amending regulations</w:t>
      </w:r>
      <w:r>
        <w:tab/>
        <w:t>60(1)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3A laser</w:t>
      </w:r>
      <w:r>
        <w:tab/>
        <w:t>3(1)</w:t>
      </w:r>
    </w:p>
    <w:p>
      <w:pPr>
        <w:pStyle w:val="DefinedTerms"/>
      </w:pPr>
      <w:r>
        <w:t>class 3B laser</w:t>
      </w:r>
      <w:r>
        <w:tab/>
        <w:t>3(1)</w:t>
      </w:r>
    </w:p>
    <w:p>
      <w:pPr>
        <w:pStyle w:val="DefinedTerms"/>
      </w:pPr>
      <w:r>
        <w:t>class 3B(R) laser</w:t>
      </w:r>
      <w:r>
        <w:tab/>
        <w:t>3(1)</w:t>
      </w:r>
    </w:p>
    <w:p>
      <w:pPr>
        <w:pStyle w:val="DefinedTerms"/>
      </w:pPr>
      <w:r>
        <w:t>class 4 laser</w:t>
      </w:r>
      <w:r>
        <w:tab/>
        <w:t>3(1)</w:t>
      </w:r>
    </w:p>
    <w:p>
      <w:pPr>
        <w:pStyle w:val="DefinedTerms"/>
      </w:pPr>
      <w:r>
        <w:t>code of practice</w:t>
      </w:r>
      <w:r>
        <w:tab/>
        <w:t>31A(1)</w:t>
      </w:r>
    </w:p>
    <w:p>
      <w:pPr>
        <w:pStyle w:val="DefinedTerms"/>
      </w:pPr>
      <w:r>
        <w:t>commencement day</w:t>
      </w:r>
      <w:r>
        <w:tab/>
        <w:t>60(1)</w:t>
      </w:r>
    </w:p>
    <w:p>
      <w:pPr>
        <w:pStyle w:val="DefinedTerms"/>
      </w:pPr>
      <w:r>
        <w:t>compliance test</w:t>
      </w:r>
      <w:r>
        <w:tab/>
        <w:t>40(2)</w:t>
      </w:r>
    </w:p>
    <w:p>
      <w:pPr>
        <w:pStyle w:val="DefinedTerms"/>
      </w:pPr>
      <w:r>
        <w:t>condition</w:t>
      </w:r>
      <w:r>
        <w:tab/>
        <w:t>3(1)</w:t>
      </w:r>
    </w:p>
    <w:p>
      <w:pPr>
        <w:pStyle w:val="DefinedTerms"/>
      </w:pPr>
      <w:r>
        <w:t>contrast</w:t>
      </w:r>
      <w:r>
        <w:tab/>
        <w:t>Sch. IX  it. 1(t)(ii)</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 it. 1</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t>ion mobility spectrometer</w:t>
      </w:r>
      <w:r>
        <w:tab/>
        <w:t>7D(1)</w:t>
      </w:r>
    </w:p>
    <w:p>
      <w:pPr>
        <w:pStyle w:val="DefinedTerms"/>
      </w:pPr>
      <w:r>
        <w:t>ionisation</w:t>
      </w:r>
      <w:r>
        <w:tab/>
        <w:t>3(1)</w:t>
      </w:r>
    </w:p>
    <w:p>
      <w:pPr>
        <w:pStyle w:val="DefinedTerms"/>
      </w:pPr>
      <w:r>
        <w:t>ionising radiation</w:t>
      </w:r>
      <w:r>
        <w:tab/>
        <w:t>3(1)</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near</w:t>
      </w:r>
      <w:r>
        <w:noBreakHyphen/>
        <w:t>surface disposal</w:t>
      </w:r>
      <w:r>
        <w:tab/>
        <w:t>31A(1)</w:t>
      </w:r>
    </w:p>
    <w:p>
      <w:pPr>
        <w:pStyle w:val="DefinedTerms"/>
      </w:pPr>
      <w:r>
        <w:t>non</w:t>
      </w:r>
      <w:r>
        <w:noBreakHyphen/>
        <w:t>ionising radiation</w:t>
      </w:r>
      <w:r>
        <w:tab/>
        <w:t>3(1)</w:t>
      </w:r>
    </w:p>
    <w:p>
      <w:pPr>
        <w:pStyle w:val="DefinedTerms"/>
      </w:pPr>
      <w:r>
        <w:t>nuclide</w:t>
      </w:r>
      <w:r>
        <w:tab/>
        <w:t>3(1)</w:t>
      </w:r>
    </w:p>
    <w:p>
      <w:pPr>
        <w:pStyle w:val="DefinedTerms"/>
      </w:pPr>
      <w:r>
        <w:t>one half life of the radioactive substance</w:t>
      </w:r>
      <w:r>
        <w:tab/>
        <w:t>12(3)</w:t>
      </w:r>
    </w:p>
    <w:p>
      <w:pPr>
        <w:pStyle w:val="DefinedTerms"/>
      </w:pPr>
      <w:r>
        <w:t>permit</w:t>
      </w:r>
      <w:r>
        <w:tab/>
        <w:t>3(1)</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t>radiation safety officer</w:t>
      </w:r>
      <w:r>
        <w:tab/>
        <w:t>3(1)</w:t>
      </w:r>
    </w:p>
    <w:p>
      <w:pPr>
        <w:pStyle w:val="DefinedTerms"/>
      </w:pPr>
      <w:r>
        <w:t>radiation therapist</w:t>
      </w:r>
      <w:r>
        <w:tab/>
        <w:t>3(1)</w:t>
      </w:r>
    </w:p>
    <w:p>
      <w:pPr>
        <w:pStyle w:val="DefinedTerms"/>
        <w:sectPr>
          <w:headerReference w:type="even" r:id="rId56"/>
          <w:headerReference w:type="default" r:id="rId57"/>
          <w:headerReference w:type="first" r:id="rId58"/>
          <w:pgSz w:w="11906" w:h="16838" w:code="9"/>
          <w:pgMar w:top="2376" w:right="2404" w:bottom="3544" w:left="2404" w:header="720" w:footer="3380" w:gutter="0"/>
          <w:cols w:space="720"/>
          <w:noEndnote/>
          <w:docGrid w:linePitch="326"/>
        </w:sectPr>
      </w:pP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 57A</w:t>
      </w:r>
    </w:p>
    <w:p>
      <w:pPr>
        <w:pStyle w:val="DefinedTerms"/>
      </w:pPr>
      <w:r>
        <w:t>registration period</w:t>
      </w:r>
      <w:r>
        <w:tab/>
        <w:t>60(1)</w:t>
      </w:r>
    </w:p>
    <w:p>
      <w:pPr>
        <w:pStyle w:val="DefinedTerms"/>
      </w:pPr>
      <w:r>
        <w:t>regulated class 3B laser</w:t>
      </w:r>
      <w:r>
        <w:tab/>
        <w:t>52(1)</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skin type 1</w:t>
      </w:r>
      <w:r>
        <w:tab/>
        <w:t>57A</w:t>
      </w:r>
    </w:p>
    <w:p>
      <w:pPr>
        <w:pStyle w:val="DefinedTerms"/>
      </w:pPr>
      <w:r>
        <w:t>smoke detector</w:t>
      </w:r>
      <w:r>
        <w:tab/>
        <w:t>7B(1)</w:t>
      </w:r>
    </w:p>
    <w:p>
      <w:pPr>
        <w:pStyle w:val="DefinedTerms"/>
      </w:pPr>
      <w:r>
        <w:t>solarium</w:t>
      </w:r>
      <w:r>
        <w:tab/>
        <w:t>3(1)</w:t>
      </w:r>
    </w:p>
    <w:p>
      <w:pPr>
        <w:pStyle w:val="DefinedTerms"/>
      </w:pPr>
      <w:r>
        <w:t>sun</w:t>
      </w:r>
      <w:r>
        <w:noBreakHyphen/>
        <w:t>tanning unit</w:t>
      </w:r>
      <w:r>
        <w:tab/>
        <w:t>3(1)</w:t>
      </w:r>
    </w:p>
    <w:p>
      <w:pPr>
        <w:pStyle w:val="DefinedTerms"/>
      </w:pPr>
      <w:r>
        <w:t>temporary permit</w:t>
      </w:r>
      <w:r>
        <w:tab/>
        <w:t>3(1)</w:t>
      </w:r>
    </w:p>
    <w:p>
      <w:pPr>
        <w:pStyle w:val="DefinedTerms"/>
      </w:pPr>
      <w:r>
        <w:t>the Code</w:t>
      </w:r>
      <w:r>
        <w:tab/>
        <w:t>28(1)(g)(i)</w:t>
      </w:r>
    </w:p>
    <w:p>
      <w:pPr>
        <w:pStyle w:val="DefinedTerms"/>
      </w:pPr>
      <w:r>
        <w:t>the month of discharge</w:t>
      </w:r>
      <w:r>
        <w:tab/>
        <w:t>31(5)(c)</w:t>
      </w:r>
    </w:p>
    <w:p>
      <w:pPr>
        <w:pStyle w:val="DefinedTerms"/>
      </w:pPr>
      <w:r>
        <w:t>the NHMRC</w:t>
      </w:r>
      <w:r>
        <w:tab/>
        <w:t>3(1)</w:t>
      </w:r>
    </w:p>
    <w:p>
      <w:pPr>
        <w:pStyle w:val="DefinedTerms"/>
      </w:pPr>
      <w:r>
        <w:t>the person at risk</w:t>
      </w:r>
      <w:r>
        <w:tab/>
        <w:t>33(5)</w:t>
      </w:r>
    </w:p>
    <w:p>
      <w:pPr>
        <w:pStyle w:val="DefinedTerms"/>
      </w:pPr>
      <w:r>
        <w:t>the relevant contents</w:t>
      </w:r>
      <w:r>
        <w:tab/>
        <w:t>11(5)</w:t>
      </w:r>
    </w:p>
    <w:p>
      <w:pPr>
        <w:pStyle w:val="DefinedTerms"/>
      </w:pPr>
      <w:r>
        <w:t>tissue weighting factor</w:t>
      </w:r>
      <w:r>
        <w:tab/>
        <w:t>3(1)</w:t>
      </w:r>
    </w:p>
    <w:p>
      <w:pPr>
        <w:pStyle w:val="DefinedTerms"/>
      </w:pPr>
      <w:r>
        <w:t>to be exposed</w:t>
      </w:r>
      <w:r>
        <w:tab/>
        <w:t>33(2)(a)</w:t>
      </w:r>
    </w:p>
    <w:p>
      <w:pPr>
        <w:pStyle w:val="DefinedTerms"/>
      </w:pPr>
      <w:r>
        <w:t>transilluminator</w:t>
      </w:r>
      <w:r>
        <w:tab/>
        <w:t>3(1)</w:t>
      </w:r>
    </w:p>
    <w:p>
      <w:pPr>
        <w:pStyle w:val="DefinedTerms"/>
      </w:pPr>
      <w:r>
        <w:t>treatment room</w:t>
      </w:r>
      <w:r>
        <w:tab/>
        <w:t>Sch. XVI it. 1</w:t>
      </w:r>
    </w:p>
    <w:p>
      <w:pPr>
        <w:pStyle w:val="DefinedTerms"/>
      </w:pPr>
      <w:r>
        <w:t>user</w:t>
      </w:r>
      <w:r>
        <w:tab/>
        <w:t>5(7)</w:t>
      </w:r>
    </w:p>
    <w:p>
      <w:pPr>
        <w:pStyle w:val="DefinedTerms"/>
      </w:pPr>
      <w:r>
        <w:t>veterinary surgeon</w:t>
      </w:r>
      <w:r>
        <w:tab/>
        <w:t>3(1)</w:t>
      </w:r>
    </w:p>
    <w:p>
      <w:pPr>
        <w:pStyle w:val="DefinedTerms"/>
      </w:pPr>
      <w:r>
        <w:t>x</w:t>
      </w:r>
      <w:r>
        <w:noBreakHyphen/>
        <w:t>ray operator</w:t>
      </w:r>
      <w:r>
        <w:tab/>
        <w:t>3(1)</w:t>
      </w:r>
    </w:p>
    <w:p>
      <w:pPr>
        <w:pStyle w:val="DefinedTerms"/>
      </w:pPr>
      <w:r>
        <w:t>x</w:t>
      </w:r>
      <w:r>
        <w:noBreakHyphen/>
        <w:t>rays</w:t>
      </w:r>
      <w:r>
        <w:tab/>
        <w:t>3(1)</w:t>
      </w:r>
    </w:p>
    <w:p>
      <w:pPr>
        <w:pStyle w:val="DefinedTerms"/>
      </w:pPr>
    </w:p>
    <w:p>
      <w:pPr>
        <w:sectPr>
          <w:footerReference w:type="default" r:id="rId59"/>
          <w:pgSz w:w="11906" w:h="16838" w:code="9"/>
          <w:pgMar w:top="2376" w:right="2404" w:bottom="3544" w:left="2404" w:header="720" w:footer="3380" w:gutter="0"/>
          <w:cols w:space="720"/>
          <w:noEndnote/>
          <w:docGrid w:linePitch="326"/>
        </w:sectPr>
      </w:pPr>
    </w:p>
    <w:p/>
    <w:p/>
    <w:p/>
    <w:p/>
    <w:p/>
    <w:p/>
    <w:sectPr>
      <w:headerReference w:type="even" r:id="rId60"/>
      <w:headerReference w:type="default" r:id="rId6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(General) Regulations 1983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Radiation Safety (General)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Radiation Safety (General)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Radiation Safety (General)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Radiation Safety (General)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(General)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(General)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Radiation Safety (General)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Radiation Safety (General)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Radiation Safety (General) Regulations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Radiation Safety (General)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Radiation Safety (General) Regulations 1983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F88DF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5A06B5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907"/>
    <w:docVar w:name="WAFER_20151209123907" w:val="RemoveTrackChanges"/>
    <w:docVar w:name="WAFER_20151209123907_GUID" w:val="81db7106-cfc6-484e-9aaf-10fecc76bc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9.wmf"/><Relationship Id="rId21" Type="http://schemas.openxmlformats.org/officeDocument/2006/relationships/image" Target="media/image3.wmf"/><Relationship Id="rId34" Type="http://schemas.openxmlformats.org/officeDocument/2006/relationships/oleObject" Target="embeddings/oleObject4.bin"/><Relationship Id="rId42" Type="http://schemas.openxmlformats.org/officeDocument/2006/relationships/oleObject" Target="embeddings/oleObject7.bin"/><Relationship Id="rId47" Type="http://schemas.openxmlformats.org/officeDocument/2006/relationships/image" Target="media/image13.wmf"/><Relationship Id="rId50" Type="http://schemas.openxmlformats.org/officeDocument/2006/relationships/header" Target="header9.xml"/><Relationship Id="rId55" Type="http://schemas.openxmlformats.org/officeDocument/2006/relationships/header" Target="header1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footer" Target="footer7.xml"/><Relationship Id="rId41" Type="http://schemas.openxmlformats.org/officeDocument/2006/relationships/image" Target="media/image10.wmf"/><Relationship Id="rId54" Type="http://schemas.openxmlformats.org/officeDocument/2006/relationships/header" Target="header13.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9.xml"/><Relationship Id="rId37" Type="http://schemas.openxmlformats.org/officeDocument/2006/relationships/image" Target="media/image8.wmf"/><Relationship Id="rId40" Type="http://schemas.openxmlformats.org/officeDocument/2006/relationships/oleObject" Target="embeddings/oleObject6.bin"/><Relationship Id="rId45" Type="http://schemas.openxmlformats.org/officeDocument/2006/relationships/image" Target="media/image12.wmf"/><Relationship Id="rId53" Type="http://schemas.openxmlformats.org/officeDocument/2006/relationships/header" Target="header12.xml"/><Relationship Id="rId58"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7.xml"/><Relationship Id="rId36" Type="http://schemas.openxmlformats.org/officeDocument/2006/relationships/image" Target="media/image7.png"/><Relationship Id="rId49" Type="http://schemas.openxmlformats.org/officeDocument/2006/relationships/image" Target="media/image14.png"/><Relationship Id="rId57" Type="http://schemas.openxmlformats.org/officeDocument/2006/relationships/header" Target="header16.xml"/><Relationship Id="rId61"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8.xml"/><Relationship Id="rId44" Type="http://schemas.openxmlformats.org/officeDocument/2006/relationships/oleObject" Target="embeddings/oleObject8.bin"/><Relationship Id="rId52" Type="http://schemas.openxmlformats.org/officeDocument/2006/relationships/header" Target="header11.xml"/><Relationship Id="rId60"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yperlink" Target="mailto:radiation.health@health.wa.gov.au" TargetMode="External"/><Relationship Id="rId43" Type="http://schemas.openxmlformats.org/officeDocument/2006/relationships/image" Target="media/image11.wmf"/><Relationship Id="rId48" Type="http://schemas.openxmlformats.org/officeDocument/2006/relationships/oleObject" Target="embeddings/oleObject10.bin"/><Relationship Id="rId56"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header" Target="header10.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image" Target="media/image6.wmf"/><Relationship Id="rId38" Type="http://schemas.openxmlformats.org/officeDocument/2006/relationships/oleObject" Target="embeddings/oleObject5.bin"/><Relationship Id="rId46" Type="http://schemas.openxmlformats.org/officeDocument/2006/relationships/oleObject" Target="embeddings/oleObject9.bin"/><Relationship Id="rId5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50999</Words>
  <Characters>259585</Characters>
  <Application>Microsoft Office Word</Application>
  <DocSecurity>0</DocSecurity>
  <Lines>10383</Lines>
  <Paragraphs>7058</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303526</CharactersWithSpaces>
  <SharedDoc>false</SharedDoc>
  <HLinks>
    <vt:vector size="30" baseType="variant">
      <vt:variant>
        <vt:i4>2293844</vt:i4>
      </vt:variant>
      <vt:variant>
        <vt:i4>216</vt:i4>
      </vt:variant>
      <vt:variant>
        <vt:i4>0</vt:i4>
      </vt:variant>
      <vt:variant>
        <vt:i4>5</vt:i4>
      </vt:variant>
      <vt:variant>
        <vt:lpwstr>mailto:radiation.health@health.wa.gov.au</vt:lpwstr>
      </vt:variant>
      <vt:variant>
        <vt:lpwstr/>
      </vt:variant>
      <vt:variant>
        <vt:i4>65542</vt:i4>
      </vt:variant>
      <vt:variant>
        <vt:i4>8643</vt:i4>
      </vt:variant>
      <vt:variant>
        <vt:i4>1025</vt:i4>
      </vt:variant>
      <vt:variant>
        <vt:i4>1</vt:i4>
      </vt:variant>
      <vt:variant>
        <vt:lpwstr>Crest</vt:lpwstr>
      </vt:variant>
      <vt:variant>
        <vt:lpwstr/>
      </vt:variant>
      <vt:variant>
        <vt:i4>8126583</vt:i4>
      </vt:variant>
      <vt:variant>
        <vt:i4>169151</vt:i4>
      </vt:variant>
      <vt:variant>
        <vt:i4>1026</vt:i4>
      </vt:variant>
      <vt:variant>
        <vt:i4>1</vt:i4>
      </vt:variant>
      <vt:variant>
        <vt:lpwstr>radiate</vt:lpwstr>
      </vt:variant>
      <vt:variant>
        <vt:lpwstr/>
      </vt:variant>
      <vt:variant>
        <vt:i4>131085</vt:i4>
      </vt:variant>
      <vt:variant>
        <vt:i4>304012</vt:i4>
      </vt:variant>
      <vt:variant>
        <vt:i4>1027</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1983 - 03-a0-03</dc:title>
  <dc:subject/>
  <dc:creator/>
  <cp:keywords/>
  <dc:description/>
  <cp:lastModifiedBy>svcMRProcess</cp:lastModifiedBy>
  <cp:revision>4</cp:revision>
  <cp:lastPrinted>2008-12-31T06:09:00Z</cp:lastPrinted>
  <dcterms:created xsi:type="dcterms:W3CDTF">2020-02-27T15:28:00Z</dcterms:created>
  <dcterms:modified xsi:type="dcterms:W3CDTF">2020-02-27T15:28:00Z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CommencementDate">
    <vt:lpwstr>20081219</vt:lpwstr>
  </property>
  <property fmtid="{D5CDD505-2E9C-101B-9397-08002B2CF9AE}" pid="4" name="DocumentType">
    <vt:lpwstr>Reg</vt:lpwstr>
  </property>
  <property fmtid="{D5CDD505-2E9C-101B-9397-08002B2CF9AE}" pid="5" name="AsAtDate">
    <vt:lpwstr>19 Dec 2008</vt:lpwstr>
  </property>
  <property fmtid="{D5CDD505-2E9C-101B-9397-08002B2CF9AE}" pid="6" name="Suffix">
    <vt:lpwstr>03-a0-03</vt:lpwstr>
  </property>
  <property fmtid="{D5CDD505-2E9C-101B-9397-08002B2CF9AE}" pid="7" name="OwlsUID">
    <vt:i4>4729</vt:i4>
  </property>
  <property fmtid="{D5CDD505-2E9C-101B-9397-08002B2CF9AE}" pid="8" name="ReprintedAsAt">
    <vt:filetime>2008-12-18T15:00:00Z</vt:filetime>
  </property>
  <property fmtid="{D5CDD505-2E9C-101B-9397-08002B2CF9AE}" pid="9" name="ReprintNo">
    <vt:lpwstr>3</vt:lpwstr>
  </property>
</Properties>
</file>