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Offshore Minerals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Chapter 1 — Introduction</w:t>
      </w:r>
    </w:p>
    <w:p>
      <w:pPr>
        <w:pStyle w:val="TOC3"/>
        <w:rPr>
          <w:b w:val="0"/>
          <w:noProof/>
          <w:sz w:val="24"/>
          <w:szCs w:val="24"/>
        </w:rPr>
      </w:pPr>
      <w:r>
        <w:rPr>
          <w:noProof/>
          <w:szCs w:val="26"/>
        </w:rPr>
        <w:t>Part 1.1 — Legislative formalities and background</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_Toc72912909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_Toc72912910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2"/>
        </w:rPr>
        <w:t>Compilation table</w:t>
      </w:r>
      <w:r>
        <w:rPr>
          <w:noProof/>
        </w:rPr>
        <w:tab/>
      </w:r>
      <w:r>
        <w:rPr>
          <w:noProof/>
        </w:rPr>
        <w:fldChar w:fldCharType="begin"/>
      </w:r>
      <w:r>
        <w:rPr>
          <w:noProof/>
        </w:rPr>
        <w:instrText xml:space="preserve"> PAGEREF _Toc72912912 \h </w:instrText>
      </w:r>
      <w:r>
        <w:rPr>
          <w:noProof/>
        </w:rPr>
      </w:r>
      <w:r>
        <w:rPr>
          <w:noProof/>
        </w:rPr>
        <w:fldChar w:fldCharType="separate"/>
      </w:r>
      <w:r>
        <w:rPr>
          <w:noProof/>
        </w:rPr>
        <w:t>3</w:t>
      </w:r>
      <w:r>
        <w:rPr>
          <w:noProof/>
        </w:rPr>
        <w:fldChar w:fldCharType="end"/>
      </w:r>
    </w:p>
    <w:p>
      <w:pPr>
        <w:pStyle w:val="TOC4"/>
        <w:rPr>
          <w:noProof/>
          <w:sz w:val="24"/>
          <w:szCs w:val="24"/>
        </w:rPr>
      </w:pPr>
      <w:r>
        <w:rPr>
          <w:noProof/>
          <w:snapToGrid w:val="0"/>
          <w:szCs w:val="22"/>
        </w:rPr>
        <w:t xml:space="preserve">Provisions that </w:t>
      </w:r>
      <w:r>
        <w:rPr>
          <w:noProof/>
          <w:szCs w:val="22"/>
        </w:rPr>
        <w:t>have</w:t>
      </w:r>
      <w:r>
        <w:rPr>
          <w:noProof/>
          <w:snapToGrid w:val="0"/>
          <w:szCs w:val="22"/>
        </w:rPr>
        <w:t xml:space="preserve"> not come into operation</w:t>
      </w:r>
      <w:r>
        <w:rPr>
          <w:noProof/>
        </w:rPr>
        <w:tab/>
      </w:r>
      <w:r>
        <w:rPr>
          <w:noProof/>
        </w:rPr>
        <w:fldChar w:fldCharType="begin"/>
      </w:r>
      <w:r>
        <w:rPr>
          <w:noProof/>
        </w:rPr>
        <w:instrText xml:space="preserve"> PAGEREF _Toc72912913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3.</w:t>
      </w:r>
      <w:r>
        <w:rPr>
          <w:noProof/>
          <w:sz w:val="24"/>
          <w:szCs w:val="24"/>
        </w:rPr>
        <w:tab/>
      </w:r>
      <w:r>
        <w:rPr>
          <w:noProof/>
          <w:szCs w:val="24"/>
        </w:rPr>
        <w:t>Commonwealth</w:t>
      </w:r>
      <w:r>
        <w:rPr>
          <w:noProof/>
          <w:szCs w:val="24"/>
        </w:rPr>
        <w:noBreakHyphen/>
        <w:t>State agreement (the Offshore Constitutional Settlement)</w:t>
      </w:r>
      <w:r>
        <w:rPr>
          <w:noProof/>
        </w:rPr>
        <w:tab/>
      </w:r>
      <w:r>
        <w:rPr>
          <w:noProof/>
        </w:rPr>
        <w:fldChar w:fldCharType="begin"/>
      </w:r>
      <w:r>
        <w:rPr>
          <w:noProof/>
        </w:rPr>
        <w:instrText xml:space="preserve"> PAGEREF _Toc72912914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Part 1.2</w:t>
      </w:r>
      <w:r>
        <w:rPr>
          <w:noProof/>
          <w:snapToGrid w:val="0"/>
          <w:szCs w:val="26"/>
        </w:rPr>
        <w:t xml:space="preserve"> — </w:t>
      </w:r>
      <w:r>
        <w:rPr>
          <w:noProof/>
          <w:szCs w:val="26"/>
        </w:rPr>
        <w:t>Interpretation</w:t>
      </w:r>
    </w:p>
    <w:p>
      <w:pPr>
        <w:pStyle w:val="TOC3"/>
        <w:rPr>
          <w:b w:val="0"/>
          <w:noProof/>
          <w:sz w:val="24"/>
          <w:szCs w:val="24"/>
        </w:rPr>
      </w:pPr>
      <w:r>
        <w:rPr>
          <w:noProof/>
          <w:szCs w:val="24"/>
        </w:rPr>
        <w:t>Division 1 — General</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Notes in the text</w:t>
      </w:r>
      <w:r>
        <w:rPr>
          <w:noProof/>
        </w:rPr>
        <w:tab/>
      </w:r>
      <w:r>
        <w:rPr>
          <w:noProof/>
        </w:rPr>
        <w:fldChar w:fldCharType="begin"/>
      </w:r>
      <w:r>
        <w:rPr>
          <w:noProof/>
        </w:rPr>
        <w:instrText xml:space="preserve"> PAGEREF _Toc72912917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_Toc72912918 \h </w:instrText>
      </w:r>
      <w:r>
        <w:rPr>
          <w:noProof/>
        </w:rPr>
      </w:r>
      <w:r>
        <w:rPr>
          <w:noProof/>
        </w:rPr>
        <w:fldChar w:fldCharType="separate"/>
      </w:r>
      <w:r>
        <w:rPr>
          <w:noProof/>
        </w:rPr>
        <w:t>6</w:t>
      </w:r>
      <w:r>
        <w:rPr>
          <w:noProof/>
        </w:rPr>
        <w:fldChar w:fldCharType="end"/>
      </w:r>
    </w:p>
    <w:p>
      <w:pPr>
        <w:pStyle w:val="TOC4"/>
        <w:rPr>
          <w:noProof/>
          <w:sz w:val="24"/>
          <w:szCs w:val="24"/>
        </w:rPr>
      </w:pPr>
      <w:r>
        <w:rPr>
          <w:noProof/>
          <w:snapToGrid w:val="0"/>
          <w:szCs w:val="24"/>
        </w:rPr>
        <w:t>5A.</w:t>
      </w:r>
      <w:r>
        <w:rPr>
          <w:noProof/>
          <w:sz w:val="24"/>
          <w:szCs w:val="24"/>
        </w:rPr>
        <w:tab/>
      </w:r>
      <w:r>
        <w:rPr>
          <w:noProof/>
          <w:snapToGrid w:val="0"/>
          <w:szCs w:val="24"/>
        </w:rPr>
        <w:t xml:space="preserve">Relationship with </w:t>
      </w:r>
      <w:r>
        <w:rPr>
          <w:i/>
          <w:noProof/>
          <w:snapToGrid w:val="0"/>
          <w:szCs w:val="24"/>
        </w:rPr>
        <w:t>Environmental Protection Act 1986</w:t>
      </w:r>
      <w:r>
        <w:rPr>
          <w:noProof/>
        </w:rPr>
        <w:tab/>
      </w:r>
      <w:r>
        <w:rPr>
          <w:noProof/>
        </w:rPr>
        <w:fldChar w:fldCharType="begin"/>
      </w:r>
      <w:r>
        <w:rPr>
          <w:noProof/>
        </w:rPr>
        <w:instrText xml:space="preserve"> PAGEREF _Toc72912919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Shares in a licence</w:t>
      </w:r>
      <w:r>
        <w:rPr>
          <w:noProof/>
        </w:rPr>
        <w:tab/>
      </w:r>
      <w:r>
        <w:rPr>
          <w:noProof/>
        </w:rPr>
        <w:fldChar w:fldCharType="begin"/>
      </w:r>
      <w:r>
        <w:rPr>
          <w:noProof/>
        </w:rPr>
        <w:instrText xml:space="preserve"> PAGEREF _Toc72912920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Transfer of a licence</w:t>
      </w:r>
      <w:r>
        <w:rPr>
          <w:noProof/>
        </w:rPr>
        <w:tab/>
      </w:r>
      <w:r>
        <w:rPr>
          <w:noProof/>
        </w:rPr>
        <w:fldChar w:fldCharType="begin"/>
      </w:r>
      <w:r>
        <w:rPr>
          <w:noProof/>
        </w:rPr>
        <w:instrText xml:space="preserve"> PAGEREF _Toc72912921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Successor licences</w:t>
      </w:r>
      <w:r>
        <w:rPr>
          <w:noProof/>
        </w:rPr>
        <w:tab/>
      </w:r>
      <w:r>
        <w:rPr>
          <w:noProof/>
        </w:rPr>
        <w:fldChar w:fldCharType="begin"/>
      </w:r>
      <w:r>
        <w:rPr>
          <w:noProof/>
        </w:rPr>
        <w:instrText xml:space="preserve"> PAGEREF _Toc72912922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_Toc72912923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Position on the Earth’s surface</w:t>
      </w:r>
      <w:r>
        <w:rPr>
          <w:noProof/>
        </w:rPr>
        <w:tab/>
      </w:r>
      <w:r>
        <w:rPr>
          <w:noProof/>
        </w:rPr>
        <w:fldChar w:fldCharType="begin"/>
      </w:r>
      <w:r>
        <w:rPr>
          <w:noProof/>
        </w:rPr>
        <w:instrText xml:space="preserve"> PAGEREF _Toc72912924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_Toc72912925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Power to vary and revoke instruments</w:t>
      </w:r>
      <w:r>
        <w:rPr>
          <w:noProof/>
        </w:rPr>
        <w:tab/>
      </w:r>
      <w:r>
        <w:rPr>
          <w:noProof/>
        </w:rPr>
        <w:fldChar w:fldCharType="begin"/>
      </w:r>
      <w:r>
        <w:rPr>
          <w:noProof/>
        </w:rPr>
        <w:instrText xml:space="preserve"> PAGEREF _Toc72912926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napToGrid w:val="0"/>
          <w:szCs w:val="24"/>
        </w:rPr>
        <w:t xml:space="preserve">Division 2 — </w:t>
      </w:r>
      <w:r>
        <w:rPr>
          <w:noProof/>
          <w:szCs w:val="24"/>
        </w:rPr>
        <w:t>Basic concepts</w:t>
      </w:r>
    </w:p>
    <w:p>
      <w:pPr>
        <w:pStyle w:val="TOC4"/>
        <w:rPr>
          <w:noProof/>
          <w:sz w:val="24"/>
          <w:szCs w:val="24"/>
        </w:rPr>
      </w:pPr>
      <w:r>
        <w:rPr>
          <w:noProof/>
          <w:szCs w:val="24"/>
        </w:rPr>
        <w:t>13</w:t>
      </w:r>
      <w:r>
        <w:rPr>
          <w:noProof/>
          <w:snapToGrid w:val="0"/>
          <w:szCs w:val="24"/>
        </w:rPr>
        <w:t>. – 15.</w:t>
      </w:r>
      <w:r>
        <w:rPr>
          <w:noProof/>
          <w:sz w:val="24"/>
          <w:szCs w:val="24"/>
        </w:rPr>
        <w:tab/>
      </w:r>
      <w:r>
        <w:rPr>
          <w:noProof/>
          <w:snapToGrid w:val="0"/>
          <w:szCs w:val="24"/>
        </w:rPr>
        <w:t>Section numbers not used</w:t>
      </w:r>
      <w:r>
        <w:rPr>
          <w:noProof/>
        </w:rPr>
        <w:tab/>
      </w:r>
      <w:r>
        <w:rPr>
          <w:noProof/>
        </w:rPr>
        <w:fldChar w:fldCharType="begin"/>
      </w:r>
      <w:r>
        <w:rPr>
          <w:noProof/>
        </w:rPr>
        <w:instrText xml:space="preserve"> PAGEREF _Toc72912928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Coastal waters, and effect of change in baseline</w:t>
      </w:r>
      <w:r>
        <w:rPr>
          <w:noProof/>
        </w:rPr>
        <w:tab/>
      </w:r>
      <w:r>
        <w:rPr>
          <w:noProof/>
        </w:rPr>
        <w:fldChar w:fldCharType="begin"/>
      </w:r>
      <w:r>
        <w:rPr>
          <w:noProof/>
        </w:rPr>
        <w:instrText xml:space="preserve"> PAGEREF _Toc72912929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Blocks</w:t>
      </w:r>
      <w:r>
        <w:rPr>
          <w:noProof/>
        </w:rPr>
        <w:tab/>
      </w:r>
      <w:r>
        <w:rPr>
          <w:noProof/>
        </w:rPr>
        <w:fldChar w:fldCharType="begin"/>
      </w:r>
      <w:r>
        <w:rPr>
          <w:noProof/>
        </w:rPr>
        <w:instrText xml:space="preserve"> PAGEREF _Toc72912930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Reserved block</w:t>
      </w:r>
      <w:r>
        <w:rPr>
          <w:noProof/>
        </w:rPr>
        <w:tab/>
      </w:r>
      <w:r>
        <w:rPr>
          <w:noProof/>
        </w:rPr>
        <w:fldChar w:fldCharType="begin"/>
      </w:r>
      <w:r>
        <w:rPr>
          <w:noProof/>
        </w:rPr>
        <w:instrText xml:space="preserve"> PAGEREF _Toc72912931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Standard block</w:t>
      </w:r>
      <w:r>
        <w:rPr>
          <w:noProof/>
        </w:rPr>
        <w:tab/>
      </w:r>
      <w:r>
        <w:rPr>
          <w:noProof/>
        </w:rPr>
        <w:fldChar w:fldCharType="begin"/>
      </w:r>
      <w:r>
        <w:rPr>
          <w:noProof/>
        </w:rPr>
        <w:instrText xml:space="preserve"> PAGEREF _Toc72912932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Tender block</w:t>
      </w:r>
      <w:r>
        <w:rPr>
          <w:noProof/>
        </w:rPr>
        <w:tab/>
      </w:r>
      <w:r>
        <w:rPr>
          <w:noProof/>
        </w:rPr>
        <w:fldChar w:fldCharType="begin"/>
      </w:r>
      <w:r>
        <w:rPr>
          <w:noProof/>
        </w:rPr>
        <w:instrText xml:space="preserve"> PAGEREF _Toc72912933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Discrete area</w:t>
      </w:r>
      <w:r>
        <w:rPr>
          <w:noProof/>
        </w:rPr>
        <w:tab/>
      </w:r>
      <w:r>
        <w:rPr>
          <w:noProof/>
        </w:rPr>
        <w:fldChar w:fldCharType="begin"/>
      </w:r>
      <w:r>
        <w:rPr>
          <w:noProof/>
        </w:rPr>
        <w:instrText xml:space="preserve"> PAGEREF _Toc72912934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Minerals</w:t>
      </w:r>
      <w:r>
        <w:rPr>
          <w:noProof/>
        </w:rPr>
        <w:tab/>
      </w:r>
      <w:r>
        <w:rPr>
          <w:noProof/>
        </w:rPr>
        <w:fldChar w:fldCharType="begin"/>
      </w:r>
      <w:r>
        <w:rPr>
          <w:noProof/>
        </w:rPr>
        <w:instrText xml:space="preserve"> PAGEREF _Toc72912935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Exploration</w:t>
      </w:r>
      <w:r>
        <w:rPr>
          <w:noProof/>
        </w:rPr>
        <w:tab/>
      </w:r>
      <w:r>
        <w:rPr>
          <w:noProof/>
        </w:rPr>
        <w:fldChar w:fldCharType="begin"/>
      </w:r>
      <w:r>
        <w:rPr>
          <w:noProof/>
        </w:rPr>
        <w:instrText xml:space="preserve"> PAGEREF _Toc72912936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Recovery</w:t>
      </w:r>
      <w:r>
        <w:rPr>
          <w:noProof/>
        </w:rPr>
        <w:tab/>
      </w:r>
      <w:r>
        <w:rPr>
          <w:noProof/>
        </w:rPr>
        <w:fldChar w:fldCharType="begin"/>
      </w:r>
      <w:r>
        <w:rPr>
          <w:noProof/>
        </w:rPr>
        <w:instrText xml:space="preserve"> PAGEREF _Toc72912937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Licence holder</w:t>
      </w:r>
      <w:r>
        <w:rPr>
          <w:noProof/>
        </w:rPr>
        <w:tab/>
      </w:r>
      <w:r>
        <w:rPr>
          <w:noProof/>
        </w:rPr>
        <w:fldChar w:fldCharType="begin"/>
      </w:r>
      <w:r>
        <w:rPr>
          <w:noProof/>
        </w:rPr>
        <w:instrText xml:space="preserve"> PAGEREF _Toc72912938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Associates</w:t>
      </w:r>
      <w:r>
        <w:rPr>
          <w:noProof/>
        </w:rPr>
        <w:tab/>
      </w:r>
      <w:r>
        <w:rPr>
          <w:noProof/>
        </w:rPr>
        <w:fldChar w:fldCharType="begin"/>
      </w:r>
      <w:r>
        <w:rPr>
          <w:noProof/>
        </w:rPr>
        <w:instrText xml:space="preserve"> PAGEREF _Toc72912939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Confidential information</w:t>
      </w:r>
      <w:r>
        <w:rPr>
          <w:noProof/>
        </w:rPr>
        <w:tab/>
      </w:r>
      <w:r>
        <w:rPr>
          <w:noProof/>
        </w:rPr>
        <w:fldChar w:fldCharType="begin"/>
      </w:r>
      <w:r>
        <w:rPr>
          <w:noProof/>
        </w:rPr>
        <w:instrText xml:space="preserve"> PAGEREF _Toc72912940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Confidential sample</w:t>
      </w:r>
      <w:r>
        <w:rPr>
          <w:noProof/>
        </w:rPr>
        <w:tab/>
      </w:r>
      <w:r>
        <w:rPr>
          <w:noProof/>
        </w:rPr>
        <w:fldChar w:fldCharType="begin"/>
      </w:r>
      <w:r>
        <w:rPr>
          <w:noProof/>
        </w:rPr>
        <w:instrText xml:space="preserve"> PAGEREF _Toc72912941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Part 1.3</w:t>
      </w:r>
      <w:r>
        <w:rPr>
          <w:noProof/>
          <w:snapToGrid w:val="0"/>
          <w:szCs w:val="26"/>
        </w:rPr>
        <w:t xml:space="preserve"> — </w:t>
      </w:r>
      <w:r>
        <w:rPr>
          <w:noProof/>
          <w:szCs w:val="26"/>
        </w:rPr>
        <w:t>Administration of the Commonwealth</w:t>
      </w:r>
      <w:r>
        <w:rPr>
          <w:noProof/>
          <w:szCs w:val="26"/>
        </w:rPr>
        <w:noBreakHyphen/>
        <w:t>State offshore area</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_Toc72912943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Minister as member of Joint Authority, or as Designated Authority</w:t>
      </w:r>
      <w:r>
        <w:rPr>
          <w:noProof/>
        </w:rPr>
        <w:tab/>
      </w:r>
      <w:r>
        <w:rPr>
          <w:noProof/>
        </w:rPr>
        <w:fldChar w:fldCharType="begin"/>
      </w:r>
      <w:r>
        <w:rPr>
          <w:noProof/>
        </w:rPr>
        <w:instrText xml:space="preserve"> PAGEREF _Toc72912944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State officer acting under delegation</w:t>
      </w:r>
      <w:r>
        <w:rPr>
          <w:noProof/>
        </w:rPr>
        <w:tab/>
      </w:r>
      <w:r>
        <w:rPr>
          <w:noProof/>
        </w:rPr>
        <w:fldChar w:fldCharType="begin"/>
      </w:r>
      <w:r>
        <w:rPr>
          <w:noProof/>
        </w:rPr>
        <w:instrText xml:space="preserve"> PAGEREF _Toc72912945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32</w:t>
      </w:r>
      <w:r>
        <w:rPr>
          <w:noProof/>
          <w:snapToGrid w:val="0"/>
          <w:szCs w:val="24"/>
        </w:rPr>
        <w:t>. – 34.</w:t>
      </w:r>
      <w:r>
        <w:rPr>
          <w:noProof/>
          <w:sz w:val="24"/>
          <w:szCs w:val="24"/>
        </w:rPr>
        <w:tab/>
      </w:r>
      <w:r>
        <w:rPr>
          <w:noProof/>
          <w:snapToGrid w:val="0"/>
          <w:szCs w:val="24"/>
        </w:rPr>
        <w:t>Section numbers not used</w:t>
      </w:r>
      <w:r>
        <w:rPr>
          <w:noProof/>
        </w:rPr>
        <w:tab/>
      </w:r>
      <w:r>
        <w:rPr>
          <w:noProof/>
        </w:rPr>
        <w:fldChar w:fldCharType="begin"/>
      </w:r>
      <w:r>
        <w:rPr>
          <w:noProof/>
        </w:rPr>
        <w:instrText xml:space="preserve"> PAGEREF _Toc72912946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Part 1.4</w:t>
      </w:r>
      <w:r>
        <w:rPr>
          <w:noProof/>
          <w:snapToGrid w:val="0"/>
          <w:szCs w:val="26"/>
        </w:rPr>
        <w:t xml:space="preserve"> — </w:t>
      </w:r>
      <w:r>
        <w:rPr>
          <w:noProof/>
          <w:szCs w:val="26"/>
        </w:rPr>
        <w:t>Application of this Act</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Act does not apply to exploration for or recovery of petroleum</w:t>
      </w:r>
      <w:r>
        <w:rPr>
          <w:noProof/>
        </w:rPr>
        <w:tab/>
      </w:r>
      <w:r>
        <w:rPr>
          <w:noProof/>
        </w:rPr>
        <w:fldChar w:fldCharType="begin"/>
      </w:r>
      <w:r>
        <w:rPr>
          <w:noProof/>
        </w:rPr>
        <w:instrText xml:space="preserve"> PAGEREF _Toc72912948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_Toc72912949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Act applies to all individuals and corporations</w:t>
      </w:r>
      <w:r>
        <w:rPr>
          <w:noProof/>
        </w:rPr>
        <w:tab/>
      </w:r>
      <w:r>
        <w:rPr>
          <w:noProof/>
        </w:rPr>
        <w:fldChar w:fldCharType="begin"/>
      </w:r>
      <w:r>
        <w:rPr>
          <w:noProof/>
        </w:rPr>
        <w:instrText xml:space="preserve"> PAGEREF _Toc72912950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Chapter 2 — Regulation of offshore exploration and mining</w:t>
      </w:r>
    </w:p>
    <w:p>
      <w:pPr>
        <w:pStyle w:val="TOC3"/>
        <w:rPr>
          <w:b w:val="0"/>
          <w:noProof/>
          <w:sz w:val="24"/>
          <w:szCs w:val="24"/>
        </w:rPr>
      </w:pPr>
      <w:r>
        <w:rPr>
          <w:noProof/>
          <w:szCs w:val="26"/>
        </w:rPr>
        <w:t>Part 2.1 — General</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General prohibition on exploring and mining without appropriate authorisation</w:t>
      </w:r>
      <w:r>
        <w:rPr>
          <w:noProof/>
        </w:rPr>
        <w:tab/>
      </w:r>
      <w:r>
        <w:rPr>
          <w:noProof/>
        </w:rPr>
        <w:fldChar w:fldCharType="begin"/>
      </w:r>
      <w:r>
        <w:rPr>
          <w:noProof/>
        </w:rPr>
        <w:instrText xml:space="preserve"> PAGEREF _Toc72912953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38A</w:t>
      </w:r>
      <w:r>
        <w:rPr>
          <w:noProof/>
          <w:snapToGrid w:val="0"/>
          <w:szCs w:val="24"/>
        </w:rPr>
        <w:t>.</w:t>
      </w:r>
      <w:r>
        <w:rPr>
          <w:noProof/>
          <w:sz w:val="24"/>
          <w:szCs w:val="24"/>
        </w:rPr>
        <w:tab/>
      </w:r>
      <w:r>
        <w:rPr>
          <w:noProof/>
          <w:snapToGrid w:val="0"/>
          <w:szCs w:val="24"/>
        </w:rPr>
        <w:t>Exploration and mining in marine reserves and fish habitat protection areas</w:t>
      </w:r>
      <w:r>
        <w:rPr>
          <w:noProof/>
        </w:rPr>
        <w:tab/>
      </w:r>
      <w:r>
        <w:rPr>
          <w:noProof/>
        </w:rPr>
        <w:fldChar w:fldCharType="begin"/>
      </w:r>
      <w:r>
        <w:rPr>
          <w:noProof/>
        </w:rPr>
        <w:instrText xml:space="preserve"> PAGEREF _Toc72912954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38B.</w:t>
      </w:r>
      <w:r>
        <w:rPr>
          <w:noProof/>
          <w:sz w:val="24"/>
          <w:szCs w:val="24"/>
        </w:rPr>
        <w:tab/>
      </w:r>
      <w:r>
        <w:rPr>
          <w:noProof/>
          <w:szCs w:val="24"/>
        </w:rPr>
        <w:t>Consultation with other Ministers</w:t>
      </w:r>
      <w:r>
        <w:rPr>
          <w:noProof/>
        </w:rPr>
        <w:tab/>
      </w:r>
      <w:r>
        <w:rPr>
          <w:noProof/>
        </w:rPr>
        <w:fldChar w:fldCharType="begin"/>
      </w:r>
      <w:r>
        <w:rPr>
          <w:noProof/>
        </w:rPr>
        <w:instrText xml:space="preserve"> PAGEREF _Toc72912955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Licences and consents available under this Act</w:t>
      </w:r>
      <w:r>
        <w:rPr>
          <w:noProof/>
        </w:rPr>
        <w:tab/>
      </w:r>
      <w:r>
        <w:rPr>
          <w:noProof/>
        </w:rPr>
        <w:fldChar w:fldCharType="begin"/>
      </w:r>
      <w:r>
        <w:rPr>
          <w:noProof/>
        </w:rPr>
        <w:instrText xml:space="preserve"> PAGEREF _Toc72912956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Steps involved in the grant of a fully effective licence</w:t>
      </w:r>
      <w:r>
        <w:rPr>
          <w:noProof/>
        </w:rPr>
        <w:tab/>
      </w:r>
      <w:r>
        <w:rPr>
          <w:noProof/>
        </w:rPr>
        <w:fldChar w:fldCharType="begin"/>
      </w:r>
      <w:r>
        <w:rPr>
          <w:noProof/>
        </w:rPr>
        <w:instrText xml:space="preserve"> PAGEREF _Toc72912957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Approval of form and manner of applications etc.</w:t>
      </w:r>
      <w:r>
        <w:rPr>
          <w:noProof/>
        </w:rPr>
        <w:tab/>
      </w:r>
      <w:r>
        <w:rPr>
          <w:noProof/>
        </w:rPr>
        <w:fldChar w:fldCharType="begin"/>
      </w:r>
      <w:r>
        <w:rPr>
          <w:noProof/>
        </w:rPr>
        <w:instrText xml:space="preserve"> PAGEREF _Toc72912958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Rights to minerals recovered</w:t>
      </w:r>
      <w:r>
        <w:rPr>
          <w:noProof/>
        </w:rPr>
        <w:tab/>
      </w:r>
      <w:r>
        <w:rPr>
          <w:noProof/>
        </w:rPr>
        <w:fldChar w:fldCharType="begin"/>
      </w:r>
      <w:r>
        <w:rPr>
          <w:noProof/>
        </w:rPr>
        <w:instrText xml:space="preserve"> PAGEREF _Toc72912959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Effect of grant of licence or special purpose consent on native title</w:t>
      </w:r>
      <w:r>
        <w:rPr>
          <w:noProof/>
        </w:rPr>
        <w:tab/>
      </w:r>
      <w:r>
        <w:rPr>
          <w:noProof/>
        </w:rPr>
        <w:fldChar w:fldCharType="begin"/>
      </w:r>
      <w:r>
        <w:rPr>
          <w:noProof/>
        </w:rPr>
        <w:instrText xml:space="preserve"> PAGEREF _Toc72912960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Licence etc. does not authorise unnecessary interference with other activities in the licence area</w:t>
      </w:r>
      <w:r>
        <w:rPr>
          <w:noProof/>
        </w:rPr>
        <w:tab/>
      </w:r>
      <w:r>
        <w:rPr>
          <w:noProof/>
        </w:rPr>
        <w:fldChar w:fldCharType="begin"/>
      </w:r>
      <w:r>
        <w:rPr>
          <w:noProof/>
        </w:rPr>
        <w:instrText xml:space="preserve"> PAGEREF _Toc72912961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Part 2.2</w:t>
      </w:r>
      <w:r>
        <w:rPr>
          <w:noProof/>
          <w:snapToGrid w:val="0"/>
          <w:szCs w:val="26"/>
        </w:rPr>
        <w:t xml:space="preserve"> — </w:t>
      </w:r>
      <w:r>
        <w:rPr>
          <w:noProof/>
          <w:szCs w:val="26"/>
        </w:rPr>
        <w:t>Exploration licences</w:t>
      </w:r>
    </w:p>
    <w:p>
      <w:pPr>
        <w:pStyle w:val="TOC3"/>
        <w:rPr>
          <w:b w:val="0"/>
          <w:noProof/>
          <w:sz w:val="24"/>
          <w:szCs w:val="24"/>
        </w:rPr>
      </w:pPr>
      <w:r>
        <w:rPr>
          <w:noProof/>
          <w:szCs w:val="24"/>
        </w:rPr>
        <w:t>Division 1 — General</w:t>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Exploration licences</w:t>
      </w:r>
      <w:r>
        <w:rPr>
          <w:noProof/>
        </w:rPr>
        <w:tab/>
      </w:r>
      <w:r>
        <w:rPr>
          <w:noProof/>
        </w:rPr>
        <w:fldChar w:fldCharType="begin"/>
      </w:r>
      <w:r>
        <w:rPr>
          <w:noProof/>
        </w:rPr>
        <w:instrText xml:space="preserve"> PAGEREF _Toc72912964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Activities authorised by an exploration licence</w:t>
      </w:r>
      <w:r>
        <w:rPr>
          <w:noProof/>
        </w:rPr>
        <w:tab/>
      </w:r>
      <w:r>
        <w:rPr>
          <w:noProof/>
        </w:rPr>
        <w:fldChar w:fldCharType="begin"/>
      </w:r>
      <w:r>
        <w:rPr>
          <w:noProof/>
        </w:rPr>
        <w:instrText xml:space="preserve"> PAGEREF _Toc72912965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Minister may cancel or not renew exploration licence without compensation</w:t>
      </w:r>
      <w:r>
        <w:rPr>
          <w:noProof/>
        </w:rPr>
        <w:tab/>
      </w:r>
      <w:r>
        <w:rPr>
          <w:noProof/>
        </w:rPr>
        <w:fldChar w:fldCharType="begin"/>
      </w:r>
      <w:r>
        <w:rPr>
          <w:noProof/>
        </w:rPr>
        <w:instrText xml:space="preserve"> PAGEREF _Toc72912966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Licence rights may be suspended</w:t>
      </w:r>
      <w:r>
        <w:rPr>
          <w:noProof/>
        </w:rPr>
        <w:tab/>
      </w:r>
      <w:r>
        <w:rPr>
          <w:noProof/>
        </w:rPr>
        <w:fldChar w:fldCharType="begin"/>
      </w:r>
      <w:r>
        <w:rPr>
          <w:noProof/>
        </w:rPr>
        <w:instrText xml:space="preserve"> PAGEREF _Toc72912967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Compensation for acquisition of property due to suspension of rights</w:t>
      </w:r>
      <w:r>
        <w:rPr>
          <w:noProof/>
        </w:rPr>
        <w:tab/>
      </w:r>
      <w:r>
        <w:rPr>
          <w:noProof/>
        </w:rPr>
        <w:fldChar w:fldCharType="begin"/>
      </w:r>
      <w:r>
        <w:rPr>
          <w:noProof/>
        </w:rPr>
        <w:instrText xml:space="preserve"> PAGEREF _Toc72912968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4"/>
        </w:rPr>
        <w:t>Division 2 — Application for and grant of exploration licence over standard blocks</w:t>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Application for exploration licence over standard block</w:t>
      </w:r>
      <w:r>
        <w:rPr>
          <w:noProof/>
        </w:rPr>
        <w:tab/>
      </w:r>
      <w:r>
        <w:rPr>
          <w:noProof/>
        </w:rPr>
        <w:fldChar w:fldCharType="begin"/>
      </w:r>
      <w:r>
        <w:rPr>
          <w:noProof/>
        </w:rPr>
        <w:instrText xml:space="preserve"> PAGEREF _Toc72912970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Excluded blocks</w:t>
      </w:r>
      <w:r>
        <w:rPr>
          <w:noProof/>
        </w:rPr>
        <w:tab/>
      </w:r>
      <w:r>
        <w:rPr>
          <w:noProof/>
        </w:rPr>
        <w:fldChar w:fldCharType="begin"/>
      </w:r>
      <w:r>
        <w:rPr>
          <w:noProof/>
        </w:rPr>
        <w:instrText xml:space="preserve"> PAGEREF _Toc72912971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Minister may determine that excluded block is available</w:t>
      </w:r>
      <w:r>
        <w:rPr>
          <w:noProof/>
        </w:rPr>
        <w:tab/>
      </w:r>
      <w:r>
        <w:rPr>
          <w:noProof/>
        </w:rPr>
        <w:fldChar w:fldCharType="begin"/>
      </w:r>
      <w:r>
        <w:rPr>
          <w:noProof/>
        </w:rPr>
        <w:instrText xml:space="preserve"> PAGEREF _Toc72912972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Minister may allow application for more than one discrete area</w:t>
      </w:r>
      <w:r>
        <w:rPr>
          <w:noProof/>
        </w:rPr>
        <w:tab/>
      </w:r>
      <w:r>
        <w:rPr>
          <w:noProof/>
        </w:rPr>
        <w:fldChar w:fldCharType="begin"/>
      </w:r>
      <w:r>
        <w:rPr>
          <w:noProof/>
        </w:rPr>
        <w:instrText xml:space="preserve"> PAGEREF _Toc72912973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_Toc72912974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Effect of inclusion of unavailable block in application</w:t>
      </w:r>
      <w:r>
        <w:rPr>
          <w:noProof/>
        </w:rPr>
        <w:tab/>
      </w:r>
      <w:r>
        <w:rPr>
          <w:noProof/>
        </w:rPr>
        <w:fldChar w:fldCharType="begin"/>
      </w:r>
      <w:r>
        <w:rPr>
          <w:noProof/>
        </w:rPr>
        <w:instrText xml:space="preserve"> PAGEREF _Toc72912975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_Toc72912976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Application must be advertised</w:t>
      </w:r>
      <w:r>
        <w:rPr>
          <w:noProof/>
        </w:rPr>
        <w:tab/>
      </w:r>
      <w:r>
        <w:rPr>
          <w:noProof/>
        </w:rPr>
        <w:fldChar w:fldCharType="begin"/>
      </w:r>
      <w:r>
        <w:rPr>
          <w:noProof/>
        </w:rPr>
        <w:instrText xml:space="preserve"> PAGEREF _Toc72912977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How multiple applications are dealt with</w:t>
      </w:r>
      <w:r>
        <w:rPr>
          <w:noProof/>
        </w:rPr>
        <w:tab/>
      </w:r>
      <w:r>
        <w:rPr>
          <w:noProof/>
        </w:rPr>
        <w:fldChar w:fldCharType="begin"/>
      </w:r>
      <w:r>
        <w:rPr>
          <w:noProof/>
        </w:rPr>
        <w:instrText xml:space="preserve"> PAGEREF _Toc72912978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Discussions about blocks applied for</w:t>
      </w:r>
      <w:r>
        <w:rPr>
          <w:noProof/>
        </w:rPr>
        <w:tab/>
      </w:r>
      <w:r>
        <w:rPr>
          <w:noProof/>
        </w:rPr>
        <w:fldChar w:fldCharType="begin"/>
      </w:r>
      <w:r>
        <w:rPr>
          <w:noProof/>
        </w:rPr>
        <w:instrText xml:space="preserve"> PAGEREF _Toc72912979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Advertising revised application</w:t>
      </w:r>
      <w:r>
        <w:rPr>
          <w:noProof/>
        </w:rPr>
        <w:tab/>
      </w:r>
      <w:r>
        <w:rPr>
          <w:noProof/>
        </w:rPr>
        <w:fldChar w:fldCharType="begin"/>
      </w:r>
      <w:r>
        <w:rPr>
          <w:noProof/>
        </w:rPr>
        <w:instrText xml:space="preserve"> PAGEREF _Toc72912980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_Toc72912981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_Toc72912982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_Toc72912983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_Toc72912984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Matters to be specified in the licence</w:t>
      </w:r>
      <w:r>
        <w:rPr>
          <w:noProof/>
        </w:rPr>
        <w:tab/>
      </w:r>
      <w:r>
        <w:rPr>
          <w:noProof/>
        </w:rPr>
        <w:fldChar w:fldCharType="begin"/>
      </w:r>
      <w:r>
        <w:rPr>
          <w:noProof/>
        </w:rPr>
        <w:instrText xml:space="preserve"> PAGEREF _Toc72912985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_Toc72912986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_Toc72912987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_Toc72912988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_Toc72912989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Acceptance of grant of exploration licence for standard block</w:t>
      </w:r>
      <w:r>
        <w:rPr>
          <w:noProof/>
        </w:rPr>
        <w:tab/>
      </w:r>
      <w:r>
        <w:rPr>
          <w:noProof/>
        </w:rPr>
        <w:fldChar w:fldCharType="begin"/>
      </w:r>
      <w:r>
        <w:rPr>
          <w:noProof/>
        </w:rPr>
        <w:instrText xml:space="preserve"> PAGEREF _Toc72912990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_Toc72912991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Lapse of provisional grant of exploration licence</w:t>
      </w:r>
      <w:r>
        <w:rPr>
          <w:noProof/>
        </w:rPr>
        <w:tab/>
      </w:r>
      <w:r>
        <w:rPr>
          <w:noProof/>
        </w:rPr>
        <w:fldChar w:fldCharType="begin"/>
      </w:r>
      <w:r>
        <w:rPr>
          <w:noProof/>
        </w:rPr>
        <w:instrText xml:space="preserve"> PAGEREF _Toc72912992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4"/>
        </w:rPr>
        <w:t>Division 3 — Application for and grant of exploration licence over tender block</w:t>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Matters to be determined before applications for exploration licence over tender blocks invited</w:t>
      </w:r>
      <w:r>
        <w:rPr>
          <w:noProof/>
        </w:rPr>
        <w:tab/>
      </w:r>
      <w:r>
        <w:rPr>
          <w:noProof/>
        </w:rPr>
        <w:fldChar w:fldCharType="begin"/>
      </w:r>
      <w:r>
        <w:rPr>
          <w:noProof/>
        </w:rPr>
        <w:instrText xml:space="preserve"> PAGEREF _Toc72912994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Minister may invite applications for exploration licence over tender blocks</w:t>
      </w:r>
      <w:r>
        <w:rPr>
          <w:noProof/>
        </w:rPr>
        <w:tab/>
      </w:r>
      <w:r>
        <w:rPr>
          <w:noProof/>
        </w:rPr>
        <w:fldChar w:fldCharType="begin"/>
      </w:r>
      <w:r>
        <w:rPr>
          <w:noProof/>
        </w:rPr>
        <w:instrText xml:space="preserve"> PAGEREF _Toc72912995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Tender block licence notice — exploration licence</w:t>
      </w:r>
      <w:r>
        <w:rPr>
          <w:noProof/>
        </w:rPr>
        <w:tab/>
      </w:r>
      <w:r>
        <w:rPr>
          <w:noProof/>
        </w:rPr>
        <w:fldChar w:fldCharType="begin"/>
      </w:r>
      <w:r>
        <w:rPr>
          <w:noProof/>
        </w:rPr>
        <w:instrText xml:space="preserve"> PAGEREF _Toc72912996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Application for exploration licence over tender blocks</w:t>
      </w:r>
      <w:r>
        <w:rPr>
          <w:noProof/>
        </w:rPr>
        <w:tab/>
      </w:r>
      <w:r>
        <w:rPr>
          <w:noProof/>
        </w:rPr>
        <w:fldChar w:fldCharType="begin"/>
      </w:r>
      <w:r>
        <w:rPr>
          <w:noProof/>
        </w:rPr>
        <w:instrText xml:space="preserve"> PAGEREF _Toc72912997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_Toc72912998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_Toc72912999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_Toc72913000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_Toc72913001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_Toc72913002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_Toc72913003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Successful applicant must be notified</w:t>
      </w:r>
      <w:r>
        <w:rPr>
          <w:noProof/>
        </w:rPr>
        <w:tab/>
      </w:r>
      <w:r>
        <w:rPr>
          <w:noProof/>
        </w:rPr>
        <w:fldChar w:fldCharType="begin"/>
      </w:r>
      <w:r>
        <w:rPr>
          <w:noProof/>
        </w:rPr>
        <w:instrText xml:space="preserve"> PAGEREF _Toc72913004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Acceptance of grant of exploration licence over tender blocks</w:t>
      </w:r>
      <w:r>
        <w:rPr>
          <w:noProof/>
        </w:rPr>
        <w:tab/>
      </w:r>
      <w:r>
        <w:rPr>
          <w:noProof/>
        </w:rPr>
        <w:fldChar w:fldCharType="begin"/>
      </w:r>
      <w:r>
        <w:rPr>
          <w:noProof/>
        </w:rPr>
        <w:instrText xml:space="preserve"> PAGEREF _Toc72913005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_Toc72913006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Lapse of provisional grant of exploration licence</w:t>
      </w:r>
      <w:r>
        <w:rPr>
          <w:noProof/>
        </w:rPr>
        <w:tab/>
      </w:r>
      <w:r>
        <w:rPr>
          <w:noProof/>
        </w:rPr>
        <w:fldChar w:fldCharType="begin"/>
      </w:r>
      <w:r>
        <w:rPr>
          <w:noProof/>
        </w:rPr>
        <w:instrText xml:space="preserve"> PAGEREF _Toc72913007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Provisional grant to next applicant if grant lapses</w:t>
      </w:r>
      <w:r>
        <w:rPr>
          <w:noProof/>
        </w:rPr>
        <w:tab/>
      </w:r>
      <w:r>
        <w:rPr>
          <w:noProof/>
        </w:rPr>
        <w:fldChar w:fldCharType="begin"/>
      </w:r>
      <w:r>
        <w:rPr>
          <w:noProof/>
        </w:rPr>
        <w:instrText xml:space="preserve"> PAGEREF _Toc72913008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napToGrid w:val="0"/>
          <w:szCs w:val="24"/>
        </w:rPr>
        <w:t xml:space="preserve">Division 4 — </w:t>
      </w:r>
      <w:r>
        <w:rPr>
          <w:noProof/>
          <w:szCs w:val="24"/>
        </w:rPr>
        <w:t>Duration of exploration licence</w:t>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Initial term of exploration licence</w:t>
      </w:r>
      <w:r>
        <w:rPr>
          <w:noProof/>
        </w:rPr>
        <w:tab/>
      </w:r>
      <w:r>
        <w:rPr>
          <w:noProof/>
        </w:rPr>
        <w:fldChar w:fldCharType="begin"/>
      </w:r>
      <w:r>
        <w:rPr>
          <w:noProof/>
        </w:rPr>
        <w:instrText xml:space="preserve"> PAGEREF _Toc72913010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Term of renewal of exploration licence</w:t>
      </w:r>
      <w:r>
        <w:rPr>
          <w:noProof/>
        </w:rPr>
        <w:tab/>
      </w:r>
      <w:r>
        <w:rPr>
          <w:noProof/>
        </w:rPr>
        <w:fldChar w:fldCharType="begin"/>
      </w:r>
      <w:r>
        <w:rPr>
          <w:noProof/>
        </w:rPr>
        <w:instrText xml:space="preserve"> PAGEREF _Toc72913011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Effect of suspension of rights on term of exploration licence</w:t>
      </w:r>
      <w:r>
        <w:rPr>
          <w:noProof/>
        </w:rPr>
        <w:tab/>
      </w:r>
      <w:r>
        <w:rPr>
          <w:noProof/>
        </w:rPr>
        <w:fldChar w:fldCharType="begin"/>
      </w:r>
      <w:r>
        <w:rPr>
          <w:noProof/>
        </w:rPr>
        <w:instrText xml:space="preserve"> PAGEREF _Toc72913012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Effect of application for renewal on term of exploration licence</w:t>
      </w:r>
      <w:r>
        <w:rPr>
          <w:noProof/>
        </w:rPr>
        <w:tab/>
      </w:r>
      <w:r>
        <w:rPr>
          <w:noProof/>
        </w:rPr>
        <w:fldChar w:fldCharType="begin"/>
      </w:r>
      <w:r>
        <w:rPr>
          <w:noProof/>
        </w:rPr>
        <w:instrText xml:space="preserve"> PAGEREF _Toc72913013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Effect of application for retention licence or mining licence on term of exploration licence</w:t>
      </w:r>
      <w:r>
        <w:rPr>
          <w:noProof/>
        </w:rPr>
        <w:tab/>
      </w:r>
      <w:r>
        <w:rPr>
          <w:noProof/>
        </w:rPr>
        <w:fldChar w:fldCharType="begin"/>
      </w:r>
      <w:r>
        <w:rPr>
          <w:noProof/>
        </w:rPr>
        <w:instrText xml:space="preserve"> PAGEREF _Toc72913014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Effect of application for extension on term of licence</w:t>
      </w:r>
      <w:r>
        <w:rPr>
          <w:noProof/>
        </w:rPr>
        <w:tab/>
      </w:r>
      <w:r>
        <w:rPr>
          <w:noProof/>
        </w:rPr>
        <w:fldChar w:fldCharType="begin"/>
      </w:r>
      <w:r>
        <w:rPr>
          <w:noProof/>
        </w:rPr>
        <w:instrText xml:space="preserve"> PAGEREF _Toc72913015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Extension of licence — activities disrupted</w:t>
      </w:r>
      <w:r>
        <w:rPr>
          <w:noProof/>
        </w:rPr>
        <w:tab/>
      </w:r>
      <w:r>
        <w:rPr>
          <w:noProof/>
        </w:rPr>
        <w:fldChar w:fldCharType="begin"/>
      </w:r>
      <w:r>
        <w:rPr>
          <w:noProof/>
        </w:rPr>
        <w:instrText xml:space="preserve"> PAGEREF _Toc72913016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Grant of licence extension — activities disrupted</w:t>
      </w:r>
      <w:r>
        <w:rPr>
          <w:noProof/>
        </w:rPr>
        <w:tab/>
      </w:r>
      <w:r>
        <w:rPr>
          <w:noProof/>
        </w:rPr>
        <w:fldChar w:fldCharType="begin"/>
      </w:r>
      <w:r>
        <w:rPr>
          <w:noProof/>
        </w:rPr>
        <w:instrText xml:space="preserve"> PAGEREF _Toc72913017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Extension of licence — other circumstances</w:t>
      </w:r>
      <w:r>
        <w:rPr>
          <w:noProof/>
        </w:rPr>
        <w:tab/>
      </w:r>
      <w:r>
        <w:rPr>
          <w:noProof/>
        </w:rPr>
        <w:fldChar w:fldCharType="begin"/>
      </w:r>
      <w:r>
        <w:rPr>
          <w:noProof/>
        </w:rPr>
        <w:instrText xml:space="preserve"> PAGEREF _Toc72913018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Grant of licence extension — other circumstances</w:t>
      </w:r>
      <w:r>
        <w:rPr>
          <w:noProof/>
        </w:rPr>
        <w:tab/>
      </w:r>
      <w:r>
        <w:rPr>
          <w:noProof/>
        </w:rPr>
        <w:fldChar w:fldCharType="begin"/>
      </w:r>
      <w:r>
        <w:rPr>
          <w:noProof/>
        </w:rPr>
        <w:instrText xml:space="preserve"> PAGEREF _Toc72913019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Notification of decision</w:t>
      </w:r>
      <w:r>
        <w:rPr>
          <w:noProof/>
        </w:rPr>
        <w:tab/>
      </w:r>
      <w:r>
        <w:rPr>
          <w:noProof/>
        </w:rPr>
        <w:fldChar w:fldCharType="begin"/>
      </w:r>
      <w:r>
        <w:rPr>
          <w:noProof/>
        </w:rPr>
        <w:instrText xml:space="preserve"> PAGEREF _Toc72913020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napToGrid w:val="0"/>
          <w:szCs w:val="24"/>
        </w:rPr>
        <w:t>Division 5 — Voluntary surrender of part of exploration licence area</w:t>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Voluntary surrender of blocks if discrete area remains</w:t>
      </w:r>
      <w:r>
        <w:rPr>
          <w:noProof/>
        </w:rPr>
        <w:tab/>
      </w:r>
      <w:r>
        <w:rPr>
          <w:noProof/>
        </w:rPr>
        <w:fldChar w:fldCharType="begin"/>
      </w:r>
      <w:r>
        <w:rPr>
          <w:noProof/>
        </w:rPr>
        <w:instrText xml:space="preserve"> PAGEREF _Toc72913022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Voluntary surrender of blocks if up to 3 discrete areas remain</w:t>
      </w:r>
      <w:r>
        <w:rPr>
          <w:noProof/>
        </w:rPr>
        <w:tab/>
      </w:r>
      <w:r>
        <w:rPr>
          <w:noProof/>
        </w:rPr>
        <w:fldChar w:fldCharType="begin"/>
      </w:r>
      <w:r>
        <w:rPr>
          <w:noProof/>
        </w:rPr>
        <w:instrText xml:space="preserve"> PAGEREF _Toc72913023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napToGrid w:val="0"/>
          <w:szCs w:val="24"/>
        </w:rPr>
        <w:t>Division 6 — Application for and grant of renewal of exploration licence</w:t>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Application for renewal of exploration licence</w:t>
      </w:r>
      <w:r>
        <w:rPr>
          <w:noProof/>
        </w:rPr>
        <w:tab/>
      </w:r>
      <w:r>
        <w:rPr>
          <w:noProof/>
        </w:rPr>
        <w:fldChar w:fldCharType="begin"/>
      </w:r>
      <w:r>
        <w:rPr>
          <w:noProof/>
        </w:rPr>
        <w:instrText xml:space="preserve"> PAGEREF _Toc72913025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When application to be made</w:t>
      </w:r>
      <w:r>
        <w:rPr>
          <w:noProof/>
        </w:rPr>
        <w:tab/>
      </w:r>
      <w:r>
        <w:rPr>
          <w:noProof/>
        </w:rPr>
        <w:fldChar w:fldCharType="begin"/>
      </w:r>
      <w:r>
        <w:rPr>
          <w:noProof/>
        </w:rPr>
        <w:instrText xml:space="preserve"> PAGEREF _Toc72913026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How to apply for renewal</w:t>
      </w:r>
      <w:r>
        <w:rPr>
          <w:noProof/>
        </w:rPr>
        <w:tab/>
      </w:r>
      <w:r>
        <w:rPr>
          <w:noProof/>
        </w:rPr>
        <w:fldChar w:fldCharType="begin"/>
      </w:r>
      <w:r>
        <w:rPr>
          <w:noProof/>
        </w:rPr>
        <w:instrText xml:space="preserve"> PAGEREF _Toc72913027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Mandatory reduction of licence area on renewal of exploration licence</w:t>
      </w:r>
      <w:r>
        <w:rPr>
          <w:noProof/>
        </w:rPr>
        <w:tab/>
      </w:r>
      <w:r>
        <w:rPr>
          <w:noProof/>
        </w:rPr>
        <w:fldChar w:fldCharType="begin"/>
      </w:r>
      <w:r>
        <w:rPr>
          <w:noProof/>
        </w:rPr>
        <w:instrText xml:space="preserve"> PAGEREF _Toc72913028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_Toc72913029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_Toc72913030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_Toc72913031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Provisional renewal of an exploration licence</w:t>
      </w:r>
      <w:r>
        <w:rPr>
          <w:noProof/>
        </w:rPr>
        <w:tab/>
      </w:r>
      <w:r>
        <w:rPr>
          <w:noProof/>
        </w:rPr>
        <w:fldChar w:fldCharType="begin"/>
      </w:r>
      <w:r>
        <w:rPr>
          <w:noProof/>
        </w:rPr>
        <w:instrText xml:space="preserve"> PAGEREF _Toc72913032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_Toc72913033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_Toc72913034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_Toc72913035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_Toc72913036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_Toc72913037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Acceptance of renewal of exploration licence</w:t>
      </w:r>
      <w:r>
        <w:rPr>
          <w:noProof/>
        </w:rPr>
        <w:tab/>
      </w:r>
      <w:r>
        <w:rPr>
          <w:noProof/>
        </w:rPr>
        <w:fldChar w:fldCharType="begin"/>
      </w:r>
      <w:r>
        <w:rPr>
          <w:noProof/>
        </w:rPr>
        <w:instrText xml:space="preserve"> PAGEREF _Toc72913038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Conditions applicable to licence on renewal</w:t>
      </w:r>
      <w:r>
        <w:rPr>
          <w:noProof/>
        </w:rPr>
        <w:tab/>
      </w:r>
      <w:r>
        <w:rPr>
          <w:noProof/>
        </w:rPr>
        <w:fldChar w:fldCharType="begin"/>
      </w:r>
      <w:r>
        <w:rPr>
          <w:noProof/>
        </w:rPr>
        <w:instrText xml:space="preserve"> PAGEREF _Toc72913039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Lapse of provisional renewal of exploration licence</w:t>
      </w:r>
      <w:r>
        <w:rPr>
          <w:noProof/>
        </w:rPr>
        <w:tab/>
      </w:r>
      <w:r>
        <w:rPr>
          <w:noProof/>
        </w:rPr>
        <w:fldChar w:fldCharType="begin"/>
      </w:r>
      <w:r>
        <w:rPr>
          <w:noProof/>
        </w:rPr>
        <w:instrText xml:space="preserve"> PAGEREF _Toc72913040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napToGrid w:val="0"/>
          <w:szCs w:val="24"/>
        </w:rPr>
        <w:t>Division 7 — Obligations associated with exploration licence</w:t>
      </w:r>
    </w:p>
    <w:p>
      <w:pPr>
        <w:pStyle w:val="TOC4"/>
        <w:rPr>
          <w:noProof/>
          <w:sz w:val="24"/>
          <w:szCs w:val="24"/>
        </w:rPr>
      </w:pPr>
      <w:r>
        <w:rPr>
          <w:noProof/>
          <w:szCs w:val="24"/>
        </w:rPr>
        <w:t>117</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_Toc72913042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118</w:t>
      </w:r>
      <w:r>
        <w:rPr>
          <w:noProof/>
          <w:snapToGrid w:val="0"/>
          <w:szCs w:val="24"/>
        </w:rPr>
        <w:t>.</w:t>
      </w:r>
      <w:r>
        <w:rPr>
          <w:noProof/>
          <w:sz w:val="24"/>
          <w:szCs w:val="24"/>
        </w:rPr>
        <w:tab/>
      </w:r>
      <w:r>
        <w:rPr>
          <w:noProof/>
          <w:snapToGrid w:val="0"/>
          <w:szCs w:val="24"/>
        </w:rPr>
        <w:t>Conditions of exploration licence</w:t>
      </w:r>
      <w:r>
        <w:rPr>
          <w:noProof/>
        </w:rPr>
        <w:tab/>
      </w:r>
      <w:r>
        <w:rPr>
          <w:noProof/>
        </w:rPr>
        <w:fldChar w:fldCharType="begin"/>
      </w:r>
      <w:r>
        <w:rPr>
          <w:noProof/>
        </w:rPr>
        <w:instrText xml:space="preserve"> PAGEREF _Toc72913043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119</w:t>
      </w:r>
      <w:r>
        <w:rPr>
          <w:noProof/>
          <w:snapToGrid w:val="0"/>
          <w:szCs w:val="24"/>
        </w:rPr>
        <w:t>.</w:t>
      </w:r>
      <w:r>
        <w:rPr>
          <w:noProof/>
          <w:sz w:val="24"/>
          <w:szCs w:val="24"/>
        </w:rPr>
        <w:tab/>
      </w:r>
      <w:r>
        <w:rPr>
          <w:noProof/>
          <w:snapToGrid w:val="0"/>
          <w:szCs w:val="24"/>
        </w:rPr>
        <w:t>No conditions requiring payment of money</w:t>
      </w:r>
      <w:r>
        <w:rPr>
          <w:noProof/>
        </w:rPr>
        <w:tab/>
      </w:r>
      <w:r>
        <w:rPr>
          <w:noProof/>
        </w:rPr>
        <w:fldChar w:fldCharType="begin"/>
      </w:r>
      <w:r>
        <w:rPr>
          <w:noProof/>
        </w:rPr>
        <w:instrText xml:space="preserve"> PAGEREF _Toc72913044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120</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_Toc72913045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121</w:t>
      </w:r>
      <w:r>
        <w:rPr>
          <w:noProof/>
          <w:snapToGrid w:val="0"/>
          <w:szCs w:val="24"/>
        </w:rPr>
        <w:t>.</w:t>
      </w:r>
      <w:r>
        <w:rPr>
          <w:noProof/>
          <w:sz w:val="24"/>
          <w:szCs w:val="24"/>
        </w:rPr>
        <w:tab/>
      </w:r>
      <w:r>
        <w:rPr>
          <w:noProof/>
          <w:snapToGrid w:val="0"/>
          <w:szCs w:val="24"/>
        </w:rPr>
        <w:t>Exemption from or suspension of conditions</w:t>
      </w:r>
      <w:r>
        <w:rPr>
          <w:noProof/>
        </w:rPr>
        <w:tab/>
      </w:r>
      <w:r>
        <w:rPr>
          <w:noProof/>
        </w:rPr>
        <w:fldChar w:fldCharType="begin"/>
      </w:r>
      <w:r>
        <w:rPr>
          <w:noProof/>
        </w:rPr>
        <w:instrText xml:space="preserve"> PAGEREF _Toc72913046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122</w:t>
      </w:r>
      <w:r>
        <w:rPr>
          <w:noProof/>
          <w:snapToGrid w:val="0"/>
          <w:szCs w:val="24"/>
        </w:rPr>
        <w:t>.</w:t>
      </w:r>
      <w:r>
        <w:rPr>
          <w:noProof/>
          <w:sz w:val="24"/>
          <w:szCs w:val="24"/>
        </w:rPr>
        <w:tab/>
      </w:r>
      <w:r>
        <w:rPr>
          <w:noProof/>
          <w:snapToGrid w:val="0"/>
          <w:szCs w:val="24"/>
        </w:rPr>
        <w:t>Automatic suspension of conditions if licence rights are suspended</w:t>
      </w:r>
      <w:r>
        <w:rPr>
          <w:noProof/>
        </w:rPr>
        <w:tab/>
      </w:r>
      <w:r>
        <w:rPr>
          <w:noProof/>
        </w:rPr>
        <w:fldChar w:fldCharType="begin"/>
      </w:r>
      <w:r>
        <w:rPr>
          <w:noProof/>
        </w:rPr>
        <w:instrText xml:space="preserve"> PAGEREF _Toc72913047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123</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_Toc72913048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124</w:t>
      </w:r>
      <w:r>
        <w:rPr>
          <w:noProof/>
          <w:snapToGrid w:val="0"/>
          <w:szCs w:val="24"/>
        </w:rPr>
        <w:t>.</w:t>
      </w:r>
      <w:r>
        <w:rPr>
          <w:noProof/>
          <w:sz w:val="24"/>
          <w:szCs w:val="24"/>
        </w:rPr>
        <w:tab/>
      </w:r>
      <w:r>
        <w:rPr>
          <w:noProof/>
          <w:snapToGrid w:val="0"/>
          <w:szCs w:val="24"/>
        </w:rPr>
        <w:t>Licence holder must keep specified records etc.</w:t>
      </w:r>
      <w:r>
        <w:rPr>
          <w:noProof/>
        </w:rPr>
        <w:tab/>
      </w:r>
      <w:r>
        <w:rPr>
          <w:noProof/>
        </w:rPr>
        <w:fldChar w:fldCharType="begin"/>
      </w:r>
      <w:r>
        <w:rPr>
          <w:noProof/>
        </w:rPr>
        <w:instrText xml:space="preserve"> PAGEREF _Toc72913049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125</w:t>
      </w:r>
      <w:r>
        <w:rPr>
          <w:noProof/>
          <w:snapToGrid w:val="0"/>
          <w:szCs w:val="24"/>
        </w:rPr>
        <w:t>.</w:t>
      </w:r>
      <w:r>
        <w:rPr>
          <w:noProof/>
          <w:sz w:val="24"/>
          <w:szCs w:val="24"/>
        </w:rPr>
        <w:tab/>
      </w:r>
      <w:r>
        <w:rPr>
          <w:noProof/>
          <w:snapToGrid w:val="0"/>
          <w:szCs w:val="24"/>
        </w:rPr>
        <w:t>Licence holder must assist inspectors</w:t>
      </w:r>
      <w:r>
        <w:rPr>
          <w:noProof/>
        </w:rPr>
        <w:tab/>
      </w:r>
      <w:r>
        <w:rPr>
          <w:noProof/>
        </w:rPr>
        <w:fldChar w:fldCharType="begin"/>
      </w:r>
      <w:r>
        <w:rPr>
          <w:noProof/>
        </w:rPr>
        <w:instrText xml:space="preserve"> PAGEREF _Toc72913050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napToGrid w:val="0"/>
          <w:szCs w:val="24"/>
        </w:rPr>
        <w:t>Division 8 — Expiry of exploration licence</w:t>
      </w:r>
    </w:p>
    <w:p>
      <w:pPr>
        <w:pStyle w:val="TOC4"/>
        <w:rPr>
          <w:noProof/>
          <w:sz w:val="24"/>
          <w:szCs w:val="24"/>
        </w:rPr>
      </w:pPr>
      <w:r>
        <w:rPr>
          <w:noProof/>
          <w:szCs w:val="24"/>
        </w:rPr>
        <w:t>126</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_Toc72913052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127</w:t>
      </w:r>
      <w:r>
        <w:rPr>
          <w:noProof/>
          <w:snapToGrid w:val="0"/>
          <w:szCs w:val="24"/>
        </w:rPr>
        <w:t>.</w:t>
      </w:r>
      <w:r>
        <w:rPr>
          <w:noProof/>
          <w:sz w:val="24"/>
          <w:szCs w:val="24"/>
        </w:rPr>
        <w:tab/>
      </w:r>
      <w:r>
        <w:rPr>
          <w:noProof/>
          <w:snapToGrid w:val="0"/>
          <w:szCs w:val="24"/>
        </w:rPr>
        <w:t>Voluntary surrender of exploration licence</w:t>
      </w:r>
      <w:r>
        <w:rPr>
          <w:noProof/>
        </w:rPr>
        <w:tab/>
      </w:r>
      <w:r>
        <w:rPr>
          <w:noProof/>
        </w:rPr>
        <w:fldChar w:fldCharType="begin"/>
      </w:r>
      <w:r>
        <w:rPr>
          <w:noProof/>
        </w:rPr>
        <w:instrText xml:space="preserve"> PAGEREF _Toc72913053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128</w:t>
      </w:r>
      <w:r>
        <w:rPr>
          <w:noProof/>
          <w:snapToGrid w:val="0"/>
          <w:szCs w:val="24"/>
        </w:rPr>
        <w:t>.</w:t>
      </w:r>
      <w:r>
        <w:rPr>
          <w:noProof/>
          <w:sz w:val="24"/>
          <w:szCs w:val="24"/>
        </w:rPr>
        <w:tab/>
      </w:r>
      <w:r>
        <w:rPr>
          <w:noProof/>
          <w:snapToGrid w:val="0"/>
          <w:szCs w:val="24"/>
        </w:rPr>
        <w:t>Automatic expiry of exploration licence when retention licence takes effect</w:t>
      </w:r>
      <w:r>
        <w:rPr>
          <w:noProof/>
        </w:rPr>
        <w:tab/>
      </w:r>
      <w:r>
        <w:rPr>
          <w:noProof/>
        </w:rPr>
        <w:fldChar w:fldCharType="begin"/>
      </w:r>
      <w:r>
        <w:rPr>
          <w:noProof/>
        </w:rPr>
        <w:instrText xml:space="preserve"> PAGEREF _Toc72913054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129</w:t>
      </w:r>
      <w:r>
        <w:rPr>
          <w:noProof/>
          <w:snapToGrid w:val="0"/>
          <w:szCs w:val="24"/>
        </w:rPr>
        <w:t>.</w:t>
      </w:r>
      <w:r>
        <w:rPr>
          <w:noProof/>
          <w:sz w:val="24"/>
          <w:szCs w:val="24"/>
        </w:rPr>
        <w:tab/>
      </w:r>
      <w:r>
        <w:rPr>
          <w:noProof/>
          <w:snapToGrid w:val="0"/>
          <w:szCs w:val="24"/>
        </w:rPr>
        <w:t>Automatic expiry of exploration licence when mining licence takes effect</w:t>
      </w:r>
      <w:r>
        <w:rPr>
          <w:noProof/>
        </w:rPr>
        <w:tab/>
      </w:r>
      <w:r>
        <w:rPr>
          <w:noProof/>
        </w:rPr>
        <w:fldChar w:fldCharType="begin"/>
      </w:r>
      <w:r>
        <w:rPr>
          <w:noProof/>
        </w:rPr>
        <w:instrText xml:space="preserve"> PAGEREF _Toc72913055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130</w:t>
      </w:r>
      <w:r>
        <w:rPr>
          <w:noProof/>
          <w:snapToGrid w:val="0"/>
          <w:szCs w:val="24"/>
        </w:rPr>
        <w:t>.</w:t>
      </w:r>
      <w:r>
        <w:rPr>
          <w:noProof/>
          <w:sz w:val="24"/>
          <w:szCs w:val="24"/>
        </w:rPr>
        <w:tab/>
      </w:r>
      <w:r>
        <w:rPr>
          <w:noProof/>
          <w:snapToGrid w:val="0"/>
          <w:szCs w:val="24"/>
        </w:rPr>
        <w:t>Cancellation of exploration licence</w:t>
      </w:r>
      <w:r>
        <w:rPr>
          <w:noProof/>
        </w:rPr>
        <w:tab/>
      </w:r>
      <w:r>
        <w:rPr>
          <w:noProof/>
        </w:rPr>
        <w:fldChar w:fldCharType="begin"/>
      </w:r>
      <w:r>
        <w:rPr>
          <w:noProof/>
        </w:rPr>
        <w:instrText xml:space="preserve"> PAGEREF _Toc72913056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131</w:t>
      </w:r>
      <w:r>
        <w:rPr>
          <w:noProof/>
          <w:snapToGrid w:val="0"/>
          <w:szCs w:val="24"/>
        </w:rPr>
        <w:t>.</w:t>
      </w:r>
      <w:r>
        <w:rPr>
          <w:noProof/>
          <w:sz w:val="24"/>
          <w:szCs w:val="24"/>
        </w:rPr>
        <w:tab/>
      </w:r>
      <w:r>
        <w:rPr>
          <w:noProof/>
          <w:snapToGrid w:val="0"/>
          <w:szCs w:val="24"/>
        </w:rPr>
        <w:t>Obligations of former exploration licence holders and former associates</w:t>
      </w:r>
      <w:r>
        <w:rPr>
          <w:noProof/>
        </w:rPr>
        <w:tab/>
      </w:r>
      <w:r>
        <w:rPr>
          <w:noProof/>
        </w:rPr>
        <w:fldChar w:fldCharType="begin"/>
      </w:r>
      <w:r>
        <w:rPr>
          <w:noProof/>
        </w:rPr>
        <w:instrText xml:space="preserve"> PAGEREF _Toc72913057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Part 2.3</w:t>
      </w:r>
      <w:r>
        <w:rPr>
          <w:noProof/>
          <w:snapToGrid w:val="0"/>
          <w:szCs w:val="26"/>
        </w:rPr>
        <w:t xml:space="preserve"> — </w:t>
      </w:r>
      <w:r>
        <w:rPr>
          <w:noProof/>
          <w:szCs w:val="26"/>
        </w:rPr>
        <w:t>Retention licences</w:t>
      </w:r>
    </w:p>
    <w:p>
      <w:pPr>
        <w:pStyle w:val="TOC3"/>
        <w:rPr>
          <w:b w:val="0"/>
          <w:noProof/>
          <w:sz w:val="24"/>
          <w:szCs w:val="24"/>
        </w:rPr>
      </w:pPr>
      <w:r>
        <w:rPr>
          <w:noProof/>
          <w:szCs w:val="24"/>
        </w:rPr>
        <w:t>Division 1 — General</w:t>
      </w:r>
    </w:p>
    <w:p>
      <w:pPr>
        <w:pStyle w:val="TOC4"/>
        <w:rPr>
          <w:noProof/>
          <w:sz w:val="24"/>
          <w:szCs w:val="24"/>
        </w:rPr>
      </w:pPr>
      <w:r>
        <w:rPr>
          <w:noProof/>
          <w:szCs w:val="24"/>
        </w:rPr>
        <w:t>132</w:t>
      </w:r>
      <w:r>
        <w:rPr>
          <w:noProof/>
          <w:snapToGrid w:val="0"/>
          <w:szCs w:val="24"/>
        </w:rPr>
        <w:t>.</w:t>
      </w:r>
      <w:r>
        <w:rPr>
          <w:noProof/>
          <w:sz w:val="24"/>
          <w:szCs w:val="24"/>
        </w:rPr>
        <w:tab/>
      </w:r>
      <w:r>
        <w:rPr>
          <w:noProof/>
          <w:snapToGrid w:val="0"/>
          <w:szCs w:val="24"/>
        </w:rPr>
        <w:t>Retention licences</w:t>
      </w:r>
      <w:r>
        <w:rPr>
          <w:noProof/>
        </w:rPr>
        <w:tab/>
      </w:r>
      <w:r>
        <w:rPr>
          <w:noProof/>
        </w:rPr>
        <w:fldChar w:fldCharType="begin"/>
      </w:r>
      <w:r>
        <w:rPr>
          <w:noProof/>
        </w:rPr>
        <w:instrText xml:space="preserve"> PAGEREF _Toc72913060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133</w:t>
      </w:r>
      <w:r>
        <w:rPr>
          <w:noProof/>
          <w:snapToGrid w:val="0"/>
          <w:szCs w:val="24"/>
        </w:rPr>
        <w:t>.</w:t>
      </w:r>
      <w:r>
        <w:rPr>
          <w:noProof/>
          <w:sz w:val="24"/>
          <w:szCs w:val="24"/>
        </w:rPr>
        <w:tab/>
      </w:r>
      <w:r>
        <w:rPr>
          <w:noProof/>
          <w:snapToGrid w:val="0"/>
          <w:szCs w:val="24"/>
        </w:rPr>
        <w:t>Activities authorised by a retention licence</w:t>
      </w:r>
      <w:r>
        <w:rPr>
          <w:noProof/>
        </w:rPr>
        <w:tab/>
      </w:r>
      <w:r>
        <w:rPr>
          <w:noProof/>
        </w:rPr>
        <w:fldChar w:fldCharType="begin"/>
      </w:r>
      <w:r>
        <w:rPr>
          <w:noProof/>
        </w:rPr>
        <w:instrText xml:space="preserve"> PAGEREF _Toc72913061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134</w:t>
      </w:r>
      <w:r>
        <w:rPr>
          <w:noProof/>
          <w:snapToGrid w:val="0"/>
          <w:szCs w:val="24"/>
        </w:rPr>
        <w:t>.</w:t>
      </w:r>
      <w:r>
        <w:rPr>
          <w:noProof/>
          <w:sz w:val="24"/>
          <w:szCs w:val="24"/>
        </w:rPr>
        <w:tab/>
      </w:r>
      <w:r>
        <w:rPr>
          <w:noProof/>
          <w:snapToGrid w:val="0"/>
          <w:szCs w:val="24"/>
        </w:rPr>
        <w:t>Minister may cancel or not renew retention licence without compensation</w:t>
      </w:r>
      <w:r>
        <w:rPr>
          <w:noProof/>
        </w:rPr>
        <w:tab/>
      </w:r>
      <w:r>
        <w:rPr>
          <w:noProof/>
        </w:rPr>
        <w:fldChar w:fldCharType="begin"/>
      </w:r>
      <w:r>
        <w:rPr>
          <w:noProof/>
        </w:rPr>
        <w:instrText xml:space="preserve"> PAGEREF _Toc72913062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135</w:t>
      </w:r>
      <w:r>
        <w:rPr>
          <w:noProof/>
          <w:snapToGrid w:val="0"/>
          <w:szCs w:val="24"/>
        </w:rPr>
        <w:t>.</w:t>
      </w:r>
      <w:r>
        <w:rPr>
          <w:noProof/>
          <w:sz w:val="24"/>
          <w:szCs w:val="24"/>
        </w:rPr>
        <w:tab/>
      </w:r>
      <w:r>
        <w:rPr>
          <w:noProof/>
          <w:snapToGrid w:val="0"/>
          <w:szCs w:val="24"/>
        </w:rPr>
        <w:t>Licence rights may be suspended</w:t>
      </w:r>
      <w:r>
        <w:rPr>
          <w:noProof/>
        </w:rPr>
        <w:tab/>
      </w:r>
      <w:r>
        <w:rPr>
          <w:noProof/>
        </w:rPr>
        <w:fldChar w:fldCharType="begin"/>
      </w:r>
      <w:r>
        <w:rPr>
          <w:noProof/>
        </w:rPr>
        <w:instrText xml:space="preserve"> PAGEREF _Toc72913063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136</w:t>
      </w:r>
      <w:r>
        <w:rPr>
          <w:noProof/>
          <w:snapToGrid w:val="0"/>
          <w:szCs w:val="24"/>
        </w:rPr>
        <w:t>.</w:t>
      </w:r>
      <w:r>
        <w:rPr>
          <w:noProof/>
          <w:sz w:val="24"/>
          <w:szCs w:val="24"/>
        </w:rPr>
        <w:tab/>
      </w:r>
      <w:r>
        <w:rPr>
          <w:noProof/>
          <w:snapToGrid w:val="0"/>
          <w:szCs w:val="24"/>
        </w:rPr>
        <w:t>Compensation for acquisition of property due to suspension of rights</w:t>
      </w:r>
      <w:r>
        <w:rPr>
          <w:noProof/>
        </w:rPr>
        <w:tab/>
      </w:r>
      <w:r>
        <w:rPr>
          <w:noProof/>
        </w:rPr>
        <w:fldChar w:fldCharType="begin"/>
      </w:r>
      <w:r>
        <w:rPr>
          <w:noProof/>
        </w:rPr>
        <w:instrText xml:space="preserve"> PAGEREF _Toc72913064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4"/>
        </w:rPr>
        <w:t>Division 2 — Application for and grant of retention licence</w:t>
      </w:r>
    </w:p>
    <w:p>
      <w:pPr>
        <w:pStyle w:val="TOC4"/>
        <w:rPr>
          <w:noProof/>
          <w:sz w:val="24"/>
          <w:szCs w:val="24"/>
        </w:rPr>
      </w:pPr>
      <w:r>
        <w:rPr>
          <w:noProof/>
          <w:szCs w:val="24"/>
        </w:rPr>
        <w:t>137</w:t>
      </w:r>
      <w:r>
        <w:rPr>
          <w:noProof/>
          <w:snapToGrid w:val="0"/>
          <w:szCs w:val="24"/>
        </w:rPr>
        <w:t>.</w:t>
      </w:r>
      <w:r>
        <w:rPr>
          <w:noProof/>
          <w:sz w:val="24"/>
          <w:szCs w:val="24"/>
        </w:rPr>
        <w:tab/>
      </w:r>
      <w:r>
        <w:rPr>
          <w:noProof/>
          <w:snapToGrid w:val="0"/>
          <w:szCs w:val="24"/>
        </w:rPr>
        <w:t>Application for retention licence</w:t>
      </w:r>
      <w:r>
        <w:rPr>
          <w:noProof/>
        </w:rPr>
        <w:tab/>
      </w:r>
      <w:r>
        <w:rPr>
          <w:noProof/>
        </w:rPr>
        <w:fldChar w:fldCharType="begin"/>
      </w:r>
      <w:r>
        <w:rPr>
          <w:noProof/>
        </w:rPr>
        <w:instrText xml:space="preserve"> PAGEREF _Toc72913066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138</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_Toc72913067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139</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_Toc72913068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140</w:t>
      </w:r>
      <w:r>
        <w:rPr>
          <w:noProof/>
          <w:snapToGrid w:val="0"/>
          <w:szCs w:val="24"/>
        </w:rPr>
        <w:t>.</w:t>
      </w:r>
      <w:r>
        <w:rPr>
          <w:noProof/>
          <w:sz w:val="24"/>
          <w:szCs w:val="24"/>
        </w:rPr>
        <w:tab/>
      </w:r>
      <w:r>
        <w:rPr>
          <w:noProof/>
          <w:snapToGrid w:val="0"/>
          <w:szCs w:val="24"/>
        </w:rPr>
        <w:t>Application must be advertised</w:t>
      </w:r>
      <w:r>
        <w:rPr>
          <w:noProof/>
        </w:rPr>
        <w:tab/>
      </w:r>
      <w:r>
        <w:rPr>
          <w:noProof/>
        </w:rPr>
        <w:fldChar w:fldCharType="begin"/>
      </w:r>
      <w:r>
        <w:rPr>
          <w:noProof/>
        </w:rPr>
        <w:instrText xml:space="preserve"> PAGEREF _Toc72913069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141</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_Toc72913070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142</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_Toc72913071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143</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_Toc72913072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144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_Toc72913073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145</w:t>
      </w:r>
      <w:r>
        <w:rPr>
          <w:noProof/>
          <w:snapToGrid w:val="0"/>
          <w:szCs w:val="24"/>
        </w:rPr>
        <w:t>.</w:t>
      </w:r>
      <w:r>
        <w:rPr>
          <w:noProof/>
          <w:sz w:val="24"/>
          <w:szCs w:val="24"/>
        </w:rPr>
        <w:tab/>
      </w:r>
      <w:r>
        <w:rPr>
          <w:noProof/>
          <w:snapToGrid w:val="0"/>
          <w:szCs w:val="24"/>
        </w:rPr>
        <w:t>Grounds for granting retention licence</w:t>
      </w:r>
      <w:r>
        <w:rPr>
          <w:noProof/>
        </w:rPr>
        <w:tab/>
      </w:r>
      <w:r>
        <w:rPr>
          <w:noProof/>
        </w:rPr>
        <w:fldChar w:fldCharType="begin"/>
      </w:r>
      <w:r>
        <w:rPr>
          <w:noProof/>
        </w:rPr>
        <w:instrText xml:space="preserve"> PAGEREF _Toc72913074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146</w:t>
      </w:r>
      <w:r>
        <w:rPr>
          <w:noProof/>
          <w:snapToGrid w:val="0"/>
          <w:szCs w:val="24"/>
        </w:rPr>
        <w:t>.</w:t>
      </w:r>
      <w:r>
        <w:rPr>
          <w:noProof/>
          <w:sz w:val="24"/>
          <w:szCs w:val="24"/>
        </w:rPr>
        <w:tab/>
      </w:r>
      <w:r>
        <w:rPr>
          <w:noProof/>
          <w:snapToGrid w:val="0"/>
          <w:szCs w:val="24"/>
        </w:rPr>
        <w:t>Matters to be specified in the licence</w:t>
      </w:r>
      <w:r>
        <w:rPr>
          <w:noProof/>
        </w:rPr>
        <w:tab/>
      </w:r>
      <w:r>
        <w:rPr>
          <w:noProof/>
        </w:rPr>
        <w:fldChar w:fldCharType="begin"/>
      </w:r>
      <w:r>
        <w:rPr>
          <w:noProof/>
        </w:rPr>
        <w:instrText xml:space="preserve"> PAGEREF _Toc72913075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147</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_Toc72913076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148</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_Toc72913077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149</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_Toc72913078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150</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_Toc72913079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151</w:t>
      </w:r>
      <w:r>
        <w:rPr>
          <w:noProof/>
          <w:snapToGrid w:val="0"/>
          <w:szCs w:val="24"/>
        </w:rPr>
        <w:t>.</w:t>
      </w:r>
      <w:r>
        <w:rPr>
          <w:noProof/>
          <w:sz w:val="24"/>
          <w:szCs w:val="24"/>
        </w:rPr>
        <w:tab/>
      </w:r>
      <w:r>
        <w:rPr>
          <w:noProof/>
          <w:snapToGrid w:val="0"/>
          <w:szCs w:val="24"/>
        </w:rPr>
        <w:t>Acceptance of grant of retention licence</w:t>
      </w:r>
      <w:r>
        <w:rPr>
          <w:noProof/>
        </w:rPr>
        <w:tab/>
      </w:r>
      <w:r>
        <w:rPr>
          <w:noProof/>
        </w:rPr>
        <w:fldChar w:fldCharType="begin"/>
      </w:r>
      <w:r>
        <w:rPr>
          <w:noProof/>
        </w:rPr>
        <w:instrText xml:space="preserve"> PAGEREF _Toc72913080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152</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_Toc72913081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153</w:t>
      </w:r>
      <w:r>
        <w:rPr>
          <w:noProof/>
          <w:snapToGrid w:val="0"/>
          <w:szCs w:val="24"/>
        </w:rPr>
        <w:t>.</w:t>
      </w:r>
      <w:r>
        <w:rPr>
          <w:noProof/>
          <w:sz w:val="24"/>
          <w:szCs w:val="24"/>
        </w:rPr>
        <w:tab/>
      </w:r>
      <w:r>
        <w:rPr>
          <w:noProof/>
          <w:snapToGrid w:val="0"/>
          <w:szCs w:val="24"/>
        </w:rPr>
        <w:t>Lapse of provisional grant of retention licence</w:t>
      </w:r>
      <w:r>
        <w:rPr>
          <w:noProof/>
        </w:rPr>
        <w:tab/>
      </w:r>
      <w:r>
        <w:rPr>
          <w:noProof/>
        </w:rPr>
        <w:fldChar w:fldCharType="begin"/>
      </w:r>
      <w:r>
        <w:rPr>
          <w:noProof/>
        </w:rPr>
        <w:instrText xml:space="preserve"> PAGEREF _Toc72913082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napToGrid w:val="0"/>
          <w:szCs w:val="24"/>
        </w:rPr>
        <w:t xml:space="preserve">Division 3 — </w:t>
      </w:r>
      <w:r>
        <w:rPr>
          <w:noProof/>
          <w:szCs w:val="24"/>
        </w:rPr>
        <w:t>Duration of retention licence</w:t>
      </w:r>
    </w:p>
    <w:p>
      <w:pPr>
        <w:pStyle w:val="TOC4"/>
        <w:rPr>
          <w:noProof/>
          <w:sz w:val="24"/>
          <w:szCs w:val="24"/>
        </w:rPr>
      </w:pPr>
      <w:r>
        <w:rPr>
          <w:noProof/>
          <w:szCs w:val="24"/>
        </w:rPr>
        <w:t>154</w:t>
      </w:r>
      <w:r>
        <w:rPr>
          <w:noProof/>
          <w:snapToGrid w:val="0"/>
          <w:szCs w:val="24"/>
        </w:rPr>
        <w:t>.</w:t>
      </w:r>
      <w:r>
        <w:rPr>
          <w:noProof/>
          <w:sz w:val="24"/>
          <w:szCs w:val="24"/>
        </w:rPr>
        <w:tab/>
      </w:r>
      <w:r>
        <w:rPr>
          <w:noProof/>
          <w:snapToGrid w:val="0"/>
          <w:szCs w:val="24"/>
        </w:rPr>
        <w:t>Initial term of retention licence</w:t>
      </w:r>
      <w:r>
        <w:rPr>
          <w:noProof/>
        </w:rPr>
        <w:tab/>
      </w:r>
      <w:r>
        <w:rPr>
          <w:noProof/>
        </w:rPr>
        <w:fldChar w:fldCharType="begin"/>
      </w:r>
      <w:r>
        <w:rPr>
          <w:noProof/>
        </w:rPr>
        <w:instrText xml:space="preserve"> PAGEREF _Toc72913084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155</w:t>
      </w:r>
      <w:r>
        <w:rPr>
          <w:noProof/>
          <w:snapToGrid w:val="0"/>
          <w:szCs w:val="24"/>
        </w:rPr>
        <w:t>.</w:t>
      </w:r>
      <w:r>
        <w:rPr>
          <w:noProof/>
          <w:sz w:val="24"/>
          <w:szCs w:val="24"/>
        </w:rPr>
        <w:tab/>
      </w:r>
      <w:r>
        <w:rPr>
          <w:noProof/>
          <w:snapToGrid w:val="0"/>
          <w:szCs w:val="24"/>
        </w:rPr>
        <w:t>Term of renewal of licence</w:t>
      </w:r>
      <w:r>
        <w:rPr>
          <w:noProof/>
        </w:rPr>
        <w:tab/>
      </w:r>
      <w:r>
        <w:rPr>
          <w:noProof/>
        </w:rPr>
        <w:fldChar w:fldCharType="begin"/>
      </w:r>
      <w:r>
        <w:rPr>
          <w:noProof/>
        </w:rPr>
        <w:instrText xml:space="preserve"> PAGEREF _Toc72913085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156</w:t>
      </w:r>
      <w:r>
        <w:rPr>
          <w:noProof/>
          <w:snapToGrid w:val="0"/>
          <w:szCs w:val="24"/>
        </w:rPr>
        <w:t>.</w:t>
      </w:r>
      <w:r>
        <w:rPr>
          <w:noProof/>
          <w:sz w:val="24"/>
          <w:szCs w:val="24"/>
        </w:rPr>
        <w:tab/>
      </w:r>
      <w:r>
        <w:rPr>
          <w:noProof/>
          <w:snapToGrid w:val="0"/>
          <w:szCs w:val="24"/>
        </w:rPr>
        <w:t>Effect of application for renewal on term of retention licence</w:t>
      </w:r>
      <w:r>
        <w:rPr>
          <w:noProof/>
        </w:rPr>
        <w:tab/>
      </w:r>
      <w:r>
        <w:rPr>
          <w:noProof/>
        </w:rPr>
        <w:fldChar w:fldCharType="begin"/>
      </w:r>
      <w:r>
        <w:rPr>
          <w:noProof/>
        </w:rPr>
        <w:instrText xml:space="preserve"> PAGEREF _Toc72913086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157</w:t>
      </w:r>
      <w:r>
        <w:rPr>
          <w:noProof/>
          <w:snapToGrid w:val="0"/>
          <w:szCs w:val="24"/>
        </w:rPr>
        <w:t>.</w:t>
      </w:r>
      <w:r>
        <w:rPr>
          <w:noProof/>
          <w:sz w:val="24"/>
          <w:szCs w:val="24"/>
        </w:rPr>
        <w:tab/>
      </w:r>
      <w:r>
        <w:rPr>
          <w:noProof/>
          <w:snapToGrid w:val="0"/>
          <w:szCs w:val="24"/>
        </w:rPr>
        <w:t>Effect of application for mining licence on term of retention licence</w:t>
      </w:r>
      <w:r>
        <w:rPr>
          <w:noProof/>
        </w:rPr>
        <w:tab/>
      </w:r>
      <w:r>
        <w:rPr>
          <w:noProof/>
        </w:rPr>
        <w:fldChar w:fldCharType="begin"/>
      </w:r>
      <w:r>
        <w:rPr>
          <w:noProof/>
        </w:rPr>
        <w:instrText xml:space="preserve"> PAGEREF _Toc72913087 \h </w:instrText>
      </w:r>
      <w:r>
        <w:rPr>
          <w:noProof/>
        </w:rPr>
      </w:r>
      <w:r>
        <w:rPr>
          <w:noProof/>
        </w:rPr>
        <w:fldChar w:fldCharType="separate"/>
      </w:r>
      <w:r>
        <w:rPr>
          <w:noProof/>
        </w:rPr>
        <w:t>90</w:t>
      </w:r>
      <w:r>
        <w:rPr>
          <w:noProof/>
        </w:rPr>
        <w:fldChar w:fldCharType="end"/>
      </w:r>
    </w:p>
    <w:p>
      <w:pPr>
        <w:pStyle w:val="TOC3"/>
        <w:rPr>
          <w:b w:val="0"/>
          <w:noProof/>
          <w:sz w:val="24"/>
          <w:szCs w:val="24"/>
        </w:rPr>
      </w:pPr>
      <w:r>
        <w:rPr>
          <w:noProof/>
          <w:szCs w:val="24"/>
        </w:rPr>
        <w:t>Division 4 — Voluntary surrender of part of retention licence area</w:t>
      </w:r>
    </w:p>
    <w:p>
      <w:pPr>
        <w:pStyle w:val="TOC4"/>
        <w:rPr>
          <w:noProof/>
          <w:sz w:val="24"/>
          <w:szCs w:val="24"/>
        </w:rPr>
      </w:pPr>
      <w:r>
        <w:rPr>
          <w:noProof/>
          <w:szCs w:val="24"/>
        </w:rPr>
        <w:t>158</w:t>
      </w:r>
      <w:r>
        <w:rPr>
          <w:noProof/>
          <w:snapToGrid w:val="0"/>
          <w:szCs w:val="24"/>
        </w:rPr>
        <w:t>.</w:t>
      </w:r>
      <w:r>
        <w:rPr>
          <w:noProof/>
          <w:sz w:val="24"/>
          <w:szCs w:val="24"/>
        </w:rPr>
        <w:tab/>
      </w:r>
      <w:r>
        <w:rPr>
          <w:noProof/>
          <w:snapToGrid w:val="0"/>
          <w:szCs w:val="24"/>
        </w:rPr>
        <w:t>Voluntary surrender of blocks if discrete area remains</w:t>
      </w:r>
      <w:r>
        <w:rPr>
          <w:noProof/>
        </w:rPr>
        <w:tab/>
      </w:r>
      <w:r>
        <w:rPr>
          <w:noProof/>
        </w:rPr>
        <w:fldChar w:fldCharType="begin"/>
      </w:r>
      <w:r>
        <w:rPr>
          <w:noProof/>
        </w:rPr>
        <w:instrText xml:space="preserve"> PAGEREF _Toc72913089 \h </w:instrText>
      </w:r>
      <w:r>
        <w:rPr>
          <w:noProof/>
        </w:rPr>
      </w:r>
      <w:r>
        <w:rPr>
          <w:noProof/>
        </w:rPr>
        <w:fldChar w:fldCharType="separate"/>
      </w:r>
      <w:r>
        <w:rPr>
          <w:noProof/>
        </w:rPr>
        <w:t>91</w:t>
      </w:r>
      <w:r>
        <w:rPr>
          <w:noProof/>
        </w:rPr>
        <w:fldChar w:fldCharType="end"/>
      </w:r>
    </w:p>
    <w:p>
      <w:pPr>
        <w:pStyle w:val="TOC3"/>
        <w:rPr>
          <w:b w:val="0"/>
          <w:noProof/>
          <w:sz w:val="24"/>
          <w:szCs w:val="24"/>
        </w:rPr>
      </w:pPr>
      <w:r>
        <w:rPr>
          <w:noProof/>
          <w:snapToGrid w:val="0"/>
          <w:szCs w:val="24"/>
        </w:rPr>
        <w:t>Division 5 — Application for and grant of renewal of retention licence</w:t>
      </w:r>
    </w:p>
    <w:p>
      <w:pPr>
        <w:pStyle w:val="TOC4"/>
        <w:rPr>
          <w:noProof/>
          <w:sz w:val="24"/>
          <w:szCs w:val="24"/>
        </w:rPr>
      </w:pPr>
      <w:r>
        <w:rPr>
          <w:noProof/>
          <w:szCs w:val="24"/>
        </w:rPr>
        <w:t>159</w:t>
      </w:r>
      <w:r>
        <w:rPr>
          <w:noProof/>
          <w:snapToGrid w:val="0"/>
          <w:szCs w:val="24"/>
        </w:rPr>
        <w:t>.</w:t>
      </w:r>
      <w:r>
        <w:rPr>
          <w:noProof/>
          <w:sz w:val="24"/>
          <w:szCs w:val="24"/>
        </w:rPr>
        <w:tab/>
      </w:r>
      <w:r>
        <w:rPr>
          <w:noProof/>
          <w:snapToGrid w:val="0"/>
          <w:szCs w:val="24"/>
        </w:rPr>
        <w:t>Application for renewal of retention licence</w:t>
      </w:r>
      <w:r>
        <w:rPr>
          <w:noProof/>
        </w:rPr>
        <w:tab/>
      </w:r>
      <w:r>
        <w:rPr>
          <w:noProof/>
        </w:rPr>
        <w:fldChar w:fldCharType="begin"/>
      </w:r>
      <w:r>
        <w:rPr>
          <w:noProof/>
        </w:rPr>
        <w:instrText xml:space="preserve"> PAGEREF _Toc72913091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160</w:t>
      </w:r>
      <w:r>
        <w:rPr>
          <w:noProof/>
          <w:snapToGrid w:val="0"/>
          <w:szCs w:val="24"/>
        </w:rPr>
        <w:t>.</w:t>
      </w:r>
      <w:r>
        <w:rPr>
          <w:noProof/>
          <w:sz w:val="24"/>
          <w:szCs w:val="24"/>
        </w:rPr>
        <w:tab/>
      </w:r>
      <w:r>
        <w:rPr>
          <w:noProof/>
          <w:snapToGrid w:val="0"/>
          <w:szCs w:val="24"/>
        </w:rPr>
        <w:t>When application to be made</w:t>
      </w:r>
      <w:r>
        <w:rPr>
          <w:noProof/>
        </w:rPr>
        <w:tab/>
      </w:r>
      <w:r>
        <w:rPr>
          <w:noProof/>
        </w:rPr>
        <w:fldChar w:fldCharType="begin"/>
      </w:r>
      <w:r>
        <w:rPr>
          <w:noProof/>
        </w:rPr>
        <w:instrText xml:space="preserve"> PAGEREF _Toc72913092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161</w:t>
      </w:r>
      <w:r>
        <w:rPr>
          <w:noProof/>
          <w:snapToGrid w:val="0"/>
          <w:szCs w:val="24"/>
        </w:rPr>
        <w:t>.</w:t>
      </w:r>
      <w:r>
        <w:rPr>
          <w:noProof/>
          <w:sz w:val="24"/>
          <w:szCs w:val="24"/>
        </w:rPr>
        <w:tab/>
      </w:r>
      <w:r>
        <w:rPr>
          <w:noProof/>
          <w:snapToGrid w:val="0"/>
          <w:szCs w:val="24"/>
        </w:rPr>
        <w:t>How to apply for renewal</w:t>
      </w:r>
      <w:r>
        <w:rPr>
          <w:noProof/>
        </w:rPr>
        <w:tab/>
      </w:r>
      <w:r>
        <w:rPr>
          <w:noProof/>
        </w:rPr>
        <w:fldChar w:fldCharType="begin"/>
      </w:r>
      <w:r>
        <w:rPr>
          <w:noProof/>
        </w:rPr>
        <w:instrText xml:space="preserve"> PAGEREF _Toc72913093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162</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_Toc72913094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163</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_Toc72913095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164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_Toc72913096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165</w:t>
      </w:r>
      <w:r>
        <w:rPr>
          <w:noProof/>
          <w:snapToGrid w:val="0"/>
          <w:szCs w:val="24"/>
        </w:rPr>
        <w:t>.</w:t>
      </w:r>
      <w:r>
        <w:rPr>
          <w:noProof/>
          <w:sz w:val="24"/>
          <w:szCs w:val="24"/>
        </w:rPr>
        <w:tab/>
      </w:r>
      <w:r>
        <w:rPr>
          <w:noProof/>
          <w:snapToGrid w:val="0"/>
          <w:szCs w:val="24"/>
        </w:rPr>
        <w:t>Provisional renewal of retention licence</w:t>
      </w:r>
      <w:r>
        <w:rPr>
          <w:noProof/>
        </w:rPr>
        <w:tab/>
      </w:r>
      <w:r>
        <w:rPr>
          <w:noProof/>
        </w:rPr>
        <w:fldChar w:fldCharType="begin"/>
      </w:r>
      <w:r>
        <w:rPr>
          <w:noProof/>
        </w:rPr>
        <w:instrText xml:space="preserve"> PAGEREF _Toc72913097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166</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_Toc72913098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167</w:t>
      </w:r>
      <w:r>
        <w:rPr>
          <w:noProof/>
          <w:snapToGrid w:val="0"/>
          <w:szCs w:val="24"/>
        </w:rPr>
        <w:t>.</w:t>
      </w:r>
      <w:r>
        <w:rPr>
          <w:noProof/>
          <w:sz w:val="24"/>
          <w:szCs w:val="24"/>
        </w:rPr>
        <w:tab/>
      </w:r>
      <w:r>
        <w:rPr>
          <w:noProof/>
          <w:snapToGrid w:val="0"/>
          <w:szCs w:val="24"/>
        </w:rPr>
        <w:t>Matters that may be taken into account</w:t>
      </w:r>
      <w:r>
        <w:rPr>
          <w:noProof/>
        </w:rPr>
        <w:tab/>
      </w:r>
      <w:r>
        <w:rPr>
          <w:noProof/>
        </w:rPr>
        <w:fldChar w:fldCharType="begin"/>
      </w:r>
      <w:r>
        <w:rPr>
          <w:noProof/>
        </w:rPr>
        <w:instrText xml:space="preserve"> PAGEREF _Toc72913099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168</w:t>
      </w:r>
      <w:r>
        <w:rPr>
          <w:noProof/>
          <w:snapToGrid w:val="0"/>
          <w:szCs w:val="24"/>
        </w:rPr>
        <w:t>.</w:t>
      </w:r>
      <w:r>
        <w:rPr>
          <w:noProof/>
          <w:sz w:val="24"/>
          <w:szCs w:val="24"/>
        </w:rPr>
        <w:tab/>
      </w:r>
      <w:r>
        <w:rPr>
          <w:noProof/>
          <w:snapToGrid w:val="0"/>
          <w:szCs w:val="24"/>
        </w:rPr>
        <w:t>Refusal of application for renewal</w:t>
      </w:r>
      <w:r>
        <w:rPr>
          <w:noProof/>
        </w:rPr>
        <w:tab/>
      </w:r>
      <w:r>
        <w:rPr>
          <w:noProof/>
        </w:rPr>
        <w:fldChar w:fldCharType="begin"/>
      </w:r>
      <w:r>
        <w:rPr>
          <w:noProof/>
        </w:rPr>
        <w:instrText xml:space="preserve"> PAGEREF _Toc72913100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169</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_Toc72913101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170</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_Toc72913102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171</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_Toc72913103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172</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_Toc72913104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173</w:t>
      </w:r>
      <w:r>
        <w:rPr>
          <w:noProof/>
          <w:snapToGrid w:val="0"/>
          <w:szCs w:val="24"/>
        </w:rPr>
        <w:t>.</w:t>
      </w:r>
      <w:r>
        <w:rPr>
          <w:noProof/>
          <w:sz w:val="24"/>
          <w:szCs w:val="24"/>
        </w:rPr>
        <w:tab/>
      </w:r>
      <w:r>
        <w:rPr>
          <w:noProof/>
          <w:snapToGrid w:val="0"/>
          <w:szCs w:val="24"/>
        </w:rPr>
        <w:t>Acceptance of renewal of retention licence</w:t>
      </w:r>
      <w:r>
        <w:rPr>
          <w:noProof/>
        </w:rPr>
        <w:tab/>
      </w:r>
      <w:r>
        <w:rPr>
          <w:noProof/>
        </w:rPr>
        <w:fldChar w:fldCharType="begin"/>
      </w:r>
      <w:r>
        <w:rPr>
          <w:noProof/>
        </w:rPr>
        <w:instrText xml:space="preserve"> PAGEREF _Toc72913105 \h </w:instrText>
      </w:r>
      <w:r>
        <w:rPr>
          <w:noProof/>
        </w:rPr>
      </w:r>
      <w:r>
        <w:rPr>
          <w:noProof/>
        </w:rPr>
        <w:fldChar w:fldCharType="separate"/>
      </w:r>
      <w:r>
        <w:rPr>
          <w:noProof/>
        </w:rPr>
        <w:t>97</w:t>
      </w:r>
      <w:r>
        <w:rPr>
          <w:noProof/>
        </w:rPr>
        <w:fldChar w:fldCharType="end"/>
      </w:r>
    </w:p>
    <w:p>
      <w:pPr>
        <w:pStyle w:val="TOC4"/>
        <w:rPr>
          <w:noProof/>
          <w:sz w:val="24"/>
          <w:szCs w:val="24"/>
        </w:rPr>
      </w:pPr>
      <w:r>
        <w:rPr>
          <w:noProof/>
          <w:szCs w:val="24"/>
        </w:rPr>
        <w:t>174</w:t>
      </w:r>
      <w:r>
        <w:rPr>
          <w:noProof/>
          <w:snapToGrid w:val="0"/>
          <w:szCs w:val="24"/>
        </w:rPr>
        <w:t>.</w:t>
      </w:r>
      <w:r>
        <w:rPr>
          <w:noProof/>
          <w:sz w:val="24"/>
          <w:szCs w:val="24"/>
        </w:rPr>
        <w:tab/>
      </w:r>
      <w:r>
        <w:rPr>
          <w:noProof/>
          <w:snapToGrid w:val="0"/>
          <w:szCs w:val="24"/>
        </w:rPr>
        <w:t>Conditions applicable to licence on renewal</w:t>
      </w:r>
      <w:r>
        <w:rPr>
          <w:noProof/>
        </w:rPr>
        <w:tab/>
      </w:r>
      <w:r>
        <w:rPr>
          <w:noProof/>
        </w:rPr>
        <w:fldChar w:fldCharType="begin"/>
      </w:r>
      <w:r>
        <w:rPr>
          <w:noProof/>
        </w:rPr>
        <w:instrText xml:space="preserve"> PAGEREF _Toc72913106 \h </w:instrText>
      </w:r>
      <w:r>
        <w:rPr>
          <w:noProof/>
        </w:rPr>
      </w:r>
      <w:r>
        <w:rPr>
          <w:noProof/>
        </w:rPr>
        <w:fldChar w:fldCharType="separate"/>
      </w:r>
      <w:r>
        <w:rPr>
          <w:noProof/>
        </w:rPr>
        <w:t>97</w:t>
      </w:r>
      <w:r>
        <w:rPr>
          <w:noProof/>
        </w:rPr>
        <w:fldChar w:fldCharType="end"/>
      </w:r>
    </w:p>
    <w:p>
      <w:pPr>
        <w:pStyle w:val="TOC4"/>
        <w:rPr>
          <w:noProof/>
          <w:sz w:val="24"/>
          <w:szCs w:val="24"/>
        </w:rPr>
      </w:pPr>
      <w:r>
        <w:rPr>
          <w:noProof/>
          <w:szCs w:val="24"/>
        </w:rPr>
        <w:t>175</w:t>
      </w:r>
      <w:r>
        <w:rPr>
          <w:noProof/>
          <w:snapToGrid w:val="0"/>
          <w:szCs w:val="24"/>
        </w:rPr>
        <w:t>.</w:t>
      </w:r>
      <w:r>
        <w:rPr>
          <w:noProof/>
          <w:sz w:val="24"/>
          <w:szCs w:val="24"/>
        </w:rPr>
        <w:tab/>
      </w:r>
      <w:r>
        <w:rPr>
          <w:noProof/>
          <w:snapToGrid w:val="0"/>
          <w:szCs w:val="24"/>
        </w:rPr>
        <w:t>Lapse of provisional renewal of retention licence</w:t>
      </w:r>
      <w:r>
        <w:rPr>
          <w:noProof/>
        </w:rPr>
        <w:tab/>
      </w:r>
      <w:r>
        <w:rPr>
          <w:noProof/>
        </w:rPr>
        <w:fldChar w:fldCharType="begin"/>
      </w:r>
      <w:r>
        <w:rPr>
          <w:noProof/>
        </w:rPr>
        <w:instrText xml:space="preserve"> PAGEREF _Toc72913107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napToGrid w:val="0"/>
          <w:szCs w:val="24"/>
        </w:rPr>
        <w:t>Division 6 — Obligations associated with retention licence</w:t>
      </w:r>
    </w:p>
    <w:p>
      <w:pPr>
        <w:pStyle w:val="TOC4"/>
        <w:rPr>
          <w:noProof/>
          <w:sz w:val="24"/>
          <w:szCs w:val="24"/>
        </w:rPr>
      </w:pPr>
      <w:r>
        <w:rPr>
          <w:noProof/>
          <w:szCs w:val="24"/>
        </w:rPr>
        <w:t>176</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_Toc72913109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177</w:t>
      </w:r>
      <w:r>
        <w:rPr>
          <w:noProof/>
          <w:snapToGrid w:val="0"/>
          <w:szCs w:val="24"/>
        </w:rPr>
        <w:t>.</w:t>
      </w:r>
      <w:r>
        <w:rPr>
          <w:noProof/>
          <w:sz w:val="24"/>
          <w:szCs w:val="24"/>
        </w:rPr>
        <w:tab/>
      </w:r>
      <w:r>
        <w:rPr>
          <w:noProof/>
          <w:snapToGrid w:val="0"/>
          <w:szCs w:val="24"/>
        </w:rPr>
        <w:t>Conditions of retention licence</w:t>
      </w:r>
      <w:r>
        <w:rPr>
          <w:noProof/>
        </w:rPr>
        <w:tab/>
      </w:r>
      <w:r>
        <w:rPr>
          <w:noProof/>
        </w:rPr>
        <w:fldChar w:fldCharType="begin"/>
      </w:r>
      <w:r>
        <w:rPr>
          <w:noProof/>
        </w:rPr>
        <w:instrText xml:space="preserve"> PAGEREF _Toc72913110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178</w:t>
      </w:r>
      <w:r>
        <w:rPr>
          <w:noProof/>
          <w:snapToGrid w:val="0"/>
          <w:szCs w:val="24"/>
        </w:rPr>
        <w:t>.</w:t>
      </w:r>
      <w:r>
        <w:rPr>
          <w:noProof/>
          <w:sz w:val="24"/>
          <w:szCs w:val="24"/>
        </w:rPr>
        <w:tab/>
      </w:r>
      <w:r>
        <w:rPr>
          <w:noProof/>
          <w:snapToGrid w:val="0"/>
          <w:szCs w:val="24"/>
        </w:rPr>
        <w:t>No conditions requiring payment of money</w:t>
      </w:r>
      <w:r>
        <w:rPr>
          <w:noProof/>
        </w:rPr>
        <w:tab/>
      </w:r>
      <w:r>
        <w:rPr>
          <w:noProof/>
        </w:rPr>
        <w:fldChar w:fldCharType="begin"/>
      </w:r>
      <w:r>
        <w:rPr>
          <w:noProof/>
        </w:rPr>
        <w:instrText xml:space="preserve"> PAGEREF _Toc72913111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179</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_Toc72913112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180</w:t>
      </w:r>
      <w:r>
        <w:rPr>
          <w:noProof/>
          <w:snapToGrid w:val="0"/>
          <w:szCs w:val="24"/>
        </w:rPr>
        <w:t>.</w:t>
      </w:r>
      <w:r>
        <w:rPr>
          <w:noProof/>
          <w:sz w:val="24"/>
          <w:szCs w:val="24"/>
        </w:rPr>
        <w:tab/>
      </w:r>
      <w:r>
        <w:rPr>
          <w:noProof/>
          <w:snapToGrid w:val="0"/>
          <w:szCs w:val="24"/>
        </w:rPr>
        <w:t>Exemption from or suspension of conditions</w:t>
      </w:r>
      <w:r>
        <w:rPr>
          <w:noProof/>
        </w:rPr>
        <w:tab/>
      </w:r>
      <w:r>
        <w:rPr>
          <w:noProof/>
        </w:rPr>
        <w:fldChar w:fldCharType="begin"/>
      </w:r>
      <w:r>
        <w:rPr>
          <w:noProof/>
        </w:rPr>
        <w:instrText xml:space="preserve"> PAGEREF _Toc72913113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181</w:t>
      </w:r>
      <w:r>
        <w:rPr>
          <w:noProof/>
          <w:snapToGrid w:val="0"/>
          <w:szCs w:val="24"/>
        </w:rPr>
        <w:t>.</w:t>
      </w:r>
      <w:r>
        <w:rPr>
          <w:noProof/>
          <w:sz w:val="24"/>
          <w:szCs w:val="24"/>
        </w:rPr>
        <w:tab/>
      </w:r>
      <w:r>
        <w:rPr>
          <w:noProof/>
          <w:snapToGrid w:val="0"/>
          <w:szCs w:val="24"/>
        </w:rPr>
        <w:t>Automatic suspension of conditions if licence rights are suspended</w:t>
      </w:r>
      <w:r>
        <w:rPr>
          <w:noProof/>
        </w:rPr>
        <w:tab/>
      </w:r>
      <w:r>
        <w:rPr>
          <w:noProof/>
        </w:rPr>
        <w:fldChar w:fldCharType="begin"/>
      </w:r>
      <w:r>
        <w:rPr>
          <w:noProof/>
        </w:rPr>
        <w:instrText xml:space="preserve"> PAGEREF _Toc72913114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182</w:t>
      </w:r>
      <w:r>
        <w:rPr>
          <w:noProof/>
          <w:snapToGrid w:val="0"/>
          <w:szCs w:val="24"/>
        </w:rPr>
        <w:t>.</w:t>
      </w:r>
      <w:r>
        <w:rPr>
          <w:noProof/>
          <w:sz w:val="24"/>
          <w:szCs w:val="24"/>
        </w:rPr>
        <w:tab/>
      </w:r>
      <w:r>
        <w:rPr>
          <w:noProof/>
          <w:snapToGrid w:val="0"/>
          <w:szCs w:val="24"/>
        </w:rPr>
        <w:t>Significant changes in circumstances to be reported to Minister</w:t>
      </w:r>
      <w:r>
        <w:rPr>
          <w:noProof/>
        </w:rPr>
        <w:tab/>
      </w:r>
      <w:r>
        <w:rPr>
          <w:noProof/>
        </w:rPr>
        <w:fldChar w:fldCharType="begin"/>
      </w:r>
      <w:r>
        <w:rPr>
          <w:noProof/>
        </w:rPr>
        <w:instrText xml:space="preserve"> PAGEREF _Toc72913115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183</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_Toc72913116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184</w:t>
      </w:r>
      <w:r>
        <w:rPr>
          <w:noProof/>
          <w:snapToGrid w:val="0"/>
          <w:szCs w:val="24"/>
        </w:rPr>
        <w:t>.</w:t>
      </w:r>
      <w:r>
        <w:rPr>
          <w:noProof/>
          <w:sz w:val="24"/>
          <w:szCs w:val="24"/>
        </w:rPr>
        <w:tab/>
      </w:r>
      <w:r>
        <w:rPr>
          <w:noProof/>
          <w:snapToGrid w:val="0"/>
          <w:szCs w:val="24"/>
        </w:rPr>
        <w:t>Licence holder must keep specified records etc.</w:t>
      </w:r>
      <w:r>
        <w:rPr>
          <w:noProof/>
        </w:rPr>
        <w:tab/>
      </w:r>
      <w:r>
        <w:rPr>
          <w:noProof/>
        </w:rPr>
        <w:fldChar w:fldCharType="begin"/>
      </w:r>
      <w:r>
        <w:rPr>
          <w:noProof/>
        </w:rPr>
        <w:instrText xml:space="preserve"> PAGEREF _Toc72913117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185</w:t>
      </w:r>
      <w:r>
        <w:rPr>
          <w:noProof/>
          <w:snapToGrid w:val="0"/>
          <w:szCs w:val="24"/>
        </w:rPr>
        <w:t>.</w:t>
      </w:r>
      <w:r>
        <w:rPr>
          <w:noProof/>
          <w:sz w:val="24"/>
          <w:szCs w:val="24"/>
        </w:rPr>
        <w:tab/>
      </w:r>
      <w:r>
        <w:rPr>
          <w:noProof/>
          <w:snapToGrid w:val="0"/>
          <w:szCs w:val="24"/>
        </w:rPr>
        <w:t>Licence holder must assist inspectors</w:t>
      </w:r>
      <w:r>
        <w:rPr>
          <w:noProof/>
        </w:rPr>
        <w:tab/>
      </w:r>
      <w:r>
        <w:rPr>
          <w:noProof/>
        </w:rPr>
        <w:fldChar w:fldCharType="begin"/>
      </w:r>
      <w:r>
        <w:rPr>
          <w:noProof/>
        </w:rPr>
        <w:instrText xml:space="preserve"> PAGEREF _Toc72913118 \h </w:instrText>
      </w:r>
      <w:r>
        <w:rPr>
          <w:noProof/>
        </w:rPr>
      </w:r>
      <w:r>
        <w:rPr>
          <w:noProof/>
        </w:rPr>
        <w:fldChar w:fldCharType="separate"/>
      </w:r>
      <w:r>
        <w:rPr>
          <w:noProof/>
        </w:rPr>
        <w:t>104</w:t>
      </w:r>
      <w:r>
        <w:rPr>
          <w:noProof/>
        </w:rPr>
        <w:fldChar w:fldCharType="end"/>
      </w:r>
    </w:p>
    <w:p>
      <w:pPr>
        <w:pStyle w:val="TOC3"/>
        <w:rPr>
          <w:b w:val="0"/>
          <w:noProof/>
          <w:sz w:val="24"/>
          <w:szCs w:val="24"/>
        </w:rPr>
      </w:pPr>
      <w:r>
        <w:rPr>
          <w:noProof/>
          <w:snapToGrid w:val="0"/>
          <w:szCs w:val="24"/>
        </w:rPr>
        <w:t xml:space="preserve">Division 7 — </w:t>
      </w:r>
      <w:r>
        <w:rPr>
          <w:noProof/>
          <w:szCs w:val="24"/>
        </w:rPr>
        <w:t>Expiry of retention licence</w:t>
      </w:r>
    </w:p>
    <w:p>
      <w:pPr>
        <w:pStyle w:val="TOC4"/>
        <w:rPr>
          <w:noProof/>
          <w:sz w:val="24"/>
          <w:szCs w:val="24"/>
        </w:rPr>
      </w:pPr>
      <w:r>
        <w:rPr>
          <w:noProof/>
          <w:szCs w:val="24"/>
        </w:rPr>
        <w:t>186</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_Toc72913120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187</w:t>
      </w:r>
      <w:r>
        <w:rPr>
          <w:noProof/>
          <w:snapToGrid w:val="0"/>
          <w:szCs w:val="24"/>
        </w:rPr>
        <w:t>.</w:t>
      </w:r>
      <w:r>
        <w:rPr>
          <w:noProof/>
          <w:sz w:val="24"/>
          <w:szCs w:val="24"/>
        </w:rPr>
        <w:tab/>
      </w:r>
      <w:r>
        <w:rPr>
          <w:noProof/>
          <w:snapToGrid w:val="0"/>
          <w:szCs w:val="24"/>
        </w:rPr>
        <w:t>Voluntary surrender of retention licence</w:t>
      </w:r>
      <w:r>
        <w:rPr>
          <w:noProof/>
        </w:rPr>
        <w:tab/>
      </w:r>
      <w:r>
        <w:rPr>
          <w:noProof/>
        </w:rPr>
        <w:fldChar w:fldCharType="begin"/>
      </w:r>
      <w:r>
        <w:rPr>
          <w:noProof/>
        </w:rPr>
        <w:instrText xml:space="preserve"> PAGEREF _Toc72913121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188</w:t>
      </w:r>
      <w:r>
        <w:rPr>
          <w:noProof/>
          <w:snapToGrid w:val="0"/>
          <w:szCs w:val="24"/>
        </w:rPr>
        <w:t>.</w:t>
      </w:r>
      <w:r>
        <w:rPr>
          <w:noProof/>
          <w:sz w:val="24"/>
          <w:szCs w:val="24"/>
        </w:rPr>
        <w:tab/>
      </w:r>
      <w:r>
        <w:rPr>
          <w:noProof/>
          <w:snapToGrid w:val="0"/>
          <w:szCs w:val="24"/>
        </w:rPr>
        <w:t>Automatic expiry of retention licence when mining licence takes effect</w:t>
      </w:r>
      <w:r>
        <w:rPr>
          <w:noProof/>
        </w:rPr>
        <w:tab/>
      </w:r>
      <w:r>
        <w:rPr>
          <w:noProof/>
        </w:rPr>
        <w:fldChar w:fldCharType="begin"/>
      </w:r>
      <w:r>
        <w:rPr>
          <w:noProof/>
        </w:rPr>
        <w:instrText xml:space="preserve"> PAGEREF _Toc72913122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189</w:t>
      </w:r>
      <w:r>
        <w:rPr>
          <w:noProof/>
          <w:snapToGrid w:val="0"/>
          <w:szCs w:val="24"/>
        </w:rPr>
        <w:t>.</w:t>
      </w:r>
      <w:r>
        <w:rPr>
          <w:noProof/>
          <w:sz w:val="24"/>
          <w:szCs w:val="24"/>
        </w:rPr>
        <w:tab/>
      </w:r>
      <w:r>
        <w:rPr>
          <w:noProof/>
          <w:snapToGrid w:val="0"/>
          <w:szCs w:val="24"/>
        </w:rPr>
        <w:t>Cancellation of retention licence, breach of condition etc.</w:t>
      </w:r>
      <w:r>
        <w:rPr>
          <w:noProof/>
        </w:rPr>
        <w:tab/>
      </w:r>
      <w:r>
        <w:rPr>
          <w:noProof/>
        </w:rPr>
        <w:fldChar w:fldCharType="begin"/>
      </w:r>
      <w:r>
        <w:rPr>
          <w:noProof/>
        </w:rPr>
        <w:instrText xml:space="preserve"> PAGEREF _Toc72913123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190</w:t>
      </w:r>
      <w:r>
        <w:rPr>
          <w:noProof/>
          <w:snapToGrid w:val="0"/>
          <w:szCs w:val="24"/>
        </w:rPr>
        <w:t>.</w:t>
      </w:r>
      <w:r>
        <w:rPr>
          <w:noProof/>
          <w:sz w:val="24"/>
          <w:szCs w:val="24"/>
        </w:rPr>
        <w:tab/>
      </w:r>
      <w:r>
        <w:rPr>
          <w:noProof/>
          <w:snapToGrid w:val="0"/>
          <w:szCs w:val="24"/>
        </w:rPr>
        <w:t>Cancellation of retention licence, mining activities viable</w:t>
      </w:r>
      <w:r>
        <w:rPr>
          <w:noProof/>
        </w:rPr>
        <w:tab/>
      </w:r>
      <w:r>
        <w:rPr>
          <w:noProof/>
        </w:rPr>
        <w:fldChar w:fldCharType="begin"/>
      </w:r>
      <w:r>
        <w:rPr>
          <w:noProof/>
        </w:rPr>
        <w:instrText xml:space="preserve"> PAGEREF _Toc72913124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191</w:t>
      </w:r>
      <w:r>
        <w:rPr>
          <w:noProof/>
          <w:snapToGrid w:val="0"/>
          <w:szCs w:val="24"/>
        </w:rPr>
        <w:t>.</w:t>
      </w:r>
      <w:r>
        <w:rPr>
          <w:noProof/>
          <w:sz w:val="24"/>
          <w:szCs w:val="24"/>
        </w:rPr>
        <w:tab/>
      </w:r>
      <w:r>
        <w:rPr>
          <w:noProof/>
          <w:snapToGrid w:val="0"/>
          <w:szCs w:val="24"/>
        </w:rPr>
        <w:t>Obligations of former retention licence holders and former associates</w:t>
      </w:r>
      <w:r>
        <w:rPr>
          <w:noProof/>
        </w:rPr>
        <w:tab/>
      </w:r>
      <w:r>
        <w:rPr>
          <w:noProof/>
        </w:rPr>
        <w:fldChar w:fldCharType="begin"/>
      </w:r>
      <w:r>
        <w:rPr>
          <w:noProof/>
        </w:rPr>
        <w:instrText xml:space="preserve"> PAGEREF _Toc72913125 \h </w:instrText>
      </w:r>
      <w:r>
        <w:rPr>
          <w:noProof/>
        </w:rPr>
      </w:r>
      <w:r>
        <w:rPr>
          <w:noProof/>
        </w:rPr>
        <w:fldChar w:fldCharType="separate"/>
      </w:r>
      <w:r>
        <w:rPr>
          <w:noProof/>
        </w:rPr>
        <w:t>107</w:t>
      </w:r>
      <w:r>
        <w:rPr>
          <w:noProof/>
        </w:rPr>
        <w:fldChar w:fldCharType="end"/>
      </w:r>
    </w:p>
    <w:p>
      <w:pPr>
        <w:pStyle w:val="TOC3"/>
        <w:rPr>
          <w:b w:val="0"/>
          <w:noProof/>
          <w:sz w:val="24"/>
          <w:szCs w:val="24"/>
        </w:rPr>
      </w:pPr>
      <w:r>
        <w:rPr>
          <w:noProof/>
          <w:szCs w:val="26"/>
        </w:rPr>
        <w:t>Part 2.4</w:t>
      </w:r>
      <w:r>
        <w:rPr>
          <w:noProof/>
          <w:snapToGrid w:val="0"/>
          <w:szCs w:val="26"/>
        </w:rPr>
        <w:t xml:space="preserve"> — </w:t>
      </w:r>
      <w:r>
        <w:rPr>
          <w:noProof/>
          <w:szCs w:val="26"/>
        </w:rPr>
        <w:t>Mining licences</w:t>
      </w:r>
    </w:p>
    <w:p>
      <w:pPr>
        <w:pStyle w:val="TOC3"/>
        <w:rPr>
          <w:b w:val="0"/>
          <w:noProof/>
          <w:sz w:val="24"/>
          <w:szCs w:val="24"/>
        </w:rPr>
      </w:pPr>
      <w:r>
        <w:rPr>
          <w:noProof/>
          <w:snapToGrid w:val="0"/>
          <w:szCs w:val="24"/>
        </w:rPr>
        <w:t xml:space="preserve">Division 1 — </w:t>
      </w:r>
      <w:r>
        <w:rPr>
          <w:noProof/>
          <w:szCs w:val="24"/>
        </w:rPr>
        <w:t>General</w:t>
      </w:r>
    </w:p>
    <w:p>
      <w:pPr>
        <w:pStyle w:val="TOC4"/>
        <w:rPr>
          <w:noProof/>
          <w:sz w:val="24"/>
          <w:szCs w:val="24"/>
        </w:rPr>
      </w:pPr>
      <w:r>
        <w:rPr>
          <w:noProof/>
          <w:szCs w:val="24"/>
        </w:rPr>
        <w:t>192</w:t>
      </w:r>
      <w:r>
        <w:rPr>
          <w:noProof/>
          <w:snapToGrid w:val="0"/>
          <w:szCs w:val="24"/>
        </w:rPr>
        <w:t>.</w:t>
      </w:r>
      <w:r>
        <w:rPr>
          <w:noProof/>
          <w:sz w:val="24"/>
          <w:szCs w:val="24"/>
        </w:rPr>
        <w:tab/>
      </w:r>
      <w:r>
        <w:rPr>
          <w:noProof/>
          <w:snapToGrid w:val="0"/>
          <w:szCs w:val="24"/>
        </w:rPr>
        <w:t>Mining licences</w:t>
      </w:r>
      <w:r>
        <w:rPr>
          <w:noProof/>
        </w:rPr>
        <w:tab/>
      </w:r>
      <w:r>
        <w:rPr>
          <w:noProof/>
        </w:rPr>
        <w:fldChar w:fldCharType="begin"/>
      </w:r>
      <w:r>
        <w:rPr>
          <w:noProof/>
        </w:rPr>
        <w:instrText xml:space="preserve"> PAGEREF _Toc72913128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193</w:t>
      </w:r>
      <w:r>
        <w:rPr>
          <w:noProof/>
          <w:snapToGrid w:val="0"/>
          <w:szCs w:val="24"/>
        </w:rPr>
        <w:t>.</w:t>
      </w:r>
      <w:r>
        <w:rPr>
          <w:noProof/>
          <w:sz w:val="24"/>
          <w:szCs w:val="24"/>
        </w:rPr>
        <w:tab/>
      </w:r>
      <w:r>
        <w:rPr>
          <w:noProof/>
          <w:snapToGrid w:val="0"/>
          <w:szCs w:val="24"/>
        </w:rPr>
        <w:t>Activities authorised by a mining licence</w:t>
      </w:r>
      <w:r>
        <w:rPr>
          <w:noProof/>
        </w:rPr>
        <w:tab/>
      </w:r>
      <w:r>
        <w:rPr>
          <w:noProof/>
        </w:rPr>
        <w:fldChar w:fldCharType="begin"/>
      </w:r>
      <w:r>
        <w:rPr>
          <w:noProof/>
        </w:rPr>
        <w:instrText xml:space="preserve"> PAGEREF _Toc72913129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194</w:t>
      </w:r>
      <w:r>
        <w:rPr>
          <w:noProof/>
          <w:snapToGrid w:val="0"/>
          <w:szCs w:val="24"/>
        </w:rPr>
        <w:t>.</w:t>
      </w:r>
      <w:r>
        <w:rPr>
          <w:noProof/>
          <w:sz w:val="24"/>
          <w:szCs w:val="24"/>
        </w:rPr>
        <w:tab/>
      </w:r>
      <w:r>
        <w:rPr>
          <w:noProof/>
          <w:snapToGrid w:val="0"/>
          <w:szCs w:val="24"/>
        </w:rPr>
        <w:t>Minister may cancel or not renew mining licence without compensation</w:t>
      </w:r>
      <w:r>
        <w:rPr>
          <w:noProof/>
        </w:rPr>
        <w:tab/>
      </w:r>
      <w:r>
        <w:rPr>
          <w:noProof/>
        </w:rPr>
        <w:fldChar w:fldCharType="begin"/>
      </w:r>
      <w:r>
        <w:rPr>
          <w:noProof/>
        </w:rPr>
        <w:instrText xml:space="preserve"> PAGEREF _Toc72913130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195</w:t>
      </w:r>
      <w:r>
        <w:rPr>
          <w:noProof/>
          <w:snapToGrid w:val="0"/>
          <w:szCs w:val="24"/>
        </w:rPr>
        <w:t>.</w:t>
      </w:r>
      <w:r>
        <w:rPr>
          <w:noProof/>
          <w:sz w:val="24"/>
          <w:szCs w:val="24"/>
        </w:rPr>
        <w:tab/>
      </w:r>
      <w:r>
        <w:rPr>
          <w:noProof/>
          <w:snapToGrid w:val="0"/>
          <w:szCs w:val="24"/>
        </w:rPr>
        <w:t>Licence rights may be suspended</w:t>
      </w:r>
      <w:r>
        <w:rPr>
          <w:noProof/>
        </w:rPr>
        <w:tab/>
      </w:r>
      <w:r>
        <w:rPr>
          <w:noProof/>
        </w:rPr>
        <w:fldChar w:fldCharType="begin"/>
      </w:r>
      <w:r>
        <w:rPr>
          <w:noProof/>
        </w:rPr>
        <w:instrText xml:space="preserve"> PAGEREF _Toc72913131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196</w:t>
      </w:r>
      <w:r>
        <w:rPr>
          <w:noProof/>
          <w:snapToGrid w:val="0"/>
          <w:szCs w:val="24"/>
        </w:rPr>
        <w:t>.</w:t>
      </w:r>
      <w:r>
        <w:rPr>
          <w:noProof/>
          <w:sz w:val="24"/>
          <w:szCs w:val="24"/>
        </w:rPr>
        <w:tab/>
      </w:r>
      <w:r>
        <w:rPr>
          <w:noProof/>
          <w:snapToGrid w:val="0"/>
          <w:szCs w:val="24"/>
        </w:rPr>
        <w:t>Compensation for acquisition of property due to suspension of rights</w:t>
      </w:r>
      <w:r>
        <w:rPr>
          <w:noProof/>
        </w:rPr>
        <w:tab/>
      </w:r>
      <w:r>
        <w:rPr>
          <w:noProof/>
        </w:rPr>
        <w:fldChar w:fldCharType="begin"/>
      </w:r>
      <w:r>
        <w:rPr>
          <w:noProof/>
        </w:rPr>
        <w:instrText xml:space="preserve"> PAGEREF _Toc72913132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4"/>
        </w:rPr>
        <w:t>Division 2 — Application for and grant of mining licence over standard blocks</w:t>
      </w:r>
    </w:p>
    <w:p>
      <w:pPr>
        <w:pStyle w:val="TOC4"/>
        <w:rPr>
          <w:noProof/>
          <w:sz w:val="24"/>
          <w:szCs w:val="24"/>
        </w:rPr>
      </w:pPr>
      <w:r>
        <w:rPr>
          <w:noProof/>
          <w:szCs w:val="24"/>
        </w:rPr>
        <w:t>197</w:t>
      </w:r>
      <w:r>
        <w:rPr>
          <w:noProof/>
          <w:snapToGrid w:val="0"/>
          <w:szCs w:val="24"/>
        </w:rPr>
        <w:t>.</w:t>
      </w:r>
      <w:r>
        <w:rPr>
          <w:noProof/>
          <w:sz w:val="24"/>
          <w:szCs w:val="24"/>
        </w:rPr>
        <w:tab/>
      </w:r>
      <w:r>
        <w:rPr>
          <w:noProof/>
          <w:snapToGrid w:val="0"/>
          <w:szCs w:val="24"/>
        </w:rPr>
        <w:t>Application for mining licence over vacant standard block</w:t>
      </w:r>
      <w:r>
        <w:rPr>
          <w:noProof/>
        </w:rPr>
        <w:tab/>
      </w:r>
      <w:r>
        <w:rPr>
          <w:noProof/>
        </w:rPr>
        <w:fldChar w:fldCharType="begin"/>
      </w:r>
      <w:r>
        <w:rPr>
          <w:noProof/>
        </w:rPr>
        <w:instrText xml:space="preserve"> PAGEREF _Toc72913134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198</w:t>
      </w:r>
      <w:r>
        <w:rPr>
          <w:noProof/>
          <w:snapToGrid w:val="0"/>
          <w:szCs w:val="24"/>
        </w:rPr>
        <w:t>.</w:t>
      </w:r>
      <w:r>
        <w:rPr>
          <w:noProof/>
          <w:sz w:val="24"/>
          <w:szCs w:val="24"/>
        </w:rPr>
        <w:tab/>
      </w:r>
      <w:r>
        <w:rPr>
          <w:noProof/>
          <w:snapToGrid w:val="0"/>
          <w:szCs w:val="24"/>
        </w:rPr>
        <w:t>Holder of exploration licence or retention licence may apply for mining licence</w:t>
      </w:r>
      <w:r>
        <w:rPr>
          <w:noProof/>
        </w:rPr>
        <w:tab/>
      </w:r>
      <w:r>
        <w:rPr>
          <w:noProof/>
        </w:rPr>
        <w:fldChar w:fldCharType="begin"/>
      </w:r>
      <w:r>
        <w:rPr>
          <w:noProof/>
        </w:rPr>
        <w:instrText xml:space="preserve"> PAGEREF _Toc72913135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199</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_Toc72913136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200</w:t>
      </w:r>
      <w:r>
        <w:rPr>
          <w:noProof/>
          <w:snapToGrid w:val="0"/>
          <w:szCs w:val="24"/>
        </w:rPr>
        <w:t>.</w:t>
      </w:r>
      <w:r>
        <w:rPr>
          <w:noProof/>
          <w:sz w:val="24"/>
          <w:szCs w:val="24"/>
        </w:rPr>
        <w:tab/>
      </w:r>
      <w:r>
        <w:rPr>
          <w:noProof/>
          <w:snapToGrid w:val="0"/>
          <w:szCs w:val="24"/>
        </w:rPr>
        <w:t>Effect of inclusion of unavailable block in application</w:t>
      </w:r>
      <w:r>
        <w:rPr>
          <w:noProof/>
        </w:rPr>
        <w:tab/>
      </w:r>
      <w:r>
        <w:rPr>
          <w:noProof/>
        </w:rPr>
        <w:fldChar w:fldCharType="begin"/>
      </w:r>
      <w:r>
        <w:rPr>
          <w:noProof/>
        </w:rPr>
        <w:instrText xml:space="preserve"> PAGEREF _Toc72913137 \h </w:instrText>
      </w:r>
      <w:r>
        <w:rPr>
          <w:noProof/>
        </w:rPr>
      </w:r>
      <w:r>
        <w:rPr>
          <w:noProof/>
        </w:rPr>
        <w:fldChar w:fldCharType="separate"/>
      </w:r>
      <w:r>
        <w:rPr>
          <w:noProof/>
        </w:rPr>
        <w:t>113</w:t>
      </w:r>
      <w:r>
        <w:rPr>
          <w:noProof/>
        </w:rPr>
        <w:fldChar w:fldCharType="end"/>
      </w:r>
    </w:p>
    <w:p>
      <w:pPr>
        <w:pStyle w:val="TOC4"/>
        <w:rPr>
          <w:noProof/>
          <w:sz w:val="24"/>
          <w:szCs w:val="24"/>
        </w:rPr>
      </w:pPr>
      <w:r>
        <w:rPr>
          <w:noProof/>
          <w:szCs w:val="24"/>
        </w:rPr>
        <w:t>201</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_Toc72913138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202</w:t>
      </w:r>
      <w:r>
        <w:rPr>
          <w:noProof/>
          <w:snapToGrid w:val="0"/>
          <w:szCs w:val="24"/>
        </w:rPr>
        <w:t>.</w:t>
      </w:r>
      <w:r>
        <w:rPr>
          <w:noProof/>
          <w:sz w:val="24"/>
          <w:szCs w:val="24"/>
        </w:rPr>
        <w:tab/>
      </w:r>
      <w:r>
        <w:rPr>
          <w:noProof/>
          <w:snapToGrid w:val="0"/>
          <w:szCs w:val="24"/>
        </w:rPr>
        <w:t>Application must be advertised</w:t>
      </w:r>
      <w:r>
        <w:rPr>
          <w:noProof/>
        </w:rPr>
        <w:tab/>
      </w:r>
      <w:r>
        <w:rPr>
          <w:noProof/>
        </w:rPr>
        <w:fldChar w:fldCharType="begin"/>
      </w:r>
      <w:r>
        <w:rPr>
          <w:noProof/>
        </w:rPr>
        <w:instrText xml:space="preserve"> PAGEREF _Toc72913139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203</w:t>
      </w:r>
      <w:r>
        <w:rPr>
          <w:noProof/>
          <w:snapToGrid w:val="0"/>
          <w:szCs w:val="24"/>
        </w:rPr>
        <w:t>.</w:t>
      </w:r>
      <w:r>
        <w:rPr>
          <w:noProof/>
          <w:sz w:val="24"/>
          <w:szCs w:val="24"/>
        </w:rPr>
        <w:tab/>
      </w:r>
      <w:r>
        <w:rPr>
          <w:noProof/>
          <w:snapToGrid w:val="0"/>
          <w:szCs w:val="24"/>
        </w:rPr>
        <w:t>How multiple applications are dealt with</w:t>
      </w:r>
      <w:r>
        <w:rPr>
          <w:noProof/>
        </w:rPr>
        <w:tab/>
      </w:r>
      <w:r>
        <w:rPr>
          <w:noProof/>
        </w:rPr>
        <w:fldChar w:fldCharType="begin"/>
      </w:r>
      <w:r>
        <w:rPr>
          <w:noProof/>
        </w:rPr>
        <w:instrText xml:space="preserve"> PAGEREF _Toc72913140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204</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_Toc72913141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205</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_Toc72913142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206</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_Toc72913143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207</w:t>
      </w:r>
      <w:r>
        <w:rPr>
          <w:noProof/>
          <w:snapToGrid w:val="0"/>
          <w:szCs w:val="24"/>
        </w:rPr>
        <w:t>.</w:t>
      </w:r>
      <w:r>
        <w:rPr>
          <w:noProof/>
          <w:sz w:val="24"/>
          <w:szCs w:val="24"/>
        </w:rPr>
        <w:tab/>
      </w:r>
      <w:r>
        <w:rPr>
          <w:noProof/>
          <w:snapToGrid w:val="0"/>
          <w:szCs w:val="24"/>
        </w:rPr>
        <w:t>Restriction in case of marine nature reserve or marine park</w:t>
      </w:r>
      <w:r>
        <w:rPr>
          <w:noProof/>
        </w:rPr>
        <w:tab/>
      </w:r>
      <w:r>
        <w:rPr>
          <w:noProof/>
        </w:rPr>
        <w:fldChar w:fldCharType="begin"/>
      </w:r>
      <w:r>
        <w:rPr>
          <w:noProof/>
        </w:rPr>
        <w:instrText xml:space="preserve"> PAGEREF _Toc72913144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208</w:t>
      </w:r>
      <w:r>
        <w:rPr>
          <w:noProof/>
          <w:snapToGrid w:val="0"/>
          <w:szCs w:val="24"/>
        </w:rPr>
        <w:t>.</w:t>
      </w:r>
      <w:r>
        <w:rPr>
          <w:noProof/>
          <w:sz w:val="24"/>
          <w:szCs w:val="24"/>
        </w:rPr>
        <w:tab/>
      </w:r>
      <w:r>
        <w:rPr>
          <w:noProof/>
          <w:snapToGrid w:val="0"/>
          <w:szCs w:val="24"/>
        </w:rPr>
        <w:t>Refusal of application for mining licence made under section 198</w:t>
      </w:r>
      <w:r>
        <w:rPr>
          <w:noProof/>
        </w:rPr>
        <w:tab/>
      </w:r>
      <w:r>
        <w:rPr>
          <w:noProof/>
        </w:rPr>
        <w:fldChar w:fldCharType="begin"/>
      </w:r>
      <w:r>
        <w:rPr>
          <w:noProof/>
        </w:rPr>
        <w:instrText xml:space="preserve"> PAGEREF _Toc72913145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209</w:t>
      </w:r>
      <w:r>
        <w:rPr>
          <w:noProof/>
          <w:snapToGrid w:val="0"/>
          <w:szCs w:val="24"/>
        </w:rPr>
        <w:t>.</w:t>
      </w:r>
      <w:r>
        <w:rPr>
          <w:noProof/>
          <w:sz w:val="24"/>
          <w:szCs w:val="24"/>
        </w:rPr>
        <w:tab/>
      </w:r>
      <w:r>
        <w:rPr>
          <w:noProof/>
          <w:snapToGrid w:val="0"/>
          <w:szCs w:val="24"/>
        </w:rPr>
        <w:t>Matters to be specified in the licence</w:t>
      </w:r>
      <w:r>
        <w:rPr>
          <w:noProof/>
        </w:rPr>
        <w:tab/>
      </w:r>
      <w:r>
        <w:rPr>
          <w:noProof/>
        </w:rPr>
        <w:fldChar w:fldCharType="begin"/>
      </w:r>
      <w:r>
        <w:rPr>
          <w:noProof/>
        </w:rPr>
        <w:instrText xml:space="preserve"> PAGEREF _Toc72913146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210</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_Toc72913147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211</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_Toc72913148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212</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_Toc72913149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213</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_Toc72913150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214</w:t>
      </w:r>
      <w:r>
        <w:rPr>
          <w:noProof/>
          <w:snapToGrid w:val="0"/>
          <w:szCs w:val="24"/>
        </w:rPr>
        <w:t>.</w:t>
      </w:r>
      <w:r>
        <w:rPr>
          <w:noProof/>
          <w:sz w:val="24"/>
          <w:szCs w:val="24"/>
        </w:rPr>
        <w:tab/>
      </w:r>
      <w:r>
        <w:rPr>
          <w:noProof/>
          <w:snapToGrid w:val="0"/>
          <w:szCs w:val="24"/>
        </w:rPr>
        <w:t>Acceptance of grant of mining licence for standard block</w:t>
      </w:r>
      <w:r>
        <w:rPr>
          <w:noProof/>
        </w:rPr>
        <w:tab/>
      </w:r>
      <w:r>
        <w:rPr>
          <w:noProof/>
        </w:rPr>
        <w:fldChar w:fldCharType="begin"/>
      </w:r>
      <w:r>
        <w:rPr>
          <w:noProof/>
        </w:rPr>
        <w:instrText xml:space="preserve"> PAGEREF _Toc72913151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215</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_Toc72913152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216</w:t>
      </w:r>
      <w:r>
        <w:rPr>
          <w:noProof/>
          <w:snapToGrid w:val="0"/>
          <w:szCs w:val="24"/>
        </w:rPr>
        <w:t>.</w:t>
      </w:r>
      <w:r>
        <w:rPr>
          <w:noProof/>
          <w:sz w:val="24"/>
          <w:szCs w:val="24"/>
        </w:rPr>
        <w:tab/>
      </w:r>
      <w:r>
        <w:rPr>
          <w:noProof/>
          <w:snapToGrid w:val="0"/>
          <w:szCs w:val="24"/>
        </w:rPr>
        <w:t>Lapse of provisional grant of mining licence</w:t>
      </w:r>
      <w:r>
        <w:rPr>
          <w:noProof/>
        </w:rPr>
        <w:tab/>
      </w:r>
      <w:r>
        <w:rPr>
          <w:noProof/>
        </w:rPr>
        <w:fldChar w:fldCharType="begin"/>
      </w:r>
      <w:r>
        <w:rPr>
          <w:noProof/>
        </w:rPr>
        <w:instrText xml:space="preserve"> PAGEREF _Toc72913153 \h </w:instrText>
      </w:r>
      <w:r>
        <w:rPr>
          <w:noProof/>
        </w:rPr>
      </w:r>
      <w:r>
        <w:rPr>
          <w:noProof/>
        </w:rPr>
        <w:fldChar w:fldCharType="separate"/>
      </w:r>
      <w:r>
        <w:rPr>
          <w:noProof/>
        </w:rPr>
        <w:t>120</w:t>
      </w:r>
      <w:r>
        <w:rPr>
          <w:noProof/>
        </w:rPr>
        <w:fldChar w:fldCharType="end"/>
      </w:r>
    </w:p>
    <w:p>
      <w:pPr>
        <w:pStyle w:val="TOC3"/>
        <w:rPr>
          <w:b w:val="0"/>
          <w:noProof/>
          <w:sz w:val="24"/>
          <w:szCs w:val="24"/>
        </w:rPr>
      </w:pPr>
      <w:r>
        <w:rPr>
          <w:noProof/>
          <w:snapToGrid w:val="0"/>
          <w:szCs w:val="24"/>
        </w:rPr>
        <w:t>Division 3 — Application for and grant of mining licence over tender block</w:t>
      </w:r>
    </w:p>
    <w:p>
      <w:pPr>
        <w:pStyle w:val="TOC4"/>
        <w:rPr>
          <w:noProof/>
          <w:sz w:val="24"/>
          <w:szCs w:val="24"/>
        </w:rPr>
      </w:pPr>
      <w:r>
        <w:rPr>
          <w:noProof/>
          <w:szCs w:val="24"/>
        </w:rPr>
        <w:t>217</w:t>
      </w:r>
      <w:r>
        <w:rPr>
          <w:noProof/>
          <w:snapToGrid w:val="0"/>
          <w:szCs w:val="24"/>
        </w:rPr>
        <w:t>.</w:t>
      </w:r>
      <w:r>
        <w:rPr>
          <w:noProof/>
          <w:sz w:val="24"/>
          <w:szCs w:val="24"/>
        </w:rPr>
        <w:tab/>
      </w:r>
      <w:r>
        <w:rPr>
          <w:noProof/>
          <w:snapToGrid w:val="0"/>
          <w:szCs w:val="24"/>
        </w:rPr>
        <w:t>Matters to be determined before applications for mining licence over tender blocks invited</w:t>
      </w:r>
      <w:r>
        <w:rPr>
          <w:noProof/>
        </w:rPr>
        <w:tab/>
      </w:r>
      <w:r>
        <w:rPr>
          <w:noProof/>
        </w:rPr>
        <w:fldChar w:fldCharType="begin"/>
      </w:r>
      <w:r>
        <w:rPr>
          <w:noProof/>
        </w:rPr>
        <w:instrText xml:space="preserve"> PAGEREF _Toc72913155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218</w:t>
      </w:r>
      <w:r>
        <w:rPr>
          <w:noProof/>
          <w:snapToGrid w:val="0"/>
          <w:szCs w:val="24"/>
        </w:rPr>
        <w:t>.</w:t>
      </w:r>
      <w:r>
        <w:rPr>
          <w:noProof/>
          <w:sz w:val="24"/>
          <w:szCs w:val="24"/>
        </w:rPr>
        <w:tab/>
      </w:r>
      <w:r>
        <w:rPr>
          <w:noProof/>
          <w:snapToGrid w:val="0"/>
          <w:szCs w:val="24"/>
        </w:rPr>
        <w:t>Minister may invite applications for mining licence over tender blocks</w:t>
      </w:r>
      <w:r>
        <w:rPr>
          <w:noProof/>
        </w:rPr>
        <w:tab/>
      </w:r>
      <w:r>
        <w:rPr>
          <w:noProof/>
        </w:rPr>
        <w:fldChar w:fldCharType="begin"/>
      </w:r>
      <w:r>
        <w:rPr>
          <w:noProof/>
        </w:rPr>
        <w:instrText xml:space="preserve"> PAGEREF _Toc72913156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219</w:t>
      </w:r>
      <w:r>
        <w:rPr>
          <w:noProof/>
          <w:snapToGrid w:val="0"/>
          <w:szCs w:val="24"/>
        </w:rPr>
        <w:t>.</w:t>
      </w:r>
      <w:r>
        <w:rPr>
          <w:noProof/>
          <w:sz w:val="24"/>
          <w:szCs w:val="24"/>
        </w:rPr>
        <w:tab/>
      </w:r>
      <w:r>
        <w:rPr>
          <w:noProof/>
          <w:snapToGrid w:val="0"/>
          <w:szCs w:val="24"/>
        </w:rPr>
        <w:t>Tender block licence notice — mining licence</w:t>
      </w:r>
      <w:r>
        <w:rPr>
          <w:noProof/>
        </w:rPr>
        <w:tab/>
      </w:r>
      <w:r>
        <w:rPr>
          <w:noProof/>
        </w:rPr>
        <w:fldChar w:fldCharType="begin"/>
      </w:r>
      <w:r>
        <w:rPr>
          <w:noProof/>
        </w:rPr>
        <w:instrText xml:space="preserve"> PAGEREF _Toc72913157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220</w:t>
      </w:r>
      <w:r>
        <w:rPr>
          <w:noProof/>
          <w:snapToGrid w:val="0"/>
          <w:szCs w:val="24"/>
        </w:rPr>
        <w:t>.</w:t>
      </w:r>
      <w:r>
        <w:rPr>
          <w:noProof/>
          <w:sz w:val="24"/>
          <w:szCs w:val="24"/>
        </w:rPr>
        <w:tab/>
      </w:r>
      <w:r>
        <w:rPr>
          <w:noProof/>
          <w:snapToGrid w:val="0"/>
          <w:szCs w:val="24"/>
        </w:rPr>
        <w:t>Application for mining licence over tender blocks</w:t>
      </w:r>
      <w:r>
        <w:rPr>
          <w:noProof/>
        </w:rPr>
        <w:tab/>
      </w:r>
      <w:r>
        <w:rPr>
          <w:noProof/>
        </w:rPr>
        <w:fldChar w:fldCharType="begin"/>
      </w:r>
      <w:r>
        <w:rPr>
          <w:noProof/>
        </w:rPr>
        <w:instrText xml:space="preserve"> PAGEREF _Toc72913158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221</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_Toc72913159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222</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_Toc72913160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223</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_Toc72913161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224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_Toc72913162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225</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_Toc72913163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226</w:t>
      </w:r>
      <w:r>
        <w:rPr>
          <w:noProof/>
          <w:snapToGrid w:val="0"/>
          <w:szCs w:val="24"/>
        </w:rPr>
        <w:t>.</w:t>
      </w:r>
      <w:r>
        <w:rPr>
          <w:noProof/>
          <w:sz w:val="24"/>
          <w:szCs w:val="24"/>
        </w:rPr>
        <w:tab/>
      </w:r>
      <w:r>
        <w:rPr>
          <w:noProof/>
          <w:snapToGrid w:val="0"/>
          <w:szCs w:val="24"/>
        </w:rPr>
        <w:t>Restriction in case of marine nature reserve or marine park</w:t>
      </w:r>
      <w:r>
        <w:rPr>
          <w:noProof/>
        </w:rPr>
        <w:tab/>
      </w:r>
      <w:r>
        <w:rPr>
          <w:noProof/>
        </w:rPr>
        <w:fldChar w:fldCharType="begin"/>
      </w:r>
      <w:r>
        <w:rPr>
          <w:noProof/>
        </w:rPr>
        <w:instrText xml:space="preserve"> PAGEREF _Toc72913164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227</w:t>
      </w:r>
      <w:r>
        <w:rPr>
          <w:noProof/>
          <w:snapToGrid w:val="0"/>
          <w:szCs w:val="24"/>
        </w:rPr>
        <w:t>.</w:t>
      </w:r>
      <w:r>
        <w:rPr>
          <w:noProof/>
          <w:sz w:val="24"/>
          <w:szCs w:val="24"/>
        </w:rPr>
        <w:tab/>
      </w:r>
      <w:r>
        <w:rPr>
          <w:noProof/>
          <w:snapToGrid w:val="0"/>
          <w:szCs w:val="24"/>
        </w:rPr>
        <w:t>Successful applicant must be notified</w:t>
      </w:r>
      <w:r>
        <w:rPr>
          <w:noProof/>
        </w:rPr>
        <w:tab/>
      </w:r>
      <w:r>
        <w:rPr>
          <w:noProof/>
        </w:rPr>
        <w:fldChar w:fldCharType="begin"/>
      </w:r>
      <w:r>
        <w:rPr>
          <w:noProof/>
        </w:rPr>
        <w:instrText xml:space="preserve"> PAGEREF _Toc72913165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228</w:t>
      </w:r>
      <w:r>
        <w:rPr>
          <w:noProof/>
          <w:snapToGrid w:val="0"/>
          <w:szCs w:val="24"/>
        </w:rPr>
        <w:t>.</w:t>
      </w:r>
      <w:r>
        <w:rPr>
          <w:noProof/>
          <w:sz w:val="24"/>
          <w:szCs w:val="24"/>
        </w:rPr>
        <w:tab/>
      </w:r>
      <w:r>
        <w:rPr>
          <w:noProof/>
          <w:snapToGrid w:val="0"/>
          <w:szCs w:val="24"/>
        </w:rPr>
        <w:t>Acceptance of grant of mining licence over tender blocks</w:t>
      </w:r>
      <w:r>
        <w:rPr>
          <w:noProof/>
        </w:rPr>
        <w:tab/>
      </w:r>
      <w:r>
        <w:rPr>
          <w:noProof/>
        </w:rPr>
        <w:fldChar w:fldCharType="begin"/>
      </w:r>
      <w:r>
        <w:rPr>
          <w:noProof/>
        </w:rPr>
        <w:instrText xml:space="preserve"> PAGEREF _Toc72913166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229</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_Toc72913167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230</w:t>
      </w:r>
      <w:r>
        <w:rPr>
          <w:noProof/>
          <w:snapToGrid w:val="0"/>
          <w:szCs w:val="24"/>
        </w:rPr>
        <w:t>.</w:t>
      </w:r>
      <w:r>
        <w:rPr>
          <w:noProof/>
          <w:sz w:val="24"/>
          <w:szCs w:val="24"/>
        </w:rPr>
        <w:tab/>
      </w:r>
      <w:r>
        <w:rPr>
          <w:noProof/>
          <w:snapToGrid w:val="0"/>
          <w:szCs w:val="24"/>
        </w:rPr>
        <w:t>Lapse of provisional grant of mining licence</w:t>
      </w:r>
      <w:r>
        <w:rPr>
          <w:noProof/>
        </w:rPr>
        <w:tab/>
      </w:r>
      <w:r>
        <w:rPr>
          <w:noProof/>
        </w:rPr>
        <w:fldChar w:fldCharType="begin"/>
      </w:r>
      <w:r>
        <w:rPr>
          <w:noProof/>
        </w:rPr>
        <w:instrText xml:space="preserve"> PAGEREF _Toc72913168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231</w:t>
      </w:r>
      <w:r>
        <w:rPr>
          <w:noProof/>
          <w:snapToGrid w:val="0"/>
          <w:szCs w:val="24"/>
        </w:rPr>
        <w:t>.</w:t>
      </w:r>
      <w:r>
        <w:rPr>
          <w:noProof/>
          <w:sz w:val="24"/>
          <w:szCs w:val="24"/>
        </w:rPr>
        <w:tab/>
      </w:r>
      <w:r>
        <w:rPr>
          <w:noProof/>
          <w:snapToGrid w:val="0"/>
          <w:szCs w:val="24"/>
        </w:rPr>
        <w:t>Provisional grant to next applicant if grant lapses</w:t>
      </w:r>
      <w:r>
        <w:rPr>
          <w:noProof/>
        </w:rPr>
        <w:tab/>
      </w:r>
      <w:r>
        <w:rPr>
          <w:noProof/>
        </w:rPr>
        <w:fldChar w:fldCharType="begin"/>
      </w:r>
      <w:r>
        <w:rPr>
          <w:noProof/>
        </w:rPr>
        <w:instrText xml:space="preserve"> PAGEREF _Toc72913169 \h </w:instrText>
      </w:r>
      <w:r>
        <w:rPr>
          <w:noProof/>
        </w:rPr>
      </w:r>
      <w:r>
        <w:rPr>
          <w:noProof/>
        </w:rPr>
        <w:fldChar w:fldCharType="separate"/>
      </w:r>
      <w:r>
        <w:rPr>
          <w:noProof/>
        </w:rPr>
        <w:t>126</w:t>
      </w:r>
      <w:r>
        <w:rPr>
          <w:noProof/>
        </w:rPr>
        <w:fldChar w:fldCharType="end"/>
      </w:r>
    </w:p>
    <w:p>
      <w:pPr>
        <w:pStyle w:val="TOC3"/>
        <w:rPr>
          <w:b w:val="0"/>
          <w:noProof/>
          <w:sz w:val="24"/>
          <w:szCs w:val="24"/>
        </w:rPr>
      </w:pPr>
      <w:r>
        <w:rPr>
          <w:noProof/>
          <w:snapToGrid w:val="0"/>
          <w:szCs w:val="24"/>
        </w:rPr>
        <w:t>Division 4 — Duration of mining licence</w:t>
      </w:r>
    </w:p>
    <w:p>
      <w:pPr>
        <w:pStyle w:val="TOC4"/>
        <w:rPr>
          <w:noProof/>
          <w:sz w:val="24"/>
          <w:szCs w:val="24"/>
        </w:rPr>
      </w:pPr>
      <w:r>
        <w:rPr>
          <w:noProof/>
          <w:szCs w:val="24"/>
        </w:rPr>
        <w:t>232</w:t>
      </w:r>
      <w:r>
        <w:rPr>
          <w:noProof/>
          <w:snapToGrid w:val="0"/>
          <w:szCs w:val="24"/>
        </w:rPr>
        <w:t>.</w:t>
      </w:r>
      <w:r>
        <w:rPr>
          <w:noProof/>
          <w:sz w:val="24"/>
          <w:szCs w:val="24"/>
        </w:rPr>
        <w:tab/>
      </w:r>
      <w:r>
        <w:rPr>
          <w:noProof/>
          <w:snapToGrid w:val="0"/>
          <w:szCs w:val="24"/>
        </w:rPr>
        <w:t>Initial term of mining licence</w:t>
      </w:r>
      <w:r>
        <w:rPr>
          <w:noProof/>
        </w:rPr>
        <w:tab/>
      </w:r>
      <w:r>
        <w:rPr>
          <w:noProof/>
        </w:rPr>
        <w:fldChar w:fldCharType="begin"/>
      </w:r>
      <w:r>
        <w:rPr>
          <w:noProof/>
        </w:rPr>
        <w:instrText xml:space="preserve"> PAGEREF _Toc72913171 \h </w:instrText>
      </w:r>
      <w:r>
        <w:rPr>
          <w:noProof/>
        </w:rPr>
      </w:r>
      <w:r>
        <w:rPr>
          <w:noProof/>
        </w:rPr>
        <w:fldChar w:fldCharType="separate"/>
      </w:r>
      <w:r>
        <w:rPr>
          <w:noProof/>
        </w:rPr>
        <w:t>127</w:t>
      </w:r>
      <w:r>
        <w:rPr>
          <w:noProof/>
        </w:rPr>
        <w:fldChar w:fldCharType="end"/>
      </w:r>
    </w:p>
    <w:p>
      <w:pPr>
        <w:pStyle w:val="TOC4"/>
        <w:rPr>
          <w:noProof/>
          <w:sz w:val="24"/>
          <w:szCs w:val="24"/>
        </w:rPr>
      </w:pPr>
      <w:r>
        <w:rPr>
          <w:noProof/>
          <w:szCs w:val="24"/>
        </w:rPr>
        <w:t>233</w:t>
      </w:r>
      <w:r>
        <w:rPr>
          <w:noProof/>
          <w:snapToGrid w:val="0"/>
          <w:szCs w:val="24"/>
        </w:rPr>
        <w:t>.</w:t>
      </w:r>
      <w:r>
        <w:rPr>
          <w:noProof/>
          <w:sz w:val="24"/>
          <w:szCs w:val="24"/>
        </w:rPr>
        <w:tab/>
      </w:r>
      <w:r>
        <w:rPr>
          <w:noProof/>
          <w:snapToGrid w:val="0"/>
          <w:szCs w:val="24"/>
        </w:rPr>
        <w:t>Term of renewal of licence</w:t>
      </w:r>
      <w:r>
        <w:rPr>
          <w:noProof/>
        </w:rPr>
        <w:tab/>
      </w:r>
      <w:r>
        <w:rPr>
          <w:noProof/>
        </w:rPr>
        <w:fldChar w:fldCharType="begin"/>
      </w:r>
      <w:r>
        <w:rPr>
          <w:noProof/>
        </w:rPr>
        <w:instrText xml:space="preserve"> PAGEREF _Toc72913172 \h </w:instrText>
      </w:r>
      <w:r>
        <w:rPr>
          <w:noProof/>
        </w:rPr>
      </w:r>
      <w:r>
        <w:rPr>
          <w:noProof/>
        </w:rPr>
        <w:fldChar w:fldCharType="separate"/>
      </w:r>
      <w:r>
        <w:rPr>
          <w:noProof/>
        </w:rPr>
        <w:t>127</w:t>
      </w:r>
      <w:r>
        <w:rPr>
          <w:noProof/>
        </w:rPr>
        <w:fldChar w:fldCharType="end"/>
      </w:r>
    </w:p>
    <w:p>
      <w:pPr>
        <w:pStyle w:val="TOC4"/>
        <w:rPr>
          <w:noProof/>
          <w:sz w:val="24"/>
          <w:szCs w:val="24"/>
        </w:rPr>
      </w:pPr>
      <w:r>
        <w:rPr>
          <w:noProof/>
          <w:szCs w:val="24"/>
        </w:rPr>
        <w:t>234</w:t>
      </w:r>
      <w:r>
        <w:rPr>
          <w:noProof/>
          <w:snapToGrid w:val="0"/>
          <w:szCs w:val="24"/>
        </w:rPr>
        <w:t>.</w:t>
      </w:r>
      <w:r>
        <w:rPr>
          <w:noProof/>
          <w:sz w:val="24"/>
          <w:szCs w:val="24"/>
        </w:rPr>
        <w:tab/>
      </w:r>
      <w:r>
        <w:rPr>
          <w:noProof/>
          <w:snapToGrid w:val="0"/>
          <w:szCs w:val="24"/>
        </w:rPr>
        <w:t>Effect of application for renewal on term of mining licence</w:t>
      </w:r>
      <w:r>
        <w:rPr>
          <w:noProof/>
        </w:rPr>
        <w:tab/>
      </w:r>
      <w:r>
        <w:rPr>
          <w:noProof/>
        </w:rPr>
        <w:fldChar w:fldCharType="begin"/>
      </w:r>
      <w:r>
        <w:rPr>
          <w:noProof/>
        </w:rPr>
        <w:instrText xml:space="preserve"> PAGEREF _Toc72913173 \h </w:instrText>
      </w:r>
      <w:r>
        <w:rPr>
          <w:noProof/>
        </w:rPr>
      </w:r>
      <w:r>
        <w:rPr>
          <w:noProof/>
        </w:rPr>
        <w:fldChar w:fldCharType="separate"/>
      </w:r>
      <w:r>
        <w:rPr>
          <w:noProof/>
        </w:rPr>
        <w:t>128</w:t>
      </w:r>
      <w:r>
        <w:rPr>
          <w:noProof/>
        </w:rPr>
        <w:fldChar w:fldCharType="end"/>
      </w:r>
    </w:p>
    <w:p>
      <w:pPr>
        <w:pStyle w:val="TOC3"/>
        <w:rPr>
          <w:b w:val="0"/>
          <w:noProof/>
          <w:sz w:val="24"/>
          <w:szCs w:val="24"/>
        </w:rPr>
      </w:pPr>
      <w:r>
        <w:rPr>
          <w:noProof/>
          <w:snapToGrid w:val="0"/>
          <w:szCs w:val="24"/>
        </w:rPr>
        <w:t>Division 5 — Voluntary surrender of part of mining licence area</w:t>
      </w:r>
    </w:p>
    <w:p>
      <w:pPr>
        <w:pStyle w:val="TOC4"/>
        <w:rPr>
          <w:noProof/>
          <w:sz w:val="24"/>
          <w:szCs w:val="24"/>
        </w:rPr>
      </w:pPr>
      <w:r>
        <w:rPr>
          <w:noProof/>
          <w:szCs w:val="24"/>
        </w:rPr>
        <w:t>235</w:t>
      </w:r>
      <w:r>
        <w:rPr>
          <w:noProof/>
          <w:snapToGrid w:val="0"/>
          <w:szCs w:val="24"/>
        </w:rPr>
        <w:t>.</w:t>
      </w:r>
      <w:r>
        <w:rPr>
          <w:noProof/>
          <w:sz w:val="24"/>
          <w:szCs w:val="24"/>
        </w:rPr>
        <w:tab/>
      </w:r>
      <w:r>
        <w:rPr>
          <w:noProof/>
          <w:snapToGrid w:val="0"/>
          <w:szCs w:val="24"/>
        </w:rPr>
        <w:t>Voluntary surrender of blocks if discrete area remains</w:t>
      </w:r>
      <w:r>
        <w:rPr>
          <w:noProof/>
        </w:rPr>
        <w:tab/>
      </w:r>
      <w:r>
        <w:rPr>
          <w:noProof/>
        </w:rPr>
        <w:fldChar w:fldCharType="begin"/>
      </w:r>
      <w:r>
        <w:rPr>
          <w:noProof/>
        </w:rPr>
        <w:instrText xml:space="preserve"> PAGEREF _Toc72913175 \h </w:instrText>
      </w:r>
      <w:r>
        <w:rPr>
          <w:noProof/>
        </w:rPr>
      </w:r>
      <w:r>
        <w:rPr>
          <w:noProof/>
        </w:rPr>
        <w:fldChar w:fldCharType="separate"/>
      </w:r>
      <w:r>
        <w:rPr>
          <w:noProof/>
        </w:rPr>
        <w:t>128</w:t>
      </w:r>
      <w:r>
        <w:rPr>
          <w:noProof/>
        </w:rPr>
        <w:fldChar w:fldCharType="end"/>
      </w:r>
    </w:p>
    <w:p>
      <w:pPr>
        <w:pStyle w:val="TOC3"/>
        <w:rPr>
          <w:b w:val="0"/>
          <w:noProof/>
          <w:sz w:val="24"/>
          <w:szCs w:val="24"/>
        </w:rPr>
      </w:pPr>
      <w:r>
        <w:rPr>
          <w:noProof/>
          <w:snapToGrid w:val="0"/>
          <w:szCs w:val="24"/>
        </w:rPr>
        <w:t>Division 6 — Application for and grant of renewal of mining licence</w:t>
      </w:r>
    </w:p>
    <w:p>
      <w:pPr>
        <w:pStyle w:val="TOC4"/>
        <w:rPr>
          <w:noProof/>
          <w:sz w:val="24"/>
          <w:szCs w:val="24"/>
        </w:rPr>
      </w:pPr>
      <w:r>
        <w:rPr>
          <w:noProof/>
          <w:szCs w:val="24"/>
        </w:rPr>
        <w:t>236</w:t>
      </w:r>
      <w:r>
        <w:rPr>
          <w:noProof/>
          <w:snapToGrid w:val="0"/>
          <w:szCs w:val="24"/>
        </w:rPr>
        <w:t>.</w:t>
      </w:r>
      <w:r>
        <w:rPr>
          <w:noProof/>
          <w:sz w:val="24"/>
          <w:szCs w:val="24"/>
        </w:rPr>
        <w:tab/>
      </w:r>
      <w:r>
        <w:rPr>
          <w:noProof/>
          <w:snapToGrid w:val="0"/>
          <w:szCs w:val="24"/>
        </w:rPr>
        <w:t>Application for renewal of mining licence</w:t>
      </w:r>
      <w:r>
        <w:rPr>
          <w:noProof/>
        </w:rPr>
        <w:tab/>
      </w:r>
      <w:r>
        <w:rPr>
          <w:noProof/>
        </w:rPr>
        <w:fldChar w:fldCharType="begin"/>
      </w:r>
      <w:r>
        <w:rPr>
          <w:noProof/>
        </w:rPr>
        <w:instrText xml:space="preserve"> PAGEREF _Toc72913177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237</w:t>
      </w:r>
      <w:r>
        <w:rPr>
          <w:noProof/>
          <w:snapToGrid w:val="0"/>
          <w:szCs w:val="24"/>
        </w:rPr>
        <w:t>.</w:t>
      </w:r>
      <w:r>
        <w:rPr>
          <w:noProof/>
          <w:sz w:val="24"/>
          <w:szCs w:val="24"/>
        </w:rPr>
        <w:tab/>
      </w:r>
      <w:r>
        <w:rPr>
          <w:noProof/>
          <w:snapToGrid w:val="0"/>
          <w:szCs w:val="24"/>
        </w:rPr>
        <w:t>When application to be made</w:t>
      </w:r>
      <w:r>
        <w:rPr>
          <w:noProof/>
        </w:rPr>
        <w:tab/>
      </w:r>
      <w:r>
        <w:rPr>
          <w:noProof/>
        </w:rPr>
        <w:fldChar w:fldCharType="begin"/>
      </w:r>
      <w:r>
        <w:rPr>
          <w:noProof/>
        </w:rPr>
        <w:instrText xml:space="preserve"> PAGEREF _Toc72913178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238</w:t>
      </w:r>
      <w:r>
        <w:rPr>
          <w:noProof/>
          <w:snapToGrid w:val="0"/>
          <w:szCs w:val="24"/>
        </w:rPr>
        <w:t>.</w:t>
      </w:r>
      <w:r>
        <w:rPr>
          <w:noProof/>
          <w:sz w:val="24"/>
          <w:szCs w:val="24"/>
        </w:rPr>
        <w:tab/>
      </w:r>
      <w:r>
        <w:rPr>
          <w:noProof/>
          <w:snapToGrid w:val="0"/>
          <w:szCs w:val="24"/>
        </w:rPr>
        <w:t>How to apply for renewal</w:t>
      </w:r>
      <w:r>
        <w:rPr>
          <w:noProof/>
        </w:rPr>
        <w:tab/>
      </w:r>
      <w:r>
        <w:rPr>
          <w:noProof/>
        </w:rPr>
        <w:fldChar w:fldCharType="begin"/>
      </w:r>
      <w:r>
        <w:rPr>
          <w:noProof/>
        </w:rPr>
        <w:instrText xml:space="preserve"> PAGEREF _Toc72913179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239</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_Toc72913180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240</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_Toc72913181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241</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_Toc72913182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242</w:t>
      </w:r>
      <w:r>
        <w:rPr>
          <w:noProof/>
          <w:snapToGrid w:val="0"/>
          <w:szCs w:val="24"/>
        </w:rPr>
        <w:t>.</w:t>
      </w:r>
      <w:r>
        <w:rPr>
          <w:noProof/>
          <w:sz w:val="24"/>
          <w:szCs w:val="24"/>
        </w:rPr>
        <w:tab/>
      </w:r>
      <w:r>
        <w:rPr>
          <w:noProof/>
          <w:snapToGrid w:val="0"/>
          <w:szCs w:val="24"/>
        </w:rPr>
        <w:t>Provisional renewal of mining licence</w:t>
      </w:r>
      <w:r>
        <w:rPr>
          <w:noProof/>
        </w:rPr>
        <w:tab/>
      </w:r>
      <w:r>
        <w:rPr>
          <w:noProof/>
        </w:rPr>
        <w:fldChar w:fldCharType="begin"/>
      </w:r>
      <w:r>
        <w:rPr>
          <w:noProof/>
        </w:rPr>
        <w:instrText xml:space="preserve"> PAGEREF _Toc72913183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243</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_Toc72913184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244</w:t>
      </w:r>
      <w:r>
        <w:rPr>
          <w:noProof/>
          <w:snapToGrid w:val="0"/>
          <w:szCs w:val="24"/>
        </w:rPr>
        <w:t>.</w:t>
      </w:r>
      <w:r>
        <w:rPr>
          <w:noProof/>
          <w:sz w:val="24"/>
          <w:szCs w:val="24"/>
        </w:rPr>
        <w:tab/>
      </w:r>
      <w:r>
        <w:rPr>
          <w:noProof/>
          <w:snapToGrid w:val="0"/>
          <w:szCs w:val="24"/>
        </w:rPr>
        <w:t>Matters that may be taken into account</w:t>
      </w:r>
      <w:r>
        <w:rPr>
          <w:noProof/>
        </w:rPr>
        <w:tab/>
      </w:r>
      <w:r>
        <w:rPr>
          <w:noProof/>
        </w:rPr>
        <w:fldChar w:fldCharType="begin"/>
      </w:r>
      <w:r>
        <w:rPr>
          <w:noProof/>
        </w:rPr>
        <w:instrText xml:space="preserve"> PAGEREF _Toc72913185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245</w:t>
      </w:r>
      <w:r>
        <w:rPr>
          <w:noProof/>
          <w:snapToGrid w:val="0"/>
          <w:szCs w:val="24"/>
        </w:rPr>
        <w:t>.</w:t>
      </w:r>
      <w:r>
        <w:rPr>
          <w:noProof/>
          <w:sz w:val="24"/>
          <w:szCs w:val="24"/>
        </w:rPr>
        <w:tab/>
      </w:r>
      <w:r>
        <w:rPr>
          <w:noProof/>
          <w:snapToGrid w:val="0"/>
          <w:szCs w:val="24"/>
        </w:rPr>
        <w:t>Refusal of application for renewal</w:t>
      </w:r>
      <w:r>
        <w:rPr>
          <w:noProof/>
        </w:rPr>
        <w:tab/>
      </w:r>
      <w:r>
        <w:rPr>
          <w:noProof/>
        </w:rPr>
        <w:fldChar w:fldCharType="begin"/>
      </w:r>
      <w:r>
        <w:rPr>
          <w:noProof/>
        </w:rPr>
        <w:instrText xml:space="preserve"> PAGEREF _Toc72913186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246</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_Toc72913187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247</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_Toc72913188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248</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_Toc72913189 \h </w:instrText>
      </w:r>
      <w:r>
        <w:rPr>
          <w:noProof/>
        </w:rPr>
      </w:r>
      <w:r>
        <w:rPr>
          <w:noProof/>
        </w:rPr>
        <w:fldChar w:fldCharType="separate"/>
      </w:r>
      <w:r>
        <w:rPr>
          <w:noProof/>
        </w:rPr>
        <w:t>133</w:t>
      </w:r>
      <w:r>
        <w:rPr>
          <w:noProof/>
        </w:rPr>
        <w:fldChar w:fldCharType="end"/>
      </w:r>
    </w:p>
    <w:p>
      <w:pPr>
        <w:pStyle w:val="TOC4"/>
        <w:rPr>
          <w:noProof/>
          <w:sz w:val="24"/>
          <w:szCs w:val="24"/>
        </w:rPr>
      </w:pPr>
      <w:r>
        <w:rPr>
          <w:noProof/>
          <w:szCs w:val="24"/>
        </w:rPr>
        <w:t>249</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_Toc72913190 \h </w:instrText>
      </w:r>
      <w:r>
        <w:rPr>
          <w:noProof/>
        </w:rPr>
      </w:r>
      <w:r>
        <w:rPr>
          <w:noProof/>
        </w:rPr>
        <w:fldChar w:fldCharType="separate"/>
      </w:r>
      <w:r>
        <w:rPr>
          <w:noProof/>
        </w:rPr>
        <w:t>134</w:t>
      </w:r>
      <w:r>
        <w:rPr>
          <w:noProof/>
        </w:rPr>
        <w:fldChar w:fldCharType="end"/>
      </w:r>
    </w:p>
    <w:p>
      <w:pPr>
        <w:pStyle w:val="TOC4"/>
        <w:rPr>
          <w:noProof/>
          <w:sz w:val="24"/>
          <w:szCs w:val="24"/>
        </w:rPr>
      </w:pPr>
      <w:r>
        <w:rPr>
          <w:noProof/>
          <w:szCs w:val="24"/>
        </w:rPr>
        <w:t>250</w:t>
      </w:r>
      <w:r>
        <w:rPr>
          <w:noProof/>
          <w:snapToGrid w:val="0"/>
          <w:szCs w:val="24"/>
        </w:rPr>
        <w:t>.</w:t>
      </w:r>
      <w:r>
        <w:rPr>
          <w:noProof/>
          <w:sz w:val="24"/>
          <w:szCs w:val="24"/>
        </w:rPr>
        <w:tab/>
      </w:r>
      <w:r>
        <w:rPr>
          <w:noProof/>
          <w:snapToGrid w:val="0"/>
          <w:szCs w:val="24"/>
        </w:rPr>
        <w:t>Acceptance of renewal of mining licence</w:t>
      </w:r>
      <w:r>
        <w:rPr>
          <w:noProof/>
        </w:rPr>
        <w:tab/>
      </w:r>
      <w:r>
        <w:rPr>
          <w:noProof/>
        </w:rPr>
        <w:fldChar w:fldCharType="begin"/>
      </w:r>
      <w:r>
        <w:rPr>
          <w:noProof/>
        </w:rPr>
        <w:instrText xml:space="preserve"> PAGEREF _Toc72913191 \h </w:instrText>
      </w:r>
      <w:r>
        <w:rPr>
          <w:noProof/>
        </w:rPr>
      </w:r>
      <w:r>
        <w:rPr>
          <w:noProof/>
        </w:rPr>
        <w:fldChar w:fldCharType="separate"/>
      </w:r>
      <w:r>
        <w:rPr>
          <w:noProof/>
        </w:rPr>
        <w:t>134</w:t>
      </w:r>
      <w:r>
        <w:rPr>
          <w:noProof/>
        </w:rPr>
        <w:fldChar w:fldCharType="end"/>
      </w:r>
    </w:p>
    <w:p>
      <w:pPr>
        <w:pStyle w:val="TOC4"/>
        <w:rPr>
          <w:noProof/>
          <w:sz w:val="24"/>
          <w:szCs w:val="24"/>
        </w:rPr>
      </w:pPr>
      <w:r>
        <w:rPr>
          <w:noProof/>
          <w:szCs w:val="24"/>
        </w:rPr>
        <w:t>251</w:t>
      </w:r>
      <w:r>
        <w:rPr>
          <w:noProof/>
          <w:snapToGrid w:val="0"/>
          <w:szCs w:val="24"/>
        </w:rPr>
        <w:t>.</w:t>
      </w:r>
      <w:r>
        <w:rPr>
          <w:noProof/>
          <w:sz w:val="24"/>
          <w:szCs w:val="24"/>
        </w:rPr>
        <w:tab/>
      </w:r>
      <w:r>
        <w:rPr>
          <w:noProof/>
          <w:snapToGrid w:val="0"/>
          <w:szCs w:val="24"/>
        </w:rPr>
        <w:t>Conditions applicable to licence on renewal</w:t>
      </w:r>
      <w:r>
        <w:rPr>
          <w:noProof/>
        </w:rPr>
        <w:tab/>
      </w:r>
      <w:r>
        <w:rPr>
          <w:noProof/>
        </w:rPr>
        <w:fldChar w:fldCharType="begin"/>
      </w:r>
      <w:r>
        <w:rPr>
          <w:noProof/>
        </w:rPr>
        <w:instrText xml:space="preserve"> PAGEREF _Toc72913192 \h </w:instrText>
      </w:r>
      <w:r>
        <w:rPr>
          <w:noProof/>
        </w:rPr>
      </w:r>
      <w:r>
        <w:rPr>
          <w:noProof/>
        </w:rPr>
        <w:fldChar w:fldCharType="separate"/>
      </w:r>
      <w:r>
        <w:rPr>
          <w:noProof/>
        </w:rPr>
        <w:t>134</w:t>
      </w:r>
      <w:r>
        <w:rPr>
          <w:noProof/>
        </w:rPr>
        <w:fldChar w:fldCharType="end"/>
      </w:r>
    </w:p>
    <w:p>
      <w:pPr>
        <w:pStyle w:val="TOC4"/>
        <w:rPr>
          <w:noProof/>
          <w:sz w:val="24"/>
          <w:szCs w:val="24"/>
        </w:rPr>
      </w:pPr>
      <w:r>
        <w:rPr>
          <w:noProof/>
          <w:szCs w:val="24"/>
        </w:rPr>
        <w:t>252</w:t>
      </w:r>
      <w:r>
        <w:rPr>
          <w:noProof/>
          <w:snapToGrid w:val="0"/>
          <w:szCs w:val="24"/>
        </w:rPr>
        <w:t>.</w:t>
      </w:r>
      <w:r>
        <w:rPr>
          <w:noProof/>
          <w:sz w:val="24"/>
          <w:szCs w:val="24"/>
        </w:rPr>
        <w:tab/>
      </w:r>
      <w:r>
        <w:rPr>
          <w:noProof/>
          <w:snapToGrid w:val="0"/>
          <w:szCs w:val="24"/>
        </w:rPr>
        <w:t>Lapse of provisional renewal of mining licence</w:t>
      </w:r>
      <w:r>
        <w:rPr>
          <w:noProof/>
        </w:rPr>
        <w:tab/>
      </w:r>
      <w:r>
        <w:rPr>
          <w:noProof/>
        </w:rPr>
        <w:fldChar w:fldCharType="begin"/>
      </w:r>
      <w:r>
        <w:rPr>
          <w:noProof/>
        </w:rPr>
        <w:instrText xml:space="preserve"> PAGEREF _Toc72913193 \h </w:instrText>
      </w:r>
      <w:r>
        <w:rPr>
          <w:noProof/>
        </w:rPr>
      </w:r>
      <w:r>
        <w:rPr>
          <w:noProof/>
        </w:rPr>
        <w:fldChar w:fldCharType="separate"/>
      </w:r>
      <w:r>
        <w:rPr>
          <w:noProof/>
        </w:rPr>
        <w:t>135</w:t>
      </w:r>
      <w:r>
        <w:rPr>
          <w:noProof/>
        </w:rPr>
        <w:fldChar w:fldCharType="end"/>
      </w:r>
    </w:p>
    <w:p>
      <w:pPr>
        <w:pStyle w:val="TOC3"/>
        <w:rPr>
          <w:b w:val="0"/>
          <w:noProof/>
          <w:sz w:val="24"/>
          <w:szCs w:val="24"/>
        </w:rPr>
      </w:pPr>
      <w:r>
        <w:rPr>
          <w:noProof/>
          <w:snapToGrid w:val="0"/>
          <w:szCs w:val="24"/>
        </w:rPr>
        <w:t>Division 7 — Obligations associated with mining licence</w:t>
      </w:r>
    </w:p>
    <w:p>
      <w:pPr>
        <w:pStyle w:val="TOC4"/>
        <w:rPr>
          <w:noProof/>
          <w:sz w:val="24"/>
          <w:szCs w:val="24"/>
        </w:rPr>
      </w:pPr>
      <w:r>
        <w:rPr>
          <w:noProof/>
          <w:szCs w:val="24"/>
        </w:rPr>
        <w:t>253</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_Toc72913195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254</w:t>
      </w:r>
      <w:r>
        <w:rPr>
          <w:noProof/>
          <w:snapToGrid w:val="0"/>
          <w:szCs w:val="24"/>
        </w:rPr>
        <w:t>.</w:t>
      </w:r>
      <w:r>
        <w:rPr>
          <w:noProof/>
          <w:sz w:val="24"/>
          <w:szCs w:val="24"/>
        </w:rPr>
        <w:tab/>
      </w:r>
      <w:r>
        <w:rPr>
          <w:noProof/>
          <w:snapToGrid w:val="0"/>
          <w:szCs w:val="24"/>
        </w:rPr>
        <w:t>Conditions of mining licence</w:t>
      </w:r>
      <w:r>
        <w:rPr>
          <w:noProof/>
        </w:rPr>
        <w:tab/>
      </w:r>
      <w:r>
        <w:rPr>
          <w:noProof/>
        </w:rPr>
        <w:fldChar w:fldCharType="begin"/>
      </w:r>
      <w:r>
        <w:rPr>
          <w:noProof/>
        </w:rPr>
        <w:instrText xml:space="preserve"> PAGEREF _Toc72913196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255</w:t>
      </w:r>
      <w:r>
        <w:rPr>
          <w:noProof/>
          <w:snapToGrid w:val="0"/>
          <w:szCs w:val="24"/>
        </w:rPr>
        <w:t>.</w:t>
      </w:r>
      <w:r>
        <w:rPr>
          <w:noProof/>
          <w:sz w:val="24"/>
          <w:szCs w:val="24"/>
        </w:rPr>
        <w:tab/>
      </w:r>
      <w:r>
        <w:rPr>
          <w:noProof/>
          <w:snapToGrid w:val="0"/>
          <w:szCs w:val="24"/>
        </w:rPr>
        <w:t>No conditions requiring payment of money</w:t>
      </w:r>
      <w:r>
        <w:rPr>
          <w:noProof/>
        </w:rPr>
        <w:tab/>
      </w:r>
      <w:r>
        <w:rPr>
          <w:noProof/>
        </w:rPr>
        <w:fldChar w:fldCharType="begin"/>
      </w:r>
      <w:r>
        <w:rPr>
          <w:noProof/>
        </w:rPr>
        <w:instrText xml:space="preserve"> PAGEREF _Toc72913197 \h </w:instrText>
      </w:r>
      <w:r>
        <w:rPr>
          <w:noProof/>
        </w:rPr>
      </w:r>
      <w:r>
        <w:rPr>
          <w:noProof/>
        </w:rPr>
        <w:fldChar w:fldCharType="separate"/>
      </w:r>
      <w:r>
        <w:rPr>
          <w:noProof/>
        </w:rPr>
        <w:t>137</w:t>
      </w:r>
      <w:r>
        <w:rPr>
          <w:noProof/>
        </w:rPr>
        <w:fldChar w:fldCharType="end"/>
      </w:r>
    </w:p>
    <w:p>
      <w:pPr>
        <w:pStyle w:val="TOC4"/>
        <w:rPr>
          <w:noProof/>
          <w:sz w:val="24"/>
          <w:szCs w:val="24"/>
        </w:rPr>
      </w:pPr>
      <w:r>
        <w:rPr>
          <w:noProof/>
          <w:szCs w:val="24"/>
        </w:rPr>
        <w:t>256</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_Toc72913198 \h </w:instrText>
      </w:r>
      <w:r>
        <w:rPr>
          <w:noProof/>
        </w:rPr>
      </w:r>
      <w:r>
        <w:rPr>
          <w:noProof/>
        </w:rPr>
        <w:fldChar w:fldCharType="separate"/>
      </w:r>
      <w:r>
        <w:rPr>
          <w:noProof/>
        </w:rPr>
        <w:t>137</w:t>
      </w:r>
      <w:r>
        <w:rPr>
          <w:noProof/>
        </w:rPr>
        <w:fldChar w:fldCharType="end"/>
      </w:r>
    </w:p>
    <w:p>
      <w:pPr>
        <w:pStyle w:val="TOC4"/>
        <w:rPr>
          <w:noProof/>
          <w:sz w:val="24"/>
          <w:szCs w:val="24"/>
        </w:rPr>
      </w:pPr>
      <w:r>
        <w:rPr>
          <w:noProof/>
          <w:szCs w:val="24"/>
        </w:rPr>
        <w:t>257</w:t>
      </w:r>
      <w:r>
        <w:rPr>
          <w:noProof/>
          <w:snapToGrid w:val="0"/>
          <w:szCs w:val="24"/>
        </w:rPr>
        <w:t>.</w:t>
      </w:r>
      <w:r>
        <w:rPr>
          <w:noProof/>
          <w:sz w:val="24"/>
          <w:szCs w:val="24"/>
        </w:rPr>
        <w:tab/>
      </w:r>
      <w:r>
        <w:rPr>
          <w:noProof/>
          <w:snapToGrid w:val="0"/>
          <w:szCs w:val="24"/>
        </w:rPr>
        <w:t>Exemption from or suspension of conditions</w:t>
      </w:r>
      <w:r>
        <w:rPr>
          <w:noProof/>
        </w:rPr>
        <w:tab/>
      </w:r>
      <w:r>
        <w:rPr>
          <w:noProof/>
        </w:rPr>
        <w:fldChar w:fldCharType="begin"/>
      </w:r>
      <w:r>
        <w:rPr>
          <w:noProof/>
        </w:rPr>
        <w:instrText xml:space="preserve"> PAGEREF _Toc72913199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258</w:t>
      </w:r>
      <w:r>
        <w:rPr>
          <w:noProof/>
          <w:snapToGrid w:val="0"/>
          <w:szCs w:val="24"/>
        </w:rPr>
        <w:t>.</w:t>
      </w:r>
      <w:r>
        <w:rPr>
          <w:noProof/>
          <w:sz w:val="24"/>
          <w:szCs w:val="24"/>
        </w:rPr>
        <w:tab/>
      </w:r>
      <w:r>
        <w:rPr>
          <w:noProof/>
          <w:snapToGrid w:val="0"/>
          <w:szCs w:val="24"/>
        </w:rPr>
        <w:t>Automatic suspension of conditions if licence rights are suspended</w:t>
      </w:r>
      <w:r>
        <w:rPr>
          <w:noProof/>
        </w:rPr>
        <w:tab/>
      </w:r>
      <w:r>
        <w:rPr>
          <w:noProof/>
        </w:rPr>
        <w:fldChar w:fldCharType="begin"/>
      </w:r>
      <w:r>
        <w:rPr>
          <w:noProof/>
        </w:rPr>
        <w:instrText xml:space="preserve"> PAGEREF _Toc72913200 \h </w:instrText>
      </w:r>
      <w:r>
        <w:rPr>
          <w:noProof/>
        </w:rPr>
      </w:r>
      <w:r>
        <w:rPr>
          <w:noProof/>
        </w:rPr>
        <w:fldChar w:fldCharType="separate"/>
      </w:r>
      <w:r>
        <w:rPr>
          <w:noProof/>
        </w:rPr>
        <w:t>139</w:t>
      </w:r>
      <w:r>
        <w:rPr>
          <w:noProof/>
        </w:rPr>
        <w:fldChar w:fldCharType="end"/>
      </w:r>
    </w:p>
    <w:p>
      <w:pPr>
        <w:pStyle w:val="TOC4"/>
        <w:rPr>
          <w:noProof/>
          <w:sz w:val="24"/>
          <w:szCs w:val="24"/>
        </w:rPr>
      </w:pPr>
      <w:r>
        <w:rPr>
          <w:noProof/>
          <w:szCs w:val="24"/>
        </w:rPr>
        <w:t>259</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_Toc72913201 \h </w:instrText>
      </w:r>
      <w:r>
        <w:rPr>
          <w:noProof/>
        </w:rPr>
      </w:r>
      <w:r>
        <w:rPr>
          <w:noProof/>
        </w:rPr>
        <w:fldChar w:fldCharType="separate"/>
      </w:r>
      <w:r>
        <w:rPr>
          <w:noProof/>
        </w:rPr>
        <w:t>139</w:t>
      </w:r>
      <w:r>
        <w:rPr>
          <w:noProof/>
        </w:rPr>
        <w:fldChar w:fldCharType="end"/>
      </w:r>
    </w:p>
    <w:p>
      <w:pPr>
        <w:pStyle w:val="TOC4"/>
        <w:rPr>
          <w:noProof/>
          <w:sz w:val="24"/>
          <w:szCs w:val="24"/>
        </w:rPr>
      </w:pPr>
      <w:r>
        <w:rPr>
          <w:noProof/>
          <w:szCs w:val="24"/>
        </w:rPr>
        <w:t>260</w:t>
      </w:r>
      <w:r>
        <w:rPr>
          <w:noProof/>
          <w:snapToGrid w:val="0"/>
          <w:szCs w:val="24"/>
        </w:rPr>
        <w:t>.</w:t>
      </w:r>
      <w:r>
        <w:rPr>
          <w:noProof/>
          <w:sz w:val="24"/>
          <w:szCs w:val="24"/>
        </w:rPr>
        <w:tab/>
      </w:r>
      <w:r>
        <w:rPr>
          <w:noProof/>
          <w:snapToGrid w:val="0"/>
          <w:szCs w:val="24"/>
        </w:rPr>
        <w:t>Licence holder must pay royalty</w:t>
      </w:r>
      <w:r>
        <w:rPr>
          <w:noProof/>
        </w:rPr>
        <w:tab/>
      </w:r>
      <w:r>
        <w:rPr>
          <w:noProof/>
        </w:rPr>
        <w:fldChar w:fldCharType="begin"/>
      </w:r>
      <w:r>
        <w:rPr>
          <w:noProof/>
        </w:rPr>
        <w:instrText xml:space="preserve"> PAGEREF _Toc72913202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261</w:t>
      </w:r>
      <w:r>
        <w:rPr>
          <w:noProof/>
          <w:snapToGrid w:val="0"/>
          <w:szCs w:val="24"/>
        </w:rPr>
        <w:t>.</w:t>
      </w:r>
      <w:r>
        <w:rPr>
          <w:noProof/>
          <w:sz w:val="24"/>
          <w:szCs w:val="24"/>
        </w:rPr>
        <w:tab/>
      </w:r>
      <w:r>
        <w:rPr>
          <w:noProof/>
          <w:snapToGrid w:val="0"/>
          <w:szCs w:val="24"/>
        </w:rPr>
        <w:t>Licence holder must keep specified records</w:t>
      </w:r>
      <w:r>
        <w:rPr>
          <w:noProof/>
        </w:rPr>
        <w:tab/>
      </w:r>
      <w:r>
        <w:rPr>
          <w:noProof/>
        </w:rPr>
        <w:fldChar w:fldCharType="begin"/>
      </w:r>
      <w:r>
        <w:rPr>
          <w:noProof/>
        </w:rPr>
        <w:instrText xml:space="preserve"> PAGEREF _Toc72913203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262</w:t>
      </w:r>
      <w:r>
        <w:rPr>
          <w:noProof/>
          <w:snapToGrid w:val="0"/>
          <w:szCs w:val="24"/>
        </w:rPr>
        <w:t>.</w:t>
      </w:r>
      <w:r>
        <w:rPr>
          <w:noProof/>
          <w:sz w:val="24"/>
          <w:szCs w:val="24"/>
        </w:rPr>
        <w:tab/>
      </w:r>
      <w:r>
        <w:rPr>
          <w:noProof/>
          <w:snapToGrid w:val="0"/>
          <w:szCs w:val="24"/>
        </w:rPr>
        <w:t>Licence holder must assist inspectors</w:t>
      </w:r>
      <w:r>
        <w:rPr>
          <w:noProof/>
        </w:rPr>
        <w:tab/>
      </w:r>
      <w:r>
        <w:rPr>
          <w:noProof/>
        </w:rPr>
        <w:fldChar w:fldCharType="begin"/>
      </w:r>
      <w:r>
        <w:rPr>
          <w:noProof/>
        </w:rPr>
        <w:instrText xml:space="preserve"> PAGEREF _Toc72913204 \h </w:instrText>
      </w:r>
      <w:r>
        <w:rPr>
          <w:noProof/>
        </w:rPr>
      </w:r>
      <w:r>
        <w:rPr>
          <w:noProof/>
        </w:rPr>
        <w:fldChar w:fldCharType="separate"/>
      </w:r>
      <w:r>
        <w:rPr>
          <w:noProof/>
        </w:rPr>
        <w:t>141</w:t>
      </w:r>
      <w:r>
        <w:rPr>
          <w:noProof/>
        </w:rPr>
        <w:fldChar w:fldCharType="end"/>
      </w:r>
    </w:p>
    <w:p>
      <w:pPr>
        <w:pStyle w:val="TOC3"/>
        <w:rPr>
          <w:b w:val="0"/>
          <w:noProof/>
          <w:sz w:val="24"/>
          <w:szCs w:val="24"/>
        </w:rPr>
      </w:pPr>
      <w:r>
        <w:rPr>
          <w:noProof/>
          <w:snapToGrid w:val="0"/>
          <w:szCs w:val="24"/>
        </w:rPr>
        <w:t>Division 8 — Expiry of mining licence</w:t>
      </w:r>
    </w:p>
    <w:p>
      <w:pPr>
        <w:pStyle w:val="TOC4"/>
        <w:rPr>
          <w:noProof/>
          <w:sz w:val="24"/>
          <w:szCs w:val="24"/>
        </w:rPr>
      </w:pPr>
      <w:r>
        <w:rPr>
          <w:noProof/>
          <w:szCs w:val="24"/>
        </w:rPr>
        <w:t>263</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_Toc72913206 \h </w:instrText>
      </w:r>
      <w:r>
        <w:rPr>
          <w:noProof/>
        </w:rPr>
      </w:r>
      <w:r>
        <w:rPr>
          <w:noProof/>
        </w:rPr>
        <w:fldChar w:fldCharType="separate"/>
      </w:r>
      <w:r>
        <w:rPr>
          <w:noProof/>
        </w:rPr>
        <w:t>141</w:t>
      </w:r>
      <w:r>
        <w:rPr>
          <w:noProof/>
        </w:rPr>
        <w:fldChar w:fldCharType="end"/>
      </w:r>
    </w:p>
    <w:p>
      <w:pPr>
        <w:pStyle w:val="TOC4"/>
        <w:rPr>
          <w:noProof/>
          <w:sz w:val="24"/>
          <w:szCs w:val="24"/>
        </w:rPr>
      </w:pPr>
      <w:r>
        <w:rPr>
          <w:noProof/>
          <w:szCs w:val="24"/>
        </w:rPr>
        <w:t>264</w:t>
      </w:r>
      <w:r>
        <w:rPr>
          <w:noProof/>
          <w:snapToGrid w:val="0"/>
          <w:szCs w:val="24"/>
        </w:rPr>
        <w:t>.</w:t>
      </w:r>
      <w:r>
        <w:rPr>
          <w:noProof/>
          <w:sz w:val="24"/>
          <w:szCs w:val="24"/>
        </w:rPr>
        <w:tab/>
      </w:r>
      <w:r>
        <w:rPr>
          <w:noProof/>
          <w:snapToGrid w:val="0"/>
          <w:szCs w:val="24"/>
        </w:rPr>
        <w:t>Voluntary surrender of mining licence</w:t>
      </w:r>
      <w:r>
        <w:rPr>
          <w:noProof/>
        </w:rPr>
        <w:tab/>
      </w:r>
      <w:r>
        <w:rPr>
          <w:noProof/>
        </w:rPr>
        <w:fldChar w:fldCharType="begin"/>
      </w:r>
      <w:r>
        <w:rPr>
          <w:noProof/>
        </w:rPr>
        <w:instrText xml:space="preserve"> PAGEREF _Toc72913207 \h </w:instrText>
      </w:r>
      <w:r>
        <w:rPr>
          <w:noProof/>
        </w:rPr>
      </w:r>
      <w:r>
        <w:rPr>
          <w:noProof/>
        </w:rPr>
        <w:fldChar w:fldCharType="separate"/>
      </w:r>
      <w:r>
        <w:rPr>
          <w:noProof/>
        </w:rPr>
        <w:t>141</w:t>
      </w:r>
      <w:r>
        <w:rPr>
          <w:noProof/>
        </w:rPr>
        <w:fldChar w:fldCharType="end"/>
      </w:r>
    </w:p>
    <w:p>
      <w:pPr>
        <w:pStyle w:val="TOC4"/>
        <w:rPr>
          <w:noProof/>
          <w:sz w:val="24"/>
          <w:szCs w:val="24"/>
        </w:rPr>
      </w:pPr>
      <w:r>
        <w:rPr>
          <w:noProof/>
          <w:szCs w:val="24"/>
        </w:rPr>
        <w:t>265</w:t>
      </w:r>
      <w:r>
        <w:rPr>
          <w:noProof/>
          <w:snapToGrid w:val="0"/>
          <w:szCs w:val="24"/>
        </w:rPr>
        <w:t>.</w:t>
      </w:r>
      <w:r>
        <w:rPr>
          <w:noProof/>
          <w:sz w:val="24"/>
          <w:szCs w:val="24"/>
        </w:rPr>
        <w:tab/>
      </w:r>
      <w:r>
        <w:rPr>
          <w:noProof/>
          <w:snapToGrid w:val="0"/>
          <w:szCs w:val="24"/>
        </w:rPr>
        <w:t>Cancellation of mining licence</w:t>
      </w:r>
      <w:r>
        <w:rPr>
          <w:noProof/>
        </w:rPr>
        <w:tab/>
      </w:r>
      <w:r>
        <w:rPr>
          <w:noProof/>
        </w:rPr>
        <w:fldChar w:fldCharType="begin"/>
      </w:r>
      <w:r>
        <w:rPr>
          <w:noProof/>
        </w:rPr>
        <w:instrText xml:space="preserve"> PAGEREF _Toc72913208 \h </w:instrText>
      </w:r>
      <w:r>
        <w:rPr>
          <w:noProof/>
        </w:rPr>
      </w:r>
      <w:r>
        <w:rPr>
          <w:noProof/>
        </w:rPr>
        <w:fldChar w:fldCharType="separate"/>
      </w:r>
      <w:r>
        <w:rPr>
          <w:noProof/>
        </w:rPr>
        <w:t>142</w:t>
      </w:r>
      <w:r>
        <w:rPr>
          <w:noProof/>
        </w:rPr>
        <w:fldChar w:fldCharType="end"/>
      </w:r>
    </w:p>
    <w:p>
      <w:pPr>
        <w:pStyle w:val="TOC4"/>
        <w:rPr>
          <w:noProof/>
          <w:sz w:val="24"/>
          <w:szCs w:val="24"/>
        </w:rPr>
      </w:pPr>
      <w:r>
        <w:rPr>
          <w:noProof/>
          <w:szCs w:val="24"/>
        </w:rPr>
        <w:t>266</w:t>
      </w:r>
      <w:r>
        <w:rPr>
          <w:noProof/>
          <w:snapToGrid w:val="0"/>
          <w:szCs w:val="24"/>
        </w:rPr>
        <w:t>.</w:t>
      </w:r>
      <w:r>
        <w:rPr>
          <w:noProof/>
          <w:sz w:val="24"/>
          <w:szCs w:val="24"/>
        </w:rPr>
        <w:tab/>
      </w:r>
      <w:r>
        <w:rPr>
          <w:noProof/>
          <w:snapToGrid w:val="0"/>
          <w:szCs w:val="24"/>
        </w:rPr>
        <w:t>Obligations of former mining licence holders and former associates</w:t>
      </w:r>
      <w:r>
        <w:rPr>
          <w:noProof/>
        </w:rPr>
        <w:tab/>
      </w:r>
      <w:r>
        <w:rPr>
          <w:noProof/>
        </w:rPr>
        <w:fldChar w:fldCharType="begin"/>
      </w:r>
      <w:r>
        <w:rPr>
          <w:noProof/>
        </w:rPr>
        <w:instrText xml:space="preserve"> PAGEREF _Toc72913209 \h </w:instrText>
      </w:r>
      <w:r>
        <w:rPr>
          <w:noProof/>
        </w:rPr>
      </w:r>
      <w:r>
        <w:rPr>
          <w:noProof/>
        </w:rPr>
        <w:fldChar w:fldCharType="separate"/>
      </w:r>
      <w:r>
        <w:rPr>
          <w:noProof/>
        </w:rPr>
        <w:t>143</w:t>
      </w:r>
      <w:r>
        <w:rPr>
          <w:noProof/>
        </w:rPr>
        <w:fldChar w:fldCharType="end"/>
      </w:r>
    </w:p>
    <w:p>
      <w:pPr>
        <w:pStyle w:val="TOC3"/>
        <w:rPr>
          <w:b w:val="0"/>
          <w:noProof/>
          <w:sz w:val="24"/>
          <w:szCs w:val="24"/>
        </w:rPr>
      </w:pPr>
      <w:r>
        <w:rPr>
          <w:noProof/>
          <w:szCs w:val="26"/>
        </w:rPr>
        <w:t>Part 2.5</w:t>
      </w:r>
      <w:r>
        <w:rPr>
          <w:noProof/>
          <w:snapToGrid w:val="0"/>
          <w:szCs w:val="26"/>
        </w:rPr>
        <w:t xml:space="preserve"> — </w:t>
      </w:r>
      <w:r>
        <w:rPr>
          <w:noProof/>
          <w:szCs w:val="26"/>
        </w:rPr>
        <w:t>Works licences</w:t>
      </w:r>
    </w:p>
    <w:p>
      <w:pPr>
        <w:pStyle w:val="TOC3"/>
        <w:rPr>
          <w:b w:val="0"/>
          <w:noProof/>
          <w:sz w:val="24"/>
          <w:szCs w:val="24"/>
        </w:rPr>
      </w:pPr>
      <w:r>
        <w:rPr>
          <w:noProof/>
          <w:szCs w:val="24"/>
        </w:rPr>
        <w:t>Division 1 — General</w:t>
      </w:r>
    </w:p>
    <w:p>
      <w:pPr>
        <w:pStyle w:val="TOC4"/>
        <w:rPr>
          <w:noProof/>
          <w:sz w:val="24"/>
          <w:szCs w:val="24"/>
        </w:rPr>
      </w:pPr>
      <w:r>
        <w:rPr>
          <w:noProof/>
          <w:szCs w:val="24"/>
        </w:rPr>
        <w:t>267</w:t>
      </w:r>
      <w:r>
        <w:rPr>
          <w:noProof/>
          <w:snapToGrid w:val="0"/>
          <w:szCs w:val="24"/>
        </w:rPr>
        <w:t>.</w:t>
      </w:r>
      <w:r>
        <w:rPr>
          <w:noProof/>
          <w:sz w:val="24"/>
          <w:szCs w:val="24"/>
        </w:rPr>
        <w:tab/>
      </w:r>
      <w:r>
        <w:rPr>
          <w:noProof/>
          <w:snapToGrid w:val="0"/>
          <w:szCs w:val="24"/>
        </w:rPr>
        <w:t>Works licences</w:t>
      </w:r>
      <w:r>
        <w:rPr>
          <w:noProof/>
        </w:rPr>
        <w:tab/>
      </w:r>
      <w:r>
        <w:rPr>
          <w:noProof/>
        </w:rPr>
        <w:fldChar w:fldCharType="begin"/>
      </w:r>
      <w:r>
        <w:rPr>
          <w:noProof/>
        </w:rPr>
        <w:instrText xml:space="preserve"> PAGEREF _Toc72913212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4"/>
        </w:rPr>
        <w:t>268</w:t>
      </w:r>
      <w:r>
        <w:rPr>
          <w:noProof/>
          <w:snapToGrid w:val="0"/>
          <w:szCs w:val="24"/>
        </w:rPr>
        <w:t>.</w:t>
      </w:r>
      <w:r>
        <w:rPr>
          <w:noProof/>
          <w:sz w:val="24"/>
          <w:szCs w:val="24"/>
        </w:rPr>
        <w:tab/>
      </w:r>
      <w:r>
        <w:rPr>
          <w:noProof/>
          <w:snapToGrid w:val="0"/>
          <w:szCs w:val="24"/>
        </w:rPr>
        <w:t>Activities authorised by a works licence</w:t>
      </w:r>
      <w:r>
        <w:rPr>
          <w:noProof/>
        </w:rPr>
        <w:tab/>
      </w:r>
      <w:r>
        <w:rPr>
          <w:noProof/>
        </w:rPr>
        <w:fldChar w:fldCharType="begin"/>
      </w:r>
      <w:r>
        <w:rPr>
          <w:noProof/>
        </w:rPr>
        <w:instrText xml:space="preserve"> PAGEREF _Toc72913213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4"/>
        </w:rPr>
        <w:t>269</w:t>
      </w:r>
      <w:r>
        <w:rPr>
          <w:noProof/>
          <w:snapToGrid w:val="0"/>
          <w:szCs w:val="24"/>
        </w:rPr>
        <w:t>.</w:t>
      </w:r>
      <w:r>
        <w:rPr>
          <w:noProof/>
          <w:sz w:val="24"/>
          <w:szCs w:val="24"/>
        </w:rPr>
        <w:tab/>
      </w:r>
      <w:r>
        <w:rPr>
          <w:noProof/>
          <w:snapToGrid w:val="0"/>
          <w:szCs w:val="24"/>
        </w:rPr>
        <w:t>Minister may cancel or not renew works licence without compensation</w:t>
      </w:r>
      <w:r>
        <w:rPr>
          <w:noProof/>
        </w:rPr>
        <w:tab/>
      </w:r>
      <w:r>
        <w:rPr>
          <w:noProof/>
        </w:rPr>
        <w:fldChar w:fldCharType="begin"/>
      </w:r>
      <w:r>
        <w:rPr>
          <w:noProof/>
        </w:rPr>
        <w:instrText xml:space="preserve"> PAGEREF _Toc72913214 \h </w:instrText>
      </w:r>
      <w:r>
        <w:rPr>
          <w:noProof/>
        </w:rPr>
      </w:r>
      <w:r>
        <w:rPr>
          <w:noProof/>
        </w:rPr>
        <w:fldChar w:fldCharType="separate"/>
      </w:r>
      <w:r>
        <w:rPr>
          <w:noProof/>
        </w:rPr>
        <w:t>146</w:t>
      </w:r>
      <w:r>
        <w:rPr>
          <w:noProof/>
        </w:rPr>
        <w:fldChar w:fldCharType="end"/>
      </w:r>
    </w:p>
    <w:p>
      <w:pPr>
        <w:pStyle w:val="TOC3"/>
        <w:rPr>
          <w:b w:val="0"/>
          <w:noProof/>
          <w:sz w:val="24"/>
          <w:szCs w:val="24"/>
        </w:rPr>
      </w:pPr>
      <w:r>
        <w:rPr>
          <w:noProof/>
          <w:szCs w:val="24"/>
        </w:rPr>
        <w:t>Division 2 — Application for and grant of works licence</w:t>
      </w:r>
    </w:p>
    <w:p>
      <w:pPr>
        <w:pStyle w:val="TOC4"/>
        <w:rPr>
          <w:noProof/>
          <w:sz w:val="24"/>
          <w:szCs w:val="24"/>
        </w:rPr>
      </w:pPr>
      <w:r>
        <w:rPr>
          <w:noProof/>
          <w:szCs w:val="24"/>
        </w:rPr>
        <w:t>270</w:t>
      </w:r>
      <w:r>
        <w:rPr>
          <w:noProof/>
          <w:snapToGrid w:val="0"/>
          <w:szCs w:val="24"/>
        </w:rPr>
        <w:t>.</w:t>
      </w:r>
      <w:r>
        <w:rPr>
          <w:noProof/>
          <w:sz w:val="24"/>
          <w:szCs w:val="24"/>
        </w:rPr>
        <w:tab/>
      </w:r>
      <w:r>
        <w:rPr>
          <w:noProof/>
          <w:snapToGrid w:val="0"/>
          <w:szCs w:val="24"/>
        </w:rPr>
        <w:t>Application for works licence</w:t>
      </w:r>
      <w:r>
        <w:rPr>
          <w:noProof/>
        </w:rPr>
        <w:tab/>
      </w:r>
      <w:r>
        <w:rPr>
          <w:noProof/>
        </w:rPr>
        <w:fldChar w:fldCharType="begin"/>
      </w:r>
      <w:r>
        <w:rPr>
          <w:noProof/>
        </w:rPr>
        <w:instrText xml:space="preserve"> PAGEREF _Toc72913216 \h </w:instrText>
      </w:r>
      <w:r>
        <w:rPr>
          <w:noProof/>
        </w:rPr>
      </w:r>
      <w:r>
        <w:rPr>
          <w:noProof/>
        </w:rPr>
        <w:fldChar w:fldCharType="separate"/>
      </w:r>
      <w:r>
        <w:rPr>
          <w:noProof/>
        </w:rPr>
        <w:t>146</w:t>
      </w:r>
      <w:r>
        <w:rPr>
          <w:noProof/>
        </w:rPr>
        <w:fldChar w:fldCharType="end"/>
      </w:r>
    </w:p>
    <w:p>
      <w:pPr>
        <w:pStyle w:val="TOC4"/>
        <w:rPr>
          <w:noProof/>
          <w:sz w:val="24"/>
          <w:szCs w:val="24"/>
        </w:rPr>
      </w:pPr>
      <w:r>
        <w:rPr>
          <w:noProof/>
          <w:szCs w:val="24"/>
        </w:rPr>
        <w:t>271</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_Toc72913217 \h </w:instrText>
      </w:r>
      <w:r>
        <w:rPr>
          <w:noProof/>
        </w:rPr>
      </w:r>
      <w:r>
        <w:rPr>
          <w:noProof/>
        </w:rPr>
        <w:fldChar w:fldCharType="separate"/>
      </w:r>
      <w:r>
        <w:rPr>
          <w:noProof/>
        </w:rPr>
        <w:t>146</w:t>
      </w:r>
      <w:r>
        <w:rPr>
          <w:noProof/>
        </w:rPr>
        <w:fldChar w:fldCharType="end"/>
      </w:r>
    </w:p>
    <w:p>
      <w:pPr>
        <w:pStyle w:val="TOC4"/>
        <w:rPr>
          <w:noProof/>
          <w:sz w:val="24"/>
          <w:szCs w:val="24"/>
        </w:rPr>
      </w:pPr>
      <w:r>
        <w:rPr>
          <w:noProof/>
          <w:szCs w:val="24"/>
        </w:rPr>
        <w:t>272</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_Toc72913218 \h </w:instrText>
      </w:r>
      <w:r>
        <w:rPr>
          <w:noProof/>
        </w:rPr>
      </w:r>
      <w:r>
        <w:rPr>
          <w:noProof/>
        </w:rPr>
        <w:fldChar w:fldCharType="separate"/>
      </w:r>
      <w:r>
        <w:rPr>
          <w:noProof/>
        </w:rPr>
        <w:t>146</w:t>
      </w:r>
      <w:r>
        <w:rPr>
          <w:noProof/>
        </w:rPr>
        <w:fldChar w:fldCharType="end"/>
      </w:r>
    </w:p>
    <w:p>
      <w:pPr>
        <w:pStyle w:val="TOC4"/>
        <w:rPr>
          <w:noProof/>
          <w:sz w:val="24"/>
          <w:szCs w:val="24"/>
        </w:rPr>
      </w:pPr>
      <w:r>
        <w:rPr>
          <w:noProof/>
          <w:szCs w:val="24"/>
        </w:rPr>
        <w:t>273</w:t>
      </w:r>
      <w:r>
        <w:rPr>
          <w:noProof/>
          <w:snapToGrid w:val="0"/>
          <w:szCs w:val="24"/>
        </w:rPr>
        <w:t>.</w:t>
      </w:r>
      <w:r>
        <w:rPr>
          <w:noProof/>
          <w:sz w:val="24"/>
          <w:szCs w:val="24"/>
        </w:rPr>
        <w:tab/>
      </w:r>
      <w:r>
        <w:rPr>
          <w:noProof/>
          <w:snapToGrid w:val="0"/>
          <w:szCs w:val="24"/>
        </w:rPr>
        <w:t>Applicant to notify licence holders affected by the application</w:t>
      </w:r>
      <w:r>
        <w:rPr>
          <w:noProof/>
        </w:rPr>
        <w:tab/>
      </w:r>
      <w:r>
        <w:rPr>
          <w:noProof/>
        </w:rPr>
        <w:fldChar w:fldCharType="begin"/>
      </w:r>
      <w:r>
        <w:rPr>
          <w:noProof/>
        </w:rPr>
        <w:instrText xml:space="preserve"> PAGEREF _Toc72913219 \h </w:instrText>
      </w:r>
      <w:r>
        <w:rPr>
          <w:noProof/>
        </w:rPr>
      </w:r>
      <w:r>
        <w:rPr>
          <w:noProof/>
        </w:rPr>
        <w:fldChar w:fldCharType="separate"/>
      </w:r>
      <w:r>
        <w:rPr>
          <w:noProof/>
        </w:rPr>
        <w:t>147</w:t>
      </w:r>
      <w:r>
        <w:rPr>
          <w:noProof/>
        </w:rPr>
        <w:fldChar w:fldCharType="end"/>
      </w:r>
    </w:p>
    <w:p>
      <w:pPr>
        <w:pStyle w:val="TOC4"/>
        <w:rPr>
          <w:noProof/>
          <w:sz w:val="24"/>
          <w:szCs w:val="24"/>
        </w:rPr>
      </w:pPr>
      <w:r>
        <w:rPr>
          <w:noProof/>
          <w:szCs w:val="24"/>
        </w:rPr>
        <w:t>274</w:t>
      </w:r>
      <w:r>
        <w:rPr>
          <w:noProof/>
          <w:snapToGrid w:val="0"/>
          <w:szCs w:val="24"/>
        </w:rPr>
        <w:t>.</w:t>
      </w:r>
      <w:r>
        <w:rPr>
          <w:noProof/>
          <w:sz w:val="24"/>
          <w:szCs w:val="24"/>
        </w:rPr>
        <w:tab/>
      </w:r>
      <w:r>
        <w:rPr>
          <w:noProof/>
          <w:snapToGrid w:val="0"/>
          <w:szCs w:val="24"/>
        </w:rPr>
        <w:t>Application must be advertised</w:t>
      </w:r>
      <w:r>
        <w:rPr>
          <w:noProof/>
        </w:rPr>
        <w:tab/>
      </w:r>
      <w:r>
        <w:rPr>
          <w:noProof/>
        </w:rPr>
        <w:fldChar w:fldCharType="begin"/>
      </w:r>
      <w:r>
        <w:rPr>
          <w:noProof/>
        </w:rPr>
        <w:instrText xml:space="preserve"> PAGEREF _Toc72913220 \h </w:instrText>
      </w:r>
      <w:r>
        <w:rPr>
          <w:noProof/>
        </w:rPr>
      </w:r>
      <w:r>
        <w:rPr>
          <w:noProof/>
        </w:rPr>
        <w:fldChar w:fldCharType="separate"/>
      </w:r>
      <w:r>
        <w:rPr>
          <w:noProof/>
        </w:rPr>
        <w:t>147</w:t>
      </w:r>
      <w:r>
        <w:rPr>
          <w:noProof/>
        </w:rPr>
        <w:fldChar w:fldCharType="end"/>
      </w:r>
    </w:p>
    <w:p>
      <w:pPr>
        <w:pStyle w:val="TOC4"/>
        <w:rPr>
          <w:noProof/>
          <w:sz w:val="24"/>
          <w:szCs w:val="24"/>
        </w:rPr>
      </w:pPr>
      <w:r>
        <w:rPr>
          <w:noProof/>
          <w:szCs w:val="24"/>
        </w:rPr>
        <w:t>275</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_Toc72913221 \h </w:instrText>
      </w:r>
      <w:r>
        <w:rPr>
          <w:noProof/>
        </w:rPr>
      </w:r>
      <w:r>
        <w:rPr>
          <w:noProof/>
        </w:rPr>
        <w:fldChar w:fldCharType="separate"/>
      </w:r>
      <w:r>
        <w:rPr>
          <w:noProof/>
        </w:rPr>
        <w:t>148</w:t>
      </w:r>
      <w:r>
        <w:rPr>
          <w:noProof/>
        </w:rPr>
        <w:fldChar w:fldCharType="end"/>
      </w:r>
    </w:p>
    <w:p>
      <w:pPr>
        <w:pStyle w:val="TOC4"/>
        <w:rPr>
          <w:noProof/>
          <w:sz w:val="24"/>
          <w:szCs w:val="24"/>
        </w:rPr>
      </w:pPr>
      <w:r>
        <w:rPr>
          <w:noProof/>
          <w:szCs w:val="24"/>
        </w:rPr>
        <w:t>276</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_Toc72913222 \h </w:instrText>
      </w:r>
      <w:r>
        <w:rPr>
          <w:noProof/>
        </w:rPr>
      </w:r>
      <w:r>
        <w:rPr>
          <w:noProof/>
        </w:rPr>
        <w:fldChar w:fldCharType="separate"/>
      </w:r>
      <w:r>
        <w:rPr>
          <w:noProof/>
        </w:rPr>
        <w:t>148</w:t>
      </w:r>
      <w:r>
        <w:rPr>
          <w:noProof/>
        </w:rPr>
        <w:fldChar w:fldCharType="end"/>
      </w:r>
    </w:p>
    <w:p>
      <w:pPr>
        <w:pStyle w:val="TOC4"/>
        <w:rPr>
          <w:noProof/>
          <w:sz w:val="24"/>
          <w:szCs w:val="24"/>
        </w:rPr>
      </w:pPr>
      <w:r>
        <w:rPr>
          <w:noProof/>
          <w:szCs w:val="24"/>
        </w:rPr>
        <w:t>277</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_Toc72913223 \h </w:instrText>
      </w:r>
      <w:r>
        <w:rPr>
          <w:noProof/>
        </w:rPr>
      </w:r>
      <w:r>
        <w:rPr>
          <w:noProof/>
        </w:rPr>
        <w:fldChar w:fldCharType="separate"/>
      </w:r>
      <w:r>
        <w:rPr>
          <w:noProof/>
        </w:rPr>
        <w:t>149</w:t>
      </w:r>
      <w:r>
        <w:rPr>
          <w:noProof/>
        </w:rPr>
        <w:fldChar w:fldCharType="end"/>
      </w:r>
    </w:p>
    <w:p>
      <w:pPr>
        <w:pStyle w:val="TOC4"/>
        <w:rPr>
          <w:noProof/>
          <w:sz w:val="24"/>
          <w:szCs w:val="24"/>
        </w:rPr>
      </w:pPr>
      <w:r>
        <w:rPr>
          <w:noProof/>
          <w:szCs w:val="24"/>
        </w:rPr>
        <w:t>278</w:t>
      </w:r>
      <w:r>
        <w:rPr>
          <w:noProof/>
          <w:snapToGrid w:val="0"/>
          <w:szCs w:val="24"/>
        </w:rPr>
        <w:t>.</w:t>
      </w:r>
      <w:r>
        <w:rPr>
          <w:noProof/>
          <w:sz w:val="24"/>
          <w:szCs w:val="24"/>
        </w:rPr>
        <w:tab/>
      </w:r>
      <w:r>
        <w:rPr>
          <w:noProof/>
          <w:snapToGrid w:val="0"/>
          <w:szCs w:val="24"/>
        </w:rPr>
        <w:t>Matters to be specified in the licence</w:t>
      </w:r>
      <w:r>
        <w:rPr>
          <w:noProof/>
        </w:rPr>
        <w:tab/>
      </w:r>
      <w:r>
        <w:rPr>
          <w:noProof/>
        </w:rPr>
        <w:fldChar w:fldCharType="begin"/>
      </w:r>
      <w:r>
        <w:rPr>
          <w:noProof/>
        </w:rPr>
        <w:instrText xml:space="preserve"> PAGEREF _Toc72913224 \h </w:instrText>
      </w:r>
      <w:r>
        <w:rPr>
          <w:noProof/>
        </w:rPr>
      </w:r>
      <w:r>
        <w:rPr>
          <w:noProof/>
        </w:rPr>
        <w:fldChar w:fldCharType="separate"/>
      </w:r>
      <w:r>
        <w:rPr>
          <w:noProof/>
        </w:rPr>
        <w:t>149</w:t>
      </w:r>
      <w:r>
        <w:rPr>
          <w:noProof/>
        </w:rPr>
        <w:fldChar w:fldCharType="end"/>
      </w:r>
    </w:p>
    <w:p>
      <w:pPr>
        <w:pStyle w:val="TOC4"/>
        <w:rPr>
          <w:noProof/>
          <w:sz w:val="24"/>
          <w:szCs w:val="24"/>
        </w:rPr>
      </w:pPr>
      <w:r>
        <w:rPr>
          <w:noProof/>
          <w:szCs w:val="24"/>
        </w:rPr>
        <w:t>279</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_Toc72913225 \h </w:instrText>
      </w:r>
      <w:r>
        <w:rPr>
          <w:noProof/>
        </w:rPr>
      </w:r>
      <w:r>
        <w:rPr>
          <w:noProof/>
        </w:rPr>
        <w:fldChar w:fldCharType="separate"/>
      </w:r>
      <w:r>
        <w:rPr>
          <w:noProof/>
        </w:rPr>
        <w:t>149</w:t>
      </w:r>
      <w:r>
        <w:rPr>
          <w:noProof/>
        </w:rPr>
        <w:fldChar w:fldCharType="end"/>
      </w:r>
    </w:p>
    <w:p>
      <w:pPr>
        <w:pStyle w:val="TOC4"/>
        <w:rPr>
          <w:noProof/>
          <w:sz w:val="24"/>
          <w:szCs w:val="24"/>
        </w:rPr>
      </w:pPr>
      <w:r>
        <w:rPr>
          <w:noProof/>
          <w:szCs w:val="24"/>
        </w:rPr>
        <w:t>280</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_Toc72913226 \h </w:instrText>
      </w:r>
      <w:r>
        <w:rPr>
          <w:noProof/>
        </w:rPr>
      </w:r>
      <w:r>
        <w:rPr>
          <w:noProof/>
        </w:rPr>
        <w:fldChar w:fldCharType="separate"/>
      </w:r>
      <w:r>
        <w:rPr>
          <w:noProof/>
        </w:rPr>
        <w:t>150</w:t>
      </w:r>
      <w:r>
        <w:rPr>
          <w:noProof/>
        </w:rPr>
        <w:fldChar w:fldCharType="end"/>
      </w:r>
    </w:p>
    <w:p>
      <w:pPr>
        <w:pStyle w:val="TOC4"/>
        <w:rPr>
          <w:noProof/>
          <w:sz w:val="24"/>
          <w:szCs w:val="24"/>
        </w:rPr>
      </w:pPr>
      <w:r>
        <w:rPr>
          <w:noProof/>
          <w:szCs w:val="24"/>
        </w:rPr>
        <w:t>281</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_Toc72913227 \h </w:instrText>
      </w:r>
      <w:r>
        <w:rPr>
          <w:noProof/>
        </w:rPr>
      </w:r>
      <w:r>
        <w:rPr>
          <w:noProof/>
        </w:rPr>
        <w:fldChar w:fldCharType="separate"/>
      </w:r>
      <w:r>
        <w:rPr>
          <w:noProof/>
        </w:rPr>
        <w:t>150</w:t>
      </w:r>
      <w:r>
        <w:rPr>
          <w:noProof/>
        </w:rPr>
        <w:fldChar w:fldCharType="end"/>
      </w:r>
    </w:p>
    <w:p>
      <w:pPr>
        <w:pStyle w:val="TOC4"/>
        <w:rPr>
          <w:noProof/>
          <w:sz w:val="24"/>
          <w:szCs w:val="24"/>
        </w:rPr>
      </w:pPr>
      <w:r>
        <w:rPr>
          <w:noProof/>
          <w:szCs w:val="24"/>
        </w:rPr>
        <w:t>282</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_Toc72913228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4"/>
        </w:rPr>
        <w:t>283</w:t>
      </w:r>
      <w:r>
        <w:rPr>
          <w:noProof/>
          <w:snapToGrid w:val="0"/>
          <w:szCs w:val="24"/>
        </w:rPr>
        <w:t>.</w:t>
      </w:r>
      <w:r>
        <w:rPr>
          <w:noProof/>
          <w:sz w:val="24"/>
          <w:szCs w:val="24"/>
        </w:rPr>
        <w:tab/>
      </w:r>
      <w:r>
        <w:rPr>
          <w:noProof/>
          <w:snapToGrid w:val="0"/>
          <w:szCs w:val="24"/>
        </w:rPr>
        <w:t>Acceptance of grant of works licence</w:t>
      </w:r>
      <w:r>
        <w:rPr>
          <w:noProof/>
        </w:rPr>
        <w:tab/>
      </w:r>
      <w:r>
        <w:rPr>
          <w:noProof/>
        </w:rPr>
        <w:fldChar w:fldCharType="begin"/>
      </w:r>
      <w:r>
        <w:rPr>
          <w:noProof/>
        </w:rPr>
        <w:instrText xml:space="preserve"> PAGEREF _Toc72913229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4"/>
        </w:rPr>
        <w:t>284</w:t>
      </w:r>
      <w:r>
        <w:rPr>
          <w:noProof/>
          <w:snapToGrid w:val="0"/>
          <w:szCs w:val="24"/>
        </w:rPr>
        <w:t>.</w:t>
      </w:r>
      <w:r>
        <w:rPr>
          <w:noProof/>
          <w:sz w:val="24"/>
          <w:szCs w:val="24"/>
        </w:rPr>
        <w:tab/>
      </w:r>
      <w:r>
        <w:rPr>
          <w:noProof/>
          <w:snapToGrid w:val="0"/>
          <w:szCs w:val="24"/>
        </w:rPr>
        <w:t>Conditions applicable to works licence on grant</w:t>
      </w:r>
      <w:r>
        <w:rPr>
          <w:noProof/>
        </w:rPr>
        <w:tab/>
      </w:r>
      <w:r>
        <w:rPr>
          <w:noProof/>
        </w:rPr>
        <w:fldChar w:fldCharType="begin"/>
      </w:r>
      <w:r>
        <w:rPr>
          <w:noProof/>
        </w:rPr>
        <w:instrText xml:space="preserve"> PAGEREF _Toc72913230 \h </w:instrText>
      </w:r>
      <w:r>
        <w:rPr>
          <w:noProof/>
        </w:rPr>
      </w:r>
      <w:r>
        <w:rPr>
          <w:noProof/>
        </w:rPr>
        <w:fldChar w:fldCharType="separate"/>
      </w:r>
      <w:r>
        <w:rPr>
          <w:noProof/>
        </w:rPr>
        <w:t>152</w:t>
      </w:r>
      <w:r>
        <w:rPr>
          <w:noProof/>
        </w:rPr>
        <w:fldChar w:fldCharType="end"/>
      </w:r>
    </w:p>
    <w:p>
      <w:pPr>
        <w:pStyle w:val="TOC4"/>
        <w:rPr>
          <w:noProof/>
          <w:sz w:val="24"/>
          <w:szCs w:val="24"/>
        </w:rPr>
      </w:pPr>
      <w:r>
        <w:rPr>
          <w:noProof/>
          <w:szCs w:val="24"/>
        </w:rPr>
        <w:t>285</w:t>
      </w:r>
      <w:r>
        <w:rPr>
          <w:noProof/>
          <w:snapToGrid w:val="0"/>
          <w:szCs w:val="24"/>
        </w:rPr>
        <w:t>.</w:t>
      </w:r>
      <w:r>
        <w:rPr>
          <w:noProof/>
          <w:sz w:val="24"/>
          <w:szCs w:val="24"/>
        </w:rPr>
        <w:tab/>
      </w:r>
      <w:r>
        <w:rPr>
          <w:noProof/>
          <w:snapToGrid w:val="0"/>
          <w:szCs w:val="24"/>
        </w:rPr>
        <w:t>Lapse of provisional grant of works licence</w:t>
      </w:r>
      <w:r>
        <w:rPr>
          <w:noProof/>
        </w:rPr>
        <w:tab/>
      </w:r>
      <w:r>
        <w:rPr>
          <w:noProof/>
        </w:rPr>
        <w:fldChar w:fldCharType="begin"/>
      </w:r>
      <w:r>
        <w:rPr>
          <w:noProof/>
        </w:rPr>
        <w:instrText xml:space="preserve"> PAGEREF _Toc72913231 \h </w:instrText>
      </w:r>
      <w:r>
        <w:rPr>
          <w:noProof/>
        </w:rPr>
      </w:r>
      <w:r>
        <w:rPr>
          <w:noProof/>
        </w:rPr>
        <w:fldChar w:fldCharType="separate"/>
      </w:r>
      <w:r>
        <w:rPr>
          <w:noProof/>
        </w:rPr>
        <w:t>152</w:t>
      </w:r>
      <w:r>
        <w:rPr>
          <w:noProof/>
        </w:rPr>
        <w:fldChar w:fldCharType="end"/>
      </w:r>
    </w:p>
    <w:p>
      <w:pPr>
        <w:pStyle w:val="TOC3"/>
        <w:rPr>
          <w:b w:val="0"/>
          <w:noProof/>
          <w:sz w:val="24"/>
          <w:szCs w:val="24"/>
        </w:rPr>
      </w:pPr>
      <w:r>
        <w:rPr>
          <w:noProof/>
          <w:snapToGrid w:val="0"/>
          <w:szCs w:val="24"/>
        </w:rPr>
        <w:t>Division 3 — Duration of works licence</w:t>
      </w:r>
    </w:p>
    <w:p>
      <w:pPr>
        <w:pStyle w:val="TOC4"/>
        <w:rPr>
          <w:noProof/>
          <w:sz w:val="24"/>
          <w:szCs w:val="24"/>
        </w:rPr>
      </w:pPr>
      <w:r>
        <w:rPr>
          <w:noProof/>
          <w:szCs w:val="24"/>
        </w:rPr>
        <w:t>286</w:t>
      </w:r>
      <w:r>
        <w:rPr>
          <w:noProof/>
          <w:snapToGrid w:val="0"/>
          <w:szCs w:val="24"/>
        </w:rPr>
        <w:t>.</w:t>
      </w:r>
      <w:r>
        <w:rPr>
          <w:noProof/>
          <w:sz w:val="24"/>
          <w:szCs w:val="24"/>
        </w:rPr>
        <w:tab/>
      </w:r>
      <w:r>
        <w:rPr>
          <w:noProof/>
          <w:snapToGrid w:val="0"/>
          <w:szCs w:val="24"/>
        </w:rPr>
        <w:t>Initial term of works licence</w:t>
      </w:r>
      <w:r>
        <w:rPr>
          <w:noProof/>
        </w:rPr>
        <w:tab/>
      </w:r>
      <w:r>
        <w:rPr>
          <w:noProof/>
        </w:rPr>
        <w:fldChar w:fldCharType="begin"/>
      </w:r>
      <w:r>
        <w:rPr>
          <w:noProof/>
        </w:rPr>
        <w:instrText xml:space="preserve"> PAGEREF _Toc72913233 \h </w:instrText>
      </w:r>
      <w:r>
        <w:rPr>
          <w:noProof/>
        </w:rPr>
      </w:r>
      <w:r>
        <w:rPr>
          <w:noProof/>
        </w:rPr>
        <w:fldChar w:fldCharType="separate"/>
      </w:r>
      <w:r>
        <w:rPr>
          <w:noProof/>
        </w:rPr>
        <w:t>152</w:t>
      </w:r>
      <w:r>
        <w:rPr>
          <w:noProof/>
        </w:rPr>
        <w:fldChar w:fldCharType="end"/>
      </w:r>
    </w:p>
    <w:p>
      <w:pPr>
        <w:pStyle w:val="TOC4"/>
        <w:rPr>
          <w:noProof/>
          <w:sz w:val="24"/>
          <w:szCs w:val="24"/>
        </w:rPr>
      </w:pPr>
      <w:r>
        <w:rPr>
          <w:noProof/>
          <w:szCs w:val="24"/>
        </w:rPr>
        <w:t>287</w:t>
      </w:r>
      <w:r>
        <w:rPr>
          <w:noProof/>
          <w:snapToGrid w:val="0"/>
          <w:szCs w:val="24"/>
        </w:rPr>
        <w:t>.</w:t>
      </w:r>
      <w:r>
        <w:rPr>
          <w:noProof/>
          <w:sz w:val="24"/>
          <w:szCs w:val="24"/>
        </w:rPr>
        <w:tab/>
      </w:r>
      <w:r>
        <w:rPr>
          <w:noProof/>
          <w:snapToGrid w:val="0"/>
          <w:szCs w:val="24"/>
        </w:rPr>
        <w:t>Term of renewal of works licence</w:t>
      </w:r>
      <w:r>
        <w:rPr>
          <w:noProof/>
        </w:rPr>
        <w:tab/>
      </w:r>
      <w:r>
        <w:rPr>
          <w:noProof/>
        </w:rPr>
        <w:fldChar w:fldCharType="begin"/>
      </w:r>
      <w:r>
        <w:rPr>
          <w:noProof/>
        </w:rPr>
        <w:instrText xml:space="preserve"> PAGEREF _Toc72913234 \h </w:instrText>
      </w:r>
      <w:r>
        <w:rPr>
          <w:noProof/>
        </w:rPr>
      </w:r>
      <w:r>
        <w:rPr>
          <w:noProof/>
        </w:rPr>
        <w:fldChar w:fldCharType="separate"/>
      </w:r>
      <w:r>
        <w:rPr>
          <w:noProof/>
        </w:rPr>
        <w:t>152</w:t>
      </w:r>
      <w:r>
        <w:rPr>
          <w:noProof/>
        </w:rPr>
        <w:fldChar w:fldCharType="end"/>
      </w:r>
    </w:p>
    <w:p>
      <w:pPr>
        <w:pStyle w:val="TOC4"/>
        <w:rPr>
          <w:noProof/>
          <w:sz w:val="24"/>
          <w:szCs w:val="24"/>
        </w:rPr>
      </w:pPr>
      <w:r>
        <w:rPr>
          <w:noProof/>
          <w:szCs w:val="24"/>
        </w:rPr>
        <w:t>288</w:t>
      </w:r>
      <w:r>
        <w:rPr>
          <w:noProof/>
          <w:snapToGrid w:val="0"/>
          <w:szCs w:val="24"/>
        </w:rPr>
        <w:t>.</w:t>
      </w:r>
      <w:r>
        <w:rPr>
          <w:noProof/>
          <w:sz w:val="24"/>
          <w:szCs w:val="24"/>
        </w:rPr>
        <w:tab/>
      </w:r>
      <w:r>
        <w:rPr>
          <w:noProof/>
          <w:snapToGrid w:val="0"/>
          <w:szCs w:val="24"/>
        </w:rPr>
        <w:t>Effect of application for renewal on term of works licence</w:t>
      </w:r>
      <w:r>
        <w:rPr>
          <w:noProof/>
        </w:rPr>
        <w:tab/>
      </w:r>
      <w:r>
        <w:rPr>
          <w:noProof/>
        </w:rPr>
        <w:fldChar w:fldCharType="begin"/>
      </w:r>
      <w:r>
        <w:rPr>
          <w:noProof/>
        </w:rPr>
        <w:instrText xml:space="preserve"> PAGEREF _Toc72913235 \h </w:instrText>
      </w:r>
      <w:r>
        <w:rPr>
          <w:noProof/>
        </w:rPr>
      </w:r>
      <w:r>
        <w:rPr>
          <w:noProof/>
        </w:rPr>
        <w:fldChar w:fldCharType="separate"/>
      </w:r>
      <w:r>
        <w:rPr>
          <w:noProof/>
        </w:rPr>
        <w:t>153</w:t>
      </w:r>
      <w:r>
        <w:rPr>
          <w:noProof/>
        </w:rPr>
        <w:fldChar w:fldCharType="end"/>
      </w:r>
    </w:p>
    <w:p>
      <w:pPr>
        <w:pStyle w:val="TOC3"/>
        <w:rPr>
          <w:b w:val="0"/>
          <w:noProof/>
          <w:sz w:val="24"/>
          <w:szCs w:val="24"/>
        </w:rPr>
      </w:pPr>
      <w:r>
        <w:rPr>
          <w:noProof/>
          <w:snapToGrid w:val="0"/>
          <w:szCs w:val="24"/>
        </w:rPr>
        <w:t>Division 4 — Application for and grant of renewal of works licence</w:t>
      </w:r>
    </w:p>
    <w:p>
      <w:pPr>
        <w:pStyle w:val="TOC4"/>
        <w:rPr>
          <w:noProof/>
          <w:sz w:val="24"/>
          <w:szCs w:val="24"/>
        </w:rPr>
      </w:pPr>
      <w:r>
        <w:rPr>
          <w:noProof/>
          <w:szCs w:val="24"/>
        </w:rPr>
        <w:t>289</w:t>
      </w:r>
      <w:r>
        <w:rPr>
          <w:noProof/>
          <w:snapToGrid w:val="0"/>
          <w:szCs w:val="24"/>
        </w:rPr>
        <w:t>.</w:t>
      </w:r>
      <w:r>
        <w:rPr>
          <w:noProof/>
          <w:sz w:val="24"/>
          <w:szCs w:val="24"/>
        </w:rPr>
        <w:tab/>
      </w:r>
      <w:r>
        <w:rPr>
          <w:noProof/>
          <w:snapToGrid w:val="0"/>
          <w:szCs w:val="24"/>
        </w:rPr>
        <w:t>Application for renewal of works licence</w:t>
      </w:r>
      <w:r>
        <w:rPr>
          <w:noProof/>
        </w:rPr>
        <w:tab/>
      </w:r>
      <w:r>
        <w:rPr>
          <w:noProof/>
        </w:rPr>
        <w:fldChar w:fldCharType="begin"/>
      </w:r>
      <w:r>
        <w:rPr>
          <w:noProof/>
        </w:rPr>
        <w:instrText xml:space="preserve"> PAGEREF _Toc72913237 \h </w:instrText>
      </w:r>
      <w:r>
        <w:rPr>
          <w:noProof/>
        </w:rPr>
      </w:r>
      <w:r>
        <w:rPr>
          <w:noProof/>
        </w:rPr>
        <w:fldChar w:fldCharType="separate"/>
      </w:r>
      <w:r>
        <w:rPr>
          <w:noProof/>
        </w:rPr>
        <w:t>153</w:t>
      </w:r>
      <w:r>
        <w:rPr>
          <w:noProof/>
        </w:rPr>
        <w:fldChar w:fldCharType="end"/>
      </w:r>
    </w:p>
    <w:p>
      <w:pPr>
        <w:pStyle w:val="TOC4"/>
        <w:rPr>
          <w:noProof/>
          <w:sz w:val="24"/>
          <w:szCs w:val="24"/>
        </w:rPr>
      </w:pPr>
      <w:r>
        <w:rPr>
          <w:noProof/>
          <w:szCs w:val="24"/>
        </w:rPr>
        <w:t>290</w:t>
      </w:r>
      <w:r>
        <w:rPr>
          <w:noProof/>
          <w:snapToGrid w:val="0"/>
          <w:szCs w:val="24"/>
        </w:rPr>
        <w:t>.</w:t>
      </w:r>
      <w:r>
        <w:rPr>
          <w:noProof/>
          <w:sz w:val="24"/>
          <w:szCs w:val="24"/>
        </w:rPr>
        <w:tab/>
      </w:r>
      <w:r>
        <w:rPr>
          <w:noProof/>
          <w:snapToGrid w:val="0"/>
          <w:szCs w:val="24"/>
        </w:rPr>
        <w:t>When application to be made</w:t>
      </w:r>
      <w:r>
        <w:rPr>
          <w:noProof/>
        </w:rPr>
        <w:tab/>
      </w:r>
      <w:r>
        <w:rPr>
          <w:noProof/>
        </w:rPr>
        <w:fldChar w:fldCharType="begin"/>
      </w:r>
      <w:r>
        <w:rPr>
          <w:noProof/>
        </w:rPr>
        <w:instrText xml:space="preserve"> PAGEREF _Toc72913238 \h </w:instrText>
      </w:r>
      <w:r>
        <w:rPr>
          <w:noProof/>
        </w:rPr>
      </w:r>
      <w:r>
        <w:rPr>
          <w:noProof/>
        </w:rPr>
        <w:fldChar w:fldCharType="separate"/>
      </w:r>
      <w:r>
        <w:rPr>
          <w:noProof/>
        </w:rPr>
        <w:t>154</w:t>
      </w:r>
      <w:r>
        <w:rPr>
          <w:noProof/>
        </w:rPr>
        <w:fldChar w:fldCharType="end"/>
      </w:r>
    </w:p>
    <w:p>
      <w:pPr>
        <w:pStyle w:val="TOC4"/>
        <w:rPr>
          <w:noProof/>
          <w:sz w:val="24"/>
          <w:szCs w:val="24"/>
        </w:rPr>
      </w:pPr>
      <w:r>
        <w:rPr>
          <w:noProof/>
          <w:szCs w:val="24"/>
        </w:rPr>
        <w:t>291</w:t>
      </w:r>
      <w:r>
        <w:rPr>
          <w:noProof/>
          <w:snapToGrid w:val="0"/>
          <w:szCs w:val="24"/>
        </w:rPr>
        <w:t>.</w:t>
      </w:r>
      <w:r>
        <w:rPr>
          <w:noProof/>
          <w:sz w:val="24"/>
          <w:szCs w:val="24"/>
        </w:rPr>
        <w:tab/>
      </w:r>
      <w:r>
        <w:rPr>
          <w:noProof/>
          <w:snapToGrid w:val="0"/>
          <w:szCs w:val="24"/>
        </w:rPr>
        <w:t>How to apply for renewal</w:t>
      </w:r>
      <w:r>
        <w:rPr>
          <w:noProof/>
        </w:rPr>
        <w:tab/>
      </w:r>
      <w:r>
        <w:rPr>
          <w:noProof/>
        </w:rPr>
        <w:fldChar w:fldCharType="begin"/>
      </w:r>
      <w:r>
        <w:rPr>
          <w:noProof/>
        </w:rPr>
        <w:instrText xml:space="preserve"> PAGEREF _Toc72913239 \h </w:instrText>
      </w:r>
      <w:r>
        <w:rPr>
          <w:noProof/>
        </w:rPr>
      </w:r>
      <w:r>
        <w:rPr>
          <w:noProof/>
        </w:rPr>
        <w:fldChar w:fldCharType="separate"/>
      </w:r>
      <w:r>
        <w:rPr>
          <w:noProof/>
        </w:rPr>
        <w:t>154</w:t>
      </w:r>
      <w:r>
        <w:rPr>
          <w:noProof/>
        </w:rPr>
        <w:fldChar w:fldCharType="end"/>
      </w:r>
    </w:p>
    <w:p>
      <w:pPr>
        <w:pStyle w:val="TOC4"/>
        <w:rPr>
          <w:noProof/>
          <w:sz w:val="24"/>
          <w:szCs w:val="24"/>
        </w:rPr>
      </w:pPr>
      <w:r>
        <w:rPr>
          <w:noProof/>
          <w:szCs w:val="24"/>
        </w:rPr>
        <w:t>292</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_Toc72913240 \h </w:instrText>
      </w:r>
      <w:r>
        <w:rPr>
          <w:noProof/>
        </w:rPr>
      </w:r>
      <w:r>
        <w:rPr>
          <w:noProof/>
        </w:rPr>
        <w:fldChar w:fldCharType="separate"/>
      </w:r>
      <w:r>
        <w:rPr>
          <w:noProof/>
        </w:rPr>
        <w:t>155</w:t>
      </w:r>
      <w:r>
        <w:rPr>
          <w:noProof/>
        </w:rPr>
        <w:fldChar w:fldCharType="end"/>
      </w:r>
    </w:p>
    <w:p>
      <w:pPr>
        <w:pStyle w:val="TOC4"/>
        <w:rPr>
          <w:noProof/>
          <w:sz w:val="24"/>
          <w:szCs w:val="24"/>
        </w:rPr>
      </w:pPr>
      <w:r>
        <w:rPr>
          <w:noProof/>
          <w:szCs w:val="24"/>
        </w:rPr>
        <w:t>293</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_Toc72913241 \h </w:instrText>
      </w:r>
      <w:r>
        <w:rPr>
          <w:noProof/>
        </w:rPr>
      </w:r>
      <w:r>
        <w:rPr>
          <w:noProof/>
        </w:rPr>
        <w:fldChar w:fldCharType="separate"/>
      </w:r>
      <w:r>
        <w:rPr>
          <w:noProof/>
        </w:rPr>
        <w:t>155</w:t>
      </w:r>
      <w:r>
        <w:rPr>
          <w:noProof/>
        </w:rPr>
        <w:fldChar w:fldCharType="end"/>
      </w:r>
    </w:p>
    <w:p>
      <w:pPr>
        <w:pStyle w:val="TOC4"/>
        <w:rPr>
          <w:noProof/>
          <w:sz w:val="24"/>
          <w:szCs w:val="24"/>
        </w:rPr>
      </w:pPr>
      <w:r>
        <w:rPr>
          <w:noProof/>
          <w:szCs w:val="24"/>
        </w:rPr>
        <w:t>294</w:t>
      </w:r>
      <w:r>
        <w:rPr>
          <w:noProof/>
          <w:snapToGrid w:val="0"/>
          <w:szCs w:val="24"/>
        </w:rPr>
        <w:t>.</w:t>
      </w:r>
      <w:r>
        <w:rPr>
          <w:noProof/>
          <w:sz w:val="24"/>
          <w:szCs w:val="24"/>
        </w:rPr>
        <w:tab/>
      </w:r>
      <w:r>
        <w:rPr>
          <w:noProof/>
          <w:snapToGrid w:val="0"/>
          <w:szCs w:val="24"/>
        </w:rPr>
        <w:t>Provisional renewal of works licence</w:t>
      </w:r>
      <w:r>
        <w:rPr>
          <w:noProof/>
        </w:rPr>
        <w:tab/>
      </w:r>
      <w:r>
        <w:rPr>
          <w:noProof/>
        </w:rPr>
        <w:fldChar w:fldCharType="begin"/>
      </w:r>
      <w:r>
        <w:rPr>
          <w:noProof/>
        </w:rPr>
        <w:instrText xml:space="preserve"> PAGEREF _Toc72913242 \h </w:instrText>
      </w:r>
      <w:r>
        <w:rPr>
          <w:noProof/>
        </w:rPr>
      </w:r>
      <w:r>
        <w:rPr>
          <w:noProof/>
        </w:rPr>
        <w:fldChar w:fldCharType="separate"/>
      </w:r>
      <w:r>
        <w:rPr>
          <w:noProof/>
        </w:rPr>
        <w:t>155</w:t>
      </w:r>
      <w:r>
        <w:rPr>
          <w:noProof/>
        </w:rPr>
        <w:fldChar w:fldCharType="end"/>
      </w:r>
    </w:p>
    <w:p>
      <w:pPr>
        <w:pStyle w:val="TOC4"/>
        <w:rPr>
          <w:noProof/>
          <w:sz w:val="24"/>
          <w:szCs w:val="24"/>
        </w:rPr>
      </w:pPr>
      <w:r>
        <w:rPr>
          <w:noProof/>
          <w:szCs w:val="24"/>
        </w:rPr>
        <w:t>295</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_Toc72913243 \h </w:instrText>
      </w:r>
      <w:r>
        <w:rPr>
          <w:noProof/>
        </w:rPr>
      </w:r>
      <w:r>
        <w:rPr>
          <w:noProof/>
        </w:rPr>
        <w:fldChar w:fldCharType="separate"/>
      </w:r>
      <w:r>
        <w:rPr>
          <w:noProof/>
        </w:rPr>
        <w:t>155</w:t>
      </w:r>
      <w:r>
        <w:rPr>
          <w:noProof/>
        </w:rPr>
        <w:fldChar w:fldCharType="end"/>
      </w:r>
    </w:p>
    <w:p>
      <w:pPr>
        <w:pStyle w:val="TOC4"/>
        <w:rPr>
          <w:noProof/>
          <w:sz w:val="24"/>
          <w:szCs w:val="24"/>
        </w:rPr>
      </w:pPr>
      <w:r>
        <w:rPr>
          <w:noProof/>
          <w:szCs w:val="24"/>
        </w:rPr>
        <w:t>296</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_Toc72913244 \h </w:instrText>
      </w:r>
      <w:r>
        <w:rPr>
          <w:noProof/>
        </w:rPr>
      </w:r>
      <w:r>
        <w:rPr>
          <w:noProof/>
        </w:rPr>
        <w:fldChar w:fldCharType="separate"/>
      </w:r>
      <w:r>
        <w:rPr>
          <w:noProof/>
        </w:rPr>
        <w:t>155</w:t>
      </w:r>
      <w:r>
        <w:rPr>
          <w:noProof/>
        </w:rPr>
        <w:fldChar w:fldCharType="end"/>
      </w:r>
    </w:p>
    <w:p>
      <w:pPr>
        <w:pStyle w:val="TOC4"/>
        <w:rPr>
          <w:noProof/>
          <w:sz w:val="24"/>
          <w:szCs w:val="24"/>
        </w:rPr>
      </w:pPr>
      <w:r>
        <w:rPr>
          <w:noProof/>
          <w:szCs w:val="24"/>
        </w:rPr>
        <w:t>297</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_Toc72913245 \h </w:instrText>
      </w:r>
      <w:r>
        <w:rPr>
          <w:noProof/>
        </w:rPr>
      </w:r>
      <w:r>
        <w:rPr>
          <w:noProof/>
        </w:rPr>
        <w:fldChar w:fldCharType="separate"/>
      </w:r>
      <w:r>
        <w:rPr>
          <w:noProof/>
        </w:rPr>
        <w:t>156</w:t>
      </w:r>
      <w:r>
        <w:rPr>
          <w:noProof/>
        </w:rPr>
        <w:fldChar w:fldCharType="end"/>
      </w:r>
    </w:p>
    <w:p>
      <w:pPr>
        <w:pStyle w:val="TOC4"/>
        <w:rPr>
          <w:noProof/>
          <w:sz w:val="24"/>
          <w:szCs w:val="24"/>
        </w:rPr>
      </w:pPr>
      <w:r>
        <w:rPr>
          <w:noProof/>
          <w:szCs w:val="24"/>
        </w:rPr>
        <w:t>298</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_Toc72913246 \h </w:instrText>
      </w:r>
      <w:r>
        <w:rPr>
          <w:noProof/>
        </w:rPr>
      </w:r>
      <w:r>
        <w:rPr>
          <w:noProof/>
        </w:rPr>
        <w:fldChar w:fldCharType="separate"/>
      </w:r>
      <w:r>
        <w:rPr>
          <w:noProof/>
        </w:rPr>
        <w:t>156</w:t>
      </w:r>
      <w:r>
        <w:rPr>
          <w:noProof/>
        </w:rPr>
        <w:fldChar w:fldCharType="end"/>
      </w:r>
    </w:p>
    <w:p>
      <w:pPr>
        <w:pStyle w:val="TOC4"/>
        <w:rPr>
          <w:noProof/>
          <w:sz w:val="24"/>
          <w:szCs w:val="24"/>
        </w:rPr>
      </w:pPr>
      <w:r>
        <w:rPr>
          <w:noProof/>
          <w:szCs w:val="24"/>
        </w:rPr>
        <w:t>299</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_Toc72913247 \h </w:instrText>
      </w:r>
      <w:r>
        <w:rPr>
          <w:noProof/>
        </w:rPr>
      </w:r>
      <w:r>
        <w:rPr>
          <w:noProof/>
        </w:rPr>
        <w:fldChar w:fldCharType="separate"/>
      </w:r>
      <w:r>
        <w:rPr>
          <w:noProof/>
        </w:rPr>
        <w:t>157</w:t>
      </w:r>
      <w:r>
        <w:rPr>
          <w:noProof/>
        </w:rPr>
        <w:fldChar w:fldCharType="end"/>
      </w:r>
    </w:p>
    <w:p>
      <w:pPr>
        <w:pStyle w:val="TOC4"/>
        <w:rPr>
          <w:noProof/>
          <w:sz w:val="24"/>
          <w:szCs w:val="24"/>
        </w:rPr>
      </w:pPr>
      <w:r>
        <w:rPr>
          <w:noProof/>
          <w:szCs w:val="24"/>
        </w:rPr>
        <w:t>300</w:t>
      </w:r>
      <w:r>
        <w:rPr>
          <w:noProof/>
          <w:snapToGrid w:val="0"/>
          <w:szCs w:val="24"/>
        </w:rPr>
        <w:t>.</w:t>
      </w:r>
      <w:r>
        <w:rPr>
          <w:noProof/>
          <w:sz w:val="24"/>
          <w:szCs w:val="24"/>
        </w:rPr>
        <w:tab/>
      </w:r>
      <w:r>
        <w:rPr>
          <w:noProof/>
          <w:snapToGrid w:val="0"/>
          <w:szCs w:val="24"/>
        </w:rPr>
        <w:t>Acceptance of renewal of works licence</w:t>
      </w:r>
      <w:r>
        <w:rPr>
          <w:noProof/>
        </w:rPr>
        <w:tab/>
      </w:r>
      <w:r>
        <w:rPr>
          <w:noProof/>
        </w:rPr>
        <w:fldChar w:fldCharType="begin"/>
      </w:r>
      <w:r>
        <w:rPr>
          <w:noProof/>
        </w:rPr>
        <w:instrText xml:space="preserve"> PAGEREF _Toc72913248 \h </w:instrText>
      </w:r>
      <w:r>
        <w:rPr>
          <w:noProof/>
        </w:rPr>
      </w:r>
      <w:r>
        <w:rPr>
          <w:noProof/>
        </w:rPr>
        <w:fldChar w:fldCharType="separate"/>
      </w:r>
      <w:r>
        <w:rPr>
          <w:noProof/>
        </w:rPr>
        <w:t>157</w:t>
      </w:r>
      <w:r>
        <w:rPr>
          <w:noProof/>
        </w:rPr>
        <w:fldChar w:fldCharType="end"/>
      </w:r>
    </w:p>
    <w:p>
      <w:pPr>
        <w:pStyle w:val="TOC4"/>
        <w:rPr>
          <w:noProof/>
          <w:sz w:val="24"/>
          <w:szCs w:val="24"/>
        </w:rPr>
      </w:pPr>
      <w:r>
        <w:rPr>
          <w:noProof/>
          <w:szCs w:val="24"/>
        </w:rPr>
        <w:t>301</w:t>
      </w:r>
      <w:r>
        <w:rPr>
          <w:noProof/>
          <w:snapToGrid w:val="0"/>
          <w:szCs w:val="24"/>
        </w:rPr>
        <w:t>.</w:t>
      </w:r>
      <w:r>
        <w:rPr>
          <w:noProof/>
          <w:sz w:val="24"/>
          <w:szCs w:val="24"/>
        </w:rPr>
        <w:tab/>
      </w:r>
      <w:r>
        <w:rPr>
          <w:noProof/>
          <w:snapToGrid w:val="0"/>
          <w:szCs w:val="24"/>
        </w:rPr>
        <w:t>Conditions applicable to works licence on renewal</w:t>
      </w:r>
      <w:r>
        <w:rPr>
          <w:noProof/>
        </w:rPr>
        <w:tab/>
      </w:r>
      <w:r>
        <w:rPr>
          <w:noProof/>
        </w:rPr>
        <w:fldChar w:fldCharType="begin"/>
      </w:r>
      <w:r>
        <w:rPr>
          <w:noProof/>
        </w:rPr>
        <w:instrText xml:space="preserve"> PAGEREF _Toc72913249 \h </w:instrText>
      </w:r>
      <w:r>
        <w:rPr>
          <w:noProof/>
        </w:rPr>
      </w:r>
      <w:r>
        <w:rPr>
          <w:noProof/>
        </w:rPr>
        <w:fldChar w:fldCharType="separate"/>
      </w:r>
      <w:r>
        <w:rPr>
          <w:noProof/>
        </w:rPr>
        <w:t>158</w:t>
      </w:r>
      <w:r>
        <w:rPr>
          <w:noProof/>
        </w:rPr>
        <w:fldChar w:fldCharType="end"/>
      </w:r>
    </w:p>
    <w:p>
      <w:pPr>
        <w:pStyle w:val="TOC4"/>
        <w:rPr>
          <w:noProof/>
          <w:sz w:val="24"/>
          <w:szCs w:val="24"/>
        </w:rPr>
      </w:pPr>
      <w:r>
        <w:rPr>
          <w:noProof/>
          <w:szCs w:val="24"/>
        </w:rPr>
        <w:t>302</w:t>
      </w:r>
      <w:r>
        <w:rPr>
          <w:noProof/>
          <w:snapToGrid w:val="0"/>
          <w:szCs w:val="24"/>
        </w:rPr>
        <w:t>.</w:t>
      </w:r>
      <w:r>
        <w:rPr>
          <w:noProof/>
          <w:sz w:val="24"/>
          <w:szCs w:val="24"/>
        </w:rPr>
        <w:tab/>
      </w:r>
      <w:r>
        <w:rPr>
          <w:noProof/>
          <w:snapToGrid w:val="0"/>
          <w:szCs w:val="24"/>
        </w:rPr>
        <w:t>Lapse of provisional renewal of works licence</w:t>
      </w:r>
      <w:r>
        <w:rPr>
          <w:noProof/>
        </w:rPr>
        <w:tab/>
      </w:r>
      <w:r>
        <w:rPr>
          <w:noProof/>
        </w:rPr>
        <w:fldChar w:fldCharType="begin"/>
      </w:r>
      <w:r>
        <w:rPr>
          <w:noProof/>
        </w:rPr>
        <w:instrText xml:space="preserve"> PAGEREF _Toc72913250 \h </w:instrText>
      </w:r>
      <w:r>
        <w:rPr>
          <w:noProof/>
        </w:rPr>
      </w:r>
      <w:r>
        <w:rPr>
          <w:noProof/>
        </w:rPr>
        <w:fldChar w:fldCharType="separate"/>
      </w:r>
      <w:r>
        <w:rPr>
          <w:noProof/>
        </w:rPr>
        <w:t>158</w:t>
      </w:r>
      <w:r>
        <w:rPr>
          <w:noProof/>
        </w:rPr>
        <w:fldChar w:fldCharType="end"/>
      </w:r>
    </w:p>
    <w:p>
      <w:pPr>
        <w:pStyle w:val="TOC3"/>
        <w:rPr>
          <w:b w:val="0"/>
          <w:noProof/>
          <w:sz w:val="24"/>
          <w:szCs w:val="24"/>
        </w:rPr>
      </w:pPr>
      <w:r>
        <w:rPr>
          <w:noProof/>
          <w:snapToGrid w:val="0"/>
          <w:szCs w:val="24"/>
        </w:rPr>
        <w:t>Division 5 — Obligations associated with works licence</w:t>
      </w:r>
    </w:p>
    <w:p>
      <w:pPr>
        <w:pStyle w:val="TOC4"/>
        <w:rPr>
          <w:noProof/>
          <w:sz w:val="24"/>
          <w:szCs w:val="24"/>
        </w:rPr>
      </w:pPr>
      <w:r>
        <w:rPr>
          <w:noProof/>
          <w:szCs w:val="24"/>
        </w:rPr>
        <w:t>303</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_Toc72913252 \h </w:instrText>
      </w:r>
      <w:r>
        <w:rPr>
          <w:noProof/>
        </w:rPr>
      </w:r>
      <w:r>
        <w:rPr>
          <w:noProof/>
        </w:rPr>
        <w:fldChar w:fldCharType="separate"/>
      </w:r>
      <w:r>
        <w:rPr>
          <w:noProof/>
        </w:rPr>
        <w:t>158</w:t>
      </w:r>
      <w:r>
        <w:rPr>
          <w:noProof/>
        </w:rPr>
        <w:fldChar w:fldCharType="end"/>
      </w:r>
    </w:p>
    <w:p>
      <w:pPr>
        <w:pStyle w:val="TOC4"/>
        <w:rPr>
          <w:noProof/>
          <w:sz w:val="24"/>
          <w:szCs w:val="24"/>
        </w:rPr>
      </w:pPr>
      <w:r>
        <w:rPr>
          <w:noProof/>
          <w:szCs w:val="24"/>
        </w:rPr>
        <w:t>304</w:t>
      </w:r>
      <w:r>
        <w:rPr>
          <w:noProof/>
          <w:snapToGrid w:val="0"/>
          <w:szCs w:val="24"/>
        </w:rPr>
        <w:t>.</w:t>
      </w:r>
      <w:r>
        <w:rPr>
          <w:noProof/>
          <w:sz w:val="24"/>
          <w:szCs w:val="24"/>
        </w:rPr>
        <w:tab/>
      </w:r>
      <w:r>
        <w:rPr>
          <w:noProof/>
          <w:snapToGrid w:val="0"/>
          <w:szCs w:val="24"/>
        </w:rPr>
        <w:t>Conditions of works licence</w:t>
      </w:r>
      <w:r>
        <w:rPr>
          <w:noProof/>
        </w:rPr>
        <w:tab/>
      </w:r>
      <w:r>
        <w:rPr>
          <w:noProof/>
        </w:rPr>
        <w:fldChar w:fldCharType="begin"/>
      </w:r>
      <w:r>
        <w:rPr>
          <w:noProof/>
        </w:rPr>
        <w:instrText xml:space="preserve"> PAGEREF _Toc72913253 \h </w:instrText>
      </w:r>
      <w:r>
        <w:rPr>
          <w:noProof/>
        </w:rPr>
      </w:r>
      <w:r>
        <w:rPr>
          <w:noProof/>
        </w:rPr>
        <w:fldChar w:fldCharType="separate"/>
      </w:r>
      <w:r>
        <w:rPr>
          <w:noProof/>
        </w:rPr>
        <w:t>158</w:t>
      </w:r>
      <w:r>
        <w:rPr>
          <w:noProof/>
        </w:rPr>
        <w:fldChar w:fldCharType="end"/>
      </w:r>
    </w:p>
    <w:p>
      <w:pPr>
        <w:pStyle w:val="TOC4"/>
        <w:rPr>
          <w:noProof/>
          <w:sz w:val="24"/>
          <w:szCs w:val="24"/>
        </w:rPr>
      </w:pPr>
      <w:r>
        <w:rPr>
          <w:noProof/>
          <w:szCs w:val="24"/>
        </w:rPr>
        <w:t>305</w:t>
      </w:r>
      <w:r>
        <w:rPr>
          <w:noProof/>
          <w:snapToGrid w:val="0"/>
          <w:szCs w:val="24"/>
        </w:rPr>
        <w:t>.</w:t>
      </w:r>
      <w:r>
        <w:rPr>
          <w:noProof/>
          <w:sz w:val="24"/>
          <w:szCs w:val="24"/>
        </w:rPr>
        <w:tab/>
      </w:r>
      <w:r>
        <w:rPr>
          <w:noProof/>
          <w:snapToGrid w:val="0"/>
          <w:szCs w:val="24"/>
        </w:rPr>
        <w:t>No conditions requiring payment of money</w:t>
      </w:r>
      <w:r>
        <w:rPr>
          <w:noProof/>
        </w:rPr>
        <w:tab/>
      </w:r>
      <w:r>
        <w:rPr>
          <w:noProof/>
        </w:rPr>
        <w:fldChar w:fldCharType="begin"/>
      </w:r>
      <w:r>
        <w:rPr>
          <w:noProof/>
        </w:rPr>
        <w:instrText xml:space="preserve"> PAGEREF _Toc72913254 \h </w:instrText>
      </w:r>
      <w:r>
        <w:rPr>
          <w:noProof/>
        </w:rPr>
      </w:r>
      <w:r>
        <w:rPr>
          <w:noProof/>
        </w:rPr>
        <w:fldChar w:fldCharType="separate"/>
      </w:r>
      <w:r>
        <w:rPr>
          <w:noProof/>
        </w:rPr>
        <w:t>160</w:t>
      </w:r>
      <w:r>
        <w:rPr>
          <w:noProof/>
        </w:rPr>
        <w:fldChar w:fldCharType="end"/>
      </w:r>
    </w:p>
    <w:p>
      <w:pPr>
        <w:pStyle w:val="TOC4"/>
        <w:rPr>
          <w:noProof/>
          <w:sz w:val="24"/>
          <w:szCs w:val="24"/>
        </w:rPr>
      </w:pPr>
      <w:r>
        <w:rPr>
          <w:noProof/>
          <w:szCs w:val="24"/>
        </w:rPr>
        <w:t>306</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_Toc72913255 \h </w:instrText>
      </w:r>
      <w:r>
        <w:rPr>
          <w:noProof/>
        </w:rPr>
      </w:r>
      <w:r>
        <w:rPr>
          <w:noProof/>
        </w:rPr>
        <w:fldChar w:fldCharType="separate"/>
      </w:r>
      <w:r>
        <w:rPr>
          <w:noProof/>
        </w:rPr>
        <w:t>160</w:t>
      </w:r>
      <w:r>
        <w:rPr>
          <w:noProof/>
        </w:rPr>
        <w:fldChar w:fldCharType="end"/>
      </w:r>
    </w:p>
    <w:p>
      <w:pPr>
        <w:pStyle w:val="TOC4"/>
        <w:rPr>
          <w:noProof/>
          <w:sz w:val="24"/>
          <w:szCs w:val="24"/>
        </w:rPr>
      </w:pPr>
      <w:r>
        <w:rPr>
          <w:noProof/>
          <w:szCs w:val="24"/>
        </w:rPr>
        <w:t>307</w:t>
      </w:r>
      <w:r>
        <w:rPr>
          <w:noProof/>
          <w:snapToGrid w:val="0"/>
          <w:szCs w:val="24"/>
        </w:rPr>
        <w:t>.</w:t>
      </w:r>
      <w:r>
        <w:rPr>
          <w:noProof/>
          <w:sz w:val="24"/>
          <w:szCs w:val="24"/>
        </w:rPr>
        <w:tab/>
      </w:r>
      <w:r>
        <w:rPr>
          <w:noProof/>
          <w:snapToGrid w:val="0"/>
          <w:szCs w:val="24"/>
        </w:rPr>
        <w:t>Exemption from or suspension of conditions</w:t>
      </w:r>
      <w:r>
        <w:rPr>
          <w:noProof/>
        </w:rPr>
        <w:tab/>
      </w:r>
      <w:r>
        <w:rPr>
          <w:noProof/>
        </w:rPr>
        <w:fldChar w:fldCharType="begin"/>
      </w:r>
      <w:r>
        <w:rPr>
          <w:noProof/>
        </w:rPr>
        <w:instrText xml:space="preserve"> PAGEREF _Toc72913256 \h </w:instrText>
      </w:r>
      <w:r>
        <w:rPr>
          <w:noProof/>
        </w:rPr>
      </w:r>
      <w:r>
        <w:rPr>
          <w:noProof/>
        </w:rPr>
        <w:fldChar w:fldCharType="separate"/>
      </w:r>
      <w:r>
        <w:rPr>
          <w:noProof/>
        </w:rPr>
        <w:t>161</w:t>
      </w:r>
      <w:r>
        <w:rPr>
          <w:noProof/>
        </w:rPr>
        <w:fldChar w:fldCharType="end"/>
      </w:r>
    </w:p>
    <w:p>
      <w:pPr>
        <w:pStyle w:val="TOC4"/>
        <w:rPr>
          <w:noProof/>
          <w:sz w:val="24"/>
          <w:szCs w:val="24"/>
        </w:rPr>
      </w:pPr>
      <w:r>
        <w:rPr>
          <w:noProof/>
          <w:szCs w:val="24"/>
        </w:rPr>
        <w:t>308</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_Toc72913257 \h </w:instrText>
      </w:r>
      <w:r>
        <w:rPr>
          <w:noProof/>
        </w:rPr>
      </w:r>
      <w:r>
        <w:rPr>
          <w:noProof/>
        </w:rPr>
        <w:fldChar w:fldCharType="separate"/>
      </w:r>
      <w:r>
        <w:rPr>
          <w:noProof/>
        </w:rPr>
        <w:t>162</w:t>
      </w:r>
      <w:r>
        <w:rPr>
          <w:noProof/>
        </w:rPr>
        <w:fldChar w:fldCharType="end"/>
      </w:r>
    </w:p>
    <w:p>
      <w:pPr>
        <w:pStyle w:val="TOC4"/>
        <w:rPr>
          <w:noProof/>
          <w:sz w:val="24"/>
          <w:szCs w:val="24"/>
        </w:rPr>
      </w:pPr>
      <w:r>
        <w:rPr>
          <w:noProof/>
          <w:szCs w:val="24"/>
        </w:rPr>
        <w:t>309</w:t>
      </w:r>
      <w:r>
        <w:rPr>
          <w:noProof/>
          <w:snapToGrid w:val="0"/>
          <w:szCs w:val="24"/>
        </w:rPr>
        <w:t>.</w:t>
      </w:r>
      <w:r>
        <w:rPr>
          <w:noProof/>
          <w:sz w:val="24"/>
          <w:szCs w:val="24"/>
        </w:rPr>
        <w:tab/>
      </w:r>
      <w:r>
        <w:rPr>
          <w:noProof/>
          <w:snapToGrid w:val="0"/>
          <w:szCs w:val="24"/>
        </w:rPr>
        <w:t>Licence holder must keep specified records etc.</w:t>
      </w:r>
      <w:r>
        <w:rPr>
          <w:noProof/>
        </w:rPr>
        <w:tab/>
      </w:r>
      <w:r>
        <w:rPr>
          <w:noProof/>
        </w:rPr>
        <w:fldChar w:fldCharType="begin"/>
      </w:r>
      <w:r>
        <w:rPr>
          <w:noProof/>
        </w:rPr>
        <w:instrText xml:space="preserve"> PAGEREF _Toc72913258 \h </w:instrText>
      </w:r>
      <w:r>
        <w:rPr>
          <w:noProof/>
        </w:rPr>
      </w:r>
      <w:r>
        <w:rPr>
          <w:noProof/>
        </w:rPr>
        <w:fldChar w:fldCharType="separate"/>
      </w:r>
      <w:r>
        <w:rPr>
          <w:noProof/>
        </w:rPr>
        <w:t>163</w:t>
      </w:r>
      <w:r>
        <w:rPr>
          <w:noProof/>
        </w:rPr>
        <w:fldChar w:fldCharType="end"/>
      </w:r>
    </w:p>
    <w:p>
      <w:pPr>
        <w:pStyle w:val="TOC4"/>
        <w:rPr>
          <w:noProof/>
          <w:sz w:val="24"/>
          <w:szCs w:val="24"/>
        </w:rPr>
      </w:pPr>
      <w:r>
        <w:rPr>
          <w:noProof/>
          <w:szCs w:val="24"/>
        </w:rPr>
        <w:t>310</w:t>
      </w:r>
      <w:r>
        <w:rPr>
          <w:noProof/>
          <w:snapToGrid w:val="0"/>
          <w:szCs w:val="24"/>
        </w:rPr>
        <w:t>.</w:t>
      </w:r>
      <w:r>
        <w:rPr>
          <w:noProof/>
          <w:sz w:val="24"/>
          <w:szCs w:val="24"/>
        </w:rPr>
        <w:tab/>
      </w:r>
      <w:r>
        <w:rPr>
          <w:noProof/>
          <w:snapToGrid w:val="0"/>
          <w:szCs w:val="24"/>
        </w:rPr>
        <w:t>Licence holder must assist inspectors</w:t>
      </w:r>
      <w:r>
        <w:rPr>
          <w:noProof/>
        </w:rPr>
        <w:tab/>
      </w:r>
      <w:r>
        <w:rPr>
          <w:noProof/>
        </w:rPr>
        <w:fldChar w:fldCharType="begin"/>
      </w:r>
      <w:r>
        <w:rPr>
          <w:noProof/>
        </w:rPr>
        <w:instrText xml:space="preserve"> PAGEREF _Toc72913259 \h </w:instrText>
      </w:r>
      <w:r>
        <w:rPr>
          <w:noProof/>
        </w:rPr>
      </w:r>
      <w:r>
        <w:rPr>
          <w:noProof/>
        </w:rPr>
        <w:fldChar w:fldCharType="separate"/>
      </w:r>
      <w:r>
        <w:rPr>
          <w:noProof/>
        </w:rPr>
        <w:t>163</w:t>
      </w:r>
      <w:r>
        <w:rPr>
          <w:noProof/>
        </w:rPr>
        <w:fldChar w:fldCharType="end"/>
      </w:r>
    </w:p>
    <w:p>
      <w:pPr>
        <w:pStyle w:val="TOC3"/>
        <w:rPr>
          <w:b w:val="0"/>
          <w:noProof/>
          <w:sz w:val="24"/>
          <w:szCs w:val="24"/>
        </w:rPr>
      </w:pPr>
      <w:r>
        <w:rPr>
          <w:noProof/>
          <w:snapToGrid w:val="0"/>
          <w:szCs w:val="24"/>
        </w:rPr>
        <w:t>Division 6 — Expiry of works licence</w:t>
      </w:r>
    </w:p>
    <w:p>
      <w:pPr>
        <w:pStyle w:val="TOC4"/>
        <w:rPr>
          <w:noProof/>
          <w:sz w:val="24"/>
          <w:szCs w:val="24"/>
        </w:rPr>
      </w:pPr>
      <w:r>
        <w:rPr>
          <w:noProof/>
          <w:szCs w:val="24"/>
        </w:rPr>
        <w:t>311</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_Toc72913261 \h </w:instrText>
      </w:r>
      <w:r>
        <w:rPr>
          <w:noProof/>
        </w:rPr>
      </w:r>
      <w:r>
        <w:rPr>
          <w:noProof/>
        </w:rPr>
        <w:fldChar w:fldCharType="separate"/>
      </w:r>
      <w:r>
        <w:rPr>
          <w:noProof/>
        </w:rPr>
        <w:t>163</w:t>
      </w:r>
      <w:r>
        <w:rPr>
          <w:noProof/>
        </w:rPr>
        <w:fldChar w:fldCharType="end"/>
      </w:r>
    </w:p>
    <w:p>
      <w:pPr>
        <w:pStyle w:val="TOC4"/>
        <w:rPr>
          <w:noProof/>
          <w:sz w:val="24"/>
          <w:szCs w:val="24"/>
        </w:rPr>
      </w:pPr>
      <w:r>
        <w:rPr>
          <w:noProof/>
          <w:szCs w:val="24"/>
        </w:rPr>
        <w:t>312</w:t>
      </w:r>
      <w:r>
        <w:rPr>
          <w:noProof/>
          <w:snapToGrid w:val="0"/>
          <w:szCs w:val="24"/>
        </w:rPr>
        <w:t>.</w:t>
      </w:r>
      <w:r>
        <w:rPr>
          <w:noProof/>
          <w:sz w:val="24"/>
          <w:szCs w:val="24"/>
        </w:rPr>
        <w:tab/>
      </w:r>
      <w:r>
        <w:rPr>
          <w:noProof/>
          <w:snapToGrid w:val="0"/>
          <w:szCs w:val="24"/>
        </w:rPr>
        <w:t>Voluntary surrender of works licence</w:t>
      </w:r>
      <w:r>
        <w:rPr>
          <w:noProof/>
        </w:rPr>
        <w:tab/>
      </w:r>
      <w:r>
        <w:rPr>
          <w:noProof/>
        </w:rPr>
        <w:fldChar w:fldCharType="begin"/>
      </w:r>
      <w:r>
        <w:rPr>
          <w:noProof/>
        </w:rPr>
        <w:instrText xml:space="preserve"> PAGEREF _Toc72913262 \h </w:instrText>
      </w:r>
      <w:r>
        <w:rPr>
          <w:noProof/>
        </w:rPr>
      </w:r>
      <w:r>
        <w:rPr>
          <w:noProof/>
        </w:rPr>
        <w:fldChar w:fldCharType="separate"/>
      </w:r>
      <w:r>
        <w:rPr>
          <w:noProof/>
        </w:rPr>
        <w:t>164</w:t>
      </w:r>
      <w:r>
        <w:rPr>
          <w:noProof/>
        </w:rPr>
        <w:fldChar w:fldCharType="end"/>
      </w:r>
    </w:p>
    <w:p>
      <w:pPr>
        <w:pStyle w:val="TOC4"/>
        <w:rPr>
          <w:noProof/>
          <w:sz w:val="24"/>
          <w:szCs w:val="24"/>
        </w:rPr>
      </w:pPr>
      <w:r>
        <w:rPr>
          <w:noProof/>
          <w:szCs w:val="24"/>
        </w:rPr>
        <w:t>313</w:t>
      </w:r>
      <w:r>
        <w:rPr>
          <w:noProof/>
          <w:snapToGrid w:val="0"/>
          <w:szCs w:val="24"/>
        </w:rPr>
        <w:t>.</w:t>
      </w:r>
      <w:r>
        <w:rPr>
          <w:noProof/>
          <w:sz w:val="24"/>
          <w:szCs w:val="24"/>
        </w:rPr>
        <w:tab/>
      </w:r>
      <w:r>
        <w:rPr>
          <w:noProof/>
          <w:snapToGrid w:val="0"/>
          <w:szCs w:val="24"/>
        </w:rPr>
        <w:t>Cancellation of works licence</w:t>
      </w:r>
      <w:r>
        <w:rPr>
          <w:noProof/>
        </w:rPr>
        <w:tab/>
      </w:r>
      <w:r>
        <w:rPr>
          <w:noProof/>
        </w:rPr>
        <w:fldChar w:fldCharType="begin"/>
      </w:r>
      <w:r>
        <w:rPr>
          <w:noProof/>
        </w:rPr>
        <w:instrText xml:space="preserve"> PAGEREF _Toc72913263 \h </w:instrText>
      </w:r>
      <w:r>
        <w:rPr>
          <w:noProof/>
        </w:rPr>
      </w:r>
      <w:r>
        <w:rPr>
          <w:noProof/>
        </w:rPr>
        <w:fldChar w:fldCharType="separate"/>
      </w:r>
      <w:r>
        <w:rPr>
          <w:noProof/>
        </w:rPr>
        <w:t>164</w:t>
      </w:r>
      <w:r>
        <w:rPr>
          <w:noProof/>
        </w:rPr>
        <w:fldChar w:fldCharType="end"/>
      </w:r>
    </w:p>
    <w:p>
      <w:pPr>
        <w:pStyle w:val="TOC4"/>
        <w:rPr>
          <w:noProof/>
          <w:sz w:val="24"/>
          <w:szCs w:val="24"/>
        </w:rPr>
      </w:pPr>
      <w:r>
        <w:rPr>
          <w:noProof/>
          <w:szCs w:val="24"/>
        </w:rPr>
        <w:t>314</w:t>
      </w:r>
      <w:r>
        <w:rPr>
          <w:noProof/>
          <w:snapToGrid w:val="0"/>
          <w:szCs w:val="24"/>
        </w:rPr>
        <w:t>.</w:t>
      </w:r>
      <w:r>
        <w:rPr>
          <w:noProof/>
          <w:sz w:val="24"/>
          <w:szCs w:val="24"/>
        </w:rPr>
        <w:tab/>
      </w:r>
      <w:r>
        <w:rPr>
          <w:noProof/>
          <w:snapToGrid w:val="0"/>
          <w:szCs w:val="24"/>
        </w:rPr>
        <w:t>Obligations of former works licence holders and former associates</w:t>
      </w:r>
      <w:r>
        <w:rPr>
          <w:noProof/>
        </w:rPr>
        <w:tab/>
      </w:r>
      <w:r>
        <w:rPr>
          <w:noProof/>
        </w:rPr>
        <w:fldChar w:fldCharType="begin"/>
      </w:r>
      <w:r>
        <w:rPr>
          <w:noProof/>
        </w:rPr>
        <w:instrText xml:space="preserve"> PAGEREF _Toc72913264 \h </w:instrText>
      </w:r>
      <w:r>
        <w:rPr>
          <w:noProof/>
        </w:rPr>
      </w:r>
      <w:r>
        <w:rPr>
          <w:noProof/>
        </w:rPr>
        <w:fldChar w:fldCharType="separate"/>
      </w:r>
      <w:r>
        <w:rPr>
          <w:noProof/>
        </w:rPr>
        <w:t>165</w:t>
      </w:r>
      <w:r>
        <w:rPr>
          <w:noProof/>
        </w:rPr>
        <w:fldChar w:fldCharType="end"/>
      </w:r>
    </w:p>
    <w:p>
      <w:pPr>
        <w:pStyle w:val="TOC3"/>
        <w:rPr>
          <w:b w:val="0"/>
          <w:noProof/>
          <w:sz w:val="24"/>
          <w:szCs w:val="24"/>
        </w:rPr>
      </w:pPr>
      <w:r>
        <w:rPr>
          <w:noProof/>
          <w:szCs w:val="26"/>
        </w:rPr>
        <w:t>Part 2.6</w:t>
      </w:r>
      <w:r>
        <w:rPr>
          <w:noProof/>
          <w:snapToGrid w:val="0"/>
          <w:szCs w:val="26"/>
        </w:rPr>
        <w:t xml:space="preserve"> — </w:t>
      </w:r>
      <w:r>
        <w:rPr>
          <w:noProof/>
          <w:szCs w:val="26"/>
        </w:rPr>
        <w:t>Special purpose consents</w:t>
      </w:r>
    </w:p>
    <w:p>
      <w:pPr>
        <w:pStyle w:val="TOC4"/>
        <w:rPr>
          <w:noProof/>
          <w:sz w:val="24"/>
          <w:szCs w:val="24"/>
        </w:rPr>
      </w:pPr>
      <w:r>
        <w:rPr>
          <w:noProof/>
          <w:szCs w:val="24"/>
        </w:rPr>
        <w:t>315</w:t>
      </w:r>
      <w:r>
        <w:rPr>
          <w:noProof/>
          <w:snapToGrid w:val="0"/>
          <w:szCs w:val="24"/>
        </w:rPr>
        <w:t>.</w:t>
      </w:r>
      <w:r>
        <w:rPr>
          <w:noProof/>
          <w:sz w:val="24"/>
          <w:szCs w:val="24"/>
        </w:rPr>
        <w:tab/>
      </w:r>
      <w:r>
        <w:rPr>
          <w:noProof/>
          <w:snapToGrid w:val="0"/>
          <w:szCs w:val="24"/>
        </w:rPr>
        <w:t>Special purpose consents</w:t>
      </w:r>
      <w:r>
        <w:rPr>
          <w:noProof/>
        </w:rPr>
        <w:tab/>
      </w:r>
      <w:r>
        <w:rPr>
          <w:noProof/>
        </w:rPr>
        <w:fldChar w:fldCharType="begin"/>
      </w:r>
      <w:r>
        <w:rPr>
          <w:noProof/>
        </w:rPr>
        <w:instrText xml:space="preserve"> PAGEREF _Toc72913266 \h </w:instrText>
      </w:r>
      <w:r>
        <w:rPr>
          <w:noProof/>
        </w:rPr>
      </w:r>
      <w:r>
        <w:rPr>
          <w:noProof/>
        </w:rPr>
        <w:fldChar w:fldCharType="separate"/>
      </w:r>
      <w:r>
        <w:rPr>
          <w:noProof/>
        </w:rPr>
        <w:t>167</w:t>
      </w:r>
      <w:r>
        <w:rPr>
          <w:noProof/>
        </w:rPr>
        <w:fldChar w:fldCharType="end"/>
      </w:r>
    </w:p>
    <w:p>
      <w:pPr>
        <w:pStyle w:val="TOC4"/>
        <w:rPr>
          <w:noProof/>
          <w:sz w:val="24"/>
          <w:szCs w:val="24"/>
        </w:rPr>
      </w:pPr>
      <w:r>
        <w:rPr>
          <w:noProof/>
          <w:szCs w:val="24"/>
        </w:rPr>
        <w:t>316</w:t>
      </w:r>
      <w:r>
        <w:rPr>
          <w:noProof/>
          <w:snapToGrid w:val="0"/>
          <w:szCs w:val="24"/>
        </w:rPr>
        <w:t>.</w:t>
      </w:r>
      <w:r>
        <w:rPr>
          <w:noProof/>
          <w:sz w:val="24"/>
          <w:szCs w:val="24"/>
        </w:rPr>
        <w:tab/>
      </w:r>
      <w:r>
        <w:rPr>
          <w:noProof/>
          <w:snapToGrid w:val="0"/>
          <w:szCs w:val="24"/>
        </w:rPr>
        <w:t>Activities authorised by a special purpose consent</w:t>
      </w:r>
      <w:r>
        <w:rPr>
          <w:noProof/>
        </w:rPr>
        <w:tab/>
      </w:r>
      <w:r>
        <w:rPr>
          <w:noProof/>
        </w:rPr>
        <w:fldChar w:fldCharType="begin"/>
      </w:r>
      <w:r>
        <w:rPr>
          <w:noProof/>
        </w:rPr>
        <w:instrText xml:space="preserve"> PAGEREF _Toc72913267 \h </w:instrText>
      </w:r>
      <w:r>
        <w:rPr>
          <w:noProof/>
        </w:rPr>
      </w:r>
      <w:r>
        <w:rPr>
          <w:noProof/>
        </w:rPr>
        <w:fldChar w:fldCharType="separate"/>
      </w:r>
      <w:r>
        <w:rPr>
          <w:noProof/>
        </w:rPr>
        <w:t>167</w:t>
      </w:r>
      <w:r>
        <w:rPr>
          <w:noProof/>
        </w:rPr>
        <w:fldChar w:fldCharType="end"/>
      </w:r>
    </w:p>
    <w:p>
      <w:pPr>
        <w:pStyle w:val="TOC4"/>
        <w:rPr>
          <w:noProof/>
          <w:sz w:val="24"/>
          <w:szCs w:val="24"/>
        </w:rPr>
      </w:pPr>
      <w:r>
        <w:rPr>
          <w:noProof/>
          <w:szCs w:val="24"/>
        </w:rPr>
        <w:t>317</w:t>
      </w:r>
      <w:r>
        <w:rPr>
          <w:noProof/>
          <w:snapToGrid w:val="0"/>
          <w:szCs w:val="24"/>
        </w:rPr>
        <w:t>.</w:t>
      </w:r>
      <w:r>
        <w:rPr>
          <w:noProof/>
          <w:sz w:val="24"/>
          <w:szCs w:val="24"/>
        </w:rPr>
        <w:tab/>
      </w:r>
      <w:r>
        <w:rPr>
          <w:noProof/>
          <w:snapToGrid w:val="0"/>
          <w:szCs w:val="24"/>
        </w:rPr>
        <w:t>Application for a consent</w:t>
      </w:r>
      <w:r>
        <w:rPr>
          <w:noProof/>
        </w:rPr>
        <w:tab/>
      </w:r>
      <w:r>
        <w:rPr>
          <w:noProof/>
        </w:rPr>
        <w:fldChar w:fldCharType="begin"/>
      </w:r>
      <w:r>
        <w:rPr>
          <w:noProof/>
        </w:rPr>
        <w:instrText xml:space="preserve"> PAGEREF _Toc72913268 \h </w:instrText>
      </w:r>
      <w:r>
        <w:rPr>
          <w:noProof/>
        </w:rPr>
      </w:r>
      <w:r>
        <w:rPr>
          <w:noProof/>
        </w:rPr>
        <w:fldChar w:fldCharType="separate"/>
      </w:r>
      <w:r>
        <w:rPr>
          <w:noProof/>
        </w:rPr>
        <w:t>168</w:t>
      </w:r>
      <w:r>
        <w:rPr>
          <w:noProof/>
        </w:rPr>
        <w:fldChar w:fldCharType="end"/>
      </w:r>
    </w:p>
    <w:p>
      <w:pPr>
        <w:pStyle w:val="TOC4"/>
        <w:rPr>
          <w:noProof/>
          <w:sz w:val="24"/>
          <w:szCs w:val="24"/>
        </w:rPr>
      </w:pPr>
      <w:r>
        <w:rPr>
          <w:noProof/>
          <w:szCs w:val="24"/>
        </w:rPr>
        <w:t>318</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_Toc72913269 \h </w:instrText>
      </w:r>
      <w:r>
        <w:rPr>
          <w:noProof/>
        </w:rPr>
      </w:r>
      <w:r>
        <w:rPr>
          <w:noProof/>
        </w:rPr>
        <w:fldChar w:fldCharType="separate"/>
      </w:r>
      <w:r>
        <w:rPr>
          <w:noProof/>
        </w:rPr>
        <w:t>168</w:t>
      </w:r>
      <w:r>
        <w:rPr>
          <w:noProof/>
        </w:rPr>
        <w:fldChar w:fldCharType="end"/>
      </w:r>
    </w:p>
    <w:p>
      <w:pPr>
        <w:pStyle w:val="TOC4"/>
        <w:rPr>
          <w:noProof/>
          <w:sz w:val="24"/>
          <w:szCs w:val="24"/>
        </w:rPr>
      </w:pPr>
      <w:r>
        <w:rPr>
          <w:noProof/>
          <w:szCs w:val="24"/>
        </w:rPr>
        <w:t>319</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_Toc72913270 \h </w:instrText>
      </w:r>
      <w:r>
        <w:rPr>
          <w:noProof/>
        </w:rPr>
      </w:r>
      <w:r>
        <w:rPr>
          <w:noProof/>
        </w:rPr>
        <w:fldChar w:fldCharType="separate"/>
      </w:r>
      <w:r>
        <w:rPr>
          <w:noProof/>
        </w:rPr>
        <w:t>168</w:t>
      </w:r>
      <w:r>
        <w:rPr>
          <w:noProof/>
        </w:rPr>
        <w:fldChar w:fldCharType="end"/>
      </w:r>
    </w:p>
    <w:p>
      <w:pPr>
        <w:pStyle w:val="TOC4"/>
        <w:rPr>
          <w:noProof/>
          <w:sz w:val="24"/>
          <w:szCs w:val="24"/>
        </w:rPr>
      </w:pPr>
      <w:r>
        <w:rPr>
          <w:noProof/>
          <w:szCs w:val="24"/>
        </w:rPr>
        <w:t>320</w:t>
      </w:r>
      <w:r>
        <w:rPr>
          <w:noProof/>
          <w:snapToGrid w:val="0"/>
          <w:szCs w:val="24"/>
        </w:rPr>
        <w:t>.</w:t>
      </w:r>
      <w:r>
        <w:rPr>
          <w:noProof/>
          <w:sz w:val="24"/>
          <w:szCs w:val="24"/>
        </w:rPr>
        <w:tab/>
      </w:r>
      <w:r>
        <w:rPr>
          <w:noProof/>
          <w:snapToGrid w:val="0"/>
          <w:szCs w:val="24"/>
        </w:rPr>
        <w:t>Applicant must obtain agreement of exploration, retention and mining licence holders affected by the application</w:t>
      </w:r>
      <w:r>
        <w:rPr>
          <w:noProof/>
        </w:rPr>
        <w:tab/>
      </w:r>
      <w:r>
        <w:rPr>
          <w:noProof/>
        </w:rPr>
        <w:fldChar w:fldCharType="begin"/>
      </w:r>
      <w:r>
        <w:rPr>
          <w:noProof/>
        </w:rPr>
        <w:instrText xml:space="preserve"> PAGEREF _Toc72913271 \h </w:instrText>
      </w:r>
      <w:r>
        <w:rPr>
          <w:noProof/>
        </w:rPr>
      </w:r>
      <w:r>
        <w:rPr>
          <w:noProof/>
        </w:rPr>
        <w:fldChar w:fldCharType="separate"/>
      </w:r>
      <w:r>
        <w:rPr>
          <w:noProof/>
        </w:rPr>
        <w:t>169</w:t>
      </w:r>
      <w:r>
        <w:rPr>
          <w:noProof/>
        </w:rPr>
        <w:fldChar w:fldCharType="end"/>
      </w:r>
    </w:p>
    <w:p>
      <w:pPr>
        <w:pStyle w:val="TOC4"/>
        <w:rPr>
          <w:noProof/>
          <w:sz w:val="24"/>
          <w:szCs w:val="24"/>
        </w:rPr>
      </w:pPr>
      <w:r>
        <w:rPr>
          <w:noProof/>
          <w:szCs w:val="24"/>
        </w:rPr>
        <w:t>321</w:t>
      </w:r>
      <w:r>
        <w:rPr>
          <w:noProof/>
          <w:snapToGrid w:val="0"/>
          <w:szCs w:val="24"/>
        </w:rPr>
        <w:t>.</w:t>
      </w:r>
      <w:r>
        <w:rPr>
          <w:noProof/>
          <w:sz w:val="24"/>
          <w:szCs w:val="24"/>
        </w:rPr>
        <w:tab/>
      </w:r>
      <w:r>
        <w:rPr>
          <w:noProof/>
          <w:snapToGrid w:val="0"/>
          <w:szCs w:val="24"/>
        </w:rPr>
        <w:t>Applicant to notify works licence holders affected by the application</w:t>
      </w:r>
      <w:r>
        <w:rPr>
          <w:noProof/>
        </w:rPr>
        <w:tab/>
      </w:r>
      <w:r>
        <w:rPr>
          <w:noProof/>
        </w:rPr>
        <w:fldChar w:fldCharType="begin"/>
      </w:r>
      <w:r>
        <w:rPr>
          <w:noProof/>
        </w:rPr>
        <w:instrText xml:space="preserve"> PAGEREF _Toc72913272 \h </w:instrText>
      </w:r>
      <w:r>
        <w:rPr>
          <w:noProof/>
        </w:rPr>
      </w:r>
      <w:r>
        <w:rPr>
          <w:noProof/>
        </w:rPr>
        <w:fldChar w:fldCharType="separate"/>
      </w:r>
      <w:r>
        <w:rPr>
          <w:noProof/>
        </w:rPr>
        <w:t>169</w:t>
      </w:r>
      <w:r>
        <w:rPr>
          <w:noProof/>
        </w:rPr>
        <w:fldChar w:fldCharType="end"/>
      </w:r>
    </w:p>
    <w:p>
      <w:pPr>
        <w:pStyle w:val="TOC4"/>
        <w:rPr>
          <w:noProof/>
          <w:sz w:val="24"/>
          <w:szCs w:val="24"/>
        </w:rPr>
      </w:pPr>
      <w:r>
        <w:rPr>
          <w:noProof/>
          <w:szCs w:val="24"/>
        </w:rPr>
        <w:t>322</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_Toc72913273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323</w:t>
      </w:r>
      <w:r>
        <w:rPr>
          <w:noProof/>
          <w:snapToGrid w:val="0"/>
          <w:szCs w:val="24"/>
        </w:rPr>
        <w:t>.</w:t>
      </w:r>
      <w:r>
        <w:rPr>
          <w:noProof/>
          <w:sz w:val="24"/>
          <w:szCs w:val="24"/>
        </w:rPr>
        <w:tab/>
      </w:r>
      <w:r>
        <w:rPr>
          <w:noProof/>
          <w:snapToGrid w:val="0"/>
          <w:szCs w:val="24"/>
        </w:rPr>
        <w:t>Minister may grant special purpose consent</w:t>
      </w:r>
      <w:r>
        <w:rPr>
          <w:noProof/>
        </w:rPr>
        <w:tab/>
      </w:r>
      <w:r>
        <w:rPr>
          <w:noProof/>
        </w:rPr>
        <w:fldChar w:fldCharType="begin"/>
      </w:r>
      <w:r>
        <w:rPr>
          <w:noProof/>
        </w:rPr>
        <w:instrText xml:space="preserve"> PAGEREF _Toc72913274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324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_Toc72913275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325</w:t>
      </w:r>
      <w:r>
        <w:rPr>
          <w:noProof/>
          <w:snapToGrid w:val="0"/>
          <w:szCs w:val="24"/>
        </w:rPr>
        <w:t>.</w:t>
      </w:r>
      <w:r>
        <w:rPr>
          <w:noProof/>
          <w:sz w:val="24"/>
          <w:szCs w:val="24"/>
        </w:rPr>
        <w:tab/>
      </w:r>
      <w:r>
        <w:rPr>
          <w:noProof/>
          <w:snapToGrid w:val="0"/>
          <w:szCs w:val="24"/>
        </w:rPr>
        <w:t>Matters to be specified in the consent</w:t>
      </w:r>
      <w:r>
        <w:rPr>
          <w:noProof/>
        </w:rPr>
        <w:tab/>
      </w:r>
      <w:r>
        <w:rPr>
          <w:noProof/>
        </w:rPr>
        <w:fldChar w:fldCharType="begin"/>
      </w:r>
      <w:r>
        <w:rPr>
          <w:noProof/>
        </w:rPr>
        <w:instrText xml:space="preserve"> PAGEREF _Toc72913276 \h </w:instrText>
      </w:r>
      <w:r>
        <w:rPr>
          <w:noProof/>
        </w:rPr>
      </w:r>
      <w:r>
        <w:rPr>
          <w:noProof/>
        </w:rPr>
        <w:fldChar w:fldCharType="separate"/>
      </w:r>
      <w:r>
        <w:rPr>
          <w:noProof/>
        </w:rPr>
        <w:t>170</w:t>
      </w:r>
      <w:r>
        <w:rPr>
          <w:noProof/>
        </w:rPr>
        <w:fldChar w:fldCharType="end"/>
      </w:r>
    </w:p>
    <w:p>
      <w:pPr>
        <w:pStyle w:val="TOC4"/>
        <w:rPr>
          <w:noProof/>
          <w:sz w:val="24"/>
          <w:szCs w:val="24"/>
        </w:rPr>
      </w:pPr>
      <w:r>
        <w:rPr>
          <w:noProof/>
          <w:szCs w:val="24"/>
        </w:rPr>
        <w:t>326</w:t>
      </w:r>
      <w:r>
        <w:rPr>
          <w:noProof/>
          <w:snapToGrid w:val="0"/>
          <w:szCs w:val="24"/>
        </w:rPr>
        <w:t>.</w:t>
      </w:r>
      <w:r>
        <w:rPr>
          <w:noProof/>
          <w:sz w:val="24"/>
          <w:szCs w:val="24"/>
        </w:rPr>
        <w:tab/>
      </w:r>
      <w:r>
        <w:rPr>
          <w:noProof/>
          <w:snapToGrid w:val="0"/>
          <w:szCs w:val="24"/>
        </w:rPr>
        <w:t>Duration of consent</w:t>
      </w:r>
      <w:r>
        <w:rPr>
          <w:noProof/>
        </w:rPr>
        <w:tab/>
      </w:r>
      <w:r>
        <w:rPr>
          <w:noProof/>
        </w:rPr>
        <w:fldChar w:fldCharType="begin"/>
      </w:r>
      <w:r>
        <w:rPr>
          <w:noProof/>
        </w:rPr>
        <w:instrText xml:space="preserve"> PAGEREF _Toc72913277 \h </w:instrText>
      </w:r>
      <w:r>
        <w:rPr>
          <w:noProof/>
        </w:rPr>
      </w:r>
      <w:r>
        <w:rPr>
          <w:noProof/>
        </w:rPr>
        <w:fldChar w:fldCharType="separate"/>
      </w:r>
      <w:r>
        <w:rPr>
          <w:noProof/>
        </w:rPr>
        <w:t>171</w:t>
      </w:r>
      <w:r>
        <w:rPr>
          <w:noProof/>
        </w:rPr>
        <w:fldChar w:fldCharType="end"/>
      </w:r>
    </w:p>
    <w:p>
      <w:pPr>
        <w:pStyle w:val="TOC4"/>
        <w:rPr>
          <w:noProof/>
          <w:sz w:val="24"/>
          <w:szCs w:val="24"/>
        </w:rPr>
      </w:pPr>
      <w:r>
        <w:rPr>
          <w:noProof/>
          <w:szCs w:val="24"/>
        </w:rPr>
        <w:t>327</w:t>
      </w:r>
      <w:r>
        <w:rPr>
          <w:noProof/>
          <w:snapToGrid w:val="0"/>
          <w:szCs w:val="24"/>
        </w:rPr>
        <w:t>.</w:t>
      </w:r>
      <w:r>
        <w:rPr>
          <w:noProof/>
          <w:sz w:val="24"/>
          <w:szCs w:val="24"/>
        </w:rPr>
        <w:tab/>
      </w:r>
      <w:r>
        <w:rPr>
          <w:noProof/>
          <w:snapToGrid w:val="0"/>
          <w:szCs w:val="24"/>
        </w:rPr>
        <w:t>Conditions of consent</w:t>
      </w:r>
      <w:r>
        <w:rPr>
          <w:noProof/>
        </w:rPr>
        <w:tab/>
      </w:r>
      <w:r>
        <w:rPr>
          <w:noProof/>
        </w:rPr>
        <w:fldChar w:fldCharType="begin"/>
      </w:r>
      <w:r>
        <w:rPr>
          <w:noProof/>
        </w:rPr>
        <w:instrText xml:space="preserve"> PAGEREF _Toc72913278 \h </w:instrText>
      </w:r>
      <w:r>
        <w:rPr>
          <w:noProof/>
        </w:rPr>
      </w:r>
      <w:r>
        <w:rPr>
          <w:noProof/>
        </w:rPr>
        <w:fldChar w:fldCharType="separate"/>
      </w:r>
      <w:r>
        <w:rPr>
          <w:noProof/>
        </w:rPr>
        <w:t>171</w:t>
      </w:r>
      <w:r>
        <w:rPr>
          <w:noProof/>
        </w:rPr>
        <w:fldChar w:fldCharType="end"/>
      </w:r>
    </w:p>
    <w:p>
      <w:pPr>
        <w:pStyle w:val="TOC2"/>
        <w:tabs>
          <w:tab w:val="right" w:leader="dot" w:pos="7086"/>
        </w:tabs>
        <w:rPr>
          <w:b w:val="0"/>
          <w:noProof/>
          <w:sz w:val="24"/>
          <w:szCs w:val="24"/>
        </w:rPr>
      </w:pPr>
      <w:r>
        <w:rPr>
          <w:noProof/>
          <w:szCs w:val="30"/>
        </w:rPr>
        <w:t>Chapter 3 — Registration and Dealings</w:t>
      </w:r>
    </w:p>
    <w:p>
      <w:pPr>
        <w:pStyle w:val="TOC3"/>
        <w:rPr>
          <w:b w:val="0"/>
          <w:noProof/>
          <w:sz w:val="24"/>
          <w:szCs w:val="24"/>
        </w:rPr>
      </w:pPr>
      <w:r>
        <w:rPr>
          <w:noProof/>
          <w:szCs w:val="26"/>
        </w:rPr>
        <w:t>Part 3.1 — Registration</w:t>
      </w:r>
    </w:p>
    <w:p>
      <w:pPr>
        <w:pStyle w:val="TOC3"/>
        <w:rPr>
          <w:b w:val="0"/>
          <w:noProof/>
          <w:sz w:val="24"/>
          <w:szCs w:val="24"/>
        </w:rPr>
      </w:pPr>
      <w:r>
        <w:rPr>
          <w:noProof/>
          <w:szCs w:val="24"/>
        </w:rPr>
        <w:t>Division 1 — Preliminary</w:t>
      </w:r>
    </w:p>
    <w:p>
      <w:pPr>
        <w:pStyle w:val="TOC4"/>
        <w:rPr>
          <w:noProof/>
          <w:sz w:val="24"/>
          <w:szCs w:val="24"/>
        </w:rPr>
      </w:pPr>
      <w:r>
        <w:rPr>
          <w:noProof/>
          <w:szCs w:val="24"/>
        </w:rPr>
        <w:t>328</w:t>
      </w:r>
      <w:r>
        <w:rPr>
          <w:noProof/>
          <w:snapToGrid w:val="0"/>
          <w:szCs w:val="24"/>
        </w:rPr>
        <w:t>.</w:t>
      </w:r>
      <w:r>
        <w:rPr>
          <w:noProof/>
          <w:sz w:val="24"/>
          <w:szCs w:val="24"/>
        </w:rPr>
        <w:tab/>
      </w:r>
      <w:r>
        <w:rPr>
          <w:noProof/>
          <w:snapToGrid w:val="0"/>
          <w:szCs w:val="24"/>
        </w:rPr>
        <w:t>Register to be kept</w:t>
      </w:r>
      <w:r>
        <w:rPr>
          <w:noProof/>
        </w:rPr>
        <w:tab/>
      </w:r>
      <w:r>
        <w:rPr>
          <w:noProof/>
        </w:rPr>
        <w:fldChar w:fldCharType="begin"/>
      </w:r>
      <w:r>
        <w:rPr>
          <w:noProof/>
        </w:rPr>
        <w:instrText xml:space="preserve"> PAGEREF _Toc72913282 \h </w:instrText>
      </w:r>
      <w:r>
        <w:rPr>
          <w:noProof/>
        </w:rPr>
      </w:r>
      <w:r>
        <w:rPr>
          <w:noProof/>
        </w:rPr>
        <w:fldChar w:fldCharType="separate"/>
      </w:r>
      <w:r>
        <w:rPr>
          <w:noProof/>
        </w:rPr>
        <w:t>172</w:t>
      </w:r>
      <w:r>
        <w:rPr>
          <w:noProof/>
        </w:rPr>
        <w:fldChar w:fldCharType="end"/>
      </w:r>
    </w:p>
    <w:p>
      <w:pPr>
        <w:pStyle w:val="TOC4"/>
        <w:rPr>
          <w:noProof/>
          <w:sz w:val="24"/>
          <w:szCs w:val="24"/>
        </w:rPr>
      </w:pPr>
      <w:r>
        <w:rPr>
          <w:noProof/>
          <w:szCs w:val="24"/>
        </w:rPr>
        <w:t>329</w:t>
      </w:r>
      <w:r>
        <w:rPr>
          <w:noProof/>
          <w:snapToGrid w:val="0"/>
          <w:szCs w:val="24"/>
        </w:rPr>
        <w:t>.</w:t>
      </w:r>
      <w:r>
        <w:rPr>
          <w:noProof/>
          <w:sz w:val="24"/>
          <w:szCs w:val="24"/>
        </w:rPr>
        <w:tab/>
      </w:r>
      <w:r>
        <w:rPr>
          <w:noProof/>
          <w:snapToGrid w:val="0"/>
          <w:szCs w:val="24"/>
        </w:rPr>
        <w:t>Document files to be kept</w:t>
      </w:r>
      <w:r>
        <w:rPr>
          <w:noProof/>
        </w:rPr>
        <w:tab/>
      </w:r>
      <w:r>
        <w:rPr>
          <w:noProof/>
        </w:rPr>
        <w:fldChar w:fldCharType="begin"/>
      </w:r>
      <w:r>
        <w:rPr>
          <w:noProof/>
        </w:rPr>
        <w:instrText xml:space="preserve"> PAGEREF _Toc72913283 \h </w:instrText>
      </w:r>
      <w:r>
        <w:rPr>
          <w:noProof/>
        </w:rPr>
      </w:r>
      <w:r>
        <w:rPr>
          <w:noProof/>
        </w:rPr>
        <w:fldChar w:fldCharType="separate"/>
      </w:r>
      <w:r>
        <w:rPr>
          <w:noProof/>
        </w:rPr>
        <w:t>172</w:t>
      </w:r>
      <w:r>
        <w:rPr>
          <w:noProof/>
        </w:rPr>
        <w:fldChar w:fldCharType="end"/>
      </w:r>
    </w:p>
    <w:p>
      <w:pPr>
        <w:pStyle w:val="TOC4"/>
        <w:rPr>
          <w:noProof/>
          <w:sz w:val="24"/>
          <w:szCs w:val="24"/>
        </w:rPr>
      </w:pPr>
      <w:r>
        <w:rPr>
          <w:noProof/>
          <w:szCs w:val="24"/>
        </w:rPr>
        <w:t>330</w:t>
      </w:r>
      <w:r>
        <w:rPr>
          <w:noProof/>
          <w:snapToGrid w:val="0"/>
          <w:szCs w:val="24"/>
        </w:rPr>
        <w:t>.</w:t>
      </w:r>
      <w:r>
        <w:rPr>
          <w:noProof/>
          <w:sz w:val="24"/>
          <w:szCs w:val="24"/>
        </w:rPr>
        <w:tab/>
      </w:r>
      <w:r>
        <w:rPr>
          <w:noProof/>
          <w:snapToGrid w:val="0"/>
          <w:szCs w:val="24"/>
        </w:rPr>
        <w:t>Form of register and document file</w:t>
      </w:r>
      <w:r>
        <w:rPr>
          <w:noProof/>
        </w:rPr>
        <w:tab/>
      </w:r>
      <w:r>
        <w:rPr>
          <w:noProof/>
        </w:rPr>
        <w:fldChar w:fldCharType="begin"/>
      </w:r>
      <w:r>
        <w:rPr>
          <w:noProof/>
        </w:rPr>
        <w:instrText xml:space="preserve"> PAGEREF _Toc72913284 \h </w:instrText>
      </w:r>
      <w:r>
        <w:rPr>
          <w:noProof/>
        </w:rPr>
      </w:r>
      <w:r>
        <w:rPr>
          <w:noProof/>
        </w:rPr>
        <w:fldChar w:fldCharType="separate"/>
      </w:r>
      <w:r>
        <w:rPr>
          <w:noProof/>
        </w:rPr>
        <w:t>173</w:t>
      </w:r>
      <w:r>
        <w:rPr>
          <w:noProof/>
        </w:rPr>
        <w:fldChar w:fldCharType="end"/>
      </w:r>
    </w:p>
    <w:p>
      <w:pPr>
        <w:pStyle w:val="TOC4"/>
        <w:rPr>
          <w:noProof/>
          <w:sz w:val="24"/>
          <w:szCs w:val="24"/>
        </w:rPr>
      </w:pPr>
      <w:r>
        <w:rPr>
          <w:noProof/>
          <w:szCs w:val="24"/>
        </w:rPr>
        <w:t>331</w:t>
      </w:r>
      <w:r>
        <w:rPr>
          <w:noProof/>
          <w:snapToGrid w:val="0"/>
          <w:szCs w:val="24"/>
        </w:rPr>
        <w:t>.</w:t>
      </w:r>
      <w:r>
        <w:rPr>
          <w:noProof/>
          <w:sz w:val="24"/>
          <w:szCs w:val="24"/>
        </w:rPr>
        <w:tab/>
      </w:r>
      <w:r>
        <w:rPr>
          <w:noProof/>
          <w:snapToGrid w:val="0"/>
          <w:szCs w:val="24"/>
        </w:rPr>
        <w:t>Correction of errors in the register</w:t>
      </w:r>
      <w:r>
        <w:rPr>
          <w:noProof/>
        </w:rPr>
        <w:tab/>
      </w:r>
      <w:r>
        <w:rPr>
          <w:noProof/>
        </w:rPr>
        <w:fldChar w:fldCharType="begin"/>
      </w:r>
      <w:r>
        <w:rPr>
          <w:noProof/>
        </w:rPr>
        <w:instrText xml:space="preserve"> PAGEREF _Toc72913285 \h </w:instrText>
      </w:r>
      <w:r>
        <w:rPr>
          <w:noProof/>
        </w:rPr>
      </w:r>
      <w:r>
        <w:rPr>
          <w:noProof/>
        </w:rPr>
        <w:fldChar w:fldCharType="separate"/>
      </w:r>
      <w:r>
        <w:rPr>
          <w:noProof/>
        </w:rPr>
        <w:t>173</w:t>
      </w:r>
      <w:r>
        <w:rPr>
          <w:noProof/>
        </w:rPr>
        <w:fldChar w:fldCharType="end"/>
      </w:r>
    </w:p>
    <w:p>
      <w:pPr>
        <w:pStyle w:val="TOC4"/>
        <w:rPr>
          <w:noProof/>
          <w:sz w:val="24"/>
          <w:szCs w:val="24"/>
        </w:rPr>
      </w:pPr>
      <w:r>
        <w:rPr>
          <w:noProof/>
          <w:szCs w:val="24"/>
        </w:rPr>
        <w:t>332</w:t>
      </w:r>
      <w:r>
        <w:rPr>
          <w:noProof/>
          <w:snapToGrid w:val="0"/>
          <w:szCs w:val="24"/>
        </w:rPr>
        <w:t>.</w:t>
      </w:r>
      <w:r>
        <w:rPr>
          <w:noProof/>
          <w:sz w:val="24"/>
          <w:szCs w:val="24"/>
        </w:rPr>
        <w:tab/>
      </w:r>
      <w:r>
        <w:rPr>
          <w:noProof/>
          <w:snapToGrid w:val="0"/>
          <w:szCs w:val="24"/>
        </w:rPr>
        <w:t>Inspection of register and documents</w:t>
      </w:r>
      <w:r>
        <w:rPr>
          <w:noProof/>
        </w:rPr>
        <w:tab/>
      </w:r>
      <w:r>
        <w:rPr>
          <w:noProof/>
        </w:rPr>
        <w:fldChar w:fldCharType="begin"/>
      </w:r>
      <w:r>
        <w:rPr>
          <w:noProof/>
        </w:rPr>
        <w:instrText xml:space="preserve"> PAGEREF _Toc72913286 \h </w:instrText>
      </w:r>
      <w:r>
        <w:rPr>
          <w:noProof/>
        </w:rPr>
      </w:r>
      <w:r>
        <w:rPr>
          <w:noProof/>
        </w:rPr>
        <w:fldChar w:fldCharType="separate"/>
      </w:r>
      <w:r>
        <w:rPr>
          <w:noProof/>
        </w:rPr>
        <w:t>174</w:t>
      </w:r>
      <w:r>
        <w:rPr>
          <w:noProof/>
        </w:rPr>
        <w:fldChar w:fldCharType="end"/>
      </w:r>
    </w:p>
    <w:p>
      <w:pPr>
        <w:pStyle w:val="TOC3"/>
        <w:rPr>
          <w:b w:val="0"/>
          <w:noProof/>
          <w:sz w:val="24"/>
          <w:szCs w:val="24"/>
        </w:rPr>
      </w:pPr>
      <w:r>
        <w:rPr>
          <w:noProof/>
          <w:snapToGrid w:val="0"/>
          <w:szCs w:val="24"/>
        </w:rPr>
        <w:t>Division 2 — Matters to be entered in register</w:t>
      </w:r>
    </w:p>
    <w:p>
      <w:pPr>
        <w:pStyle w:val="TOC3"/>
        <w:rPr>
          <w:b w:val="0"/>
          <w:noProof/>
          <w:sz w:val="24"/>
          <w:szCs w:val="24"/>
        </w:rPr>
      </w:pPr>
      <w:r>
        <w:rPr>
          <w:noProof/>
          <w:snapToGrid w:val="0"/>
          <w:szCs w:val="24"/>
        </w:rPr>
        <w:t>Subdivision A — Licences</w:t>
      </w:r>
    </w:p>
    <w:p>
      <w:pPr>
        <w:pStyle w:val="TOC4"/>
        <w:rPr>
          <w:noProof/>
          <w:sz w:val="24"/>
          <w:szCs w:val="24"/>
        </w:rPr>
      </w:pPr>
      <w:r>
        <w:rPr>
          <w:noProof/>
          <w:szCs w:val="24"/>
        </w:rPr>
        <w:t>333</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_Toc72913289 \h </w:instrText>
      </w:r>
      <w:r>
        <w:rPr>
          <w:noProof/>
        </w:rPr>
      </w:r>
      <w:r>
        <w:rPr>
          <w:noProof/>
        </w:rPr>
        <w:fldChar w:fldCharType="separate"/>
      </w:r>
      <w:r>
        <w:rPr>
          <w:noProof/>
        </w:rPr>
        <w:t>174</w:t>
      </w:r>
      <w:r>
        <w:rPr>
          <w:noProof/>
        </w:rPr>
        <w:fldChar w:fldCharType="end"/>
      </w:r>
    </w:p>
    <w:p>
      <w:pPr>
        <w:pStyle w:val="TOC4"/>
        <w:rPr>
          <w:noProof/>
          <w:sz w:val="24"/>
          <w:szCs w:val="24"/>
        </w:rPr>
      </w:pPr>
      <w:r>
        <w:rPr>
          <w:noProof/>
          <w:szCs w:val="24"/>
        </w:rPr>
        <w:t>334</w:t>
      </w:r>
      <w:r>
        <w:rPr>
          <w:noProof/>
          <w:snapToGrid w:val="0"/>
          <w:szCs w:val="24"/>
        </w:rPr>
        <w:t>.</w:t>
      </w:r>
      <w:r>
        <w:rPr>
          <w:noProof/>
          <w:sz w:val="24"/>
          <w:szCs w:val="24"/>
        </w:rPr>
        <w:tab/>
      </w:r>
      <w:r>
        <w:rPr>
          <w:noProof/>
          <w:snapToGrid w:val="0"/>
          <w:szCs w:val="24"/>
        </w:rPr>
        <w:t>Renewal of licences</w:t>
      </w:r>
      <w:r>
        <w:rPr>
          <w:noProof/>
        </w:rPr>
        <w:tab/>
      </w:r>
      <w:r>
        <w:rPr>
          <w:noProof/>
        </w:rPr>
        <w:fldChar w:fldCharType="begin"/>
      </w:r>
      <w:r>
        <w:rPr>
          <w:noProof/>
        </w:rPr>
        <w:instrText xml:space="preserve"> PAGEREF _Toc72913290 \h </w:instrText>
      </w:r>
      <w:r>
        <w:rPr>
          <w:noProof/>
        </w:rPr>
      </w:r>
      <w:r>
        <w:rPr>
          <w:noProof/>
        </w:rPr>
        <w:fldChar w:fldCharType="separate"/>
      </w:r>
      <w:r>
        <w:rPr>
          <w:noProof/>
        </w:rPr>
        <w:t>175</w:t>
      </w:r>
      <w:r>
        <w:rPr>
          <w:noProof/>
        </w:rPr>
        <w:fldChar w:fldCharType="end"/>
      </w:r>
    </w:p>
    <w:p>
      <w:pPr>
        <w:pStyle w:val="TOC4"/>
        <w:rPr>
          <w:noProof/>
          <w:sz w:val="24"/>
          <w:szCs w:val="24"/>
        </w:rPr>
      </w:pPr>
      <w:r>
        <w:rPr>
          <w:noProof/>
          <w:szCs w:val="24"/>
        </w:rPr>
        <w:t>335</w:t>
      </w:r>
      <w:r>
        <w:rPr>
          <w:noProof/>
          <w:snapToGrid w:val="0"/>
          <w:szCs w:val="24"/>
        </w:rPr>
        <w:t>.</w:t>
      </w:r>
      <w:r>
        <w:rPr>
          <w:noProof/>
          <w:sz w:val="24"/>
          <w:szCs w:val="24"/>
        </w:rPr>
        <w:tab/>
      </w:r>
      <w:r>
        <w:rPr>
          <w:noProof/>
          <w:snapToGrid w:val="0"/>
          <w:szCs w:val="24"/>
        </w:rPr>
        <w:t>Extension of exploration licences</w:t>
      </w:r>
      <w:r>
        <w:rPr>
          <w:noProof/>
        </w:rPr>
        <w:tab/>
      </w:r>
      <w:r>
        <w:rPr>
          <w:noProof/>
        </w:rPr>
        <w:fldChar w:fldCharType="begin"/>
      </w:r>
      <w:r>
        <w:rPr>
          <w:noProof/>
        </w:rPr>
        <w:instrText xml:space="preserve"> PAGEREF _Toc72913291 \h </w:instrText>
      </w:r>
      <w:r>
        <w:rPr>
          <w:noProof/>
        </w:rPr>
      </w:r>
      <w:r>
        <w:rPr>
          <w:noProof/>
        </w:rPr>
        <w:fldChar w:fldCharType="separate"/>
      </w:r>
      <w:r>
        <w:rPr>
          <w:noProof/>
        </w:rPr>
        <w:t>176</w:t>
      </w:r>
      <w:r>
        <w:rPr>
          <w:noProof/>
        </w:rPr>
        <w:fldChar w:fldCharType="end"/>
      </w:r>
    </w:p>
    <w:p>
      <w:pPr>
        <w:pStyle w:val="TOC4"/>
        <w:rPr>
          <w:noProof/>
          <w:sz w:val="24"/>
          <w:szCs w:val="24"/>
        </w:rPr>
      </w:pPr>
      <w:r>
        <w:rPr>
          <w:noProof/>
          <w:szCs w:val="24"/>
        </w:rPr>
        <w:t>336</w:t>
      </w:r>
      <w:r>
        <w:rPr>
          <w:noProof/>
          <w:snapToGrid w:val="0"/>
          <w:szCs w:val="24"/>
        </w:rPr>
        <w:t>.</w:t>
      </w:r>
      <w:r>
        <w:rPr>
          <w:noProof/>
          <w:sz w:val="24"/>
          <w:szCs w:val="24"/>
        </w:rPr>
        <w:tab/>
      </w:r>
      <w:r>
        <w:rPr>
          <w:noProof/>
          <w:snapToGrid w:val="0"/>
          <w:szCs w:val="24"/>
        </w:rPr>
        <w:t>Expiry of licences</w:t>
      </w:r>
      <w:r>
        <w:rPr>
          <w:noProof/>
        </w:rPr>
        <w:tab/>
      </w:r>
      <w:r>
        <w:rPr>
          <w:noProof/>
        </w:rPr>
        <w:fldChar w:fldCharType="begin"/>
      </w:r>
      <w:r>
        <w:rPr>
          <w:noProof/>
        </w:rPr>
        <w:instrText xml:space="preserve"> PAGEREF _Toc72913292 \h </w:instrText>
      </w:r>
      <w:r>
        <w:rPr>
          <w:noProof/>
        </w:rPr>
      </w:r>
      <w:r>
        <w:rPr>
          <w:noProof/>
        </w:rPr>
        <w:fldChar w:fldCharType="separate"/>
      </w:r>
      <w:r>
        <w:rPr>
          <w:noProof/>
        </w:rPr>
        <w:t>176</w:t>
      </w:r>
      <w:r>
        <w:rPr>
          <w:noProof/>
        </w:rPr>
        <w:fldChar w:fldCharType="end"/>
      </w:r>
    </w:p>
    <w:p>
      <w:pPr>
        <w:pStyle w:val="TOC4"/>
        <w:rPr>
          <w:noProof/>
          <w:sz w:val="24"/>
          <w:szCs w:val="24"/>
        </w:rPr>
      </w:pPr>
      <w:r>
        <w:rPr>
          <w:noProof/>
          <w:szCs w:val="24"/>
        </w:rPr>
        <w:t>337</w:t>
      </w:r>
      <w:r>
        <w:rPr>
          <w:noProof/>
          <w:snapToGrid w:val="0"/>
          <w:szCs w:val="24"/>
        </w:rPr>
        <w:t>.</w:t>
      </w:r>
      <w:r>
        <w:rPr>
          <w:noProof/>
          <w:sz w:val="24"/>
          <w:szCs w:val="24"/>
        </w:rPr>
        <w:tab/>
      </w:r>
      <w:r>
        <w:rPr>
          <w:noProof/>
          <w:snapToGrid w:val="0"/>
          <w:szCs w:val="24"/>
        </w:rPr>
        <w:t>Variations etc. to licences</w:t>
      </w:r>
      <w:r>
        <w:rPr>
          <w:noProof/>
        </w:rPr>
        <w:tab/>
      </w:r>
      <w:r>
        <w:rPr>
          <w:noProof/>
        </w:rPr>
        <w:fldChar w:fldCharType="begin"/>
      </w:r>
      <w:r>
        <w:rPr>
          <w:noProof/>
        </w:rPr>
        <w:instrText xml:space="preserve"> PAGEREF _Toc72913293 \h </w:instrText>
      </w:r>
      <w:r>
        <w:rPr>
          <w:noProof/>
        </w:rPr>
      </w:r>
      <w:r>
        <w:rPr>
          <w:noProof/>
        </w:rPr>
        <w:fldChar w:fldCharType="separate"/>
      </w:r>
      <w:r>
        <w:rPr>
          <w:noProof/>
        </w:rPr>
        <w:t>177</w:t>
      </w:r>
      <w:r>
        <w:rPr>
          <w:noProof/>
        </w:rPr>
        <w:fldChar w:fldCharType="end"/>
      </w:r>
    </w:p>
    <w:p>
      <w:pPr>
        <w:pStyle w:val="TOC4"/>
        <w:rPr>
          <w:noProof/>
          <w:sz w:val="24"/>
          <w:szCs w:val="24"/>
        </w:rPr>
      </w:pPr>
      <w:r>
        <w:rPr>
          <w:noProof/>
          <w:szCs w:val="24"/>
        </w:rPr>
        <w:t>338</w:t>
      </w:r>
      <w:r>
        <w:rPr>
          <w:noProof/>
          <w:snapToGrid w:val="0"/>
          <w:szCs w:val="24"/>
        </w:rPr>
        <w:t>.</w:t>
      </w:r>
      <w:r>
        <w:rPr>
          <w:noProof/>
          <w:sz w:val="24"/>
          <w:szCs w:val="24"/>
        </w:rPr>
        <w:tab/>
      </w:r>
      <w:r>
        <w:rPr>
          <w:noProof/>
          <w:snapToGrid w:val="0"/>
          <w:szCs w:val="24"/>
        </w:rPr>
        <w:t>Transfer of licences</w:t>
      </w:r>
      <w:r>
        <w:rPr>
          <w:noProof/>
        </w:rPr>
        <w:tab/>
      </w:r>
      <w:r>
        <w:rPr>
          <w:noProof/>
        </w:rPr>
        <w:fldChar w:fldCharType="begin"/>
      </w:r>
      <w:r>
        <w:rPr>
          <w:noProof/>
        </w:rPr>
        <w:instrText xml:space="preserve"> PAGEREF _Toc72913294 \h </w:instrText>
      </w:r>
      <w:r>
        <w:rPr>
          <w:noProof/>
        </w:rPr>
      </w:r>
      <w:r>
        <w:rPr>
          <w:noProof/>
        </w:rPr>
        <w:fldChar w:fldCharType="separate"/>
      </w:r>
      <w:r>
        <w:rPr>
          <w:noProof/>
        </w:rPr>
        <w:t>178</w:t>
      </w:r>
      <w:r>
        <w:rPr>
          <w:noProof/>
        </w:rPr>
        <w:fldChar w:fldCharType="end"/>
      </w:r>
    </w:p>
    <w:p>
      <w:pPr>
        <w:pStyle w:val="TOC4"/>
        <w:rPr>
          <w:noProof/>
          <w:sz w:val="24"/>
          <w:szCs w:val="24"/>
        </w:rPr>
      </w:pPr>
      <w:r>
        <w:rPr>
          <w:noProof/>
          <w:szCs w:val="24"/>
        </w:rPr>
        <w:t>339</w:t>
      </w:r>
      <w:r>
        <w:rPr>
          <w:noProof/>
          <w:snapToGrid w:val="0"/>
          <w:szCs w:val="24"/>
        </w:rPr>
        <w:t>.</w:t>
      </w:r>
      <w:r>
        <w:rPr>
          <w:noProof/>
          <w:sz w:val="24"/>
          <w:szCs w:val="24"/>
        </w:rPr>
        <w:tab/>
      </w:r>
      <w:r>
        <w:rPr>
          <w:noProof/>
          <w:snapToGrid w:val="0"/>
          <w:szCs w:val="24"/>
        </w:rPr>
        <w:t>Other dealings in licences</w:t>
      </w:r>
      <w:r>
        <w:rPr>
          <w:noProof/>
        </w:rPr>
        <w:tab/>
      </w:r>
      <w:r>
        <w:rPr>
          <w:noProof/>
        </w:rPr>
        <w:fldChar w:fldCharType="begin"/>
      </w:r>
      <w:r>
        <w:rPr>
          <w:noProof/>
        </w:rPr>
        <w:instrText xml:space="preserve"> PAGEREF _Toc72913295 \h </w:instrText>
      </w:r>
      <w:r>
        <w:rPr>
          <w:noProof/>
        </w:rPr>
      </w:r>
      <w:r>
        <w:rPr>
          <w:noProof/>
        </w:rPr>
        <w:fldChar w:fldCharType="separate"/>
      </w:r>
      <w:r>
        <w:rPr>
          <w:noProof/>
        </w:rPr>
        <w:t>179</w:t>
      </w:r>
      <w:r>
        <w:rPr>
          <w:noProof/>
        </w:rPr>
        <w:fldChar w:fldCharType="end"/>
      </w:r>
    </w:p>
    <w:p>
      <w:pPr>
        <w:pStyle w:val="TOC4"/>
        <w:rPr>
          <w:noProof/>
          <w:sz w:val="24"/>
          <w:szCs w:val="24"/>
        </w:rPr>
      </w:pPr>
      <w:r>
        <w:rPr>
          <w:noProof/>
          <w:szCs w:val="24"/>
        </w:rPr>
        <w:t>340</w:t>
      </w:r>
      <w:r>
        <w:rPr>
          <w:noProof/>
          <w:snapToGrid w:val="0"/>
          <w:szCs w:val="24"/>
        </w:rPr>
        <w:t>.</w:t>
      </w:r>
      <w:r>
        <w:rPr>
          <w:noProof/>
          <w:sz w:val="24"/>
          <w:szCs w:val="24"/>
        </w:rPr>
        <w:tab/>
      </w:r>
      <w:r>
        <w:rPr>
          <w:noProof/>
          <w:snapToGrid w:val="0"/>
          <w:szCs w:val="24"/>
        </w:rPr>
        <w:t>Devolution of licences</w:t>
      </w:r>
      <w:r>
        <w:rPr>
          <w:noProof/>
        </w:rPr>
        <w:tab/>
      </w:r>
      <w:r>
        <w:rPr>
          <w:noProof/>
        </w:rPr>
        <w:fldChar w:fldCharType="begin"/>
      </w:r>
      <w:r>
        <w:rPr>
          <w:noProof/>
        </w:rPr>
        <w:instrText xml:space="preserve"> PAGEREF _Toc72913296 \h </w:instrText>
      </w:r>
      <w:r>
        <w:rPr>
          <w:noProof/>
        </w:rPr>
      </w:r>
      <w:r>
        <w:rPr>
          <w:noProof/>
        </w:rPr>
        <w:fldChar w:fldCharType="separate"/>
      </w:r>
      <w:r>
        <w:rPr>
          <w:noProof/>
        </w:rPr>
        <w:t>180</w:t>
      </w:r>
      <w:r>
        <w:rPr>
          <w:noProof/>
        </w:rPr>
        <w:fldChar w:fldCharType="end"/>
      </w:r>
    </w:p>
    <w:p>
      <w:pPr>
        <w:pStyle w:val="TOC3"/>
        <w:rPr>
          <w:b w:val="0"/>
          <w:noProof/>
          <w:sz w:val="24"/>
          <w:szCs w:val="24"/>
        </w:rPr>
      </w:pPr>
      <w:r>
        <w:rPr>
          <w:noProof/>
          <w:snapToGrid w:val="0"/>
          <w:szCs w:val="24"/>
        </w:rPr>
        <w:t>Subdivision B — Caveats</w:t>
      </w:r>
    </w:p>
    <w:p>
      <w:pPr>
        <w:pStyle w:val="TOC4"/>
        <w:rPr>
          <w:noProof/>
          <w:sz w:val="24"/>
          <w:szCs w:val="24"/>
        </w:rPr>
      </w:pPr>
      <w:r>
        <w:rPr>
          <w:noProof/>
          <w:szCs w:val="24"/>
        </w:rPr>
        <w:t>341</w:t>
      </w:r>
      <w:r>
        <w:rPr>
          <w:noProof/>
          <w:snapToGrid w:val="0"/>
          <w:szCs w:val="24"/>
        </w:rPr>
        <w:t>.</w:t>
      </w:r>
      <w:r>
        <w:rPr>
          <w:noProof/>
          <w:sz w:val="24"/>
          <w:szCs w:val="24"/>
        </w:rPr>
        <w:tab/>
      </w:r>
      <w:r>
        <w:rPr>
          <w:noProof/>
          <w:snapToGrid w:val="0"/>
          <w:szCs w:val="24"/>
        </w:rPr>
        <w:t>Effect of a caveat</w:t>
      </w:r>
      <w:r>
        <w:rPr>
          <w:noProof/>
        </w:rPr>
        <w:tab/>
      </w:r>
      <w:r>
        <w:rPr>
          <w:noProof/>
        </w:rPr>
        <w:fldChar w:fldCharType="begin"/>
      </w:r>
      <w:r>
        <w:rPr>
          <w:noProof/>
        </w:rPr>
        <w:instrText xml:space="preserve"> PAGEREF _Toc72913298 \h </w:instrText>
      </w:r>
      <w:r>
        <w:rPr>
          <w:noProof/>
        </w:rPr>
      </w:r>
      <w:r>
        <w:rPr>
          <w:noProof/>
        </w:rPr>
        <w:fldChar w:fldCharType="separate"/>
      </w:r>
      <w:r>
        <w:rPr>
          <w:noProof/>
        </w:rPr>
        <w:t>181</w:t>
      </w:r>
      <w:r>
        <w:rPr>
          <w:noProof/>
        </w:rPr>
        <w:fldChar w:fldCharType="end"/>
      </w:r>
    </w:p>
    <w:p>
      <w:pPr>
        <w:pStyle w:val="TOC4"/>
        <w:rPr>
          <w:noProof/>
          <w:sz w:val="24"/>
          <w:szCs w:val="24"/>
        </w:rPr>
      </w:pPr>
      <w:r>
        <w:rPr>
          <w:noProof/>
          <w:szCs w:val="24"/>
        </w:rPr>
        <w:t>342</w:t>
      </w:r>
      <w:r>
        <w:rPr>
          <w:noProof/>
          <w:snapToGrid w:val="0"/>
          <w:szCs w:val="24"/>
        </w:rPr>
        <w:t>.</w:t>
      </w:r>
      <w:r>
        <w:rPr>
          <w:noProof/>
          <w:sz w:val="24"/>
          <w:szCs w:val="24"/>
        </w:rPr>
        <w:tab/>
      </w:r>
      <w:r>
        <w:rPr>
          <w:noProof/>
          <w:snapToGrid w:val="0"/>
          <w:szCs w:val="24"/>
        </w:rPr>
        <w:t>Lodgment of caveats</w:t>
      </w:r>
      <w:r>
        <w:rPr>
          <w:noProof/>
        </w:rPr>
        <w:tab/>
      </w:r>
      <w:r>
        <w:rPr>
          <w:noProof/>
        </w:rPr>
        <w:fldChar w:fldCharType="begin"/>
      </w:r>
      <w:r>
        <w:rPr>
          <w:noProof/>
        </w:rPr>
        <w:instrText xml:space="preserve"> PAGEREF _Toc72913299 \h </w:instrText>
      </w:r>
      <w:r>
        <w:rPr>
          <w:noProof/>
        </w:rPr>
      </w:r>
      <w:r>
        <w:rPr>
          <w:noProof/>
        </w:rPr>
        <w:fldChar w:fldCharType="separate"/>
      </w:r>
      <w:r>
        <w:rPr>
          <w:noProof/>
        </w:rPr>
        <w:t>182</w:t>
      </w:r>
      <w:r>
        <w:rPr>
          <w:noProof/>
        </w:rPr>
        <w:fldChar w:fldCharType="end"/>
      </w:r>
    </w:p>
    <w:p>
      <w:pPr>
        <w:pStyle w:val="TOC4"/>
        <w:rPr>
          <w:noProof/>
          <w:sz w:val="24"/>
          <w:szCs w:val="24"/>
        </w:rPr>
      </w:pPr>
      <w:r>
        <w:rPr>
          <w:noProof/>
          <w:szCs w:val="24"/>
        </w:rPr>
        <w:t>343</w:t>
      </w:r>
      <w:r>
        <w:rPr>
          <w:noProof/>
          <w:snapToGrid w:val="0"/>
          <w:szCs w:val="24"/>
        </w:rPr>
        <w:t>.</w:t>
      </w:r>
      <w:r>
        <w:rPr>
          <w:noProof/>
          <w:sz w:val="24"/>
          <w:szCs w:val="24"/>
        </w:rPr>
        <w:tab/>
      </w:r>
      <w:r>
        <w:rPr>
          <w:noProof/>
          <w:snapToGrid w:val="0"/>
          <w:szCs w:val="24"/>
        </w:rPr>
        <w:t>Form of caveat</w:t>
      </w:r>
      <w:r>
        <w:rPr>
          <w:noProof/>
        </w:rPr>
        <w:tab/>
      </w:r>
      <w:r>
        <w:rPr>
          <w:noProof/>
        </w:rPr>
        <w:fldChar w:fldCharType="begin"/>
      </w:r>
      <w:r>
        <w:rPr>
          <w:noProof/>
        </w:rPr>
        <w:instrText xml:space="preserve"> PAGEREF _Toc72913300 \h </w:instrText>
      </w:r>
      <w:r>
        <w:rPr>
          <w:noProof/>
        </w:rPr>
      </w:r>
      <w:r>
        <w:rPr>
          <w:noProof/>
        </w:rPr>
        <w:fldChar w:fldCharType="separate"/>
      </w:r>
      <w:r>
        <w:rPr>
          <w:noProof/>
        </w:rPr>
        <w:t>182</w:t>
      </w:r>
      <w:r>
        <w:rPr>
          <w:noProof/>
        </w:rPr>
        <w:fldChar w:fldCharType="end"/>
      </w:r>
    </w:p>
    <w:p>
      <w:pPr>
        <w:pStyle w:val="TOC4"/>
        <w:rPr>
          <w:noProof/>
          <w:sz w:val="24"/>
          <w:szCs w:val="24"/>
        </w:rPr>
      </w:pPr>
      <w:r>
        <w:rPr>
          <w:noProof/>
          <w:szCs w:val="24"/>
        </w:rPr>
        <w:t>344</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_Toc72913301 \h </w:instrText>
      </w:r>
      <w:r>
        <w:rPr>
          <w:noProof/>
        </w:rPr>
      </w:r>
      <w:r>
        <w:rPr>
          <w:noProof/>
        </w:rPr>
        <w:fldChar w:fldCharType="separate"/>
      </w:r>
      <w:r>
        <w:rPr>
          <w:noProof/>
        </w:rPr>
        <w:t>183</w:t>
      </w:r>
      <w:r>
        <w:rPr>
          <w:noProof/>
        </w:rPr>
        <w:fldChar w:fldCharType="end"/>
      </w:r>
    </w:p>
    <w:p>
      <w:pPr>
        <w:pStyle w:val="TOC4"/>
        <w:rPr>
          <w:noProof/>
          <w:sz w:val="24"/>
          <w:szCs w:val="24"/>
        </w:rPr>
      </w:pPr>
      <w:r>
        <w:rPr>
          <w:noProof/>
          <w:szCs w:val="24"/>
        </w:rPr>
        <w:t>345</w:t>
      </w:r>
      <w:r>
        <w:rPr>
          <w:noProof/>
          <w:snapToGrid w:val="0"/>
          <w:szCs w:val="24"/>
        </w:rPr>
        <w:t>.</w:t>
      </w:r>
      <w:r>
        <w:rPr>
          <w:noProof/>
          <w:sz w:val="24"/>
          <w:szCs w:val="24"/>
        </w:rPr>
        <w:tab/>
      </w:r>
      <w:r>
        <w:rPr>
          <w:noProof/>
          <w:snapToGrid w:val="0"/>
          <w:szCs w:val="24"/>
        </w:rPr>
        <w:t>Caveat to be registered</w:t>
      </w:r>
      <w:r>
        <w:rPr>
          <w:noProof/>
        </w:rPr>
        <w:tab/>
      </w:r>
      <w:r>
        <w:rPr>
          <w:noProof/>
        </w:rPr>
        <w:fldChar w:fldCharType="begin"/>
      </w:r>
      <w:r>
        <w:rPr>
          <w:noProof/>
        </w:rPr>
        <w:instrText xml:space="preserve"> PAGEREF _Toc72913302 \h </w:instrText>
      </w:r>
      <w:r>
        <w:rPr>
          <w:noProof/>
        </w:rPr>
      </w:r>
      <w:r>
        <w:rPr>
          <w:noProof/>
        </w:rPr>
        <w:fldChar w:fldCharType="separate"/>
      </w:r>
      <w:r>
        <w:rPr>
          <w:noProof/>
        </w:rPr>
        <w:t>183</w:t>
      </w:r>
      <w:r>
        <w:rPr>
          <w:noProof/>
        </w:rPr>
        <w:fldChar w:fldCharType="end"/>
      </w:r>
    </w:p>
    <w:p>
      <w:pPr>
        <w:pStyle w:val="TOC4"/>
        <w:rPr>
          <w:noProof/>
          <w:sz w:val="24"/>
          <w:szCs w:val="24"/>
        </w:rPr>
      </w:pPr>
      <w:r>
        <w:rPr>
          <w:noProof/>
          <w:szCs w:val="24"/>
        </w:rPr>
        <w:t>346</w:t>
      </w:r>
      <w:r>
        <w:rPr>
          <w:noProof/>
          <w:snapToGrid w:val="0"/>
          <w:szCs w:val="24"/>
        </w:rPr>
        <w:t>.</w:t>
      </w:r>
      <w:r>
        <w:rPr>
          <w:noProof/>
          <w:sz w:val="24"/>
          <w:szCs w:val="24"/>
        </w:rPr>
        <w:tab/>
      </w:r>
      <w:r>
        <w:rPr>
          <w:noProof/>
          <w:snapToGrid w:val="0"/>
          <w:szCs w:val="24"/>
        </w:rPr>
        <w:t>Withdrawal of caveat</w:t>
      </w:r>
      <w:r>
        <w:rPr>
          <w:noProof/>
        </w:rPr>
        <w:tab/>
      </w:r>
      <w:r>
        <w:rPr>
          <w:noProof/>
        </w:rPr>
        <w:fldChar w:fldCharType="begin"/>
      </w:r>
      <w:r>
        <w:rPr>
          <w:noProof/>
        </w:rPr>
        <w:instrText xml:space="preserve"> PAGEREF _Toc72913303 \h </w:instrText>
      </w:r>
      <w:r>
        <w:rPr>
          <w:noProof/>
        </w:rPr>
      </w:r>
      <w:r>
        <w:rPr>
          <w:noProof/>
        </w:rPr>
        <w:fldChar w:fldCharType="separate"/>
      </w:r>
      <w:r>
        <w:rPr>
          <w:noProof/>
        </w:rPr>
        <w:t>183</w:t>
      </w:r>
      <w:r>
        <w:rPr>
          <w:noProof/>
        </w:rPr>
        <w:fldChar w:fldCharType="end"/>
      </w:r>
    </w:p>
    <w:p>
      <w:pPr>
        <w:pStyle w:val="TOC4"/>
        <w:rPr>
          <w:noProof/>
          <w:sz w:val="24"/>
          <w:szCs w:val="24"/>
        </w:rPr>
      </w:pPr>
      <w:r>
        <w:rPr>
          <w:noProof/>
          <w:szCs w:val="24"/>
        </w:rPr>
        <w:t>347</w:t>
      </w:r>
      <w:r>
        <w:rPr>
          <w:noProof/>
          <w:snapToGrid w:val="0"/>
          <w:szCs w:val="24"/>
        </w:rPr>
        <w:t>.</w:t>
      </w:r>
      <w:r>
        <w:rPr>
          <w:noProof/>
          <w:sz w:val="24"/>
          <w:szCs w:val="24"/>
        </w:rPr>
        <w:tab/>
      </w:r>
      <w:r>
        <w:rPr>
          <w:noProof/>
          <w:snapToGrid w:val="0"/>
          <w:szCs w:val="24"/>
        </w:rPr>
        <w:t>Form of withdrawal</w:t>
      </w:r>
      <w:r>
        <w:rPr>
          <w:noProof/>
        </w:rPr>
        <w:tab/>
      </w:r>
      <w:r>
        <w:rPr>
          <w:noProof/>
        </w:rPr>
        <w:fldChar w:fldCharType="begin"/>
      </w:r>
      <w:r>
        <w:rPr>
          <w:noProof/>
        </w:rPr>
        <w:instrText xml:space="preserve"> PAGEREF _Toc72913304 \h </w:instrText>
      </w:r>
      <w:r>
        <w:rPr>
          <w:noProof/>
        </w:rPr>
      </w:r>
      <w:r>
        <w:rPr>
          <w:noProof/>
        </w:rPr>
        <w:fldChar w:fldCharType="separate"/>
      </w:r>
      <w:r>
        <w:rPr>
          <w:noProof/>
        </w:rPr>
        <w:t>184</w:t>
      </w:r>
      <w:r>
        <w:rPr>
          <w:noProof/>
        </w:rPr>
        <w:fldChar w:fldCharType="end"/>
      </w:r>
    </w:p>
    <w:p>
      <w:pPr>
        <w:pStyle w:val="TOC4"/>
        <w:rPr>
          <w:noProof/>
          <w:sz w:val="24"/>
          <w:szCs w:val="24"/>
        </w:rPr>
      </w:pPr>
      <w:r>
        <w:rPr>
          <w:noProof/>
          <w:szCs w:val="24"/>
        </w:rPr>
        <w:t>348</w:t>
      </w:r>
      <w:r>
        <w:rPr>
          <w:noProof/>
          <w:snapToGrid w:val="0"/>
          <w:szCs w:val="24"/>
        </w:rPr>
        <w:t>.</w:t>
      </w:r>
      <w:r>
        <w:rPr>
          <w:noProof/>
          <w:sz w:val="24"/>
          <w:szCs w:val="24"/>
        </w:rPr>
        <w:tab/>
      </w:r>
      <w:r>
        <w:rPr>
          <w:noProof/>
          <w:snapToGrid w:val="0"/>
          <w:szCs w:val="24"/>
        </w:rPr>
        <w:t>Duration of caveat</w:t>
      </w:r>
      <w:r>
        <w:rPr>
          <w:noProof/>
        </w:rPr>
        <w:tab/>
      </w:r>
      <w:r>
        <w:rPr>
          <w:noProof/>
        </w:rPr>
        <w:fldChar w:fldCharType="begin"/>
      </w:r>
      <w:r>
        <w:rPr>
          <w:noProof/>
        </w:rPr>
        <w:instrText xml:space="preserve"> PAGEREF _Toc72913305 \h </w:instrText>
      </w:r>
      <w:r>
        <w:rPr>
          <w:noProof/>
        </w:rPr>
      </w:r>
      <w:r>
        <w:rPr>
          <w:noProof/>
        </w:rPr>
        <w:fldChar w:fldCharType="separate"/>
      </w:r>
      <w:r>
        <w:rPr>
          <w:noProof/>
        </w:rPr>
        <w:t>184</w:t>
      </w:r>
      <w:r>
        <w:rPr>
          <w:noProof/>
        </w:rPr>
        <w:fldChar w:fldCharType="end"/>
      </w:r>
    </w:p>
    <w:p>
      <w:pPr>
        <w:pStyle w:val="TOC4"/>
        <w:rPr>
          <w:noProof/>
          <w:sz w:val="24"/>
          <w:szCs w:val="24"/>
        </w:rPr>
      </w:pPr>
      <w:r>
        <w:rPr>
          <w:noProof/>
          <w:szCs w:val="24"/>
        </w:rPr>
        <w:t>349</w:t>
      </w:r>
      <w:r>
        <w:rPr>
          <w:noProof/>
          <w:snapToGrid w:val="0"/>
          <w:szCs w:val="24"/>
        </w:rPr>
        <w:t>.</w:t>
      </w:r>
      <w:r>
        <w:rPr>
          <w:noProof/>
          <w:sz w:val="24"/>
          <w:szCs w:val="24"/>
        </w:rPr>
        <w:tab/>
      </w:r>
      <w:r>
        <w:rPr>
          <w:noProof/>
          <w:snapToGrid w:val="0"/>
          <w:szCs w:val="24"/>
        </w:rPr>
        <w:t>Notice to caveat holder</w:t>
      </w:r>
      <w:r>
        <w:rPr>
          <w:noProof/>
        </w:rPr>
        <w:tab/>
      </w:r>
      <w:r>
        <w:rPr>
          <w:noProof/>
        </w:rPr>
        <w:fldChar w:fldCharType="begin"/>
      </w:r>
      <w:r>
        <w:rPr>
          <w:noProof/>
        </w:rPr>
        <w:instrText xml:space="preserve"> PAGEREF _Toc72913306 \h </w:instrText>
      </w:r>
      <w:r>
        <w:rPr>
          <w:noProof/>
        </w:rPr>
      </w:r>
      <w:r>
        <w:rPr>
          <w:noProof/>
        </w:rPr>
        <w:fldChar w:fldCharType="separate"/>
      </w:r>
      <w:r>
        <w:rPr>
          <w:noProof/>
        </w:rPr>
        <w:t>185</w:t>
      </w:r>
      <w:r>
        <w:rPr>
          <w:noProof/>
        </w:rPr>
        <w:fldChar w:fldCharType="end"/>
      </w:r>
    </w:p>
    <w:p>
      <w:pPr>
        <w:pStyle w:val="TOC4"/>
        <w:rPr>
          <w:noProof/>
          <w:sz w:val="24"/>
          <w:szCs w:val="24"/>
        </w:rPr>
      </w:pPr>
      <w:r>
        <w:rPr>
          <w:noProof/>
          <w:szCs w:val="24"/>
        </w:rPr>
        <w:t>350</w:t>
      </w:r>
      <w:r>
        <w:rPr>
          <w:noProof/>
          <w:snapToGrid w:val="0"/>
          <w:szCs w:val="24"/>
        </w:rPr>
        <w:t>.</w:t>
      </w:r>
      <w:r>
        <w:rPr>
          <w:noProof/>
          <w:sz w:val="24"/>
          <w:szCs w:val="24"/>
        </w:rPr>
        <w:tab/>
      </w:r>
      <w:r>
        <w:rPr>
          <w:noProof/>
          <w:snapToGrid w:val="0"/>
          <w:szCs w:val="24"/>
        </w:rPr>
        <w:t>Caveat holder may consent to registration</w:t>
      </w:r>
      <w:r>
        <w:rPr>
          <w:noProof/>
        </w:rPr>
        <w:tab/>
      </w:r>
      <w:r>
        <w:rPr>
          <w:noProof/>
        </w:rPr>
        <w:fldChar w:fldCharType="begin"/>
      </w:r>
      <w:r>
        <w:rPr>
          <w:noProof/>
        </w:rPr>
        <w:instrText xml:space="preserve"> PAGEREF _Toc72913307 \h </w:instrText>
      </w:r>
      <w:r>
        <w:rPr>
          <w:noProof/>
        </w:rPr>
      </w:r>
      <w:r>
        <w:rPr>
          <w:noProof/>
        </w:rPr>
        <w:fldChar w:fldCharType="separate"/>
      </w:r>
      <w:r>
        <w:rPr>
          <w:noProof/>
        </w:rPr>
        <w:t>186</w:t>
      </w:r>
      <w:r>
        <w:rPr>
          <w:noProof/>
        </w:rPr>
        <w:fldChar w:fldCharType="end"/>
      </w:r>
    </w:p>
    <w:p>
      <w:pPr>
        <w:pStyle w:val="TOC4"/>
        <w:rPr>
          <w:noProof/>
          <w:sz w:val="24"/>
          <w:szCs w:val="24"/>
        </w:rPr>
      </w:pPr>
      <w:r>
        <w:rPr>
          <w:noProof/>
          <w:szCs w:val="24"/>
        </w:rPr>
        <w:t>351</w:t>
      </w:r>
      <w:r>
        <w:rPr>
          <w:noProof/>
          <w:snapToGrid w:val="0"/>
          <w:szCs w:val="24"/>
        </w:rPr>
        <w:t>.</w:t>
      </w:r>
      <w:r>
        <w:rPr>
          <w:noProof/>
          <w:sz w:val="24"/>
          <w:szCs w:val="24"/>
        </w:rPr>
        <w:tab/>
      </w:r>
      <w:r>
        <w:rPr>
          <w:noProof/>
          <w:snapToGrid w:val="0"/>
          <w:szCs w:val="24"/>
        </w:rPr>
        <w:t>Orders that can be made by a court in relation to caveats</w:t>
      </w:r>
      <w:r>
        <w:rPr>
          <w:noProof/>
        </w:rPr>
        <w:tab/>
      </w:r>
      <w:r>
        <w:rPr>
          <w:noProof/>
        </w:rPr>
        <w:fldChar w:fldCharType="begin"/>
      </w:r>
      <w:r>
        <w:rPr>
          <w:noProof/>
        </w:rPr>
        <w:instrText xml:space="preserve"> PAGEREF _Toc72913308 \h </w:instrText>
      </w:r>
      <w:r>
        <w:rPr>
          <w:noProof/>
        </w:rPr>
      </w:r>
      <w:r>
        <w:rPr>
          <w:noProof/>
        </w:rPr>
        <w:fldChar w:fldCharType="separate"/>
      </w:r>
      <w:r>
        <w:rPr>
          <w:noProof/>
        </w:rPr>
        <w:t>186</w:t>
      </w:r>
      <w:r>
        <w:rPr>
          <w:noProof/>
        </w:rPr>
        <w:fldChar w:fldCharType="end"/>
      </w:r>
    </w:p>
    <w:p>
      <w:pPr>
        <w:pStyle w:val="TOC3"/>
        <w:rPr>
          <w:b w:val="0"/>
          <w:noProof/>
          <w:sz w:val="24"/>
          <w:szCs w:val="24"/>
        </w:rPr>
      </w:pPr>
      <w:r>
        <w:rPr>
          <w:noProof/>
          <w:snapToGrid w:val="0"/>
          <w:szCs w:val="24"/>
        </w:rPr>
        <w:t>Division 3 — Miscellaneous</w:t>
      </w:r>
    </w:p>
    <w:p>
      <w:pPr>
        <w:pStyle w:val="TOC4"/>
        <w:rPr>
          <w:noProof/>
          <w:sz w:val="24"/>
          <w:szCs w:val="24"/>
        </w:rPr>
      </w:pPr>
      <w:r>
        <w:rPr>
          <w:noProof/>
          <w:szCs w:val="24"/>
        </w:rPr>
        <w:t>352</w:t>
      </w:r>
      <w:r>
        <w:rPr>
          <w:noProof/>
          <w:snapToGrid w:val="0"/>
          <w:szCs w:val="24"/>
        </w:rPr>
        <w:t>.</w:t>
      </w:r>
      <w:r>
        <w:rPr>
          <w:noProof/>
          <w:sz w:val="24"/>
          <w:szCs w:val="24"/>
        </w:rPr>
        <w:tab/>
      </w:r>
      <w:r>
        <w:rPr>
          <w:noProof/>
          <w:snapToGrid w:val="0"/>
          <w:szCs w:val="24"/>
        </w:rPr>
        <w:t>Fees for registration</w:t>
      </w:r>
      <w:r>
        <w:rPr>
          <w:noProof/>
        </w:rPr>
        <w:tab/>
      </w:r>
      <w:r>
        <w:rPr>
          <w:noProof/>
        </w:rPr>
        <w:fldChar w:fldCharType="begin"/>
      </w:r>
      <w:r>
        <w:rPr>
          <w:noProof/>
        </w:rPr>
        <w:instrText xml:space="preserve"> PAGEREF _Toc72913310 \h </w:instrText>
      </w:r>
      <w:r>
        <w:rPr>
          <w:noProof/>
        </w:rPr>
      </w:r>
      <w:r>
        <w:rPr>
          <w:noProof/>
        </w:rPr>
        <w:fldChar w:fldCharType="separate"/>
      </w:r>
      <w:r>
        <w:rPr>
          <w:noProof/>
        </w:rPr>
        <w:t>187</w:t>
      </w:r>
      <w:r>
        <w:rPr>
          <w:noProof/>
        </w:rPr>
        <w:fldChar w:fldCharType="end"/>
      </w:r>
    </w:p>
    <w:p>
      <w:pPr>
        <w:pStyle w:val="TOC4"/>
        <w:rPr>
          <w:noProof/>
          <w:sz w:val="24"/>
          <w:szCs w:val="24"/>
        </w:rPr>
      </w:pPr>
      <w:r>
        <w:rPr>
          <w:noProof/>
          <w:szCs w:val="24"/>
        </w:rPr>
        <w:t>352A</w:t>
      </w:r>
      <w:r>
        <w:rPr>
          <w:noProof/>
          <w:snapToGrid w:val="0"/>
          <w:szCs w:val="24"/>
        </w:rPr>
        <w:t>.</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_Toc72913311 \h </w:instrText>
      </w:r>
      <w:r>
        <w:rPr>
          <w:noProof/>
        </w:rPr>
      </w:r>
      <w:r>
        <w:rPr>
          <w:noProof/>
        </w:rPr>
        <w:fldChar w:fldCharType="separate"/>
      </w:r>
      <w:r>
        <w:rPr>
          <w:noProof/>
        </w:rPr>
        <w:t>188</w:t>
      </w:r>
      <w:r>
        <w:rPr>
          <w:noProof/>
        </w:rPr>
        <w:fldChar w:fldCharType="end"/>
      </w:r>
    </w:p>
    <w:p>
      <w:pPr>
        <w:pStyle w:val="TOC4"/>
        <w:rPr>
          <w:noProof/>
          <w:sz w:val="24"/>
          <w:szCs w:val="24"/>
        </w:rPr>
      </w:pPr>
      <w:r>
        <w:rPr>
          <w:noProof/>
          <w:szCs w:val="24"/>
        </w:rPr>
        <w:t>353</w:t>
      </w:r>
      <w:r>
        <w:rPr>
          <w:noProof/>
          <w:snapToGrid w:val="0"/>
          <w:szCs w:val="24"/>
        </w:rPr>
        <w:t>.</w:t>
      </w:r>
      <w:r>
        <w:rPr>
          <w:noProof/>
          <w:sz w:val="24"/>
          <w:szCs w:val="24"/>
        </w:rPr>
        <w:tab/>
      </w:r>
      <w:r>
        <w:rPr>
          <w:noProof/>
          <w:snapToGrid w:val="0"/>
          <w:szCs w:val="24"/>
        </w:rPr>
        <w:t>Protection from legal actions</w:t>
      </w:r>
      <w:r>
        <w:rPr>
          <w:noProof/>
        </w:rPr>
        <w:tab/>
      </w:r>
      <w:r>
        <w:rPr>
          <w:noProof/>
        </w:rPr>
        <w:fldChar w:fldCharType="begin"/>
      </w:r>
      <w:r>
        <w:rPr>
          <w:noProof/>
        </w:rPr>
        <w:instrText xml:space="preserve"> PAGEREF _Toc72913312 \h </w:instrText>
      </w:r>
      <w:r>
        <w:rPr>
          <w:noProof/>
        </w:rPr>
      </w:r>
      <w:r>
        <w:rPr>
          <w:noProof/>
        </w:rPr>
        <w:fldChar w:fldCharType="separate"/>
      </w:r>
      <w:r>
        <w:rPr>
          <w:noProof/>
        </w:rPr>
        <w:t>188</w:t>
      </w:r>
      <w:r>
        <w:rPr>
          <w:noProof/>
        </w:rPr>
        <w:fldChar w:fldCharType="end"/>
      </w:r>
    </w:p>
    <w:p>
      <w:pPr>
        <w:pStyle w:val="TOC4"/>
        <w:rPr>
          <w:noProof/>
          <w:sz w:val="24"/>
          <w:szCs w:val="24"/>
        </w:rPr>
      </w:pPr>
      <w:r>
        <w:rPr>
          <w:noProof/>
          <w:szCs w:val="24"/>
        </w:rPr>
        <w:t>354</w:t>
      </w:r>
      <w:r>
        <w:rPr>
          <w:noProof/>
          <w:snapToGrid w:val="0"/>
          <w:szCs w:val="24"/>
        </w:rPr>
        <w:t>.</w:t>
      </w:r>
      <w:r>
        <w:rPr>
          <w:noProof/>
          <w:sz w:val="24"/>
          <w:szCs w:val="24"/>
        </w:rPr>
        <w:tab/>
      </w:r>
      <w:r>
        <w:rPr>
          <w:noProof/>
          <w:snapToGrid w:val="0"/>
          <w:szCs w:val="24"/>
        </w:rPr>
        <w:t>Application to court for correction of register</w:t>
      </w:r>
      <w:r>
        <w:rPr>
          <w:noProof/>
        </w:rPr>
        <w:tab/>
      </w:r>
      <w:r>
        <w:rPr>
          <w:noProof/>
        </w:rPr>
        <w:fldChar w:fldCharType="begin"/>
      </w:r>
      <w:r>
        <w:rPr>
          <w:noProof/>
        </w:rPr>
        <w:instrText xml:space="preserve"> PAGEREF _Toc72913313 \h </w:instrText>
      </w:r>
      <w:r>
        <w:rPr>
          <w:noProof/>
        </w:rPr>
      </w:r>
      <w:r>
        <w:rPr>
          <w:noProof/>
        </w:rPr>
        <w:fldChar w:fldCharType="separate"/>
      </w:r>
      <w:r>
        <w:rPr>
          <w:noProof/>
        </w:rPr>
        <w:t>189</w:t>
      </w:r>
      <w:r>
        <w:rPr>
          <w:noProof/>
        </w:rPr>
        <w:fldChar w:fldCharType="end"/>
      </w:r>
    </w:p>
    <w:p>
      <w:pPr>
        <w:pStyle w:val="TOC4"/>
        <w:rPr>
          <w:noProof/>
          <w:sz w:val="24"/>
          <w:szCs w:val="24"/>
        </w:rPr>
      </w:pPr>
      <w:r>
        <w:rPr>
          <w:noProof/>
          <w:szCs w:val="24"/>
        </w:rPr>
        <w:t>355</w:t>
      </w:r>
      <w:r>
        <w:rPr>
          <w:noProof/>
          <w:snapToGrid w:val="0"/>
          <w:szCs w:val="24"/>
        </w:rPr>
        <w:t>.</w:t>
      </w:r>
      <w:r>
        <w:rPr>
          <w:noProof/>
          <w:sz w:val="24"/>
          <w:szCs w:val="24"/>
        </w:rPr>
        <w:tab/>
      </w:r>
      <w:r>
        <w:rPr>
          <w:noProof/>
          <w:snapToGrid w:val="0"/>
          <w:szCs w:val="24"/>
        </w:rPr>
        <w:t>Appeals against determinations under section 352</w:t>
      </w:r>
      <w:r>
        <w:rPr>
          <w:noProof/>
        </w:rPr>
        <w:tab/>
      </w:r>
      <w:r>
        <w:rPr>
          <w:noProof/>
        </w:rPr>
        <w:fldChar w:fldCharType="begin"/>
      </w:r>
      <w:r>
        <w:rPr>
          <w:noProof/>
        </w:rPr>
        <w:instrText xml:space="preserve"> PAGEREF _Toc72913314 \h </w:instrText>
      </w:r>
      <w:r>
        <w:rPr>
          <w:noProof/>
        </w:rPr>
      </w:r>
      <w:r>
        <w:rPr>
          <w:noProof/>
        </w:rPr>
        <w:fldChar w:fldCharType="separate"/>
      </w:r>
      <w:r>
        <w:rPr>
          <w:noProof/>
        </w:rPr>
        <w:t>189</w:t>
      </w:r>
      <w:r>
        <w:rPr>
          <w:noProof/>
        </w:rPr>
        <w:fldChar w:fldCharType="end"/>
      </w:r>
    </w:p>
    <w:p>
      <w:pPr>
        <w:pStyle w:val="TOC4"/>
        <w:rPr>
          <w:noProof/>
          <w:sz w:val="24"/>
          <w:szCs w:val="24"/>
        </w:rPr>
      </w:pPr>
      <w:r>
        <w:rPr>
          <w:noProof/>
          <w:szCs w:val="24"/>
        </w:rPr>
        <w:t>356</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_Toc72913315 \h </w:instrText>
      </w:r>
      <w:r>
        <w:rPr>
          <w:noProof/>
        </w:rPr>
      </w:r>
      <w:r>
        <w:rPr>
          <w:noProof/>
        </w:rPr>
        <w:fldChar w:fldCharType="separate"/>
      </w:r>
      <w:r>
        <w:rPr>
          <w:noProof/>
        </w:rPr>
        <w:t>190</w:t>
      </w:r>
      <w:r>
        <w:rPr>
          <w:noProof/>
        </w:rPr>
        <w:fldChar w:fldCharType="end"/>
      </w:r>
    </w:p>
    <w:p>
      <w:pPr>
        <w:pStyle w:val="TOC4"/>
        <w:rPr>
          <w:noProof/>
          <w:sz w:val="24"/>
          <w:szCs w:val="24"/>
        </w:rPr>
      </w:pPr>
      <w:r>
        <w:rPr>
          <w:noProof/>
          <w:szCs w:val="24"/>
        </w:rPr>
        <w:t>357</w:t>
      </w:r>
      <w:r>
        <w:rPr>
          <w:noProof/>
          <w:snapToGrid w:val="0"/>
          <w:szCs w:val="24"/>
        </w:rPr>
        <w:t>.</w:t>
      </w:r>
      <w:r>
        <w:rPr>
          <w:noProof/>
          <w:sz w:val="24"/>
          <w:szCs w:val="24"/>
        </w:rPr>
        <w:tab/>
      </w:r>
      <w:r>
        <w:rPr>
          <w:noProof/>
          <w:snapToGrid w:val="0"/>
          <w:szCs w:val="24"/>
        </w:rPr>
        <w:t>Evidentiary value of register</w:t>
      </w:r>
      <w:r>
        <w:rPr>
          <w:noProof/>
        </w:rPr>
        <w:tab/>
      </w:r>
      <w:r>
        <w:rPr>
          <w:noProof/>
        </w:rPr>
        <w:fldChar w:fldCharType="begin"/>
      </w:r>
      <w:r>
        <w:rPr>
          <w:noProof/>
        </w:rPr>
        <w:instrText xml:space="preserve"> PAGEREF _Toc72913316 \h </w:instrText>
      </w:r>
      <w:r>
        <w:rPr>
          <w:noProof/>
        </w:rPr>
      </w:r>
      <w:r>
        <w:rPr>
          <w:noProof/>
        </w:rPr>
        <w:fldChar w:fldCharType="separate"/>
      </w:r>
      <w:r>
        <w:rPr>
          <w:noProof/>
        </w:rPr>
        <w:t>190</w:t>
      </w:r>
      <w:r>
        <w:rPr>
          <w:noProof/>
        </w:rPr>
        <w:fldChar w:fldCharType="end"/>
      </w:r>
    </w:p>
    <w:p>
      <w:pPr>
        <w:pStyle w:val="TOC4"/>
        <w:rPr>
          <w:noProof/>
          <w:sz w:val="24"/>
          <w:szCs w:val="24"/>
        </w:rPr>
      </w:pPr>
      <w:r>
        <w:rPr>
          <w:noProof/>
          <w:szCs w:val="24"/>
        </w:rPr>
        <w:t>358</w:t>
      </w:r>
      <w:r>
        <w:rPr>
          <w:noProof/>
          <w:snapToGrid w:val="0"/>
          <w:szCs w:val="24"/>
        </w:rPr>
        <w:t>.</w:t>
      </w:r>
      <w:r>
        <w:rPr>
          <w:noProof/>
          <w:sz w:val="24"/>
          <w:szCs w:val="24"/>
        </w:rPr>
        <w:tab/>
      </w:r>
      <w:r>
        <w:rPr>
          <w:noProof/>
          <w:snapToGrid w:val="0"/>
          <w:szCs w:val="24"/>
        </w:rPr>
        <w:t>Certified copy of document on document file</w:t>
      </w:r>
      <w:r>
        <w:rPr>
          <w:noProof/>
        </w:rPr>
        <w:tab/>
      </w:r>
      <w:r>
        <w:rPr>
          <w:noProof/>
        </w:rPr>
        <w:fldChar w:fldCharType="begin"/>
      </w:r>
      <w:r>
        <w:rPr>
          <w:noProof/>
        </w:rPr>
        <w:instrText xml:space="preserve"> PAGEREF _Toc72913317 \h </w:instrText>
      </w:r>
      <w:r>
        <w:rPr>
          <w:noProof/>
        </w:rPr>
      </w:r>
      <w:r>
        <w:rPr>
          <w:noProof/>
        </w:rPr>
        <w:fldChar w:fldCharType="separate"/>
      </w:r>
      <w:r>
        <w:rPr>
          <w:noProof/>
        </w:rPr>
        <w:t>190</w:t>
      </w:r>
      <w:r>
        <w:rPr>
          <w:noProof/>
        </w:rPr>
        <w:fldChar w:fldCharType="end"/>
      </w:r>
    </w:p>
    <w:p>
      <w:pPr>
        <w:pStyle w:val="TOC4"/>
        <w:rPr>
          <w:noProof/>
          <w:sz w:val="24"/>
          <w:szCs w:val="24"/>
        </w:rPr>
      </w:pPr>
      <w:r>
        <w:rPr>
          <w:noProof/>
          <w:szCs w:val="24"/>
        </w:rPr>
        <w:t>359</w:t>
      </w:r>
      <w:r>
        <w:rPr>
          <w:noProof/>
          <w:snapToGrid w:val="0"/>
          <w:szCs w:val="24"/>
        </w:rPr>
        <w:t>.</w:t>
      </w:r>
      <w:r>
        <w:rPr>
          <w:noProof/>
          <w:sz w:val="24"/>
          <w:szCs w:val="24"/>
        </w:rPr>
        <w:tab/>
      </w:r>
      <w:r>
        <w:rPr>
          <w:noProof/>
          <w:snapToGrid w:val="0"/>
          <w:szCs w:val="24"/>
        </w:rPr>
        <w:t>Certification of registration action</w:t>
      </w:r>
      <w:r>
        <w:rPr>
          <w:noProof/>
        </w:rPr>
        <w:tab/>
      </w:r>
      <w:r>
        <w:rPr>
          <w:noProof/>
        </w:rPr>
        <w:fldChar w:fldCharType="begin"/>
      </w:r>
      <w:r>
        <w:rPr>
          <w:noProof/>
        </w:rPr>
        <w:instrText xml:space="preserve"> PAGEREF _Toc72913318 \h </w:instrText>
      </w:r>
      <w:r>
        <w:rPr>
          <w:noProof/>
        </w:rPr>
      </w:r>
      <w:r>
        <w:rPr>
          <w:noProof/>
        </w:rPr>
        <w:fldChar w:fldCharType="separate"/>
      </w:r>
      <w:r>
        <w:rPr>
          <w:noProof/>
        </w:rPr>
        <w:t>190</w:t>
      </w:r>
      <w:r>
        <w:rPr>
          <w:noProof/>
        </w:rPr>
        <w:fldChar w:fldCharType="end"/>
      </w:r>
    </w:p>
    <w:p>
      <w:pPr>
        <w:pStyle w:val="TOC3"/>
        <w:rPr>
          <w:b w:val="0"/>
          <w:noProof/>
          <w:sz w:val="24"/>
          <w:szCs w:val="24"/>
        </w:rPr>
      </w:pPr>
      <w:r>
        <w:rPr>
          <w:noProof/>
          <w:szCs w:val="26"/>
        </w:rPr>
        <w:t>Part 3.2 — Dealings in licences</w:t>
      </w:r>
    </w:p>
    <w:p>
      <w:pPr>
        <w:pStyle w:val="TOC3"/>
        <w:rPr>
          <w:b w:val="0"/>
          <w:noProof/>
          <w:sz w:val="24"/>
          <w:szCs w:val="24"/>
        </w:rPr>
      </w:pPr>
      <w:r>
        <w:rPr>
          <w:noProof/>
          <w:szCs w:val="24"/>
        </w:rPr>
        <w:t>Division 1 — Dealings in licences to be in writing and registered</w:t>
      </w:r>
    </w:p>
    <w:p>
      <w:pPr>
        <w:pStyle w:val="TOC4"/>
        <w:rPr>
          <w:noProof/>
          <w:sz w:val="24"/>
          <w:szCs w:val="24"/>
        </w:rPr>
      </w:pPr>
      <w:r>
        <w:rPr>
          <w:noProof/>
          <w:szCs w:val="24"/>
        </w:rPr>
        <w:t>360</w:t>
      </w:r>
      <w:r>
        <w:rPr>
          <w:noProof/>
          <w:snapToGrid w:val="0"/>
          <w:szCs w:val="24"/>
        </w:rPr>
        <w:t>.</w:t>
      </w:r>
      <w:r>
        <w:rPr>
          <w:noProof/>
          <w:sz w:val="24"/>
          <w:szCs w:val="24"/>
        </w:rPr>
        <w:tab/>
      </w:r>
      <w:r>
        <w:rPr>
          <w:noProof/>
          <w:snapToGrid w:val="0"/>
          <w:szCs w:val="24"/>
        </w:rPr>
        <w:t>Dealings in licences to be in writing</w:t>
      </w:r>
      <w:r>
        <w:rPr>
          <w:noProof/>
        </w:rPr>
        <w:tab/>
      </w:r>
      <w:r>
        <w:rPr>
          <w:noProof/>
        </w:rPr>
        <w:fldChar w:fldCharType="begin"/>
      </w:r>
      <w:r>
        <w:rPr>
          <w:noProof/>
        </w:rPr>
        <w:instrText xml:space="preserve"> PAGEREF _Toc72913321 \h </w:instrText>
      </w:r>
      <w:r>
        <w:rPr>
          <w:noProof/>
        </w:rPr>
      </w:r>
      <w:r>
        <w:rPr>
          <w:noProof/>
        </w:rPr>
        <w:fldChar w:fldCharType="separate"/>
      </w:r>
      <w:r>
        <w:rPr>
          <w:noProof/>
        </w:rPr>
        <w:t>192</w:t>
      </w:r>
      <w:r>
        <w:rPr>
          <w:noProof/>
        </w:rPr>
        <w:fldChar w:fldCharType="end"/>
      </w:r>
    </w:p>
    <w:p>
      <w:pPr>
        <w:pStyle w:val="TOC4"/>
        <w:rPr>
          <w:noProof/>
          <w:sz w:val="24"/>
          <w:szCs w:val="24"/>
        </w:rPr>
      </w:pPr>
      <w:r>
        <w:rPr>
          <w:noProof/>
          <w:szCs w:val="24"/>
        </w:rPr>
        <w:t>361</w:t>
      </w:r>
      <w:r>
        <w:rPr>
          <w:noProof/>
          <w:snapToGrid w:val="0"/>
          <w:szCs w:val="24"/>
        </w:rPr>
        <w:t>.</w:t>
      </w:r>
      <w:r>
        <w:rPr>
          <w:noProof/>
          <w:sz w:val="24"/>
          <w:szCs w:val="24"/>
        </w:rPr>
        <w:tab/>
      </w:r>
      <w:r>
        <w:rPr>
          <w:noProof/>
          <w:snapToGrid w:val="0"/>
          <w:szCs w:val="24"/>
        </w:rPr>
        <w:t>Dealings in interests in licences not effective until registered</w:t>
      </w:r>
      <w:r>
        <w:rPr>
          <w:noProof/>
        </w:rPr>
        <w:tab/>
      </w:r>
      <w:r>
        <w:rPr>
          <w:noProof/>
        </w:rPr>
        <w:fldChar w:fldCharType="begin"/>
      </w:r>
      <w:r>
        <w:rPr>
          <w:noProof/>
        </w:rPr>
        <w:instrText xml:space="preserve"> PAGEREF _Toc72913322 \h </w:instrText>
      </w:r>
      <w:r>
        <w:rPr>
          <w:noProof/>
        </w:rPr>
      </w:r>
      <w:r>
        <w:rPr>
          <w:noProof/>
        </w:rPr>
        <w:fldChar w:fldCharType="separate"/>
      </w:r>
      <w:r>
        <w:rPr>
          <w:noProof/>
        </w:rPr>
        <w:t>192</w:t>
      </w:r>
      <w:r>
        <w:rPr>
          <w:noProof/>
        </w:rPr>
        <w:fldChar w:fldCharType="end"/>
      </w:r>
    </w:p>
    <w:p>
      <w:pPr>
        <w:pStyle w:val="TOC3"/>
        <w:rPr>
          <w:b w:val="0"/>
          <w:noProof/>
          <w:sz w:val="24"/>
          <w:szCs w:val="24"/>
        </w:rPr>
      </w:pPr>
      <w:r>
        <w:rPr>
          <w:noProof/>
          <w:snapToGrid w:val="0"/>
          <w:szCs w:val="24"/>
        </w:rPr>
        <w:t>Division 2 — Approval of transfer of licences</w:t>
      </w:r>
    </w:p>
    <w:p>
      <w:pPr>
        <w:pStyle w:val="TOC4"/>
        <w:rPr>
          <w:noProof/>
          <w:sz w:val="24"/>
          <w:szCs w:val="24"/>
        </w:rPr>
      </w:pPr>
      <w:r>
        <w:rPr>
          <w:noProof/>
          <w:szCs w:val="24"/>
        </w:rPr>
        <w:t>362</w:t>
      </w:r>
      <w:r>
        <w:rPr>
          <w:noProof/>
          <w:snapToGrid w:val="0"/>
          <w:szCs w:val="24"/>
        </w:rPr>
        <w:t>.</w:t>
      </w:r>
      <w:r>
        <w:rPr>
          <w:noProof/>
          <w:sz w:val="24"/>
          <w:szCs w:val="24"/>
        </w:rPr>
        <w:tab/>
      </w:r>
      <w:r>
        <w:rPr>
          <w:noProof/>
          <w:snapToGrid w:val="0"/>
          <w:szCs w:val="24"/>
        </w:rPr>
        <w:t>Transfers require approval by Minister</w:t>
      </w:r>
      <w:r>
        <w:rPr>
          <w:noProof/>
        </w:rPr>
        <w:tab/>
      </w:r>
      <w:r>
        <w:rPr>
          <w:noProof/>
        </w:rPr>
        <w:fldChar w:fldCharType="begin"/>
      </w:r>
      <w:r>
        <w:rPr>
          <w:noProof/>
        </w:rPr>
        <w:instrText xml:space="preserve"> PAGEREF _Toc72913324 \h </w:instrText>
      </w:r>
      <w:r>
        <w:rPr>
          <w:noProof/>
        </w:rPr>
      </w:r>
      <w:r>
        <w:rPr>
          <w:noProof/>
        </w:rPr>
        <w:fldChar w:fldCharType="separate"/>
      </w:r>
      <w:r>
        <w:rPr>
          <w:noProof/>
        </w:rPr>
        <w:t>192</w:t>
      </w:r>
      <w:r>
        <w:rPr>
          <w:noProof/>
        </w:rPr>
        <w:fldChar w:fldCharType="end"/>
      </w:r>
    </w:p>
    <w:p>
      <w:pPr>
        <w:pStyle w:val="TOC4"/>
        <w:rPr>
          <w:noProof/>
          <w:sz w:val="24"/>
          <w:szCs w:val="24"/>
        </w:rPr>
      </w:pPr>
      <w:r>
        <w:rPr>
          <w:noProof/>
          <w:szCs w:val="24"/>
        </w:rPr>
        <w:t>363</w:t>
      </w:r>
      <w:r>
        <w:rPr>
          <w:noProof/>
          <w:snapToGrid w:val="0"/>
          <w:szCs w:val="24"/>
        </w:rPr>
        <w:t>.</w:t>
      </w:r>
      <w:r>
        <w:rPr>
          <w:noProof/>
          <w:sz w:val="24"/>
          <w:szCs w:val="24"/>
        </w:rPr>
        <w:tab/>
      </w:r>
      <w:r>
        <w:rPr>
          <w:noProof/>
          <w:snapToGrid w:val="0"/>
          <w:szCs w:val="24"/>
        </w:rPr>
        <w:t>Application for approval of transfer</w:t>
      </w:r>
      <w:r>
        <w:rPr>
          <w:noProof/>
        </w:rPr>
        <w:tab/>
      </w:r>
      <w:r>
        <w:rPr>
          <w:noProof/>
        </w:rPr>
        <w:fldChar w:fldCharType="begin"/>
      </w:r>
      <w:r>
        <w:rPr>
          <w:noProof/>
        </w:rPr>
        <w:instrText xml:space="preserve"> PAGEREF _Toc72913325 \h </w:instrText>
      </w:r>
      <w:r>
        <w:rPr>
          <w:noProof/>
        </w:rPr>
      </w:r>
      <w:r>
        <w:rPr>
          <w:noProof/>
        </w:rPr>
        <w:fldChar w:fldCharType="separate"/>
      </w:r>
      <w:r>
        <w:rPr>
          <w:noProof/>
        </w:rPr>
        <w:t>193</w:t>
      </w:r>
      <w:r>
        <w:rPr>
          <w:noProof/>
        </w:rPr>
        <w:fldChar w:fldCharType="end"/>
      </w:r>
    </w:p>
    <w:p>
      <w:pPr>
        <w:pStyle w:val="TOC4"/>
        <w:rPr>
          <w:noProof/>
          <w:sz w:val="24"/>
          <w:szCs w:val="24"/>
        </w:rPr>
      </w:pPr>
      <w:r>
        <w:rPr>
          <w:noProof/>
          <w:szCs w:val="24"/>
        </w:rPr>
        <w:t>364</w:t>
      </w:r>
      <w:r>
        <w:rPr>
          <w:noProof/>
          <w:snapToGrid w:val="0"/>
          <w:szCs w:val="24"/>
        </w:rPr>
        <w:t>.</w:t>
      </w:r>
      <w:r>
        <w:rPr>
          <w:noProof/>
          <w:sz w:val="24"/>
          <w:szCs w:val="24"/>
        </w:rPr>
        <w:tab/>
      </w:r>
      <w:r>
        <w:rPr>
          <w:noProof/>
          <w:snapToGrid w:val="0"/>
          <w:szCs w:val="24"/>
        </w:rPr>
        <w:t>Minister may ask for further information</w:t>
      </w:r>
      <w:r>
        <w:rPr>
          <w:noProof/>
        </w:rPr>
        <w:tab/>
      </w:r>
      <w:r>
        <w:rPr>
          <w:noProof/>
        </w:rPr>
        <w:fldChar w:fldCharType="begin"/>
      </w:r>
      <w:r>
        <w:rPr>
          <w:noProof/>
        </w:rPr>
        <w:instrText xml:space="preserve"> PAGEREF _Toc72913326 \h </w:instrText>
      </w:r>
      <w:r>
        <w:rPr>
          <w:noProof/>
        </w:rPr>
      </w:r>
      <w:r>
        <w:rPr>
          <w:noProof/>
        </w:rPr>
        <w:fldChar w:fldCharType="separate"/>
      </w:r>
      <w:r>
        <w:rPr>
          <w:noProof/>
        </w:rPr>
        <w:t>193</w:t>
      </w:r>
      <w:r>
        <w:rPr>
          <w:noProof/>
        </w:rPr>
        <w:fldChar w:fldCharType="end"/>
      </w:r>
    </w:p>
    <w:p>
      <w:pPr>
        <w:pStyle w:val="TOC4"/>
        <w:rPr>
          <w:noProof/>
          <w:sz w:val="24"/>
          <w:szCs w:val="24"/>
        </w:rPr>
      </w:pPr>
      <w:r>
        <w:rPr>
          <w:noProof/>
          <w:szCs w:val="24"/>
        </w:rPr>
        <w:t>365</w:t>
      </w:r>
      <w:r>
        <w:rPr>
          <w:noProof/>
          <w:snapToGrid w:val="0"/>
          <w:szCs w:val="24"/>
        </w:rPr>
        <w:t>.</w:t>
      </w:r>
      <w:r>
        <w:rPr>
          <w:noProof/>
          <w:sz w:val="24"/>
          <w:szCs w:val="24"/>
        </w:rPr>
        <w:tab/>
      </w:r>
      <w:r>
        <w:rPr>
          <w:noProof/>
          <w:snapToGrid w:val="0"/>
          <w:szCs w:val="24"/>
        </w:rPr>
        <w:t>Minister’s response to application for approval</w:t>
      </w:r>
      <w:r>
        <w:rPr>
          <w:noProof/>
        </w:rPr>
        <w:tab/>
      </w:r>
      <w:r>
        <w:rPr>
          <w:noProof/>
        </w:rPr>
        <w:fldChar w:fldCharType="begin"/>
      </w:r>
      <w:r>
        <w:rPr>
          <w:noProof/>
        </w:rPr>
        <w:instrText xml:space="preserve"> PAGEREF _Toc72913327 \h </w:instrText>
      </w:r>
      <w:r>
        <w:rPr>
          <w:noProof/>
        </w:rPr>
      </w:r>
      <w:r>
        <w:rPr>
          <w:noProof/>
        </w:rPr>
        <w:fldChar w:fldCharType="separate"/>
      </w:r>
      <w:r>
        <w:rPr>
          <w:noProof/>
        </w:rPr>
        <w:t>194</w:t>
      </w:r>
      <w:r>
        <w:rPr>
          <w:noProof/>
        </w:rPr>
        <w:fldChar w:fldCharType="end"/>
      </w:r>
    </w:p>
    <w:p>
      <w:pPr>
        <w:pStyle w:val="TOC4"/>
        <w:rPr>
          <w:noProof/>
          <w:sz w:val="24"/>
          <w:szCs w:val="24"/>
        </w:rPr>
      </w:pPr>
      <w:r>
        <w:rPr>
          <w:noProof/>
          <w:szCs w:val="24"/>
        </w:rPr>
        <w:t>366</w:t>
      </w:r>
      <w:r>
        <w:rPr>
          <w:noProof/>
          <w:snapToGrid w:val="0"/>
          <w:szCs w:val="24"/>
        </w:rPr>
        <w:t>.</w:t>
      </w:r>
      <w:r>
        <w:rPr>
          <w:noProof/>
          <w:sz w:val="24"/>
          <w:szCs w:val="24"/>
        </w:rPr>
        <w:tab/>
      </w:r>
      <w:r>
        <w:rPr>
          <w:noProof/>
          <w:snapToGrid w:val="0"/>
          <w:szCs w:val="24"/>
        </w:rPr>
        <w:t>Protection from legal actions</w:t>
      </w:r>
      <w:r>
        <w:rPr>
          <w:noProof/>
        </w:rPr>
        <w:tab/>
      </w:r>
      <w:r>
        <w:rPr>
          <w:noProof/>
        </w:rPr>
        <w:fldChar w:fldCharType="begin"/>
      </w:r>
      <w:r>
        <w:rPr>
          <w:noProof/>
        </w:rPr>
        <w:instrText xml:space="preserve"> PAGEREF _Toc72913328 \h </w:instrText>
      </w:r>
      <w:r>
        <w:rPr>
          <w:noProof/>
        </w:rPr>
      </w:r>
      <w:r>
        <w:rPr>
          <w:noProof/>
        </w:rPr>
        <w:fldChar w:fldCharType="separate"/>
      </w:r>
      <w:r>
        <w:rPr>
          <w:noProof/>
        </w:rPr>
        <w:t>194</w:t>
      </w:r>
      <w:r>
        <w:rPr>
          <w:noProof/>
        </w:rPr>
        <w:fldChar w:fldCharType="end"/>
      </w:r>
    </w:p>
    <w:p>
      <w:pPr>
        <w:pStyle w:val="TOC2"/>
        <w:tabs>
          <w:tab w:val="right" w:leader="dot" w:pos="7086"/>
        </w:tabs>
        <w:rPr>
          <w:b w:val="0"/>
          <w:noProof/>
          <w:sz w:val="24"/>
          <w:szCs w:val="24"/>
        </w:rPr>
      </w:pPr>
      <w:r>
        <w:rPr>
          <w:noProof/>
          <w:szCs w:val="30"/>
        </w:rPr>
        <w:t>Chapter 4 — Administration</w:t>
      </w:r>
    </w:p>
    <w:p>
      <w:pPr>
        <w:pStyle w:val="TOC3"/>
        <w:rPr>
          <w:b w:val="0"/>
          <w:noProof/>
          <w:sz w:val="24"/>
          <w:szCs w:val="24"/>
        </w:rPr>
      </w:pPr>
      <w:r>
        <w:rPr>
          <w:noProof/>
          <w:szCs w:val="26"/>
        </w:rPr>
        <w:t>Part 4.1 — Information management</w:t>
      </w:r>
    </w:p>
    <w:p>
      <w:pPr>
        <w:pStyle w:val="TOC4"/>
        <w:rPr>
          <w:noProof/>
          <w:sz w:val="24"/>
          <w:szCs w:val="24"/>
        </w:rPr>
      </w:pPr>
      <w:r>
        <w:rPr>
          <w:noProof/>
          <w:szCs w:val="24"/>
        </w:rPr>
        <w:t>367</w:t>
      </w:r>
      <w:r>
        <w:rPr>
          <w:noProof/>
          <w:snapToGrid w:val="0"/>
          <w:szCs w:val="24"/>
        </w:rPr>
        <w:t>.</w:t>
      </w:r>
      <w:r>
        <w:rPr>
          <w:noProof/>
          <w:sz w:val="24"/>
          <w:szCs w:val="24"/>
        </w:rPr>
        <w:tab/>
      </w:r>
      <w:r>
        <w:rPr>
          <w:noProof/>
          <w:snapToGrid w:val="0"/>
          <w:szCs w:val="24"/>
        </w:rPr>
        <w:t>Minister may ask person for information</w:t>
      </w:r>
      <w:r>
        <w:rPr>
          <w:noProof/>
        </w:rPr>
        <w:tab/>
      </w:r>
      <w:r>
        <w:rPr>
          <w:noProof/>
        </w:rPr>
        <w:fldChar w:fldCharType="begin"/>
      </w:r>
      <w:r>
        <w:rPr>
          <w:noProof/>
        </w:rPr>
        <w:instrText xml:space="preserve"> PAGEREF _Toc72913331 \h </w:instrText>
      </w:r>
      <w:r>
        <w:rPr>
          <w:noProof/>
        </w:rPr>
      </w:r>
      <w:r>
        <w:rPr>
          <w:noProof/>
        </w:rPr>
        <w:fldChar w:fldCharType="separate"/>
      </w:r>
      <w:r>
        <w:rPr>
          <w:noProof/>
        </w:rPr>
        <w:t>196</w:t>
      </w:r>
      <w:r>
        <w:rPr>
          <w:noProof/>
        </w:rPr>
        <w:fldChar w:fldCharType="end"/>
      </w:r>
    </w:p>
    <w:p>
      <w:pPr>
        <w:pStyle w:val="TOC4"/>
        <w:rPr>
          <w:noProof/>
          <w:sz w:val="24"/>
          <w:szCs w:val="24"/>
        </w:rPr>
      </w:pPr>
      <w:r>
        <w:rPr>
          <w:noProof/>
          <w:szCs w:val="24"/>
        </w:rPr>
        <w:t>368</w:t>
      </w:r>
      <w:r>
        <w:rPr>
          <w:noProof/>
          <w:snapToGrid w:val="0"/>
          <w:szCs w:val="24"/>
        </w:rPr>
        <w:t>.</w:t>
      </w:r>
      <w:r>
        <w:rPr>
          <w:noProof/>
          <w:sz w:val="24"/>
          <w:szCs w:val="24"/>
        </w:rPr>
        <w:tab/>
      </w:r>
      <w:r>
        <w:rPr>
          <w:noProof/>
          <w:snapToGrid w:val="0"/>
          <w:szCs w:val="24"/>
        </w:rPr>
        <w:t>Power to ask person to appear</w:t>
      </w:r>
      <w:r>
        <w:rPr>
          <w:noProof/>
        </w:rPr>
        <w:tab/>
      </w:r>
      <w:r>
        <w:rPr>
          <w:noProof/>
        </w:rPr>
        <w:fldChar w:fldCharType="begin"/>
      </w:r>
      <w:r>
        <w:rPr>
          <w:noProof/>
        </w:rPr>
        <w:instrText xml:space="preserve"> PAGEREF _Toc72913332 \h </w:instrText>
      </w:r>
      <w:r>
        <w:rPr>
          <w:noProof/>
        </w:rPr>
      </w:r>
      <w:r>
        <w:rPr>
          <w:noProof/>
        </w:rPr>
        <w:fldChar w:fldCharType="separate"/>
      </w:r>
      <w:r>
        <w:rPr>
          <w:noProof/>
        </w:rPr>
        <w:t>197</w:t>
      </w:r>
      <w:r>
        <w:rPr>
          <w:noProof/>
        </w:rPr>
        <w:fldChar w:fldCharType="end"/>
      </w:r>
    </w:p>
    <w:p>
      <w:pPr>
        <w:pStyle w:val="TOC4"/>
        <w:rPr>
          <w:noProof/>
          <w:sz w:val="24"/>
          <w:szCs w:val="24"/>
        </w:rPr>
      </w:pPr>
      <w:r>
        <w:rPr>
          <w:noProof/>
          <w:szCs w:val="24"/>
        </w:rPr>
        <w:t>369</w:t>
      </w:r>
      <w:r>
        <w:rPr>
          <w:noProof/>
          <w:snapToGrid w:val="0"/>
          <w:szCs w:val="24"/>
        </w:rPr>
        <w:t>.</w:t>
      </w:r>
      <w:r>
        <w:rPr>
          <w:noProof/>
          <w:sz w:val="24"/>
          <w:szCs w:val="24"/>
        </w:rPr>
        <w:tab/>
      </w:r>
      <w:r>
        <w:rPr>
          <w:noProof/>
          <w:snapToGrid w:val="0"/>
          <w:szCs w:val="24"/>
        </w:rPr>
        <w:t>Power to examine on oath or affirmation</w:t>
      </w:r>
      <w:r>
        <w:rPr>
          <w:noProof/>
        </w:rPr>
        <w:tab/>
      </w:r>
      <w:r>
        <w:rPr>
          <w:noProof/>
        </w:rPr>
        <w:fldChar w:fldCharType="begin"/>
      </w:r>
      <w:r>
        <w:rPr>
          <w:noProof/>
        </w:rPr>
        <w:instrText xml:space="preserve"> PAGEREF _Toc72913333 \h </w:instrText>
      </w:r>
      <w:r>
        <w:rPr>
          <w:noProof/>
        </w:rPr>
      </w:r>
      <w:r>
        <w:rPr>
          <w:noProof/>
        </w:rPr>
        <w:fldChar w:fldCharType="separate"/>
      </w:r>
      <w:r>
        <w:rPr>
          <w:noProof/>
        </w:rPr>
        <w:t>197</w:t>
      </w:r>
      <w:r>
        <w:rPr>
          <w:noProof/>
        </w:rPr>
        <w:fldChar w:fldCharType="end"/>
      </w:r>
    </w:p>
    <w:p>
      <w:pPr>
        <w:pStyle w:val="TOC4"/>
        <w:rPr>
          <w:noProof/>
          <w:sz w:val="24"/>
          <w:szCs w:val="24"/>
        </w:rPr>
      </w:pPr>
      <w:r>
        <w:rPr>
          <w:noProof/>
          <w:szCs w:val="24"/>
        </w:rPr>
        <w:t>370</w:t>
      </w:r>
      <w:r>
        <w:rPr>
          <w:noProof/>
          <w:snapToGrid w:val="0"/>
          <w:szCs w:val="24"/>
        </w:rPr>
        <w:t>.</w:t>
      </w:r>
      <w:r>
        <w:rPr>
          <w:noProof/>
          <w:sz w:val="24"/>
          <w:szCs w:val="24"/>
        </w:rPr>
        <w:tab/>
      </w:r>
      <w:r>
        <w:rPr>
          <w:noProof/>
          <w:snapToGrid w:val="0"/>
          <w:szCs w:val="24"/>
        </w:rPr>
        <w:t>Minister may ask for documents</w:t>
      </w:r>
      <w:r>
        <w:rPr>
          <w:noProof/>
        </w:rPr>
        <w:tab/>
      </w:r>
      <w:r>
        <w:rPr>
          <w:noProof/>
        </w:rPr>
        <w:fldChar w:fldCharType="begin"/>
      </w:r>
      <w:r>
        <w:rPr>
          <w:noProof/>
        </w:rPr>
        <w:instrText xml:space="preserve"> PAGEREF _Toc72913334 \h </w:instrText>
      </w:r>
      <w:r>
        <w:rPr>
          <w:noProof/>
        </w:rPr>
      </w:r>
      <w:r>
        <w:rPr>
          <w:noProof/>
        </w:rPr>
        <w:fldChar w:fldCharType="separate"/>
      </w:r>
      <w:r>
        <w:rPr>
          <w:noProof/>
        </w:rPr>
        <w:t>198</w:t>
      </w:r>
      <w:r>
        <w:rPr>
          <w:noProof/>
        </w:rPr>
        <w:fldChar w:fldCharType="end"/>
      </w:r>
    </w:p>
    <w:p>
      <w:pPr>
        <w:pStyle w:val="TOC4"/>
        <w:rPr>
          <w:noProof/>
          <w:sz w:val="24"/>
          <w:szCs w:val="24"/>
        </w:rPr>
      </w:pPr>
      <w:r>
        <w:rPr>
          <w:noProof/>
          <w:szCs w:val="24"/>
        </w:rPr>
        <w:t>371</w:t>
      </w:r>
      <w:r>
        <w:rPr>
          <w:noProof/>
          <w:snapToGrid w:val="0"/>
          <w:szCs w:val="24"/>
        </w:rPr>
        <w:t>.</w:t>
      </w:r>
      <w:r>
        <w:rPr>
          <w:noProof/>
          <w:sz w:val="24"/>
          <w:szCs w:val="24"/>
        </w:rPr>
        <w:tab/>
      </w:r>
      <w:r>
        <w:rPr>
          <w:noProof/>
          <w:snapToGrid w:val="0"/>
          <w:szCs w:val="24"/>
        </w:rPr>
        <w:t>Minister may ask for samples</w:t>
      </w:r>
      <w:r>
        <w:rPr>
          <w:noProof/>
        </w:rPr>
        <w:tab/>
      </w:r>
      <w:r>
        <w:rPr>
          <w:noProof/>
        </w:rPr>
        <w:fldChar w:fldCharType="begin"/>
      </w:r>
      <w:r>
        <w:rPr>
          <w:noProof/>
        </w:rPr>
        <w:instrText xml:space="preserve"> PAGEREF _Toc72913335 \h </w:instrText>
      </w:r>
      <w:r>
        <w:rPr>
          <w:noProof/>
        </w:rPr>
      </w:r>
      <w:r>
        <w:rPr>
          <w:noProof/>
        </w:rPr>
        <w:fldChar w:fldCharType="separate"/>
      </w:r>
      <w:r>
        <w:rPr>
          <w:noProof/>
        </w:rPr>
        <w:t>199</w:t>
      </w:r>
      <w:r>
        <w:rPr>
          <w:noProof/>
        </w:rPr>
        <w:fldChar w:fldCharType="end"/>
      </w:r>
    </w:p>
    <w:p>
      <w:pPr>
        <w:pStyle w:val="TOC4"/>
        <w:rPr>
          <w:noProof/>
          <w:sz w:val="24"/>
          <w:szCs w:val="24"/>
        </w:rPr>
      </w:pPr>
      <w:r>
        <w:rPr>
          <w:noProof/>
          <w:szCs w:val="24"/>
        </w:rPr>
        <w:t>372</w:t>
      </w:r>
      <w:r>
        <w:rPr>
          <w:noProof/>
          <w:snapToGrid w:val="0"/>
          <w:szCs w:val="24"/>
        </w:rPr>
        <w:t>.</w:t>
      </w:r>
      <w:r>
        <w:rPr>
          <w:noProof/>
          <w:sz w:val="24"/>
          <w:szCs w:val="24"/>
        </w:rPr>
        <w:tab/>
      </w:r>
      <w:r>
        <w:rPr>
          <w:noProof/>
          <w:snapToGrid w:val="0"/>
          <w:szCs w:val="24"/>
        </w:rPr>
        <w:t>Obligation to comply with request under section 367, 368, 369, 370 or 371</w:t>
      </w:r>
      <w:r>
        <w:rPr>
          <w:noProof/>
        </w:rPr>
        <w:tab/>
      </w:r>
      <w:r>
        <w:rPr>
          <w:noProof/>
        </w:rPr>
        <w:fldChar w:fldCharType="begin"/>
      </w:r>
      <w:r>
        <w:rPr>
          <w:noProof/>
        </w:rPr>
        <w:instrText xml:space="preserve"> PAGEREF _Toc72913336 \h </w:instrText>
      </w:r>
      <w:r>
        <w:rPr>
          <w:noProof/>
        </w:rPr>
      </w:r>
      <w:r>
        <w:rPr>
          <w:noProof/>
        </w:rPr>
        <w:fldChar w:fldCharType="separate"/>
      </w:r>
      <w:r>
        <w:rPr>
          <w:noProof/>
        </w:rPr>
        <w:t>199</w:t>
      </w:r>
      <w:r>
        <w:rPr>
          <w:noProof/>
        </w:rPr>
        <w:fldChar w:fldCharType="end"/>
      </w:r>
    </w:p>
    <w:p>
      <w:pPr>
        <w:pStyle w:val="TOC4"/>
        <w:rPr>
          <w:noProof/>
          <w:sz w:val="24"/>
          <w:szCs w:val="24"/>
        </w:rPr>
      </w:pPr>
      <w:r>
        <w:rPr>
          <w:noProof/>
          <w:szCs w:val="24"/>
        </w:rPr>
        <w:t>373</w:t>
      </w:r>
      <w:r>
        <w:rPr>
          <w:noProof/>
          <w:snapToGrid w:val="0"/>
          <w:szCs w:val="24"/>
        </w:rPr>
        <w:t>.</w:t>
      </w:r>
      <w:r>
        <w:rPr>
          <w:noProof/>
          <w:sz w:val="24"/>
          <w:szCs w:val="24"/>
        </w:rPr>
        <w:tab/>
      </w:r>
      <w:r>
        <w:rPr>
          <w:noProof/>
          <w:snapToGrid w:val="0"/>
          <w:szCs w:val="24"/>
        </w:rPr>
        <w:t>Immunity from use of information etc. given in response to request under section 367, 368, 369, 370 or 371</w:t>
      </w:r>
      <w:r>
        <w:rPr>
          <w:noProof/>
        </w:rPr>
        <w:tab/>
      </w:r>
      <w:r>
        <w:rPr>
          <w:noProof/>
        </w:rPr>
        <w:fldChar w:fldCharType="begin"/>
      </w:r>
      <w:r>
        <w:rPr>
          <w:noProof/>
        </w:rPr>
        <w:instrText xml:space="preserve"> PAGEREF _Toc72913337 \h </w:instrText>
      </w:r>
      <w:r>
        <w:rPr>
          <w:noProof/>
        </w:rPr>
      </w:r>
      <w:r>
        <w:rPr>
          <w:noProof/>
        </w:rPr>
        <w:fldChar w:fldCharType="separate"/>
      </w:r>
      <w:r>
        <w:rPr>
          <w:noProof/>
        </w:rPr>
        <w:t>200</w:t>
      </w:r>
      <w:r>
        <w:rPr>
          <w:noProof/>
        </w:rPr>
        <w:fldChar w:fldCharType="end"/>
      </w:r>
    </w:p>
    <w:p>
      <w:pPr>
        <w:pStyle w:val="TOC4"/>
        <w:rPr>
          <w:noProof/>
          <w:sz w:val="24"/>
          <w:szCs w:val="24"/>
        </w:rPr>
      </w:pPr>
      <w:r>
        <w:rPr>
          <w:noProof/>
          <w:szCs w:val="24"/>
        </w:rPr>
        <w:t>374</w:t>
      </w:r>
      <w:r>
        <w:rPr>
          <w:noProof/>
          <w:snapToGrid w:val="0"/>
          <w:szCs w:val="24"/>
        </w:rPr>
        <w:t>.</w:t>
      </w:r>
      <w:r>
        <w:rPr>
          <w:noProof/>
          <w:sz w:val="24"/>
          <w:szCs w:val="24"/>
        </w:rPr>
        <w:tab/>
      </w:r>
      <w:r>
        <w:rPr>
          <w:noProof/>
          <w:snapToGrid w:val="0"/>
          <w:szCs w:val="24"/>
        </w:rPr>
        <w:t>Restrictions on release of confidential material</w:t>
      </w:r>
      <w:r>
        <w:rPr>
          <w:noProof/>
        </w:rPr>
        <w:tab/>
      </w:r>
      <w:r>
        <w:rPr>
          <w:noProof/>
        </w:rPr>
        <w:fldChar w:fldCharType="begin"/>
      </w:r>
      <w:r>
        <w:rPr>
          <w:noProof/>
        </w:rPr>
        <w:instrText xml:space="preserve"> PAGEREF _Toc72913338 \h </w:instrText>
      </w:r>
      <w:r>
        <w:rPr>
          <w:noProof/>
        </w:rPr>
      </w:r>
      <w:r>
        <w:rPr>
          <w:noProof/>
        </w:rPr>
        <w:fldChar w:fldCharType="separate"/>
      </w:r>
      <w:r>
        <w:rPr>
          <w:noProof/>
        </w:rPr>
        <w:t>201</w:t>
      </w:r>
      <w:r>
        <w:rPr>
          <w:noProof/>
        </w:rPr>
        <w:fldChar w:fldCharType="end"/>
      </w:r>
    </w:p>
    <w:p>
      <w:pPr>
        <w:pStyle w:val="TOC4"/>
        <w:rPr>
          <w:noProof/>
          <w:sz w:val="24"/>
          <w:szCs w:val="24"/>
        </w:rPr>
      </w:pPr>
      <w:r>
        <w:rPr>
          <w:noProof/>
          <w:szCs w:val="24"/>
        </w:rPr>
        <w:t>375</w:t>
      </w:r>
      <w:r>
        <w:rPr>
          <w:noProof/>
          <w:snapToGrid w:val="0"/>
          <w:szCs w:val="24"/>
        </w:rPr>
        <w:t>.</w:t>
      </w:r>
      <w:r>
        <w:rPr>
          <w:noProof/>
          <w:sz w:val="24"/>
          <w:szCs w:val="24"/>
        </w:rPr>
        <w:tab/>
      </w:r>
      <w:r>
        <w:rPr>
          <w:noProof/>
          <w:snapToGrid w:val="0"/>
          <w:szCs w:val="24"/>
        </w:rPr>
        <w:t>Circumstances in which confidential material may be released</w:t>
      </w:r>
      <w:r>
        <w:rPr>
          <w:noProof/>
        </w:rPr>
        <w:tab/>
      </w:r>
      <w:r>
        <w:rPr>
          <w:noProof/>
        </w:rPr>
        <w:fldChar w:fldCharType="begin"/>
      </w:r>
      <w:r>
        <w:rPr>
          <w:noProof/>
        </w:rPr>
        <w:instrText xml:space="preserve"> PAGEREF _Toc72913339 \h </w:instrText>
      </w:r>
      <w:r>
        <w:rPr>
          <w:noProof/>
        </w:rPr>
      </w:r>
      <w:r>
        <w:rPr>
          <w:noProof/>
        </w:rPr>
        <w:fldChar w:fldCharType="separate"/>
      </w:r>
      <w:r>
        <w:rPr>
          <w:noProof/>
        </w:rPr>
        <w:t>202</w:t>
      </w:r>
      <w:r>
        <w:rPr>
          <w:noProof/>
        </w:rPr>
        <w:fldChar w:fldCharType="end"/>
      </w:r>
    </w:p>
    <w:p>
      <w:pPr>
        <w:pStyle w:val="TOC4"/>
        <w:rPr>
          <w:noProof/>
          <w:sz w:val="24"/>
          <w:szCs w:val="24"/>
        </w:rPr>
      </w:pPr>
      <w:r>
        <w:rPr>
          <w:noProof/>
          <w:szCs w:val="24"/>
        </w:rPr>
        <w:t>376</w:t>
      </w:r>
      <w:r>
        <w:rPr>
          <w:noProof/>
          <w:snapToGrid w:val="0"/>
          <w:szCs w:val="24"/>
        </w:rPr>
        <w:t>.</w:t>
      </w:r>
      <w:r>
        <w:rPr>
          <w:noProof/>
          <w:sz w:val="24"/>
          <w:szCs w:val="24"/>
        </w:rPr>
        <w:tab/>
      </w:r>
      <w:r>
        <w:rPr>
          <w:noProof/>
          <w:snapToGrid w:val="0"/>
          <w:szCs w:val="24"/>
        </w:rPr>
        <w:t>Certain reports to be made available</w:t>
      </w:r>
      <w:r>
        <w:rPr>
          <w:noProof/>
        </w:rPr>
        <w:tab/>
      </w:r>
      <w:r>
        <w:rPr>
          <w:noProof/>
        </w:rPr>
        <w:fldChar w:fldCharType="begin"/>
      </w:r>
      <w:r>
        <w:rPr>
          <w:noProof/>
        </w:rPr>
        <w:instrText xml:space="preserve"> PAGEREF _Toc72913340 \h </w:instrText>
      </w:r>
      <w:r>
        <w:rPr>
          <w:noProof/>
        </w:rPr>
      </w:r>
      <w:r>
        <w:rPr>
          <w:noProof/>
        </w:rPr>
        <w:fldChar w:fldCharType="separate"/>
      </w:r>
      <w:r>
        <w:rPr>
          <w:noProof/>
        </w:rPr>
        <w:t>203</w:t>
      </w:r>
      <w:r>
        <w:rPr>
          <w:noProof/>
        </w:rPr>
        <w:fldChar w:fldCharType="end"/>
      </w:r>
    </w:p>
    <w:p>
      <w:pPr>
        <w:pStyle w:val="TOC3"/>
        <w:rPr>
          <w:b w:val="0"/>
          <w:noProof/>
          <w:sz w:val="24"/>
          <w:szCs w:val="24"/>
        </w:rPr>
      </w:pPr>
      <w:r>
        <w:rPr>
          <w:noProof/>
          <w:szCs w:val="26"/>
        </w:rPr>
        <w:t>Part 4.2</w:t>
      </w:r>
      <w:r>
        <w:rPr>
          <w:noProof/>
          <w:snapToGrid w:val="0"/>
          <w:szCs w:val="26"/>
        </w:rPr>
        <w:t xml:space="preserve"> — </w:t>
      </w:r>
      <w:r>
        <w:rPr>
          <w:noProof/>
          <w:szCs w:val="26"/>
        </w:rPr>
        <w:t>Monitoring and enforcement</w:t>
      </w:r>
    </w:p>
    <w:p>
      <w:pPr>
        <w:pStyle w:val="TOC3"/>
        <w:rPr>
          <w:b w:val="0"/>
          <w:noProof/>
          <w:sz w:val="24"/>
          <w:szCs w:val="24"/>
        </w:rPr>
      </w:pPr>
      <w:r>
        <w:rPr>
          <w:noProof/>
          <w:szCs w:val="24"/>
        </w:rPr>
        <w:t>Division 1 — Inspections</w:t>
      </w:r>
    </w:p>
    <w:p>
      <w:pPr>
        <w:pStyle w:val="TOC4"/>
        <w:rPr>
          <w:noProof/>
          <w:sz w:val="24"/>
          <w:szCs w:val="24"/>
        </w:rPr>
      </w:pPr>
      <w:r>
        <w:rPr>
          <w:noProof/>
          <w:szCs w:val="24"/>
        </w:rPr>
        <w:t>377</w:t>
      </w:r>
      <w:r>
        <w:rPr>
          <w:noProof/>
          <w:snapToGrid w:val="0"/>
          <w:szCs w:val="24"/>
        </w:rPr>
        <w:t>.</w:t>
      </w:r>
      <w:r>
        <w:rPr>
          <w:noProof/>
          <w:sz w:val="24"/>
          <w:szCs w:val="24"/>
        </w:rPr>
        <w:tab/>
      </w:r>
      <w:r>
        <w:rPr>
          <w:noProof/>
          <w:snapToGrid w:val="0"/>
          <w:szCs w:val="24"/>
        </w:rPr>
        <w:t>Compliance inspections</w:t>
      </w:r>
      <w:r>
        <w:rPr>
          <w:noProof/>
        </w:rPr>
        <w:tab/>
      </w:r>
      <w:r>
        <w:rPr>
          <w:noProof/>
        </w:rPr>
        <w:fldChar w:fldCharType="begin"/>
      </w:r>
      <w:r>
        <w:rPr>
          <w:noProof/>
        </w:rPr>
        <w:instrText xml:space="preserve"> PAGEREF _Toc72913343 \h </w:instrText>
      </w:r>
      <w:r>
        <w:rPr>
          <w:noProof/>
        </w:rPr>
      </w:r>
      <w:r>
        <w:rPr>
          <w:noProof/>
        </w:rPr>
        <w:fldChar w:fldCharType="separate"/>
      </w:r>
      <w:r>
        <w:rPr>
          <w:noProof/>
        </w:rPr>
        <w:t>204</w:t>
      </w:r>
      <w:r>
        <w:rPr>
          <w:noProof/>
        </w:rPr>
        <w:fldChar w:fldCharType="end"/>
      </w:r>
    </w:p>
    <w:p>
      <w:pPr>
        <w:pStyle w:val="TOC4"/>
        <w:rPr>
          <w:noProof/>
          <w:sz w:val="24"/>
          <w:szCs w:val="24"/>
        </w:rPr>
      </w:pPr>
      <w:r>
        <w:rPr>
          <w:noProof/>
          <w:szCs w:val="24"/>
        </w:rPr>
        <w:t>378</w:t>
      </w:r>
      <w:r>
        <w:rPr>
          <w:noProof/>
          <w:snapToGrid w:val="0"/>
          <w:szCs w:val="24"/>
        </w:rPr>
        <w:t>.</w:t>
      </w:r>
      <w:r>
        <w:rPr>
          <w:noProof/>
          <w:sz w:val="24"/>
          <w:szCs w:val="24"/>
        </w:rPr>
        <w:tab/>
      </w:r>
      <w:r>
        <w:rPr>
          <w:noProof/>
          <w:snapToGrid w:val="0"/>
          <w:szCs w:val="24"/>
        </w:rPr>
        <w:t>Powers exercisable in course of inspection</w:t>
      </w:r>
      <w:r>
        <w:rPr>
          <w:noProof/>
        </w:rPr>
        <w:tab/>
      </w:r>
      <w:r>
        <w:rPr>
          <w:noProof/>
        </w:rPr>
        <w:fldChar w:fldCharType="begin"/>
      </w:r>
      <w:r>
        <w:rPr>
          <w:noProof/>
        </w:rPr>
        <w:instrText xml:space="preserve"> PAGEREF _Toc72913344 \h </w:instrText>
      </w:r>
      <w:r>
        <w:rPr>
          <w:noProof/>
        </w:rPr>
      </w:r>
      <w:r>
        <w:rPr>
          <w:noProof/>
        </w:rPr>
        <w:fldChar w:fldCharType="separate"/>
      </w:r>
      <w:r>
        <w:rPr>
          <w:noProof/>
        </w:rPr>
        <w:t>204</w:t>
      </w:r>
      <w:r>
        <w:rPr>
          <w:noProof/>
        </w:rPr>
        <w:fldChar w:fldCharType="end"/>
      </w:r>
    </w:p>
    <w:p>
      <w:pPr>
        <w:pStyle w:val="TOC4"/>
        <w:rPr>
          <w:noProof/>
          <w:sz w:val="24"/>
          <w:szCs w:val="24"/>
        </w:rPr>
      </w:pPr>
      <w:r>
        <w:rPr>
          <w:noProof/>
          <w:szCs w:val="24"/>
        </w:rPr>
        <w:t>379</w:t>
      </w:r>
      <w:r>
        <w:rPr>
          <w:noProof/>
          <w:snapToGrid w:val="0"/>
          <w:szCs w:val="24"/>
        </w:rPr>
        <w:t>.</w:t>
      </w:r>
      <w:r>
        <w:rPr>
          <w:noProof/>
          <w:sz w:val="24"/>
          <w:szCs w:val="24"/>
        </w:rPr>
        <w:tab/>
      </w:r>
      <w:r>
        <w:rPr>
          <w:noProof/>
          <w:snapToGrid w:val="0"/>
          <w:szCs w:val="24"/>
        </w:rPr>
        <w:t>Inspection of licence</w:t>
      </w:r>
      <w:r>
        <w:rPr>
          <w:noProof/>
          <w:snapToGrid w:val="0"/>
          <w:szCs w:val="24"/>
        </w:rPr>
        <w:noBreakHyphen/>
        <w:t>related premises etc. without warrant</w:t>
      </w:r>
      <w:r>
        <w:rPr>
          <w:noProof/>
        </w:rPr>
        <w:tab/>
      </w:r>
      <w:r>
        <w:rPr>
          <w:noProof/>
        </w:rPr>
        <w:fldChar w:fldCharType="begin"/>
      </w:r>
      <w:r>
        <w:rPr>
          <w:noProof/>
        </w:rPr>
        <w:instrText xml:space="preserve"> PAGEREF _Toc72913345 \h </w:instrText>
      </w:r>
      <w:r>
        <w:rPr>
          <w:noProof/>
        </w:rPr>
      </w:r>
      <w:r>
        <w:rPr>
          <w:noProof/>
        </w:rPr>
        <w:fldChar w:fldCharType="separate"/>
      </w:r>
      <w:r>
        <w:rPr>
          <w:noProof/>
        </w:rPr>
        <w:t>206</w:t>
      </w:r>
      <w:r>
        <w:rPr>
          <w:noProof/>
        </w:rPr>
        <w:fldChar w:fldCharType="end"/>
      </w:r>
    </w:p>
    <w:p>
      <w:pPr>
        <w:pStyle w:val="TOC4"/>
        <w:rPr>
          <w:noProof/>
          <w:sz w:val="24"/>
          <w:szCs w:val="24"/>
        </w:rPr>
      </w:pPr>
      <w:r>
        <w:rPr>
          <w:noProof/>
          <w:szCs w:val="24"/>
        </w:rPr>
        <w:t>380</w:t>
      </w:r>
      <w:r>
        <w:rPr>
          <w:noProof/>
          <w:snapToGrid w:val="0"/>
          <w:szCs w:val="24"/>
        </w:rPr>
        <w:t>.</w:t>
      </w:r>
      <w:r>
        <w:rPr>
          <w:noProof/>
          <w:sz w:val="24"/>
          <w:szCs w:val="24"/>
        </w:rPr>
        <w:tab/>
      </w:r>
      <w:r>
        <w:rPr>
          <w:noProof/>
          <w:snapToGrid w:val="0"/>
          <w:szCs w:val="24"/>
        </w:rPr>
        <w:t>Inspection of other premises etc. with occupier’s consent</w:t>
      </w:r>
      <w:r>
        <w:rPr>
          <w:noProof/>
        </w:rPr>
        <w:tab/>
      </w:r>
      <w:r>
        <w:rPr>
          <w:noProof/>
        </w:rPr>
        <w:fldChar w:fldCharType="begin"/>
      </w:r>
      <w:r>
        <w:rPr>
          <w:noProof/>
        </w:rPr>
        <w:instrText xml:space="preserve"> PAGEREF _Toc72913346 \h </w:instrText>
      </w:r>
      <w:r>
        <w:rPr>
          <w:noProof/>
        </w:rPr>
      </w:r>
      <w:r>
        <w:rPr>
          <w:noProof/>
        </w:rPr>
        <w:fldChar w:fldCharType="separate"/>
      </w:r>
      <w:r>
        <w:rPr>
          <w:noProof/>
        </w:rPr>
        <w:t>207</w:t>
      </w:r>
      <w:r>
        <w:rPr>
          <w:noProof/>
        </w:rPr>
        <w:fldChar w:fldCharType="end"/>
      </w:r>
    </w:p>
    <w:p>
      <w:pPr>
        <w:pStyle w:val="TOC4"/>
        <w:rPr>
          <w:noProof/>
          <w:sz w:val="24"/>
          <w:szCs w:val="24"/>
        </w:rPr>
      </w:pPr>
      <w:r>
        <w:rPr>
          <w:noProof/>
          <w:szCs w:val="24"/>
        </w:rPr>
        <w:t>381</w:t>
      </w:r>
      <w:r>
        <w:rPr>
          <w:noProof/>
          <w:snapToGrid w:val="0"/>
          <w:szCs w:val="24"/>
        </w:rPr>
        <w:t>.</w:t>
      </w:r>
      <w:r>
        <w:rPr>
          <w:noProof/>
          <w:sz w:val="24"/>
          <w:szCs w:val="24"/>
        </w:rPr>
        <w:tab/>
      </w:r>
      <w:r>
        <w:rPr>
          <w:noProof/>
          <w:snapToGrid w:val="0"/>
          <w:szCs w:val="24"/>
        </w:rPr>
        <w:t>Inspection of other premises etc. with warrant</w:t>
      </w:r>
      <w:r>
        <w:rPr>
          <w:noProof/>
        </w:rPr>
        <w:tab/>
      </w:r>
      <w:r>
        <w:rPr>
          <w:noProof/>
        </w:rPr>
        <w:fldChar w:fldCharType="begin"/>
      </w:r>
      <w:r>
        <w:rPr>
          <w:noProof/>
        </w:rPr>
        <w:instrText xml:space="preserve"> PAGEREF _Toc72913347 \h </w:instrText>
      </w:r>
      <w:r>
        <w:rPr>
          <w:noProof/>
        </w:rPr>
      </w:r>
      <w:r>
        <w:rPr>
          <w:noProof/>
        </w:rPr>
        <w:fldChar w:fldCharType="separate"/>
      </w:r>
      <w:r>
        <w:rPr>
          <w:noProof/>
        </w:rPr>
        <w:t>207</w:t>
      </w:r>
      <w:r>
        <w:rPr>
          <w:noProof/>
        </w:rPr>
        <w:fldChar w:fldCharType="end"/>
      </w:r>
    </w:p>
    <w:p>
      <w:pPr>
        <w:pStyle w:val="TOC4"/>
        <w:rPr>
          <w:noProof/>
          <w:sz w:val="24"/>
          <w:szCs w:val="24"/>
        </w:rPr>
      </w:pPr>
      <w:r>
        <w:rPr>
          <w:noProof/>
          <w:szCs w:val="24"/>
        </w:rPr>
        <w:t>382</w:t>
      </w:r>
      <w:r>
        <w:rPr>
          <w:noProof/>
          <w:snapToGrid w:val="0"/>
          <w:szCs w:val="24"/>
        </w:rPr>
        <w:t>.</w:t>
      </w:r>
      <w:r>
        <w:rPr>
          <w:noProof/>
          <w:sz w:val="24"/>
          <w:szCs w:val="24"/>
        </w:rPr>
        <w:tab/>
      </w:r>
      <w:r>
        <w:rPr>
          <w:noProof/>
          <w:snapToGrid w:val="0"/>
          <w:szCs w:val="24"/>
        </w:rPr>
        <w:t>Procedure for obtaining warrant</w:t>
      </w:r>
      <w:r>
        <w:rPr>
          <w:noProof/>
        </w:rPr>
        <w:tab/>
      </w:r>
      <w:r>
        <w:rPr>
          <w:noProof/>
        </w:rPr>
        <w:fldChar w:fldCharType="begin"/>
      </w:r>
      <w:r>
        <w:rPr>
          <w:noProof/>
        </w:rPr>
        <w:instrText xml:space="preserve"> PAGEREF _Toc72913348 \h </w:instrText>
      </w:r>
      <w:r>
        <w:rPr>
          <w:noProof/>
        </w:rPr>
      </w:r>
      <w:r>
        <w:rPr>
          <w:noProof/>
        </w:rPr>
        <w:fldChar w:fldCharType="separate"/>
      </w:r>
      <w:r>
        <w:rPr>
          <w:noProof/>
        </w:rPr>
        <w:t>207</w:t>
      </w:r>
      <w:r>
        <w:rPr>
          <w:noProof/>
        </w:rPr>
        <w:fldChar w:fldCharType="end"/>
      </w:r>
    </w:p>
    <w:p>
      <w:pPr>
        <w:pStyle w:val="TOC4"/>
        <w:rPr>
          <w:noProof/>
          <w:sz w:val="24"/>
          <w:szCs w:val="24"/>
        </w:rPr>
      </w:pPr>
      <w:r>
        <w:rPr>
          <w:noProof/>
          <w:szCs w:val="24"/>
        </w:rPr>
        <w:t>383</w:t>
      </w:r>
      <w:r>
        <w:rPr>
          <w:noProof/>
          <w:snapToGrid w:val="0"/>
          <w:szCs w:val="24"/>
        </w:rPr>
        <w:t>.</w:t>
      </w:r>
      <w:r>
        <w:rPr>
          <w:noProof/>
          <w:sz w:val="24"/>
          <w:szCs w:val="24"/>
        </w:rPr>
        <w:tab/>
      </w:r>
      <w:r>
        <w:rPr>
          <w:noProof/>
          <w:snapToGrid w:val="0"/>
          <w:szCs w:val="24"/>
        </w:rPr>
        <w:t>Further provisions as to exercise of powers under warrant</w:t>
      </w:r>
      <w:r>
        <w:rPr>
          <w:noProof/>
        </w:rPr>
        <w:tab/>
      </w:r>
      <w:r>
        <w:rPr>
          <w:noProof/>
        </w:rPr>
        <w:fldChar w:fldCharType="begin"/>
      </w:r>
      <w:r>
        <w:rPr>
          <w:noProof/>
        </w:rPr>
        <w:instrText xml:space="preserve"> PAGEREF _Toc72913349 \h </w:instrText>
      </w:r>
      <w:r>
        <w:rPr>
          <w:noProof/>
        </w:rPr>
      </w:r>
      <w:r>
        <w:rPr>
          <w:noProof/>
        </w:rPr>
        <w:fldChar w:fldCharType="separate"/>
      </w:r>
      <w:r>
        <w:rPr>
          <w:noProof/>
        </w:rPr>
        <w:t>208</w:t>
      </w:r>
      <w:r>
        <w:rPr>
          <w:noProof/>
        </w:rPr>
        <w:fldChar w:fldCharType="end"/>
      </w:r>
    </w:p>
    <w:p>
      <w:pPr>
        <w:pStyle w:val="TOC4"/>
        <w:rPr>
          <w:noProof/>
          <w:sz w:val="24"/>
          <w:szCs w:val="24"/>
        </w:rPr>
      </w:pPr>
      <w:r>
        <w:rPr>
          <w:noProof/>
          <w:szCs w:val="24"/>
        </w:rPr>
        <w:t>384</w:t>
      </w:r>
      <w:r>
        <w:rPr>
          <w:noProof/>
          <w:snapToGrid w:val="0"/>
          <w:szCs w:val="24"/>
        </w:rPr>
        <w:t>.</w:t>
      </w:r>
      <w:r>
        <w:rPr>
          <w:noProof/>
          <w:sz w:val="24"/>
          <w:szCs w:val="24"/>
        </w:rPr>
        <w:tab/>
      </w:r>
      <w:r>
        <w:rPr>
          <w:noProof/>
          <w:snapToGrid w:val="0"/>
          <w:szCs w:val="24"/>
        </w:rPr>
        <w:t>Occupier to cooperate with inspector</w:t>
      </w:r>
      <w:r>
        <w:rPr>
          <w:noProof/>
        </w:rPr>
        <w:tab/>
      </w:r>
      <w:r>
        <w:rPr>
          <w:noProof/>
        </w:rPr>
        <w:fldChar w:fldCharType="begin"/>
      </w:r>
      <w:r>
        <w:rPr>
          <w:noProof/>
        </w:rPr>
        <w:instrText xml:space="preserve"> PAGEREF _Toc72913350 \h </w:instrText>
      </w:r>
      <w:r>
        <w:rPr>
          <w:noProof/>
        </w:rPr>
      </w:r>
      <w:r>
        <w:rPr>
          <w:noProof/>
        </w:rPr>
        <w:fldChar w:fldCharType="separate"/>
      </w:r>
      <w:r>
        <w:rPr>
          <w:noProof/>
        </w:rPr>
        <w:t>208</w:t>
      </w:r>
      <w:r>
        <w:rPr>
          <w:noProof/>
        </w:rPr>
        <w:fldChar w:fldCharType="end"/>
      </w:r>
    </w:p>
    <w:p>
      <w:pPr>
        <w:pStyle w:val="TOC3"/>
        <w:rPr>
          <w:b w:val="0"/>
          <w:noProof/>
          <w:sz w:val="24"/>
          <w:szCs w:val="24"/>
        </w:rPr>
      </w:pPr>
      <w:r>
        <w:rPr>
          <w:noProof/>
          <w:snapToGrid w:val="0"/>
          <w:szCs w:val="24"/>
        </w:rPr>
        <w:t>Division 2 — Directions</w:t>
      </w:r>
    </w:p>
    <w:p>
      <w:pPr>
        <w:pStyle w:val="TOC4"/>
        <w:rPr>
          <w:noProof/>
          <w:sz w:val="24"/>
          <w:szCs w:val="24"/>
        </w:rPr>
      </w:pPr>
      <w:r>
        <w:rPr>
          <w:noProof/>
          <w:szCs w:val="24"/>
        </w:rPr>
        <w:t>385</w:t>
      </w:r>
      <w:r>
        <w:rPr>
          <w:noProof/>
          <w:snapToGrid w:val="0"/>
          <w:szCs w:val="24"/>
        </w:rPr>
        <w:t>.</w:t>
      </w:r>
      <w:r>
        <w:rPr>
          <w:noProof/>
          <w:sz w:val="24"/>
          <w:szCs w:val="24"/>
        </w:rPr>
        <w:tab/>
      </w:r>
      <w:r>
        <w:rPr>
          <w:noProof/>
          <w:snapToGrid w:val="0"/>
          <w:szCs w:val="24"/>
        </w:rPr>
        <w:t>Directions by Minister must be obeyed</w:t>
      </w:r>
      <w:r>
        <w:rPr>
          <w:noProof/>
        </w:rPr>
        <w:tab/>
      </w:r>
      <w:r>
        <w:rPr>
          <w:noProof/>
        </w:rPr>
        <w:fldChar w:fldCharType="begin"/>
      </w:r>
      <w:r>
        <w:rPr>
          <w:noProof/>
        </w:rPr>
        <w:instrText xml:space="preserve"> PAGEREF _Toc72913352 \h </w:instrText>
      </w:r>
      <w:r>
        <w:rPr>
          <w:noProof/>
        </w:rPr>
      </w:r>
      <w:r>
        <w:rPr>
          <w:noProof/>
        </w:rPr>
        <w:fldChar w:fldCharType="separate"/>
      </w:r>
      <w:r>
        <w:rPr>
          <w:noProof/>
        </w:rPr>
        <w:t>209</w:t>
      </w:r>
      <w:r>
        <w:rPr>
          <w:noProof/>
        </w:rPr>
        <w:fldChar w:fldCharType="end"/>
      </w:r>
    </w:p>
    <w:p>
      <w:pPr>
        <w:pStyle w:val="TOC4"/>
        <w:rPr>
          <w:noProof/>
          <w:sz w:val="24"/>
          <w:szCs w:val="24"/>
        </w:rPr>
      </w:pPr>
      <w:r>
        <w:rPr>
          <w:noProof/>
          <w:szCs w:val="24"/>
        </w:rPr>
        <w:t>386</w:t>
      </w:r>
      <w:r>
        <w:rPr>
          <w:noProof/>
          <w:snapToGrid w:val="0"/>
          <w:szCs w:val="24"/>
        </w:rPr>
        <w:t>.</w:t>
      </w:r>
      <w:r>
        <w:rPr>
          <w:noProof/>
          <w:sz w:val="24"/>
          <w:szCs w:val="24"/>
        </w:rPr>
        <w:tab/>
      </w:r>
      <w:r>
        <w:rPr>
          <w:noProof/>
          <w:snapToGrid w:val="0"/>
          <w:szCs w:val="24"/>
        </w:rPr>
        <w:t>Scope of directions</w:t>
      </w:r>
      <w:r>
        <w:rPr>
          <w:noProof/>
        </w:rPr>
        <w:tab/>
      </w:r>
      <w:r>
        <w:rPr>
          <w:noProof/>
        </w:rPr>
        <w:fldChar w:fldCharType="begin"/>
      </w:r>
      <w:r>
        <w:rPr>
          <w:noProof/>
        </w:rPr>
        <w:instrText xml:space="preserve"> PAGEREF _Toc72913353 \h </w:instrText>
      </w:r>
      <w:r>
        <w:rPr>
          <w:noProof/>
        </w:rPr>
      </w:r>
      <w:r>
        <w:rPr>
          <w:noProof/>
        </w:rPr>
        <w:fldChar w:fldCharType="separate"/>
      </w:r>
      <w:r>
        <w:rPr>
          <w:noProof/>
        </w:rPr>
        <w:t>209</w:t>
      </w:r>
      <w:r>
        <w:rPr>
          <w:noProof/>
        </w:rPr>
        <w:fldChar w:fldCharType="end"/>
      </w:r>
    </w:p>
    <w:p>
      <w:pPr>
        <w:pStyle w:val="TOC4"/>
        <w:rPr>
          <w:noProof/>
          <w:sz w:val="24"/>
          <w:szCs w:val="24"/>
        </w:rPr>
      </w:pPr>
      <w:r>
        <w:rPr>
          <w:noProof/>
          <w:szCs w:val="24"/>
        </w:rPr>
        <w:t>387</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_Toc72913354 \h </w:instrText>
      </w:r>
      <w:r>
        <w:rPr>
          <w:noProof/>
        </w:rPr>
      </w:r>
      <w:r>
        <w:rPr>
          <w:noProof/>
        </w:rPr>
        <w:fldChar w:fldCharType="separate"/>
      </w:r>
      <w:r>
        <w:rPr>
          <w:noProof/>
        </w:rPr>
        <w:t>210</w:t>
      </w:r>
      <w:r>
        <w:rPr>
          <w:noProof/>
        </w:rPr>
        <w:fldChar w:fldCharType="end"/>
      </w:r>
    </w:p>
    <w:p>
      <w:pPr>
        <w:pStyle w:val="TOC4"/>
        <w:rPr>
          <w:noProof/>
          <w:sz w:val="24"/>
          <w:szCs w:val="24"/>
        </w:rPr>
      </w:pPr>
      <w:r>
        <w:rPr>
          <w:noProof/>
          <w:szCs w:val="24"/>
        </w:rPr>
        <w:t>388</w:t>
      </w:r>
      <w:r>
        <w:rPr>
          <w:noProof/>
          <w:snapToGrid w:val="0"/>
          <w:szCs w:val="24"/>
        </w:rPr>
        <w:t>.</w:t>
      </w:r>
      <w:r>
        <w:rPr>
          <w:noProof/>
          <w:sz w:val="24"/>
          <w:szCs w:val="24"/>
        </w:rPr>
        <w:tab/>
      </w:r>
      <w:r>
        <w:rPr>
          <w:noProof/>
          <w:snapToGrid w:val="0"/>
          <w:szCs w:val="24"/>
        </w:rPr>
        <w:t>Direction may incorporate material in another document</w:t>
      </w:r>
      <w:r>
        <w:rPr>
          <w:noProof/>
        </w:rPr>
        <w:tab/>
      </w:r>
      <w:r>
        <w:rPr>
          <w:noProof/>
        </w:rPr>
        <w:fldChar w:fldCharType="begin"/>
      </w:r>
      <w:r>
        <w:rPr>
          <w:noProof/>
        </w:rPr>
        <w:instrText xml:space="preserve"> PAGEREF _Toc72913355 \h </w:instrText>
      </w:r>
      <w:r>
        <w:rPr>
          <w:noProof/>
        </w:rPr>
      </w:r>
      <w:r>
        <w:rPr>
          <w:noProof/>
        </w:rPr>
        <w:fldChar w:fldCharType="separate"/>
      </w:r>
      <w:r>
        <w:rPr>
          <w:noProof/>
        </w:rPr>
        <w:t>210</w:t>
      </w:r>
      <w:r>
        <w:rPr>
          <w:noProof/>
        </w:rPr>
        <w:fldChar w:fldCharType="end"/>
      </w:r>
    </w:p>
    <w:p>
      <w:pPr>
        <w:pStyle w:val="TOC4"/>
        <w:rPr>
          <w:noProof/>
          <w:sz w:val="24"/>
          <w:szCs w:val="24"/>
        </w:rPr>
      </w:pPr>
      <w:r>
        <w:rPr>
          <w:noProof/>
          <w:szCs w:val="24"/>
        </w:rPr>
        <w:t>389</w:t>
      </w:r>
      <w:r>
        <w:rPr>
          <w:noProof/>
          <w:snapToGrid w:val="0"/>
          <w:szCs w:val="24"/>
        </w:rPr>
        <w:t>.</w:t>
      </w:r>
      <w:r>
        <w:rPr>
          <w:noProof/>
          <w:sz w:val="24"/>
          <w:szCs w:val="24"/>
        </w:rPr>
        <w:tab/>
      </w:r>
      <w:r>
        <w:rPr>
          <w:noProof/>
          <w:snapToGrid w:val="0"/>
          <w:szCs w:val="24"/>
        </w:rPr>
        <w:t>Direction may impose absolute prohibition</w:t>
      </w:r>
      <w:r>
        <w:rPr>
          <w:noProof/>
        </w:rPr>
        <w:tab/>
      </w:r>
      <w:r>
        <w:rPr>
          <w:noProof/>
        </w:rPr>
        <w:fldChar w:fldCharType="begin"/>
      </w:r>
      <w:r>
        <w:rPr>
          <w:noProof/>
        </w:rPr>
        <w:instrText xml:space="preserve"> PAGEREF _Toc72913356 \h </w:instrText>
      </w:r>
      <w:r>
        <w:rPr>
          <w:noProof/>
        </w:rPr>
      </w:r>
      <w:r>
        <w:rPr>
          <w:noProof/>
        </w:rPr>
        <w:fldChar w:fldCharType="separate"/>
      </w:r>
      <w:r>
        <w:rPr>
          <w:noProof/>
        </w:rPr>
        <w:t>211</w:t>
      </w:r>
      <w:r>
        <w:rPr>
          <w:noProof/>
        </w:rPr>
        <w:fldChar w:fldCharType="end"/>
      </w:r>
    </w:p>
    <w:p>
      <w:pPr>
        <w:pStyle w:val="TOC4"/>
        <w:rPr>
          <w:noProof/>
          <w:sz w:val="24"/>
          <w:szCs w:val="24"/>
        </w:rPr>
      </w:pPr>
      <w:r>
        <w:rPr>
          <w:noProof/>
          <w:szCs w:val="24"/>
        </w:rPr>
        <w:t>390</w:t>
      </w:r>
      <w:r>
        <w:rPr>
          <w:noProof/>
          <w:snapToGrid w:val="0"/>
          <w:szCs w:val="24"/>
        </w:rPr>
        <w:t>.</w:t>
      </w:r>
      <w:r>
        <w:rPr>
          <w:noProof/>
          <w:sz w:val="24"/>
          <w:szCs w:val="24"/>
        </w:rPr>
        <w:tab/>
      </w:r>
      <w:r>
        <w:rPr>
          <w:noProof/>
          <w:snapToGrid w:val="0"/>
          <w:szCs w:val="24"/>
        </w:rPr>
        <w:t>Direction may extend to associates</w:t>
      </w:r>
      <w:r>
        <w:rPr>
          <w:noProof/>
        </w:rPr>
        <w:tab/>
      </w:r>
      <w:r>
        <w:rPr>
          <w:noProof/>
        </w:rPr>
        <w:fldChar w:fldCharType="begin"/>
      </w:r>
      <w:r>
        <w:rPr>
          <w:noProof/>
        </w:rPr>
        <w:instrText xml:space="preserve"> PAGEREF _Toc72913357 \h </w:instrText>
      </w:r>
      <w:r>
        <w:rPr>
          <w:noProof/>
        </w:rPr>
      </w:r>
      <w:r>
        <w:rPr>
          <w:noProof/>
        </w:rPr>
        <w:fldChar w:fldCharType="separate"/>
      </w:r>
      <w:r>
        <w:rPr>
          <w:noProof/>
        </w:rPr>
        <w:t>211</w:t>
      </w:r>
      <w:r>
        <w:rPr>
          <w:noProof/>
        </w:rPr>
        <w:fldChar w:fldCharType="end"/>
      </w:r>
    </w:p>
    <w:p>
      <w:pPr>
        <w:pStyle w:val="TOC4"/>
        <w:rPr>
          <w:noProof/>
          <w:sz w:val="24"/>
          <w:szCs w:val="24"/>
        </w:rPr>
      </w:pPr>
      <w:r>
        <w:rPr>
          <w:noProof/>
          <w:szCs w:val="24"/>
        </w:rPr>
        <w:t>391</w:t>
      </w:r>
      <w:r>
        <w:rPr>
          <w:noProof/>
          <w:snapToGrid w:val="0"/>
          <w:szCs w:val="24"/>
        </w:rPr>
        <w:t>.</w:t>
      </w:r>
      <w:r>
        <w:rPr>
          <w:noProof/>
          <w:sz w:val="24"/>
          <w:szCs w:val="24"/>
        </w:rPr>
        <w:tab/>
      </w:r>
      <w:r>
        <w:rPr>
          <w:noProof/>
          <w:snapToGrid w:val="0"/>
          <w:szCs w:val="24"/>
        </w:rPr>
        <w:t>Holder to give notice of direction to associates</w:t>
      </w:r>
      <w:r>
        <w:rPr>
          <w:noProof/>
        </w:rPr>
        <w:tab/>
      </w:r>
      <w:r>
        <w:rPr>
          <w:noProof/>
        </w:rPr>
        <w:fldChar w:fldCharType="begin"/>
      </w:r>
      <w:r>
        <w:rPr>
          <w:noProof/>
        </w:rPr>
        <w:instrText xml:space="preserve"> PAGEREF _Toc72913358 \h </w:instrText>
      </w:r>
      <w:r>
        <w:rPr>
          <w:noProof/>
        </w:rPr>
      </w:r>
      <w:r>
        <w:rPr>
          <w:noProof/>
        </w:rPr>
        <w:fldChar w:fldCharType="separate"/>
      </w:r>
      <w:r>
        <w:rPr>
          <w:noProof/>
        </w:rPr>
        <w:t>211</w:t>
      </w:r>
      <w:r>
        <w:rPr>
          <w:noProof/>
        </w:rPr>
        <w:fldChar w:fldCharType="end"/>
      </w:r>
    </w:p>
    <w:p>
      <w:pPr>
        <w:pStyle w:val="TOC4"/>
        <w:rPr>
          <w:noProof/>
          <w:sz w:val="24"/>
          <w:szCs w:val="24"/>
        </w:rPr>
      </w:pPr>
      <w:r>
        <w:rPr>
          <w:noProof/>
          <w:szCs w:val="24"/>
        </w:rPr>
        <w:t>392</w:t>
      </w:r>
      <w:r>
        <w:rPr>
          <w:noProof/>
          <w:snapToGrid w:val="0"/>
          <w:szCs w:val="24"/>
        </w:rPr>
        <w:t>.</w:t>
      </w:r>
      <w:r>
        <w:rPr>
          <w:noProof/>
          <w:sz w:val="24"/>
          <w:szCs w:val="24"/>
        </w:rPr>
        <w:tab/>
      </w:r>
      <w:r>
        <w:rPr>
          <w:noProof/>
          <w:snapToGrid w:val="0"/>
          <w:szCs w:val="24"/>
        </w:rPr>
        <w:t>Power to give directions after licence etc. ends</w:t>
      </w:r>
      <w:r>
        <w:rPr>
          <w:noProof/>
        </w:rPr>
        <w:tab/>
      </w:r>
      <w:r>
        <w:rPr>
          <w:noProof/>
        </w:rPr>
        <w:fldChar w:fldCharType="begin"/>
      </w:r>
      <w:r>
        <w:rPr>
          <w:noProof/>
        </w:rPr>
        <w:instrText xml:space="preserve"> PAGEREF _Toc72913359 \h </w:instrText>
      </w:r>
      <w:r>
        <w:rPr>
          <w:noProof/>
        </w:rPr>
      </w:r>
      <w:r>
        <w:rPr>
          <w:noProof/>
        </w:rPr>
        <w:fldChar w:fldCharType="separate"/>
      </w:r>
      <w:r>
        <w:rPr>
          <w:noProof/>
        </w:rPr>
        <w:t>212</w:t>
      </w:r>
      <w:r>
        <w:rPr>
          <w:noProof/>
        </w:rPr>
        <w:fldChar w:fldCharType="end"/>
      </w:r>
    </w:p>
    <w:p>
      <w:pPr>
        <w:pStyle w:val="TOC4"/>
        <w:rPr>
          <w:noProof/>
          <w:sz w:val="24"/>
          <w:szCs w:val="24"/>
        </w:rPr>
      </w:pPr>
      <w:r>
        <w:rPr>
          <w:noProof/>
          <w:szCs w:val="24"/>
        </w:rPr>
        <w:t>393</w:t>
      </w:r>
      <w:r>
        <w:rPr>
          <w:noProof/>
          <w:snapToGrid w:val="0"/>
          <w:szCs w:val="24"/>
        </w:rPr>
        <w:t>.</w:t>
      </w:r>
      <w:r>
        <w:rPr>
          <w:noProof/>
          <w:sz w:val="24"/>
          <w:szCs w:val="24"/>
        </w:rPr>
        <w:tab/>
      </w:r>
      <w:r>
        <w:rPr>
          <w:noProof/>
          <w:snapToGrid w:val="0"/>
          <w:szCs w:val="24"/>
        </w:rPr>
        <w:t>Effect of directions on other instruments</w:t>
      </w:r>
      <w:r>
        <w:rPr>
          <w:noProof/>
        </w:rPr>
        <w:tab/>
      </w:r>
      <w:r>
        <w:rPr>
          <w:noProof/>
        </w:rPr>
        <w:fldChar w:fldCharType="begin"/>
      </w:r>
      <w:r>
        <w:rPr>
          <w:noProof/>
        </w:rPr>
        <w:instrText xml:space="preserve"> PAGEREF _Toc72913360 \h </w:instrText>
      </w:r>
      <w:r>
        <w:rPr>
          <w:noProof/>
        </w:rPr>
      </w:r>
      <w:r>
        <w:rPr>
          <w:noProof/>
        </w:rPr>
        <w:fldChar w:fldCharType="separate"/>
      </w:r>
      <w:r>
        <w:rPr>
          <w:noProof/>
        </w:rPr>
        <w:t>212</w:t>
      </w:r>
      <w:r>
        <w:rPr>
          <w:noProof/>
        </w:rPr>
        <w:fldChar w:fldCharType="end"/>
      </w:r>
    </w:p>
    <w:p>
      <w:pPr>
        <w:pStyle w:val="TOC4"/>
        <w:rPr>
          <w:noProof/>
          <w:sz w:val="24"/>
          <w:szCs w:val="24"/>
        </w:rPr>
      </w:pPr>
      <w:r>
        <w:rPr>
          <w:noProof/>
          <w:szCs w:val="24"/>
        </w:rPr>
        <w:t>394</w:t>
      </w:r>
      <w:r>
        <w:rPr>
          <w:noProof/>
          <w:snapToGrid w:val="0"/>
          <w:szCs w:val="24"/>
        </w:rPr>
        <w:t>.</w:t>
      </w:r>
      <w:r>
        <w:rPr>
          <w:noProof/>
          <w:sz w:val="24"/>
          <w:szCs w:val="24"/>
        </w:rPr>
        <w:tab/>
      </w:r>
      <w:r>
        <w:rPr>
          <w:noProof/>
          <w:snapToGrid w:val="0"/>
          <w:szCs w:val="24"/>
        </w:rPr>
        <w:t>Minister may specify time for compliance</w:t>
      </w:r>
      <w:r>
        <w:rPr>
          <w:noProof/>
        </w:rPr>
        <w:tab/>
      </w:r>
      <w:r>
        <w:rPr>
          <w:noProof/>
        </w:rPr>
        <w:fldChar w:fldCharType="begin"/>
      </w:r>
      <w:r>
        <w:rPr>
          <w:noProof/>
        </w:rPr>
        <w:instrText xml:space="preserve"> PAGEREF _Toc72913361 \h </w:instrText>
      </w:r>
      <w:r>
        <w:rPr>
          <w:noProof/>
        </w:rPr>
      </w:r>
      <w:r>
        <w:rPr>
          <w:noProof/>
        </w:rPr>
        <w:fldChar w:fldCharType="separate"/>
      </w:r>
      <w:r>
        <w:rPr>
          <w:noProof/>
        </w:rPr>
        <w:t>213</w:t>
      </w:r>
      <w:r>
        <w:rPr>
          <w:noProof/>
        </w:rPr>
        <w:fldChar w:fldCharType="end"/>
      </w:r>
    </w:p>
    <w:p>
      <w:pPr>
        <w:pStyle w:val="TOC4"/>
        <w:rPr>
          <w:noProof/>
          <w:sz w:val="24"/>
          <w:szCs w:val="24"/>
        </w:rPr>
      </w:pPr>
      <w:r>
        <w:rPr>
          <w:noProof/>
          <w:szCs w:val="24"/>
        </w:rPr>
        <w:t>395</w:t>
      </w:r>
      <w:r>
        <w:rPr>
          <w:noProof/>
          <w:snapToGrid w:val="0"/>
          <w:szCs w:val="24"/>
        </w:rPr>
        <w:t>.</w:t>
      </w:r>
      <w:r>
        <w:rPr>
          <w:noProof/>
          <w:sz w:val="24"/>
          <w:szCs w:val="24"/>
        </w:rPr>
        <w:tab/>
      </w:r>
      <w:r>
        <w:rPr>
          <w:noProof/>
          <w:snapToGrid w:val="0"/>
          <w:szCs w:val="24"/>
        </w:rPr>
        <w:t>Minister may take action if holder fails to comply</w:t>
      </w:r>
      <w:r>
        <w:rPr>
          <w:noProof/>
        </w:rPr>
        <w:tab/>
      </w:r>
      <w:r>
        <w:rPr>
          <w:noProof/>
        </w:rPr>
        <w:fldChar w:fldCharType="begin"/>
      </w:r>
      <w:r>
        <w:rPr>
          <w:noProof/>
        </w:rPr>
        <w:instrText xml:space="preserve"> PAGEREF _Toc72913362 \h </w:instrText>
      </w:r>
      <w:r>
        <w:rPr>
          <w:noProof/>
        </w:rPr>
      </w:r>
      <w:r>
        <w:rPr>
          <w:noProof/>
        </w:rPr>
        <w:fldChar w:fldCharType="separate"/>
      </w:r>
      <w:r>
        <w:rPr>
          <w:noProof/>
        </w:rPr>
        <w:t>213</w:t>
      </w:r>
      <w:r>
        <w:rPr>
          <w:noProof/>
        </w:rPr>
        <w:fldChar w:fldCharType="end"/>
      </w:r>
    </w:p>
    <w:p>
      <w:pPr>
        <w:pStyle w:val="TOC4"/>
        <w:rPr>
          <w:noProof/>
          <w:sz w:val="24"/>
          <w:szCs w:val="24"/>
        </w:rPr>
      </w:pPr>
      <w:r>
        <w:rPr>
          <w:noProof/>
          <w:szCs w:val="24"/>
        </w:rPr>
        <w:t>396</w:t>
      </w:r>
      <w:r>
        <w:rPr>
          <w:noProof/>
          <w:snapToGrid w:val="0"/>
          <w:szCs w:val="24"/>
        </w:rPr>
        <w:t>.</w:t>
      </w:r>
      <w:r>
        <w:rPr>
          <w:noProof/>
          <w:sz w:val="24"/>
          <w:szCs w:val="24"/>
        </w:rPr>
        <w:tab/>
      </w:r>
      <w:r>
        <w:rPr>
          <w:noProof/>
          <w:snapToGrid w:val="0"/>
          <w:szCs w:val="24"/>
        </w:rPr>
        <w:t>Costs incurred by Minister in taking action under section 395</w:t>
      </w:r>
      <w:r>
        <w:rPr>
          <w:noProof/>
        </w:rPr>
        <w:tab/>
      </w:r>
      <w:r>
        <w:rPr>
          <w:noProof/>
        </w:rPr>
        <w:fldChar w:fldCharType="begin"/>
      </w:r>
      <w:r>
        <w:rPr>
          <w:noProof/>
        </w:rPr>
        <w:instrText xml:space="preserve"> PAGEREF _Toc72913363 \h </w:instrText>
      </w:r>
      <w:r>
        <w:rPr>
          <w:noProof/>
        </w:rPr>
      </w:r>
      <w:r>
        <w:rPr>
          <w:noProof/>
        </w:rPr>
        <w:fldChar w:fldCharType="separate"/>
      </w:r>
      <w:r>
        <w:rPr>
          <w:noProof/>
        </w:rPr>
        <w:t>213</w:t>
      </w:r>
      <w:r>
        <w:rPr>
          <w:noProof/>
        </w:rPr>
        <w:fldChar w:fldCharType="end"/>
      </w:r>
    </w:p>
    <w:p>
      <w:pPr>
        <w:pStyle w:val="TOC4"/>
        <w:rPr>
          <w:noProof/>
          <w:sz w:val="24"/>
          <w:szCs w:val="24"/>
        </w:rPr>
      </w:pPr>
      <w:r>
        <w:rPr>
          <w:noProof/>
          <w:szCs w:val="24"/>
        </w:rPr>
        <w:t>397</w:t>
      </w:r>
      <w:r>
        <w:rPr>
          <w:noProof/>
          <w:snapToGrid w:val="0"/>
          <w:szCs w:val="24"/>
        </w:rPr>
        <w:t>.</w:t>
      </w:r>
      <w:r>
        <w:rPr>
          <w:noProof/>
          <w:sz w:val="24"/>
          <w:szCs w:val="24"/>
        </w:rPr>
        <w:tab/>
      </w:r>
      <w:r>
        <w:rPr>
          <w:noProof/>
          <w:snapToGrid w:val="0"/>
          <w:szCs w:val="24"/>
        </w:rPr>
        <w:t>Defences to actions to recover debts</w:t>
      </w:r>
      <w:r>
        <w:rPr>
          <w:noProof/>
        </w:rPr>
        <w:tab/>
      </w:r>
      <w:r>
        <w:rPr>
          <w:noProof/>
        </w:rPr>
        <w:fldChar w:fldCharType="begin"/>
      </w:r>
      <w:r>
        <w:rPr>
          <w:noProof/>
        </w:rPr>
        <w:instrText xml:space="preserve"> PAGEREF _Toc72913364 \h </w:instrText>
      </w:r>
      <w:r>
        <w:rPr>
          <w:noProof/>
        </w:rPr>
      </w:r>
      <w:r>
        <w:rPr>
          <w:noProof/>
        </w:rPr>
        <w:fldChar w:fldCharType="separate"/>
      </w:r>
      <w:r>
        <w:rPr>
          <w:noProof/>
        </w:rPr>
        <w:t>214</w:t>
      </w:r>
      <w:r>
        <w:rPr>
          <w:noProof/>
        </w:rPr>
        <w:fldChar w:fldCharType="end"/>
      </w:r>
    </w:p>
    <w:p>
      <w:pPr>
        <w:pStyle w:val="TOC3"/>
        <w:rPr>
          <w:b w:val="0"/>
          <w:noProof/>
          <w:sz w:val="24"/>
          <w:szCs w:val="24"/>
        </w:rPr>
      </w:pPr>
      <w:r>
        <w:rPr>
          <w:noProof/>
          <w:snapToGrid w:val="0"/>
          <w:szCs w:val="24"/>
        </w:rPr>
        <w:t>Division 3 — Securities</w:t>
      </w:r>
    </w:p>
    <w:p>
      <w:pPr>
        <w:pStyle w:val="TOC4"/>
        <w:rPr>
          <w:noProof/>
          <w:sz w:val="24"/>
          <w:szCs w:val="24"/>
        </w:rPr>
      </w:pPr>
      <w:r>
        <w:rPr>
          <w:noProof/>
          <w:szCs w:val="24"/>
        </w:rPr>
        <w:t>398</w:t>
      </w:r>
      <w:r>
        <w:rPr>
          <w:noProof/>
          <w:snapToGrid w:val="0"/>
          <w:szCs w:val="24"/>
        </w:rPr>
        <w:t>.</w:t>
      </w:r>
      <w:r>
        <w:rPr>
          <w:noProof/>
          <w:sz w:val="24"/>
          <w:szCs w:val="24"/>
        </w:rPr>
        <w:tab/>
      </w:r>
      <w:r>
        <w:rPr>
          <w:noProof/>
          <w:snapToGrid w:val="0"/>
          <w:szCs w:val="24"/>
        </w:rPr>
        <w:t>Securities</w:t>
      </w:r>
      <w:r>
        <w:rPr>
          <w:noProof/>
        </w:rPr>
        <w:tab/>
      </w:r>
      <w:r>
        <w:rPr>
          <w:noProof/>
        </w:rPr>
        <w:fldChar w:fldCharType="begin"/>
      </w:r>
      <w:r>
        <w:rPr>
          <w:noProof/>
        </w:rPr>
        <w:instrText xml:space="preserve"> PAGEREF _Toc72913366 \h </w:instrText>
      </w:r>
      <w:r>
        <w:rPr>
          <w:noProof/>
        </w:rPr>
      </w:r>
      <w:r>
        <w:rPr>
          <w:noProof/>
        </w:rPr>
        <w:fldChar w:fldCharType="separate"/>
      </w:r>
      <w:r>
        <w:rPr>
          <w:noProof/>
        </w:rPr>
        <w:t>214</w:t>
      </w:r>
      <w:r>
        <w:rPr>
          <w:noProof/>
        </w:rPr>
        <w:fldChar w:fldCharType="end"/>
      </w:r>
    </w:p>
    <w:p>
      <w:pPr>
        <w:pStyle w:val="TOC4"/>
        <w:rPr>
          <w:noProof/>
          <w:sz w:val="24"/>
          <w:szCs w:val="24"/>
        </w:rPr>
      </w:pPr>
      <w:r>
        <w:rPr>
          <w:noProof/>
          <w:szCs w:val="24"/>
        </w:rPr>
        <w:t>399</w:t>
      </w:r>
      <w:r>
        <w:rPr>
          <w:noProof/>
          <w:snapToGrid w:val="0"/>
          <w:szCs w:val="24"/>
        </w:rPr>
        <w:t>.</w:t>
      </w:r>
      <w:r>
        <w:rPr>
          <w:noProof/>
          <w:sz w:val="24"/>
          <w:szCs w:val="24"/>
        </w:rPr>
        <w:tab/>
      </w:r>
      <w:r>
        <w:rPr>
          <w:noProof/>
          <w:snapToGrid w:val="0"/>
          <w:szCs w:val="24"/>
        </w:rPr>
        <w:t>Determination of requirement to lodge security</w:t>
      </w:r>
      <w:r>
        <w:rPr>
          <w:noProof/>
        </w:rPr>
        <w:tab/>
      </w:r>
      <w:r>
        <w:rPr>
          <w:noProof/>
        </w:rPr>
        <w:fldChar w:fldCharType="begin"/>
      </w:r>
      <w:r>
        <w:rPr>
          <w:noProof/>
        </w:rPr>
        <w:instrText xml:space="preserve"> PAGEREF _Toc72913367 \h </w:instrText>
      </w:r>
      <w:r>
        <w:rPr>
          <w:noProof/>
        </w:rPr>
      </w:r>
      <w:r>
        <w:rPr>
          <w:noProof/>
        </w:rPr>
        <w:fldChar w:fldCharType="separate"/>
      </w:r>
      <w:r>
        <w:rPr>
          <w:noProof/>
        </w:rPr>
        <w:t>215</w:t>
      </w:r>
      <w:r>
        <w:rPr>
          <w:noProof/>
        </w:rPr>
        <w:fldChar w:fldCharType="end"/>
      </w:r>
    </w:p>
    <w:p>
      <w:pPr>
        <w:pStyle w:val="TOC4"/>
        <w:rPr>
          <w:noProof/>
          <w:sz w:val="24"/>
          <w:szCs w:val="24"/>
        </w:rPr>
      </w:pPr>
      <w:r>
        <w:rPr>
          <w:noProof/>
          <w:szCs w:val="24"/>
        </w:rPr>
        <w:t>400</w:t>
      </w:r>
      <w:r>
        <w:rPr>
          <w:noProof/>
          <w:snapToGrid w:val="0"/>
          <w:szCs w:val="24"/>
        </w:rPr>
        <w:t>.</w:t>
      </w:r>
      <w:r>
        <w:rPr>
          <w:noProof/>
          <w:sz w:val="24"/>
          <w:szCs w:val="24"/>
        </w:rPr>
        <w:tab/>
      </w:r>
      <w:r>
        <w:rPr>
          <w:noProof/>
          <w:snapToGrid w:val="0"/>
          <w:szCs w:val="24"/>
        </w:rPr>
        <w:t>Application of security</w:t>
      </w:r>
      <w:r>
        <w:rPr>
          <w:noProof/>
        </w:rPr>
        <w:tab/>
      </w:r>
      <w:r>
        <w:rPr>
          <w:noProof/>
        </w:rPr>
        <w:fldChar w:fldCharType="begin"/>
      </w:r>
      <w:r>
        <w:rPr>
          <w:noProof/>
        </w:rPr>
        <w:instrText xml:space="preserve"> PAGEREF _Toc72913368 \h </w:instrText>
      </w:r>
      <w:r>
        <w:rPr>
          <w:noProof/>
        </w:rPr>
      </w:r>
      <w:r>
        <w:rPr>
          <w:noProof/>
        </w:rPr>
        <w:fldChar w:fldCharType="separate"/>
      </w:r>
      <w:r>
        <w:rPr>
          <w:noProof/>
        </w:rPr>
        <w:t>216</w:t>
      </w:r>
      <w:r>
        <w:rPr>
          <w:noProof/>
        </w:rPr>
        <w:fldChar w:fldCharType="end"/>
      </w:r>
    </w:p>
    <w:p>
      <w:pPr>
        <w:pStyle w:val="TOC3"/>
        <w:rPr>
          <w:b w:val="0"/>
          <w:noProof/>
          <w:sz w:val="24"/>
          <w:szCs w:val="24"/>
        </w:rPr>
      </w:pPr>
      <w:r>
        <w:rPr>
          <w:noProof/>
          <w:snapToGrid w:val="0"/>
          <w:szCs w:val="24"/>
        </w:rPr>
        <w:t>Division 4 — Restoration of environment</w:t>
      </w:r>
    </w:p>
    <w:p>
      <w:pPr>
        <w:pStyle w:val="TOC4"/>
        <w:rPr>
          <w:noProof/>
          <w:sz w:val="24"/>
          <w:szCs w:val="24"/>
        </w:rPr>
      </w:pPr>
      <w:r>
        <w:rPr>
          <w:noProof/>
          <w:szCs w:val="24"/>
        </w:rPr>
        <w:t>401</w:t>
      </w:r>
      <w:r>
        <w:rPr>
          <w:noProof/>
          <w:snapToGrid w:val="0"/>
          <w:szCs w:val="24"/>
        </w:rPr>
        <w:t>.</w:t>
      </w:r>
      <w:r>
        <w:rPr>
          <w:noProof/>
          <w:sz w:val="24"/>
          <w:szCs w:val="24"/>
        </w:rPr>
        <w:tab/>
      </w:r>
      <w:r>
        <w:rPr>
          <w:noProof/>
          <w:snapToGrid w:val="0"/>
          <w:szCs w:val="24"/>
        </w:rPr>
        <w:t>Removal of property from coastal waters</w:t>
      </w:r>
      <w:r>
        <w:rPr>
          <w:noProof/>
        </w:rPr>
        <w:tab/>
      </w:r>
      <w:r>
        <w:rPr>
          <w:noProof/>
        </w:rPr>
        <w:fldChar w:fldCharType="begin"/>
      </w:r>
      <w:r>
        <w:rPr>
          <w:noProof/>
        </w:rPr>
        <w:instrText xml:space="preserve"> PAGEREF _Toc72913370 \h </w:instrText>
      </w:r>
      <w:r>
        <w:rPr>
          <w:noProof/>
        </w:rPr>
      </w:r>
      <w:r>
        <w:rPr>
          <w:noProof/>
        </w:rPr>
        <w:fldChar w:fldCharType="separate"/>
      </w:r>
      <w:r>
        <w:rPr>
          <w:noProof/>
        </w:rPr>
        <w:t>217</w:t>
      </w:r>
      <w:r>
        <w:rPr>
          <w:noProof/>
        </w:rPr>
        <w:fldChar w:fldCharType="end"/>
      </w:r>
    </w:p>
    <w:p>
      <w:pPr>
        <w:pStyle w:val="TOC4"/>
        <w:rPr>
          <w:noProof/>
          <w:sz w:val="24"/>
          <w:szCs w:val="24"/>
        </w:rPr>
      </w:pPr>
      <w:r>
        <w:rPr>
          <w:noProof/>
          <w:szCs w:val="24"/>
        </w:rPr>
        <w:t>402</w:t>
      </w:r>
      <w:r>
        <w:rPr>
          <w:noProof/>
          <w:snapToGrid w:val="0"/>
          <w:szCs w:val="24"/>
        </w:rPr>
        <w:t>.</w:t>
      </w:r>
      <w:r>
        <w:rPr>
          <w:noProof/>
          <w:sz w:val="24"/>
          <w:szCs w:val="24"/>
        </w:rPr>
        <w:tab/>
      </w:r>
      <w:r>
        <w:rPr>
          <w:noProof/>
          <w:snapToGrid w:val="0"/>
          <w:szCs w:val="24"/>
        </w:rPr>
        <w:t>Rehabilitation of damaged areas</w:t>
      </w:r>
      <w:r>
        <w:rPr>
          <w:noProof/>
        </w:rPr>
        <w:tab/>
      </w:r>
      <w:r>
        <w:rPr>
          <w:noProof/>
        </w:rPr>
        <w:fldChar w:fldCharType="begin"/>
      </w:r>
      <w:r>
        <w:rPr>
          <w:noProof/>
        </w:rPr>
        <w:instrText xml:space="preserve"> PAGEREF _Toc72913371 \h </w:instrText>
      </w:r>
      <w:r>
        <w:rPr>
          <w:noProof/>
        </w:rPr>
      </w:r>
      <w:r>
        <w:rPr>
          <w:noProof/>
        </w:rPr>
        <w:fldChar w:fldCharType="separate"/>
      </w:r>
      <w:r>
        <w:rPr>
          <w:noProof/>
        </w:rPr>
        <w:t>217</w:t>
      </w:r>
      <w:r>
        <w:rPr>
          <w:noProof/>
        </w:rPr>
        <w:fldChar w:fldCharType="end"/>
      </w:r>
    </w:p>
    <w:p>
      <w:pPr>
        <w:pStyle w:val="TOC3"/>
        <w:rPr>
          <w:b w:val="0"/>
          <w:noProof/>
          <w:sz w:val="24"/>
          <w:szCs w:val="24"/>
        </w:rPr>
      </w:pPr>
      <w:r>
        <w:rPr>
          <w:noProof/>
          <w:snapToGrid w:val="0"/>
          <w:szCs w:val="24"/>
        </w:rPr>
        <w:t>Division 5 — Safety zones</w:t>
      </w:r>
    </w:p>
    <w:p>
      <w:pPr>
        <w:pStyle w:val="TOC4"/>
        <w:rPr>
          <w:noProof/>
          <w:sz w:val="24"/>
          <w:szCs w:val="24"/>
        </w:rPr>
      </w:pPr>
      <w:r>
        <w:rPr>
          <w:noProof/>
          <w:szCs w:val="24"/>
        </w:rPr>
        <w:t>403</w:t>
      </w:r>
      <w:r>
        <w:rPr>
          <w:noProof/>
          <w:snapToGrid w:val="0"/>
          <w:szCs w:val="24"/>
        </w:rPr>
        <w:t>.</w:t>
      </w:r>
      <w:r>
        <w:rPr>
          <w:noProof/>
          <w:sz w:val="24"/>
          <w:szCs w:val="24"/>
        </w:rPr>
        <w:tab/>
      </w:r>
      <w:r>
        <w:rPr>
          <w:noProof/>
          <w:snapToGrid w:val="0"/>
          <w:szCs w:val="24"/>
        </w:rPr>
        <w:t>Declaration of safety zone around a structure or equipment</w:t>
      </w:r>
      <w:r>
        <w:rPr>
          <w:noProof/>
        </w:rPr>
        <w:tab/>
      </w:r>
      <w:r>
        <w:rPr>
          <w:noProof/>
        </w:rPr>
        <w:fldChar w:fldCharType="begin"/>
      </w:r>
      <w:r>
        <w:rPr>
          <w:noProof/>
        </w:rPr>
        <w:instrText xml:space="preserve"> PAGEREF _Toc72913373 \h </w:instrText>
      </w:r>
      <w:r>
        <w:rPr>
          <w:noProof/>
        </w:rPr>
      </w:r>
      <w:r>
        <w:rPr>
          <w:noProof/>
        </w:rPr>
        <w:fldChar w:fldCharType="separate"/>
      </w:r>
      <w:r>
        <w:rPr>
          <w:noProof/>
        </w:rPr>
        <w:t>218</w:t>
      </w:r>
      <w:r>
        <w:rPr>
          <w:noProof/>
        </w:rPr>
        <w:fldChar w:fldCharType="end"/>
      </w:r>
    </w:p>
    <w:p>
      <w:pPr>
        <w:pStyle w:val="TOC4"/>
        <w:rPr>
          <w:noProof/>
          <w:sz w:val="24"/>
          <w:szCs w:val="24"/>
        </w:rPr>
      </w:pPr>
      <w:r>
        <w:rPr>
          <w:noProof/>
          <w:szCs w:val="24"/>
        </w:rPr>
        <w:t>404</w:t>
      </w:r>
      <w:r>
        <w:rPr>
          <w:noProof/>
          <w:snapToGrid w:val="0"/>
          <w:szCs w:val="24"/>
        </w:rPr>
        <w:t>.</w:t>
      </w:r>
      <w:r>
        <w:rPr>
          <w:noProof/>
          <w:sz w:val="24"/>
          <w:szCs w:val="24"/>
        </w:rPr>
        <w:tab/>
      </w:r>
      <w:r>
        <w:rPr>
          <w:noProof/>
          <w:snapToGrid w:val="0"/>
          <w:szCs w:val="24"/>
        </w:rPr>
        <w:t>Effect of declaration of safety zone</w:t>
      </w:r>
      <w:r>
        <w:rPr>
          <w:noProof/>
        </w:rPr>
        <w:tab/>
      </w:r>
      <w:r>
        <w:rPr>
          <w:noProof/>
        </w:rPr>
        <w:fldChar w:fldCharType="begin"/>
      </w:r>
      <w:r>
        <w:rPr>
          <w:noProof/>
        </w:rPr>
        <w:instrText xml:space="preserve"> PAGEREF _Toc72913374 \h </w:instrText>
      </w:r>
      <w:r>
        <w:rPr>
          <w:noProof/>
        </w:rPr>
      </w:r>
      <w:r>
        <w:rPr>
          <w:noProof/>
        </w:rPr>
        <w:fldChar w:fldCharType="separate"/>
      </w:r>
      <w:r>
        <w:rPr>
          <w:noProof/>
        </w:rPr>
        <w:t>218</w:t>
      </w:r>
      <w:r>
        <w:rPr>
          <w:noProof/>
        </w:rPr>
        <w:fldChar w:fldCharType="end"/>
      </w:r>
    </w:p>
    <w:p>
      <w:pPr>
        <w:pStyle w:val="TOC4"/>
        <w:rPr>
          <w:noProof/>
          <w:sz w:val="24"/>
          <w:szCs w:val="24"/>
        </w:rPr>
      </w:pPr>
      <w:r>
        <w:rPr>
          <w:noProof/>
          <w:spacing w:val="-4"/>
          <w:szCs w:val="24"/>
        </w:rPr>
        <w:t>405. – 420</w:t>
      </w:r>
      <w:r>
        <w:rPr>
          <w:noProof/>
          <w:snapToGrid w:val="0"/>
          <w:spacing w:val="-4"/>
          <w:szCs w:val="24"/>
        </w:rPr>
        <w:t>.</w:t>
      </w:r>
      <w:r>
        <w:rPr>
          <w:noProof/>
          <w:sz w:val="24"/>
          <w:szCs w:val="24"/>
        </w:rPr>
        <w:tab/>
      </w:r>
      <w:r>
        <w:rPr>
          <w:noProof/>
          <w:snapToGrid w:val="0"/>
          <w:szCs w:val="24"/>
        </w:rPr>
        <w:t>Section numbers not used</w:t>
      </w:r>
      <w:r>
        <w:rPr>
          <w:noProof/>
        </w:rPr>
        <w:tab/>
      </w:r>
      <w:r>
        <w:rPr>
          <w:noProof/>
        </w:rPr>
        <w:fldChar w:fldCharType="begin"/>
      </w:r>
      <w:r>
        <w:rPr>
          <w:noProof/>
        </w:rPr>
        <w:instrText xml:space="preserve"> PAGEREF _Toc72913375 \h </w:instrText>
      </w:r>
      <w:r>
        <w:rPr>
          <w:noProof/>
        </w:rPr>
      </w:r>
      <w:r>
        <w:rPr>
          <w:noProof/>
        </w:rPr>
        <w:fldChar w:fldCharType="separate"/>
      </w:r>
      <w:r>
        <w:rPr>
          <w:noProof/>
        </w:rPr>
        <w:t>220</w:t>
      </w:r>
      <w:r>
        <w:rPr>
          <w:noProof/>
        </w:rPr>
        <w:fldChar w:fldCharType="end"/>
      </w:r>
    </w:p>
    <w:p>
      <w:pPr>
        <w:pStyle w:val="TOC3"/>
        <w:rPr>
          <w:b w:val="0"/>
          <w:noProof/>
          <w:sz w:val="24"/>
          <w:szCs w:val="24"/>
        </w:rPr>
      </w:pPr>
      <w:r>
        <w:rPr>
          <w:noProof/>
          <w:szCs w:val="26"/>
        </w:rPr>
        <w:t>Part 4.3</w:t>
      </w:r>
      <w:r>
        <w:rPr>
          <w:noProof/>
          <w:snapToGrid w:val="0"/>
          <w:szCs w:val="26"/>
        </w:rPr>
        <w:t xml:space="preserve"> — </w:t>
      </w:r>
      <w:r>
        <w:rPr>
          <w:noProof/>
          <w:szCs w:val="26"/>
        </w:rPr>
        <w:t>Inspectors</w:t>
      </w:r>
    </w:p>
    <w:p>
      <w:pPr>
        <w:pStyle w:val="TOC4"/>
        <w:rPr>
          <w:noProof/>
          <w:sz w:val="24"/>
          <w:szCs w:val="24"/>
        </w:rPr>
      </w:pPr>
      <w:r>
        <w:rPr>
          <w:noProof/>
          <w:szCs w:val="24"/>
        </w:rPr>
        <w:t>421</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_Toc72913377 \h </w:instrText>
      </w:r>
      <w:r>
        <w:rPr>
          <w:noProof/>
        </w:rPr>
      </w:r>
      <w:r>
        <w:rPr>
          <w:noProof/>
        </w:rPr>
        <w:fldChar w:fldCharType="separate"/>
      </w:r>
      <w:r>
        <w:rPr>
          <w:noProof/>
        </w:rPr>
        <w:t>221</w:t>
      </w:r>
      <w:r>
        <w:rPr>
          <w:noProof/>
        </w:rPr>
        <w:fldChar w:fldCharType="end"/>
      </w:r>
    </w:p>
    <w:p>
      <w:pPr>
        <w:pStyle w:val="TOC4"/>
        <w:rPr>
          <w:noProof/>
          <w:sz w:val="24"/>
          <w:szCs w:val="24"/>
        </w:rPr>
      </w:pPr>
      <w:r>
        <w:rPr>
          <w:noProof/>
          <w:szCs w:val="24"/>
        </w:rPr>
        <w:t>422</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_Toc72913378 \h </w:instrText>
      </w:r>
      <w:r>
        <w:rPr>
          <w:noProof/>
        </w:rPr>
      </w:r>
      <w:r>
        <w:rPr>
          <w:noProof/>
        </w:rPr>
        <w:fldChar w:fldCharType="separate"/>
      </w:r>
      <w:r>
        <w:rPr>
          <w:noProof/>
        </w:rPr>
        <w:t>221</w:t>
      </w:r>
      <w:r>
        <w:rPr>
          <w:noProof/>
        </w:rPr>
        <w:fldChar w:fldCharType="end"/>
      </w:r>
    </w:p>
    <w:p>
      <w:pPr>
        <w:pStyle w:val="TOC4"/>
        <w:rPr>
          <w:noProof/>
          <w:sz w:val="24"/>
          <w:szCs w:val="24"/>
        </w:rPr>
      </w:pPr>
      <w:r>
        <w:rPr>
          <w:noProof/>
          <w:szCs w:val="24"/>
        </w:rPr>
        <w:t>423</w:t>
      </w:r>
      <w:r>
        <w:rPr>
          <w:noProof/>
          <w:snapToGrid w:val="0"/>
          <w:szCs w:val="24"/>
        </w:rPr>
        <w:t>.</w:t>
      </w:r>
      <w:r>
        <w:rPr>
          <w:noProof/>
          <w:sz w:val="24"/>
          <w:szCs w:val="24"/>
        </w:rPr>
        <w:tab/>
      </w:r>
      <w:r>
        <w:rPr>
          <w:noProof/>
          <w:snapToGrid w:val="0"/>
          <w:szCs w:val="24"/>
        </w:rPr>
        <w:t>Return of identity card</w:t>
      </w:r>
      <w:r>
        <w:rPr>
          <w:noProof/>
        </w:rPr>
        <w:tab/>
      </w:r>
      <w:r>
        <w:rPr>
          <w:noProof/>
        </w:rPr>
        <w:fldChar w:fldCharType="begin"/>
      </w:r>
      <w:r>
        <w:rPr>
          <w:noProof/>
        </w:rPr>
        <w:instrText xml:space="preserve"> PAGEREF _Toc72913379 \h </w:instrText>
      </w:r>
      <w:r>
        <w:rPr>
          <w:noProof/>
        </w:rPr>
      </w:r>
      <w:r>
        <w:rPr>
          <w:noProof/>
        </w:rPr>
        <w:fldChar w:fldCharType="separate"/>
      </w:r>
      <w:r>
        <w:rPr>
          <w:noProof/>
        </w:rPr>
        <w:t>221</w:t>
      </w:r>
      <w:r>
        <w:rPr>
          <w:noProof/>
        </w:rPr>
        <w:fldChar w:fldCharType="end"/>
      </w:r>
    </w:p>
    <w:p>
      <w:pPr>
        <w:pStyle w:val="TOC3"/>
        <w:rPr>
          <w:b w:val="0"/>
          <w:noProof/>
          <w:sz w:val="24"/>
          <w:szCs w:val="24"/>
        </w:rPr>
      </w:pPr>
      <w:r>
        <w:rPr>
          <w:noProof/>
          <w:szCs w:val="26"/>
        </w:rPr>
        <w:t>Part 4.4</w:t>
      </w:r>
      <w:r>
        <w:rPr>
          <w:noProof/>
          <w:snapToGrid w:val="0"/>
          <w:szCs w:val="26"/>
        </w:rPr>
        <w:t xml:space="preserve"> — </w:t>
      </w:r>
      <w:r>
        <w:rPr>
          <w:noProof/>
          <w:szCs w:val="26"/>
        </w:rPr>
        <w:t>Licence fees and royalty</w:t>
      </w:r>
    </w:p>
    <w:p>
      <w:pPr>
        <w:pStyle w:val="TOC3"/>
        <w:rPr>
          <w:b w:val="0"/>
          <w:noProof/>
          <w:sz w:val="24"/>
          <w:szCs w:val="24"/>
        </w:rPr>
      </w:pPr>
      <w:r>
        <w:rPr>
          <w:noProof/>
          <w:szCs w:val="24"/>
        </w:rPr>
        <w:t>Division 1 — Licence fees</w:t>
      </w:r>
    </w:p>
    <w:p>
      <w:pPr>
        <w:pStyle w:val="TOC4"/>
        <w:rPr>
          <w:noProof/>
          <w:sz w:val="24"/>
          <w:szCs w:val="24"/>
        </w:rPr>
      </w:pPr>
      <w:r>
        <w:rPr>
          <w:noProof/>
          <w:szCs w:val="24"/>
        </w:rPr>
        <w:t>424</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_Toc72913382 \h </w:instrText>
      </w:r>
      <w:r>
        <w:rPr>
          <w:noProof/>
        </w:rPr>
      </w:r>
      <w:r>
        <w:rPr>
          <w:noProof/>
        </w:rPr>
        <w:fldChar w:fldCharType="separate"/>
      </w:r>
      <w:r>
        <w:rPr>
          <w:noProof/>
        </w:rPr>
        <w:t>222</w:t>
      </w:r>
      <w:r>
        <w:rPr>
          <w:noProof/>
        </w:rPr>
        <w:fldChar w:fldCharType="end"/>
      </w:r>
    </w:p>
    <w:p>
      <w:pPr>
        <w:pStyle w:val="TOC4"/>
        <w:rPr>
          <w:noProof/>
          <w:sz w:val="24"/>
          <w:szCs w:val="24"/>
        </w:rPr>
      </w:pPr>
      <w:r>
        <w:rPr>
          <w:noProof/>
          <w:szCs w:val="24"/>
        </w:rPr>
        <w:t>425</w:t>
      </w:r>
      <w:r>
        <w:rPr>
          <w:noProof/>
          <w:snapToGrid w:val="0"/>
          <w:szCs w:val="24"/>
        </w:rPr>
        <w:t>.</w:t>
      </w:r>
      <w:r>
        <w:rPr>
          <w:noProof/>
          <w:sz w:val="24"/>
          <w:szCs w:val="24"/>
        </w:rPr>
        <w:tab/>
      </w:r>
      <w:r>
        <w:rPr>
          <w:noProof/>
          <w:snapToGrid w:val="0"/>
          <w:szCs w:val="24"/>
        </w:rPr>
        <w:t>Licence fees</w:t>
      </w:r>
      <w:r>
        <w:rPr>
          <w:noProof/>
        </w:rPr>
        <w:tab/>
      </w:r>
      <w:r>
        <w:rPr>
          <w:noProof/>
        </w:rPr>
        <w:fldChar w:fldCharType="begin"/>
      </w:r>
      <w:r>
        <w:rPr>
          <w:noProof/>
        </w:rPr>
        <w:instrText xml:space="preserve"> PAGEREF _Toc72913383 \h </w:instrText>
      </w:r>
      <w:r>
        <w:rPr>
          <w:noProof/>
        </w:rPr>
      </w:r>
      <w:r>
        <w:rPr>
          <w:noProof/>
        </w:rPr>
        <w:fldChar w:fldCharType="separate"/>
      </w:r>
      <w:r>
        <w:rPr>
          <w:noProof/>
        </w:rPr>
        <w:t>222</w:t>
      </w:r>
      <w:r>
        <w:rPr>
          <w:noProof/>
        </w:rPr>
        <w:fldChar w:fldCharType="end"/>
      </w:r>
    </w:p>
    <w:p>
      <w:pPr>
        <w:pStyle w:val="TOC4"/>
        <w:rPr>
          <w:noProof/>
          <w:sz w:val="24"/>
          <w:szCs w:val="24"/>
        </w:rPr>
      </w:pPr>
      <w:r>
        <w:rPr>
          <w:noProof/>
          <w:szCs w:val="24"/>
        </w:rPr>
        <w:t>426</w:t>
      </w:r>
      <w:r>
        <w:rPr>
          <w:noProof/>
          <w:snapToGrid w:val="0"/>
          <w:szCs w:val="24"/>
        </w:rPr>
        <w:t>.</w:t>
      </w:r>
      <w:r>
        <w:rPr>
          <w:noProof/>
          <w:sz w:val="24"/>
          <w:szCs w:val="24"/>
        </w:rPr>
        <w:tab/>
      </w:r>
      <w:r>
        <w:rPr>
          <w:noProof/>
          <w:snapToGrid w:val="0"/>
          <w:szCs w:val="24"/>
        </w:rPr>
        <w:t>Limit on amount of fees</w:t>
      </w:r>
      <w:r>
        <w:rPr>
          <w:noProof/>
        </w:rPr>
        <w:tab/>
      </w:r>
      <w:r>
        <w:rPr>
          <w:noProof/>
        </w:rPr>
        <w:fldChar w:fldCharType="begin"/>
      </w:r>
      <w:r>
        <w:rPr>
          <w:noProof/>
        </w:rPr>
        <w:instrText xml:space="preserve"> PAGEREF _Toc72913384 \h </w:instrText>
      </w:r>
      <w:r>
        <w:rPr>
          <w:noProof/>
        </w:rPr>
      </w:r>
      <w:r>
        <w:rPr>
          <w:noProof/>
        </w:rPr>
        <w:fldChar w:fldCharType="separate"/>
      </w:r>
      <w:r>
        <w:rPr>
          <w:noProof/>
        </w:rPr>
        <w:t>223</w:t>
      </w:r>
      <w:r>
        <w:rPr>
          <w:noProof/>
        </w:rPr>
        <w:fldChar w:fldCharType="end"/>
      </w:r>
    </w:p>
    <w:p>
      <w:pPr>
        <w:pStyle w:val="TOC4"/>
        <w:rPr>
          <w:noProof/>
          <w:sz w:val="24"/>
          <w:szCs w:val="24"/>
        </w:rPr>
      </w:pPr>
      <w:r>
        <w:rPr>
          <w:noProof/>
          <w:szCs w:val="24"/>
        </w:rPr>
        <w:t>427</w:t>
      </w:r>
      <w:r>
        <w:rPr>
          <w:noProof/>
          <w:snapToGrid w:val="0"/>
          <w:szCs w:val="24"/>
        </w:rPr>
        <w:t>.</w:t>
      </w:r>
      <w:r>
        <w:rPr>
          <w:noProof/>
          <w:sz w:val="24"/>
          <w:szCs w:val="24"/>
        </w:rPr>
        <w:tab/>
      </w:r>
      <w:r>
        <w:rPr>
          <w:noProof/>
          <w:snapToGrid w:val="0"/>
          <w:szCs w:val="24"/>
        </w:rPr>
        <w:t>Time for payment</w:t>
      </w:r>
      <w:r>
        <w:rPr>
          <w:noProof/>
        </w:rPr>
        <w:tab/>
      </w:r>
      <w:r>
        <w:rPr>
          <w:noProof/>
        </w:rPr>
        <w:fldChar w:fldCharType="begin"/>
      </w:r>
      <w:r>
        <w:rPr>
          <w:noProof/>
        </w:rPr>
        <w:instrText xml:space="preserve"> PAGEREF _Toc72913385 \h </w:instrText>
      </w:r>
      <w:r>
        <w:rPr>
          <w:noProof/>
        </w:rPr>
      </w:r>
      <w:r>
        <w:rPr>
          <w:noProof/>
        </w:rPr>
        <w:fldChar w:fldCharType="separate"/>
      </w:r>
      <w:r>
        <w:rPr>
          <w:noProof/>
        </w:rPr>
        <w:t>223</w:t>
      </w:r>
      <w:r>
        <w:rPr>
          <w:noProof/>
        </w:rPr>
        <w:fldChar w:fldCharType="end"/>
      </w:r>
    </w:p>
    <w:p>
      <w:pPr>
        <w:pStyle w:val="TOC3"/>
        <w:rPr>
          <w:b w:val="0"/>
          <w:noProof/>
          <w:sz w:val="24"/>
          <w:szCs w:val="24"/>
        </w:rPr>
      </w:pPr>
      <w:r>
        <w:rPr>
          <w:noProof/>
          <w:snapToGrid w:val="0"/>
          <w:szCs w:val="24"/>
        </w:rPr>
        <w:t>Division 2 — Royalty</w:t>
      </w:r>
    </w:p>
    <w:p>
      <w:pPr>
        <w:pStyle w:val="TOC4"/>
        <w:rPr>
          <w:noProof/>
          <w:sz w:val="24"/>
          <w:szCs w:val="24"/>
        </w:rPr>
      </w:pPr>
      <w:r>
        <w:rPr>
          <w:noProof/>
          <w:szCs w:val="24"/>
        </w:rPr>
        <w:t>428</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_Toc72913387 \h </w:instrText>
      </w:r>
      <w:r>
        <w:rPr>
          <w:noProof/>
        </w:rPr>
      </w:r>
      <w:r>
        <w:rPr>
          <w:noProof/>
        </w:rPr>
        <w:fldChar w:fldCharType="separate"/>
      </w:r>
      <w:r>
        <w:rPr>
          <w:noProof/>
        </w:rPr>
        <w:t>223</w:t>
      </w:r>
      <w:r>
        <w:rPr>
          <w:noProof/>
        </w:rPr>
        <w:fldChar w:fldCharType="end"/>
      </w:r>
    </w:p>
    <w:p>
      <w:pPr>
        <w:pStyle w:val="TOC4"/>
        <w:rPr>
          <w:noProof/>
          <w:sz w:val="24"/>
          <w:szCs w:val="24"/>
        </w:rPr>
      </w:pPr>
      <w:r>
        <w:rPr>
          <w:noProof/>
          <w:szCs w:val="24"/>
        </w:rPr>
        <w:t>429</w:t>
      </w:r>
      <w:r>
        <w:rPr>
          <w:noProof/>
          <w:snapToGrid w:val="0"/>
          <w:szCs w:val="24"/>
        </w:rPr>
        <w:t>.</w:t>
      </w:r>
      <w:r>
        <w:rPr>
          <w:noProof/>
          <w:sz w:val="24"/>
          <w:szCs w:val="24"/>
        </w:rPr>
        <w:tab/>
      </w:r>
      <w:r>
        <w:rPr>
          <w:noProof/>
          <w:snapToGrid w:val="0"/>
          <w:szCs w:val="24"/>
        </w:rPr>
        <w:t>Royalty</w:t>
      </w:r>
      <w:r>
        <w:rPr>
          <w:noProof/>
        </w:rPr>
        <w:tab/>
      </w:r>
      <w:r>
        <w:rPr>
          <w:noProof/>
        </w:rPr>
        <w:fldChar w:fldCharType="begin"/>
      </w:r>
      <w:r>
        <w:rPr>
          <w:noProof/>
        </w:rPr>
        <w:instrText xml:space="preserve"> PAGEREF _Toc72913388 \h </w:instrText>
      </w:r>
      <w:r>
        <w:rPr>
          <w:noProof/>
        </w:rPr>
      </w:r>
      <w:r>
        <w:rPr>
          <w:noProof/>
        </w:rPr>
        <w:fldChar w:fldCharType="separate"/>
      </w:r>
      <w:r>
        <w:rPr>
          <w:noProof/>
        </w:rPr>
        <w:t>224</w:t>
      </w:r>
      <w:r>
        <w:rPr>
          <w:noProof/>
        </w:rPr>
        <w:fldChar w:fldCharType="end"/>
      </w:r>
    </w:p>
    <w:p>
      <w:pPr>
        <w:pStyle w:val="TOC4"/>
        <w:rPr>
          <w:noProof/>
          <w:sz w:val="24"/>
          <w:szCs w:val="24"/>
        </w:rPr>
      </w:pPr>
      <w:r>
        <w:rPr>
          <w:noProof/>
          <w:szCs w:val="24"/>
        </w:rPr>
        <w:t>430</w:t>
      </w:r>
      <w:r>
        <w:rPr>
          <w:noProof/>
          <w:snapToGrid w:val="0"/>
          <w:szCs w:val="24"/>
        </w:rPr>
        <w:t>.</w:t>
      </w:r>
      <w:r>
        <w:rPr>
          <w:noProof/>
          <w:sz w:val="24"/>
          <w:szCs w:val="24"/>
        </w:rPr>
        <w:tab/>
      </w:r>
      <w:r>
        <w:rPr>
          <w:noProof/>
          <w:snapToGrid w:val="0"/>
          <w:szCs w:val="24"/>
        </w:rPr>
        <w:t>Rate of royalty</w:t>
      </w:r>
      <w:r>
        <w:rPr>
          <w:noProof/>
        </w:rPr>
        <w:tab/>
      </w:r>
      <w:r>
        <w:rPr>
          <w:noProof/>
        </w:rPr>
        <w:fldChar w:fldCharType="begin"/>
      </w:r>
      <w:r>
        <w:rPr>
          <w:noProof/>
        </w:rPr>
        <w:instrText xml:space="preserve"> PAGEREF _Toc72913389 \h </w:instrText>
      </w:r>
      <w:r>
        <w:rPr>
          <w:noProof/>
        </w:rPr>
      </w:r>
      <w:r>
        <w:rPr>
          <w:noProof/>
        </w:rPr>
        <w:fldChar w:fldCharType="separate"/>
      </w:r>
      <w:r>
        <w:rPr>
          <w:noProof/>
        </w:rPr>
        <w:t>224</w:t>
      </w:r>
      <w:r>
        <w:rPr>
          <w:noProof/>
        </w:rPr>
        <w:fldChar w:fldCharType="end"/>
      </w:r>
    </w:p>
    <w:p>
      <w:pPr>
        <w:pStyle w:val="TOC4"/>
        <w:rPr>
          <w:noProof/>
          <w:sz w:val="24"/>
          <w:szCs w:val="24"/>
        </w:rPr>
      </w:pPr>
      <w:r>
        <w:rPr>
          <w:noProof/>
          <w:szCs w:val="24"/>
        </w:rPr>
        <w:t>431</w:t>
      </w:r>
      <w:r>
        <w:rPr>
          <w:noProof/>
          <w:snapToGrid w:val="0"/>
          <w:szCs w:val="24"/>
        </w:rPr>
        <w:t>.</w:t>
      </w:r>
      <w:r>
        <w:rPr>
          <w:noProof/>
          <w:sz w:val="24"/>
          <w:szCs w:val="24"/>
        </w:rPr>
        <w:tab/>
      </w:r>
      <w:r>
        <w:rPr>
          <w:noProof/>
          <w:snapToGrid w:val="0"/>
          <w:szCs w:val="24"/>
        </w:rPr>
        <w:t>Reduction of royalty in certain cases</w:t>
      </w:r>
      <w:r>
        <w:rPr>
          <w:noProof/>
        </w:rPr>
        <w:tab/>
      </w:r>
      <w:r>
        <w:rPr>
          <w:noProof/>
        </w:rPr>
        <w:fldChar w:fldCharType="begin"/>
      </w:r>
      <w:r>
        <w:rPr>
          <w:noProof/>
        </w:rPr>
        <w:instrText xml:space="preserve"> PAGEREF _Toc72913390 \h </w:instrText>
      </w:r>
      <w:r>
        <w:rPr>
          <w:noProof/>
        </w:rPr>
      </w:r>
      <w:r>
        <w:rPr>
          <w:noProof/>
        </w:rPr>
        <w:fldChar w:fldCharType="separate"/>
      </w:r>
      <w:r>
        <w:rPr>
          <w:noProof/>
        </w:rPr>
        <w:t>224</w:t>
      </w:r>
      <w:r>
        <w:rPr>
          <w:noProof/>
        </w:rPr>
        <w:fldChar w:fldCharType="end"/>
      </w:r>
    </w:p>
    <w:p>
      <w:pPr>
        <w:pStyle w:val="TOC4"/>
        <w:rPr>
          <w:noProof/>
          <w:sz w:val="24"/>
          <w:szCs w:val="24"/>
        </w:rPr>
      </w:pPr>
      <w:r>
        <w:rPr>
          <w:noProof/>
          <w:szCs w:val="24"/>
        </w:rPr>
        <w:t>432</w:t>
      </w:r>
      <w:r>
        <w:rPr>
          <w:noProof/>
          <w:snapToGrid w:val="0"/>
          <w:szCs w:val="24"/>
        </w:rPr>
        <w:t>.</w:t>
      </w:r>
      <w:r>
        <w:rPr>
          <w:noProof/>
          <w:sz w:val="24"/>
          <w:szCs w:val="24"/>
        </w:rPr>
        <w:tab/>
      </w:r>
      <w:r>
        <w:rPr>
          <w:noProof/>
          <w:snapToGrid w:val="0"/>
          <w:szCs w:val="24"/>
        </w:rPr>
        <w:t>Fixing of landed value</w:t>
      </w:r>
      <w:r>
        <w:rPr>
          <w:noProof/>
        </w:rPr>
        <w:tab/>
      </w:r>
      <w:r>
        <w:rPr>
          <w:noProof/>
        </w:rPr>
        <w:fldChar w:fldCharType="begin"/>
      </w:r>
      <w:r>
        <w:rPr>
          <w:noProof/>
        </w:rPr>
        <w:instrText xml:space="preserve"> PAGEREF _Toc72913391 \h </w:instrText>
      </w:r>
      <w:r>
        <w:rPr>
          <w:noProof/>
        </w:rPr>
      </w:r>
      <w:r>
        <w:rPr>
          <w:noProof/>
        </w:rPr>
        <w:fldChar w:fldCharType="separate"/>
      </w:r>
      <w:r>
        <w:rPr>
          <w:noProof/>
        </w:rPr>
        <w:t>225</w:t>
      </w:r>
      <w:r>
        <w:rPr>
          <w:noProof/>
        </w:rPr>
        <w:fldChar w:fldCharType="end"/>
      </w:r>
    </w:p>
    <w:p>
      <w:pPr>
        <w:pStyle w:val="TOC4"/>
        <w:rPr>
          <w:noProof/>
          <w:sz w:val="24"/>
          <w:szCs w:val="24"/>
        </w:rPr>
      </w:pPr>
      <w:r>
        <w:rPr>
          <w:noProof/>
          <w:szCs w:val="24"/>
        </w:rPr>
        <w:t>433</w:t>
      </w:r>
      <w:r>
        <w:rPr>
          <w:noProof/>
          <w:snapToGrid w:val="0"/>
          <w:szCs w:val="24"/>
        </w:rPr>
        <w:t>.</w:t>
      </w:r>
      <w:r>
        <w:rPr>
          <w:noProof/>
          <w:sz w:val="24"/>
          <w:szCs w:val="24"/>
        </w:rPr>
        <w:tab/>
      </w:r>
      <w:r>
        <w:rPr>
          <w:noProof/>
          <w:snapToGrid w:val="0"/>
          <w:szCs w:val="24"/>
        </w:rPr>
        <w:t>Fixing of quantity</w:t>
      </w:r>
      <w:r>
        <w:rPr>
          <w:noProof/>
        </w:rPr>
        <w:tab/>
      </w:r>
      <w:r>
        <w:rPr>
          <w:noProof/>
        </w:rPr>
        <w:fldChar w:fldCharType="begin"/>
      </w:r>
      <w:r>
        <w:rPr>
          <w:noProof/>
        </w:rPr>
        <w:instrText xml:space="preserve"> PAGEREF _Toc72913392 \h </w:instrText>
      </w:r>
      <w:r>
        <w:rPr>
          <w:noProof/>
        </w:rPr>
      </w:r>
      <w:r>
        <w:rPr>
          <w:noProof/>
        </w:rPr>
        <w:fldChar w:fldCharType="separate"/>
      </w:r>
      <w:r>
        <w:rPr>
          <w:noProof/>
        </w:rPr>
        <w:t>225</w:t>
      </w:r>
      <w:r>
        <w:rPr>
          <w:noProof/>
        </w:rPr>
        <w:fldChar w:fldCharType="end"/>
      </w:r>
    </w:p>
    <w:p>
      <w:pPr>
        <w:pStyle w:val="TOC4"/>
        <w:rPr>
          <w:noProof/>
          <w:sz w:val="24"/>
          <w:szCs w:val="24"/>
        </w:rPr>
      </w:pPr>
      <w:r>
        <w:rPr>
          <w:noProof/>
          <w:szCs w:val="24"/>
        </w:rPr>
        <w:t>434</w:t>
      </w:r>
      <w:r>
        <w:rPr>
          <w:noProof/>
          <w:snapToGrid w:val="0"/>
          <w:szCs w:val="24"/>
        </w:rPr>
        <w:t>.</w:t>
      </w:r>
      <w:r>
        <w:rPr>
          <w:noProof/>
          <w:sz w:val="24"/>
          <w:szCs w:val="24"/>
        </w:rPr>
        <w:tab/>
      </w:r>
      <w:r>
        <w:rPr>
          <w:noProof/>
          <w:snapToGrid w:val="0"/>
          <w:szCs w:val="24"/>
        </w:rPr>
        <w:t>Time for payment</w:t>
      </w:r>
      <w:r>
        <w:rPr>
          <w:noProof/>
        </w:rPr>
        <w:tab/>
      </w:r>
      <w:r>
        <w:rPr>
          <w:noProof/>
        </w:rPr>
        <w:fldChar w:fldCharType="begin"/>
      </w:r>
      <w:r>
        <w:rPr>
          <w:noProof/>
        </w:rPr>
        <w:instrText xml:space="preserve"> PAGEREF _Toc72913393 \h </w:instrText>
      </w:r>
      <w:r>
        <w:rPr>
          <w:noProof/>
        </w:rPr>
      </w:r>
      <w:r>
        <w:rPr>
          <w:noProof/>
        </w:rPr>
        <w:fldChar w:fldCharType="separate"/>
      </w:r>
      <w:r>
        <w:rPr>
          <w:noProof/>
        </w:rPr>
        <w:t>225</w:t>
      </w:r>
      <w:r>
        <w:rPr>
          <w:noProof/>
        </w:rPr>
        <w:fldChar w:fldCharType="end"/>
      </w:r>
    </w:p>
    <w:p>
      <w:pPr>
        <w:pStyle w:val="TOC4"/>
        <w:rPr>
          <w:noProof/>
          <w:sz w:val="24"/>
          <w:szCs w:val="24"/>
        </w:rPr>
      </w:pPr>
      <w:r>
        <w:rPr>
          <w:noProof/>
          <w:szCs w:val="24"/>
        </w:rPr>
        <w:t>435</w:t>
      </w:r>
      <w:r>
        <w:rPr>
          <w:noProof/>
          <w:snapToGrid w:val="0"/>
          <w:szCs w:val="24"/>
        </w:rPr>
        <w:t>.</w:t>
      </w:r>
      <w:r>
        <w:rPr>
          <w:noProof/>
          <w:sz w:val="24"/>
          <w:szCs w:val="24"/>
        </w:rPr>
        <w:tab/>
      </w:r>
      <w:r>
        <w:rPr>
          <w:noProof/>
          <w:snapToGrid w:val="0"/>
          <w:szCs w:val="24"/>
        </w:rPr>
        <w:t>State to pay 40% of royalties to Commonwealth</w:t>
      </w:r>
      <w:r>
        <w:rPr>
          <w:noProof/>
        </w:rPr>
        <w:tab/>
      </w:r>
      <w:r>
        <w:rPr>
          <w:noProof/>
        </w:rPr>
        <w:fldChar w:fldCharType="begin"/>
      </w:r>
      <w:r>
        <w:rPr>
          <w:noProof/>
        </w:rPr>
        <w:instrText xml:space="preserve"> PAGEREF _Toc72913394 \h </w:instrText>
      </w:r>
      <w:r>
        <w:rPr>
          <w:noProof/>
        </w:rPr>
      </w:r>
      <w:r>
        <w:rPr>
          <w:noProof/>
        </w:rPr>
        <w:fldChar w:fldCharType="separate"/>
      </w:r>
      <w:r>
        <w:rPr>
          <w:noProof/>
        </w:rPr>
        <w:t>225</w:t>
      </w:r>
      <w:r>
        <w:rPr>
          <w:noProof/>
        </w:rPr>
        <w:fldChar w:fldCharType="end"/>
      </w:r>
    </w:p>
    <w:p>
      <w:pPr>
        <w:pStyle w:val="TOC3"/>
        <w:rPr>
          <w:b w:val="0"/>
          <w:noProof/>
          <w:sz w:val="24"/>
          <w:szCs w:val="24"/>
        </w:rPr>
      </w:pPr>
      <w:r>
        <w:rPr>
          <w:noProof/>
          <w:szCs w:val="24"/>
        </w:rPr>
        <w:t>Division 3 — Penalties and recovery</w:t>
      </w:r>
    </w:p>
    <w:p>
      <w:pPr>
        <w:pStyle w:val="TOC4"/>
        <w:rPr>
          <w:noProof/>
          <w:sz w:val="24"/>
          <w:szCs w:val="24"/>
        </w:rPr>
      </w:pPr>
      <w:r>
        <w:rPr>
          <w:noProof/>
          <w:szCs w:val="24"/>
        </w:rPr>
        <w:t>436</w:t>
      </w:r>
      <w:r>
        <w:rPr>
          <w:noProof/>
          <w:snapToGrid w:val="0"/>
          <w:szCs w:val="24"/>
        </w:rPr>
        <w:t>.</w:t>
      </w:r>
      <w:r>
        <w:rPr>
          <w:noProof/>
          <w:sz w:val="24"/>
          <w:szCs w:val="24"/>
        </w:rPr>
        <w:tab/>
      </w:r>
      <w:r>
        <w:rPr>
          <w:noProof/>
          <w:snapToGrid w:val="0"/>
          <w:szCs w:val="24"/>
        </w:rPr>
        <w:t>Penalty if fee or royalty overdue</w:t>
      </w:r>
      <w:r>
        <w:rPr>
          <w:noProof/>
        </w:rPr>
        <w:tab/>
      </w:r>
      <w:r>
        <w:rPr>
          <w:noProof/>
        </w:rPr>
        <w:fldChar w:fldCharType="begin"/>
      </w:r>
      <w:r>
        <w:rPr>
          <w:noProof/>
        </w:rPr>
        <w:instrText xml:space="preserve"> PAGEREF _Toc72913396 \h </w:instrText>
      </w:r>
      <w:r>
        <w:rPr>
          <w:noProof/>
        </w:rPr>
      </w:r>
      <w:r>
        <w:rPr>
          <w:noProof/>
        </w:rPr>
        <w:fldChar w:fldCharType="separate"/>
      </w:r>
      <w:r>
        <w:rPr>
          <w:noProof/>
        </w:rPr>
        <w:t>226</w:t>
      </w:r>
      <w:r>
        <w:rPr>
          <w:noProof/>
        </w:rPr>
        <w:fldChar w:fldCharType="end"/>
      </w:r>
    </w:p>
    <w:p>
      <w:pPr>
        <w:pStyle w:val="TOC4"/>
        <w:rPr>
          <w:noProof/>
          <w:sz w:val="24"/>
          <w:szCs w:val="24"/>
        </w:rPr>
      </w:pPr>
      <w:r>
        <w:rPr>
          <w:noProof/>
          <w:szCs w:val="24"/>
        </w:rPr>
        <w:t>437</w:t>
      </w:r>
      <w:r>
        <w:rPr>
          <w:noProof/>
          <w:snapToGrid w:val="0"/>
          <w:szCs w:val="24"/>
        </w:rPr>
        <w:t>.</w:t>
      </w:r>
      <w:r>
        <w:rPr>
          <w:noProof/>
          <w:sz w:val="24"/>
          <w:szCs w:val="24"/>
        </w:rPr>
        <w:tab/>
      </w:r>
      <w:r>
        <w:rPr>
          <w:noProof/>
          <w:snapToGrid w:val="0"/>
          <w:szCs w:val="24"/>
        </w:rPr>
        <w:t>Fees etc. recoverable as debts</w:t>
      </w:r>
      <w:r>
        <w:rPr>
          <w:noProof/>
        </w:rPr>
        <w:tab/>
      </w:r>
      <w:r>
        <w:rPr>
          <w:noProof/>
        </w:rPr>
        <w:fldChar w:fldCharType="begin"/>
      </w:r>
      <w:r>
        <w:rPr>
          <w:noProof/>
        </w:rPr>
        <w:instrText xml:space="preserve"> PAGEREF _Toc72913397 \h </w:instrText>
      </w:r>
      <w:r>
        <w:rPr>
          <w:noProof/>
        </w:rPr>
      </w:r>
      <w:r>
        <w:rPr>
          <w:noProof/>
        </w:rPr>
        <w:fldChar w:fldCharType="separate"/>
      </w:r>
      <w:r>
        <w:rPr>
          <w:noProof/>
        </w:rPr>
        <w:t>226</w:t>
      </w:r>
      <w:r>
        <w:rPr>
          <w:noProof/>
        </w:rPr>
        <w:fldChar w:fldCharType="end"/>
      </w:r>
    </w:p>
    <w:p>
      <w:pPr>
        <w:pStyle w:val="TOC2"/>
        <w:tabs>
          <w:tab w:val="right" w:leader="dot" w:pos="7086"/>
        </w:tabs>
        <w:rPr>
          <w:b w:val="0"/>
          <w:noProof/>
          <w:sz w:val="24"/>
          <w:szCs w:val="24"/>
        </w:rPr>
      </w:pPr>
      <w:r>
        <w:rPr>
          <w:noProof/>
          <w:szCs w:val="30"/>
        </w:rPr>
        <w:t>Chapter 5 — Miscellaneous</w:t>
      </w:r>
    </w:p>
    <w:p>
      <w:pPr>
        <w:pStyle w:val="TOC4"/>
        <w:rPr>
          <w:noProof/>
          <w:sz w:val="24"/>
          <w:szCs w:val="24"/>
        </w:rPr>
      </w:pPr>
      <w:r>
        <w:rPr>
          <w:noProof/>
          <w:szCs w:val="24"/>
        </w:rPr>
        <w:t>438</w:t>
      </w:r>
      <w:r>
        <w:rPr>
          <w:noProof/>
          <w:snapToGrid w:val="0"/>
          <w:szCs w:val="24"/>
        </w:rPr>
        <w:t>.</w:t>
      </w:r>
      <w:r>
        <w:rPr>
          <w:noProof/>
          <w:sz w:val="24"/>
          <w:szCs w:val="24"/>
        </w:rPr>
        <w:tab/>
      </w:r>
      <w:r>
        <w:rPr>
          <w:noProof/>
          <w:snapToGrid w:val="0"/>
          <w:szCs w:val="24"/>
        </w:rPr>
        <w:t>State functions under Part 5.1 of Commonwealth Act</w:t>
      </w:r>
      <w:r>
        <w:rPr>
          <w:noProof/>
        </w:rPr>
        <w:tab/>
      </w:r>
      <w:r>
        <w:rPr>
          <w:noProof/>
        </w:rPr>
        <w:fldChar w:fldCharType="begin"/>
      </w:r>
      <w:r>
        <w:rPr>
          <w:noProof/>
        </w:rPr>
        <w:instrText xml:space="preserve"> PAGEREF _Toc72913399 \h </w:instrText>
      </w:r>
      <w:r>
        <w:rPr>
          <w:noProof/>
        </w:rPr>
      </w:r>
      <w:r>
        <w:rPr>
          <w:noProof/>
        </w:rPr>
        <w:fldChar w:fldCharType="separate"/>
      </w:r>
      <w:r>
        <w:rPr>
          <w:noProof/>
        </w:rPr>
        <w:t>227</w:t>
      </w:r>
      <w:r>
        <w:rPr>
          <w:noProof/>
        </w:rPr>
        <w:fldChar w:fldCharType="end"/>
      </w:r>
    </w:p>
    <w:p>
      <w:pPr>
        <w:pStyle w:val="TOC4"/>
        <w:rPr>
          <w:noProof/>
          <w:sz w:val="24"/>
          <w:szCs w:val="24"/>
        </w:rPr>
      </w:pPr>
      <w:r>
        <w:rPr>
          <w:noProof/>
          <w:szCs w:val="24"/>
        </w:rPr>
        <w:t>439.</w:t>
      </w:r>
      <w:r>
        <w:rPr>
          <w:noProof/>
          <w:sz w:val="24"/>
          <w:szCs w:val="24"/>
        </w:rPr>
        <w:tab/>
      </w:r>
      <w:r>
        <w:rPr>
          <w:noProof/>
          <w:szCs w:val="24"/>
        </w:rPr>
        <w:t xml:space="preserve">Minister’s approval required for certain transactions under </w:t>
      </w:r>
      <w:r>
        <w:rPr>
          <w:i/>
          <w:noProof/>
          <w:szCs w:val="24"/>
        </w:rPr>
        <w:t>Land Administration Act 1997</w:t>
      </w:r>
      <w:r>
        <w:rPr>
          <w:noProof/>
        </w:rPr>
        <w:tab/>
      </w:r>
      <w:r>
        <w:rPr>
          <w:noProof/>
        </w:rPr>
        <w:fldChar w:fldCharType="begin"/>
      </w:r>
      <w:r>
        <w:rPr>
          <w:noProof/>
        </w:rPr>
        <w:instrText xml:space="preserve"> PAGEREF _Toc72913400 \h </w:instrText>
      </w:r>
      <w:r>
        <w:rPr>
          <w:noProof/>
        </w:rPr>
      </w:r>
      <w:r>
        <w:rPr>
          <w:noProof/>
        </w:rPr>
        <w:fldChar w:fldCharType="separate"/>
      </w:r>
      <w:r>
        <w:rPr>
          <w:noProof/>
        </w:rPr>
        <w:t>228</w:t>
      </w:r>
      <w:r>
        <w:rPr>
          <w:noProof/>
        </w:rPr>
        <w:fldChar w:fldCharType="end"/>
      </w:r>
    </w:p>
    <w:p>
      <w:pPr>
        <w:pStyle w:val="TOC4"/>
        <w:rPr>
          <w:noProof/>
          <w:sz w:val="24"/>
          <w:szCs w:val="24"/>
        </w:rPr>
      </w:pPr>
      <w:r>
        <w:rPr>
          <w:noProof/>
          <w:szCs w:val="24"/>
        </w:rPr>
        <w:t>440</w:t>
      </w:r>
      <w:r>
        <w:rPr>
          <w:noProof/>
          <w:snapToGrid w:val="0"/>
          <w:szCs w:val="24"/>
        </w:rPr>
        <w:t>.</w:t>
      </w:r>
      <w:r>
        <w:rPr>
          <w:noProof/>
          <w:sz w:val="24"/>
          <w:szCs w:val="24"/>
        </w:rPr>
        <w:tab/>
      </w:r>
      <w:r>
        <w:rPr>
          <w:noProof/>
          <w:snapToGrid w:val="0"/>
          <w:szCs w:val="24"/>
        </w:rPr>
        <w:t>Delegation by Minister</w:t>
      </w:r>
      <w:r>
        <w:rPr>
          <w:noProof/>
        </w:rPr>
        <w:tab/>
      </w:r>
      <w:r>
        <w:rPr>
          <w:noProof/>
        </w:rPr>
        <w:fldChar w:fldCharType="begin"/>
      </w:r>
      <w:r>
        <w:rPr>
          <w:noProof/>
        </w:rPr>
        <w:instrText xml:space="preserve"> PAGEREF _Toc72913401 \h </w:instrText>
      </w:r>
      <w:r>
        <w:rPr>
          <w:noProof/>
        </w:rPr>
      </w:r>
      <w:r>
        <w:rPr>
          <w:noProof/>
        </w:rPr>
        <w:fldChar w:fldCharType="separate"/>
      </w:r>
      <w:r>
        <w:rPr>
          <w:noProof/>
        </w:rPr>
        <w:t>228</w:t>
      </w:r>
      <w:r>
        <w:rPr>
          <w:noProof/>
        </w:rPr>
        <w:fldChar w:fldCharType="end"/>
      </w:r>
    </w:p>
    <w:p>
      <w:pPr>
        <w:pStyle w:val="TOC4"/>
        <w:rPr>
          <w:noProof/>
          <w:sz w:val="24"/>
          <w:szCs w:val="24"/>
        </w:rPr>
      </w:pPr>
      <w:r>
        <w:rPr>
          <w:noProof/>
          <w:szCs w:val="24"/>
        </w:rPr>
        <w:t>441</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_Toc72913402 \h </w:instrText>
      </w:r>
      <w:r>
        <w:rPr>
          <w:noProof/>
        </w:rPr>
      </w:r>
      <w:r>
        <w:rPr>
          <w:noProof/>
        </w:rPr>
        <w:fldChar w:fldCharType="separate"/>
      </w:r>
      <w:r>
        <w:rPr>
          <w:noProof/>
        </w:rPr>
        <w:t>228</w:t>
      </w:r>
      <w:r>
        <w:rPr>
          <w:noProof/>
        </w:rPr>
        <w:fldChar w:fldCharType="end"/>
      </w:r>
    </w:p>
    <w:p>
      <w:pPr>
        <w:pStyle w:val="TOC4"/>
        <w:rPr>
          <w:noProof/>
          <w:sz w:val="24"/>
          <w:szCs w:val="24"/>
        </w:rPr>
      </w:pPr>
      <w:r>
        <w:rPr>
          <w:noProof/>
          <w:szCs w:val="24"/>
        </w:rPr>
        <w:t>442</w:t>
      </w:r>
      <w:r>
        <w:rPr>
          <w:noProof/>
          <w:snapToGrid w:val="0"/>
          <w:szCs w:val="24"/>
        </w:rPr>
        <w:t>.</w:t>
      </w:r>
      <w:r>
        <w:rPr>
          <w:noProof/>
          <w:sz w:val="24"/>
          <w:szCs w:val="24"/>
        </w:rPr>
        <w:tab/>
      </w:r>
      <w:r>
        <w:rPr>
          <w:noProof/>
          <w:snapToGrid w:val="0"/>
          <w:szCs w:val="24"/>
        </w:rPr>
        <w:t>Service of documents on licence holders etc.</w:t>
      </w:r>
      <w:r>
        <w:rPr>
          <w:noProof/>
        </w:rPr>
        <w:tab/>
      </w:r>
      <w:r>
        <w:rPr>
          <w:noProof/>
        </w:rPr>
        <w:fldChar w:fldCharType="begin"/>
      </w:r>
      <w:r>
        <w:rPr>
          <w:noProof/>
        </w:rPr>
        <w:instrText xml:space="preserve"> PAGEREF _Toc72913403 \h </w:instrText>
      </w:r>
      <w:r>
        <w:rPr>
          <w:noProof/>
        </w:rPr>
      </w:r>
      <w:r>
        <w:rPr>
          <w:noProof/>
        </w:rPr>
        <w:fldChar w:fldCharType="separate"/>
      </w:r>
      <w:r>
        <w:rPr>
          <w:noProof/>
        </w:rPr>
        <w:t>229</w:t>
      </w:r>
      <w:r>
        <w:rPr>
          <w:noProof/>
        </w:rPr>
        <w:fldChar w:fldCharType="end"/>
      </w:r>
    </w:p>
    <w:p>
      <w:pPr>
        <w:pStyle w:val="TOC4"/>
        <w:rPr>
          <w:noProof/>
          <w:sz w:val="24"/>
          <w:szCs w:val="24"/>
        </w:rPr>
      </w:pPr>
      <w:r>
        <w:rPr>
          <w:noProof/>
          <w:szCs w:val="24"/>
        </w:rPr>
        <w:t>443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_Toc72913404 \h </w:instrText>
      </w:r>
      <w:r>
        <w:rPr>
          <w:noProof/>
        </w:rPr>
      </w:r>
      <w:r>
        <w:rPr>
          <w:noProof/>
        </w:rPr>
        <w:fldChar w:fldCharType="separate"/>
      </w:r>
      <w:r>
        <w:rPr>
          <w:noProof/>
        </w:rPr>
        <w:t>229</w:t>
      </w:r>
      <w:r>
        <w:rPr>
          <w:noProof/>
        </w:rPr>
        <w:fldChar w:fldCharType="end"/>
      </w:r>
    </w:p>
    <w:p>
      <w:pPr>
        <w:pStyle w:val="TOC4"/>
        <w:rPr>
          <w:noProof/>
          <w:sz w:val="24"/>
          <w:szCs w:val="24"/>
        </w:rPr>
      </w:pPr>
      <w:r>
        <w:rPr>
          <w:noProof/>
          <w:szCs w:val="24"/>
        </w:rPr>
        <w:t>444</w:t>
      </w:r>
      <w:r>
        <w:rPr>
          <w:noProof/>
          <w:snapToGrid w:val="0"/>
          <w:szCs w:val="24"/>
        </w:rPr>
        <w:t>.</w:t>
      </w:r>
      <w:r>
        <w:rPr>
          <w:noProof/>
          <w:sz w:val="24"/>
          <w:szCs w:val="24"/>
        </w:rPr>
        <w:tab/>
      </w:r>
      <w:r>
        <w:rPr>
          <w:noProof/>
          <w:snapToGrid w:val="0"/>
          <w:szCs w:val="24"/>
        </w:rPr>
        <w:t>Savings and transitional provisions</w:t>
      </w:r>
      <w:r>
        <w:rPr>
          <w:noProof/>
        </w:rPr>
        <w:tab/>
      </w:r>
      <w:r>
        <w:rPr>
          <w:noProof/>
        </w:rPr>
        <w:fldChar w:fldCharType="begin"/>
      </w:r>
      <w:r>
        <w:rPr>
          <w:noProof/>
        </w:rPr>
        <w:instrText xml:space="preserve"> PAGEREF _Toc72913405 \h </w:instrText>
      </w:r>
      <w:r>
        <w:rPr>
          <w:noProof/>
        </w:rPr>
      </w:r>
      <w:r>
        <w:rPr>
          <w:noProof/>
        </w:rPr>
        <w:fldChar w:fldCharType="separate"/>
      </w:r>
      <w:r>
        <w:rPr>
          <w:noProof/>
        </w:rPr>
        <w:t>231</w:t>
      </w:r>
      <w:r>
        <w:rPr>
          <w:noProof/>
        </w:rPr>
        <w:fldChar w:fldCharType="end"/>
      </w:r>
    </w:p>
    <w:p>
      <w:pPr>
        <w:pStyle w:val="TOC5"/>
        <w:rPr>
          <w:b w:val="0"/>
          <w:noProof/>
          <w:sz w:val="24"/>
          <w:szCs w:val="24"/>
        </w:rPr>
      </w:pPr>
      <w:r>
        <w:rPr>
          <w:noProof/>
          <w:szCs w:val="28"/>
        </w:rPr>
        <w:t>Schedule 1 — Area in which coastal waters are situated</w:t>
      </w:r>
      <w:r>
        <w:rPr>
          <w:noProof/>
        </w:rPr>
        <w:tab/>
      </w:r>
      <w:r>
        <w:rPr>
          <w:b w:val="0"/>
          <w:noProof/>
          <w:sz w:val="22"/>
        </w:rPr>
        <w:fldChar w:fldCharType="begin"/>
      </w:r>
      <w:r>
        <w:rPr>
          <w:b w:val="0"/>
          <w:noProof/>
          <w:sz w:val="22"/>
        </w:rPr>
        <w:instrText xml:space="preserve"> PAGEREF _Toc72913406 \h </w:instrText>
      </w:r>
      <w:r>
        <w:rPr>
          <w:b w:val="0"/>
          <w:noProof/>
          <w:sz w:val="22"/>
        </w:rPr>
      </w:r>
      <w:r>
        <w:rPr>
          <w:b w:val="0"/>
          <w:noProof/>
          <w:sz w:val="22"/>
        </w:rPr>
        <w:fldChar w:fldCharType="separate"/>
      </w:r>
      <w:r>
        <w:rPr>
          <w:b w:val="0"/>
          <w:noProof/>
          <w:sz w:val="22"/>
        </w:rPr>
        <w:t>232</w:t>
      </w:r>
      <w:r>
        <w:rPr>
          <w:b w:val="0"/>
          <w:noProof/>
          <w:sz w:val="22"/>
        </w:rPr>
        <w:fldChar w:fldCharType="end"/>
      </w:r>
    </w:p>
    <w:p>
      <w:pPr>
        <w:pStyle w:val="TOC5"/>
        <w:rPr>
          <w:b w:val="0"/>
          <w:noProof/>
          <w:sz w:val="24"/>
          <w:szCs w:val="24"/>
        </w:rPr>
      </w:pPr>
      <w:r>
        <w:rPr>
          <w:noProof/>
          <w:szCs w:val="28"/>
        </w:rPr>
        <w:t>Schedule 2 — Savings and transitional provisions</w:t>
      </w:r>
      <w:r>
        <w:rPr>
          <w:noProof/>
        </w:rPr>
        <w:tab/>
      </w:r>
      <w:r>
        <w:rPr>
          <w:b w:val="0"/>
          <w:noProof/>
          <w:sz w:val="22"/>
        </w:rPr>
        <w:fldChar w:fldCharType="begin"/>
      </w:r>
      <w:r>
        <w:rPr>
          <w:b w:val="0"/>
          <w:noProof/>
          <w:sz w:val="22"/>
        </w:rPr>
        <w:instrText xml:space="preserve"> PAGEREF _Toc72913407 \h </w:instrText>
      </w:r>
      <w:r>
        <w:rPr>
          <w:b w:val="0"/>
          <w:noProof/>
          <w:sz w:val="22"/>
        </w:rPr>
      </w:r>
      <w:r>
        <w:rPr>
          <w:b w:val="0"/>
          <w:noProof/>
          <w:sz w:val="22"/>
        </w:rPr>
        <w:fldChar w:fldCharType="separate"/>
      </w:r>
      <w:r>
        <w:rPr>
          <w:b w:val="0"/>
          <w:noProof/>
          <w:sz w:val="22"/>
        </w:rPr>
        <w:t>234</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_Toc72913408 \h </w:instrText>
      </w:r>
      <w:r>
        <w:rPr>
          <w:noProof/>
        </w:rPr>
      </w:r>
      <w:r>
        <w:rPr>
          <w:noProof/>
        </w:rPr>
        <w:fldChar w:fldCharType="separate"/>
      </w:r>
      <w:r>
        <w:rPr>
          <w:noProof/>
        </w:rPr>
        <w:t>234</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Existing exploration licences under Mining Act for coastal waters</w:t>
      </w:r>
      <w:r>
        <w:rPr>
          <w:noProof/>
        </w:rPr>
        <w:tab/>
      </w:r>
      <w:r>
        <w:rPr>
          <w:noProof/>
        </w:rPr>
        <w:fldChar w:fldCharType="begin"/>
      </w:r>
      <w:r>
        <w:rPr>
          <w:noProof/>
        </w:rPr>
        <w:instrText xml:space="preserve"> PAGEREF _Toc72913409 \h </w:instrText>
      </w:r>
      <w:r>
        <w:rPr>
          <w:noProof/>
        </w:rPr>
      </w:r>
      <w:r>
        <w:rPr>
          <w:noProof/>
        </w:rPr>
        <w:fldChar w:fldCharType="separate"/>
      </w:r>
      <w:r>
        <w:rPr>
          <w:noProof/>
        </w:rPr>
        <w:t>234</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Existing mining leases under Mining Act for coastal waters</w:t>
      </w:r>
      <w:r>
        <w:rPr>
          <w:noProof/>
        </w:rPr>
        <w:tab/>
      </w:r>
      <w:r>
        <w:rPr>
          <w:noProof/>
        </w:rPr>
        <w:fldChar w:fldCharType="begin"/>
      </w:r>
      <w:r>
        <w:rPr>
          <w:noProof/>
        </w:rPr>
        <w:instrText xml:space="preserve"> PAGEREF _Toc72913410 \h </w:instrText>
      </w:r>
      <w:r>
        <w:rPr>
          <w:noProof/>
        </w:rPr>
      </w:r>
      <w:r>
        <w:rPr>
          <w:noProof/>
        </w:rPr>
        <w:fldChar w:fldCharType="separate"/>
      </w:r>
      <w:r>
        <w:rPr>
          <w:noProof/>
        </w:rPr>
        <w:t>235</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Existing exploration licences under Mining Act that relate both to coastal waters and to other areas</w:t>
      </w:r>
      <w:r>
        <w:rPr>
          <w:noProof/>
        </w:rPr>
        <w:tab/>
      </w:r>
      <w:r>
        <w:rPr>
          <w:noProof/>
        </w:rPr>
        <w:fldChar w:fldCharType="begin"/>
      </w:r>
      <w:r>
        <w:rPr>
          <w:noProof/>
        </w:rPr>
        <w:instrText xml:space="preserve"> PAGEREF _Toc72913411 \h </w:instrText>
      </w:r>
      <w:r>
        <w:rPr>
          <w:noProof/>
        </w:rPr>
      </w:r>
      <w:r>
        <w:rPr>
          <w:noProof/>
        </w:rPr>
        <w:fldChar w:fldCharType="separate"/>
      </w:r>
      <w:r>
        <w:rPr>
          <w:noProof/>
        </w:rPr>
        <w:t>236</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Existing mining leases under Mining Act that relate both to coastal waters and to other areas</w:t>
      </w:r>
      <w:r>
        <w:rPr>
          <w:noProof/>
        </w:rPr>
        <w:tab/>
      </w:r>
      <w:r>
        <w:rPr>
          <w:noProof/>
        </w:rPr>
        <w:fldChar w:fldCharType="begin"/>
      </w:r>
      <w:r>
        <w:rPr>
          <w:noProof/>
        </w:rPr>
        <w:instrText xml:space="preserve"> PAGEREF _Toc72913412 \h </w:instrText>
      </w:r>
      <w:r>
        <w:rPr>
          <w:noProof/>
        </w:rPr>
      </w:r>
      <w:r>
        <w:rPr>
          <w:noProof/>
        </w:rPr>
        <w:fldChar w:fldCharType="separate"/>
      </w:r>
      <w:r>
        <w:rPr>
          <w:noProof/>
        </w:rPr>
        <w:t>237</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Registration</w:t>
      </w:r>
      <w:r>
        <w:rPr>
          <w:noProof/>
        </w:rPr>
        <w:tab/>
      </w:r>
      <w:r>
        <w:rPr>
          <w:noProof/>
        </w:rPr>
        <w:fldChar w:fldCharType="begin"/>
      </w:r>
      <w:r>
        <w:rPr>
          <w:noProof/>
        </w:rPr>
        <w:instrText xml:space="preserve"> PAGEREF _Toc72913413 \h </w:instrText>
      </w:r>
      <w:r>
        <w:rPr>
          <w:noProof/>
        </w:rPr>
      </w:r>
      <w:r>
        <w:rPr>
          <w:noProof/>
        </w:rPr>
        <w:fldChar w:fldCharType="separate"/>
      </w:r>
      <w:r>
        <w:rPr>
          <w:noProof/>
        </w:rPr>
        <w:t>238</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Document file</w:t>
      </w:r>
      <w:r>
        <w:rPr>
          <w:noProof/>
        </w:rPr>
        <w:tab/>
      </w:r>
      <w:r>
        <w:rPr>
          <w:noProof/>
        </w:rPr>
        <w:fldChar w:fldCharType="begin"/>
      </w:r>
      <w:r>
        <w:rPr>
          <w:noProof/>
        </w:rPr>
        <w:instrText xml:space="preserve"> PAGEREF _Toc72913414 \h </w:instrText>
      </w:r>
      <w:r>
        <w:rPr>
          <w:noProof/>
        </w:rPr>
      </w:r>
      <w:r>
        <w:rPr>
          <w:noProof/>
        </w:rPr>
        <w:fldChar w:fldCharType="separate"/>
      </w:r>
      <w:r>
        <w:rPr>
          <w:noProof/>
        </w:rPr>
        <w:t>239</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Securities</w:t>
      </w:r>
      <w:r>
        <w:rPr>
          <w:noProof/>
        </w:rPr>
        <w:tab/>
      </w:r>
      <w:r>
        <w:rPr>
          <w:noProof/>
        </w:rPr>
        <w:fldChar w:fldCharType="begin"/>
      </w:r>
      <w:r>
        <w:rPr>
          <w:noProof/>
        </w:rPr>
        <w:instrText xml:space="preserve"> PAGEREF _Toc72913415 \h </w:instrText>
      </w:r>
      <w:r>
        <w:rPr>
          <w:noProof/>
        </w:rPr>
      </w:r>
      <w:r>
        <w:rPr>
          <w:noProof/>
        </w:rPr>
        <w:fldChar w:fldCharType="separate"/>
      </w:r>
      <w:r>
        <w:rPr>
          <w:noProof/>
        </w:rPr>
        <w:t>239</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Licence fees</w:t>
      </w:r>
      <w:r>
        <w:rPr>
          <w:noProof/>
        </w:rPr>
        <w:tab/>
      </w:r>
      <w:r>
        <w:rPr>
          <w:noProof/>
        </w:rPr>
        <w:fldChar w:fldCharType="begin"/>
      </w:r>
      <w:r>
        <w:rPr>
          <w:noProof/>
        </w:rPr>
        <w:instrText xml:space="preserve"> PAGEREF _Toc72913416 \h </w:instrText>
      </w:r>
      <w:r>
        <w:rPr>
          <w:noProof/>
        </w:rPr>
      </w:r>
      <w:r>
        <w:rPr>
          <w:noProof/>
        </w:rPr>
        <w:fldChar w:fldCharType="separate"/>
      </w:r>
      <w:r>
        <w:rPr>
          <w:noProof/>
        </w:rPr>
        <w:t>239</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Pending applications under Mining Act that relate only to coastal waters</w:t>
      </w:r>
      <w:r>
        <w:rPr>
          <w:noProof/>
        </w:rPr>
        <w:tab/>
      </w:r>
      <w:r>
        <w:rPr>
          <w:noProof/>
        </w:rPr>
        <w:fldChar w:fldCharType="begin"/>
      </w:r>
      <w:r>
        <w:rPr>
          <w:noProof/>
        </w:rPr>
        <w:instrText xml:space="preserve"> PAGEREF _Toc72913417 \h </w:instrText>
      </w:r>
      <w:r>
        <w:rPr>
          <w:noProof/>
        </w:rPr>
      </w:r>
      <w:r>
        <w:rPr>
          <w:noProof/>
        </w:rPr>
        <w:fldChar w:fldCharType="separate"/>
      </w:r>
      <w:r>
        <w:rPr>
          <w:noProof/>
        </w:rPr>
        <w:t>240</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Pending applications under Mining Act that relate both to coastal waters and other areas</w:t>
      </w:r>
      <w:r>
        <w:rPr>
          <w:noProof/>
        </w:rPr>
        <w:tab/>
      </w:r>
      <w:r>
        <w:rPr>
          <w:noProof/>
        </w:rPr>
        <w:fldChar w:fldCharType="begin"/>
      </w:r>
      <w:r>
        <w:rPr>
          <w:noProof/>
        </w:rPr>
        <w:instrText xml:space="preserve"> PAGEREF _Toc72913418 \h </w:instrText>
      </w:r>
      <w:r>
        <w:rPr>
          <w:noProof/>
        </w:rPr>
      </w:r>
      <w:r>
        <w:rPr>
          <w:noProof/>
        </w:rPr>
        <w:fldChar w:fldCharType="separate"/>
      </w:r>
      <w:r>
        <w:rPr>
          <w:noProof/>
        </w:rPr>
        <w:t>240</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Powers in relation to transitional provisions</w:t>
      </w:r>
      <w:r>
        <w:rPr>
          <w:noProof/>
        </w:rPr>
        <w:tab/>
      </w:r>
      <w:r>
        <w:rPr>
          <w:noProof/>
        </w:rPr>
        <w:fldChar w:fldCharType="begin"/>
      </w:r>
      <w:r>
        <w:rPr>
          <w:noProof/>
        </w:rPr>
        <w:instrText xml:space="preserve"> PAGEREF _Toc72913419 \h </w:instrText>
      </w:r>
      <w:r>
        <w:rPr>
          <w:noProof/>
        </w:rPr>
      </w:r>
      <w:r>
        <w:rPr>
          <w:noProof/>
        </w:rPr>
        <w:fldChar w:fldCharType="separate"/>
      </w:r>
      <w:r>
        <w:rPr>
          <w:noProof/>
        </w:rPr>
        <w:t>241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Offshore Minerals Act 2003</w:t>
      </w:r>
    </w:p>
    <w:p>
      <w:pPr>
        <w:pStyle w:val="LongTitle"/>
        <w:suppressLineNumbers/>
      </w:pPr>
      <w:r>
        <w:rPr>
          <w:snapToGrid w:val="0"/>
        </w:rPr>
        <w:t>An Act relating to exploration for, and the recovery of, minerals (other than petroleum) in the first 3 nautical miles of the territorial sea in respect of Western Australia, and for related purposes</w:t>
      </w:r>
      <w:r>
        <w:t>.</w:t>
      </w:r>
    </w:p>
    <w:p>
      <w:pPr>
        <w:pStyle w:val="Heading2"/>
      </w:pPr>
      <w:bookmarkStart w:id="1" w:name="_Toc72912907"/>
      <w:r>
        <w:rPr>
          <w:rStyle w:val="CharPartNo"/>
        </w:rPr>
        <w:t>Chapter 1</w:t>
      </w:r>
      <w:r>
        <w:t xml:space="preserve"> — </w:t>
      </w:r>
      <w:r>
        <w:rPr>
          <w:rStyle w:val="CharPartText"/>
        </w:rPr>
        <w:t>Introduction</w:t>
      </w:r>
      <w:bookmarkEnd w:id="1"/>
    </w:p>
    <w:p>
      <w:pPr>
        <w:pStyle w:val="Heading3"/>
      </w:pPr>
      <w:bookmarkStart w:id="2" w:name="_Toc72912908"/>
      <w:r>
        <w:rPr>
          <w:rStyle w:val="CharDivNo"/>
        </w:rPr>
        <w:t>Part 1.1</w:t>
      </w:r>
      <w:r>
        <w:t xml:space="preserve"> — </w:t>
      </w:r>
      <w:r>
        <w:rPr>
          <w:rStyle w:val="CharDivText"/>
        </w:rPr>
        <w:t>Legislative formalities and background</w:t>
      </w:r>
      <w:bookmarkEnd w:id="2"/>
    </w:p>
    <w:p>
      <w:pPr>
        <w:pStyle w:val="Heading5"/>
      </w:pPr>
      <w:bookmarkStart w:id="3" w:name="_Toc518095266"/>
      <w:bookmarkStart w:id="4" w:name="_Toc37566628"/>
      <w:bookmarkStart w:id="5" w:name="_Toc72912909"/>
      <w:r>
        <w:rPr>
          <w:rStyle w:val="CharSectno"/>
        </w:rPr>
        <w:t>1</w:t>
      </w:r>
      <w:r>
        <w:rPr>
          <w:snapToGrid w:val="0"/>
        </w:rPr>
        <w:t>.</w:t>
      </w:r>
      <w:r>
        <w:rPr>
          <w:snapToGrid w:val="0"/>
        </w:rPr>
        <w:tab/>
        <w:t>Short title</w:t>
      </w:r>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6" w:name="_Toc518095267"/>
      <w:bookmarkStart w:id="7" w:name="_Toc37566629"/>
      <w:bookmarkStart w:id="8" w:name="_Toc72912910"/>
      <w:r>
        <w:rPr>
          <w:rStyle w:val="CharSectno"/>
        </w:rPr>
        <w:t>2</w:t>
      </w:r>
      <w:r>
        <w:rPr>
          <w:snapToGrid w:val="0"/>
        </w:rPr>
        <w:t>.</w:t>
      </w:r>
      <w:r>
        <w:rPr>
          <w:snapToGrid w:val="0"/>
        </w:rPr>
        <w:tab/>
        <w:t>Commencement</w:t>
      </w:r>
      <w:bookmarkEnd w:id="6"/>
      <w:bookmarkEnd w:id="7"/>
      <w:bookmarkEnd w:id="8"/>
    </w:p>
    <w:p>
      <w:pPr>
        <w:pStyle w:val="Subsection"/>
      </w:pPr>
      <w:r>
        <w:tab/>
      </w:r>
      <w:r>
        <w:tab/>
        <w:t xml:space="preserve">This Act comes into operation on </w:t>
      </w:r>
      <w:r>
        <w:rPr>
          <w:snapToGrid w:val="0"/>
        </w:rPr>
        <w:t>a day fixed by proclamation</w:t>
      </w:r>
      <w:r>
        <w:t>.</w:t>
      </w:r>
    </w:p>
    <w:p>
      <w:pPr>
        <w:pStyle w:val="Ednotesection"/>
      </w:pPr>
      <w:r>
        <w:t>[</w:t>
      </w:r>
      <w:r>
        <w:rPr>
          <w:b/>
        </w:rPr>
        <w:t>3</w:t>
      </w:r>
      <w:r>
        <w:t>.</w:t>
      </w:r>
      <w:r>
        <w:tab/>
      </w:r>
      <w:r>
        <w:tab/>
        <w:t>Has not come into operation</w:t>
      </w:r>
      <w:r>
        <w:rPr>
          <w:vertAlign w:val="superscript"/>
        </w:rPr>
        <w:t> 2</w:t>
      </w:r>
      <w:r>
        <w:t>.]</w:t>
      </w:r>
    </w:p>
    <w:p>
      <w:pPr>
        <w:pStyle w:val="Ednotesection"/>
      </w:pPr>
      <w:r>
        <w:t>[Pt. 1.2-1.4 have not come into operation</w:t>
      </w:r>
      <w:r>
        <w:rPr>
          <w:vertAlign w:val="superscript"/>
        </w:rPr>
        <w:t> 2</w:t>
      </w:r>
      <w:r>
        <w:t>.]</w:t>
      </w:r>
    </w:p>
    <w:p>
      <w:pPr>
        <w:pStyle w:val="Ednotesection"/>
      </w:pPr>
      <w:r>
        <w:t>[Ch. 2-5 have not come into operation</w:t>
      </w:r>
      <w:r>
        <w:rPr>
          <w:vertAlign w:val="superscript"/>
        </w:rPr>
        <w:t> 2</w:t>
      </w:r>
      <w:r>
        <w:t>.]</w:t>
      </w:r>
    </w:p>
    <w:p>
      <w:pPr>
        <w:pStyle w:val="Ednotesection"/>
      </w:pPr>
      <w:bookmarkStart w:id="9" w:name="_Toc37567057"/>
      <w:r>
        <w:t>[Schedules 1 and 2 have not come into operation</w:t>
      </w:r>
      <w:r>
        <w:rPr>
          <w:vertAlign w:val="superscript"/>
        </w:rPr>
        <w:t> 2</w:t>
      </w:r>
      <w:r>
        <w:t>.]</w:t>
      </w:r>
    </w:p>
    <w:bookmarkEnd w:id="9"/>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 w:name="_Toc72912911"/>
      <w:r>
        <w:t>Notes</w:t>
      </w:r>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The following table contains information about that Act</w:t>
      </w:r>
      <w:r>
        <w:rPr>
          <w:snapToGrid w:val="0"/>
          <w:vertAlign w:val="superscript"/>
        </w:rPr>
        <w:t> 1a</w:t>
      </w:r>
      <w:r>
        <w:rPr>
          <w:snapToGrid w:val="0"/>
        </w:rPr>
        <w:t>.</w:t>
      </w:r>
    </w:p>
    <w:p>
      <w:pPr>
        <w:pStyle w:val="nHeading3"/>
        <w:outlineLvl w:val="3"/>
      </w:pPr>
      <w:bookmarkStart w:id="11" w:name="_Toc512403484"/>
      <w:bookmarkStart w:id="12" w:name="_Toc512403627"/>
      <w:bookmarkStart w:id="13" w:name="_Toc36369351"/>
      <w:bookmarkStart w:id="14" w:name="_Toc72912912"/>
      <w:r>
        <w:t>Compilation table</w:t>
      </w:r>
      <w:bookmarkEnd w:id="11"/>
      <w:bookmarkEnd w:id="12"/>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Offshore Minerals Act 2003</w:t>
            </w:r>
            <w:r>
              <w:rPr>
                <w:iCs/>
                <w:snapToGrid w:val="0"/>
              </w:rPr>
              <w:t xml:space="preserve"> </w:t>
            </w:r>
            <w:r>
              <w:t>s. 1</w:t>
            </w:r>
            <w:r>
              <w:noBreakHyphen/>
              <w:t>2</w:t>
            </w:r>
          </w:p>
        </w:tc>
        <w:tc>
          <w:tcPr>
            <w:tcW w:w="1134" w:type="dxa"/>
            <w:tcBorders>
              <w:top w:val="single" w:sz="4" w:space="0" w:color="auto"/>
              <w:bottom w:val="single" w:sz="4" w:space="0" w:color="auto"/>
            </w:tcBorders>
          </w:tcPr>
          <w:p>
            <w:pPr>
              <w:pStyle w:val="nTable"/>
              <w:spacing w:before="100"/>
            </w:pPr>
            <w:r>
              <w:t>10 of 2003</w:t>
            </w:r>
          </w:p>
        </w:tc>
        <w:tc>
          <w:tcPr>
            <w:tcW w:w="1134" w:type="dxa"/>
            <w:tcBorders>
              <w:top w:val="single" w:sz="4" w:space="0" w:color="auto"/>
              <w:bottom w:val="single" w:sz="4" w:space="0" w:color="auto"/>
            </w:tcBorders>
          </w:tcPr>
          <w:p>
            <w:pPr>
              <w:pStyle w:val="nTable"/>
              <w:spacing w:before="100"/>
            </w:pPr>
            <w:r>
              <w:t>17 Apr 2003</w:t>
            </w:r>
          </w:p>
        </w:tc>
        <w:tc>
          <w:tcPr>
            <w:tcW w:w="2552" w:type="dxa"/>
            <w:tcBorders>
              <w:top w:val="single" w:sz="4" w:space="0" w:color="auto"/>
              <w:bottom w:val="single" w:sz="4" w:space="0" w:color="auto"/>
            </w:tcBorders>
          </w:tcPr>
          <w:p>
            <w:pPr>
              <w:pStyle w:val="nTable"/>
              <w:spacing w:before="100"/>
            </w:pPr>
            <w:r>
              <w:t>17 Apr 2003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3"/>
        <w:rPr>
          <w:snapToGrid w:val="0"/>
        </w:rPr>
      </w:pPr>
      <w:bookmarkStart w:id="15" w:name="_Toc534778309"/>
      <w:bookmarkStart w:id="16" w:name="_Toc7405063"/>
      <w:bookmarkStart w:id="17" w:name="_Toc72912913"/>
      <w:r>
        <w:rPr>
          <w:snapToGrid w:val="0"/>
        </w:rPr>
        <w:t xml:space="preserve">Provisions that </w:t>
      </w:r>
      <w:r>
        <w:t>have</w:t>
      </w:r>
      <w:r>
        <w:rPr>
          <w:snapToGrid w:val="0"/>
        </w:rPr>
        <w:t xml:space="preserve"> not come into operation</w:t>
      </w:r>
      <w:bookmarkEnd w:id="15"/>
      <w:bookmarkEnd w:id="16"/>
      <w:bookmarkEnd w:id="1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vertAlign w:val="superscript"/>
                <w:lang w:val="en-US"/>
              </w:rPr>
            </w:pPr>
            <w:r>
              <w:rPr>
                <w:i/>
                <w:snapToGrid w:val="0"/>
              </w:rPr>
              <w:t>Offshore Minerals Act 2003</w:t>
            </w:r>
            <w:r>
              <w:rPr>
                <w:snapToGrid w:val="0"/>
              </w:rPr>
              <w:t xml:space="preserve"> </w:t>
            </w:r>
            <w:r>
              <w:rPr>
                <w:snapToGrid w:val="0"/>
                <w:lang w:val="en-US"/>
              </w:rPr>
              <w:t>s. 3, Pt. 1.2</w:t>
            </w:r>
            <w:r>
              <w:rPr>
                <w:snapToGrid w:val="0"/>
                <w:lang w:val="en-US"/>
              </w:rPr>
              <w:noBreakHyphen/>
              <w:t>1.4, Ch. 2</w:t>
            </w:r>
            <w:r>
              <w:rPr>
                <w:snapToGrid w:val="0"/>
                <w:lang w:val="en-US"/>
              </w:rPr>
              <w:noBreakHyphen/>
              <w:t xml:space="preserve">5 and Sch. 1 and 2 </w:t>
            </w:r>
            <w:r>
              <w:rPr>
                <w:snapToGrid w:val="0"/>
                <w:vertAlign w:val="superscript"/>
                <w:lang w:val="en-US"/>
              </w:rPr>
              <w:t>2</w:t>
            </w:r>
          </w:p>
        </w:tc>
        <w:tc>
          <w:tcPr>
            <w:tcW w:w="1118" w:type="dxa"/>
            <w:tcBorders>
              <w:top w:val="single" w:sz="4" w:space="0" w:color="auto"/>
              <w:bottom w:val="nil"/>
            </w:tcBorders>
          </w:tcPr>
          <w:p>
            <w:pPr>
              <w:pStyle w:val="nTable"/>
              <w:rPr>
                <w:snapToGrid w:val="0"/>
                <w:lang w:val="en-US"/>
              </w:rPr>
            </w:pPr>
            <w:r>
              <w:t>10 of 2003</w:t>
            </w:r>
          </w:p>
        </w:tc>
        <w:tc>
          <w:tcPr>
            <w:tcW w:w="1195" w:type="dxa"/>
            <w:tcBorders>
              <w:top w:val="single" w:sz="4" w:space="0" w:color="auto"/>
              <w:bottom w:val="nil"/>
            </w:tcBorders>
          </w:tcPr>
          <w:p>
            <w:pPr>
              <w:pStyle w:val="nTable"/>
              <w:rPr>
                <w:snapToGrid w:val="0"/>
                <w:lang w:val="en-US"/>
              </w:rPr>
            </w:pPr>
            <w:r>
              <w:t>17 Apr 2003</w:t>
            </w:r>
          </w:p>
        </w:tc>
        <w:tc>
          <w:tcPr>
            <w:tcW w:w="2552" w:type="dxa"/>
            <w:tcBorders>
              <w:top w:val="single" w:sz="4" w:space="0" w:color="auto"/>
              <w:bottom w:val="nil"/>
            </w:tcBorders>
          </w:tcPr>
          <w:p>
            <w:pPr>
              <w:pStyle w:val="nTable"/>
              <w:rPr>
                <w:snapToGrid w:val="0"/>
                <w:lang w:val="en-US"/>
              </w:rPr>
            </w:pPr>
            <w:r>
              <w:rPr>
                <w:snapToGrid w:val="0"/>
                <w:lang w:val="en-US"/>
              </w:rPr>
              <w:t>To be proclaimed (see s. 2)</w:t>
            </w:r>
          </w:p>
        </w:tc>
      </w:tr>
      <w:tr>
        <w:tc>
          <w:tcPr>
            <w:tcW w:w="2223" w:type="dxa"/>
            <w:tcBorders>
              <w:top w:val="nil"/>
              <w:bottom w:val="single" w:sz="4" w:space="0" w:color="auto"/>
            </w:tcBorders>
          </w:tcPr>
          <w:p>
            <w:pPr>
              <w:pStyle w:val="nTable"/>
              <w:spacing w:before="100"/>
              <w:rPr>
                <w:i/>
                <w:snapToGrid w:val="0"/>
              </w:rPr>
            </w:pPr>
            <w:r>
              <w:rPr>
                <w:i/>
                <w:snapToGrid w:val="0"/>
              </w:rPr>
              <w:t xml:space="preserve">Criminal Code Amendment Act 2004 </w:t>
            </w:r>
            <w:r>
              <w:rPr>
                <w:snapToGrid w:val="0"/>
              </w:rPr>
              <w:t>s. 58</w:t>
            </w:r>
          </w:p>
        </w:tc>
        <w:tc>
          <w:tcPr>
            <w:tcW w:w="1118" w:type="dxa"/>
            <w:tcBorders>
              <w:top w:val="nil"/>
              <w:bottom w:val="single" w:sz="4" w:space="0" w:color="auto"/>
            </w:tcBorders>
          </w:tcPr>
          <w:p>
            <w:pPr>
              <w:pStyle w:val="nTable"/>
              <w:spacing w:before="100"/>
            </w:pPr>
            <w:r>
              <w:t>4 of 2004</w:t>
            </w:r>
          </w:p>
        </w:tc>
        <w:tc>
          <w:tcPr>
            <w:tcW w:w="1195" w:type="dxa"/>
            <w:tcBorders>
              <w:top w:val="nil"/>
              <w:bottom w:val="single" w:sz="4" w:space="0" w:color="auto"/>
            </w:tcBorders>
          </w:tcPr>
          <w:p>
            <w:pPr>
              <w:pStyle w:val="nTable"/>
              <w:spacing w:before="100"/>
            </w:pPr>
            <w:r>
              <w:t>23 Apr 2004</w:t>
            </w:r>
          </w:p>
        </w:tc>
        <w:tc>
          <w:tcPr>
            <w:tcW w:w="2552" w:type="dxa"/>
            <w:tcBorders>
              <w:top w:val="nil"/>
              <w:bottom w:val="single" w:sz="4" w:space="0" w:color="auto"/>
            </w:tcBorders>
          </w:tcPr>
          <w:p>
            <w:pPr>
              <w:pStyle w:val="nTable"/>
              <w:spacing w:before="100"/>
            </w:pPr>
            <w:r>
              <w:t>21 May 2004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Offshore Minerals Act 2003 </w:t>
      </w:r>
      <w:r>
        <w:rPr>
          <w:snapToGrid w:val="0"/>
          <w:lang w:val="en-US"/>
        </w:rPr>
        <w:t>s. 3, Pt. 1.2</w:t>
      </w:r>
      <w:r>
        <w:rPr>
          <w:snapToGrid w:val="0"/>
          <w:lang w:val="en-US"/>
        </w:rPr>
        <w:noBreakHyphen/>
        <w:t>1.4, Ch. 2</w:t>
      </w:r>
      <w:r>
        <w:rPr>
          <w:snapToGrid w:val="0"/>
          <w:lang w:val="en-US"/>
        </w:rPr>
        <w:noBreakHyphen/>
        <w:t xml:space="preserve">5 and Sch. 1 and 2 (as amended by the </w:t>
      </w:r>
      <w:r>
        <w:rPr>
          <w:i/>
          <w:iCs/>
          <w:snapToGrid w:val="0"/>
          <w:lang w:val="en-US"/>
        </w:rPr>
        <w:t xml:space="preserve">Criminal Code Amendment Act 2004 </w:t>
      </w:r>
      <w:r>
        <w:rPr>
          <w:snapToGrid w:val="0"/>
          <w:lang w:val="en-US"/>
        </w:rPr>
        <w:t>s.</w:t>
      </w:r>
      <w:r>
        <w:t xml:space="preserve"> 58) </w:t>
      </w:r>
      <w:r>
        <w:rPr>
          <w:snapToGrid w:val="0"/>
        </w:rPr>
        <w:t>had not come into operation.  They read as follows:</w:t>
      </w:r>
    </w:p>
    <w:p>
      <w:pPr>
        <w:pStyle w:val="MiscOpen"/>
        <w:rPr>
          <w:snapToGrid w:val="0"/>
        </w:rPr>
      </w:pPr>
      <w:r>
        <w:rPr>
          <w:snapToGrid w:val="0"/>
        </w:rPr>
        <w:t>“</w:t>
      </w:r>
    </w:p>
    <w:p>
      <w:pPr>
        <w:pStyle w:val="Heading5"/>
      </w:pPr>
      <w:bookmarkStart w:id="18" w:name="_Toc518095268"/>
      <w:bookmarkStart w:id="19" w:name="_Toc37566630"/>
      <w:bookmarkStart w:id="20" w:name="_Toc38777641"/>
      <w:bookmarkStart w:id="21" w:name="_Toc72912914"/>
      <w:r>
        <w:rPr>
          <w:rStyle w:val="CharSectno"/>
        </w:rPr>
        <w:t>3</w:t>
      </w:r>
      <w:r>
        <w:t>.</w:t>
      </w:r>
      <w:r>
        <w:tab/>
        <w:t>Commonwe</w:t>
      </w:r>
      <w:bookmarkStart w:id="22" w:name="UpToHere"/>
      <w:bookmarkEnd w:id="22"/>
      <w:r>
        <w:t>alth</w:t>
      </w:r>
      <w:r>
        <w:noBreakHyphen/>
        <w:t>State agreement (the Offshore Constitutional Settlement)</w:t>
      </w:r>
      <w:bookmarkEnd w:id="18"/>
      <w:bookmarkEnd w:id="19"/>
      <w:bookmarkEnd w:id="20"/>
      <w:bookmarkEnd w:id="21"/>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NotesPerm"/>
        <w:tabs>
          <w:tab w:val="left" w:pos="851"/>
        </w:tabs>
        <w:ind w:left="851" w:hanging="851"/>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otesPerm"/>
        <w:keepLines/>
        <w:tabs>
          <w:tab w:val="left" w:pos="851"/>
        </w:tabs>
        <w:ind w:left="851" w:hanging="851"/>
        <w:rPr>
          <w:snapToGrid w:val="0"/>
        </w:rPr>
      </w:pPr>
      <w:r>
        <w:rPr>
          <w:snapToGrid w:val="0"/>
        </w:rPr>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otesPerm"/>
        <w:tabs>
          <w:tab w:val="left" w:pos="851"/>
          <w:tab w:val="left" w:pos="1701"/>
        </w:tabs>
        <w:spacing w:before="120"/>
        <w:ind w:left="1701" w:hanging="1701"/>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gives the Governor</w:t>
      </w:r>
      <w:r>
        <w:rPr>
          <w:snapToGrid w:val="0"/>
        </w:rPr>
        <w:noBreakHyphen/>
        <w:t>General power to declare, by Proclamation, the limits of the territorial sea;</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gives the Governor</w:t>
      </w:r>
      <w:r>
        <w:rPr>
          <w:snapToGrid w:val="0"/>
        </w:rPr>
        <w:noBreakHyphen/>
        <w:t>General power to declare, by Proclamation, the limits of the Continental Shelf of Australia.</w:t>
      </w:r>
    </w:p>
    <w:p>
      <w:pPr>
        <w:pStyle w:val="NotesPerm"/>
        <w:tabs>
          <w:tab w:val="left" w:pos="851"/>
        </w:tabs>
        <w:spacing w:before="120"/>
        <w:ind w:left="851" w:hanging="851"/>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otesPerm"/>
        <w:tabs>
          <w:tab w:val="left" w:pos="851"/>
        </w:tabs>
        <w:spacing w:before="120"/>
        <w:ind w:left="851" w:hanging="851"/>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otesPerm"/>
        <w:tabs>
          <w:tab w:val="left" w:pos="851"/>
        </w:tabs>
        <w:spacing w:before="120"/>
        <w:ind w:left="851" w:hanging="851"/>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23" w:name="_Toc72912915"/>
      <w:r>
        <w:rPr>
          <w:rStyle w:val="CharDivNo"/>
        </w:rPr>
        <w:t>Part 1.2</w:t>
      </w:r>
      <w:r>
        <w:rPr>
          <w:snapToGrid w:val="0"/>
        </w:rPr>
        <w:t xml:space="preserve"> — </w:t>
      </w:r>
      <w:r>
        <w:rPr>
          <w:rStyle w:val="CharDivText"/>
        </w:rPr>
        <w:t>Interpretation</w:t>
      </w:r>
      <w:bookmarkEnd w:id="23"/>
    </w:p>
    <w:p>
      <w:pPr>
        <w:pStyle w:val="Heading4"/>
        <w:rPr>
          <w:b/>
        </w:rPr>
      </w:pPr>
      <w:bookmarkStart w:id="24" w:name="_Toc72912916"/>
      <w:r>
        <w:rPr>
          <w:b/>
        </w:rPr>
        <w:t>Division 1 — General</w:t>
      </w:r>
      <w:bookmarkEnd w:id="24"/>
    </w:p>
    <w:p>
      <w:pPr>
        <w:pStyle w:val="Heading5"/>
        <w:rPr>
          <w:snapToGrid w:val="0"/>
        </w:rPr>
      </w:pPr>
      <w:bookmarkStart w:id="25" w:name="_Toc518095269"/>
      <w:bookmarkStart w:id="26" w:name="_Toc37566631"/>
      <w:bookmarkStart w:id="27" w:name="_Toc38777642"/>
      <w:bookmarkStart w:id="28" w:name="_Toc72912917"/>
      <w:r>
        <w:rPr>
          <w:rStyle w:val="CharSectno"/>
        </w:rPr>
        <w:t>4</w:t>
      </w:r>
      <w:r>
        <w:rPr>
          <w:snapToGrid w:val="0"/>
        </w:rPr>
        <w:t>.</w:t>
      </w:r>
      <w:r>
        <w:rPr>
          <w:snapToGrid w:val="0"/>
        </w:rPr>
        <w:tab/>
        <w:t>Notes in the text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29" w:name="_Toc518095270"/>
      <w:bookmarkStart w:id="30" w:name="_Toc37566632"/>
      <w:bookmarkStart w:id="31" w:name="_Toc38777643"/>
      <w:bookmarkStart w:id="32" w:name="_Toc72912918"/>
      <w:r>
        <w:rPr>
          <w:rStyle w:val="CharSectno"/>
        </w:rPr>
        <w:t>5</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approved</w:t>
      </w:r>
      <w:r>
        <w:rPr>
          <w:b/>
        </w:rPr>
        <w:t>”</w:t>
      </w:r>
      <w:r>
        <w:t xml:space="preserve"> 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pPr>
      <w:r>
        <w:tab/>
        <w:t>(i)</w:t>
      </w:r>
      <w:r>
        <w:tab/>
        <w:t>hydrogen sulphide;</w:t>
      </w:r>
    </w:p>
    <w:p>
      <w:pPr>
        <w:pStyle w:val="Defsubpara"/>
      </w:pPr>
      <w:r>
        <w:tab/>
        <w:t>(ii)</w:t>
      </w:r>
      <w:r>
        <w:tab/>
        <w:t>nitrogen;</w:t>
      </w:r>
    </w:p>
    <w:p>
      <w:pPr>
        <w:pStyle w:val="Defsubpara"/>
      </w:pPr>
      <w:r>
        <w:tab/>
        <w:t>(iii)</w:t>
      </w:r>
      <w:r>
        <w:tab/>
        <w:t>helium;</w:t>
      </w:r>
    </w:p>
    <w:p>
      <w:pPr>
        <w:pStyle w:val="Defsubpara"/>
      </w:pPr>
      <w:r>
        <w:tab/>
        <w:t>(iv)</w:t>
      </w:r>
      <w: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a Minister of State for the Northern Territory;</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“transfer”</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33" w:name="_Toc37566633"/>
      <w:bookmarkStart w:id="34" w:name="_Toc38777644"/>
      <w:bookmarkStart w:id="35" w:name="_Toc72912919"/>
      <w:r>
        <w:rPr>
          <w:snapToGrid w:val="0"/>
        </w:rPr>
        <w:t>5A.</w:t>
      </w:r>
      <w:r>
        <w:rPr>
          <w:snapToGrid w:val="0"/>
        </w:rPr>
        <w:tab/>
        <w:t xml:space="preserve">Relationship with </w:t>
      </w:r>
      <w:r>
        <w:rPr>
          <w:i/>
          <w:snapToGrid w:val="0"/>
        </w:rPr>
        <w:t>Environmental Protection Act 1986</w:t>
      </w:r>
      <w:bookmarkEnd w:id="33"/>
      <w:bookmarkEnd w:id="34"/>
      <w:bookmarkEnd w:id="35"/>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36" w:name="_Toc518095271"/>
      <w:bookmarkStart w:id="37" w:name="_Toc37566634"/>
      <w:bookmarkStart w:id="38" w:name="_Toc38777645"/>
      <w:bookmarkStart w:id="39" w:name="_Toc72912920"/>
      <w:r>
        <w:rPr>
          <w:rStyle w:val="CharSectno"/>
        </w:rPr>
        <w:t>6</w:t>
      </w:r>
      <w:r>
        <w:rPr>
          <w:snapToGrid w:val="0"/>
        </w:rPr>
        <w:t>.</w:t>
      </w:r>
      <w:r>
        <w:rPr>
          <w:snapToGrid w:val="0"/>
        </w:rPr>
        <w:tab/>
        <w:t>Shares in a licence</w:t>
      </w:r>
      <w:bookmarkEnd w:id="36"/>
      <w:bookmarkEnd w:id="37"/>
      <w:bookmarkEnd w:id="38"/>
      <w:bookmarkEnd w:id="39"/>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otesPerm"/>
        <w:tabs>
          <w:tab w:val="left" w:pos="709"/>
        </w:tabs>
        <w:spacing w:before="120"/>
        <w:rPr>
          <w:snapToGrid w:val="0"/>
        </w:rPr>
      </w:pPr>
      <w:r>
        <w:rPr>
          <w:snapToGrid w:val="0"/>
        </w:rPr>
        <w:t xml:space="preserve">Note: </w:t>
      </w:r>
      <w:r>
        <w:rPr>
          <w:snapToGrid w:val="0"/>
        </w:rPr>
        <w:tab/>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40" w:name="_Toc518095272"/>
      <w:bookmarkStart w:id="41" w:name="_Toc37566635"/>
      <w:bookmarkStart w:id="42" w:name="_Toc38777646"/>
      <w:bookmarkStart w:id="43" w:name="_Toc72912921"/>
      <w:r>
        <w:rPr>
          <w:rStyle w:val="CharSectno"/>
        </w:rPr>
        <w:t>7</w:t>
      </w:r>
      <w:r>
        <w:rPr>
          <w:snapToGrid w:val="0"/>
        </w:rPr>
        <w:t>.</w:t>
      </w:r>
      <w:r>
        <w:rPr>
          <w:snapToGrid w:val="0"/>
        </w:rPr>
        <w:tab/>
        <w:t>Transfer of a licence</w:t>
      </w:r>
      <w:bookmarkEnd w:id="40"/>
      <w:bookmarkEnd w:id="41"/>
      <w:bookmarkEnd w:id="42"/>
      <w:bookmarkEnd w:id="43"/>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44" w:name="_Toc518095273"/>
      <w:bookmarkStart w:id="45" w:name="_Toc37566636"/>
      <w:bookmarkStart w:id="46" w:name="_Toc38777647"/>
      <w:bookmarkStart w:id="47" w:name="_Toc72912922"/>
      <w:r>
        <w:rPr>
          <w:rStyle w:val="CharSectno"/>
        </w:rPr>
        <w:t>8</w:t>
      </w:r>
      <w:r>
        <w:rPr>
          <w:snapToGrid w:val="0"/>
        </w:rPr>
        <w:t>.</w:t>
      </w:r>
      <w:r>
        <w:rPr>
          <w:snapToGrid w:val="0"/>
        </w:rPr>
        <w:tab/>
        <w:t>Successor licences</w:t>
      </w:r>
      <w:bookmarkEnd w:id="44"/>
      <w:bookmarkEnd w:id="45"/>
      <w:bookmarkEnd w:id="46"/>
      <w:bookmarkEnd w:id="47"/>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48" w:name="_Toc518095274"/>
      <w:bookmarkStart w:id="49" w:name="_Toc37566637"/>
      <w:bookmarkStart w:id="50" w:name="_Toc38777648"/>
      <w:bookmarkStart w:id="51" w:name="_Toc72912923"/>
      <w:r>
        <w:rPr>
          <w:rStyle w:val="CharSectno"/>
        </w:rPr>
        <w:t>9</w:t>
      </w:r>
      <w:r>
        <w:rPr>
          <w:snapToGrid w:val="0"/>
        </w:rPr>
        <w:t>.</w:t>
      </w:r>
      <w:r>
        <w:rPr>
          <w:snapToGrid w:val="0"/>
        </w:rPr>
        <w:tab/>
        <w:t>Section number not used</w:t>
      </w:r>
      <w:bookmarkEnd w:id="48"/>
      <w:bookmarkEnd w:id="49"/>
      <w:bookmarkEnd w:id="50"/>
      <w:bookmarkEnd w:id="51"/>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52" w:name="_Toc518095275"/>
      <w:bookmarkStart w:id="53" w:name="_Toc37566638"/>
      <w:bookmarkStart w:id="54" w:name="_Toc38777649"/>
      <w:bookmarkStart w:id="55" w:name="_Toc72912924"/>
      <w:r>
        <w:rPr>
          <w:rStyle w:val="CharSectno"/>
        </w:rPr>
        <w:t>10</w:t>
      </w:r>
      <w:r>
        <w:rPr>
          <w:snapToGrid w:val="0"/>
        </w:rPr>
        <w:t>.</w:t>
      </w:r>
      <w:r>
        <w:rPr>
          <w:snapToGrid w:val="0"/>
        </w:rPr>
        <w:tab/>
        <w:t>Position on the Earth’s surface</w:t>
      </w:r>
      <w:bookmarkEnd w:id="52"/>
      <w:bookmarkEnd w:id="53"/>
      <w:bookmarkEnd w:id="54"/>
      <w:bookmarkEnd w:id="55"/>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56" w:name="_Toc518095276"/>
      <w:bookmarkStart w:id="57" w:name="_Toc37566639"/>
      <w:bookmarkStart w:id="58" w:name="_Toc38777650"/>
      <w:bookmarkStart w:id="59" w:name="_Toc72912925"/>
      <w:r>
        <w:rPr>
          <w:rStyle w:val="CharSectno"/>
        </w:rPr>
        <w:t>11</w:t>
      </w:r>
      <w:r>
        <w:rPr>
          <w:snapToGrid w:val="0"/>
        </w:rPr>
        <w:t>.</w:t>
      </w:r>
      <w:r>
        <w:rPr>
          <w:snapToGrid w:val="0"/>
        </w:rPr>
        <w:tab/>
        <w:t>Section number not used</w:t>
      </w:r>
      <w:bookmarkEnd w:id="56"/>
      <w:bookmarkEnd w:id="57"/>
      <w:bookmarkEnd w:id="58"/>
      <w:bookmarkEnd w:id="5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60" w:name="_Toc518095277"/>
      <w:bookmarkStart w:id="61" w:name="_Toc37566640"/>
      <w:bookmarkStart w:id="62" w:name="_Toc38777651"/>
      <w:bookmarkStart w:id="63" w:name="_Toc72912926"/>
      <w:r>
        <w:rPr>
          <w:rStyle w:val="CharSectno"/>
        </w:rPr>
        <w:t>12</w:t>
      </w:r>
      <w:r>
        <w:rPr>
          <w:snapToGrid w:val="0"/>
        </w:rPr>
        <w:t>.</w:t>
      </w:r>
      <w:r>
        <w:rPr>
          <w:snapToGrid w:val="0"/>
        </w:rPr>
        <w:tab/>
        <w:t>Power to vary and revoke instruments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rPr>
      </w:pPr>
      <w:bookmarkStart w:id="64" w:name="_Toc72912927"/>
      <w:r>
        <w:rPr>
          <w:b/>
          <w:snapToGrid w:val="0"/>
        </w:rPr>
        <w:t xml:space="preserve">Division 2 — </w:t>
      </w:r>
      <w:r>
        <w:rPr>
          <w:b/>
        </w:rPr>
        <w:t>Basic concepts</w:t>
      </w:r>
      <w:bookmarkEnd w:id="64"/>
    </w:p>
    <w:p>
      <w:pPr>
        <w:pStyle w:val="Heading5"/>
        <w:rPr>
          <w:snapToGrid w:val="0"/>
        </w:rPr>
      </w:pPr>
      <w:bookmarkStart w:id="65" w:name="_Toc518095278"/>
      <w:bookmarkStart w:id="66" w:name="_Toc37566641"/>
      <w:bookmarkStart w:id="67" w:name="_Toc38777652"/>
      <w:bookmarkStart w:id="68" w:name="_Toc72912928"/>
      <w:r>
        <w:rPr>
          <w:rStyle w:val="CharSectno"/>
        </w:rPr>
        <w:t>13</w:t>
      </w:r>
      <w:r>
        <w:rPr>
          <w:snapToGrid w:val="0"/>
        </w:rPr>
        <w:t>. – 15.</w:t>
      </w:r>
      <w:r>
        <w:rPr>
          <w:snapToGrid w:val="0"/>
        </w:rPr>
        <w:tab/>
        <w:t>Section numbers not used</w:t>
      </w:r>
      <w:bookmarkEnd w:id="65"/>
      <w:bookmarkEnd w:id="66"/>
      <w:bookmarkEnd w:id="67"/>
      <w:bookmarkEnd w:id="6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69" w:name="_Toc518095279"/>
      <w:bookmarkStart w:id="70" w:name="_Toc37566642"/>
      <w:bookmarkStart w:id="71" w:name="_Toc38777653"/>
      <w:bookmarkStart w:id="72" w:name="_Toc72912929"/>
      <w:r>
        <w:rPr>
          <w:rStyle w:val="CharSectno"/>
        </w:rPr>
        <w:t>16</w:t>
      </w:r>
      <w:r>
        <w:rPr>
          <w:snapToGrid w:val="0"/>
        </w:rPr>
        <w:t>.</w:t>
      </w:r>
      <w:r>
        <w:rPr>
          <w:snapToGrid w:val="0"/>
        </w:rPr>
        <w:tab/>
        <w:t>Coastal waters, and effect of change in baseline</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b/>
        </w:rPr>
        <w:t>“</w:t>
      </w:r>
      <w:r>
        <w:rPr>
          <w:rStyle w:val="CharDefText"/>
        </w:rPr>
        <w:t>baseline</w:t>
      </w:r>
      <w:r>
        <w:rPr>
          <w:b/>
        </w:rPr>
        <w:t>”</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NotesPerm"/>
        <w:rPr>
          <w:snapToGrid w:val="0"/>
        </w:rPr>
      </w:pPr>
      <w:r>
        <w:rPr>
          <w:snapToGrid w:val="0"/>
        </w:rPr>
        <w:t xml:space="preserve">Note 2: </w:t>
      </w:r>
      <w:r>
        <w:rPr>
          <w:snapToGrid w:val="0"/>
        </w:rPr>
        <w:tab/>
        <w:t>The following diagram illustrates the coastal waters of the State — </w:t>
      </w:r>
    </w:p>
    <w:p>
      <w:pPr>
        <w:pStyle w:val="NotesPerm"/>
        <w:spacing w:before="0"/>
        <w:jc w:val="center"/>
        <w:rPr>
          <w:snapToGrid w:val="0"/>
        </w:rPr>
      </w:pPr>
      <w:r>
        <w:rPr>
          <w:noProof/>
          <w:lang w:eastAsia="en-AU"/>
        </w:rPr>
        <w:drawing>
          <wp:inline distT="0" distB="0" distL="0" distR="0">
            <wp:extent cx="4133215" cy="2874645"/>
            <wp:effectExtent l="0" t="0" r="635" b="1905"/>
            <wp:docPr id="1" name="Picture 1" descr="P:\Scanned Documents\Xerox\img-Y29142613\coa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Y29142613\coast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215" cy="2874645"/>
                    </a:xfrm>
                    <a:prstGeom prst="rect">
                      <a:avLst/>
                    </a:prstGeom>
                    <a:noFill/>
                    <a:ln>
                      <a:noFill/>
                    </a:ln>
                  </pic:spPr>
                </pic:pic>
              </a:graphicData>
            </a:graphic>
          </wp:inline>
        </w:drawing>
      </w:r>
    </w:p>
    <w:p>
      <w:pPr>
        <w:pStyle w:val="Heading5"/>
        <w:rPr>
          <w:snapToGrid w:val="0"/>
        </w:rPr>
      </w:pPr>
      <w:bookmarkStart w:id="73" w:name="_Toc518095280"/>
      <w:bookmarkStart w:id="74" w:name="_Toc37566643"/>
      <w:bookmarkStart w:id="75" w:name="_Toc38777654"/>
      <w:bookmarkStart w:id="76" w:name="_Toc72912930"/>
      <w:r>
        <w:rPr>
          <w:rStyle w:val="CharSectno"/>
        </w:rPr>
        <w:t>17</w:t>
      </w:r>
      <w:r>
        <w:rPr>
          <w:snapToGrid w:val="0"/>
        </w:rPr>
        <w:t>.</w:t>
      </w:r>
      <w:r>
        <w:rPr>
          <w:snapToGrid w:val="0"/>
        </w:rPr>
        <w:tab/>
        <w:t>Blocks</w:t>
      </w:r>
      <w:bookmarkEnd w:id="73"/>
      <w:bookmarkEnd w:id="74"/>
      <w:bookmarkEnd w:id="75"/>
      <w:bookmarkEnd w:id="76"/>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NotesPerm"/>
        <w:keepNext/>
        <w:tabs>
          <w:tab w:val="left" w:pos="851"/>
        </w:tabs>
        <w:spacing w:before="120"/>
        <w:ind w:left="851" w:hanging="851"/>
        <w:rPr>
          <w:snapToGrid w:val="0"/>
        </w:rPr>
      </w:pPr>
      <w:r>
        <w:rPr>
          <w:snapToGrid w:val="0"/>
        </w:rPr>
        <w:t xml:space="preserve">Note: </w:t>
      </w:r>
      <w:r>
        <w:rPr>
          <w:snapToGrid w:val="0"/>
        </w:rPr>
        <w:tab/>
        <w:t>The following diagram shows how a block is constituted.</w:t>
      </w:r>
    </w:p>
    <w:p>
      <w:pPr>
        <w:pStyle w:val="NotesPerm"/>
        <w:keepNext/>
        <w:tabs>
          <w:tab w:val="left" w:pos="851"/>
        </w:tabs>
        <w:spacing w:before="80"/>
        <w:ind w:left="851" w:hanging="851"/>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jc w:val="center"/>
        <w:rPr>
          <w:snapToGrid w:val="0"/>
          <w:sz w:val="20"/>
        </w:rPr>
      </w:pPr>
      <w:r>
        <w:rPr>
          <w:noProof/>
          <w:sz w:val="20"/>
          <w:lang w:eastAsia="en-AU"/>
        </w:rPr>
        <w:drawing>
          <wp:inline distT="0" distB="0" distL="0" distR="0">
            <wp:extent cx="4133215" cy="2772410"/>
            <wp:effectExtent l="0" t="0" r="635" b="8890"/>
            <wp:docPr id="2" name="Picture 2" descr="P:\Scanned Documents\Xerox\img-Y29142547\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Xerox\img-Y29142547\bloc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3215" cy="2772410"/>
                    </a:xfrm>
                    <a:prstGeom prst="rect">
                      <a:avLst/>
                    </a:prstGeom>
                    <a:noFill/>
                    <a:ln>
                      <a:noFill/>
                    </a:ln>
                  </pic:spPr>
                </pic:pic>
              </a:graphicData>
            </a:graphic>
          </wp:inline>
        </w:drawing>
      </w:r>
    </w:p>
    <w:p>
      <w:pPr>
        <w:pStyle w:val="Heading5"/>
        <w:rPr>
          <w:snapToGrid w:val="0"/>
        </w:rPr>
      </w:pPr>
      <w:bookmarkStart w:id="77" w:name="_Toc518095281"/>
      <w:bookmarkStart w:id="78" w:name="_Toc37566644"/>
      <w:bookmarkStart w:id="79" w:name="_Toc38777655"/>
      <w:bookmarkStart w:id="80" w:name="_Toc72912931"/>
      <w:r>
        <w:rPr>
          <w:rStyle w:val="CharSectno"/>
        </w:rPr>
        <w:t>18</w:t>
      </w:r>
      <w:r>
        <w:rPr>
          <w:snapToGrid w:val="0"/>
        </w:rPr>
        <w:t>.</w:t>
      </w:r>
      <w:r>
        <w:rPr>
          <w:snapToGrid w:val="0"/>
        </w:rPr>
        <w:tab/>
        <w:t>Reserved block</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NotesPerm"/>
        <w:tabs>
          <w:tab w:val="left" w:pos="851"/>
        </w:tabs>
        <w:spacing w:before="120"/>
        <w:ind w:left="851" w:hanging="851"/>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otesPerm"/>
        <w:tabs>
          <w:tab w:val="left" w:pos="851"/>
        </w:tabs>
        <w:spacing w:before="120"/>
        <w:ind w:left="851" w:hanging="851"/>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81" w:name="_Toc518095282"/>
      <w:bookmarkStart w:id="82" w:name="_Toc37566645"/>
      <w:bookmarkStart w:id="83" w:name="_Toc38777656"/>
      <w:bookmarkStart w:id="84" w:name="_Toc72912932"/>
      <w:r>
        <w:rPr>
          <w:rStyle w:val="CharSectno"/>
        </w:rPr>
        <w:t>19</w:t>
      </w:r>
      <w:r>
        <w:rPr>
          <w:snapToGrid w:val="0"/>
        </w:rPr>
        <w:t>.</w:t>
      </w:r>
      <w:r>
        <w:rPr>
          <w:snapToGrid w:val="0"/>
        </w:rPr>
        <w:tab/>
        <w:t>Standard block</w:t>
      </w:r>
      <w:bookmarkEnd w:id="81"/>
      <w:bookmarkEnd w:id="82"/>
      <w:bookmarkEnd w:id="83"/>
      <w:bookmarkEnd w:id="84"/>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85" w:name="_Toc518095283"/>
      <w:bookmarkStart w:id="86" w:name="_Toc37566646"/>
      <w:bookmarkStart w:id="87" w:name="_Toc38777657"/>
      <w:bookmarkStart w:id="88" w:name="_Toc72912933"/>
      <w:r>
        <w:rPr>
          <w:rStyle w:val="CharSectno"/>
        </w:rPr>
        <w:t>20</w:t>
      </w:r>
      <w:r>
        <w:rPr>
          <w:snapToGrid w:val="0"/>
        </w:rPr>
        <w:t>.</w:t>
      </w:r>
      <w:r>
        <w:rPr>
          <w:snapToGrid w:val="0"/>
        </w:rPr>
        <w:tab/>
        <w:t>Tender block</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89" w:name="_Toc518095284"/>
      <w:bookmarkStart w:id="90" w:name="_Toc37566647"/>
      <w:bookmarkStart w:id="91" w:name="_Toc38777658"/>
      <w:bookmarkStart w:id="92" w:name="_Toc72912934"/>
      <w:r>
        <w:rPr>
          <w:rStyle w:val="CharSectno"/>
        </w:rPr>
        <w:t>21</w:t>
      </w:r>
      <w:r>
        <w:rPr>
          <w:snapToGrid w:val="0"/>
        </w:rPr>
        <w:t>.</w:t>
      </w:r>
      <w:r>
        <w:rPr>
          <w:snapToGrid w:val="0"/>
        </w:rPr>
        <w:tab/>
        <w:t>Discrete area</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93" w:name="_Toc518095285"/>
      <w:bookmarkStart w:id="94" w:name="_Toc37566648"/>
      <w:bookmarkStart w:id="95" w:name="_Toc38777659"/>
      <w:bookmarkStart w:id="96" w:name="_Toc72912935"/>
      <w:r>
        <w:rPr>
          <w:rStyle w:val="CharSectno"/>
        </w:rPr>
        <w:t>22</w:t>
      </w:r>
      <w:r>
        <w:rPr>
          <w:snapToGrid w:val="0"/>
        </w:rPr>
        <w:t>.</w:t>
      </w:r>
      <w:r>
        <w:rPr>
          <w:snapToGrid w:val="0"/>
        </w:rPr>
        <w:tab/>
        <w:t>Minerals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NotesPerm"/>
        <w:tabs>
          <w:tab w:val="left" w:pos="851"/>
        </w:tabs>
        <w:spacing w:before="120"/>
        <w:ind w:left="851" w:hanging="851"/>
        <w:rPr>
          <w:snapToGrid w:val="0"/>
        </w:rPr>
      </w:pPr>
      <w:r>
        <w:rPr>
          <w:snapToGrid w:val="0"/>
        </w:rPr>
        <w:t xml:space="preserve">Note: </w:t>
      </w:r>
      <w:r>
        <w:rPr>
          <w:snapToGrid w:val="0"/>
        </w:rPr>
        <w:tab/>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97" w:name="_Toc518095286"/>
      <w:bookmarkStart w:id="98" w:name="_Toc37566649"/>
      <w:bookmarkStart w:id="99" w:name="_Toc38777660"/>
      <w:bookmarkStart w:id="100" w:name="_Toc72912936"/>
      <w:r>
        <w:rPr>
          <w:rStyle w:val="CharSectno"/>
        </w:rPr>
        <w:t>23</w:t>
      </w:r>
      <w:r>
        <w:rPr>
          <w:snapToGrid w:val="0"/>
        </w:rPr>
        <w:t>.</w:t>
      </w:r>
      <w:r>
        <w:rPr>
          <w:snapToGrid w:val="0"/>
        </w:rPr>
        <w:tab/>
        <w:t>Exploration</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101" w:name="_Toc518095287"/>
      <w:bookmarkStart w:id="102" w:name="_Toc37566650"/>
      <w:bookmarkStart w:id="103" w:name="_Toc38777661"/>
      <w:bookmarkStart w:id="104" w:name="_Toc72912937"/>
      <w:r>
        <w:rPr>
          <w:rStyle w:val="CharSectno"/>
        </w:rPr>
        <w:t>24</w:t>
      </w:r>
      <w:r>
        <w:rPr>
          <w:snapToGrid w:val="0"/>
        </w:rPr>
        <w:t>.</w:t>
      </w:r>
      <w:r>
        <w:rPr>
          <w:snapToGrid w:val="0"/>
        </w:rPr>
        <w:tab/>
        <w:t>Recovery</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105" w:name="_Toc518095288"/>
      <w:bookmarkStart w:id="106" w:name="_Toc37566651"/>
      <w:bookmarkStart w:id="107" w:name="_Toc38777662"/>
      <w:bookmarkStart w:id="108" w:name="_Toc72912938"/>
      <w:r>
        <w:rPr>
          <w:rStyle w:val="CharSectno"/>
        </w:rPr>
        <w:t>25</w:t>
      </w:r>
      <w:r>
        <w:rPr>
          <w:snapToGrid w:val="0"/>
        </w:rPr>
        <w:t>.</w:t>
      </w:r>
      <w:r>
        <w:rPr>
          <w:snapToGrid w:val="0"/>
        </w:rPr>
        <w:tab/>
        <w:t>Licence holder</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otesPerm"/>
        <w:tabs>
          <w:tab w:val="left" w:pos="851"/>
        </w:tabs>
        <w:spacing w:before="120"/>
        <w:ind w:left="851" w:hanging="851"/>
        <w:rPr>
          <w:snapToGrid w:val="0"/>
        </w:rPr>
      </w:pPr>
      <w:r>
        <w:rPr>
          <w:snapToGrid w:val="0"/>
        </w:rPr>
        <w:t xml:space="preserve">Note 1: </w:t>
      </w:r>
      <w:r>
        <w:rPr>
          <w:snapToGrid w:val="0"/>
        </w:rPr>
        <w:tab/>
        <w:t>This Act is based upon the grant and registration of licences.</w:t>
      </w:r>
    </w:p>
    <w:p>
      <w:pPr>
        <w:pStyle w:val="NotesPerm"/>
        <w:tabs>
          <w:tab w:val="left" w:pos="851"/>
        </w:tabs>
        <w:spacing w:before="120"/>
        <w:ind w:left="851" w:hanging="851"/>
        <w:rPr>
          <w:snapToGrid w:val="0"/>
        </w:rPr>
      </w:pPr>
      <w:r>
        <w:rPr>
          <w:snapToGrid w:val="0"/>
        </w:rPr>
        <w:t xml:space="preserve">Note 2: </w:t>
      </w:r>
      <w:r>
        <w:rPr>
          <w:snapToGrid w:val="0"/>
        </w:rPr>
        <w:tab/>
        <w:t>If a licence is granted to a person, that person’s name is entered in the register (see section 333).</w:t>
      </w:r>
    </w:p>
    <w:p>
      <w:pPr>
        <w:pStyle w:val="NotesPerm"/>
        <w:tabs>
          <w:tab w:val="left" w:pos="851"/>
        </w:tabs>
        <w:spacing w:before="120"/>
        <w:ind w:left="851" w:hanging="851"/>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109" w:name="_Toc518095289"/>
      <w:bookmarkStart w:id="110" w:name="_Toc37566652"/>
      <w:bookmarkStart w:id="111" w:name="_Toc38777663"/>
      <w:bookmarkStart w:id="112" w:name="_Toc72912939"/>
      <w:r>
        <w:rPr>
          <w:rStyle w:val="CharSectno"/>
        </w:rPr>
        <w:t>26</w:t>
      </w:r>
      <w:r>
        <w:rPr>
          <w:snapToGrid w:val="0"/>
        </w:rPr>
        <w:t>.</w:t>
      </w:r>
      <w:r>
        <w:rPr>
          <w:snapToGrid w:val="0"/>
        </w:rPr>
        <w:tab/>
        <w:t>Associates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113" w:name="_Toc518095290"/>
      <w:bookmarkStart w:id="114" w:name="_Toc37566653"/>
      <w:bookmarkStart w:id="115" w:name="_Toc38777664"/>
      <w:bookmarkStart w:id="116" w:name="_Toc72912940"/>
      <w:r>
        <w:rPr>
          <w:rStyle w:val="CharSectno"/>
        </w:rPr>
        <w:t>27</w:t>
      </w:r>
      <w:r>
        <w:rPr>
          <w:snapToGrid w:val="0"/>
        </w:rPr>
        <w:t>.</w:t>
      </w:r>
      <w:r>
        <w:rPr>
          <w:snapToGrid w:val="0"/>
        </w:rPr>
        <w:tab/>
        <w:t>Confidential information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117" w:name="_Toc518095291"/>
      <w:bookmarkStart w:id="118" w:name="_Toc37566654"/>
      <w:bookmarkStart w:id="119" w:name="_Toc38777665"/>
      <w:bookmarkStart w:id="120" w:name="_Toc72912941"/>
      <w:r>
        <w:rPr>
          <w:rStyle w:val="CharSectno"/>
        </w:rPr>
        <w:t>28</w:t>
      </w:r>
      <w:r>
        <w:rPr>
          <w:snapToGrid w:val="0"/>
        </w:rPr>
        <w:t>.</w:t>
      </w:r>
      <w:r>
        <w:rPr>
          <w:snapToGrid w:val="0"/>
        </w:rPr>
        <w:tab/>
        <w:t>Confidential sample</w:t>
      </w:r>
      <w:bookmarkEnd w:id="117"/>
      <w:bookmarkEnd w:id="118"/>
      <w:bookmarkEnd w:id="119"/>
      <w:bookmarkEnd w:id="120"/>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121" w:name="_Toc72912942"/>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121"/>
    </w:p>
    <w:p>
      <w:pPr>
        <w:pStyle w:val="Heading5"/>
        <w:rPr>
          <w:snapToGrid w:val="0"/>
        </w:rPr>
      </w:pPr>
      <w:bookmarkStart w:id="122" w:name="_Toc518095292"/>
      <w:bookmarkStart w:id="123" w:name="_Toc37566655"/>
      <w:bookmarkStart w:id="124" w:name="_Toc38777666"/>
      <w:bookmarkStart w:id="125" w:name="_Toc72912943"/>
      <w:r>
        <w:rPr>
          <w:rStyle w:val="CharSectno"/>
        </w:rPr>
        <w:t>29</w:t>
      </w:r>
      <w:r>
        <w:rPr>
          <w:snapToGrid w:val="0"/>
        </w:rPr>
        <w:t>.</w:t>
      </w:r>
      <w:r>
        <w:rPr>
          <w:snapToGrid w:val="0"/>
        </w:rPr>
        <w:tab/>
        <w:t>Definitions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126" w:name="_Toc518095293"/>
      <w:bookmarkStart w:id="127" w:name="_Toc37566656"/>
      <w:bookmarkStart w:id="128" w:name="_Toc38777667"/>
      <w:bookmarkStart w:id="129" w:name="_Toc72912944"/>
      <w:r>
        <w:rPr>
          <w:rStyle w:val="CharSectno"/>
        </w:rPr>
        <w:t>30</w:t>
      </w:r>
      <w:r>
        <w:rPr>
          <w:snapToGrid w:val="0"/>
        </w:rPr>
        <w:t>.</w:t>
      </w:r>
      <w:r>
        <w:rPr>
          <w:snapToGrid w:val="0"/>
        </w:rPr>
        <w:tab/>
        <w:t>Minister as member of Joint Authority, or as Designated Authority</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130" w:name="_Toc518095294"/>
      <w:bookmarkStart w:id="131" w:name="_Toc37566657"/>
      <w:bookmarkStart w:id="132" w:name="_Toc38777668"/>
      <w:bookmarkStart w:id="133" w:name="_Toc72912945"/>
      <w:r>
        <w:rPr>
          <w:rStyle w:val="CharSectno"/>
        </w:rPr>
        <w:t>31</w:t>
      </w:r>
      <w:r>
        <w:rPr>
          <w:snapToGrid w:val="0"/>
        </w:rPr>
        <w:t>.</w:t>
      </w:r>
      <w:r>
        <w:rPr>
          <w:snapToGrid w:val="0"/>
        </w:rPr>
        <w:tab/>
        <w:t>State officer acting under delegation</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134" w:name="_Toc518095295"/>
      <w:bookmarkStart w:id="135" w:name="_Toc37566658"/>
      <w:bookmarkStart w:id="136" w:name="_Toc38777669"/>
      <w:bookmarkStart w:id="137" w:name="_Toc72912946"/>
      <w:r>
        <w:rPr>
          <w:rStyle w:val="CharSectno"/>
        </w:rPr>
        <w:t>32</w:t>
      </w:r>
      <w:r>
        <w:rPr>
          <w:snapToGrid w:val="0"/>
        </w:rPr>
        <w:t>. – 34.</w:t>
      </w:r>
      <w:r>
        <w:rPr>
          <w:snapToGrid w:val="0"/>
        </w:rPr>
        <w:tab/>
        <w:t>Section numbers not used</w:t>
      </w:r>
      <w:bookmarkEnd w:id="134"/>
      <w:bookmarkEnd w:id="135"/>
      <w:bookmarkEnd w:id="136"/>
      <w:bookmarkEnd w:id="13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138" w:name="_Toc72912947"/>
      <w:r>
        <w:rPr>
          <w:rStyle w:val="CharDivNo"/>
        </w:rPr>
        <w:t>Part 1.4</w:t>
      </w:r>
      <w:r>
        <w:rPr>
          <w:snapToGrid w:val="0"/>
        </w:rPr>
        <w:t xml:space="preserve"> — </w:t>
      </w:r>
      <w:r>
        <w:rPr>
          <w:rStyle w:val="CharDivText"/>
        </w:rPr>
        <w:t>Application of this Act</w:t>
      </w:r>
      <w:bookmarkEnd w:id="138"/>
    </w:p>
    <w:p>
      <w:pPr>
        <w:pStyle w:val="Heading5"/>
        <w:rPr>
          <w:snapToGrid w:val="0"/>
        </w:rPr>
      </w:pPr>
      <w:bookmarkStart w:id="139" w:name="_Toc518095296"/>
      <w:bookmarkStart w:id="140" w:name="_Toc37566659"/>
      <w:bookmarkStart w:id="141" w:name="_Toc38777670"/>
      <w:bookmarkStart w:id="142" w:name="_Toc72912948"/>
      <w:r>
        <w:rPr>
          <w:rStyle w:val="CharSectno"/>
        </w:rPr>
        <w:t>35</w:t>
      </w:r>
      <w:r>
        <w:rPr>
          <w:snapToGrid w:val="0"/>
        </w:rPr>
        <w:t>.</w:t>
      </w:r>
      <w:r>
        <w:rPr>
          <w:snapToGrid w:val="0"/>
        </w:rPr>
        <w:tab/>
        <w:t>Act does not apply to exploration for or recovery of petroleum</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NotesPerm"/>
        <w:tabs>
          <w:tab w:val="left" w:pos="851"/>
        </w:tabs>
        <w:spacing w:before="120"/>
        <w:ind w:left="851" w:hanging="851"/>
        <w:rPr>
          <w:snapToGrid w:val="0"/>
        </w:rPr>
      </w:pPr>
      <w:r>
        <w:rPr>
          <w:snapToGrid w:val="0"/>
        </w:rPr>
        <w:t xml:space="preserve">Note 1: </w:t>
      </w:r>
      <w:r>
        <w:rPr>
          <w:snapToGrid w:val="0"/>
        </w:rPr>
        <w:tab/>
        <w:t>For “petroleum” see section 5.</w:t>
      </w:r>
    </w:p>
    <w:p>
      <w:pPr>
        <w:pStyle w:val="NotesPerm"/>
        <w:tabs>
          <w:tab w:val="left" w:pos="851"/>
        </w:tabs>
        <w:spacing w:before="120"/>
        <w:ind w:left="851" w:hanging="851"/>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143" w:name="_Toc518095297"/>
      <w:bookmarkStart w:id="144" w:name="_Toc37566660"/>
      <w:bookmarkStart w:id="145" w:name="_Toc38777671"/>
      <w:bookmarkStart w:id="146" w:name="_Toc72912949"/>
      <w:r>
        <w:rPr>
          <w:rStyle w:val="CharSectno"/>
        </w:rPr>
        <w:t>36</w:t>
      </w:r>
      <w:r>
        <w:rPr>
          <w:snapToGrid w:val="0"/>
        </w:rPr>
        <w:t>.</w:t>
      </w:r>
      <w:r>
        <w:rPr>
          <w:snapToGrid w:val="0"/>
        </w:rPr>
        <w:tab/>
        <w:t>Section number not used</w:t>
      </w:r>
      <w:bookmarkEnd w:id="143"/>
      <w:bookmarkEnd w:id="144"/>
      <w:bookmarkEnd w:id="145"/>
      <w:bookmarkEnd w:id="14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47" w:name="_Toc518095298"/>
      <w:bookmarkStart w:id="148" w:name="_Toc37566661"/>
      <w:bookmarkStart w:id="149" w:name="_Toc38777672"/>
      <w:bookmarkStart w:id="150" w:name="_Toc72912950"/>
      <w:r>
        <w:rPr>
          <w:rStyle w:val="CharSectno"/>
        </w:rPr>
        <w:t>37</w:t>
      </w:r>
      <w:r>
        <w:rPr>
          <w:snapToGrid w:val="0"/>
        </w:rPr>
        <w:t>.</w:t>
      </w:r>
      <w:r>
        <w:rPr>
          <w:snapToGrid w:val="0"/>
        </w:rPr>
        <w:tab/>
        <w:t>Act applies to all individuals and corporations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individuals who are not resident in Western Australia.</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Indenta"/>
        <w:rPr>
          <w:snapToGrid w:val="0"/>
        </w:rPr>
      </w:pPr>
      <w:r>
        <w:rPr>
          <w:snapToGrid w:val="0"/>
        </w:rPr>
        <w:tab/>
        <w:t>(b)</w:t>
      </w:r>
      <w:r>
        <w:rPr>
          <w:snapToGrid w:val="0"/>
        </w:rPr>
        <w:tab/>
        <w:t>corporations that do not carry on business in Western Australia.</w:t>
      </w:r>
    </w:p>
    <w:p>
      <w:pPr>
        <w:pStyle w:val="Heading2"/>
      </w:pPr>
      <w:bookmarkStart w:id="151" w:name="_Toc72912951"/>
      <w:r>
        <w:rPr>
          <w:rStyle w:val="CharPartNo"/>
        </w:rPr>
        <w:t>Chapter 2</w:t>
      </w:r>
      <w:r>
        <w:t xml:space="preserve"> — </w:t>
      </w:r>
      <w:r>
        <w:rPr>
          <w:rStyle w:val="CharPartText"/>
        </w:rPr>
        <w:t>Regulation of offshore exploration and mining</w:t>
      </w:r>
      <w:bookmarkEnd w:id="151"/>
    </w:p>
    <w:p>
      <w:pPr>
        <w:pStyle w:val="Heading3"/>
      </w:pPr>
      <w:bookmarkStart w:id="152" w:name="_Toc72912952"/>
      <w:r>
        <w:rPr>
          <w:rStyle w:val="CharDivNo"/>
        </w:rPr>
        <w:t>Part 2.1</w:t>
      </w:r>
      <w:r>
        <w:t xml:space="preserve"> — </w:t>
      </w:r>
      <w:r>
        <w:rPr>
          <w:rStyle w:val="CharDivText"/>
        </w:rPr>
        <w:t>General</w:t>
      </w:r>
      <w:bookmarkEnd w:id="152"/>
    </w:p>
    <w:p>
      <w:pPr>
        <w:pStyle w:val="Heading5"/>
      </w:pPr>
      <w:bookmarkStart w:id="153" w:name="_Toc443991019"/>
      <w:bookmarkStart w:id="154" w:name="_Toc445026705"/>
      <w:bookmarkStart w:id="155" w:name="_Toc445085666"/>
      <w:bookmarkStart w:id="156" w:name="_Toc445088309"/>
      <w:bookmarkStart w:id="157" w:name="_Toc445112802"/>
      <w:bookmarkStart w:id="158" w:name="_Toc518095299"/>
      <w:bookmarkStart w:id="159" w:name="_Toc37566662"/>
      <w:bookmarkStart w:id="160" w:name="_Toc38777673"/>
      <w:bookmarkStart w:id="161" w:name="_Toc72912953"/>
      <w:r>
        <w:rPr>
          <w:rStyle w:val="CharSectno"/>
        </w:rPr>
        <w:t>38</w:t>
      </w:r>
      <w:r>
        <w:rPr>
          <w:snapToGrid w:val="0"/>
        </w:rPr>
        <w:t>.</w:t>
      </w:r>
      <w:r>
        <w:rPr>
          <w:snapToGrid w:val="0"/>
        </w:rPr>
        <w:tab/>
        <w:t>General prohibition on exploring and mining without appropriate authorisation</w:t>
      </w:r>
      <w:bookmarkEnd w:id="153"/>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NotesPerm"/>
        <w:tabs>
          <w:tab w:val="left" w:pos="851"/>
        </w:tabs>
        <w:spacing w:before="120"/>
        <w:ind w:left="851" w:hanging="851"/>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Heading5"/>
        <w:rPr>
          <w:snapToGrid w:val="0"/>
        </w:rPr>
      </w:pPr>
      <w:bookmarkStart w:id="162" w:name="_Toc518095300"/>
      <w:bookmarkStart w:id="163" w:name="_Toc37566663"/>
      <w:bookmarkStart w:id="164" w:name="_Toc38777674"/>
      <w:bookmarkStart w:id="165" w:name="_Toc72912954"/>
      <w:r>
        <w:rPr>
          <w:rStyle w:val="CharSectno"/>
        </w:rPr>
        <w:t>38A</w:t>
      </w:r>
      <w:r>
        <w:rPr>
          <w:snapToGrid w:val="0"/>
        </w:rPr>
        <w:t>.</w:t>
      </w:r>
      <w:r>
        <w:rPr>
          <w:snapToGrid w:val="0"/>
        </w:rPr>
        <w:tab/>
        <w:t>Exploration and mining in marine reserves and fish habitat protection areas</w:t>
      </w:r>
      <w:bookmarkEnd w:id="162"/>
      <w:bookmarkEnd w:id="163"/>
      <w:bookmarkEnd w:id="164"/>
      <w:bookmarkEnd w:id="165"/>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166" w:name="_Toc37566664"/>
      <w:bookmarkStart w:id="167" w:name="_Toc38777675"/>
      <w:bookmarkStart w:id="168" w:name="_Toc72912955"/>
      <w:r>
        <w:rPr>
          <w:rStyle w:val="CharSectno"/>
        </w:rPr>
        <w:t>38B.</w:t>
      </w:r>
      <w:r>
        <w:rPr>
          <w:rStyle w:val="CharSectno"/>
        </w:rPr>
        <w:tab/>
        <w:t>Consultation with other Ministers</w:t>
      </w:r>
      <w:bookmarkEnd w:id="166"/>
      <w:bookmarkEnd w:id="167"/>
      <w:bookmarkEnd w:id="168"/>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169" w:name="_Toc443991021"/>
      <w:bookmarkStart w:id="170" w:name="_Toc445026707"/>
      <w:bookmarkStart w:id="171" w:name="_Toc445085668"/>
      <w:bookmarkStart w:id="172" w:name="_Toc445088311"/>
      <w:bookmarkStart w:id="173" w:name="_Toc445112804"/>
      <w:bookmarkStart w:id="174" w:name="_Toc518095301"/>
      <w:bookmarkStart w:id="175" w:name="_Toc37566665"/>
      <w:bookmarkStart w:id="176" w:name="_Toc38777676"/>
      <w:bookmarkStart w:id="177" w:name="_Toc72912956"/>
      <w:r>
        <w:rPr>
          <w:rStyle w:val="CharSectno"/>
        </w:rPr>
        <w:t>39</w:t>
      </w:r>
      <w:r>
        <w:rPr>
          <w:snapToGrid w:val="0"/>
        </w:rPr>
        <w:t>.</w:t>
      </w:r>
      <w:r>
        <w:rPr>
          <w:snapToGrid w:val="0"/>
        </w:rPr>
        <w:tab/>
        <w:t>Licences and consents available under this Act</w:t>
      </w:r>
      <w:bookmarkEnd w:id="169"/>
      <w:bookmarkEnd w:id="170"/>
      <w:bookmarkEnd w:id="171"/>
      <w:bookmarkEnd w:id="172"/>
      <w:bookmarkEnd w:id="173"/>
      <w:bookmarkEnd w:id="174"/>
      <w:bookmarkEnd w:id="175"/>
      <w:bookmarkEnd w:id="176"/>
      <w:bookmarkEnd w:id="177"/>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NotesPerm"/>
        <w:tabs>
          <w:tab w:val="left" w:pos="851"/>
        </w:tabs>
        <w:spacing w:before="120"/>
        <w:ind w:left="851" w:hanging="851"/>
        <w:rPr>
          <w:snapToGrid w:val="0"/>
        </w:rPr>
      </w:pPr>
      <w:r>
        <w:rPr>
          <w:snapToGrid w:val="0"/>
        </w:rPr>
        <w:t xml:space="preserve">Note 1: </w:t>
      </w:r>
      <w:r>
        <w:rPr>
          <w:snapToGrid w:val="0"/>
        </w:rPr>
        <w:tab/>
        <w:t>An exploration licence is designed to cover the exploration phase of a project and authorises — </w:t>
      </w:r>
    </w:p>
    <w:p>
      <w:pPr>
        <w:pStyle w:val="NotesPerm"/>
        <w:numPr>
          <w:ilvl w:val="0"/>
          <w:numId w:val="15"/>
        </w:numPr>
        <w:tabs>
          <w:tab w:val="left" w:pos="1276"/>
        </w:tabs>
        <w:spacing w:before="120"/>
        <w:ind w:left="1276" w:hanging="425"/>
        <w:rPr>
          <w:snapToGrid w:val="0"/>
        </w:rPr>
      </w:pPr>
      <w:r>
        <w:rPr>
          <w:snapToGrid w:val="0"/>
        </w:rPr>
        <w:t>exploration; and</w:t>
      </w:r>
    </w:p>
    <w:p>
      <w:pPr>
        <w:pStyle w:val="NotesPerm"/>
        <w:numPr>
          <w:ilvl w:val="0"/>
          <w:numId w:val="15"/>
        </w:numPr>
        <w:tabs>
          <w:tab w:val="left" w:pos="1276"/>
        </w:tabs>
        <w:spacing w:before="120"/>
        <w:ind w:left="1276" w:hanging="425"/>
        <w:rPr>
          <w:snapToGrid w:val="0"/>
        </w:rPr>
      </w:pPr>
      <w:r>
        <w:rPr>
          <w:snapToGrid w:val="0"/>
        </w:rPr>
        <w:t>the recovery of mineral samples.</w:t>
      </w:r>
    </w:p>
    <w:p>
      <w:pPr>
        <w:pStyle w:val="NotesPerm"/>
        <w:tabs>
          <w:tab w:val="left" w:pos="851"/>
        </w:tabs>
        <w:spacing w:before="120"/>
        <w:ind w:left="851" w:hanging="851"/>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otesPerm"/>
        <w:numPr>
          <w:ilvl w:val="0"/>
          <w:numId w:val="16"/>
        </w:numPr>
        <w:tabs>
          <w:tab w:val="left" w:pos="1276"/>
        </w:tabs>
        <w:spacing w:before="120"/>
        <w:ind w:left="1276" w:hanging="425"/>
        <w:rPr>
          <w:snapToGrid w:val="0"/>
        </w:rPr>
      </w:pPr>
      <w:r>
        <w:rPr>
          <w:snapToGrid w:val="0"/>
        </w:rPr>
        <w:t>exploration; and</w:t>
      </w:r>
    </w:p>
    <w:p>
      <w:pPr>
        <w:pStyle w:val="NotesPerm"/>
        <w:numPr>
          <w:ilvl w:val="0"/>
          <w:numId w:val="16"/>
        </w:numPr>
        <w:tabs>
          <w:tab w:val="left" w:pos="1276"/>
        </w:tabs>
        <w:spacing w:before="120"/>
        <w:ind w:left="1276" w:hanging="425"/>
        <w:rPr>
          <w:snapToGrid w:val="0"/>
        </w:rPr>
      </w:pPr>
      <w:r>
        <w:rPr>
          <w:snapToGrid w:val="0"/>
        </w:rPr>
        <w:t>the recovery of minerals but not as part of a commercial mining operation.</w:t>
      </w:r>
    </w:p>
    <w:p>
      <w:pPr>
        <w:pStyle w:val="NotesPerm"/>
        <w:tabs>
          <w:tab w:val="left" w:pos="851"/>
        </w:tabs>
        <w:spacing w:before="120"/>
        <w:ind w:left="851" w:hanging="851"/>
        <w:rPr>
          <w:snapToGrid w:val="0"/>
        </w:rPr>
      </w:pPr>
      <w:r>
        <w:rPr>
          <w:snapToGrid w:val="0"/>
        </w:rPr>
        <w:t xml:space="preserve">Note 3: </w:t>
      </w:r>
      <w:r>
        <w:rPr>
          <w:snapToGrid w:val="0"/>
        </w:rPr>
        <w:tab/>
        <w:t>A mining licence is designed to cover the commercial mining phase of a project and authorises — </w:t>
      </w:r>
    </w:p>
    <w:p>
      <w:pPr>
        <w:pStyle w:val="NotesPerm"/>
        <w:numPr>
          <w:ilvl w:val="0"/>
          <w:numId w:val="17"/>
        </w:numPr>
        <w:tabs>
          <w:tab w:val="left" w:pos="1276"/>
        </w:tabs>
        <w:spacing w:before="120"/>
        <w:ind w:left="1276" w:hanging="425"/>
        <w:rPr>
          <w:snapToGrid w:val="0"/>
        </w:rPr>
      </w:pPr>
      <w:r>
        <w:rPr>
          <w:snapToGrid w:val="0"/>
        </w:rPr>
        <w:t>exploration; and</w:t>
      </w:r>
    </w:p>
    <w:p>
      <w:pPr>
        <w:pStyle w:val="NotesPerm"/>
        <w:numPr>
          <w:ilvl w:val="0"/>
          <w:numId w:val="17"/>
        </w:numPr>
        <w:tabs>
          <w:tab w:val="left" w:pos="1276"/>
        </w:tabs>
        <w:spacing w:before="120"/>
        <w:ind w:left="1276" w:hanging="425"/>
        <w:rPr>
          <w:snapToGrid w:val="0"/>
        </w:rPr>
      </w:pPr>
      <w:r>
        <w:rPr>
          <w:snapToGrid w:val="0"/>
        </w:rPr>
        <w:t>full commercial recovery.</w:t>
      </w:r>
    </w:p>
    <w:p>
      <w:pPr>
        <w:pStyle w:val="NotesPerm"/>
        <w:keepNext/>
        <w:keepLines/>
        <w:tabs>
          <w:tab w:val="left" w:pos="851"/>
        </w:tabs>
        <w:spacing w:before="120"/>
        <w:ind w:left="851" w:hanging="851"/>
        <w:rPr>
          <w:snapToGrid w:val="0"/>
        </w:rPr>
      </w:pPr>
      <w:r>
        <w:rPr>
          <w:snapToGrid w:val="0"/>
        </w:rPr>
        <w:t xml:space="preserve">Note 4: </w:t>
      </w:r>
      <w:r>
        <w:rPr>
          <w:snapToGrid w:val="0"/>
        </w:rPr>
        <w:tab/>
        <w:t>A project might make use of any of the following 3 licence arrangements — </w:t>
      </w:r>
    </w:p>
    <w:p>
      <w:pPr>
        <w:pStyle w:val="NotesPerm"/>
        <w:keepNext/>
        <w:keepLines/>
        <w:numPr>
          <w:ilvl w:val="0"/>
          <w:numId w:val="18"/>
        </w:numPr>
        <w:tabs>
          <w:tab w:val="left" w:pos="1276"/>
        </w:tabs>
        <w:spacing w:before="120"/>
        <w:ind w:left="1276" w:hanging="425"/>
        <w:rPr>
          <w:snapToGrid w:val="0"/>
        </w:rPr>
      </w:pPr>
      <w:r>
        <w:rPr>
          <w:snapToGrid w:val="0"/>
        </w:rPr>
        <w:t>an exploration licence leading to a mining licence;</w:t>
      </w:r>
    </w:p>
    <w:p>
      <w:pPr>
        <w:pStyle w:val="NotesPerm"/>
        <w:numPr>
          <w:ilvl w:val="0"/>
          <w:numId w:val="18"/>
        </w:numPr>
        <w:tabs>
          <w:tab w:val="left" w:pos="1276"/>
        </w:tabs>
        <w:spacing w:before="120"/>
        <w:ind w:left="1276" w:hanging="425"/>
        <w:rPr>
          <w:snapToGrid w:val="0"/>
        </w:rPr>
      </w:pPr>
      <w:r>
        <w:rPr>
          <w:snapToGrid w:val="0"/>
        </w:rPr>
        <w:t>an exploration licence leading to a retention licence and then a mining licence;</w:t>
      </w:r>
    </w:p>
    <w:p>
      <w:pPr>
        <w:pStyle w:val="NotesPerm"/>
        <w:numPr>
          <w:ilvl w:val="0"/>
          <w:numId w:val="18"/>
        </w:numPr>
        <w:tabs>
          <w:tab w:val="left" w:pos="1276"/>
        </w:tabs>
        <w:spacing w:before="120"/>
        <w:ind w:left="1276" w:hanging="425"/>
        <w:rPr>
          <w:snapToGrid w:val="0"/>
        </w:rPr>
      </w:pPr>
      <w:r>
        <w:rPr>
          <w:snapToGrid w:val="0"/>
        </w:rPr>
        <w:t>a mining licence (without progressing through an exploration/retention licence stage).</w:t>
      </w:r>
    </w:p>
    <w:p>
      <w:pPr>
        <w:pStyle w:val="NotesPerm"/>
        <w:tabs>
          <w:tab w:val="left" w:pos="851"/>
        </w:tabs>
        <w:spacing w:before="120"/>
        <w:ind w:left="851" w:hanging="851"/>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otesPerm"/>
        <w:keepNext/>
        <w:keepLines/>
        <w:tabs>
          <w:tab w:val="left" w:pos="851"/>
        </w:tabs>
        <w:spacing w:before="120"/>
        <w:ind w:left="851" w:hanging="851"/>
        <w:rPr>
          <w:snapToGrid w:val="0"/>
        </w:rPr>
      </w:pPr>
      <w:r>
        <w:rPr>
          <w:snapToGrid w:val="0"/>
        </w:rPr>
        <w:t xml:space="preserve">Note 6: </w:t>
      </w:r>
      <w:r>
        <w:rPr>
          <w:snapToGrid w:val="0"/>
        </w:rPr>
        <w:tab/>
        <w:t>If a person wants to carry out — </w:t>
      </w:r>
    </w:p>
    <w:p>
      <w:pPr>
        <w:pStyle w:val="NotesPerm"/>
        <w:keepNext/>
        <w:keepLines/>
        <w:numPr>
          <w:ilvl w:val="0"/>
          <w:numId w:val="19"/>
        </w:numPr>
        <w:tabs>
          <w:tab w:val="left" w:pos="1276"/>
        </w:tabs>
        <w:spacing w:before="120"/>
        <w:ind w:left="1276" w:hanging="425"/>
        <w:rPr>
          <w:snapToGrid w:val="0"/>
        </w:rPr>
      </w:pPr>
      <w:r>
        <w:rPr>
          <w:snapToGrid w:val="0"/>
        </w:rPr>
        <w:t>a scientific investigation; or</w:t>
      </w:r>
    </w:p>
    <w:p>
      <w:pPr>
        <w:pStyle w:val="NotesPerm"/>
        <w:keepNext/>
        <w:keepLines/>
        <w:numPr>
          <w:ilvl w:val="0"/>
          <w:numId w:val="19"/>
        </w:numPr>
        <w:tabs>
          <w:tab w:val="left" w:pos="1276"/>
        </w:tabs>
        <w:spacing w:before="120"/>
        <w:ind w:left="1276" w:hanging="425"/>
        <w:rPr>
          <w:snapToGrid w:val="0"/>
        </w:rPr>
      </w:pPr>
      <w:r>
        <w:rPr>
          <w:snapToGrid w:val="0"/>
        </w:rPr>
        <w:t>a reconnaissance survey; or</w:t>
      </w:r>
    </w:p>
    <w:p>
      <w:pPr>
        <w:pStyle w:val="NotesPerm"/>
        <w:numPr>
          <w:ilvl w:val="0"/>
          <w:numId w:val="19"/>
        </w:numPr>
        <w:tabs>
          <w:tab w:val="left" w:pos="1276"/>
        </w:tabs>
        <w:spacing w:before="120"/>
        <w:ind w:left="1276" w:hanging="425"/>
        <w:rPr>
          <w:snapToGrid w:val="0"/>
        </w:rPr>
      </w:pPr>
      <w:r>
        <w:rPr>
          <w:snapToGrid w:val="0"/>
        </w:rPr>
        <w:t>the collection of only small amounts of minerals,</w:t>
      </w:r>
    </w:p>
    <w:p>
      <w:pPr>
        <w:pStyle w:val="NotesPerm"/>
        <w:tabs>
          <w:tab w:val="left" w:pos="851"/>
        </w:tabs>
        <w:spacing w:before="120"/>
        <w:ind w:left="851" w:hanging="851"/>
        <w:rPr>
          <w:snapToGrid w:val="0"/>
        </w:rPr>
      </w:pPr>
      <w:r>
        <w:rPr>
          <w:snapToGrid w:val="0"/>
        </w:rPr>
        <w:tab/>
        <w:t>in coastal waters, the person must obtain a special purpose consent under Part 2.6 to carry out the activity.</w:t>
      </w:r>
    </w:p>
    <w:p>
      <w:pPr>
        <w:pStyle w:val="NotesPerm"/>
        <w:tabs>
          <w:tab w:val="left" w:pos="851"/>
        </w:tabs>
        <w:spacing w:before="120"/>
        <w:ind w:left="851" w:hanging="851"/>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178" w:name="_Toc443991022"/>
      <w:bookmarkStart w:id="179" w:name="_Toc445026708"/>
      <w:bookmarkStart w:id="180" w:name="_Toc445085669"/>
      <w:bookmarkStart w:id="181" w:name="_Toc445088312"/>
      <w:bookmarkStart w:id="182" w:name="_Toc445112805"/>
      <w:bookmarkStart w:id="183" w:name="_Toc518095302"/>
      <w:bookmarkStart w:id="184" w:name="_Toc37566666"/>
      <w:bookmarkStart w:id="185" w:name="_Toc38777677"/>
      <w:bookmarkStart w:id="186" w:name="_Toc72912957"/>
      <w:r>
        <w:rPr>
          <w:rStyle w:val="CharSectno"/>
        </w:rPr>
        <w:t>40</w:t>
      </w:r>
      <w:r>
        <w:rPr>
          <w:snapToGrid w:val="0"/>
        </w:rPr>
        <w:t>.</w:t>
      </w:r>
      <w:r>
        <w:rPr>
          <w:snapToGrid w:val="0"/>
        </w:rPr>
        <w:tab/>
        <w:t>Steps involved in the grant of a fully effective licence</w:t>
      </w:r>
      <w:bookmarkEnd w:id="178"/>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NotesPerm"/>
        <w:tabs>
          <w:tab w:val="left" w:pos="851"/>
        </w:tabs>
        <w:spacing w:before="120"/>
        <w:ind w:left="851" w:hanging="851"/>
        <w:rPr>
          <w:snapToGrid w:val="0"/>
        </w:rPr>
      </w:pPr>
      <w:r>
        <w:rPr>
          <w:snapToGrid w:val="0"/>
        </w:rPr>
        <w:t xml:space="preserve">Note 1: </w:t>
      </w:r>
      <w:r>
        <w:rPr>
          <w:snapToGrid w:val="0"/>
        </w:rPr>
        <w:tab/>
        <w:t>See sections 88, 154, 232 and 286.</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NotesPerm"/>
        <w:tabs>
          <w:tab w:val="left" w:pos="851"/>
        </w:tabs>
        <w:spacing w:before="120"/>
        <w:rPr>
          <w:snapToGrid w:val="0"/>
        </w:rPr>
      </w:pPr>
      <w:r>
        <w:rPr>
          <w:snapToGrid w:val="0"/>
        </w:rPr>
        <w:t xml:space="preserve">Note: </w:t>
      </w:r>
      <w:r>
        <w:rPr>
          <w:snapToGrid w:val="0"/>
        </w:rPr>
        <w:tab/>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114, 173, 250 and 300.</w:t>
      </w:r>
    </w:p>
    <w:p>
      <w:pPr>
        <w:pStyle w:val="Heading5"/>
        <w:rPr>
          <w:snapToGrid w:val="0"/>
        </w:rPr>
      </w:pPr>
      <w:bookmarkStart w:id="187" w:name="_Toc443991023"/>
      <w:bookmarkStart w:id="188" w:name="_Toc445026709"/>
      <w:bookmarkStart w:id="189" w:name="_Toc445085670"/>
      <w:bookmarkStart w:id="190" w:name="_Toc445088313"/>
      <w:bookmarkStart w:id="191" w:name="_Toc445112806"/>
      <w:bookmarkStart w:id="192" w:name="_Toc518095303"/>
      <w:bookmarkStart w:id="193" w:name="_Toc37566667"/>
      <w:bookmarkStart w:id="194" w:name="_Toc38777678"/>
      <w:bookmarkStart w:id="195" w:name="_Toc72912958"/>
      <w:r>
        <w:rPr>
          <w:rStyle w:val="CharSectno"/>
        </w:rPr>
        <w:t>41</w:t>
      </w:r>
      <w:r>
        <w:rPr>
          <w:snapToGrid w:val="0"/>
        </w:rPr>
        <w:t>.</w:t>
      </w:r>
      <w:r>
        <w:rPr>
          <w:snapToGrid w:val="0"/>
        </w:rPr>
        <w:tab/>
        <w:t>Approval of form and manner of applications etc.</w:t>
      </w:r>
      <w:bookmarkEnd w:id="187"/>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196" w:name="_Toc443991024"/>
      <w:bookmarkStart w:id="197" w:name="_Toc445026710"/>
      <w:bookmarkStart w:id="198" w:name="_Toc445085671"/>
      <w:bookmarkStart w:id="199" w:name="_Toc445088314"/>
      <w:bookmarkStart w:id="200" w:name="_Toc445112807"/>
      <w:bookmarkStart w:id="201" w:name="_Toc518095304"/>
      <w:bookmarkStart w:id="202" w:name="_Toc37566668"/>
      <w:bookmarkStart w:id="203" w:name="_Toc38777679"/>
      <w:bookmarkStart w:id="204" w:name="_Toc72912959"/>
      <w:r>
        <w:rPr>
          <w:rStyle w:val="CharSectno"/>
        </w:rPr>
        <w:t>42</w:t>
      </w:r>
      <w:r>
        <w:rPr>
          <w:snapToGrid w:val="0"/>
        </w:rPr>
        <w:t>.</w:t>
      </w:r>
      <w:r>
        <w:rPr>
          <w:snapToGrid w:val="0"/>
        </w:rPr>
        <w:tab/>
        <w:t>Rights to minerals recovered</w:t>
      </w:r>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205" w:name="_Toc443991025"/>
      <w:bookmarkStart w:id="206" w:name="_Toc445026711"/>
      <w:bookmarkStart w:id="207" w:name="_Toc445085672"/>
      <w:bookmarkStart w:id="208" w:name="_Toc445088315"/>
      <w:bookmarkStart w:id="209" w:name="_Toc445112808"/>
      <w:bookmarkStart w:id="210" w:name="_Toc518095305"/>
      <w:bookmarkStart w:id="211" w:name="_Toc37566669"/>
      <w:bookmarkStart w:id="212" w:name="_Toc38777680"/>
      <w:bookmarkStart w:id="213" w:name="_Toc72912960"/>
      <w:r>
        <w:rPr>
          <w:rStyle w:val="CharSectno"/>
        </w:rPr>
        <w:t>43</w:t>
      </w:r>
      <w:r>
        <w:rPr>
          <w:snapToGrid w:val="0"/>
        </w:rPr>
        <w:t>.</w:t>
      </w:r>
      <w:r>
        <w:rPr>
          <w:snapToGrid w:val="0"/>
        </w:rPr>
        <w:tab/>
        <w:t>Effect of grant of licence or special purpose consent on native title</w:t>
      </w:r>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214" w:name="_Toc443991026"/>
      <w:bookmarkStart w:id="215" w:name="_Toc445026712"/>
      <w:bookmarkStart w:id="216" w:name="_Toc445085673"/>
      <w:bookmarkStart w:id="217" w:name="_Toc445088316"/>
      <w:bookmarkStart w:id="218" w:name="_Toc445112809"/>
      <w:bookmarkStart w:id="219" w:name="_Toc518095306"/>
      <w:bookmarkStart w:id="220" w:name="_Toc37566670"/>
      <w:bookmarkStart w:id="221" w:name="_Toc38777681"/>
      <w:bookmarkStart w:id="222" w:name="_Toc72912961"/>
      <w:r>
        <w:rPr>
          <w:rStyle w:val="CharSectno"/>
        </w:rPr>
        <w:t>44</w:t>
      </w:r>
      <w:r>
        <w:rPr>
          <w:snapToGrid w:val="0"/>
        </w:rPr>
        <w:t>.</w:t>
      </w:r>
      <w:r>
        <w:rPr>
          <w:snapToGrid w:val="0"/>
        </w:rPr>
        <w:tab/>
        <w:t>Licence etc. does not authorise unnecessary interference with other activities in the licence area</w:t>
      </w:r>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NotesPerm"/>
        <w:tabs>
          <w:tab w:val="left" w:pos="851"/>
        </w:tabs>
        <w:spacing w:before="120"/>
        <w:ind w:left="851" w:hanging="851"/>
        <w:rPr>
          <w:snapToGrid w:val="0"/>
        </w:rPr>
      </w:pPr>
      <w:r>
        <w:rPr>
          <w:snapToGrid w:val="0"/>
        </w:rPr>
        <w:t xml:space="preserve">Note: </w:t>
      </w:r>
      <w:r>
        <w:rPr>
          <w:snapToGrid w:val="0"/>
        </w:rPr>
        <w:tab/>
        <w:t>The person referred to here might be the licence holder or consent holder or might be an associated person.</w:t>
      </w:r>
    </w:p>
    <w:p>
      <w:pPr>
        <w:pStyle w:val="Subsection"/>
      </w:pPr>
      <w:r>
        <w:tab/>
        <w:t>(2)</w:t>
      </w:r>
      <w:r>
        <w:tab/>
        <w:t>In subsection (1)(c)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223" w:name="_Toc72912962"/>
      <w:r>
        <w:rPr>
          <w:rStyle w:val="CharDivNo"/>
        </w:rPr>
        <w:t>Part 2.2</w:t>
      </w:r>
      <w:r>
        <w:rPr>
          <w:snapToGrid w:val="0"/>
        </w:rPr>
        <w:t xml:space="preserve"> — </w:t>
      </w:r>
      <w:r>
        <w:rPr>
          <w:rStyle w:val="CharDivText"/>
        </w:rPr>
        <w:t>Exploration licences</w:t>
      </w:r>
      <w:bookmarkEnd w:id="223"/>
    </w:p>
    <w:p>
      <w:pPr>
        <w:pStyle w:val="Heading4"/>
        <w:rPr>
          <w:b/>
        </w:rPr>
      </w:pPr>
      <w:bookmarkStart w:id="224" w:name="_Toc72912963"/>
      <w:r>
        <w:rPr>
          <w:b/>
        </w:rPr>
        <w:t>Division 1 — General</w:t>
      </w:r>
      <w:bookmarkEnd w:id="224"/>
    </w:p>
    <w:p>
      <w:pPr>
        <w:pStyle w:val="Heading5"/>
        <w:rPr>
          <w:snapToGrid w:val="0"/>
        </w:rPr>
      </w:pPr>
      <w:bookmarkStart w:id="225" w:name="_Toc443991027"/>
      <w:bookmarkStart w:id="226" w:name="_Toc445026713"/>
      <w:bookmarkStart w:id="227" w:name="_Toc445085674"/>
      <w:bookmarkStart w:id="228" w:name="_Toc445088317"/>
      <w:bookmarkStart w:id="229" w:name="_Toc445112810"/>
      <w:bookmarkStart w:id="230" w:name="_Toc518095307"/>
      <w:bookmarkStart w:id="231" w:name="_Toc37566671"/>
      <w:bookmarkStart w:id="232" w:name="_Toc38777682"/>
      <w:bookmarkStart w:id="233" w:name="_Toc72912964"/>
      <w:r>
        <w:rPr>
          <w:rStyle w:val="CharSectno"/>
        </w:rPr>
        <w:t>45</w:t>
      </w:r>
      <w:r>
        <w:rPr>
          <w:snapToGrid w:val="0"/>
        </w:rPr>
        <w:t>.</w:t>
      </w:r>
      <w:r>
        <w:rPr>
          <w:snapToGrid w:val="0"/>
        </w:rPr>
        <w:tab/>
        <w:t>Exploration licences</w:t>
      </w:r>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NotesPerm"/>
        <w:tabs>
          <w:tab w:val="left" w:pos="851"/>
        </w:tabs>
        <w:spacing w:before="120"/>
        <w:ind w:left="851" w:hanging="851"/>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Heading5"/>
        <w:rPr>
          <w:snapToGrid w:val="0"/>
        </w:rPr>
      </w:pPr>
      <w:bookmarkStart w:id="234" w:name="_Toc443991028"/>
      <w:bookmarkStart w:id="235" w:name="_Toc445026714"/>
      <w:bookmarkStart w:id="236" w:name="_Toc445085675"/>
      <w:bookmarkStart w:id="237" w:name="_Toc445088318"/>
      <w:bookmarkStart w:id="238" w:name="_Toc445112811"/>
      <w:bookmarkStart w:id="239" w:name="_Toc518095308"/>
      <w:bookmarkStart w:id="240" w:name="_Toc37566672"/>
      <w:bookmarkStart w:id="241" w:name="_Toc38777683"/>
      <w:bookmarkStart w:id="242" w:name="_Toc72912965"/>
      <w:r>
        <w:rPr>
          <w:rStyle w:val="CharSectno"/>
        </w:rPr>
        <w:t>46</w:t>
      </w:r>
      <w:r>
        <w:rPr>
          <w:snapToGrid w:val="0"/>
        </w:rPr>
        <w:t>.</w:t>
      </w:r>
      <w:r>
        <w:rPr>
          <w:snapToGrid w:val="0"/>
        </w:rPr>
        <w:tab/>
        <w:t>Activities authorised by an exploration licence</w:t>
      </w:r>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243" w:name="_Toc443991029"/>
      <w:bookmarkStart w:id="244" w:name="_Toc445026715"/>
      <w:bookmarkStart w:id="245" w:name="_Toc445085676"/>
      <w:bookmarkStart w:id="246" w:name="_Toc445088319"/>
      <w:bookmarkStart w:id="247" w:name="_Toc445112812"/>
      <w:bookmarkStart w:id="248" w:name="_Toc518095309"/>
      <w:bookmarkStart w:id="249" w:name="_Toc37566673"/>
      <w:bookmarkStart w:id="250" w:name="_Toc38777684"/>
      <w:bookmarkStart w:id="251" w:name="_Toc72912966"/>
      <w:r>
        <w:rPr>
          <w:rStyle w:val="CharSectno"/>
        </w:rPr>
        <w:t>47</w:t>
      </w:r>
      <w:r>
        <w:rPr>
          <w:snapToGrid w:val="0"/>
        </w:rPr>
        <w:t>.</w:t>
      </w:r>
      <w:r>
        <w:rPr>
          <w:snapToGrid w:val="0"/>
        </w:rPr>
        <w:tab/>
        <w:t>Minister may cancel or not renew exploration licence without compensation</w:t>
      </w:r>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130.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108 to renew the licence.</w:t>
      </w:r>
    </w:p>
    <w:p>
      <w:pPr>
        <w:pStyle w:val="Heading5"/>
        <w:rPr>
          <w:snapToGrid w:val="0"/>
        </w:rPr>
      </w:pPr>
      <w:bookmarkStart w:id="252" w:name="_Toc443991030"/>
      <w:bookmarkStart w:id="253" w:name="_Toc445026716"/>
      <w:bookmarkStart w:id="254" w:name="_Toc445085677"/>
      <w:bookmarkStart w:id="255" w:name="_Toc445088320"/>
      <w:bookmarkStart w:id="256" w:name="_Toc445112813"/>
      <w:bookmarkStart w:id="257" w:name="_Toc518095310"/>
      <w:bookmarkStart w:id="258" w:name="_Toc37566674"/>
      <w:bookmarkStart w:id="259" w:name="_Toc38777685"/>
      <w:bookmarkStart w:id="260" w:name="_Toc72912967"/>
      <w:r>
        <w:rPr>
          <w:rStyle w:val="CharSectno"/>
        </w:rPr>
        <w:t>48</w:t>
      </w:r>
      <w:r>
        <w:rPr>
          <w:snapToGrid w:val="0"/>
        </w:rPr>
        <w:t>.</w:t>
      </w:r>
      <w:r>
        <w:rPr>
          <w:snapToGrid w:val="0"/>
        </w:rPr>
        <w:tab/>
        <w:t>Licence rights may be suspended</w:t>
      </w:r>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otesPerm"/>
        <w:tabs>
          <w:tab w:val="left" w:pos="851"/>
        </w:tabs>
        <w:spacing w:before="120"/>
        <w:ind w:left="851" w:hanging="851"/>
        <w:rPr>
          <w:snapToGrid w:val="0"/>
        </w:rPr>
      </w:pPr>
      <w:r>
        <w:rPr>
          <w:snapToGrid w:val="0"/>
        </w:rPr>
        <w:t xml:space="preserve">Note: </w:t>
      </w:r>
      <w:r>
        <w:rPr>
          <w:snapToGrid w:val="0"/>
        </w:rPr>
        <w:tab/>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261" w:name="_Toc443991031"/>
      <w:bookmarkStart w:id="262" w:name="_Toc445026717"/>
      <w:bookmarkStart w:id="263" w:name="_Toc445085678"/>
      <w:bookmarkStart w:id="264" w:name="_Toc445088321"/>
      <w:bookmarkStart w:id="265" w:name="_Toc445112814"/>
      <w:bookmarkStart w:id="266" w:name="_Toc518095311"/>
      <w:bookmarkStart w:id="267" w:name="_Toc37566675"/>
      <w:bookmarkStart w:id="268" w:name="_Toc38777686"/>
      <w:bookmarkStart w:id="269" w:name="_Toc72912968"/>
      <w:r>
        <w:rPr>
          <w:rStyle w:val="CharSectno"/>
        </w:rPr>
        <w:t>49</w:t>
      </w:r>
      <w:r>
        <w:rPr>
          <w:snapToGrid w:val="0"/>
        </w:rPr>
        <w:t>.</w:t>
      </w:r>
      <w:r>
        <w:rPr>
          <w:snapToGrid w:val="0"/>
        </w:rPr>
        <w:tab/>
        <w:t>Compensation for acquisition of property due to suspension of rights</w:t>
      </w:r>
      <w:bookmarkEnd w:id="261"/>
      <w:bookmarkEnd w:id="262"/>
      <w:bookmarkEnd w:id="263"/>
      <w:bookmarkEnd w:id="264"/>
      <w:bookmarkEnd w:id="265"/>
      <w:bookmarkEnd w:id="266"/>
      <w:bookmarkEnd w:id="267"/>
      <w:bookmarkEnd w:id="268"/>
      <w:bookmarkEnd w:id="269"/>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270" w:name="_Toc72912969"/>
      <w:r>
        <w:rPr>
          <w:b/>
        </w:rPr>
        <w:t>Division 2 — Application for and grant of exploration licence over standard blocks</w:t>
      </w:r>
      <w:bookmarkEnd w:id="270"/>
    </w:p>
    <w:p>
      <w:pPr>
        <w:pStyle w:val="Heading5"/>
        <w:rPr>
          <w:snapToGrid w:val="0"/>
        </w:rPr>
      </w:pPr>
      <w:bookmarkStart w:id="271" w:name="_Toc443991032"/>
      <w:bookmarkStart w:id="272" w:name="_Toc445026718"/>
      <w:bookmarkStart w:id="273" w:name="_Toc445085679"/>
      <w:bookmarkStart w:id="274" w:name="_Toc445088322"/>
      <w:bookmarkStart w:id="275" w:name="_Toc445112815"/>
      <w:bookmarkStart w:id="276" w:name="_Toc518095312"/>
      <w:bookmarkStart w:id="277" w:name="_Toc37566676"/>
      <w:bookmarkStart w:id="278" w:name="_Toc38777687"/>
      <w:bookmarkStart w:id="279" w:name="_Toc72912970"/>
      <w:r>
        <w:rPr>
          <w:rStyle w:val="CharSectno"/>
        </w:rPr>
        <w:t>50</w:t>
      </w:r>
      <w:r>
        <w:rPr>
          <w:snapToGrid w:val="0"/>
        </w:rPr>
        <w:t>.</w:t>
      </w:r>
      <w:r>
        <w:rPr>
          <w:snapToGrid w:val="0"/>
        </w:rPr>
        <w:tab/>
        <w:t>Application for exploration licence over standard block</w:t>
      </w:r>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NotesPerm"/>
        <w:tabs>
          <w:tab w:val="left" w:pos="851"/>
        </w:tabs>
        <w:spacing w:before="120"/>
        <w:ind w:left="851" w:hanging="851"/>
        <w:rPr>
          <w:snapToGrid w:val="0"/>
        </w:rPr>
      </w:pPr>
      <w:r>
        <w:rPr>
          <w:snapToGrid w:val="0"/>
        </w:rPr>
        <w:t xml:space="preserve">Note: </w:t>
      </w:r>
      <w:r>
        <w:rPr>
          <w:snapToGrid w:val="0"/>
        </w:rPr>
        <w:tab/>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NotesPerm"/>
        <w:tabs>
          <w:tab w:val="left" w:pos="851"/>
        </w:tabs>
        <w:spacing w:before="120"/>
        <w:ind w:left="851" w:hanging="851"/>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Heading5"/>
        <w:rPr>
          <w:snapToGrid w:val="0"/>
        </w:rPr>
      </w:pPr>
      <w:bookmarkStart w:id="280" w:name="_Toc443991033"/>
      <w:bookmarkStart w:id="281" w:name="_Toc445026719"/>
      <w:bookmarkStart w:id="282" w:name="_Toc445085680"/>
      <w:bookmarkStart w:id="283" w:name="_Toc445088323"/>
      <w:bookmarkStart w:id="284" w:name="_Toc445112816"/>
      <w:bookmarkStart w:id="285" w:name="_Toc518095313"/>
      <w:bookmarkStart w:id="286" w:name="_Toc37566677"/>
      <w:bookmarkStart w:id="287" w:name="_Toc38777688"/>
      <w:bookmarkStart w:id="288" w:name="_Toc72912971"/>
      <w:r>
        <w:rPr>
          <w:rStyle w:val="CharSectno"/>
        </w:rPr>
        <w:t>51</w:t>
      </w:r>
      <w:r>
        <w:rPr>
          <w:snapToGrid w:val="0"/>
        </w:rPr>
        <w:t>.</w:t>
      </w:r>
      <w:r>
        <w:rPr>
          <w:snapToGrid w:val="0"/>
        </w:rPr>
        <w:tab/>
        <w:t>Excluded blocks</w:t>
      </w:r>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289" w:name="_Toc443991034"/>
      <w:bookmarkStart w:id="290" w:name="_Toc445026720"/>
      <w:bookmarkStart w:id="291" w:name="_Toc445085681"/>
      <w:bookmarkStart w:id="292" w:name="_Toc445088324"/>
      <w:bookmarkStart w:id="293" w:name="_Toc445112817"/>
      <w:bookmarkStart w:id="294" w:name="_Toc518095314"/>
      <w:bookmarkStart w:id="295" w:name="_Toc37566678"/>
      <w:bookmarkStart w:id="296" w:name="_Toc38777689"/>
      <w:bookmarkStart w:id="297" w:name="_Toc72912972"/>
      <w:r>
        <w:rPr>
          <w:rStyle w:val="CharSectno"/>
        </w:rPr>
        <w:t>52</w:t>
      </w:r>
      <w:r>
        <w:rPr>
          <w:snapToGrid w:val="0"/>
        </w:rPr>
        <w:t>.</w:t>
      </w:r>
      <w:r>
        <w:rPr>
          <w:snapToGrid w:val="0"/>
        </w:rPr>
        <w:tab/>
        <w:t>Minister may determine that excluded block is available</w:t>
      </w:r>
      <w:bookmarkEnd w:id="289"/>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298" w:name="_Toc443991035"/>
      <w:bookmarkStart w:id="299" w:name="_Toc445026721"/>
      <w:bookmarkStart w:id="300" w:name="_Toc445085682"/>
      <w:bookmarkStart w:id="301" w:name="_Toc445088325"/>
      <w:bookmarkStart w:id="302" w:name="_Toc445112818"/>
      <w:bookmarkStart w:id="303" w:name="_Toc518095315"/>
      <w:bookmarkStart w:id="304" w:name="_Toc37566679"/>
      <w:bookmarkStart w:id="305" w:name="_Toc38777690"/>
      <w:bookmarkStart w:id="306" w:name="_Toc72912973"/>
      <w:r>
        <w:rPr>
          <w:rStyle w:val="CharSectno"/>
        </w:rPr>
        <w:t>53</w:t>
      </w:r>
      <w:r>
        <w:rPr>
          <w:snapToGrid w:val="0"/>
        </w:rPr>
        <w:t>.</w:t>
      </w:r>
      <w:r>
        <w:rPr>
          <w:snapToGrid w:val="0"/>
        </w:rPr>
        <w:tab/>
        <w:t>Minister may allow application for more than one discrete area</w:t>
      </w:r>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otesPerm"/>
        <w:tabs>
          <w:tab w:val="left" w:pos="851"/>
        </w:tabs>
        <w:spacing w:before="120"/>
        <w:ind w:left="851" w:hanging="851"/>
        <w:rPr>
          <w:snapToGrid w:val="0"/>
        </w:rPr>
      </w:pPr>
      <w:r>
        <w:rPr>
          <w:snapToGrid w:val="0"/>
        </w:rPr>
        <w:t xml:space="preserve">Note: </w:t>
      </w:r>
      <w:r>
        <w:rPr>
          <w:snapToGrid w:val="0"/>
        </w:rPr>
        <w:tab/>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307" w:name="_Toc443991036"/>
      <w:bookmarkStart w:id="308" w:name="_Toc445026722"/>
      <w:bookmarkStart w:id="309" w:name="_Toc445085683"/>
      <w:bookmarkStart w:id="310" w:name="_Toc445088326"/>
      <w:bookmarkStart w:id="311" w:name="_Toc445112819"/>
      <w:bookmarkStart w:id="312" w:name="_Toc518095316"/>
      <w:bookmarkStart w:id="313" w:name="_Toc37566680"/>
      <w:bookmarkStart w:id="314" w:name="_Toc38777691"/>
      <w:bookmarkStart w:id="315" w:name="_Toc72912974"/>
      <w:r>
        <w:rPr>
          <w:rStyle w:val="CharSectno"/>
        </w:rPr>
        <w:t>54</w:t>
      </w:r>
      <w:r>
        <w:rPr>
          <w:snapToGrid w:val="0"/>
        </w:rPr>
        <w:t>.</w:t>
      </w:r>
      <w:r>
        <w:rPr>
          <w:snapToGrid w:val="0"/>
        </w:rPr>
        <w:tab/>
        <w:t>How to apply</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1: </w:t>
      </w:r>
      <w:r>
        <w:rPr>
          <w:snapToGrid w:val="0"/>
        </w:rPr>
        <w:tab/>
        <w:t>For paragraphs (a) and (b) see section 41.</w:t>
      </w:r>
    </w:p>
    <w:p>
      <w:pPr>
        <w:pStyle w:val="NotesPerm"/>
        <w:tabs>
          <w:tab w:val="left" w:pos="851"/>
        </w:tabs>
        <w:spacing w:before="120"/>
        <w:ind w:left="851" w:hanging="851"/>
        <w:rPr>
          <w:snapToGrid w:val="0"/>
        </w:rPr>
      </w:pPr>
      <w:r>
        <w:rPr>
          <w:snapToGrid w:val="0"/>
        </w:rPr>
        <w:t xml:space="preserve">Note 2: </w:t>
      </w:r>
      <w:r>
        <w:rPr>
          <w:snapToGrid w:val="0"/>
        </w:rPr>
        <w:tab/>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16" w:name="_Toc443991037"/>
      <w:bookmarkStart w:id="317" w:name="_Toc445026723"/>
      <w:bookmarkStart w:id="318" w:name="_Toc445085684"/>
      <w:bookmarkStart w:id="319" w:name="_Toc445088327"/>
      <w:bookmarkStart w:id="320" w:name="_Toc445112820"/>
      <w:bookmarkStart w:id="321" w:name="_Toc518095317"/>
      <w:bookmarkStart w:id="322" w:name="_Toc37566681"/>
      <w:bookmarkStart w:id="323" w:name="_Toc38777692"/>
      <w:bookmarkStart w:id="324" w:name="_Toc72912975"/>
      <w:r>
        <w:rPr>
          <w:rStyle w:val="CharSectno"/>
        </w:rPr>
        <w:t>55</w:t>
      </w:r>
      <w:r>
        <w:rPr>
          <w:snapToGrid w:val="0"/>
        </w:rPr>
        <w:t>.</w:t>
      </w:r>
      <w:r>
        <w:rPr>
          <w:snapToGrid w:val="0"/>
        </w:rPr>
        <w:tab/>
        <w:t>Effect of inclusion of unavailable block in application</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otesPerm"/>
        <w:tabs>
          <w:tab w:val="left" w:pos="851"/>
        </w:tabs>
        <w:spacing w:before="120"/>
        <w:ind w:left="851" w:hanging="851"/>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Heading5"/>
        <w:rPr>
          <w:snapToGrid w:val="0"/>
        </w:rPr>
      </w:pPr>
      <w:bookmarkStart w:id="325" w:name="_Toc443991038"/>
      <w:bookmarkStart w:id="326" w:name="_Toc445026724"/>
      <w:bookmarkStart w:id="327" w:name="_Toc445085685"/>
      <w:bookmarkStart w:id="328" w:name="_Toc445088328"/>
      <w:bookmarkStart w:id="329" w:name="_Toc445112821"/>
      <w:bookmarkStart w:id="330" w:name="_Toc518095318"/>
      <w:bookmarkStart w:id="331" w:name="_Toc37566682"/>
      <w:bookmarkStart w:id="332" w:name="_Toc38777693"/>
      <w:bookmarkStart w:id="333" w:name="_Toc72912976"/>
      <w:r>
        <w:rPr>
          <w:rStyle w:val="CharSectno"/>
        </w:rPr>
        <w:t>56</w:t>
      </w:r>
      <w:r>
        <w:rPr>
          <w:snapToGrid w:val="0"/>
        </w:rPr>
        <w:t>.</w:t>
      </w:r>
      <w:r>
        <w:rPr>
          <w:snapToGrid w:val="0"/>
        </w:rPr>
        <w:tab/>
        <w:t>Payment of fee</w:t>
      </w:r>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34" w:name="_Toc443991039"/>
      <w:bookmarkStart w:id="335" w:name="_Toc445026725"/>
      <w:bookmarkStart w:id="336" w:name="_Toc445085686"/>
      <w:bookmarkStart w:id="337" w:name="_Toc445088329"/>
      <w:bookmarkStart w:id="338" w:name="_Toc445112822"/>
      <w:bookmarkStart w:id="339" w:name="_Toc518095319"/>
      <w:bookmarkStart w:id="340" w:name="_Toc37566683"/>
      <w:bookmarkStart w:id="341" w:name="_Toc38777694"/>
      <w:bookmarkStart w:id="342" w:name="_Toc72912977"/>
      <w:r>
        <w:rPr>
          <w:rStyle w:val="CharSectno"/>
        </w:rPr>
        <w:t>57</w:t>
      </w:r>
      <w:r>
        <w:rPr>
          <w:snapToGrid w:val="0"/>
        </w:rPr>
        <w:t>.</w:t>
      </w:r>
      <w:r>
        <w:rPr>
          <w:snapToGrid w:val="0"/>
        </w:rPr>
        <w:tab/>
        <w:t>Application must be advertised</w:t>
      </w:r>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343" w:name="_Toc443991040"/>
      <w:bookmarkStart w:id="344" w:name="_Toc445026726"/>
      <w:bookmarkStart w:id="345" w:name="_Toc445085687"/>
      <w:bookmarkStart w:id="346" w:name="_Toc445088330"/>
      <w:bookmarkStart w:id="347" w:name="_Toc445112823"/>
      <w:bookmarkStart w:id="348" w:name="_Toc518095320"/>
      <w:bookmarkStart w:id="349" w:name="_Toc37566684"/>
      <w:bookmarkStart w:id="350" w:name="_Toc38777695"/>
      <w:bookmarkStart w:id="351" w:name="_Toc72912978"/>
      <w:r>
        <w:rPr>
          <w:rStyle w:val="CharSectno"/>
        </w:rPr>
        <w:t>58</w:t>
      </w:r>
      <w:r>
        <w:rPr>
          <w:snapToGrid w:val="0"/>
        </w:rPr>
        <w:t>.</w:t>
      </w:r>
      <w:r>
        <w:rPr>
          <w:snapToGrid w:val="0"/>
        </w:rPr>
        <w:tab/>
        <w:t>How multiple applications are dealt with</w:t>
      </w:r>
      <w:bookmarkEnd w:id="343"/>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352" w:name="_Toc443991041"/>
      <w:bookmarkStart w:id="353" w:name="_Toc445026727"/>
      <w:bookmarkStart w:id="354" w:name="_Toc445085688"/>
      <w:bookmarkStart w:id="355" w:name="_Toc445088331"/>
      <w:bookmarkStart w:id="356" w:name="_Toc445112824"/>
      <w:bookmarkStart w:id="357" w:name="_Toc518095321"/>
      <w:bookmarkStart w:id="358" w:name="_Toc37566685"/>
      <w:bookmarkStart w:id="359" w:name="_Toc38777696"/>
      <w:bookmarkStart w:id="360" w:name="_Toc72912979"/>
      <w:r>
        <w:rPr>
          <w:rStyle w:val="CharSectno"/>
        </w:rPr>
        <w:t>59</w:t>
      </w:r>
      <w:r>
        <w:rPr>
          <w:snapToGrid w:val="0"/>
        </w:rPr>
        <w:t>.</w:t>
      </w:r>
      <w:r>
        <w:rPr>
          <w:snapToGrid w:val="0"/>
        </w:rPr>
        <w:tab/>
        <w:t>Discussions about blocks applied for</w:t>
      </w:r>
      <w:bookmarkEnd w:id="352"/>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361" w:name="_Toc443991042"/>
      <w:bookmarkStart w:id="362" w:name="_Toc445026728"/>
      <w:bookmarkStart w:id="363" w:name="_Toc445085689"/>
      <w:bookmarkStart w:id="364" w:name="_Toc445088332"/>
      <w:bookmarkStart w:id="365" w:name="_Toc445112825"/>
      <w:bookmarkStart w:id="366" w:name="_Toc518095322"/>
      <w:bookmarkStart w:id="367" w:name="_Toc37566686"/>
      <w:bookmarkStart w:id="368" w:name="_Toc38777697"/>
      <w:bookmarkStart w:id="369" w:name="_Toc72912980"/>
      <w:r>
        <w:rPr>
          <w:rStyle w:val="CharSectno"/>
        </w:rPr>
        <w:t>60</w:t>
      </w:r>
      <w:r>
        <w:rPr>
          <w:snapToGrid w:val="0"/>
        </w:rPr>
        <w:t>.</w:t>
      </w:r>
      <w:r>
        <w:rPr>
          <w:snapToGrid w:val="0"/>
        </w:rPr>
        <w:tab/>
        <w:t>Advertising revised application</w:t>
      </w:r>
      <w:bookmarkEnd w:id="361"/>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370" w:name="_Toc443991043"/>
      <w:bookmarkStart w:id="371" w:name="_Toc445026729"/>
      <w:bookmarkStart w:id="372" w:name="_Toc445085690"/>
      <w:bookmarkStart w:id="373" w:name="_Toc445088333"/>
      <w:bookmarkStart w:id="374" w:name="_Toc445112826"/>
      <w:bookmarkStart w:id="375" w:name="_Toc518095323"/>
      <w:bookmarkStart w:id="376" w:name="_Toc37566687"/>
      <w:bookmarkStart w:id="377" w:name="_Toc38777698"/>
      <w:bookmarkStart w:id="378" w:name="_Toc72912981"/>
      <w:r>
        <w:rPr>
          <w:rStyle w:val="CharSectno"/>
        </w:rPr>
        <w:t>61</w:t>
      </w:r>
      <w:r>
        <w:rPr>
          <w:snapToGrid w:val="0"/>
        </w:rPr>
        <w:t>.</w:t>
      </w:r>
      <w:r>
        <w:rPr>
          <w:snapToGrid w:val="0"/>
        </w:rPr>
        <w:tab/>
        <w:t>Request for further information</w:t>
      </w:r>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79" w:name="_Toc443991044"/>
      <w:bookmarkStart w:id="380" w:name="_Toc445026730"/>
      <w:bookmarkStart w:id="381" w:name="_Toc445085691"/>
      <w:bookmarkStart w:id="382" w:name="_Toc445088334"/>
      <w:bookmarkStart w:id="383" w:name="_Toc445112827"/>
      <w:bookmarkStart w:id="384" w:name="_Toc518095324"/>
      <w:bookmarkStart w:id="385" w:name="_Toc37566688"/>
      <w:bookmarkStart w:id="386" w:name="_Toc38777699"/>
      <w:bookmarkStart w:id="387" w:name="_Toc72912982"/>
      <w:r>
        <w:rPr>
          <w:rStyle w:val="CharSectno"/>
        </w:rPr>
        <w:t>62</w:t>
      </w:r>
      <w:r>
        <w:rPr>
          <w:snapToGrid w:val="0"/>
        </w:rPr>
        <w:t>.</w:t>
      </w:r>
      <w:r>
        <w:rPr>
          <w:snapToGrid w:val="0"/>
        </w:rPr>
        <w:tab/>
        <w:t>Section number not used</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388" w:name="_Toc443991045"/>
      <w:bookmarkStart w:id="389" w:name="_Toc445026731"/>
      <w:bookmarkStart w:id="390" w:name="_Toc445085692"/>
      <w:bookmarkStart w:id="391" w:name="_Toc445088335"/>
      <w:bookmarkStart w:id="392" w:name="_Toc445112828"/>
      <w:bookmarkStart w:id="393" w:name="_Toc518095325"/>
      <w:bookmarkStart w:id="394" w:name="_Toc37566689"/>
      <w:bookmarkStart w:id="395" w:name="_Toc38777700"/>
      <w:bookmarkStart w:id="396" w:name="_Toc72912983"/>
      <w:r>
        <w:rPr>
          <w:rStyle w:val="CharSectno"/>
        </w:rPr>
        <w:t>63</w:t>
      </w:r>
      <w:r>
        <w:rPr>
          <w:snapToGrid w:val="0"/>
        </w:rPr>
        <w:t>.</w:t>
      </w:r>
      <w:r>
        <w:rPr>
          <w:snapToGrid w:val="0"/>
        </w:rPr>
        <w:tab/>
        <w:t>Minister may provisionally grant licence</w:t>
      </w:r>
      <w:bookmarkEnd w:id="388"/>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397" w:name="_Toc443991046"/>
      <w:bookmarkStart w:id="398" w:name="_Toc445026732"/>
      <w:bookmarkStart w:id="399" w:name="_Toc445085693"/>
      <w:bookmarkStart w:id="400" w:name="_Toc445088336"/>
      <w:bookmarkStart w:id="401" w:name="_Toc445112829"/>
      <w:bookmarkStart w:id="402" w:name="_Toc518095326"/>
      <w:bookmarkStart w:id="403" w:name="_Toc37566690"/>
      <w:bookmarkStart w:id="404" w:name="_Toc38777701"/>
      <w:bookmarkStart w:id="405" w:name="_Toc72912984"/>
      <w:r>
        <w:rPr>
          <w:rStyle w:val="CharSectno"/>
        </w:rPr>
        <w:t>64</w:t>
      </w:r>
      <w:r>
        <w:rPr>
          <w:snapToGrid w:val="0"/>
        </w:rPr>
        <w:t>.</w:t>
      </w:r>
      <w:r>
        <w:rPr>
          <w:snapToGrid w:val="0"/>
        </w:rPr>
        <w:tab/>
        <w:t>Section number not used</w:t>
      </w:r>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06" w:name="_Toc443991047"/>
      <w:bookmarkStart w:id="407" w:name="_Toc445026733"/>
      <w:bookmarkStart w:id="408" w:name="_Toc445085694"/>
      <w:bookmarkStart w:id="409" w:name="_Toc445088337"/>
      <w:bookmarkStart w:id="410" w:name="_Toc445112830"/>
      <w:bookmarkStart w:id="411" w:name="_Toc518095327"/>
      <w:bookmarkStart w:id="412" w:name="_Toc37566691"/>
      <w:bookmarkStart w:id="413" w:name="_Toc38777702"/>
      <w:bookmarkStart w:id="414" w:name="_Toc72912985"/>
      <w:r>
        <w:rPr>
          <w:rStyle w:val="CharSectno"/>
        </w:rPr>
        <w:t>65</w:t>
      </w:r>
      <w:r>
        <w:rPr>
          <w:snapToGrid w:val="0"/>
        </w:rPr>
        <w:t>.</w:t>
      </w:r>
      <w:r>
        <w:rPr>
          <w:snapToGrid w:val="0"/>
        </w:rPr>
        <w:tab/>
        <w:t>Matters to be specified in the licence</w:t>
      </w:r>
      <w:bookmarkEnd w:id="406"/>
      <w:bookmarkEnd w:id="407"/>
      <w:bookmarkEnd w:id="408"/>
      <w:bookmarkEnd w:id="409"/>
      <w:bookmarkEnd w:id="410"/>
      <w:bookmarkEnd w:id="411"/>
      <w:bookmarkEnd w:id="412"/>
      <w:bookmarkEnd w:id="413"/>
      <w:bookmarkEnd w:id="414"/>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415" w:name="_Toc443991048"/>
      <w:bookmarkStart w:id="416" w:name="_Toc445026734"/>
      <w:bookmarkStart w:id="417" w:name="_Toc445085695"/>
      <w:bookmarkStart w:id="418" w:name="_Toc445088338"/>
      <w:bookmarkStart w:id="419" w:name="_Toc445112831"/>
      <w:bookmarkStart w:id="420" w:name="_Toc518095328"/>
      <w:bookmarkStart w:id="421" w:name="_Toc37566692"/>
      <w:bookmarkStart w:id="422" w:name="_Toc38777703"/>
      <w:bookmarkStart w:id="423" w:name="_Toc72912986"/>
      <w:r>
        <w:rPr>
          <w:rStyle w:val="CharSectno"/>
        </w:rPr>
        <w:t>66</w:t>
      </w:r>
      <w:r>
        <w:rPr>
          <w:snapToGrid w:val="0"/>
        </w:rPr>
        <w:t>.</w:t>
      </w:r>
      <w:r>
        <w:rPr>
          <w:snapToGrid w:val="0"/>
        </w:rPr>
        <w:tab/>
        <w:t>Applicant must be notified</w:t>
      </w:r>
      <w:bookmarkEnd w:id="415"/>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424" w:name="_Toc443991049"/>
      <w:bookmarkStart w:id="425" w:name="_Toc445026735"/>
      <w:bookmarkStart w:id="426" w:name="_Toc445085696"/>
      <w:bookmarkStart w:id="427" w:name="_Toc445088339"/>
      <w:bookmarkStart w:id="428" w:name="_Toc445112832"/>
      <w:bookmarkStart w:id="429" w:name="_Toc518095329"/>
      <w:bookmarkStart w:id="430" w:name="_Toc37566693"/>
      <w:bookmarkStart w:id="431" w:name="_Toc38777704"/>
      <w:bookmarkStart w:id="432" w:name="_Toc72912987"/>
      <w:r>
        <w:rPr>
          <w:rStyle w:val="CharSectno"/>
        </w:rPr>
        <w:t>67</w:t>
      </w:r>
      <w:r>
        <w:rPr>
          <w:snapToGrid w:val="0"/>
        </w:rPr>
        <w:t>.</w:t>
      </w:r>
      <w:r>
        <w:rPr>
          <w:snapToGrid w:val="0"/>
        </w:rPr>
        <w:tab/>
        <w:t>Amendment of conditions</w:t>
      </w:r>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433" w:name="_Toc443991050"/>
      <w:bookmarkStart w:id="434" w:name="_Toc445026736"/>
      <w:bookmarkStart w:id="435" w:name="_Toc445085697"/>
      <w:bookmarkStart w:id="436" w:name="_Toc445088340"/>
      <w:bookmarkStart w:id="437" w:name="_Toc445112833"/>
      <w:bookmarkStart w:id="438" w:name="_Toc518095330"/>
      <w:bookmarkStart w:id="439" w:name="_Toc37566694"/>
      <w:bookmarkStart w:id="440" w:name="_Toc38777705"/>
      <w:bookmarkStart w:id="441" w:name="_Toc72912988"/>
      <w:r>
        <w:rPr>
          <w:rStyle w:val="CharSectno"/>
        </w:rPr>
        <w:t>68</w:t>
      </w:r>
      <w:r>
        <w:rPr>
          <w:snapToGrid w:val="0"/>
        </w:rPr>
        <w:t>.</w:t>
      </w:r>
      <w:r>
        <w:rPr>
          <w:snapToGrid w:val="0"/>
        </w:rPr>
        <w:tab/>
        <w:t>Amendment of security requirements</w:t>
      </w:r>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442" w:name="_Toc443991051"/>
      <w:bookmarkStart w:id="443" w:name="_Toc445026737"/>
      <w:bookmarkStart w:id="444" w:name="_Toc445085698"/>
      <w:bookmarkStart w:id="445" w:name="_Toc445088341"/>
      <w:bookmarkStart w:id="446" w:name="_Toc445112834"/>
      <w:bookmarkStart w:id="447" w:name="_Toc518095331"/>
      <w:bookmarkStart w:id="448" w:name="_Toc37566695"/>
      <w:bookmarkStart w:id="449" w:name="_Toc38777706"/>
      <w:bookmarkStart w:id="450" w:name="_Toc72912989"/>
      <w:r>
        <w:rPr>
          <w:rStyle w:val="CharSectno"/>
        </w:rPr>
        <w:t>69</w:t>
      </w:r>
      <w:r>
        <w:rPr>
          <w:snapToGrid w:val="0"/>
        </w:rPr>
        <w:t>.</w:t>
      </w:r>
      <w:r>
        <w:rPr>
          <w:snapToGrid w:val="0"/>
        </w:rPr>
        <w:tab/>
        <w:t>Extension of primary payment period</w:t>
      </w:r>
      <w:bookmarkEnd w:id="442"/>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451" w:name="_Toc443991052"/>
      <w:bookmarkStart w:id="452" w:name="_Toc445026738"/>
      <w:bookmarkStart w:id="453" w:name="_Toc445085699"/>
      <w:bookmarkStart w:id="454" w:name="_Toc445088342"/>
      <w:bookmarkStart w:id="455" w:name="_Toc445112835"/>
      <w:bookmarkStart w:id="456" w:name="_Toc518095332"/>
      <w:bookmarkStart w:id="457" w:name="_Toc37566696"/>
      <w:bookmarkStart w:id="458" w:name="_Toc38777707"/>
      <w:bookmarkStart w:id="459" w:name="_Toc72912990"/>
      <w:r>
        <w:rPr>
          <w:rStyle w:val="CharSectno"/>
        </w:rPr>
        <w:t>70</w:t>
      </w:r>
      <w:r>
        <w:rPr>
          <w:snapToGrid w:val="0"/>
        </w:rPr>
        <w:t>.</w:t>
      </w:r>
      <w:r>
        <w:rPr>
          <w:snapToGrid w:val="0"/>
        </w:rPr>
        <w:tab/>
        <w:t>Acceptance of grant of exploration licence for standard block</w:t>
      </w:r>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460" w:name="_Toc443991053"/>
      <w:bookmarkStart w:id="461" w:name="_Toc445026739"/>
      <w:bookmarkStart w:id="462" w:name="_Toc445085700"/>
      <w:bookmarkStart w:id="463" w:name="_Toc445088343"/>
      <w:bookmarkStart w:id="464" w:name="_Toc445112836"/>
      <w:bookmarkStart w:id="465" w:name="_Toc518095333"/>
      <w:bookmarkStart w:id="466" w:name="_Toc37566697"/>
      <w:bookmarkStart w:id="467" w:name="_Toc38777708"/>
      <w:bookmarkStart w:id="468" w:name="_Toc72912991"/>
      <w:r>
        <w:rPr>
          <w:rStyle w:val="CharSectno"/>
        </w:rPr>
        <w:t>71</w:t>
      </w:r>
      <w:r>
        <w:rPr>
          <w:snapToGrid w:val="0"/>
        </w:rPr>
        <w:t>.</w:t>
      </w:r>
      <w:r>
        <w:rPr>
          <w:snapToGrid w:val="0"/>
        </w:rPr>
        <w:tab/>
        <w:t>Conditions applicable to licence on grant</w:t>
      </w:r>
      <w:bookmarkEnd w:id="460"/>
      <w:bookmarkEnd w:id="461"/>
      <w:bookmarkEnd w:id="462"/>
      <w:bookmarkEnd w:id="463"/>
      <w:bookmarkEnd w:id="464"/>
      <w:bookmarkEnd w:id="465"/>
      <w:bookmarkEnd w:id="466"/>
      <w:bookmarkEnd w:id="467"/>
      <w:bookmarkEnd w:id="468"/>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469" w:name="_Toc443991054"/>
      <w:bookmarkStart w:id="470" w:name="_Toc445026740"/>
      <w:bookmarkStart w:id="471" w:name="_Toc445085701"/>
      <w:bookmarkStart w:id="472" w:name="_Toc445088344"/>
      <w:bookmarkStart w:id="473" w:name="_Toc445112837"/>
      <w:bookmarkStart w:id="474" w:name="_Toc518095334"/>
      <w:bookmarkStart w:id="475" w:name="_Toc37566698"/>
      <w:bookmarkStart w:id="476" w:name="_Toc38777709"/>
      <w:bookmarkStart w:id="477" w:name="_Toc72912992"/>
      <w:r>
        <w:rPr>
          <w:rStyle w:val="CharSectno"/>
        </w:rPr>
        <w:t>72</w:t>
      </w:r>
      <w:r>
        <w:rPr>
          <w:snapToGrid w:val="0"/>
        </w:rPr>
        <w:t>.</w:t>
      </w:r>
      <w:r>
        <w:rPr>
          <w:snapToGrid w:val="0"/>
        </w:rPr>
        <w:tab/>
        <w:t>Lapse of provisional grant of exploration licence</w:t>
      </w:r>
      <w:bookmarkEnd w:id="469"/>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rPr>
      </w:pPr>
      <w:bookmarkStart w:id="478" w:name="_Toc72912993"/>
      <w:r>
        <w:rPr>
          <w:b/>
        </w:rPr>
        <w:t>Division 3 — Application for and grant of exploration licence over tender block</w:t>
      </w:r>
      <w:bookmarkEnd w:id="478"/>
    </w:p>
    <w:p>
      <w:pPr>
        <w:pStyle w:val="Heading5"/>
        <w:rPr>
          <w:snapToGrid w:val="0"/>
        </w:rPr>
      </w:pPr>
      <w:bookmarkStart w:id="479" w:name="_Toc443991055"/>
      <w:bookmarkStart w:id="480" w:name="_Toc445026741"/>
      <w:bookmarkStart w:id="481" w:name="_Toc445085702"/>
      <w:bookmarkStart w:id="482" w:name="_Toc445088345"/>
      <w:bookmarkStart w:id="483" w:name="_Toc445112838"/>
      <w:bookmarkStart w:id="484" w:name="_Toc518095335"/>
      <w:bookmarkStart w:id="485" w:name="_Toc37566699"/>
      <w:bookmarkStart w:id="486" w:name="_Toc38777710"/>
      <w:bookmarkStart w:id="487" w:name="_Toc72912994"/>
      <w:r>
        <w:rPr>
          <w:rStyle w:val="CharSectno"/>
        </w:rPr>
        <w:t>73</w:t>
      </w:r>
      <w:r>
        <w:rPr>
          <w:snapToGrid w:val="0"/>
        </w:rPr>
        <w:t>.</w:t>
      </w:r>
      <w:r>
        <w:rPr>
          <w:snapToGrid w:val="0"/>
        </w:rPr>
        <w:tab/>
        <w:t>Matters to be determined before applications for exploration licence over tender blocks invited</w:t>
      </w:r>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488" w:name="_Toc443991056"/>
      <w:bookmarkStart w:id="489" w:name="_Toc445026742"/>
      <w:bookmarkStart w:id="490" w:name="_Toc445085703"/>
      <w:bookmarkStart w:id="491" w:name="_Toc445088346"/>
      <w:bookmarkStart w:id="492" w:name="_Toc445112839"/>
      <w:bookmarkStart w:id="493" w:name="_Toc518095336"/>
      <w:bookmarkStart w:id="494" w:name="_Toc37566700"/>
      <w:bookmarkStart w:id="495" w:name="_Toc38777711"/>
      <w:bookmarkStart w:id="496" w:name="_Toc72912995"/>
      <w:r>
        <w:rPr>
          <w:rStyle w:val="CharSectno"/>
        </w:rPr>
        <w:t>74</w:t>
      </w:r>
      <w:r>
        <w:rPr>
          <w:snapToGrid w:val="0"/>
        </w:rPr>
        <w:t>.</w:t>
      </w:r>
      <w:r>
        <w:rPr>
          <w:snapToGrid w:val="0"/>
        </w:rPr>
        <w:tab/>
        <w:t>Minister may invite applications for exploration licence over tender blocks</w:t>
      </w:r>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497" w:name="_Toc443991057"/>
      <w:bookmarkStart w:id="498" w:name="_Toc445026743"/>
      <w:bookmarkStart w:id="499" w:name="_Toc445085704"/>
      <w:bookmarkStart w:id="500" w:name="_Toc445088347"/>
      <w:bookmarkStart w:id="501" w:name="_Toc445112840"/>
      <w:bookmarkStart w:id="502" w:name="_Toc518095337"/>
      <w:bookmarkStart w:id="503" w:name="_Toc37566701"/>
      <w:bookmarkStart w:id="504" w:name="_Toc38777712"/>
      <w:bookmarkStart w:id="505" w:name="_Toc72912996"/>
      <w:r>
        <w:rPr>
          <w:rStyle w:val="CharSectno"/>
        </w:rPr>
        <w:t>75</w:t>
      </w:r>
      <w:r>
        <w:rPr>
          <w:snapToGrid w:val="0"/>
        </w:rPr>
        <w:t>.</w:t>
      </w:r>
      <w:r>
        <w:rPr>
          <w:snapToGrid w:val="0"/>
        </w:rPr>
        <w:tab/>
        <w:t>Tender block licence notice — exploration licence</w:t>
      </w:r>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506" w:name="_Toc443991058"/>
      <w:bookmarkStart w:id="507" w:name="_Toc445026744"/>
      <w:bookmarkStart w:id="508" w:name="_Toc445085705"/>
      <w:bookmarkStart w:id="509" w:name="_Toc445088348"/>
      <w:bookmarkStart w:id="510" w:name="_Toc445112841"/>
      <w:bookmarkStart w:id="511" w:name="_Toc518095338"/>
      <w:bookmarkStart w:id="512" w:name="_Toc37566702"/>
      <w:bookmarkStart w:id="513" w:name="_Toc38777713"/>
      <w:bookmarkStart w:id="514" w:name="_Toc72912997"/>
      <w:r>
        <w:rPr>
          <w:rStyle w:val="CharSectno"/>
        </w:rPr>
        <w:t>76</w:t>
      </w:r>
      <w:r>
        <w:rPr>
          <w:snapToGrid w:val="0"/>
        </w:rPr>
        <w:t>.</w:t>
      </w:r>
      <w:r>
        <w:rPr>
          <w:snapToGrid w:val="0"/>
        </w:rPr>
        <w:tab/>
        <w:t>Application for exploration licence over tender blocks</w:t>
      </w:r>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515" w:name="_Toc443991059"/>
      <w:bookmarkStart w:id="516" w:name="_Toc445026745"/>
      <w:bookmarkStart w:id="517" w:name="_Toc445085706"/>
      <w:bookmarkStart w:id="518" w:name="_Toc445088349"/>
      <w:bookmarkStart w:id="519" w:name="_Toc445112842"/>
      <w:bookmarkStart w:id="520" w:name="_Toc518095339"/>
      <w:bookmarkStart w:id="521" w:name="_Toc37566703"/>
      <w:bookmarkStart w:id="522" w:name="_Toc38777714"/>
      <w:bookmarkStart w:id="523" w:name="_Toc72912998"/>
      <w:r>
        <w:rPr>
          <w:rStyle w:val="CharSectno"/>
        </w:rPr>
        <w:t>77</w:t>
      </w:r>
      <w:r>
        <w:rPr>
          <w:snapToGrid w:val="0"/>
        </w:rPr>
        <w:t>.</w:t>
      </w:r>
      <w:r>
        <w:rPr>
          <w:snapToGrid w:val="0"/>
        </w:rPr>
        <w:tab/>
        <w:t>How to apply</w:t>
      </w:r>
      <w:bookmarkEnd w:id="515"/>
      <w:bookmarkEnd w:id="516"/>
      <w:bookmarkEnd w:id="517"/>
      <w:bookmarkEnd w:id="518"/>
      <w:bookmarkEnd w:id="519"/>
      <w:bookmarkEnd w:id="520"/>
      <w:bookmarkEnd w:id="521"/>
      <w:bookmarkEnd w:id="522"/>
      <w:bookmarkEnd w:id="523"/>
      <w:r>
        <w:rPr>
          <w:snapToGrid w:val="0"/>
        </w:rPr>
        <w:t xml:space="preserve"> </w:t>
      </w:r>
    </w:p>
    <w:p>
      <w:pPr>
        <w:pStyle w:val="Subsection"/>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pPr>
      <w:r>
        <w:tab/>
        <w:t>(2)</w:t>
      </w:r>
      <w:r>
        <w:tab/>
        <w:t>The applicant may include in the application any other information that the applicant thinks is relevant.</w:t>
      </w:r>
    </w:p>
    <w:p>
      <w:pPr>
        <w:pStyle w:val="Heading5"/>
        <w:rPr>
          <w:snapToGrid w:val="0"/>
        </w:rPr>
      </w:pPr>
      <w:bookmarkStart w:id="524" w:name="_Toc443991060"/>
      <w:bookmarkStart w:id="525" w:name="_Toc445026746"/>
      <w:bookmarkStart w:id="526" w:name="_Toc445085707"/>
      <w:bookmarkStart w:id="527" w:name="_Toc445088350"/>
      <w:bookmarkStart w:id="528" w:name="_Toc445112843"/>
      <w:bookmarkStart w:id="529" w:name="_Toc518095340"/>
      <w:bookmarkStart w:id="530" w:name="_Toc37566704"/>
      <w:bookmarkStart w:id="531" w:name="_Toc38777715"/>
      <w:bookmarkStart w:id="532" w:name="_Toc72912999"/>
      <w:r>
        <w:rPr>
          <w:rStyle w:val="CharSectno"/>
        </w:rPr>
        <w:t>78</w:t>
      </w:r>
      <w:r>
        <w:rPr>
          <w:snapToGrid w:val="0"/>
        </w:rPr>
        <w:t>.</w:t>
      </w:r>
      <w:r>
        <w:rPr>
          <w:snapToGrid w:val="0"/>
        </w:rPr>
        <w:tab/>
        <w:t>Payment of fee</w:t>
      </w:r>
      <w:bookmarkEnd w:id="524"/>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533" w:name="_Toc443991061"/>
      <w:bookmarkStart w:id="534" w:name="_Toc445026747"/>
      <w:bookmarkStart w:id="535" w:name="_Toc445085708"/>
      <w:bookmarkStart w:id="536" w:name="_Toc445088351"/>
      <w:bookmarkStart w:id="537" w:name="_Toc445112844"/>
      <w:bookmarkStart w:id="538" w:name="_Toc518095341"/>
      <w:bookmarkStart w:id="539" w:name="_Toc37566705"/>
      <w:bookmarkStart w:id="540" w:name="_Toc38777716"/>
      <w:bookmarkStart w:id="541" w:name="_Toc72913000"/>
      <w:r>
        <w:rPr>
          <w:rStyle w:val="CharSectno"/>
        </w:rPr>
        <w:t>79</w:t>
      </w:r>
      <w:r>
        <w:rPr>
          <w:snapToGrid w:val="0"/>
        </w:rPr>
        <w:t>.</w:t>
      </w:r>
      <w:r>
        <w:rPr>
          <w:snapToGrid w:val="0"/>
        </w:rPr>
        <w:tab/>
        <w:t>Request for further information</w:t>
      </w:r>
      <w:bookmarkEnd w:id="533"/>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542" w:name="_Toc443991062"/>
      <w:bookmarkStart w:id="543" w:name="_Toc445026748"/>
      <w:bookmarkStart w:id="544" w:name="_Toc445085709"/>
      <w:bookmarkStart w:id="545" w:name="_Toc445088352"/>
      <w:bookmarkStart w:id="546" w:name="_Toc445112845"/>
      <w:bookmarkStart w:id="547" w:name="_Toc518095342"/>
      <w:bookmarkStart w:id="548" w:name="_Toc37566706"/>
      <w:bookmarkStart w:id="549" w:name="_Toc38777717"/>
      <w:bookmarkStart w:id="550" w:name="_Toc72913001"/>
      <w:r>
        <w:rPr>
          <w:rStyle w:val="CharSectno"/>
        </w:rPr>
        <w:t>80</w:t>
      </w:r>
      <w:r>
        <w:rPr>
          <w:snapToGrid w:val="0"/>
        </w:rPr>
        <w:t>.</w:t>
      </w:r>
      <w:r>
        <w:rPr>
          <w:snapToGrid w:val="0"/>
        </w:rPr>
        <w:tab/>
        <w:t>Section number not used</w:t>
      </w:r>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51" w:name="_Toc443991063"/>
      <w:bookmarkStart w:id="552" w:name="_Toc445026749"/>
      <w:bookmarkStart w:id="553" w:name="_Toc445085710"/>
      <w:bookmarkStart w:id="554" w:name="_Toc445088353"/>
      <w:bookmarkStart w:id="555" w:name="_Toc445112846"/>
      <w:bookmarkStart w:id="556" w:name="_Toc518095343"/>
      <w:bookmarkStart w:id="557" w:name="_Toc37566707"/>
      <w:bookmarkStart w:id="558" w:name="_Toc38777718"/>
      <w:bookmarkStart w:id="559" w:name="_Toc72913002"/>
      <w:r>
        <w:rPr>
          <w:rStyle w:val="CharSectno"/>
        </w:rPr>
        <w:t>81</w:t>
      </w:r>
      <w:r>
        <w:rPr>
          <w:snapToGrid w:val="0"/>
        </w:rPr>
        <w:t>.</w:t>
      </w:r>
      <w:r>
        <w:rPr>
          <w:snapToGrid w:val="0"/>
        </w:rPr>
        <w:tab/>
        <w:t>Minister may provisionally grant licence</w:t>
      </w:r>
      <w:bookmarkEnd w:id="551"/>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560" w:name="_Toc443991064"/>
      <w:bookmarkStart w:id="561" w:name="_Toc445026750"/>
      <w:bookmarkStart w:id="562" w:name="_Toc445085711"/>
      <w:bookmarkStart w:id="563" w:name="_Toc445088354"/>
      <w:bookmarkStart w:id="564" w:name="_Toc445112847"/>
      <w:bookmarkStart w:id="565" w:name="_Toc518095344"/>
      <w:bookmarkStart w:id="566" w:name="_Toc37566708"/>
      <w:bookmarkStart w:id="567" w:name="_Toc38777719"/>
      <w:bookmarkStart w:id="568" w:name="_Toc72913003"/>
      <w:r>
        <w:rPr>
          <w:rStyle w:val="CharSectno"/>
        </w:rPr>
        <w:t>82</w:t>
      </w:r>
      <w:r>
        <w:rPr>
          <w:snapToGrid w:val="0"/>
        </w:rPr>
        <w:t>.</w:t>
      </w:r>
      <w:r>
        <w:rPr>
          <w:snapToGrid w:val="0"/>
        </w:rPr>
        <w:tab/>
        <w:t>Section number not used</w:t>
      </w:r>
      <w:bookmarkEnd w:id="560"/>
      <w:bookmarkEnd w:id="561"/>
      <w:bookmarkEnd w:id="562"/>
      <w:bookmarkEnd w:id="563"/>
      <w:bookmarkEnd w:id="564"/>
      <w:bookmarkEnd w:id="565"/>
      <w:bookmarkEnd w:id="566"/>
      <w:bookmarkEnd w:id="567"/>
      <w:bookmarkEnd w:id="568"/>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569" w:name="_Toc443991065"/>
      <w:bookmarkStart w:id="570" w:name="_Toc445026751"/>
      <w:bookmarkStart w:id="571" w:name="_Toc445085712"/>
      <w:bookmarkStart w:id="572" w:name="_Toc445088355"/>
      <w:bookmarkStart w:id="573" w:name="_Toc445112848"/>
      <w:bookmarkStart w:id="574" w:name="_Toc518095345"/>
      <w:bookmarkStart w:id="575" w:name="_Toc37566709"/>
      <w:bookmarkStart w:id="576" w:name="_Toc38777720"/>
      <w:bookmarkStart w:id="577" w:name="_Toc72913004"/>
      <w:r>
        <w:rPr>
          <w:rStyle w:val="CharSectno"/>
        </w:rPr>
        <w:t>83</w:t>
      </w:r>
      <w:r>
        <w:rPr>
          <w:snapToGrid w:val="0"/>
        </w:rPr>
        <w:t>.</w:t>
      </w:r>
      <w:r>
        <w:rPr>
          <w:snapToGrid w:val="0"/>
        </w:rPr>
        <w:tab/>
        <w:t>Successful applicant must be notified</w:t>
      </w:r>
      <w:bookmarkEnd w:id="569"/>
      <w:bookmarkEnd w:id="570"/>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578" w:name="_Toc443991066"/>
      <w:bookmarkStart w:id="579" w:name="_Toc445026752"/>
      <w:bookmarkStart w:id="580" w:name="_Toc445085713"/>
      <w:bookmarkStart w:id="581" w:name="_Toc445088356"/>
      <w:bookmarkStart w:id="582" w:name="_Toc445112849"/>
      <w:bookmarkStart w:id="583" w:name="_Toc518095346"/>
      <w:bookmarkStart w:id="584" w:name="_Toc37566710"/>
      <w:bookmarkStart w:id="585" w:name="_Toc38777721"/>
      <w:bookmarkStart w:id="586" w:name="_Toc72913005"/>
      <w:r>
        <w:rPr>
          <w:rStyle w:val="CharSectno"/>
        </w:rPr>
        <w:t>84</w:t>
      </w:r>
      <w:r>
        <w:rPr>
          <w:snapToGrid w:val="0"/>
        </w:rPr>
        <w:t>.</w:t>
      </w:r>
      <w:r>
        <w:rPr>
          <w:snapToGrid w:val="0"/>
        </w:rPr>
        <w:tab/>
        <w:t>Acceptance of grant of exploration licence over tender blocks</w:t>
      </w:r>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587" w:name="_Toc443991067"/>
      <w:bookmarkStart w:id="588" w:name="_Toc445026753"/>
      <w:bookmarkStart w:id="589" w:name="_Toc445085714"/>
      <w:bookmarkStart w:id="590" w:name="_Toc445088357"/>
      <w:bookmarkStart w:id="591" w:name="_Toc445112850"/>
      <w:bookmarkStart w:id="592" w:name="_Toc518095347"/>
      <w:bookmarkStart w:id="593" w:name="_Toc37566711"/>
      <w:bookmarkStart w:id="594" w:name="_Toc38777722"/>
      <w:bookmarkStart w:id="595" w:name="_Toc72913006"/>
      <w:r>
        <w:rPr>
          <w:rStyle w:val="CharSectno"/>
        </w:rPr>
        <w:t>85</w:t>
      </w:r>
      <w:r>
        <w:rPr>
          <w:snapToGrid w:val="0"/>
        </w:rPr>
        <w:t>.</w:t>
      </w:r>
      <w:r>
        <w:rPr>
          <w:snapToGrid w:val="0"/>
        </w:rPr>
        <w:tab/>
        <w:t>Conditions applicable to licence on grant</w:t>
      </w:r>
      <w:bookmarkEnd w:id="587"/>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596" w:name="_Toc443991068"/>
      <w:bookmarkStart w:id="597" w:name="_Toc445026754"/>
      <w:bookmarkStart w:id="598" w:name="_Toc445085715"/>
      <w:bookmarkStart w:id="599" w:name="_Toc445088358"/>
      <w:bookmarkStart w:id="600" w:name="_Toc445112851"/>
      <w:bookmarkStart w:id="601" w:name="_Toc518095348"/>
      <w:bookmarkStart w:id="602" w:name="_Toc37566712"/>
      <w:bookmarkStart w:id="603" w:name="_Toc38777723"/>
      <w:bookmarkStart w:id="604" w:name="_Toc72913007"/>
      <w:r>
        <w:rPr>
          <w:rStyle w:val="CharSectno"/>
        </w:rPr>
        <w:t>86</w:t>
      </w:r>
      <w:r>
        <w:rPr>
          <w:snapToGrid w:val="0"/>
        </w:rPr>
        <w:t>.</w:t>
      </w:r>
      <w:r>
        <w:rPr>
          <w:snapToGrid w:val="0"/>
        </w:rPr>
        <w:tab/>
        <w:t>Lapse of provisional grant of exploration licence</w:t>
      </w:r>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605" w:name="_Toc443991069"/>
      <w:bookmarkStart w:id="606" w:name="_Toc445026755"/>
      <w:bookmarkStart w:id="607" w:name="_Toc445085716"/>
      <w:bookmarkStart w:id="608" w:name="_Toc445088359"/>
      <w:bookmarkStart w:id="609" w:name="_Toc445112852"/>
      <w:bookmarkStart w:id="610" w:name="_Toc518095349"/>
      <w:bookmarkStart w:id="611" w:name="_Toc37566713"/>
      <w:bookmarkStart w:id="612" w:name="_Toc38777724"/>
      <w:bookmarkStart w:id="613" w:name="_Toc72913008"/>
      <w:r>
        <w:rPr>
          <w:rStyle w:val="CharSectno"/>
        </w:rPr>
        <w:t>87</w:t>
      </w:r>
      <w:r>
        <w:rPr>
          <w:snapToGrid w:val="0"/>
        </w:rPr>
        <w:t>.</w:t>
      </w:r>
      <w:r>
        <w:rPr>
          <w:snapToGrid w:val="0"/>
        </w:rPr>
        <w:tab/>
        <w:t>Provisional grant to next applicant if grant lapses</w:t>
      </w:r>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rPr>
      </w:pPr>
      <w:bookmarkStart w:id="614" w:name="_Toc72913009"/>
      <w:r>
        <w:rPr>
          <w:b/>
          <w:snapToGrid w:val="0"/>
        </w:rPr>
        <w:t xml:space="preserve">Division 4 — </w:t>
      </w:r>
      <w:r>
        <w:rPr>
          <w:b/>
        </w:rPr>
        <w:t>Duration of exploration licence</w:t>
      </w:r>
      <w:bookmarkEnd w:id="614"/>
    </w:p>
    <w:p>
      <w:pPr>
        <w:pStyle w:val="Heading5"/>
        <w:rPr>
          <w:snapToGrid w:val="0"/>
        </w:rPr>
      </w:pPr>
      <w:bookmarkStart w:id="615" w:name="_Toc443991070"/>
      <w:bookmarkStart w:id="616" w:name="_Toc445026756"/>
      <w:bookmarkStart w:id="617" w:name="_Toc445085717"/>
      <w:bookmarkStart w:id="618" w:name="_Toc445088360"/>
      <w:bookmarkStart w:id="619" w:name="_Toc445112853"/>
      <w:bookmarkStart w:id="620" w:name="_Toc518095350"/>
      <w:bookmarkStart w:id="621" w:name="_Toc37566714"/>
      <w:bookmarkStart w:id="622" w:name="_Toc38777725"/>
      <w:bookmarkStart w:id="623" w:name="_Toc72913010"/>
      <w:r>
        <w:rPr>
          <w:rStyle w:val="CharSectno"/>
        </w:rPr>
        <w:t>88</w:t>
      </w:r>
      <w:r>
        <w:rPr>
          <w:snapToGrid w:val="0"/>
        </w:rPr>
        <w:t>.</w:t>
      </w:r>
      <w:r>
        <w:rPr>
          <w:snapToGrid w:val="0"/>
        </w:rPr>
        <w:tab/>
        <w:t>Initial term of exploration licence</w:t>
      </w:r>
      <w:bookmarkEnd w:id="615"/>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Heading5"/>
        <w:rPr>
          <w:snapToGrid w:val="0"/>
        </w:rPr>
      </w:pPr>
      <w:bookmarkStart w:id="624" w:name="_Toc443991071"/>
      <w:bookmarkStart w:id="625" w:name="_Toc445026757"/>
      <w:bookmarkStart w:id="626" w:name="_Toc445085718"/>
      <w:bookmarkStart w:id="627" w:name="_Toc445088361"/>
      <w:bookmarkStart w:id="628" w:name="_Toc445112854"/>
      <w:bookmarkStart w:id="629" w:name="_Toc518095351"/>
      <w:bookmarkStart w:id="630" w:name="_Toc37566715"/>
      <w:bookmarkStart w:id="631" w:name="_Toc38777726"/>
      <w:bookmarkStart w:id="632" w:name="_Toc72913011"/>
      <w:r>
        <w:rPr>
          <w:rStyle w:val="CharSectno"/>
        </w:rPr>
        <w:t>89</w:t>
      </w:r>
      <w:r>
        <w:rPr>
          <w:snapToGrid w:val="0"/>
        </w:rPr>
        <w:t>.</w:t>
      </w:r>
      <w:r>
        <w:rPr>
          <w:snapToGrid w:val="0"/>
        </w:rPr>
        <w:tab/>
        <w:t>Term of renewal of exploration licence</w:t>
      </w:r>
      <w:bookmarkEnd w:id="624"/>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NotesPerm"/>
        <w:keepNext/>
        <w:keepLines/>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633" w:name="_Toc443991072"/>
      <w:bookmarkStart w:id="634" w:name="_Toc445026758"/>
      <w:bookmarkStart w:id="635" w:name="_Toc445085719"/>
      <w:bookmarkStart w:id="636" w:name="_Toc445088362"/>
      <w:bookmarkStart w:id="637" w:name="_Toc445112855"/>
      <w:bookmarkStart w:id="638" w:name="_Toc518095352"/>
      <w:bookmarkStart w:id="639" w:name="_Toc37566716"/>
      <w:bookmarkStart w:id="640" w:name="_Toc38777727"/>
      <w:bookmarkStart w:id="641" w:name="_Toc72913012"/>
      <w:r>
        <w:rPr>
          <w:rStyle w:val="CharSectno"/>
        </w:rPr>
        <w:t>90</w:t>
      </w:r>
      <w:r>
        <w:rPr>
          <w:snapToGrid w:val="0"/>
        </w:rPr>
        <w:t>.</w:t>
      </w:r>
      <w:r>
        <w:rPr>
          <w:snapToGrid w:val="0"/>
        </w:rPr>
        <w:tab/>
        <w:t>Effect of suspension of rights on term of exploration licence</w:t>
      </w:r>
      <w:bookmarkEnd w:id="633"/>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642" w:name="_Toc443991073"/>
      <w:bookmarkStart w:id="643" w:name="_Toc445026759"/>
      <w:bookmarkStart w:id="644" w:name="_Toc445085720"/>
      <w:bookmarkStart w:id="645" w:name="_Toc445088363"/>
      <w:bookmarkStart w:id="646" w:name="_Toc445112856"/>
      <w:bookmarkStart w:id="647" w:name="_Toc518095353"/>
      <w:bookmarkStart w:id="648" w:name="_Toc37566717"/>
      <w:bookmarkStart w:id="649" w:name="_Toc38777728"/>
      <w:bookmarkStart w:id="650" w:name="_Toc72913013"/>
      <w:r>
        <w:rPr>
          <w:rStyle w:val="CharSectno"/>
        </w:rPr>
        <w:t>91</w:t>
      </w:r>
      <w:r>
        <w:rPr>
          <w:snapToGrid w:val="0"/>
        </w:rPr>
        <w:t>.</w:t>
      </w:r>
      <w:r>
        <w:rPr>
          <w:snapToGrid w:val="0"/>
        </w:rPr>
        <w:tab/>
        <w:t>Effect of application for renewal on term of exploration licence</w:t>
      </w:r>
      <w:bookmarkEnd w:id="642"/>
      <w:bookmarkEnd w:id="643"/>
      <w:bookmarkEnd w:id="644"/>
      <w:bookmarkEnd w:id="645"/>
      <w:bookmarkEnd w:id="646"/>
      <w:bookmarkEnd w:id="647"/>
      <w:bookmarkEnd w:id="648"/>
      <w:bookmarkEnd w:id="649"/>
      <w:bookmarkEnd w:id="650"/>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651" w:name="_Toc443991074"/>
      <w:bookmarkStart w:id="652" w:name="_Toc445026760"/>
      <w:bookmarkStart w:id="653" w:name="_Toc445085721"/>
      <w:bookmarkStart w:id="654" w:name="_Toc445088364"/>
      <w:bookmarkStart w:id="655" w:name="_Toc445112857"/>
      <w:bookmarkStart w:id="656" w:name="_Toc518095354"/>
      <w:bookmarkStart w:id="657" w:name="_Toc37566718"/>
      <w:bookmarkStart w:id="658" w:name="_Toc38777729"/>
      <w:bookmarkStart w:id="659" w:name="_Toc72913014"/>
      <w:r>
        <w:rPr>
          <w:rStyle w:val="CharSectno"/>
        </w:rPr>
        <w:t>92</w:t>
      </w:r>
      <w:r>
        <w:rPr>
          <w:snapToGrid w:val="0"/>
        </w:rPr>
        <w:t>.</w:t>
      </w:r>
      <w:r>
        <w:rPr>
          <w:snapToGrid w:val="0"/>
        </w:rPr>
        <w:tab/>
        <w:t>Effect of application for retention licence or mining licence on term of exploration licence</w:t>
      </w:r>
      <w:bookmarkEnd w:id="651"/>
      <w:bookmarkEnd w:id="652"/>
      <w:bookmarkEnd w:id="653"/>
      <w:bookmarkEnd w:id="654"/>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660" w:name="_Toc443991075"/>
      <w:bookmarkStart w:id="661" w:name="_Toc445026761"/>
      <w:bookmarkStart w:id="662" w:name="_Toc445085722"/>
      <w:bookmarkStart w:id="663" w:name="_Toc445088365"/>
      <w:bookmarkStart w:id="664" w:name="_Toc445112858"/>
      <w:bookmarkStart w:id="665" w:name="_Toc518095355"/>
      <w:bookmarkStart w:id="666" w:name="_Toc37566719"/>
      <w:bookmarkStart w:id="667" w:name="_Toc38777730"/>
      <w:bookmarkStart w:id="668" w:name="_Toc72913015"/>
      <w:r>
        <w:rPr>
          <w:rStyle w:val="CharSectno"/>
        </w:rPr>
        <w:t>93</w:t>
      </w:r>
      <w:r>
        <w:rPr>
          <w:snapToGrid w:val="0"/>
        </w:rPr>
        <w:t>.</w:t>
      </w:r>
      <w:r>
        <w:rPr>
          <w:snapToGrid w:val="0"/>
        </w:rPr>
        <w:tab/>
        <w:t>Effect of application for extension on term of licence</w:t>
      </w:r>
      <w:bookmarkEnd w:id="660"/>
      <w:bookmarkEnd w:id="661"/>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669" w:name="_Toc443991076"/>
      <w:bookmarkStart w:id="670" w:name="_Toc445026762"/>
      <w:bookmarkStart w:id="671" w:name="_Toc445085723"/>
      <w:bookmarkStart w:id="672" w:name="_Toc445088366"/>
      <w:bookmarkStart w:id="673" w:name="_Toc445112859"/>
      <w:bookmarkStart w:id="674" w:name="_Toc518095356"/>
      <w:bookmarkStart w:id="675" w:name="_Toc37566720"/>
      <w:bookmarkStart w:id="676" w:name="_Toc38777731"/>
      <w:bookmarkStart w:id="677" w:name="_Toc72913016"/>
      <w:r>
        <w:rPr>
          <w:rStyle w:val="CharSectno"/>
        </w:rPr>
        <w:t>94</w:t>
      </w:r>
      <w:r>
        <w:rPr>
          <w:snapToGrid w:val="0"/>
        </w:rPr>
        <w:t>.</w:t>
      </w:r>
      <w:r>
        <w:rPr>
          <w:snapToGrid w:val="0"/>
        </w:rPr>
        <w:tab/>
        <w:t>Extension of licence — activities disrupted</w:t>
      </w:r>
      <w:bookmarkEnd w:id="669"/>
      <w:bookmarkEnd w:id="670"/>
      <w:bookmarkEnd w:id="671"/>
      <w:bookmarkEnd w:id="672"/>
      <w:bookmarkEnd w:id="673"/>
      <w:bookmarkEnd w:id="674"/>
      <w:bookmarkEnd w:id="675"/>
      <w:bookmarkEnd w:id="676"/>
      <w:bookmarkEnd w:id="677"/>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678" w:name="_Toc443991077"/>
      <w:bookmarkStart w:id="679" w:name="_Toc445026763"/>
      <w:bookmarkStart w:id="680" w:name="_Toc445085724"/>
      <w:bookmarkStart w:id="681" w:name="_Toc445088367"/>
      <w:bookmarkStart w:id="682" w:name="_Toc445112860"/>
      <w:bookmarkStart w:id="683" w:name="_Toc518095357"/>
      <w:bookmarkStart w:id="684" w:name="_Toc37566721"/>
      <w:bookmarkStart w:id="685" w:name="_Toc38777732"/>
      <w:bookmarkStart w:id="686" w:name="_Toc72913017"/>
      <w:r>
        <w:rPr>
          <w:rStyle w:val="CharSectno"/>
        </w:rPr>
        <w:t>95</w:t>
      </w:r>
      <w:r>
        <w:rPr>
          <w:snapToGrid w:val="0"/>
        </w:rPr>
        <w:t>.</w:t>
      </w:r>
      <w:r>
        <w:rPr>
          <w:snapToGrid w:val="0"/>
        </w:rPr>
        <w:tab/>
        <w:t>Grant of licence extension — activities disrupted</w:t>
      </w:r>
      <w:bookmarkEnd w:id="678"/>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NotesPerm"/>
        <w:tabs>
          <w:tab w:val="left" w:pos="851"/>
        </w:tabs>
        <w:spacing w:before="120"/>
        <w:ind w:left="851" w:hanging="851"/>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687" w:name="_Toc443991078"/>
      <w:bookmarkStart w:id="688" w:name="_Toc445026764"/>
      <w:bookmarkStart w:id="689" w:name="_Toc445085725"/>
      <w:bookmarkStart w:id="690" w:name="_Toc445088368"/>
      <w:bookmarkStart w:id="691" w:name="_Toc445112861"/>
      <w:bookmarkStart w:id="692" w:name="_Toc518095358"/>
      <w:bookmarkStart w:id="693" w:name="_Toc37566722"/>
      <w:bookmarkStart w:id="694" w:name="_Toc38777733"/>
      <w:bookmarkStart w:id="695" w:name="_Toc72913018"/>
      <w:r>
        <w:rPr>
          <w:rStyle w:val="CharSectno"/>
        </w:rPr>
        <w:t>96</w:t>
      </w:r>
      <w:r>
        <w:rPr>
          <w:snapToGrid w:val="0"/>
        </w:rPr>
        <w:t>.</w:t>
      </w:r>
      <w:r>
        <w:rPr>
          <w:snapToGrid w:val="0"/>
        </w:rPr>
        <w:tab/>
        <w:t>Extension of licence — other circumstances</w:t>
      </w:r>
      <w:bookmarkEnd w:id="687"/>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696" w:name="_Toc443991079"/>
      <w:bookmarkStart w:id="697" w:name="_Toc445026765"/>
      <w:bookmarkStart w:id="698" w:name="_Toc445085726"/>
      <w:bookmarkStart w:id="699" w:name="_Toc445088369"/>
      <w:bookmarkStart w:id="700" w:name="_Toc445112862"/>
      <w:bookmarkStart w:id="701" w:name="_Toc518095359"/>
      <w:bookmarkStart w:id="702" w:name="_Toc37566723"/>
      <w:bookmarkStart w:id="703" w:name="_Toc38777734"/>
      <w:bookmarkStart w:id="704" w:name="_Toc72913019"/>
      <w:r>
        <w:rPr>
          <w:rStyle w:val="CharSectno"/>
        </w:rPr>
        <w:t>97</w:t>
      </w:r>
      <w:r>
        <w:rPr>
          <w:snapToGrid w:val="0"/>
        </w:rPr>
        <w:t>.</w:t>
      </w:r>
      <w:r>
        <w:rPr>
          <w:snapToGrid w:val="0"/>
        </w:rPr>
        <w:tab/>
        <w:t>Grant of licence extension — other circumstances</w:t>
      </w:r>
      <w:bookmarkEnd w:id="696"/>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705" w:name="_Toc443991080"/>
      <w:bookmarkStart w:id="706" w:name="_Toc445026766"/>
      <w:bookmarkStart w:id="707" w:name="_Toc445085727"/>
      <w:bookmarkStart w:id="708" w:name="_Toc445088370"/>
      <w:bookmarkStart w:id="709" w:name="_Toc445112863"/>
      <w:bookmarkStart w:id="710" w:name="_Toc518095360"/>
      <w:bookmarkStart w:id="711" w:name="_Toc37566724"/>
      <w:bookmarkStart w:id="712" w:name="_Toc38777735"/>
      <w:bookmarkStart w:id="713" w:name="_Toc72913020"/>
      <w:r>
        <w:rPr>
          <w:rStyle w:val="CharSectno"/>
        </w:rPr>
        <w:t>98</w:t>
      </w:r>
      <w:r>
        <w:rPr>
          <w:snapToGrid w:val="0"/>
        </w:rPr>
        <w:t>.</w:t>
      </w:r>
      <w:r>
        <w:rPr>
          <w:snapToGrid w:val="0"/>
        </w:rPr>
        <w:tab/>
        <w:t>Notification of decision</w:t>
      </w:r>
      <w:bookmarkEnd w:id="705"/>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rPr>
      </w:pPr>
      <w:bookmarkStart w:id="714" w:name="_Toc72913021"/>
      <w:r>
        <w:rPr>
          <w:b/>
          <w:snapToGrid w:val="0"/>
        </w:rPr>
        <w:t>Division 5 — Voluntary surrender of part of exploration licence area</w:t>
      </w:r>
      <w:bookmarkEnd w:id="714"/>
    </w:p>
    <w:p>
      <w:pPr>
        <w:pStyle w:val="Heading5"/>
        <w:rPr>
          <w:snapToGrid w:val="0"/>
        </w:rPr>
      </w:pPr>
      <w:bookmarkStart w:id="715" w:name="_Toc443991081"/>
      <w:bookmarkStart w:id="716" w:name="_Toc445026767"/>
      <w:bookmarkStart w:id="717" w:name="_Toc445085728"/>
      <w:bookmarkStart w:id="718" w:name="_Toc445088371"/>
      <w:bookmarkStart w:id="719" w:name="_Toc445112864"/>
      <w:bookmarkStart w:id="720" w:name="_Toc518095361"/>
      <w:bookmarkStart w:id="721" w:name="_Toc37566725"/>
      <w:bookmarkStart w:id="722" w:name="_Toc38777736"/>
      <w:bookmarkStart w:id="723" w:name="_Toc72913022"/>
      <w:r>
        <w:rPr>
          <w:rStyle w:val="CharSectno"/>
        </w:rPr>
        <w:t>99</w:t>
      </w:r>
      <w:r>
        <w:rPr>
          <w:snapToGrid w:val="0"/>
        </w:rPr>
        <w:t>.</w:t>
      </w:r>
      <w:r>
        <w:rPr>
          <w:snapToGrid w:val="0"/>
        </w:rPr>
        <w:tab/>
        <w:t>Voluntary surrender of blocks if discrete area remains</w:t>
      </w:r>
      <w:bookmarkEnd w:id="715"/>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5"/>
        <w:rPr>
          <w:snapToGrid w:val="0"/>
        </w:rPr>
      </w:pPr>
      <w:bookmarkStart w:id="724" w:name="_Toc443991082"/>
      <w:bookmarkStart w:id="725" w:name="_Toc445026768"/>
      <w:bookmarkStart w:id="726" w:name="_Toc445085729"/>
      <w:bookmarkStart w:id="727" w:name="_Toc445088372"/>
      <w:bookmarkStart w:id="728" w:name="_Toc445112865"/>
      <w:bookmarkStart w:id="729" w:name="_Toc518095362"/>
      <w:bookmarkStart w:id="730" w:name="_Toc37566726"/>
      <w:bookmarkStart w:id="731" w:name="_Toc38777737"/>
      <w:bookmarkStart w:id="732" w:name="_Toc72913023"/>
      <w:r>
        <w:rPr>
          <w:rStyle w:val="CharSectno"/>
        </w:rPr>
        <w:t>100</w:t>
      </w:r>
      <w:r>
        <w:rPr>
          <w:snapToGrid w:val="0"/>
        </w:rPr>
        <w:t>.</w:t>
      </w:r>
      <w:r>
        <w:rPr>
          <w:snapToGrid w:val="0"/>
        </w:rPr>
        <w:tab/>
        <w:t>Voluntary surrender of blocks if up to 3 discrete areas remain</w:t>
      </w:r>
      <w:bookmarkEnd w:id="724"/>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rPr>
      </w:pPr>
      <w:bookmarkStart w:id="733" w:name="_Toc72913024"/>
      <w:r>
        <w:rPr>
          <w:b/>
          <w:snapToGrid w:val="0"/>
        </w:rPr>
        <w:t>Division 6 — Application for and grant of renewal of exploration licence</w:t>
      </w:r>
      <w:bookmarkEnd w:id="733"/>
    </w:p>
    <w:p>
      <w:pPr>
        <w:pStyle w:val="Heading5"/>
        <w:rPr>
          <w:snapToGrid w:val="0"/>
        </w:rPr>
      </w:pPr>
      <w:bookmarkStart w:id="734" w:name="_Toc443991083"/>
      <w:bookmarkStart w:id="735" w:name="_Toc445026769"/>
      <w:bookmarkStart w:id="736" w:name="_Toc445085730"/>
      <w:bookmarkStart w:id="737" w:name="_Toc445088373"/>
      <w:bookmarkStart w:id="738" w:name="_Toc445112866"/>
      <w:bookmarkStart w:id="739" w:name="_Toc518095363"/>
      <w:bookmarkStart w:id="740" w:name="_Toc37566727"/>
      <w:bookmarkStart w:id="741" w:name="_Toc38777738"/>
      <w:bookmarkStart w:id="742" w:name="_Toc72913025"/>
      <w:r>
        <w:rPr>
          <w:rStyle w:val="CharSectno"/>
        </w:rPr>
        <w:t>101</w:t>
      </w:r>
      <w:r>
        <w:rPr>
          <w:snapToGrid w:val="0"/>
        </w:rPr>
        <w:t>.</w:t>
      </w:r>
      <w:r>
        <w:rPr>
          <w:snapToGrid w:val="0"/>
        </w:rPr>
        <w:tab/>
        <w:t>Application for renewal of exploration licence</w:t>
      </w:r>
      <w:bookmarkEnd w:id="734"/>
      <w:bookmarkEnd w:id="735"/>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tabs>
          <w:tab w:val="left" w:pos="851"/>
        </w:tabs>
        <w:spacing w:before="120"/>
        <w:ind w:left="851" w:hanging="851"/>
        <w:rPr>
          <w:snapToGrid w:val="0"/>
          <w:sz w:val="18"/>
        </w:rPr>
      </w:pPr>
      <w:r>
        <w:rPr>
          <w:snapToGrid w:val="0"/>
          <w:sz w:val="18"/>
        </w:rPr>
        <w:t xml:space="preserve">Note 1: </w:t>
      </w:r>
      <w:r>
        <w:rPr>
          <w:snapToGrid w:val="0"/>
          <w:sz w:val="18"/>
        </w:rPr>
        <w:tab/>
        <w:t>Part of the licence area must be surrendered on each renewal (see section 104).</w:t>
      </w:r>
    </w:p>
    <w:p>
      <w:pPr>
        <w:tabs>
          <w:tab w:val="left" w:pos="851"/>
        </w:tabs>
        <w:spacing w:before="120"/>
        <w:ind w:left="851" w:hanging="851"/>
        <w:rPr>
          <w:snapToGrid w:val="0"/>
          <w:sz w:val="18"/>
        </w:rPr>
      </w:pPr>
      <w:r>
        <w:rPr>
          <w:snapToGrid w:val="0"/>
          <w:sz w:val="18"/>
        </w:rPr>
        <w:t xml:space="preserve">Note 2: </w:t>
      </w:r>
      <w:r>
        <w:rPr>
          <w:snapToGrid w:val="0"/>
          <w:sz w:val="18"/>
        </w:rPr>
        <w:tab/>
        <w:t>At each renewal, the licence conditions are reviewed (see section 118).</w:t>
      </w:r>
    </w:p>
    <w:p>
      <w:pPr>
        <w:pStyle w:val="Heading5"/>
        <w:rPr>
          <w:snapToGrid w:val="0"/>
        </w:rPr>
      </w:pPr>
      <w:bookmarkStart w:id="743" w:name="_Toc443991084"/>
      <w:bookmarkStart w:id="744" w:name="_Toc445026770"/>
      <w:bookmarkStart w:id="745" w:name="_Toc445085731"/>
      <w:bookmarkStart w:id="746" w:name="_Toc445088374"/>
      <w:bookmarkStart w:id="747" w:name="_Toc445112867"/>
      <w:bookmarkStart w:id="748" w:name="_Toc518095364"/>
      <w:bookmarkStart w:id="749" w:name="_Toc37566728"/>
      <w:bookmarkStart w:id="750" w:name="_Toc38777739"/>
      <w:bookmarkStart w:id="751" w:name="_Toc72913026"/>
      <w:r>
        <w:rPr>
          <w:rStyle w:val="CharSectno"/>
        </w:rPr>
        <w:t>102</w:t>
      </w:r>
      <w:r>
        <w:rPr>
          <w:snapToGrid w:val="0"/>
        </w:rPr>
        <w:t>.</w:t>
      </w:r>
      <w:r>
        <w:rPr>
          <w:snapToGrid w:val="0"/>
        </w:rPr>
        <w:tab/>
        <w:t>When application to be made</w:t>
      </w:r>
      <w:bookmarkEnd w:id="743"/>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tabs>
          <w:tab w:val="left" w:pos="851"/>
        </w:tabs>
        <w:spacing w:before="120"/>
        <w:ind w:left="851" w:hanging="851"/>
        <w:rPr>
          <w:snapToGrid w:val="0"/>
          <w:sz w:val="18"/>
        </w:rPr>
      </w:pPr>
      <w:r>
        <w:rPr>
          <w:snapToGrid w:val="0"/>
          <w:sz w:val="18"/>
        </w:rPr>
        <w:t xml:space="preserve">Note: </w:t>
      </w:r>
      <w:r>
        <w:rPr>
          <w:snapToGrid w:val="0"/>
          <w:sz w:val="18"/>
        </w:rP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752" w:name="_Toc443991085"/>
      <w:bookmarkStart w:id="753" w:name="_Toc445026771"/>
      <w:bookmarkStart w:id="754" w:name="_Toc445085732"/>
      <w:bookmarkStart w:id="755" w:name="_Toc445088375"/>
      <w:bookmarkStart w:id="756" w:name="_Toc445112868"/>
      <w:bookmarkStart w:id="757" w:name="_Toc518095365"/>
      <w:bookmarkStart w:id="758" w:name="_Toc37566729"/>
      <w:bookmarkStart w:id="759" w:name="_Toc38777740"/>
      <w:bookmarkStart w:id="760" w:name="_Toc72913027"/>
      <w:r>
        <w:rPr>
          <w:rStyle w:val="CharSectno"/>
        </w:rPr>
        <w:t>103</w:t>
      </w:r>
      <w:r>
        <w:rPr>
          <w:snapToGrid w:val="0"/>
        </w:rPr>
        <w:t>.</w:t>
      </w:r>
      <w:r>
        <w:rPr>
          <w:snapToGrid w:val="0"/>
        </w:rPr>
        <w:tab/>
        <w:t>How to apply for renewal</w:t>
      </w:r>
      <w:bookmarkEnd w:id="752"/>
      <w:bookmarkEnd w:id="753"/>
      <w:bookmarkEnd w:id="754"/>
      <w:bookmarkEnd w:id="755"/>
      <w:bookmarkEnd w:id="756"/>
      <w:bookmarkEnd w:id="757"/>
      <w:bookmarkEnd w:id="758"/>
      <w:bookmarkEnd w:id="759"/>
      <w:bookmarkEnd w:id="760"/>
      <w:r>
        <w:rPr>
          <w:snapToGrid w:val="0"/>
        </w:rPr>
        <w:t xml:space="preserve"> </w:t>
      </w:r>
    </w:p>
    <w:p>
      <w:pPr>
        <w:pStyle w:val="Subsection"/>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keepNext/>
        <w:keepLines/>
        <w:tabs>
          <w:tab w:val="left" w:pos="851"/>
        </w:tabs>
        <w:spacing w:before="120"/>
        <w:ind w:left="851" w:hanging="851"/>
        <w:rPr>
          <w:snapToGrid w:val="0"/>
          <w:sz w:val="18"/>
        </w:rPr>
      </w:pPr>
      <w:r>
        <w:rPr>
          <w:snapToGrid w:val="0"/>
          <w:sz w:val="18"/>
        </w:rPr>
        <w:t xml:space="preserve">Note: </w:t>
      </w:r>
      <w:r>
        <w:rPr>
          <w:snapToGrid w:val="0"/>
          <w:sz w:val="18"/>
        </w:rPr>
        <w:tab/>
        <w:t>For paragraphs (a) and (b) see section 41.</w:t>
      </w:r>
    </w:p>
    <w:p>
      <w:pPr>
        <w:pStyle w:val="Subsection"/>
      </w:pPr>
      <w:r>
        <w:tab/>
        <w:t>(2)</w:t>
      </w:r>
      <w:r>
        <w:tab/>
        <w:t>The applicant may include in the application any other information that the applicant thinks is relevant.</w:t>
      </w:r>
    </w:p>
    <w:p>
      <w:pPr>
        <w:pStyle w:val="Heading5"/>
        <w:rPr>
          <w:snapToGrid w:val="0"/>
        </w:rPr>
      </w:pPr>
      <w:bookmarkStart w:id="761" w:name="_Toc443991086"/>
      <w:bookmarkStart w:id="762" w:name="_Toc445026772"/>
      <w:bookmarkStart w:id="763" w:name="_Toc445085733"/>
      <w:bookmarkStart w:id="764" w:name="_Toc445088376"/>
      <w:bookmarkStart w:id="765" w:name="_Toc445112869"/>
      <w:bookmarkStart w:id="766" w:name="_Toc518095366"/>
      <w:bookmarkStart w:id="767" w:name="_Toc37566730"/>
      <w:bookmarkStart w:id="768" w:name="_Toc38777741"/>
      <w:bookmarkStart w:id="769" w:name="_Toc72913028"/>
      <w:r>
        <w:rPr>
          <w:rStyle w:val="CharSectno"/>
        </w:rPr>
        <w:t>104</w:t>
      </w:r>
      <w:r>
        <w:rPr>
          <w:snapToGrid w:val="0"/>
        </w:rPr>
        <w:t>.</w:t>
      </w:r>
      <w:r>
        <w:rPr>
          <w:snapToGrid w:val="0"/>
        </w:rPr>
        <w:tab/>
        <w:t>Mandatory reduction of licence area on renewal of exploration licence</w:t>
      </w:r>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770" w:name="_Toc443991087"/>
      <w:bookmarkStart w:id="771" w:name="_Toc445026773"/>
      <w:bookmarkStart w:id="772" w:name="_Toc445085734"/>
      <w:bookmarkStart w:id="773" w:name="_Toc445088377"/>
      <w:bookmarkStart w:id="774" w:name="_Toc445112870"/>
      <w:bookmarkStart w:id="775" w:name="_Toc518095367"/>
      <w:bookmarkStart w:id="776" w:name="_Toc37566731"/>
      <w:bookmarkStart w:id="777" w:name="_Toc38777742"/>
      <w:bookmarkStart w:id="778" w:name="_Toc72913029"/>
      <w:r>
        <w:rPr>
          <w:rStyle w:val="CharSectno"/>
        </w:rPr>
        <w:t>105</w:t>
      </w:r>
      <w:r>
        <w:rPr>
          <w:snapToGrid w:val="0"/>
        </w:rPr>
        <w:t>.</w:t>
      </w:r>
      <w:r>
        <w:rPr>
          <w:snapToGrid w:val="0"/>
        </w:rPr>
        <w:tab/>
        <w:t>Request for further information</w:t>
      </w:r>
      <w:bookmarkEnd w:id="770"/>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779" w:name="_Toc443991088"/>
      <w:bookmarkStart w:id="780" w:name="_Toc445026774"/>
      <w:bookmarkStart w:id="781" w:name="_Toc445085735"/>
      <w:bookmarkStart w:id="782" w:name="_Toc445088378"/>
      <w:bookmarkStart w:id="783" w:name="_Toc445112871"/>
      <w:bookmarkStart w:id="784" w:name="_Toc518095368"/>
      <w:bookmarkStart w:id="785" w:name="_Toc37566732"/>
      <w:bookmarkStart w:id="786" w:name="_Toc38777743"/>
      <w:bookmarkStart w:id="787" w:name="_Toc72913030"/>
      <w:r>
        <w:rPr>
          <w:rStyle w:val="CharSectno"/>
        </w:rPr>
        <w:t>106</w:t>
      </w:r>
      <w:r>
        <w:rPr>
          <w:snapToGrid w:val="0"/>
        </w:rPr>
        <w:t>.</w:t>
      </w:r>
      <w:r>
        <w:rPr>
          <w:snapToGrid w:val="0"/>
        </w:rPr>
        <w:tab/>
        <w:t>Payment of fee</w:t>
      </w:r>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788" w:name="_Toc443991089"/>
      <w:bookmarkStart w:id="789" w:name="_Toc445026775"/>
      <w:bookmarkStart w:id="790" w:name="_Toc445085736"/>
      <w:bookmarkStart w:id="791" w:name="_Toc445088379"/>
      <w:bookmarkStart w:id="792" w:name="_Toc445112872"/>
      <w:bookmarkStart w:id="793" w:name="_Toc518095369"/>
      <w:bookmarkStart w:id="794" w:name="_Toc37566733"/>
      <w:bookmarkStart w:id="795" w:name="_Toc38777744"/>
      <w:bookmarkStart w:id="796" w:name="_Toc72913031"/>
      <w:r>
        <w:rPr>
          <w:rStyle w:val="CharSectno"/>
        </w:rPr>
        <w:t>107</w:t>
      </w:r>
      <w:r>
        <w:rPr>
          <w:snapToGrid w:val="0"/>
        </w:rPr>
        <w:t>.</w:t>
      </w:r>
      <w:r>
        <w:rPr>
          <w:snapToGrid w:val="0"/>
        </w:rPr>
        <w:tab/>
        <w:t>Section number not used</w:t>
      </w:r>
      <w:bookmarkEnd w:id="788"/>
      <w:bookmarkEnd w:id="789"/>
      <w:bookmarkEnd w:id="790"/>
      <w:bookmarkEnd w:id="791"/>
      <w:bookmarkEnd w:id="792"/>
      <w:bookmarkEnd w:id="793"/>
      <w:bookmarkEnd w:id="794"/>
      <w:bookmarkEnd w:id="795"/>
      <w:bookmarkEnd w:id="796"/>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797" w:name="_Toc443991090"/>
      <w:bookmarkStart w:id="798" w:name="_Toc445026776"/>
      <w:bookmarkStart w:id="799" w:name="_Toc445085737"/>
      <w:bookmarkStart w:id="800" w:name="_Toc445088380"/>
      <w:bookmarkStart w:id="801" w:name="_Toc445112873"/>
      <w:bookmarkStart w:id="802" w:name="_Toc518095370"/>
      <w:bookmarkStart w:id="803" w:name="_Toc37566734"/>
      <w:bookmarkStart w:id="804" w:name="_Toc38777745"/>
      <w:bookmarkStart w:id="805" w:name="_Toc72913032"/>
      <w:r>
        <w:rPr>
          <w:rStyle w:val="CharSectno"/>
        </w:rPr>
        <w:t>108</w:t>
      </w:r>
      <w:r>
        <w:rPr>
          <w:snapToGrid w:val="0"/>
        </w:rPr>
        <w:t>.</w:t>
      </w:r>
      <w:r>
        <w:rPr>
          <w:snapToGrid w:val="0"/>
        </w:rPr>
        <w:tab/>
        <w:t>Provisional renewal of an exploration licence</w:t>
      </w:r>
      <w:bookmarkEnd w:id="797"/>
      <w:bookmarkEnd w:id="798"/>
      <w:bookmarkEnd w:id="799"/>
      <w:bookmarkEnd w:id="800"/>
      <w:bookmarkEnd w:id="801"/>
      <w:bookmarkEnd w:id="802"/>
      <w:bookmarkEnd w:id="803"/>
      <w:bookmarkEnd w:id="804"/>
      <w:bookmarkEnd w:id="805"/>
      <w:r>
        <w:rPr>
          <w:snapToGrid w:val="0"/>
        </w:rPr>
        <w:t xml:space="preserve"> </w:t>
      </w:r>
    </w:p>
    <w:p>
      <w:pPr>
        <w:pStyle w:val="Subsection"/>
      </w:pPr>
      <w:r>
        <w:tab/>
        <w:t>(1)</w:t>
      </w:r>
      <w: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tabs>
          <w:tab w:val="left" w:pos="851"/>
        </w:tabs>
        <w:spacing w:before="120"/>
        <w:ind w:left="851" w:hanging="851"/>
        <w:rPr>
          <w:snapToGrid w:val="0"/>
          <w:sz w:val="18"/>
        </w:rPr>
      </w:pPr>
      <w:r>
        <w:rPr>
          <w:snapToGrid w:val="0"/>
          <w:sz w:val="18"/>
        </w:rPr>
        <w:t xml:space="preserve">Note 1: </w:t>
      </w:r>
      <w:r>
        <w:rPr>
          <w:snapToGrid w:val="0"/>
          <w:sz w:val="18"/>
        </w:rPr>
        <w:tab/>
        <w:t>Under section 89, the renewal of the licence cannot be effective before it is registered (see section 334 for registration). The renewal will not be registered until it has been properly accepted (see section 114 for “proper acceptance”).</w:t>
      </w:r>
    </w:p>
    <w:p>
      <w:pPr>
        <w:tabs>
          <w:tab w:val="left" w:pos="851"/>
        </w:tabs>
        <w:spacing w:before="120"/>
        <w:ind w:left="851" w:hanging="851"/>
        <w:rPr>
          <w:snapToGrid w:val="0"/>
          <w:sz w:val="18"/>
        </w:rPr>
      </w:pPr>
      <w:r>
        <w:rPr>
          <w:snapToGrid w:val="0"/>
          <w:sz w:val="18"/>
        </w:rPr>
        <w:t xml:space="preserve">Note 2: </w:t>
      </w:r>
      <w:r>
        <w:rPr>
          <w:snapToGrid w:val="0"/>
          <w:sz w:val="18"/>
        </w:rPr>
        <w:tab/>
        <w:t>Under section 118, new conditions may be imposed on renewal.</w:t>
      </w:r>
    </w:p>
    <w:p>
      <w:pPr>
        <w:pStyle w:val="Subsection"/>
      </w:pPr>
      <w:r>
        <w:tab/>
        <w:t>(2)</w:t>
      </w:r>
      <w: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806" w:name="_Toc443991091"/>
      <w:bookmarkStart w:id="807" w:name="_Toc445026777"/>
      <w:bookmarkStart w:id="808" w:name="_Toc445085738"/>
      <w:bookmarkStart w:id="809" w:name="_Toc445088381"/>
      <w:bookmarkStart w:id="810" w:name="_Toc445112874"/>
      <w:bookmarkStart w:id="811" w:name="_Toc518095371"/>
      <w:bookmarkStart w:id="812" w:name="_Toc37566735"/>
      <w:bookmarkStart w:id="813" w:name="_Toc38777746"/>
      <w:bookmarkStart w:id="814" w:name="_Toc72913033"/>
      <w:r>
        <w:rPr>
          <w:rStyle w:val="CharSectno"/>
        </w:rPr>
        <w:t>109</w:t>
      </w:r>
      <w:r>
        <w:rPr>
          <w:snapToGrid w:val="0"/>
        </w:rPr>
        <w:t>.</w:t>
      </w:r>
      <w:r>
        <w:rPr>
          <w:snapToGrid w:val="0"/>
        </w:rPr>
        <w:tab/>
        <w:t>Section number not used</w:t>
      </w:r>
      <w:bookmarkEnd w:id="806"/>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r>
      <w:r>
        <w:rPr>
          <w:snapToGrid w:val="0"/>
          <w:sz w:val="18"/>
        </w:rPr>
        <w:t>See note 2 to section 3(1)</w:t>
      </w:r>
      <w:r>
        <w:rPr>
          <w:snapToGrid w:val="0"/>
        </w:rPr>
        <w:t>.</w:t>
      </w:r>
    </w:p>
    <w:p>
      <w:pPr>
        <w:pStyle w:val="Heading5"/>
        <w:rPr>
          <w:snapToGrid w:val="0"/>
        </w:rPr>
      </w:pPr>
      <w:bookmarkStart w:id="815" w:name="_Toc443991092"/>
      <w:bookmarkStart w:id="816" w:name="_Toc445026778"/>
      <w:bookmarkStart w:id="817" w:name="_Toc445085739"/>
      <w:bookmarkStart w:id="818" w:name="_Toc445088382"/>
      <w:bookmarkStart w:id="819" w:name="_Toc445112875"/>
      <w:bookmarkStart w:id="820" w:name="_Toc518095372"/>
      <w:bookmarkStart w:id="821" w:name="_Toc37566736"/>
      <w:bookmarkStart w:id="822" w:name="_Toc38777747"/>
      <w:bookmarkStart w:id="823" w:name="_Toc72913034"/>
      <w:r>
        <w:rPr>
          <w:rStyle w:val="CharSectno"/>
        </w:rPr>
        <w:t>110</w:t>
      </w:r>
      <w:r>
        <w:rPr>
          <w:snapToGrid w:val="0"/>
        </w:rPr>
        <w:t>.</w:t>
      </w:r>
      <w:r>
        <w:rPr>
          <w:snapToGrid w:val="0"/>
        </w:rPr>
        <w:tab/>
        <w:t>Applicant must be notified</w:t>
      </w:r>
      <w:bookmarkEnd w:id="815"/>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tabs>
          <w:tab w:val="left" w:pos="851"/>
        </w:tabs>
        <w:spacing w:before="120"/>
        <w:ind w:left="851" w:hanging="851"/>
        <w:rPr>
          <w:snapToGrid w:val="0"/>
          <w:sz w:val="18"/>
        </w:rPr>
      </w:pPr>
      <w:r>
        <w:rPr>
          <w:snapToGrid w:val="0"/>
          <w:sz w:val="18"/>
        </w:rPr>
        <w:t xml:space="preserve">Note: </w:t>
      </w:r>
      <w:r>
        <w:rPr>
          <w:snapToGrid w:val="0"/>
          <w:sz w:val="18"/>
        </w:rPr>
        <w:tab/>
        <w:t>Section 118 provides for renewals to be granted subject to conditions.</w:t>
      </w:r>
    </w:p>
    <w:p>
      <w:pPr>
        <w:pStyle w:val="Heading5"/>
        <w:rPr>
          <w:snapToGrid w:val="0"/>
        </w:rPr>
      </w:pPr>
      <w:bookmarkStart w:id="824" w:name="_Toc443991093"/>
      <w:bookmarkStart w:id="825" w:name="_Toc445026779"/>
      <w:bookmarkStart w:id="826" w:name="_Toc445085740"/>
      <w:bookmarkStart w:id="827" w:name="_Toc445088383"/>
      <w:bookmarkStart w:id="828" w:name="_Toc445112876"/>
      <w:bookmarkStart w:id="829" w:name="_Toc518095373"/>
      <w:bookmarkStart w:id="830" w:name="_Toc37566737"/>
      <w:bookmarkStart w:id="831" w:name="_Toc38777748"/>
      <w:bookmarkStart w:id="832" w:name="_Toc72913035"/>
      <w:r>
        <w:rPr>
          <w:rStyle w:val="CharSectno"/>
        </w:rPr>
        <w:t>111</w:t>
      </w:r>
      <w:r>
        <w:rPr>
          <w:snapToGrid w:val="0"/>
        </w:rPr>
        <w:t>.</w:t>
      </w:r>
      <w:r>
        <w:rPr>
          <w:snapToGrid w:val="0"/>
        </w:rPr>
        <w:tab/>
        <w:t>Amendment of conditions</w:t>
      </w:r>
      <w:bookmarkEnd w:id="824"/>
      <w:bookmarkEnd w:id="825"/>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833" w:name="_Toc443991094"/>
      <w:bookmarkStart w:id="834" w:name="_Toc445026780"/>
      <w:bookmarkStart w:id="835" w:name="_Toc445085741"/>
      <w:bookmarkStart w:id="836" w:name="_Toc445088384"/>
      <w:bookmarkStart w:id="837" w:name="_Toc445112877"/>
      <w:bookmarkStart w:id="838" w:name="_Toc518095374"/>
      <w:bookmarkStart w:id="839" w:name="_Toc37566738"/>
      <w:bookmarkStart w:id="840" w:name="_Toc38777749"/>
      <w:bookmarkStart w:id="841" w:name="_Toc72913036"/>
      <w:r>
        <w:rPr>
          <w:rStyle w:val="CharSectno"/>
        </w:rPr>
        <w:t>112</w:t>
      </w:r>
      <w:r>
        <w:rPr>
          <w:snapToGrid w:val="0"/>
        </w:rPr>
        <w:t>.</w:t>
      </w:r>
      <w:r>
        <w:rPr>
          <w:snapToGrid w:val="0"/>
        </w:rPr>
        <w:tab/>
        <w:t>Amendment of security requirements</w:t>
      </w:r>
      <w:bookmarkEnd w:id="833"/>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842" w:name="_Toc443991095"/>
      <w:bookmarkStart w:id="843" w:name="_Toc445026781"/>
      <w:bookmarkStart w:id="844" w:name="_Toc445085742"/>
      <w:bookmarkStart w:id="845" w:name="_Toc445088385"/>
      <w:bookmarkStart w:id="846" w:name="_Toc445112878"/>
      <w:bookmarkStart w:id="847" w:name="_Toc518095375"/>
      <w:bookmarkStart w:id="848" w:name="_Toc37566739"/>
      <w:bookmarkStart w:id="849" w:name="_Toc38777750"/>
      <w:bookmarkStart w:id="850" w:name="_Toc72913037"/>
      <w:r>
        <w:rPr>
          <w:rStyle w:val="CharSectno"/>
        </w:rPr>
        <w:t>113</w:t>
      </w:r>
      <w:r>
        <w:rPr>
          <w:snapToGrid w:val="0"/>
        </w:rPr>
        <w:t>.</w:t>
      </w:r>
      <w:r>
        <w:rPr>
          <w:snapToGrid w:val="0"/>
        </w:rPr>
        <w:tab/>
        <w:t>Extension of primary payment period</w:t>
      </w:r>
      <w:bookmarkEnd w:id="842"/>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851" w:name="_Toc443991096"/>
      <w:bookmarkStart w:id="852" w:name="_Toc445026782"/>
      <w:bookmarkStart w:id="853" w:name="_Toc445085743"/>
      <w:bookmarkStart w:id="854" w:name="_Toc445088386"/>
      <w:bookmarkStart w:id="855" w:name="_Toc445112879"/>
      <w:bookmarkStart w:id="856" w:name="_Toc518095376"/>
      <w:bookmarkStart w:id="857" w:name="_Toc37566740"/>
      <w:bookmarkStart w:id="858" w:name="_Toc38777751"/>
      <w:bookmarkStart w:id="859" w:name="_Toc72913038"/>
      <w:r>
        <w:rPr>
          <w:rStyle w:val="CharSectno"/>
        </w:rPr>
        <w:t>114</w:t>
      </w:r>
      <w:r>
        <w:rPr>
          <w:snapToGrid w:val="0"/>
        </w:rPr>
        <w:t>.</w:t>
      </w:r>
      <w:r>
        <w:rPr>
          <w:snapToGrid w:val="0"/>
        </w:rPr>
        <w:tab/>
        <w:t>Acceptance of renewal of exploration licence</w:t>
      </w:r>
      <w:bookmarkEnd w:id="851"/>
      <w:bookmarkEnd w:id="852"/>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tabs>
          <w:tab w:val="left" w:pos="851"/>
        </w:tabs>
        <w:spacing w:before="120"/>
        <w:ind w:left="851" w:hanging="851"/>
        <w:rPr>
          <w:snapToGrid w:val="0"/>
          <w:sz w:val="18"/>
        </w:rPr>
      </w:pPr>
      <w:r>
        <w:rPr>
          <w:snapToGrid w:val="0"/>
          <w:sz w:val="18"/>
        </w:rPr>
        <w:t xml:space="preserve">Note: </w:t>
      </w:r>
      <w:r>
        <w:rPr>
          <w:snapToGrid w:val="0"/>
          <w:sz w:val="18"/>
        </w:rPr>
        <w:tab/>
        <w:t>Under section 89, the renewal of the licence cannot be effective before it is registered (see section 334 for registration).</w:t>
      </w:r>
    </w:p>
    <w:p>
      <w:pPr>
        <w:pStyle w:val="Heading5"/>
        <w:rPr>
          <w:snapToGrid w:val="0"/>
        </w:rPr>
      </w:pPr>
      <w:bookmarkStart w:id="860" w:name="_Toc443991097"/>
      <w:bookmarkStart w:id="861" w:name="_Toc445026783"/>
      <w:bookmarkStart w:id="862" w:name="_Toc445085744"/>
      <w:bookmarkStart w:id="863" w:name="_Toc445088387"/>
      <w:bookmarkStart w:id="864" w:name="_Toc445112880"/>
      <w:bookmarkStart w:id="865" w:name="_Toc518095377"/>
      <w:bookmarkStart w:id="866" w:name="_Toc37566741"/>
      <w:bookmarkStart w:id="867" w:name="_Toc38777752"/>
      <w:bookmarkStart w:id="868" w:name="_Toc72913039"/>
      <w:r>
        <w:rPr>
          <w:rStyle w:val="CharSectno"/>
        </w:rPr>
        <w:t>115</w:t>
      </w:r>
      <w:r>
        <w:rPr>
          <w:snapToGrid w:val="0"/>
        </w:rPr>
        <w:t>.</w:t>
      </w:r>
      <w:r>
        <w:rPr>
          <w:snapToGrid w:val="0"/>
        </w:rPr>
        <w:tab/>
        <w:t>Conditions applicable to licence on renewal</w:t>
      </w:r>
      <w:bookmarkEnd w:id="860"/>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869" w:name="_Toc443991098"/>
      <w:bookmarkStart w:id="870" w:name="_Toc445026784"/>
      <w:bookmarkStart w:id="871" w:name="_Toc445085745"/>
      <w:bookmarkStart w:id="872" w:name="_Toc445088388"/>
      <w:bookmarkStart w:id="873" w:name="_Toc445112881"/>
      <w:bookmarkStart w:id="874" w:name="_Toc518095378"/>
      <w:bookmarkStart w:id="875" w:name="_Toc37566742"/>
      <w:bookmarkStart w:id="876" w:name="_Toc38777753"/>
      <w:bookmarkStart w:id="877" w:name="_Toc72913040"/>
      <w:r>
        <w:rPr>
          <w:rStyle w:val="CharSectno"/>
        </w:rPr>
        <w:t>116</w:t>
      </w:r>
      <w:r>
        <w:rPr>
          <w:snapToGrid w:val="0"/>
        </w:rPr>
        <w:t>.</w:t>
      </w:r>
      <w:r>
        <w:rPr>
          <w:snapToGrid w:val="0"/>
        </w:rPr>
        <w:tab/>
        <w:t>Lapse of provisional renewal of exploration licence</w:t>
      </w:r>
      <w:bookmarkEnd w:id="869"/>
      <w:bookmarkEnd w:id="870"/>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rPr>
      </w:pPr>
      <w:bookmarkStart w:id="878" w:name="_Toc72913041"/>
      <w:r>
        <w:rPr>
          <w:b/>
          <w:snapToGrid w:val="0"/>
        </w:rPr>
        <w:t>Division 7 — Obligations associated with exploration licence</w:t>
      </w:r>
      <w:bookmarkEnd w:id="878"/>
    </w:p>
    <w:p>
      <w:pPr>
        <w:pStyle w:val="Heading5"/>
        <w:rPr>
          <w:snapToGrid w:val="0"/>
        </w:rPr>
      </w:pPr>
      <w:bookmarkStart w:id="879" w:name="_Toc443991099"/>
      <w:bookmarkStart w:id="880" w:name="_Toc445026785"/>
      <w:bookmarkStart w:id="881" w:name="_Toc445085746"/>
      <w:bookmarkStart w:id="882" w:name="_Toc445088389"/>
      <w:bookmarkStart w:id="883" w:name="_Toc445112882"/>
      <w:bookmarkStart w:id="884" w:name="_Toc518095379"/>
      <w:bookmarkStart w:id="885" w:name="_Toc37566743"/>
      <w:bookmarkStart w:id="886" w:name="_Toc38777754"/>
      <w:bookmarkStart w:id="887" w:name="_Toc72913042"/>
      <w:r>
        <w:rPr>
          <w:rStyle w:val="CharSectno"/>
        </w:rPr>
        <w:t>117</w:t>
      </w:r>
      <w:r>
        <w:rPr>
          <w:snapToGrid w:val="0"/>
        </w:rPr>
        <w:t>.</w:t>
      </w:r>
      <w:r>
        <w:rPr>
          <w:snapToGrid w:val="0"/>
        </w:rPr>
        <w:tab/>
        <w:t>General</w:t>
      </w:r>
      <w:bookmarkEnd w:id="879"/>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888" w:name="_Toc443991100"/>
      <w:bookmarkStart w:id="889" w:name="_Toc445026786"/>
      <w:bookmarkStart w:id="890" w:name="_Toc445085747"/>
      <w:bookmarkStart w:id="891" w:name="_Toc445088390"/>
      <w:bookmarkStart w:id="892" w:name="_Toc445112883"/>
      <w:bookmarkStart w:id="893" w:name="_Toc518095380"/>
      <w:bookmarkStart w:id="894" w:name="_Toc37566744"/>
      <w:bookmarkStart w:id="895" w:name="_Toc38777755"/>
      <w:bookmarkStart w:id="896" w:name="_Toc72913043"/>
      <w:r>
        <w:rPr>
          <w:rStyle w:val="CharSectno"/>
        </w:rPr>
        <w:t>118</w:t>
      </w:r>
      <w:r>
        <w:rPr>
          <w:snapToGrid w:val="0"/>
        </w:rPr>
        <w:t>.</w:t>
      </w:r>
      <w:r>
        <w:rPr>
          <w:snapToGrid w:val="0"/>
        </w:rPr>
        <w:tab/>
        <w:t>Conditions of exploration licence</w:t>
      </w:r>
      <w:bookmarkEnd w:id="888"/>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897" w:name="_Toc443991101"/>
      <w:bookmarkStart w:id="898" w:name="_Toc445026787"/>
      <w:bookmarkStart w:id="899" w:name="_Toc445085748"/>
      <w:bookmarkStart w:id="900" w:name="_Toc445088391"/>
      <w:bookmarkStart w:id="901" w:name="_Toc445112884"/>
      <w:bookmarkStart w:id="902" w:name="_Toc518095381"/>
      <w:bookmarkStart w:id="903" w:name="_Toc37566745"/>
      <w:bookmarkStart w:id="904" w:name="_Toc38777756"/>
      <w:bookmarkStart w:id="905" w:name="_Toc72913044"/>
      <w:r>
        <w:rPr>
          <w:rStyle w:val="CharSectno"/>
        </w:rPr>
        <w:t>119</w:t>
      </w:r>
      <w:r>
        <w:rPr>
          <w:snapToGrid w:val="0"/>
        </w:rPr>
        <w:t>.</w:t>
      </w:r>
      <w:r>
        <w:rPr>
          <w:snapToGrid w:val="0"/>
        </w:rPr>
        <w:tab/>
        <w:t>No conditions requiring payment of money</w:t>
      </w:r>
      <w:bookmarkEnd w:id="897"/>
      <w:bookmarkEnd w:id="898"/>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906" w:name="_Toc443991102"/>
      <w:bookmarkStart w:id="907" w:name="_Toc445026788"/>
      <w:bookmarkStart w:id="908" w:name="_Toc445085749"/>
      <w:bookmarkStart w:id="909" w:name="_Toc445088392"/>
      <w:bookmarkStart w:id="910" w:name="_Toc445112885"/>
      <w:bookmarkStart w:id="911" w:name="_Toc518095382"/>
      <w:bookmarkStart w:id="912" w:name="_Toc37566746"/>
      <w:bookmarkStart w:id="913" w:name="_Toc38777757"/>
      <w:bookmarkStart w:id="914" w:name="_Toc72913045"/>
      <w:r>
        <w:rPr>
          <w:rStyle w:val="CharSectno"/>
        </w:rPr>
        <w:t>120</w:t>
      </w:r>
      <w:r>
        <w:rPr>
          <w:snapToGrid w:val="0"/>
        </w:rPr>
        <w:t>.</w:t>
      </w:r>
      <w:r>
        <w:rPr>
          <w:snapToGrid w:val="0"/>
        </w:rPr>
        <w:tab/>
        <w:t>Variation of conditions</w:t>
      </w:r>
      <w:bookmarkEnd w:id="906"/>
      <w:bookmarkEnd w:id="907"/>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915" w:name="_Toc443991103"/>
      <w:bookmarkStart w:id="916" w:name="_Toc445026789"/>
      <w:bookmarkStart w:id="917" w:name="_Toc445085750"/>
      <w:bookmarkStart w:id="918" w:name="_Toc445088393"/>
      <w:bookmarkStart w:id="919" w:name="_Toc445112886"/>
      <w:bookmarkStart w:id="920" w:name="_Toc518095383"/>
      <w:bookmarkStart w:id="921" w:name="_Toc37566747"/>
      <w:bookmarkStart w:id="922" w:name="_Toc38777758"/>
      <w:bookmarkStart w:id="923" w:name="_Toc72913046"/>
      <w:r>
        <w:rPr>
          <w:rStyle w:val="CharSectno"/>
        </w:rPr>
        <w:t>121</w:t>
      </w:r>
      <w:r>
        <w:rPr>
          <w:snapToGrid w:val="0"/>
        </w:rPr>
        <w:t>.</w:t>
      </w:r>
      <w:r>
        <w:rPr>
          <w:snapToGrid w:val="0"/>
        </w:rPr>
        <w:tab/>
        <w:t>Exemption from or suspension of conditions</w:t>
      </w:r>
      <w:bookmarkEnd w:id="915"/>
      <w:bookmarkEnd w:id="916"/>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924" w:name="_Toc443991104"/>
      <w:bookmarkStart w:id="925" w:name="_Toc445026790"/>
      <w:bookmarkStart w:id="926" w:name="_Toc445085751"/>
      <w:bookmarkStart w:id="927" w:name="_Toc445088394"/>
      <w:bookmarkStart w:id="928" w:name="_Toc445112887"/>
      <w:bookmarkStart w:id="929" w:name="_Toc518095384"/>
      <w:bookmarkStart w:id="930" w:name="_Toc37566748"/>
      <w:bookmarkStart w:id="931" w:name="_Toc38777759"/>
      <w:bookmarkStart w:id="932" w:name="_Toc72913047"/>
      <w:r>
        <w:rPr>
          <w:rStyle w:val="CharSectno"/>
        </w:rPr>
        <w:t>122</w:t>
      </w:r>
      <w:r>
        <w:rPr>
          <w:snapToGrid w:val="0"/>
        </w:rPr>
        <w:t>.</w:t>
      </w:r>
      <w:r>
        <w:rPr>
          <w:snapToGrid w:val="0"/>
        </w:rPr>
        <w:tab/>
        <w:t>Automatic suspension of conditions if licence rights are suspended</w:t>
      </w:r>
      <w:bookmarkEnd w:id="924"/>
      <w:bookmarkEnd w:id="925"/>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933" w:name="_Toc443991105"/>
      <w:bookmarkStart w:id="934" w:name="_Toc445026791"/>
      <w:bookmarkStart w:id="935" w:name="_Toc445085752"/>
      <w:bookmarkStart w:id="936" w:name="_Toc445088395"/>
      <w:bookmarkStart w:id="937" w:name="_Toc445112888"/>
      <w:bookmarkStart w:id="938" w:name="_Toc518095385"/>
      <w:bookmarkStart w:id="939" w:name="_Toc37566749"/>
      <w:bookmarkStart w:id="940" w:name="_Toc38777760"/>
      <w:bookmarkStart w:id="941" w:name="_Toc72913048"/>
      <w:r>
        <w:rPr>
          <w:rStyle w:val="CharSectno"/>
        </w:rPr>
        <w:t>123</w:t>
      </w:r>
      <w:r>
        <w:rPr>
          <w:snapToGrid w:val="0"/>
        </w:rPr>
        <w:t>.</w:t>
      </w:r>
      <w:r>
        <w:rPr>
          <w:snapToGrid w:val="0"/>
        </w:rPr>
        <w:tab/>
        <w:t>Work practices</w:t>
      </w:r>
      <w:bookmarkEnd w:id="933"/>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942" w:name="_Toc443991106"/>
      <w:bookmarkStart w:id="943" w:name="_Toc445026792"/>
      <w:bookmarkStart w:id="944" w:name="_Toc445085753"/>
      <w:bookmarkStart w:id="945" w:name="_Toc445088396"/>
      <w:bookmarkStart w:id="946" w:name="_Toc445112889"/>
      <w:bookmarkStart w:id="947" w:name="_Toc518095386"/>
      <w:bookmarkStart w:id="948" w:name="_Toc37566750"/>
      <w:bookmarkStart w:id="949" w:name="_Toc38777761"/>
      <w:bookmarkStart w:id="950" w:name="_Toc72913049"/>
      <w:r>
        <w:rPr>
          <w:rStyle w:val="CharSectno"/>
        </w:rPr>
        <w:t>124</w:t>
      </w:r>
      <w:r>
        <w:rPr>
          <w:snapToGrid w:val="0"/>
        </w:rPr>
        <w:t>.</w:t>
      </w:r>
      <w:r>
        <w:rPr>
          <w:snapToGrid w:val="0"/>
        </w:rPr>
        <w:tab/>
        <w:t>Licence holder must keep specified records etc.</w:t>
      </w:r>
      <w:bookmarkEnd w:id="942"/>
      <w:bookmarkEnd w:id="943"/>
      <w:bookmarkEnd w:id="944"/>
      <w:bookmarkEnd w:id="945"/>
      <w:bookmarkEnd w:id="946"/>
      <w:bookmarkEnd w:id="947"/>
      <w:bookmarkEnd w:id="948"/>
      <w:bookmarkEnd w:id="949"/>
      <w:bookmarkEnd w:id="950"/>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951" w:name="_Toc443991107"/>
      <w:bookmarkStart w:id="952" w:name="_Toc445026793"/>
      <w:bookmarkStart w:id="953" w:name="_Toc445085754"/>
      <w:bookmarkStart w:id="954" w:name="_Toc445088397"/>
      <w:bookmarkStart w:id="955" w:name="_Toc445112890"/>
      <w:bookmarkStart w:id="956" w:name="_Toc518095387"/>
      <w:bookmarkStart w:id="957" w:name="_Toc37566751"/>
      <w:bookmarkStart w:id="958" w:name="_Toc38777762"/>
      <w:bookmarkStart w:id="959" w:name="_Toc72913050"/>
      <w:r>
        <w:rPr>
          <w:rStyle w:val="CharSectno"/>
        </w:rPr>
        <w:t>125</w:t>
      </w:r>
      <w:r>
        <w:rPr>
          <w:snapToGrid w:val="0"/>
        </w:rPr>
        <w:t>.</w:t>
      </w:r>
      <w:r>
        <w:rPr>
          <w:snapToGrid w:val="0"/>
        </w:rPr>
        <w:tab/>
        <w:t>Licence holder must assist inspectors</w:t>
      </w:r>
      <w:bookmarkEnd w:id="951"/>
      <w:bookmarkEnd w:id="952"/>
      <w:bookmarkEnd w:id="953"/>
      <w:bookmarkEnd w:id="954"/>
      <w:bookmarkEnd w:id="955"/>
      <w:bookmarkEnd w:id="956"/>
      <w:bookmarkEnd w:id="957"/>
      <w:bookmarkEnd w:id="958"/>
      <w:bookmarkEnd w:id="959"/>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rPr>
      </w:pPr>
      <w:bookmarkStart w:id="960" w:name="_Toc72913051"/>
      <w:r>
        <w:rPr>
          <w:b/>
          <w:snapToGrid w:val="0"/>
        </w:rPr>
        <w:t>Division 8 — Expiry of exploration licence</w:t>
      </w:r>
      <w:bookmarkEnd w:id="960"/>
    </w:p>
    <w:p>
      <w:pPr>
        <w:pStyle w:val="Heading5"/>
        <w:spacing w:before="180"/>
        <w:rPr>
          <w:snapToGrid w:val="0"/>
        </w:rPr>
      </w:pPr>
      <w:bookmarkStart w:id="961" w:name="_Toc443991108"/>
      <w:bookmarkStart w:id="962" w:name="_Toc445026794"/>
      <w:bookmarkStart w:id="963" w:name="_Toc445085755"/>
      <w:bookmarkStart w:id="964" w:name="_Toc445088398"/>
      <w:bookmarkStart w:id="965" w:name="_Toc445112891"/>
      <w:bookmarkStart w:id="966" w:name="_Toc518095388"/>
      <w:bookmarkStart w:id="967" w:name="_Toc37566752"/>
      <w:bookmarkStart w:id="968" w:name="_Toc38777763"/>
      <w:bookmarkStart w:id="969" w:name="_Toc72913052"/>
      <w:r>
        <w:rPr>
          <w:rStyle w:val="CharSectno"/>
        </w:rPr>
        <w:t>126</w:t>
      </w:r>
      <w:r>
        <w:rPr>
          <w:snapToGrid w:val="0"/>
        </w:rPr>
        <w:t>.</w:t>
      </w:r>
      <w:r>
        <w:rPr>
          <w:snapToGrid w:val="0"/>
        </w:rPr>
        <w:tab/>
        <w:t>General</w:t>
      </w:r>
      <w:bookmarkEnd w:id="961"/>
      <w:bookmarkEnd w:id="962"/>
      <w:bookmarkEnd w:id="963"/>
      <w:bookmarkEnd w:id="964"/>
      <w:bookmarkEnd w:id="965"/>
      <w:bookmarkEnd w:id="966"/>
      <w:bookmarkEnd w:id="967"/>
      <w:bookmarkEnd w:id="968"/>
      <w:bookmarkEnd w:id="969"/>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970" w:name="_Toc443991109"/>
      <w:bookmarkStart w:id="971" w:name="_Toc445026795"/>
      <w:bookmarkStart w:id="972" w:name="_Toc445085756"/>
      <w:bookmarkStart w:id="973" w:name="_Toc445088399"/>
      <w:bookmarkStart w:id="974" w:name="_Toc445112892"/>
      <w:bookmarkStart w:id="975" w:name="_Toc518095389"/>
      <w:bookmarkStart w:id="976" w:name="_Toc37566753"/>
      <w:bookmarkStart w:id="977" w:name="_Toc38777764"/>
      <w:bookmarkStart w:id="978" w:name="_Toc72913053"/>
      <w:r>
        <w:rPr>
          <w:rStyle w:val="CharSectno"/>
        </w:rPr>
        <w:t>127</w:t>
      </w:r>
      <w:r>
        <w:rPr>
          <w:snapToGrid w:val="0"/>
        </w:rPr>
        <w:t>.</w:t>
      </w:r>
      <w:r>
        <w:rPr>
          <w:snapToGrid w:val="0"/>
        </w:rPr>
        <w:tab/>
        <w:t>Voluntary surrender of exploration licence</w:t>
      </w:r>
      <w:bookmarkEnd w:id="970"/>
      <w:bookmarkEnd w:id="971"/>
      <w:bookmarkEnd w:id="972"/>
      <w:bookmarkEnd w:id="973"/>
      <w:bookmarkEnd w:id="974"/>
      <w:bookmarkEnd w:id="975"/>
      <w:bookmarkEnd w:id="976"/>
      <w:bookmarkEnd w:id="977"/>
      <w:bookmarkEnd w:id="978"/>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979" w:name="_Toc443991110"/>
      <w:bookmarkStart w:id="980" w:name="_Toc445026796"/>
      <w:bookmarkStart w:id="981" w:name="_Toc445085757"/>
      <w:bookmarkStart w:id="982" w:name="_Toc445088400"/>
      <w:bookmarkStart w:id="983" w:name="_Toc445112893"/>
      <w:bookmarkStart w:id="984" w:name="_Toc518095390"/>
      <w:bookmarkStart w:id="985" w:name="_Toc37566754"/>
      <w:bookmarkStart w:id="986" w:name="_Toc38777765"/>
      <w:bookmarkStart w:id="987" w:name="_Toc72913054"/>
      <w:r>
        <w:rPr>
          <w:rStyle w:val="CharSectno"/>
        </w:rPr>
        <w:t>128</w:t>
      </w:r>
      <w:r>
        <w:rPr>
          <w:snapToGrid w:val="0"/>
        </w:rPr>
        <w:t>.</w:t>
      </w:r>
      <w:r>
        <w:rPr>
          <w:snapToGrid w:val="0"/>
        </w:rPr>
        <w:tab/>
        <w:t>Automatic expiry of exploration licence when retention licence takes effect</w:t>
      </w:r>
      <w:bookmarkEnd w:id="979"/>
      <w:bookmarkEnd w:id="980"/>
      <w:bookmarkEnd w:id="981"/>
      <w:bookmarkEnd w:id="982"/>
      <w:bookmarkEnd w:id="983"/>
      <w:bookmarkEnd w:id="984"/>
      <w:bookmarkEnd w:id="985"/>
      <w:bookmarkEnd w:id="986"/>
      <w:bookmarkEnd w:id="987"/>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988" w:name="_Toc443991111"/>
      <w:bookmarkStart w:id="989" w:name="_Toc445026797"/>
      <w:bookmarkStart w:id="990" w:name="_Toc445085758"/>
      <w:bookmarkStart w:id="991" w:name="_Toc445088401"/>
      <w:bookmarkStart w:id="992" w:name="_Toc445112894"/>
      <w:bookmarkStart w:id="993" w:name="_Toc518095391"/>
      <w:bookmarkStart w:id="994" w:name="_Toc37566755"/>
      <w:bookmarkStart w:id="995" w:name="_Toc38777766"/>
      <w:bookmarkStart w:id="996" w:name="_Toc72913055"/>
      <w:r>
        <w:rPr>
          <w:rStyle w:val="CharSectno"/>
        </w:rPr>
        <w:t>129</w:t>
      </w:r>
      <w:r>
        <w:rPr>
          <w:snapToGrid w:val="0"/>
        </w:rPr>
        <w:t>.</w:t>
      </w:r>
      <w:r>
        <w:rPr>
          <w:snapToGrid w:val="0"/>
        </w:rPr>
        <w:tab/>
        <w:t>Automatic expiry of exploration licence when mining licence takes effect</w:t>
      </w:r>
      <w:bookmarkEnd w:id="988"/>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997" w:name="_Toc443991112"/>
      <w:bookmarkStart w:id="998" w:name="_Toc445026798"/>
      <w:bookmarkStart w:id="999" w:name="_Toc445085759"/>
      <w:bookmarkStart w:id="1000" w:name="_Toc445088402"/>
      <w:bookmarkStart w:id="1001" w:name="_Toc445112895"/>
      <w:bookmarkStart w:id="1002" w:name="_Toc518095392"/>
      <w:bookmarkStart w:id="1003" w:name="_Toc37566756"/>
      <w:bookmarkStart w:id="1004" w:name="_Toc38777767"/>
      <w:bookmarkStart w:id="1005" w:name="_Toc72913056"/>
      <w:r>
        <w:rPr>
          <w:rStyle w:val="CharSectno"/>
        </w:rPr>
        <w:t>130</w:t>
      </w:r>
      <w:r>
        <w:rPr>
          <w:snapToGrid w:val="0"/>
        </w:rPr>
        <w:t>.</w:t>
      </w:r>
      <w:r>
        <w:rPr>
          <w:snapToGrid w:val="0"/>
        </w:rPr>
        <w:tab/>
        <w:t>Cancellation of exploration licence</w:t>
      </w:r>
      <w:bookmarkEnd w:id="997"/>
      <w:bookmarkEnd w:id="998"/>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006" w:name="_Toc443991113"/>
      <w:bookmarkStart w:id="1007" w:name="_Toc445026799"/>
      <w:bookmarkStart w:id="1008" w:name="_Toc445085760"/>
      <w:bookmarkStart w:id="1009" w:name="_Toc445088403"/>
      <w:bookmarkStart w:id="1010" w:name="_Toc445112896"/>
      <w:bookmarkStart w:id="1011" w:name="_Toc518095393"/>
      <w:bookmarkStart w:id="1012" w:name="_Toc37566757"/>
      <w:bookmarkStart w:id="1013" w:name="_Toc38777768"/>
      <w:bookmarkStart w:id="1014" w:name="_Toc72913057"/>
      <w:r>
        <w:rPr>
          <w:rStyle w:val="CharSectno"/>
        </w:rPr>
        <w:t>131</w:t>
      </w:r>
      <w:r>
        <w:rPr>
          <w:snapToGrid w:val="0"/>
        </w:rPr>
        <w:t>.</w:t>
      </w:r>
      <w:r>
        <w:rPr>
          <w:snapToGrid w:val="0"/>
        </w:rPr>
        <w:tab/>
        <w:t>Obligations of former exploration licence holders and former associates</w:t>
      </w:r>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015" w:name="_Toc72913058"/>
      <w:r>
        <w:rPr>
          <w:rStyle w:val="CharDivNo"/>
        </w:rPr>
        <w:t>Part 2.3</w:t>
      </w:r>
      <w:r>
        <w:rPr>
          <w:snapToGrid w:val="0"/>
        </w:rPr>
        <w:t xml:space="preserve"> — </w:t>
      </w:r>
      <w:r>
        <w:rPr>
          <w:rStyle w:val="CharDivText"/>
        </w:rPr>
        <w:t>Retention licences</w:t>
      </w:r>
      <w:bookmarkEnd w:id="1015"/>
    </w:p>
    <w:p>
      <w:pPr>
        <w:pStyle w:val="Heading4"/>
        <w:rPr>
          <w:b/>
        </w:rPr>
      </w:pPr>
      <w:bookmarkStart w:id="1016" w:name="_Toc72913059"/>
      <w:r>
        <w:rPr>
          <w:b/>
        </w:rPr>
        <w:t>Division 1 — General</w:t>
      </w:r>
      <w:bookmarkEnd w:id="1016"/>
    </w:p>
    <w:p>
      <w:pPr>
        <w:pStyle w:val="Heading5"/>
        <w:rPr>
          <w:snapToGrid w:val="0"/>
        </w:rPr>
      </w:pPr>
      <w:bookmarkStart w:id="1017" w:name="_Toc445026800"/>
      <w:bookmarkStart w:id="1018" w:name="_Toc445088404"/>
      <w:bookmarkStart w:id="1019" w:name="_Toc445112897"/>
      <w:bookmarkStart w:id="1020" w:name="_Toc518095394"/>
      <w:bookmarkStart w:id="1021" w:name="_Toc37566758"/>
      <w:bookmarkStart w:id="1022" w:name="_Toc38777769"/>
      <w:bookmarkStart w:id="1023" w:name="_Toc72913060"/>
      <w:r>
        <w:rPr>
          <w:rStyle w:val="CharSectno"/>
        </w:rPr>
        <w:t>132</w:t>
      </w:r>
      <w:r>
        <w:rPr>
          <w:snapToGrid w:val="0"/>
        </w:rPr>
        <w:t>.</w:t>
      </w:r>
      <w:r>
        <w:rPr>
          <w:snapToGrid w:val="0"/>
        </w:rPr>
        <w:tab/>
        <w:t>Retention licences</w:t>
      </w:r>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NotesPerm"/>
        <w:tabs>
          <w:tab w:val="left" w:pos="851"/>
        </w:tabs>
        <w:spacing w:before="120"/>
        <w:ind w:left="851" w:hanging="851"/>
        <w:rPr>
          <w:snapToGrid w:val="0"/>
        </w:rPr>
      </w:pPr>
      <w:r>
        <w:rPr>
          <w:snapToGrid w:val="0"/>
        </w:rPr>
        <w:t xml:space="preserve">Note: </w:t>
      </w:r>
      <w:r>
        <w:rPr>
          <w:snapToGrid w:val="0"/>
        </w:rPr>
        <w:tab/>
        <w:t>A retention licence is designed to allow an exploration licence holder to retain rights over an area if — </w:t>
      </w:r>
    </w:p>
    <w:p>
      <w:pPr>
        <w:pStyle w:val="NotesPerm"/>
        <w:numPr>
          <w:ilvl w:val="0"/>
          <w:numId w:val="20"/>
        </w:numPr>
        <w:tabs>
          <w:tab w:val="left" w:pos="851"/>
          <w:tab w:val="left" w:pos="1276"/>
        </w:tabs>
        <w:spacing w:before="120"/>
        <w:ind w:left="1276" w:hanging="425"/>
        <w:rPr>
          <w:snapToGrid w:val="0"/>
        </w:rPr>
      </w:pPr>
      <w:r>
        <w:rPr>
          <w:snapToGrid w:val="0"/>
        </w:rPr>
        <w:t>the holder has identified and evaluated a significant mineral deposit in the exploration licence area; and</w:t>
      </w:r>
    </w:p>
    <w:p>
      <w:pPr>
        <w:pStyle w:val="NotesPerm"/>
        <w:numPr>
          <w:ilvl w:val="0"/>
          <w:numId w:val="20"/>
        </w:numPr>
        <w:tabs>
          <w:tab w:val="left" w:pos="851"/>
          <w:tab w:val="left" w:pos="1276"/>
        </w:tabs>
        <w:spacing w:before="120"/>
        <w:ind w:left="1211"/>
        <w:rPr>
          <w:snapToGrid w:val="0"/>
        </w:rPr>
      </w:pPr>
      <w:r>
        <w:rPr>
          <w:snapToGrid w:val="0"/>
        </w:rPr>
        <w:t>mining the deposit is not commercially viable in the short term; and</w:t>
      </w:r>
    </w:p>
    <w:p>
      <w:pPr>
        <w:pStyle w:val="NotesPerm"/>
        <w:numPr>
          <w:ilvl w:val="0"/>
          <w:numId w:val="20"/>
        </w:numPr>
        <w:tabs>
          <w:tab w:val="left" w:pos="851"/>
          <w:tab w:val="left" w:pos="1276"/>
        </w:tabs>
        <w:spacing w:before="120"/>
        <w:ind w:left="1211"/>
        <w:rPr>
          <w:snapToGrid w:val="0"/>
        </w:rPr>
      </w:pPr>
      <w:r>
        <w:rPr>
          <w:snapToGrid w:val="0"/>
        </w:rPr>
        <w:t>there is a reasonable prospect of development of the deposit in the longer term.</w:t>
      </w:r>
    </w:p>
    <w:p>
      <w:pPr>
        <w:pStyle w:val="NotesPerm"/>
        <w:tabs>
          <w:tab w:val="left" w:pos="851"/>
          <w:tab w:val="left" w:pos="1701"/>
        </w:tabs>
        <w:spacing w:before="120"/>
        <w:ind w:left="1701" w:hanging="1701"/>
        <w:rPr>
          <w:snapToGrid w:val="0"/>
        </w:rPr>
      </w:pPr>
      <w:r>
        <w:rPr>
          <w:snapToGrid w:val="0"/>
        </w:rPr>
        <w:tab/>
        <w:t>See section 145 for the grounds on which a retention licence may be granted.</w:t>
      </w:r>
    </w:p>
    <w:p>
      <w:pPr>
        <w:pStyle w:val="Heading5"/>
        <w:rPr>
          <w:snapToGrid w:val="0"/>
        </w:rPr>
      </w:pPr>
      <w:bookmarkStart w:id="1024" w:name="_Toc445026801"/>
      <w:bookmarkStart w:id="1025" w:name="_Toc445088405"/>
      <w:bookmarkStart w:id="1026" w:name="_Toc445112898"/>
      <w:bookmarkStart w:id="1027" w:name="_Toc518095395"/>
      <w:bookmarkStart w:id="1028" w:name="_Toc37566759"/>
      <w:bookmarkStart w:id="1029" w:name="_Toc38777770"/>
      <w:bookmarkStart w:id="1030" w:name="_Toc72913061"/>
      <w:r>
        <w:rPr>
          <w:rStyle w:val="CharSectno"/>
        </w:rPr>
        <w:t>133</w:t>
      </w:r>
      <w:r>
        <w:rPr>
          <w:snapToGrid w:val="0"/>
        </w:rPr>
        <w:t>.</w:t>
      </w:r>
      <w:r>
        <w:rPr>
          <w:snapToGrid w:val="0"/>
        </w:rPr>
        <w:tab/>
        <w:t>Activities authorised by a retention licence</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otesPerm"/>
        <w:tabs>
          <w:tab w:val="left" w:pos="851"/>
        </w:tabs>
        <w:spacing w:before="120"/>
        <w:ind w:left="851" w:hanging="851"/>
        <w:rPr>
          <w:snapToGrid w:val="0"/>
        </w:rPr>
      </w:pPr>
      <w:r>
        <w:rPr>
          <w:snapToGrid w:val="0"/>
        </w:rPr>
        <w:t xml:space="preserve">Note 2: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1031" w:name="_Toc445026802"/>
      <w:bookmarkStart w:id="1032" w:name="_Toc445088406"/>
      <w:bookmarkStart w:id="1033" w:name="_Toc445112899"/>
      <w:bookmarkStart w:id="1034" w:name="_Toc518095396"/>
      <w:bookmarkStart w:id="1035" w:name="_Toc37566760"/>
      <w:bookmarkStart w:id="1036" w:name="_Toc38777771"/>
      <w:bookmarkStart w:id="1037" w:name="_Toc72913062"/>
      <w:r>
        <w:rPr>
          <w:rStyle w:val="CharSectno"/>
        </w:rPr>
        <w:t>134</w:t>
      </w:r>
      <w:r>
        <w:rPr>
          <w:snapToGrid w:val="0"/>
        </w:rPr>
        <w:t>.</w:t>
      </w:r>
      <w:r>
        <w:rPr>
          <w:snapToGrid w:val="0"/>
        </w:rPr>
        <w:tab/>
        <w:t>Minister may cancel or not renew retention licence without compensation</w:t>
      </w:r>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189 or 190.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165 to renew the licence.</w:t>
      </w:r>
    </w:p>
    <w:p>
      <w:pPr>
        <w:pStyle w:val="Heading5"/>
        <w:rPr>
          <w:snapToGrid w:val="0"/>
        </w:rPr>
      </w:pPr>
      <w:bookmarkStart w:id="1038" w:name="_Toc445026803"/>
      <w:bookmarkStart w:id="1039" w:name="_Toc445088407"/>
      <w:bookmarkStart w:id="1040" w:name="_Toc445112900"/>
      <w:bookmarkStart w:id="1041" w:name="_Toc518095397"/>
      <w:bookmarkStart w:id="1042" w:name="_Toc37566761"/>
      <w:bookmarkStart w:id="1043" w:name="_Toc38777772"/>
      <w:bookmarkStart w:id="1044" w:name="_Toc72913063"/>
      <w:r>
        <w:rPr>
          <w:rStyle w:val="CharSectno"/>
        </w:rPr>
        <w:t>135</w:t>
      </w:r>
      <w:r>
        <w:rPr>
          <w:snapToGrid w:val="0"/>
        </w:rPr>
        <w:t>.</w:t>
      </w:r>
      <w:r>
        <w:rPr>
          <w:snapToGrid w:val="0"/>
        </w:rPr>
        <w:tab/>
        <w:t>Licence rights may be suspended</w:t>
      </w:r>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045" w:name="_Toc445026804"/>
      <w:bookmarkStart w:id="1046" w:name="_Toc445088408"/>
      <w:bookmarkStart w:id="1047" w:name="_Toc445112901"/>
      <w:bookmarkStart w:id="1048" w:name="_Toc518095398"/>
      <w:bookmarkStart w:id="1049" w:name="_Toc37566762"/>
      <w:bookmarkStart w:id="1050" w:name="_Toc38777773"/>
      <w:bookmarkStart w:id="1051" w:name="_Toc72913064"/>
      <w:r>
        <w:rPr>
          <w:rStyle w:val="CharSectno"/>
        </w:rPr>
        <w:t>136</w:t>
      </w:r>
      <w:r>
        <w:rPr>
          <w:snapToGrid w:val="0"/>
        </w:rPr>
        <w:t>.</w:t>
      </w:r>
      <w:r>
        <w:rPr>
          <w:snapToGrid w:val="0"/>
        </w:rPr>
        <w:tab/>
        <w:t>Compensation for acquisition of property due to suspension of rights</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1052" w:name="_Toc72913065"/>
      <w:r>
        <w:rPr>
          <w:b/>
        </w:rPr>
        <w:t>Division 2 — Application for and grant of retention licence</w:t>
      </w:r>
      <w:bookmarkEnd w:id="1052"/>
    </w:p>
    <w:p>
      <w:pPr>
        <w:pStyle w:val="Heading5"/>
        <w:rPr>
          <w:snapToGrid w:val="0"/>
        </w:rPr>
      </w:pPr>
      <w:bookmarkStart w:id="1053" w:name="_Toc445026805"/>
      <w:bookmarkStart w:id="1054" w:name="_Toc445088409"/>
      <w:bookmarkStart w:id="1055" w:name="_Toc445112902"/>
      <w:bookmarkStart w:id="1056" w:name="_Toc518095399"/>
      <w:bookmarkStart w:id="1057" w:name="_Toc37566763"/>
      <w:bookmarkStart w:id="1058" w:name="_Toc38777774"/>
      <w:bookmarkStart w:id="1059" w:name="_Toc72913066"/>
      <w:r>
        <w:rPr>
          <w:rStyle w:val="CharSectno"/>
        </w:rPr>
        <w:t>137</w:t>
      </w:r>
      <w:r>
        <w:rPr>
          <w:snapToGrid w:val="0"/>
        </w:rPr>
        <w:t>.</w:t>
      </w:r>
      <w:r>
        <w:rPr>
          <w:snapToGrid w:val="0"/>
        </w:rPr>
        <w:tab/>
        <w:t>Application for retention licence</w:t>
      </w:r>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1060" w:name="_Toc445026806"/>
      <w:bookmarkStart w:id="1061" w:name="_Toc445088410"/>
      <w:bookmarkStart w:id="1062" w:name="_Toc445112903"/>
      <w:bookmarkStart w:id="1063" w:name="_Toc518095400"/>
      <w:bookmarkStart w:id="1064" w:name="_Toc37566764"/>
      <w:bookmarkStart w:id="1065" w:name="_Toc38777775"/>
      <w:bookmarkStart w:id="1066" w:name="_Toc72913067"/>
      <w:r>
        <w:rPr>
          <w:rStyle w:val="CharSectno"/>
        </w:rPr>
        <w:t>138</w:t>
      </w:r>
      <w:r>
        <w:rPr>
          <w:snapToGrid w:val="0"/>
        </w:rPr>
        <w:t>.</w:t>
      </w:r>
      <w:r>
        <w:rPr>
          <w:snapToGrid w:val="0"/>
        </w:rPr>
        <w:tab/>
        <w:t>How to apply</w:t>
      </w:r>
      <w:bookmarkEnd w:id="1060"/>
      <w:bookmarkEnd w:id="1061"/>
      <w:bookmarkEnd w:id="1062"/>
      <w:bookmarkEnd w:id="1063"/>
      <w:bookmarkEnd w:id="1064"/>
      <w:bookmarkEnd w:id="1065"/>
      <w:bookmarkEnd w:id="1066"/>
      <w:r>
        <w:rPr>
          <w:snapToGrid w:val="0"/>
        </w:rPr>
        <w:t xml:space="preserve"> </w:t>
      </w:r>
    </w:p>
    <w:p>
      <w:pPr>
        <w:pStyle w:val="Subsection"/>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pPr>
      <w:r>
        <w:tab/>
        <w:t>(2)</w:t>
      </w:r>
      <w: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pPr>
      <w:r>
        <w:tab/>
        <w:t>(3)</w:t>
      </w:r>
      <w:r>
        <w:tab/>
        <w:t>The applicant may include in the application any other information that the applicant thinks is relevant.</w:t>
      </w:r>
    </w:p>
    <w:p>
      <w:pPr>
        <w:pStyle w:val="Heading5"/>
        <w:rPr>
          <w:snapToGrid w:val="0"/>
        </w:rPr>
      </w:pPr>
      <w:bookmarkStart w:id="1067" w:name="_Toc445026807"/>
      <w:bookmarkStart w:id="1068" w:name="_Toc445088411"/>
      <w:bookmarkStart w:id="1069" w:name="_Toc445112904"/>
      <w:bookmarkStart w:id="1070" w:name="_Toc518095401"/>
      <w:bookmarkStart w:id="1071" w:name="_Toc37566765"/>
      <w:bookmarkStart w:id="1072" w:name="_Toc38777776"/>
      <w:bookmarkStart w:id="1073" w:name="_Toc72913068"/>
      <w:r>
        <w:rPr>
          <w:rStyle w:val="CharSectno"/>
        </w:rPr>
        <w:t>139</w:t>
      </w:r>
      <w:r>
        <w:rPr>
          <w:snapToGrid w:val="0"/>
        </w:rPr>
        <w:t>.</w:t>
      </w:r>
      <w:r>
        <w:rPr>
          <w:snapToGrid w:val="0"/>
        </w:rPr>
        <w:tab/>
        <w:t>Payment of fee</w:t>
      </w:r>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074" w:name="_Toc445026808"/>
      <w:bookmarkStart w:id="1075" w:name="_Toc445088412"/>
      <w:bookmarkStart w:id="1076" w:name="_Toc445112905"/>
      <w:bookmarkStart w:id="1077" w:name="_Toc518095402"/>
      <w:bookmarkStart w:id="1078" w:name="_Toc37566766"/>
      <w:bookmarkStart w:id="1079" w:name="_Toc38777777"/>
      <w:bookmarkStart w:id="1080" w:name="_Toc72913069"/>
      <w:r>
        <w:rPr>
          <w:rStyle w:val="CharSectno"/>
        </w:rPr>
        <w:t>140</w:t>
      </w:r>
      <w:r>
        <w:rPr>
          <w:snapToGrid w:val="0"/>
        </w:rPr>
        <w:t>.</w:t>
      </w:r>
      <w:r>
        <w:rPr>
          <w:snapToGrid w:val="0"/>
        </w:rPr>
        <w:tab/>
        <w:t>Application must be advertised</w:t>
      </w:r>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081" w:name="_Toc445026809"/>
      <w:bookmarkStart w:id="1082" w:name="_Toc445088413"/>
      <w:bookmarkStart w:id="1083" w:name="_Toc445112906"/>
      <w:bookmarkStart w:id="1084" w:name="_Toc518095403"/>
      <w:bookmarkStart w:id="1085" w:name="_Toc37566767"/>
      <w:bookmarkStart w:id="1086" w:name="_Toc38777778"/>
      <w:bookmarkStart w:id="1087" w:name="_Toc72913070"/>
      <w:r>
        <w:rPr>
          <w:rStyle w:val="CharSectno"/>
        </w:rPr>
        <w:t>141</w:t>
      </w:r>
      <w:r>
        <w:rPr>
          <w:snapToGrid w:val="0"/>
        </w:rPr>
        <w:t>.</w:t>
      </w:r>
      <w:r>
        <w:rPr>
          <w:snapToGrid w:val="0"/>
        </w:rPr>
        <w:tab/>
        <w:t>Request for further information</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088" w:name="_Toc445026810"/>
      <w:bookmarkStart w:id="1089" w:name="_Toc445088414"/>
      <w:bookmarkStart w:id="1090" w:name="_Toc445112907"/>
      <w:bookmarkStart w:id="1091" w:name="_Toc518095404"/>
      <w:bookmarkStart w:id="1092" w:name="_Toc37566768"/>
      <w:bookmarkStart w:id="1093" w:name="_Toc38777779"/>
      <w:bookmarkStart w:id="1094" w:name="_Toc72913071"/>
      <w:r>
        <w:rPr>
          <w:rStyle w:val="CharSectno"/>
        </w:rPr>
        <w:t>142</w:t>
      </w:r>
      <w:r>
        <w:rPr>
          <w:snapToGrid w:val="0"/>
        </w:rPr>
        <w:t>.</w:t>
      </w:r>
      <w:r>
        <w:rPr>
          <w:snapToGrid w:val="0"/>
        </w:rPr>
        <w:tab/>
        <w:t>Section number not used</w:t>
      </w:r>
      <w:bookmarkEnd w:id="1088"/>
      <w:bookmarkEnd w:id="1089"/>
      <w:bookmarkEnd w:id="1090"/>
      <w:bookmarkEnd w:id="1091"/>
      <w:bookmarkEnd w:id="1092"/>
      <w:bookmarkEnd w:id="1093"/>
      <w:bookmarkEnd w:id="109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095" w:name="_Toc445026811"/>
      <w:bookmarkStart w:id="1096" w:name="_Toc445088415"/>
      <w:bookmarkStart w:id="1097" w:name="_Toc445112908"/>
      <w:bookmarkStart w:id="1098" w:name="_Toc518095405"/>
      <w:bookmarkStart w:id="1099" w:name="_Toc37566769"/>
      <w:bookmarkStart w:id="1100" w:name="_Toc38777780"/>
      <w:bookmarkStart w:id="1101" w:name="_Toc72913072"/>
      <w:r>
        <w:rPr>
          <w:rStyle w:val="CharSectno"/>
        </w:rPr>
        <w:t>143</w:t>
      </w:r>
      <w:r>
        <w:rPr>
          <w:snapToGrid w:val="0"/>
        </w:rPr>
        <w:t>.</w:t>
      </w:r>
      <w:r>
        <w:rPr>
          <w:snapToGrid w:val="0"/>
        </w:rPr>
        <w:tab/>
        <w:t>Minister may provisionally grant licence</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1102" w:name="_Toc445026812"/>
      <w:bookmarkStart w:id="1103" w:name="_Toc445088416"/>
      <w:bookmarkStart w:id="1104" w:name="_Toc445112909"/>
      <w:bookmarkStart w:id="1105" w:name="_Toc518095406"/>
      <w:bookmarkStart w:id="1106" w:name="_Toc37566770"/>
      <w:bookmarkStart w:id="1107" w:name="_Toc38777781"/>
      <w:bookmarkStart w:id="1108" w:name="_Toc72913073"/>
      <w:r>
        <w:rPr>
          <w:rStyle w:val="CharSectno"/>
        </w:rPr>
        <w:t>144</w:t>
      </w:r>
      <w:r>
        <w:rPr>
          <w:snapToGrid w:val="0"/>
        </w:rPr>
        <w:t>.</w:t>
      </w:r>
      <w:r>
        <w:rPr>
          <w:snapToGrid w:val="0"/>
        </w:rPr>
        <w:tab/>
        <w:t>Section number not used</w:t>
      </w:r>
      <w:bookmarkEnd w:id="1102"/>
      <w:bookmarkEnd w:id="1103"/>
      <w:bookmarkEnd w:id="1104"/>
      <w:bookmarkEnd w:id="1105"/>
      <w:bookmarkEnd w:id="1106"/>
      <w:bookmarkEnd w:id="1107"/>
      <w:bookmarkEnd w:id="110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keepNext w:val="0"/>
        <w:keepLines w:val="0"/>
        <w:rPr>
          <w:snapToGrid w:val="0"/>
        </w:rPr>
      </w:pPr>
      <w:bookmarkStart w:id="1109" w:name="_Toc445026813"/>
      <w:bookmarkStart w:id="1110" w:name="_Toc445088417"/>
      <w:bookmarkStart w:id="1111" w:name="_Toc445112910"/>
      <w:bookmarkStart w:id="1112" w:name="_Toc518095407"/>
      <w:bookmarkStart w:id="1113" w:name="_Toc37566771"/>
      <w:bookmarkStart w:id="1114" w:name="_Toc38777782"/>
      <w:bookmarkStart w:id="1115" w:name="_Toc72913074"/>
      <w:r>
        <w:rPr>
          <w:rStyle w:val="CharSectno"/>
        </w:rPr>
        <w:t>145</w:t>
      </w:r>
      <w:r>
        <w:rPr>
          <w:snapToGrid w:val="0"/>
        </w:rPr>
        <w:t>.</w:t>
      </w:r>
      <w:r>
        <w:rPr>
          <w:snapToGrid w:val="0"/>
        </w:rPr>
        <w:tab/>
        <w:t>Grounds for granting retention licence</w:t>
      </w:r>
      <w:bookmarkEnd w:id="1109"/>
      <w:bookmarkEnd w:id="1110"/>
      <w:bookmarkEnd w:id="1111"/>
      <w:bookmarkEnd w:id="1112"/>
      <w:bookmarkEnd w:id="1113"/>
      <w:bookmarkEnd w:id="1114"/>
      <w:bookmarkEnd w:id="1115"/>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1116" w:name="_Toc445026814"/>
      <w:bookmarkStart w:id="1117" w:name="_Toc445088418"/>
      <w:bookmarkStart w:id="1118" w:name="_Toc445112911"/>
      <w:bookmarkStart w:id="1119" w:name="_Toc518095408"/>
      <w:bookmarkStart w:id="1120" w:name="_Toc37566772"/>
      <w:bookmarkStart w:id="1121" w:name="_Toc38777783"/>
      <w:bookmarkStart w:id="1122" w:name="_Toc72913075"/>
      <w:r>
        <w:rPr>
          <w:rStyle w:val="CharSectno"/>
        </w:rPr>
        <w:t>146</w:t>
      </w:r>
      <w:r>
        <w:rPr>
          <w:snapToGrid w:val="0"/>
        </w:rPr>
        <w:t>.</w:t>
      </w:r>
      <w:r>
        <w:rPr>
          <w:snapToGrid w:val="0"/>
        </w:rPr>
        <w:tab/>
        <w:t>Matters to be specified in the licence</w:t>
      </w:r>
      <w:bookmarkEnd w:id="1116"/>
      <w:bookmarkEnd w:id="1117"/>
      <w:bookmarkEnd w:id="1118"/>
      <w:bookmarkEnd w:id="1119"/>
      <w:bookmarkEnd w:id="1120"/>
      <w:bookmarkEnd w:id="1121"/>
      <w:bookmarkEnd w:id="1122"/>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1123" w:name="_Toc445026815"/>
      <w:bookmarkStart w:id="1124" w:name="_Toc445088419"/>
      <w:bookmarkStart w:id="1125" w:name="_Toc445112912"/>
      <w:bookmarkStart w:id="1126" w:name="_Toc518095409"/>
      <w:bookmarkStart w:id="1127" w:name="_Toc37566773"/>
      <w:bookmarkStart w:id="1128" w:name="_Toc38777784"/>
      <w:bookmarkStart w:id="1129" w:name="_Toc72913076"/>
      <w:r>
        <w:rPr>
          <w:rStyle w:val="CharSectno"/>
        </w:rPr>
        <w:t>147</w:t>
      </w:r>
      <w:r>
        <w:rPr>
          <w:snapToGrid w:val="0"/>
        </w:rPr>
        <w:t>.</w:t>
      </w:r>
      <w:r>
        <w:rPr>
          <w:snapToGrid w:val="0"/>
        </w:rPr>
        <w:tab/>
        <w:t>Applicant must be notified</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130" w:name="_Toc445026816"/>
      <w:bookmarkStart w:id="1131" w:name="_Toc445088420"/>
      <w:bookmarkStart w:id="1132" w:name="_Toc445112913"/>
      <w:bookmarkStart w:id="1133" w:name="_Toc518095410"/>
      <w:bookmarkStart w:id="1134" w:name="_Toc37566774"/>
      <w:bookmarkStart w:id="1135" w:name="_Toc38777785"/>
      <w:bookmarkStart w:id="1136" w:name="_Toc72913077"/>
      <w:r>
        <w:rPr>
          <w:rStyle w:val="CharSectno"/>
        </w:rPr>
        <w:t>148</w:t>
      </w:r>
      <w:r>
        <w:rPr>
          <w:snapToGrid w:val="0"/>
        </w:rPr>
        <w:t>.</w:t>
      </w:r>
      <w:r>
        <w:rPr>
          <w:snapToGrid w:val="0"/>
        </w:rPr>
        <w:tab/>
        <w:t>Amendment of conditions</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137" w:name="_Toc445026817"/>
      <w:bookmarkStart w:id="1138" w:name="_Toc445088421"/>
      <w:bookmarkStart w:id="1139" w:name="_Toc445112914"/>
      <w:bookmarkStart w:id="1140" w:name="_Toc518095411"/>
      <w:bookmarkStart w:id="1141" w:name="_Toc37566775"/>
      <w:bookmarkStart w:id="1142" w:name="_Toc38777786"/>
      <w:bookmarkStart w:id="1143" w:name="_Toc72913078"/>
      <w:r>
        <w:rPr>
          <w:rStyle w:val="CharSectno"/>
        </w:rPr>
        <w:t>149</w:t>
      </w:r>
      <w:r>
        <w:rPr>
          <w:snapToGrid w:val="0"/>
        </w:rPr>
        <w:t>.</w:t>
      </w:r>
      <w:r>
        <w:rPr>
          <w:snapToGrid w:val="0"/>
        </w:rPr>
        <w:tab/>
        <w:t>Amendment of security requirements</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1144" w:name="_Toc445026818"/>
      <w:bookmarkStart w:id="1145" w:name="_Toc445088422"/>
      <w:bookmarkStart w:id="1146" w:name="_Toc445112915"/>
      <w:bookmarkStart w:id="1147" w:name="_Toc518095412"/>
      <w:bookmarkStart w:id="1148" w:name="_Toc37566776"/>
      <w:bookmarkStart w:id="1149" w:name="_Toc38777787"/>
      <w:bookmarkStart w:id="1150" w:name="_Toc72913079"/>
      <w:r>
        <w:rPr>
          <w:rStyle w:val="CharSectno"/>
        </w:rPr>
        <w:t>150</w:t>
      </w:r>
      <w:r>
        <w:rPr>
          <w:snapToGrid w:val="0"/>
        </w:rPr>
        <w:t>.</w:t>
      </w:r>
      <w:r>
        <w:rPr>
          <w:snapToGrid w:val="0"/>
        </w:rPr>
        <w:tab/>
        <w:t>Extension of primary payment period</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151" w:name="_Toc445026819"/>
      <w:bookmarkStart w:id="1152" w:name="_Toc445088423"/>
      <w:bookmarkStart w:id="1153" w:name="_Toc445112916"/>
      <w:bookmarkStart w:id="1154" w:name="_Toc518095413"/>
      <w:bookmarkStart w:id="1155" w:name="_Toc37566777"/>
      <w:bookmarkStart w:id="1156" w:name="_Toc38777788"/>
      <w:bookmarkStart w:id="1157" w:name="_Toc72913080"/>
      <w:r>
        <w:rPr>
          <w:rStyle w:val="CharSectno"/>
        </w:rPr>
        <w:t>151</w:t>
      </w:r>
      <w:r>
        <w:rPr>
          <w:snapToGrid w:val="0"/>
        </w:rPr>
        <w:t>.</w:t>
      </w:r>
      <w:r>
        <w:rPr>
          <w:snapToGrid w:val="0"/>
        </w:rPr>
        <w:tab/>
        <w:t>Acceptance of grant of retention licence</w:t>
      </w:r>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Heading5"/>
        <w:rPr>
          <w:snapToGrid w:val="0"/>
        </w:rPr>
      </w:pPr>
      <w:bookmarkStart w:id="1158" w:name="_Toc445026820"/>
      <w:bookmarkStart w:id="1159" w:name="_Toc445088424"/>
      <w:bookmarkStart w:id="1160" w:name="_Toc445112917"/>
      <w:bookmarkStart w:id="1161" w:name="_Toc518095414"/>
      <w:bookmarkStart w:id="1162" w:name="_Toc37566778"/>
      <w:bookmarkStart w:id="1163" w:name="_Toc38777789"/>
      <w:bookmarkStart w:id="1164" w:name="_Toc72913081"/>
      <w:r>
        <w:rPr>
          <w:rStyle w:val="CharSectno"/>
        </w:rPr>
        <w:t>152</w:t>
      </w:r>
      <w:r>
        <w:rPr>
          <w:snapToGrid w:val="0"/>
        </w:rPr>
        <w:t>.</w:t>
      </w:r>
      <w:r>
        <w:rPr>
          <w:snapToGrid w:val="0"/>
        </w:rPr>
        <w:tab/>
        <w:t>Conditions applicable to licence on grant</w:t>
      </w:r>
      <w:bookmarkEnd w:id="1158"/>
      <w:bookmarkEnd w:id="1159"/>
      <w:bookmarkEnd w:id="1160"/>
      <w:bookmarkEnd w:id="1161"/>
      <w:bookmarkEnd w:id="1162"/>
      <w:bookmarkEnd w:id="1163"/>
      <w:bookmarkEnd w:id="1164"/>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1165" w:name="_Toc445026821"/>
      <w:bookmarkStart w:id="1166" w:name="_Toc445088425"/>
      <w:bookmarkStart w:id="1167" w:name="_Toc445112918"/>
      <w:bookmarkStart w:id="1168" w:name="_Toc518095415"/>
      <w:bookmarkStart w:id="1169" w:name="_Toc37566779"/>
      <w:bookmarkStart w:id="1170" w:name="_Toc38777790"/>
      <w:bookmarkStart w:id="1171" w:name="_Toc72913082"/>
      <w:r>
        <w:rPr>
          <w:rStyle w:val="CharSectno"/>
        </w:rPr>
        <w:t>153</w:t>
      </w:r>
      <w:r>
        <w:rPr>
          <w:snapToGrid w:val="0"/>
        </w:rPr>
        <w:t>.</w:t>
      </w:r>
      <w:r>
        <w:rPr>
          <w:snapToGrid w:val="0"/>
        </w:rPr>
        <w:tab/>
        <w:t>Lapse of provisional grant of retention licence</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rPr>
      </w:pPr>
      <w:bookmarkStart w:id="1172" w:name="_Toc72913083"/>
      <w:r>
        <w:rPr>
          <w:b/>
          <w:snapToGrid w:val="0"/>
        </w:rPr>
        <w:t xml:space="preserve">Division 3 — </w:t>
      </w:r>
      <w:r>
        <w:rPr>
          <w:b/>
        </w:rPr>
        <w:t>Duration of retention licence</w:t>
      </w:r>
      <w:bookmarkEnd w:id="1172"/>
    </w:p>
    <w:p>
      <w:pPr>
        <w:pStyle w:val="Heading5"/>
        <w:rPr>
          <w:snapToGrid w:val="0"/>
        </w:rPr>
      </w:pPr>
      <w:bookmarkStart w:id="1173" w:name="_Toc445026822"/>
      <w:bookmarkStart w:id="1174" w:name="_Toc445088426"/>
      <w:bookmarkStart w:id="1175" w:name="_Toc445112919"/>
      <w:bookmarkStart w:id="1176" w:name="_Toc518095416"/>
      <w:bookmarkStart w:id="1177" w:name="_Toc37566780"/>
      <w:bookmarkStart w:id="1178" w:name="_Toc38777791"/>
      <w:bookmarkStart w:id="1179" w:name="_Toc72913084"/>
      <w:r>
        <w:rPr>
          <w:rStyle w:val="CharSectno"/>
        </w:rPr>
        <w:t>154</w:t>
      </w:r>
      <w:r>
        <w:rPr>
          <w:snapToGrid w:val="0"/>
        </w:rPr>
        <w:t>.</w:t>
      </w:r>
      <w:r>
        <w:rPr>
          <w:snapToGrid w:val="0"/>
        </w:rPr>
        <w:tab/>
        <w:t>Initial term of retention licence</w:t>
      </w:r>
      <w:bookmarkEnd w:id="1173"/>
      <w:bookmarkEnd w:id="1174"/>
      <w:bookmarkEnd w:id="1175"/>
      <w:bookmarkEnd w:id="1176"/>
      <w:bookmarkEnd w:id="1177"/>
      <w:bookmarkEnd w:id="1178"/>
      <w:bookmarkEnd w:id="1179"/>
      <w:r>
        <w:rPr>
          <w:snapToGrid w:val="0"/>
        </w:rPr>
        <w:t xml:space="preserve"> </w:t>
      </w:r>
    </w:p>
    <w:p>
      <w:pPr>
        <w:pStyle w:val="Subsection"/>
      </w:pPr>
      <w:r>
        <w:tab/>
        <w:t>(1)</w:t>
      </w:r>
      <w: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pPr>
      <w:r>
        <w:tab/>
        <w:t>(2)</w:t>
      </w:r>
      <w:r>
        <w:tab/>
        <w:t>The initial term of a retention licence expires at the end of the period specified in the licence under section 146(1).</w:t>
      </w:r>
    </w:p>
    <w:p>
      <w:pPr>
        <w:pStyle w:val="NotesPerm"/>
        <w:tabs>
          <w:tab w:val="left" w:pos="851"/>
        </w:tabs>
        <w:spacing w:before="120"/>
        <w:ind w:left="851" w:hanging="851"/>
        <w:rPr>
          <w:snapToGrid w:val="0"/>
        </w:rPr>
      </w:pPr>
      <w:r>
        <w:rPr>
          <w:snapToGrid w:val="0"/>
        </w:rPr>
        <w:t xml:space="preserve">Note 1: </w:t>
      </w:r>
      <w:r>
        <w:rPr>
          <w:snapToGrid w:val="0"/>
        </w:rPr>
        <w:tab/>
        <w:t>For the maximum initial term see section 146(2).</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1180" w:name="_Toc445026823"/>
      <w:bookmarkStart w:id="1181" w:name="_Toc445088427"/>
      <w:bookmarkStart w:id="1182" w:name="_Toc445112920"/>
      <w:bookmarkStart w:id="1183" w:name="_Toc518095417"/>
      <w:bookmarkStart w:id="1184" w:name="_Toc37566781"/>
      <w:bookmarkStart w:id="1185" w:name="_Toc38777792"/>
      <w:bookmarkStart w:id="1186" w:name="_Toc72913085"/>
      <w:r>
        <w:rPr>
          <w:rStyle w:val="CharSectno"/>
        </w:rPr>
        <w:t>155</w:t>
      </w:r>
      <w:r>
        <w:rPr>
          <w:snapToGrid w:val="0"/>
        </w:rPr>
        <w:t>.</w:t>
      </w:r>
      <w:r>
        <w:rPr>
          <w:snapToGrid w:val="0"/>
        </w:rPr>
        <w:tab/>
        <w:t>Term of renewal of licence</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169(3).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1187" w:name="_Toc445026824"/>
      <w:bookmarkStart w:id="1188" w:name="_Toc445088428"/>
      <w:bookmarkStart w:id="1189" w:name="_Toc445112921"/>
      <w:bookmarkStart w:id="1190" w:name="_Toc518095418"/>
      <w:bookmarkStart w:id="1191" w:name="_Toc37566782"/>
      <w:bookmarkStart w:id="1192" w:name="_Toc38777793"/>
      <w:bookmarkStart w:id="1193" w:name="_Toc72913086"/>
      <w:r>
        <w:rPr>
          <w:rStyle w:val="CharSectno"/>
        </w:rPr>
        <w:t>156</w:t>
      </w:r>
      <w:r>
        <w:rPr>
          <w:snapToGrid w:val="0"/>
        </w:rPr>
        <w:t>.</w:t>
      </w:r>
      <w:r>
        <w:rPr>
          <w:snapToGrid w:val="0"/>
        </w:rPr>
        <w:tab/>
        <w:t>Effect of application for renewal on term of retention licence</w:t>
      </w:r>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1194" w:name="_Toc445026825"/>
      <w:bookmarkStart w:id="1195" w:name="_Toc445088429"/>
      <w:bookmarkStart w:id="1196" w:name="_Toc445112922"/>
      <w:bookmarkStart w:id="1197" w:name="_Toc518095419"/>
      <w:bookmarkStart w:id="1198" w:name="_Toc37566783"/>
      <w:bookmarkStart w:id="1199" w:name="_Toc38777794"/>
      <w:bookmarkStart w:id="1200" w:name="_Toc72913087"/>
      <w:r>
        <w:rPr>
          <w:rStyle w:val="CharSectno"/>
        </w:rPr>
        <w:t>157</w:t>
      </w:r>
      <w:r>
        <w:rPr>
          <w:snapToGrid w:val="0"/>
        </w:rPr>
        <w:t>.</w:t>
      </w:r>
      <w:r>
        <w:rPr>
          <w:snapToGrid w:val="0"/>
        </w:rPr>
        <w:tab/>
        <w:t>Effect of application for mining licence on term of retention licence</w:t>
      </w:r>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rPr>
      </w:pPr>
      <w:bookmarkStart w:id="1201" w:name="_Toc72913088"/>
      <w:r>
        <w:rPr>
          <w:b/>
        </w:rPr>
        <w:t>Division 4 — Voluntary surrender of part of retention licence area</w:t>
      </w:r>
      <w:bookmarkEnd w:id="1201"/>
    </w:p>
    <w:p>
      <w:pPr>
        <w:pStyle w:val="Heading5"/>
        <w:spacing w:before="180"/>
        <w:rPr>
          <w:snapToGrid w:val="0"/>
        </w:rPr>
      </w:pPr>
      <w:bookmarkStart w:id="1202" w:name="_Toc445026826"/>
      <w:bookmarkStart w:id="1203" w:name="_Toc445088430"/>
      <w:bookmarkStart w:id="1204" w:name="_Toc445112923"/>
      <w:bookmarkStart w:id="1205" w:name="_Toc518095420"/>
      <w:bookmarkStart w:id="1206" w:name="_Toc37566784"/>
      <w:bookmarkStart w:id="1207" w:name="_Toc38777795"/>
      <w:bookmarkStart w:id="1208" w:name="_Toc72913089"/>
      <w:r>
        <w:rPr>
          <w:rStyle w:val="CharSectno"/>
        </w:rPr>
        <w:t>158</w:t>
      </w:r>
      <w:r>
        <w:rPr>
          <w:snapToGrid w:val="0"/>
        </w:rPr>
        <w:t>.</w:t>
      </w:r>
      <w:r>
        <w:rPr>
          <w:snapToGrid w:val="0"/>
        </w:rPr>
        <w:tab/>
        <w:t>Voluntary surrender of blocks if discrete area remains</w:t>
      </w:r>
      <w:bookmarkEnd w:id="1202"/>
      <w:bookmarkEnd w:id="1203"/>
      <w:bookmarkEnd w:id="1204"/>
      <w:bookmarkEnd w:id="1205"/>
      <w:bookmarkEnd w:id="1206"/>
      <w:bookmarkEnd w:id="1207"/>
      <w:bookmarkEnd w:id="1208"/>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rPr>
      </w:pPr>
      <w:bookmarkStart w:id="1209" w:name="_Toc72913090"/>
      <w:r>
        <w:rPr>
          <w:b/>
          <w:snapToGrid w:val="0"/>
        </w:rPr>
        <w:t>Division 5 — Application for and grant of renewal of retention licence</w:t>
      </w:r>
      <w:bookmarkEnd w:id="1209"/>
    </w:p>
    <w:p>
      <w:pPr>
        <w:pStyle w:val="Heading5"/>
        <w:spacing w:before="180"/>
        <w:rPr>
          <w:snapToGrid w:val="0"/>
        </w:rPr>
      </w:pPr>
      <w:bookmarkStart w:id="1210" w:name="_Toc445026827"/>
      <w:bookmarkStart w:id="1211" w:name="_Toc445088431"/>
      <w:bookmarkStart w:id="1212" w:name="_Toc445112924"/>
      <w:bookmarkStart w:id="1213" w:name="_Toc518095421"/>
      <w:bookmarkStart w:id="1214" w:name="_Toc37566785"/>
      <w:bookmarkStart w:id="1215" w:name="_Toc38777796"/>
      <w:bookmarkStart w:id="1216" w:name="_Toc72913091"/>
      <w:r>
        <w:rPr>
          <w:rStyle w:val="CharSectno"/>
        </w:rPr>
        <w:t>159</w:t>
      </w:r>
      <w:r>
        <w:rPr>
          <w:snapToGrid w:val="0"/>
        </w:rPr>
        <w:t>.</w:t>
      </w:r>
      <w:r>
        <w:rPr>
          <w:snapToGrid w:val="0"/>
        </w:rPr>
        <w:tab/>
        <w:t>Application for renewal of retention licence</w:t>
      </w:r>
      <w:bookmarkEnd w:id="1210"/>
      <w:bookmarkEnd w:id="1211"/>
      <w:bookmarkEnd w:id="1212"/>
      <w:bookmarkEnd w:id="1213"/>
      <w:bookmarkEnd w:id="1214"/>
      <w:bookmarkEnd w:id="1215"/>
      <w:bookmarkEnd w:id="1216"/>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177).</w:t>
      </w:r>
    </w:p>
    <w:p>
      <w:pPr>
        <w:pStyle w:val="Heading5"/>
        <w:spacing w:before="180"/>
        <w:rPr>
          <w:snapToGrid w:val="0"/>
        </w:rPr>
      </w:pPr>
      <w:bookmarkStart w:id="1217" w:name="_Toc445026828"/>
      <w:bookmarkStart w:id="1218" w:name="_Toc445088432"/>
      <w:bookmarkStart w:id="1219" w:name="_Toc445112925"/>
      <w:bookmarkStart w:id="1220" w:name="_Toc518095422"/>
      <w:bookmarkStart w:id="1221" w:name="_Toc37566786"/>
      <w:bookmarkStart w:id="1222" w:name="_Toc38777797"/>
      <w:bookmarkStart w:id="1223" w:name="_Toc72913092"/>
      <w:r>
        <w:rPr>
          <w:rStyle w:val="CharSectno"/>
        </w:rPr>
        <w:t>160</w:t>
      </w:r>
      <w:r>
        <w:rPr>
          <w:snapToGrid w:val="0"/>
        </w:rPr>
        <w:t>.</w:t>
      </w:r>
      <w:r>
        <w:rPr>
          <w:snapToGrid w:val="0"/>
        </w:rPr>
        <w:tab/>
        <w:t>When application to be made</w:t>
      </w:r>
      <w:bookmarkEnd w:id="1217"/>
      <w:bookmarkEnd w:id="1218"/>
      <w:bookmarkEnd w:id="1219"/>
      <w:bookmarkEnd w:id="1220"/>
      <w:bookmarkEnd w:id="1221"/>
      <w:bookmarkEnd w:id="1222"/>
      <w:bookmarkEnd w:id="1223"/>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1224" w:name="_Toc445026829"/>
      <w:bookmarkStart w:id="1225" w:name="_Toc445088433"/>
      <w:bookmarkStart w:id="1226" w:name="_Toc445112926"/>
      <w:bookmarkStart w:id="1227" w:name="_Toc518095423"/>
      <w:bookmarkStart w:id="1228" w:name="_Toc37566787"/>
      <w:bookmarkStart w:id="1229" w:name="_Toc38777798"/>
      <w:bookmarkStart w:id="1230" w:name="_Toc72913093"/>
      <w:r>
        <w:rPr>
          <w:rStyle w:val="CharSectno"/>
        </w:rPr>
        <w:t>161</w:t>
      </w:r>
      <w:r>
        <w:rPr>
          <w:snapToGrid w:val="0"/>
        </w:rPr>
        <w:t>.</w:t>
      </w:r>
      <w:r>
        <w:rPr>
          <w:snapToGrid w:val="0"/>
        </w:rPr>
        <w:tab/>
        <w:t>How to apply for renewal</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1231" w:name="_Toc445026830"/>
      <w:bookmarkStart w:id="1232" w:name="_Toc445088434"/>
      <w:bookmarkStart w:id="1233" w:name="_Toc445112927"/>
      <w:bookmarkStart w:id="1234" w:name="_Toc518095424"/>
      <w:bookmarkStart w:id="1235" w:name="_Toc37566788"/>
      <w:bookmarkStart w:id="1236" w:name="_Toc38777799"/>
      <w:bookmarkStart w:id="1237" w:name="_Toc72913094"/>
      <w:r>
        <w:rPr>
          <w:rStyle w:val="CharSectno"/>
        </w:rPr>
        <w:t>162</w:t>
      </w:r>
      <w:r>
        <w:rPr>
          <w:snapToGrid w:val="0"/>
        </w:rPr>
        <w:t>.</w:t>
      </w:r>
      <w:r>
        <w:rPr>
          <w:snapToGrid w:val="0"/>
        </w:rPr>
        <w:tab/>
        <w:t>Request for further information</w:t>
      </w:r>
      <w:bookmarkEnd w:id="1231"/>
      <w:bookmarkEnd w:id="1232"/>
      <w:bookmarkEnd w:id="1233"/>
      <w:bookmarkEnd w:id="1234"/>
      <w:bookmarkEnd w:id="1235"/>
      <w:bookmarkEnd w:id="1236"/>
      <w:bookmarkEnd w:id="1237"/>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238" w:name="_Toc445026831"/>
      <w:bookmarkStart w:id="1239" w:name="_Toc445088435"/>
      <w:bookmarkStart w:id="1240" w:name="_Toc445112928"/>
      <w:bookmarkStart w:id="1241" w:name="_Toc518095425"/>
      <w:bookmarkStart w:id="1242" w:name="_Toc37566789"/>
      <w:bookmarkStart w:id="1243" w:name="_Toc38777800"/>
      <w:bookmarkStart w:id="1244" w:name="_Toc72913095"/>
      <w:r>
        <w:rPr>
          <w:rStyle w:val="CharSectno"/>
        </w:rPr>
        <w:t>163</w:t>
      </w:r>
      <w:r>
        <w:rPr>
          <w:snapToGrid w:val="0"/>
        </w:rPr>
        <w:t>.</w:t>
      </w:r>
      <w:r>
        <w:rPr>
          <w:snapToGrid w:val="0"/>
        </w:rPr>
        <w:tab/>
        <w:t>Payment of fee</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245" w:name="_Toc445026832"/>
      <w:bookmarkStart w:id="1246" w:name="_Toc445088436"/>
      <w:bookmarkStart w:id="1247" w:name="_Toc445112929"/>
      <w:bookmarkStart w:id="1248" w:name="_Toc518095426"/>
      <w:bookmarkStart w:id="1249" w:name="_Toc37566790"/>
      <w:bookmarkStart w:id="1250" w:name="_Toc38777801"/>
      <w:bookmarkStart w:id="1251" w:name="_Toc72913096"/>
      <w:r>
        <w:rPr>
          <w:rStyle w:val="CharSectno"/>
        </w:rPr>
        <w:t>164</w:t>
      </w:r>
      <w:r>
        <w:rPr>
          <w:snapToGrid w:val="0"/>
        </w:rPr>
        <w:t>.</w:t>
      </w:r>
      <w:r>
        <w:rPr>
          <w:snapToGrid w:val="0"/>
        </w:rPr>
        <w:tab/>
        <w:t>Section number not used</w:t>
      </w:r>
      <w:bookmarkEnd w:id="1245"/>
      <w:bookmarkEnd w:id="1246"/>
      <w:bookmarkEnd w:id="1247"/>
      <w:bookmarkEnd w:id="1248"/>
      <w:bookmarkEnd w:id="1249"/>
      <w:bookmarkEnd w:id="1250"/>
      <w:bookmarkEnd w:id="125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252" w:name="_Toc445026833"/>
      <w:bookmarkStart w:id="1253" w:name="_Toc445088437"/>
      <w:bookmarkStart w:id="1254" w:name="_Toc445112930"/>
      <w:bookmarkStart w:id="1255" w:name="_Toc518095427"/>
      <w:bookmarkStart w:id="1256" w:name="_Toc37566791"/>
      <w:bookmarkStart w:id="1257" w:name="_Toc38777802"/>
      <w:bookmarkStart w:id="1258" w:name="_Toc72913097"/>
      <w:r>
        <w:rPr>
          <w:rStyle w:val="CharSectno"/>
        </w:rPr>
        <w:t>165</w:t>
      </w:r>
      <w:r>
        <w:rPr>
          <w:snapToGrid w:val="0"/>
        </w:rPr>
        <w:t>.</w:t>
      </w:r>
      <w:r>
        <w:rPr>
          <w:snapToGrid w:val="0"/>
        </w:rPr>
        <w:tab/>
        <w:t>Provisional renewal of retention licence</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177, new conditions may be imposed on renewal.</w:t>
      </w:r>
    </w:p>
    <w:p>
      <w:pPr>
        <w:pStyle w:val="Heading5"/>
        <w:rPr>
          <w:snapToGrid w:val="0"/>
        </w:rPr>
      </w:pPr>
      <w:bookmarkStart w:id="1259" w:name="_Toc445026834"/>
      <w:bookmarkStart w:id="1260" w:name="_Toc445088438"/>
      <w:bookmarkStart w:id="1261" w:name="_Toc445112931"/>
      <w:bookmarkStart w:id="1262" w:name="_Toc518095428"/>
      <w:bookmarkStart w:id="1263" w:name="_Toc37566792"/>
      <w:bookmarkStart w:id="1264" w:name="_Toc38777803"/>
      <w:bookmarkStart w:id="1265" w:name="_Toc72913098"/>
      <w:r>
        <w:rPr>
          <w:rStyle w:val="CharSectno"/>
        </w:rPr>
        <w:t>166</w:t>
      </w:r>
      <w:r>
        <w:rPr>
          <w:snapToGrid w:val="0"/>
        </w:rPr>
        <w:t>.</w:t>
      </w:r>
      <w:r>
        <w:rPr>
          <w:snapToGrid w:val="0"/>
        </w:rPr>
        <w:tab/>
        <w:t>Section number not used</w:t>
      </w:r>
      <w:bookmarkEnd w:id="1259"/>
      <w:bookmarkEnd w:id="1260"/>
      <w:bookmarkEnd w:id="1261"/>
      <w:bookmarkEnd w:id="1262"/>
      <w:bookmarkEnd w:id="1263"/>
      <w:bookmarkEnd w:id="1264"/>
      <w:bookmarkEnd w:id="126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266" w:name="_Toc445026835"/>
      <w:bookmarkStart w:id="1267" w:name="_Toc445088439"/>
      <w:bookmarkStart w:id="1268" w:name="_Toc445112932"/>
      <w:bookmarkStart w:id="1269" w:name="_Toc518095429"/>
      <w:bookmarkStart w:id="1270" w:name="_Toc37566793"/>
      <w:bookmarkStart w:id="1271" w:name="_Toc38777804"/>
      <w:bookmarkStart w:id="1272" w:name="_Toc72913099"/>
      <w:r>
        <w:rPr>
          <w:rStyle w:val="CharSectno"/>
        </w:rPr>
        <w:t>167</w:t>
      </w:r>
      <w:r>
        <w:rPr>
          <w:snapToGrid w:val="0"/>
        </w:rPr>
        <w:t>.</w:t>
      </w:r>
      <w:r>
        <w:rPr>
          <w:snapToGrid w:val="0"/>
        </w:rPr>
        <w:tab/>
        <w:t>Matters that may be taken into account</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1273" w:name="_Toc445026836"/>
      <w:bookmarkStart w:id="1274" w:name="_Toc445088440"/>
      <w:bookmarkStart w:id="1275" w:name="_Toc445112933"/>
      <w:bookmarkStart w:id="1276" w:name="_Toc518095430"/>
      <w:bookmarkStart w:id="1277" w:name="_Toc37566794"/>
      <w:bookmarkStart w:id="1278" w:name="_Toc38777805"/>
      <w:bookmarkStart w:id="1279" w:name="_Toc72913100"/>
      <w:r>
        <w:rPr>
          <w:rStyle w:val="CharSectno"/>
        </w:rPr>
        <w:t>168</w:t>
      </w:r>
      <w:r>
        <w:rPr>
          <w:snapToGrid w:val="0"/>
        </w:rPr>
        <w:t>.</w:t>
      </w:r>
      <w:r>
        <w:rPr>
          <w:snapToGrid w:val="0"/>
        </w:rPr>
        <w:tab/>
        <w:t>Refusal of application for renewal</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otesPerm"/>
        <w:tabs>
          <w:tab w:val="left" w:pos="851"/>
        </w:tabs>
        <w:spacing w:before="120"/>
        <w:ind w:left="851" w:hanging="851"/>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1280" w:name="_Toc445026837"/>
      <w:bookmarkStart w:id="1281" w:name="_Toc445088441"/>
      <w:bookmarkStart w:id="1282" w:name="_Toc445112934"/>
      <w:bookmarkStart w:id="1283" w:name="_Toc518095431"/>
      <w:bookmarkStart w:id="1284" w:name="_Toc37566795"/>
      <w:bookmarkStart w:id="1285" w:name="_Toc38777806"/>
      <w:bookmarkStart w:id="1286" w:name="_Toc72913101"/>
      <w:r>
        <w:rPr>
          <w:rStyle w:val="CharSectno"/>
        </w:rPr>
        <w:t>169</w:t>
      </w:r>
      <w:r>
        <w:rPr>
          <w:snapToGrid w:val="0"/>
        </w:rPr>
        <w:t>.</w:t>
      </w:r>
      <w:r>
        <w:rPr>
          <w:snapToGrid w:val="0"/>
        </w:rPr>
        <w:tab/>
        <w:t>Applicant must be notified</w:t>
      </w:r>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ind w:left="851" w:hanging="851"/>
        <w:rPr>
          <w:snapToGrid w:val="0"/>
        </w:rPr>
      </w:pPr>
      <w:r>
        <w:rPr>
          <w:snapToGrid w:val="0"/>
        </w:rPr>
        <w:t xml:space="preserve">Note: </w:t>
      </w:r>
      <w:r>
        <w:rPr>
          <w:snapToGrid w:val="0"/>
        </w:rP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1287" w:name="_Toc445026838"/>
      <w:bookmarkStart w:id="1288" w:name="_Toc445088442"/>
      <w:bookmarkStart w:id="1289" w:name="_Toc445112935"/>
      <w:bookmarkStart w:id="1290" w:name="_Toc518095432"/>
      <w:bookmarkStart w:id="1291" w:name="_Toc37566796"/>
      <w:bookmarkStart w:id="1292" w:name="_Toc38777807"/>
      <w:bookmarkStart w:id="1293" w:name="_Toc72913102"/>
      <w:r>
        <w:rPr>
          <w:rStyle w:val="CharSectno"/>
        </w:rPr>
        <w:t>170</w:t>
      </w:r>
      <w:r>
        <w:rPr>
          <w:snapToGrid w:val="0"/>
        </w:rPr>
        <w:t>.</w:t>
      </w:r>
      <w:r>
        <w:rPr>
          <w:snapToGrid w:val="0"/>
        </w:rPr>
        <w:tab/>
        <w:t>Amendment of conditions</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1294" w:name="_Toc445026839"/>
      <w:bookmarkStart w:id="1295" w:name="_Toc445088443"/>
      <w:bookmarkStart w:id="1296" w:name="_Toc445112936"/>
      <w:bookmarkStart w:id="1297" w:name="_Toc518095433"/>
      <w:bookmarkStart w:id="1298" w:name="_Toc37566797"/>
      <w:bookmarkStart w:id="1299" w:name="_Toc38777808"/>
      <w:bookmarkStart w:id="1300" w:name="_Toc72913103"/>
      <w:r>
        <w:rPr>
          <w:rStyle w:val="CharSectno"/>
        </w:rPr>
        <w:t>171</w:t>
      </w:r>
      <w:r>
        <w:rPr>
          <w:snapToGrid w:val="0"/>
        </w:rPr>
        <w:t>.</w:t>
      </w:r>
      <w:r>
        <w:rPr>
          <w:snapToGrid w:val="0"/>
        </w:rPr>
        <w:tab/>
        <w:t>Amendment of security requirements</w:t>
      </w:r>
      <w:bookmarkEnd w:id="1294"/>
      <w:bookmarkEnd w:id="1295"/>
      <w:bookmarkEnd w:id="1296"/>
      <w:bookmarkEnd w:id="1297"/>
      <w:bookmarkEnd w:id="1298"/>
      <w:bookmarkEnd w:id="1299"/>
      <w:bookmarkEnd w:id="1300"/>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1301" w:name="_Toc445026840"/>
      <w:bookmarkStart w:id="1302" w:name="_Toc445088444"/>
      <w:bookmarkStart w:id="1303" w:name="_Toc445112937"/>
      <w:bookmarkStart w:id="1304" w:name="_Toc518095434"/>
      <w:bookmarkStart w:id="1305" w:name="_Toc37566798"/>
      <w:bookmarkStart w:id="1306" w:name="_Toc38777809"/>
      <w:bookmarkStart w:id="1307" w:name="_Toc72913104"/>
      <w:r>
        <w:rPr>
          <w:rStyle w:val="CharSectno"/>
        </w:rPr>
        <w:t>172</w:t>
      </w:r>
      <w:r>
        <w:rPr>
          <w:snapToGrid w:val="0"/>
        </w:rPr>
        <w:t>.</w:t>
      </w:r>
      <w:r>
        <w:rPr>
          <w:snapToGrid w:val="0"/>
        </w:rPr>
        <w:tab/>
        <w:t>Extension of primary payment period</w:t>
      </w:r>
      <w:bookmarkEnd w:id="1301"/>
      <w:bookmarkEnd w:id="1302"/>
      <w:bookmarkEnd w:id="1303"/>
      <w:bookmarkEnd w:id="1304"/>
      <w:bookmarkEnd w:id="1305"/>
      <w:bookmarkEnd w:id="1306"/>
      <w:bookmarkEnd w:id="1307"/>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308" w:name="_Toc445026841"/>
      <w:bookmarkStart w:id="1309" w:name="_Toc445088445"/>
      <w:bookmarkStart w:id="1310" w:name="_Toc445112938"/>
      <w:bookmarkStart w:id="1311" w:name="_Toc518095435"/>
      <w:bookmarkStart w:id="1312" w:name="_Toc37566799"/>
      <w:bookmarkStart w:id="1313" w:name="_Toc38777810"/>
      <w:bookmarkStart w:id="1314" w:name="_Toc72913105"/>
      <w:r>
        <w:rPr>
          <w:rStyle w:val="CharSectno"/>
        </w:rPr>
        <w:t>173</w:t>
      </w:r>
      <w:r>
        <w:rPr>
          <w:snapToGrid w:val="0"/>
        </w:rPr>
        <w:t>.</w:t>
      </w:r>
      <w:r>
        <w:rPr>
          <w:snapToGrid w:val="0"/>
        </w:rPr>
        <w:tab/>
        <w:t>Acceptance of renewal of retention licence</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Heading5"/>
        <w:rPr>
          <w:snapToGrid w:val="0"/>
        </w:rPr>
      </w:pPr>
      <w:bookmarkStart w:id="1315" w:name="_Toc445026842"/>
      <w:bookmarkStart w:id="1316" w:name="_Toc445088446"/>
      <w:bookmarkStart w:id="1317" w:name="_Toc445112939"/>
      <w:bookmarkStart w:id="1318" w:name="_Toc518095436"/>
      <w:bookmarkStart w:id="1319" w:name="_Toc37566800"/>
      <w:bookmarkStart w:id="1320" w:name="_Toc38777811"/>
      <w:bookmarkStart w:id="1321" w:name="_Toc72913106"/>
      <w:r>
        <w:rPr>
          <w:rStyle w:val="CharSectno"/>
        </w:rPr>
        <w:t>174</w:t>
      </w:r>
      <w:r>
        <w:rPr>
          <w:snapToGrid w:val="0"/>
        </w:rPr>
        <w:t>.</w:t>
      </w:r>
      <w:r>
        <w:rPr>
          <w:snapToGrid w:val="0"/>
        </w:rPr>
        <w:tab/>
        <w:t>Conditions applicable to licence on renewal</w:t>
      </w:r>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1322" w:name="_Toc445026843"/>
      <w:bookmarkStart w:id="1323" w:name="_Toc445088447"/>
      <w:bookmarkStart w:id="1324" w:name="_Toc445112940"/>
      <w:bookmarkStart w:id="1325" w:name="_Toc518095437"/>
      <w:bookmarkStart w:id="1326" w:name="_Toc37566801"/>
      <w:bookmarkStart w:id="1327" w:name="_Toc38777812"/>
      <w:bookmarkStart w:id="1328" w:name="_Toc72913107"/>
      <w:r>
        <w:rPr>
          <w:rStyle w:val="CharSectno"/>
        </w:rPr>
        <w:t>175</w:t>
      </w:r>
      <w:r>
        <w:rPr>
          <w:snapToGrid w:val="0"/>
        </w:rPr>
        <w:t>.</w:t>
      </w:r>
      <w:r>
        <w:rPr>
          <w:snapToGrid w:val="0"/>
        </w:rPr>
        <w:tab/>
        <w:t>Lapse of provisional renewal of retention licence</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rPr>
      </w:pPr>
      <w:bookmarkStart w:id="1329" w:name="_Toc72913108"/>
      <w:r>
        <w:rPr>
          <w:b/>
          <w:snapToGrid w:val="0"/>
        </w:rPr>
        <w:t>Division 6 — Obligations associated with retention licence</w:t>
      </w:r>
      <w:bookmarkEnd w:id="1329"/>
    </w:p>
    <w:p>
      <w:pPr>
        <w:pStyle w:val="Heading5"/>
        <w:rPr>
          <w:snapToGrid w:val="0"/>
        </w:rPr>
      </w:pPr>
      <w:bookmarkStart w:id="1330" w:name="_Toc445026844"/>
      <w:bookmarkStart w:id="1331" w:name="_Toc445088448"/>
      <w:bookmarkStart w:id="1332" w:name="_Toc445112941"/>
      <w:bookmarkStart w:id="1333" w:name="_Toc518095438"/>
      <w:bookmarkStart w:id="1334" w:name="_Toc37566802"/>
      <w:bookmarkStart w:id="1335" w:name="_Toc38777813"/>
      <w:bookmarkStart w:id="1336" w:name="_Toc72913109"/>
      <w:r>
        <w:rPr>
          <w:rStyle w:val="CharSectno"/>
        </w:rPr>
        <w:t>176</w:t>
      </w:r>
      <w:r>
        <w:rPr>
          <w:snapToGrid w:val="0"/>
        </w:rPr>
        <w:t>.</w:t>
      </w:r>
      <w:r>
        <w:rPr>
          <w:snapToGrid w:val="0"/>
        </w:rPr>
        <w:tab/>
        <w:t>General</w:t>
      </w:r>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1337" w:name="_Toc445026845"/>
      <w:bookmarkStart w:id="1338" w:name="_Toc445088449"/>
      <w:bookmarkStart w:id="1339" w:name="_Toc445112942"/>
      <w:bookmarkStart w:id="1340" w:name="_Toc518095439"/>
      <w:bookmarkStart w:id="1341" w:name="_Toc37566803"/>
      <w:bookmarkStart w:id="1342" w:name="_Toc38777814"/>
      <w:bookmarkStart w:id="1343" w:name="_Toc72913110"/>
      <w:r>
        <w:rPr>
          <w:rStyle w:val="CharSectno"/>
        </w:rPr>
        <w:t>177</w:t>
      </w:r>
      <w:r>
        <w:rPr>
          <w:snapToGrid w:val="0"/>
        </w:rPr>
        <w:t>.</w:t>
      </w:r>
      <w:r>
        <w:rPr>
          <w:snapToGrid w:val="0"/>
        </w:rPr>
        <w:tab/>
        <w:t>Conditions of retention licence</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344" w:name="_Toc445026846"/>
      <w:bookmarkStart w:id="1345" w:name="_Toc445088450"/>
      <w:bookmarkStart w:id="1346" w:name="_Toc445112943"/>
      <w:bookmarkStart w:id="1347" w:name="_Toc518095440"/>
      <w:bookmarkStart w:id="1348" w:name="_Toc37566804"/>
      <w:bookmarkStart w:id="1349" w:name="_Toc38777815"/>
      <w:bookmarkStart w:id="1350" w:name="_Toc72913111"/>
      <w:r>
        <w:rPr>
          <w:rStyle w:val="CharSectno"/>
        </w:rPr>
        <w:t>178</w:t>
      </w:r>
      <w:r>
        <w:rPr>
          <w:snapToGrid w:val="0"/>
        </w:rPr>
        <w:t>.</w:t>
      </w:r>
      <w:r>
        <w:rPr>
          <w:snapToGrid w:val="0"/>
        </w:rPr>
        <w:tab/>
        <w:t>No conditions requiring payment of money</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1351" w:name="_Toc445026847"/>
      <w:bookmarkStart w:id="1352" w:name="_Toc445088451"/>
      <w:bookmarkStart w:id="1353" w:name="_Toc445112944"/>
      <w:bookmarkStart w:id="1354" w:name="_Toc518095441"/>
      <w:bookmarkStart w:id="1355" w:name="_Toc37566805"/>
      <w:bookmarkStart w:id="1356" w:name="_Toc38777816"/>
      <w:bookmarkStart w:id="1357" w:name="_Toc72913112"/>
      <w:r>
        <w:rPr>
          <w:rStyle w:val="CharSectno"/>
        </w:rPr>
        <w:t>179</w:t>
      </w:r>
      <w:r>
        <w:rPr>
          <w:snapToGrid w:val="0"/>
        </w:rPr>
        <w:t>.</w:t>
      </w:r>
      <w:r>
        <w:rPr>
          <w:snapToGrid w:val="0"/>
        </w:rPr>
        <w:tab/>
        <w:t>Variation of conditions</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358" w:name="_Toc445026848"/>
      <w:bookmarkStart w:id="1359" w:name="_Toc445088452"/>
      <w:bookmarkStart w:id="1360" w:name="_Toc445112945"/>
      <w:bookmarkStart w:id="1361" w:name="_Toc518095442"/>
      <w:bookmarkStart w:id="1362" w:name="_Toc37566806"/>
      <w:bookmarkStart w:id="1363" w:name="_Toc38777817"/>
      <w:bookmarkStart w:id="1364" w:name="_Toc72913113"/>
      <w:r>
        <w:rPr>
          <w:rStyle w:val="CharSectno"/>
        </w:rPr>
        <w:t>180</w:t>
      </w:r>
      <w:r>
        <w:rPr>
          <w:snapToGrid w:val="0"/>
        </w:rPr>
        <w:t>.</w:t>
      </w:r>
      <w:r>
        <w:rPr>
          <w:snapToGrid w:val="0"/>
        </w:rPr>
        <w:tab/>
        <w:t>Exemption from or suspension of conditions</w:t>
      </w:r>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1365" w:name="_Toc445026849"/>
      <w:bookmarkStart w:id="1366" w:name="_Toc445088453"/>
      <w:bookmarkStart w:id="1367" w:name="_Toc445112946"/>
      <w:bookmarkStart w:id="1368" w:name="_Toc518095443"/>
      <w:bookmarkStart w:id="1369" w:name="_Toc37566807"/>
      <w:bookmarkStart w:id="1370" w:name="_Toc38777818"/>
      <w:bookmarkStart w:id="1371" w:name="_Toc72913114"/>
      <w:r>
        <w:rPr>
          <w:rStyle w:val="CharSectno"/>
        </w:rPr>
        <w:t>181</w:t>
      </w:r>
      <w:r>
        <w:rPr>
          <w:snapToGrid w:val="0"/>
        </w:rPr>
        <w:t>.</w:t>
      </w:r>
      <w:r>
        <w:rPr>
          <w:snapToGrid w:val="0"/>
        </w:rPr>
        <w:tab/>
        <w:t>Automatic suspension of conditions if licence rights are suspended</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372" w:name="_Toc445026850"/>
      <w:bookmarkStart w:id="1373" w:name="_Toc445088454"/>
      <w:bookmarkStart w:id="1374" w:name="_Toc445112947"/>
      <w:bookmarkStart w:id="1375" w:name="_Toc518095444"/>
      <w:bookmarkStart w:id="1376" w:name="_Toc37566808"/>
      <w:bookmarkStart w:id="1377" w:name="_Toc38777819"/>
      <w:bookmarkStart w:id="1378" w:name="_Toc72913115"/>
      <w:r>
        <w:rPr>
          <w:rStyle w:val="CharSectno"/>
        </w:rPr>
        <w:t>182</w:t>
      </w:r>
      <w:r>
        <w:rPr>
          <w:snapToGrid w:val="0"/>
        </w:rPr>
        <w:t>.</w:t>
      </w:r>
      <w:r>
        <w:rPr>
          <w:snapToGrid w:val="0"/>
        </w:rPr>
        <w:tab/>
        <w:t>Significant changes in circumstances to be reported to Minister</w:t>
      </w:r>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otesPerm"/>
        <w:tabs>
          <w:tab w:val="left" w:pos="851"/>
        </w:tabs>
        <w:spacing w:before="120"/>
        <w:ind w:left="851" w:hanging="851"/>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1379" w:name="_Toc445026851"/>
      <w:bookmarkStart w:id="1380" w:name="_Toc445088455"/>
      <w:bookmarkStart w:id="1381" w:name="_Toc445112948"/>
      <w:bookmarkStart w:id="1382" w:name="_Toc518095445"/>
      <w:bookmarkStart w:id="1383" w:name="_Toc37566809"/>
      <w:bookmarkStart w:id="1384" w:name="_Toc38777820"/>
      <w:bookmarkStart w:id="1385" w:name="_Toc72913116"/>
      <w:r>
        <w:rPr>
          <w:rStyle w:val="CharSectno"/>
        </w:rPr>
        <w:t>183</w:t>
      </w:r>
      <w:r>
        <w:rPr>
          <w:snapToGrid w:val="0"/>
        </w:rPr>
        <w:t>.</w:t>
      </w:r>
      <w:r>
        <w:rPr>
          <w:snapToGrid w:val="0"/>
        </w:rPr>
        <w:tab/>
        <w:t>Work practices</w:t>
      </w:r>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386" w:name="_Toc445026852"/>
      <w:bookmarkStart w:id="1387" w:name="_Toc445088456"/>
      <w:bookmarkStart w:id="1388" w:name="_Toc445112949"/>
      <w:bookmarkStart w:id="1389" w:name="_Toc518095446"/>
      <w:bookmarkStart w:id="1390" w:name="_Toc37566810"/>
      <w:bookmarkStart w:id="1391" w:name="_Toc38777821"/>
      <w:bookmarkStart w:id="1392" w:name="_Toc72913117"/>
      <w:r>
        <w:rPr>
          <w:rStyle w:val="CharSectno"/>
        </w:rPr>
        <w:t>184</w:t>
      </w:r>
      <w:r>
        <w:rPr>
          <w:snapToGrid w:val="0"/>
        </w:rPr>
        <w:t>.</w:t>
      </w:r>
      <w:r>
        <w:rPr>
          <w:snapToGrid w:val="0"/>
        </w:rPr>
        <w:tab/>
        <w:t>Licence holder must keep specified records etc.</w:t>
      </w:r>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1393" w:name="_Toc445026853"/>
      <w:bookmarkStart w:id="1394" w:name="_Toc445088457"/>
      <w:bookmarkStart w:id="1395" w:name="_Toc445112950"/>
      <w:bookmarkStart w:id="1396" w:name="_Toc518095447"/>
      <w:bookmarkStart w:id="1397" w:name="_Toc37566811"/>
      <w:bookmarkStart w:id="1398" w:name="_Toc38777822"/>
      <w:bookmarkStart w:id="1399" w:name="_Toc72913118"/>
      <w:r>
        <w:rPr>
          <w:rStyle w:val="CharSectno"/>
        </w:rPr>
        <w:t>185</w:t>
      </w:r>
      <w:r>
        <w:rPr>
          <w:snapToGrid w:val="0"/>
        </w:rPr>
        <w:t>.</w:t>
      </w:r>
      <w:r>
        <w:rPr>
          <w:snapToGrid w:val="0"/>
        </w:rPr>
        <w:tab/>
        <w:t>Licence holder must assist inspectors</w:t>
      </w:r>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otesPerm"/>
        <w:tabs>
          <w:tab w:val="left" w:pos="851"/>
        </w:tabs>
        <w:spacing w:before="120"/>
        <w:ind w:left="851" w:hanging="851"/>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rPr>
      </w:pPr>
      <w:bookmarkStart w:id="1400" w:name="_Toc72913119"/>
      <w:r>
        <w:rPr>
          <w:b/>
          <w:snapToGrid w:val="0"/>
        </w:rPr>
        <w:t xml:space="preserve">Division 7 — </w:t>
      </w:r>
      <w:r>
        <w:rPr>
          <w:b/>
        </w:rPr>
        <w:t>Expiry of retention licence</w:t>
      </w:r>
      <w:bookmarkEnd w:id="1400"/>
    </w:p>
    <w:p>
      <w:pPr>
        <w:pStyle w:val="Heading5"/>
        <w:rPr>
          <w:snapToGrid w:val="0"/>
        </w:rPr>
      </w:pPr>
      <w:bookmarkStart w:id="1401" w:name="_Toc445026854"/>
      <w:bookmarkStart w:id="1402" w:name="_Toc445088458"/>
      <w:bookmarkStart w:id="1403" w:name="_Toc445112951"/>
      <w:bookmarkStart w:id="1404" w:name="_Toc518095448"/>
      <w:bookmarkStart w:id="1405" w:name="_Toc37566812"/>
      <w:bookmarkStart w:id="1406" w:name="_Toc38777823"/>
      <w:bookmarkStart w:id="1407" w:name="_Toc72913120"/>
      <w:r>
        <w:rPr>
          <w:rStyle w:val="CharSectno"/>
        </w:rPr>
        <w:t>186</w:t>
      </w:r>
      <w:r>
        <w:rPr>
          <w:snapToGrid w:val="0"/>
        </w:rPr>
        <w:t>.</w:t>
      </w:r>
      <w:r>
        <w:rPr>
          <w:snapToGrid w:val="0"/>
        </w:rPr>
        <w:tab/>
        <w:t>General</w:t>
      </w:r>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Heading5"/>
        <w:rPr>
          <w:snapToGrid w:val="0"/>
        </w:rPr>
      </w:pPr>
      <w:bookmarkStart w:id="1408" w:name="_Toc445026855"/>
      <w:bookmarkStart w:id="1409" w:name="_Toc445088459"/>
      <w:bookmarkStart w:id="1410" w:name="_Toc445112952"/>
      <w:bookmarkStart w:id="1411" w:name="_Toc518095449"/>
      <w:bookmarkStart w:id="1412" w:name="_Toc37566813"/>
      <w:bookmarkStart w:id="1413" w:name="_Toc38777824"/>
      <w:bookmarkStart w:id="1414" w:name="_Toc72913121"/>
      <w:r>
        <w:rPr>
          <w:rStyle w:val="CharSectno"/>
        </w:rPr>
        <w:t>187</w:t>
      </w:r>
      <w:r>
        <w:rPr>
          <w:snapToGrid w:val="0"/>
        </w:rPr>
        <w:t>.</w:t>
      </w:r>
      <w:r>
        <w:rPr>
          <w:snapToGrid w:val="0"/>
        </w:rPr>
        <w:tab/>
        <w:t>Voluntary surrender of retention licence</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NotesPerm"/>
        <w:tabs>
          <w:tab w:val="left" w:pos="851"/>
        </w:tabs>
        <w:spacing w:before="120"/>
        <w:ind w:left="851" w:hanging="851"/>
        <w:rPr>
          <w:snapToGrid w:val="0"/>
        </w:rPr>
      </w:pPr>
      <w:r>
        <w:rPr>
          <w:snapToGrid w:val="0"/>
        </w:rPr>
        <w:t xml:space="preserve">Note 1: </w:t>
      </w:r>
      <w:r>
        <w:rPr>
          <w:snapToGrid w:val="0"/>
        </w:rPr>
        <w:tab/>
        <w:t>See Division 4 for voluntary surrender of part of a licence area.</w:t>
      </w:r>
    </w:p>
    <w:p>
      <w:pPr>
        <w:pStyle w:val="NotesPerm"/>
        <w:tabs>
          <w:tab w:val="left" w:pos="851"/>
        </w:tabs>
        <w:spacing w:before="120"/>
        <w:ind w:left="851" w:hanging="851"/>
        <w:rPr>
          <w:snapToGrid w:val="0"/>
        </w:rPr>
      </w:pPr>
      <w:r>
        <w:rPr>
          <w:snapToGrid w:val="0"/>
        </w:rPr>
        <w:t xml:space="preserve">Note 2: </w:t>
      </w:r>
      <w:r>
        <w:rPr>
          <w:snapToGrid w:val="0"/>
        </w:rPr>
        <w:tab/>
        <w:t>The surrender takes effect when it is registered under section 337 (see section 337(5)).</w:t>
      </w:r>
    </w:p>
    <w:p>
      <w:pPr>
        <w:pStyle w:val="Heading5"/>
        <w:rPr>
          <w:snapToGrid w:val="0"/>
        </w:rPr>
      </w:pPr>
      <w:bookmarkStart w:id="1415" w:name="_Toc445026856"/>
      <w:bookmarkStart w:id="1416" w:name="_Toc445088460"/>
      <w:bookmarkStart w:id="1417" w:name="_Toc445112953"/>
      <w:bookmarkStart w:id="1418" w:name="_Toc518095450"/>
      <w:bookmarkStart w:id="1419" w:name="_Toc37566814"/>
      <w:bookmarkStart w:id="1420" w:name="_Toc38777825"/>
      <w:bookmarkStart w:id="1421" w:name="_Toc72913122"/>
      <w:r>
        <w:rPr>
          <w:rStyle w:val="CharSectno"/>
        </w:rPr>
        <w:t>188</w:t>
      </w:r>
      <w:r>
        <w:rPr>
          <w:snapToGrid w:val="0"/>
        </w:rPr>
        <w:t>.</w:t>
      </w:r>
      <w:r>
        <w:rPr>
          <w:snapToGrid w:val="0"/>
        </w:rPr>
        <w:tab/>
        <w:t>Automatic expiry of retention licence when mining licence takes effect</w:t>
      </w:r>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1422" w:name="_Toc445026857"/>
      <w:bookmarkStart w:id="1423" w:name="_Toc445088461"/>
      <w:bookmarkStart w:id="1424" w:name="_Toc445112954"/>
      <w:bookmarkStart w:id="1425" w:name="_Toc518095451"/>
      <w:bookmarkStart w:id="1426" w:name="_Toc37566815"/>
      <w:bookmarkStart w:id="1427" w:name="_Toc38777826"/>
      <w:bookmarkStart w:id="1428" w:name="_Toc72913123"/>
      <w:r>
        <w:rPr>
          <w:rStyle w:val="CharSectno"/>
        </w:rPr>
        <w:t>189</w:t>
      </w:r>
      <w:r>
        <w:rPr>
          <w:snapToGrid w:val="0"/>
        </w:rPr>
        <w:t>.</w:t>
      </w:r>
      <w:r>
        <w:rPr>
          <w:snapToGrid w:val="0"/>
        </w:rPr>
        <w:tab/>
        <w:t>Cancellation of retention licence, breach of condition etc.</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429" w:name="_Toc445026858"/>
      <w:bookmarkStart w:id="1430" w:name="_Toc445088462"/>
      <w:bookmarkStart w:id="1431" w:name="_Toc445112955"/>
      <w:bookmarkStart w:id="1432" w:name="_Toc518095452"/>
      <w:bookmarkStart w:id="1433" w:name="_Toc37566816"/>
      <w:bookmarkStart w:id="1434" w:name="_Toc38777827"/>
      <w:bookmarkStart w:id="1435" w:name="_Toc72913124"/>
      <w:r>
        <w:rPr>
          <w:rStyle w:val="CharSectno"/>
        </w:rPr>
        <w:t>190</w:t>
      </w:r>
      <w:r>
        <w:rPr>
          <w:snapToGrid w:val="0"/>
        </w:rPr>
        <w:t>.</w:t>
      </w:r>
      <w:r>
        <w:rPr>
          <w:snapToGrid w:val="0"/>
        </w:rPr>
        <w:tab/>
        <w:t>Cancellation of retention licence, mining activities viable</w:t>
      </w:r>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1436" w:name="_Toc445026859"/>
      <w:bookmarkStart w:id="1437" w:name="_Toc445088463"/>
      <w:bookmarkStart w:id="1438" w:name="_Toc445112956"/>
      <w:bookmarkStart w:id="1439" w:name="_Toc518095453"/>
      <w:bookmarkStart w:id="1440" w:name="_Toc37566817"/>
      <w:bookmarkStart w:id="1441" w:name="_Toc38777828"/>
      <w:bookmarkStart w:id="1442" w:name="_Toc72913125"/>
      <w:r>
        <w:rPr>
          <w:rStyle w:val="CharSectno"/>
        </w:rPr>
        <w:t>191</w:t>
      </w:r>
      <w:r>
        <w:rPr>
          <w:snapToGrid w:val="0"/>
        </w:rPr>
        <w:t>.</w:t>
      </w:r>
      <w:r>
        <w:rPr>
          <w:snapToGrid w:val="0"/>
        </w:rPr>
        <w:tab/>
        <w:t>Obligations of former retention licence holders and former associates</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443" w:name="_Toc72913126"/>
      <w:r>
        <w:rPr>
          <w:rStyle w:val="CharDivNo"/>
        </w:rPr>
        <w:t>Part 2.4</w:t>
      </w:r>
      <w:r>
        <w:rPr>
          <w:snapToGrid w:val="0"/>
        </w:rPr>
        <w:t xml:space="preserve"> — </w:t>
      </w:r>
      <w:r>
        <w:rPr>
          <w:rStyle w:val="CharDivText"/>
        </w:rPr>
        <w:t>Mining licences</w:t>
      </w:r>
      <w:bookmarkEnd w:id="1443"/>
    </w:p>
    <w:p>
      <w:pPr>
        <w:pStyle w:val="Heading4"/>
        <w:rPr>
          <w:b/>
        </w:rPr>
      </w:pPr>
      <w:bookmarkStart w:id="1444" w:name="_Toc72913127"/>
      <w:r>
        <w:rPr>
          <w:b/>
          <w:snapToGrid w:val="0"/>
        </w:rPr>
        <w:t xml:space="preserve">Division 1 — </w:t>
      </w:r>
      <w:r>
        <w:rPr>
          <w:b/>
        </w:rPr>
        <w:t>General</w:t>
      </w:r>
      <w:bookmarkEnd w:id="1444"/>
    </w:p>
    <w:p>
      <w:pPr>
        <w:pStyle w:val="Heading5"/>
        <w:rPr>
          <w:snapToGrid w:val="0"/>
        </w:rPr>
      </w:pPr>
      <w:bookmarkStart w:id="1445" w:name="_Toc445026860"/>
      <w:bookmarkStart w:id="1446" w:name="_Toc445088464"/>
      <w:bookmarkStart w:id="1447" w:name="_Toc445112957"/>
      <w:bookmarkStart w:id="1448" w:name="_Toc518095454"/>
      <w:bookmarkStart w:id="1449" w:name="_Toc37566818"/>
      <w:bookmarkStart w:id="1450" w:name="_Toc38777829"/>
      <w:bookmarkStart w:id="1451" w:name="_Toc72913128"/>
      <w:r>
        <w:rPr>
          <w:rStyle w:val="CharSectno"/>
        </w:rPr>
        <w:t>192</w:t>
      </w:r>
      <w:r>
        <w:rPr>
          <w:snapToGrid w:val="0"/>
        </w:rPr>
        <w:t>.</w:t>
      </w:r>
      <w:r>
        <w:rPr>
          <w:snapToGrid w:val="0"/>
        </w:rPr>
        <w:tab/>
        <w:t>Mining licences</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NotesPerm"/>
        <w:tabs>
          <w:tab w:val="left" w:pos="851"/>
        </w:tabs>
        <w:spacing w:before="120"/>
        <w:ind w:left="851" w:hanging="851"/>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otesPerm"/>
        <w:tabs>
          <w:tab w:val="left" w:pos="851"/>
        </w:tabs>
        <w:spacing w:before="120"/>
        <w:ind w:left="851" w:hanging="851"/>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otesPerm"/>
        <w:tabs>
          <w:tab w:val="left" w:pos="851"/>
        </w:tabs>
        <w:spacing w:before="120"/>
        <w:ind w:left="851" w:hanging="851"/>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1452" w:name="_Toc445026861"/>
      <w:bookmarkStart w:id="1453" w:name="_Toc445088465"/>
      <w:bookmarkStart w:id="1454" w:name="_Toc445112958"/>
      <w:bookmarkStart w:id="1455" w:name="_Toc518095455"/>
      <w:bookmarkStart w:id="1456" w:name="_Toc37566819"/>
      <w:bookmarkStart w:id="1457" w:name="_Toc38777830"/>
      <w:bookmarkStart w:id="1458" w:name="_Toc72913129"/>
      <w:r>
        <w:rPr>
          <w:rStyle w:val="CharSectno"/>
        </w:rPr>
        <w:t>193</w:t>
      </w:r>
      <w:r>
        <w:rPr>
          <w:snapToGrid w:val="0"/>
        </w:rPr>
        <w:t>.</w:t>
      </w:r>
      <w:r>
        <w:rPr>
          <w:snapToGrid w:val="0"/>
        </w:rPr>
        <w:tab/>
        <w:t>Activities authorised by a mining licence</w:t>
      </w:r>
      <w:bookmarkEnd w:id="1452"/>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1459" w:name="_Toc445026862"/>
      <w:bookmarkStart w:id="1460" w:name="_Toc445088466"/>
      <w:bookmarkStart w:id="1461" w:name="_Toc445112959"/>
      <w:bookmarkStart w:id="1462" w:name="_Toc518095456"/>
      <w:bookmarkStart w:id="1463" w:name="_Toc37566820"/>
      <w:bookmarkStart w:id="1464" w:name="_Toc38777831"/>
      <w:bookmarkStart w:id="1465" w:name="_Toc72913130"/>
      <w:r>
        <w:rPr>
          <w:rStyle w:val="CharSectno"/>
        </w:rPr>
        <w:t>194</w:t>
      </w:r>
      <w:r>
        <w:rPr>
          <w:snapToGrid w:val="0"/>
        </w:rPr>
        <w:t>.</w:t>
      </w:r>
      <w:r>
        <w:rPr>
          <w:snapToGrid w:val="0"/>
        </w:rPr>
        <w:tab/>
        <w:t>Minister may cancel or not renew mining licence without compensation</w:t>
      </w:r>
      <w:bookmarkEnd w:id="1459"/>
      <w:bookmarkEnd w:id="1460"/>
      <w:bookmarkEnd w:id="1461"/>
      <w:bookmarkEnd w:id="1462"/>
      <w:bookmarkEnd w:id="1463"/>
      <w:bookmarkEnd w:id="1464"/>
      <w:bookmarkEnd w:id="1465"/>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265.</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242 to renew the licence.</w:t>
      </w:r>
    </w:p>
    <w:p>
      <w:pPr>
        <w:pStyle w:val="Heading5"/>
        <w:rPr>
          <w:snapToGrid w:val="0"/>
        </w:rPr>
      </w:pPr>
      <w:bookmarkStart w:id="1466" w:name="_Toc445026863"/>
      <w:bookmarkStart w:id="1467" w:name="_Toc445088467"/>
      <w:bookmarkStart w:id="1468" w:name="_Toc445112960"/>
      <w:bookmarkStart w:id="1469" w:name="_Toc518095457"/>
      <w:bookmarkStart w:id="1470" w:name="_Toc37566821"/>
      <w:bookmarkStart w:id="1471" w:name="_Toc38777832"/>
      <w:bookmarkStart w:id="1472" w:name="_Toc72913131"/>
      <w:r>
        <w:rPr>
          <w:rStyle w:val="CharSectno"/>
        </w:rPr>
        <w:t>195</w:t>
      </w:r>
      <w:r>
        <w:rPr>
          <w:snapToGrid w:val="0"/>
        </w:rPr>
        <w:t>.</w:t>
      </w:r>
      <w:r>
        <w:rPr>
          <w:snapToGrid w:val="0"/>
        </w:rPr>
        <w:tab/>
        <w:t>Licence rights may be suspended</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473" w:name="_Toc445026864"/>
      <w:bookmarkStart w:id="1474" w:name="_Toc445088468"/>
      <w:bookmarkStart w:id="1475" w:name="_Toc445112961"/>
      <w:bookmarkStart w:id="1476" w:name="_Toc518095458"/>
      <w:bookmarkStart w:id="1477" w:name="_Toc37566822"/>
      <w:bookmarkStart w:id="1478" w:name="_Toc38777833"/>
      <w:bookmarkStart w:id="1479" w:name="_Toc72913132"/>
      <w:r>
        <w:rPr>
          <w:rStyle w:val="CharSectno"/>
        </w:rPr>
        <w:t>196</w:t>
      </w:r>
      <w:r>
        <w:rPr>
          <w:snapToGrid w:val="0"/>
        </w:rPr>
        <w:t>.</w:t>
      </w:r>
      <w:r>
        <w:rPr>
          <w:snapToGrid w:val="0"/>
        </w:rPr>
        <w:tab/>
        <w:t>Compensation for acquisition of property due to suspension of rights</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1480" w:name="_Toc72913133"/>
      <w:r>
        <w:rPr>
          <w:b/>
        </w:rPr>
        <w:t>Division 2 — Application for and grant of mining licence over standard blocks</w:t>
      </w:r>
      <w:bookmarkEnd w:id="1480"/>
    </w:p>
    <w:p>
      <w:pPr>
        <w:pStyle w:val="Heading5"/>
        <w:rPr>
          <w:snapToGrid w:val="0"/>
        </w:rPr>
      </w:pPr>
      <w:bookmarkStart w:id="1481" w:name="_Toc445026865"/>
      <w:bookmarkStart w:id="1482" w:name="_Toc445088469"/>
      <w:bookmarkStart w:id="1483" w:name="_Toc445112962"/>
      <w:bookmarkStart w:id="1484" w:name="_Toc518095459"/>
      <w:bookmarkStart w:id="1485" w:name="_Toc37566823"/>
      <w:bookmarkStart w:id="1486" w:name="_Toc38777834"/>
      <w:bookmarkStart w:id="1487" w:name="_Toc72913134"/>
      <w:r>
        <w:rPr>
          <w:rStyle w:val="CharSectno"/>
        </w:rPr>
        <w:t>197</w:t>
      </w:r>
      <w:r>
        <w:rPr>
          <w:snapToGrid w:val="0"/>
        </w:rPr>
        <w:t>.</w:t>
      </w:r>
      <w:r>
        <w:rPr>
          <w:snapToGrid w:val="0"/>
        </w:rPr>
        <w:tab/>
        <w:t>Application for mining licence over vacant standard block</w:t>
      </w:r>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1488" w:name="_Toc445026866"/>
      <w:bookmarkStart w:id="1489" w:name="_Toc445088470"/>
      <w:bookmarkStart w:id="1490" w:name="_Toc445112963"/>
      <w:bookmarkStart w:id="1491" w:name="_Toc518095460"/>
      <w:bookmarkStart w:id="1492" w:name="_Toc37566824"/>
      <w:bookmarkStart w:id="1493" w:name="_Toc38777835"/>
      <w:bookmarkStart w:id="1494" w:name="_Toc72913135"/>
      <w:r>
        <w:rPr>
          <w:rStyle w:val="CharSectno"/>
        </w:rPr>
        <w:t>198</w:t>
      </w:r>
      <w:r>
        <w:rPr>
          <w:snapToGrid w:val="0"/>
        </w:rPr>
        <w:t>.</w:t>
      </w:r>
      <w:r>
        <w:rPr>
          <w:snapToGrid w:val="0"/>
        </w:rPr>
        <w:tab/>
        <w:t>Holder of exploration licence or retention licence may apply for mining licence</w:t>
      </w:r>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1495" w:name="_Toc445026867"/>
      <w:bookmarkStart w:id="1496" w:name="_Toc445088471"/>
      <w:bookmarkStart w:id="1497" w:name="_Toc445112964"/>
      <w:bookmarkStart w:id="1498" w:name="_Toc518095461"/>
      <w:bookmarkStart w:id="1499" w:name="_Toc37566825"/>
      <w:bookmarkStart w:id="1500" w:name="_Toc38777836"/>
      <w:bookmarkStart w:id="1501" w:name="_Toc72913136"/>
      <w:r>
        <w:rPr>
          <w:rStyle w:val="CharSectno"/>
        </w:rPr>
        <w:t>199</w:t>
      </w:r>
      <w:r>
        <w:rPr>
          <w:snapToGrid w:val="0"/>
        </w:rPr>
        <w:t>.</w:t>
      </w:r>
      <w:r>
        <w:rPr>
          <w:snapToGrid w:val="0"/>
        </w:rPr>
        <w:tab/>
        <w:t>How to apply</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502" w:name="_Toc445026868"/>
      <w:bookmarkStart w:id="1503" w:name="_Toc445088472"/>
      <w:bookmarkStart w:id="1504" w:name="_Toc445112965"/>
      <w:bookmarkStart w:id="1505" w:name="_Toc518095462"/>
      <w:bookmarkStart w:id="1506" w:name="_Toc37566826"/>
      <w:bookmarkStart w:id="1507" w:name="_Toc38777837"/>
      <w:bookmarkStart w:id="1508" w:name="_Toc72913137"/>
      <w:r>
        <w:rPr>
          <w:rStyle w:val="CharSectno"/>
        </w:rPr>
        <w:t>200</w:t>
      </w:r>
      <w:r>
        <w:rPr>
          <w:snapToGrid w:val="0"/>
        </w:rPr>
        <w:t>.</w:t>
      </w:r>
      <w:r>
        <w:rPr>
          <w:snapToGrid w:val="0"/>
        </w:rPr>
        <w:tab/>
        <w:t>Effect of inclusion of unavailable block in application</w:t>
      </w:r>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otesPerm"/>
        <w:tabs>
          <w:tab w:val="left" w:pos="851"/>
        </w:tabs>
        <w:spacing w:before="120"/>
        <w:ind w:left="851" w:hanging="851"/>
        <w:rPr>
          <w:snapToGrid w:val="0"/>
        </w:rPr>
      </w:pPr>
      <w:r>
        <w:rPr>
          <w:snapToGrid w:val="0"/>
        </w:rPr>
        <w:t xml:space="preserve">Note: </w:t>
      </w:r>
      <w:r>
        <w:rPr>
          <w:snapToGrid w:val="0"/>
        </w:rPr>
        <w:tab/>
        <w:t>A mining licence cannot be granted over a block that is not vacant or over a reserved block (see section 18).</w:t>
      </w:r>
    </w:p>
    <w:p>
      <w:pPr>
        <w:pStyle w:val="Heading5"/>
        <w:rPr>
          <w:snapToGrid w:val="0"/>
        </w:rPr>
      </w:pPr>
      <w:bookmarkStart w:id="1509" w:name="_Toc445026869"/>
      <w:bookmarkStart w:id="1510" w:name="_Toc445088473"/>
      <w:bookmarkStart w:id="1511" w:name="_Toc445112966"/>
      <w:bookmarkStart w:id="1512" w:name="_Toc518095463"/>
      <w:bookmarkStart w:id="1513" w:name="_Toc37566827"/>
      <w:bookmarkStart w:id="1514" w:name="_Toc38777838"/>
      <w:bookmarkStart w:id="1515" w:name="_Toc72913138"/>
      <w:r>
        <w:rPr>
          <w:rStyle w:val="CharSectno"/>
        </w:rPr>
        <w:t>201</w:t>
      </w:r>
      <w:r>
        <w:rPr>
          <w:snapToGrid w:val="0"/>
        </w:rPr>
        <w:t>.</w:t>
      </w:r>
      <w:r>
        <w:rPr>
          <w:snapToGrid w:val="0"/>
        </w:rPr>
        <w:tab/>
        <w:t>Payment of fee</w:t>
      </w:r>
      <w:bookmarkEnd w:id="1509"/>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516" w:name="_Toc445026870"/>
      <w:bookmarkStart w:id="1517" w:name="_Toc445088474"/>
      <w:bookmarkStart w:id="1518" w:name="_Toc445112967"/>
      <w:bookmarkStart w:id="1519" w:name="_Toc518095464"/>
      <w:bookmarkStart w:id="1520" w:name="_Toc37566828"/>
      <w:bookmarkStart w:id="1521" w:name="_Toc38777839"/>
      <w:bookmarkStart w:id="1522" w:name="_Toc72913139"/>
      <w:r>
        <w:rPr>
          <w:rStyle w:val="CharSectno"/>
        </w:rPr>
        <w:t>202</w:t>
      </w:r>
      <w:r>
        <w:rPr>
          <w:snapToGrid w:val="0"/>
        </w:rPr>
        <w:t>.</w:t>
      </w:r>
      <w:r>
        <w:rPr>
          <w:snapToGrid w:val="0"/>
        </w:rPr>
        <w:tab/>
        <w:t>Application must be advertised</w:t>
      </w:r>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523" w:name="_Toc445026871"/>
      <w:bookmarkStart w:id="1524" w:name="_Toc445088475"/>
      <w:bookmarkStart w:id="1525" w:name="_Toc445112968"/>
      <w:bookmarkStart w:id="1526" w:name="_Toc518095465"/>
      <w:bookmarkStart w:id="1527" w:name="_Toc37566829"/>
      <w:bookmarkStart w:id="1528" w:name="_Toc38777840"/>
      <w:bookmarkStart w:id="1529" w:name="_Toc72913140"/>
      <w:r>
        <w:rPr>
          <w:rStyle w:val="CharSectno"/>
        </w:rPr>
        <w:t>203</w:t>
      </w:r>
      <w:r>
        <w:rPr>
          <w:snapToGrid w:val="0"/>
        </w:rPr>
        <w:t>.</w:t>
      </w:r>
      <w:r>
        <w:rPr>
          <w:snapToGrid w:val="0"/>
        </w:rPr>
        <w:tab/>
        <w:t>How multiple applications are dealt with</w:t>
      </w:r>
      <w:bookmarkEnd w:id="1523"/>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1530" w:name="_Toc445026872"/>
      <w:bookmarkStart w:id="1531" w:name="_Toc445088476"/>
      <w:bookmarkStart w:id="1532" w:name="_Toc445112969"/>
      <w:bookmarkStart w:id="1533" w:name="_Toc518095466"/>
      <w:bookmarkStart w:id="1534" w:name="_Toc37566830"/>
      <w:bookmarkStart w:id="1535" w:name="_Toc38777841"/>
      <w:bookmarkStart w:id="1536" w:name="_Toc72913141"/>
      <w:r>
        <w:rPr>
          <w:rStyle w:val="CharSectno"/>
        </w:rPr>
        <w:t>204</w:t>
      </w:r>
      <w:r>
        <w:rPr>
          <w:snapToGrid w:val="0"/>
        </w:rPr>
        <w:t>.</w:t>
      </w:r>
      <w:r>
        <w:rPr>
          <w:snapToGrid w:val="0"/>
        </w:rPr>
        <w:tab/>
        <w:t>Request for further information</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537" w:name="_Toc445026873"/>
      <w:bookmarkStart w:id="1538" w:name="_Toc445088477"/>
      <w:bookmarkStart w:id="1539" w:name="_Toc445112970"/>
      <w:bookmarkStart w:id="1540" w:name="_Toc518095467"/>
      <w:bookmarkStart w:id="1541" w:name="_Toc37566831"/>
      <w:bookmarkStart w:id="1542" w:name="_Toc38777842"/>
      <w:bookmarkStart w:id="1543" w:name="_Toc72913142"/>
      <w:r>
        <w:rPr>
          <w:rStyle w:val="CharSectno"/>
        </w:rPr>
        <w:t>205</w:t>
      </w:r>
      <w:r>
        <w:rPr>
          <w:snapToGrid w:val="0"/>
        </w:rPr>
        <w:t>.</w:t>
      </w:r>
      <w:r>
        <w:rPr>
          <w:snapToGrid w:val="0"/>
        </w:rPr>
        <w:tab/>
        <w:t>Section number not used</w:t>
      </w:r>
      <w:bookmarkEnd w:id="1537"/>
      <w:bookmarkEnd w:id="1538"/>
      <w:bookmarkEnd w:id="1539"/>
      <w:bookmarkEnd w:id="1540"/>
      <w:bookmarkEnd w:id="1541"/>
      <w:bookmarkEnd w:id="1542"/>
      <w:bookmarkEnd w:id="154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544" w:name="_Toc445026874"/>
      <w:bookmarkStart w:id="1545" w:name="_Toc445088478"/>
      <w:bookmarkStart w:id="1546" w:name="_Toc445112971"/>
      <w:bookmarkStart w:id="1547" w:name="_Toc518095468"/>
      <w:bookmarkStart w:id="1548" w:name="_Toc37566832"/>
      <w:bookmarkStart w:id="1549" w:name="_Toc38777843"/>
      <w:bookmarkStart w:id="1550" w:name="_Toc72913143"/>
      <w:r>
        <w:rPr>
          <w:rStyle w:val="CharSectno"/>
        </w:rPr>
        <w:t>206</w:t>
      </w:r>
      <w:r>
        <w:rPr>
          <w:snapToGrid w:val="0"/>
        </w:rPr>
        <w:t>.</w:t>
      </w:r>
      <w:r>
        <w:rPr>
          <w:snapToGrid w:val="0"/>
        </w:rPr>
        <w:tab/>
        <w:t>Minister may provisionally grant licence</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1551" w:name="_Toc445026875"/>
      <w:bookmarkStart w:id="1552" w:name="_Toc445088479"/>
      <w:bookmarkStart w:id="1553" w:name="_Toc445112972"/>
      <w:bookmarkStart w:id="1554" w:name="_Toc518095469"/>
      <w:bookmarkStart w:id="1555" w:name="_Toc37566833"/>
      <w:bookmarkStart w:id="1556" w:name="_Toc38777844"/>
      <w:bookmarkStart w:id="1557" w:name="_Toc72913144"/>
      <w:r>
        <w:rPr>
          <w:rStyle w:val="CharSectno"/>
        </w:rPr>
        <w:t>207</w:t>
      </w:r>
      <w:r>
        <w:rPr>
          <w:snapToGrid w:val="0"/>
        </w:rPr>
        <w:t>.</w:t>
      </w:r>
      <w:r>
        <w:rPr>
          <w:snapToGrid w:val="0"/>
        </w:rPr>
        <w:tab/>
        <w:t>Restriction in case of marine nature reserve or marine park</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1558" w:name="_Toc445026876"/>
      <w:bookmarkStart w:id="1559" w:name="_Toc445088480"/>
      <w:bookmarkStart w:id="1560" w:name="_Toc445112973"/>
      <w:bookmarkStart w:id="1561" w:name="_Toc518095470"/>
      <w:bookmarkStart w:id="1562" w:name="_Toc37566834"/>
      <w:bookmarkStart w:id="1563" w:name="_Toc38777845"/>
      <w:bookmarkStart w:id="1564" w:name="_Toc72913145"/>
      <w:r>
        <w:rPr>
          <w:rStyle w:val="CharSectno"/>
        </w:rPr>
        <w:t>208</w:t>
      </w:r>
      <w:r>
        <w:rPr>
          <w:snapToGrid w:val="0"/>
        </w:rPr>
        <w:t>.</w:t>
      </w:r>
      <w:r>
        <w:rPr>
          <w:snapToGrid w:val="0"/>
        </w:rPr>
        <w:tab/>
        <w:t>Refusal of application for mining licence made under section 198</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1565" w:name="_Toc445026877"/>
      <w:bookmarkStart w:id="1566" w:name="_Toc445088481"/>
      <w:bookmarkStart w:id="1567" w:name="_Toc445112974"/>
      <w:bookmarkStart w:id="1568" w:name="_Toc518095471"/>
      <w:bookmarkStart w:id="1569" w:name="_Toc37566835"/>
      <w:bookmarkStart w:id="1570" w:name="_Toc38777846"/>
      <w:bookmarkStart w:id="1571" w:name="_Toc72913146"/>
      <w:r>
        <w:rPr>
          <w:rStyle w:val="CharSectno"/>
        </w:rPr>
        <w:t>209</w:t>
      </w:r>
      <w:r>
        <w:rPr>
          <w:snapToGrid w:val="0"/>
        </w:rPr>
        <w:t>.</w:t>
      </w:r>
      <w:r>
        <w:rPr>
          <w:snapToGrid w:val="0"/>
        </w:rPr>
        <w:tab/>
        <w:t>Matters to be specified in the licence</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1572" w:name="_Toc445026878"/>
      <w:bookmarkStart w:id="1573" w:name="_Toc445088482"/>
      <w:bookmarkStart w:id="1574" w:name="_Toc445112975"/>
      <w:bookmarkStart w:id="1575" w:name="_Toc518095472"/>
      <w:bookmarkStart w:id="1576" w:name="_Toc37566836"/>
      <w:bookmarkStart w:id="1577" w:name="_Toc38777847"/>
      <w:bookmarkStart w:id="1578" w:name="_Toc72913147"/>
      <w:r>
        <w:rPr>
          <w:rStyle w:val="CharSectno"/>
        </w:rPr>
        <w:t>210</w:t>
      </w:r>
      <w:r>
        <w:rPr>
          <w:snapToGrid w:val="0"/>
        </w:rPr>
        <w:t>.</w:t>
      </w:r>
      <w:r>
        <w:rPr>
          <w:snapToGrid w:val="0"/>
        </w:rPr>
        <w:tab/>
        <w:t>Applicant must be notified</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579" w:name="_Toc445026879"/>
      <w:bookmarkStart w:id="1580" w:name="_Toc445088483"/>
      <w:bookmarkStart w:id="1581" w:name="_Toc445112976"/>
      <w:bookmarkStart w:id="1582" w:name="_Toc518095473"/>
      <w:bookmarkStart w:id="1583" w:name="_Toc37566837"/>
      <w:bookmarkStart w:id="1584" w:name="_Toc38777848"/>
      <w:bookmarkStart w:id="1585" w:name="_Toc72913148"/>
      <w:r>
        <w:rPr>
          <w:rStyle w:val="CharSectno"/>
        </w:rPr>
        <w:t>211</w:t>
      </w:r>
      <w:r>
        <w:rPr>
          <w:snapToGrid w:val="0"/>
        </w:rPr>
        <w:t>.</w:t>
      </w:r>
      <w:r>
        <w:rPr>
          <w:snapToGrid w:val="0"/>
        </w:rPr>
        <w:tab/>
        <w:t>Amendment of conditions</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1586" w:name="_Toc445026880"/>
      <w:bookmarkStart w:id="1587" w:name="_Toc445088484"/>
      <w:bookmarkStart w:id="1588" w:name="_Toc445112977"/>
      <w:bookmarkStart w:id="1589" w:name="_Toc518095474"/>
      <w:bookmarkStart w:id="1590" w:name="_Toc37566838"/>
      <w:bookmarkStart w:id="1591" w:name="_Toc38777849"/>
      <w:bookmarkStart w:id="1592" w:name="_Toc72913149"/>
      <w:r>
        <w:rPr>
          <w:rStyle w:val="CharSectno"/>
        </w:rPr>
        <w:t>212</w:t>
      </w:r>
      <w:r>
        <w:rPr>
          <w:snapToGrid w:val="0"/>
        </w:rPr>
        <w:t>.</w:t>
      </w:r>
      <w:r>
        <w:rPr>
          <w:snapToGrid w:val="0"/>
        </w:rPr>
        <w:tab/>
        <w:t>Amendment of security requirements</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1593" w:name="_Toc445026881"/>
      <w:bookmarkStart w:id="1594" w:name="_Toc445088485"/>
      <w:bookmarkStart w:id="1595" w:name="_Toc445112978"/>
      <w:bookmarkStart w:id="1596" w:name="_Toc518095475"/>
      <w:bookmarkStart w:id="1597" w:name="_Toc37566839"/>
      <w:bookmarkStart w:id="1598" w:name="_Toc38777850"/>
      <w:bookmarkStart w:id="1599" w:name="_Toc72913150"/>
      <w:r>
        <w:rPr>
          <w:rStyle w:val="CharSectno"/>
        </w:rPr>
        <w:t>213</w:t>
      </w:r>
      <w:r>
        <w:rPr>
          <w:snapToGrid w:val="0"/>
        </w:rPr>
        <w:t>.</w:t>
      </w:r>
      <w:r>
        <w:rPr>
          <w:snapToGrid w:val="0"/>
        </w:rPr>
        <w:tab/>
        <w:t>Extension of primary payment period</w:t>
      </w:r>
      <w:bookmarkEnd w:id="1593"/>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600" w:name="_Toc445026882"/>
      <w:bookmarkStart w:id="1601" w:name="_Toc445088486"/>
      <w:bookmarkStart w:id="1602" w:name="_Toc445112979"/>
      <w:bookmarkStart w:id="1603" w:name="_Toc518095476"/>
      <w:bookmarkStart w:id="1604" w:name="_Toc37566840"/>
      <w:bookmarkStart w:id="1605" w:name="_Toc38777851"/>
      <w:bookmarkStart w:id="1606" w:name="_Toc72913151"/>
      <w:r>
        <w:rPr>
          <w:rStyle w:val="CharSectno"/>
        </w:rPr>
        <w:t>214</w:t>
      </w:r>
      <w:r>
        <w:rPr>
          <w:snapToGrid w:val="0"/>
        </w:rPr>
        <w:t>.</w:t>
      </w:r>
      <w:r>
        <w:rPr>
          <w:snapToGrid w:val="0"/>
        </w:rPr>
        <w:tab/>
        <w:t>Acceptance of grant of mining licence for standard block</w:t>
      </w:r>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1607" w:name="_Toc445026883"/>
      <w:bookmarkStart w:id="1608" w:name="_Toc445088487"/>
      <w:bookmarkStart w:id="1609" w:name="_Toc445112980"/>
      <w:bookmarkStart w:id="1610" w:name="_Toc518095477"/>
      <w:bookmarkStart w:id="1611" w:name="_Toc37566841"/>
      <w:bookmarkStart w:id="1612" w:name="_Toc38777852"/>
      <w:bookmarkStart w:id="1613" w:name="_Toc72913152"/>
      <w:r>
        <w:rPr>
          <w:rStyle w:val="CharSectno"/>
        </w:rPr>
        <w:t>215</w:t>
      </w:r>
      <w:r>
        <w:rPr>
          <w:snapToGrid w:val="0"/>
        </w:rPr>
        <w:t>.</w:t>
      </w:r>
      <w:r>
        <w:rPr>
          <w:snapToGrid w:val="0"/>
        </w:rPr>
        <w:tab/>
        <w:t>Conditions applicable to licence on grant</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1614" w:name="_Toc445026884"/>
      <w:bookmarkStart w:id="1615" w:name="_Toc445088488"/>
      <w:bookmarkStart w:id="1616" w:name="_Toc445112981"/>
      <w:bookmarkStart w:id="1617" w:name="_Toc518095478"/>
      <w:bookmarkStart w:id="1618" w:name="_Toc37566842"/>
      <w:bookmarkStart w:id="1619" w:name="_Toc38777853"/>
      <w:bookmarkStart w:id="1620" w:name="_Toc72913153"/>
      <w:r>
        <w:rPr>
          <w:rStyle w:val="CharSectno"/>
        </w:rPr>
        <w:t>216</w:t>
      </w:r>
      <w:r>
        <w:rPr>
          <w:snapToGrid w:val="0"/>
        </w:rPr>
        <w:t>.</w:t>
      </w:r>
      <w:r>
        <w:rPr>
          <w:snapToGrid w:val="0"/>
        </w:rPr>
        <w:tab/>
        <w:t>Lapse of provisional grant of mining licence</w:t>
      </w:r>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rPr>
      </w:pPr>
      <w:bookmarkStart w:id="1621" w:name="_Toc72913154"/>
      <w:r>
        <w:rPr>
          <w:b/>
          <w:snapToGrid w:val="0"/>
        </w:rPr>
        <w:t>Division 3 — Application for and grant of mining licence over tender block</w:t>
      </w:r>
      <w:bookmarkEnd w:id="1621"/>
    </w:p>
    <w:p>
      <w:pPr>
        <w:pStyle w:val="Heading5"/>
        <w:rPr>
          <w:snapToGrid w:val="0"/>
        </w:rPr>
      </w:pPr>
      <w:bookmarkStart w:id="1622" w:name="_Toc445026885"/>
      <w:bookmarkStart w:id="1623" w:name="_Toc445088489"/>
      <w:bookmarkStart w:id="1624" w:name="_Toc445112982"/>
      <w:bookmarkStart w:id="1625" w:name="_Toc518095479"/>
      <w:bookmarkStart w:id="1626" w:name="_Toc37566843"/>
      <w:bookmarkStart w:id="1627" w:name="_Toc38777854"/>
      <w:bookmarkStart w:id="1628" w:name="_Toc72913155"/>
      <w:r>
        <w:rPr>
          <w:rStyle w:val="CharSectno"/>
        </w:rPr>
        <w:t>217</w:t>
      </w:r>
      <w:r>
        <w:rPr>
          <w:snapToGrid w:val="0"/>
        </w:rPr>
        <w:t>.</w:t>
      </w:r>
      <w:r>
        <w:rPr>
          <w:snapToGrid w:val="0"/>
        </w:rPr>
        <w:tab/>
        <w:t>Matters to be determined before applications for mining licence over tender blocks invited</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1629" w:name="_Toc445026886"/>
      <w:bookmarkStart w:id="1630" w:name="_Toc445088490"/>
      <w:bookmarkStart w:id="1631" w:name="_Toc445112983"/>
      <w:bookmarkStart w:id="1632" w:name="_Toc518095480"/>
      <w:bookmarkStart w:id="1633" w:name="_Toc37566844"/>
      <w:bookmarkStart w:id="1634" w:name="_Toc38777855"/>
      <w:bookmarkStart w:id="1635" w:name="_Toc72913156"/>
      <w:r>
        <w:rPr>
          <w:rStyle w:val="CharSectno"/>
        </w:rPr>
        <w:t>218</w:t>
      </w:r>
      <w:r>
        <w:rPr>
          <w:snapToGrid w:val="0"/>
        </w:rPr>
        <w:t>.</w:t>
      </w:r>
      <w:r>
        <w:rPr>
          <w:snapToGrid w:val="0"/>
        </w:rPr>
        <w:tab/>
        <w:t>Minister may invite applications for mining licence over tender blocks</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otesPerm"/>
        <w:tabs>
          <w:tab w:val="left" w:pos="851"/>
        </w:tabs>
        <w:spacing w:before="120"/>
        <w:ind w:left="851" w:hanging="851"/>
        <w:rPr>
          <w:snapToGrid w:val="0"/>
        </w:rPr>
      </w:pPr>
      <w:r>
        <w:rPr>
          <w:snapToGrid w:val="0"/>
        </w:rPr>
        <w:t xml:space="preserve">Note 1: </w:t>
      </w:r>
      <w:r>
        <w:rPr>
          <w:snapToGrid w:val="0"/>
        </w:rPr>
        <w:tab/>
        <w:t>A mining licence may cover not more than 20 tender blocks (see section 219).</w:t>
      </w:r>
    </w:p>
    <w:p>
      <w:pPr>
        <w:pStyle w:val="NotesPerm"/>
        <w:tabs>
          <w:tab w:val="left" w:pos="851"/>
        </w:tabs>
        <w:spacing w:before="120"/>
        <w:ind w:left="851" w:hanging="851"/>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1636" w:name="_Toc445026887"/>
      <w:bookmarkStart w:id="1637" w:name="_Toc445088491"/>
      <w:bookmarkStart w:id="1638" w:name="_Toc445112984"/>
      <w:bookmarkStart w:id="1639" w:name="_Toc518095481"/>
      <w:bookmarkStart w:id="1640" w:name="_Toc37566845"/>
      <w:bookmarkStart w:id="1641" w:name="_Toc38777856"/>
      <w:bookmarkStart w:id="1642" w:name="_Toc72913157"/>
      <w:r>
        <w:rPr>
          <w:rStyle w:val="CharSectno"/>
        </w:rPr>
        <w:t>219</w:t>
      </w:r>
      <w:r>
        <w:rPr>
          <w:snapToGrid w:val="0"/>
        </w:rPr>
        <w:t>.</w:t>
      </w:r>
      <w:r>
        <w:rPr>
          <w:snapToGrid w:val="0"/>
        </w:rPr>
        <w:tab/>
        <w:t>Tender block licence notice — mining licence</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1643" w:name="_Toc445026888"/>
      <w:bookmarkStart w:id="1644" w:name="_Toc445088492"/>
      <w:bookmarkStart w:id="1645" w:name="_Toc445112985"/>
      <w:bookmarkStart w:id="1646" w:name="_Toc518095482"/>
      <w:bookmarkStart w:id="1647" w:name="_Toc37566846"/>
      <w:bookmarkStart w:id="1648" w:name="_Toc38777857"/>
      <w:bookmarkStart w:id="1649" w:name="_Toc72913158"/>
      <w:r>
        <w:rPr>
          <w:rStyle w:val="CharSectno"/>
        </w:rPr>
        <w:t>220</w:t>
      </w:r>
      <w:r>
        <w:rPr>
          <w:snapToGrid w:val="0"/>
        </w:rPr>
        <w:t>.</w:t>
      </w:r>
      <w:r>
        <w:rPr>
          <w:snapToGrid w:val="0"/>
        </w:rPr>
        <w:tab/>
        <w:t>Application for mining licence over tender blocks</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1650" w:name="_Toc445026889"/>
      <w:bookmarkStart w:id="1651" w:name="_Toc445088493"/>
      <w:bookmarkStart w:id="1652" w:name="_Toc445112986"/>
      <w:bookmarkStart w:id="1653" w:name="_Toc518095483"/>
      <w:bookmarkStart w:id="1654" w:name="_Toc37566847"/>
      <w:bookmarkStart w:id="1655" w:name="_Toc38777858"/>
      <w:bookmarkStart w:id="1656" w:name="_Toc72913159"/>
      <w:r>
        <w:rPr>
          <w:rStyle w:val="CharSectno"/>
        </w:rPr>
        <w:t>221</w:t>
      </w:r>
      <w:r>
        <w:rPr>
          <w:snapToGrid w:val="0"/>
        </w:rPr>
        <w:t>.</w:t>
      </w:r>
      <w:r>
        <w:rPr>
          <w:snapToGrid w:val="0"/>
        </w:rPr>
        <w:tab/>
        <w:t>How to apply</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657" w:name="_Toc445026890"/>
      <w:bookmarkStart w:id="1658" w:name="_Toc445088494"/>
      <w:bookmarkStart w:id="1659" w:name="_Toc445112987"/>
      <w:bookmarkStart w:id="1660" w:name="_Toc518095484"/>
      <w:bookmarkStart w:id="1661" w:name="_Toc37566848"/>
      <w:bookmarkStart w:id="1662" w:name="_Toc38777859"/>
      <w:bookmarkStart w:id="1663" w:name="_Toc72913160"/>
      <w:r>
        <w:rPr>
          <w:rStyle w:val="CharSectno"/>
        </w:rPr>
        <w:t>222</w:t>
      </w:r>
      <w:r>
        <w:rPr>
          <w:snapToGrid w:val="0"/>
        </w:rPr>
        <w:t>.</w:t>
      </w:r>
      <w:r>
        <w:rPr>
          <w:snapToGrid w:val="0"/>
        </w:rPr>
        <w:tab/>
        <w:t>Payment of fee</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664" w:name="_Toc445026891"/>
      <w:bookmarkStart w:id="1665" w:name="_Toc445088495"/>
      <w:bookmarkStart w:id="1666" w:name="_Toc445112988"/>
      <w:bookmarkStart w:id="1667" w:name="_Toc518095485"/>
      <w:bookmarkStart w:id="1668" w:name="_Toc37566849"/>
      <w:bookmarkStart w:id="1669" w:name="_Toc38777860"/>
      <w:bookmarkStart w:id="1670" w:name="_Toc72913161"/>
      <w:r>
        <w:rPr>
          <w:rStyle w:val="CharSectno"/>
        </w:rPr>
        <w:t>223</w:t>
      </w:r>
      <w:r>
        <w:rPr>
          <w:snapToGrid w:val="0"/>
        </w:rPr>
        <w:t>.</w:t>
      </w:r>
      <w:r>
        <w:rPr>
          <w:snapToGrid w:val="0"/>
        </w:rPr>
        <w:tab/>
        <w:t>Request for further information</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671" w:name="_Toc445026892"/>
      <w:bookmarkStart w:id="1672" w:name="_Toc445088496"/>
      <w:bookmarkStart w:id="1673" w:name="_Toc445112989"/>
      <w:bookmarkStart w:id="1674" w:name="_Toc518095486"/>
      <w:bookmarkStart w:id="1675" w:name="_Toc37566850"/>
      <w:bookmarkStart w:id="1676" w:name="_Toc38777861"/>
      <w:bookmarkStart w:id="1677" w:name="_Toc72913162"/>
      <w:r>
        <w:rPr>
          <w:rStyle w:val="CharSectno"/>
        </w:rPr>
        <w:t>224</w:t>
      </w:r>
      <w:r>
        <w:rPr>
          <w:snapToGrid w:val="0"/>
        </w:rPr>
        <w:t>.</w:t>
      </w:r>
      <w:r>
        <w:rPr>
          <w:snapToGrid w:val="0"/>
        </w:rPr>
        <w:tab/>
        <w:t>Section number not used</w:t>
      </w:r>
      <w:bookmarkEnd w:id="1671"/>
      <w:bookmarkEnd w:id="1672"/>
      <w:bookmarkEnd w:id="1673"/>
      <w:bookmarkEnd w:id="1674"/>
      <w:bookmarkEnd w:id="1675"/>
      <w:bookmarkEnd w:id="1676"/>
      <w:bookmarkEnd w:id="167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678" w:name="_Toc445026893"/>
      <w:bookmarkStart w:id="1679" w:name="_Toc445088497"/>
      <w:bookmarkStart w:id="1680" w:name="_Toc445112990"/>
      <w:bookmarkStart w:id="1681" w:name="_Toc518095487"/>
      <w:bookmarkStart w:id="1682" w:name="_Toc37566851"/>
      <w:bookmarkStart w:id="1683" w:name="_Toc38777862"/>
      <w:bookmarkStart w:id="1684" w:name="_Toc72913163"/>
      <w:r>
        <w:rPr>
          <w:rStyle w:val="CharSectno"/>
        </w:rPr>
        <w:t>225</w:t>
      </w:r>
      <w:r>
        <w:rPr>
          <w:snapToGrid w:val="0"/>
        </w:rPr>
        <w:t>.</w:t>
      </w:r>
      <w:r>
        <w:rPr>
          <w:snapToGrid w:val="0"/>
        </w:rPr>
        <w:tab/>
        <w:t>Minister may provisionally grant licence</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1685" w:name="_Toc445026894"/>
      <w:bookmarkStart w:id="1686" w:name="_Toc445088498"/>
      <w:bookmarkStart w:id="1687" w:name="_Toc445112991"/>
      <w:bookmarkStart w:id="1688" w:name="_Toc518095488"/>
      <w:bookmarkStart w:id="1689" w:name="_Toc37566852"/>
      <w:bookmarkStart w:id="1690" w:name="_Toc38777863"/>
      <w:bookmarkStart w:id="1691" w:name="_Toc72913164"/>
      <w:r>
        <w:rPr>
          <w:rStyle w:val="CharSectno"/>
        </w:rPr>
        <w:t>226</w:t>
      </w:r>
      <w:r>
        <w:rPr>
          <w:snapToGrid w:val="0"/>
        </w:rPr>
        <w:t>.</w:t>
      </w:r>
      <w:r>
        <w:rPr>
          <w:snapToGrid w:val="0"/>
        </w:rPr>
        <w:tab/>
        <w:t>Restriction in case of marine nature reserve or marine park</w:t>
      </w:r>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1692" w:name="_Toc445026895"/>
      <w:bookmarkStart w:id="1693" w:name="_Toc445088499"/>
      <w:bookmarkStart w:id="1694" w:name="_Toc445112992"/>
      <w:bookmarkStart w:id="1695" w:name="_Toc518095489"/>
      <w:bookmarkStart w:id="1696" w:name="_Toc37566853"/>
      <w:bookmarkStart w:id="1697" w:name="_Toc38777864"/>
      <w:bookmarkStart w:id="1698" w:name="_Toc72913165"/>
      <w:r>
        <w:rPr>
          <w:rStyle w:val="CharSectno"/>
        </w:rPr>
        <w:t>227</w:t>
      </w:r>
      <w:r>
        <w:rPr>
          <w:snapToGrid w:val="0"/>
        </w:rPr>
        <w:t>.</w:t>
      </w:r>
      <w:r>
        <w:rPr>
          <w:snapToGrid w:val="0"/>
        </w:rPr>
        <w:tab/>
        <w:t>Successful applicant must be notified</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217(2).</w:t>
      </w:r>
    </w:p>
    <w:p>
      <w:pPr>
        <w:pStyle w:val="Heading5"/>
        <w:rPr>
          <w:snapToGrid w:val="0"/>
        </w:rPr>
      </w:pPr>
      <w:bookmarkStart w:id="1699" w:name="_Toc445026896"/>
      <w:bookmarkStart w:id="1700" w:name="_Toc445088500"/>
      <w:bookmarkStart w:id="1701" w:name="_Toc445112993"/>
      <w:bookmarkStart w:id="1702" w:name="_Toc518095490"/>
      <w:bookmarkStart w:id="1703" w:name="_Toc37566854"/>
      <w:bookmarkStart w:id="1704" w:name="_Toc38777865"/>
      <w:bookmarkStart w:id="1705" w:name="_Toc72913166"/>
      <w:r>
        <w:rPr>
          <w:rStyle w:val="CharSectno"/>
        </w:rPr>
        <w:t>228</w:t>
      </w:r>
      <w:r>
        <w:rPr>
          <w:snapToGrid w:val="0"/>
        </w:rPr>
        <w:t>.</w:t>
      </w:r>
      <w:r>
        <w:rPr>
          <w:snapToGrid w:val="0"/>
        </w:rPr>
        <w:tab/>
        <w:t>Acceptance of grant of mining licence over tender blocks</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1706" w:name="_Toc445026897"/>
      <w:bookmarkStart w:id="1707" w:name="_Toc445088501"/>
      <w:bookmarkStart w:id="1708" w:name="_Toc445112994"/>
      <w:bookmarkStart w:id="1709" w:name="_Toc518095491"/>
      <w:bookmarkStart w:id="1710" w:name="_Toc37566855"/>
      <w:bookmarkStart w:id="1711" w:name="_Toc38777866"/>
      <w:bookmarkStart w:id="1712" w:name="_Toc72913167"/>
      <w:r>
        <w:rPr>
          <w:rStyle w:val="CharSectno"/>
        </w:rPr>
        <w:t>229</w:t>
      </w:r>
      <w:r>
        <w:rPr>
          <w:snapToGrid w:val="0"/>
        </w:rPr>
        <w:t>.</w:t>
      </w:r>
      <w:r>
        <w:rPr>
          <w:snapToGrid w:val="0"/>
        </w:rPr>
        <w:tab/>
        <w:t>Conditions applicable to licence on grant</w:t>
      </w:r>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1713" w:name="_Toc445026898"/>
      <w:bookmarkStart w:id="1714" w:name="_Toc445088502"/>
      <w:bookmarkStart w:id="1715" w:name="_Toc445112995"/>
      <w:bookmarkStart w:id="1716" w:name="_Toc518095492"/>
      <w:bookmarkStart w:id="1717" w:name="_Toc37566856"/>
      <w:bookmarkStart w:id="1718" w:name="_Toc38777867"/>
      <w:bookmarkStart w:id="1719" w:name="_Toc72913168"/>
      <w:r>
        <w:rPr>
          <w:rStyle w:val="CharSectno"/>
        </w:rPr>
        <w:t>230</w:t>
      </w:r>
      <w:r>
        <w:rPr>
          <w:snapToGrid w:val="0"/>
        </w:rPr>
        <w:t>.</w:t>
      </w:r>
      <w:r>
        <w:rPr>
          <w:snapToGrid w:val="0"/>
        </w:rPr>
        <w:tab/>
        <w:t>Lapse of provisional grant of mining licence</w:t>
      </w:r>
      <w:bookmarkEnd w:id="1713"/>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1720" w:name="_Toc445026899"/>
      <w:bookmarkStart w:id="1721" w:name="_Toc445088503"/>
      <w:bookmarkStart w:id="1722" w:name="_Toc445112996"/>
      <w:bookmarkStart w:id="1723" w:name="_Toc518095493"/>
      <w:bookmarkStart w:id="1724" w:name="_Toc37566857"/>
      <w:bookmarkStart w:id="1725" w:name="_Toc38777868"/>
      <w:bookmarkStart w:id="1726" w:name="_Toc72913169"/>
      <w:r>
        <w:rPr>
          <w:rStyle w:val="CharSectno"/>
        </w:rPr>
        <w:t>231</w:t>
      </w:r>
      <w:r>
        <w:rPr>
          <w:snapToGrid w:val="0"/>
        </w:rPr>
        <w:t>.</w:t>
      </w:r>
      <w:r>
        <w:rPr>
          <w:snapToGrid w:val="0"/>
        </w:rPr>
        <w:tab/>
        <w:t>Provisional grant to next applicant if grant lapses</w:t>
      </w:r>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Heading4"/>
        <w:rPr>
          <w:b/>
        </w:rPr>
      </w:pPr>
      <w:bookmarkStart w:id="1727" w:name="_Toc72913170"/>
      <w:r>
        <w:rPr>
          <w:b/>
          <w:snapToGrid w:val="0"/>
        </w:rPr>
        <w:t>Division 4 — Duration of mining licence</w:t>
      </w:r>
      <w:bookmarkEnd w:id="1727"/>
    </w:p>
    <w:p>
      <w:pPr>
        <w:pStyle w:val="Heading5"/>
        <w:rPr>
          <w:snapToGrid w:val="0"/>
        </w:rPr>
      </w:pPr>
      <w:bookmarkStart w:id="1728" w:name="_Toc445026900"/>
      <w:bookmarkStart w:id="1729" w:name="_Toc445088504"/>
      <w:bookmarkStart w:id="1730" w:name="_Toc445112997"/>
      <w:bookmarkStart w:id="1731" w:name="_Toc518095494"/>
      <w:bookmarkStart w:id="1732" w:name="_Toc37566858"/>
      <w:bookmarkStart w:id="1733" w:name="_Toc38777869"/>
      <w:bookmarkStart w:id="1734" w:name="_Toc72913171"/>
      <w:r>
        <w:rPr>
          <w:rStyle w:val="CharSectno"/>
        </w:rPr>
        <w:t>232</w:t>
      </w:r>
      <w:r>
        <w:rPr>
          <w:snapToGrid w:val="0"/>
        </w:rPr>
        <w:t>.</w:t>
      </w:r>
      <w:r>
        <w:rPr>
          <w:snapToGrid w:val="0"/>
        </w:rPr>
        <w:tab/>
        <w:t>Initial term of mining licence</w:t>
      </w:r>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1735" w:name="_Toc445026901"/>
      <w:bookmarkStart w:id="1736" w:name="_Toc445088505"/>
      <w:bookmarkStart w:id="1737" w:name="_Toc445112998"/>
      <w:bookmarkStart w:id="1738" w:name="_Toc518095495"/>
      <w:bookmarkStart w:id="1739" w:name="_Toc37566859"/>
      <w:bookmarkStart w:id="1740" w:name="_Toc38777870"/>
      <w:bookmarkStart w:id="1741" w:name="_Toc72913172"/>
      <w:r>
        <w:rPr>
          <w:rStyle w:val="CharSectno"/>
        </w:rPr>
        <w:t>233</w:t>
      </w:r>
      <w:r>
        <w:rPr>
          <w:snapToGrid w:val="0"/>
        </w:rPr>
        <w:t>.</w:t>
      </w:r>
      <w:r>
        <w:rPr>
          <w:snapToGrid w:val="0"/>
        </w:rPr>
        <w:tab/>
        <w:t>Term of renewal of licence</w:t>
      </w:r>
      <w:bookmarkEnd w:id="1735"/>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246(3).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1742" w:name="_Toc445026902"/>
      <w:bookmarkStart w:id="1743" w:name="_Toc445088506"/>
      <w:bookmarkStart w:id="1744" w:name="_Toc445112999"/>
      <w:bookmarkStart w:id="1745" w:name="_Toc518095496"/>
      <w:bookmarkStart w:id="1746" w:name="_Toc37566860"/>
      <w:bookmarkStart w:id="1747" w:name="_Toc38777871"/>
      <w:bookmarkStart w:id="1748" w:name="_Toc72913173"/>
      <w:r>
        <w:rPr>
          <w:rStyle w:val="CharSectno"/>
        </w:rPr>
        <w:t>234</w:t>
      </w:r>
      <w:r>
        <w:rPr>
          <w:snapToGrid w:val="0"/>
        </w:rPr>
        <w:t>.</w:t>
      </w:r>
      <w:r>
        <w:rPr>
          <w:snapToGrid w:val="0"/>
        </w:rPr>
        <w:tab/>
        <w:t>Effect of application for renewal on term of mining licence</w:t>
      </w:r>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rPr>
      </w:pPr>
      <w:bookmarkStart w:id="1749" w:name="_Toc72913174"/>
      <w:r>
        <w:rPr>
          <w:b/>
          <w:snapToGrid w:val="0"/>
        </w:rPr>
        <w:t>Division 5 — Voluntary surrender of part of mining licence area</w:t>
      </w:r>
      <w:bookmarkEnd w:id="1749"/>
    </w:p>
    <w:p>
      <w:pPr>
        <w:pStyle w:val="Heading5"/>
        <w:rPr>
          <w:snapToGrid w:val="0"/>
        </w:rPr>
      </w:pPr>
      <w:bookmarkStart w:id="1750" w:name="_Toc445026903"/>
      <w:bookmarkStart w:id="1751" w:name="_Toc445088507"/>
      <w:bookmarkStart w:id="1752" w:name="_Toc445113000"/>
      <w:bookmarkStart w:id="1753" w:name="_Toc518095497"/>
      <w:bookmarkStart w:id="1754" w:name="_Toc37566861"/>
      <w:bookmarkStart w:id="1755" w:name="_Toc38777872"/>
      <w:bookmarkStart w:id="1756" w:name="_Toc72913175"/>
      <w:r>
        <w:rPr>
          <w:rStyle w:val="CharSectno"/>
        </w:rPr>
        <w:t>235</w:t>
      </w:r>
      <w:r>
        <w:rPr>
          <w:snapToGrid w:val="0"/>
        </w:rPr>
        <w:t>.</w:t>
      </w:r>
      <w:r>
        <w:rPr>
          <w:snapToGrid w:val="0"/>
        </w:rPr>
        <w:tab/>
        <w:t>Voluntary surrender of blocks if discrete area remains</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rPr>
      </w:pPr>
      <w:bookmarkStart w:id="1757" w:name="_Toc72913176"/>
      <w:r>
        <w:rPr>
          <w:b/>
          <w:snapToGrid w:val="0"/>
        </w:rPr>
        <w:t>Division 6 — Application for and grant of renewal of mining licence</w:t>
      </w:r>
      <w:bookmarkEnd w:id="1757"/>
    </w:p>
    <w:p>
      <w:pPr>
        <w:pStyle w:val="Heading5"/>
        <w:rPr>
          <w:snapToGrid w:val="0"/>
        </w:rPr>
      </w:pPr>
      <w:bookmarkStart w:id="1758" w:name="_Toc445026904"/>
      <w:bookmarkStart w:id="1759" w:name="_Toc445088508"/>
      <w:bookmarkStart w:id="1760" w:name="_Toc445113001"/>
      <w:bookmarkStart w:id="1761" w:name="_Toc518095498"/>
      <w:bookmarkStart w:id="1762" w:name="_Toc37566862"/>
      <w:bookmarkStart w:id="1763" w:name="_Toc38777873"/>
      <w:bookmarkStart w:id="1764" w:name="_Toc72913177"/>
      <w:r>
        <w:rPr>
          <w:rStyle w:val="CharSectno"/>
        </w:rPr>
        <w:t>236</w:t>
      </w:r>
      <w:r>
        <w:rPr>
          <w:snapToGrid w:val="0"/>
        </w:rPr>
        <w:t>.</w:t>
      </w:r>
      <w:r>
        <w:rPr>
          <w:snapToGrid w:val="0"/>
        </w:rPr>
        <w:tab/>
        <w:t>Application for renewal of mining licence</w:t>
      </w:r>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254).</w:t>
      </w:r>
    </w:p>
    <w:p>
      <w:pPr>
        <w:pStyle w:val="Heading5"/>
        <w:rPr>
          <w:snapToGrid w:val="0"/>
        </w:rPr>
      </w:pPr>
      <w:bookmarkStart w:id="1765" w:name="_Toc445026905"/>
      <w:bookmarkStart w:id="1766" w:name="_Toc445088509"/>
      <w:bookmarkStart w:id="1767" w:name="_Toc445113002"/>
      <w:bookmarkStart w:id="1768" w:name="_Toc518095499"/>
      <w:bookmarkStart w:id="1769" w:name="_Toc37566863"/>
      <w:bookmarkStart w:id="1770" w:name="_Toc38777874"/>
      <w:bookmarkStart w:id="1771" w:name="_Toc72913178"/>
      <w:r>
        <w:rPr>
          <w:rStyle w:val="CharSectno"/>
        </w:rPr>
        <w:t>237</w:t>
      </w:r>
      <w:r>
        <w:rPr>
          <w:snapToGrid w:val="0"/>
        </w:rPr>
        <w:t>.</w:t>
      </w:r>
      <w:r>
        <w:rPr>
          <w:snapToGrid w:val="0"/>
        </w:rPr>
        <w:tab/>
        <w:t>When application to be made</w:t>
      </w:r>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1772" w:name="_Toc445026906"/>
      <w:bookmarkStart w:id="1773" w:name="_Toc445088510"/>
      <w:bookmarkStart w:id="1774" w:name="_Toc445113003"/>
      <w:bookmarkStart w:id="1775" w:name="_Toc518095500"/>
      <w:bookmarkStart w:id="1776" w:name="_Toc37566864"/>
      <w:bookmarkStart w:id="1777" w:name="_Toc38777875"/>
      <w:bookmarkStart w:id="1778" w:name="_Toc72913179"/>
      <w:r>
        <w:rPr>
          <w:rStyle w:val="CharSectno"/>
        </w:rPr>
        <w:t>238</w:t>
      </w:r>
      <w:r>
        <w:rPr>
          <w:snapToGrid w:val="0"/>
        </w:rPr>
        <w:t>.</w:t>
      </w:r>
      <w:r>
        <w:rPr>
          <w:snapToGrid w:val="0"/>
        </w:rPr>
        <w:tab/>
        <w:t>How to apply for renewal</w:t>
      </w:r>
      <w:bookmarkEnd w:id="1772"/>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779" w:name="_Toc445026907"/>
      <w:bookmarkStart w:id="1780" w:name="_Toc445088511"/>
      <w:bookmarkStart w:id="1781" w:name="_Toc445113004"/>
      <w:bookmarkStart w:id="1782" w:name="_Toc518095501"/>
      <w:bookmarkStart w:id="1783" w:name="_Toc37566865"/>
      <w:bookmarkStart w:id="1784" w:name="_Toc38777876"/>
      <w:bookmarkStart w:id="1785" w:name="_Toc72913180"/>
      <w:r>
        <w:rPr>
          <w:rStyle w:val="CharSectno"/>
        </w:rPr>
        <w:t>239</w:t>
      </w:r>
      <w:r>
        <w:rPr>
          <w:snapToGrid w:val="0"/>
        </w:rPr>
        <w:t>.</w:t>
      </w:r>
      <w:r>
        <w:rPr>
          <w:snapToGrid w:val="0"/>
        </w:rPr>
        <w:tab/>
        <w:t>Request for further information</w:t>
      </w:r>
      <w:bookmarkEnd w:id="1779"/>
      <w:bookmarkEnd w:id="1780"/>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786" w:name="_Toc445026908"/>
      <w:bookmarkStart w:id="1787" w:name="_Toc445088512"/>
      <w:bookmarkStart w:id="1788" w:name="_Toc445113005"/>
      <w:bookmarkStart w:id="1789" w:name="_Toc518095502"/>
      <w:bookmarkStart w:id="1790" w:name="_Toc37566866"/>
      <w:bookmarkStart w:id="1791" w:name="_Toc38777877"/>
      <w:bookmarkStart w:id="1792" w:name="_Toc72913181"/>
      <w:r>
        <w:rPr>
          <w:rStyle w:val="CharSectno"/>
        </w:rPr>
        <w:t>240</w:t>
      </w:r>
      <w:r>
        <w:rPr>
          <w:snapToGrid w:val="0"/>
        </w:rPr>
        <w:t>.</w:t>
      </w:r>
      <w:r>
        <w:rPr>
          <w:snapToGrid w:val="0"/>
        </w:rPr>
        <w:tab/>
        <w:t>Payment of fee</w:t>
      </w:r>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793" w:name="_Toc445026909"/>
      <w:bookmarkStart w:id="1794" w:name="_Toc445088513"/>
      <w:bookmarkStart w:id="1795" w:name="_Toc445113006"/>
      <w:bookmarkStart w:id="1796" w:name="_Toc518095503"/>
      <w:bookmarkStart w:id="1797" w:name="_Toc37566867"/>
      <w:bookmarkStart w:id="1798" w:name="_Toc38777878"/>
      <w:bookmarkStart w:id="1799" w:name="_Toc72913182"/>
      <w:r>
        <w:rPr>
          <w:rStyle w:val="CharSectno"/>
        </w:rPr>
        <w:t>241</w:t>
      </w:r>
      <w:r>
        <w:rPr>
          <w:snapToGrid w:val="0"/>
        </w:rPr>
        <w:t>.</w:t>
      </w:r>
      <w:r>
        <w:rPr>
          <w:snapToGrid w:val="0"/>
        </w:rPr>
        <w:tab/>
        <w:t>Section number not used</w:t>
      </w:r>
      <w:bookmarkEnd w:id="1793"/>
      <w:bookmarkEnd w:id="1794"/>
      <w:bookmarkEnd w:id="1795"/>
      <w:bookmarkEnd w:id="1796"/>
      <w:bookmarkEnd w:id="1797"/>
      <w:bookmarkEnd w:id="1798"/>
      <w:bookmarkEnd w:id="179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800" w:name="_Toc445026910"/>
      <w:bookmarkStart w:id="1801" w:name="_Toc445088514"/>
      <w:bookmarkStart w:id="1802" w:name="_Toc445113007"/>
      <w:bookmarkStart w:id="1803" w:name="_Toc518095504"/>
      <w:bookmarkStart w:id="1804" w:name="_Toc37566868"/>
      <w:bookmarkStart w:id="1805" w:name="_Toc38777879"/>
      <w:bookmarkStart w:id="1806" w:name="_Toc72913183"/>
      <w:r>
        <w:rPr>
          <w:rStyle w:val="CharSectno"/>
        </w:rPr>
        <w:t>242</w:t>
      </w:r>
      <w:r>
        <w:rPr>
          <w:snapToGrid w:val="0"/>
        </w:rPr>
        <w:t>.</w:t>
      </w:r>
      <w:r>
        <w:rPr>
          <w:snapToGrid w:val="0"/>
        </w:rPr>
        <w:tab/>
        <w:t>Provisional renewal of mining licence</w:t>
      </w:r>
      <w:bookmarkEnd w:id="1800"/>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254, new conditions may be imposed on renewal.</w:t>
      </w:r>
    </w:p>
    <w:p>
      <w:pPr>
        <w:pStyle w:val="Heading5"/>
        <w:rPr>
          <w:snapToGrid w:val="0"/>
        </w:rPr>
      </w:pPr>
      <w:bookmarkStart w:id="1807" w:name="_Toc445026911"/>
      <w:bookmarkStart w:id="1808" w:name="_Toc445088515"/>
      <w:bookmarkStart w:id="1809" w:name="_Toc445113008"/>
      <w:bookmarkStart w:id="1810" w:name="_Toc518095505"/>
      <w:bookmarkStart w:id="1811" w:name="_Toc37566869"/>
      <w:bookmarkStart w:id="1812" w:name="_Toc38777880"/>
      <w:bookmarkStart w:id="1813" w:name="_Toc72913184"/>
      <w:r>
        <w:rPr>
          <w:rStyle w:val="CharSectno"/>
        </w:rPr>
        <w:t>243</w:t>
      </w:r>
      <w:r>
        <w:rPr>
          <w:snapToGrid w:val="0"/>
        </w:rPr>
        <w:t>.</w:t>
      </w:r>
      <w:r>
        <w:rPr>
          <w:snapToGrid w:val="0"/>
        </w:rPr>
        <w:tab/>
        <w:t>Section number not used</w:t>
      </w:r>
      <w:bookmarkEnd w:id="1807"/>
      <w:bookmarkEnd w:id="1808"/>
      <w:bookmarkEnd w:id="1809"/>
      <w:bookmarkEnd w:id="1810"/>
      <w:bookmarkEnd w:id="1811"/>
      <w:bookmarkEnd w:id="1812"/>
      <w:bookmarkEnd w:id="181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814" w:name="_Toc445026912"/>
      <w:bookmarkStart w:id="1815" w:name="_Toc445088516"/>
      <w:bookmarkStart w:id="1816" w:name="_Toc445113009"/>
      <w:bookmarkStart w:id="1817" w:name="_Toc518095506"/>
      <w:bookmarkStart w:id="1818" w:name="_Toc37566870"/>
      <w:bookmarkStart w:id="1819" w:name="_Toc38777881"/>
      <w:bookmarkStart w:id="1820" w:name="_Toc72913185"/>
      <w:r>
        <w:rPr>
          <w:rStyle w:val="CharSectno"/>
        </w:rPr>
        <w:t>244</w:t>
      </w:r>
      <w:r>
        <w:rPr>
          <w:snapToGrid w:val="0"/>
        </w:rPr>
        <w:t>.</w:t>
      </w:r>
      <w:r>
        <w:rPr>
          <w:snapToGrid w:val="0"/>
        </w:rPr>
        <w:tab/>
        <w:t>Matters that may be taken into account</w:t>
      </w:r>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1821" w:name="_Toc445026913"/>
      <w:bookmarkStart w:id="1822" w:name="_Toc445088517"/>
      <w:bookmarkStart w:id="1823" w:name="_Toc445113010"/>
      <w:bookmarkStart w:id="1824" w:name="_Toc518095507"/>
      <w:bookmarkStart w:id="1825" w:name="_Toc37566871"/>
      <w:bookmarkStart w:id="1826" w:name="_Toc38777882"/>
      <w:bookmarkStart w:id="1827" w:name="_Toc72913186"/>
      <w:r>
        <w:rPr>
          <w:rStyle w:val="CharSectno"/>
        </w:rPr>
        <w:t>245</w:t>
      </w:r>
      <w:r>
        <w:rPr>
          <w:snapToGrid w:val="0"/>
        </w:rPr>
        <w:t>.</w:t>
      </w:r>
      <w:r>
        <w:rPr>
          <w:snapToGrid w:val="0"/>
        </w:rPr>
        <w:tab/>
        <w:t>Refusal of application for renewal</w:t>
      </w:r>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1828" w:name="_Toc445026914"/>
      <w:bookmarkStart w:id="1829" w:name="_Toc445088518"/>
      <w:bookmarkStart w:id="1830" w:name="_Toc445113011"/>
      <w:bookmarkStart w:id="1831" w:name="_Toc518095508"/>
      <w:bookmarkStart w:id="1832" w:name="_Toc37566872"/>
      <w:bookmarkStart w:id="1833" w:name="_Toc38777883"/>
      <w:bookmarkStart w:id="1834" w:name="_Toc72913187"/>
      <w:r>
        <w:rPr>
          <w:rStyle w:val="CharSectno"/>
        </w:rPr>
        <w:t>246</w:t>
      </w:r>
      <w:r>
        <w:rPr>
          <w:snapToGrid w:val="0"/>
        </w:rPr>
        <w:t>.</w:t>
      </w:r>
      <w:r>
        <w:rPr>
          <w:snapToGrid w:val="0"/>
        </w:rPr>
        <w:tab/>
        <w:t>Applicant must be notified</w:t>
      </w:r>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NotesPerm"/>
        <w:tabs>
          <w:tab w:val="left" w:pos="851"/>
        </w:tabs>
        <w:spacing w:before="120"/>
        <w:ind w:left="851" w:hanging="851"/>
        <w:rPr>
          <w:snapToGrid w:val="0"/>
        </w:rPr>
      </w:pPr>
      <w:r>
        <w:rPr>
          <w:snapToGrid w:val="0"/>
        </w:rPr>
        <w:t xml:space="preserve">Note: </w:t>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1835" w:name="_Toc445026915"/>
      <w:bookmarkStart w:id="1836" w:name="_Toc445088519"/>
      <w:bookmarkStart w:id="1837" w:name="_Toc445113012"/>
      <w:bookmarkStart w:id="1838" w:name="_Toc518095509"/>
      <w:bookmarkStart w:id="1839" w:name="_Toc37566873"/>
      <w:bookmarkStart w:id="1840" w:name="_Toc38777884"/>
      <w:bookmarkStart w:id="1841" w:name="_Toc72913188"/>
      <w:r>
        <w:rPr>
          <w:rStyle w:val="CharSectno"/>
        </w:rPr>
        <w:t>247</w:t>
      </w:r>
      <w:r>
        <w:rPr>
          <w:snapToGrid w:val="0"/>
        </w:rPr>
        <w:t>.</w:t>
      </w:r>
      <w:r>
        <w:rPr>
          <w:snapToGrid w:val="0"/>
        </w:rPr>
        <w:tab/>
        <w:t>Amendment of conditions</w:t>
      </w:r>
      <w:bookmarkEnd w:id="1835"/>
      <w:bookmarkEnd w:id="1836"/>
      <w:bookmarkEnd w:id="1837"/>
      <w:bookmarkEnd w:id="1838"/>
      <w:bookmarkEnd w:id="1839"/>
      <w:bookmarkEnd w:id="1840"/>
      <w:bookmarkEnd w:id="1841"/>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842" w:name="_Toc445026916"/>
      <w:bookmarkStart w:id="1843" w:name="_Toc445088520"/>
      <w:bookmarkStart w:id="1844" w:name="_Toc445113013"/>
      <w:bookmarkStart w:id="1845" w:name="_Toc518095510"/>
      <w:bookmarkStart w:id="1846" w:name="_Toc37566874"/>
      <w:bookmarkStart w:id="1847" w:name="_Toc38777885"/>
      <w:bookmarkStart w:id="1848" w:name="_Toc72913189"/>
      <w:r>
        <w:rPr>
          <w:rStyle w:val="CharSectno"/>
        </w:rPr>
        <w:t>248</w:t>
      </w:r>
      <w:r>
        <w:rPr>
          <w:snapToGrid w:val="0"/>
        </w:rPr>
        <w:t>.</w:t>
      </w:r>
      <w:r>
        <w:rPr>
          <w:snapToGrid w:val="0"/>
        </w:rPr>
        <w:tab/>
        <w:t>Amendment of security requirements</w:t>
      </w:r>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849" w:name="_Toc445026917"/>
      <w:bookmarkStart w:id="1850" w:name="_Toc445088521"/>
      <w:bookmarkStart w:id="1851" w:name="_Toc445113014"/>
      <w:bookmarkStart w:id="1852" w:name="_Toc518095511"/>
      <w:bookmarkStart w:id="1853" w:name="_Toc37566875"/>
      <w:bookmarkStart w:id="1854" w:name="_Toc38777886"/>
      <w:bookmarkStart w:id="1855" w:name="_Toc72913190"/>
      <w:r>
        <w:rPr>
          <w:rStyle w:val="CharSectno"/>
        </w:rPr>
        <w:t>249</w:t>
      </w:r>
      <w:r>
        <w:rPr>
          <w:snapToGrid w:val="0"/>
        </w:rPr>
        <w:t>.</w:t>
      </w:r>
      <w:r>
        <w:rPr>
          <w:snapToGrid w:val="0"/>
        </w:rPr>
        <w:tab/>
        <w:t>Extension of primary payment period</w:t>
      </w:r>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856" w:name="_Toc445026918"/>
      <w:bookmarkStart w:id="1857" w:name="_Toc445088522"/>
      <w:bookmarkStart w:id="1858" w:name="_Toc445113015"/>
      <w:bookmarkStart w:id="1859" w:name="_Toc518095512"/>
      <w:bookmarkStart w:id="1860" w:name="_Toc37566876"/>
      <w:bookmarkStart w:id="1861" w:name="_Toc38777887"/>
      <w:bookmarkStart w:id="1862" w:name="_Toc72913191"/>
      <w:r>
        <w:rPr>
          <w:rStyle w:val="CharSectno"/>
        </w:rPr>
        <w:t>250</w:t>
      </w:r>
      <w:r>
        <w:rPr>
          <w:snapToGrid w:val="0"/>
        </w:rPr>
        <w:t>.</w:t>
      </w:r>
      <w:r>
        <w:rPr>
          <w:snapToGrid w:val="0"/>
        </w:rPr>
        <w:tab/>
        <w:t>Acceptance of renewal of mining licence</w:t>
      </w:r>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Heading5"/>
        <w:rPr>
          <w:snapToGrid w:val="0"/>
        </w:rPr>
      </w:pPr>
      <w:bookmarkStart w:id="1863" w:name="_Toc445026919"/>
      <w:bookmarkStart w:id="1864" w:name="_Toc445088523"/>
      <w:bookmarkStart w:id="1865" w:name="_Toc445113016"/>
      <w:bookmarkStart w:id="1866" w:name="_Toc518095513"/>
      <w:bookmarkStart w:id="1867" w:name="_Toc37566877"/>
      <w:bookmarkStart w:id="1868" w:name="_Toc38777888"/>
      <w:bookmarkStart w:id="1869" w:name="_Toc72913192"/>
      <w:r>
        <w:rPr>
          <w:rStyle w:val="CharSectno"/>
        </w:rPr>
        <w:t>251</w:t>
      </w:r>
      <w:r>
        <w:rPr>
          <w:snapToGrid w:val="0"/>
        </w:rPr>
        <w:t>.</w:t>
      </w:r>
      <w:r>
        <w:rPr>
          <w:snapToGrid w:val="0"/>
        </w:rPr>
        <w:tab/>
        <w:t>Conditions applicable to licence on renewal</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1870" w:name="_Toc445026920"/>
      <w:bookmarkStart w:id="1871" w:name="_Toc445088524"/>
      <w:bookmarkStart w:id="1872" w:name="_Toc445113017"/>
      <w:bookmarkStart w:id="1873" w:name="_Toc518095514"/>
      <w:bookmarkStart w:id="1874" w:name="_Toc37566878"/>
      <w:bookmarkStart w:id="1875" w:name="_Toc38777889"/>
      <w:bookmarkStart w:id="1876" w:name="_Toc72913193"/>
      <w:r>
        <w:rPr>
          <w:rStyle w:val="CharSectno"/>
        </w:rPr>
        <w:t>252</w:t>
      </w:r>
      <w:r>
        <w:rPr>
          <w:snapToGrid w:val="0"/>
        </w:rPr>
        <w:t>.</w:t>
      </w:r>
      <w:r>
        <w:rPr>
          <w:snapToGrid w:val="0"/>
        </w:rPr>
        <w:tab/>
        <w:t>Lapse of provisional renewal of mining licence</w:t>
      </w:r>
      <w:bookmarkEnd w:id="1870"/>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rPr>
      </w:pPr>
      <w:bookmarkStart w:id="1877" w:name="_Toc72913194"/>
      <w:r>
        <w:rPr>
          <w:b/>
          <w:snapToGrid w:val="0"/>
        </w:rPr>
        <w:t>Division 7 — Obligations associated with mining licence</w:t>
      </w:r>
      <w:bookmarkEnd w:id="1877"/>
    </w:p>
    <w:p>
      <w:pPr>
        <w:pStyle w:val="Heading5"/>
        <w:rPr>
          <w:snapToGrid w:val="0"/>
        </w:rPr>
      </w:pPr>
      <w:bookmarkStart w:id="1878" w:name="_Toc445026921"/>
      <w:bookmarkStart w:id="1879" w:name="_Toc445088525"/>
      <w:bookmarkStart w:id="1880" w:name="_Toc445113018"/>
      <w:bookmarkStart w:id="1881" w:name="_Toc518095515"/>
      <w:bookmarkStart w:id="1882" w:name="_Toc37566879"/>
      <w:bookmarkStart w:id="1883" w:name="_Toc38777890"/>
      <w:bookmarkStart w:id="1884" w:name="_Toc72913195"/>
      <w:r>
        <w:rPr>
          <w:rStyle w:val="CharSectno"/>
        </w:rPr>
        <w:t>253</w:t>
      </w:r>
      <w:r>
        <w:rPr>
          <w:snapToGrid w:val="0"/>
        </w:rPr>
        <w:t>.</w:t>
      </w:r>
      <w:r>
        <w:rPr>
          <w:snapToGrid w:val="0"/>
        </w:rPr>
        <w:tab/>
        <w:t>General</w:t>
      </w:r>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1885" w:name="_Toc445026922"/>
      <w:bookmarkStart w:id="1886" w:name="_Toc445088526"/>
      <w:bookmarkStart w:id="1887" w:name="_Toc445113019"/>
      <w:bookmarkStart w:id="1888" w:name="_Toc518095516"/>
      <w:bookmarkStart w:id="1889" w:name="_Toc37566880"/>
      <w:bookmarkStart w:id="1890" w:name="_Toc38777891"/>
      <w:bookmarkStart w:id="1891" w:name="_Toc72913196"/>
      <w:r>
        <w:rPr>
          <w:rStyle w:val="CharSectno"/>
        </w:rPr>
        <w:t>254</w:t>
      </w:r>
      <w:r>
        <w:rPr>
          <w:snapToGrid w:val="0"/>
        </w:rPr>
        <w:t>.</w:t>
      </w:r>
      <w:r>
        <w:rPr>
          <w:snapToGrid w:val="0"/>
        </w:rPr>
        <w:tab/>
        <w:t>Conditions of mining licence</w:t>
      </w:r>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1892" w:name="_Toc445026923"/>
      <w:bookmarkStart w:id="1893" w:name="_Toc445088527"/>
      <w:bookmarkStart w:id="1894" w:name="_Toc445113020"/>
      <w:bookmarkStart w:id="1895" w:name="_Toc518095517"/>
      <w:bookmarkStart w:id="1896" w:name="_Toc37566881"/>
      <w:bookmarkStart w:id="1897" w:name="_Toc38777892"/>
      <w:bookmarkStart w:id="1898" w:name="_Toc72913197"/>
      <w:r>
        <w:rPr>
          <w:rStyle w:val="CharSectno"/>
        </w:rPr>
        <w:t>255</w:t>
      </w:r>
      <w:r>
        <w:rPr>
          <w:snapToGrid w:val="0"/>
        </w:rPr>
        <w:t>.</w:t>
      </w:r>
      <w:r>
        <w:rPr>
          <w:snapToGrid w:val="0"/>
        </w:rPr>
        <w:tab/>
        <w:t>No conditions requiring payment of money</w:t>
      </w:r>
      <w:bookmarkEnd w:id="1892"/>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1899" w:name="_Toc445026924"/>
      <w:bookmarkStart w:id="1900" w:name="_Toc445088528"/>
      <w:bookmarkStart w:id="1901" w:name="_Toc445113021"/>
      <w:bookmarkStart w:id="1902" w:name="_Toc518095518"/>
      <w:bookmarkStart w:id="1903" w:name="_Toc37566882"/>
      <w:bookmarkStart w:id="1904" w:name="_Toc38777893"/>
      <w:bookmarkStart w:id="1905" w:name="_Toc72913198"/>
      <w:r>
        <w:rPr>
          <w:rStyle w:val="CharSectno"/>
        </w:rPr>
        <w:t>256</w:t>
      </w:r>
      <w:r>
        <w:rPr>
          <w:snapToGrid w:val="0"/>
        </w:rPr>
        <w:t>.</w:t>
      </w:r>
      <w:r>
        <w:rPr>
          <w:snapToGrid w:val="0"/>
        </w:rPr>
        <w:tab/>
        <w:t>Variation of conditions</w:t>
      </w:r>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1906" w:name="_Toc445026925"/>
      <w:bookmarkStart w:id="1907" w:name="_Toc445088529"/>
      <w:bookmarkStart w:id="1908" w:name="_Toc445113022"/>
      <w:bookmarkStart w:id="1909" w:name="_Toc518095519"/>
      <w:bookmarkStart w:id="1910" w:name="_Toc37566883"/>
      <w:bookmarkStart w:id="1911" w:name="_Toc38777894"/>
      <w:bookmarkStart w:id="1912" w:name="_Toc72913199"/>
      <w:r>
        <w:rPr>
          <w:rStyle w:val="CharSectno"/>
        </w:rPr>
        <w:t>257</w:t>
      </w:r>
      <w:r>
        <w:rPr>
          <w:snapToGrid w:val="0"/>
        </w:rPr>
        <w:t>.</w:t>
      </w:r>
      <w:r>
        <w:rPr>
          <w:snapToGrid w:val="0"/>
        </w:rPr>
        <w:tab/>
        <w:t>Exemption from or suspension of conditions</w:t>
      </w:r>
      <w:bookmarkEnd w:id="1906"/>
      <w:bookmarkEnd w:id="1907"/>
      <w:bookmarkEnd w:id="1908"/>
      <w:bookmarkEnd w:id="1909"/>
      <w:bookmarkEnd w:id="1910"/>
      <w:bookmarkEnd w:id="1911"/>
      <w:bookmarkEnd w:id="1912"/>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1913" w:name="_Toc445026926"/>
      <w:bookmarkStart w:id="1914" w:name="_Toc445088530"/>
      <w:bookmarkStart w:id="1915" w:name="_Toc445113023"/>
      <w:bookmarkStart w:id="1916" w:name="_Toc518095520"/>
      <w:bookmarkStart w:id="1917" w:name="_Toc37566884"/>
      <w:bookmarkStart w:id="1918" w:name="_Toc38777895"/>
      <w:bookmarkStart w:id="1919" w:name="_Toc72913200"/>
      <w:r>
        <w:rPr>
          <w:rStyle w:val="CharSectno"/>
        </w:rPr>
        <w:t>258</w:t>
      </w:r>
      <w:r>
        <w:rPr>
          <w:snapToGrid w:val="0"/>
        </w:rPr>
        <w:t>.</w:t>
      </w:r>
      <w:r>
        <w:rPr>
          <w:snapToGrid w:val="0"/>
        </w:rPr>
        <w:tab/>
        <w:t>Automatic suspension of conditions if licence rights are suspended</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920" w:name="_Toc445026927"/>
      <w:bookmarkStart w:id="1921" w:name="_Toc445088531"/>
      <w:bookmarkStart w:id="1922" w:name="_Toc445113024"/>
      <w:bookmarkStart w:id="1923" w:name="_Toc518095521"/>
      <w:bookmarkStart w:id="1924" w:name="_Toc37566885"/>
      <w:bookmarkStart w:id="1925" w:name="_Toc38777896"/>
      <w:bookmarkStart w:id="1926" w:name="_Toc72913201"/>
      <w:r>
        <w:rPr>
          <w:rStyle w:val="CharSectno"/>
        </w:rPr>
        <w:t>259</w:t>
      </w:r>
      <w:r>
        <w:rPr>
          <w:snapToGrid w:val="0"/>
        </w:rPr>
        <w:t>.</w:t>
      </w:r>
      <w:r>
        <w:rPr>
          <w:snapToGrid w:val="0"/>
        </w:rPr>
        <w:tab/>
        <w:t>Work practices</w:t>
      </w:r>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927" w:name="_Toc445026928"/>
      <w:bookmarkStart w:id="1928" w:name="_Toc445088532"/>
      <w:bookmarkStart w:id="1929" w:name="_Toc445113025"/>
      <w:bookmarkStart w:id="1930" w:name="_Toc518095522"/>
      <w:bookmarkStart w:id="1931" w:name="_Toc37566886"/>
      <w:bookmarkStart w:id="1932" w:name="_Toc38777897"/>
      <w:bookmarkStart w:id="1933" w:name="_Toc72913202"/>
      <w:r>
        <w:rPr>
          <w:rStyle w:val="CharSectno"/>
        </w:rPr>
        <w:t>260</w:t>
      </w:r>
      <w:r>
        <w:rPr>
          <w:snapToGrid w:val="0"/>
        </w:rPr>
        <w:t>.</w:t>
      </w:r>
      <w:r>
        <w:rPr>
          <w:snapToGrid w:val="0"/>
        </w:rPr>
        <w:tab/>
        <w:t>Licence holder must pay royalty</w:t>
      </w:r>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1934" w:name="_Toc445026929"/>
      <w:bookmarkStart w:id="1935" w:name="_Toc445088533"/>
      <w:bookmarkStart w:id="1936" w:name="_Toc445113026"/>
      <w:bookmarkStart w:id="1937" w:name="_Toc518095523"/>
      <w:bookmarkStart w:id="1938" w:name="_Toc37566887"/>
      <w:bookmarkStart w:id="1939" w:name="_Toc38777898"/>
      <w:bookmarkStart w:id="1940" w:name="_Toc72913203"/>
      <w:r>
        <w:rPr>
          <w:rStyle w:val="CharSectno"/>
        </w:rPr>
        <w:t>261</w:t>
      </w:r>
      <w:r>
        <w:rPr>
          <w:snapToGrid w:val="0"/>
        </w:rPr>
        <w:t>.</w:t>
      </w:r>
      <w:r>
        <w:rPr>
          <w:snapToGrid w:val="0"/>
        </w:rPr>
        <w:tab/>
        <w:t>Licence holder must keep specified records</w:t>
      </w:r>
      <w:bookmarkEnd w:id="1934"/>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1941" w:name="_Toc445026930"/>
      <w:bookmarkStart w:id="1942" w:name="_Toc445088534"/>
      <w:bookmarkStart w:id="1943" w:name="_Toc445113027"/>
      <w:bookmarkStart w:id="1944" w:name="_Toc518095524"/>
      <w:bookmarkStart w:id="1945" w:name="_Toc37566888"/>
      <w:bookmarkStart w:id="1946" w:name="_Toc38777899"/>
      <w:bookmarkStart w:id="1947" w:name="_Toc72913204"/>
      <w:r>
        <w:rPr>
          <w:rStyle w:val="CharSectno"/>
        </w:rPr>
        <w:t>262</w:t>
      </w:r>
      <w:r>
        <w:rPr>
          <w:snapToGrid w:val="0"/>
        </w:rPr>
        <w:t>.</w:t>
      </w:r>
      <w:r>
        <w:rPr>
          <w:snapToGrid w:val="0"/>
        </w:rPr>
        <w:tab/>
        <w:t>Licence holder must assist inspectors</w:t>
      </w:r>
      <w:bookmarkEnd w:id="1941"/>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otesPerm"/>
        <w:tabs>
          <w:tab w:val="left" w:pos="851"/>
        </w:tabs>
        <w:spacing w:before="120"/>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rPr>
      </w:pPr>
      <w:bookmarkStart w:id="1948" w:name="_Toc72913205"/>
      <w:r>
        <w:rPr>
          <w:b/>
          <w:snapToGrid w:val="0"/>
        </w:rPr>
        <w:t>Division 8 — Expiry of mining licence</w:t>
      </w:r>
      <w:bookmarkEnd w:id="1948"/>
    </w:p>
    <w:p>
      <w:pPr>
        <w:pStyle w:val="Heading5"/>
        <w:rPr>
          <w:snapToGrid w:val="0"/>
        </w:rPr>
      </w:pPr>
      <w:bookmarkStart w:id="1949" w:name="_Toc445026931"/>
      <w:bookmarkStart w:id="1950" w:name="_Toc445088535"/>
      <w:bookmarkStart w:id="1951" w:name="_Toc445113028"/>
      <w:bookmarkStart w:id="1952" w:name="_Toc518095525"/>
      <w:bookmarkStart w:id="1953" w:name="_Toc37566889"/>
      <w:bookmarkStart w:id="1954" w:name="_Toc38777900"/>
      <w:bookmarkStart w:id="1955" w:name="_Toc72913206"/>
      <w:r>
        <w:rPr>
          <w:rStyle w:val="CharSectno"/>
        </w:rPr>
        <w:t>263</w:t>
      </w:r>
      <w:r>
        <w:rPr>
          <w:snapToGrid w:val="0"/>
        </w:rPr>
        <w:t>.</w:t>
      </w:r>
      <w:r>
        <w:rPr>
          <w:snapToGrid w:val="0"/>
        </w:rPr>
        <w:tab/>
        <w:t>General</w:t>
      </w:r>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6. For paragraph (b) see section 264. For paragraph (c) see section 265.</w:t>
      </w:r>
    </w:p>
    <w:p>
      <w:pPr>
        <w:pStyle w:val="Heading5"/>
        <w:rPr>
          <w:snapToGrid w:val="0"/>
        </w:rPr>
      </w:pPr>
      <w:bookmarkStart w:id="1956" w:name="_Toc445026932"/>
      <w:bookmarkStart w:id="1957" w:name="_Toc445088536"/>
      <w:bookmarkStart w:id="1958" w:name="_Toc445113029"/>
      <w:bookmarkStart w:id="1959" w:name="_Toc518095526"/>
      <w:bookmarkStart w:id="1960" w:name="_Toc37566890"/>
      <w:bookmarkStart w:id="1961" w:name="_Toc38777901"/>
      <w:bookmarkStart w:id="1962" w:name="_Toc72913207"/>
      <w:r>
        <w:rPr>
          <w:rStyle w:val="CharSectno"/>
        </w:rPr>
        <w:t>264</w:t>
      </w:r>
      <w:r>
        <w:rPr>
          <w:snapToGrid w:val="0"/>
        </w:rPr>
        <w:t>.</w:t>
      </w:r>
      <w:r>
        <w:rPr>
          <w:snapToGrid w:val="0"/>
        </w:rPr>
        <w:tab/>
        <w:t>Voluntary surrender of mining licence</w:t>
      </w:r>
      <w:bookmarkEnd w:id="1956"/>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NotesPerm"/>
        <w:tabs>
          <w:tab w:val="left" w:pos="851"/>
        </w:tabs>
        <w:spacing w:before="120"/>
        <w:ind w:left="851" w:hanging="851"/>
      </w:pPr>
      <w:r>
        <w:t xml:space="preserve">Note 1: </w:t>
      </w:r>
      <w:r>
        <w:tab/>
        <w:t>See Division 5 for voluntary surrender of part of a licence area.</w:t>
      </w:r>
    </w:p>
    <w:p>
      <w:pPr>
        <w:pStyle w:val="NotesPerm"/>
        <w:tabs>
          <w:tab w:val="left" w:pos="851"/>
        </w:tabs>
        <w:spacing w:before="120"/>
        <w:ind w:left="851" w:hanging="851"/>
      </w:pPr>
      <w:r>
        <w:t xml:space="preserve">Note 2: </w:t>
      </w:r>
      <w:r>
        <w:tab/>
        <w:t>The surrender takes effect when it is registered under section 337 (see section 337(5)).</w:t>
      </w:r>
    </w:p>
    <w:p>
      <w:pPr>
        <w:pStyle w:val="Heading5"/>
        <w:rPr>
          <w:snapToGrid w:val="0"/>
        </w:rPr>
      </w:pPr>
      <w:bookmarkStart w:id="1963" w:name="_Toc445026933"/>
      <w:bookmarkStart w:id="1964" w:name="_Toc445088537"/>
      <w:bookmarkStart w:id="1965" w:name="_Toc445113030"/>
      <w:bookmarkStart w:id="1966" w:name="_Toc518095527"/>
      <w:bookmarkStart w:id="1967" w:name="_Toc37566891"/>
      <w:bookmarkStart w:id="1968" w:name="_Toc38777902"/>
      <w:bookmarkStart w:id="1969" w:name="_Toc72913208"/>
      <w:r>
        <w:rPr>
          <w:rStyle w:val="CharSectno"/>
        </w:rPr>
        <w:t>265</w:t>
      </w:r>
      <w:r>
        <w:rPr>
          <w:snapToGrid w:val="0"/>
        </w:rPr>
        <w:t>.</w:t>
      </w:r>
      <w:r>
        <w:rPr>
          <w:snapToGrid w:val="0"/>
        </w:rPr>
        <w:tab/>
        <w:t>Cancellation of mining licence</w:t>
      </w:r>
      <w:bookmarkEnd w:id="1963"/>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970" w:name="_Toc445026934"/>
      <w:bookmarkStart w:id="1971" w:name="_Toc445088538"/>
      <w:bookmarkStart w:id="1972" w:name="_Toc445113031"/>
      <w:bookmarkStart w:id="1973" w:name="_Toc518095528"/>
      <w:bookmarkStart w:id="1974" w:name="_Toc37566892"/>
      <w:bookmarkStart w:id="1975" w:name="_Toc38777903"/>
      <w:bookmarkStart w:id="1976" w:name="_Toc72913209"/>
      <w:r>
        <w:rPr>
          <w:rStyle w:val="CharSectno"/>
        </w:rPr>
        <w:t>266</w:t>
      </w:r>
      <w:r>
        <w:rPr>
          <w:snapToGrid w:val="0"/>
        </w:rPr>
        <w:t>.</w:t>
      </w:r>
      <w:r>
        <w:rPr>
          <w:snapToGrid w:val="0"/>
        </w:rPr>
        <w:tab/>
        <w:t>Obligations of former mining licence holders and former associates</w:t>
      </w:r>
      <w:bookmarkEnd w:id="1970"/>
      <w:bookmarkEnd w:id="1971"/>
      <w:bookmarkEnd w:id="1972"/>
      <w:bookmarkEnd w:id="1973"/>
      <w:bookmarkEnd w:id="1974"/>
      <w:bookmarkEnd w:id="1975"/>
      <w:bookmarkEnd w:id="1976"/>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977" w:name="_Toc72913210"/>
      <w:r>
        <w:rPr>
          <w:rStyle w:val="CharDivNo"/>
        </w:rPr>
        <w:t>Part 2.5</w:t>
      </w:r>
      <w:r>
        <w:rPr>
          <w:snapToGrid w:val="0"/>
        </w:rPr>
        <w:t xml:space="preserve"> — </w:t>
      </w:r>
      <w:r>
        <w:rPr>
          <w:rStyle w:val="CharDivText"/>
        </w:rPr>
        <w:t>Works licences</w:t>
      </w:r>
      <w:bookmarkEnd w:id="1977"/>
    </w:p>
    <w:p>
      <w:pPr>
        <w:pStyle w:val="Heading4"/>
        <w:spacing w:before="180"/>
        <w:rPr>
          <w:b/>
        </w:rPr>
      </w:pPr>
      <w:bookmarkStart w:id="1978" w:name="_Toc72913211"/>
      <w:r>
        <w:rPr>
          <w:b/>
        </w:rPr>
        <w:t>Division 1 — General</w:t>
      </w:r>
      <w:bookmarkEnd w:id="1978"/>
    </w:p>
    <w:p>
      <w:pPr>
        <w:pStyle w:val="Heading5"/>
        <w:spacing w:before="180"/>
        <w:rPr>
          <w:snapToGrid w:val="0"/>
        </w:rPr>
      </w:pPr>
      <w:bookmarkStart w:id="1979" w:name="_Toc445026935"/>
      <w:bookmarkStart w:id="1980" w:name="_Toc445088539"/>
      <w:bookmarkStart w:id="1981" w:name="_Toc445113032"/>
      <w:bookmarkStart w:id="1982" w:name="_Toc518095529"/>
      <w:bookmarkStart w:id="1983" w:name="_Toc37566893"/>
      <w:bookmarkStart w:id="1984" w:name="_Toc38777904"/>
      <w:bookmarkStart w:id="1985" w:name="_Toc72913212"/>
      <w:r>
        <w:rPr>
          <w:rStyle w:val="CharSectno"/>
        </w:rPr>
        <w:t>267</w:t>
      </w:r>
      <w:r>
        <w:rPr>
          <w:snapToGrid w:val="0"/>
        </w:rPr>
        <w:t>.</w:t>
      </w:r>
      <w:r>
        <w:rPr>
          <w:snapToGrid w:val="0"/>
        </w:rPr>
        <w:tab/>
        <w:t>Works licences</w:t>
      </w:r>
      <w:bookmarkEnd w:id="1979"/>
      <w:bookmarkEnd w:id="1980"/>
      <w:bookmarkEnd w:id="1981"/>
      <w:bookmarkEnd w:id="1982"/>
      <w:bookmarkEnd w:id="1983"/>
      <w:bookmarkEnd w:id="1984"/>
      <w:bookmarkEnd w:id="1985"/>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NotesPerm"/>
        <w:tabs>
          <w:tab w:val="left" w:pos="851"/>
        </w:tabs>
        <w:spacing w:before="120"/>
        <w:ind w:left="851" w:hanging="851"/>
      </w:pPr>
      <w:r>
        <w:t xml:space="preserve">Note: </w:t>
      </w:r>
      <w:r>
        <w:tab/>
        <w:t>A works licence allows licence</w:t>
      </w:r>
      <w: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1986" w:name="_Toc445026936"/>
      <w:bookmarkStart w:id="1987" w:name="_Toc445088540"/>
      <w:bookmarkStart w:id="1988" w:name="_Toc445113033"/>
      <w:bookmarkStart w:id="1989" w:name="_Toc518095530"/>
      <w:bookmarkStart w:id="1990" w:name="_Toc37566894"/>
      <w:bookmarkStart w:id="1991" w:name="_Toc38777905"/>
      <w:bookmarkStart w:id="1992" w:name="_Toc72913213"/>
      <w:r>
        <w:rPr>
          <w:rStyle w:val="CharSectno"/>
        </w:rPr>
        <w:t>268</w:t>
      </w:r>
      <w:r>
        <w:rPr>
          <w:snapToGrid w:val="0"/>
        </w:rPr>
        <w:t>.</w:t>
      </w:r>
      <w:r>
        <w:rPr>
          <w:snapToGrid w:val="0"/>
        </w:rPr>
        <w:tab/>
        <w:t>Activities authorised by a works licence</w:t>
      </w:r>
      <w:bookmarkEnd w:id="1986"/>
      <w:bookmarkEnd w:id="1987"/>
      <w:bookmarkEnd w:id="1988"/>
      <w:bookmarkEnd w:id="1989"/>
      <w:bookmarkEnd w:id="1990"/>
      <w:bookmarkEnd w:id="1991"/>
      <w:bookmarkEnd w:id="1992"/>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993" w:name="_Toc445026937"/>
      <w:bookmarkStart w:id="1994" w:name="_Toc445088541"/>
      <w:bookmarkStart w:id="1995" w:name="_Toc445113034"/>
      <w:bookmarkStart w:id="1996" w:name="_Toc518095531"/>
      <w:bookmarkStart w:id="1997" w:name="_Toc37566895"/>
      <w:bookmarkStart w:id="1998" w:name="_Toc38777906"/>
      <w:bookmarkStart w:id="1999" w:name="_Toc72913214"/>
      <w:r>
        <w:rPr>
          <w:rStyle w:val="CharSectno"/>
        </w:rPr>
        <w:t>269</w:t>
      </w:r>
      <w:r>
        <w:rPr>
          <w:snapToGrid w:val="0"/>
        </w:rPr>
        <w:t>.</w:t>
      </w:r>
      <w:r>
        <w:rPr>
          <w:snapToGrid w:val="0"/>
        </w:rPr>
        <w:tab/>
        <w:t>Minister may cancel or not renew works licence without compensation</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otesPerm"/>
        <w:tabs>
          <w:tab w:val="left" w:pos="851"/>
        </w:tabs>
        <w:spacing w:before="120"/>
        <w:ind w:left="851" w:hanging="851"/>
      </w:pPr>
      <w:r>
        <w:t xml:space="preserve">Note 1: </w:t>
      </w:r>
      <w:r>
        <w:tab/>
        <w:t>The Minister may cancel the licence under section 313.</w:t>
      </w:r>
    </w:p>
    <w:p>
      <w:pPr>
        <w:pStyle w:val="NotesPerm"/>
        <w:tabs>
          <w:tab w:val="left" w:pos="851"/>
        </w:tabs>
        <w:spacing w:before="120"/>
        <w:ind w:left="851" w:hanging="851"/>
      </w:pPr>
      <w:r>
        <w:t xml:space="preserve">Note 2: </w:t>
      </w:r>
      <w:r>
        <w:tab/>
        <w:t>The Minister may refuse under section 294 to renew the licence.</w:t>
      </w:r>
    </w:p>
    <w:p>
      <w:pPr>
        <w:pStyle w:val="Heading4"/>
        <w:rPr>
          <w:b/>
        </w:rPr>
      </w:pPr>
      <w:bookmarkStart w:id="2000" w:name="_Toc72913215"/>
      <w:r>
        <w:rPr>
          <w:b/>
        </w:rPr>
        <w:t>Division 2 — Application for and grant of works licence</w:t>
      </w:r>
      <w:bookmarkEnd w:id="2000"/>
    </w:p>
    <w:p>
      <w:pPr>
        <w:pStyle w:val="Heading5"/>
        <w:rPr>
          <w:snapToGrid w:val="0"/>
        </w:rPr>
      </w:pPr>
      <w:bookmarkStart w:id="2001" w:name="_Toc445026938"/>
      <w:bookmarkStart w:id="2002" w:name="_Toc445088542"/>
      <w:bookmarkStart w:id="2003" w:name="_Toc445113035"/>
      <w:bookmarkStart w:id="2004" w:name="_Toc518095532"/>
      <w:bookmarkStart w:id="2005" w:name="_Toc37566896"/>
      <w:bookmarkStart w:id="2006" w:name="_Toc38777907"/>
      <w:bookmarkStart w:id="2007" w:name="_Toc72913216"/>
      <w:r>
        <w:rPr>
          <w:rStyle w:val="CharSectno"/>
        </w:rPr>
        <w:t>270</w:t>
      </w:r>
      <w:r>
        <w:rPr>
          <w:snapToGrid w:val="0"/>
        </w:rPr>
        <w:t>.</w:t>
      </w:r>
      <w:r>
        <w:rPr>
          <w:snapToGrid w:val="0"/>
        </w:rPr>
        <w:tab/>
        <w:t>Application for works licence</w:t>
      </w:r>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2008" w:name="_Toc445026939"/>
      <w:bookmarkStart w:id="2009" w:name="_Toc445088543"/>
      <w:bookmarkStart w:id="2010" w:name="_Toc445113036"/>
      <w:bookmarkStart w:id="2011" w:name="_Toc518095533"/>
      <w:bookmarkStart w:id="2012" w:name="_Toc37566897"/>
      <w:bookmarkStart w:id="2013" w:name="_Toc38777908"/>
      <w:bookmarkStart w:id="2014" w:name="_Toc72913217"/>
      <w:r>
        <w:rPr>
          <w:rStyle w:val="CharSectno"/>
        </w:rPr>
        <w:t>271</w:t>
      </w:r>
      <w:r>
        <w:rPr>
          <w:snapToGrid w:val="0"/>
        </w:rPr>
        <w:t>.</w:t>
      </w:r>
      <w:r>
        <w:rPr>
          <w:snapToGrid w:val="0"/>
        </w:rPr>
        <w:tab/>
        <w:t>How to apply</w:t>
      </w:r>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NotesPerm"/>
        <w:tabs>
          <w:tab w:val="left" w:pos="851"/>
        </w:tabs>
        <w:spacing w:before="120"/>
      </w:pPr>
      <w:r>
        <w:t xml:space="preserve">Note: </w:t>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015" w:name="_Toc445026940"/>
      <w:bookmarkStart w:id="2016" w:name="_Toc445088544"/>
      <w:bookmarkStart w:id="2017" w:name="_Toc445113037"/>
      <w:bookmarkStart w:id="2018" w:name="_Toc518095534"/>
      <w:bookmarkStart w:id="2019" w:name="_Toc37566898"/>
      <w:bookmarkStart w:id="2020" w:name="_Toc38777909"/>
      <w:bookmarkStart w:id="2021" w:name="_Toc72913218"/>
      <w:r>
        <w:rPr>
          <w:rStyle w:val="CharSectno"/>
        </w:rPr>
        <w:t>272</w:t>
      </w:r>
      <w:r>
        <w:rPr>
          <w:snapToGrid w:val="0"/>
        </w:rPr>
        <w:t>.</w:t>
      </w:r>
      <w:r>
        <w:rPr>
          <w:snapToGrid w:val="0"/>
        </w:rPr>
        <w:tab/>
        <w:t>Payment of fee</w:t>
      </w:r>
      <w:bookmarkEnd w:id="2015"/>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022" w:name="_Toc445026941"/>
      <w:bookmarkStart w:id="2023" w:name="_Toc445088545"/>
      <w:bookmarkStart w:id="2024" w:name="_Toc445113038"/>
      <w:bookmarkStart w:id="2025" w:name="_Toc518095535"/>
      <w:bookmarkStart w:id="2026" w:name="_Toc37566899"/>
      <w:bookmarkStart w:id="2027" w:name="_Toc38777910"/>
      <w:bookmarkStart w:id="2028" w:name="_Toc72913219"/>
      <w:r>
        <w:rPr>
          <w:rStyle w:val="CharSectno"/>
        </w:rPr>
        <w:t>273</w:t>
      </w:r>
      <w:r>
        <w:rPr>
          <w:snapToGrid w:val="0"/>
        </w:rPr>
        <w:t>.</w:t>
      </w:r>
      <w:r>
        <w:rPr>
          <w:snapToGrid w:val="0"/>
        </w:rPr>
        <w:tab/>
        <w:t>Applicant to notify licence holders affected by the application</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2029" w:name="_Toc445026942"/>
      <w:bookmarkStart w:id="2030" w:name="_Toc445088546"/>
      <w:bookmarkStart w:id="2031" w:name="_Toc445113039"/>
      <w:bookmarkStart w:id="2032" w:name="_Toc518095536"/>
      <w:bookmarkStart w:id="2033" w:name="_Toc37566900"/>
      <w:bookmarkStart w:id="2034" w:name="_Toc38777911"/>
      <w:bookmarkStart w:id="2035" w:name="_Toc72913220"/>
      <w:r>
        <w:rPr>
          <w:rStyle w:val="CharSectno"/>
        </w:rPr>
        <w:t>274</w:t>
      </w:r>
      <w:r>
        <w:rPr>
          <w:snapToGrid w:val="0"/>
        </w:rPr>
        <w:t>.</w:t>
      </w:r>
      <w:r>
        <w:rPr>
          <w:snapToGrid w:val="0"/>
        </w:rPr>
        <w:tab/>
        <w:t>Application must be advertised</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2036" w:name="_Toc445026943"/>
      <w:bookmarkStart w:id="2037" w:name="_Toc445088547"/>
      <w:bookmarkStart w:id="2038" w:name="_Toc445113040"/>
      <w:bookmarkStart w:id="2039" w:name="_Toc518095537"/>
      <w:bookmarkStart w:id="2040" w:name="_Toc37566901"/>
      <w:bookmarkStart w:id="2041" w:name="_Toc38777912"/>
      <w:bookmarkStart w:id="2042" w:name="_Toc72913221"/>
      <w:r>
        <w:rPr>
          <w:rStyle w:val="CharSectno"/>
        </w:rPr>
        <w:t>275</w:t>
      </w:r>
      <w:r>
        <w:rPr>
          <w:snapToGrid w:val="0"/>
        </w:rPr>
        <w:t>.</w:t>
      </w:r>
      <w:r>
        <w:rPr>
          <w:snapToGrid w:val="0"/>
        </w:rPr>
        <w:tab/>
        <w:t>Section number not used</w:t>
      </w:r>
      <w:bookmarkEnd w:id="2036"/>
      <w:bookmarkEnd w:id="2037"/>
      <w:bookmarkEnd w:id="2038"/>
      <w:bookmarkEnd w:id="2039"/>
      <w:bookmarkEnd w:id="2040"/>
      <w:bookmarkEnd w:id="2041"/>
      <w:bookmarkEnd w:id="204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043" w:name="_Toc445026944"/>
      <w:bookmarkStart w:id="2044" w:name="_Toc445088548"/>
      <w:bookmarkStart w:id="2045" w:name="_Toc445113041"/>
      <w:bookmarkStart w:id="2046" w:name="_Toc518095538"/>
      <w:bookmarkStart w:id="2047" w:name="_Toc37566902"/>
      <w:bookmarkStart w:id="2048" w:name="_Toc38777913"/>
      <w:bookmarkStart w:id="2049" w:name="_Toc72913222"/>
      <w:r>
        <w:rPr>
          <w:rStyle w:val="CharSectno"/>
        </w:rPr>
        <w:t>276</w:t>
      </w:r>
      <w:r>
        <w:rPr>
          <w:snapToGrid w:val="0"/>
        </w:rPr>
        <w:t>.</w:t>
      </w:r>
      <w:r>
        <w:rPr>
          <w:snapToGrid w:val="0"/>
        </w:rPr>
        <w:tab/>
        <w:t>Minister may provisionally grant licence</w:t>
      </w:r>
      <w:bookmarkEnd w:id="2043"/>
      <w:bookmarkEnd w:id="2044"/>
      <w:bookmarkEnd w:id="2045"/>
      <w:bookmarkEnd w:id="2046"/>
      <w:bookmarkEnd w:id="2047"/>
      <w:bookmarkEnd w:id="2048"/>
      <w:bookmarkEnd w:id="2049"/>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2050" w:name="_Toc445026945"/>
      <w:bookmarkStart w:id="2051" w:name="_Toc445088549"/>
      <w:bookmarkStart w:id="2052" w:name="_Toc445113042"/>
      <w:bookmarkStart w:id="2053" w:name="_Toc518095539"/>
      <w:bookmarkStart w:id="2054" w:name="_Toc37566903"/>
      <w:bookmarkStart w:id="2055" w:name="_Toc38777914"/>
      <w:bookmarkStart w:id="2056" w:name="_Toc72913223"/>
      <w:r>
        <w:rPr>
          <w:rStyle w:val="CharSectno"/>
        </w:rPr>
        <w:t>277</w:t>
      </w:r>
      <w:r>
        <w:rPr>
          <w:snapToGrid w:val="0"/>
        </w:rPr>
        <w:t>.</w:t>
      </w:r>
      <w:r>
        <w:rPr>
          <w:snapToGrid w:val="0"/>
        </w:rPr>
        <w:tab/>
        <w:t>Section number not used</w:t>
      </w:r>
      <w:bookmarkEnd w:id="2050"/>
      <w:bookmarkEnd w:id="2051"/>
      <w:bookmarkEnd w:id="2052"/>
      <w:bookmarkEnd w:id="2053"/>
      <w:bookmarkEnd w:id="2054"/>
      <w:bookmarkEnd w:id="2055"/>
      <w:bookmarkEnd w:id="205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057" w:name="_Toc445026946"/>
      <w:bookmarkStart w:id="2058" w:name="_Toc445088550"/>
      <w:bookmarkStart w:id="2059" w:name="_Toc445113043"/>
      <w:bookmarkStart w:id="2060" w:name="_Toc518095540"/>
      <w:bookmarkStart w:id="2061" w:name="_Toc37566904"/>
      <w:bookmarkStart w:id="2062" w:name="_Toc38777915"/>
      <w:bookmarkStart w:id="2063" w:name="_Toc72913224"/>
      <w:r>
        <w:rPr>
          <w:rStyle w:val="CharSectno"/>
        </w:rPr>
        <w:t>278</w:t>
      </w:r>
      <w:r>
        <w:rPr>
          <w:snapToGrid w:val="0"/>
        </w:rPr>
        <w:t>.</w:t>
      </w:r>
      <w:r>
        <w:rPr>
          <w:snapToGrid w:val="0"/>
        </w:rPr>
        <w:tab/>
        <w:t>Matters to be specified in the licence</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spacing w:val="-4"/>
        </w:rPr>
      </w:pPr>
      <w:r>
        <w:rPr>
          <w:snapToGrid w:val="0"/>
          <w:spacing w:val="-4"/>
        </w:rPr>
        <w:tab/>
        <w:t>(2)</w:t>
      </w:r>
      <w:r>
        <w:rPr>
          <w:snapToGrid w:val="0"/>
          <w:spacing w:val="-4"/>
        </w:rPr>
        <w:tab/>
        <w:t xml:space="preserve">The </w:t>
      </w:r>
      <w:r>
        <w:rPr>
          <w:snapToGrid w:val="0"/>
        </w:rPr>
        <w:t>term</w:t>
      </w:r>
      <w:r>
        <w:rPr>
          <w:snapToGrid w:val="0"/>
          <w:spacing w:val="-4"/>
        </w:rPr>
        <w:t xml:space="preserve"> specified under subsection (1)(d) is not to exceed 5 years.</w:t>
      </w:r>
    </w:p>
    <w:p>
      <w:pPr>
        <w:pStyle w:val="Heading5"/>
        <w:rPr>
          <w:snapToGrid w:val="0"/>
        </w:rPr>
      </w:pPr>
      <w:bookmarkStart w:id="2064" w:name="_Toc445026947"/>
      <w:bookmarkStart w:id="2065" w:name="_Toc445088551"/>
      <w:bookmarkStart w:id="2066" w:name="_Toc445113044"/>
      <w:bookmarkStart w:id="2067" w:name="_Toc518095541"/>
      <w:bookmarkStart w:id="2068" w:name="_Toc37566905"/>
      <w:bookmarkStart w:id="2069" w:name="_Toc38777916"/>
      <w:bookmarkStart w:id="2070" w:name="_Toc72913225"/>
      <w:r>
        <w:rPr>
          <w:rStyle w:val="CharSectno"/>
        </w:rPr>
        <w:t>279</w:t>
      </w:r>
      <w:r>
        <w:rPr>
          <w:snapToGrid w:val="0"/>
        </w:rPr>
        <w:t>.</w:t>
      </w:r>
      <w:r>
        <w:rPr>
          <w:snapToGrid w:val="0"/>
        </w:rPr>
        <w:tab/>
        <w:t>Applicant must be notified</w:t>
      </w:r>
      <w:bookmarkEnd w:id="2064"/>
      <w:bookmarkEnd w:id="2065"/>
      <w:bookmarkEnd w:id="2066"/>
      <w:bookmarkEnd w:id="2067"/>
      <w:bookmarkEnd w:id="2068"/>
      <w:bookmarkEnd w:id="2069"/>
      <w:bookmarkEnd w:id="2070"/>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071" w:name="_Toc445026948"/>
      <w:bookmarkStart w:id="2072" w:name="_Toc445088552"/>
      <w:bookmarkStart w:id="2073" w:name="_Toc445113045"/>
      <w:bookmarkStart w:id="2074" w:name="_Toc518095542"/>
      <w:bookmarkStart w:id="2075" w:name="_Toc37566906"/>
      <w:bookmarkStart w:id="2076" w:name="_Toc38777917"/>
      <w:bookmarkStart w:id="2077" w:name="_Toc72913226"/>
      <w:r>
        <w:rPr>
          <w:rStyle w:val="CharSectno"/>
        </w:rPr>
        <w:t>280</w:t>
      </w:r>
      <w:r>
        <w:rPr>
          <w:snapToGrid w:val="0"/>
        </w:rPr>
        <w:t>.</w:t>
      </w:r>
      <w:r>
        <w:rPr>
          <w:snapToGrid w:val="0"/>
        </w:rPr>
        <w:tab/>
        <w:t>Amendment of conditions</w:t>
      </w:r>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2078" w:name="_Toc445026949"/>
      <w:bookmarkStart w:id="2079" w:name="_Toc445088553"/>
      <w:bookmarkStart w:id="2080" w:name="_Toc445113046"/>
      <w:bookmarkStart w:id="2081" w:name="_Toc518095543"/>
      <w:bookmarkStart w:id="2082" w:name="_Toc37566907"/>
      <w:bookmarkStart w:id="2083" w:name="_Toc38777918"/>
      <w:bookmarkStart w:id="2084" w:name="_Toc72913227"/>
      <w:r>
        <w:rPr>
          <w:rStyle w:val="CharSectno"/>
        </w:rPr>
        <w:t>281</w:t>
      </w:r>
      <w:r>
        <w:rPr>
          <w:snapToGrid w:val="0"/>
        </w:rPr>
        <w:t>.</w:t>
      </w:r>
      <w:r>
        <w:rPr>
          <w:snapToGrid w:val="0"/>
        </w:rPr>
        <w:tab/>
        <w:t>Amendment of security requirements</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2085" w:name="_Toc445026950"/>
      <w:bookmarkStart w:id="2086" w:name="_Toc445088554"/>
      <w:bookmarkStart w:id="2087" w:name="_Toc445113047"/>
      <w:bookmarkStart w:id="2088" w:name="_Toc518095544"/>
      <w:bookmarkStart w:id="2089" w:name="_Toc37566908"/>
      <w:bookmarkStart w:id="2090" w:name="_Toc38777919"/>
      <w:bookmarkStart w:id="2091" w:name="_Toc72913228"/>
      <w:r>
        <w:rPr>
          <w:rStyle w:val="CharSectno"/>
        </w:rPr>
        <w:t>282</w:t>
      </w:r>
      <w:r>
        <w:rPr>
          <w:snapToGrid w:val="0"/>
        </w:rPr>
        <w:t>.</w:t>
      </w:r>
      <w:r>
        <w:rPr>
          <w:snapToGrid w:val="0"/>
        </w:rPr>
        <w:tab/>
        <w:t>Extension of primary payment period</w:t>
      </w:r>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092" w:name="_Toc445026951"/>
      <w:bookmarkStart w:id="2093" w:name="_Toc445088555"/>
      <w:bookmarkStart w:id="2094" w:name="_Toc445113048"/>
      <w:bookmarkStart w:id="2095" w:name="_Toc518095545"/>
      <w:bookmarkStart w:id="2096" w:name="_Toc37566909"/>
      <w:bookmarkStart w:id="2097" w:name="_Toc38777920"/>
      <w:bookmarkStart w:id="2098" w:name="_Toc72913229"/>
      <w:r>
        <w:rPr>
          <w:rStyle w:val="CharSectno"/>
        </w:rPr>
        <w:t>283</w:t>
      </w:r>
      <w:r>
        <w:rPr>
          <w:snapToGrid w:val="0"/>
        </w:rPr>
        <w:t>.</w:t>
      </w:r>
      <w:r>
        <w:rPr>
          <w:snapToGrid w:val="0"/>
        </w:rPr>
        <w:tab/>
        <w:t>Acceptance of grant of works licence</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w:t>
      </w:r>
    </w:p>
    <w:p>
      <w:pPr>
        <w:pStyle w:val="Heading5"/>
        <w:rPr>
          <w:snapToGrid w:val="0"/>
        </w:rPr>
      </w:pPr>
      <w:bookmarkStart w:id="2099" w:name="_Toc445026952"/>
      <w:bookmarkStart w:id="2100" w:name="_Toc445088556"/>
      <w:bookmarkStart w:id="2101" w:name="_Toc445113049"/>
      <w:bookmarkStart w:id="2102" w:name="_Toc518095546"/>
      <w:bookmarkStart w:id="2103" w:name="_Toc37566910"/>
      <w:bookmarkStart w:id="2104" w:name="_Toc38777921"/>
      <w:bookmarkStart w:id="2105" w:name="_Toc72913230"/>
      <w:r>
        <w:rPr>
          <w:rStyle w:val="CharSectno"/>
        </w:rPr>
        <w:t>284</w:t>
      </w:r>
      <w:r>
        <w:rPr>
          <w:snapToGrid w:val="0"/>
        </w:rPr>
        <w:t>.</w:t>
      </w:r>
      <w:r>
        <w:rPr>
          <w:snapToGrid w:val="0"/>
        </w:rPr>
        <w:tab/>
        <w:t>Conditions applicable to works licence on grant</w:t>
      </w:r>
      <w:bookmarkEnd w:id="2099"/>
      <w:bookmarkEnd w:id="2100"/>
      <w:bookmarkEnd w:id="2101"/>
      <w:bookmarkEnd w:id="2102"/>
      <w:bookmarkEnd w:id="2103"/>
      <w:bookmarkEnd w:id="2104"/>
      <w:bookmarkEnd w:id="2105"/>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2106" w:name="_Toc445026953"/>
      <w:bookmarkStart w:id="2107" w:name="_Toc445088557"/>
      <w:bookmarkStart w:id="2108" w:name="_Toc445113050"/>
      <w:bookmarkStart w:id="2109" w:name="_Toc518095547"/>
      <w:bookmarkStart w:id="2110" w:name="_Toc37566911"/>
      <w:bookmarkStart w:id="2111" w:name="_Toc38777922"/>
      <w:bookmarkStart w:id="2112" w:name="_Toc72913231"/>
      <w:r>
        <w:rPr>
          <w:rStyle w:val="CharSectno"/>
        </w:rPr>
        <w:t>285</w:t>
      </w:r>
      <w:r>
        <w:rPr>
          <w:snapToGrid w:val="0"/>
        </w:rPr>
        <w:t>.</w:t>
      </w:r>
      <w:r>
        <w:rPr>
          <w:snapToGrid w:val="0"/>
        </w:rPr>
        <w:tab/>
        <w:t>Lapse of provisional grant of works licence</w:t>
      </w:r>
      <w:bookmarkEnd w:id="2106"/>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rPr>
      </w:pPr>
      <w:bookmarkStart w:id="2113" w:name="_Toc72913232"/>
      <w:r>
        <w:rPr>
          <w:b/>
          <w:snapToGrid w:val="0"/>
        </w:rPr>
        <w:t>Division 3 — Duration of works licence</w:t>
      </w:r>
      <w:bookmarkEnd w:id="2113"/>
    </w:p>
    <w:p>
      <w:pPr>
        <w:pStyle w:val="Heading5"/>
        <w:rPr>
          <w:snapToGrid w:val="0"/>
        </w:rPr>
      </w:pPr>
      <w:bookmarkStart w:id="2114" w:name="_Toc445026954"/>
      <w:bookmarkStart w:id="2115" w:name="_Toc445088558"/>
      <w:bookmarkStart w:id="2116" w:name="_Toc445113051"/>
      <w:bookmarkStart w:id="2117" w:name="_Toc518095548"/>
      <w:bookmarkStart w:id="2118" w:name="_Toc37566912"/>
      <w:bookmarkStart w:id="2119" w:name="_Toc38777923"/>
      <w:bookmarkStart w:id="2120" w:name="_Toc72913233"/>
      <w:r>
        <w:rPr>
          <w:rStyle w:val="CharSectno"/>
        </w:rPr>
        <w:t>286</w:t>
      </w:r>
      <w:r>
        <w:rPr>
          <w:snapToGrid w:val="0"/>
        </w:rPr>
        <w:t>.</w:t>
      </w:r>
      <w:r>
        <w:rPr>
          <w:snapToGrid w:val="0"/>
        </w:rPr>
        <w:tab/>
        <w:t>Initial term of works licence</w:t>
      </w:r>
      <w:bookmarkEnd w:id="2114"/>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NotesPerm"/>
        <w:tabs>
          <w:tab w:val="left" w:pos="851"/>
        </w:tabs>
        <w:spacing w:before="120"/>
        <w:ind w:left="851" w:hanging="851"/>
      </w:pPr>
      <w:r>
        <w:t xml:space="preserve">Note 1: </w:t>
      </w:r>
      <w:r>
        <w:tab/>
        <w:t>For the maximum initial term see section 278(2).</w:t>
      </w:r>
    </w:p>
    <w:p>
      <w:pPr>
        <w:pStyle w:val="NotesPerm"/>
        <w:tabs>
          <w:tab w:val="left" w:pos="851"/>
        </w:tabs>
        <w:spacing w:before="120"/>
        <w:ind w:left="851" w:hanging="851"/>
      </w:pPr>
      <w:r>
        <w:t xml:space="preserve">Note 2: </w:t>
      </w:r>
      <w:r>
        <w:tab/>
        <w:t>The licence may be surrendered at any time (see section 312).</w:t>
      </w:r>
    </w:p>
    <w:p>
      <w:pPr>
        <w:pStyle w:val="Subsection"/>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2121" w:name="_Toc445026955"/>
      <w:bookmarkStart w:id="2122" w:name="_Toc445088559"/>
      <w:bookmarkStart w:id="2123" w:name="_Toc445113052"/>
      <w:bookmarkStart w:id="2124" w:name="_Toc518095549"/>
      <w:bookmarkStart w:id="2125" w:name="_Toc37566913"/>
      <w:bookmarkStart w:id="2126" w:name="_Toc38777924"/>
      <w:bookmarkStart w:id="2127" w:name="_Toc72913234"/>
      <w:r>
        <w:rPr>
          <w:rStyle w:val="CharSectno"/>
        </w:rPr>
        <w:t>287</w:t>
      </w:r>
      <w:r>
        <w:rPr>
          <w:snapToGrid w:val="0"/>
        </w:rPr>
        <w:t>.</w:t>
      </w:r>
      <w:r>
        <w:rPr>
          <w:snapToGrid w:val="0"/>
        </w:rPr>
        <w:tab/>
        <w:t>Term of renewal of works licence</w:t>
      </w:r>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pPr>
      <w:r>
        <w:t xml:space="preserve">Note: </w:t>
      </w:r>
      <w:r>
        <w:tab/>
        <w:t>See Division 4 for renewal.</w:t>
      </w:r>
    </w:p>
    <w:p>
      <w:pPr>
        <w:pStyle w:val="Subsection"/>
        <w:rPr>
          <w:snapToGrid w:val="0"/>
        </w:rPr>
      </w:pPr>
      <w:r>
        <w:rPr>
          <w:snapToGrid w:val="0"/>
        </w:rPr>
        <w:tab/>
        <w:t>(2)</w:t>
      </w:r>
      <w:r>
        <w:rPr>
          <w:snapToGrid w:val="0"/>
        </w:rPr>
        <w:tab/>
        <w:t>The term of a renewal of a licence expires at the end of the period specified in the notice under section 296.</w:t>
      </w:r>
    </w:p>
    <w:p>
      <w:pPr>
        <w:pStyle w:val="NotesPerm"/>
        <w:tabs>
          <w:tab w:val="left" w:pos="851"/>
        </w:tabs>
        <w:spacing w:before="120"/>
        <w:ind w:left="851" w:hanging="851"/>
      </w:pPr>
      <w:r>
        <w:t xml:space="preserve">Note 1: </w:t>
      </w:r>
      <w:r>
        <w:tab/>
        <w:t>For the maximum term of renewal see section 296(3).</w:t>
      </w:r>
    </w:p>
    <w:p>
      <w:pPr>
        <w:pStyle w:val="NotesPerm"/>
        <w:tabs>
          <w:tab w:val="left" w:pos="851"/>
        </w:tabs>
        <w:spacing w:before="120"/>
        <w:ind w:left="851" w:hanging="851"/>
      </w:pPr>
      <w:r>
        <w:t xml:space="preserve">Note 2: </w:t>
      </w:r>
      <w:r>
        <w:tab/>
        <w:t>The licence may be surrendered at any time (see section 312).</w:t>
      </w:r>
    </w:p>
    <w:p>
      <w:pPr>
        <w:pStyle w:val="Subsection"/>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2128" w:name="_Toc445026956"/>
      <w:bookmarkStart w:id="2129" w:name="_Toc445088560"/>
      <w:bookmarkStart w:id="2130" w:name="_Toc445113053"/>
      <w:bookmarkStart w:id="2131" w:name="_Toc518095550"/>
      <w:bookmarkStart w:id="2132" w:name="_Toc37566914"/>
      <w:bookmarkStart w:id="2133" w:name="_Toc38777925"/>
      <w:bookmarkStart w:id="2134" w:name="_Toc72913235"/>
      <w:r>
        <w:rPr>
          <w:rStyle w:val="CharSectno"/>
        </w:rPr>
        <w:t>288</w:t>
      </w:r>
      <w:r>
        <w:rPr>
          <w:snapToGrid w:val="0"/>
        </w:rPr>
        <w:t>.</w:t>
      </w:r>
      <w:r>
        <w:rPr>
          <w:snapToGrid w:val="0"/>
        </w:rPr>
        <w:tab/>
        <w:t>Effect of application for renewal on term of works licence</w:t>
      </w:r>
      <w:bookmarkEnd w:id="2128"/>
      <w:bookmarkEnd w:id="2129"/>
      <w:bookmarkEnd w:id="2130"/>
      <w:bookmarkEnd w:id="2131"/>
      <w:bookmarkEnd w:id="2132"/>
      <w:bookmarkEnd w:id="2133"/>
      <w:bookmarkEnd w:id="2134"/>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snapToGrid w:val="0"/>
        </w:rPr>
      </w:pPr>
      <w:bookmarkStart w:id="2135" w:name="_Toc72913236"/>
      <w:r>
        <w:rPr>
          <w:b/>
          <w:snapToGrid w:val="0"/>
        </w:rPr>
        <w:t>Division 4 — Application for and grant of renewal of works licence</w:t>
      </w:r>
      <w:bookmarkEnd w:id="2135"/>
    </w:p>
    <w:p>
      <w:pPr>
        <w:pStyle w:val="Heading5"/>
        <w:rPr>
          <w:snapToGrid w:val="0"/>
        </w:rPr>
      </w:pPr>
      <w:bookmarkStart w:id="2136" w:name="_Toc445026957"/>
      <w:bookmarkStart w:id="2137" w:name="_Toc445088561"/>
      <w:bookmarkStart w:id="2138" w:name="_Toc445113054"/>
      <w:bookmarkStart w:id="2139" w:name="_Toc518095551"/>
      <w:bookmarkStart w:id="2140" w:name="_Toc37566915"/>
      <w:bookmarkStart w:id="2141" w:name="_Toc38777926"/>
      <w:bookmarkStart w:id="2142" w:name="_Toc72913237"/>
      <w:r>
        <w:rPr>
          <w:rStyle w:val="CharSectno"/>
        </w:rPr>
        <w:t>289</w:t>
      </w:r>
      <w:r>
        <w:rPr>
          <w:snapToGrid w:val="0"/>
        </w:rPr>
        <w:t>.</w:t>
      </w:r>
      <w:r>
        <w:rPr>
          <w:snapToGrid w:val="0"/>
        </w:rPr>
        <w:tab/>
        <w:t>Application for renewal of works licence</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NotesPerm"/>
        <w:tabs>
          <w:tab w:val="left" w:pos="851"/>
        </w:tabs>
        <w:spacing w:before="120"/>
      </w:pPr>
      <w:r>
        <w:t xml:space="preserve">Note: </w:t>
      </w:r>
      <w:r>
        <w:tab/>
        <w:t>At each renewal, the works licence conditions are reviewed (see section 304).</w:t>
      </w:r>
    </w:p>
    <w:p>
      <w:pPr>
        <w:pStyle w:val="Heading5"/>
        <w:rPr>
          <w:snapToGrid w:val="0"/>
        </w:rPr>
      </w:pPr>
      <w:bookmarkStart w:id="2143" w:name="_Toc445026958"/>
      <w:bookmarkStart w:id="2144" w:name="_Toc445088562"/>
      <w:bookmarkStart w:id="2145" w:name="_Toc445113055"/>
      <w:bookmarkStart w:id="2146" w:name="_Toc518095552"/>
      <w:bookmarkStart w:id="2147" w:name="_Toc37566916"/>
      <w:bookmarkStart w:id="2148" w:name="_Toc38777927"/>
      <w:bookmarkStart w:id="2149" w:name="_Toc72913238"/>
      <w:r>
        <w:rPr>
          <w:rStyle w:val="CharSectno"/>
        </w:rPr>
        <w:t>290</w:t>
      </w:r>
      <w:r>
        <w:rPr>
          <w:snapToGrid w:val="0"/>
        </w:rPr>
        <w:t>.</w:t>
      </w:r>
      <w:r>
        <w:rPr>
          <w:snapToGrid w:val="0"/>
        </w:rPr>
        <w:tab/>
        <w:t>When application to be made</w:t>
      </w:r>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2150" w:name="_Toc445026959"/>
      <w:bookmarkStart w:id="2151" w:name="_Toc445088563"/>
      <w:bookmarkStart w:id="2152" w:name="_Toc445113056"/>
      <w:bookmarkStart w:id="2153" w:name="_Toc518095553"/>
      <w:bookmarkStart w:id="2154" w:name="_Toc37566917"/>
      <w:bookmarkStart w:id="2155" w:name="_Toc38777928"/>
      <w:bookmarkStart w:id="2156" w:name="_Toc72913239"/>
      <w:r>
        <w:rPr>
          <w:rStyle w:val="CharSectno"/>
        </w:rPr>
        <w:t>291</w:t>
      </w:r>
      <w:r>
        <w:rPr>
          <w:snapToGrid w:val="0"/>
        </w:rPr>
        <w:t>.</w:t>
      </w:r>
      <w:r>
        <w:rPr>
          <w:snapToGrid w:val="0"/>
        </w:rPr>
        <w:tab/>
        <w:t>How to apply for renewal</w:t>
      </w:r>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otesPerm"/>
        <w:tabs>
          <w:tab w:val="left" w:pos="851"/>
        </w:tabs>
        <w:spacing w:before="120"/>
      </w:pPr>
      <w:r>
        <w:t xml:space="preserve">Note: </w:t>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2157" w:name="_Toc445026960"/>
      <w:bookmarkStart w:id="2158" w:name="_Toc445088564"/>
      <w:bookmarkStart w:id="2159" w:name="_Toc445113057"/>
      <w:bookmarkStart w:id="2160" w:name="_Toc518095554"/>
      <w:bookmarkStart w:id="2161" w:name="_Toc37566918"/>
      <w:bookmarkStart w:id="2162" w:name="_Toc38777929"/>
      <w:bookmarkStart w:id="2163" w:name="_Toc72913240"/>
      <w:r>
        <w:rPr>
          <w:rStyle w:val="CharSectno"/>
        </w:rPr>
        <w:t>292</w:t>
      </w:r>
      <w:r>
        <w:rPr>
          <w:snapToGrid w:val="0"/>
        </w:rPr>
        <w:t>.</w:t>
      </w:r>
      <w:r>
        <w:rPr>
          <w:snapToGrid w:val="0"/>
        </w:rPr>
        <w:tab/>
        <w:t>Payment of fee</w:t>
      </w:r>
      <w:bookmarkEnd w:id="2157"/>
      <w:bookmarkEnd w:id="2158"/>
      <w:bookmarkEnd w:id="2159"/>
      <w:bookmarkEnd w:id="2160"/>
      <w:bookmarkEnd w:id="2161"/>
      <w:bookmarkEnd w:id="2162"/>
      <w:bookmarkEnd w:id="2163"/>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2164" w:name="_Toc445026961"/>
      <w:bookmarkStart w:id="2165" w:name="_Toc445088565"/>
      <w:bookmarkStart w:id="2166" w:name="_Toc445113058"/>
      <w:bookmarkStart w:id="2167" w:name="_Toc518095555"/>
      <w:bookmarkStart w:id="2168" w:name="_Toc37566919"/>
      <w:bookmarkStart w:id="2169" w:name="_Toc38777930"/>
      <w:bookmarkStart w:id="2170" w:name="_Toc72913241"/>
      <w:r>
        <w:rPr>
          <w:rStyle w:val="CharSectno"/>
        </w:rPr>
        <w:t>293</w:t>
      </w:r>
      <w:r>
        <w:rPr>
          <w:snapToGrid w:val="0"/>
        </w:rPr>
        <w:t>.</w:t>
      </w:r>
      <w:r>
        <w:rPr>
          <w:snapToGrid w:val="0"/>
        </w:rPr>
        <w:tab/>
        <w:t>Section number not used</w:t>
      </w:r>
      <w:bookmarkEnd w:id="2164"/>
      <w:bookmarkEnd w:id="2165"/>
      <w:bookmarkEnd w:id="2166"/>
      <w:bookmarkEnd w:id="2167"/>
      <w:bookmarkEnd w:id="2168"/>
      <w:bookmarkEnd w:id="2169"/>
      <w:bookmarkEnd w:id="217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171" w:name="_Toc445026962"/>
      <w:bookmarkStart w:id="2172" w:name="_Toc445088566"/>
      <w:bookmarkStart w:id="2173" w:name="_Toc445113059"/>
      <w:bookmarkStart w:id="2174" w:name="_Toc518095556"/>
      <w:bookmarkStart w:id="2175" w:name="_Toc37566920"/>
      <w:bookmarkStart w:id="2176" w:name="_Toc38777931"/>
      <w:bookmarkStart w:id="2177" w:name="_Toc72913242"/>
      <w:r>
        <w:rPr>
          <w:rStyle w:val="CharSectno"/>
        </w:rPr>
        <w:t>294</w:t>
      </w:r>
      <w:r>
        <w:rPr>
          <w:snapToGrid w:val="0"/>
        </w:rPr>
        <w:t>.</w:t>
      </w:r>
      <w:r>
        <w:rPr>
          <w:snapToGrid w:val="0"/>
        </w:rPr>
        <w:tab/>
        <w:t>Provisional renewal of works licence</w:t>
      </w:r>
      <w:bookmarkEnd w:id="2171"/>
      <w:bookmarkEnd w:id="2172"/>
      <w:bookmarkEnd w:id="2173"/>
      <w:bookmarkEnd w:id="2174"/>
      <w:bookmarkEnd w:id="2175"/>
      <w:bookmarkEnd w:id="2176"/>
      <w:bookmarkEnd w:id="2177"/>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NotesPerm"/>
        <w:tabs>
          <w:tab w:val="left" w:pos="851"/>
        </w:tabs>
        <w:spacing w:before="120"/>
        <w:ind w:left="851" w:hanging="851"/>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otesPerm"/>
        <w:tabs>
          <w:tab w:val="left" w:pos="851"/>
        </w:tabs>
        <w:spacing w:before="120"/>
        <w:ind w:left="851" w:hanging="851"/>
      </w:pPr>
      <w:r>
        <w:t xml:space="preserve">Note 2: </w:t>
      </w:r>
      <w:r>
        <w:tab/>
        <w:t>Under section 304, new conditions may be imposed on renewal.</w:t>
      </w:r>
    </w:p>
    <w:p>
      <w:pPr>
        <w:pStyle w:val="Heading5"/>
        <w:spacing w:before="180"/>
        <w:rPr>
          <w:snapToGrid w:val="0"/>
        </w:rPr>
      </w:pPr>
      <w:bookmarkStart w:id="2178" w:name="_Toc445026963"/>
      <w:bookmarkStart w:id="2179" w:name="_Toc445088567"/>
      <w:bookmarkStart w:id="2180" w:name="_Toc445113060"/>
      <w:bookmarkStart w:id="2181" w:name="_Toc518095557"/>
      <w:bookmarkStart w:id="2182" w:name="_Toc37566921"/>
      <w:bookmarkStart w:id="2183" w:name="_Toc38777932"/>
      <w:bookmarkStart w:id="2184" w:name="_Toc72913243"/>
      <w:r>
        <w:rPr>
          <w:rStyle w:val="CharSectno"/>
        </w:rPr>
        <w:t>295</w:t>
      </w:r>
      <w:r>
        <w:rPr>
          <w:snapToGrid w:val="0"/>
        </w:rPr>
        <w:t>.</w:t>
      </w:r>
      <w:r>
        <w:rPr>
          <w:snapToGrid w:val="0"/>
        </w:rPr>
        <w:tab/>
        <w:t>Section number not used</w:t>
      </w:r>
      <w:bookmarkEnd w:id="2178"/>
      <w:bookmarkEnd w:id="2179"/>
      <w:bookmarkEnd w:id="2180"/>
      <w:bookmarkEnd w:id="2181"/>
      <w:bookmarkEnd w:id="2182"/>
      <w:bookmarkEnd w:id="2183"/>
      <w:bookmarkEnd w:id="2184"/>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185" w:name="_Toc445026964"/>
      <w:bookmarkStart w:id="2186" w:name="_Toc445088568"/>
      <w:bookmarkStart w:id="2187" w:name="_Toc445113061"/>
      <w:bookmarkStart w:id="2188" w:name="_Toc518095558"/>
      <w:bookmarkStart w:id="2189" w:name="_Toc37566922"/>
      <w:bookmarkStart w:id="2190" w:name="_Toc38777933"/>
      <w:bookmarkStart w:id="2191" w:name="_Toc72913244"/>
      <w:r>
        <w:rPr>
          <w:rStyle w:val="CharSectno"/>
        </w:rPr>
        <w:t>296</w:t>
      </w:r>
      <w:r>
        <w:rPr>
          <w:snapToGrid w:val="0"/>
        </w:rPr>
        <w:t>.</w:t>
      </w:r>
      <w:r>
        <w:rPr>
          <w:snapToGrid w:val="0"/>
        </w:rPr>
        <w:tab/>
        <w:t>Applicant must be notified</w:t>
      </w:r>
      <w:bookmarkEnd w:id="2185"/>
      <w:bookmarkEnd w:id="2186"/>
      <w:bookmarkEnd w:id="2187"/>
      <w:bookmarkEnd w:id="2188"/>
      <w:bookmarkEnd w:id="2189"/>
      <w:bookmarkEnd w:id="2190"/>
      <w:bookmarkEnd w:id="2191"/>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pPr>
      <w:r>
        <w:t xml:space="preserve">Note: </w:t>
      </w:r>
      <w: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2192" w:name="_Toc445026965"/>
      <w:bookmarkStart w:id="2193" w:name="_Toc445088569"/>
      <w:bookmarkStart w:id="2194" w:name="_Toc445113062"/>
      <w:bookmarkStart w:id="2195" w:name="_Toc518095559"/>
      <w:bookmarkStart w:id="2196" w:name="_Toc37566923"/>
      <w:bookmarkStart w:id="2197" w:name="_Toc38777934"/>
      <w:bookmarkStart w:id="2198" w:name="_Toc72913245"/>
      <w:r>
        <w:rPr>
          <w:rStyle w:val="CharSectno"/>
        </w:rPr>
        <w:t>297</w:t>
      </w:r>
      <w:r>
        <w:rPr>
          <w:snapToGrid w:val="0"/>
        </w:rPr>
        <w:t>.</w:t>
      </w:r>
      <w:r>
        <w:rPr>
          <w:snapToGrid w:val="0"/>
        </w:rPr>
        <w:tab/>
        <w:t>Amendment of conditions</w:t>
      </w:r>
      <w:bookmarkEnd w:id="2192"/>
      <w:bookmarkEnd w:id="2193"/>
      <w:bookmarkEnd w:id="2194"/>
      <w:bookmarkEnd w:id="2195"/>
      <w:bookmarkEnd w:id="2196"/>
      <w:bookmarkEnd w:id="2197"/>
      <w:bookmarkEnd w:id="2198"/>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2199" w:name="_Toc445026966"/>
      <w:bookmarkStart w:id="2200" w:name="_Toc445088570"/>
      <w:bookmarkStart w:id="2201" w:name="_Toc445113063"/>
      <w:bookmarkStart w:id="2202" w:name="_Toc518095560"/>
      <w:bookmarkStart w:id="2203" w:name="_Toc37566924"/>
      <w:bookmarkStart w:id="2204" w:name="_Toc38777935"/>
      <w:bookmarkStart w:id="2205" w:name="_Toc72913246"/>
      <w:r>
        <w:rPr>
          <w:rStyle w:val="CharSectno"/>
        </w:rPr>
        <w:t>298</w:t>
      </w:r>
      <w:r>
        <w:rPr>
          <w:snapToGrid w:val="0"/>
        </w:rPr>
        <w:t>.</w:t>
      </w:r>
      <w:r>
        <w:rPr>
          <w:snapToGrid w:val="0"/>
        </w:rPr>
        <w:tab/>
        <w:t>Amendment of security requirements</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2206" w:name="_Toc445026967"/>
      <w:bookmarkStart w:id="2207" w:name="_Toc445088571"/>
      <w:bookmarkStart w:id="2208" w:name="_Toc445113064"/>
      <w:bookmarkStart w:id="2209" w:name="_Toc518095561"/>
      <w:bookmarkStart w:id="2210" w:name="_Toc37566925"/>
      <w:bookmarkStart w:id="2211" w:name="_Toc38777936"/>
      <w:bookmarkStart w:id="2212" w:name="_Toc72913247"/>
      <w:r>
        <w:rPr>
          <w:rStyle w:val="CharSectno"/>
        </w:rPr>
        <w:t>299</w:t>
      </w:r>
      <w:r>
        <w:rPr>
          <w:snapToGrid w:val="0"/>
        </w:rPr>
        <w:t>.</w:t>
      </w:r>
      <w:r>
        <w:rPr>
          <w:snapToGrid w:val="0"/>
        </w:rPr>
        <w:tab/>
        <w:t>Extension of primary payment period</w:t>
      </w:r>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2213" w:name="_Toc445026968"/>
      <w:bookmarkStart w:id="2214" w:name="_Toc445088572"/>
      <w:bookmarkStart w:id="2215" w:name="_Toc445113065"/>
      <w:bookmarkStart w:id="2216" w:name="_Toc518095562"/>
      <w:bookmarkStart w:id="2217" w:name="_Toc37566926"/>
      <w:bookmarkStart w:id="2218" w:name="_Toc38777937"/>
      <w:bookmarkStart w:id="2219" w:name="_Toc72913248"/>
      <w:r>
        <w:rPr>
          <w:rStyle w:val="CharSectno"/>
        </w:rPr>
        <w:t>300</w:t>
      </w:r>
      <w:r>
        <w:rPr>
          <w:snapToGrid w:val="0"/>
        </w:rPr>
        <w:t>.</w:t>
      </w:r>
      <w:r>
        <w:rPr>
          <w:snapToGrid w:val="0"/>
        </w:rPr>
        <w:tab/>
        <w:t>Acceptance of renewal of works licence</w:t>
      </w:r>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otesPerm"/>
        <w:spacing w:before="120"/>
        <w:ind w:left="851" w:hanging="851"/>
      </w:pPr>
      <w:r>
        <w:t xml:space="preserve">Note: </w:t>
      </w:r>
      <w:r>
        <w:tab/>
        <w:t>Under section 287, the renewal of the licence cannot be effective before it is registered (see section 334 for registration).</w:t>
      </w:r>
    </w:p>
    <w:p>
      <w:pPr>
        <w:pStyle w:val="Heading5"/>
        <w:rPr>
          <w:snapToGrid w:val="0"/>
        </w:rPr>
      </w:pPr>
      <w:bookmarkStart w:id="2220" w:name="_Toc445026969"/>
      <w:bookmarkStart w:id="2221" w:name="_Toc445088573"/>
      <w:bookmarkStart w:id="2222" w:name="_Toc445113066"/>
      <w:bookmarkStart w:id="2223" w:name="_Toc518095563"/>
      <w:bookmarkStart w:id="2224" w:name="_Toc37566927"/>
      <w:bookmarkStart w:id="2225" w:name="_Toc38777938"/>
      <w:bookmarkStart w:id="2226" w:name="_Toc72913249"/>
      <w:r>
        <w:rPr>
          <w:rStyle w:val="CharSectno"/>
        </w:rPr>
        <w:t>301</w:t>
      </w:r>
      <w:r>
        <w:rPr>
          <w:snapToGrid w:val="0"/>
        </w:rPr>
        <w:t>.</w:t>
      </w:r>
      <w:r>
        <w:rPr>
          <w:snapToGrid w:val="0"/>
        </w:rPr>
        <w:tab/>
        <w:t>Conditions applicable to works licence on renewal</w:t>
      </w:r>
      <w:bookmarkEnd w:id="2220"/>
      <w:bookmarkEnd w:id="2221"/>
      <w:bookmarkEnd w:id="2222"/>
      <w:bookmarkEnd w:id="2223"/>
      <w:bookmarkEnd w:id="2224"/>
      <w:bookmarkEnd w:id="2225"/>
      <w:bookmarkEnd w:id="2226"/>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2227" w:name="_Toc445026970"/>
      <w:bookmarkStart w:id="2228" w:name="_Toc445088574"/>
      <w:bookmarkStart w:id="2229" w:name="_Toc445113067"/>
      <w:bookmarkStart w:id="2230" w:name="_Toc518095564"/>
      <w:bookmarkStart w:id="2231" w:name="_Toc37566928"/>
      <w:bookmarkStart w:id="2232" w:name="_Toc38777939"/>
      <w:bookmarkStart w:id="2233" w:name="_Toc72913250"/>
      <w:r>
        <w:rPr>
          <w:rStyle w:val="CharSectno"/>
        </w:rPr>
        <w:t>302</w:t>
      </w:r>
      <w:r>
        <w:rPr>
          <w:snapToGrid w:val="0"/>
        </w:rPr>
        <w:t>.</w:t>
      </w:r>
      <w:r>
        <w:rPr>
          <w:snapToGrid w:val="0"/>
        </w:rPr>
        <w:tab/>
        <w:t>Lapse of provisional renewal of works licence</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rPr>
      </w:pPr>
      <w:bookmarkStart w:id="2234" w:name="_Toc72913251"/>
      <w:r>
        <w:rPr>
          <w:b/>
          <w:snapToGrid w:val="0"/>
        </w:rPr>
        <w:t>Division 5 — Obligations associated with works licence</w:t>
      </w:r>
      <w:bookmarkEnd w:id="2234"/>
    </w:p>
    <w:p>
      <w:pPr>
        <w:pStyle w:val="Heading5"/>
        <w:rPr>
          <w:snapToGrid w:val="0"/>
        </w:rPr>
      </w:pPr>
      <w:bookmarkStart w:id="2235" w:name="_Toc445026971"/>
      <w:bookmarkStart w:id="2236" w:name="_Toc445088575"/>
      <w:bookmarkStart w:id="2237" w:name="_Toc445113068"/>
      <w:bookmarkStart w:id="2238" w:name="_Toc518095565"/>
      <w:bookmarkStart w:id="2239" w:name="_Toc37566929"/>
      <w:bookmarkStart w:id="2240" w:name="_Toc38777940"/>
      <w:bookmarkStart w:id="2241" w:name="_Toc72913252"/>
      <w:r>
        <w:rPr>
          <w:rStyle w:val="CharSectno"/>
        </w:rPr>
        <w:t>303</w:t>
      </w:r>
      <w:r>
        <w:rPr>
          <w:snapToGrid w:val="0"/>
        </w:rPr>
        <w:t>.</w:t>
      </w:r>
      <w:r>
        <w:rPr>
          <w:snapToGrid w:val="0"/>
        </w:rPr>
        <w:tab/>
        <w:t>General</w:t>
      </w:r>
      <w:bookmarkEnd w:id="2235"/>
      <w:bookmarkEnd w:id="2236"/>
      <w:bookmarkEnd w:id="2237"/>
      <w:bookmarkEnd w:id="2238"/>
      <w:bookmarkEnd w:id="2239"/>
      <w:bookmarkEnd w:id="2240"/>
      <w:bookmarkEnd w:id="2241"/>
      <w:r>
        <w:rPr>
          <w:snapToGrid w:val="0"/>
        </w:rPr>
        <w:t xml:space="preserve"> </w:t>
      </w:r>
    </w:p>
    <w:p>
      <w:pPr>
        <w:pStyle w:val="Subsection"/>
        <w:rPr>
          <w:snapToGrid w:val="0"/>
          <w:spacing w:val="-4"/>
        </w:rPr>
      </w:pPr>
      <w:r>
        <w:rPr>
          <w:snapToGrid w:val="0"/>
          <w:spacing w:val="-4"/>
        </w:rPr>
        <w:tab/>
        <w:t>(1)</w:t>
      </w:r>
      <w:r>
        <w:rPr>
          <w:snapToGrid w:val="0"/>
          <w:spacing w:val="-4"/>
        </w:rPr>
        <w:tab/>
        <w:t xml:space="preserve">The </w:t>
      </w:r>
      <w:r>
        <w:rPr>
          <w:snapToGrid w:val="0"/>
        </w:rPr>
        <w:t>sources</w:t>
      </w:r>
      <w:r>
        <w:rPr>
          <w:snapToGrid w:val="0"/>
          <w:spacing w:val="-4"/>
        </w:rPr>
        <w:t xml:space="preserve">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pPr>
      <w:r>
        <w:t xml:space="preserve">Note: </w:t>
      </w:r>
      <w: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2242" w:name="_Toc445026972"/>
      <w:bookmarkStart w:id="2243" w:name="_Toc445088576"/>
      <w:bookmarkStart w:id="2244" w:name="_Toc445113069"/>
      <w:bookmarkStart w:id="2245" w:name="_Toc518095566"/>
      <w:bookmarkStart w:id="2246" w:name="_Toc37566930"/>
      <w:bookmarkStart w:id="2247" w:name="_Toc38777941"/>
      <w:bookmarkStart w:id="2248" w:name="_Toc72913253"/>
      <w:r>
        <w:rPr>
          <w:rStyle w:val="CharSectno"/>
        </w:rPr>
        <w:t>304</w:t>
      </w:r>
      <w:r>
        <w:rPr>
          <w:snapToGrid w:val="0"/>
        </w:rPr>
        <w:t>.</w:t>
      </w:r>
      <w:r>
        <w:rPr>
          <w:snapToGrid w:val="0"/>
        </w:rPr>
        <w:tab/>
        <w:t>Conditions of works licence</w:t>
      </w:r>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2249" w:name="_Toc445026973"/>
      <w:bookmarkStart w:id="2250" w:name="_Toc445088577"/>
      <w:bookmarkStart w:id="2251" w:name="_Toc445113070"/>
      <w:bookmarkStart w:id="2252" w:name="_Toc518095567"/>
      <w:bookmarkStart w:id="2253" w:name="_Toc37566931"/>
      <w:bookmarkStart w:id="2254" w:name="_Toc38777942"/>
      <w:bookmarkStart w:id="2255" w:name="_Toc72913254"/>
      <w:r>
        <w:rPr>
          <w:rStyle w:val="CharSectno"/>
        </w:rPr>
        <w:t>305</w:t>
      </w:r>
      <w:r>
        <w:rPr>
          <w:snapToGrid w:val="0"/>
        </w:rPr>
        <w:t>.</w:t>
      </w:r>
      <w:r>
        <w:rPr>
          <w:snapToGrid w:val="0"/>
        </w:rPr>
        <w:tab/>
        <w:t>No conditions requiring payment of money</w:t>
      </w:r>
      <w:bookmarkEnd w:id="2249"/>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2256" w:name="_Toc445026974"/>
      <w:bookmarkStart w:id="2257" w:name="_Toc445088578"/>
      <w:bookmarkStart w:id="2258" w:name="_Toc445113071"/>
      <w:bookmarkStart w:id="2259" w:name="_Toc518095568"/>
      <w:bookmarkStart w:id="2260" w:name="_Toc37566932"/>
      <w:bookmarkStart w:id="2261" w:name="_Toc38777943"/>
      <w:bookmarkStart w:id="2262" w:name="_Toc72913255"/>
      <w:r>
        <w:rPr>
          <w:rStyle w:val="CharSectno"/>
        </w:rPr>
        <w:t>306</w:t>
      </w:r>
      <w:r>
        <w:rPr>
          <w:snapToGrid w:val="0"/>
        </w:rPr>
        <w:t>.</w:t>
      </w:r>
      <w:r>
        <w:rPr>
          <w:snapToGrid w:val="0"/>
        </w:rPr>
        <w:tab/>
        <w:t>Variation of conditions</w:t>
      </w:r>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2263" w:name="_Toc445026975"/>
      <w:bookmarkStart w:id="2264" w:name="_Toc445088579"/>
      <w:bookmarkStart w:id="2265" w:name="_Toc445113072"/>
      <w:bookmarkStart w:id="2266" w:name="_Toc518095569"/>
      <w:bookmarkStart w:id="2267" w:name="_Toc37566933"/>
      <w:bookmarkStart w:id="2268" w:name="_Toc38777944"/>
      <w:bookmarkStart w:id="2269" w:name="_Toc72913256"/>
      <w:r>
        <w:rPr>
          <w:rStyle w:val="CharSectno"/>
        </w:rPr>
        <w:t>307</w:t>
      </w:r>
      <w:r>
        <w:rPr>
          <w:snapToGrid w:val="0"/>
        </w:rPr>
        <w:t>.</w:t>
      </w:r>
      <w:r>
        <w:rPr>
          <w:snapToGrid w:val="0"/>
        </w:rPr>
        <w:tab/>
        <w:t>Exemption from or suspension of conditions</w:t>
      </w:r>
      <w:bookmarkEnd w:id="2263"/>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pPr>
      <w:r>
        <w:t xml:space="preserve">Note: </w:t>
      </w:r>
      <w:r>
        <w:tab/>
        <w:t>A suspension or exemption of a condition does not take effect until registered (see section 337).</w:t>
      </w:r>
    </w:p>
    <w:p>
      <w:pPr>
        <w:pStyle w:val="Heading5"/>
        <w:rPr>
          <w:snapToGrid w:val="0"/>
        </w:rPr>
      </w:pPr>
      <w:bookmarkStart w:id="2270" w:name="_Toc445026976"/>
      <w:bookmarkStart w:id="2271" w:name="_Toc445088580"/>
      <w:bookmarkStart w:id="2272" w:name="_Toc445113073"/>
      <w:bookmarkStart w:id="2273" w:name="_Toc518095570"/>
      <w:bookmarkStart w:id="2274" w:name="_Toc37566934"/>
      <w:bookmarkStart w:id="2275" w:name="_Toc38777945"/>
      <w:bookmarkStart w:id="2276" w:name="_Toc72913257"/>
      <w:r>
        <w:rPr>
          <w:rStyle w:val="CharSectno"/>
        </w:rPr>
        <w:t>308</w:t>
      </w:r>
      <w:r>
        <w:rPr>
          <w:snapToGrid w:val="0"/>
        </w:rPr>
        <w:t>.</w:t>
      </w:r>
      <w:r>
        <w:rPr>
          <w:snapToGrid w:val="0"/>
        </w:rPr>
        <w:tab/>
        <w:t>Work practices</w:t>
      </w:r>
      <w:bookmarkEnd w:id="2270"/>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otesPerm"/>
        <w:tabs>
          <w:tab w:val="left" w:pos="851"/>
        </w:tabs>
        <w:spacing w:before="120"/>
        <w:ind w:left="851" w:hanging="851"/>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277" w:name="_Toc445026977"/>
      <w:bookmarkStart w:id="2278" w:name="_Toc445088581"/>
      <w:bookmarkStart w:id="2279" w:name="_Toc445113074"/>
      <w:bookmarkStart w:id="2280" w:name="_Toc518095571"/>
      <w:bookmarkStart w:id="2281" w:name="_Toc37566935"/>
      <w:bookmarkStart w:id="2282" w:name="_Toc38777946"/>
      <w:bookmarkStart w:id="2283" w:name="_Toc72913258"/>
      <w:r>
        <w:rPr>
          <w:rStyle w:val="CharSectno"/>
        </w:rPr>
        <w:t>309</w:t>
      </w:r>
      <w:r>
        <w:rPr>
          <w:snapToGrid w:val="0"/>
        </w:rPr>
        <w:t>.</w:t>
      </w:r>
      <w:r>
        <w:rPr>
          <w:snapToGrid w:val="0"/>
        </w:rPr>
        <w:tab/>
        <w:t>Licence holder must keep specified records etc.</w:t>
      </w:r>
      <w:bookmarkEnd w:id="2277"/>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pPr>
      <w:r>
        <w:t xml:space="preserve">Note: </w:t>
      </w:r>
      <w: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2284" w:name="_Toc445026978"/>
      <w:bookmarkStart w:id="2285" w:name="_Toc445088582"/>
      <w:bookmarkStart w:id="2286" w:name="_Toc445113075"/>
      <w:bookmarkStart w:id="2287" w:name="_Toc518095572"/>
      <w:bookmarkStart w:id="2288" w:name="_Toc37566936"/>
      <w:bookmarkStart w:id="2289" w:name="_Toc38777947"/>
      <w:bookmarkStart w:id="2290" w:name="_Toc72913259"/>
      <w:r>
        <w:rPr>
          <w:rStyle w:val="CharSectno"/>
        </w:rPr>
        <w:t>310</w:t>
      </w:r>
      <w:r>
        <w:rPr>
          <w:snapToGrid w:val="0"/>
        </w:rPr>
        <w:t>.</w:t>
      </w:r>
      <w:r>
        <w:rPr>
          <w:snapToGrid w:val="0"/>
        </w:rPr>
        <w:tab/>
        <w:t>Licence holder must assist inspectors</w:t>
      </w:r>
      <w:bookmarkEnd w:id="2284"/>
      <w:bookmarkEnd w:id="2285"/>
      <w:bookmarkEnd w:id="2286"/>
      <w:bookmarkEnd w:id="2287"/>
      <w:bookmarkEnd w:id="2288"/>
      <w:bookmarkEnd w:id="2289"/>
      <w:bookmarkEnd w:id="2290"/>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otesPerm"/>
        <w:tabs>
          <w:tab w:val="left" w:pos="851"/>
        </w:tabs>
        <w:spacing w:before="120"/>
        <w:ind w:left="851" w:hanging="851"/>
      </w:pPr>
      <w:r>
        <w:t xml:space="preserve">Note: </w:t>
      </w:r>
      <w:r>
        <w:tab/>
        <w:t>See sections 377 to 384 for compliance inspections.</w:t>
      </w:r>
    </w:p>
    <w:p>
      <w:pPr>
        <w:pStyle w:val="Penstart"/>
        <w:rPr>
          <w:snapToGrid w:val="0"/>
        </w:rPr>
      </w:pPr>
      <w:r>
        <w:rPr>
          <w:snapToGrid w:val="0"/>
        </w:rPr>
        <w:tab/>
        <w:t>Maximum penalty: $5 000.</w:t>
      </w:r>
    </w:p>
    <w:p>
      <w:pPr>
        <w:pStyle w:val="Heading4"/>
        <w:rPr>
          <w:b/>
        </w:rPr>
      </w:pPr>
      <w:bookmarkStart w:id="2291" w:name="_Toc72913260"/>
      <w:r>
        <w:rPr>
          <w:b/>
          <w:snapToGrid w:val="0"/>
        </w:rPr>
        <w:t>Division 6 — Expiry of works licence</w:t>
      </w:r>
      <w:bookmarkEnd w:id="2291"/>
    </w:p>
    <w:p>
      <w:pPr>
        <w:pStyle w:val="Heading5"/>
        <w:rPr>
          <w:snapToGrid w:val="0"/>
        </w:rPr>
      </w:pPr>
      <w:bookmarkStart w:id="2292" w:name="_Toc445026979"/>
      <w:bookmarkStart w:id="2293" w:name="_Toc445088583"/>
      <w:bookmarkStart w:id="2294" w:name="_Toc445113076"/>
      <w:bookmarkStart w:id="2295" w:name="_Toc518095573"/>
      <w:bookmarkStart w:id="2296" w:name="_Toc37566937"/>
      <w:bookmarkStart w:id="2297" w:name="_Toc38777948"/>
      <w:bookmarkStart w:id="2298" w:name="_Toc72913261"/>
      <w:r>
        <w:rPr>
          <w:rStyle w:val="CharSectno"/>
        </w:rPr>
        <w:t>311</w:t>
      </w:r>
      <w:r>
        <w:rPr>
          <w:snapToGrid w:val="0"/>
        </w:rPr>
        <w:t>.</w:t>
      </w:r>
      <w:r>
        <w:rPr>
          <w:snapToGrid w:val="0"/>
        </w:rPr>
        <w:tab/>
        <w:t>General</w:t>
      </w:r>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pPr>
      <w:r>
        <w:t xml:space="preserve">Note: </w:t>
      </w:r>
      <w:r>
        <w:tab/>
        <w:t>For paragraph (a) see Division 4. For paragraph (b) see section 312. For paragraph (c) see section 313.</w:t>
      </w:r>
    </w:p>
    <w:p>
      <w:pPr>
        <w:pStyle w:val="Heading5"/>
        <w:rPr>
          <w:snapToGrid w:val="0"/>
        </w:rPr>
      </w:pPr>
      <w:bookmarkStart w:id="2299" w:name="_Toc445026980"/>
      <w:bookmarkStart w:id="2300" w:name="_Toc445088584"/>
      <w:bookmarkStart w:id="2301" w:name="_Toc445113077"/>
      <w:bookmarkStart w:id="2302" w:name="_Toc518095574"/>
      <w:bookmarkStart w:id="2303" w:name="_Toc37566938"/>
      <w:bookmarkStart w:id="2304" w:name="_Toc38777949"/>
      <w:bookmarkStart w:id="2305" w:name="_Toc72913262"/>
      <w:r>
        <w:rPr>
          <w:rStyle w:val="CharSectno"/>
        </w:rPr>
        <w:t>312</w:t>
      </w:r>
      <w:r>
        <w:rPr>
          <w:snapToGrid w:val="0"/>
        </w:rPr>
        <w:t>.</w:t>
      </w:r>
      <w:r>
        <w:rPr>
          <w:snapToGrid w:val="0"/>
        </w:rPr>
        <w:tab/>
        <w:t>Voluntary surrender of works licence</w:t>
      </w:r>
      <w:bookmarkEnd w:id="2299"/>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NotesPerm"/>
        <w:tabs>
          <w:tab w:val="left" w:pos="851"/>
        </w:tabs>
        <w:spacing w:before="120"/>
        <w:ind w:left="851" w:hanging="851"/>
      </w:pPr>
      <w:r>
        <w:t xml:space="preserve">Note: </w:t>
      </w:r>
      <w:r>
        <w:tab/>
        <w:t>The surrender takes effect when it is registered under section 337 (see section 337(5)).</w:t>
      </w:r>
    </w:p>
    <w:p>
      <w:pPr>
        <w:pStyle w:val="Heading5"/>
        <w:rPr>
          <w:snapToGrid w:val="0"/>
        </w:rPr>
      </w:pPr>
      <w:bookmarkStart w:id="2306" w:name="_Toc445026981"/>
      <w:bookmarkStart w:id="2307" w:name="_Toc445088585"/>
      <w:bookmarkStart w:id="2308" w:name="_Toc445113078"/>
      <w:bookmarkStart w:id="2309" w:name="_Toc518095575"/>
      <w:bookmarkStart w:id="2310" w:name="_Toc37566939"/>
      <w:bookmarkStart w:id="2311" w:name="_Toc38777950"/>
      <w:bookmarkStart w:id="2312" w:name="_Toc72913263"/>
      <w:r>
        <w:rPr>
          <w:rStyle w:val="CharSectno"/>
        </w:rPr>
        <w:t>313</w:t>
      </w:r>
      <w:r>
        <w:rPr>
          <w:snapToGrid w:val="0"/>
        </w:rPr>
        <w:t>.</w:t>
      </w:r>
      <w:r>
        <w:rPr>
          <w:snapToGrid w:val="0"/>
        </w:rPr>
        <w:tab/>
        <w:t>Cancellation of works licence</w:t>
      </w:r>
      <w:bookmarkEnd w:id="2306"/>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313" w:name="_Toc445026982"/>
      <w:bookmarkStart w:id="2314" w:name="_Toc445088586"/>
      <w:bookmarkStart w:id="2315" w:name="_Toc445113079"/>
      <w:bookmarkStart w:id="2316" w:name="_Toc518095576"/>
      <w:bookmarkStart w:id="2317" w:name="_Toc37566940"/>
      <w:bookmarkStart w:id="2318" w:name="_Toc38777951"/>
      <w:bookmarkStart w:id="2319" w:name="_Toc72913264"/>
      <w:r>
        <w:rPr>
          <w:rStyle w:val="CharSectno"/>
        </w:rPr>
        <w:t>314</w:t>
      </w:r>
      <w:r>
        <w:rPr>
          <w:snapToGrid w:val="0"/>
        </w:rPr>
        <w:t>.</w:t>
      </w:r>
      <w:r>
        <w:rPr>
          <w:snapToGrid w:val="0"/>
        </w:rPr>
        <w:tab/>
        <w:t>Obligations of former works licence holders and former associates</w:t>
      </w:r>
      <w:bookmarkEnd w:id="2313"/>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2320" w:name="_Toc72913265"/>
      <w:r>
        <w:rPr>
          <w:rStyle w:val="CharDivNo"/>
        </w:rPr>
        <w:t>Part 2.6</w:t>
      </w:r>
      <w:r>
        <w:rPr>
          <w:snapToGrid w:val="0"/>
        </w:rPr>
        <w:t xml:space="preserve"> — </w:t>
      </w:r>
      <w:r>
        <w:rPr>
          <w:rStyle w:val="CharDivText"/>
        </w:rPr>
        <w:t>Special purpose consents</w:t>
      </w:r>
      <w:bookmarkEnd w:id="2320"/>
    </w:p>
    <w:p>
      <w:pPr>
        <w:pStyle w:val="Heading5"/>
        <w:rPr>
          <w:snapToGrid w:val="0"/>
        </w:rPr>
      </w:pPr>
      <w:bookmarkStart w:id="2321" w:name="_Toc445026983"/>
      <w:bookmarkStart w:id="2322" w:name="_Toc445088587"/>
      <w:bookmarkStart w:id="2323" w:name="_Toc445113080"/>
      <w:bookmarkStart w:id="2324" w:name="_Toc518095577"/>
      <w:bookmarkStart w:id="2325" w:name="_Toc37566941"/>
      <w:bookmarkStart w:id="2326" w:name="_Toc38777952"/>
      <w:bookmarkStart w:id="2327" w:name="_Toc72913266"/>
      <w:r>
        <w:rPr>
          <w:rStyle w:val="CharSectno"/>
        </w:rPr>
        <w:t>315</w:t>
      </w:r>
      <w:r>
        <w:rPr>
          <w:snapToGrid w:val="0"/>
        </w:rPr>
        <w:t>.</w:t>
      </w:r>
      <w:r>
        <w:rPr>
          <w:snapToGrid w:val="0"/>
        </w:rPr>
        <w:tab/>
        <w:t>Special purpose consents</w:t>
      </w:r>
      <w:bookmarkEnd w:id="2321"/>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2328" w:name="_Toc445026984"/>
      <w:bookmarkStart w:id="2329" w:name="_Toc445088588"/>
      <w:bookmarkStart w:id="2330" w:name="_Toc445113081"/>
      <w:bookmarkStart w:id="2331" w:name="_Toc518095578"/>
      <w:bookmarkStart w:id="2332" w:name="_Toc37566942"/>
      <w:bookmarkStart w:id="2333" w:name="_Toc38777953"/>
      <w:bookmarkStart w:id="2334" w:name="_Toc72913267"/>
      <w:r>
        <w:rPr>
          <w:rStyle w:val="CharSectno"/>
        </w:rPr>
        <w:t>316</w:t>
      </w:r>
      <w:r>
        <w:rPr>
          <w:snapToGrid w:val="0"/>
        </w:rPr>
        <w:t>.</w:t>
      </w:r>
      <w:r>
        <w:rPr>
          <w:snapToGrid w:val="0"/>
        </w:rPr>
        <w:tab/>
        <w:t>Activities authorised by a special purpose consent</w:t>
      </w:r>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NotesPerm"/>
        <w:tabs>
          <w:tab w:val="left" w:pos="851"/>
        </w:tabs>
        <w:spacing w:before="120"/>
        <w:ind w:left="851" w:hanging="851"/>
      </w:pPr>
      <w:r>
        <w:t xml:space="preserve">Note 1: </w:t>
      </w:r>
      <w:r>
        <w:tab/>
        <w:t>Under section 23(1) the concept of “exploration” extends to activities that are directly related to exploration.</w:t>
      </w:r>
    </w:p>
    <w:p>
      <w:pPr>
        <w:pStyle w:val="NotesPerm"/>
        <w:tabs>
          <w:tab w:val="left" w:pos="851"/>
        </w:tabs>
        <w:spacing w:before="120"/>
        <w:ind w:left="851" w:hanging="851"/>
      </w:pPr>
      <w:r>
        <w:t xml:space="preserve">Note 2: </w:t>
      </w:r>
      <w: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2335" w:name="_Toc445026985"/>
      <w:bookmarkStart w:id="2336" w:name="_Toc445088589"/>
      <w:bookmarkStart w:id="2337" w:name="_Toc445113082"/>
      <w:bookmarkStart w:id="2338" w:name="_Toc518095579"/>
      <w:bookmarkStart w:id="2339" w:name="_Toc37566943"/>
      <w:bookmarkStart w:id="2340" w:name="_Toc38777954"/>
      <w:bookmarkStart w:id="2341" w:name="_Toc72913268"/>
      <w:r>
        <w:rPr>
          <w:rStyle w:val="CharSectno"/>
        </w:rPr>
        <w:t>317</w:t>
      </w:r>
      <w:r>
        <w:rPr>
          <w:snapToGrid w:val="0"/>
        </w:rPr>
        <w:t>.</w:t>
      </w:r>
      <w:r>
        <w:rPr>
          <w:snapToGrid w:val="0"/>
        </w:rPr>
        <w:tab/>
        <w:t>Application for a consent</w:t>
      </w:r>
      <w:bookmarkEnd w:id="2335"/>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2342" w:name="_Toc445026986"/>
      <w:bookmarkStart w:id="2343" w:name="_Toc445088590"/>
      <w:bookmarkStart w:id="2344" w:name="_Toc445113083"/>
      <w:bookmarkStart w:id="2345" w:name="_Toc518095580"/>
      <w:bookmarkStart w:id="2346" w:name="_Toc37566944"/>
      <w:bookmarkStart w:id="2347" w:name="_Toc38777955"/>
      <w:bookmarkStart w:id="2348" w:name="_Toc72913269"/>
      <w:r>
        <w:rPr>
          <w:rStyle w:val="CharSectno"/>
        </w:rPr>
        <w:t>318</w:t>
      </w:r>
      <w:r>
        <w:rPr>
          <w:snapToGrid w:val="0"/>
        </w:rPr>
        <w:t>.</w:t>
      </w:r>
      <w:r>
        <w:rPr>
          <w:snapToGrid w:val="0"/>
        </w:rPr>
        <w:tab/>
        <w:t>How to apply</w:t>
      </w:r>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2349" w:name="_Toc445026987"/>
      <w:bookmarkStart w:id="2350" w:name="_Toc445088591"/>
      <w:bookmarkStart w:id="2351" w:name="_Toc445113084"/>
      <w:bookmarkStart w:id="2352" w:name="_Toc518095581"/>
      <w:bookmarkStart w:id="2353" w:name="_Toc37566945"/>
      <w:bookmarkStart w:id="2354" w:name="_Toc38777956"/>
      <w:bookmarkStart w:id="2355" w:name="_Toc72913270"/>
      <w:r>
        <w:rPr>
          <w:rStyle w:val="CharSectno"/>
        </w:rPr>
        <w:t>319</w:t>
      </w:r>
      <w:r>
        <w:rPr>
          <w:snapToGrid w:val="0"/>
        </w:rPr>
        <w:t>.</w:t>
      </w:r>
      <w:r>
        <w:rPr>
          <w:snapToGrid w:val="0"/>
        </w:rPr>
        <w:tab/>
        <w:t>Payment of fee</w:t>
      </w:r>
      <w:bookmarkEnd w:id="2349"/>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356" w:name="_Toc445026988"/>
      <w:bookmarkStart w:id="2357" w:name="_Toc445088592"/>
      <w:bookmarkStart w:id="2358" w:name="_Toc445113085"/>
      <w:bookmarkStart w:id="2359" w:name="_Toc518095582"/>
      <w:bookmarkStart w:id="2360" w:name="_Toc37566946"/>
      <w:bookmarkStart w:id="2361" w:name="_Toc38777957"/>
      <w:bookmarkStart w:id="2362" w:name="_Toc72913271"/>
      <w:r>
        <w:rPr>
          <w:rStyle w:val="CharSectno"/>
        </w:rPr>
        <w:t>320</w:t>
      </w:r>
      <w:r>
        <w:rPr>
          <w:snapToGrid w:val="0"/>
        </w:rPr>
        <w:t>.</w:t>
      </w:r>
      <w:r>
        <w:rPr>
          <w:snapToGrid w:val="0"/>
        </w:rPr>
        <w:tab/>
        <w:t>Applicant must obtain agreement of exploration, retention and mining licence holders affected by the application</w:t>
      </w:r>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2363" w:name="_Toc445026989"/>
      <w:bookmarkStart w:id="2364" w:name="_Toc445088593"/>
      <w:bookmarkStart w:id="2365" w:name="_Toc445113086"/>
      <w:bookmarkStart w:id="2366" w:name="_Toc518095583"/>
      <w:bookmarkStart w:id="2367" w:name="_Toc37566947"/>
      <w:bookmarkStart w:id="2368" w:name="_Toc38777958"/>
      <w:bookmarkStart w:id="2369" w:name="_Toc72913272"/>
      <w:r>
        <w:rPr>
          <w:rStyle w:val="CharSectno"/>
        </w:rPr>
        <w:t>321</w:t>
      </w:r>
      <w:r>
        <w:rPr>
          <w:snapToGrid w:val="0"/>
        </w:rPr>
        <w:t>.</w:t>
      </w:r>
      <w:r>
        <w:rPr>
          <w:snapToGrid w:val="0"/>
        </w:rPr>
        <w:tab/>
        <w:t>Applicant to notify works licence holders affected by the application</w:t>
      </w:r>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2370" w:name="_Toc445026990"/>
      <w:bookmarkStart w:id="2371" w:name="_Toc445088594"/>
      <w:bookmarkStart w:id="2372" w:name="_Toc445113087"/>
      <w:bookmarkStart w:id="2373" w:name="_Toc518095584"/>
      <w:bookmarkStart w:id="2374" w:name="_Toc37566948"/>
      <w:bookmarkStart w:id="2375" w:name="_Toc38777959"/>
      <w:bookmarkStart w:id="2376" w:name="_Toc72913273"/>
      <w:r>
        <w:rPr>
          <w:rStyle w:val="CharSectno"/>
        </w:rPr>
        <w:t>322</w:t>
      </w:r>
      <w:r>
        <w:rPr>
          <w:snapToGrid w:val="0"/>
        </w:rPr>
        <w:t>.</w:t>
      </w:r>
      <w:r>
        <w:rPr>
          <w:snapToGrid w:val="0"/>
        </w:rPr>
        <w:tab/>
        <w:t>Section number not used</w:t>
      </w:r>
      <w:bookmarkEnd w:id="2370"/>
      <w:bookmarkEnd w:id="2371"/>
      <w:bookmarkEnd w:id="2372"/>
      <w:bookmarkEnd w:id="2373"/>
      <w:bookmarkEnd w:id="2374"/>
      <w:bookmarkEnd w:id="2375"/>
      <w:bookmarkEnd w:id="237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377" w:name="_Toc445026991"/>
      <w:bookmarkStart w:id="2378" w:name="_Toc445088595"/>
      <w:bookmarkStart w:id="2379" w:name="_Toc445113088"/>
      <w:bookmarkStart w:id="2380" w:name="_Toc518095585"/>
      <w:bookmarkStart w:id="2381" w:name="_Toc37566949"/>
      <w:bookmarkStart w:id="2382" w:name="_Toc38777960"/>
      <w:bookmarkStart w:id="2383" w:name="_Toc72913274"/>
      <w:r>
        <w:rPr>
          <w:rStyle w:val="CharSectno"/>
        </w:rPr>
        <w:t>323</w:t>
      </w:r>
      <w:r>
        <w:rPr>
          <w:snapToGrid w:val="0"/>
        </w:rPr>
        <w:t>.</w:t>
      </w:r>
      <w:r>
        <w:rPr>
          <w:snapToGrid w:val="0"/>
        </w:rPr>
        <w:tab/>
        <w:t>Minister may grant special purpose consent</w:t>
      </w:r>
      <w:bookmarkEnd w:id="2377"/>
      <w:bookmarkEnd w:id="2378"/>
      <w:bookmarkEnd w:id="2379"/>
      <w:bookmarkEnd w:id="2380"/>
      <w:bookmarkEnd w:id="2381"/>
      <w:bookmarkEnd w:id="2382"/>
      <w:bookmarkEnd w:id="2383"/>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2384" w:name="_Toc445026992"/>
      <w:bookmarkStart w:id="2385" w:name="_Toc445088596"/>
      <w:bookmarkStart w:id="2386" w:name="_Toc445113089"/>
      <w:bookmarkStart w:id="2387" w:name="_Toc518095586"/>
      <w:bookmarkStart w:id="2388" w:name="_Toc37566950"/>
      <w:bookmarkStart w:id="2389" w:name="_Toc38777961"/>
      <w:bookmarkStart w:id="2390" w:name="_Toc72913275"/>
      <w:r>
        <w:rPr>
          <w:rStyle w:val="CharSectno"/>
        </w:rPr>
        <w:t>324</w:t>
      </w:r>
      <w:r>
        <w:rPr>
          <w:snapToGrid w:val="0"/>
        </w:rPr>
        <w:t>.</w:t>
      </w:r>
      <w:r>
        <w:rPr>
          <w:snapToGrid w:val="0"/>
        </w:rPr>
        <w:tab/>
        <w:t>Section number not used</w:t>
      </w:r>
      <w:bookmarkEnd w:id="2384"/>
      <w:bookmarkEnd w:id="2385"/>
      <w:bookmarkEnd w:id="2386"/>
      <w:bookmarkEnd w:id="2387"/>
      <w:bookmarkEnd w:id="2388"/>
      <w:bookmarkEnd w:id="2389"/>
      <w:bookmarkEnd w:id="239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391" w:name="_Toc445026993"/>
      <w:bookmarkStart w:id="2392" w:name="_Toc445088597"/>
      <w:bookmarkStart w:id="2393" w:name="_Toc445113090"/>
      <w:bookmarkStart w:id="2394" w:name="_Toc518095587"/>
      <w:bookmarkStart w:id="2395" w:name="_Toc37566951"/>
      <w:bookmarkStart w:id="2396" w:name="_Toc38777962"/>
      <w:bookmarkStart w:id="2397" w:name="_Toc72913276"/>
      <w:r>
        <w:rPr>
          <w:rStyle w:val="CharSectno"/>
        </w:rPr>
        <w:t>325</w:t>
      </w:r>
      <w:r>
        <w:rPr>
          <w:snapToGrid w:val="0"/>
        </w:rPr>
        <w:t>.</w:t>
      </w:r>
      <w:r>
        <w:rPr>
          <w:snapToGrid w:val="0"/>
        </w:rPr>
        <w:tab/>
        <w:t>Matters to be specified in the consent</w:t>
      </w:r>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2398" w:name="_Toc445026994"/>
      <w:bookmarkStart w:id="2399" w:name="_Toc445088598"/>
      <w:bookmarkStart w:id="2400" w:name="_Toc445113091"/>
      <w:bookmarkStart w:id="2401" w:name="_Toc518095588"/>
      <w:bookmarkStart w:id="2402" w:name="_Toc37566952"/>
      <w:bookmarkStart w:id="2403" w:name="_Toc38777963"/>
      <w:bookmarkStart w:id="2404" w:name="_Toc72913277"/>
      <w:r>
        <w:rPr>
          <w:rStyle w:val="CharSectno"/>
        </w:rPr>
        <w:t>326</w:t>
      </w:r>
      <w:r>
        <w:rPr>
          <w:snapToGrid w:val="0"/>
        </w:rPr>
        <w:t>.</w:t>
      </w:r>
      <w:r>
        <w:rPr>
          <w:snapToGrid w:val="0"/>
        </w:rPr>
        <w:tab/>
        <w:t>Duration of consent</w:t>
      </w:r>
      <w:bookmarkEnd w:id="2398"/>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2405" w:name="_Toc445026995"/>
      <w:bookmarkStart w:id="2406" w:name="_Toc445088599"/>
      <w:bookmarkStart w:id="2407" w:name="_Toc445113092"/>
      <w:bookmarkStart w:id="2408" w:name="_Toc518095589"/>
      <w:bookmarkStart w:id="2409" w:name="_Toc37566953"/>
      <w:bookmarkStart w:id="2410" w:name="_Toc38777964"/>
      <w:bookmarkStart w:id="2411" w:name="_Toc72913278"/>
      <w:r>
        <w:rPr>
          <w:rStyle w:val="CharSectno"/>
        </w:rPr>
        <w:t>327</w:t>
      </w:r>
      <w:r>
        <w:rPr>
          <w:snapToGrid w:val="0"/>
        </w:rPr>
        <w:t>.</w:t>
      </w:r>
      <w:r>
        <w:rPr>
          <w:snapToGrid w:val="0"/>
        </w:rPr>
        <w:tab/>
        <w:t>Conditions of consent</w:t>
      </w:r>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2412" w:name="_Toc72913279"/>
      <w:r>
        <w:rPr>
          <w:rStyle w:val="CharPartNo"/>
        </w:rPr>
        <w:t>Chapter 3</w:t>
      </w:r>
      <w:r>
        <w:t xml:space="preserve"> — </w:t>
      </w:r>
      <w:r>
        <w:rPr>
          <w:rStyle w:val="CharPartText"/>
        </w:rPr>
        <w:t>Registration and Dealings</w:t>
      </w:r>
      <w:bookmarkEnd w:id="2412"/>
    </w:p>
    <w:p>
      <w:pPr>
        <w:pStyle w:val="Heading3"/>
      </w:pPr>
      <w:bookmarkStart w:id="2413" w:name="_Toc72913280"/>
      <w:r>
        <w:rPr>
          <w:rStyle w:val="CharDivNo"/>
        </w:rPr>
        <w:t>Part 3.1</w:t>
      </w:r>
      <w:r>
        <w:t xml:space="preserve"> — </w:t>
      </w:r>
      <w:r>
        <w:rPr>
          <w:rStyle w:val="CharDivText"/>
        </w:rPr>
        <w:t>Registration</w:t>
      </w:r>
      <w:bookmarkEnd w:id="2413"/>
    </w:p>
    <w:p>
      <w:pPr>
        <w:pStyle w:val="Heading4"/>
        <w:rPr>
          <w:b/>
        </w:rPr>
      </w:pPr>
      <w:bookmarkStart w:id="2414" w:name="_Toc72913281"/>
      <w:r>
        <w:rPr>
          <w:b/>
        </w:rPr>
        <w:t>Division 1 — Preliminary</w:t>
      </w:r>
      <w:bookmarkEnd w:id="2414"/>
    </w:p>
    <w:p>
      <w:pPr>
        <w:pStyle w:val="Heading5"/>
        <w:rPr>
          <w:snapToGrid w:val="0"/>
        </w:rPr>
      </w:pPr>
      <w:bookmarkStart w:id="2415" w:name="_Toc445026996"/>
      <w:bookmarkStart w:id="2416" w:name="_Toc445088600"/>
      <w:bookmarkStart w:id="2417" w:name="_Toc445113093"/>
      <w:bookmarkStart w:id="2418" w:name="_Toc518095590"/>
      <w:bookmarkStart w:id="2419" w:name="_Toc37566954"/>
      <w:bookmarkStart w:id="2420" w:name="_Toc38777965"/>
      <w:bookmarkStart w:id="2421" w:name="_Toc72913282"/>
      <w:r>
        <w:rPr>
          <w:rStyle w:val="CharSectno"/>
        </w:rPr>
        <w:t>328</w:t>
      </w:r>
      <w:r>
        <w:rPr>
          <w:snapToGrid w:val="0"/>
        </w:rPr>
        <w:t>.</w:t>
      </w:r>
      <w:r>
        <w:rPr>
          <w:snapToGrid w:val="0"/>
        </w:rPr>
        <w:tab/>
        <w:t>Register to be kept</w:t>
      </w:r>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NotesPerm"/>
        <w:tabs>
          <w:tab w:val="left" w:pos="851"/>
          <w:tab w:val="left" w:pos="1276"/>
        </w:tabs>
        <w:spacing w:before="120"/>
        <w:ind w:left="851" w:hanging="851"/>
      </w:pPr>
      <w:r>
        <w:t>Note:</w:t>
      </w:r>
      <w:r>
        <w:tab/>
        <w:t>The main matters entered in the register are — </w:t>
      </w:r>
    </w:p>
    <w:p>
      <w:pPr>
        <w:pStyle w:val="NotesPerm"/>
        <w:numPr>
          <w:ilvl w:val="0"/>
          <w:numId w:val="22"/>
        </w:numPr>
        <w:tabs>
          <w:tab w:val="left" w:pos="1276"/>
        </w:tabs>
        <w:spacing w:before="120"/>
        <w:ind w:left="1208" w:hanging="357"/>
      </w:pPr>
      <w:r>
        <w:t>the grant or renewal of a licence (see sections 333 and 334);</w:t>
      </w:r>
    </w:p>
    <w:p>
      <w:pPr>
        <w:pStyle w:val="NotesPerm"/>
        <w:numPr>
          <w:ilvl w:val="0"/>
          <w:numId w:val="22"/>
        </w:numPr>
        <w:tabs>
          <w:tab w:val="left" w:pos="1276"/>
        </w:tabs>
        <w:spacing w:before="120"/>
        <w:ind w:left="1208" w:hanging="357"/>
      </w:pPr>
      <w:r>
        <w:t>details of instruments that affect a licence (see section 337);</w:t>
      </w:r>
    </w:p>
    <w:p>
      <w:pPr>
        <w:pStyle w:val="NotesPerm"/>
        <w:numPr>
          <w:ilvl w:val="0"/>
          <w:numId w:val="22"/>
        </w:numPr>
        <w:tabs>
          <w:tab w:val="left" w:pos="1276"/>
        </w:tabs>
        <w:spacing w:before="120"/>
        <w:ind w:left="1276" w:hanging="425"/>
      </w:pPr>
      <w:r>
        <w:t>details of instruments that affect an interest in a licence (see sections 338 and 339);</w:t>
      </w:r>
    </w:p>
    <w:p>
      <w:pPr>
        <w:pStyle w:val="NotesPerm"/>
        <w:numPr>
          <w:ilvl w:val="0"/>
          <w:numId w:val="22"/>
        </w:numPr>
        <w:tabs>
          <w:tab w:val="left" w:pos="1276"/>
        </w:tabs>
        <w:spacing w:before="120"/>
        <w:ind w:left="1208" w:hanging="357"/>
      </w:pPr>
      <w:r>
        <w:t>details of interests in a licence that are acquired by devolution (see section 340);</w:t>
      </w:r>
    </w:p>
    <w:p>
      <w:pPr>
        <w:pStyle w:val="NotesPerm"/>
        <w:numPr>
          <w:ilvl w:val="0"/>
          <w:numId w:val="22"/>
        </w:numPr>
        <w:tabs>
          <w:tab w:val="left" w:pos="1276"/>
        </w:tabs>
        <w:spacing w:before="120"/>
        <w:ind w:left="1208" w:hanging="357"/>
      </w:pPr>
      <w:r>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2422" w:name="_Toc445026997"/>
      <w:bookmarkStart w:id="2423" w:name="_Toc445088601"/>
      <w:bookmarkStart w:id="2424" w:name="_Toc445113094"/>
      <w:bookmarkStart w:id="2425" w:name="_Toc518095591"/>
      <w:bookmarkStart w:id="2426" w:name="_Toc37566955"/>
      <w:bookmarkStart w:id="2427" w:name="_Toc38777966"/>
      <w:bookmarkStart w:id="2428" w:name="_Toc72913283"/>
      <w:r>
        <w:rPr>
          <w:rStyle w:val="CharSectno"/>
        </w:rPr>
        <w:t>329</w:t>
      </w:r>
      <w:r>
        <w:rPr>
          <w:snapToGrid w:val="0"/>
        </w:rPr>
        <w:t>.</w:t>
      </w:r>
      <w:r>
        <w:rPr>
          <w:snapToGrid w:val="0"/>
        </w:rPr>
        <w:tab/>
        <w:t>Document files to be kept</w:t>
      </w:r>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NotesPerm"/>
        <w:tabs>
          <w:tab w:val="left" w:pos="851"/>
        </w:tabs>
        <w:spacing w:before="120"/>
      </w:pPr>
      <w:r>
        <w:t xml:space="preserve">Note: </w:t>
      </w:r>
      <w:r>
        <w:tab/>
        <w:t>The documents to be kept in the document file are — </w:t>
      </w:r>
    </w:p>
    <w:p>
      <w:pPr>
        <w:pStyle w:val="NotesPerm"/>
        <w:numPr>
          <w:ilvl w:val="0"/>
          <w:numId w:val="23"/>
        </w:numPr>
        <w:tabs>
          <w:tab w:val="left" w:pos="1276"/>
        </w:tabs>
        <w:spacing w:before="120"/>
        <w:ind w:left="1276" w:hanging="425"/>
      </w:pPr>
      <w:r>
        <w:t>copies of licences (see section 333(6));</w:t>
      </w:r>
    </w:p>
    <w:p>
      <w:pPr>
        <w:pStyle w:val="NotesPerm"/>
        <w:numPr>
          <w:ilvl w:val="0"/>
          <w:numId w:val="23"/>
        </w:numPr>
        <w:tabs>
          <w:tab w:val="left" w:pos="1276"/>
        </w:tabs>
        <w:spacing w:before="120"/>
        <w:ind w:left="1276" w:hanging="425"/>
      </w:pPr>
      <w:r>
        <w:t>copies of instruments that affect licences (see section 337(4));</w:t>
      </w:r>
    </w:p>
    <w:p>
      <w:pPr>
        <w:pStyle w:val="NotesPerm"/>
        <w:numPr>
          <w:ilvl w:val="0"/>
          <w:numId w:val="23"/>
        </w:numPr>
        <w:tabs>
          <w:tab w:val="left" w:pos="1276"/>
        </w:tabs>
        <w:spacing w:before="120"/>
        <w:ind w:left="1276" w:hanging="425"/>
      </w:pPr>
      <w:r>
        <w:t>copies of transfers of licences (see section 338(6));</w:t>
      </w:r>
    </w:p>
    <w:p>
      <w:pPr>
        <w:pStyle w:val="NotesPerm"/>
        <w:numPr>
          <w:ilvl w:val="0"/>
          <w:numId w:val="23"/>
        </w:numPr>
        <w:tabs>
          <w:tab w:val="left" w:pos="1276"/>
        </w:tabs>
        <w:spacing w:before="120"/>
        <w:ind w:left="1276" w:hanging="425"/>
      </w:pPr>
      <w:r>
        <w:t>copies of other dealings in licences (see section 339(4));</w:t>
      </w:r>
    </w:p>
    <w:p>
      <w:pPr>
        <w:pStyle w:val="NotesPerm"/>
        <w:numPr>
          <w:ilvl w:val="0"/>
          <w:numId w:val="23"/>
        </w:numPr>
        <w:tabs>
          <w:tab w:val="left" w:pos="1276"/>
        </w:tabs>
        <w:spacing w:before="120"/>
        <w:ind w:left="1276" w:hanging="425"/>
      </w:pPr>
      <w:r>
        <w:t>caveats (see section 345(3));</w:t>
      </w:r>
    </w:p>
    <w:p>
      <w:pPr>
        <w:pStyle w:val="NotesPerm"/>
        <w:numPr>
          <w:ilvl w:val="0"/>
          <w:numId w:val="23"/>
        </w:numPr>
        <w:tabs>
          <w:tab w:val="left" w:pos="1276"/>
        </w:tabs>
        <w:spacing w:before="120"/>
        <w:ind w:left="1276" w:hanging="425"/>
      </w:pPr>
      <w:r>
        <w:t>withdrawals of caveats (see section 346(2));</w:t>
      </w:r>
    </w:p>
    <w:p>
      <w:pPr>
        <w:pStyle w:val="NotesPerm"/>
        <w:numPr>
          <w:ilvl w:val="0"/>
          <w:numId w:val="23"/>
        </w:numPr>
        <w:tabs>
          <w:tab w:val="left" w:pos="1276"/>
        </w:tabs>
        <w:spacing w:before="120"/>
        <w:ind w:left="1276" w:hanging="425"/>
      </w:pPr>
      <w:r>
        <w:t>consents to dealings given under section 350 (see section 350(6));</w:t>
      </w:r>
    </w:p>
    <w:p>
      <w:pPr>
        <w:pStyle w:val="NotesPerm"/>
        <w:numPr>
          <w:ilvl w:val="0"/>
          <w:numId w:val="23"/>
        </w:numPr>
        <w:tabs>
          <w:tab w:val="left" w:pos="1276"/>
        </w:tabs>
        <w:spacing w:before="120"/>
        <w:ind w:left="1276" w:hanging="425"/>
      </w:pPr>
      <w:r>
        <w:t>copies of court orders (see section 351).</w:t>
      </w:r>
    </w:p>
    <w:p>
      <w:pPr>
        <w:pStyle w:val="Heading5"/>
        <w:rPr>
          <w:snapToGrid w:val="0"/>
        </w:rPr>
      </w:pPr>
      <w:bookmarkStart w:id="2429" w:name="_Toc445026998"/>
      <w:bookmarkStart w:id="2430" w:name="_Toc445088602"/>
      <w:bookmarkStart w:id="2431" w:name="_Toc445113095"/>
      <w:bookmarkStart w:id="2432" w:name="_Toc518095592"/>
      <w:bookmarkStart w:id="2433" w:name="_Toc37566956"/>
      <w:bookmarkStart w:id="2434" w:name="_Toc38777967"/>
      <w:bookmarkStart w:id="2435" w:name="_Toc72913284"/>
      <w:r>
        <w:rPr>
          <w:rStyle w:val="CharSectno"/>
        </w:rPr>
        <w:t>330</w:t>
      </w:r>
      <w:r>
        <w:rPr>
          <w:snapToGrid w:val="0"/>
        </w:rPr>
        <w:t>.</w:t>
      </w:r>
      <w:r>
        <w:rPr>
          <w:snapToGrid w:val="0"/>
        </w:rPr>
        <w:tab/>
        <w:t>Form of register and document file</w:t>
      </w:r>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2436" w:name="_Toc445026999"/>
      <w:bookmarkStart w:id="2437" w:name="_Toc445088603"/>
      <w:bookmarkStart w:id="2438" w:name="_Toc445113096"/>
      <w:bookmarkStart w:id="2439" w:name="_Toc518095593"/>
      <w:bookmarkStart w:id="2440" w:name="_Toc37566957"/>
      <w:bookmarkStart w:id="2441" w:name="_Toc38777968"/>
      <w:bookmarkStart w:id="2442" w:name="_Toc72913285"/>
      <w:r>
        <w:rPr>
          <w:rStyle w:val="CharSectno"/>
        </w:rPr>
        <w:t>331</w:t>
      </w:r>
      <w:r>
        <w:rPr>
          <w:snapToGrid w:val="0"/>
        </w:rPr>
        <w:t>.</w:t>
      </w:r>
      <w:r>
        <w:rPr>
          <w:snapToGrid w:val="0"/>
        </w:rPr>
        <w:tab/>
        <w:t>Correction of errors in the register</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2443" w:name="_Toc445027000"/>
      <w:bookmarkStart w:id="2444" w:name="_Toc445088604"/>
      <w:bookmarkStart w:id="2445" w:name="_Toc445113097"/>
      <w:bookmarkStart w:id="2446" w:name="_Toc518095594"/>
      <w:bookmarkStart w:id="2447" w:name="_Toc37566958"/>
      <w:bookmarkStart w:id="2448" w:name="_Toc38777969"/>
      <w:bookmarkStart w:id="2449" w:name="_Toc72913286"/>
      <w:r>
        <w:rPr>
          <w:rStyle w:val="CharSectno"/>
        </w:rPr>
        <w:t>332</w:t>
      </w:r>
      <w:r>
        <w:rPr>
          <w:snapToGrid w:val="0"/>
        </w:rPr>
        <w:t>.</w:t>
      </w:r>
      <w:r>
        <w:rPr>
          <w:snapToGrid w:val="0"/>
        </w:rPr>
        <w:tab/>
        <w:t>Inspection of register and documents</w:t>
      </w:r>
      <w:bookmarkEnd w:id="2443"/>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rPr>
      </w:pPr>
      <w:bookmarkStart w:id="2450" w:name="_Toc72913287"/>
      <w:r>
        <w:rPr>
          <w:b/>
          <w:snapToGrid w:val="0"/>
        </w:rPr>
        <w:t>Division 2 — Matters to be entered in register</w:t>
      </w:r>
      <w:bookmarkEnd w:id="2450"/>
    </w:p>
    <w:p>
      <w:pPr>
        <w:pStyle w:val="Heading4"/>
        <w:rPr>
          <w:snapToGrid w:val="0"/>
        </w:rPr>
      </w:pPr>
      <w:bookmarkStart w:id="2451" w:name="_Toc72913288"/>
      <w:r>
        <w:rPr>
          <w:snapToGrid w:val="0"/>
        </w:rPr>
        <w:t>Subdivision A — Licences</w:t>
      </w:r>
      <w:bookmarkEnd w:id="2451"/>
      <w:r>
        <w:rPr>
          <w:snapToGrid w:val="0"/>
        </w:rPr>
        <w:t xml:space="preserve"> </w:t>
      </w:r>
    </w:p>
    <w:p>
      <w:pPr>
        <w:pStyle w:val="Heading5"/>
        <w:rPr>
          <w:snapToGrid w:val="0"/>
        </w:rPr>
      </w:pPr>
      <w:bookmarkStart w:id="2452" w:name="_Toc445027001"/>
      <w:bookmarkStart w:id="2453" w:name="_Toc445088605"/>
      <w:bookmarkStart w:id="2454" w:name="_Toc445113098"/>
      <w:bookmarkStart w:id="2455" w:name="_Toc518095595"/>
      <w:bookmarkStart w:id="2456" w:name="_Toc37566959"/>
      <w:bookmarkStart w:id="2457" w:name="_Toc38777970"/>
      <w:bookmarkStart w:id="2458" w:name="_Toc72913289"/>
      <w:r>
        <w:rPr>
          <w:rStyle w:val="CharSectno"/>
        </w:rPr>
        <w:t>333</w:t>
      </w:r>
      <w:r>
        <w:rPr>
          <w:snapToGrid w:val="0"/>
        </w:rPr>
        <w:t>.</w:t>
      </w:r>
      <w:r>
        <w:rPr>
          <w:snapToGrid w:val="0"/>
        </w:rPr>
        <w:tab/>
        <w:t>Licences</w:t>
      </w:r>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2459" w:name="_Toc445027002"/>
      <w:bookmarkStart w:id="2460" w:name="_Toc445088606"/>
      <w:bookmarkStart w:id="2461" w:name="_Toc445113099"/>
      <w:bookmarkStart w:id="2462" w:name="_Toc518095596"/>
      <w:bookmarkStart w:id="2463" w:name="_Toc37566960"/>
      <w:bookmarkStart w:id="2464" w:name="_Toc38777971"/>
      <w:bookmarkStart w:id="2465" w:name="_Toc72913290"/>
      <w:r>
        <w:rPr>
          <w:rStyle w:val="CharSectno"/>
        </w:rPr>
        <w:t>334</w:t>
      </w:r>
      <w:r>
        <w:rPr>
          <w:snapToGrid w:val="0"/>
        </w:rPr>
        <w:t>.</w:t>
      </w:r>
      <w:r>
        <w:rPr>
          <w:snapToGrid w:val="0"/>
        </w:rPr>
        <w:tab/>
        <w:t>Renewal of licences</w:t>
      </w:r>
      <w:bookmarkEnd w:id="2459"/>
      <w:bookmarkEnd w:id="2460"/>
      <w:bookmarkEnd w:id="2461"/>
      <w:bookmarkEnd w:id="2462"/>
      <w:bookmarkEnd w:id="2463"/>
      <w:bookmarkEnd w:id="2464"/>
      <w:bookmarkEnd w:id="2465"/>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2466" w:name="_Toc445027003"/>
      <w:bookmarkStart w:id="2467" w:name="_Toc445088607"/>
      <w:bookmarkStart w:id="2468" w:name="_Toc445113100"/>
      <w:bookmarkStart w:id="2469" w:name="_Toc518095597"/>
      <w:bookmarkStart w:id="2470" w:name="_Toc37566961"/>
      <w:bookmarkStart w:id="2471" w:name="_Toc38777972"/>
      <w:bookmarkStart w:id="2472" w:name="_Toc72913291"/>
      <w:r>
        <w:rPr>
          <w:rStyle w:val="CharSectno"/>
        </w:rPr>
        <w:t>335</w:t>
      </w:r>
      <w:r>
        <w:rPr>
          <w:snapToGrid w:val="0"/>
        </w:rPr>
        <w:t>.</w:t>
      </w:r>
      <w:r>
        <w:rPr>
          <w:snapToGrid w:val="0"/>
        </w:rPr>
        <w:tab/>
        <w:t>Extension of exploration licences</w:t>
      </w:r>
      <w:bookmarkEnd w:id="2466"/>
      <w:bookmarkEnd w:id="2467"/>
      <w:bookmarkEnd w:id="2468"/>
      <w:bookmarkEnd w:id="2469"/>
      <w:bookmarkEnd w:id="2470"/>
      <w:bookmarkEnd w:id="2471"/>
      <w:bookmarkEnd w:id="2472"/>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NotesPerm"/>
        <w:tabs>
          <w:tab w:val="left" w:pos="851"/>
        </w:tabs>
        <w:spacing w:before="80"/>
        <w:ind w:left="851" w:hanging="851"/>
      </w:pPr>
      <w:r>
        <w:t xml:space="preserve">Note 1: </w:t>
      </w:r>
      <w:r>
        <w:tab/>
        <w:t>For extensions of the term of a licence see sections 94 to 98.</w:t>
      </w:r>
    </w:p>
    <w:p>
      <w:pPr>
        <w:pStyle w:val="NotesPerm"/>
        <w:tabs>
          <w:tab w:val="left" w:pos="851"/>
        </w:tabs>
        <w:spacing w:before="80"/>
        <w:ind w:left="851" w:hanging="851"/>
      </w:pPr>
      <w:r>
        <w:t xml:space="preserve">Note 2: </w:t>
      </w:r>
      <w:r>
        <w:tab/>
        <w:t>The grant of the extension of the term of an exploration licence is registered under section 337(1).</w:t>
      </w:r>
    </w:p>
    <w:p>
      <w:pPr>
        <w:pStyle w:val="Heading5"/>
        <w:spacing w:before="180"/>
        <w:rPr>
          <w:snapToGrid w:val="0"/>
        </w:rPr>
      </w:pPr>
      <w:bookmarkStart w:id="2473" w:name="_Toc445027004"/>
      <w:bookmarkStart w:id="2474" w:name="_Toc445088608"/>
      <w:bookmarkStart w:id="2475" w:name="_Toc445113101"/>
      <w:bookmarkStart w:id="2476" w:name="_Toc518095598"/>
      <w:bookmarkStart w:id="2477" w:name="_Toc37566962"/>
      <w:bookmarkStart w:id="2478" w:name="_Toc38777973"/>
      <w:bookmarkStart w:id="2479" w:name="_Toc72913292"/>
      <w:r>
        <w:rPr>
          <w:rStyle w:val="CharSectno"/>
        </w:rPr>
        <w:t>336</w:t>
      </w:r>
      <w:r>
        <w:rPr>
          <w:snapToGrid w:val="0"/>
        </w:rPr>
        <w:t>.</w:t>
      </w:r>
      <w:r>
        <w:rPr>
          <w:snapToGrid w:val="0"/>
        </w:rPr>
        <w:tab/>
        <w:t>Expiry of licences</w:t>
      </w:r>
      <w:bookmarkEnd w:id="2473"/>
      <w:bookmarkEnd w:id="2474"/>
      <w:bookmarkEnd w:id="2475"/>
      <w:bookmarkEnd w:id="2476"/>
      <w:bookmarkEnd w:id="2477"/>
      <w:bookmarkEnd w:id="2478"/>
      <w:bookmarkEnd w:id="2479"/>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NotesPerm"/>
        <w:tabs>
          <w:tab w:val="left" w:pos="851"/>
        </w:tabs>
        <w:spacing w:before="120"/>
      </w:pPr>
      <w:r>
        <w:t xml:space="preserve">Note: </w:t>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2480" w:name="_Toc445027005"/>
      <w:bookmarkStart w:id="2481" w:name="_Toc445088609"/>
      <w:bookmarkStart w:id="2482" w:name="_Toc445113102"/>
      <w:bookmarkStart w:id="2483" w:name="_Toc518095599"/>
      <w:bookmarkStart w:id="2484" w:name="_Toc37566963"/>
      <w:bookmarkStart w:id="2485" w:name="_Toc38777974"/>
      <w:bookmarkStart w:id="2486" w:name="_Toc72913293"/>
      <w:r>
        <w:rPr>
          <w:rStyle w:val="CharSectno"/>
        </w:rPr>
        <w:t>337</w:t>
      </w:r>
      <w:r>
        <w:rPr>
          <w:snapToGrid w:val="0"/>
        </w:rPr>
        <w:t>.</w:t>
      </w:r>
      <w:r>
        <w:rPr>
          <w:snapToGrid w:val="0"/>
        </w:rPr>
        <w:tab/>
        <w:t>Variations etc. to licences</w:t>
      </w:r>
      <w:bookmarkEnd w:id="2480"/>
      <w:bookmarkEnd w:id="2481"/>
      <w:bookmarkEnd w:id="2482"/>
      <w:bookmarkEnd w:id="2483"/>
      <w:bookmarkEnd w:id="2484"/>
      <w:bookmarkEnd w:id="2485"/>
      <w:bookmarkEnd w:id="2486"/>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NotesPerm"/>
        <w:tabs>
          <w:tab w:val="left" w:pos="851"/>
        </w:tabs>
        <w:spacing w:before="120"/>
      </w:pPr>
      <w:r>
        <w:t xml:space="preserve">Note: </w:t>
      </w:r>
      <w:r>
        <w:tab/>
        <w:t>The documents referred to in paragraph (a) are — </w:t>
      </w:r>
    </w:p>
    <w:p>
      <w:pPr>
        <w:pStyle w:val="NotesPerm"/>
        <w:numPr>
          <w:ilvl w:val="0"/>
          <w:numId w:val="24"/>
        </w:numPr>
        <w:tabs>
          <w:tab w:val="left" w:pos="1276"/>
        </w:tabs>
        <w:spacing w:before="80"/>
        <w:ind w:left="1276" w:hanging="425"/>
      </w:pPr>
      <w:r>
        <w:t>suspension of licence rights (see sections 48 (exploration licence), 135 (retention licence) and 195 (mining licence));</w:t>
      </w:r>
    </w:p>
    <w:p>
      <w:pPr>
        <w:pStyle w:val="NotesPerm"/>
        <w:numPr>
          <w:ilvl w:val="0"/>
          <w:numId w:val="24"/>
        </w:numPr>
        <w:tabs>
          <w:tab w:val="left" w:pos="1276"/>
        </w:tabs>
        <w:spacing w:before="120"/>
        <w:ind w:left="1276" w:hanging="425"/>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otesPerm"/>
        <w:numPr>
          <w:ilvl w:val="0"/>
          <w:numId w:val="24"/>
        </w:numPr>
        <w:tabs>
          <w:tab w:val="left" w:pos="1276"/>
        </w:tabs>
        <w:spacing w:before="120"/>
        <w:ind w:left="1276" w:hanging="425"/>
      </w:pPr>
      <w:r>
        <w:t>extension of term (see sections 90, 95 and 97 (exploration licence));</w:t>
      </w:r>
    </w:p>
    <w:p>
      <w:pPr>
        <w:pStyle w:val="NotesPerm"/>
        <w:numPr>
          <w:ilvl w:val="0"/>
          <w:numId w:val="24"/>
        </w:numPr>
        <w:tabs>
          <w:tab w:val="left" w:pos="1276"/>
        </w:tabs>
        <w:spacing w:before="120"/>
        <w:ind w:left="1276" w:hanging="425"/>
      </w:pPr>
      <w:r>
        <w:t>surrender of the whole or a part of a licence (see sections 99 and 127 (exploration licence), 158 and 187 (retention licence), 235 and 264 (mining licence) and 312 (works licence));</w:t>
      </w:r>
    </w:p>
    <w:p>
      <w:pPr>
        <w:pStyle w:val="NotesPerm"/>
        <w:numPr>
          <w:ilvl w:val="0"/>
          <w:numId w:val="24"/>
        </w:numPr>
        <w:tabs>
          <w:tab w:val="left" w:pos="1276"/>
        </w:tabs>
        <w:spacing w:before="120"/>
        <w:ind w:left="1276" w:hanging="425"/>
      </w:pPr>
      <w:r>
        <w:t>voluntary surrender — special approval (see section 100 (exploration licence));</w:t>
      </w:r>
    </w:p>
    <w:p>
      <w:pPr>
        <w:pStyle w:val="NotesPerm"/>
        <w:numPr>
          <w:ilvl w:val="0"/>
          <w:numId w:val="24"/>
        </w:numPr>
        <w:tabs>
          <w:tab w:val="left" w:pos="1276"/>
        </w:tabs>
        <w:spacing w:before="120"/>
        <w:ind w:left="1276" w:hanging="425"/>
      </w:pPr>
      <w:r>
        <w:t>mandatory reduction of licence area — special permission (see section 104 (exploration licence));</w:t>
      </w:r>
    </w:p>
    <w:p>
      <w:pPr>
        <w:pStyle w:val="NotesPerm"/>
        <w:numPr>
          <w:ilvl w:val="0"/>
          <w:numId w:val="24"/>
        </w:numPr>
        <w:tabs>
          <w:tab w:val="left" w:pos="1276"/>
        </w:tabs>
        <w:spacing w:before="120"/>
        <w:ind w:left="1276" w:hanging="425"/>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otesPerm"/>
        <w:numPr>
          <w:ilvl w:val="0"/>
          <w:numId w:val="24"/>
        </w:numPr>
        <w:tabs>
          <w:tab w:val="left" w:pos="1276"/>
        </w:tabs>
        <w:spacing w:before="120"/>
        <w:ind w:left="1276" w:hanging="425"/>
      </w:pPr>
      <w:r>
        <w:t>variation of conditions (see sections 120 (exploration licence), 179 (retention licence), 256 (mining licence) and 306 (works licence));</w:t>
      </w:r>
    </w:p>
    <w:p>
      <w:pPr>
        <w:pStyle w:val="NotesPerm"/>
        <w:numPr>
          <w:ilvl w:val="0"/>
          <w:numId w:val="24"/>
        </w:numPr>
        <w:tabs>
          <w:tab w:val="left" w:pos="1276"/>
        </w:tabs>
        <w:spacing w:before="120"/>
        <w:ind w:left="1276" w:hanging="425"/>
      </w:pPr>
      <w:r>
        <w:t>exemption from or suspension of condition (see sections 121 (exploration licence), 180 (retention licence), 257 (mining licence) and 307 (works licence));</w:t>
      </w:r>
    </w:p>
    <w:p>
      <w:pPr>
        <w:pStyle w:val="NotesPerm"/>
        <w:numPr>
          <w:ilvl w:val="0"/>
          <w:numId w:val="24"/>
        </w:numPr>
        <w:tabs>
          <w:tab w:val="left" w:pos="1276"/>
        </w:tabs>
        <w:spacing w:before="120"/>
        <w:ind w:left="1276" w:hanging="425"/>
      </w:pPr>
      <w:r>
        <w:t>cancellation (see sections 130 (exploration licence), 189 and 190 (retention licence), 265 (mining licence) and 313 (works licence));</w:t>
      </w:r>
    </w:p>
    <w:p>
      <w:pPr>
        <w:pStyle w:val="NotesPerm"/>
        <w:numPr>
          <w:ilvl w:val="0"/>
          <w:numId w:val="24"/>
        </w:numPr>
        <w:tabs>
          <w:tab w:val="left" w:pos="1276"/>
        </w:tabs>
        <w:spacing w:before="120"/>
        <w:ind w:left="1276" w:hanging="425"/>
      </w:pPr>
      <w:r>
        <w:t>directions (see sections 387 and 392);</w:t>
      </w:r>
    </w:p>
    <w:p>
      <w:pPr>
        <w:pStyle w:val="NotesPerm"/>
        <w:numPr>
          <w:ilvl w:val="0"/>
          <w:numId w:val="24"/>
        </w:numPr>
        <w:tabs>
          <w:tab w:val="left" w:pos="1276"/>
        </w:tabs>
        <w:spacing w:before="120"/>
        <w:ind w:left="1276" w:hanging="425"/>
      </w:pPr>
      <w:r>
        <w:t>security requirements (see section 399);</w:t>
      </w:r>
    </w:p>
    <w:p>
      <w:pPr>
        <w:pStyle w:val="NotesPerm"/>
        <w:numPr>
          <w:ilvl w:val="0"/>
          <w:numId w:val="24"/>
        </w:numPr>
        <w:tabs>
          <w:tab w:val="left" w:pos="1276"/>
        </w:tabs>
        <w:spacing w:before="120"/>
        <w:ind w:left="1276" w:hanging="425"/>
      </w:pPr>
      <w:r>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2487" w:name="_Toc445027006"/>
      <w:bookmarkStart w:id="2488" w:name="_Toc445088610"/>
      <w:bookmarkStart w:id="2489" w:name="_Toc445113103"/>
      <w:bookmarkStart w:id="2490" w:name="_Toc518095600"/>
      <w:bookmarkStart w:id="2491" w:name="_Toc37566964"/>
      <w:bookmarkStart w:id="2492" w:name="_Toc38777975"/>
      <w:bookmarkStart w:id="2493" w:name="_Toc72913294"/>
      <w:r>
        <w:rPr>
          <w:rStyle w:val="CharSectno"/>
        </w:rPr>
        <w:t>338</w:t>
      </w:r>
      <w:r>
        <w:rPr>
          <w:snapToGrid w:val="0"/>
        </w:rPr>
        <w:t>.</w:t>
      </w:r>
      <w:r>
        <w:rPr>
          <w:snapToGrid w:val="0"/>
        </w:rPr>
        <w:tab/>
        <w:t>Transfer of licences</w:t>
      </w:r>
      <w:bookmarkEnd w:id="2487"/>
      <w:bookmarkEnd w:id="2488"/>
      <w:bookmarkEnd w:id="2489"/>
      <w:bookmarkEnd w:id="2490"/>
      <w:bookmarkEnd w:id="2491"/>
      <w:bookmarkEnd w:id="2492"/>
      <w:bookmarkEnd w:id="2493"/>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NotesPerm"/>
        <w:tabs>
          <w:tab w:val="left" w:pos="851"/>
        </w:tabs>
        <w:spacing w:before="120"/>
        <w:ind w:left="851" w:hanging="851"/>
      </w:pPr>
      <w:r>
        <w:t xml:space="preserve">Note: </w:t>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2494" w:name="_Toc445027007"/>
      <w:bookmarkStart w:id="2495" w:name="_Toc445088611"/>
      <w:bookmarkStart w:id="2496" w:name="_Toc445113104"/>
      <w:bookmarkStart w:id="2497" w:name="_Toc518095601"/>
      <w:bookmarkStart w:id="2498" w:name="_Toc37566965"/>
      <w:bookmarkStart w:id="2499" w:name="_Toc38777976"/>
      <w:bookmarkStart w:id="2500" w:name="_Toc72913295"/>
      <w:r>
        <w:rPr>
          <w:rStyle w:val="CharSectno"/>
        </w:rPr>
        <w:t>339</w:t>
      </w:r>
      <w:r>
        <w:rPr>
          <w:snapToGrid w:val="0"/>
        </w:rPr>
        <w:t>.</w:t>
      </w:r>
      <w:r>
        <w:rPr>
          <w:snapToGrid w:val="0"/>
        </w:rPr>
        <w:tab/>
        <w:t>Other dealings in licences</w:t>
      </w:r>
      <w:bookmarkEnd w:id="2494"/>
      <w:bookmarkEnd w:id="2495"/>
      <w:bookmarkEnd w:id="2496"/>
      <w:bookmarkEnd w:id="2497"/>
      <w:bookmarkEnd w:id="2498"/>
      <w:bookmarkEnd w:id="2499"/>
      <w:bookmarkEnd w:id="2500"/>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2501" w:name="_Toc445027008"/>
      <w:bookmarkStart w:id="2502" w:name="_Toc445088612"/>
      <w:bookmarkStart w:id="2503" w:name="_Toc445113105"/>
      <w:bookmarkStart w:id="2504" w:name="_Toc518095602"/>
      <w:bookmarkStart w:id="2505" w:name="_Toc37566966"/>
      <w:bookmarkStart w:id="2506" w:name="_Toc38777977"/>
      <w:bookmarkStart w:id="2507" w:name="_Toc72913296"/>
      <w:r>
        <w:rPr>
          <w:rStyle w:val="CharSectno"/>
        </w:rPr>
        <w:t>340</w:t>
      </w:r>
      <w:r>
        <w:rPr>
          <w:snapToGrid w:val="0"/>
        </w:rPr>
        <w:t>.</w:t>
      </w:r>
      <w:r>
        <w:rPr>
          <w:snapToGrid w:val="0"/>
        </w:rPr>
        <w:tab/>
        <w:t>Devolution of licences</w:t>
      </w:r>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2508" w:name="_Toc72913297"/>
      <w:r>
        <w:rPr>
          <w:snapToGrid w:val="0"/>
        </w:rPr>
        <w:t>Subdivision B — Caveats</w:t>
      </w:r>
      <w:bookmarkEnd w:id="2508"/>
      <w:r>
        <w:rPr>
          <w:snapToGrid w:val="0"/>
        </w:rPr>
        <w:t xml:space="preserve"> </w:t>
      </w:r>
    </w:p>
    <w:p>
      <w:pPr>
        <w:pStyle w:val="Heading5"/>
        <w:rPr>
          <w:snapToGrid w:val="0"/>
        </w:rPr>
      </w:pPr>
      <w:bookmarkStart w:id="2509" w:name="_Toc445027009"/>
      <w:bookmarkStart w:id="2510" w:name="_Toc445088613"/>
      <w:bookmarkStart w:id="2511" w:name="_Toc445113106"/>
      <w:bookmarkStart w:id="2512" w:name="_Toc518095603"/>
      <w:bookmarkStart w:id="2513" w:name="_Toc37566967"/>
      <w:bookmarkStart w:id="2514" w:name="_Toc38777978"/>
      <w:bookmarkStart w:id="2515" w:name="_Toc72913298"/>
      <w:r>
        <w:rPr>
          <w:rStyle w:val="CharSectno"/>
        </w:rPr>
        <w:t>341</w:t>
      </w:r>
      <w:r>
        <w:rPr>
          <w:snapToGrid w:val="0"/>
        </w:rPr>
        <w:t>.</w:t>
      </w:r>
      <w:r>
        <w:rPr>
          <w:snapToGrid w:val="0"/>
        </w:rPr>
        <w:tab/>
        <w:t>Effect of a caveat</w:t>
      </w:r>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NotesPerm"/>
        <w:tabs>
          <w:tab w:val="left" w:pos="851"/>
        </w:tabs>
        <w:spacing w:before="120"/>
        <w:ind w:left="851" w:hanging="851"/>
      </w:pPr>
      <w:r>
        <w:t xml:space="preserve">Note 1: </w:t>
      </w:r>
      <w:r>
        <w:tab/>
        <w:t>For “dealing” see section 5.</w:t>
      </w:r>
    </w:p>
    <w:p>
      <w:pPr>
        <w:pStyle w:val="NotesPerm"/>
        <w:tabs>
          <w:tab w:val="left" w:pos="851"/>
        </w:tabs>
        <w:spacing w:before="120"/>
        <w:ind w:left="851" w:hanging="851"/>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otesPerm"/>
        <w:tabs>
          <w:tab w:val="left" w:pos="851"/>
        </w:tabs>
        <w:spacing w:before="120"/>
        <w:ind w:left="851" w:hanging="851"/>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NotesPerm"/>
        <w:spacing w:before="120"/>
        <w:ind w:left="851" w:hanging="851"/>
      </w:pPr>
      <w:r>
        <w:t xml:space="preserve">Note: </w:t>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2516" w:name="_Toc445027010"/>
      <w:bookmarkStart w:id="2517" w:name="_Toc445088614"/>
      <w:bookmarkStart w:id="2518" w:name="_Toc445113107"/>
      <w:bookmarkStart w:id="2519" w:name="_Toc518095604"/>
      <w:bookmarkStart w:id="2520" w:name="_Toc37566968"/>
      <w:bookmarkStart w:id="2521" w:name="_Toc38777979"/>
      <w:bookmarkStart w:id="2522" w:name="_Toc72913299"/>
      <w:r>
        <w:rPr>
          <w:rStyle w:val="CharSectno"/>
        </w:rPr>
        <w:t>342</w:t>
      </w:r>
      <w:r>
        <w:rPr>
          <w:snapToGrid w:val="0"/>
        </w:rPr>
        <w:t>.</w:t>
      </w:r>
      <w:r>
        <w:rPr>
          <w:snapToGrid w:val="0"/>
        </w:rPr>
        <w:tab/>
        <w:t>Lodgment of caveats</w:t>
      </w:r>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2523" w:name="_Toc445027011"/>
      <w:bookmarkStart w:id="2524" w:name="_Toc445088615"/>
      <w:bookmarkStart w:id="2525" w:name="_Toc445113108"/>
      <w:bookmarkStart w:id="2526" w:name="_Toc518095605"/>
      <w:bookmarkStart w:id="2527" w:name="_Toc37566969"/>
      <w:bookmarkStart w:id="2528" w:name="_Toc38777980"/>
      <w:bookmarkStart w:id="2529" w:name="_Toc72913300"/>
      <w:r>
        <w:rPr>
          <w:rStyle w:val="CharSectno"/>
        </w:rPr>
        <w:t>343</w:t>
      </w:r>
      <w:r>
        <w:rPr>
          <w:snapToGrid w:val="0"/>
        </w:rPr>
        <w:t>.</w:t>
      </w:r>
      <w:r>
        <w:rPr>
          <w:snapToGrid w:val="0"/>
        </w:rPr>
        <w:tab/>
        <w:t>Form of caveat</w:t>
      </w:r>
      <w:bookmarkEnd w:id="2523"/>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2530" w:name="_Toc445027012"/>
      <w:bookmarkStart w:id="2531" w:name="_Toc445088616"/>
      <w:bookmarkStart w:id="2532" w:name="_Toc445113109"/>
      <w:bookmarkStart w:id="2533" w:name="_Toc518095606"/>
      <w:bookmarkStart w:id="2534" w:name="_Toc37566970"/>
      <w:bookmarkStart w:id="2535" w:name="_Toc38777981"/>
      <w:bookmarkStart w:id="2536" w:name="_Toc72913301"/>
      <w:r>
        <w:rPr>
          <w:rStyle w:val="CharSectno"/>
        </w:rPr>
        <w:t>344</w:t>
      </w:r>
      <w:r>
        <w:rPr>
          <w:snapToGrid w:val="0"/>
        </w:rPr>
        <w:t>.</w:t>
      </w:r>
      <w:r>
        <w:rPr>
          <w:snapToGrid w:val="0"/>
        </w:rPr>
        <w:tab/>
        <w:t>Payment of fee</w:t>
      </w:r>
      <w:bookmarkEnd w:id="2530"/>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2537" w:name="_Toc445027013"/>
      <w:bookmarkStart w:id="2538" w:name="_Toc445088617"/>
      <w:bookmarkStart w:id="2539" w:name="_Toc445113110"/>
      <w:bookmarkStart w:id="2540" w:name="_Toc518095607"/>
      <w:bookmarkStart w:id="2541" w:name="_Toc37566971"/>
      <w:bookmarkStart w:id="2542" w:name="_Toc38777982"/>
      <w:bookmarkStart w:id="2543" w:name="_Toc72913302"/>
      <w:r>
        <w:rPr>
          <w:rStyle w:val="CharSectno"/>
        </w:rPr>
        <w:t>345</w:t>
      </w:r>
      <w:r>
        <w:rPr>
          <w:snapToGrid w:val="0"/>
        </w:rPr>
        <w:t>.</w:t>
      </w:r>
      <w:r>
        <w:rPr>
          <w:snapToGrid w:val="0"/>
        </w:rPr>
        <w:tab/>
        <w:t>Caveat to be registered</w:t>
      </w:r>
      <w:bookmarkEnd w:id="2537"/>
      <w:bookmarkEnd w:id="2538"/>
      <w:bookmarkEnd w:id="2539"/>
      <w:bookmarkEnd w:id="2540"/>
      <w:bookmarkEnd w:id="2541"/>
      <w:bookmarkEnd w:id="2542"/>
      <w:bookmarkEnd w:id="2543"/>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2544" w:name="_Toc445027014"/>
      <w:bookmarkStart w:id="2545" w:name="_Toc445088618"/>
      <w:bookmarkStart w:id="2546" w:name="_Toc445113111"/>
      <w:bookmarkStart w:id="2547" w:name="_Toc518095608"/>
      <w:bookmarkStart w:id="2548" w:name="_Toc37566972"/>
      <w:bookmarkStart w:id="2549" w:name="_Toc38777983"/>
      <w:bookmarkStart w:id="2550" w:name="_Toc72913303"/>
      <w:r>
        <w:rPr>
          <w:rStyle w:val="CharSectno"/>
        </w:rPr>
        <w:t>346</w:t>
      </w:r>
      <w:r>
        <w:rPr>
          <w:snapToGrid w:val="0"/>
        </w:rPr>
        <w:t>.</w:t>
      </w:r>
      <w:r>
        <w:rPr>
          <w:snapToGrid w:val="0"/>
        </w:rPr>
        <w:tab/>
        <w:t>Withdrawal of caveat</w:t>
      </w:r>
      <w:bookmarkEnd w:id="2544"/>
      <w:bookmarkEnd w:id="2545"/>
      <w:bookmarkEnd w:id="2546"/>
      <w:bookmarkEnd w:id="2547"/>
      <w:bookmarkEnd w:id="2548"/>
      <w:bookmarkEnd w:id="2549"/>
      <w:bookmarkEnd w:id="2550"/>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2551" w:name="_Toc445027015"/>
      <w:bookmarkStart w:id="2552" w:name="_Toc445088619"/>
      <w:bookmarkStart w:id="2553" w:name="_Toc445113112"/>
      <w:bookmarkStart w:id="2554" w:name="_Toc518095609"/>
      <w:bookmarkStart w:id="2555" w:name="_Toc37566973"/>
      <w:bookmarkStart w:id="2556" w:name="_Toc38777984"/>
      <w:bookmarkStart w:id="2557" w:name="_Toc72913304"/>
      <w:r>
        <w:rPr>
          <w:rStyle w:val="CharSectno"/>
        </w:rPr>
        <w:t>347</w:t>
      </w:r>
      <w:r>
        <w:rPr>
          <w:snapToGrid w:val="0"/>
        </w:rPr>
        <w:t>.</w:t>
      </w:r>
      <w:r>
        <w:rPr>
          <w:snapToGrid w:val="0"/>
        </w:rPr>
        <w:tab/>
        <w:t>Form of withdrawal</w:t>
      </w:r>
      <w:bookmarkEnd w:id="2551"/>
      <w:bookmarkEnd w:id="2552"/>
      <w:bookmarkEnd w:id="2553"/>
      <w:bookmarkEnd w:id="2554"/>
      <w:bookmarkEnd w:id="2555"/>
      <w:bookmarkEnd w:id="2556"/>
      <w:bookmarkEnd w:id="2557"/>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2558" w:name="_Toc445027016"/>
      <w:bookmarkStart w:id="2559" w:name="_Toc445088620"/>
      <w:bookmarkStart w:id="2560" w:name="_Toc445113113"/>
      <w:bookmarkStart w:id="2561" w:name="_Toc518095610"/>
      <w:bookmarkStart w:id="2562" w:name="_Toc37566974"/>
      <w:bookmarkStart w:id="2563" w:name="_Toc38777985"/>
      <w:bookmarkStart w:id="2564" w:name="_Toc72913305"/>
      <w:r>
        <w:rPr>
          <w:rStyle w:val="CharSectno"/>
        </w:rPr>
        <w:t>348</w:t>
      </w:r>
      <w:r>
        <w:rPr>
          <w:snapToGrid w:val="0"/>
        </w:rPr>
        <w:t>.</w:t>
      </w:r>
      <w:r>
        <w:rPr>
          <w:snapToGrid w:val="0"/>
        </w:rPr>
        <w:tab/>
        <w:t>Duration of caveat</w:t>
      </w:r>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2565" w:name="_Toc445027017"/>
      <w:bookmarkStart w:id="2566" w:name="_Toc445088621"/>
      <w:bookmarkStart w:id="2567" w:name="_Toc445113114"/>
      <w:bookmarkStart w:id="2568" w:name="_Toc518095611"/>
      <w:bookmarkStart w:id="2569" w:name="_Toc37566975"/>
      <w:bookmarkStart w:id="2570" w:name="_Toc38777986"/>
      <w:bookmarkStart w:id="2571" w:name="_Toc72913306"/>
      <w:r>
        <w:rPr>
          <w:rStyle w:val="CharSectno"/>
        </w:rPr>
        <w:t>349</w:t>
      </w:r>
      <w:r>
        <w:rPr>
          <w:snapToGrid w:val="0"/>
        </w:rPr>
        <w:t>.</w:t>
      </w:r>
      <w:r>
        <w:rPr>
          <w:snapToGrid w:val="0"/>
        </w:rPr>
        <w:tab/>
        <w:t>Notice to caveat holder</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2572" w:name="_Toc445027018"/>
      <w:bookmarkStart w:id="2573" w:name="_Toc445088622"/>
      <w:bookmarkStart w:id="2574" w:name="_Toc445113115"/>
      <w:bookmarkStart w:id="2575" w:name="_Toc518095612"/>
      <w:bookmarkStart w:id="2576" w:name="_Toc37566976"/>
      <w:bookmarkStart w:id="2577" w:name="_Toc38777987"/>
      <w:bookmarkStart w:id="2578" w:name="_Toc72913307"/>
      <w:r>
        <w:rPr>
          <w:rStyle w:val="CharSectno"/>
        </w:rPr>
        <w:t>350</w:t>
      </w:r>
      <w:r>
        <w:rPr>
          <w:snapToGrid w:val="0"/>
        </w:rPr>
        <w:t>.</w:t>
      </w:r>
      <w:r>
        <w:rPr>
          <w:snapToGrid w:val="0"/>
        </w:rPr>
        <w:tab/>
        <w:t>Caveat holder may consent to registration</w:t>
      </w:r>
      <w:bookmarkEnd w:id="2572"/>
      <w:bookmarkEnd w:id="2573"/>
      <w:bookmarkEnd w:id="2574"/>
      <w:bookmarkEnd w:id="2575"/>
      <w:bookmarkEnd w:id="2576"/>
      <w:bookmarkEnd w:id="2577"/>
      <w:bookmarkEnd w:id="2578"/>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2579" w:name="_Toc445027019"/>
      <w:bookmarkStart w:id="2580" w:name="_Toc445088623"/>
      <w:bookmarkStart w:id="2581" w:name="_Toc445113116"/>
      <w:bookmarkStart w:id="2582" w:name="_Toc518095613"/>
      <w:bookmarkStart w:id="2583" w:name="_Toc37566977"/>
      <w:bookmarkStart w:id="2584" w:name="_Toc38777988"/>
      <w:bookmarkStart w:id="2585" w:name="_Toc72913308"/>
      <w:r>
        <w:rPr>
          <w:rStyle w:val="CharSectno"/>
        </w:rPr>
        <w:t>351</w:t>
      </w:r>
      <w:r>
        <w:rPr>
          <w:snapToGrid w:val="0"/>
        </w:rPr>
        <w:t>.</w:t>
      </w:r>
      <w:r>
        <w:rPr>
          <w:snapToGrid w:val="0"/>
        </w:rPr>
        <w:tab/>
        <w:t>Orders that can be made by a court in relation to caveats</w:t>
      </w:r>
      <w:bookmarkEnd w:id="2579"/>
      <w:bookmarkEnd w:id="2580"/>
      <w:bookmarkEnd w:id="2581"/>
      <w:bookmarkEnd w:id="2582"/>
      <w:bookmarkEnd w:id="2583"/>
      <w:bookmarkEnd w:id="2584"/>
      <w:bookmarkEnd w:id="2585"/>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rPr>
      </w:pPr>
      <w:bookmarkStart w:id="2586" w:name="_Toc72913309"/>
      <w:r>
        <w:rPr>
          <w:b/>
          <w:snapToGrid w:val="0"/>
        </w:rPr>
        <w:t>Division 3 — Miscellaneous</w:t>
      </w:r>
      <w:bookmarkEnd w:id="2586"/>
    </w:p>
    <w:p>
      <w:pPr>
        <w:pStyle w:val="Heading5"/>
        <w:rPr>
          <w:snapToGrid w:val="0"/>
        </w:rPr>
      </w:pPr>
      <w:bookmarkStart w:id="2587" w:name="_Toc445027020"/>
      <w:bookmarkStart w:id="2588" w:name="_Toc445088624"/>
      <w:bookmarkStart w:id="2589" w:name="_Toc445113117"/>
      <w:bookmarkStart w:id="2590" w:name="_Toc518095614"/>
      <w:bookmarkStart w:id="2591" w:name="_Toc37566978"/>
      <w:bookmarkStart w:id="2592" w:name="_Toc38777989"/>
      <w:bookmarkStart w:id="2593" w:name="_Toc72913310"/>
      <w:r>
        <w:rPr>
          <w:rStyle w:val="CharSectno"/>
        </w:rPr>
        <w:t>352</w:t>
      </w:r>
      <w:r>
        <w:rPr>
          <w:snapToGrid w:val="0"/>
        </w:rPr>
        <w:t>.</w:t>
      </w:r>
      <w:r>
        <w:rPr>
          <w:snapToGrid w:val="0"/>
        </w:rPr>
        <w:tab/>
        <w:t>Fees for registration</w:t>
      </w:r>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pPr>
      <w:bookmarkStart w:id="2594" w:name="_Toc518095615"/>
      <w:bookmarkStart w:id="2595" w:name="_Toc37566979"/>
      <w:bookmarkStart w:id="2596" w:name="_Toc38777990"/>
      <w:bookmarkStart w:id="2597" w:name="_Toc72913311"/>
      <w:r>
        <w:rPr>
          <w:rStyle w:val="CharSectno"/>
        </w:rPr>
        <w:t>352A</w:t>
      </w:r>
      <w:r>
        <w:rPr>
          <w:snapToGrid w:val="0"/>
        </w:rPr>
        <w:t>.</w:t>
      </w:r>
      <w:r>
        <w:rPr>
          <w:snapToGrid w:val="0"/>
        </w:rPr>
        <w:tab/>
        <w:t>Exemption from stamp duty</w:t>
      </w:r>
      <w:bookmarkEnd w:id="2594"/>
      <w:bookmarkEnd w:id="2595"/>
      <w:bookmarkEnd w:id="2596"/>
      <w:bookmarkEnd w:id="2597"/>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 </w:t>
      </w:r>
    </w:p>
    <w:p>
      <w:pPr>
        <w:pStyle w:val="Indenta"/>
        <w:rPr>
          <w:snapToGrid w:val="0"/>
        </w:rPr>
      </w:pPr>
      <w:r>
        <w:rPr>
          <w:snapToGrid w:val="0"/>
        </w:rPr>
        <w:tab/>
        <w:t>(a)</w:t>
      </w:r>
      <w:r>
        <w:rPr>
          <w:snapToGrid w:val="0"/>
        </w:rPr>
        <w:tab/>
        <w:t>on a licence; or</w:t>
      </w:r>
    </w:p>
    <w:p>
      <w:pPr>
        <w:pStyle w:val="Indenta"/>
        <w:rPr>
          <w:snapToGrid w:val="0"/>
        </w:rPr>
      </w:pPr>
      <w:r>
        <w:rPr>
          <w:snapToGrid w:val="0"/>
        </w:rPr>
        <w:tab/>
        <w:t>(b)</w:t>
      </w:r>
      <w:r>
        <w:rPr>
          <w:snapToGrid w:val="0"/>
        </w:rPr>
        <w:tab/>
        <w:t>on any instrument that creates, transfers, affects or otherwise deals with an interest in a licence.</w:t>
      </w:r>
    </w:p>
    <w:p>
      <w:pPr>
        <w:pStyle w:val="Heading5"/>
        <w:rPr>
          <w:snapToGrid w:val="0"/>
        </w:rPr>
      </w:pPr>
      <w:bookmarkStart w:id="2598" w:name="_Toc445027022"/>
      <w:bookmarkStart w:id="2599" w:name="_Toc445088626"/>
      <w:bookmarkStart w:id="2600" w:name="_Toc445113119"/>
      <w:bookmarkStart w:id="2601" w:name="_Toc518095616"/>
      <w:bookmarkStart w:id="2602" w:name="_Toc37566980"/>
      <w:bookmarkStart w:id="2603" w:name="_Toc38777991"/>
      <w:bookmarkStart w:id="2604" w:name="_Toc72913312"/>
      <w:r>
        <w:rPr>
          <w:rStyle w:val="CharSectno"/>
        </w:rPr>
        <w:t>353</w:t>
      </w:r>
      <w:r>
        <w:rPr>
          <w:snapToGrid w:val="0"/>
        </w:rPr>
        <w:t>.</w:t>
      </w:r>
      <w:r>
        <w:rPr>
          <w:snapToGrid w:val="0"/>
        </w:rPr>
        <w:tab/>
        <w:t>Protection from legal actions</w:t>
      </w:r>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2605" w:name="_Toc445027023"/>
      <w:bookmarkStart w:id="2606" w:name="_Toc445088627"/>
      <w:bookmarkStart w:id="2607" w:name="_Toc445113120"/>
      <w:bookmarkStart w:id="2608" w:name="_Toc518095617"/>
      <w:bookmarkStart w:id="2609" w:name="_Toc37566981"/>
      <w:bookmarkStart w:id="2610" w:name="_Toc38777992"/>
      <w:bookmarkStart w:id="2611" w:name="_Toc72913313"/>
      <w:r>
        <w:rPr>
          <w:rStyle w:val="CharSectno"/>
        </w:rPr>
        <w:t>354</w:t>
      </w:r>
      <w:r>
        <w:rPr>
          <w:snapToGrid w:val="0"/>
        </w:rPr>
        <w:t>.</w:t>
      </w:r>
      <w:r>
        <w:rPr>
          <w:snapToGrid w:val="0"/>
        </w:rPr>
        <w:tab/>
        <w:t>Application to court for correction of register</w:t>
      </w:r>
      <w:bookmarkEnd w:id="2605"/>
      <w:bookmarkEnd w:id="2606"/>
      <w:bookmarkEnd w:id="2607"/>
      <w:bookmarkEnd w:id="2608"/>
      <w:bookmarkEnd w:id="2609"/>
      <w:bookmarkEnd w:id="2610"/>
      <w:bookmarkEnd w:id="2611"/>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2612" w:name="_Toc445027024"/>
      <w:bookmarkStart w:id="2613" w:name="_Toc445088628"/>
      <w:bookmarkStart w:id="2614" w:name="_Toc445113121"/>
      <w:bookmarkStart w:id="2615" w:name="_Toc518095618"/>
      <w:bookmarkStart w:id="2616" w:name="_Toc37566982"/>
      <w:bookmarkStart w:id="2617" w:name="_Toc38777993"/>
      <w:bookmarkStart w:id="2618" w:name="_Toc72913314"/>
      <w:r>
        <w:rPr>
          <w:rStyle w:val="CharSectno"/>
        </w:rPr>
        <w:t>355</w:t>
      </w:r>
      <w:r>
        <w:rPr>
          <w:snapToGrid w:val="0"/>
        </w:rPr>
        <w:t>.</w:t>
      </w:r>
      <w:r>
        <w:rPr>
          <w:snapToGrid w:val="0"/>
        </w:rPr>
        <w:tab/>
        <w:t>Appeals against determinations under section 352</w:t>
      </w:r>
      <w:bookmarkEnd w:id="2612"/>
      <w:bookmarkEnd w:id="2613"/>
      <w:bookmarkEnd w:id="2614"/>
      <w:bookmarkEnd w:id="2615"/>
      <w:bookmarkEnd w:id="2616"/>
      <w:bookmarkEnd w:id="2617"/>
      <w:bookmarkEnd w:id="2618"/>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2619" w:name="_Toc445027025"/>
      <w:bookmarkStart w:id="2620" w:name="_Toc445088629"/>
      <w:bookmarkStart w:id="2621" w:name="_Toc445113122"/>
      <w:bookmarkStart w:id="2622" w:name="_Toc518095619"/>
      <w:bookmarkStart w:id="2623" w:name="_Toc37566983"/>
      <w:bookmarkStart w:id="2624" w:name="_Toc38777994"/>
      <w:bookmarkStart w:id="2625" w:name="_Toc72913315"/>
      <w:r>
        <w:rPr>
          <w:rStyle w:val="CharSectno"/>
        </w:rPr>
        <w:t>356</w:t>
      </w:r>
      <w:r>
        <w:rPr>
          <w:snapToGrid w:val="0"/>
        </w:rPr>
        <w:t>.</w:t>
      </w:r>
      <w:r>
        <w:rPr>
          <w:snapToGrid w:val="0"/>
        </w:rPr>
        <w:tab/>
        <w:t>Section number not used</w:t>
      </w:r>
      <w:bookmarkEnd w:id="2619"/>
      <w:bookmarkEnd w:id="2620"/>
      <w:bookmarkEnd w:id="2621"/>
      <w:bookmarkEnd w:id="2622"/>
      <w:bookmarkEnd w:id="2623"/>
      <w:bookmarkEnd w:id="2624"/>
      <w:bookmarkEnd w:id="262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626" w:name="_Toc445027026"/>
      <w:bookmarkStart w:id="2627" w:name="_Toc445088630"/>
      <w:bookmarkStart w:id="2628" w:name="_Toc445113123"/>
      <w:bookmarkStart w:id="2629" w:name="_Toc518095620"/>
      <w:bookmarkStart w:id="2630" w:name="_Toc37566984"/>
      <w:bookmarkStart w:id="2631" w:name="_Toc38777995"/>
      <w:bookmarkStart w:id="2632" w:name="_Toc72913316"/>
      <w:r>
        <w:rPr>
          <w:rStyle w:val="CharSectno"/>
        </w:rPr>
        <w:t>357</w:t>
      </w:r>
      <w:r>
        <w:rPr>
          <w:snapToGrid w:val="0"/>
        </w:rPr>
        <w:t>.</w:t>
      </w:r>
      <w:r>
        <w:rPr>
          <w:snapToGrid w:val="0"/>
        </w:rPr>
        <w:tab/>
        <w:t>Evidentiary value of register</w:t>
      </w:r>
      <w:bookmarkEnd w:id="2626"/>
      <w:bookmarkEnd w:id="2627"/>
      <w:bookmarkEnd w:id="2628"/>
      <w:bookmarkEnd w:id="2629"/>
      <w:bookmarkEnd w:id="2630"/>
      <w:bookmarkEnd w:id="2631"/>
      <w:bookmarkEnd w:id="2632"/>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2633" w:name="_Toc445027027"/>
      <w:bookmarkStart w:id="2634" w:name="_Toc445088631"/>
      <w:bookmarkStart w:id="2635" w:name="_Toc445113124"/>
      <w:bookmarkStart w:id="2636" w:name="_Toc518095621"/>
      <w:bookmarkStart w:id="2637" w:name="_Toc37566985"/>
      <w:bookmarkStart w:id="2638" w:name="_Toc38777996"/>
      <w:bookmarkStart w:id="2639" w:name="_Toc72913317"/>
      <w:r>
        <w:rPr>
          <w:rStyle w:val="CharSectno"/>
        </w:rPr>
        <w:t>358</w:t>
      </w:r>
      <w:r>
        <w:rPr>
          <w:snapToGrid w:val="0"/>
        </w:rPr>
        <w:t>.</w:t>
      </w:r>
      <w:r>
        <w:rPr>
          <w:snapToGrid w:val="0"/>
        </w:rPr>
        <w:tab/>
        <w:t>Certified copy of document on document file</w:t>
      </w:r>
      <w:bookmarkEnd w:id="2633"/>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2640" w:name="_Toc445027028"/>
      <w:bookmarkStart w:id="2641" w:name="_Toc445088632"/>
      <w:bookmarkStart w:id="2642" w:name="_Toc445113125"/>
      <w:bookmarkStart w:id="2643" w:name="_Toc518095622"/>
      <w:bookmarkStart w:id="2644" w:name="_Toc37566986"/>
      <w:bookmarkStart w:id="2645" w:name="_Toc38777997"/>
      <w:bookmarkStart w:id="2646" w:name="_Toc72913318"/>
      <w:r>
        <w:rPr>
          <w:rStyle w:val="CharSectno"/>
        </w:rPr>
        <w:t>359</w:t>
      </w:r>
      <w:r>
        <w:rPr>
          <w:snapToGrid w:val="0"/>
        </w:rPr>
        <w:t>.</w:t>
      </w:r>
      <w:r>
        <w:rPr>
          <w:snapToGrid w:val="0"/>
        </w:rPr>
        <w:tab/>
        <w:t>Certification of registration action</w:t>
      </w:r>
      <w:bookmarkEnd w:id="2640"/>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2647" w:name="_Toc72913319"/>
      <w:r>
        <w:rPr>
          <w:rStyle w:val="CharDivNo"/>
        </w:rPr>
        <w:t>Part 3.2</w:t>
      </w:r>
      <w:r>
        <w:t xml:space="preserve"> — </w:t>
      </w:r>
      <w:r>
        <w:rPr>
          <w:rStyle w:val="CharDivText"/>
        </w:rPr>
        <w:t>Dealings in licences</w:t>
      </w:r>
      <w:bookmarkEnd w:id="2647"/>
    </w:p>
    <w:p>
      <w:pPr>
        <w:pStyle w:val="Heading4"/>
        <w:rPr>
          <w:b/>
        </w:rPr>
      </w:pPr>
      <w:bookmarkStart w:id="2648" w:name="_Toc72913320"/>
      <w:r>
        <w:rPr>
          <w:b/>
        </w:rPr>
        <w:t>Division 1 — Dealings in licences to be in writing and registered</w:t>
      </w:r>
      <w:bookmarkEnd w:id="2648"/>
    </w:p>
    <w:p>
      <w:pPr>
        <w:pStyle w:val="Heading5"/>
        <w:rPr>
          <w:snapToGrid w:val="0"/>
        </w:rPr>
      </w:pPr>
      <w:bookmarkStart w:id="2649" w:name="_Toc445088633"/>
      <w:bookmarkStart w:id="2650" w:name="_Toc445113126"/>
      <w:bookmarkStart w:id="2651" w:name="_Toc518095623"/>
      <w:bookmarkStart w:id="2652" w:name="_Toc37566987"/>
      <w:bookmarkStart w:id="2653" w:name="_Toc38777998"/>
      <w:bookmarkStart w:id="2654" w:name="_Toc72913321"/>
      <w:r>
        <w:rPr>
          <w:rStyle w:val="CharSectno"/>
        </w:rPr>
        <w:t>360</w:t>
      </w:r>
      <w:r>
        <w:rPr>
          <w:snapToGrid w:val="0"/>
        </w:rPr>
        <w:t>.</w:t>
      </w:r>
      <w:r>
        <w:rPr>
          <w:snapToGrid w:val="0"/>
        </w:rPr>
        <w:tab/>
        <w:t>Dealings in licences to be in writing</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NotesPerm"/>
        <w:tabs>
          <w:tab w:val="left" w:pos="851"/>
        </w:tabs>
        <w:spacing w:before="120"/>
      </w:pPr>
      <w:r>
        <w:t xml:space="preserve">Note: </w:t>
      </w:r>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NotesPerm"/>
        <w:tabs>
          <w:tab w:val="left" w:pos="851"/>
        </w:tabs>
        <w:spacing w:before="120"/>
        <w:ind w:left="851" w:hanging="851"/>
      </w:pPr>
      <w:r>
        <w:t xml:space="preserve">Note 1: </w:t>
      </w:r>
      <w:r>
        <w:tab/>
        <w:t>Rights might devolve to a person, for example, by operation of the laws relating to intestacy or bankruptcy.</w:t>
      </w:r>
    </w:p>
    <w:p>
      <w:pPr>
        <w:pStyle w:val="NotesPerm"/>
        <w:tabs>
          <w:tab w:val="left" w:pos="851"/>
        </w:tabs>
        <w:spacing w:before="120"/>
        <w:ind w:left="851" w:hanging="851"/>
      </w:pPr>
      <w:r>
        <w:t xml:space="preserve">Note 2: </w:t>
      </w:r>
      <w:r>
        <w:tab/>
        <w:t>For the registration of rights that devolve to a person by operation of law see section 340.</w:t>
      </w:r>
    </w:p>
    <w:p>
      <w:pPr>
        <w:pStyle w:val="Heading5"/>
        <w:rPr>
          <w:snapToGrid w:val="0"/>
        </w:rPr>
      </w:pPr>
      <w:bookmarkStart w:id="2655" w:name="_Toc445088634"/>
      <w:bookmarkStart w:id="2656" w:name="_Toc445113127"/>
      <w:bookmarkStart w:id="2657" w:name="_Toc518095624"/>
      <w:bookmarkStart w:id="2658" w:name="_Toc37566988"/>
      <w:bookmarkStart w:id="2659" w:name="_Toc38777999"/>
      <w:bookmarkStart w:id="2660" w:name="_Toc72913322"/>
      <w:r>
        <w:rPr>
          <w:rStyle w:val="CharSectno"/>
        </w:rPr>
        <w:t>361</w:t>
      </w:r>
      <w:r>
        <w:rPr>
          <w:snapToGrid w:val="0"/>
        </w:rPr>
        <w:t>.</w:t>
      </w:r>
      <w:r>
        <w:rPr>
          <w:snapToGrid w:val="0"/>
        </w:rPr>
        <w:tab/>
        <w:t>Dealings in interests in licences not effective until registered</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otesPerm"/>
        <w:tabs>
          <w:tab w:val="left" w:pos="851"/>
        </w:tabs>
        <w:spacing w:before="120"/>
        <w:ind w:left="851" w:hanging="851"/>
      </w:pPr>
      <w:r>
        <w:t xml:space="preserve">Note 1: </w:t>
      </w:r>
      <w:r>
        <w:tab/>
        <w:t>A transfer is a dealing and does not take effect until registered.</w:t>
      </w:r>
    </w:p>
    <w:p>
      <w:pPr>
        <w:pStyle w:val="NotesPerm"/>
        <w:tabs>
          <w:tab w:val="left" w:pos="851"/>
        </w:tabs>
        <w:spacing w:before="120"/>
        <w:ind w:left="851" w:hanging="851"/>
      </w:pPr>
      <w:r>
        <w:t xml:space="preserve">Note 2: </w:t>
      </w:r>
      <w:r>
        <w:tab/>
        <w:t>Transfers are registered under section 338 and other dealings under section 339.</w:t>
      </w:r>
    </w:p>
    <w:p>
      <w:pPr>
        <w:pStyle w:val="Heading4"/>
        <w:rPr>
          <w:b/>
        </w:rPr>
      </w:pPr>
      <w:bookmarkStart w:id="2661" w:name="_Toc72913323"/>
      <w:r>
        <w:rPr>
          <w:b/>
          <w:snapToGrid w:val="0"/>
        </w:rPr>
        <w:t>Division 2 — Approval of transfer of licences</w:t>
      </w:r>
      <w:bookmarkEnd w:id="2661"/>
    </w:p>
    <w:p>
      <w:pPr>
        <w:pStyle w:val="Heading5"/>
        <w:rPr>
          <w:snapToGrid w:val="0"/>
        </w:rPr>
      </w:pPr>
      <w:bookmarkStart w:id="2662" w:name="_Toc445088635"/>
      <w:bookmarkStart w:id="2663" w:name="_Toc445113128"/>
      <w:bookmarkStart w:id="2664" w:name="_Toc518095625"/>
      <w:bookmarkStart w:id="2665" w:name="_Toc37566989"/>
      <w:bookmarkStart w:id="2666" w:name="_Toc38778000"/>
      <w:bookmarkStart w:id="2667" w:name="_Toc72913324"/>
      <w:r>
        <w:rPr>
          <w:rStyle w:val="CharSectno"/>
        </w:rPr>
        <w:t>362</w:t>
      </w:r>
      <w:r>
        <w:rPr>
          <w:snapToGrid w:val="0"/>
        </w:rPr>
        <w:t>.</w:t>
      </w:r>
      <w:r>
        <w:rPr>
          <w:snapToGrid w:val="0"/>
        </w:rPr>
        <w:tab/>
        <w:t>Transfers require approval by Minister</w:t>
      </w:r>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NotesPerm"/>
        <w:tabs>
          <w:tab w:val="left" w:pos="851"/>
        </w:tabs>
        <w:spacing w:before="120"/>
      </w:pPr>
      <w:r>
        <w:t xml:space="preserve">Note 1: </w:t>
      </w:r>
      <w:r>
        <w:tab/>
        <w:t>For “transfer” of a licence see section 7(1).</w:t>
      </w:r>
    </w:p>
    <w:p>
      <w:pPr>
        <w:pStyle w:val="NotesPerm"/>
        <w:tabs>
          <w:tab w:val="left" w:pos="851"/>
        </w:tabs>
        <w:spacing w:before="120"/>
      </w:pPr>
      <w:r>
        <w:t xml:space="preserve">Note 2: </w:t>
      </w:r>
      <w:r>
        <w:tab/>
        <w:t>A transfer is a dealing and under section 361 does not take effect until registered.</w:t>
      </w:r>
    </w:p>
    <w:p>
      <w:pPr>
        <w:pStyle w:val="Subsection"/>
        <w:rPr>
          <w:snapToGrid w:val="0"/>
        </w:rPr>
      </w:pPr>
      <w:r>
        <w:rPr>
          <w:snapToGrid w:val="0"/>
        </w:rPr>
        <w:tab/>
        <w:t>(2)</w:t>
      </w:r>
      <w:r>
        <w:rPr>
          <w:snapToGrid w:val="0"/>
        </w:rPr>
        <w:tab/>
        <w:t>The transfer of a share in a licence is not to be registered under section 338 unless it has been approved by the Minister.</w:t>
      </w:r>
    </w:p>
    <w:p>
      <w:pPr>
        <w:pStyle w:val="NotesPerm"/>
        <w:keepNext/>
        <w:keepLines/>
        <w:tabs>
          <w:tab w:val="left" w:pos="851"/>
        </w:tabs>
        <w:spacing w:before="120"/>
      </w:pPr>
      <w:r>
        <w:t xml:space="preserve">Note 1: </w:t>
      </w:r>
      <w:r>
        <w:tab/>
        <w:t>For “transfer” in a share of a licence see section 7(2) and (3).</w:t>
      </w:r>
    </w:p>
    <w:p>
      <w:pPr>
        <w:pStyle w:val="NotesPerm"/>
        <w:tabs>
          <w:tab w:val="left" w:pos="851"/>
        </w:tabs>
        <w:spacing w:before="120"/>
      </w:pPr>
      <w:r>
        <w:t xml:space="preserve">Note 2: </w:t>
      </w:r>
      <w:r>
        <w:tab/>
        <w:t>A transfer is a dealing and under section 361 does not take effect until registered.</w:t>
      </w:r>
    </w:p>
    <w:p>
      <w:pPr>
        <w:pStyle w:val="Heading5"/>
        <w:rPr>
          <w:snapToGrid w:val="0"/>
        </w:rPr>
      </w:pPr>
      <w:bookmarkStart w:id="2668" w:name="_Toc445088636"/>
      <w:bookmarkStart w:id="2669" w:name="_Toc445113129"/>
      <w:bookmarkStart w:id="2670" w:name="_Toc518095626"/>
      <w:bookmarkStart w:id="2671" w:name="_Toc37566990"/>
      <w:bookmarkStart w:id="2672" w:name="_Toc38778001"/>
      <w:bookmarkStart w:id="2673" w:name="_Toc72913325"/>
      <w:r>
        <w:rPr>
          <w:rStyle w:val="CharSectno"/>
        </w:rPr>
        <w:t>363</w:t>
      </w:r>
      <w:r>
        <w:rPr>
          <w:snapToGrid w:val="0"/>
        </w:rPr>
        <w:t>.</w:t>
      </w:r>
      <w:r>
        <w:rPr>
          <w:snapToGrid w:val="0"/>
        </w:rPr>
        <w:tab/>
        <w:t>Application for approval of transfer</w:t>
      </w:r>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2674" w:name="_Toc445088637"/>
      <w:bookmarkStart w:id="2675" w:name="_Toc445113130"/>
      <w:bookmarkStart w:id="2676" w:name="_Toc518095627"/>
      <w:bookmarkStart w:id="2677" w:name="_Toc37566991"/>
      <w:bookmarkStart w:id="2678" w:name="_Toc38778002"/>
      <w:bookmarkStart w:id="2679" w:name="_Toc72913326"/>
      <w:r>
        <w:rPr>
          <w:rStyle w:val="CharSectno"/>
        </w:rPr>
        <w:t>364</w:t>
      </w:r>
      <w:r>
        <w:rPr>
          <w:snapToGrid w:val="0"/>
        </w:rPr>
        <w:t>.</w:t>
      </w:r>
      <w:r>
        <w:rPr>
          <w:snapToGrid w:val="0"/>
        </w:rPr>
        <w:tab/>
        <w:t>Minister may ask for further information</w:t>
      </w:r>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2680" w:name="_Toc445088638"/>
      <w:bookmarkStart w:id="2681" w:name="_Toc445113131"/>
      <w:bookmarkStart w:id="2682" w:name="_Toc518095628"/>
      <w:bookmarkStart w:id="2683" w:name="_Toc37566992"/>
      <w:bookmarkStart w:id="2684" w:name="_Toc38778003"/>
      <w:bookmarkStart w:id="2685" w:name="_Toc72913327"/>
      <w:r>
        <w:rPr>
          <w:rStyle w:val="CharSectno"/>
        </w:rPr>
        <w:t>365</w:t>
      </w:r>
      <w:r>
        <w:rPr>
          <w:snapToGrid w:val="0"/>
        </w:rPr>
        <w:t>.</w:t>
      </w:r>
      <w:r>
        <w:rPr>
          <w:snapToGrid w:val="0"/>
        </w:rPr>
        <w:tab/>
        <w:t>Minister’s response to application for approval</w:t>
      </w:r>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NotesPerm"/>
        <w:tabs>
          <w:tab w:val="left" w:pos="851"/>
        </w:tabs>
        <w:spacing w:before="120"/>
        <w:ind w:left="851" w:hanging="851"/>
      </w:pPr>
      <w:r>
        <w:t xml:space="preserve">Note: </w:t>
      </w:r>
      <w:r>
        <w:tab/>
        <w:t>A record of the approval will also be entered in the offshore mining register (see section 338(1)).</w:t>
      </w:r>
    </w:p>
    <w:p>
      <w:pPr>
        <w:pStyle w:val="Heading5"/>
        <w:rPr>
          <w:snapToGrid w:val="0"/>
        </w:rPr>
      </w:pPr>
      <w:bookmarkStart w:id="2686" w:name="_Toc445088639"/>
      <w:bookmarkStart w:id="2687" w:name="_Toc445113132"/>
      <w:bookmarkStart w:id="2688" w:name="_Toc518095629"/>
      <w:bookmarkStart w:id="2689" w:name="_Toc37566993"/>
      <w:bookmarkStart w:id="2690" w:name="_Toc38778004"/>
      <w:bookmarkStart w:id="2691" w:name="_Toc72913328"/>
      <w:r>
        <w:rPr>
          <w:rStyle w:val="CharSectno"/>
        </w:rPr>
        <w:t>366</w:t>
      </w:r>
      <w:r>
        <w:rPr>
          <w:snapToGrid w:val="0"/>
        </w:rPr>
        <w:t>.</w:t>
      </w:r>
      <w:r>
        <w:rPr>
          <w:snapToGrid w:val="0"/>
        </w:rPr>
        <w:tab/>
        <w:t>Protection from legal actions</w:t>
      </w:r>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2692" w:name="_Toc72913329"/>
      <w:r>
        <w:rPr>
          <w:rStyle w:val="CharPartNo"/>
        </w:rPr>
        <w:t>Chapter 4</w:t>
      </w:r>
      <w:r>
        <w:t xml:space="preserve"> — </w:t>
      </w:r>
      <w:r>
        <w:rPr>
          <w:rStyle w:val="CharPartText"/>
        </w:rPr>
        <w:t>Administration</w:t>
      </w:r>
      <w:bookmarkEnd w:id="2692"/>
    </w:p>
    <w:p>
      <w:pPr>
        <w:pStyle w:val="Heading3"/>
      </w:pPr>
      <w:bookmarkStart w:id="2693" w:name="_Toc72913330"/>
      <w:r>
        <w:rPr>
          <w:rStyle w:val="CharDivNo"/>
        </w:rPr>
        <w:t>Part 4.1</w:t>
      </w:r>
      <w:r>
        <w:t xml:space="preserve"> — </w:t>
      </w:r>
      <w:r>
        <w:rPr>
          <w:rStyle w:val="CharDivText"/>
        </w:rPr>
        <w:t>Information management</w:t>
      </w:r>
      <w:bookmarkEnd w:id="2693"/>
    </w:p>
    <w:p>
      <w:pPr>
        <w:pStyle w:val="Heading5"/>
        <w:rPr>
          <w:snapToGrid w:val="0"/>
        </w:rPr>
      </w:pPr>
      <w:bookmarkStart w:id="2694" w:name="_Toc445088640"/>
      <w:bookmarkStart w:id="2695" w:name="_Toc445113133"/>
      <w:bookmarkStart w:id="2696" w:name="_Toc518095630"/>
      <w:bookmarkStart w:id="2697" w:name="_Toc37566994"/>
      <w:bookmarkStart w:id="2698" w:name="_Toc38778005"/>
      <w:bookmarkStart w:id="2699" w:name="_Toc72913331"/>
      <w:r>
        <w:rPr>
          <w:rStyle w:val="CharSectno"/>
        </w:rPr>
        <w:t>367</w:t>
      </w:r>
      <w:r>
        <w:rPr>
          <w:snapToGrid w:val="0"/>
        </w:rPr>
        <w:t>.</w:t>
      </w:r>
      <w:r>
        <w:rPr>
          <w:snapToGrid w:val="0"/>
        </w:rPr>
        <w:tab/>
        <w:t>Minister may ask person for information</w:t>
      </w:r>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NotesPerm"/>
        <w:tabs>
          <w:tab w:val="left" w:pos="851"/>
        </w:tabs>
        <w:spacing w:before="120"/>
      </w:pPr>
      <w:r>
        <w:t xml:space="preserve">Note: </w:t>
      </w:r>
      <w:r>
        <w:tab/>
        <w:t>The person must comply with the request (see section 372).</w:t>
      </w:r>
    </w:p>
    <w:p>
      <w:pPr>
        <w:pStyle w:val="Subsection"/>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rPr>
          <w:snapToGrid w:val="0"/>
        </w:rPr>
      </w:pPr>
      <w:r>
        <w:rPr>
          <w:snapToGrid w:val="0"/>
        </w:rPr>
        <w:tab/>
        <w:t>(5)</w:t>
      </w:r>
      <w:r>
        <w:rPr>
          <w:snapToGrid w:val="0"/>
        </w:rPr>
        <w:tab/>
        <w:t>The document containing the information must be signed by —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2700" w:name="_Toc445088641"/>
      <w:bookmarkStart w:id="2701" w:name="_Toc445113134"/>
      <w:bookmarkStart w:id="2702" w:name="_Toc518095631"/>
      <w:bookmarkStart w:id="2703" w:name="_Toc37566995"/>
      <w:bookmarkStart w:id="2704" w:name="_Toc38778006"/>
      <w:bookmarkStart w:id="2705" w:name="_Toc72913332"/>
      <w:r>
        <w:rPr>
          <w:rStyle w:val="CharSectno"/>
        </w:rPr>
        <w:t>368</w:t>
      </w:r>
      <w:r>
        <w:rPr>
          <w:snapToGrid w:val="0"/>
        </w:rPr>
        <w:t>.</w:t>
      </w:r>
      <w:r>
        <w:rPr>
          <w:snapToGrid w:val="0"/>
        </w:rPr>
        <w:tab/>
        <w:t>Power to ask person to appear</w:t>
      </w:r>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NotesPerm"/>
        <w:tabs>
          <w:tab w:val="left" w:pos="851"/>
        </w:tabs>
        <w:spacing w:before="120"/>
      </w:pPr>
      <w:r>
        <w:t xml:space="preserve">Note: </w:t>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2706" w:name="_Toc445088642"/>
      <w:bookmarkStart w:id="2707" w:name="_Toc445113135"/>
      <w:bookmarkStart w:id="2708" w:name="_Toc518095632"/>
      <w:bookmarkStart w:id="2709" w:name="_Toc37566996"/>
      <w:bookmarkStart w:id="2710" w:name="_Toc38778007"/>
      <w:bookmarkStart w:id="2711" w:name="_Toc72913333"/>
      <w:r>
        <w:rPr>
          <w:rStyle w:val="CharSectno"/>
        </w:rPr>
        <w:t>369</w:t>
      </w:r>
      <w:r>
        <w:rPr>
          <w:snapToGrid w:val="0"/>
        </w:rPr>
        <w:t>.</w:t>
      </w:r>
      <w:r>
        <w:rPr>
          <w:snapToGrid w:val="0"/>
        </w:rPr>
        <w:tab/>
        <w:t>Power to examine on oath or affirmation</w:t>
      </w:r>
      <w:bookmarkEnd w:id="2706"/>
      <w:bookmarkEnd w:id="2707"/>
      <w:bookmarkEnd w:id="2708"/>
      <w:bookmarkEnd w:id="2709"/>
      <w:bookmarkEnd w:id="2710"/>
      <w:bookmarkEnd w:id="2711"/>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2712" w:name="_Toc445088643"/>
      <w:bookmarkStart w:id="2713" w:name="_Toc445113136"/>
      <w:bookmarkStart w:id="2714" w:name="_Toc518095633"/>
      <w:bookmarkStart w:id="2715" w:name="_Toc37566997"/>
      <w:bookmarkStart w:id="2716" w:name="_Toc38778008"/>
      <w:bookmarkStart w:id="2717" w:name="_Toc72913334"/>
      <w:r>
        <w:rPr>
          <w:rStyle w:val="CharSectno"/>
        </w:rPr>
        <w:t>370</w:t>
      </w:r>
      <w:r>
        <w:rPr>
          <w:snapToGrid w:val="0"/>
        </w:rPr>
        <w:t>.</w:t>
      </w:r>
      <w:r>
        <w:rPr>
          <w:snapToGrid w:val="0"/>
        </w:rPr>
        <w:tab/>
        <w:t>Minister may ask for documents</w:t>
      </w:r>
      <w:bookmarkEnd w:id="2712"/>
      <w:bookmarkEnd w:id="2713"/>
      <w:bookmarkEnd w:id="2714"/>
      <w:bookmarkEnd w:id="2715"/>
      <w:bookmarkEnd w:id="2716"/>
      <w:bookmarkEnd w:id="2717"/>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2718" w:name="_Toc445088644"/>
      <w:bookmarkStart w:id="2719" w:name="_Toc445113137"/>
      <w:bookmarkStart w:id="2720" w:name="_Toc518095634"/>
      <w:bookmarkStart w:id="2721" w:name="_Toc37566998"/>
      <w:bookmarkStart w:id="2722" w:name="_Toc38778009"/>
      <w:bookmarkStart w:id="2723" w:name="_Toc72913335"/>
      <w:r>
        <w:rPr>
          <w:rStyle w:val="CharSectno"/>
        </w:rPr>
        <w:t>371</w:t>
      </w:r>
      <w:r>
        <w:rPr>
          <w:snapToGrid w:val="0"/>
        </w:rPr>
        <w:t>.</w:t>
      </w:r>
      <w:r>
        <w:rPr>
          <w:snapToGrid w:val="0"/>
        </w:rPr>
        <w:tab/>
        <w:t>Minister may ask for samples</w:t>
      </w:r>
      <w:bookmarkEnd w:id="2718"/>
      <w:bookmarkEnd w:id="2719"/>
      <w:bookmarkEnd w:id="2720"/>
      <w:bookmarkEnd w:id="2721"/>
      <w:bookmarkEnd w:id="2722"/>
      <w:bookmarkEnd w:id="2723"/>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NotesPerm"/>
        <w:keepNext/>
        <w:keepLines/>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2724" w:name="_Toc445088645"/>
      <w:bookmarkStart w:id="2725" w:name="_Toc445113138"/>
      <w:bookmarkStart w:id="2726" w:name="_Toc518095635"/>
      <w:bookmarkStart w:id="2727" w:name="_Toc37566999"/>
      <w:bookmarkStart w:id="2728" w:name="_Toc38778010"/>
      <w:bookmarkStart w:id="2729" w:name="_Toc72913336"/>
      <w:r>
        <w:rPr>
          <w:rStyle w:val="CharSectno"/>
        </w:rPr>
        <w:t>372</w:t>
      </w:r>
      <w:r>
        <w:rPr>
          <w:snapToGrid w:val="0"/>
        </w:rPr>
        <w:t>.</w:t>
      </w:r>
      <w:r>
        <w:rPr>
          <w:snapToGrid w:val="0"/>
        </w:rPr>
        <w:tab/>
        <w:t>Obligation to comply with request under section 367, 368, 369, 370 or 371</w:t>
      </w:r>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otesPerm"/>
        <w:tabs>
          <w:tab w:val="left" w:pos="851"/>
        </w:tabs>
        <w:spacing w:before="120"/>
      </w:pPr>
      <w:r>
        <w:t xml:space="preserve">Note: </w:t>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2730" w:name="_Toc445088646"/>
      <w:bookmarkStart w:id="2731" w:name="_Toc445113139"/>
      <w:bookmarkStart w:id="2732" w:name="_Toc518095636"/>
      <w:bookmarkStart w:id="2733" w:name="_Toc37567000"/>
      <w:bookmarkStart w:id="2734" w:name="_Toc38778011"/>
      <w:bookmarkStart w:id="2735" w:name="_Toc72913337"/>
      <w:r>
        <w:rPr>
          <w:rStyle w:val="CharSectno"/>
        </w:rPr>
        <w:t>373</w:t>
      </w:r>
      <w:r>
        <w:rPr>
          <w:snapToGrid w:val="0"/>
        </w:rPr>
        <w:t>.</w:t>
      </w:r>
      <w:r>
        <w:rPr>
          <w:snapToGrid w:val="0"/>
        </w:rPr>
        <w:tab/>
        <w:t>Immunity from use of information etc. given in response to request under section 367, 368, 369, 370 or 371</w:t>
      </w:r>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2736" w:name="_Toc445088647"/>
      <w:bookmarkStart w:id="2737" w:name="_Toc445113140"/>
      <w:bookmarkStart w:id="2738" w:name="_Toc518095637"/>
      <w:bookmarkStart w:id="2739" w:name="_Toc37567001"/>
      <w:bookmarkStart w:id="2740" w:name="_Toc38778012"/>
      <w:bookmarkStart w:id="2741" w:name="_Toc72913338"/>
      <w:r>
        <w:rPr>
          <w:rStyle w:val="CharSectno"/>
        </w:rPr>
        <w:t>374</w:t>
      </w:r>
      <w:r>
        <w:rPr>
          <w:snapToGrid w:val="0"/>
        </w:rPr>
        <w:t>.</w:t>
      </w:r>
      <w:r>
        <w:rPr>
          <w:snapToGrid w:val="0"/>
        </w:rPr>
        <w:tab/>
        <w:t>Restrictions on release of confidential material</w:t>
      </w:r>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2742" w:name="_Toc445088648"/>
      <w:bookmarkStart w:id="2743" w:name="_Toc445113141"/>
      <w:bookmarkStart w:id="2744" w:name="_Toc518095638"/>
      <w:bookmarkStart w:id="2745" w:name="_Toc37567002"/>
      <w:bookmarkStart w:id="2746" w:name="_Toc38778013"/>
      <w:bookmarkStart w:id="2747" w:name="_Toc72913339"/>
      <w:r>
        <w:rPr>
          <w:rStyle w:val="CharSectno"/>
        </w:rPr>
        <w:t>375</w:t>
      </w:r>
      <w:r>
        <w:rPr>
          <w:snapToGrid w:val="0"/>
        </w:rPr>
        <w:t>.</w:t>
      </w:r>
      <w:r>
        <w:rPr>
          <w:snapToGrid w:val="0"/>
        </w:rPr>
        <w:tab/>
        <w:t>Circumstances in which confidential material may be released</w:t>
      </w:r>
      <w:bookmarkEnd w:id="2742"/>
      <w:bookmarkEnd w:id="2743"/>
      <w:bookmarkEnd w:id="2744"/>
      <w:bookmarkEnd w:id="2745"/>
      <w:bookmarkEnd w:id="2746"/>
      <w:bookmarkEnd w:id="2747"/>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NotesPerm"/>
        <w:tabs>
          <w:tab w:val="left" w:pos="851"/>
        </w:tabs>
        <w:spacing w:before="120"/>
      </w:pPr>
      <w:r>
        <w:t xml:space="preserve">Note: </w:t>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2748" w:name="_Toc445088649"/>
      <w:bookmarkStart w:id="2749" w:name="_Toc445113142"/>
      <w:bookmarkStart w:id="2750" w:name="_Toc518095639"/>
      <w:bookmarkStart w:id="2751" w:name="_Toc37567003"/>
      <w:bookmarkStart w:id="2752" w:name="_Toc38778014"/>
      <w:bookmarkStart w:id="2753" w:name="_Toc72913340"/>
      <w:r>
        <w:rPr>
          <w:rStyle w:val="CharSectno"/>
        </w:rPr>
        <w:t>376</w:t>
      </w:r>
      <w:r>
        <w:rPr>
          <w:snapToGrid w:val="0"/>
        </w:rPr>
        <w:t>.</w:t>
      </w:r>
      <w:r>
        <w:rPr>
          <w:snapToGrid w:val="0"/>
        </w:rPr>
        <w:tab/>
        <w:t>Certain reports to be made available</w:t>
      </w:r>
      <w:bookmarkEnd w:id="2748"/>
      <w:bookmarkEnd w:id="2749"/>
      <w:bookmarkEnd w:id="2750"/>
      <w:bookmarkEnd w:id="2751"/>
      <w:bookmarkEnd w:id="2752"/>
      <w:bookmarkEnd w:id="2753"/>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2754" w:name="_Toc72913341"/>
      <w:r>
        <w:rPr>
          <w:rStyle w:val="CharDivNo"/>
        </w:rPr>
        <w:t>Part 4.2</w:t>
      </w:r>
      <w:r>
        <w:rPr>
          <w:snapToGrid w:val="0"/>
        </w:rPr>
        <w:t xml:space="preserve"> — </w:t>
      </w:r>
      <w:r>
        <w:rPr>
          <w:rStyle w:val="CharDivText"/>
        </w:rPr>
        <w:t>Monitoring and enforcement</w:t>
      </w:r>
      <w:bookmarkEnd w:id="2754"/>
    </w:p>
    <w:p>
      <w:pPr>
        <w:pStyle w:val="Heading4"/>
        <w:spacing w:before="180"/>
        <w:rPr>
          <w:b/>
        </w:rPr>
      </w:pPr>
      <w:bookmarkStart w:id="2755" w:name="_Toc72913342"/>
      <w:r>
        <w:rPr>
          <w:b/>
        </w:rPr>
        <w:t>Division 1 — Inspections</w:t>
      </w:r>
      <w:bookmarkEnd w:id="2755"/>
    </w:p>
    <w:p>
      <w:pPr>
        <w:pStyle w:val="Heading5"/>
        <w:rPr>
          <w:snapToGrid w:val="0"/>
        </w:rPr>
      </w:pPr>
      <w:bookmarkStart w:id="2756" w:name="_Toc445088650"/>
      <w:bookmarkStart w:id="2757" w:name="_Toc445113143"/>
      <w:bookmarkStart w:id="2758" w:name="_Toc518095640"/>
      <w:bookmarkStart w:id="2759" w:name="_Toc37567004"/>
      <w:bookmarkStart w:id="2760" w:name="_Toc38778015"/>
      <w:bookmarkStart w:id="2761" w:name="_Toc72913343"/>
      <w:r>
        <w:rPr>
          <w:rStyle w:val="CharSectno"/>
        </w:rPr>
        <w:t>377</w:t>
      </w:r>
      <w:r>
        <w:rPr>
          <w:snapToGrid w:val="0"/>
        </w:rPr>
        <w:t>.</w:t>
      </w:r>
      <w:r>
        <w:rPr>
          <w:snapToGrid w:val="0"/>
        </w:rPr>
        <w:tab/>
        <w:t>Compliance inspections</w:t>
      </w:r>
      <w:bookmarkEnd w:id="2756"/>
      <w:bookmarkEnd w:id="2757"/>
      <w:bookmarkEnd w:id="2758"/>
      <w:bookmarkEnd w:id="2759"/>
      <w:bookmarkEnd w:id="2760"/>
      <w:bookmarkEnd w:id="2761"/>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NotesPerm"/>
        <w:tabs>
          <w:tab w:val="left" w:pos="851"/>
        </w:tabs>
        <w:spacing w:before="120"/>
      </w:pPr>
      <w:r>
        <w:t xml:space="preserve">Note: </w:t>
      </w:r>
      <w:r>
        <w:tab/>
        <w:t>An inspector may carry out a compliance inspection under — </w:t>
      </w:r>
    </w:p>
    <w:p>
      <w:pPr>
        <w:pStyle w:val="NotesPerm"/>
        <w:numPr>
          <w:ilvl w:val="0"/>
          <w:numId w:val="21"/>
        </w:numPr>
        <w:tabs>
          <w:tab w:val="left" w:pos="1276"/>
        </w:tabs>
        <w:spacing w:before="120"/>
        <w:ind w:left="1276" w:hanging="425"/>
      </w:pPr>
      <w:r>
        <w:t>section 379 (inspection of licence</w:t>
      </w:r>
      <w:r>
        <w:noBreakHyphen/>
        <w:t>related premises etc. without a warrant);</w:t>
      </w:r>
    </w:p>
    <w:p>
      <w:pPr>
        <w:pStyle w:val="NotesPerm"/>
        <w:numPr>
          <w:ilvl w:val="0"/>
          <w:numId w:val="21"/>
        </w:numPr>
        <w:tabs>
          <w:tab w:val="left" w:pos="1276"/>
        </w:tabs>
        <w:spacing w:before="120"/>
        <w:ind w:left="1276" w:hanging="425"/>
      </w:pPr>
      <w:r>
        <w:t>section 380 (inspection of other premises etc. with consent of the occupier);</w:t>
      </w:r>
    </w:p>
    <w:p>
      <w:pPr>
        <w:pStyle w:val="NotesPerm"/>
        <w:numPr>
          <w:ilvl w:val="0"/>
          <w:numId w:val="21"/>
        </w:numPr>
        <w:tabs>
          <w:tab w:val="left" w:pos="1276"/>
        </w:tabs>
        <w:spacing w:before="120"/>
        <w:ind w:left="1276" w:hanging="425"/>
      </w:pPr>
      <w:r>
        <w:t>section 381 (inspection of premises etc. with a warrant).</w:t>
      </w:r>
    </w:p>
    <w:p>
      <w:pPr>
        <w:pStyle w:val="Heading5"/>
        <w:rPr>
          <w:snapToGrid w:val="0"/>
        </w:rPr>
      </w:pPr>
      <w:bookmarkStart w:id="2762" w:name="_Toc445088651"/>
      <w:bookmarkStart w:id="2763" w:name="_Toc445113144"/>
      <w:bookmarkStart w:id="2764" w:name="_Toc518095641"/>
      <w:bookmarkStart w:id="2765" w:name="_Toc37567005"/>
      <w:bookmarkStart w:id="2766" w:name="_Toc38778016"/>
      <w:bookmarkStart w:id="2767" w:name="_Toc72913344"/>
      <w:r>
        <w:rPr>
          <w:rStyle w:val="CharSectno"/>
        </w:rPr>
        <w:t>378</w:t>
      </w:r>
      <w:r>
        <w:rPr>
          <w:snapToGrid w:val="0"/>
        </w:rPr>
        <w:t>.</w:t>
      </w:r>
      <w:r>
        <w:rPr>
          <w:snapToGrid w:val="0"/>
        </w:rPr>
        <w:tab/>
        <w:t>Powers exercisable in course of inspection</w:t>
      </w:r>
      <w:bookmarkEnd w:id="2762"/>
      <w:bookmarkEnd w:id="2763"/>
      <w:bookmarkEnd w:id="2764"/>
      <w:bookmarkEnd w:id="2765"/>
      <w:bookmarkEnd w:id="2766"/>
      <w:bookmarkEnd w:id="2767"/>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2768" w:name="_Toc445088652"/>
      <w:bookmarkStart w:id="2769" w:name="_Toc445113145"/>
      <w:bookmarkStart w:id="2770" w:name="_Toc518095642"/>
      <w:bookmarkStart w:id="2771" w:name="_Toc37567006"/>
      <w:bookmarkStart w:id="2772" w:name="_Toc38778017"/>
      <w:bookmarkStart w:id="2773" w:name="_Toc72913345"/>
      <w:r>
        <w:rPr>
          <w:rStyle w:val="CharSectno"/>
        </w:rPr>
        <w:t>379</w:t>
      </w:r>
      <w:r>
        <w:rPr>
          <w:snapToGrid w:val="0"/>
        </w:rPr>
        <w:t>.</w:t>
      </w:r>
      <w:r>
        <w:rPr>
          <w:snapToGrid w:val="0"/>
        </w:rPr>
        <w:tab/>
        <w:t>Inspection of licence</w:t>
      </w:r>
      <w:r>
        <w:rPr>
          <w:snapToGrid w:val="0"/>
        </w:rPr>
        <w:noBreakHyphen/>
        <w:t>related premises etc. without warrant</w:t>
      </w:r>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2774" w:name="_Toc445088653"/>
      <w:bookmarkStart w:id="2775" w:name="_Toc445113146"/>
      <w:bookmarkStart w:id="2776" w:name="_Toc518095643"/>
      <w:bookmarkStart w:id="2777" w:name="_Toc37567007"/>
      <w:bookmarkStart w:id="2778" w:name="_Toc38778018"/>
      <w:bookmarkStart w:id="2779" w:name="_Toc72913346"/>
      <w:r>
        <w:rPr>
          <w:rStyle w:val="CharSectno"/>
        </w:rPr>
        <w:t>380</w:t>
      </w:r>
      <w:r>
        <w:rPr>
          <w:snapToGrid w:val="0"/>
        </w:rPr>
        <w:t>.</w:t>
      </w:r>
      <w:r>
        <w:rPr>
          <w:snapToGrid w:val="0"/>
        </w:rPr>
        <w:tab/>
        <w:t>Inspection of other premises etc. with occupier’s consent</w:t>
      </w:r>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2780" w:name="_Toc445088654"/>
      <w:bookmarkStart w:id="2781" w:name="_Toc445113147"/>
      <w:bookmarkStart w:id="2782" w:name="_Toc518095644"/>
      <w:bookmarkStart w:id="2783" w:name="_Toc37567008"/>
      <w:bookmarkStart w:id="2784" w:name="_Toc38778019"/>
      <w:bookmarkStart w:id="2785" w:name="_Toc72913347"/>
      <w:r>
        <w:rPr>
          <w:rStyle w:val="CharSectno"/>
        </w:rPr>
        <w:t>381</w:t>
      </w:r>
      <w:r>
        <w:rPr>
          <w:snapToGrid w:val="0"/>
        </w:rPr>
        <w:t>.</w:t>
      </w:r>
      <w:r>
        <w:rPr>
          <w:snapToGrid w:val="0"/>
        </w:rPr>
        <w:tab/>
        <w:t>Inspection of other premises etc. with warrant</w:t>
      </w:r>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2786" w:name="_Toc445088655"/>
      <w:bookmarkStart w:id="2787" w:name="_Toc445113148"/>
      <w:bookmarkStart w:id="2788" w:name="_Toc518095645"/>
      <w:bookmarkStart w:id="2789" w:name="_Toc37567009"/>
      <w:bookmarkStart w:id="2790" w:name="_Toc38778020"/>
      <w:bookmarkStart w:id="2791" w:name="_Toc72913348"/>
      <w:r>
        <w:rPr>
          <w:rStyle w:val="CharSectno"/>
        </w:rPr>
        <w:t>382</w:t>
      </w:r>
      <w:r>
        <w:rPr>
          <w:snapToGrid w:val="0"/>
        </w:rPr>
        <w:t>.</w:t>
      </w:r>
      <w:r>
        <w:rPr>
          <w:snapToGrid w:val="0"/>
        </w:rPr>
        <w:tab/>
        <w:t>Procedure for obtaining warrant</w:t>
      </w:r>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2792" w:name="_Toc445088656"/>
      <w:bookmarkStart w:id="2793" w:name="_Toc445113149"/>
      <w:bookmarkStart w:id="2794" w:name="_Toc518095646"/>
      <w:bookmarkStart w:id="2795" w:name="_Toc37567010"/>
      <w:bookmarkStart w:id="2796" w:name="_Toc38778021"/>
      <w:bookmarkStart w:id="2797" w:name="_Toc72913349"/>
      <w:r>
        <w:rPr>
          <w:rStyle w:val="CharSectno"/>
        </w:rPr>
        <w:t>383</w:t>
      </w:r>
      <w:r>
        <w:rPr>
          <w:snapToGrid w:val="0"/>
        </w:rPr>
        <w:t>.</w:t>
      </w:r>
      <w:r>
        <w:rPr>
          <w:snapToGrid w:val="0"/>
        </w:rPr>
        <w:tab/>
        <w:t>Further provisions as to exercise of powers under warrant</w:t>
      </w:r>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2798" w:name="_Toc445088657"/>
      <w:bookmarkStart w:id="2799" w:name="_Toc445113150"/>
      <w:bookmarkStart w:id="2800" w:name="_Toc518095647"/>
      <w:bookmarkStart w:id="2801" w:name="_Toc37567011"/>
      <w:bookmarkStart w:id="2802" w:name="_Toc38778022"/>
      <w:bookmarkStart w:id="2803" w:name="_Toc72913350"/>
      <w:r>
        <w:rPr>
          <w:rStyle w:val="CharSectno"/>
        </w:rPr>
        <w:t>384</w:t>
      </w:r>
      <w:r>
        <w:rPr>
          <w:snapToGrid w:val="0"/>
        </w:rPr>
        <w:t>.</w:t>
      </w:r>
      <w:r>
        <w:rPr>
          <w:snapToGrid w:val="0"/>
        </w:rPr>
        <w:tab/>
        <w:t>Occupier to cooperate with inspector</w:t>
      </w:r>
      <w:bookmarkEnd w:id="2798"/>
      <w:bookmarkEnd w:id="2799"/>
      <w:bookmarkEnd w:id="2800"/>
      <w:bookmarkEnd w:id="2801"/>
      <w:bookmarkEnd w:id="2802"/>
      <w:bookmarkEnd w:id="2803"/>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rPr>
      </w:pPr>
      <w:bookmarkStart w:id="2804" w:name="_Toc72913351"/>
      <w:r>
        <w:rPr>
          <w:b/>
          <w:snapToGrid w:val="0"/>
        </w:rPr>
        <w:t>Division 2 — Directions</w:t>
      </w:r>
      <w:bookmarkEnd w:id="2804"/>
    </w:p>
    <w:p>
      <w:pPr>
        <w:pStyle w:val="Heading5"/>
        <w:rPr>
          <w:snapToGrid w:val="0"/>
        </w:rPr>
      </w:pPr>
      <w:bookmarkStart w:id="2805" w:name="_Toc445088658"/>
      <w:bookmarkStart w:id="2806" w:name="_Toc445113151"/>
      <w:bookmarkStart w:id="2807" w:name="_Toc518095648"/>
      <w:bookmarkStart w:id="2808" w:name="_Toc37567012"/>
      <w:bookmarkStart w:id="2809" w:name="_Toc38778023"/>
      <w:bookmarkStart w:id="2810" w:name="_Toc72913352"/>
      <w:r>
        <w:rPr>
          <w:rStyle w:val="CharSectno"/>
        </w:rPr>
        <w:t>385</w:t>
      </w:r>
      <w:r>
        <w:rPr>
          <w:snapToGrid w:val="0"/>
        </w:rPr>
        <w:t>.</w:t>
      </w:r>
      <w:r>
        <w:rPr>
          <w:snapToGrid w:val="0"/>
        </w:rPr>
        <w:tab/>
        <w:t>Directions by Minister must be obeyed</w:t>
      </w:r>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2811" w:name="_Toc445088659"/>
      <w:bookmarkStart w:id="2812" w:name="_Toc445113152"/>
      <w:bookmarkStart w:id="2813" w:name="_Toc518095649"/>
      <w:bookmarkStart w:id="2814" w:name="_Toc37567013"/>
      <w:bookmarkStart w:id="2815" w:name="_Toc38778024"/>
      <w:bookmarkStart w:id="2816" w:name="_Toc72913353"/>
      <w:r>
        <w:rPr>
          <w:rStyle w:val="CharSectno"/>
        </w:rPr>
        <w:t>386</w:t>
      </w:r>
      <w:r>
        <w:rPr>
          <w:snapToGrid w:val="0"/>
        </w:rPr>
        <w:t>.</w:t>
      </w:r>
      <w:r>
        <w:rPr>
          <w:snapToGrid w:val="0"/>
        </w:rPr>
        <w:tab/>
        <w:t>Scope of directions</w:t>
      </w:r>
      <w:bookmarkEnd w:id="2811"/>
      <w:bookmarkEnd w:id="2812"/>
      <w:bookmarkEnd w:id="2813"/>
      <w:bookmarkEnd w:id="2814"/>
      <w:bookmarkEnd w:id="2815"/>
      <w:bookmarkEnd w:id="2816"/>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NotesPerm"/>
        <w:tabs>
          <w:tab w:val="left" w:pos="851"/>
        </w:tabs>
        <w:spacing w:before="120"/>
      </w:pPr>
      <w:r>
        <w:t xml:space="preserve">Note: </w:t>
      </w:r>
      <w:r>
        <w:tab/>
        <w:t>For “offshore exploration or mining activities” see section 5.</w:t>
      </w:r>
    </w:p>
    <w:p>
      <w:pPr>
        <w:pStyle w:val="Heading5"/>
        <w:rPr>
          <w:snapToGrid w:val="0"/>
        </w:rPr>
      </w:pPr>
      <w:bookmarkStart w:id="2817" w:name="_Toc445088660"/>
      <w:bookmarkStart w:id="2818" w:name="_Toc445113153"/>
      <w:bookmarkStart w:id="2819" w:name="_Toc518095650"/>
      <w:bookmarkStart w:id="2820" w:name="_Toc37567014"/>
      <w:bookmarkStart w:id="2821" w:name="_Toc38778025"/>
      <w:bookmarkStart w:id="2822" w:name="_Toc72913354"/>
      <w:r>
        <w:rPr>
          <w:rStyle w:val="CharSectno"/>
        </w:rPr>
        <w:t>387</w:t>
      </w:r>
      <w:r>
        <w:rPr>
          <w:snapToGrid w:val="0"/>
        </w:rPr>
        <w:t>.</w:t>
      </w:r>
      <w:r>
        <w:rPr>
          <w:snapToGrid w:val="0"/>
        </w:rPr>
        <w:tab/>
        <w:t>Minister may give directions</w:t>
      </w:r>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2823" w:name="_Toc445088661"/>
      <w:bookmarkStart w:id="2824" w:name="_Toc445113154"/>
      <w:bookmarkStart w:id="2825" w:name="_Toc518095651"/>
      <w:bookmarkStart w:id="2826" w:name="_Toc37567015"/>
      <w:bookmarkStart w:id="2827" w:name="_Toc38778026"/>
      <w:bookmarkStart w:id="2828" w:name="_Toc72913355"/>
      <w:r>
        <w:rPr>
          <w:rStyle w:val="CharSectno"/>
        </w:rPr>
        <w:t>388</w:t>
      </w:r>
      <w:r>
        <w:rPr>
          <w:snapToGrid w:val="0"/>
        </w:rPr>
        <w:t>.</w:t>
      </w:r>
      <w:r>
        <w:rPr>
          <w:snapToGrid w:val="0"/>
        </w:rPr>
        <w:tab/>
        <w:t>Direction may incorporate material in another document</w:t>
      </w:r>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2829" w:name="_Toc445088662"/>
      <w:bookmarkStart w:id="2830" w:name="_Toc445113155"/>
      <w:bookmarkStart w:id="2831" w:name="_Toc518095652"/>
      <w:bookmarkStart w:id="2832" w:name="_Toc37567016"/>
      <w:bookmarkStart w:id="2833" w:name="_Toc38778027"/>
      <w:bookmarkStart w:id="2834" w:name="_Toc72913356"/>
      <w:r>
        <w:rPr>
          <w:rStyle w:val="CharSectno"/>
        </w:rPr>
        <w:t>389</w:t>
      </w:r>
      <w:r>
        <w:rPr>
          <w:snapToGrid w:val="0"/>
        </w:rPr>
        <w:t>.</w:t>
      </w:r>
      <w:r>
        <w:rPr>
          <w:snapToGrid w:val="0"/>
        </w:rPr>
        <w:tab/>
        <w:t>Direction may impose absolute prohibition</w:t>
      </w:r>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2835" w:name="_Toc445088663"/>
      <w:bookmarkStart w:id="2836" w:name="_Toc445113156"/>
      <w:bookmarkStart w:id="2837" w:name="_Toc518095653"/>
      <w:bookmarkStart w:id="2838" w:name="_Toc37567017"/>
      <w:bookmarkStart w:id="2839" w:name="_Toc38778028"/>
      <w:bookmarkStart w:id="2840" w:name="_Toc72913357"/>
      <w:r>
        <w:rPr>
          <w:rStyle w:val="CharSectno"/>
        </w:rPr>
        <w:t>390</w:t>
      </w:r>
      <w:r>
        <w:rPr>
          <w:snapToGrid w:val="0"/>
        </w:rPr>
        <w:t>.</w:t>
      </w:r>
      <w:r>
        <w:rPr>
          <w:snapToGrid w:val="0"/>
        </w:rPr>
        <w:tab/>
        <w:t>Direction may extend to associates</w:t>
      </w:r>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2841" w:name="_Toc445088664"/>
      <w:bookmarkStart w:id="2842" w:name="_Toc445113157"/>
      <w:bookmarkStart w:id="2843" w:name="_Toc518095654"/>
      <w:bookmarkStart w:id="2844" w:name="_Toc37567018"/>
      <w:bookmarkStart w:id="2845" w:name="_Toc38778029"/>
      <w:bookmarkStart w:id="2846" w:name="_Toc72913358"/>
      <w:r>
        <w:rPr>
          <w:rStyle w:val="CharSectno"/>
        </w:rPr>
        <w:t>391</w:t>
      </w:r>
      <w:r>
        <w:rPr>
          <w:snapToGrid w:val="0"/>
        </w:rPr>
        <w:t>.</w:t>
      </w:r>
      <w:r>
        <w:rPr>
          <w:snapToGrid w:val="0"/>
        </w:rPr>
        <w:tab/>
        <w:t>Holder to give notice of direction to associates</w:t>
      </w:r>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2847" w:name="_Toc445088665"/>
      <w:bookmarkStart w:id="2848" w:name="_Toc445113158"/>
      <w:bookmarkStart w:id="2849" w:name="_Toc518095655"/>
      <w:bookmarkStart w:id="2850" w:name="_Toc37567019"/>
      <w:bookmarkStart w:id="2851" w:name="_Toc38778030"/>
      <w:bookmarkStart w:id="2852" w:name="_Toc72913359"/>
      <w:r>
        <w:rPr>
          <w:rStyle w:val="CharSectno"/>
        </w:rPr>
        <w:t>392</w:t>
      </w:r>
      <w:r>
        <w:rPr>
          <w:snapToGrid w:val="0"/>
        </w:rPr>
        <w:t>.</w:t>
      </w:r>
      <w:r>
        <w:rPr>
          <w:snapToGrid w:val="0"/>
        </w:rPr>
        <w:tab/>
        <w:t>Power to give directions after licence etc. ends</w:t>
      </w:r>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NotesPerm"/>
        <w:tabs>
          <w:tab w:val="left" w:pos="851"/>
        </w:tabs>
        <w:spacing w:before="120"/>
        <w:ind w:left="851" w:hanging="851"/>
      </w:pPr>
      <w:r>
        <w:t xml:space="preserve">Note: </w:t>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2853" w:name="_Toc445088666"/>
      <w:bookmarkStart w:id="2854" w:name="_Toc445113159"/>
      <w:bookmarkStart w:id="2855" w:name="_Toc518095656"/>
      <w:bookmarkStart w:id="2856" w:name="_Toc37567020"/>
      <w:bookmarkStart w:id="2857" w:name="_Toc38778031"/>
      <w:bookmarkStart w:id="2858" w:name="_Toc72913360"/>
      <w:r>
        <w:rPr>
          <w:rStyle w:val="CharSectno"/>
        </w:rPr>
        <w:t>393</w:t>
      </w:r>
      <w:r>
        <w:rPr>
          <w:snapToGrid w:val="0"/>
        </w:rPr>
        <w:t>.</w:t>
      </w:r>
      <w:r>
        <w:rPr>
          <w:snapToGrid w:val="0"/>
        </w:rPr>
        <w:tab/>
        <w:t>Effect of directions on other instruments</w:t>
      </w:r>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2859" w:name="_Toc445088667"/>
      <w:bookmarkStart w:id="2860" w:name="_Toc445113160"/>
      <w:bookmarkStart w:id="2861" w:name="_Toc518095657"/>
      <w:bookmarkStart w:id="2862" w:name="_Toc37567021"/>
      <w:bookmarkStart w:id="2863" w:name="_Toc38778032"/>
      <w:bookmarkStart w:id="2864" w:name="_Toc72913361"/>
      <w:r>
        <w:rPr>
          <w:rStyle w:val="CharSectno"/>
        </w:rPr>
        <w:t>394</w:t>
      </w:r>
      <w:r>
        <w:rPr>
          <w:snapToGrid w:val="0"/>
        </w:rPr>
        <w:t>.</w:t>
      </w:r>
      <w:r>
        <w:rPr>
          <w:snapToGrid w:val="0"/>
        </w:rPr>
        <w:tab/>
        <w:t>Minister may specify time for compliance</w:t>
      </w:r>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2865" w:name="_Toc445088668"/>
      <w:bookmarkStart w:id="2866" w:name="_Toc445113161"/>
      <w:bookmarkStart w:id="2867" w:name="_Toc518095658"/>
      <w:bookmarkStart w:id="2868" w:name="_Toc37567022"/>
      <w:bookmarkStart w:id="2869" w:name="_Toc38778033"/>
      <w:bookmarkStart w:id="2870" w:name="_Toc72913362"/>
      <w:r>
        <w:rPr>
          <w:rStyle w:val="CharSectno"/>
        </w:rPr>
        <w:t>395</w:t>
      </w:r>
      <w:r>
        <w:rPr>
          <w:snapToGrid w:val="0"/>
        </w:rPr>
        <w:t>.</w:t>
      </w:r>
      <w:r>
        <w:rPr>
          <w:snapToGrid w:val="0"/>
        </w:rPr>
        <w:tab/>
        <w:t>Minister may take action if holder fails to comply</w:t>
      </w:r>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2871" w:name="_Toc445088669"/>
      <w:bookmarkStart w:id="2872" w:name="_Toc445113162"/>
      <w:bookmarkStart w:id="2873" w:name="_Toc518095659"/>
      <w:bookmarkStart w:id="2874" w:name="_Toc37567023"/>
      <w:bookmarkStart w:id="2875" w:name="_Toc38778034"/>
      <w:bookmarkStart w:id="2876" w:name="_Toc72913363"/>
      <w:r>
        <w:rPr>
          <w:rStyle w:val="CharSectno"/>
        </w:rPr>
        <w:t>396</w:t>
      </w:r>
      <w:r>
        <w:rPr>
          <w:snapToGrid w:val="0"/>
        </w:rPr>
        <w:t>.</w:t>
      </w:r>
      <w:r>
        <w:rPr>
          <w:snapToGrid w:val="0"/>
        </w:rPr>
        <w:tab/>
        <w:t>Costs incurred by Minister in taking action under section 395</w:t>
      </w:r>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2877" w:name="_Toc445088670"/>
      <w:bookmarkStart w:id="2878" w:name="_Toc445113163"/>
      <w:bookmarkStart w:id="2879" w:name="_Toc518095660"/>
      <w:bookmarkStart w:id="2880" w:name="_Toc37567024"/>
      <w:bookmarkStart w:id="2881" w:name="_Toc38778035"/>
      <w:bookmarkStart w:id="2882" w:name="_Toc72913364"/>
      <w:r>
        <w:rPr>
          <w:rStyle w:val="CharSectno"/>
        </w:rPr>
        <w:t>397</w:t>
      </w:r>
      <w:r>
        <w:rPr>
          <w:snapToGrid w:val="0"/>
        </w:rPr>
        <w:t>.</w:t>
      </w:r>
      <w:r>
        <w:rPr>
          <w:snapToGrid w:val="0"/>
        </w:rPr>
        <w:tab/>
        <w:t>Defences to actions to recover debts</w:t>
      </w:r>
      <w:bookmarkEnd w:id="2877"/>
      <w:bookmarkEnd w:id="2878"/>
      <w:bookmarkEnd w:id="2879"/>
      <w:bookmarkEnd w:id="2880"/>
      <w:bookmarkEnd w:id="2881"/>
      <w:bookmarkEnd w:id="2882"/>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rPr>
      </w:pPr>
      <w:bookmarkStart w:id="2883" w:name="_Toc72913365"/>
      <w:r>
        <w:rPr>
          <w:b/>
          <w:snapToGrid w:val="0"/>
        </w:rPr>
        <w:t>Division 3 — Securities</w:t>
      </w:r>
      <w:bookmarkEnd w:id="2883"/>
    </w:p>
    <w:p>
      <w:pPr>
        <w:pStyle w:val="Heading5"/>
        <w:rPr>
          <w:snapToGrid w:val="0"/>
        </w:rPr>
      </w:pPr>
      <w:bookmarkStart w:id="2884" w:name="_Toc445088671"/>
      <w:bookmarkStart w:id="2885" w:name="_Toc445113164"/>
      <w:bookmarkStart w:id="2886" w:name="_Toc518095661"/>
      <w:bookmarkStart w:id="2887" w:name="_Toc37567025"/>
      <w:bookmarkStart w:id="2888" w:name="_Toc38778036"/>
      <w:bookmarkStart w:id="2889" w:name="_Toc72913366"/>
      <w:r>
        <w:rPr>
          <w:rStyle w:val="CharSectno"/>
        </w:rPr>
        <w:t>398</w:t>
      </w:r>
      <w:r>
        <w:rPr>
          <w:snapToGrid w:val="0"/>
        </w:rPr>
        <w:t>.</w:t>
      </w:r>
      <w:r>
        <w:rPr>
          <w:snapToGrid w:val="0"/>
        </w:rPr>
        <w:tab/>
        <w:t>Securities</w:t>
      </w:r>
      <w:bookmarkEnd w:id="2884"/>
      <w:bookmarkEnd w:id="2885"/>
      <w:bookmarkEnd w:id="2886"/>
      <w:bookmarkEnd w:id="2887"/>
      <w:bookmarkEnd w:id="2888"/>
      <w:bookmarkEnd w:id="2889"/>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2890" w:name="_Toc445088672"/>
      <w:bookmarkStart w:id="2891" w:name="_Toc445113165"/>
      <w:bookmarkStart w:id="2892" w:name="_Toc518095662"/>
      <w:bookmarkStart w:id="2893" w:name="_Toc37567026"/>
      <w:bookmarkStart w:id="2894" w:name="_Toc38778037"/>
      <w:bookmarkStart w:id="2895" w:name="_Toc72913367"/>
      <w:r>
        <w:rPr>
          <w:rStyle w:val="CharSectno"/>
        </w:rPr>
        <w:t>399</w:t>
      </w:r>
      <w:r>
        <w:rPr>
          <w:snapToGrid w:val="0"/>
        </w:rPr>
        <w:t>.</w:t>
      </w:r>
      <w:r>
        <w:rPr>
          <w:snapToGrid w:val="0"/>
        </w:rPr>
        <w:tab/>
        <w:t>Determination of requirement to lodge security</w:t>
      </w:r>
      <w:bookmarkEnd w:id="2890"/>
      <w:bookmarkEnd w:id="2891"/>
      <w:bookmarkEnd w:id="2892"/>
      <w:bookmarkEnd w:id="2893"/>
      <w:bookmarkEnd w:id="2894"/>
      <w:bookmarkEnd w:id="2895"/>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otesPerm"/>
        <w:tabs>
          <w:tab w:val="left" w:pos="851"/>
        </w:tabs>
        <w:spacing w:before="120"/>
        <w:ind w:left="851" w:hanging="851"/>
      </w:pPr>
      <w:r>
        <w:t xml:space="preserve">Note 1: </w:t>
      </w:r>
      <w:r>
        <w:tab/>
        <w:t>The provisional holder will be given notice of the determination under section 66 or 83 (exploration licence), 147 (retention licence), 210 or 227 (mining licence) or 279 (works licence).</w:t>
      </w:r>
    </w:p>
    <w:p>
      <w:pPr>
        <w:pStyle w:val="NotesPerm"/>
        <w:tabs>
          <w:tab w:val="left" w:pos="851"/>
        </w:tabs>
        <w:spacing w:before="120"/>
        <w:ind w:left="851" w:hanging="851"/>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otesPerm"/>
        <w:keepNext/>
        <w:keepLines/>
        <w:tabs>
          <w:tab w:val="left" w:pos="851"/>
        </w:tabs>
        <w:spacing w:before="120"/>
        <w:ind w:left="851" w:hanging="851"/>
      </w:pPr>
      <w:r>
        <w:t xml:space="preserve">Note 1: </w:t>
      </w:r>
      <w:r>
        <w:tab/>
        <w:t>The licence holder will be given notice of the determination under section 110 (exploration licence), 169 (retention licence), 246 (mining licence) or 296 (works licence).</w:t>
      </w:r>
    </w:p>
    <w:p>
      <w:pPr>
        <w:pStyle w:val="NotesPerm"/>
        <w:tabs>
          <w:tab w:val="left" w:pos="851"/>
        </w:tabs>
        <w:spacing w:before="120"/>
        <w:ind w:left="851" w:hanging="851"/>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NotesPerm"/>
        <w:tabs>
          <w:tab w:val="left" w:pos="851"/>
        </w:tabs>
        <w:spacing w:before="120"/>
      </w:pPr>
      <w:r>
        <w:t xml:space="preserve">Note: </w:t>
      </w:r>
      <w:r>
        <w:tab/>
        <w:t>For the contents of a tender block licence notice see sections 75 and 219.</w:t>
      </w:r>
    </w:p>
    <w:p>
      <w:pPr>
        <w:pStyle w:val="Heading5"/>
        <w:rPr>
          <w:snapToGrid w:val="0"/>
        </w:rPr>
      </w:pPr>
      <w:bookmarkStart w:id="2896" w:name="_Toc445088673"/>
      <w:bookmarkStart w:id="2897" w:name="_Toc445113166"/>
      <w:bookmarkStart w:id="2898" w:name="_Toc518095663"/>
      <w:bookmarkStart w:id="2899" w:name="_Toc37567027"/>
      <w:bookmarkStart w:id="2900" w:name="_Toc38778038"/>
      <w:bookmarkStart w:id="2901" w:name="_Toc72913368"/>
      <w:r>
        <w:rPr>
          <w:rStyle w:val="CharSectno"/>
        </w:rPr>
        <w:t>400</w:t>
      </w:r>
      <w:r>
        <w:rPr>
          <w:snapToGrid w:val="0"/>
        </w:rPr>
        <w:t>.</w:t>
      </w:r>
      <w:r>
        <w:rPr>
          <w:snapToGrid w:val="0"/>
        </w:rPr>
        <w:tab/>
        <w:t>Application of security</w:t>
      </w:r>
      <w:bookmarkEnd w:id="2896"/>
      <w:bookmarkEnd w:id="2897"/>
      <w:bookmarkEnd w:id="2898"/>
      <w:bookmarkEnd w:id="2899"/>
      <w:bookmarkEnd w:id="2900"/>
      <w:bookmarkEnd w:id="2901"/>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rPr>
      </w:pPr>
      <w:bookmarkStart w:id="2902" w:name="_Toc72913369"/>
      <w:r>
        <w:rPr>
          <w:b/>
          <w:snapToGrid w:val="0"/>
        </w:rPr>
        <w:t>Division 4 — Restoration of environment</w:t>
      </w:r>
      <w:bookmarkEnd w:id="2902"/>
    </w:p>
    <w:p>
      <w:pPr>
        <w:pStyle w:val="Heading5"/>
        <w:rPr>
          <w:snapToGrid w:val="0"/>
        </w:rPr>
      </w:pPr>
      <w:bookmarkStart w:id="2903" w:name="_Toc445088674"/>
      <w:bookmarkStart w:id="2904" w:name="_Toc445113167"/>
      <w:bookmarkStart w:id="2905" w:name="_Toc518095664"/>
      <w:bookmarkStart w:id="2906" w:name="_Toc37567028"/>
      <w:bookmarkStart w:id="2907" w:name="_Toc38778039"/>
      <w:bookmarkStart w:id="2908" w:name="_Toc72913370"/>
      <w:r>
        <w:rPr>
          <w:rStyle w:val="CharSectno"/>
        </w:rPr>
        <w:t>401</w:t>
      </w:r>
      <w:r>
        <w:rPr>
          <w:snapToGrid w:val="0"/>
        </w:rPr>
        <w:t>.</w:t>
      </w:r>
      <w:r>
        <w:rPr>
          <w:snapToGrid w:val="0"/>
        </w:rPr>
        <w:tab/>
        <w:t>Removal of property from coastal waters</w:t>
      </w:r>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2909" w:name="_Toc445088675"/>
      <w:bookmarkStart w:id="2910" w:name="_Toc445113168"/>
      <w:bookmarkStart w:id="2911" w:name="_Toc518095665"/>
      <w:bookmarkStart w:id="2912" w:name="_Toc37567029"/>
      <w:bookmarkStart w:id="2913" w:name="_Toc38778040"/>
      <w:bookmarkStart w:id="2914" w:name="_Toc72913371"/>
      <w:r>
        <w:rPr>
          <w:rStyle w:val="CharSectno"/>
        </w:rPr>
        <w:t>402</w:t>
      </w:r>
      <w:r>
        <w:rPr>
          <w:snapToGrid w:val="0"/>
        </w:rPr>
        <w:t>.</w:t>
      </w:r>
      <w:r>
        <w:rPr>
          <w:snapToGrid w:val="0"/>
        </w:rPr>
        <w:tab/>
        <w:t>Rehabilitation of damaged areas</w:t>
      </w:r>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rPr>
      </w:pPr>
      <w:bookmarkStart w:id="2915" w:name="_Toc72913372"/>
      <w:r>
        <w:rPr>
          <w:b/>
          <w:snapToGrid w:val="0"/>
        </w:rPr>
        <w:t>Division 5 — Safety zones</w:t>
      </w:r>
      <w:bookmarkEnd w:id="2915"/>
    </w:p>
    <w:p>
      <w:pPr>
        <w:pStyle w:val="Heading5"/>
        <w:rPr>
          <w:snapToGrid w:val="0"/>
        </w:rPr>
      </w:pPr>
      <w:bookmarkStart w:id="2916" w:name="_Toc445088676"/>
      <w:bookmarkStart w:id="2917" w:name="_Toc445113169"/>
      <w:bookmarkStart w:id="2918" w:name="_Toc518095666"/>
      <w:bookmarkStart w:id="2919" w:name="_Toc37567030"/>
      <w:bookmarkStart w:id="2920" w:name="_Toc38778041"/>
      <w:bookmarkStart w:id="2921" w:name="_Toc72913373"/>
      <w:r>
        <w:rPr>
          <w:rStyle w:val="CharSectno"/>
        </w:rPr>
        <w:t>403</w:t>
      </w:r>
      <w:r>
        <w:rPr>
          <w:snapToGrid w:val="0"/>
        </w:rPr>
        <w:t>.</w:t>
      </w:r>
      <w:r>
        <w:rPr>
          <w:snapToGrid w:val="0"/>
        </w:rPr>
        <w:tab/>
        <w:t>Declaration of safety zone around a structure or equipment</w:t>
      </w:r>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2922" w:name="_Toc445088677"/>
      <w:bookmarkStart w:id="2923" w:name="_Toc445113170"/>
      <w:bookmarkStart w:id="2924" w:name="_Toc518095667"/>
      <w:bookmarkStart w:id="2925" w:name="_Toc37567031"/>
      <w:bookmarkStart w:id="2926" w:name="_Toc38778042"/>
      <w:bookmarkStart w:id="2927" w:name="_Toc72913374"/>
      <w:r>
        <w:rPr>
          <w:rStyle w:val="CharSectno"/>
        </w:rPr>
        <w:t>404</w:t>
      </w:r>
      <w:r>
        <w:rPr>
          <w:snapToGrid w:val="0"/>
        </w:rPr>
        <w:t>.</w:t>
      </w:r>
      <w:r>
        <w:rPr>
          <w:snapToGrid w:val="0"/>
        </w:rPr>
        <w:tab/>
        <w:t>Effect of declaration of safety zone</w:t>
      </w:r>
      <w:bookmarkEnd w:id="2922"/>
      <w:bookmarkEnd w:id="2923"/>
      <w:bookmarkEnd w:id="2924"/>
      <w:bookmarkEnd w:id="2925"/>
      <w:bookmarkEnd w:id="2926"/>
      <w:bookmarkEnd w:id="2927"/>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tab/>
        <w:t>Summary conviction penalty: imprisonment for 2 years or a fine of $10 000 or both.</w:t>
      </w:r>
    </w:p>
    <w:p>
      <w:pPr>
        <w:pStyle w:val="Ednotesubsection"/>
        <w:tabs>
          <w:tab w:val="clear" w:pos="893"/>
          <w:tab w:val="left" w:pos="1418"/>
        </w:tabs>
        <w:ind w:left="1418" w:hanging="1134"/>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by No. 4 of 2004 s. 58.]</w:t>
      </w:r>
    </w:p>
    <w:p>
      <w:pPr>
        <w:pStyle w:val="Heading5"/>
        <w:rPr>
          <w:snapToGrid w:val="0"/>
        </w:rPr>
      </w:pPr>
      <w:bookmarkStart w:id="2928" w:name="_Toc445088678"/>
      <w:bookmarkStart w:id="2929" w:name="_Toc445113171"/>
      <w:bookmarkStart w:id="2930" w:name="_Toc518095668"/>
      <w:bookmarkStart w:id="2931" w:name="_Toc37567032"/>
      <w:bookmarkStart w:id="2932" w:name="_Toc38778043"/>
      <w:bookmarkStart w:id="2933" w:name="_Toc72913375"/>
      <w:r>
        <w:rPr>
          <w:rStyle w:val="CharSectno"/>
          <w:spacing w:val="-4"/>
        </w:rPr>
        <w:t>405. – 420</w:t>
      </w:r>
      <w:r>
        <w:rPr>
          <w:snapToGrid w:val="0"/>
          <w:spacing w:val="-4"/>
        </w:rPr>
        <w:t>.</w:t>
      </w:r>
      <w:r>
        <w:rPr>
          <w:snapToGrid w:val="0"/>
          <w:spacing w:val="-4"/>
        </w:rPr>
        <w:tab/>
      </w:r>
      <w:r>
        <w:rPr>
          <w:snapToGrid w:val="0"/>
        </w:rPr>
        <w:t>Section numbers not used</w:t>
      </w:r>
      <w:bookmarkEnd w:id="2928"/>
      <w:bookmarkEnd w:id="2929"/>
      <w:bookmarkEnd w:id="2930"/>
      <w:bookmarkEnd w:id="2931"/>
      <w:bookmarkEnd w:id="2932"/>
      <w:bookmarkEnd w:id="293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2934" w:name="_Toc72913376"/>
      <w:r>
        <w:rPr>
          <w:rStyle w:val="CharDivNo"/>
        </w:rPr>
        <w:t>Part 4.3</w:t>
      </w:r>
      <w:r>
        <w:rPr>
          <w:snapToGrid w:val="0"/>
        </w:rPr>
        <w:t xml:space="preserve"> — </w:t>
      </w:r>
      <w:r>
        <w:rPr>
          <w:rStyle w:val="CharDivText"/>
        </w:rPr>
        <w:t>Inspectors</w:t>
      </w:r>
      <w:bookmarkEnd w:id="2934"/>
    </w:p>
    <w:p>
      <w:pPr>
        <w:pStyle w:val="Heading5"/>
        <w:rPr>
          <w:snapToGrid w:val="0"/>
        </w:rPr>
      </w:pPr>
      <w:bookmarkStart w:id="2935" w:name="_Toc445088679"/>
      <w:bookmarkStart w:id="2936" w:name="_Toc445113172"/>
      <w:bookmarkStart w:id="2937" w:name="_Toc518095669"/>
      <w:bookmarkStart w:id="2938" w:name="_Toc37567033"/>
      <w:bookmarkStart w:id="2939" w:name="_Toc38778044"/>
      <w:bookmarkStart w:id="2940" w:name="_Toc72913377"/>
      <w:r>
        <w:rPr>
          <w:rStyle w:val="CharSectno"/>
        </w:rPr>
        <w:t>421</w:t>
      </w:r>
      <w:r>
        <w:rPr>
          <w:snapToGrid w:val="0"/>
        </w:rPr>
        <w:t>.</w:t>
      </w:r>
      <w:r>
        <w:rPr>
          <w:snapToGrid w:val="0"/>
        </w:rPr>
        <w:tab/>
        <w:t>Appointment of inspectors</w:t>
      </w:r>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otesPerm"/>
        <w:tabs>
          <w:tab w:val="left" w:pos="851"/>
        </w:tabs>
        <w:spacing w:before="120"/>
        <w:ind w:left="851" w:hanging="851"/>
      </w:pPr>
      <w:r>
        <w:t xml:space="preserve">Note: </w:t>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2941" w:name="_Toc445088680"/>
      <w:bookmarkStart w:id="2942" w:name="_Toc445113173"/>
      <w:bookmarkStart w:id="2943" w:name="_Toc518095670"/>
      <w:bookmarkStart w:id="2944" w:name="_Toc37567034"/>
      <w:bookmarkStart w:id="2945" w:name="_Toc38778045"/>
      <w:bookmarkStart w:id="2946" w:name="_Toc72913378"/>
      <w:r>
        <w:rPr>
          <w:rStyle w:val="CharSectno"/>
        </w:rPr>
        <w:t>422</w:t>
      </w:r>
      <w:r>
        <w:rPr>
          <w:snapToGrid w:val="0"/>
        </w:rPr>
        <w:t>.</w:t>
      </w:r>
      <w:r>
        <w:rPr>
          <w:snapToGrid w:val="0"/>
        </w:rPr>
        <w:tab/>
        <w:t>Identity cards</w:t>
      </w:r>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2947" w:name="_Toc445088681"/>
      <w:bookmarkStart w:id="2948" w:name="_Toc445113174"/>
      <w:bookmarkStart w:id="2949" w:name="_Toc518095671"/>
      <w:bookmarkStart w:id="2950" w:name="_Toc37567035"/>
      <w:bookmarkStart w:id="2951" w:name="_Toc38778046"/>
      <w:bookmarkStart w:id="2952" w:name="_Toc72913379"/>
      <w:r>
        <w:rPr>
          <w:rStyle w:val="CharSectno"/>
        </w:rPr>
        <w:t>423</w:t>
      </w:r>
      <w:r>
        <w:rPr>
          <w:snapToGrid w:val="0"/>
        </w:rPr>
        <w:t>.</w:t>
      </w:r>
      <w:r>
        <w:rPr>
          <w:snapToGrid w:val="0"/>
        </w:rPr>
        <w:tab/>
        <w:t>Return of identity card</w:t>
      </w:r>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2953" w:name="_Toc72913380"/>
      <w:r>
        <w:rPr>
          <w:rStyle w:val="CharDivNo"/>
        </w:rPr>
        <w:t>Part 4.4</w:t>
      </w:r>
      <w:r>
        <w:rPr>
          <w:snapToGrid w:val="0"/>
        </w:rPr>
        <w:t xml:space="preserve"> — </w:t>
      </w:r>
      <w:r>
        <w:rPr>
          <w:rStyle w:val="CharDivText"/>
        </w:rPr>
        <w:t>Licence fees and royalty</w:t>
      </w:r>
      <w:bookmarkEnd w:id="2953"/>
    </w:p>
    <w:p>
      <w:pPr>
        <w:pStyle w:val="Heading4"/>
        <w:spacing w:before="180"/>
        <w:rPr>
          <w:b/>
        </w:rPr>
      </w:pPr>
      <w:bookmarkStart w:id="2954" w:name="_Toc72913381"/>
      <w:r>
        <w:rPr>
          <w:b/>
        </w:rPr>
        <w:t>Division 1 — Licence fees</w:t>
      </w:r>
      <w:bookmarkEnd w:id="2954"/>
    </w:p>
    <w:p>
      <w:pPr>
        <w:pStyle w:val="Heading5"/>
        <w:spacing w:before="180"/>
        <w:rPr>
          <w:snapToGrid w:val="0"/>
        </w:rPr>
      </w:pPr>
      <w:bookmarkStart w:id="2955" w:name="_Toc445088682"/>
      <w:bookmarkStart w:id="2956" w:name="_Toc445113175"/>
      <w:bookmarkStart w:id="2957" w:name="_Toc518095672"/>
      <w:bookmarkStart w:id="2958" w:name="_Toc37567036"/>
      <w:bookmarkStart w:id="2959" w:name="_Toc38778047"/>
      <w:bookmarkStart w:id="2960" w:name="_Toc72913382"/>
      <w:r>
        <w:rPr>
          <w:rStyle w:val="CharSectno"/>
        </w:rPr>
        <w:t>424</w:t>
      </w:r>
      <w:r>
        <w:rPr>
          <w:snapToGrid w:val="0"/>
        </w:rPr>
        <w:t>.</w:t>
      </w:r>
      <w:r>
        <w:rPr>
          <w:snapToGrid w:val="0"/>
        </w:rPr>
        <w:tab/>
        <w:t>Definition</w:t>
      </w:r>
      <w:bookmarkEnd w:id="2955"/>
      <w:bookmarkEnd w:id="2956"/>
      <w:bookmarkEnd w:id="2957"/>
      <w:bookmarkEnd w:id="2958"/>
      <w:bookmarkEnd w:id="2959"/>
      <w:bookmarkEnd w:id="296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pPr>
      <w:r>
        <w:tab/>
        <w:t>(i)</w:t>
      </w:r>
      <w: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Defsubpara"/>
      </w:pPr>
      <w:r>
        <w:tab/>
      </w:r>
      <w:r>
        <w:tab/>
        <w:t>and</w:t>
      </w:r>
    </w:p>
    <w:p>
      <w:pPr>
        <w:pStyle w:val="Defsubpara"/>
      </w:pPr>
      <w:r>
        <w:tab/>
        <w:t>(ii)</w:t>
      </w:r>
      <w:r>
        <w:tab/>
        <w:t>ends on the expiry of the licence.</w:t>
      </w:r>
    </w:p>
    <w:p>
      <w:pPr>
        <w:pStyle w:val="Heading5"/>
        <w:spacing w:before="180"/>
        <w:rPr>
          <w:snapToGrid w:val="0"/>
        </w:rPr>
      </w:pPr>
      <w:bookmarkStart w:id="2961" w:name="_Toc445088683"/>
      <w:bookmarkStart w:id="2962" w:name="_Toc445113176"/>
      <w:bookmarkStart w:id="2963" w:name="_Toc518095673"/>
      <w:bookmarkStart w:id="2964" w:name="_Toc37567037"/>
      <w:bookmarkStart w:id="2965" w:name="_Toc38778048"/>
      <w:bookmarkStart w:id="2966" w:name="_Toc72913383"/>
      <w:r>
        <w:rPr>
          <w:rStyle w:val="CharSectno"/>
        </w:rPr>
        <w:t>425</w:t>
      </w:r>
      <w:r>
        <w:rPr>
          <w:snapToGrid w:val="0"/>
        </w:rPr>
        <w:t>.</w:t>
      </w:r>
      <w:r>
        <w:rPr>
          <w:snapToGrid w:val="0"/>
        </w:rPr>
        <w:tab/>
        <w:t>Licence fees</w:t>
      </w:r>
      <w:bookmarkEnd w:id="2961"/>
      <w:bookmarkEnd w:id="2962"/>
      <w:bookmarkEnd w:id="2963"/>
      <w:bookmarkEnd w:id="2964"/>
      <w:bookmarkEnd w:id="2965"/>
      <w:bookmarkEnd w:id="2966"/>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2967" w:name="_Toc445088684"/>
      <w:bookmarkStart w:id="2968" w:name="_Toc445113177"/>
      <w:bookmarkStart w:id="2969" w:name="_Toc518095674"/>
      <w:bookmarkStart w:id="2970" w:name="_Toc37567038"/>
      <w:bookmarkStart w:id="2971" w:name="_Toc38778049"/>
      <w:bookmarkStart w:id="2972" w:name="_Toc72913384"/>
      <w:r>
        <w:rPr>
          <w:rStyle w:val="CharSectno"/>
        </w:rPr>
        <w:t>426</w:t>
      </w:r>
      <w:r>
        <w:rPr>
          <w:snapToGrid w:val="0"/>
        </w:rPr>
        <w:t>.</w:t>
      </w:r>
      <w:r>
        <w:rPr>
          <w:snapToGrid w:val="0"/>
        </w:rPr>
        <w:tab/>
        <w:t>Limit on amount of fees</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2973" w:name="_Toc445088685"/>
      <w:bookmarkStart w:id="2974" w:name="_Toc445113178"/>
      <w:bookmarkStart w:id="2975" w:name="_Toc518095675"/>
      <w:bookmarkStart w:id="2976" w:name="_Toc37567039"/>
      <w:bookmarkStart w:id="2977" w:name="_Toc38778050"/>
      <w:bookmarkStart w:id="2978" w:name="_Toc72913385"/>
      <w:r>
        <w:rPr>
          <w:rStyle w:val="CharSectno"/>
        </w:rPr>
        <w:t>427</w:t>
      </w:r>
      <w:r>
        <w:rPr>
          <w:snapToGrid w:val="0"/>
        </w:rPr>
        <w:t>.</w:t>
      </w:r>
      <w:r>
        <w:rPr>
          <w:snapToGrid w:val="0"/>
        </w:rPr>
        <w:tab/>
        <w:t>Time for payment</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rPr>
      </w:pPr>
      <w:bookmarkStart w:id="2979" w:name="_Toc72913386"/>
      <w:r>
        <w:rPr>
          <w:b/>
          <w:snapToGrid w:val="0"/>
        </w:rPr>
        <w:t>Division 2 — Royalty</w:t>
      </w:r>
      <w:bookmarkEnd w:id="2979"/>
    </w:p>
    <w:p>
      <w:pPr>
        <w:pStyle w:val="Heading5"/>
        <w:keepNext w:val="0"/>
        <w:keepLines w:val="0"/>
        <w:rPr>
          <w:snapToGrid w:val="0"/>
        </w:rPr>
      </w:pPr>
      <w:bookmarkStart w:id="2980" w:name="_Toc445088686"/>
      <w:bookmarkStart w:id="2981" w:name="_Toc445113179"/>
      <w:bookmarkStart w:id="2982" w:name="_Toc518095676"/>
      <w:bookmarkStart w:id="2983" w:name="_Toc37567040"/>
      <w:bookmarkStart w:id="2984" w:name="_Toc38778051"/>
      <w:bookmarkStart w:id="2985" w:name="_Toc72913387"/>
      <w:r>
        <w:rPr>
          <w:rStyle w:val="CharSectno"/>
        </w:rPr>
        <w:t>428</w:t>
      </w:r>
      <w:r>
        <w:rPr>
          <w:snapToGrid w:val="0"/>
        </w:rPr>
        <w:t>.</w:t>
      </w:r>
      <w:r>
        <w:rPr>
          <w:snapToGrid w:val="0"/>
        </w:rPr>
        <w:tab/>
        <w:t>Definition</w:t>
      </w:r>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2986" w:name="_Toc445088687"/>
      <w:bookmarkStart w:id="2987" w:name="_Toc445113180"/>
      <w:bookmarkStart w:id="2988" w:name="_Toc518095677"/>
      <w:bookmarkStart w:id="2989" w:name="_Toc37567041"/>
      <w:bookmarkStart w:id="2990" w:name="_Toc38778052"/>
      <w:bookmarkStart w:id="2991" w:name="_Toc72913388"/>
      <w:r>
        <w:rPr>
          <w:rStyle w:val="CharSectno"/>
        </w:rPr>
        <w:t>429</w:t>
      </w:r>
      <w:r>
        <w:rPr>
          <w:snapToGrid w:val="0"/>
        </w:rPr>
        <w:t>.</w:t>
      </w:r>
      <w:r>
        <w:rPr>
          <w:snapToGrid w:val="0"/>
        </w:rPr>
        <w:tab/>
        <w:t>Royalty</w:t>
      </w:r>
      <w:bookmarkEnd w:id="2986"/>
      <w:bookmarkEnd w:id="2987"/>
      <w:bookmarkEnd w:id="2988"/>
      <w:bookmarkEnd w:id="2989"/>
      <w:bookmarkEnd w:id="2990"/>
      <w:bookmarkEnd w:id="2991"/>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2992" w:name="_Toc445088688"/>
      <w:bookmarkStart w:id="2993" w:name="_Toc445113181"/>
      <w:bookmarkStart w:id="2994" w:name="_Toc518095678"/>
      <w:bookmarkStart w:id="2995" w:name="_Toc37567042"/>
      <w:bookmarkStart w:id="2996" w:name="_Toc38778053"/>
      <w:bookmarkStart w:id="2997" w:name="_Toc72913389"/>
      <w:r>
        <w:rPr>
          <w:rStyle w:val="CharSectno"/>
        </w:rPr>
        <w:t>430</w:t>
      </w:r>
      <w:r>
        <w:rPr>
          <w:snapToGrid w:val="0"/>
        </w:rPr>
        <w:t>.</w:t>
      </w:r>
      <w:r>
        <w:rPr>
          <w:snapToGrid w:val="0"/>
        </w:rPr>
        <w:tab/>
        <w:t>Rate of royalty</w:t>
      </w:r>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2998" w:name="_Toc445088689"/>
      <w:bookmarkStart w:id="2999" w:name="_Toc445113182"/>
      <w:bookmarkStart w:id="3000" w:name="_Toc518095679"/>
      <w:bookmarkStart w:id="3001" w:name="_Toc37567043"/>
      <w:bookmarkStart w:id="3002" w:name="_Toc38778054"/>
      <w:bookmarkStart w:id="3003" w:name="_Toc72913390"/>
      <w:r>
        <w:rPr>
          <w:rStyle w:val="CharSectno"/>
        </w:rPr>
        <w:t>431</w:t>
      </w:r>
      <w:r>
        <w:rPr>
          <w:snapToGrid w:val="0"/>
        </w:rPr>
        <w:t>.</w:t>
      </w:r>
      <w:r>
        <w:rPr>
          <w:snapToGrid w:val="0"/>
        </w:rPr>
        <w:tab/>
        <w:t>Reduction of royalty in certain cases</w:t>
      </w:r>
      <w:bookmarkEnd w:id="2998"/>
      <w:bookmarkEnd w:id="2999"/>
      <w:bookmarkEnd w:id="3000"/>
      <w:bookmarkEnd w:id="3001"/>
      <w:bookmarkEnd w:id="3002"/>
      <w:bookmarkEnd w:id="3003"/>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3004" w:name="_Toc445088690"/>
      <w:bookmarkStart w:id="3005" w:name="_Toc445113183"/>
      <w:bookmarkStart w:id="3006" w:name="_Toc518095680"/>
      <w:bookmarkStart w:id="3007" w:name="_Toc37567044"/>
      <w:bookmarkStart w:id="3008" w:name="_Toc38778055"/>
      <w:bookmarkStart w:id="3009" w:name="_Toc72913391"/>
      <w:r>
        <w:rPr>
          <w:rStyle w:val="CharSectno"/>
        </w:rPr>
        <w:t>432</w:t>
      </w:r>
      <w:r>
        <w:rPr>
          <w:snapToGrid w:val="0"/>
        </w:rPr>
        <w:t>.</w:t>
      </w:r>
      <w:r>
        <w:rPr>
          <w:snapToGrid w:val="0"/>
        </w:rPr>
        <w:tab/>
        <w:t>Fixing of landed value</w:t>
      </w:r>
      <w:bookmarkEnd w:id="3004"/>
      <w:bookmarkEnd w:id="3005"/>
      <w:bookmarkEnd w:id="3006"/>
      <w:bookmarkEnd w:id="3007"/>
      <w:bookmarkEnd w:id="3008"/>
      <w:bookmarkEnd w:id="3009"/>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3010" w:name="_Toc445088691"/>
      <w:bookmarkStart w:id="3011" w:name="_Toc445113184"/>
      <w:bookmarkStart w:id="3012" w:name="_Toc518095681"/>
      <w:bookmarkStart w:id="3013" w:name="_Toc37567045"/>
      <w:bookmarkStart w:id="3014" w:name="_Toc38778056"/>
      <w:bookmarkStart w:id="3015" w:name="_Toc72913392"/>
      <w:r>
        <w:rPr>
          <w:rStyle w:val="CharSectno"/>
        </w:rPr>
        <w:t>433</w:t>
      </w:r>
      <w:r>
        <w:rPr>
          <w:snapToGrid w:val="0"/>
        </w:rPr>
        <w:t>.</w:t>
      </w:r>
      <w:r>
        <w:rPr>
          <w:snapToGrid w:val="0"/>
        </w:rPr>
        <w:tab/>
        <w:t>Fixing of quantity</w:t>
      </w:r>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3016" w:name="_Toc445088692"/>
      <w:bookmarkStart w:id="3017" w:name="_Toc445113185"/>
      <w:bookmarkStart w:id="3018" w:name="_Toc518095682"/>
      <w:bookmarkStart w:id="3019" w:name="_Toc37567046"/>
      <w:bookmarkStart w:id="3020" w:name="_Toc38778057"/>
      <w:bookmarkStart w:id="3021" w:name="_Toc72913393"/>
      <w:r>
        <w:rPr>
          <w:rStyle w:val="CharSectno"/>
        </w:rPr>
        <w:t>434</w:t>
      </w:r>
      <w:r>
        <w:rPr>
          <w:snapToGrid w:val="0"/>
        </w:rPr>
        <w:t>.</w:t>
      </w:r>
      <w:r>
        <w:rPr>
          <w:snapToGrid w:val="0"/>
        </w:rPr>
        <w:tab/>
        <w:t>Time for payment</w:t>
      </w:r>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3022" w:name="_Toc445088693"/>
      <w:bookmarkStart w:id="3023" w:name="_Toc445113186"/>
      <w:bookmarkStart w:id="3024" w:name="_Toc518095683"/>
      <w:bookmarkStart w:id="3025" w:name="_Toc37567047"/>
      <w:bookmarkStart w:id="3026" w:name="_Toc38778058"/>
      <w:bookmarkStart w:id="3027" w:name="_Toc72913394"/>
      <w:r>
        <w:rPr>
          <w:rStyle w:val="CharSectno"/>
        </w:rPr>
        <w:t>435</w:t>
      </w:r>
      <w:r>
        <w:rPr>
          <w:snapToGrid w:val="0"/>
        </w:rPr>
        <w:t>.</w:t>
      </w:r>
      <w:r>
        <w:rPr>
          <w:snapToGrid w:val="0"/>
        </w:rPr>
        <w:tab/>
        <w:t>State to pay 40% of royalties to Commonwealth</w:t>
      </w:r>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rPr>
      </w:pPr>
      <w:bookmarkStart w:id="3028" w:name="_Toc72913395"/>
      <w:r>
        <w:rPr>
          <w:b/>
        </w:rPr>
        <w:t>Division 3 — Penalties and recovery</w:t>
      </w:r>
      <w:bookmarkEnd w:id="3028"/>
    </w:p>
    <w:p>
      <w:pPr>
        <w:pStyle w:val="Heading5"/>
        <w:rPr>
          <w:snapToGrid w:val="0"/>
        </w:rPr>
      </w:pPr>
      <w:bookmarkStart w:id="3029" w:name="_Toc445088694"/>
      <w:bookmarkStart w:id="3030" w:name="_Toc445113187"/>
      <w:bookmarkStart w:id="3031" w:name="_Toc518095684"/>
      <w:bookmarkStart w:id="3032" w:name="_Toc37567048"/>
      <w:bookmarkStart w:id="3033" w:name="_Toc38778059"/>
      <w:bookmarkStart w:id="3034" w:name="_Toc72913396"/>
      <w:r>
        <w:rPr>
          <w:rStyle w:val="CharSectno"/>
        </w:rPr>
        <w:t>436</w:t>
      </w:r>
      <w:r>
        <w:rPr>
          <w:snapToGrid w:val="0"/>
        </w:rPr>
        <w:t>.</w:t>
      </w:r>
      <w:r>
        <w:rPr>
          <w:snapToGrid w:val="0"/>
        </w:rPr>
        <w:tab/>
        <w:t>Penalty if fee or royalty overdue</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3035" w:name="_Toc445088695"/>
      <w:bookmarkStart w:id="3036" w:name="_Toc445113188"/>
      <w:bookmarkStart w:id="3037" w:name="_Toc518095685"/>
      <w:bookmarkStart w:id="3038" w:name="_Toc37567049"/>
      <w:bookmarkStart w:id="3039" w:name="_Toc38778060"/>
      <w:bookmarkStart w:id="3040" w:name="_Toc72913397"/>
      <w:r>
        <w:rPr>
          <w:rStyle w:val="CharSectno"/>
        </w:rPr>
        <w:t>437</w:t>
      </w:r>
      <w:r>
        <w:rPr>
          <w:snapToGrid w:val="0"/>
        </w:rPr>
        <w:t>.</w:t>
      </w:r>
      <w:r>
        <w:rPr>
          <w:snapToGrid w:val="0"/>
        </w:rPr>
        <w:tab/>
        <w:t>Fees etc. recoverable as debts</w:t>
      </w:r>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3041" w:name="_Toc72913398"/>
      <w:r>
        <w:rPr>
          <w:rStyle w:val="CharPartNo"/>
        </w:rPr>
        <w:t>Chapter 5</w:t>
      </w:r>
      <w:r>
        <w:rPr>
          <w:rStyle w:val="CharDivNo"/>
        </w:rPr>
        <w:t xml:space="preserve"> </w:t>
      </w:r>
      <w:r>
        <w:t>—</w:t>
      </w:r>
      <w:r>
        <w:rPr>
          <w:rStyle w:val="CharDivText"/>
        </w:rPr>
        <w:t xml:space="preserve"> </w:t>
      </w:r>
      <w:r>
        <w:rPr>
          <w:rStyle w:val="CharPartText"/>
        </w:rPr>
        <w:t>Miscellaneous</w:t>
      </w:r>
      <w:bookmarkEnd w:id="3041"/>
    </w:p>
    <w:p>
      <w:pPr>
        <w:pStyle w:val="Heading5"/>
        <w:rPr>
          <w:snapToGrid w:val="0"/>
        </w:rPr>
      </w:pPr>
      <w:bookmarkStart w:id="3042" w:name="_Toc445088696"/>
      <w:bookmarkStart w:id="3043" w:name="_Toc445113189"/>
      <w:bookmarkStart w:id="3044" w:name="_Toc518095686"/>
      <w:bookmarkStart w:id="3045" w:name="_Toc37567050"/>
      <w:bookmarkStart w:id="3046" w:name="_Toc38778061"/>
      <w:bookmarkStart w:id="3047" w:name="_Toc72913399"/>
      <w:r>
        <w:rPr>
          <w:rStyle w:val="CharSectno"/>
        </w:rPr>
        <w:t>438</w:t>
      </w:r>
      <w:r>
        <w:rPr>
          <w:snapToGrid w:val="0"/>
        </w:rPr>
        <w:t>.</w:t>
      </w:r>
      <w:r>
        <w:rPr>
          <w:snapToGrid w:val="0"/>
        </w:rPr>
        <w:tab/>
        <w:t>State functions under Part 5.1 of Commonwealth Act</w:t>
      </w:r>
      <w:bookmarkEnd w:id="3042"/>
      <w:bookmarkEnd w:id="3043"/>
      <w:bookmarkEnd w:id="3044"/>
      <w:bookmarkEnd w:id="3045"/>
      <w:bookmarkEnd w:id="3046"/>
      <w:bookmarkEnd w:id="3047"/>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pPr>
      <w:r>
        <w:tab/>
        <w:t>(i)</w:t>
      </w:r>
      <w:r>
        <w:tab/>
        <w:t>an agency, authority or instrumentality referred to in paragraph (d); or</w:t>
      </w:r>
    </w:p>
    <w:p>
      <w:pPr>
        <w:pStyle w:val="Defsubpara"/>
      </w:pPr>
      <w:r>
        <w:tab/>
        <w:t>(ii)</w:t>
      </w:r>
      <w: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3048" w:name="_Toc37567051"/>
      <w:bookmarkStart w:id="3049" w:name="_Toc38778062"/>
      <w:bookmarkStart w:id="3050" w:name="_Toc72913400"/>
      <w:r>
        <w:rPr>
          <w:rStyle w:val="CharSectno"/>
        </w:rPr>
        <w:t>439</w:t>
      </w:r>
      <w:r>
        <w:t>.</w:t>
      </w:r>
      <w:r>
        <w:tab/>
        <w:t xml:space="preserve">Minister’s approval required for certain transactions under </w:t>
      </w:r>
      <w:r>
        <w:rPr>
          <w:i/>
        </w:rPr>
        <w:t>Land Administration Act 1997</w:t>
      </w:r>
      <w:bookmarkEnd w:id="3048"/>
      <w:bookmarkEnd w:id="3049"/>
      <w:bookmarkEnd w:id="3050"/>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3051" w:name="_Toc445088697"/>
      <w:bookmarkStart w:id="3052" w:name="_Toc445113190"/>
      <w:bookmarkStart w:id="3053" w:name="_Toc518095687"/>
      <w:bookmarkStart w:id="3054" w:name="_Toc37567052"/>
      <w:bookmarkStart w:id="3055" w:name="_Toc38778063"/>
      <w:bookmarkStart w:id="3056" w:name="_Toc72913401"/>
      <w:r>
        <w:rPr>
          <w:rStyle w:val="CharSectno"/>
        </w:rPr>
        <w:t>440</w:t>
      </w:r>
      <w:r>
        <w:rPr>
          <w:snapToGrid w:val="0"/>
        </w:rPr>
        <w:t>.</w:t>
      </w:r>
      <w:r>
        <w:rPr>
          <w:snapToGrid w:val="0"/>
        </w:rPr>
        <w:tab/>
        <w:t>Delegation by Minister</w:t>
      </w:r>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NotesPerm"/>
        <w:tabs>
          <w:tab w:val="left" w:pos="851"/>
        </w:tabs>
        <w:spacing w:before="120"/>
      </w:pPr>
      <w:r>
        <w:t xml:space="preserve">Note: </w:t>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3057" w:name="_Toc445088698"/>
      <w:bookmarkStart w:id="3058" w:name="_Toc445113191"/>
      <w:bookmarkStart w:id="3059" w:name="_Toc518095688"/>
      <w:bookmarkStart w:id="3060" w:name="_Toc37567053"/>
      <w:bookmarkStart w:id="3061" w:name="_Toc38778064"/>
      <w:bookmarkStart w:id="3062" w:name="_Toc72913402"/>
      <w:r>
        <w:rPr>
          <w:rStyle w:val="CharSectno"/>
        </w:rPr>
        <w:t>441</w:t>
      </w:r>
      <w:r>
        <w:rPr>
          <w:snapToGrid w:val="0"/>
        </w:rPr>
        <w:t>.</w:t>
      </w:r>
      <w:r>
        <w:rPr>
          <w:snapToGrid w:val="0"/>
        </w:rPr>
        <w:tab/>
        <w:t>False statements</w:t>
      </w:r>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3063" w:name="_Toc445088699"/>
      <w:bookmarkStart w:id="3064" w:name="_Toc445113192"/>
      <w:bookmarkStart w:id="3065" w:name="_Toc518095689"/>
      <w:bookmarkStart w:id="3066" w:name="_Toc37567054"/>
      <w:bookmarkStart w:id="3067" w:name="_Toc38778065"/>
      <w:bookmarkStart w:id="3068" w:name="_Toc72913403"/>
      <w:r>
        <w:rPr>
          <w:rStyle w:val="CharSectno"/>
        </w:rPr>
        <w:t>442</w:t>
      </w:r>
      <w:r>
        <w:rPr>
          <w:snapToGrid w:val="0"/>
        </w:rPr>
        <w:t>.</w:t>
      </w:r>
      <w:r>
        <w:rPr>
          <w:snapToGrid w:val="0"/>
        </w:rPr>
        <w:tab/>
        <w:t>Service of documents on licence holders etc.</w:t>
      </w:r>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otesPerm"/>
        <w:tabs>
          <w:tab w:val="left" w:pos="851"/>
        </w:tabs>
        <w:spacing w:before="120"/>
      </w:pPr>
      <w:r>
        <w:t xml:space="preserve">Note: </w:t>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rPr>
          <w:snapToGrid w:val="0"/>
        </w:rPr>
      </w:pPr>
      <w:bookmarkStart w:id="3069" w:name="_Toc445088700"/>
      <w:bookmarkStart w:id="3070" w:name="_Toc445113193"/>
      <w:bookmarkStart w:id="3071" w:name="_Toc518095690"/>
      <w:bookmarkStart w:id="3072" w:name="_Toc37567055"/>
      <w:bookmarkStart w:id="3073" w:name="_Toc38778066"/>
      <w:bookmarkStart w:id="3074" w:name="_Toc72913404"/>
      <w:r>
        <w:rPr>
          <w:rStyle w:val="CharSectno"/>
        </w:rPr>
        <w:t>443</w:t>
      </w:r>
      <w:r>
        <w:rPr>
          <w:snapToGrid w:val="0"/>
        </w:rPr>
        <w:t>.</w:t>
      </w:r>
      <w:r>
        <w:rPr>
          <w:snapToGrid w:val="0"/>
        </w:rPr>
        <w:tab/>
        <w:t>Regulations</w:t>
      </w:r>
      <w:bookmarkEnd w:id="3069"/>
      <w:bookmarkEnd w:id="3070"/>
      <w:bookmarkEnd w:id="3071"/>
      <w:bookmarkEnd w:id="3072"/>
      <w:bookmarkEnd w:id="3073"/>
      <w:bookmarkEnd w:id="3074"/>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NotesPerm"/>
        <w:tabs>
          <w:tab w:val="left" w:pos="851"/>
        </w:tabs>
        <w:spacing w:before="120"/>
      </w:pPr>
      <w:r>
        <w:t xml:space="preserve">Note: </w:t>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3075" w:name="_Toc445088701"/>
      <w:bookmarkStart w:id="3076" w:name="_Toc445113194"/>
      <w:bookmarkStart w:id="3077" w:name="_Toc518095691"/>
      <w:bookmarkStart w:id="3078" w:name="_Toc37567056"/>
      <w:bookmarkStart w:id="3079" w:name="_Toc38778067"/>
      <w:bookmarkStart w:id="3080" w:name="_Toc72913405"/>
      <w:r>
        <w:rPr>
          <w:rStyle w:val="CharSectno"/>
        </w:rPr>
        <w:t>444</w:t>
      </w:r>
      <w:r>
        <w:rPr>
          <w:snapToGrid w:val="0"/>
        </w:rPr>
        <w:t>.</w:t>
      </w:r>
      <w:r>
        <w:rPr>
          <w:snapToGrid w:val="0"/>
        </w:rPr>
        <w:tab/>
        <w:t>Savings and transitional provisions</w:t>
      </w:r>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Schedule 2 has effect.</w:t>
      </w:r>
    </w:p>
    <w:p>
      <w:pPr>
        <w:pStyle w:val="yScheduleHeading"/>
      </w:pPr>
      <w:bookmarkStart w:id="3081" w:name="_Toc38778068"/>
      <w:bookmarkStart w:id="3082" w:name="_Toc72913406"/>
      <w:r>
        <w:rPr>
          <w:rStyle w:val="CharSchNo"/>
        </w:rPr>
        <w:t>Schedule 1</w:t>
      </w:r>
      <w:r>
        <w:t xml:space="preserve"> — </w:t>
      </w:r>
      <w:r>
        <w:rPr>
          <w:rStyle w:val="CharSchText"/>
        </w:rPr>
        <w:t>Area in which coastal waters are situated</w:t>
      </w:r>
      <w:bookmarkEnd w:id="3081"/>
      <w:bookmarkEnd w:id="3082"/>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pPr>
      <w:bookmarkStart w:id="3083" w:name="_Toc37567058"/>
      <w:bookmarkStart w:id="3084" w:name="_Toc38778069"/>
      <w:bookmarkStart w:id="3085" w:name="_Toc72913407"/>
      <w:r>
        <w:rPr>
          <w:rStyle w:val="CharSchNo"/>
        </w:rPr>
        <w:t>Schedule 2</w:t>
      </w:r>
      <w:r>
        <w:t xml:space="preserve"> — </w:t>
      </w:r>
      <w:r>
        <w:rPr>
          <w:rStyle w:val="CharSchText"/>
        </w:rPr>
        <w:t>Savings and transitional provisions</w:t>
      </w:r>
      <w:bookmarkEnd w:id="3083"/>
      <w:bookmarkEnd w:id="3084"/>
      <w:bookmarkEnd w:id="3085"/>
    </w:p>
    <w:p>
      <w:pPr>
        <w:pStyle w:val="yShoulderClause"/>
      </w:pPr>
      <w:r>
        <w:t>[s. 444]</w:t>
      </w:r>
    </w:p>
    <w:p>
      <w:pPr>
        <w:pStyle w:val="yHeading5"/>
        <w:outlineLvl w:val="9"/>
        <w:rPr>
          <w:snapToGrid w:val="0"/>
        </w:rPr>
      </w:pPr>
      <w:bookmarkStart w:id="3086" w:name="_Toc518095692"/>
      <w:bookmarkStart w:id="3087" w:name="_Toc37567059"/>
      <w:bookmarkStart w:id="3088" w:name="_Toc38778070"/>
      <w:bookmarkStart w:id="3089" w:name="_Toc72913408"/>
      <w:r>
        <w:rPr>
          <w:snapToGrid w:val="0"/>
        </w:rPr>
        <w:t>1.</w:t>
      </w:r>
      <w:r>
        <w:rPr>
          <w:snapToGrid w:val="0"/>
        </w:rPr>
        <w:tab/>
        <w:t>Interpretation</w:t>
      </w:r>
      <w:bookmarkEnd w:id="3086"/>
      <w:bookmarkEnd w:id="3087"/>
      <w:bookmarkEnd w:id="3088"/>
      <w:bookmarkEnd w:id="3089"/>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3090" w:name="_Toc518095693"/>
      <w:bookmarkStart w:id="3091" w:name="_Toc37567060"/>
      <w:bookmarkStart w:id="3092" w:name="_Toc38778071"/>
      <w:bookmarkStart w:id="3093" w:name="_Toc72913409"/>
      <w:r>
        <w:rPr>
          <w:snapToGrid w:val="0"/>
        </w:rPr>
        <w:t>2.</w:t>
      </w:r>
      <w:r>
        <w:rPr>
          <w:snapToGrid w:val="0"/>
        </w:rPr>
        <w:tab/>
        <w:t>Existing exploration licences under Mining Act for coastal waters</w:t>
      </w:r>
      <w:bookmarkEnd w:id="3090"/>
      <w:bookmarkEnd w:id="3091"/>
      <w:bookmarkEnd w:id="3092"/>
      <w:bookmarkEnd w:id="3093"/>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3094" w:name="_Toc518095694"/>
      <w:bookmarkStart w:id="3095" w:name="_Toc37567061"/>
      <w:bookmarkStart w:id="3096" w:name="_Toc38778072"/>
      <w:bookmarkStart w:id="3097" w:name="_Toc72913410"/>
      <w:r>
        <w:rPr>
          <w:snapToGrid w:val="0"/>
        </w:rPr>
        <w:t>3.</w:t>
      </w:r>
      <w:r>
        <w:rPr>
          <w:snapToGrid w:val="0"/>
        </w:rPr>
        <w:tab/>
        <w:t>Existing mining leases under Mining Act for coastal waters</w:t>
      </w:r>
      <w:bookmarkEnd w:id="3094"/>
      <w:bookmarkEnd w:id="3095"/>
      <w:bookmarkEnd w:id="3096"/>
      <w:bookmarkEnd w:id="3097"/>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3098" w:name="_Toc518095695"/>
      <w:bookmarkStart w:id="3099" w:name="_Toc37567062"/>
      <w:bookmarkStart w:id="3100" w:name="_Toc38778073"/>
      <w:bookmarkStart w:id="3101" w:name="_Toc72913411"/>
      <w:r>
        <w:rPr>
          <w:snapToGrid w:val="0"/>
        </w:rPr>
        <w:t>4.</w:t>
      </w:r>
      <w:r>
        <w:rPr>
          <w:snapToGrid w:val="0"/>
        </w:rPr>
        <w:tab/>
        <w:t>Existing exploration licences under Mining Act that relate both to coastal waters and to other areas</w:t>
      </w:r>
      <w:bookmarkEnd w:id="3098"/>
      <w:bookmarkEnd w:id="3099"/>
      <w:bookmarkEnd w:id="3100"/>
      <w:bookmarkEnd w:id="3101"/>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3102" w:name="_Toc518095696"/>
      <w:bookmarkStart w:id="3103" w:name="_Toc37567063"/>
      <w:bookmarkStart w:id="3104" w:name="_Toc38778074"/>
      <w:bookmarkStart w:id="3105" w:name="_Toc72913412"/>
      <w:r>
        <w:rPr>
          <w:snapToGrid w:val="0"/>
        </w:rPr>
        <w:t>5.</w:t>
      </w:r>
      <w:r>
        <w:rPr>
          <w:snapToGrid w:val="0"/>
        </w:rPr>
        <w:tab/>
        <w:t>Existing mining leases under Mining Act that relate both to coastal waters and to other areas</w:t>
      </w:r>
      <w:bookmarkEnd w:id="3102"/>
      <w:bookmarkEnd w:id="3103"/>
      <w:bookmarkEnd w:id="3104"/>
      <w:bookmarkEnd w:id="3105"/>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3106" w:name="_Toc518095697"/>
      <w:bookmarkStart w:id="3107" w:name="_Toc37567064"/>
      <w:bookmarkStart w:id="3108" w:name="_Toc38778075"/>
      <w:bookmarkStart w:id="3109" w:name="_Toc72913413"/>
      <w:r>
        <w:rPr>
          <w:snapToGrid w:val="0"/>
        </w:rPr>
        <w:t>6.</w:t>
      </w:r>
      <w:r>
        <w:rPr>
          <w:snapToGrid w:val="0"/>
        </w:rPr>
        <w:tab/>
        <w:t>Registration</w:t>
      </w:r>
      <w:bookmarkEnd w:id="3106"/>
      <w:bookmarkEnd w:id="3107"/>
      <w:bookmarkEnd w:id="3108"/>
      <w:bookmarkEnd w:id="3109"/>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3110" w:name="_Toc518095698"/>
      <w:bookmarkStart w:id="3111" w:name="_Toc37481504"/>
      <w:bookmarkStart w:id="3112" w:name="_Toc37567065"/>
      <w:bookmarkStart w:id="3113" w:name="_Toc38778076"/>
      <w:bookmarkStart w:id="3114" w:name="_Toc72913414"/>
      <w:r>
        <w:rPr>
          <w:snapToGrid w:val="0"/>
        </w:rPr>
        <w:t>7.</w:t>
      </w:r>
      <w:r>
        <w:rPr>
          <w:snapToGrid w:val="0"/>
        </w:rPr>
        <w:tab/>
        <w:t>Document file</w:t>
      </w:r>
      <w:bookmarkEnd w:id="3110"/>
      <w:bookmarkEnd w:id="3111"/>
      <w:bookmarkEnd w:id="3112"/>
      <w:bookmarkEnd w:id="3113"/>
      <w:bookmarkEnd w:id="3114"/>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3115" w:name="_Toc518095699"/>
      <w:bookmarkStart w:id="3116" w:name="_Toc37567066"/>
      <w:bookmarkStart w:id="3117" w:name="_Toc38778077"/>
      <w:bookmarkStart w:id="3118" w:name="_Toc72913415"/>
      <w:r>
        <w:rPr>
          <w:snapToGrid w:val="0"/>
        </w:rPr>
        <w:t>8.</w:t>
      </w:r>
      <w:r>
        <w:rPr>
          <w:snapToGrid w:val="0"/>
        </w:rPr>
        <w:tab/>
        <w:t>Securities</w:t>
      </w:r>
      <w:bookmarkEnd w:id="3115"/>
      <w:bookmarkEnd w:id="3116"/>
      <w:bookmarkEnd w:id="3117"/>
      <w:bookmarkEnd w:id="3118"/>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3119" w:name="_Toc518095700"/>
      <w:bookmarkStart w:id="3120" w:name="_Toc37567067"/>
      <w:bookmarkStart w:id="3121" w:name="_Toc38778078"/>
      <w:bookmarkStart w:id="3122" w:name="_Toc72913416"/>
      <w:r>
        <w:rPr>
          <w:snapToGrid w:val="0"/>
        </w:rPr>
        <w:t>9.</w:t>
      </w:r>
      <w:r>
        <w:rPr>
          <w:snapToGrid w:val="0"/>
        </w:rPr>
        <w:tab/>
        <w:t>Licence fees</w:t>
      </w:r>
      <w:bookmarkEnd w:id="3119"/>
      <w:bookmarkEnd w:id="3120"/>
      <w:bookmarkEnd w:id="3121"/>
      <w:bookmarkEnd w:id="3122"/>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3123" w:name="_Toc518095701"/>
      <w:bookmarkStart w:id="3124" w:name="_Toc37567068"/>
      <w:bookmarkStart w:id="3125" w:name="_Toc38778079"/>
      <w:bookmarkStart w:id="3126" w:name="_Toc72913417"/>
      <w:r>
        <w:rPr>
          <w:snapToGrid w:val="0"/>
        </w:rPr>
        <w:t>10.</w:t>
      </w:r>
      <w:r>
        <w:rPr>
          <w:snapToGrid w:val="0"/>
        </w:rPr>
        <w:tab/>
        <w:t>Pending applications under Mining Act that relate only to coastal waters</w:t>
      </w:r>
      <w:bookmarkEnd w:id="3123"/>
      <w:bookmarkEnd w:id="3124"/>
      <w:bookmarkEnd w:id="3125"/>
      <w:bookmarkEnd w:id="3126"/>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3127" w:name="_Toc518095702"/>
      <w:bookmarkStart w:id="3128" w:name="_Toc37567069"/>
      <w:bookmarkStart w:id="3129" w:name="_Toc38778080"/>
      <w:bookmarkStart w:id="3130" w:name="_Toc72913418"/>
      <w:r>
        <w:rPr>
          <w:snapToGrid w:val="0"/>
        </w:rPr>
        <w:t>11.</w:t>
      </w:r>
      <w:r>
        <w:rPr>
          <w:snapToGrid w:val="0"/>
        </w:rPr>
        <w:tab/>
        <w:t>Pending applications under Mining Act that relate both to coastal waters and other areas</w:t>
      </w:r>
      <w:bookmarkEnd w:id="3127"/>
      <w:bookmarkEnd w:id="3128"/>
      <w:bookmarkEnd w:id="3129"/>
      <w:bookmarkEnd w:id="3130"/>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3131" w:name="_Toc518095703"/>
      <w:bookmarkStart w:id="3132" w:name="_Toc37567070"/>
      <w:bookmarkStart w:id="3133" w:name="_Toc38778081"/>
      <w:bookmarkStart w:id="3134" w:name="_Toc72913419"/>
      <w:r>
        <w:rPr>
          <w:snapToGrid w:val="0"/>
        </w:rPr>
        <w:t>12.</w:t>
      </w:r>
      <w:r>
        <w:rPr>
          <w:snapToGrid w:val="0"/>
        </w:rPr>
        <w:tab/>
        <w:t>Powers in relation to transitional provisions</w:t>
      </w:r>
      <w:bookmarkEnd w:id="3131"/>
      <w:bookmarkEnd w:id="3132"/>
      <w:bookmarkEnd w:id="3133"/>
      <w:bookmarkEnd w:id="3134"/>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rPr>
          <w:i/>
          <w:snapToGrid w:val="0"/>
        </w:r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p>
    <w:p>
      <w:pPr>
        <w:pStyle w:val="MiscClose"/>
      </w:pPr>
      <w:r>
        <w:t>”.</w:t>
      </w:r>
    </w:p>
    <w:p>
      <w:pPr>
        <w:spacing w:before="100"/>
      </w:pPr>
    </w:p>
    <w:p>
      <w:pPr>
        <w:spacing w:before="10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37"/>
  </w:num>
  <w:num w:numId="15">
    <w:abstractNumId w:val="26"/>
  </w:num>
  <w:num w:numId="16">
    <w:abstractNumId w:val="14"/>
  </w:num>
  <w:num w:numId="17">
    <w:abstractNumId w:val="39"/>
  </w:num>
  <w:num w:numId="18">
    <w:abstractNumId w:val="28"/>
  </w:num>
  <w:num w:numId="19">
    <w:abstractNumId w:val="36"/>
  </w:num>
  <w:num w:numId="20">
    <w:abstractNumId w:val="41"/>
  </w:num>
  <w:num w:numId="21">
    <w:abstractNumId w:val="23"/>
  </w:num>
  <w:num w:numId="22">
    <w:abstractNumId w:val="20"/>
  </w:num>
  <w:num w:numId="23">
    <w:abstractNumId w:val="35"/>
  </w:num>
  <w:num w:numId="24">
    <w:abstractNumId w:val="27"/>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96969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43"/>
    <w:docVar w:name="WAFER_20151208153643" w:val="RemoveTrackChanges"/>
    <w:docVar w:name="WAFER_20151208153643_GUID" w:val="c874cff8-f88a-437e-8ef6-736e1f24f9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969696"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napToGrid w:val="0"/>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napToGrid w:val="0"/>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59984</Words>
  <Characters>292727</Characters>
  <Application>Microsoft Office Word</Application>
  <DocSecurity>0</DocSecurity>
  <Lines>7911</Lines>
  <Paragraphs>5598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347113</CharactersWithSpaces>
  <SharedDoc>false</SharedDoc>
  <HyperlinkBase/>
  <HLinks>
    <vt:vector size="12" baseType="variant">
      <vt:variant>
        <vt:i4>5177434</vt:i4>
      </vt:variant>
      <vt:variant>
        <vt:i4>55517</vt:i4>
      </vt:variant>
      <vt:variant>
        <vt:i4>1025</vt:i4>
      </vt:variant>
      <vt:variant>
        <vt:i4>1</vt:i4>
      </vt:variant>
      <vt:variant>
        <vt:lpwstr>P:\Scanned Documents\Xerox\img-Y29142613\coastal.jpg</vt:lpwstr>
      </vt:variant>
      <vt:variant>
        <vt:lpwstr/>
      </vt:variant>
      <vt:variant>
        <vt:i4>3407917</vt:i4>
      </vt:variant>
      <vt:variant>
        <vt:i4>56343</vt:i4>
      </vt:variant>
      <vt:variant>
        <vt:i4>1026</vt:i4>
      </vt:variant>
      <vt:variant>
        <vt:i4>1</vt:i4>
      </vt:variant>
      <vt:variant>
        <vt:lpwstr>P:\Scanned Documents\Xerox\img-Y29142547\block.jpg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2003 - 00-a0-06</dc:title>
  <dc:subject/>
  <dc:creator/>
  <cp:keywords/>
  <dc:description/>
  <cp:lastModifiedBy>svcMRProcess</cp:lastModifiedBy>
  <cp:revision>4</cp:revision>
  <cp:lastPrinted>2003-04-17T11:06:00Z</cp:lastPrinted>
  <dcterms:created xsi:type="dcterms:W3CDTF">2018-09-05T08:39:00Z</dcterms:created>
  <dcterms:modified xsi:type="dcterms:W3CDTF">2018-09-05T08:39:00Z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20040521</vt:lpwstr>
  </property>
  <property fmtid="{D5CDD505-2E9C-101B-9397-08002B2CF9AE}" pid="4" name="DocumentType">
    <vt:lpwstr>Act</vt:lpwstr>
  </property>
  <property fmtid="{D5CDD505-2E9C-101B-9397-08002B2CF9AE}" pid="5" name="OwlsUID">
    <vt:i4>6352</vt:i4>
  </property>
  <property fmtid="{D5CDD505-2E9C-101B-9397-08002B2CF9AE}" pid="6" name="AsAtDate">
    <vt:lpwstr>21 May 2004</vt:lpwstr>
  </property>
  <property fmtid="{D5CDD505-2E9C-101B-9397-08002B2CF9AE}" pid="7" name="Suffix">
    <vt:lpwstr>00-a0-06</vt:lpwstr>
  </property>
</Properties>
</file>