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Mining Act 1978</w:t>
      </w:r>
    </w:p>
    <w:p>
      <w:pPr>
        <w:pStyle w:val="NameofActRegPage1"/>
        <w:spacing w:before="180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_Toc232587556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_Toc232587557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_Toc232587559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_Toc232587560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_Toc232587562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_Toc232587563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_Toc232587564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_Toc232587565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_Toc232587566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_Toc232587567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_Toc232587568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_Toc232587569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_Toc232587570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_Toc232587571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_Toc232587572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_Toc232587573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_Toc232587574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_Toc232587575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_Toc232587576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_Toc232587577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_Toc232587579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_Toc232587580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_Toc232587581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_Toc232587582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_Toc232587583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_Toc232587584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_Toc232587585 \h </w:instrText>
      </w:r>
      <w:r>
        <w:fldChar w:fldCharType="separate"/>
      </w:r>
      <w:r>
        <w:t>13</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_Toc232587588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_Toc232587589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_Toc232587590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_Toc232587591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_Toc232587592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_Toc232587593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_Toc232587594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_Toc232587595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_Toc232587596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_Toc232587597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_Toc232587598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_Toc232587600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_Toc232587601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_Toc232587602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_Toc232587603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_Toc232587604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_Toc232587605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_Toc232587606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_Toc232587607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_Toc232587608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_Toc232587609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_Toc232587610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_Toc232587611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_Toc232587612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_Toc232587613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_Toc232587615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_Toc232587616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_Toc232587617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_Toc232587618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_Toc232587619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_Toc232587620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_Toc232587622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_Toc232587623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_Toc232587624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_Toc232587625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_Toc232587626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_Toc232587627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_Toc232587628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_Toc232587629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_Toc232587630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_Toc232587631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_Toc232587632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_Toc232587633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_Toc232587634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_Toc232587635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_Toc232587636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_Toc232587638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_Toc232587639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_Toc232587640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_Toc232587641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_Toc232587643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_Toc232587644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_Toc232587645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_Toc232587646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_Toc232587647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_Toc232587648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_Toc232587650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_Toc232587651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_Toc232587652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_Toc232587653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_Toc232587654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_Toc232587655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_Toc232587656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_Toc232587657 \h </w:instrText>
      </w:r>
      <w:r>
        <w:fldChar w:fldCharType="separate"/>
      </w:r>
      <w:r>
        <w:t>49</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_Toc232587658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_Toc232587659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_Toc232587660 \h </w:instrText>
      </w:r>
      <w:r>
        <w:fldChar w:fldCharType="separate"/>
      </w:r>
      <w:r>
        <w:t>50</w:t>
      </w:r>
      <w:r>
        <w:fldChar w:fldCharType="end"/>
      </w:r>
    </w:p>
    <w:p>
      <w:pPr>
        <w:pStyle w:val="TOC8"/>
        <w:rPr>
          <w:sz w:val="24"/>
          <w:szCs w:val="24"/>
        </w:rPr>
      </w:pPr>
      <w:r>
        <w:rPr>
          <w:szCs w:val="24"/>
        </w:rPr>
        <w:t>53.</w:t>
      </w:r>
      <w:r>
        <w:rPr>
          <w:szCs w:val="24"/>
        </w:rPr>
        <w:tab/>
        <w:t>Reduced expenditure where forfeiture cancelled</w:t>
      </w:r>
      <w:r>
        <w:tab/>
      </w:r>
      <w:r>
        <w:fldChar w:fldCharType="begin"/>
      </w:r>
      <w:r>
        <w:instrText xml:space="preserve"> PAGEREF _Toc232587661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_Toc232587663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_Toc232587664 \h </w:instrText>
      </w:r>
      <w:r>
        <w:fldChar w:fldCharType="separate"/>
      </w:r>
      <w:r>
        <w:t>52</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_Toc232587665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_Toc232587668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_Toc232587669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_Toc232587670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_Toc232587671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_Toc232587672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_Toc232587673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_Toc232587675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_Toc232587676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_Toc232587677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_Toc232587678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_Toc232587679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_Toc232587680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_Toc232587681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_Toc232587682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_Toc232587683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_Toc232587684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_Toc232587685 \h </w:instrText>
      </w:r>
      <w:r>
        <w:fldChar w:fldCharType="separate"/>
      </w:r>
      <w:r>
        <w:t>60</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_Toc232587686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_Toc232587687 \h </w:instrText>
      </w:r>
      <w:r>
        <w:fldChar w:fldCharType="separate"/>
      </w:r>
      <w:r>
        <w:t>61</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_Toc232587688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_Toc232587689 \h </w:instrText>
      </w:r>
      <w:r>
        <w:fldChar w:fldCharType="separate"/>
      </w:r>
      <w:r>
        <w:t>62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_Toc232587691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_Toc232587692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_Toc232587693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_Toc232587694 \h </w:instrText>
      </w:r>
      <w:r>
        <w:fldChar w:fldCharType="separate"/>
      </w:r>
      <w:r>
        <w:t>63</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_Toc232587696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_Toc232587698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_Toc232587699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_Toc232587700 \h </w:instrText>
      </w:r>
      <w:r>
        <w:fldChar w:fldCharType="separate"/>
      </w:r>
      <w:r>
        <w:t>65</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_Toc232587701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_Toc232587702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_Toc232587703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_Toc232587704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_Toc232587705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_Toc232587706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_Toc232587707 \h </w:instrText>
      </w:r>
      <w:r>
        <w:fldChar w:fldCharType="separate"/>
      </w:r>
      <w:r>
        <w:t>68</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_Toc232587708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_Toc232587710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_Toc232587711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_Toc232587712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_Toc232587713 \h </w:instrText>
      </w:r>
      <w:r>
        <w:fldChar w:fldCharType="separate"/>
      </w:r>
      <w:r>
        <w:t>71</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_Toc232587714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_Toc232587715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_Toc232587717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_Toc232587718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_Toc232587719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_Toc232587720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_Toc232587721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_Toc232587722 \h </w:instrText>
      </w:r>
      <w:r>
        <w:fldChar w:fldCharType="separate"/>
      </w:r>
      <w:r>
        <w:t>77</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_Toc232587723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_Toc232587724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_Toc232587725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_Toc232587726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_Toc232587727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_Toc232587728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_Toc232587729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_Toc232587730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_Toc232587731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_Toc232587732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_Toc232587733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_Toc232587734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_Toc232587736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_Toc232587738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_Toc232587739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_Toc232587740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_Toc232587741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_Toc232587742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_Toc232587743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_Toc232587744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_Toc232587745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_Toc232587746 \h </w:instrText>
      </w:r>
      <w:r>
        <w:fldChar w:fldCharType="separate"/>
      </w:r>
      <w:r>
        <w:t>101</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_Toc232587747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_Toc232587748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_Toc232587749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_Toc232587750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_Toc232587751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_Toc232587752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_Toc232587753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_Toc232587754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_Toc232587755 \h </w:instrText>
      </w:r>
      <w:r>
        <w:fldChar w:fldCharType="separate"/>
      </w:r>
      <w:r>
        <w:t>108</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_Toc232587756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_Toc232587757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_Toc232587758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_Toc232587759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_Toc232587760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_Toc232587761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_Toc232587762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_Toc232587763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_Toc232587764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_Toc232587765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_Toc232587766 \h </w:instrText>
      </w:r>
      <w:r>
        <w:fldChar w:fldCharType="separate"/>
      </w:r>
      <w:r>
        <w:t>114</w:t>
      </w:r>
      <w:r>
        <w:fldChar w:fldCharType="end"/>
      </w:r>
    </w:p>
    <w:p>
      <w:pPr>
        <w:pStyle w:val="TOC8"/>
        <w:rPr>
          <w:sz w:val="24"/>
          <w:szCs w:val="24"/>
        </w:rPr>
      </w:pPr>
      <w:r>
        <w:rPr>
          <w:szCs w:val="24"/>
        </w:rPr>
        <w:t>113A.</w:t>
      </w:r>
      <w:r>
        <w:rPr>
          <w:szCs w:val="24"/>
        </w:rPr>
        <w:tab/>
        <w:t>Prescribed persons before whom affidavit may be sworn (s. 160D)</w:t>
      </w:r>
      <w:r>
        <w:tab/>
      </w:r>
      <w:r>
        <w:fldChar w:fldCharType="begin"/>
      </w:r>
      <w:r>
        <w:instrText xml:space="preserve"> PAGEREF _Toc232587767 \h </w:instrText>
      </w:r>
      <w:r>
        <w:fldChar w:fldCharType="separate"/>
      </w:r>
      <w:r>
        <w:t>114</w:t>
      </w:r>
      <w:r>
        <w:fldChar w:fldCharType="end"/>
      </w:r>
    </w:p>
    <w:p>
      <w:pPr>
        <w:pStyle w:val="TOC8"/>
        <w:rPr>
          <w:sz w:val="24"/>
          <w:szCs w:val="24"/>
        </w:rPr>
      </w:pPr>
      <w:r>
        <w:rPr>
          <w:szCs w:val="24"/>
        </w:rPr>
        <w:t>113B.</w:t>
      </w:r>
      <w:r>
        <w:rPr>
          <w:szCs w:val="24"/>
        </w:rPr>
        <w:tab/>
        <w:t>Prescribed official for certified documents (s. 161)</w:t>
      </w:r>
      <w:r>
        <w:tab/>
      </w:r>
      <w:r>
        <w:fldChar w:fldCharType="begin"/>
      </w:r>
      <w:r>
        <w:instrText xml:space="preserve"> PAGEREF _Toc232587768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_Toc232587769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_Toc232587770 \h </w:instrText>
      </w:r>
      <w:r>
        <w:fldChar w:fldCharType="separate"/>
      </w:r>
      <w:r>
        <w:t>115</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_Toc232587772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_Toc232587773 \h </w:instrText>
      </w:r>
      <w:r>
        <w:fldChar w:fldCharType="separate"/>
      </w:r>
      <w:r>
        <w:t>116</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_Toc232587774 \h </w:instrText>
      </w:r>
      <w:r>
        <w:fldChar w:fldCharType="separate"/>
      </w:r>
      <w:r>
        <w:t>117</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_Toc232587775 \h </w:instrText>
      </w:r>
      <w:r>
        <w:fldChar w:fldCharType="separate"/>
      </w:r>
      <w:r>
        <w:t>118</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_Toc232587776 \h </w:instrText>
      </w:r>
      <w:r>
        <w:fldChar w:fldCharType="separate"/>
      </w:r>
      <w:r>
        <w:t>118</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_Toc232587777 \h </w:instrText>
      </w:r>
      <w:r>
        <w:fldChar w:fldCharType="separate"/>
      </w:r>
      <w:r>
        <w:t>119</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_Toc232587778 \h </w:instrText>
      </w:r>
      <w:r>
        <w:fldChar w:fldCharType="separate"/>
      </w:r>
      <w:r>
        <w:t>119</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_Toc232587779 \h </w:instrText>
      </w:r>
      <w:r>
        <w:fldChar w:fldCharType="separate"/>
      </w:r>
      <w:r>
        <w:t>120</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_Toc232587780 \h </w:instrText>
      </w:r>
      <w:r>
        <w:fldChar w:fldCharType="separate"/>
      </w:r>
      <w:r>
        <w:t>121</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_Toc232587781 \h </w:instrText>
      </w:r>
      <w:r>
        <w:fldChar w:fldCharType="separate"/>
      </w:r>
      <w:r>
        <w:t>122</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_Toc232587782 \h </w:instrText>
      </w:r>
      <w:r>
        <w:fldChar w:fldCharType="separate"/>
      </w:r>
      <w:r>
        <w:t>122</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_Toc232587783 \h </w:instrText>
      </w:r>
      <w:r>
        <w:fldChar w:fldCharType="separate"/>
      </w:r>
      <w:r>
        <w:t>123</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_Toc232587784 \h </w:instrText>
      </w:r>
      <w:r>
        <w:fldChar w:fldCharType="separate"/>
      </w:r>
      <w:r>
        <w:t>123</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_Toc232587787 \h </w:instrText>
      </w:r>
      <w:r>
        <w:fldChar w:fldCharType="separate"/>
      </w:r>
      <w:r>
        <w:t>124</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_Toc232587788 \h </w:instrText>
      </w:r>
      <w:r>
        <w:fldChar w:fldCharType="separate"/>
      </w:r>
      <w:r>
        <w:t>125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_Toc232587790 \h </w:instrText>
      </w:r>
      <w:r>
        <w:fldChar w:fldCharType="separate"/>
      </w:r>
      <w:r>
        <w:t>125</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_Toc232587791 \h </w:instrText>
      </w:r>
      <w:r>
        <w:fldChar w:fldCharType="separate"/>
      </w:r>
      <w:r>
        <w:t>126</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_Toc232587792 \h </w:instrText>
      </w:r>
      <w:r>
        <w:fldChar w:fldCharType="separate"/>
      </w:r>
      <w:r>
        <w:t>126</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_Toc232587793 \h </w:instrText>
      </w:r>
      <w:r>
        <w:fldChar w:fldCharType="separate"/>
      </w:r>
      <w:r>
        <w:t>127</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_Toc232587795 \h </w:instrText>
      </w:r>
      <w:r>
        <w:fldChar w:fldCharType="separate"/>
      </w:r>
      <w:r>
        <w:t>128</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_Toc232587796 \h </w:instrText>
      </w:r>
      <w:r>
        <w:fldChar w:fldCharType="separate"/>
      </w:r>
      <w:r>
        <w:t>129</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_Toc232587797 \h </w:instrText>
      </w:r>
      <w:r>
        <w:fldChar w:fldCharType="separate"/>
      </w:r>
      <w:r>
        <w:t>129</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_Toc232587798 \h </w:instrText>
      </w:r>
      <w:r>
        <w:fldChar w:fldCharType="separate"/>
      </w:r>
      <w:r>
        <w:t>130</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_Toc232587800 \h </w:instrText>
      </w:r>
      <w:r>
        <w:fldChar w:fldCharType="separate"/>
      </w:r>
      <w:r>
        <w:t>132</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_Toc232587801 \h </w:instrText>
      </w:r>
      <w:r>
        <w:fldChar w:fldCharType="separate"/>
      </w:r>
      <w:r>
        <w:t>132</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_Toc232587802 \h </w:instrText>
      </w:r>
      <w:r>
        <w:fldChar w:fldCharType="separate"/>
      </w:r>
      <w:r>
        <w:t>133</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_Toc232587803 \h </w:instrText>
      </w:r>
      <w:r>
        <w:fldChar w:fldCharType="separate"/>
      </w:r>
      <w:r>
        <w:t>133</w:t>
      </w:r>
      <w:r>
        <w:fldChar w:fldCharType="end"/>
      </w:r>
    </w:p>
    <w:p>
      <w:pPr>
        <w:pStyle w:val="TOC2"/>
        <w:tabs>
          <w:tab w:val="right" w:leader="dot" w:pos="7088"/>
        </w:tabs>
        <w:rPr>
          <w:b w:val="0"/>
          <w:sz w:val="24"/>
          <w:szCs w:val="24"/>
        </w:rPr>
      </w:pPr>
      <w:r>
        <w:rPr>
          <w:szCs w:val="30"/>
        </w:rPr>
        <w:t>Part VII — Proceedings in warden’s court</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_Toc232587805 \h </w:instrText>
      </w:r>
      <w:r>
        <w:fldChar w:fldCharType="separate"/>
      </w:r>
      <w:r>
        <w:t>134</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_Toc232587806 \h </w:instrText>
      </w:r>
      <w:r>
        <w:fldChar w:fldCharType="separate"/>
      </w:r>
      <w:r>
        <w:t>134</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_Toc232587807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_Toc232587808 \h </w:instrText>
      </w:r>
      <w:r>
        <w:fldChar w:fldCharType="separate"/>
      </w:r>
      <w:r>
        <w:t>135</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_Toc232587809 \h </w:instrText>
      </w:r>
      <w:r>
        <w:fldChar w:fldCharType="separate"/>
      </w:r>
      <w:r>
        <w:t>135</w:t>
      </w:r>
      <w:r>
        <w:fldChar w:fldCharType="end"/>
      </w:r>
    </w:p>
    <w:p>
      <w:pPr>
        <w:pStyle w:val="TOC8"/>
        <w:rPr>
          <w:sz w:val="24"/>
          <w:szCs w:val="24"/>
        </w:rPr>
      </w:pPr>
      <w:r>
        <w:rPr>
          <w:szCs w:val="24"/>
        </w:rPr>
        <w:t>127.</w:t>
      </w:r>
      <w:r>
        <w:rPr>
          <w:szCs w:val="24"/>
        </w:rPr>
        <w:tab/>
        <w:t>Witness summons</w:t>
      </w:r>
      <w:r>
        <w:tab/>
      </w:r>
      <w:r>
        <w:fldChar w:fldCharType="begin"/>
      </w:r>
      <w:r>
        <w:instrText xml:space="preserve"> PAGEREF _Toc232587810 \h </w:instrText>
      </w:r>
      <w:r>
        <w:fldChar w:fldCharType="separate"/>
      </w:r>
      <w:r>
        <w:t>136</w:t>
      </w:r>
      <w:r>
        <w:fldChar w:fldCharType="end"/>
      </w:r>
    </w:p>
    <w:p>
      <w:pPr>
        <w:pStyle w:val="TOC8"/>
        <w:rPr>
          <w:sz w:val="24"/>
          <w:szCs w:val="24"/>
        </w:rPr>
      </w:pPr>
      <w:r>
        <w:rPr>
          <w:szCs w:val="24"/>
        </w:rPr>
        <w:t>127A.</w:t>
      </w:r>
      <w:r>
        <w:rPr>
          <w:szCs w:val="24"/>
        </w:rPr>
        <w:tab/>
        <w:t>Requirements for service</w:t>
      </w:r>
      <w:r>
        <w:tab/>
      </w:r>
      <w:r>
        <w:fldChar w:fldCharType="begin"/>
      </w:r>
      <w:r>
        <w:instrText xml:space="preserve"> PAGEREF _Toc232587811 \h </w:instrText>
      </w:r>
      <w:r>
        <w:fldChar w:fldCharType="separate"/>
      </w:r>
      <w:r>
        <w:t>137</w:t>
      </w:r>
      <w:r>
        <w:fldChar w:fldCharType="end"/>
      </w:r>
    </w:p>
    <w:p>
      <w:pPr>
        <w:pStyle w:val="TOC8"/>
        <w:rPr>
          <w:sz w:val="24"/>
          <w:szCs w:val="24"/>
        </w:rPr>
      </w:pPr>
      <w:r>
        <w:rPr>
          <w:szCs w:val="24"/>
        </w:rPr>
        <w:t>127B.</w:t>
      </w:r>
      <w:r>
        <w:rPr>
          <w:szCs w:val="24"/>
        </w:rPr>
        <w:tab/>
        <w:t>Residential, business or postal address for service</w:t>
      </w:r>
      <w:r>
        <w:tab/>
      </w:r>
      <w:r>
        <w:fldChar w:fldCharType="begin"/>
      </w:r>
      <w:r>
        <w:instrText xml:space="preserve"> PAGEREF _Toc232587812 \h </w:instrText>
      </w:r>
      <w:r>
        <w:fldChar w:fldCharType="separate"/>
      </w:r>
      <w:r>
        <w:t>137</w:t>
      </w:r>
      <w:r>
        <w:fldChar w:fldCharType="end"/>
      </w:r>
    </w:p>
    <w:p>
      <w:pPr>
        <w:pStyle w:val="TOC8"/>
        <w:rPr>
          <w:sz w:val="24"/>
          <w:szCs w:val="24"/>
        </w:rPr>
      </w:pPr>
      <w:r>
        <w:rPr>
          <w:szCs w:val="24"/>
        </w:rPr>
        <w:t>127C.</w:t>
      </w:r>
      <w:r>
        <w:rPr>
          <w:szCs w:val="24"/>
        </w:rPr>
        <w:tab/>
        <w:t>Documents served by bailiff</w:t>
      </w:r>
      <w:r>
        <w:tab/>
      </w:r>
      <w:r>
        <w:fldChar w:fldCharType="begin"/>
      </w:r>
      <w:r>
        <w:instrText xml:space="preserve"> PAGEREF _Toc232587813 \h </w:instrText>
      </w:r>
      <w:r>
        <w:fldChar w:fldCharType="separate"/>
      </w:r>
      <w:r>
        <w:t>137</w:t>
      </w:r>
      <w:r>
        <w:fldChar w:fldCharType="end"/>
      </w:r>
    </w:p>
    <w:p>
      <w:pPr>
        <w:pStyle w:val="TOC8"/>
        <w:rPr>
          <w:sz w:val="24"/>
          <w:szCs w:val="24"/>
        </w:rPr>
      </w:pPr>
      <w:r>
        <w:rPr>
          <w:szCs w:val="24"/>
        </w:rPr>
        <w:t>127D.</w:t>
      </w:r>
      <w:r>
        <w:rPr>
          <w:szCs w:val="24"/>
        </w:rPr>
        <w:tab/>
        <w:t>Documents served by other persons</w:t>
      </w:r>
      <w:r>
        <w:tab/>
      </w:r>
      <w:r>
        <w:fldChar w:fldCharType="begin"/>
      </w:r>
      <w:r>
        <w:instrText xml:space="preserve"> PAGEREF _Toc232587814 \h </w:instrText>
      </w:r>
      <w:r>
        <w:fldChar w:fldCharType="separate"/>
      </w:r>
      <w:r>
        <w:t>138</w:t>
      </w:r>
      <w:r>
        <w:fldChar w:fldCharType="end"/>
      </w:r>
    </w:p>
    <w:p>
      <w:pPr>
        <w:pStyle w:val="TOC8"/>
        <w:rPr>
          <w:sz w:val="24"/>
          <w:szCs w:val="24"/>
        </w:rPr>
      </w:pPr>
      <w:r>
        <w:rPr>
          <w:szCs w:val="24"/>
        </w:rPr>
        <w:t>127E.</w:t>
      </w:r>
      <w:r>
        <w:rPr>
          <w:szCs w:val="24"/>
        </w:rPr>
        <w:tab/>
        <w:t>Substituted service</w:t>
      </w:r>
      <w:r>
        <w:tab/>
      </w:r>
      <w:r>
        <w:fldChar w:fldCharType="begin"/>
      </w:r>
      <w:r>
        <w:instrText xml:space="preserve"> PAGEREF _Toc232587815 \h </w:instrText>
      </w:r>
      <w:r>
        <w:fldChar w:fldCharType="separate"/>
      </w:r>
      <w:r>
        <w:t>138</w:t>
      </w:r>
      <w:r>
        <w:fldChar w:fldCharType="end"/>
      </w:r>
    </w:p>
    <w:p>
      <w:pPr>
        <w:pStyle w:val="TOC8"/>
        <w:rPr>
          <w:sz w:val="24"/>
          <w:szCs w:val="24"/>
        </w:rPr>
      </w:pPr>
      <w:r>
        <w:rPr>
          <w:szCs w:val="24"/>
        </w:rPr>
        <w:t>127F.</w:t>
      </w:r>
      <w:r>
        <w:rPr>
          <w:szCs w:val="24"/>
        </w:rPr>
        <w:tab/>
        <w:t>Content of an affidavit</w:t>
      </w:r>
      <w:r>
        <w:tab/>
      </w:r>
      <w:r>
        <w:fldChar w:fldCharType="begin"/>
      </w:r>
      <w:r>
        <w:instrText xml:space="preserve"> PAGEREF _Toc232587816 \h </w:instrText>
      </w:r>
      <w:r>
        <w:fldChar w:fldCharType="separate"/>
      </w:r>
      <w:r>
        <w:t>138</w:t>
      </w:r>
      <w:r>
        <w:fldChar w:fldCharType="end"/>
      </w:r>
    </w:p>
    <w:p>
      <w:pPr>
        <w:pStyle w:val="TOC8"/>
        <w:rPr>
          <w:sz w:val="24"/>
          <w:szCs w:val="24"/>
        </w:rPr>
      </w:pPr>
      <w:r>
        <w:rPr>
          <w:szCs w:val="24"/>
        </w:rPr>
        <w:t>127G.</w:t>
      </w:r>
      <w:r>
        <w:rPr>
          <w:szCs w:val="24"/>
        </w:rPr>
        <w:tab/>
        <w:t>Prescribed form of copy of evidence</w:t>
      </w:r>
      <w:r>
        <w:tab/>
      </w:r>
      <w:r>
        <w:fldChar w:fldCharType="begin"/>
      </w:r>
      <w:r>
        <w:instrText xml:space="preserve"> PAGEREF _Toc232587817 \h </w:instrText>
      </w:r>
      <w:r>
        <w:fldChar w:fldCharType="separate"/>
      </w:r>
      <w:r>
        <w:t>139</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_Toc232587818 \h </w:instrText>
      </w:r>
      <w:r>
        <w:fldChar w:fldCharType="separate"/>
      </w:r>
      <w:r>
        <w:t>139</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_Toc232587819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_Toc232587820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_Toc232587821 \h </w:instrText>
      </w:r>
      <w:r>
        <w:fldChar w:fldCharType="separate"/>
      </w:r>
      <w:r>
        <w:t>140</w:t>
      </w:r>
      <w:r>
        <w:fldChar w:fldCharType="end"/>
      </w:r>
    </w:p>
    <w:p>
      <w:pPr>
        <w:pStyle w:val="TOC2"/>
        <w:tabs>
          <w:tab w:val="right" w:leader="dot" w:pos="7088"/>
        </w:tabs>
        <w:rPr>
          <w:b w:val="0"/>
          <w:sz w:val="24"/>
          <w:szCs w:val="24"/>
        </w:rPr>
      </w:pPr>
      <w:r>
        <w:rPr>
          <w:szCs w:val="30"/>
        </w:rPr>
        <w:t>Part VIII</w:t>
      </w:r>
      <w:r>
        <w:rPr>
          <w:b w:val="0"/>
          <w:szCs w:val="30"/>
        </w:rPr>
        <w:t> </w:t>
      </w:r>
      <w:r>
        <w:rPr>
          <w:szCs w:val="30"/>
        </w:rPr>
        <w:t>—</w:t>
      </w:r>
      <w:r>
        <w:rPr>
          <w:b w:val="0"/>
          <w:szCs w:val="30"/>
        </w:rPr>
        <w:t> </w:t>
      </w:r>
      <w:r>
        <w:rPr>
          <w:szCs w:val="30"/>
        </w:rPr>
        <w:t>Proceedings before warden under Part IV of the Act</w:t>
      </w:r>
    </w:p>
    <w:p>
      <w:pPr>
        <w:pStyle w:val="TOC4"/>
        <w:tabs>
          <w:tab w:val="right" w:leader="dot" w:pos="7088"/>
        </w:tabs>
        <w:rPr>
          <w:b w:val="0"/>
          <w:sz w:val="24"/>
          <w:szCs w:val="24"/>
        </w:rPr>
      </w:pPr>
      <w:r>
        <w:rPr>
          <w:szCs w:val="26"/>
        </w:rPr>
        <w:t>Division 1 — General</w:t>
      </w:r>
    </w:p>
    <w:p>
      <w:pPr>
        <w:pStyle w:val="TOC8"/>
        <w:rPr>
          <w:sz w:val="24"/>
          <w:szCs w:val="24"/>
        </w:rPr>
      </w:pPr>
      <w:r>
        <w:rPr>
          <w:szCs w:val="24"/>
        </w:rPr>
        <w:t>137.</w:t>
      </w:r>
      <w:r>
        <w:rPr>
          <w:szCs w:val="24"/>
        </w:rPr>
        <w:tab/>
        <w:t>Terms used in this Part</w:t>
      </w:r>
      <w:r>
        <w:tab/>
      </w:r>
      <w:r>
        <w:fldChar w:fldCharType="begin"/>
      </w:r>
      <w:r>
        <w:instrText xml:space="preserve"> PAGEREF _Toc232587824 \h </w:instrText>
      </w:r>
      <w:r>
        <w:fldChar w:fldCharType="separate"/>
      </w:r>
      <w:r>
        <w:t>141</w:t>
      </w:r>
      <w:r>
        <w:fldChar w:fldCharType="end"/>
      </w:r>
    </w:p>
    <w:p>
      <w:pPr>
        <w:pStyle w:val="TOC8"/>
        <w:rPr>
          <w:sz w:val="24"/>
          <w:szCs w:val="24"/>
        </w:rPr>
      </w:pPr>
      <w:r>
        <w:rPr>
          <w:szCs w:val="24"/>
        </w:rPr>
        <w:t>138.</w:t>
      </w:r>
      <w:r>
        <w:rPr>
          <w:szCs w:val="24"/>
        </w:rPr>
        <w:tab/>
        <w:t>Mention hearing</w:t>
      </w:r>
      <w:r>
        <w:tab/>
      </w:r>
      <w:r>
        <w:fldChar w:fldCharType="begin"/>
      </w:r>
      <w:r>
        <w:instrText xml:space="preserve"> PAGEREF _Toc232587825 \h </w:instrText>
      </w:r>
      <w:r>
        <w:fldChar w:fldCharType="separate"/>
      </w:r>
      <w:r>
        <w:t>142</w:t>
      </w:r>
      <w:r>
        <w:fldChar w:fldCharType="end"/>
      </w:r>
    </w:p>
    <w:p>
      <w:pPr>
        <w:pStyle w:val="TOC8"/>
        <w:rPr>
          <w:sz w:val="24"/>
          <w:szCs w:val="24"/>
        </w:rPr>
      </w:pPr>
      <w:r>
        <w:rPr>
          <w:szCs w:val="24"/>
        </w:rPr>
        <w:t>139.</w:t>
      </w:r>
      <w:r>
        <w:rPr>
          <w:szCs w:val="24"/>
        </w:rPr>
        <w:tab/>
        <w:t>Default determination</w:t>
      </w:r>
      <w:r>
        <w:tab/>
      </w:r>
      <w:r>
        <w:fldChar w:fldCharType="begin"/>
      </w:r>
      <w:r>
        <w:instrText xml:space="preserve"> PAGEREF _Toc232587826 \h </w:instrText>
      </w:r>
      <w:r>
        <w:fldChar w:fldCharType="separate"/>
      </w:r>
      <w:r>
        <w:t>143</w:t>
      </w:r>
      <w:r>
        <w:fldChar w:fldCharType="end"/>
      </w:r>
    </w:p>
    <w:p>
      <w:pPr>
        <w:pStyle w:val="TOC4"/>
        <w:tabs>
          <w:tab w:val="right" w:leader="dot" w:pos="7088"/>
        </w:tabs>
        <w:rPr>
          <w:b w:val="0"/>
          <w:sz w:val="24"/>
          <w:szCs w:val="24"/>
        </w:rPr>
      </w:pPr>
      <w:r>
        <w:rPr>
          <w:szCs w:val="26"/>
        </w:rPr>
        <w:t>Division 2 — Applications under section 96(1)(b) and 98</w:t>
      </w:r>
    </w:p>
    <w:p>
      <w:pPr>
        <w:pStyle w:val="TOC8"/>
        <w:rPr>
          <w:sz w:val="24"/>
          <w:szCs w:val="24"/>
        </w:rPr>
      </w:pPr>
      <w:r>
        <w:rPr>
          <w:szCs w:val="24"/>
        </w:rPr>
        <w:t>140.</w:t>
      </w:r>
      <w:r>
        <w:rPr>
          <w:szCs w:val="24"/>
        </w:rPr>
        <w:tab/>
        <w:t>Commencing proceedings in respect of an application</w:t>
      </w:r>
      <w:r>
        <w:tab/>
      </w:r>
      <w:r>
        <w:fldChar w:fldCharType="begin"/>
      </w:r>
      <w:r>
        <w:instrText xml:space="preserve"> PAGEREF _Toc232587828 \h </w:instrText>
      </w:r>
      <w:r>
        <w:fldChar w:fldCharType="separate"/>
      </w:r>
      <w:r>
        <w:t>143</w:t>
      </w:r>
      <w:r>
        <w:fldChar w:fldCharType="end"/>
      </w:r>
    </w:p>
    <w:p>
      <w:pPr>
        <w:pStyle w:val="TOC8"/>
        <w:rPr>
          <w:sz w:val="24"/>
          <w:szCs w:val="24"/>
        </w:rPr>
      </w:pPr>
      <w:r>
        <w:rPr>
          <w:szCs w:val="24"/>
        </w:rPr>
        <w:t>141.</w:t>
      </w:r>
      <w:r>
        <w:rPr>
          <w:szCs w:val="24"/>
        </w:rPr>
        <w:tab/>
        <w:t>Response</w:t>
      </w:r>
      <w:r>
        <w:tab/>
      </w:r>
      <w:r>
        <w:fldChar w:fldCharType="begin"/>
      </w:r>
      <w:r>
        <w:instrText xml:space="preserve"> PAGEREF _Toc232587829 \h </w:instrText>
      </w:r>
      <w:r>
        <w:fldChar w:fldCharType="separate"/>
      </w:r>
      <w:r>
        <w:t>144</w:t>
      </w:r>
      <w:r>
        <w:fldChar w:fldCharType="end"/>
      </w:r>
    </w:p>
    <w:p>
      <w:pPr>
        <w:pStyle w:val="TOC8"/>
        <w:rPr>
          <w:sz w:val="24"/>
          <w:szCs w:val="24"/>
        </w:rPr>
      </w:pPr>
      <w:r>
        <w:rPr>
          <w:szCs w:val="24"/>
        </w:rPr>
        <w:t>142.</w:t>
      </w:r>
      <w:r>
        <w:rPr>
          <w:szCs w:val="24"/>
        </w:rPr>
        <w:tab/>
        <w:t>Settlement, admission and discontinuance</w:t>
      </w:r>
      <w:r>
        <w:tab/>
      </w:r>
      <w:r>
        <w:fldChar w:fldCharType="begin"/>
      </w:r>
      <w:r>
        <w:instrText xml:space="preserve"> PAGEREF _Toc232587830 \h </w:instrText>
      </w:r>
      <w:r>
        <w:fldChar w:fldCharType="separate"/>
      </w:r>
      <w:r>
        <w:t>144</w:t>
      </w:r>
      <w:r>
        <w:fldChar w:fldCharType="end"/>
      </w:r>
    </w:p>
    <w:p>
      <w:pPr>
        <w:pStyle w:val="TOC8"/>
        <w:rPr>
          <w:sz w:val="24"/>
          <w:szCs w:val="24"/>
        </w:rPr>
      </w:pPr>
      <w:r>
        <w:rPr>
          <w:szCs w:val="24"/>
        </w:rPr>
        <w:t>143.</w:t>
      </w:r>
      <w:r>
        <w:rPr>
          <w:szCs w:val="24"/>
        </w:rPr>
        <w:tab/>
        <w:t>Joinder</w:t>
      </w:r>
      <w:r>
        <w:tab/>
      </w:r>
      <w:r>
        <w:fldChar w:fldCharType="begin"/>
      </w:r>
      <w:r>
        <w:instrText xml:space="preserve"> PAGEREF _Toc232587831 \h </w:instrText>
      </w:r>
      <w:r>
        <w:fldChar w:fldCharType="separate"/>
      </w:r>
      <w:r>
        <w:t>145</w:t>
      </w:r>
      <w:r>
        <w:fldChar w:fldCharType="end"/>
      </w:r>
    </w:p>
    <w:p>
      <w:pPr>
        <w:pStyle w:val="TOC8"/>
        <w:rPr>
          <w:sz w:val="24"/>
          <w:szCs w:val="24"/>
        </w:rPr>
      </w:pPr>
      <w:r>
        <w:rPr>
          <w:szCs w:val="24"/>
        </w:rPr>
        <w:t>144.</w:t>
      </w:r>
      <w:r>
        <w:rPr>
          <w:szCs w:val="24"/>
        </w:rPr>
        <w:tab/>
        <w:t>Particulars</w:t>
      </w:r>
      <w:r>
        <w:tab/>
      </w:r>
      <w:r>
        <w:fldChar w:fldCharType="begin"/>
      </w:r>
      <w:r>
        <w:instrText xml:space="preserve"> PAGEREF _Toc232587832 \h </w:instrText>
      </w:r>
      <w:r>
        <w:fldChar w:fldCharType="separate"/>
      </w:r>
      <w:r>
        <w:t>145</w:t>
      </w:r>
      <w:r>
        <w:fldChar w:fldCharType="end"/>
      </w:r>
    </w:p>
    <w:p>
      <w:pPr>
        <w:pStyle w:val="TOC8"/>
        <w:rPr>
          <w:sz w:val="24"/>
          <w:szCs w:val="24"/>
        </w:rPr>
      </w:pPr>
      <w:r>
        <w:rPr>
          <w:szCs w:val="24"/>
        </w:rPr>
        <w:t>145.</w:t>
      </w:r>
      <w:r>
        <w:rPr>
          <w:szCs w:val="24"/>
        </w:rPr>
        <w:tab/>
        <w:t>Disclosure of documents by applicant</w:t>
      </w:r>
      <w:r>
        <w:tab/>
      </w:r>
      <w:r>
        <w:fldChar w:fldCharType="begin"/>
      </w:r>
      <w:r>
        <w:instrText xml:space="preserve"> PAGEREF _Toc232587833 \h </w:instrText>
      </w:r>
      <w:r>
        <w:fldChar w:fldCharType="separate"/>
      </w:r>
      <w:r>
        <w:t>146</w:t>
      </w:r>
      <w:r>
        <w:fldChar w:fldCharType="end"/>
      </w:r>
    </w:p>
    <w:p>
      <w:pPr>
        <w:pStyle w:val="TOC4"/>
        <w:tabs>
          <w:tab w:val="right" w:leader="dot" w:pos="7088"/>
        </w:tabs>
        <w:rPr>
          <w:b w:val="0"/>
          <w:sz w:val="24"/>
          <w:szCs w:val="24"/>
        </w:rPr>
      </w:pPr>
      <w:r>
        <w:rPr>
          <w:szCs w:val="26"/>
        </w:rPr>
        <w:t>Division 3 — Objections under the Act Part IV</w:t>
      </w:r>
    </w:p>
    <w:p>
      <w:pPr>
        <w:pStyle w:val="TOC8"/>
        <w:rPr>
          <w:sz w:val="24"/>
          <w:szCs w:val="24"/>
        </w:rPr>
      </w:pPr>
      <w:r>
        <w:rPr>
          <w:szCs w:val="24"/>
        </w:rPr>
        <w:t>146.</w:t>
      </w:r>
      <w:r>
        <w:rPr>
          <w:szCs w:val="24"/>
        </w:rPr>
        <w:tab/>
        <w:t>Making an objection</w:t>
      </w:r>
      <w:r>
        <w:tab/>
      </w:r>
      <w:r>
        <w:fldChar w:fldCharType="begin"/>
      </w:r>
      <w:r>
        <w:instrText xml:space="preserve"> PAGEREF _Toc232587835 \h </w:instrText>
      </w:r>
      <w:r>
        <w:fldChar w:fldCharType="separate"/>
      </w:r>
      <w:r>
        <w:t>147</w:t>
      </w:r>
      <w:r>
        <w:fldChar w:fldCharType="end"/>
      </w:r>
    </w:p>
    <w:p>
      <w:pPr>
        <w:pStyle w:val="TOC8"/>
        <w:rPr>
          <w:sz w:val="24"/>
          <w:szCs w:val="24"/>
        </w:rPr>
      </w:pPr>
      <w:r>
        <w:rPr>
          <w:szCs w:val="24"/>
        </w:rPr>
        <w:t>147.</w:t>
      </w:r>
      <w:r>
        <w:rPr>
          <w:szCs w:val="24"/>
        </w:rPr>
        <w:tab/>
        <w:t>Procedure when objection heard together with proceedings under Division 2</w:t>
      </w:r>
      <w:r>
        <w:tab/>
      </w:r>
      <w:r>
        <w:fldChar w:fldCharType="begin"/>
      </w:r>
      <w:r>
        <w:instrText xml:space="preserve"> PAGEREF _Toc232587836 \h </w:instrText>
      </w:r>
      <w:r>
        <w:fldChar w:fldCharType="separate"/>
      </w:r>
      <w:r>
        <w:t>147</w:t>
      </w:r>
      <w:r>
        <w:fldChar w:fldCharType="end"/>
      </w:r>
    </w:p>
    <w:p>
      <w:pPr>
        <w:pStyle w:val="TOC4"/>
        <w:tabs>
          <w:tab w:val="right" w:leader="dot" w:pos="7088"/>
        </w:tabs>
        <w:rPr>
          <w:b w:val="0"/>
          <w:sz w:val="24"/>
          <w:szCs w:val="24"/>
        </w:rPr>
      </w:pPr>
      <w:r>
        <w:rPr>
          <w:szCs w:val="26"/>
        </w:rPr>
        <w:t>Division 4 — Service</w:t>
      </w:r>
    </w:p>
    <w:p>
      <w:pPr>
        <w:pStyle w:val="TOC8"/>
        <w:rPr>
          <w:sz w:val="24"/>
          <w:szCs w:val="24"/>
        </w:rPr>
      </w:pPr>
      <w:r>
        <w:rPr>
          <w:szCs w:val="24"/>
        </w:rPr>
        <w:t>148.</w:t>
      </w:r>
      <w:r>
        <w:rPr>
          <w:szCs w:val="24"/>
        </w:rPr>
        <w:tab/>
        <w:t>Requirements for service</w:t>
      </w:r>
      <w:r>
        <w:tab/>
      </w:r>
      <w:r>
        <w:fldChar w:fldCharType="begin"/>
      </w:r>
      <w:r>
        <w:instrText xml:space="preserve"> PAGEREF _Toc232587838 \h </w:instrText>
      </w:r>
      <w:r>
        <w:fldChar w:fldCharType="separate"/>
      </w:r>
      <w:r>
        <w:t>148</w:t>
      </w:r>
      <w:r>
        <w:fldChar w:fldCharType="end"/>
      </w:r>
    </w:p>
    <w:p>
      <w:pPr>
        <w:pStyle w:val="TOC8"/>
        <w:rPr>
          <w:sz w:val="24"/>
          <w:szCs w:val="24"/>
        </w:rPr>
      </w:pPr>
      <w:r>
        <w:rPr>
          <w:szCs w:val="24"/>
        </w:rPr>
        <w:t>149.</w:t>
      </w:r>
      <w:r>
        <w:rPr>
          <w:szCs w:val="24"/>
        </w:rPr>
        <w:tab/>
        <w:t>Residential, business or postal address for service</w:t>
      </w:r>
      <w:r>
        <w:tab/>
      </w:r>
      <w:r>
        <w:fldChar w:fldCharType="begin"/>
      </w:r>
      <w:r>
        <w:instrText xml:space="preserve"> PAGEREF _Toc232587839 \h </w:instrText>
      </w:r>
      <w:r>
        <w:fldChar w:fldCharType="separate"/>
      </w:r>
      <w:r>
        <w:t>148</w:t>
      </w:r>
      <w:r>
        <w:fldChar w:fldCharType="end"/>
      </w:r>
    </w:p>
    <w:p>
      <w:pPr>
        <w:pStyle w:val="TOC8"/>
        <w:rPr>
          <w:sz w:val="24"/>
          <w:szCs w:val="24"/>
        </w:rPr>
      </w:pPr>
      <w:r>
        <w:rPr>
          <w:szCs w:val="24"/>
        </w:rPr>
        <w:t>150.</w:t>
      </w:r>
      <w:r>
        <w:rPr>
          <w:szCs w:val="24"/>
        </w:rPr>
        <w:tab/>
        <w:t>Documents served by other persons</w:t>
      </w:r>
      <w:r>
        <w:tab/>
      </w:r>
      <w:r>
        <w:fldChar w:fldCharType="begin"/>
      </w:r>
      <w:r>
        <w:instrText xml:space="preserve"> PAGEREF _Toc232587840 \h </w:instrText>
      </w:r>
      <w:r>
        <w:fldChar w:fldCharType="separate"/>
      </w:r>
      <w:r>
        <w:t>148</w:t>
      </w:r>
      <w:r>
        <w:fldChar w:fldCharType="end"/>
      </w:r>
    </w:p>
    <w:p>
      <w:pPr>
        <w:pStyle w:val="TOC8"/>
        <w:rPr>
          <w:sz w:val="24"/>
          <w:szCs w:val="24"/>
        </w:rPr>
      </w:pPr>
      <w:r>
        <w:rPr>
          <w:szCs w:val="24"/>
        </w:rPr>
        <w:t>151.</w:t>
      </w:r>
      <w:r>
        <w:rPr>
          <w:szCs w:val="24"/>
        </w:rPr>
        <w:tab/>
        <w:t>Substituted service</w:t>
      </w:r>
      <w:r>
        <w:tab/>
      </w:r>
      <w:r>
        <w:fldChar w:fldCharType="begin"/>
      </w:r>
      <w:r>
        <w:instrText xml:space="preserve"> PAGEREF _Toc232587841 \h </w:instrText>
      </w:r>
      <w:r>
        <w:fldChar w:fldCharType="separate"/>
      </w:r>
      <w:r>
        <w:t>149</w:t>
      </w:r>
      <w:r>
        <w:fldChar w:fldCharType="end"/>
      </w:r>
    </w:p>
    <w:p>
      <w:pPr>
        <w:pStyle w:val="TOC4"/>
        <w:tabs>
          <w:tab w:val="right" w:leader="dot" w:pos="7088"/>
        </w:tabs>
        <w:rPr>
          <w:b w:val="0"/>
          <w:sz w:val="24"/>
          <w:szCs w:val="24"/>
        </w:rPr>
      </w:pPr>
      <w:r>
        <w:rPr>
          <w:szCs w:val="26"/>
        </w:rPr>
        <w:t>Division 5 — Interlocutory orders and directions by the warden</w:t>
      </w:r>
    </w:p>
    <w:p>
      <w:pPr>
        <w:pStyle w:val="TOC8"/>
        <w:rPr>
          <w:sz w:val="24"/>
          <w:szCs w:val="24"/>
        </w:rPr>
      </w:pPr>
      <w:r>
        <w:rPr>
          <w:szCs w:val="24"/>
        </w:rPr>
        <w:t>152.</w:t>
      </w:r>
      <w:r>
        <w:rPr>
          <w:szCs w:val="24"/>
        </w:rPr>
        <w:tab/>
        <w:t>General powers of the warden in relation to interlocutory orders and directions</w:t>
      </w:r>
      <w:r>
        <w:tab/>
      </w:r>
      <w:r>
        <w:fldChar w:fldCharType="begin"/>
      </w:r>
      <w:r>
        <w:instrText xml:space="preserve"> PAGEREF _Toc232587843 \h </w:instrText>
      </w:r>
      <w:r>
        <w:fldChar w:fldCharType="separate"/>
      </w:r>
      <w:r>
        <w:t>149</w:t>
      </w:r>
      <w:r>
        <w:fldChar w:fldCharType="end"/>
      </w:r>
    </w:p>
    <w:p>
      <w:pPr>
        <w:pStyle w:val="TOC8"/>
        <w:rPr>
          <w:sz w:val="24"/>
          <w:szCs w:val="24"/>
        </w:rPr>
      </w:pPr>
      <w:r>
        <w:rPr>
          <w:szCs w:val="24"/>
        </w:rPr>
        <w:t>153.</w:t>
      </w:r>
      <w:r>
        <w:rPr>
          <w:szCs w:val="24"/>
        </w:rPr>
        <w:tab/>
        <w:t>Applications for interlocutory orders or directions</w:t>
      </w:r>
      <w:r>
        <w:tab/>
      </w:r>
      <w:r>
        <w:fldChar w:fldCharType="begin"/>
      </w:r>
      <w:r>
        <w:instrText xml:space="preserve"> PAGEREF _Toc232587844 \h </w:instrText>
      </w:r>
      <w:r>
        <w:fldChar w:fldCharType="separate"/>
      </w:r>
      <w:r>
        <w:t>151</w:t>
      </w:r>
      <w:r>
        <w:fldChar w:fldCharType="end"/>
      </w:r>
    </w:p>
    <w:p>
      <w:pPr>
        <w:pStyle w:val="TOC4"/>
        <w:tabs>
          <w:tab w:val="right" w:leader="dot" w:pos="7088"/>
        </w:tabs>
        <w:rPr>
          <w:b w:val="0"/>
          <w:sz w:val="24"/>
          <w:szCs w:val="24"/>
        </w:rPr>
      </w:pPr>
      <w:r>
        <w:rPr>
          <w:szCs w:val="26"/>
        </w:rPr>
        <w:t>Division 6 — Conduct of hearings</w:t>
      </w:r>
    </w:p>
    <w:p>
      <w:pPr>
        <w:pStyle w:val="TOC8"/>
        <w:rPr>
          <w:sz w:val="24"/>
          <w:szCs w:val="24"/>
        </w:rPr>
      </w:pPr>
      <w:r>
        <w:rPr>
          <w:szCs w:val="24"/>
        </w:rPr>
        <w:t>154.</w:t>
      </w:r>
      <w:r>
        <w:rPr>
          <w:szCs w:val="24"/>
        </w:rPr>
        <w:tab/>
        <w:t>Conduct of hearings generally</w:t>
      </w:r>
      <w:r>
        <w:tab/>
      </w:r>
      <w:r>
        <w:fldChar w:fldCharType="begin"/>
      </w:r>
      <w:r>
        <w:instrText xml:space="preserve"> PAGEREF _Toc232587846 \h </w:instrText>
      </w:r>
      <w:r>
        <w:fldChar w:fldCharType="separate"/>
      </w:r>
      <w:r>
        <w:t>151</w:t>
      </w:r>
      <w:r>
        <w:fldChar w:fldCharType="end"/>
      </w:r>
    </w:p>
    <w:p>
      <w:pPr>
        <w:pStyle w:val="TOC8"/>
        <w:rPr>
          <w:sz w:val="24"/>
          <w:szCs w:val="24"/>
        </w:rPr>
      </w:pPr>
      <w:r>
        <w:rPr>
          <w:szCs w:val="24"/>
        </w:rPr>
        <w:t>155.</w:t>
      </w:r>
      <w:r>
        <w:rPr>
          <w:szCs w:val="24"/>
        </w:rPr>
        <w:tab/>
        <w:t>Attendance at mention hearings and interlocutory hearings</w:t>
      </w:r>
      <w:r>
        <w:tab/>
      </w:r>
      <w:r>
        <w:fldChar w:fldCharType="begin"/>
      </w:r>
      <w:r>
        <w:instrText xml:space="preserve"> PAGEREF _Toc232587847 \h </w:instrText>
      </w:r>
      <w:r>
        <w:fldChar w:fldCharType="separate"/>
      </w:r>
      <w:r>
        <w:t>152</w:t>
      </w:r>
      <w:r>
        <w:fldChar w:fldCharType="end"/>
      </w:r>
    </w:p>
    <w:p>
      <w:pPr>
        <w:pStyle w:val="TOC8"/>
        <w:rPr>
          <w:sz w:val="24"/>
          <w:szCs w:val="24"/>
        </w:rPr>
      </w:pPr>
      <w:r>
        <w:rPr>
          <w:szCs w:val="24"/>
        </w:rPr>
        <w:t>156.</w:t>
      </w:r>
      <w:r>
        <w:rPr>
          <w:szCs w:val="24"/>
        </w:rPr>
        <w:tab/>
        <w:t>Attendance at substantive hearings of proceedings</w:t>
      </w:r>
      <w:r>
        <w:tab/>
      </w:r>
      <w:r>
        <w:fldChar w:fldCharType="begin"/>
      </w:r>
      <w:r>
        <w:instrText xml:space="preserve"> PAGEREF _Toc232587848 \h </w:instrText>
      </w:r>
      <w:r>
        <w:fldChar w:fldCharType="separate"/>
      </w:r>
      <w:r>
        <w:t>153</w:t>
      </w:r>
      <w:r>
        <w:fldChar w:fldCharType="end"/>
      </w:r>
    </w:p>
    <w:p>
      <w:pPr>
        <w:pStyle w:val="TOC4"/>
        <w:tabs>
          <w:tab w:val="right" w:leader="dot" w:pos="7088"/>
        </w:tabs>
        <w:rPr>
          <w:b w:val="0"/>
          <w:sz w:val="24"/>
          <w:szCs w:val="24"/>
        </w:rPr>
      </w:pPr>
      <w:r>
        <w:rPr>
          <w:szCs w:val="26"/>
        </w:rPr>
        <w:t>Division 7 — Evidence</w:t>
      </w:r>
    </w:p>
    <w:p>
      <w:pPr>
        <w:pStyle w:val="TOC8"/>
        <w:rPr>
          <w:sz w:val="24"/>
          <w:szCs w:val="24"/>
        </w:rPr>
      </w:pPr>
      <w:r>
        <w:rPr>
          <w:szCs w:val="24"/>
        </w:rPr>
        <w:t>157.</w:t>
      </w:r>
      <w:r>
        <w:rPr>
          <w:szCs w:val="24"/>
        </w:rPr>
        <w:tab/>
        <w:t>Summons of witness</w:t>
      </w:r>
      <w:r>
        <w:tab/>
      </w:r>
      <w:r>
        <w:fldChar w:fldCharType="begin"/>
      </w:r>
      <w:r>
        <w:instrText xml:space="preserve"> PAGEREF _Toc232587850 \h </w:instrText>
      </w:r>
      <w:r>
        <w:fldChar w:fldCharType="separate"/>
      </w:r>
      <w:r>
        <w:t>153</w:t>
      </w:r>
      <w:r>
        <w:fldChar w:fldCharType="end"/>
      </w:r>
    </w:p>
    <w:p>
      <w:pPr>
        <w:pStyle w:val="TOC8"/>
        <w:rPr>
          <w:sz w:val="24"/>
          <w:szCs w:val="24"/>
        </w:rPr>
      </w:pPr>
      <w:r>
        <w:rPr>
          <w:szCs w:val="24"/>
        </w:rPr>
        <w:t>158.</w:t>
      </w:r>
      <w:r>
        <w:rPr>
          <w:szCs w:val="24"/>
        </w:rPr>
        <w:tab/>
        <w:t>Time for service of summonses</w:t>
      </w:r>
      <w:r>
        <w:tab/>
      </w:r>
      <w:r>
        <w:fldChar w:fldCharType="begin"/>
      </w:r>
      <w:r>
        <w:instrText xml:space="preserve"> PAGEREF _Toc232587851 \h </w:instrText>
      </w:r>
      <w:r>
        <w:fldChar w:fldCharType="separate"/>
      </w:r>
      <w:r>
        <w:t>154</w:t>
      </w:r>
      <w:r>
        <w:fldChar w:fldCharType="end"/>
      </w:r>
    </w:p>
    <w:p>
      <w:pPr>
        <w:pStyle w:val="TOC8"/>
        <w:rPr>
          <w:sz w:val="24"/>
          <w:szCs w:val="24"/>
        </w:rPr>
      </w:pPr>
      <w:r>
        <w:rPr>
          <w:szCs w:val="24"/>
        </w:rPr>
        <w:t>159.</w:t>
      </w:r>
      <w:r>
        <w:rPr>
          <w:szCs w:val="24"/>
        </w:rPr>
        <w:tab/>
        <w:t>Content of an affidavit</w:t>
      </w:r>
      <w:r>
        <w:tab/>
      </w:r>
      <w:r>
        <w:fldChar w:fldCharType="begin"/>
      </w:r>
      <w:r>
        <w:instrText xml:space="preserve"> PAGEREF _Toc232587852 \h </w:instrText>
      </w:r>
      <w:r>
        <w:fldChar w:fldCharType="separate"/>
      </w:r>
      <w:r>
        <w:t>155</w:t>
      </w:r>
      <w:r>
        <w:fldChar w:fldCharType="end"/>
      </w:r>
    </w:p>
    <w:p>
      <w:pPr>
        <w:pStyle w:val="TOC8"/>
        <w:rPr>
          <w:sz w:val="24"/>
          <w:szCs w:val="24"/>
        </w:rPr>
      </w:pPr>
      <w:r>
        <w:rPr>
          <w:szCs w:val="24"/>
        </w:rPr>
        <w:t>160.</w:t>
      </w:r>
      <w:r>
        <w:rPr>
          <w:szCs w:val="24"/>
        </w:rPr>
        <w:tab/>
        <w:t>Production of documents before hearing</w:t>
      </w:r>
      <w:r>
        <w:tab/>
      </w:r>
      <w:r>
        <w:fldChar w:fldCharType="begin"/>
      </w:r>
      <w:r>
        <w:instrText xml:space="preserve"> PAGEREF _Toc232587853 \h </w:instrText>
      </w:r>
      <w:r>
        <w:fldChar w:fldCharType="separate"/>
      </w:r>
      <w:r>
        <w:t>155</w:t>
      </w:r>
      <w:r>
        <w:fldChar w:fldCharType="end"/>
      </w:r>
    </w:p>
    <w:p>
      <w:pPr>
        <w:pStyle w:val="TOC8"/>
        <w:rPr>
          <w:sz w:val="24"/>
          <w:szCs w:val="24"/>
        </w:rPr>
      </w:pPr>
      <w:r>
        <w:rPr>
          <w:szCs w:val="24"/>
        </w:rPr>
        <w:t>161.</w:t>
      </w:r>
      <w:r>
        <w:rPr>
          <w:szCs w:val="24"/>
        </w:rPr>
        <w:tab/>
        <w:t>Directions for expert witnesses</w:t>
      </w:r>
      <w:r>
        <w:tab/>
      </w:r>
      <w:r>
        <w:fldChar w:fldCharType="begin"/>
      </w:r>
      <w:r>
        <w:instrText xml:space="preserve"> PAGEREF _Toc232587854 \h </w:instrText>
      </w:r>
      <w:r>
        <w:fldChar w:fldCharType="separate"/>
      </w:r>
      <w:r>
        <w:t>156</w:t>
      </w:r>
      <w:r>
        <w:fldChar w:fldCharType="end"/>
      </w:r>
    </w:p>
    <w:p>
      <w:pPr>
        <w:pStyle w:val="TOC8"/>
        <w:rPr>
          <w:sz w:val="24"/>
          <w:szCs w:val="24"/>
        </w:rPr>
      </w:pPr>
      <w:r>
        <w:rPr>
          <w:szCs w:val="24"/>
        </w:rPr>
        <w:t>162.</w:t>
      </w:r>
      <w:r>
        <w:rPr>
          <w:szCs w:val="24"/>
        </w:rPr>
        <w:tab/>
        <w:t>Party may adduce affidavit evidence</w:t>
      </w:r>
      <w:r>
        <w:tab/>
      </w:r>
      <w:r>
        <w:fldChar w:fldCharType="begin"/>
      </w:r>
      <w:r>
        <w:instrText xml:space="preserve"> PAGEREF _Toc232587855 \h </w:instrText>
      </w:r>
      <w:r>
        <w:fldChar w:fldCharType="separate"/>
      </w:r>
      <w:r>
        <w:t>156</w:t>
      </w:r>
      <w:r>
        <w:fldChar w:fldCharType="end"/>
      </w:r>
    </w:p>
    <w:p>
      <w:pPr>
        <w:pStyle w:val="TOC8"/>
        <w:rPr>
          <w:sz w:val="24"/>
          <w:szCs w:val="24"/>
        </w:rPr>
      </w:pPr>
      <w:r>
        <w:rPr>
          <w:szCs w:val="24"/>
        </w:rPr>
        <w:t>163.</w:t>
      </w:r>
      <w:r>
        <w:rPr>
          <w:szCs w:val="24"/>
        </w:rPr>
        <w:tab/>
        <w:t>Records of evidence</w:t>
      </w:r>
      <w:r>
        <w:tab/>
      </w:r>
      <w:r>
        <w:fldChar w:fldCharType="begin"/>
      </w:r>
      <w:r>
        <w:instrText xml:space="preserve"> PAGEREF _Toc232587856 \h </w:instrText>
      </w:r>
      <w:r>
        <w:fldChar w:fldCharType="separate"/>
      </w:r>
      <w:r>
        <w:t>157</w:t>
      </w:r>
      <w:r>
        <w:fldChar w:fldCharType="end"/>
      </w:r>
    </w:p>
    <w:p>
      <w:pPr>
        <w:pStyle w:val="TOC8"/>
        <w:rPr>
          <w:sz w:val="24"/>
          <w:szCs w:val="24"/>
        </w:rPr>
      </w:pPr>
      <w:r>
        <w:rPr>
          <w:szCs w:val="24"/>
        </w:rPr>
        <w:t>164.</w:t>
      </w:r>
      <w:r>
        <w:rPr>
          <w:szCs w:val="24"/>
        </w:rPr>
        <w:tab/>
        <w:t>Return of documents and other exhibits after hearing</w:t>
      </w:r>
      <w:r>
        <w:tab/>
      </w:r>
      <w:r>
        <w:fldChar w:fldCharType="begin"/>
      </w:r>
      <w:r>
        <w:instrText xml:space="preserve"> PAGEREF _Toc232587857 \h </w:instrText>
      </w:r>
      <w:r>
        <w:fldChar w:fldCharType="separate"/>
      </w:r>
      <w:r>
        <w:t>157</w:t>
      </w:r>
      <w:r>
        <w:fldChar w:fldCharType="end"/>
      </w:r>
    </w:p>
    <w:p>
      <w:pPr>
        <w:pStyle w:val="TOC4"/>
        <w:tabs>
          <w:tab w:val="right" w:leader="dot" w:pos="7088"/>
        </w:tabs>
        <w:rPr>
          <w:b w:val="0"/>
          <w:sz w:val="24"/>
          <w:szCs w:val="24"/>
        </w:rPr>
      </w:pPr>
      <w:r>
        <w:rPr>
          <w:szCs w:val="26"/>
        </w:rPr>
        <w:t>Division 8 — Costs</w:t>
      </w:r>
    </w:p>
    <w:p>
      <w:pPr>
        <w:pStyle w:val="TOC8"/>
        <w:rPr>
          <w:sz w:val="24"/>
          <w:szCs w:val="24"/>
        </w:rPr>
      </w:pPr>
      <w:r>
        <w:rPr>
          <w:szCs w:val="24"/>
        </w:rPr>
        <w:t>165.</w:t>
      </w:r>
      <w:r>
        <w:rPr>
          <w:szCs w:val="24"/>
        </w:rPr>
        <w:tab/>
        <w:t>Costs</w:t>
      </w:r>
      <w:r>
        <w:tab/>
      </w:r>
      <w:r>
        <w:fldChar w:fldCharType="begin"/>
      </w:r>
      <w:r>
        <w:instrText xml:space="preserve"> PAGEREF _Toc232587859 \h </w:instrText>
      </w:r>
      <w:r>
        <w:fldChar w:fldCharType="separate"/>
      </w:r>
      <w:r>
        <w:t>158</w:t>
      </w:r>
      <w:r>
        <w:fldChar w:fldCharType="end"/>
      </w:r>
    </w:p>
    <w:p>
      <w:pPr>
        <w:pStyle w:val="TOC8"/>
        <w:rPr>
          <w:sz w:val="24"/>
          <w:szCs w:val="24"/>
        </w:rPr>
      </w:pPr>
      <w:r>
        <w:rPr>
          <w:szCs w:val="24"/>
        </w:rPr>
        <w:t>166.</w:t>
      </w:r>
      <w:r>
        <w:rPr>
          <w:szCs w:val="24"/>
        </w:rPr>
        <w:tab/>
        <w:t>Warden’s review of decisions of mining registrar</w:t>
      </w:r>
      <w:r>
        <w:tab/>
      </w:r>
      <w:r>
        <w:fldChar w:fldCharType="begin"/>
      </w:r>
      <w:r>
        <w:instrText xml:space="preserve"> PAGEREF _Toc232587860 \h </w:instrText>
      </w:r>
      <w:r>
        <w:fldChar w:fldCharType="separate"/>
      </w:r>
      <w:r>
        <w:t>160</w:t>
      </w:r>
      <w:r>
        <w:fldChar w:fldCharType="end"/>
      </w:r>
    </w:p>
    <w:p>
      <w:pPr>
        <w:pStyle w:val="TOC8"/>
        <w:rPr>
          <w:sz w:val="24"/>
          <w:szCs w:val="24"/>
        </w:rPr>
      </w:pPr>
      <w:r>
        <w:rPr>
          <w:szCs w:val="24"/>
        </w:rPr>
        <w:t>167.</w:t>
      </w:r>
      <w:r>
        <w:rPr>
          <w:szCs w:val="24"/>
        </w:rPr>
        <w:tab/>
        <w:t>Security for costs</w:t>
      </w:r>
      <w:r>
        <w:tab/>
      </w:r>
      <w:r>
        <w:fldChar w:fldCharType="begin"/>
      </w:r>
      <w:r>
        <w:instrText xml:space="preserve"> PAGEREF _Toc232587861 \h </w:instrText>
      </w:r>
      <w:r>
        <w:fldChar w:fldCharType="separate"/>
      </w:r>
      <w:r>
        <w:t>160</w:t>
      </w:r>
      <w:r>
        <w:fldChar w:fldCharType="end"/>
      </w:r>
    </w:p>
    <w:p>
      <w:pPr>
        <w:pStyle w:val="TOC8"/>
        <w:rPr>
          <w:sz w:val="24"/>
          <w:szCs w:val="24"/>
        </w:rPr>
      </w:pPr>
      <w:r>
        <w:rPr>
          <w:szCs w:val="24"/>
        </w:rPr>
        <w:t>168.</w:t>
      </w:r>
      <w:r>
        <w:rPr>
          <w:szCs w:val="24"/>
        </w:rPr>
        <w:tab/>
        <w:t>Recovery of costs</w:t>
      </w:r>
      <w:r>
        <w:tab/>
      </w:r>
      <w:r>
        <w:fldChar w:fldCharType="begin"/>
      </w:r>
      <w:r>
        <w:instrText xml:space="preserve"> PAGEREF _Toc232587862 \h </w:instrText>
      </w:r>
      <w:r>
        <w:fldChar w:fldCharType="separate"/>
      </w:r>
      <w:r>
        <w:t>160</w:t>
      </w:r>
      <w:r>
        <w:fldChar w:fldCharType="end"/>
      </w:r>
    </w:p>
    <w:p>
      <w:pPr>
        <w:pStyle w:val="TOC4"/>
        <w:tabs>
          <w:tab w:val="right" w:leader="dot" w:pos="7088"/>
        </w:tabs>
        <w:rPr>
          <w:b w:val="0"/>
          <w:sz w:val="24"/>
          <w:szCs w:val="24"/>
        </w:rPr>
      </w:pPr>
      <w:r>
        <w:rPr>
          <w:szCs w:val="26"/>
        </w:rPr>
        <w:t>Division 9 — Miscellaneous</w:t>
      </w:r>
    </w:p>
    <w:p>
      <w:pPr>
        <w:pStyle w:val="TOC8"/>
        <w:rPr>
          <w:sz w:val="24"/>
          <w:szCs w:val="24"/>
        </w:rPr>
      </w:pPr>
      <w:r>
        <w:rPr>
          <w:szCs w:val="24"/>
        </w:rPr>
        <w:t>169.</w:t>
      </w:r>
      <w:r>
        <w:rPr>
          <w:szCs w:val="24"/>
        </w:rPr>
        <w:tab/>
        <w:t>Representation</w:t>
      </w:r>
      <w:r>
        <w:tab/>
      </w:r>
      <w:r>
        <w:fldChar w:fldCharType="begin"/>
      </w:r>
      <w:r>
        <w:instrText xml:space="preserve"> PAGEREF _Toc232587864 \h </w:instrText>
      </w:r>
      <w:r>
        <w:fldChar w:fldCharType="separate"/>
      </w:r>
      <w:r>
        <w:t>161</w:t>
      </w:r>
      <w:r>
        <w:fldChar w:fldCharType="end"/>
      </w:r>
    </w:p>
    <w:p>
      <w:pPr>
        <w:pStyle w:val="TOC8"/>
        <w:rPr>
          <w:sz w:val="24"/>
          <w:szCs w:val="24"/>
        </w:rPr>
      </w:pPr>
      <w:r>
        <w:rPr>
          <w:szCs w:val="24"/>
        </w:rPr>
        <w:t>170.</w:t>
      </w:r>
      <w:r>
        <w:rPr>
          <w:szCs w:val="24"/>
        </w:rPr>
        <w:tab/>
        <w:t>Warden may act on its own initiative</w:t>
      </w:r>
      <w:r>
        <w:tab/>
      </w:r>
      <w:r>
        <w:fldChar w:fldCharType="begin"/>
      </w:r>
      <w:r>
        <w:instrText xml:space="preserve"> PAGEREF _Toc232587865 \h </w:instrText>
      </w:r>
      <w:r>
        <w:fldChar w:fldCharType="separate"/>
      </w:r>
      <w:r>
        <w:t>161</w:t>
      </w:r>
      <w:r>
        <w:fldChar w:fldCharType="end"/>
      </w:r>
    </w:p>
    <w:p>
      <w:pPr>
        <w:pStyle w:val="TOC8"/>
        <w:rPr>
          <w:sz w:val="24"/>
          <w:szCs w:val="24"/>
        </w:rPr>
      </w:pPr>
      <w:r>
        <w:rPr>
          <w:szCs w:val="24"/>
        </w:rPr>
        <w:t>171.</w:t>
      </w:r>
      <w:r>
        <w:rPr>
          <w:szCs w:val="24"/>
        </w:rPr>
        <w:tab/>
        <w:t>Practice directions</w:t>
      </w:r>
      <w:r>
        <w:tab/>
      </w:r>
      <w:r>
        <w:fldChar w:fldCharType="begin"/>
      </w:r>
      <w:r>
        <w:instrText xml:space="preserve"> PAGEREF _Toc232587866 \h </w:instrText>
      </w:r>
      <w:r>
        <w:fldChar w:fldCharType="separate"/>
      </w:r>
      <w:r>
        <w:t>162</w:t>
      </w:r>
      <w:r>
        <w:fldChar w:fldCharType="end"/>
      </w:r>
    </w:p>
    <w:p>
      <w:pPr>
        <w:pStyle w:val="TOC8"/>
        <w:rPr>
          <w:sz w:val="24"/>
          <w:szCs w:val="24"/>
        </w:rPr>
      </w:pPr>
      <w:r>
        <w:rPr>
          <w:szCs w:val="24"/>
        </w:rPr>
        <w:t>172.</w:t>
      </w:r>
      <w:r>
        <w:rPr>
          <w:szCs w:val="24"/>
        </w:rPr>
        <w:tab/>
        <w:t>Application of sections 142 and 146</w:t>
      </w:r>
      <w:r>
        <w:tab/>
      </w:r>
      <w:r>
        <w:fldChar w:fldCharType="begin"/>
      </w:r>
      <w:r>
        <w:instrText xml:space="preserve"> PAGEREF _Toc232587867 \h </w:instrText>
      </w:r>
      <w:r>
        <w:fldChar w:fldCharType="separate"/>
      </w:r>
      <w:r>
        <w:t>162</w:t>
      </w:r>
      <w:r>
        <w:fldChar w:fldCharType="end"/>
      </w:r>
    </w:p>
    <w:p>
      <w:pPr>
        <w:pStyle w:val="TOC8"/>
        <w:rPr>
          <w:sz w:val="24"/>
          <w:szCs w:val="24"/>
        </w:rPr>
      </w:pPr>
      <w:r>
        <w:rPr>
          <w:szCs w:val="24"/>
        </w:rPr>
        <w:t>173.</w:t>
      </w:r>
      <w:r>
        <w:rPr>
          <w:szCs w:val="24"/>
        </w:rPr>
        <w:tab/>
        <w:t>Copy of determination</w:t>
      </w:r>
      <w:r>
        <w:tab/>
      </w:r>
      <w:r>
        <w:fldChar w:fldCharType="begin"/>
      </w:r>
      <w:r>
        <w:instrText xml:space="preserve"> PAGEREF _Toc232587868 \h </w:instrText>
      </w:r>
      <w:r>
        <w:fldChar w:fldCharType="separate"/>
      </w:r>
      <w:r>
        <w:t>162</w:t>
      </w:r>
      <w:r>
        <w:fldChar w:fldCharType="end"/>
      </w:r>
    </w:p>
    <w:p>
      <w:pPr>
        <w:pStyle w:val="TOC8"/>
        <w:rPr>
          <w:sz w:val="24"/>
          <w:szCs w:val="24"/>
        </w:rPr>
      </w:pPr>
      <w:r>
        <w:rPr>
          <w:szCs w:val="24"/>
        </w:rPr>
        <w:t>174.</w:t>
      </w:r>
      <w:r>
        <w:rPr>
          <w:szCs w:val="24"/>
        </w:rPr>
        <w:tab/>
        <w:t>Offences</w:t>
      </w:r>
      <w:r>
        <w:tab/>
      </w:r>
      <w:r>
        <w:fldChar w:fldCharType="begin"/>
      </w:r>
      <w:r>
        <w:instrText xml:space="preserve"> PAGEREF _Toc232587869 \h </w:instrText>
      </w:r>
      <w:r>
        <w:fldChar w:fldCharType="separate"/>
      </w:r>
      <w:r>
        <w:t>162</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Terms used in this Schedule</w:t>
      </w:r>
      <w:r>
        <w:tab/>
      </w:r>
      <w:r>
        <w:fldChar w:fldCharType="begin"/>
      </w:r>
      <w:r>
        <w:instrText xml:space="preserve"> PAGEREF _Toc232587875 \h </w:instrText>
      </w:r>
      <w:r>
        <w:fldChar w:fldCharType="separate"/>
      </w:r>
      <w:r>
        <w:t>243</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_Toc232587876 \h </w:instrText>
      </w:r>
      <w:r>
        <w:fldChar w:fldCharType="separate"/>
      </w:r>
      <w:r>
        <w:t>243</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_Toc232587877 \h </w:instrText>
      </w:r>
      <w:r>
        <w:fldChar w:fldCharType="separate"/>
      </w:r>
      <w:r>
        <w:t>244</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_Toc232587878 \h </w:instrText>
      </w:r>
      <w:r>
        <w:fldChar w:fldCharType="separate"/>
      </w:r>
      <w:r>
        <w:t>244</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_Toc232587879 \h </w:instrText>
      </w:r>
      <w:r>
        <w:fldChar w:fldCharType="separate"/>
      </w:r>
      <w:r>
        <w:t>246</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_Toc232587880 \h </w:instrText>
      </w:r>
      <w:r>
        <w:fldChar w:fldCharType="separate"/>
      </w:r>
      <w:r>
        <w:t>246</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_Toc232587881 \h </w:instrText>
      </w:r>
      <w:r>
        <w:fldChar w:fldCharType="separate"/>
      </w:r>
      <w:r>
        <w:t>246</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_Toc232587882 \h </w:instrText>
      </w:r>
      <w:r>
        <w:fldChar w:fldCharType="separate"/>
      </w:r>
      <w:r>
        <w:t>247</w:t>
      </w:r>
      <w:r>
        <w:fldChar w:fldCharType="end"/>
      </w:r>
    </w:p>
    <w:p>
      <w:pPr>
        <w:pStyle w:val="TOC2"/>
        <w:tabs>
          <w:tab w:val="right" w:leader="dot" w:pos="7088"/>
        </w:tabs>
        <w:rPr>
          <w:b w:val="0"/>
          <w:sz w:val="24"/>
          <w:szCs w:val="24"/>
        </w:rPr>
      </w:pPr>
      <w:r>
        <w:rPr>
          <w:szCs w:val="28"/>
        </w:rPr>
        <w:t>Schedule 4 — Scale of costs for proceedings under Part IV of the Act</w:t>
      </w:r>
    </w:p>
    <w:p>
      <w:pPr>
        <w:pStyle w:val="TOC8"/>
        <w:rPr>
          <w:sz w:val="24"/>
          <w:szCs w:val="24"/>
        </w:rPr>
      </w:pPr>
      <w:r>
        <w:rPr>
          <w:szCs w:val="22"/>
        </w:rPr>
        <w:t>1.</w:t>
      </w:r>
      <w:r>
        <w:rPr>
          <w:szCs w:val="22"/>
        </w:rPr>
        <w:tab/>
        <w:t>Terms used in this Schedule</w:t>
      </w:r>
      <w:r>
        <w:tab/>
      </w:r>
      <w:r>
        <w:fldChar w:fldCharType="begin"/>
      </w:r>
      <w:r>
        <w:instrText xml:space="preserve"> PAGEREF _Toc232587884 \h </w:instrText>
      </w:r>
      <w:r>
        <w:fldChar w:fldCharType="separate"/>
      </w:r>
      <w:r>
        <w:t>248</w:t>
      </w:r>
      <w:r>
        <w:fldChar w:fldCharType="end"/>
      </w:r>
    </w:p>
    <w:p>
      <w:pPr>
        <w:pStyle w:val="TOC8"/>
        <w:rPr>
          <w:sz w:val="24"/>
          <w:szCs w:val="24"/>
        </w:rPr>
      </w:pPr>
      <w:r>
        <w:rPr>
          <w:szCs w:val="22"/>
        </w:rPr>
        <w:t>2.</w:t>
      </w:r>
      <w:r>
        <w:rPr>
          <w:szCs w:val="22"/>
        </w:rPr>
        <w:tab/>
        <w:t>Hourly rates</w:t>
      </w:r>
      <w:r>
        <w:tab/>
      </w:r>
      <w:r>
        <w:fldChar w:fldCharType="begin"/>
      </w:r>
      <w:r>
        <w:instrText xml:space="preserve"> PAGEREF _Toc232587885 \h </w:instrText>
      </w:r>
      <w:r>
        <w:fldChar w:fldCharType="separate"/>
      </w:r>
      <w:r>
        <w:t>248</w:t>
      </w:r>
      <w:r>
        <w:fldChar w:fldCharType="end"/>
      </w:r>
    </w:p>
    <w:p>
      <w:pPr>
        <w:pStyle w:val="TOC8"/>
        <w:rPr>
          <w:sz w:val="24"/>
          <w:szCs w:val="24"/>
        </w:rPr>
      </w:pPr>
      <w:r>
        <w:rPr>
          <w:szCs w:val="22"/>
        </w:rPr>
        <w:t>3.</w:t>
      </w:r>
      <w:r>
        <w:rPr>
          <w:szCs w:val="22"/>
        </w:rPr>
        <w:tab/>
        <w:t>Scale of costs</w:t>
      </w:r>
      <w:r>
        <w:tab/>
      </w:r>
      <w:r>
        <w:fldChar w:fldCharType="begin"/>
      </w:r>
      <w:r>
        <w:instrText xml:space="preserve"> PAGEREF _Toc232587886 \h </w:instrText>
      </w:r>
      <w:r>
        <w:fldChar w:fldCharType="separate"/>
      </w:r>
      <w:r>
        <w:t>249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_Toc232587888 \h </w:instrText>
      </w:r>
      <w:r>
        <w:fldChar w:fldCharType="separate"/>
      </w:r>
      <w:r>
        <w:t>253</w:t>
      </w:r>
      <w:r>
        <w:fldChar w:fldCharType="end"/>
      </w:r>
    </w:p>
    <w:p>
      <w:pPr>
        <w:pStyle w:val="TOC8"/>
        <w:rPr>
          <w:sz w:val="24"/>
        </w:rPr>
      </w:pPr>
      <w:r>
        <w:tab/>
        <w:t>Provisions that have not come into operation</w:t>
      </w:r>
      <w:r>
        <w:tab/>
      </w:r>
      <w:r>
        <w:fldChar w:fldCharType="begin"/>
      </w:r>
      <w:r>
        <w:instrText xml:space="preserve"> PAGEREF _Toc232587889 \h </w:instrText>
      </w:r>
      <w:r>
        <w:fldChar w:fldCharType="separate"/>
      </w:r>
      <w:r>
        <w:t>259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4633016"/>
      <w:bookmarkStart w:id="39" w:name="_Toc488740165"/>
      <w:bookmarkStart w:id="40" w:name="_Toc8623536"/>
      <w:bookmarkStart w:id="41" w:name="_Toc11229377"/>
      <w:bookmarkStart w:id="42" w:name="_Toc104276524"/>
      <w:bookmarkStart w:id="43" w:name="_Toc232587556"/>
      <w:r>
        <w:rPr>
          <w:rStyle w:val="CharSectno"/>
        </w:rPr>
        <w:t>1</w:t>
      </w:r>
      <w:r>
        <w:rPr>
          <w:snapToGrid w:val="0"/>
        </w:rPr>
        <w:t>.</w:t>
      </w:r>
      <w:r>
        <w:rPr>
          <w:snapToGrid w:val="0"/>
        </w:rPr>
        <w:tab/>
        <w:t>Citation and commencement</w:t>
      </w:r>
      <w:bookmarkEnd w:id="38"/>
      <w:bookmarkEnd w:id="39"/>
      <w:bookmarkEnd w:id="40"/>
      <w:bookmarkEnd w:id="41"/>
      <w:bookmarkEnd w:id="42"/>
      <w:bookmarkEnd w:id="4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4" w:name="_Toc474633017"/>
      <w:bookmarkStart w:id="45" w:name="_Toc488740166"/>
      <w:bookmarkStart w:id="46" w:name="_Toc8623537"/>
      <w:bookmarkStart w:id="47" w:name="_Toc11229378"/>
      <w:bookmarkStart w:id="48" w:name="_Toc104276525"/>
      <w:bookmarkStart w:id="49" w:name="_Toc232587557"/>
      <w:r>
        <w:rPr>
          <w:rStyle w:val="CharSectno"/>
        </w:rPr>
        <w:t>2</w:t>
      </w:r>
      <w:r>
        <w:rPr>
          <w:snapToGrid w:val="0"/>
        </w:rPr>
        <w:t>.</w:t>
      </w:r>
      <w:r>
        <w:rPr>
          <w:snapToGrid w:val="0"/>
        </w:rPr>
        <w:tab/>
      </w:r>
      <w:bookmarkEnd w:id="44"/>
      <w:bookmarkEnd w:id="45"/>
      <w:bookmarkEnd w:id="46"/>
      <w:bookmarkEnd w:id="47"/>
      <w:bookmarkEnd w:id="48"/>
      <w:r>
        <w:rPr>
          <w:snapToGrid w:val="0"/>
        </w:rPr>
        <w:t>Terms used in these regulations</w:t>
      </w:r>
      <w:bookmarkEnd w:id="4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the Second Schedule;</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50" w:name="_Toc74978809"/>
      <w:bookmarkStart w:id="51" w:name="_Toc74979073"/>
      <w:bookmarkStart w:id="52" w:name="_Toc79976371"/>
      <w:bookmarkStart w:id="53" w:name="_Toc80759642"/>
      <w:bookmarkStart w:id="54" w:name="_Toc80783405"/>
      <w:bookmarkStart w:id="55" w:name="_Toc94931072"/>
      <w:bookmarkStart w:id="56" w:name="_Toc104275195"/>
      <w:bookmarkStart w:id="57" w:name="_Toc104276526"/>
      <w:bookmarkStart w:id="58" w:name="_Toc107198747"/>
      <w:bookmarkStart w:id="59" w:name="_Toc107799198"/>
      <w:bookmarkStart w:id="60" w:name="_Toc127087205"/>
      <w:bookmarkStart w:id="61" w:name="_Toc127183497"/>
      <w:bookmarkStart w:id="62" w:name="_Toc127337918"/>
      <w:bookmarkStart w:id="63" w:name="_Toc128386239"/>
      <w:bookmarkStart w:id="64" w:name="_Toc129150086"/>
      <w:bookmarkStart w:id="65" w:name="_Toc129587368"/>
      <w:bookmarkStart w:id="66" w:name="_Toc131477062"/>
      <w:bookmarkStart w:id="67" w:name="_Toc132106438"/>
      <w:bookmarkStart w:id="68" w:name="_Toc132168971"/>
      <w:bookmarkStart w:id="69" w:name="_Toc132442965"/>
      <w:bookmarkStart w:id="70" w:name="_Toc132523867"/>
      <w:bookmarkStart w:id="71" w:name="_Toc132702736"/>
      <w:bookmarkStart w:id="72" w:name="_Toc139167829"/>
      <w:bookmarkStart w:id="73" w:name="_Toc139433521"/>
      <w:bookmarkStart w:id="74" w:name="_Toc161202835"/>
      <w:bookmarkStart w:id="75" w:name="_Toc161209287"/>
      <w:bookmarkStart w:id="76" w:name="_Toc162676514"/>
      <w:bookmarkStart w:id="77" w:name="_Toc162768733"/>
      <w:bookmarkStart w:id="78" w:name="_Toc170617986"/>
      <w:bookmarkStart w:id="79" w:name="_Toc170797227"/>
      <w:bookmarkStart w:id="80" w:name="_Toc172336941"/>
      <w:bookmarkStart w:id="81" w:name="_Toc172360167"/>
      <w:bookmarkStart w:id="82" w:name="_Toc179100437"/>
      <w:bookmarkStart w:id="83" w:name="_Toc179262881"/>
      <w:bookmarkStart w:id="84" w:name="_Toc181502619"/>
      <w:bookmarkStart w:id="85" w:name="_Toc205284058"/>
      <w:bookmarkStart w:id="86" w:name="_Toc232587558"/>
      <w:r>
        <w:rPr>
          <w:rStyle w:val="CharPartNo"/>
        </w:rPr>
        <w:t>Part II</w:t>
      </w:r>
      <w:r>
        <w:rPr>
          <w:rStyle w:val="CharDivNo"/>
        </w:rPr>
        <w:t> </w:t>
      </w:r>
      <w:r>
        <w:t>—</w:t>
      </w:r>
      <w:r>
        <w:rPr>
          <w:rStyle w:val="CharDivText"/>
        </w:rPr>
        <w:t> </w:t>
      </w:r>
      <w:r>
        <w:rPr>
          <w:rStyle w:val="CharPartText"/>
        </w:rPr>
        <w:t>Miner’s Rights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74633018"/>
      <w:bookmarkStart w:id="88" w:name="_Toc488740167"/>
      <w:bookmarkStart w:id="89" w:name="_Toc8623538"/>
      <w:bookmarkStart w:id="90" w:name="_Toc11229379"/>
      <w:bookmarkStart w:id="91" w:name="_Toc104276527"/>
      <w:bookmarkStart w:id="92" w:name="_Toc232587559"/>
      <w:r>
        <w:rPr>
          <w:rStyle w:val="CharSectno"/>
        </w:rPr>
        <w:t>3</w:t>
      </w:r>
      <w:r>
        <w:rPr>
          <w:snapToGrid w:val="0"/>
        </w:rPr>
        <w:t>.</w:t>
      </w:r>
      <w:r>
        <w:rPr>
          <w:snapToGrid w:val="0"/>
        </w:rPr>
        <w:tab/>
        <w:t>Form of Miner’s Rights</w:t>
      </w:r>
      <w:bookmarkEnd w:id="87"/>
      <w:bookmarkEnd w:id="88"/>
      <w:bookmarkEnd w:id="89"/>
      <w:bookmarkEnd w:id="90"/>
      <w:bookmarkEnd w:id="91"/>
      <w:bookmarkEnd w:id="92"/>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3" w:name="_Toc474633019"/>
      <w:bookmarkStart w:id="94" w:name="_Toc488740168"/>
      <w:bookmarkStart w:id="95" w:name="_Toc8623539"/>
      <w:bookmarkStart w:id="96" w:name="_Toc11229380"/>
      <w:bookmarkStart w:id="97" w:name="_Toc104276528"/>
      <w:bookmarkStart w:id="98" w:name="_Toc232587560"/>
      <w:r>
        <w:rPr>
          <w:rStyle w:val="CharSectno"/>
        </w:rPr>
        <w:t>4</w:t>
      </w:r>
      <w:r>
        <w:rPr>
          <w:snapToGrid w:val="0"/>
        </w:rPr>
        <w:t>.</w:t>
      </w:r>
      <w:r>
        <w:rPr>
          <w:snapToGrid w:val="0"/>
        </w:rPr>
        <w:tab/>
        <w:t>Quantity of samples or specimens</w:t>
      </w:r>
      <w:bookmarkEnd w:id="93"/>
      <w:bookmarkEnd w:id="94"/>
      <w:bookmarkEnd w:id="95"/>
      <w:bookmarkEnd w:id="96"/>
      <w:bookmarkEnd w:id="97"/>
      <w:bookmarkEnd w:id="9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99" w:name="_Toc74978812"/>
      <w:bookmarkStart w:id="100" w:name="_Toc74979076"/>
      <w:bookmarkStart w:id="101" w:name="_Toc79976374"/>
      <w:bookmarkStart w:id="102" w:name="_Toc80759645"/>
      <w:bookmarkStart w:id="103" w:name="_Toc80783408"/>
      <w:bookmarkStart w:id="104" w:name="_Toc94931075"/>
      <w:bookmarkStart w:id="105" w:name="_Toc104275198"/>
      <w:bookmarkStart w:id="106" w:name="_Toc104276529"/>
      <w:bookmarkStart w:id="107" w:name="_Toc107198750"/>
      <w:bookmarkStart w:id="108" w:name="_Toc107799201"/>
      <w:bookmarkStart w:id="109" w:name="_Toc127087208"/>
      <w:bookmarkStart w:id="110" w:name="_Toc127183500"/>
      <w:bookmarkStart w:id="111" w:name="_Toc127337921"/>
      <w:bookmarkStart w:id="112" w:name="_Toc128386242"/>
      <w:bookmarkStart w:id="113" w:name="_Toc129150089"/>
      <w:bookmarkStart w:id="114" w:name="_Toc129587371"/>
      <w:bookmarkStart w:id="115" w:name="_Toc131477065"/>
      <w:bookmarkStart w:id="116" w:name="_Toc132106441"/>
      <w:bookmarkStart w:id="117" w:name="_Toc132168974"/>
      <w:bookmarkStart w:id="118" w:name="_Toc132442968"/>
      <w:bookmarkStart w:id="119" w:name="_Toc132523870"/>
      <w:bookmarkStart w:id="120" w:name="_Toc132702739"/>
      <w:bookmarkStart w:id="121" w:name="_Toc139167832"/>
      <w:bookmarkStart w:id="122" w:name="_Toc139433524"/>
      <w:bookmarkStart w:id="123" w:name="_Toc161202838"/>
      <w:bookmarkStart w:id="124" w:name="_Toc161209290"/>
      <w:bookmarkStart w:id="125" w:name="_Toc162676517"/>
      <w:bookmarkStart w:id="126" w:name="_Toc162768736"/>
      <w:bookmarkStart w:id="127" w:name="_Toc170617989"/>
      <w:bookmarkStart w:id="128" w:name="_Toc170797230"/>
      <w:bookmarkStart w:id="129" w:name="_Toc172336944"/>
      <w:bookmarkStart w:id="130" w:name="_Toc172360170"/>
      <w:bookmarkStart w:id="131" w:name="_Toc179100440"/>
      <w:bookmarkStart w:id="132" w:name="_Toc179262884"/>
      <w:bookmarkStart w:id="133" w:name="_Toc181502622"/>
      <w:bookmarkStart w:id="134" w:name="_Toc205284061"/>
      <w:bookmarkStart w:id="135" w:name="_Toc232587561"/>
      <w:r>
        <w:rPr>
          <w:rStyle w:val="CharPartNo"/>
        </w:rPr>
        <w:t>Part IIA</w:t>
      </w:r>
      <w:r>
        <w:t> — </w:t>
      </w:r>
      <w:r>
        <w:rPr>
          <w:rStyle w:val="CharPartText"/>
        </w:rPr>
        <w:t>Permits under section 20A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ind w:left="890"/>
      </w:pPr>
      <w:r>
        <w:tab/>
        <w:t>[Heading inserted in Gazette 2 Feb 2001 p. 705.]</w:t>
      </w:r>
    </w:p>
    <w:p>
      <w:pPr>
        <w:pStyle w:val="Heading5"/>
      </w:pPr>
      <w:bookmarkStart w:id="136" w:name="_Toc8623540"/>
      <w:bookmarkStart w:id="137" w:name="_Toc11229381"/>
      <w:bookmarkStart w:id="138" w:name="_Toc104276530"/>
      <w:bookmarkStart w:id="139" w:name="_Toc232587562"/>
      <w:r>
        <w:rPr>
          <w:rStyle w:val="CharSectno"/>
        </w:rPr>
        <w:t>4A</w:t>
      </w:r>
      <w:r>
        <w:t>.</w:t>
      </w:r>
      <w:r>
        <w:tab/>
      </w:r>
      <w:bookmarkEnd w:id="136"/>
      <w:bookmarkEnd w:id="137"/>
      <w:bookmarkEnd w:id="138"/>
      <w:r>
        <w:t>Terms used in this Part</w:t>
      </w:r>
      <w:bookmarkEnd w:id="139"/>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0" w:name="_Toc8623541"/>
      <w:bookmarkStart w:id="141" w:name="_Toc11229382"/>
      <w:bookmarkStart w:id="142" w:name="_Toc104276531"/>
      <w:bookmarkStart w:id="143" w:name="_Toc232587563"/>
      <w:r>
        <w:rPr>
          <w:rStyle w:val="CharSectno"/>
        </w:rPr>
        <w:t>4B</w:t>
      </w:r>
      <w:r>
        <w:t>.</w:t>
      </w:r>
      <w:r>
        <w:tab/>
        <w:t>Prescribed office — section 20A(1)</w:t>
      </w:r>
      <w:bookmarkEnd w:id="140"/>
      <w:bookmarkEnd w:id="141"/>
      <w:bookmarkEnd w:id="142"/>
      <w:bookmarkEnd w:id="143"/>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44" w:name="_Toc8623542"/>
      <w:bookmarkStart w:id="145" w:name="_Toc11229383"/>
      <w:bookmarkStart w:id="146" w:name="_Toc104276532"/>
      <w:bookmarkStart w:id="147" w:name="_Toc232587564"/>
      <w:r>
        <w:rPr>
          <w:rStyle w:val="CharSectno"/>
        </w:rPr>
        <w:t>4C</w:t>
      </w:r>
      <w:r>
        <w:t>.</w:t>
      </w:r>
      <w:r>
        <w:tab/>
        <w:t>Prescribed depth — section 20A(6)(b)</w:t>
      </w:r>
      <w:bookmarkEnd w:id="144"/>
      <w:bookmarkEnd w:id="145"/>
      <w:bookmarkEnd w:id="146"/>
      <w:bookmarkEnd w:id="147"/>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48" w:name="_Toc8623543"/>
      <w:bookmarkStart w:id="149" w:name="_Toc11229384"/>
      <w:bookmarkStart w:id="150" w:name="_Toc104276533"/>
      <w:bookmarkStart w:id="151" w:name="_Toc232587565"/>
      <w:r>
        <w:rPr>
          <w:rStyle w:val="CharSectno"/>
        </w:rPr>
        <w:t>4D</w:t>
      </w:r>
      <w:r>
        <w:t>.</w:t>
      </w:r>
      <w:r>
        <w:tab/>
        <w:t>Application for permit</w:t>
      </w:r>
      <w:bookmarkEnd w:id="148"/>
      <w:bookmarkEnd w:id="149"/>
      <w:bookmarkEnd w:id="150"/>
      <w:bookmarkEnd w:id="151"/>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52" w:name="_Toc8623544"/>
      <w:bookmarkStart w:id="153" w:name="_Toc11229385"/>
      <w:bookmarkStart w:id="154" w:name="_Toc104276534"/>
      <w:bookmarkStart w:id="155" w:name="_Toc232587566"/>
      <w:r>
        <w:rPr>
          <w:rStyle w:val="CharSectno"/>
        </w:rPr>
        <w:t>4E</w:t>
      </w:r>
      <w:r>
        <w:t>.</w:t>
      </w:r>
      <w:r>
        <w:tab/>
        <w:t>Area of land to which permit applies</w:t>
      </w:r>
      <w:bookmarkEnd w:id="152"/>
      <w:bookmarkEnd w:id="153"/>
      <w:bookmarkEnd w:id="154"/>
      <w:bookmarkEnd w:id="15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6" w:name="_Toc8623545"/>
      <w:bookmarkStart w:id="157" w:name="_Toc11229386"/>
      <w:bookmarkStart w:id="158" w:name="_Toc104276535"/>
      <w:bookmarkStart w:id="159" w:name="_Toc232587567"/>
      <w:r>
        <w:rPr>
          <w:rStyle w:val="CharSectno"/>
        </w:rPr>
        <w:t>4F</w:t>
      </w:r>
      <w:r>
        <w:t>.</w:t>
      </w:r>
      <w:r>
        <w:tab/>
        <w:t>Permit conditions</w:t>
      </w:r>
      <w:bookmarkEnd w:id="156"/>
      <w:bookmarkEnd w:id="157"/>
      <w:bookmarkEnd w:id="158"/>
      <w:bookmarkEnd w:id="159"/>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0" w:name="_Toc8623546"/>
      <w:bookmarkStart w:id="161" w:name="_Toc11229387"/>
      <w:bookmarkStart w:id="162" w:name="_Toc104276536"/>
      <w:bookmarkStart w:id="163" w:name="_Toc232587568"/>
      <w:r>
        <w:rPr>
          <w:rStyle w:val="CharSectno"/>
        </w:rPr>
        <w:t>4G</w:t>
      </w:r>
      <w:r>
        <w:t>.</w:t>
      </w:r>
      <w:r>
        <w:tab/>
        <w:t>Notice of issue of permit</w:t>
      </w:r>
      <w:bookmarkEnd w:id="160"/>
      <w:bookmarkEnd w:id="161"/>
      <w:bookmarkEnd w:id="162"/>
      <w:bookmarkEnd w:id="16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64" w:name="_Toc8623547"/>
      <w:bookmarkStart w:id="165" w:name="_Toc11229388"/>
      <w:bookmarkStart w:id="166" w:name="_Toc104276537"/>
      <w:bookmarkStart w:id="167" w:name="_Toc232587569"/>
      <w:r>
        <w:rPr>
          <w:rStyle w:val="CharSectno"/>
        </w:rPr>
        <w:t>4H</w:t>
      </w:r>
      <w:r>
        <w:t>.</w:t>
      </w:r>
      <w:r>
        <w:tab/>
        <w:t xml:space="preserve">Statement by holder of exploration </w:t>
      </w:r>
      <w:bookmarkEnd w:id="164"/>
      <w:r>
        <w:t>licence</w:t>
      </w:r>
      <w:bookmarkEnd w:id="165"/>
      <w:bookmarkEnd w:id="166"/>
      <w:bookmarkEnd w:id="16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68" w:name="_Toc8623548"/>
      <w:bookmarkStart w:id="169" w:name="_Toc11229389"/>
      <w:bookmarkStart w:id="170" w:name="_Toc104276538"/>
      <w:bookmarkStart w:id="171" w:name="_Toc232587570"/>
      <w:r>
        <w:rPr>
          <w:rStyle w:val="CharSectno"/>
        </w:rPr>
        <w:t>4I</w:t>
      </w:r>
      <w:r>
        <w:t>.</w:t>
      </w:r>
      <w:r>
        <w:tab/>
        <w:t>Commencement of operation of permit</w:t>
      </w:r>
      <w:bookmarkEnd w:id="168"/>
      <w:bookmarkEnd w:id="169"/>
      <w:bookmarkEnd w:id="170"/>
      <w:bookmarkEnd w:id="17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72" w:name="_Toc8623549"/>
      <w:bookmarkStart w:id="173" w:name="_Toc11229390"/>
      <w:bookmarkStart w:id="174" w:name="_Toc104276539"/>
      <w:bookmarkStart w:id="175" w:name="_Toc232587571"/>
      <w:r>
        <w:rPr>
          <w:rStyle w:val="CharSectno"/>
        </w:rPr>
        <w:t>4J</w:t>
      </w:r>
      <w:r>
        <w:t>.</w:t>
      </w:r>
      <w:r>
        <w:tab/>
        <w:t>Expiry of permit</w:t>
      </w:r>
      <w:bookmarkEnd w:id="172"/>
      <w:bookmarkEnd w:id="173"/>
      <w:bookmarkEnd w:id="174"/>
      <w:bookmarkEnd w:id="17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76" w:name="_Toc8623550"/>
      <w:bookmarkStart w:id="177" w:name="_Toc11229391"/>
      <w:bookmarkStart w:id="178" w:name="_Toc104276540"/>
      <w:bookmarkStart w:id="179" w:name="_Toc232587572"/>
      <w:r>
        <w:rPr>
          <w:rStyle w:val="CharSectno"/>
        </w:rPr>
        <w:t>4K</w:t>
      </w:r>
      <w:r>
        <w:t>.</w:t>
      </w:r>
      <w:r>
        <w:tab/>
        <w:t>Surrender of permit</w:t>
      </w:r>
      <w:bookmarkEnd w:id="176"/>
      <w:bookmarkEnd w:id="177"/>
      <w:bookmarkEnd w:id="178"/>
      <w:bookmarkEnd w:id="179"/>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80" w:name="_Toc8623551"/>
      <w:bookmarkStart w:id="181" w:name="_Toc11229392"/>
      <w:bookmarkStart w:id="182" w:name="_Toc104276541"/>
      <w:bookmarkStart w:id="183" w:name="_Toc232587573"/>
      <w:r>
        <w:rPr>
          <w:rStyle w:val="CharSectno"/>
        </w:rPr>
        <w:t>4L</w:t>
      </w:r>
      <w:r>
        <w:t>.</w:t>
      </w:r>
      <w:r>
        <w:tab/>
        <w:t>Powers available to Minister where breach of condition etc.</w:t>
      </w:r>
      <w:bookmarkEnd w:id="180"/>
      <w:bookmarkEnd w:id="181"/>
      <w:bookmarkEnd w:id="182"/>
      <w:bookmarkEnd w:id="18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84" w:name="_Toc8623552"/>
      <w:bookmarkStart w:id="185" w:name="_Toc11229393"/>
      <w:bookmarkStart w:id="186" w:name="_Toc104276542"/>
      <w:bookmarkStart w:id="187" w:name="_Toc232587574"/>
      <w:r>
        <w:rPr>
          <w:rStyle w:val="CharSectno"/>
        </w:rPr>
        <w:t>4M</w:t>
      </w:r>
      <w:r>
        <w:t>.</w:t>
      </w:r>
      <w:r>
        <w:tab/>
        <w:t>Right of permit holder to make submissions</w:t>
      </w:r>
      <w:bookmarkEnd w:id="184"/>
      <w:bookmarkEnd w:id="185"/>
      <w:bookmarkEnd w:id="186"/>
      <w:bookmarkEnd w:id="187"/>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8" w:name="_Toc8623553"/>
      <w:bookmarkStart w:id="189" w:name="_Toc11229394"/>
      <w:bookmarkStart w:id="190" w:name="_Toc104276543"/>
      <w:bookmarkStart w:id="191" w:name="_Toc232587575"/>
      <w:r>
        <w:rPr>
          <w:rStyle w:val="CharSectno"/>
        </w:rPr>
        <w:t>4N</w:t>
      </w:r>
      <w:r>
        <w:t>.</w:t>
      </w:r>
      <w:r>
        <w:tab/>
        <w:t>Prospecting report on recovered minerals</w:t>
      </w:r>
      <w:bookmarkEnd w:id="188"/>
      <w:bookmarkEnd w:id="189"/>
      <w:bookmarkEnd w:id="190"/>
      <w:bookmarkEnd w:id="191"/>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92" w:name="_Toc8623554"/>
      <w:bookmarkStart w:id="193" w:name="_Toc11229395"/>
      <w:bookmarkStart w:id="194" w:name="_Toc104276544"/>
      <w:bookmarkStart w:id="195" w:name="_Toc232587576"/>
      <w:r>
        <w:rPr>
          <w:rStyle w:val="CharSectno"/>
        </w:rPr>
        <w:t>4O</w:t>
      </w:r>
      <w:r>
        <w:t>.</w:t>
      </w:r>
      <w:r>
        <w:tab/>
        <w:t>Prohibition of use of certain hand tools</w:t>
      </w:r>
      <w:bookmarkEnd w:id="192"/>
      <w:bookmarkEnd w:id="193"/>
      <w:bookmarkEnd w:id="194"/>
      <w:bookmarkEnd w:id="19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6" w:name="_Toc8623555"/>
      <w:bookmarkStart w:id="197" w:name="_Toc11229396"/>
      <w:bookmarkStart w:id="198" w:name="_Toc104276545"/>
      <w:bookmarkStart w:id="199" w:name="_Toc232587577"/>
      <w:r>
        <w:rPr>
          <w:rStyle w:val="CharSectno"/>
        </w:rPr>
        <w:t>4P</w:t>
      </w:r>
      <w:r>
        <w:t>.</w:t>
      </w:r>
      <w:r>
        <w:tab/>
        <w:t>Application of regulations 98 and 99</w:t>
      </w:r>
      <w:bookmarkEnd w:id="196"/>
      <w:bookmarkEnd w:id="197"/>
      <w:bookmarkEnd w:id="198"/>
      <w:bookmarkEnd w:id="19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00" w:name="_Toc74978829"/>
      <w:bookmarkStart w:id="201" w:name="_Toc74979093"/>
      <w:bookmarkStart w:id="202" w:name="_Toc79976391"/>
      <w:bookmarkStart w:id="203" w:name="_Toc80759662"/>
      <w:bookmarkStart w:id="204" w:name="_Toc80783425"/>
      <w:bookmarkStart w:id="205" w:name="_Toc94931092"/>
      <w:bookmarkStart w:id="206" w:name="_Toc104275215"/>
      <w:bookmarkStart w:id="207" w:name="_Toc104276546"/>
      <w:bookmarkStart w:id="208" w:name="_Toc107198767"/>
      <w:bookmarkStart w:id="209" w:name="_Toc107799218"/>
      <w:bookmarkStart w:id="210" w:name="_Toc127087225"/>
      <w:bookmarkStart w:id="211" w:name="_Toc127183517"/>
      <w:bookmarkStart w:id="212" w:name="_Toc127337938"/>
      <w:bookmarkStart w:id="213" w:name="_Toc128386259"/>
      <w:bookmarkStart w:id="214" w:name="_Toc129150106"/>
      <w:bookmarkStart w:id="215" w:name="_Toc129587388"/>
      <w:bookmarkStart w:id="216" w:name="_Toc131477082"/>
      <w:bookmarkStart w:id="217" w:name="_Toc132106458"/>
      <w:bookmarkStart w:id="218" w:name="_Toc132168991"/>
      <w:bookmarkStart w:id="219" w:name="_Toc132442985"/>
      <w:bookmarkStart w:id="220" w:name="_Toc132523887"/>
      <w:bookmarkStart w:id="221" w:name="_Toc132702756"/>
      <w:bookmarkStart w:id="222" w:name="_Toc139167849"/>
      <w:bookmarkStart w:id="223" w:name="_Toc139433541"/>
      <w:bookmarkStart w:id="224" w:name="_Toc161202855"/>
      <w:bookmarkStart w:id="225" w:name="_Toc161209307"/>
      <w:bookmarkStart w:id="226" w:name="_Toc162676534"/>
      <w:bookmarkStart w:id="227" w:name="_Toc162768753"/>
      <w:bookmarkStart w:id="228" w:name="_Toc170618006"/>
      <w:bookmarkStart w:id="229" w:name="_Toc170797247"/>
      <w:bookmarkStart w:id="230" w:name="_Toc172336961"/>
      <w:bookmarkStart w:id="231" w:name="_Toc172360187"/>
      <w:bookmarkStart w:id="232" w:name="_Toc179100457"/>
      <w:bookmarkStart w:id="233" w:name="_Toc179262901"/>
      <w:bookmarkStart w:id="234" w:name="_Toc181502639"/>
      <w:bookmarkStart w:id="235" w:name="_Toc205284078"/>
      <w:bookmarkStart w:id="236" w:name="_Toc232587578"/>
      <w:r>
        <w:rPr>
          <w:rStyle w:val="CharPartNo"/>
        </w:rPr>
        <w:t>Part III</w:t>
      </w:r>
      <w:r>
        <w:rPr>
          <w:rStyle w:val="CharDivNo"/>
        </w:rPr>
        <w:t> </w:t>
      </w:r>
      <w:r>
        <w:t>—</w:t>
      </w:r>
      <w:r>
        <w:rPr>
          <w:rStyle w:val="CharDivText"/>
        </w:rPr>
        <w:t> </w:t>
      </w:r>
      <w:r>
        <w:rPr>
          <w:rStyle w:val="CharPartText"/>
        </w:rPr>
        <w:t>Mining on private land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74633020"/>
      <w:bookmarkStart w:id="238" w:name="_Toc488740169"/>
      <w:bookmarkStart w:id="239" w:name="_Toc8623556"/>
      <w:bookmarkStart w:id="240" w:name="_Toc11229397"/>
      <w:bookmarkStart w:id="241" w:name="_Toc104276547"/>
      <w:bookmarkStart w:id="242" w:name="_Toc232587579"/>
      <w:r>
        <w:rPr>
          <w:rStyle w:val="CharSectno"/>
        </w:rPr>
        <w:t>5</w:t>
      </w:r>
      <w:r>
        <w:rPr>
          <w:snapToGrid w:val="0"/>
        </w:rPr>
        <w:t>.</w:t>
      </w:r>
      <w:r>
        <w:rPr>
          <w:snapToGrid w:val="0"/>
        </w:rPr>
        <w:tab/>
        <w:t>Application for permit to enter private land</w:t>
      </w:r>
      <w:bookmarkEnd w:id="237"/>
      <w:bookmarkEnd w:id="238"/>
      <w:bookmarkEnd w:id="239"/>
      <w:bookmarkEnd w:id="240"/>
      <w:bookmarkEnd w:id="241"/>
      <w:bookmarkEnd w:id="242"/>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43" w:name="_Toc474633021"/>
      <w:bookmarkStart w:id="244" w:name="_Toc488740170"/>
      <w:bookmarkStart w:id="245" w:name="_Toc8623557"/>
      <w:bookmarkStart w:id="246" w:name="_Toc11229398"/>
      <w:bookmarkStart w:id="247" w:name="_Toc104276548"/>
      <w:bookmarkStart w:id="248" w:name="_Toc232587580"/>
      <w:r>
        <w:rPr>
          <w:rStyle w:val="CharSectno"/>
        </w:rPr>
        <w:t>6</w:t>
      </w:r>
      <w:r>
        <w:rPr>
          <w:snapToGrid w:val="0"/>
        </w:rPr>
        <w:t>.</w:t>
      </w:r>
      <w:r>
        <w:rPr>
          <w:snapToGrid w:val="0"/>
        </w:rPr>
        <w:tab/>
        <w:t>Form of permit to enter</w:t>
      </w:r>
      <w:bookmarkEnd w:id="243"/>
      <w:bookmarkEnd w:id="244"/>
      <w:bookmarkEnd w:id="245"/>
      <w:bookmarkEnd w:id="246"/>
      <w:bookmarkEnd w:id="247"/>
      <w:bookmarkEnd w:id="248"/>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49" w:name="_Toc474633022"/>
      <w:bookmarkStart w:id="250" w:name="_Toc488740171"/>
      <w:bookmarkStart w:id="251" w:name="_Toc8623558"/>
      <w:bookmarkStart w:id="252" w:name="_Toc11229399"/>
      <w:bookmarkStart w:id="253" w:name="_Toc104276549"/>
      <w:bookmarkStart w:id="254" w:name="_Toc232587581"/>
      <w:r>
        <w:rPr>
          <w:rStyle w:val="CharSectno"/>
        </w:rPr>
        <w:t>7</w:t>
      </w:r>
      <w:r>
        <w:rPr>
          <w:snapToGrid w:val="0"/>
        </w:rPr>
        <w:t>.</w:t>
      </w:r>
      <w:r>
        <w:rPr>
          <w:snapToGrid w:val="0"/>
        </w:rPr>
        <w:tab/>
        <w:t>Notice of application relating to private land</w:t>
      </w:r>
      <w:bookmarkEnd w:id="249"/>
      <w:bookmarkEnd w:id="250"/>
      <w:bookmarkEnd w:id="251"/>
      <w:bookmarkEnd w:id="252"/>
      <w:bookmarkEnd w:id="253"/>
      <w:bookmarkEnd w:id="254"/>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55" w:name="_Toc474633023"/>
      <w:bookmarkStart w:id="256" w:name="_Toc488740172"/>
      <w:bookmarkStart w:id="257" w:name="_Toc8623559"/>
      <w:bookmarkStart w:id="258" w:name="_Toc11229400"/>
      <w:bookmarkStart w:id="259" w:name="_Toc104276550"/>
      <w:bookmarkStart w:id="260" w:name="_Toc232587582"/>
      <w:r>
        <w:rPr>
          <w:rStyle w:val="CharSectno"/>
        </w:rPr>
        <w:t>8</w:t>
      </w:r>
      <w:r>
        <w:rPr>
          <w:snapToGrid w:val="0"/>
        </w:rPr>
        <w:t>.</w:t>
      </w:r>
      <w:r>
        <w:rPr>
          <w:snapToGrid w:val="0"/>
        </w:rPr>
        <w:tab/>
        <w:t>Application to bring private land under the Act</w:t>
      </w:r>
      <w:bookmarkEnd w:id="255"/>
      <w:bookmarkEnd w:id="256"/>
      <w:bookmarkEnd w:id="257"/>
      <w:bookmarkEnd w:id="258"/>
      <w:bookmarkEnd w:id="259"/>
      <w:bookmarkEnd w:id="260"/>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61" w:name="_Toc474633024"/>
      <w:bookmarkStart w:id="262" w:name="_Toc488740173"/>
      <w:bookmarkStart w:id="263" w:name="_Toc8623560"/>
      <w:bookmarkStart w:id="264" w:name="_Toc11229401"/>
      <w:bookmarkStart w:id="265" w:name="_Toc104276551"/>
      <w:bookmarkStart w:id="266" w:name="_Toc232587583"/>
      <w:r>
        <w:rPr>
          <w:rStyle w:val="CharSectno"/>
        </w:rPr>
        <w:t>9</w:t>
      </w:r>
      <w:r>
        <w:rPr>
          <w:snapToGrid w:val="0"/>
        </w:rPr>
        <w:t>.</w:t>
      </w:r>
      <w:r>
        <w:rPr>
          <w:snapToGrid w:val="0"/>
        </w:rPr>
        <w:tab/>
        <w:t>Right of way on private land</w:t>
      </w:r>
      <w:bookmarkEnd w:id="261"/>
      <w:bookmarkEnd w:id="262"/>
      <w:bookmarkEnd w:id="263"/>
      <w:bookmarkEnd w:id="264"/>
      <w:bookmarkEnd w:id="265"/>
      <w:bookmarkEnd w:id="266"/>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67" w:name="_Toc474633025"/>
      <w:bookmarkStart w:id="268" w:name="_Toc488740174"/>
      <w:bookmarkStart w:id="269" w:name="_Toc8623561"/>
      <w:bookmarkStart w:id="270" w:name="_Toc11229402"/>
      <w:bookmarkStart w:id="271" w:name="_Toc104276552"/>
      <w:bookmarkStart w:id="272" w:name="_Toc232587584"/>
      <w:r>
        <w:rPr>
          <w:rStyle w:val="CharSectno"/>
        </w:rPr>
        <w:t>10</w:t>
      </w:r>
      <w:r>
        <w:rPr>
          <w:snapToGrid w:val="0"/>
        </w:rPr>
        <w:t>.</w:t>
      </w:r>
      <w:r>
        <w:rPr>
          <w:snapToGrid w:val="0"/>
        </w:rPr>
        <w:tab/>
        <w:t>Consents under section 29</w:t>
      </w:r>
      <w:bookmarkEnd w:id="267"/>
      <w:bookmarkEnd w:id="268"/>
      <w:bookmarkEnd w:id="269"/>
      <w:bookmarkEnd w:id="270"/>
      <w:bookmarkEnd w:id="271"/>
      <w:bookmarkEnd w:id="272"/>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73" w:name="_Toc474633026"/>
      <w:bookmarkStart w:id="274" w:name="_Toc488740175"/>
      <w:bookmarkStart w:id="275" w:name="_Toc8623562"/>
      <w:bookmarkStart w:id="276" w:name="_Toc11229403"/>
      <w:bookmarkStart w:id="277" w:name="_Toc104276553"/>
      <w:bookmarkStart w:id="278" w:name="_Toc232587585"/>
      <w:r>
        <w:rPr>
          <w:rStyle w:val="CharSectno"/>
        </w:rPr>
        <w:t>10A</w:t>
      </w:r>
      <w:r>
        <w:rPr>
          <w:snapToGrid w:val="0"/>
        </w:rPr>
        <w:t>.</w:t>
      </w:r>
      <w:r>
        <w:rPr>
          <w:snapToGrid w:val="0"/>
        </w:rPr>
        <w:tab/>
        <w:t>Compensation</w:t>
      </w:r>
      <w:bookmarkEnd w:id="273"/>
      <w:bookmarkEnd w:id="274"/>
      <w:bookmarkEnd w:id="275"/>
      <w:bookmarkEnd w:id="276"/>
      <w:bookmarkEnd w:id="277"/>
      <w:bookmarkEnd w:id="278"/>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79" w:name="_Toc74978837"/>
      <w:bookmarkStart w:id="280" w:name="_Toc74979101"/>
      <w:bookmarkStart w:id="281" w:name="_Toc79976399"/>
      <w:bookmarkStart w:id="282" w:name="_Toc80759670"/>
      <w:bookmarkStart w:id="283" w:name="_Toc80783433"/>
      <w:bookmarkStart w:id="284" w:name="_Toc94931100"/>
      <w:bookmarkStart w:id="285" w:name="_Toc104275223"/>
      <w:bookmarkStart w:id="286" w:name="_Toc104276554"/>
      <w:bookmarkStart w:id="287" w:name="_Toc107198775"/>
      <w:bookmarkStart w:id="288" w:name="_Toc107799226"/>
      <w:bookmarkStart w:id="289" w:name="_Toc127087233"/>
      <w:bookmarkStart w:id="290" w:name="_Toc127183525"/>
      <w:bookmarkStart w:id="291" w:name="_Toc127337946"/>
      <w:bookmarkStart w:id="292" w:name="_Toc128386267"/>
      <w:bookmarkStart w:id="293" w:name="_Toc129150114"/>
      <w:bookmarkStart w:id="294" w:name="_Toc129587396"/>
      <w:bookmarkStart w:id="295" w:name="_Toc131477090"/>
      <w:bookmarkStart w:id="296" w:name="_Toc132106466"/>
      <w:bookmarkStart w:id="297" w:name="_Toc132168999"/>
      <w:bookmarkStart w:id="298" w:name="_Toc132442993"/>
      <w:bookmarkStart w:id="299" w:name="_Toc132523895"/>
      <w:bookmarkStart w:id="300" w:name="_Toc132702764"/>
      <w:bookmarkStart w:id="301" w:name="_Toc139167857"/>
      <w:bookmarkStart w:id="302" w:name="_Toc139433549"/>
      <w:bookmarkStart w:id="303" w:name="_Toc161202863"/>
      <w:bookmarkStart w:id="304" w:name="_Toc161209315"/>
      <w:bookmarkStart w:id="305" w:name="_Toc162676542"/>
      <w:bookmarkStart w:id="306" w:name="_Toc162768761"/>
      <w:bookmarkStart w:id="307" w:name="_Toc170618014"/>
      <w:bookmarkStart w:id="308" w:name="_Toc170797255"/>
      <w:bookmarkStart w:id="309" w:name="_Toc172336969"/>
      <w:bookmarkStart w:id="310" w:name="_Toc172360195"/>
      <w:bookmarkStart w:id="311" w:name="_Toc179100465"/>
      <w:bookmarkStart w:id="312" w:name="_Toc179262909"/>
      <w:bookmarkStart w:id="313" w:name="_Toc181502647"/>
      <w:bookmarkStart w:id="314" w:name="_Toc205284086"/>
      <w:bookmarkStart w:id="315" w:name="_Toc232587586"/>
      <w:r>
        <w:rPr>
          <w:rStyle w:val="CharPartNo"/>
        </w:rPr>
        <w:t>Part IV</w:t>
      </w:r>
      <w:r>
        <w:t> — </w:t>
      </w:r>
      <w:r>
        <w:rPr>
          <w:rStyle w:val="CharPartText"/>
        </w:rPr>
        <w:t>Mining tenements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74978838"/>
      <w:bookmarkStart w:id="317" w:name="_Toc74979102"/>
      <w:bookmarkStart w:id="318" w:name="_Toc79976400"/>
      <w:bookmarkStart w:id="319" w:name="_Toc80759671"/>
      <w:bookmarkStart w:id="320" w:name="_Toc80783434"/>
      <w:bookmarkStart w:id="321" w:name="_Toc94931101"/>
      <w:bookmarkStart w:id="322" w:name="_Toc104275224"/>
      <w:bookmarkStart w:id="323" w:name="_Toc104276555"/>
      <w:bookmarkStart w:id="324" w:name="_Toc107198776"/>
      <w:bookmarkStart w:id="325" w:name="_Toc107799227"/>
      <w:bookmarkStart w:id="326" w:name="_Toc127087234"/>
      <w:bookmarkStart w:id="327" w:name="_Toc127183526"/>
      <w:bookmarkStart w:id="328" w:name="_Toc127337947"/>
      <w:bookmarkStart w:id="329" w:name="_Toc128386268"/>
      <w:bookmarkStart w:id="330" w:name="_Toc129150115"/>
      <w:bookmarkStart w:id="331" w:name="_Toc129587397"/>
      <w:bookmarkStart w:id="332" w:name="_Toc131477091"/>
      <w:bookmarkStart w:id="333" w:name="_Toc132106467"/>
      <w:bookmarkStart w:id="334" w:name="_Toc132169000"/>
      <w:bookmarkStart w:id="335" w:name="_Toc132442994"/>
      <w:bookmarkStart w:id="336" w:name="_Toc132523896"/>
      <w:bookmarkStart w:id="337" w:name="_Toc132702765"/>
      <w:bookmarkStart w:id="338" w:name="_Toc139167858"/>
      <w:bookmarkStart w:id="339" w:name="_Toc139433550"/>
      <w:bookmarkStart w:id="340" w:name="_Toc161202864"/>
      <w:bookmarkStart w:id="341" w:name="_Toc161209316"/>
      <w:bookmarkStart w:id="342" w:name="_Toc162676543"/>
      <w:bookmarkStart w:id="343" w:name="_Toc162768762"/>
      <w:bookmarkStart w:id="344" w:name="_Toc170618015"/>
      <w:bookmarkStart w:id="345" w:name="_Toc170797256"/>
      <w:bookmarkStart w:id="346" w:name="_Toc172336970"/>
      <w:bookmarkStart w:id="347" w:name="_Toc172360196"/>
      <w:bookmarkStart w:id="348" w:name="_Toc179100466"/>
      <w:bookmarkStart w:id="349" w:name="_Toc179262910"/>
      <w:bookmarkStart w:id="350" w:name="_Toc181502648"/>
      <w:bookmarkStart w:id="351" w:name="_Toc205284087"/>
      <w:bookmarkStart w:id="352" w:name="_Toc232587587"/>
      <w:r>
        <w:rPr>
          <w:rStyle w:val="CharDivNo"/>
        </w:rPr>
        <w:t>Division 1</w:t>
      </w:r>
      <w:r>
        <w:rPr>
          <w:snapToGrid w:val="0"/>
        </w:rPr>
        <w:t> — </w:t>
      </w:r>
      <w:r>
        <w:rPr>
          <w:rStyle w:val="CharDivText"/>
        </w:rPr>
        <w:t>Prospecting licences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474633027"/>
      <w:bookmarkStart w:id="354" w:name="_Toc488740176"/>
      <w:bookmarkStart w:id="355" w:name="_Toc8623563"/>
      <w:bookmarkStart w:id="356" w:name="_Toc11229404"/>
      <w:bookmarkStart w:id="357" w:name="_Toc104276556"/>
      <w:bookmarkStart w:id="358" w:name="_Toc232587588"/>
      <w:r>
        <w:rPr>
          <w:rStyle w:val="CharSectno"/>
        </w:rPr>
        <w:t>11</w:t>
      </w:r>
      <w:r>
        <w:rPr>
          <w:snapToGrid w:val="0"/>
        </w:rPr>
        <w:t>.</w:t>
      </w:r>
      <w:r>
        <w:rPr>
          <w:snapToGrid w:val="0"/>
        </w:rPr>
        <w:tab/>
        <w:t>Marking out and application</w:t>
      </w:r>
      <w:bookmarkEnd w:id="353"/>
      <w:bookmarkEnd w:id="354"/>
      <w:bookmarkEnd w:id="355"/>
      <w:bookmarkEnd w:id="356"/>
      <w:bookmarkEnd w:id="357"/>
      <w:bookmarkEnd w:id="35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59" w:name="_Toc474633029"/>
      <w:bookmarkStart w:id="360" w:name="_Toc488740178"/>
      <w:bookmarkStart w:id="361" w:name="_Toc8623564"/>
      <w:bookmarkStart w:id="362" w:name="_Toc11229405"/>
      <w:bookmarkStart w:id="363" w:name="_Toc104276557"/>
      <w:bookmarkStart w:id="364" w:name="_Toc232587589"/>
      <w:r>
        <w:rPr>
          <w:rStyle w:val="CharSectno"/>
        </w:rPr>
        <w:t>13</w:t>
      </w:r>
      <w:r>
        <w:rPr>
          <w:snapToGrid w:val="0"/>
        </w:rPr>
        <w:t>.</w:t>
      </w:r>
      <w:r>
        <w:rPr>
          <w:snapToGrid w:val="0"/>
        </w:rPr>
        <w:tab/>
        <w:t xml:space="preserve">Instrument of </w:t>
      </w:r>
      <w:bookmarkEnd w:id="359"/>
      <w:bookmarkEnd w:id="360"/>
      <w:bookmarkEnd w:id="361"/>
      <w:r>
        <w:rPr>
          <w:snapToGrid w:val="0"/>
        </w:rPr>
        <w:t>licence</w:t>
      </w:r>
      <w:bookmarkEnd w:id="362"/>
      <w:bookmarkEnd w:id="363"/>
      <w:bookmarkEnd w:id="364"/>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65" w:name="_Toc232587590"/>
      <w:bookmarkStart w:id="366" w:name="_Toc474633030"/>
      <w:bookmarkStart w:id="367" w:name="_Toc488740179"/>
      <w:bookmarkStart w:id="368" w:name="_Toc8623565"/>
      <w:bookmarkStart w:id="369" w:name="_Toc11229406"/>
      <w:bookmarkStart w:id="370" w:name="_Toc104276558"/>
      <w:r>
        <w:rPr>
          <w:rStyle w:val="CharSectno"/>
        </w:rPr>
        <w:t>13A</w:t>
      </w:r>
      <w:r>
        <w:t>.</w:t>
      </w:r>
      <w:r>
        <w:tab/>
        <w:t>Programme of work for ground disturbing equipment</w:t>
      </w:r>
      <w:bookmarkEnd w:id="365"/>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71" w:name="_Toc232587591"/>
      <w:r>
        <w:rPr>
          <w:rStyle w:val="CharSectno"/>
        </w:rPr>
        <w:t>14</w:t>
      </w:r>
      <w:r>
        <w:rPr>
          <w:snapToGrid w:val="0"/>
        </w:rPr>
        <w:t>.</w:t>
      </w:r>
      <w:r>
        <w:rPr>
          <w:snapToGrid w:val="0"/>
        </w:rPr>
        <w:tab/>
        <w:t>Limit on amount of earth, etc., that may be removed</w:t>
      </w:r>
      <w:bookmarkEnd w:id="366"/>
      <w:bookmarkEnd w:id="367"/>
      <w:bookmarkEnd w:id="368"/>
      <w:bookmarkEnd w:id="369"/>
      <w:bookmarkEnd w:id="370"/>
      <w:bookmarkEnd w:id="37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72" w:name="_Toc474633031"/>
      <w:bookmarkStart w:id="373" w:name="_Toc488740180"/>
      <w:bookmarkStart w:id="374" w:name="_Toc8623566"/>
      <w:bookmarkStart w:id="375" w:name="_Toc11229407"/>
      <w:bookmarkStart w:id="376" w:name="_Toc104276559"/>
      <w:bookmarkStart w:id="377" w:name="_Toc232587592"/>
      <w:r>
        <w:rPr>
          <w:rStyle w:val="CharSectno"/>
        </w:rPr>
        <w:t>15</w:t>
      </w:r>
      <w:r>
        <w:rPr>
          <w:snapToGrid w:val="0"/>
        </w:rPr>
        <w:t>.</w:t>
      </w:r>
      <w:r>
        <w:rPr>
          <w:snapToGrid w:val="0"/>
        </w:rPr>
        <w:tab/>
        <w:t>Expenditure condition</w:t>
      </w:r>
      <w:bookmarkEnd w:id="372"/>
      <w:bookmarkEnd w:id="373"/>
      <w:bookmarkEnd w:id="374"/>
      <w:bookmarkEnd w:id="375"/>
      <w:bookmarkEnd w:id="376"/>
      <w:bookmarkEnd w:id="3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78" w:name="_Toc474633032"/>
      <w:bookmarkStart w:id="379" w:name="_Toc488740181"/>
      <w:bookmarkStart w:id="380" w:name="_Toc8623567"/>
      <w:bookmarkStart w:id="381" w:name="_Toc11229408"/>
      <w:bookmarkStart w:id="382" w:name="_Toc104276560"/>
      <w:bookmarkStart w:id="383" w:name="_Toc232587593"/>
      <w:r>
        <w:rPr>
          <w:rStyle w:val="CharSectno"/>
        </w:rPr>
        <w:t>16</w:t>
      </w:r>
      <w:r>
        <w:rPr>
          <w:snapToGrid w:val="0"/>
        </w:rPr>
        <w:t>.</w:t>
      </w:r>
      <w:r>
        <w:rPr>
          <w:snapToGrid w:val="0"/>
        </w:rPr>
        <w:tab/>
        <w:t>Reports to be filed</w:t>
      </w:r>
      <w:bookmarkEnd w:id="378"/>
      <w:bookmarkEnd w:id="379"/>
      <w:bookmarkEnd w:id="380"/>
      <w:bookmarkEnd w:id="381"/>
      <w:bookmarkEnd w:id="382"/>
      <w:bookmarkEnd w:id="383"/>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84" w:name="_Toc232587594"/>
      <w:bookmarkStart w:id="385" w:name="_Toc74978845"/>
      <w:bookmarkStart w:id="386" w:name="_Toc74979109"/>
      <w:bookmarkStart w:id="387" w:name="_Toc79976407"/>
      <w:bookmarkStart w:id="388" w:name="_Toc80759678"/>
      <w:bookmarkStart w:id="389" w:name="_Toc80783441"/>
      <w:bookmarkStart w:id="390" w:name="_Toc94931108"/>
      <w:bookmarkStart w:id="391" w:name="_Toc104275231"/>
      <w:bookmarkStart w:id="392" w:name="_Toc104276562"/>
      <w:bookmarkStart w:id="393" w:name="_Toc107198783"/>
      <w:bookmarkStart w:id="394" w:name="_Toc107799234"/>
      <w:bookmarkStart w:id="395" w:name="_Toc127087241"/>
      <w:r>
        <w:rPr>
          <w:rStyle w:val="CharSectno"/>
        </w:rPr>
        <w:t>16A</w:t>
      </w:r>
      <w:r>
        <w:t>.</w:t>
      </w:r>
      <w:r>
        <w:tab/>
        <w:t>Grounds for extension under section 45(1a)</w:t>
      </w:r>
      <w:bookmarkEnd w:id="384"/>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96" w:name="_Toc232587595"/>
      <w:r>
        <w:rPr>
          <w:rStyle w:val="CharSectno"/>
        </w:rPr>
        <w:t>16B</w:t>
      </w:r>
      <w:r>
        <w:t>.</w:t>
      </w:r>
      <w:r>
        <w:tab/>
        <w:t>Application for extension of prospecting licence</w:t>
      </w:r>
      <w:bookmarkEnd w:id="396"/>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397" w:name="_Toc232587596"/>
      <w:r>
        <w:rPr>
          <w:rStyle w:val="CharSectno"/>
        </w:rPr>
        <w:t>16C</w:t>
      </w:r>
      <w:r>
        <w:t>.</w:t>
      </w:r>
      <w:r>
        <w:tab/>
        <w:t>Application for retention status</w:t>
      </w:r>
      <w:bookmarkEnd w:id="397"/>
    </w:p>
    <w:p>
      <w:pPr>
        <w:pStyle w:val="Subsection"/>
        <w:spacing w:before="200"/>
        <w:outlineLvl w:val="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outlineLvl w:val="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98" w:name="_Toc232587597"/>
      <w:r>
        <w:rPr>
          <w:rStyle w:val="CharSectno"/>
        </w:rPr>
        <w:t>16D</w:t>
      </w:r>
      <w:r>
        <w:t>.</w:t>
      </w:r>
      <w:r>
        <w:tab/>
        <w:t>Marking out of land that has retention status</w:t>
      </w:r>
      <w:bookmarkEnd w:id="398"/>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99" w:name="_Toc232587598"/>
      <w:r>
        <w:rPr>
          <w:rStyle w:val="CharSectno"/>
        </w:rPr>
        <w:t>16E</w:t>
      </w:r>
      <w:r>
        <w:t>.</w:t>
      </w:r>
      <w:r>
        <w:tab/>
        <w:t>Application for special prospecting licence</w:t>
      </w:r>
      <w:bookmarkEnd w:id="399"/>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00" w:name="_Toc127183538"/>
      <w:bookmarkStart w:id="401" w:name="_Toc127337959"/>
      <w:bookmarkStart w:id="402" w:name="_Toc128386280"/>
      <w:bookmarkStart w:id="403" w:name="_Toc129150127"/>
      <w:bookmarkStart w:id="404" w:name="_Toc129587409"/>
      <w:bookmarkStart w:id="405" w:name="_Toc131477103"/>
      <w:bookmarkStart w:id="406" w:name="_Toc132106479"/>
      <w:bookmarkStart w:id="407" w:name="_Toc132169012"/>
      <w:bookmarkStart w:id="408" w:name="_Toc132443006"/>
      <w:bookmarkStart w:id="409" w:name="_Toc132523908"/>
      <w:bookmarkStart w:id="410" w:name="_Toc132702777"/>
      <w:bookmarkStart w:id="411" w:name="_Toc139167870"/>
      <w:bookmarkStart w:id="412" w:name="_Toc139433562"/>
      <w:bookmarkStart w:id="413" w:name="_Toc161202876"/>
      <w:bookmarkStart w:id="414" w:name="_Toc161209328"/>
      <w:bookmarkStart w:id="415" w:name="_Toc162676555"/>
      <w:bookmarkStart w:id="416" w:name="_Toc162768774"/>
      <w:bookmarkStart w:id="417" w:name="_Toc170618027"/>
      <w:bookmarkStart w:id="418" w:name="_Toc170797268"/>
      <w:bookmarkStart w:id="419" w:name="_Toc172336982"/>
      <w:bookmarkStart w:id="420" w:name="_Toc172360208"/>
      <w:bookmarkStart w:id="421" w:name="_Toc179100478"/>
      <w:bookmarkStart w:id="422" w:name="_Toc179262922"/>
      <w:bookmarkStart w:id="423" w:name="_Toc181502660"/>
      <w:bookmarkStart w:id="424" w:name="_Toc205284099"/>
      <w:bookmarkStart w:id="425" w:name="_Toc232587599"/>
      <w:r>
        <w:rPr>
          <w:rStyle w:val="CharDivNo"/>
        </w:rPr>
        <w:t>Division 2</w:t>
      </w:r>
      <w:r>
        <w:rPr>
          <w:snapToGrid w:val="0"/>
        </w:rPr>
        <w:t> — </w:t>
      </w:r>
      <w:r>
        <w:rPr>
          <w:rStyle w:val="CharDivText"/>
        </w:rPr>
        <w:t>Exploration licences</w:t>
      </w:r>
      <w:bookmarkEnd w:id="385"/>
      <w:bookmarkEnd w:id="386"/>
      <w:bookmarkEnd w:id="387"/>
      <w:bookmarkEnd w:id="388"/>
      <w:bookmarkEnd w:id="389"/>
      <w:bookmarkEnd w:id="390"/>
      <w:bookmarkEnd w:id="391"/>
      <w:bookmarkEnd w:id="392"/>
      <w:bookmarkEnd w:id="393"/>
      <w:bookmarkEnd w:id="394"/>
      <w:bookmarkEnd w:id="395"/>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spacing w:before="160"/>
        <w:rPr>
          <w:snapToGrid w:val="0"/>
        </w:rPr>
      </w:pPr>
      <w:bookmarkStart w:id="426" w:name="_Toc474633034"/>
      <w:bookmarkStart w:id="427" w:name="_Toc488740183"/>
      <w:bookmarkStart w:id="428" w:name="_Toc8623569"/>
      <w:bookmarkStart w:id="429" w:name="_Toc11229410"/>
      <w:bookmarkStart w:id="430" w:name="_Toc104276563"/>
      <w:bookmarkStart w:id="431" w:name="_Toc232587600"/>
      <w:r>
        <w:rPr>
          <w:rStyle w:val="CharSectno"/>
        </w:rPr>
        <w:t>17</w:t>
      </w:r>
      <w:r>
        <w:rPr>
          <w:snapToGrid w:val="0"/>
        </w:rPr>
        <w:t>.</w:t>
      </w:r>
      <w:r>
        <w:rPr>
          <w:snapToGrid w:val="0"/>
        </w:rPr>
        <w:tab/>
        <w:t>Application</w:t>
      </w:r>
      <w:bookmarkEnd w:id="426"/>
      <w:bookmarkEnd w:id="427"/>
      <w:bookmarkEnd w:id="428"/>
      <w:bookmarkEnd w:id="429"/>
      <w:bookmarkEnd w:id="430"/>
      <w:bookmarkEnd w:id="43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32" w:name="_Toc474633036"/>
      <w:bookmarkStart w:id="433" w:name="_Toc488740185"/>
      <w:r>
        <w:t>[</w:t>
      </w:r>
      <w:r>
        <w:rPr>
          <w:b/>
        </w:rPr>
        <w:t>18.</w:t>
      </w:r>
      <w:r>
        <w:rPr>
          <w:b/>
        </w:rPr>
        <w:tab/>
      </w:r>
      <w:r>
        <w:t>Repealed in Gazette 2 Feb 2001 p. 712.]</w:t>
      </w:r>
    </w:p>
    <w:p>
      <w:pPr>
        <w:pStyle w:val="Ednotesection"/>
        <w:rPr>
          <w:b/>
        </w:rPr>
      </w:pPr>
      <w:bookmarkStart w:id="434" w:name="_Toc474633037"/>
      <w:bookmarkStart w:id="435" w:name="_Toc488740186"/>
      <w:bookmarkStart w:id="436" w:name="_Toc8623571"/>
      <w:bookmarkStart w:id="437" w:name="_Toc11229412"/>
      <w:bookmarkStart w:id="438" w:name="_Toc104276565"/>
      <w:bookmarkEnd w:id="432"/>
      <w:bookmarkEnd w:id="433"/>
      <w:r>
        <w:t>[</w:t>
      </w:r>
      <w:r>
        <w:rPr>
          <w:b/>
        </w:rPr>
        <w:t>18A.</w:t>
      </w:r>
      <w:r>
        <w:rPr>
          <w:b/>
        </w:rPr>
        <w:tab/>
      </w:r>
      <w:r>
        <w:t>Repealed in Gazette 3 Feb 2006 p. 580.]</w:t>
      </w:r>
    </w:p>
    <w:p>
      <w:pPr>
        <w:pStyle w:val="Heading5"/>
        <w:rPr>
          <w:snapToGrid w:val="0"/>
        </w:rPr>
      </w:pPr>
      <w:bookmarkStart w:id="439" w:name="_Toc232587601"/>
      <w:r>
        <w:rPr>
          <w:rStyle w:val="CharSectno"/>
        </w:rPr>
        <w:t>19</w:t>
      </w:r>
      <w:r>
        <w:rPr>
          <w:snapToGrid w:val="0"/>
        </w:rPr>
        <w:t>.</w:t>
      </w:r>
      <w:r>
        <w:rPr>
          <w:snapToGrid w:val="0"/>
        </w:rPr>
        <w:tab/>
        <w:t xml:space="preserve">Instrument of </w:t>
      </w:r>
      <w:bookmarkEnd w:id="434"/>
      <w:bookmarkEnd w:id="435"/>
      <w:bookmarkEnd w:id="436"/>
      <w:r>
        <w:rPr>
          <w:snapToGrid w:val="0"/>
        </w:rPr>
        <w:t>licence</w:t>
      </w:r>
      <w:bookmarkEnd w:id="437"/>
      <w:bookmarkEnd w:id="438"/>
      <w:bookmarkEnd w:id="439"/>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40" w:name="_Toc474633038"/>
      <w:bookmarkStart w:id="441" w:name="_Toc488740187"/>
      <w:bookmarkStart w:id="442" w:name="_Toc8623572"/>
      <w:bookmarkStart w:id="443" w:name="_Toc11229413"/>
      <w:bookmarkStart w:id="444" w:name="_Toc104276566"/>
      <w:bookmarkStart w:id="445" w:name="_Toc232587602"/>
      <w:r>
        <w:rPr>
          <w:rStyle w:val="CharSectno"/>
        </w:rPr>
        <w:t>20</w:t>
      </w:r>
      <w:r>
        <w:rPr>
          <w:snapToGrid w:val="0"/>
        </w:rPr>
        <w:t>.</w:t>
      </w:r>
      <w:r>
        <w:rPr>
          <w:snapToGrid w:val="0"/>
        </w:rPr>
        <w:tab/>
        <w:t>Limit on amount of earth etc. that may be removed</w:t>
      </w:r>
      <w:bookmarkEnd w:id="440"/>
      <w:bookmarkEnd w:id="441"/>
      <w:bookmarkEnd w:id="442"/>
      <w:bookmarkEnd w:id="443"/>
      <w:bookmarkEnd w:id="444"/>
      <w:bookmarkEnd w:id="44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46" w:name="_Toc474633039"/>
      <w:bookmarkStart w:id="447" w:name="_Toc488740188"/>
      <w:bookmarkStart w:id="448" w:name="_Toc8623573"/>
      <w:bookmarkStart w:id="449" w:name="_Toc11229414"/>
      <w:bookmarkStart w:id="450" w:name="_Toc104276567"/>
      <w:bookmarkStart w:id="451" w:name="_Toc232587603"/>
      <w:r>
        <w:rPr>
          <w:rStyle w:val="CharSectno"/>
        </w:rPr>
        <w:t>21</w:t>
      </w:r>
      <w:r>
        <w:rPr>
          <w:snapToGrid w:val="0"/>
        </w:rPr>
        <w:t>.</w:t>
      </w:r>
      <w:r>
        <w:rPr>
          <w:snapToGrid w:val="0"/>
        </w:rPr>
        <w:tab/>
        <w:t>Expenditure condition</w:t>
      </w:r>
      <w:bookmarkEnd w:id="446"/>
      <w:bookmarkEnd w:id="447"/>
      <w:bookmarkEnd w:id="448"/>
      <w:bookmarkEnd w:id="449"/>
      <w:bookmarkEnd w:id="450"/>
      <w:bookmarkEnd w:id="4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outlineLvl w:val="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outlineLvl w:val="0"/>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outlineLvl w:val="0"/>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52" w:name="_Toc232587604"/>
      <w:bookmarkStart w:id="453" w:name="_Toc474633040"/>
      <w:bookmarkStart w:id="454" w:name="_Toc488740189"/>
      <w:bookmarkStart w:id="455" w:name="_Toc8623574"/>
      <w:bookmarkStart w:id="456" w:name="_Toc11229415"/>
      <w:bookmarkStart w:id="457" w:name="_Toc104276568"/>
      <w:r>
        <w:rPr>
          <w:rStyle w:val="CharSectno"/>
        </w:rPr>
        <w:t>21A</w:t>
      </w:r>
      <w:r>
        <w:t>.</w:t>
      </w:r>
      <w:r>
        <w:tab/>
        <w:t>Programme of work for ground disturbing equipment</w:t>
      </w:r>
      <w:bookmarkEnd w:id="452"/>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58" w:name="_Toc232587605"/>
      <w:r>
        <w:rPr>
          <w:rStyle w:val="CharSectno"/>
        </w:rPr>
        <w:t>22</w:t>
      </w:r>
      <w:r>
        <w:rPr>
          <w:snapToGrid w:val="0"/>
        </w:rPr>
        <w:t>.</w:t>
      </w:r>
      <w:r>
        <w:rPr>
          <w:snapToGrid w:val="0"/>
        </w:rPr>
        <w:tab/>
        <w:t>Reports to be filed</w:t>
      </w:r>
      <w:bookmarkEnd w:id="453"/>
      <w:bookmarkEnd w:id="454"/>
      <w:bookmarkEnd w:id="455"/>
      <w:bookmarkEnd w:id="456"/>
      <w:bookmarkEnd w:id="457"/>
      <w:bookmarkEnd w:id="458"/>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59" w:name="_Toc232587606"/>
      <w:bookmarkStart w:id="460" w:name="_Toc474633041"/>
      <w:bookmarkStart w:id="461" w:name="_Toc488740190"/>
      <w:bookmarkStart w:id="462" w:name="_Toc8623575"/>
      <w:bookmarkStart w:id="463" w:name="_Toc11229416"/>
      <w:bookmarkStart w:id="464" w:name="_Toc104276569"/>
      <w:r>
        <w:rPr>
          <w:rStyle w:val="CharSectno"/>
        </w:rPr>
        <w:t>22A</w:t>
      </w:r>
      <w:r>
        <w:t>.</w:t>
      </w:r>
      <w:r>
        <w:tab/>
        <w:t>Grounds for deferral under section 65(3b)</w:t>
      </w:r>
      <w:bookmarkEnd w:id="459"/>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65" w:name="_Toc232587607"/>
      <w:r>
        <w:rPr>
          <w:rStyle w:val="CharSectno"/>
        </w:rPr>
        <w:t>22B</w:t>
      </w:r>
      <w:r>
        <w:t>.</w:t>
      </w:r>
      <w:r>
        <w:tab/>
        <w:t>Application for deferral</w:t>
      </w:r>
      <w:bookmarkEnd w:id="465"/>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66" w:name="_Toc232587608"/>
      <w:r>
        <w:rPr>
          <w:rStyle w:val="CharSectno"/>
        </w:rPr>
        <w:t>23</w:t>
      </w:r>
      <w:r>
        <w:rPr>
          <w:snapToGrid w:val="0"/>
        </w:rPr>
        <w:t>.</w:t>
      </w:r>
      <w:r>
        <w:rPr>
          <w:snapToGrid w:val="0"/>
        </w:rPr>
        <w:tab/>
        <w:t>Endorsement of plans upon surrender</w:t>
      </w:r>
      <w:bookmarkEnd w:id="460"/>
      <w:bookmarkEnd w:id="461"/>
      <w:bookmarkEnd w:id="462"/>
      <w:bookmarkEnd w:id="463"/>
      <w:bookmarkEnd w:id="464"/>
      <w:bookmarkEnd w:id="466"/>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67" w:name="_Toc474633042"/>
      <w:bookmarkStart w:id="468" w:name="_Toc488740191"/>
      <w:bookmarkStart w:id="469" w:name="_Toc8623576"/>
      <w:bookmarkStart w:id="470" w:name="_Toc11229417"/>
      <w:bookmarkStart w:id="471" w:name="_Toc104276570"/>
      <w:bookmarkStart w:id="472" w:name="_Toc232587609"/>
      <w:r>
        <w:rPr>
          <w:rStyle w:val="CharSectno"/>
        </w:rPr>
        <w:t>23AA</w:t>
      </w:r>
      <w:r>
        <w:rPr>
          <w:snapToGrid w:val="0"/>
        </w:rPr>
        <w:t>.</w:t>
      </w:r>
      <w:r>
        <w:rPr>
          <w:snapToGrid w:val="0"/>
        </w:rPr>
        <w:tab/>
        <w:t>Refund of rent following unsuccessful application under section 65(1a)</w:t>
      </w:r>
      <w:bookmarkEnd w:id="467"/>
      <w:bookmarkEnd w:id="468"/>
      <w:bookmarkEnd w:id="469"/>
      <w:bookmarkEnd w:id="470"/>
      <w:bookmarkEnd w:id="471"/>
      <w:bookmarkEnd w:id="47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73" w:name="_Toc474633043"/>
      <w:bookmarkStart w:id="474" w:name="_Toc488740192"/>
      <w:bookmarkStart w:id="475" w:name="_Toc8623577"/>
      <w:bookmarkStart w:id="476" w:name="_Toc11229418"/>
      <w:bookmarkStart w:id="477" w:name="_Toc104276571"/>
      <w:bookmarkStart w:id="478" w:name="_Toc232587610"/>
      <w:r>
        <w:rPr>
          <w:rStyle w:val="CharSectno"/>
        </w:rPr>
        <w:t>23AB</w:t>
      </w:r>
      <w:r>
        <w:rPr>
          <w:snapToGrid w:val="0"/>
        </w:rPr>
        <w:t>.</w:t>
      </w:r>
      <w:r>
        <w:rPr>
          <w:snapToGrid w:val="0"/>
        </w:rPr>
        <w:tab/>
        <w:t>Grounds for extension under section 61(2)</w:t>
      </w:r>
      <w:bookmarkEnd w:id="473"/>
      <w:bookmarkEnd w:id="474"/>
      <w:bookmarkEnd w:id="475"/>
      <w:bookmarkEnd w:id="476"/>
      <w:bookmarkEnd w:id="477"/>
      <w:bookmarkEnd w:id="478"/>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79" w:name="_Toc474633044"/>
      <w:bookmarkStart w:id="480" w:name="_Toc488740193"/>
      <w:bookmarkStart w:id="481" w:name="_Toc8623578"/>
      <w:bookmarkStart w:id="482" w:name="_Toc11229419"/>
      <w:bookmarkStart w:id="483" w:name="_Toc104276572"/>
      <w:bookmarkStart w:id="484" w:name="_Toc232587611"/>
      <w:r>
        <w:rPr>
          <w:rStyle w:val="CharSectno"/>
        </w:rPr>
        <w:t>23A</w:t>
      </w:r>
      <w:r>
        <w:rPr>
          <w:snapToGrid w:val="0"/>
        </w:rPr>
        <w:t>.</w:t>
      </w:r>
      <w:r>
        <w:rPr>
          <w:snapToGrid w:val="0"/>
        </w:rPr>
        <w:tab/>
        <w:t xml:space="preserve">Extension of exploration </w:t>
      </w:r>
      <w:bookmarkEnd w:id="479"/>
      <w:bookmarkEnd w:id="480"/>
      <w:bookmarkEnd w:id="481"/>
      <w:r>
        <w:rPr>
          <w:snapToGrid w:val="0"/>
        </w:rPr>
        <w:t>licence</w:t>
      </w:r>
      <w:bookmarkEnd w:id="482"/>
      <w:bookmarkEnd w:id="483"/>
      <w:bookmarkEnd w:id="48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85" w:name="_Toc232587612"/>
      <w:bookmarkStart w:id="486" w:name="_Toc74978856"/>
      <w:bookmarkStart w:id="487" w:name="_Toc74979120"/>
      <w:bookmarkStart w:id="488" w:name="_Toc79976418"/>
      <w:bookmarkStart w:id="489" w:name="_Toc80759689"/>
      <w:bookmarkStart w:id="490" w:name="_Toc80783452"/>
      <w:bookmarkStart w:id="491" w:name="_Toc94931119"/>
      <w:bookmarkStart w:id="492" w:name="_Toc104275242"/>
      <w:bookmarkStart w:id="493" w:name="_Toc104276573"/>
      <w:bookmarkStart w:id="494" w:name="_Toc107198794"/>
      <w:bookmarkStart w:id="495" w:name="_Toc107799245"/>
      <w:bookmarkStart w:id="496" w:name="_Toc127087252"/>
      <w:r>
        <w:rPr>
          <w:rStyle w:val="CharSectno"/>
        </w:rPr>
        <w:t>23BA</w:t>
      </w:r>
      <w:r>
        <w:t>.</w:t>
      </w:r>
      <w:r>
        <w:tab/>
        <w:t>Application for retention status</w:t>
      </w:r>
      <w:bookmarkEnd w:id="485"/>
    </w:p>
    <w:p>
      <w:pPr>
        <w:pStyle w:val="Subsection"/>
        <w:keepNext/>
        <w:keepLines/>
        <w:outlineLvl w:val="0"/>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outlineLvl w:val="0"/>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97" w:name="_Toc232587613"/>
      <w:r>
        <w:rPr>
          <w:rStyle w:val="CharSectno"/>
        </w:rPr>
        <w:t>23BB</w:t>
      </w:r>
      <w:r>
        <w:t>.</w:t>
      </w:r>
      <w:r>
        <w:tab/>
        <w:t>Application for special prospecting licence</w:t>
      </w:r>
      <w:bookmarkEnd w:id="49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98" w:name="_Toc127183553"/>
      <w:bookmarkStart w:id="499" w:name="_Toc127337974"/>
      <w:bookmarkStart w:id="500" w:name="_Toc128386295"/>
      <w:bookmarkStart w:id="501" w:name="_Toc129150142"/>
      <w:bookmarkStart w:id="502" w:name="_Toc129587424"/>
      <w:bookmarkStart w:id="503" w:name="_Toc131477118"/>
      <w:bookmarkStart w:id="504" w:name="_Toc132106494"/>
      <w:bookmarkStart w:id="505" w:name="_Toc132169027"/>
      <w:bookmarkStart w:id="506" w:name="_Toc132443021"/>
      <w:bookmarkStart w:id="507" w:name="_Toc132523923"/>
      <w:bookmarkStart w:id="508" w:name="_Toc132702792"/>
      <w:bookmarkStart w:id="509" w:name="_Toc139167885"/>
      <w:bookmarkStart w:id="510" w:name="_Toc139433577"/>
      <w:bookmarkStart w:id="511" w:name="_Toc161202891"/>
      <w:bookmarkStart w:id="512" w:name="_Toc161209343"/>
      <w:bookmarkStart w:id="513" w:name="_Toc162676570"/>
      <w:bookmarkStart w:id="514" w:name="_Toc162768789"/>
      <w:bookmarkStart w:id="515" w:name="_Toc170618042"/>
      <w:bookmarkStart w:id="516" w:name="_Toc170797283"/>
      <w:bookmarkStart w:id="517" w:name="_Toc172336997"/>
      <w:bookmarkStart w:id="518" w:name="_Toc172360223"/>
      <w:bookmarkStart w:id="519" w:name="_Toc179100493"/>
      <w:bookmarkStart w:id="520" w:name="_Toc179262937"/>
      <w:bookmarkStart w:id="521" w:name="_Toc181502675"/>
      <w:bookmarkStart w:id="522" w:name="_Toc205284114"/>
      <w:bookmarkStart w:id="523" w:name="_Toc232587614"/>
      <w:r>
        <w:rPr>
          <w:rStyle w:val="CharDivNo"/>
        </w:rPr>
        <w:t>Division 2A</w:t>
      </w:r>
      <w:r>
        <w:rPr>
          <w:snapToGrid w:val="0"/>
        </w:rPr>
        <w:t> — </w:t>
      </w:r>
      <w:r>
        <w:rPr>
          <w:rStyle w:val="CharDivText"/>
        </w:rPr>
        <w:t>Retention licences</w:t>
      </w:r>
      <w:bookmarkEnd w:id="486"/>
      <w:bookmarkEnd w:id="487"/>
      <w:bookmarkEnd w:id="488"/>
      <w:bookmarkEnd w:id="489"/>
      <w:bookmarkEnd w:id="490"/>
      <w:bookmarkEnd w:id="491"/>
      <w:bookmarkEnd w:id="492"/>
      <w:bookmarkEnd w:id="493"/>
      <w:bookmarkEnd w:id="494"/>
      <w:bookmarkEnd w:id="495"/>
      <w:bookmarkEnd w:id="49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24" w:name="_Toc474633045"/>
      <w:bookmarkStart w:id="525" w:name="_Toc488740194"/>
      <w:bookmarkStart w:id="526" w:name="_Toc8623579"/>
      <w:bookmarkStart w:id="527" w:name="_Toc11229420"/>
      <w:bookmarkStart w:id="528" w:name="_Toc104276574"/>
      <w:bookmarkStart w:id="529" w:name="_Toc232587615"/>
      <w:r>
        <w:rPr>
          <w:rStyle w:val="CharSectno"/>
        </w:rPr>
        <w:t>23B</w:t>
      </w:r>
      <w:r>
        <w:rPr>
          <w:snapToGrid w:val="0"/>
        </w:rPr>
        <w:t>.</w:t>
      </w:r>
      <w:r>
        <w:rPr>
          <w:snapToGrid w:val="0"/>
        </w:rPr>
        <w:tab/>
        <w:t>Application and marking out</w:t>
      </w:r>
      <w:bookmarkEnd w:id="524"/>
      <w:bookmarkEnd w:id="525"/>
      <w:bookmarkEnd w:id="526"/>
      <w:bookmarkEnd w:id="527"/>
      <w:bookmarkEnd w:id="528"/>
      <w:bookmarkEnd w:id="52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30" w:name="_Toc474633047"/>
      <w:bookmarkStart w:id="531" w:name="_Toc488740196"/>
      <w:r>
        <w:t>[</w:t>
      </w:r>
      <w:r>
        <w:rPr>
          <w:b/>
        </w:rPr>
        <w:t>23C.</w:t>
      </w:r>
      <w:r>
        <w:rPr>
          <w:b/>
        </w:rPr>
        <w:tab/>
      </w:r>
      <w:r>
        <w:t>Repealed in Gazette 2 Feb 2001 p. 712.]</w:t>
      </w:r>
    </w:p>
    <w:p>
      <w:pPr>
        <w:pStyle w:val="Heading5"/>
        <w:rPr>
          <w:snapToGrid w:val="0"/>
        </w:rPr>
      </w:pPr>
      <w:bookmarkStart w:id="532" w:name="_Toc8623580"/>
      <w:bookmarkStart w:id="533" w:name="_Toc11229421"/>
      <w:bookmarkStart w:id="534" w:name="_Toc104276575"/>
      <w:bookmarkStart w:id="535" w:name="_Toc232587616"/>
      <w:r>
        <w:rPr>
          <w:rStyle w:val="CharSectno"/>
        </w:rPr>
        <w:t>23D</w:t>
      </w:r>
      <w:r>
        <w:rPr>
          <w:snapToGrid w:val="0"/>
        </w:rPr>
        <w:t>.</w:t>
      </w:r>
      <w:r>
        <w:rPr>
          <w:snapToGrid w:val="0"/>
        </w:rPr>
        <w:tab/>
        <w:t xml:space="preserve">Instrument of </w:t>
      </w:r>
      <w:bookmarkEnd w:id="530"/>
      <w:bookmarkEnd w:id="531"/>
      <w:bookmarkEnd w:id="532"/>
      <w:r>
        <w:rPr>
          <w:snapToGrid w:val="0"/>
        </w:rPr>
        <w:t>licence</w:t>
      </w:r>
      <w:bookmarkEnd w:id="533"/>
      <w:bookmarkEnd w:id="534"/>
      <w:bookmarkEnd w:id="535"/>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36" w:name="_Toc232587617"/>
      <w:bookmarkStart w:id="537" w:name="_Toc474633048"/>
      <w:bookmarkStart w:id="538" w:name="_Toc488740197"/>
      <w:bookmarkStart w:id="539" w:name="_Toc8623581"/>
      <w:bookmarkStart w:id="540" w:name="_Toc11229422"/>
      <w:bookmarkStart w:id="541" w:name="_Toc104276576"/>
      <w:r>
        <w:rPr>
          <w:rStyle w:val="CharSectno"/>
        </w:rPr>
        <w:t>23DA</w:t>
      </w:r>
      <w:r>
        <w:t>.</w:t>
      </w:r>
      <w:r>
        <w:tab/>
        <w:t>Programme of work for ground disturbing equipment</w:t>
      </w:r>
      <w:bookmarkEnd w:id="536"/>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42" w:name="_Toc232587618"/>
      <w:r>
        <w:rPr>
          <w:rStyle w:val="CharSectno"/>
        </w:rPr>
        <w:t>23E</w:t>
      </w:r>
      <w:r>
        <w:rPr>
          <w:snapToGrid w:val="0"/>
        </w:rPr>
        <w:t>.</w:t>
      </w:r>
      <w:r>
        <w:rPr>
          <w:snapToGrid w:val="0"/>
        </w:rPr>
        <w:tab/>
        <w:t>Reports to be lodged</w:t>
      </w:r>
      <w:bookmarkEnd w:id="537"/>
      <w:bookmarkEnd w:id="538"/>
      <w:bookmarkEnd w:id="539"/>
      <w:bookmarkEnd w:id="540"/>
      <w:bookmarkEnd w:id="541"/>
      <w:bookmarkEnd w:id="542"/>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43" w:name="_Toc474633049"/>
      <w:bookmarkStart w:id="544" w:name="_Toc488740198"/>
      <w:bookmarkStart w:id="545" w:name="_Toc8623582"/>
      <w:bookmarkStart w:id="546" w:name="_Toc11229423"/>
      <w:bookmarkStart w:id="547" w:name="_Toc104276577"/>
      <w:bookmarkStart w:id="548" w:name="_Toc232587619"/>
      <w:r>
        <w:rPr>
          <w:rStyle w:val="CharSectno"/>
        </w:rPr>
        <w:t>23F</w:t>
      </w:r>
      <w:r>
        <w:rPr>
          <w:snapToGrid w:val="0"/>
        </w:rPr>
        <w:t>.</w:t>
      </w:r>
      <w:r>
        <w:rPr>
          <w:snapToGrid w:val="0"/>
        </w:rPr>
        <w:tab/>
        <w:t>Application for renewal</w:t>
      </w:r>
      <w:bookmarkEnd w:id="543"/>
      <w:bookmarkEnd w:id="544"/>
      <w:bookmarkEnd w:id="545"/>
      <w:bookmarkEnd w:id="546"/>
      <w:bookmarkEnd w:id="547"/>
      <w:bookmarkEnd w:id="548"/>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49" w:name="_Toc474633050"/>
      <w:bookmarkStart w:id="550" w:name="_Toc488740199"/>
      <w:bookmarkStart w:id="551" w:name="_Toc8623583"/>
      <w:bookmarkStart w:id="552" w:name="_Toc11229424"/>
      <w:bookmarkStart w:id="553" w:name="_Toc104276578"/>
      <w:bookmarkStart w:id="554" w:name="_Toc232587620"/>
      <w:r>
        <w:rPr>
          <w:rStyle w:val="CharSectno"/>
        </w:rPr>
        <w:t>23G</w:t>
      </w:r>
      <w:r>
        <w:rPr>
          <w:snapToGrid w:val="0"/>
        </w:rPr>
        <w:t>.</w:t>
      </w:r>
      <w:r>
        <w:rPr>
          <w:snapToGrid w:val="0"/>
        </w:rPr>
        <w:tab/>
        <w:t>Limit on amount of earth etc. that may be removed</w:t>
      </w:r>
      <w:bookmarkEnd w:id="549"/>
      <w:bookmarkEnd w:id="550"/>
      <w:bookmarkEnd w:id="551"/>
      <w:bookmarkEnd w:id="552"/>
      <w:bookmarkEnd w:id="553"/>
      <w:bookmarkEnd w:id="554"/>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55" w:name="_Toc74978863"/>
      <w:bookmarkStart w:id="556" w:name="_Toc74979127"/>
      <w:bookmarkStart w:id="557" w:name="_Toc79976425"/>
      <w:bookmarkStart w:id="558" w:name="_Toc80759696"/>
      <w:bookmarkStart w:id="559" w:name="_Toc80783459"/>
      <w:bookmarkStart w:id="560" w:name="_Toc94931126"/>
      <w:bookmarkStart w:id="561" w:name="_Toc104275249"/>
      <w:bookmarkStart w:id="562" w:name="_Toc104276580"/>
      <w:bookmarkStart w:id="563" w:name="_Toc107198801"/>
      <w:bookmarkStart w:id="564" w:name="_Toc107799252"/>
      <w:bookmarkStart w:id="565" w:name="_Toc127087259"/>
      <w:r>
        <w:t>[</w:t>
      </w:r>
      <w:r>
        <w:rPr>
          <w:b/>
        </w:rPr>
        <w:t>23H.</w:t>
      </w:r>
      <w:r>
        <w:rPr>
          <w:b/>
        </w:rPr>
        <w:tab/>
      </w:r>
      <w:r>
        <w:t>Repealed in Gazette 3 Feb 2006 p. 590.]</w:t>
      </w:r>
    </w:p>
    <w:p>
      <w:pPr>
        <w:pStyle w:val="Heading3"/>
        <w:keepNext w:val="0"/>
      </w:pPr>
      <w:bookmarkStart w:id="566" w:name="_Toc127183560"/>
      <w:bookmarkStart w:id="567" w:name="_Toc127337981"/>
      <w:bookmarkStart w:id="568" w:name="_Toc128386302"/>
      <w:bookmarkStart w:id="569" w:name="_Toc129150149"/>
      <w:bookmarkStart w:id="570" w:name="_Toc129587431"/>
      <w:bookmarkStart w:id="571" w:name="_Toc131477125"/>
      <w:bookmarkStart w:id="572" w:name="_Toc132106501"/>
      <w:bookmarkStart w:id="573" w:name="_Toc132169034"/>
      <w:bookmarkStart w:id="574" w:name="_Toc132443028"/>
      <w:bookmarkStart w:id="575" w:name="_Toc132523930"/>
      <w:bookmarkStart w:id="576" w:name="_Toc132702799"/>
      <w:bookmarkStart w:id="577" w:name="_Toc139167892"/>
      <w:bookmarkStart w:id="578" w:name="_Toc139433584"/>
      <w:bookmarkStart w:id="579" w:name="_Toc161202898"/>
      <w:bookmarkStart w:id="580" w:name="_Toc161209350"/>
      <w:bookmarkStart w:id="581" w:name="_Toc162676577"/>
      <w:bookmarkStart w:id="582" w:name="_Toc162768796"/>
      <w:bookmarkStart w:id="583" w:name="_Toc170618049"/>
      <w:bookmarkStart w:id="584" w:name="_Toc170797290"/>
      <w:bookmarkStart w:id="585" w:name="_Toc172337004"/>
      <w:bookmarkStart w:id="586" w:name="_Toc172360230"/>
      <w:bookmarkStart w:id="587" w:name="_Toc179100500"/>
      <w:bookmarkStart w:id="588" w:name="_Toc179262944"/>
      <w:bookmarkStart w:id="589" w:name="_Toc181502682"/>
      <w:bookmarkStart w:id="590" w:name="_Toc205284121"/>
      <w:bookmarkStart w:id="591" w:name="_Toc232587621"/>
      <w:r>
        <w:rPr>
          <w:rStyle w:val="CharDivNo"/>
        </w:rPr>
        <w:t>Division 3</w:t>
      </w:r>
      <w:r>
        <w:rPr>
          <w:snapToGrid w:val="0"/>
        </w:rPr>
        <w:t> — </w:t>
      </w:r>
      <w:r>
        <w:rPr>
          <w:rStyle w:val="CharDivText"/>
        </w:rPr>
        <w:t>Mining leases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keepNext w:val="0"/>
        <w:rPr>
          <w:snapToGrid w:val="0"/>
        </w:rPr>
      </w:pPr>
      <w:bookmarkStart w:id="592" w:name="_Toc474633052"/>
      <w:bookmarkStart w:id="593" w:name="_Toc488740201"/>
      <w:bookmarkStart w:id="594" w:name="_Toc8623585"/>
      <w:bookmarkStart w:id="595" w:name="_Toc11229426"/>
      <w:bookmarkStart w:id="596" w:name="_Toc104276581"/>
      <w:bookmarkStart w:id="597" w:name="_Toc232587622"/>
      <w:r>
        <w:rPr>
          <w:rStyle w:val="CharSectno"/>
        </w:rPr>
        <w:t>24</w:t>
      </w:r>
      <w:r>
        <w:rPr>
          <w:snapToGrid w:val="0"/>
        </w:rPr>
        <w:t>.</w:t>
      </w:r>
      <w:r>
        <w:rPr>
          <w:snapToGrid w:val="0"/>
        </w:rPr>
        <w:tab/>
        <w:t>Marking out and application</w:t>
      </w:r>
      <w:bookmarkEnd w:id="592"/>
      <w:bookmarkEnd w:id="593"/>
      <w:bookmarkEnd w:id="594"/>
      <w:bookmarkEnd w:id="595"/>
      <w:bookmarkEnd w:id="596"/>
      <w:bookmarkEnd w:id="59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98" w:name="_Toc232587623"/>
      <w:bookmarkStart w:id="599" w:name="_Toc474633054"/>
      <w:bookmarkStart w:id="600" w:name="_Toc488740203"/>
      <w:bookmarkStart w:id="601" w:name="_Toc8623586"/>
      <w:bookmarkStart w:id="602" w:name="_Toc11229427"/>
      <w:bookmarkStart w:id="603" w:name="_Toc104276582"/>
      <w:r>
        <w:rPr>
          <w:rStyle w:val="CharSectno"/>
        </w:rPr>
        <w:t>25</w:t>
      </w:r>
      <w:r>
        <w:t>.</w:t>
      </w:r>
      <w:r>
        <w:tab/>
        <w:t>Guidelines under Part IV Division 3 of the Act</w:t>
      </w:r>
      <w:bookmarkEnd w:id="598"/>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04" w:name="_Toc232587624"/>
      <w:r>
        <w:rPr>
          <w:rStyle w:val="CharSectno"/>
        </w:rPr>
        <w:t>25A</w:t>
      </w:r>
      <w:r>
        <w:t>.</w:t>
      </w:r>
      <w:r>
        <w:tab/>
        <w:t>Marking out after grant of lease</w:t>
      </w:r>
      <w:bookmarkEnd w:id="604"/>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05" w:name="_Toc232587625"/>
      <w:r>
        <w:t>25B.</w:t>
      </w:r>
      <w:r>
        <w:tab/>
        <w:t>Fees for copies of certain documents</w:t>
      </w:r>
      <w:bookmarkEnd w:id="605"/>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06" w:name="_Toc232587626"/>
      <w:r>
        <w:t>25C.</w:t>
      </w:r>
      <w:r>
        <w:tab/>
        <w:t>Qualified persons — section 74</w:t>
      </w:r>
      <w:bookmarkEnd w:id="606"/>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07" w:name="_Toc232587627"/>
      <w:r>
        <w:rPr>
          <w:rStyle w:val="CharSectno"/>
        </w:rPr>
        <w:t>26</w:t>
      </w:r>
      <w:r>
        <w:rPr>
          <w:snapToGrid w:val="0"/>
        </w:rPr>
        <w:t>.</w:t>
      </w:r>
      <w:r>
        <w:rPr>
          <w:snapToGrid w:val="0"/>
        </w:rPr>
        <w:tab/>
        <w:t>Instrument of lease</w:t>
      </w:r>
      <w:bookmarkEnd w:id="599"/>
      <w:bookmarkEnd w:id="600"/>
      <w:bookmarkEnd w:id="601"/>
      <w:bookmarkEnd w:id="602"/>
      <w:bookmarkEnd w:id="603"/>
      <w:bookmarkEnd w:id="607"/>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08" w:name="_Toc474633055"/>
      <w:bookmarkStart w:id="609" w:name="_Toc488740204"/>
      <w:bookmarkStart w:id="610" w:name="_Toc8623587"/>
      <w:bookmarkStart w:id="611" w:name="_Toc11229428"/>
      <w:bookmarkStart w:id="612" w:name="_Toc104276583"/>
      <w:bookmarkStart w:id="613" w:name="_Toc232587628"/>
      <w:r>
        <w:rPr>
          <w:rStyle w:val="CharSectno"/>
        </w:rPr>
        <w:t>27</w:t>
      </w:r>
      <w:r>
        <w:rPr>
          <w:snapToGrid w:val="0"/>
        </w:rPr>
        <w:t>.</w:t>
      </w:r>
      <w:r>
        <w:rPr>
          <w:snapToGrid w:val="0"/>
        </w:rPr>
        <w:tab/>
        <w:t>Covenants</w:t>
      </w:r>
      <w:bookmarkEnd w:id="608"/>
      <w:bookmarkEnd w:id="609"/>
      <w:bookmarkEnd w:id="610"/>
      <w:bookmarkEnd w:id="611"/>
      <w:bookmarkEnd w:id="612"/>
      <w:bookmarkEnd w:id="613"/>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14" w:name="_Toc474633056"/>
      <w:bookmarkStart w:id="615" w:name="_Toc488740205"/>
      <w:bookmarkStart w:id="616" w:name="_Toc8623588"/>
      <w:bookmarkStart w:id="617" w:name="_Toc11229429"/>
      <w:bookmarkStart w:id="618" w:name="_Toc104276584"/>
      <w:bookmarkStart w:id="619" w:name="_Toc232587629"/>
      <w:r>
        <w:rPr>
          <w:rStyle w:val="CharSectno"/>
        </w:rPr>
        <w:t>28</w:t>
      </w:r>
      <w:r>
        <w:rPr>
          <w:snapToGrid w:val="0"/>
        </w:rPr>
        <w:t>.</w:t>
      </w:r>
      <w:r>
        <w:rPr>
          <w:snapToGrid w:val="0"/>
        </w:rPr>
        <w:tab/>
        <w:t>Additional condition</w:t>
      </w:r>
      <w:bookmarkEnd w:id="614"/>
      <w:bookmarkEnd w:id="615"/>
      <w:bookmarkEnd w:id="616"/>
      <w:bookmarkEnd w:id="617"/>
      <w:bookmarkEnd w:id="618"/>
      <w:bookmarkEnd w:id="619"/>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20" w:name="_Toc474633057"/>
      <w:bookmarkStart w:id="621" w:name="_Toc488740206"/>
      <w:bookmarkStart w:id="622" w:name="_Toc8623589"/>
      <w:bookmarkStart w:id="623" w:name="_Toc11229430"/>
      <w:bookmarkStart w:id="624" w:name="_Toc104276585"/>
      <w:bookmarkStart w:id="625" w:name="_Toc232587630"/>
      <w:r>
        <w:rPr>
          <w:rStyle w:val="CharSectno"/>
        </w:rPr>
        <w:t>28A</w:t>
      </w:r>
      <w:r>
        <w:rPr>
          <w:snapToGrid w:val="0"/>
        </w:rPr>
        <w:t>.</w:t>
      </w:r>
      <w:r>
        <w:rPr>
          <w:snapToGrid w:val="0"/>
        </w:rPr>
        <w:tab/>
        <w:t>Additional rent for mining lease producing iron ore</w:t>
      </w:r>
      <w:bookmarkEnd w:id="620"/>
      <w:bookmarkEnd w:id="621"/>
      <w:bookmarkEnd w:id="622"/>
      <w:bookmarkEnd w:id="623"/>
      <w:bookmarkEnd w:id="624"/>
      <w:bookmarkEnd w:id="625"/>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26" w:name="_Toc474633058"/>
      <w:bookmarkStart w:id="627" w:name="_Toc488740207"/>
      <w:bookmarkStart w:id="628" w:name="_Toc8623590"/>
      <w:bookmarkStart w:id="629" w:name="_Toc11229431"/>
      <w:bookmarkStart w:id="630" w:name="_Toc104276586"/>
      <w:bookmarkStart w:id="631" w:name="_Toc232587631"/>
      <w:r>
        <w:rPr>
          <w:rStyle w:val="CharSectno"/>
        </w:rPr>
        <w:t>29</w:t>
      </w:r>
      <w:r>
        <w:rPr>
          <w:snapToGrid w:val="0"/>
        </w:rPr>
        <w:t>.</w:t>
      </w:r>
      <w:r>
        <w:rPr>
          <w:snapToGrid w:val="0"/>
        </w:rPr>
        <w:tab/>
        <w:t>Application for renewal</w:t>
      </w:r>
      <w:bookmarkEnd w:id="626"/>
      <w:bookmarkEnd w:id="627"/>
      <w:bookmarkEnd w:id="628"/>
      <w:bookmarkEnd w:id="629"/>
      <w:bookmarkEnd w:id="630"/>
      <w:bookmarkEnd w:id="63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32" w:name="_Toc474633059"/>
      <w:bookmarkStart w:id="633" w:name="_Toc488740208"/>
      <w:bookmarkStart w:id="634" w:name="_Toc8623591"/>
      <w:bookmarkStart w:id="635" w:name="_Toc11229432"/>
      <w:bookmarkStart w:id="636" w:name="_Toc104276587"/>
      <w:bookmarkStart w:id="637" w:name="_Toc232587632"/>
      <w:r>
        <w:rPr>
          <w:rStyle w:val="CharSectno"/>
        </w:rPr>
        <w:t>30</w:t>
      </w:r>
      <w:r>
        <w:rPr>
          <w:snapToGrid w:val="0"/>
        </w:rPr>
        <w:t>.</w:t>
      </w:r>
      <w:r>
        <w:rPr>
          <w:snapToGrid w:val="0"/>
        </w:rPr>
        <w:tab/>
        <w:t>Notice required by section 56A(8), 70(6) or 85B(3)</w:t>
      </w:r>
      <w:bookmarkEnd w:id="632"/>
      <w:bookmarkEnd w:id="633"/>
      <w:bookmarkEnd w:id="634"/>
      <w:bookmarkEnd w:id="635"/>
      <w:bookmarkEnd w:id="636"/>
      <w:bookmarkEnd w:id="637"/>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38" w:name="_Toc474633060"/>
      <w:bookmarkStart w:id="639" w:name="_Toc488740209"/>
      <w:bookmarkStart w:id="640" w:name="_Toc8623592"/>
      <w:bookmarkStart w:id="641" w:name="_Toc11229433"/>
      <w:bookmarkStart w:id="642" w:name="_Toc104276588"/>
      <w:bookmarkStart w:id="643" w:name="_Toc232587633"/>
      <w:r>
        <w:rPr>
          <w:rStyle w:val="CharSectno"/>
        </w:rPr>
        <w:t>31</w:t>
      </w:r>
      <w:r>
        <w:rPr>
          <w:snapToGrid w:val="0"/>
        </w:rPr>
        <w:t>.</w:t>
      </w:r>
      <w:r>
        <w:rPr>
          <w:snapToGrid w:val="0"/>
        </w:rPr>
        <w:tab/>
        <w:t>Expenditure condition</w:t>
      </w:r>
      <w:bookmarkEnd w:id="638"/>
      <w:bookmarkEnd w:id="639"/>
      <w:bookmarkEnd w:id="640"/>
      <w:bookmarkEnd w:id="641"/>
      <w:bookmarkEnd w:id="642"/>
      <w:bookmarkEnd w:id="643"/>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44" w:name="_Toc232587634"/>
      <w:bookmarkStart w:id="645" w:name="_Toc474633061"/>
      <w:bookmarkStart w:id="646" w:name="_Toc488740210"/>
      <w:bookmarkStart w:id="647" w:name="_Toc8623593"/>
      <w:bookmarkStart w:id="648" w:name="_Toc11229434"/>
      <w:bookmarkStart w:id="649" w:name="_Toc104276589"/>
      <w:r>
        <w:rPr>
          <w:rStyle w:val="CharSectno"/>
        </w:rPr>
        <w:t>31A</w:t>
      </w:r>
      <w:r>
        <w:t>.</w:t>
      </w:r>
      <w:r>
        <w:tab/>
        <w:t>Programme of work for ground disturbing equipment</w:t>
      </w:r>
      <w:bookmarkEnd w:id="644"/>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50" w:name="_Toc232587635"/>
      <w:r>
        <w:rPr>
          <w:rStyle w:val="CharSectno"/>
        </w:rPr>
        <w:t>32</w:t>
      </w:r>
      <w:r>
        <w:rPr>
          <w:snapToGrid w:val="0"/>
        </w:rPr>
        <w:t>.</w:t>
      </w:r>
      <w:r>
        <w:rPr>
          <w:snapToGrid w:val="0"/>
        </w:rPr>
        <w:tab/>
        <w:t>Reports to be filed</w:t>
      </w:r>
      <w:bookmarkEnd w:id="645"/>
      <w:bookmarkEnd w:id="646"/>
      <w:bookmarkEnd w:id="647"/>
      <w:bookmarkEnd w:id="648"/>
      <w:bookmarkEnd w:id="649"/>
      <w:bookmarkEnd w:id="650"/>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51" w:name="_Toc232587636"/>
      <w:bookmarkStart w:id="652" w:name="_Toc74978873"/>
      <w:bookmarkStart w:id="653" w:name="_Toc74979137"/>
      <w:bookmarkStart w:id="654" w:name="_Toc79976435"/>
      <w:bookmarkStart w:id="655" w:name="_Toc80759706"/>
      <w:bookmarkStart w:id="656" w:name="_Toc80783469"/>
      <w:bookmarkStart w:id="657" w:name="_Toc94931136"/>
      <w:bookmarkStart w:id="658" w:name="_Toc104275259"/>
      <w:bookmarkStart w:id="659" w:name="_Toc104276590"/>
      <w:bookmarkStart w:id="660" w:name="_Toc107198811"/>
      <w:bookmarkStart w:id="661" w:name="_Toc107799262"/>
      <w:bookmarkStart w:id="662" w:name="_Toc127087269"/>
      <w:r>
        <w:rPr>
          <w:rStyle w:val="CharSectno"/>
        </w:rPr>
        <w:t>32A</w:t>
      </w:r>
      <w:r>
        <w:t>.</w:t>
      </w:r>
      <w:r>
        <w:tab/>
        <w:t>Condition under section 82A</w:t>
      </w:r>
      <w:bookmarkEnd w:id="65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63" w:name="_Toc127183576"/>
      <w:bookmarkStart w:id="664" w:name="_Toc127337997"/>
      <w:bookmarkStart w:id="665" w:name="_Toc128386318"/>
      <w:bookmarkStart w:id="666" w:name="_Toc129150165"/>
      <w:bookmarkStart w:id="667" w:name="_Toc129587447"/>
      <w:bookmarkStart w:id="668" w:name="_Toc131477141"/>
      <w:bookmarkStart w:id="669" w:name="_Toc132106517"/>
      <w:bookmarkStart w:id="670" w:name="_Toc132169050"/>
      <w:bookmarkStart w:id="671" w:name="_Toc132443044"/>
      <w:bookmarkStart w:id="672" w:name="_Toc132523946"/>
      <w:bookmarkStart w:id="673" w:name="_Toc132702815"/>
      <w:bookmarkStart w:id="674" w:name="_Toc139167908"/>
      <w:bookmarkStart w:id="675" w:name="_Toc139433600"/>
      <w:bookmarkStart w:id="676" w:name="_Toc161202914"/>
      <w:bookmarkStart w:id="677" w:name="_Toc161209366"/>
      <w:bookmarkStart w:id="678" w:name="_Toc162676593"/>
      <w:bookmarkStart w:id="679" w:name="_Toc162768812"/>
      <w:bookmarkStart w:id="680" w:name="_Toc170618065"/>
      <w:bookmarkStart w:id="681" w:name="_Toc170797306"/>
      <w:bookmarkStart w:id="682" w:name="_Toc172337020"/>
      <w:bookmarkStart w:id="683" w:name="_Toc172360246"/>
      <w:bookmarkStart w:id="684" w:name="_Toc179100516"/>
      <w:bookmarkStart w:id="685" w:name="_Toc179262960"/>
      <w:bookmarkStart w:id="686" w:name="_Toc181502698"/>
      <w:bookmarkStart w:id="687" w:name="_Toc205284137"/>
      <w:bookmarkStart w:id="688" w:name="_Toc232587637"/>
      <w:r>
        <w:rPr>
          <w:rStyle w:val="CharDivNo"/>
        </w:rPr>
        <w:t>Division 4</w:t>
      </w:r>
      <w:r>
        <w:rPr>
          <w:snapToGrid w:val="0"/>
        </w:rPr>
        <w:t> — </w:t>
      </w:r>
      <w:r>
        <w:rPr>
          <w:rStyle w:val="CharDivText"/>
        </w:rPr>
        <w:t>General purpose leases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474633062"/>
      <w:bookmarkStart w:id="690" w:name="_Toc488740211"/>
      <w:bookmarkStart w:id="691" w:name="_Toc8623594"/>
      <w:bookmarkStart w:id="692" w:name="_Toc11229435"/>
      <w:bookmarkStart w:id="693" w:name="_Toc104276591"/>
      <w:bookmarkStart w:id="694" w:name="_Toc232587638"/>
      <w:r>
        <w:rPr>
          <w:rStyle w:val="CharSectno"/>
        </w:rPr>
        <w:t>33</w:t>
      </w:r>
      <w:r>
        <w:rPr>
          <w:snapToGrid w:val="0"/>
        </w:rPr>
        <w:t>.</w:t>
      </w:r>
      <w:r>
        <w:rPr>
          <w:snapToGrid w:val="0"/>
        </w:rPr>
        <w:tab/>
        <w:t>Marking out and application</w:t>
      </w:r>
      <w:bookmarkEnd w:id="689"/>
      <w:bookmarkEnd w:id="690"/>
      <w:bookmarkEnd w:id="691"/>
      <w:bookmarkEnd w:id="692"/>
      <w:bookmarkEnd w:id="693"/>
      <w:bookmarkEnd w:id="694"/>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95" w:name="_Toc474633064"/>
      <w:bookmarkStart w:id="696" w:name="_Toc488740213"/>
      <w:r>
        <w:t>[</w:t>
      </w:r>
      <w:r>
        <w:rPr>
          <w:b/>
        </w:rPr>
        <w:t>34.</w:t>
      </w:r>
      <w:r>
        <w:rPr>
          <w:b/>
        </w:rPr>
        <w:tab/>
      </w:r>
      <w:r>
        <w:t>Repealed in Gazette 2 Feb 2001 p. 712.]</w:t>
      </w:r>
    </w:p>
    <w:p>
      <w:pPr>
        <w:pStyle w:val="Heading5"/>
        <w:rPr>
          <w:snapToGrid w:val="0"/>
        </w:rPr>
      </w:pPr>
      <w:bookmarkStart w:id="697" w:name="_Toc8623595"/>
      <w:bookmarkStart w:id="698" w:name="_Toc11229436"/>
      <w:bookmarkStart w:id="699" w:name="_Toc104276592"/>
      <w:bookmarkStart w:id="700" w:name="_Toc232587639"/>
      <w:r>
        <w:rPr>
          <w:rStyle w:val="CharSectno"/>
        </w:rPr>
        <w:t>35</w:t>
      </w:r>
      <w:r>
        <w:rPr>
          <w:snapToGrid w:val="0"/>
        </w:rPr>
        <w:t>.</w:t>
      </w:r>
      <w:r>
        <w:rPr>
          <w:snapToGrid w:val="0"/>
        </w:rPr>
        <w:tab/>
        <w:t>Instrument of lease</w:t>
      </w:r>
      <w:bookmarkEnd w:id="695"/>
      <w:bookmarkEnd w:id="696"/>
      <w:bookmarkEnd w:id="697"/>
      <w:bookmarkEnd w:id="698"/>
      <w:bookmarkEnd w:id="699"/>
      <w:bookmarkEnd w:id="700"/>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01" w:name="_Toc474633065"/>
      <w:bookmarkStart w:id="702" w:name="_Toc488740214"/>
      <w:bookmarkStart w:id="703" w:name="_Toc8623596"/>
      <w:bookmarkStart w:id="704" w:name="_Toc11229437"/>
      <w:bookmarkStart w:id="705" w:name="_Toc104276593"/>
      <w:bookmarkStart w:id="706" w:name="_Toc232587640"/>
      <w:r>
        <w:rPr>
          <w:rStyle w:val="CharSectno"/>
        </w:rPr>
        <w:t>36</w:t>
      </w:r>
      <w:r>
        <w:rPr>
          <w:snapToGrid w:val="0"/>
        </w:rPr>
        <w:t>.</w:t>
      </w:r>
      <w:r>
        <w:rPr>
          <w:snapToGrid w:val="0"/>
        </w:rPr>
        <w:tab/>
        <w:t>Covenants and conditions</w:t>
      </w:r>
      <w:bookmarkEnd w:id="701"/>
      <w:bookmarkEnd w:id="702"/>
      <w:bookmarkEnd w:id="703"/>
      <w:bookmarkEnd w:id="704"/>
      <w:bookmarkEnd w:id="705"/>
      <w:bookmarkEnd w:id="706"/>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07" w:name="_Toc474633066"/>
      <w:bookmarkStart w:id="708" w:name="_Toc488740215"/>
      <w:bookmarkStart w:id="709" w:name="_Toc8623597"/>
      <w:bookmarkStart w:id="710" w:name="_Toc11229438"/>
      <w:bookmarkStart w:id="711" w:name="_Toc104276594"/>
      <w:bookmarkStart w:id="712" w:name="_Toc232587641"/>
      <w:r>
        <w:rPr>
          <w:rStyle w:val="CharSectno"/>
        </w:rPr>
        <w:t>36A</w:t>
      </w:r>
      <w:r>
        <w:rPr>
          <w:snapToGrid w:val="0"/>
        </w:rPr>
        <w:t>.</w:t>
      </w:r>
      <w:r>
        <w:rPr>
          <w:snapToGrid w:val="0"/>
        </w:rPr>
        <w:tab/>
        <w:t>Application for renewal</w:t>
      </w:r>
      <w:bookmarkEnd w:id="707"/>
      <w:bookmarkEnd w:id="708"/>
      <w:bookmarkEnd w:id="709"/>
      <w:bookmarkEnd w:id="710"/>
      <w:bookmarkEnd w:id="711"/>
      <w:bookmarkEnd w:id="712"/>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13" w:name="_Toc74978878"/>
      <w:bookmarkStart w:id="714" w:name="_Toc74979142"/>
      <w:bookmarkStart w:id="715" w:name="_Toc79976440"/>
      <w:bookmarkStart w:id="716" w:name="_Toc80759711"/>
      <w:bookmarkStart w:id="717" w:name="_Toc80783474"/>
      <w:bookmarkStart w:id="718" w:name="_Toc94931141"/>
      <w:bookmarkStart w:id="719" w:name="_Toc104275264"/>
      <w:bookmarkStart w:id="720" w:name="_Toc104276595"/>
      <w:bookmarkStart w:id="721" w:name="_Toc107198816"/>
      <w:bookmarkStart w:id="722" w:name="_Toc107799267"/>
      <w:bookmarkStart w:id="723" w:name="_Toc127087274"/>
      <w:bookmarkStart w:id="724" w:name="_Toc127183581"/>
      <w:bookmarkStart w:id="725" w:name="_Toc127338002"/>
      <w:bookmarkStart w:id="726" w:name="_Toc128386323"/>
      <w:bookmarkStart w:id="727" w:name="_Toc129150170"/>
      <w:bookmarkStart w:id="728" w:name="_Toc129587452"/>
      <w:bookmarkStart w:id="729" w:name="_Toc131477146"/>
      <w:bookmarkStart w:id="730" w:name="_Toc132106522"/>
      <w:bookmarkStart w:id="731" w:name="_Toc132169055"/>
      <w:bookmarkStart w:id="732" w:name="_Toc132443049"/>
      <w:bookmarkStart w:id="733" w:name="_Toc132523951"/>
      <w:bookmarkStart w:id="734" w:name="_Toc132702820"/>
      <w:bookmarkStart w:id="735" w:name="_Toc139167913"/>
      <w:bookmarkStart w:id="736" w:name="_Toc139433605"/>
      <w:bookmarkStart w:id="737" w:name="_Toc161202919"/>
      <w:bookmarkStart w:id="738" w:name="_Toc161209371"/>
      <w:bookmarkStart w:id="739" w:name="_Toc162676598"/>
      <w:bookmarkStart w:id="740" w:name="_Toc162768817"/>
      <w:bookmarkStart w:id="741" w:name="_Toc170618070"/>
      <w:bookmarkStart w:id="742" w:name="_Toc170797311"/>
      <w:bookmarkStart w:id="743" w:name="_Toc172337025"/>
      <w:bookmarkStart w:id="744" w:name="_Toc172360251"/>
      <w:bookmarkStart w:id="745" w:name="_Toc179100521"/>
      <w:bookmarkStart w:id="746" w:name="_Toc179262965"/>
      <w:bookmarkStart w:id="747" w:name="_Toc181502703"/>
      <w:bookmarkStart w:id="748" w:name="_Toc205284142"/>
      <w:bookmarkStart w:id="749" w:name="_Toc232587642"/>
      <w:r>
        <w:rPr>
          <w:rStyle w:val="CharDivNo"/>
        </w:rPr>
        <w:t>Division 5</w:t>
      </w:r>
      <w:r>
        <w:rPr>
          <w:snapToGrid w:val="0"/>
        </w:rPr>
        <w:t> — </w:t>
      </w:r>
      <w:r>
        <w:rPr>
          <w:rStyle w:val="CharDivText"/>
        </w:rPr>
        <w:t>Miscellaneous licences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74633067"/>
      <w:bookmarkStart w:id="751" w:name="_Toc488740216"/>
      <w:bookmarkStart w:id="752" w:name="_Toc8623598"/>
      <w:bookmarkStart w:id="753" w:name="_Toc11229439"/>
      <w:bookmarkStart w:id="754" w:name="_Toc104276596"/>
      <w:bookmarkStart w:id="755" w:name="_Toc232587643"/>
      <w:r>
        <w:rPr>
          <w:rStyle w:val="CharSectno"/>
        </w:rPr>
        <w:t>37</w:t>
      </w:r>
      <w:r>
        <w:rPr>
          <w:snapToGrid w:val="0"/>
        </w:rPr>
        <w:t>.</w:t>
      </w:r>
      <w:r>
        <w:rPr>
          <w:snapToGrid w:val="0"/>
        </w:rPr>
        <w:tab/>
        <w:t>Marking out and application</w:t>
      </w:r>
      <w:bookmarkEnd w:id="750"/>
      <w:bookmarkEnd w:id="751"/>
      <w:bookmarkEnd w:id="752"/>
      <w:bookmarkEnd w:id="753"/>
      <w:bookmarkEnd w:id="754"/>
      <w:bookmarkEnd w:id="755"/>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56" w:name="_Toc474633068"/>
      <w:bookmarkStart w:id="757" w:name="_Toc488740217"/>
      <w:bookmarkStart w:id="758" w:name="_Toc8623599"/>
      <w:bookmarkStart w:id="759" w:name="_Toc11229440"/>
      <w:bookmarkStart w:id="760" w:name="_Toc104276597"/>
      <w:bookmarkStart w:id="761" w:name="_Toc232587644"/>
      <w:r>
        <w:rPr>
          <w:rStyle w:val="CharSectno"/>
        </w:rPr>
        <w:t>38</w:t>
      </w:r>
      <w:r>
        <w:rPr>
          <w:snapToGrid w:val="0"/>
        </w:rPr>
        <w:t>.</w:t>
      </w:r>
      <w:r>
        <w:rPr>
          <w:snapToGrid w:val="0"/>
        </w:rPr>
        <w:tab/>
        <w:t xml:space="preserve">Shape of </w:t>
      </w:r>
      <w:bookmarkEnd w:id="756"/>
      <w:bookmarkEnd w:id="757"/>
      <w:bookmarkEnd w:id="758"/>
      <w:r>
        <w:rPr>
          <w:snapToGrid w:val="0"/>
        </w:rPr>
        <w:t>licence</w:t>
      </w:r>
      <w:bookmarkEnd w:id="759"/>
      <w:bookmarkEnd w:id="760"/>
      <w:bookmarkEnd w:id="76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62" w:name="_Toc474633070"/>
      <w:bookmarkStart w:id="763" w:name="_Toc488740219"/>
      <w:bookmarkStart w:id="764" w:name="_Toc8623600"/>
      <w:bookmarkStart w:id="765" w:name="_Toc11229441"/>
      <w:bookmarkStart w:id="766" w:name="_Toc104276598"/>
      <w:bookmarkStart w:id="767" w:name="_Toc232587645"/>
      <w:r>
        <w:rPr>
          <w:rStyle w:val="CharSectno"/>
        </w:rPr>
        <w:t>41</w:t>
      </w:r>
      <w:r>
        <w:rPr>
          <w:snapToGrid w:val="0"/>
        </w:rPr>
        <w:t>.</w:t>
      </w:r>
      <w:r>
        <w:rPr>
          <w:snapToGrid w:val="0"/>
        </w:rPr>
        <w:tab/>
        <w:t>Covenants and conditions</w:t>
      </w:r>
      <w:bookmarkEnd w:id="762"/>
      <w:bookmarkEnd w:id="763"/>
      <w:bookmarkEnd w:id="764"/>
      <w:bookmarkEnd w:id="765"/>
      <w:bookmarkEnd w:id="766"/>
      <w:bookmarkEnd w:id="767"/>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68" w:name="_Toc474633071"/>
      <w:bookmarkStart w:id="769" w:name="_Toc488740220"/>
      <w:bookmarkStart w:id="770" w:name="_Toc8623601"/>
      <w:bookmarkStart w:id="771" w:name="_Toc11229442"/>
      <w:bookmarkStart w:id="772" w:name="_Toc104276599"/>
      <w:bookmarkStart w:id="773" w:name="_Toc232587646"/>
      <w:r>
        <w:rPr>
          <w:rStyle w:val="CharSectno"/>
        </w:rPr>
        <w:t>42</w:t>
      </w:r>
      <w:r>
        <w:rPr>
          <w:snapToGrid w:val="0"/>
        </w:rPr>
        <w:t>.</w:t>
      </w:r>
      <w:r>
        <w:rPr>
          <w:snapToGrid w:val="0"/>
        </w:rPr>
        <w:tab/>
        <w:t xml:space="preserve">Instrument of </w:t>
      </w:r>
      <w:bookmarkEnd w:id="768"/>
      <w:bookmarkEnd w:id="769"/>
      <w:bookmarkEnd w:id="770"/>
      <w:r>
        <w:rPr>
          <w:snapToGrid w:val="0"/>
        </w:rPr>
        <w:t>licence</w:t>
      </w:r>
      <w:bookmarkEnd w:id="771"/>
      <w:bookmarkEnd w:id="772"/>
      <w:bookmarkEnd w:id="773"/>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74" w:name="_Toc474633072"/>
      <w:bookmarkStart w:id="775" w:name="_Toc488740221"/>
      <w:bookmarkStart w:id="776" w:name="_Toc8623602"/>
      <w:bookmarkStart w:id="777" w:name="_Toc11229443"/>
      <w:bookmarkStart w:id="778" w:name="_Toc104276600"/>
      <w:bookmarkStart w:id="779" w:name="_Toc232587647"/>
      <w:r>
        <w:rPr>
          <w:rStyle w:val="CharSectno"/>
        </w:rPr>
        <w:t>42A</w:t>
      </w:r>
      <w:r>
        <w:rPr>
          <w:snapToGrid w:val="0"/>
        </w:rPr>
        <w:t>.</w:t>
      </w:r>
      <w:r>
        <w:rPr>
          <w:snapToGrid w:val="0"/>
        </w:rPr>
        <w:tab/>
        <w:t>Application for renewal</w:t>
      </w:r>
      <w:bookmarkEnd w:id="774"/>
      <w:bookmarkEnd w:id="775"/>
      <w:bookmarkEnd w:id="776"/>
      <w:bookmarkEnd w:id="777"/>
      <w:bookmarkEnd w:id="778"/>
      <w:bookmarkEnd w:id="779"/>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80" w:name="_Toc474633073"/>
      <w:bookmarkStart w:id="781" w:name="_Toc488740222"/>
      <w:bookmarkStart w:id="782" w:name="_Toc8623603"/>
      <w:bookmarkStart w:id="783" w:name="_Toc11229444"/>
      <w:bookmarkStart w:id="784" w:name="_Toc104276601"/>
      <w:bookmarkStart w:id="785" w:name="_Toc232587648"/>
      <w:r>
        <w:rPr>
          <w:rStyle w:val="CharSectno"/>
        </w:rPr>
        <w:t>42B</w:t>
      </w:r>
      <w:r>
        <w:rPr>
          <w:snapToGrid w:val="0"/>
        </w:rPr>
        <w:t>.</w:t>
      </w:r>
      <w:r>
        <w:rPr>
          <w:snapToGrid w:val="0"/>
        </w:rPr>
        <w:tab/>
        <w:t xml:space="preserve">Prescribed purposes for grant of miscellaneous </w:t>
      </w:r>
      <w:bookmarkEnd w:id="780"/>
      <w:bookmarkEnd w:id="781"/>
      <w:bookmarkEnd w:id="782"/>
      <w:r>
        <w:rPr>
          <w:snapToGrid w:val="0"/>
        </w:rPr>
        <w:t>licence</w:t>
      </w:r>
      <w:bookmarkEnd w:id="783"/>
      <w:bookmarkEnd w:id="784"/>
      <w:bookmarkEnd w:id="78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786" w:name="_Toc74978885"/>
      <w:bookmarkStart w:id="787" w:name="_Toc74979149"/>
      <w:bookmarkStart w:id="788" w:name="_Toc79976447"/>
      <w:bookmarkStart w:id="789" w:name="_Toc80759718"/>
      <w:bookmarkStart w:id="790" w:name="_Toc80783481"/>
      <w:bookmarkStart w:id="791" w:name="_Toc94931148"/>
      <w:bookmarkStart w:id="792" w:name="_Toc104275271"/>
      <w:bookmarkStart w:id="793" w:name="_Toc104276602"/>
      <w:bookmarkStart w:id="794" w:name="_Toc107198823"/>
      <w:bookmarkStart w:id="795" w:name="_Toc107799274"/>
      <w:bookmarkStart w:id="796" w:name="_Toc127087281"/>
      <w:bookmarkStart w:id="797" w:name="_Toc127183588"/>
      <w:bookmarkStart w:id="798" w:name="_Toc127338009"/>
      <w:bookmarkStart w:id="799" w:name="_Toc128386330"/>
      <w:bookmarkStart w:id="800" w:name="_Toc129150177"/>
      <w:bookmarkStart w:id="801" w:name="_Toc129587459"/>
      <w:bookmarkStart w:id="802" w:name="_Toc131477153"/>
      <w:bookmarkStart w:id="803" w:name="_Toc132106529"/>
      <w:bookmarkStart w:id="804" w:name="_Toc132169062"/>
      <w:bookmarkStart w:id="805" w:name="_Toc132443056"/>
      <w:bookmarkStart w:id="806" w:name="_Toc132523958"/>
      <w:bookmarkStart w:id="807" w:name="_Toc132702827"/>
      <w:bookmarkStart w:id="808" w:name="_Toc139167920"/>
      <w:bookmarkStart w:id="809" w:name="_Toc139433612"/>
      <w:bookmarkStart w:id="810" w:name="_Toc161202926"/>
      <w:bookmarkStart w:id="811" w:name="_Toc161209378"/>
      <w:bookmarkStart w:id="812" w:name="_Toc162676605"/>
      <w:bookmarkStart w:id="813" w:name="_Toc162768824"/>
      <w:bookmarkStart w:id="814" w:name="_Toc170618077"/>
      <w:bookmarkStart w:id="815" w:name="_Toc170797318"/>
      <w:bookmarkStart w:id="816" w:name="_Toc172337032"/>
      <w:bookmarkStart w:id="817" w:name="_Toc172360258"/>
      <w:bookmarkStart w:id="818" w:name="_Toc179100528"/>
      <w:bookmarkStart w:id="819" w:name="_Toc179262972"/>
      <w:bookmarkStart w:id="820" w:name="_Toc181502710"/>
      <w:bookmarkStart w:id="821" w:name="_Toc205284149"/>
      <w:bookmarkStart w:id="822" w:name="_Toc232587649"/>
      <w:r>
        <w:rPr>
          <w:rStyle w:val="CharDivNo"/>
        </w:rPr>
        <w:t>Division 6</w:t>
      </w:r>
      <w:r>
        <w:rPr>
          <w:snapToGrid w:val="0"/>
        </w:rPr>
        <w:t> — </w:t>
      </w:r>
      <w:r>
        <w:rPr>
          <w:rStyle w:val="CharDivText"/>
        </w:rPr>
        <w:t>Surrenders and forfeitures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474633074"/>
      <w:bookmarkStart w:id="824" w:name="_Toc488740223"/>
      <w:bookmarkStart w:id="825" w:name="_Toc8623604"/>
      <w:bookmarkStart w:id="826" w:name="_Toc11229445"/>
      <w:bookmarkStart w:id="827" w:name="_Toc104276603"/>
      <w:bookmarkStart w:id="828" w:name="_Toc232587650"/>
      <w:r>
        <w:rPr>
          <w:rStyle w:val="CharSectno"/>
        </w:rPr>
        <w:t>43</w:t>
      </w:r>
      <w:r>
        <w:rPr>
          <w:snapToGrid w:val="0"/>
        </w:rPr>
        <w:t>.</w:t>
      </w:r>
      <w:r>
        <w:rPr>
          <w:snapToGrid w:val="0"/>
        </w:rPr>
        <w:tab/>
        <w:t>Surrender of tenement</w:t>
      </w:r>
      <w:bookmarkEnd w:id="823"/>
      <w:bookmarkEnd w:id="824"/>
      <w:bookmarkEnd w:id="825"/>
      <w:bookmarkEnd w:id="826"/>
      <w:bookmarkEnd w:id="827"/>
      <w:bookmarkEnd w:id="828"/>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29" w:name="_Toc474633075"/>
      <w:bookmarkStart w:id="830" w:name="_Toc488740224"/>
      <w:bookmarkStart w:id="831" w:name="_Toc8623605"/>
      <w:bookmarkStart w:id="832" w:name="_Toc11229446"/>
      <w:bookmarkStart w:id="833" w:name="_Toc104276604"/>
      <w:bookmarkStart w:id="834" w:name="_Toc232587651"/>
      <w:r>
        <w:rPr>
          <w:rStyle w:val="CharSectno"/>
        </w:rPr>
        <w:t>44</w:t>
      </w:r>
      <w:r>
        <w:rPr>
          <w:snapToGrid w:val="0"/>
        </w:rPr>
        <w:t>.</w:t>
      </w:r>
      <w:r>
        <w:rPr>
          <w:snapToGrid w:val="0"/>
        </w:rPr>
        <w:tab/>
        <w:t>Shape of tenement after partial surrender</w:t>
      </w:r>
      <w:bookmarkEnd w:id="829"/>
      <w:bookmarkEnd w:id="830"/>
      <w:bookmarkEnd w:id="831"/>
      <w:bookmarkEnd w:id="832"/>
      <w:bookmarkEnd w:id="833"/>
      <w:bookmarkEnd w:id="83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35" w:name="_Toc474633076"/>
      <w:bookmarkStart w:id="836" w:name="_Toc488740225"/>
      <w:bookmarkStart w:id="837" w:name="_Toc8623606"/>
      <w:bookmarkStart w:id="838" w:name="_Toc11229447"/>
      <w:bookmarkStart w:id="839" w:name="_Toc104276605"/>
      <w:bookmarkStart w:id="840" w:name="_Toc232587652"/>
      <w:r>
        <w:rPr>
          <w:rStyle w:val="CharSectno"/>
        </w:rPr>
        <w:t>45</w:t>
      </w:r>
      <w:r>
        <w:rPr>
          <w:snapToGrid w:val="0"/>
        </w:rPr>
        <w:t>.</w:t>
      </w:r>
      <w:r>
        <w:rPr>
          <w:snapToGrid w:val="0"/>
        </w:rPr>
        <w:tab/>
        <w:t>Marking out etc. required for partial surrender</w:t>
      </w:r>
      <w:bookmarkEnd w:id="835"/>
      <w:bookmarkEnd w:id="836"/>
      <w:bookmarkEnd w:id="837"/>
      <w:bookmarkEnd w:id="838"/>
      <w:bookmarkEnd w:id="839"/>
      <w:bookmarkEnd w:id="84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41" w:name="_Toc474633077"/>
      <w:bookmarkStart w:id="842" w:name="_Toc488740226"/>
      <w:bookmarkStart w:id="843" w:name="_Toc8623607"/>
      <w:bookmarkStart w:id="844" w:name="_Toc11229448"/>
      <w:bookmarkStart w:id="845" w:name="_Toc104276606"/>
      <w:bookmarkStart w:id="846" w:name="_Toc232587653"/>
      <w:r>
        <w:rPr>
          <w:rStyle w:val="CharSectno"/>
        </w:rPr>
        <w:t>46</w:t>
      </w:r>
      <w:r>
        <w:rPr>
          <w:snapToGrid w:val="0"/>
        </w:rPr>
        <w:t>.</w:t>
      </w:r>
      <w:r>
        <w:rPr>
          <w:snapToGrid w:val="0"/>
        </w:rPr>
        <w:tab/>
        <w:t>Partial surrender to be endorsed on instrument of lease/</w:t>
      </w:r>
      <w:bookmarkEnd w:id="841"/>
      <w:bookmarkEnd w:id="842"/>
      <w:bookmarkEnd w:id="843"/>
      <w:r>
        <w:rPr>
          <w:snapToGrid w:val="0"/>
        </w:rPr>
        <w:t>licence</w:t>
      </w:r>
      <w:bookmarkEnd w:id="844"/>
      <w:bookmarkEnd w:id="845"/>
      <w:bookmarkEnd w:id="846"/>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47" w:name="_Toc474633078"/>
      <w:bookmarkStart w:id="848" w:name="_Toc488740227"/>
      <w:bookmarkStart w:id="849" w:name="_Toc8623608"/>
      <w:bookmarkStart w:id="850" w:name="_Toc11229449"/>
      <w:bookmarkStart w:id="851" w:name="_Toc104276607"/>
      <w:bookmarkStart w:id="852" w:name="_Toc232587654"/>
      <w:r>
        <w:rPr>
          <w:rStyle w:val="CharSectno"/>
        </w:rPr>
        <w:t>47</w:t>
      </w:r>
      <w:r>
        <w:rPr>
          <w:snapToGrid w:val="0"/>
        </w:rPr>
        <w:t>.</w:t>
      </w:r>
      <w:r>
        <w:rPr>
          <w:snapToGrid w:val="0"/>
        </w:rPr>
        <w:tab/>
        <w:t>Consent of mortgagee to surrender</w:t>
      </w:r>
      <w:bookmarkEnd w:id="847"/>
      <w:bookmarkEnd w:id="848"/>
      <w:bookmarkEnd w:id="849"/>
      <w:bookmarkEnd w:id="850"/>
      <w:bookmarkEnd w:id="851"/>
      <w:bookmarkEnd w:id="85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53" w:name="_Toc474633079"/>
      <w:bookmarkStart w:id="854" w:name="_Toc488740228"/>
      <w:bookmarkStart w:id="855" w:name="_Toc8623609"/>
      <w:bookmarkStart w:id="856" w:name="_Toc11229450"/>
      <w:bookmarkStart w:id="857" w:name="_Toc104276608"/>
      <w:bookmarkStart w:id="858" w:name="_Toc232587655"/>
      <w:r>
        <w:rPr>
          <w:rStyle w:val="CharSectno"/>
        </w:rPr>
        <w:t>47A</w:t>
      </w:r>
      <w:r>
        <w:rPr>
          <w:snapToGrid w:val="0"/>
        </w:rPr>
        <w:t>.</w:t>
      </w:r>
      <w:r>
        <w:rPr>
          <w:snapToGrid w:val="0"/>
        </w:rPr>
        <w:tab/>
        <w:t>Refund where conditional surrender of mining lease or general purpose lease</w:t>
      </w:r>
      <w:bookmarkEnd w:id="853"/>
      <w:bookmarkEnd w:id="854"/>
      <w:bookmarkEnd w:id="855"/>
      <w:bookmarkEnd w:id="856"/>
      <w:bookmarkEnd w:id="857"/>
      <w:bookmarkEnd w:id="858"/>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59" w:name="_Toc474633081"/>
      <w:bookmarkStart w:id="860" w:name="_Toc488740230"/>
      <w:bookmarkStart w:id="861" w:name="_Toc8623611"/>
      <w:bookmarkStart w:id="862" w:name="_Toc11229452"/>
      <w:bookmarkStart w:id="863" w:name="_Toc104276610"/>
      <w:bookmarkStart w:id="864" w:name="_Toc232587656"/>
      <w:r>
        <w:rPr>
          <w:rStyle w:val="CharSectno"/>
        </w:rPr>
        <w:t>49</w:t>
      </w:r>
      <w:r>
        <w:rPr>
          <w:snapToGrid w:val="0"/>
        </w:rPr>
        <w:t>.</w:t>
      </w:r>
      <w:r>
        <w:rPr>
          <w:snapToGrid w:val="0"/>
        </w:rPr>
        <w:tab/>
        <w:t>Forfeiture for non</w:t>
      </w:r>
      <w:r>
        <w:rPr>
          <w:snapToGrid w:val="0"/>
        </w:rPr>
        <w:noBreakHyphen/>
        <w:t>payment of rent etc.</w:t>
      </w:r>
      <w:bookmarkEnd w:id="859"/>
      <w:bookmarkEnd w:id="860"/>
      <w:bookmarkEnd w:id="861"/>
      <w:bookmarkEnd w:id="862"/>
      <w:bookmarkEnd w:id="863"/>
      <w:bookmarkEnd w:id="864"/>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65" w:name="_Toc474633082"/>
      <w:bookmarkStart w:id="866" w:name="_Toc488740231"/>
      <w:bookmarkStart w:id="867" w:name="_Toc8623612"/>
      <w:bookmarkStart w:id="868" w:name="_Toc11229453"/>
      <w:bookmarkStart w:id="869" w:name="_Toc104276611"/>
      <w:bookmarkStart w:id="870" w:name="_Toc232587657"/>
      <w:r>
        <w:rPr>
          <w:rStyle w:val="CharSectno"/>
        </w:rPr>
        <w:t>50</w:t>
      </w:r>
      <w:r>
        <w:rPr>
          <w:snapToGrid w:val="0"/>
        </w:rPr>
        <w:t>.</w:t>
      </w:r>
      <w:r>
        <w:rPr>
          <w:snapToGrid w:val="0"/>
        </w:rPr>
        <w:tab/>
        <w:t>Notice to holder of mining tenement of intended forfeiture</w:t>
      </w:r>
      <w:bookmarkEnd w:id="865"/>
      <w:bookmarkEnd w:id="866"/>
      <w:bookmarkEnd w:id="867"/>
      <w:bookmarkEnd w:id="868"/>
      <w:bookmarkEnd w:id="869"/>
      <w:bookmarkEnd w:id="87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71" w:name="_Toc474633083"/>
      <w:bookmarkStart w:id="872" w:name="_Toc488740232"/>
      <w:bookmarkStart w:id="873" w:name="_Toc8623613"/>
      <w:bookmarkStart w:id="874" w:name="_Toc11229454"/>
      <w:bookmarkStart w:id="875" w:name="_Toc104276612"/>
      <w:bookmarkStart w:id="876" w:name="_Toc232587658"/>
      <w:r>
        <w:rPr>
          <w:rStyle w:val="CharSectno"/>
        </w:rPr>
        <w:t>51</w:t>
      </w:r>
      <w:r>
        <w:rPr>
          <w:snapToGrid w:val="0"/>
        </w:rPr>
        <w:t>.</w:t>
      </w:r>
      <w:r>
        <w:rPr>
          <w:snapToGrid w:val="0"/>
        </w:rPr>
        <w:tab/>
        <w:t>Application for restoration of tenement</w:t>
      </w:r>
      <w:bookmarkEnd w:id="871"/>
      <w:bookmarkEnd w:id="872"/>
      <w:bookmarkEnd w:id="873"/>
      <w:bookmarkEnd w:id="874"/>
      <w:bookmarkEnd w:id="875"/>
      <w:bookmarkEnd w:id="876"/>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77" w:name="_Toc474633084"/>
      <w:bookmarkStart w:id="878" w:name="_Toc488740233"/>
      <w:bookmarkStart w:id="879" w:name="_Toc8623614"/>
      <w:bookmarkStart w:id="880" w:name="_Toc11229455"/>
      <w:bookmarkStart w:id="881" w:name="_Toc104276613"/>
      <w:bookmarkStart w:id="882" w:name="_Toc232587659"/>
      <w:r>
        <w:rPr>
          <w:rStyle w:val="CharSectno"/>
        </w:rPr>
        <w:t>51A</w:t>
      </w:r>
      <w:r>
        <w:rPr>
          <w:snapToGrid w:val="0"/>
        </w:rPr>
        <w:t>.</w:t>
      </w:r>
      <w:r>
        <w:rPr>
          <w:snapToGrid w:val="0"/>
        </w:rPr>
        <w:tab/>
        <w:t>Notice of application for restoration</w:t>
      </w:r>
      <w:bookmarkEnd w:id="877"/>
      <w:bookmarkEnd w:id="878"/>
      <w:bookmarkEnd w:id="879"/>
      <w:bookmarkEnd w:id="880"/>
      <w:bookmarkEnd w:id="881"/>
      <w:bookmarkEnd w:id="882"/>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83" w:name="_Toc474633086"/>
      <w:bookmarkStart w:id="884" w:name="_Toc488740235"/>
      <w:bookmarkStart w:id="885" w:name="_Toc8623616"/>
      <w:bookmarkStart w:id="886" w:name="_Toc11229457"/>
      <w:bookmarkStart w:id="887" w:name="_Toc104276615"/>
      <w:bookmarkStart w:id="888" w:name="_Toc232587660"/>
      <w:r>
        <w:rPr>
          <w:rStyle w:val="CharSectno"/>
        </w:rPr>
        <w:t>52</w:t>
      </w:r>
      <w:r>
        <w:rPr>
          <w:snapToGrid w:val="0"/>
        </w:rPr>
        <w:t>.</w:t>
      </w:r>
      <w:r>
        <w:rPr>
          <w:snapToGrid w:val="0"/>
        </w:rPr>
        <w:tab/>
        <w:t>Reduced expenditure where forfeiture plaint lodged</w:t>
      </w:r>
      <w:bookmarkEnd w:id="883"/>
      <w:bookmarkEnd w:id="884"/>
      <w:bookmarkEnd w:id="885"/>
      <w:bookmarkEnd w:id="886"/>
      <w:bookmarkEnd w:id="887"/>
      <w:bookmarkEnd w:id="88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89" w:name="_Toc232587661"/>
      <w:bookmarkStart w:id="890" w:name="_Toc74978900"/>
      <w:bookmarkStart w:id="891" w:name="_Toc74979164"/>
      <w:bookmarkStart w:id="892" w:name="_Toc79976462"/>
      <w:bookmarkStart w:id="893" w:name="_Toc80759733"/>
      <w:bookmarkStart w:id="894" w:name="_Toc80783496"/>
      <w:bookmarkStart w:id="895" w:name="_Toc94931163"/>
      <w:bookmarkStart w:id="896" w:name="_Toc104275286"/>
      <w:bookmarkStart w:id="897" w:name="_Toc104276617"/>
      <w:bookmarkStart w:id="898" w:name="_Toc107198838"/>
      <w:bookmarkStart w:id="899" w:name="_Toc107799289"/>
      <w:bookmarkStart w:id="900" w:name="_Toc127087296"/>
      <w:bookmarkStart w:id="901" w:name="_Toc127183603"/>
      <w:bookmarkStart w:id="902" w:name="_Toc127338024"/>
      <w:bookmarkStart w:id="903" w:name="_Toc128386345"/>
      <w:bookmarkStart w:id="904" w:name="_Toc129150192"/>
      <w:bookmarkStart w:id="905" w:name="_Toc129587474"/>
      <w:bookmarkStart w:id="906" w:name="_Toc131477168"/>
      <w:bookmarkStart w:id="907" w:name="_Toc132106544"/>
      <w:bookmarkStart w:id="908" w:name="_Toc132169077"/>
      <w:bookmarkStart w:id="909" w:name="_Toc132443071"/>
      <w:bookmarkStart w:id="910" w:name="_Toc132523973"/>
      <w:bookmarkStart w:id="911" w:name="_Toc132702842"/>
      <w:bookmarkStart w:id="912" w:name="_Toc139167935"/>
      <w:bookmarkStart w:id="913" w:name="_Toc139433627"/>
      <w:bookmarkStart w:id="914" w:name="_Toc161202941"/>
      <w:bookmarkStart w:id="915" w:name="_Toc161209393"/>
      <w:r>
        <w:rPr>
          <w:rStyle w:val="CharSectno"/>
        </w:rPr>
        <w:t>53</w:t>
      </w:r>
      <w:r>
        <w:t>.</w:t>
      </w:r>
      <w:r>
        <w:tab/>
        <w:t>Reduced expenditure where forfeiture cancelled</w:t>
      </w:r>
      <w:bookmarkEnd w:id="88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16" w:name="_Toc162676621"/>
      <w:bookmarkStart w:id="917" w:name="_Toc162768837"/>
      <w:bookmarkStart w:id="918" w:name="_Toc170618090"/>
      <w:bookmarkStart w:id="919" w:name="_Toc170797331"/>
      <w:bookmarkStart w:id="920" w:name="_Toc172337045"/>
      <w:bookmarkStart w:id="921" w:name="_Toc172360271"/>
      <w:bookmarkStart w:id="922" w:name="_Toc179100541"/>
      <w:bookmarkStart w:id="923" w:name="_Toc179262985"/>
      <w:bookmarkStart w:id="924" w:name="_Toc181502723"/>
      <w:bookmarkStart w:id="925" w:name="_Toc205284162"/>
      <w:bookmarkStart w:id="926" w:name="_Toc232587662"/>
      <w:r>
        <w:rPr>
          <w:rStyle w:val="CharDivNo"/>
        </w:rPr>
        <w:t>Division 7</w:t>
      </w:r>
      <w:r>
        <w:rPr>
          <w:snapToGrid w:val="0"/>
        </w:rPr>
        <w:t> — </w:t>
      </w:r>
      <w:r>
        <w:rPr>
          <w:rStyle w:val="CharDivText"/>
        </w:rPr>
        <w:t>Exemptions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74633088"/>
      <w:bookmarkStart w:id="928" w:name="_Toc488740237"/>
      <w:bookmarkStart w:id="929" w:name="_Toc8623618"/>
      <w:bookmarkStart w:id="930" w:name="_Toc11229459"/>
      <w:bookmarkStart w:id="931" w:name="_Toc104276618"/>
      <w:bookmarkStart w:id="932" w:name="_Toc232587663"/>
      <w:r>
        <w:rPr>
          <w:rStyle w:val="CharSectno"/>
        </w:rPr>
        <w:t>54</w:t>
      </w:r>
      <w:r>
        <w:rPr>
          <w:snapToGrid w:val="0"/>
        </w:rPr>
        <w:t>.</w:t>
      </w:r>
      <w:r>
        <w:rPr>
          <w:snapToGrid w:val="0"/>
        </w:rPr>
        <w:tab/>
        <w:t>Application for certificate of exemption</w:t>
      </w:r>
      <w:bookmarkEnd w:id="927"/>
      <w:bookmarkEnd w:id="928"/>
      <w:bookmarkEnd w:id="929"/>
      <w:bookmarkEnd w:id="930"/>
      <w:bookmarkEnd w:id="931"/>
      <w:bookmarkEnd w:id="932"/>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33" w:name="_Toc474633091"/>
      <w:bookmarkStart w:id="934" w:name="_Toc488740240"/>
      <w:bookmarkStart w:id="935" w:name="_Toc8623621"/>
      <w:bookmarkStart w:id="936" w:name="_Toc11229462"/>
      <w:bookmarkStart w:id="937" w:name="_Toc104276621"/>
      <w:bookmarkStart w:id="938" w:name="_Toc232587664"/>
      <w:r>
        <w:rPr>
          <w:rStyle w:val="CharSectno"/>
        </w:rPr>
        <w:t>58</w:t>
      </w:r>
      <w:r>
        <w:rPr>
          <w:snapToGrid w:val="0"/>
        </w:rPr>
        <w:t>.</w:t>
      </w:r>
      <w:r>
        <w:rPr>
          <w:snapToGrid w:val="0"/>
        </w:rPr>
        <w:tab/>
        <w:t>Certificate of exemption</w:t>
      </w:r>
      <w:bookmarkEnd w:id="933"/>
      <w:bookmarkEnd w:id="934"/>
      <w:bookmarkEnd w:id="935"/>
      <w:bookmarkEnd w:id="936"/>
      <w:bookmarkEnd w:id="937"/>
      <w:bookmarkEnd w:id="938"/>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39" w:name="_Toc232587665"/>
      <w:bookmarkStart w:id="940" w:name="_Toc74978905"/>
      <w:bookmarkStart w:id="941" w:name="_Toc74979169"/>
      <w:bookmarkStart w:id="942" w:name="_Toc79976467"/>
      <w:bookmarkStart w:id="943" w:name="_Toc80759738"/>
      <w:bookmarkStart w:id="944" w:name="_Toc80783501"/>
      <w:bookmarkStart w:id="945" w:name="_Toc94931168"/>
      <w:bookmarkStart w:id="946" w:name="_Toc104275291"/>
      <w:bookmarkStart w:id="947" w:name="_Toc104276622"/>
      <w:bookmarkStart w:id="948" w:name="_Toc107198843"/>
      <w:bookmarkStart w:id="949" w:name="_Toc107799294"/>
      <w:bookmarkStart w:id="950" w:name="_Toc127087301"/>
      <w:r>
        <w:rPr>
          <w:rStyle w:val="CharSectno"/>
        </w:rPr>
        <w:t>58A</w:t>
      </w:r>
      <w:r>
        <w:t>.</w:t>
      </w:r>
      <w:r>
        <w:tab/>
        <w:t>Aggregate exploration expenditure</w:t>
      </w:r>
      <w:bookmarkEnd w:id="93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51" w:name="_Toc127183609"/>
      <w:bookmarkStart w:id="952" w:name="_Toc127338030"/>
      <w:bookmarkStart w:id="953" w:name="_Toc128386351"/>
      <w:bookmarkStart w:id="954" w:name="_Toc129150198"/>
      <w:bookmarkStart w:id="955" w:name="_Toc129587480"/>
      <w:bookmarkStart w:id="956" w:name="_Toc131477174"/>
      <w:bookmarkStart w:id="957" w:name="_Toc132106550"/>
      <w:bookmarkStart w:id="958" w:name="_Toc132169083"/>
      <w:bookmarkStart w:id="959" w:name="_Toc132443077"/>
      <w:bookmarkStart w:id="960" w:name="_Toc132523979"/>
      <w:bookmarkStart w:id="961" w:name="_Toc132702848"/>
      <w:bookmarkStart w:id="962" w:name="_Toc139167941"/>
      <w:bookmarkStart w:id="963" w:name="_Toc139433633"/>
      <w:bookmarkStart w:id="964" w:name="_Toc161202947"/>
      <w:bookmarkStart w:id="965" w:name="_Toc161209399"/>
      <w:bookmarkStart w:id="966" w:name="_Toc162676627"/>
      <w:bookmarkStart w:id="967" w:name="_Toc162768841"/>
      <w:bookmarkStart w:id="968" w:name="_Toc170618094"/>
      <w:bookmarkStart w:id="969" w:name="_Toc170797335"/>
      <w:bookmarkStart w:id="970" w:name="_Toc172337049"/>
      <w:bookmarkStart w:id="971" w:name="_Toc172360275"/>
      <w:bookmarkStart w:id="972" w:name="_Toc179100545"/>
      <w:bookmarkStart w:id="973" w:name="_Toc179262989"/>
      <w:bookmarkStart w:id="974" w:name="_Toc181502727"/>
      <w:bookmarkStart w:id="975" w:name="_Toc205284166"/>
      <w:bookmarkStart w:id="976" w:name="_Toc232587666"/>
      <w:r>
        <w:rPr>
          <w:rStyle w:val="CharPartNo"/>
        </w:rPr>
        <w:t>Part V</w:t>
      </w:r>
      <w:r>
        <w:t> — </w:t>
      </w:r>
      <w:r>
        <w:rPr>
          <w:rStyle w:val="CharPartText"/>
        </w:rPr>
        <w:t>General regulations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3"/>
        <w:spacing w:before="220"/>
      </w:pPr>
      <w:bookmarkStart w:id="977" w:name="_Toc74978906"/>
      <w:bookmarkStart w:id="978" w:name="_Toc74979170"/>
      <w:bookmarkStart w:id="979" w:name="_Toc79976468"/>
      <w:bookmarkStart w:id="980" w:name="_Toc80759739"/>
      <w:bookmarkStart w:id="981" w:name="_Toc80783502"/>
      <w:bookmarkStart w:id="982" w:name="_Toc94931169"/>
      <w:bookmarkStart w:id="983" w:name="_Toc104275292"/>
      <w:bookmarkStart w:id="984" w:name="_Toc104276623"/>
      <w:bookmarkStart w:id="985" w:name="_Toc107198844"/>
      <w:bookmarkStart w:id="986" w:name="_Toc107799295"/>
      <w:bookmarkStart w:id="987" w:name="_Toc127087302"/>
      <w:bookmarkStart w:id="988" w:name="_Toc127183610"/>
      <w:bookmarkStart w:id="989" w:name="_Toc127338031"/>
      <w:bookmarkStart w:id="990" w:name="_Toc128386352"/>
      <w:bookmarkStart w:id="991" w:name="_Toc129150199"/>
      <w:bookmarkStart w:id="992" w:name="_Toc129587481"/>
      <w:bookmarkStart w:id="993" w:name="_Toc131477175"/>
      <w:bookmarkStart w:id="994" w:name="_Toc132106551"/>
      <w:bookmarkStart w:id="995" w:name="_Toc132169084"/>
      <w:bookmarkStart w:id="996" w:name="_Toc132443078"/>
      <w:bookmarkStart w:id="997" w:name="_Toc132523980"/>
      <w:bookmarkStart w:id="998" w:name="_Toc132702849"/>
      <w:bookmarkStart w:id="999" w:name="_Toc139167942"/>
      <w:bookmarkStart w:id="1000" w:name="_Toc139433634"/>
      <w:bookmarkStart w:id="1001" w:name="_Toc161202948"/>
      <w:bookmarkStart w:id="1002" w:name="_Toc161209400"/>
      <w:bookmarkStart w:id="1003" w:name="_Toc162676628"/>
      <w:bookmarkStart w:id="1004" w:name="_Toc162768842"/>
      <w:bookmarkStart w:id="1005" w:name="_Toc170618095"/>
      <w:bookmarkStart w:id="1006" w:name="_Toc170797336"/>
      <w:bookmarkStart w:id="1007" w:name="_Toc172337050"/>
      <w:bookmarkStart w:id="1008" w:name="_Toc172360276"/>
      <w:bookmarkStart w:id="1009" w:name="_Toc179100546"/>
      <w:bookmarkStart w:id="1010" w:name="_Toc179262990"/>
      <w:bookmarkStart w:id="1011" w:name="_Toc181502728"/>
      <w:bookmarkStart w:id="1012" w:name="_Toc205284167"/>
      <w:bookmarkStart w:id="1013" w:name="_Toc232587667"/>
      <w:r>
        <w:rPr>
          <w:rStyle w:val="CharDivNo"/>
        </w:rPr>
        <w:t>Division 1</w:t>
      </w:r>
      <w:r>
        <w:rPr>
          <w:snapToGrid w:val="0"/>
        </w:rPr>
        <w:t> — </w:t>
      </w:r>
      <w:r>
        <w:rPr>
          <w:rStyle w:val="CharDivText"/>
        </w:rPr>
        <w:t>Marking out mining tenements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snapToGrid w:val="0"/>
        </w:rPr>
      </w:pPr>
      <w:bookmarkStart w:id="1014" w:name="_Toc474633092"/>
      <w:bookmarkStart w:id="1015" w:name="_Toc488740241"/>
      <w:bookmarkStart w:id="1016" w:name="_Toc8623622"/>
      <w:bookmarkStart w:id="1017" w:name="_Toc11229463"/>
      <w:bookmarkStart w:id="1018" w:name="_Toc104276624"/>
      <w:bookmarkStart w:id="1019" w:name="_Toc232587668"/>
      <w:r>
        <w:rPr>
          <w:rStyle w:val="CharSectno"/>
        </w:rPr>
        <w:t>59</w:t>
      </w:r>
      <w:r>
        <w:rPr>
          <w:snapToGrid w:val="0"/>
        </w:rPr>
        <w:t>.</w:t>
      </w:r>
      <w:r>
        <w:rPr>
          <w:snapToGrid w:val="0"/>
        </w:rPr>
        <w:tab/>
        <w:t>Manner of marking out a tenement</w:t>
      </w:r>
      <w:bookmarkEnd w:id="1014"/>
      <w:bookmarkEnd w:id="1015"/>
      <w:bookmarkEnd w:id="1016"/>
      <w:bookmarkEnd w:id="1017"/>
      <w:bookmarkEnd w:id="1018"/>
      <w:bookmarkEnd w:id="10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020" w:name="_Toc474633093"/>
      <w:bookmarkStart w:id="1021" w:name="_Toc488740242"/>
      <w:bookmarkStart w:id="1022" w:name="_Toc8623623"/>
      <w:bookmarkStart w:id="1023" w:name="_Toc11229464"/>
      <w:bookmarkStart w:id="1024" w:name="_Toc104276625"/>
      <w:bookmarkStart w:id="1025" w:name="_Toc232587669"/>
      <w:r>
        <w:rPr>
          <w:rStyle w:val="CharSectno"/>
        </w:rPr>
        <w:t>60</w:t>
      </w:r>
      <w:r>
        <w:rPr>
          <w:snapToGrid w:val="0"/>
        </w:rPr>
        <w:t>.</w:t>
      </w:r>
      <w:r>
        <w:rPr>
          <w:snapToGrid w:val="0"/>
        </w:rPr>
        <w:tab/>
        <w:t>Stones used to support posts</w:t>
      </w:r>
      <w:bookmarkEnd w:id="1020"/>
      <w:bookmarkEnd w:id="1021"/>
      <w:bookmarkEnd w:id="1022"/>
      <w:bookmarkEnd w:id="1023"/>
      <w:bookmarkEnd w:id="1024"/>
      <w:bookmarkEnd w:id="102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026" w:name="_Toc474633094"/>
      <w:bookmarkStart w:id="1027" w:name="_Toc488740243"/>
      <w:bookmarkStart w:id="1028" w:name="_Toc8623624"/>
      <w:bookmarkStart w:id="1029" w:name="_Toc11229465"/>
      <w:bookmarkStart w:id="1030" w:name="_Toc104276626"/>
      <w:bookmarkStart w:id="1031" w:name="_Toc232587670"/>
      <w:r>
        <w:rPr>
          <w:rStyle w:val="CharSectno"/>
        </w:rPr>
        <w:t>61</w:t>
      </w:r>
      <w:r>
        <w:rPr>
          <w:snapToGrid w:val="0"/>
        </w:rPr>
        <w:t>.</w:t>
      </w:r>
      <w:r>
        <w:rPr>
          <w:snapToGrid w:val="0"/>
        </w:rPr>
        <w:tab/>
        <w:t>Marking out surveyed land</w:t>
      </w:r>
      <w:bookmarkEnd w:id="1026"/>
      <w:bookmarkEnd w:id="1027"/>
      <w:bookmarkEnd w:id="1028"/>
      <w:bookmarkEnd w:id="1029"/>
      <w:bookmarkEnd w:id="1030"/>
      <w:bookmarkEnd w:id="103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32" w:name="_Toc474633095"/>
      <w:bookmarkStart w:id="1033" w:name="_Toc488740244"/>
      <w:bookmarkStart w:id="1034" w:name="_Toc8623625"/>
      <w:bookmarkStart w:id="1035" w:name="_Toc11229466"/>
      <w:bookmarkStart w:id="1036" w:name="_Toc104276627"/>
      <w:bookmarkStart w:id="1037" w:name="_Toc232587671"/>
      <w:r>
        <w:rPr>
          <w:rStyle w:val="CharSectno"/>
        </w:rPr>
        <w:t>62</w:t>
      </w:r>
      <w:r>
        <w:rPr>
          <w:snapToGrid w:val="0"/>
        </w:rPr>
        <w:t>.</w:t>
      </w:r>
      <w:r>
        <w:rPr>
          <w:snapToGrid w:val="0"/>
        </w:rPr>
        <w:tab/>
        <w:t>Surplus land may be applied for by others</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38" w:name="_Toc474633096"/>
      <w:bookmarkStart w:id="1039" w:name="_Toc488740245"/>
      <w:bookmarkStart w:id="1040" w:name="_Toc8623626"/>
      <w:bookmarkStart w:id="1041" w:name="_Toc11229467"/>
      <w:bookmarkStart w:id="1042" w:name="_Toc104276628"/>
      <w:bookmarkStart w:id="1043" w:name="_Toc232587672"/>
      <w:r>
        <w:rPr>
          <w:rStyle w:val="CharSectno"/>
        </w:rPr>
        <w:t>63</w:t>
      </w:r>
      <w:r>
        <w:rPr>
          <w:snapToGrid w:val="0"/>
        </w:rPr>
        <w:t>.</w:t>
      </w:r>
      <w:r>
        <w:rPr>
          <w:snapToGrid w:val="0"/>
        </w:rPr>
        <w:tab/>
        <w:t>Land marked out but not applied for</w:t>
      </w:r>
      <w:bookmarkEnd w:id="1038"/>
      <w:bookmarkEnd w:id="1039"/>
      <w:bookmarkEnd w:id="1040"/>
      <w:bookmarkEnd w:id="1041"/>
      <w:bookmarkEnd w:id="1042"/>
      <w:bookmarkEnd w:id="104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44" w:name="_Toc232587673"/>
      <w:bookmarkStart w:id="1045" w:name="_Toc74978912"/>
      <w:bookmarkStart w:id="1046" w:name="_Toc74979176"/>
      <w:bookmarkStart w:id="1047" w:name="_Toc79976474"/>
      <w:bookmarkStart w:id="1048" w:name="_Toc80759745"/>
      <w:bookmarkStart w:id="1049" w:name="_Toc80783508"/>
      <w:bookmarkStart w:id="1050" w:name="_Toc94931175"/>
      <w:bookmarkStart w:id="1051" w:name="_Toc104275298"/>
      <w:bookmarkStart w:id="1052" w:name="_Toc104276629"/>
      <w:bookmarkStart w:id="1053" w:name="_Toc107198850"/>
      <w:bookmarkStart w:id="1054" w:name="_Toc107799301"/>
      <w:bookmarkStart w:id="1055" w:name="_Toc127087308"/>
      <w:r>
        <w:rPr>
          <w:rStyle w:val="CharSectno"/>
        </w:rPr>
        <w:t>63A</w:t>
      </w:r>
      <w:r>
        <w:t>.</w:t>
      </w:r>
      <w:r>
        <w:tab/>
        <w:t>Requirement for marking out following grant of reversion licence</w:t>
      </w:r>
      <w:bookmarkEnd w:id="1044"/>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56" w:name="_Toc127183617"/>
      <w:bookmarkStart w:id="1057" w:name="_Toc127338038"/>
      <w:bookmarkStart w:id="1058" w:name="_Toc128386359"/>
      <w:bookmarkStart w:id="1059" w:name="_Toc129150206"/>
      <w:bookmarkStart w:id="1060" w:name="_Toc129587488"/>
      <w:bookmarkStart w:id="1061" w:name="_Toc131477182"/>
      <w:bookmarkStart w:id="1062" w:name="_Toc132106558"/>
      <w:bookmarkStart w:id="1063" w:name="_Toc132169091"/>
      <w:bookmarkStart w:id="1064" w:name="_Toc132443085"/>
      <w:bookmarkStart w:id="1065" w:name="_Toc132523987"/>
      <w:bookmarkStart w:id="1066" w:name="_Toc132702856"/>
      <w:bookmarkStart w:id="1067" w:name="_Toc139167949"/>
      <w:bookmarkStart w:id="1068" w:name="_Toc139433641"/>
      <w:bookmarkStart w:id="1069" w:name="_Toc161202955"/>
      <w:bookmarkStart w:id="1070" w:name="_Toc161209407"/>
      <w:bookmarkStart w:id="1071" w:name="_Toc162676635"/>
      <w:bookmarkStart w:id="1072" w:name="_Toc162768849"/>
      <w:bookmarkStart w:id="1073" w:name="_Toc170618102"/>
      <w:bookmarkStart w:id="1074" w:name="_Toc170797343"/>
      <w:bookmarkStart w:id="1075" w:name="_Toc172337057"/>
      <w:bookmarkStart w:id="1076" w:name="_Toc172360283"/>
      <w:bookmarkStart w:id="1077" w:name="_Toc179100553"/>
      <w:bookmarkStart w:id="1078" w:name="_Toc179262997"/>
      <w:bookmarkStart w:id="1079" w:name="_Toc181502735"/>
      <w:bookmarkStart w:id="1080" w:name="_Toc205284174"/>
      <w:bookmarkStart w:id="1081" w:name="_Toc232587674"/>
      <w:r>
        <w:rPr>
          <w:rStyle w:val="CharDivNo"/>
        </w:rPr>
        <w:t>Division 2</w:t>
      </w:r>
      <w:r>
        <w:rPr>
          <w:snapToGrid w:val="0"/>
        </w:rPr>
        <w:t> — </w:t>
      </w:r>
      <w:r>
        <w:rPr>
          <w:rStyle w:val="CharDivText"/>
        </w:rPr>
        <w:t>Applications and objections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rPr>
          <w:snapToGrid w:val="0"/>
        </w:rPr>
      </w:pPr>
      <w:bookmarkStart w:id="1082" w:name="_Toc474633097"/>
      <w:bookmarkStart w:id="1083" w:name="_Toc488740246"/>
      <w:bookmarkStart w:id="1084" w:name="_Toc8623627"/>
      <w:bookmarkStart w:id="1085" w:name="_Toc11229468"/>
      <w:bookmarkStart w:id="1086" w:name="_Toc104276630"/>
      <w:bookmarkStart w:id="1087" w:name="_Toc232587675"/>
      <w:r>
        <w:rPr>
          <w:rStyle w:val="CharSectno"/>
        </w:rPr>
        <w:t>64</w:t>
      </w:r>
      <w:r>
        <w:rPr>
          <w:snapToGrid w:val="0"/>
        </w:rPr>
        <w:t>.</w:t>
      </w:r>
      <w:r>
        <w:rPr>
          <w:snapToGrid w:val="0"/>
        </w:rPr>
        <w:tab/>
        <w:t>Application for mining tenement</w:t>
      </w:r>
      <w:bookmarkEnd w:id="1082"/>
      <w:bookmarkEnd w:id="1083"/>
      <w:bookmarkEnd w:id="1084"/>
      <w:bookmarkEnd w:id="1085"/>
      <w:bookmarkEnd w:id="1086"/>
      <w:bookmarkEnd w:id="1087"/>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88" w:name="_Toc474633098"/>
      <w:bookmarkStart w:id="1089" w:name="_Toc488740247"/>
      <w:bookmarkStart w:id="1090" w:name="_Toc8623628"/>
      <w:bookmarkStart w:id="1091" w:name="_Toc11229469"/>
      <w:bookmarkStart w:id="1092" w:name="_Toc104276631"/>
      <w:bookmarkStart w:id="1093" w:name="_Toc232587676"/>
      <w:r>
        <w:rPr>
          <w:rStyle w:val="CharSectno"/>
        </w:rPr>
        <w:t>64A</w:t>
      </w:r>
      <w:r>
        <w:rPr>
          <w:snapToGrid w:val="0"/>
        </w:rPr>
        <w:t>.</w:t>
      </w:r>
      <w:r>
        <w:rPr>
          <w:snapToGrid w:val="0"/>
        </w:rPr>
        <w:tab/>
        <w:t>Notice of application for prospecting licence, exploration licence, retention licence or mining lease</w:t>
      </w:r>
      <w:bookmarkEnd w:id="1088"/>
      <w:bookmarkEnd w:id="1089"/>
      <w:bookmarkEnd w:id="1090"/>
      <w:bookmarkEnd w:id="1091"/>
      <w:bookmarkEnd w:id="1092"/>
      <w:bookmarkEnd w:id="1093"/>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94" w:name="_Toc474633099"/>
      <w:bookmarkStart w:id="1095" w:name="_Toc488740248"/>
      <w:bookmarkStart w:id="1096" w:name="_Toc8623629"/>
      <w:bookmarkStart w:id="1097" w:name="_Toc11229470"/>
      <w:bookmarkStart w:id="1098" w:name="_Toc104276632"/>
      <w:bookmarkStart w:id="1099" w:name="_Toc232587677"/>
      <w:r>
        <w:rPr>
          <w:rStyle w:val="CharSectno"/>
        </w:rPr>
        <w:t>64B</w:t>
      </w:r>
      <w:r>
        <w:rPr>
          <w:snapToGrid w:val="0"/>
        </w:rPr>
        <w:t>.</w:t>
      </w:r>
      <w:r>
        <w:rPr>
          <w:snapToGrid w:val="0"/>
        </w:rPr>
        <w:tab/>
        <w:t>Notice of application for mining tenement — pastoral lessee or other leaseholder</w:t>
      </w:r>
      <w:bookmarkEnd w:id="1094"/>
      <w:bookmarkEnd w:id="1095"/>
      <w:bookmarkEnd w:id="1096"/>
      <w:bookmarkEnd w:id="1097"/>
      <w:bookmarkEnd w:id="1098"/>
      <w:bookmarkEnd w:id="109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100" w:name="_Toc104276633"/>
      <w:bookmarkStart w:id="1101" w:name="_Toc232587678"/>
      <w:bookmarkStart w:id="1102" w:name="_Toc474633100"/>
      <w:bookmarkStart w:id="1103" w:name="_Toc488740249"/>
      <w:bookmarkStart w:id="1104" w:name="_Toc8623630"/>
      <w:bookmarkStart w:id="1105" w:name="_Toc11229471"/>
      <w:r>
        <w:rPr>
          <w:rStyle w:val="CharSectno"/>
        </w:rPr>
        <w:t>64C</w:t>
      </w:r>
      <w:r>
        <w:t>.</w:t>
      </w:r>
      <w:r>
        <w:tab/>
        <w:t>Copy of application for miscellaneous licence</w:t>
      </w:r>
      <w:bookmarkEnd w:id="1100"/>
      <w:bookmarkEnd w:id="1101"/>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106" w:name="_Toc104276634"/>
      <w:bookmarkStart w:id="1107" w:name="_Toc232587679"/>
      <w:r>
        <w:rPr>
          <w:rStyle w:val="CharSectno"/>
        </w:rPr>
        <w:t>65</w:t>
      </w:r>
      <w:r>
        <w:rPr>
          <w:snapToGrid w:val="0"/>
        </w:rPr>
        <w:t>.</w:t>
      </w:r>
      <w:r>
        <w:rPr>
          <w:snapToGrid w:val="0"/>
        </w:rPr>
        <w:tab/>
        <w:t>Number of shares to be stated on application</w:t>
      </w:r>
      <w:bookmarkEnd w:id="1102"/>
      <w:bookmarkEnd w:id="1103"/>
      <w:bookmarkEnd w:id="1104"/>
      <w:bookmarkEnd w:id="1105"/>
      <w:bookmarkEnd w:id="1106"/>
      <w:bookmarkEnd w:id="110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108" w:name="_Toc474633101"/>
      <w:bookmarkStart w:id="1109" w:name="_Toc488740250"/>
      <w:bookmarkStart w:id="1110" w:name="_Toc8623631"/>
      <w:bookmarkStart w:id="1111" w:name="_Toc11229472"/>
      <w:bookmarkStart w:id="1112" w:name="_Toc104276635"/>
      <w:bookmarkStart w:id="1113" w:name="_Toc232587680"/>
      <w:r>
        <w:rPr>
          <w:rStyle w:val="CharSectno"/>
        </w:rPr>
        <w:t>66</w:t>
      </w:r>
      <w:r>
        <w:rPr>
          <w:snapToGrid w:val="0"/>
        </w:rPr>
        <w:t>.</w:t>
      </w:r>
      <w:r>
        <w:rPr>
          <w:snapToGrid w:val="0"/>
        </w:rPr>
        <w:tab/>
        <w:t>Description of boundaries</w:t>
      </w:r>
      <w:bookmarkEnd w:id="1108"/>
      <w:bookmarkEnd w:id="1109"/>
      <w:bookmarkEnd w:id="1110"/>
      <w:bookmarkEnd w:id="1111"/>
      <w:bookmarkEnd w:id="1112"/>
      <w:bookmarkEnd w:id="111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114" w:name="_Toc474633103"/>
      <w:bookmarkStart w:id="1115" w:name="_Toc488740252"/>
      <w:bookmarkStart w:id="1116" w:name="_Toc8623633"/>
      <w:bookmarkStart w:id="1117" w:name="_Toc11229474"/>
      <w:bookmarkStart w:id="1118" w:name="_Toc104276637"/>
      <w:bookmarkStart w:id="1119" w:name="_Toc232587681"/>
      <w:r>
        <w:rPr>
          <w:rStyle w:val="CharSectno"/>
        </w:rPr>
        <w:t>68</w:t>
      </w:r>
      <w:r>
        <w:rPr>
          <w:snapToGrid w:val="0"/>
        </w:rPr>
        <w:t>.</w:t>
      </w:r>
      <w:r>
        <w:rPr>
          <w:snapToGrid w:val="0"/>
        </w:rPr>
        <w:tab/>
        <w:t>Warden may obtain report</w:t>
      </w:r>
      <w:bookmarkEnd w:id="1114"/>
      <w:bookmarkEnd w:id="1115"/>
      <w:bookmarkEnd w:id="1116"/>
      <w:bookmarkEnd w:id="1117"/>
      <w:bookmarkEnd w:id="1118"/>
      <w:bookmarkEnd w:id="111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120" w:name="_Toc474633104"/>
      <w:bookmarkStart w:id="1121" w:name="_Toc488740253"/>
      <w:bookmarkStart w:id="1122" w:name="_Toc8623634"/>
      <w:bookmarkStart w:id="1123" w:name="_Toc11229475"/>
      <w:bookmarkStart w:id="1124" w:name="_Toc104276638"/>
      <w:bookmarkStart w:id="1125" w:name="_Toc232587682"/>
      <w:r>
        <w:rPr>
          <w:rStyle w:val="CharSectno"/>
        </w:rPr>
        <w:t>69</w:t>
      </w:r>
      <w:r>
        <w:rPr>
          <w:snapToGrid w:val="0"/>
        </w:rPr>
        <w:t>.</w:t>
      </w:r>
      <w:r>
        <w:rPr>
          <w:snapToGrid w:val="0"/>
        </w:rPr>
        <w:tab/>
        <w:t>Withdrawal of applications</w:t>
      </w:r>
      <w:bookmarkEnd w:id="1120"/>
      <w:bookmarkEnd w:id="1121"/>
      <w:bookmarkEnd w:id="1122"/>
      <w:bookmarkEnd w:id="1123"/>
      <w:bookmarkEnd w:id="1124"/>
      <w:bookmarkEnd w:id="1125"/>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26" w:name="_Toc8623635"/>
      <w:bookmarkStart w:id="1127" w:name="_Toc11229476"/>
      <w:bookmarkStart w:id="1128" w:name="_Toc104276639"/>
      <w:bookmarkStart w:id="1129" w:name="_Toc232587683"/>
      <w:bookmarkStart w:id="1130" w:name="_Toc474633105"/>
      <w:bookmarkStart w:id="1131" w:name="_Toc488740254"/>
      <w:r>
        <w:rPr>
          <w:rStyle w:val="CharSectno"/>
        </w:rPr>
        <w:t>69A</w:t>
      </w:r>
      <w:r>
        <w:t>.</w:t>
      </w:r>
      <w:r>
        <w:tab/>
        <w:t>GST to be paid at time of grant of application</w:t>
      </w:r>
      <w:bookmarkEnd w:id="1126"/>
      <w:bookmarkEnd w:id="1127"/>
      <w:bookmarkEnd w:id="1128"/>
      <w:bookmarkEnd w:id="1129"/>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32" w:name="_Toc8623636"/>
      <w:bookmarkStart w:id="1133" w:name="_Toc11229477"/>
      <w:bookmarkStart w:id="1134" w:name="_Toc104276640"/>
      <w:bookmarkStart w:id="1135" w:name="_Toc232587684"/>
      <w:r>
        <w:rPr>
          <w:rStyle w:val="CharSectno"/>
        </w:rPr>
        <w:t>70</w:t>
      </w:r>
      <w:r>
        <w:rPr>
          <w:snapToGrid w:val="0"/>
        </w:rPr>
        <w:t>.</w:t>
      </w:r>
      <w:r>
        <w:rPr>
          <w:snapToGrid w:val="0"/>
        </w:rPr>
        <w:tab/>
        <w:t>Refund of rent on withdrawal or refusal of application</w:t>
      </w:r>
      <w:bookmarkEnd w:id="1130"/>
      <w:bookmarkEnd w:id="1131"/>
      <w:bookmarkEnd w:id="1132"/>
      <w:bookmarkEnd w:id="1133"/>
      <w:bookmarkEnd w:id="1134"/>
      <w:bookmarkEnd w:id="113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36" w:name="_Toc474633106"/>
      <w:bookmarkStart w:id="1137" w:name="_Toc488740255"/>
      <w:bookmarkStart w:id="1138" w:name="_Toc8623637"/>
      <w:bookmarkStart w:id="1139" w:name="_Toc11229478"/>
      <w:bookmarkStart w:id="1140" w:name="_Toc104276641"/>
      <w:bookmarkStart w:id="1141" w:name="_Toc232587685"/>
      <w:r>
        <w:rPr>
          <w:rStyle w:val="CharSectno"/>
        </w:rPr>
        <w:t>70A</w:t>
      </w:r>
      <w:r>
        <w:rPr>
          <w:snapToGrid w:val="0"/>
        </w:rPr>
        <w:t>.</w:t>
      </w:r>
      <w:r>
        <w:rPr>
          <w:snapToGrid w:val="0"/>
        </w:rPr>
        <w:tab/>
        <w:t>Amalgamation of secondary tenement</w:t>
      </w:r>
      <w:bookmarkEnd w:id="1136"/>
      <w:bookmarkEnd w:id="1137"/>
      <w:bookmarkEnd w:id="1138"/>
      <w:bookmarkEnd w:id="1139"/>
      <w:bookmarkEnd w:id="1140"/>
      <w:bookmarkEnd w:id="114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42" w:name="_Toc474633107"/>
      <w:bookmarkStart w:id="1143" w:name="_Toc488740256"/>
      <w:bookmarkStart w:id="1144" w:name="_Toc8623638"/>
      <w:bookmarkStart w:id="1145" w:name="_Toc11229479"/>
      <w:bookmarkStart w:id="1146" w:name="_Toc104276642"/>
      <w:bookmarkStart w:id="1147" w:name="_Toc232587686"/>
      <w:r>
        <w:rPr>
          <w:rStyle w:val="CharSectno"/>
        </w:rPr>
        <w:t>70B</w:t>
      </w:r>
      <w:r>
        <w:rPr>
          <w:snapToGrid w:val="0"/>
        </w:rPr>
        <w:t>.</w:t>
      </w:r>
      <w:r>
        <w:rPr>
          <w:snapToGrid w:val="0"/>
        </w:rPr>
        <w:tab/>
        <w:t>Agreement as to priority</w:t>
      </w:r>
      <w:bookmarkEnd w:id="1142"/>
      <w:bookmarkEnd w:id="1143"/>
      <w:bookmarkEnd w:id="1144"/>
      <w:bookmarkEnd w:id="1145"/>
      <w:bookmarkEnd w:id="1146"/>
      <w:bookmarkEnd w:id="114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48" w:name="_Toc474633108"/>
      <w:bookmarkStart w:id="1149" w:name="_Toc488740257"/>
      <w:bookmarkStart w:id="1150" w:name="_Toc8623639"/>
      <w:bookmarkStart w:id="1151" w:name="_Toc11229480"/>
      <w:bookmarkStart w:id="1152" w:name="_Toc104276643"/>
      <w:bookmarkStart w:id="1153" w:name="_Toc232587687"/>
      <w:r>
        <w:rPr>
          <w:rStyle w:val="CharSectno"/>
        </w:rPr>
        <w:t>70C</w:t>
      </w:r>
      <w:r>
        <w:rPr>
          <w:snapToGrid w:val="0"/>
        </w:rPr>
        <w:t>.</w:t>
      </w:r>
      <w:r>
        <w:rPr>
          <w:snapToGrid w:val="0"/>
        </w:rPr>
        <w:tab/>
        <w:t>Refund where licence substituted or lease refused</w:t>
      </w:r>
      <w:bookmarkEnd w:id="1148"/>
      <w:bookmarkEnd w:id="1149"/>
      <w:bookmarkEnd w:id="1150"/>
      <w:bookmarkEnd w:id="1151"/>
      <w:bookmarkEnd w:id="1152"/>
      <w:bookmarkEnd w:id="1153"/>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54" w:name="_Toc474633109"/>
      <w:bookmarkStart w:id="1155" w:name="_Toc488740258"/>
      <w:bookmarkStart w:id="1156" w:name="_Toc8623640"/>
      <w:bookmarkStart w:id="1157" w:name="_Toc11229481"/>
      <w:bookmarkStart w:id="1158" w:name="_Toc104276644"/>
      <w:bookmarkStart w:id="1159" w:name="_Toc232587688"/>
      <w:r>
        <w:rPr>
          <w:rStyle w:val="CharSectno"/>
        </w:rPr>
        <w:t>70D</w:t>
      </w:r>
      <w:r>
        <w:rPr>
          <w:snapToGrid w:val="0"/>
        </w:rPr>
        <w:t>.</w:t>
      </w:r>
      <w:r>
        <w:rPr>
          <w:snapToGrid w:val="0"/>
        </w:rPr>
        <w:tab/>
        <w:t>Refund when retention licence granted or refused</w:t>
      </w:r>
      <w:bookmarkEnd w:id="1154"/>
      <w:bookmarkEnd w:id="1155"/>
      <w:bookmarkEnd w:id="1156"/>
      <w:bookmarkEnd w:id="1157"/>
      <w:bookmarkEnd w:id="1158"/>
      <w:bookmarkEnd w:id="115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60" w:name="_Toc104276645"/>
      <w:bookmarkStart w:id="1161" w:name="_Toc232587689"/>
      <w:r>
        <w:rPr>
          <w:rStyle w:val="CharSectno"/>
        </w:rPr>
        <w:t>70E</w:t>
      </w:r>
      <w:r>
        <w:t>.</w:t>
      </w:r>
      <w:r>
        <w:tab/>
        <w:t>Partial refund of application fee in certain circumstances</w:t>
      </w:r>
      <w:bookmarkEnd w:id="1160"/>
      <w:bookmarkEnd w:id="116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62" w:name="_Toc74978929"/>
      <w:bookmarkStart w:id="1163" w:name="_Toc74979193"/>
      <w:bookmarkStart w:id="1164" w:name="_Toc79976491"/>
      <w:bookmarkStart w:id="1165" w:name="_Toc80759762"/>
      <w:bookmarkStart w:id="1166" w:name="_Toc80783525"/>
      <w:bookmarkStart w:id="1167" w:name="_Toc94931192"/>
      <w:bookmarkStart w:id="1168" w:name="_Toc104275315"/>
      <w:bookmarkStart w:id="1169" w:name="_Toc104276646"/>
      <w:bookmarkStart w:id="1170" w:name="_Toc107198867"/>
      <w:bookmarkStart w:id="1171" w:name="_Toc107799318"/>
      <w:bookmarkStart w:id="1172" w:name="_Toc127087325"/>
      <w:bookmarkStart w:id="1173" w:name="_Toc127183634"/>
      <w:bookmarkStart w:id="1174" w:name="_Toc127338055"/>
      <w:bookmarkStart w:id="1175" w:name="_Toc128386376"/>
      <w:bookmarkStart w:id="1176" w:name="_Toc129150223"/>
      <w:bookmarkStart w:id="1177" w:name="_Toc129587505"/>
      <w:bookmarkStart w:id="1178" w:name="_Toc131477199"/>
      <w:bookmarkStart w:id="1179" w:name="_Toc132106575"/>
      <w:bookmarkStart w:id="1180" w:name="_Toc132169108"/>
      <w:bookmarkStart w:id="1181" w:name="_Toc132443102"/>
      <w:bookmarkStart w:id="1182" w:name="_Toc132524004"/>
      <w:bookmarkStart w:id="1183" w:name="_Toc132702873"/>
      <w:bookmarkStart w:id="1184" w:name="_Toc139167966"/>
      <w:bookmarkStart w:id="1185" w:name="_Toc139433658"/>
      <w:bookmarkStart w:id="1186" w:name="_Toc161202972"/>
      <w:bookmarkStart w:id="1187" w:name="_Toc161209424"/>
      <w:bookmarkStart w:id="1188" w:name="_Toc162676652"/>
      <w:bookmarkStart w:id="1189" w:name="_Toc162768865"/>
      <w:bookmarkStart w:id="1190" w:name="_Toc170618118"/>
      <w:bookmarkStart w:id="1191" w:name="_Toc170797359"/>
      <w:bookmarkStart w:id="1192" w:name="_Toc172337073"/>
      <w:bookmarkStart w:id="1193" w:name="_Toc172360299"/>
      <w:bookmarkStart w:id="1194" w:name="_Toc179100569"/>
      <w:bookmarkStart w:id="1195" w:name="_Toc179263013"/>
      <w:bookmarkStart w:id="1196" w:name="_Toc181502751"/>
      <w:bookmarkStart w:id="1197" w:name="_Toc205284190"/>
      <w:bookmarkStart w:id="1198" w:name="_Toc232587690"/>
      <w:r>
        <w:rPr>
          <w:rStyle w:val="CharDivNo"/>
        </w:rPr>
        <w:t>Division 3</w:t>
      </w:r>
      <w:r>
        <w:rPr>
          <w:snapToGrid w:val="0"/>
        </w:rPr>
        <w:t> — </w:t>
      </w:r>
      <w:r>
        <w:rPr>
          <w:rStyle w:val="CharDivText"/>
        </w:rPr>
        <w:t>Boundary marks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474633110"/>
      <w:bookmarkStart w:id="1200" w:name="_Toc488740259"/>
      <w:bookmarkStart w:id="1201" w:name="_Toc8623641"/>
      <w:bookmarkStart w:id="1202" w:name="_Toc11229482"/>
      <w:bookmarkStart w:id="1203" w:name="_Toc104276647"/>
      <w:bookmarkStart w:id="1204" w:name="_Toc232587691"/>
      <w:r>
        <w:rPr>
          <w:rStyle w:val="CharSectno"/>
        </w:rPr>
        <w:t>71</w:t>
      </w:r>
      <w:r>
        <w:rPr>
          <w:snapToGrid w:val="0"/>
        </w:rPr>
        <w:t>.</w:t>
      </w:r>
      <w:r>
        <w:rPr>
          <w:snapToGrid w:val="0"/>
        </w:rPr>
        <w:tab/>
        <w:t>Boundary marks to be maintained</w:t>
      </w:r>
      <w:bookmarkEnd w:id="1199"/>
      <w:bookmarkEnd w:id="1200"/>
      <w:bookmarkEnd w:id="1201"/>
      <w:bookmarkEnd w:id="1202"/>
      <w:bookmarkEnd w:id="1203"/>
      <w:bookmarkEnd w:id="120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205" w:name="_Toc474633111"/>
      <w:bookmarkStart w:id="1206" w:name="_Toc488740260"/>
      <w:bookmarkStart w:id="1207" w:name="_Toc8623642"/>
      <w:bookmarkStart w:id="1208" w:name="_Toc11229483"/>
      <w:bookmarkStart w:id="1209" w:name="_Toc104276648"/>
      <w:bookmarkStart w:id="1210" w:name="_Toc232587692"/>
      <w:r>
        <w:rPr>
          <w:rStyle w:val="CharSectno"/>
        </w:rPr>
        <w:t>72</w:t>
      </w:r>
      <w:r>
        <w:rPr>
          <w:snapToGrid w:val="0"/>
        </w:rPr>
        <w:t>.</w:t>
      </w:r>
      <w:r>
        <w:rPr>
          <w:snapToGrid w:val="0"/>
        </w:rPr>
        <w:tab/>
        <w:t>No liability for mining if boundary marks not maintained</w:t>
      </w:r>
      <w:bookmarkEnd w:id="1205"/>
      <w:bookmarkEnd w:id="1206"/>
      <w:bookmarkEnd w:id="1207"/>
      <w:bookmarkEnd w:id="1208"/>
      <w:bookmarkEnd w:id="1209"/>
      <w:bookmarkEnd w:id="1210"/>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211" w:name="_Toc474633112"/>
      <w:bookmarkStart w:id="1212" w:name="_Toc488740261"/>
      <w:bookmarkStart w:id="1213" w:name="_Toc8623643"/>
      <w:bookmarkStart w:id="1214" w:name="_Toc11229484"/>
      <w:bookmarkStart w:id="1215" w:name="_Toc104276649"/>
      <w:bookmarkStart w:id="1216" w:name="_Toc232587693"/>
      <w:r>
        <w:rPr>
          <w:rStyle w:val="CharSectno"/>
        </w:rPr>
        <w:t>73</w:t>
      </w:r>
      <w:r>
        <w:rPr>
          <w:snapToGrid w:val="0"/>
        </w:rPr>
        <w:t>.</w:t>
      </w:r>
      <w:r>
        <w:rPr>
          <w:snapToGrid w:val="0"/>
        </w:rPr>
        <w:tab/>
        <w:t>Holder to identify boundaries</w:t>
      </w:r>
      <w:bookmarkEnd w:id="1211"/>
      <w:bookmarkEnd w:id="1212"/>
      <w:bookmarkEnd w:id="1213"/>
      <w:bookmarkEnd w:id="1214"/>
      <w:bookmarkEnd w:id="1215"/>
      <w:bookmarkEnd w:id="1216"/>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217" w:name="_Toc474633113"/>
      <w:bookmarkStart w:id="1218" w:name="_Toc488740262"/>
      <w:bookmarkStart w:id="1219" w:name="_Toc8623644"/>
      <w:bookmarkStart w:id="1220" w:name="_Toc11229485"/>
      <w:bookmarkStart w:id="1221" w:name="_Toc104276650"/>
      <w:bookmarkStart w:id="1222" w:name="_Toc232587694"/>
      <w:r>
        <w:rPr>
          <w:rStyle w:val="CharSectno"/>
        </w:rPr>
        <w:t>74</w:t>
      </w:r>
      <w:r>
        <w:rPr>
          <w:snapToGrid w:val="0"/>
        </w:rPr>
        <w:t>.</w:t>
      </w:r>
      <w:r>
        <w:rPr>
          <w:snapToGrid w:val="0"/>
        </w:rPr>
        <w:tab/>
        <w:t>False documents/notices not to be posted</w:t>
      </w:r>
      <w:bookmarkEnd w:id="1217"/>
      <w:bookmarkEnd w:id="1218"/>
      <w:bookmarkEnd w:id="1219"/>
      <w:bookmarkEnd w:id="1220"/>
      <w:bookmarkEnd w:id="1221"/>
      <w:bookmarkEnd w:id="122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223" w:name="_Toc74978934"/>
      <w:bookmarkStart w:id="1224" w:name="_Toc74979198"/>
      <w:bookmarkStart w:id="1225" w:name="_Toc79976496"/>
      <w:bookmarkStart w:id="1226" w:name="_Toc80759767"/>
      <w:bookmarkStart w:id="1227" w:name="_Toc80783530"/>
      <w:bookmarkStart w:id="1228" w:name="_Toc94931197"/>
      <w:bookmarkStart w:id="1229" w:name="_Toc104275320"/>
      <w:bookmarkStart w:id="1230" w:name="_Toc104276651"/>
      <w:bookmarkStart w:id="1231" w:name="_Toc107198872"/>
      <w:bookmarkStart w:id="1232" w:name="_Toc107799323"/>
      <w:bookmarkStart w:id="1233" w:name="_Toc127087330"/>
      <w:bookmarkStart w:id="1234" w:name="_Toc127183639"/>
      <w:bookmarkStart w:id="1235" w:name="_Toc127338060"/>
      <w:bookmarkStart w:id="1236" w:name="_Toc128386381"/>
      <w:bookmarkStart w:id="1237" w:name="_Toc129150228"/>
      <w:bookmarkStart w:id="1238" w:name="_Toc129587510"/>
      <w:bookmarkStart w:id="1239" w:name="_Toc131477204"/>
      <w:bookmarkStart w:id="1240" w:name="_Toc132106580"/>
      <w:bookmarkStart w:id="1241" w:name="_Toc132169113"/>
      <w:bookmarkStart w:id="1242" w:name="_Toc132443107"/>
      <w:bookmarkStart w:id="1243" w:name="_Toc132524009"/>
      <w:bookmarkStart w:id="1244" w:name="_Toc132702878"/>
      <w:bookmarkStart w:id="1245" w:name="_Toc139167971"/>
      <w:bookmarkStart w:id="1246" w:name="_Toc139433663"/>
      <w:bookmarkStart w:id="1247" w:name="_Toc161202977"/>
      <w:bookmarkStart w:id="1248" w:name="_Toc161209429"/>
      <w:bookmarkStart w:id="1249" w:name="_Toc162676657"/>
      <w:bookmarkStart w:id="1250" w:name="_Toc162768870"/>
      <w:bookmarkStart w:id="1251" w:name="_Toc170618123"/>
      <w:bookmarkStart w:id="1252" w:name="_Toc170797364"/>
      <w:bookmarkStart w:id="1253" w:name="_Toc172337078"/>
      <w:bookmarkStart w:id="1254" w:name="_Toc172360304"/>
      <w:bookmarkStart w:id="1255" w:name="_Toc179100574"/>
      <w:bookmarkStart w:id="1256" w:name="_Toc179263018"/>
      <w:bookmarkStart w:id="1257" w:name="_Toc181502756"/>
      <w:bookmarkStart w:id="1258" w:name="_Toc205284195"/>
      <w:bookmarkStart w:id="1259" w:name="_Toc232587695"/>
      <w:r>
        <w:rPr>
          <w:rStyle w:val="CharDivNo"/>
        </w:rPr>
        <w:t>Division 3A</w:t>
      </w:r>
      <w:r>
        <w:rPr>
          <w:snapToGrid w:val="0"/>
        </w:rPr>
        <w:t> — </w:t>
      </w:r>
      <w:r>
        <w:rPr>
          <w:rStyle w:val="CharDivText"/>
        </w:rPr>
        <w:t>Fossicking</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keepNext/>
        <w:ind w:left="890"/>
        <w:rPr>
          <w:snapToGrid w:val="0"/>
        </w:rPr>
      </w:pPr>
      <w:r>
        <w:rPr>
          <w:snapToGrid w:val="0"/>
        </w:rPr>
        <w:tab/>
        <w:t>[Heading inserted in Gazette 2 Oct 1987 p. 3820.]</w:t>
      </w:r>
    </w:p>
    <w:p>
      <w:pPr>
        <w:pStyle w:val="Heading5"/>
        <w:rPr>
          <w:snapToGrid w:val="0"/>
        </w:rPr>
      </w:pPr>
      <w:bookmarkStart w:id="1260" w:name="_Toc474633114"/>
      <w:bookmarkStart w:id="1261" w:name="_Toc488740263"/>
      <w:bookmarkStart w:id="1262" w:name="_Toc8623645"/>
      <w:bookmarkStart w:id="1263" w:name="_Toc11229486"/>
      <w:bookmarkStart w:id="1264" w:name="_Toc104276652"/>
      <w:bookmarkStart w:id="1265" w:name="_Toc232587696"/>
      <w:r>
        <w:rPr>
          <w:rStyle w:val="CharSectno"/>
        </w:rPr>
        <w:t>74A</w:t>
      </w:r>
      <w:r>
        <w:rPr>
          <w:snapToGrid w:val="0"/>
        </w:rPr>
        <w:t>.</w:t>
      </w:r>
      <w:r>
        <w:rPr>
          <w:snapToGrid w:val="0"/>
        </w:rPr>
        <w:tab/>
        <w:t>Means of fossicking</w:t>
      </w:r>
      <w:bookmarkEnd w:id="1260"/>
      <w:bookmarkEnd w:id="1261"/>
      <w:bookmarkEnd w:id="1262"/>
      <w:bookmarkEnd w:id="1263"/>
      <w:bookmarkEnd w:id="1264"/>
      <w:bookmarkEnd w:id="1265"/>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66" w:name="_Toc74978936"/>
      <w:bookmarkStart w:id="1267" w:name="_Toc74979200"/>
      <w:bookmarkStart w:id="1268" w:name="_Toc79976498"/>
      <w:bookmarkStart w:id="1269" w:name="_Toc80759769"/>
      <w:bookmarkStart w:id="1270" w:name="_Toc80783532"/>
      <w:bookmarkStart w:id="1271" w:name="_Toc94931199"/>
      <w:bookmarkStart w:id="1272" w:name="_Toc104275322"/>
      <w:bookmarkStart w:id="1273" w:name="_Toc104276653"/>
      <w:bookmarkStart w:id="1274" w:name="_Toc107198874"/>
      <w:bookmarkStart w:id="1275" w:name="_Toc107799325"/>
      <w:bookmarkStart w:id="1276" w:name="_Toc127087332"/>
      <w:bookmarkStart w:id="1277" w:name="_Toc127183641"/>
      <w:bookmarkStart w:id="1278" w:name="_Toc127338062"/>
      <w:bookmarkStart w:id="1279" w:name="_Toc128386383"/>
      <w:bookmarkStart w:id="1280" w:name="_Toc129150230"/>
      <w:bookmarkStart w:id="1281" w:name="_Toc129587512"/>
      <w:bookmarkStart w:id="1282" w:name="_Toc131477206"/>
      <w:bookmarkStart w:id="1283" w:name="_Toc132106582"/>
      <w:bookmarkStart w:id="1284" w:name="_Toc132169115"/>
      <w:bookmarkStart w:id="1285" w:name="_Toc132443109"/>
      <w:bookmarkStart w:id="1286" w:name="_Toc132524011"/>
      <w:bookmarkStart w:id="1287" w:name="_Toc132702880"/>
      <w:bookmarkStart w:id="1288" w:name="_Toc139167973"/>
      <w:bookmarkStart w:id="1289" w:name="_Toc139433665"/>
      <w:bookmarkStart w:id="1290" w:name="_Toc161202979"/>
      <w:bookmarkStart w:id="1291" w:name="_Toc161209431"/>
      <w:bookmarkStart w:id="1292" w:name="_Toc162676659"/>
      <w:bookmarkStart w:id="1293" w:name="_Toc162768872"/>
      <w:bookmarkStart w:id="1294" w:name="_Toc170618125"/>
      <w:bookmarkStart w:id="1295" w:name="_Toc170797366"/>
      <w:bookmarkStart w:id="1296" w:name="_Toc172337080"/>
      <w:bookmarkStart w:id="1297" w:name="_Toc172360306"/>
      <w:bookmarkStart w:id="1298" w:name="_Toc179100576"/>
      <w:bookmarkStart w:id="1299" w:name="_Toc179263020"/>
      <w:bookmarkStart w:id="1300" w:name="_Toc181502758"/>
      <w:bookmarkStart w:id="1301" w:name="_Toc205284197"/>
      <w:bookmarkStart w:id="1302" w:name="_Toc232587697"/>
      <w:r>
        <w:rPr>
          <w:rStyle w:val="CharDivNo"/>
        </w:rPr>
        <w:t>Division 4</w:t>
      </w:r>
      <w:r>
        <w:rPr>
          <w:snapToGrid w:val="0"/>
        </w:rPr>
        <w:t> — </w:t>
      </w:r>
      <w:r>
        <w:rPr>
          <w:rStyle w:val="CharDivText"/>
        </w:rPr>
        <w:t>Transfers, caveats, mortgages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rPr>
          <w:snapToGrid w:val="0"/>
        </w:rPr>
      </w:pPr>
      <w:bookmarkStart w:id="1303" w:name="_Toc474633115"/>
      <w:bookmarkStart w:id="1304" w:name="_Toc488740264"/>
      <w:bookmarkStart w:id="1305" w:name="_Toc8623646"/>
      <w:bookmarkStart w:id="1306" w:name="_Toc11229487"/>
      <w:bookmarkStart w:id="1307" w:name="_Toc104276654"/>
      <w:bookmarkStart w:id="1308" w:name="_Toc232587698"/>
      <w:r>
        <w:rPr>
          <w:rStyle w:val="CharSectno"/>
        </w:rPr>
        <w:t>75</w:t>
      </w:r>
      <w:r>
        <w:rPr>
          <w:snapToGrid w:val="0"/>
        </w:rPr>
        <w:t>.</w:t>
      </w:r>
      <w:r>
        <w:rPr>
          <w:snapToGrid w:val="0"/>
        </w:rPr>
        <w:tab/>
        <w:t>Transfer of tenement</w:t>
      </w:r>
      <w:bookmarkEnd w:id="1303"/>
      <w:bookmarkEnd w:id="1304"/>
      <w:bookmarkEnd w:id="1305"/>
      <w:bookmarkEnd w:id="1306"/>
      <w:bookmarkEnd w:id="1307"/>
      <w:bookmarkEnd w:id="1308"/>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309" w:name="_Toc232587699"/>
      <w:bookmarkStart w:id="1310" w:name="_Toc474633117"/>
      <w:bookmarkStart w:id="1311" w:name="_Toc488740266"/>
      <w:bookmarkStart w:id="1312" w:name="_Toc8623648"/>
      <w:bookmarkStart w:id="1313" w:name="_Toc11229489"/>
      <w:bookmarkStart w:id="1314" w:name="_Toc104276656"/>
      <w:r>
        <w:rPr>
          <w:rStyle w:val="CharSectno"/>
        </w:rPr>
        <w:t>76</w:t>
      </w:r>
      <w:r>
        <w:t>.</w:t>
      </w:r>
      <w:r>
        <w:tab/>
        <w:t>Lodgment of caveats</w:t>
      </w:r>
      <w:bookmarkEnd w:id="1309"/>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315" w:name="_Toc232587700"/>
      <w:r>
        <w:rPr>
          <w:rStyle w:val="CharSectno"/>
        </w:rPr>
        <w:t>76A</w:t>
      </w:r>
      <w:r>
        <w:rPr>
          <w:snapToGrid w:val="0"/>
        </w:rPr>
        <w:t>.</w:t>
      </w:r>
      <w:r>
        <w:rPr>
          <w:snapToGrid w:val="0"/>
        </w:rPr>
        <w:tab/>
        <w:t>Withdrawal of caveats</w:t>
      </w:r>
      <w:bookmarkEnd w:id="1310"/>
      <w:bookmarkEnd w:id="1311"/>
      <w:bookmarkEnd w:id="1312"/>
      <w:bookmarkEnd w:id="1313"/>
      <w:bookmarkEnd w:id="1314"/>
      <w:bookmarkEnd w:id="1315"/>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316" w:name="_Toc474633118"/>
      <w:bookmarkStart w:id="1317" w:name="_Toc488740267"/>
      <w:bookmarkStart w:id="1318" w:name="_Toc8623649"/>
      <w:bookmarkStart w:id="1319" w:name="_Toc11229490"/>
      <w:bookmarkStart w:id="1320" w:name="_Toc104276657"/>
      <w:bookmarkStart w:id="1321" w:name="_Toc232587701"/>
      <w:r>
        <w:rPr>
          <w:rStyle w:val="CharSectno"/>
        </w:rPr>
        <w:t>76B</w:t>
      </w:r>
      <w:r>
        <w:rPr>
          <w:snapToGrid w:val="0"/>
        </w:rPr>
        <w:t>.</w:t>
      </w:r>
      <w:r>
        <w:rPr>
          <w:snapToGrid w:val="0"/>
        </w:rPr>
        <w:tab/>
        <w:t>Notification of registration of surrender</w:t>
      </w:r>
      <w:bookmarkEnd w:id="1316"/>
      <w:bookmarkEnd w:id="1317"/>
      <w:bookmarkEnd w:id="1318"/>
      <w:bookmarkEnd w:id="1319"/>
      <w:bookmarkEnd w:id="1320"/>
      <w:bookmarkEnd w:id="132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322" w:name="_Toc232587702"/>
      <w:bookmarkStart w:id="1323" w:name="_Toc474633120"/>
      <w:bookmarkStart w:id="1324" w:name="_Toc488740269"/>
      <w:bookmarkStart w:id="1325" w:name="_Toc8623651"/>
      <w:bookmarkStart w:id="1326" w:name="_Toc11229492"/>
      <w:bookmarkStart w:id="1327" w:name="_Toc104276659"/>
      <w:r>
        <w:rPr>
          <w:rStyle w:val="CharSectno"/>
        </w:rPr>
        <w:t>77</w:t>
      </w:r>
      <w:r>
        <w:t>.</w:t>
      </w:r>
      <w:r>
        <w:tab/>
        <w:t>Mortgage</w:t>
      </w:r>
      <w:bookmarkEnd w:id="1322"/>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328" w:name="_Toc474633121"/>
      <w:bookmarkStart w:id="1329" w:name="_Toc488740270"/>
      <w:bookmarkStart w:id="1330" w:name="_Toc8623652"/>
      <w:bookmarkStart w:id="1331" w:name="_Toc11229493"/>
      <w:bookmarkStart w:id="1332" w:name="_Toc104276660"/>
      <w:bookmarkEnd w:id="1323"/>
      <w:bookmarkEnd w:id="1324"/>
      <w:bookmarkEnd w:id="1325"/>
      <w:bookmarkEnd w:id="1326"/>
      <w:bookmarkEnd w:id="1327"/>
      <w:r>
        <w:t>[</w:t>
      </w:r>
      <w:r>
        <w:rPr>
          <w:b/>
        </w:rPr>
        <w:t>78.</w:t>
      </w:r>
      <w:r>
        <w:tab/>
        <w:t>Repealed in Gazette 3 Feb 2006 p. 521.]</w:t>
      </w:r>
    </w:p>
    <w:p>
      <w:pPr>
        <w:pStyle w:val="Heading5"/>
        <w:rPr>
          <w:snapToGrid w:val="0"/>
        </w:rPr>
      </w:pPr>
      <w:bookmarkStart w:id="1333" w:name="_Toc232587703"/>
      <w:r>
        <w:rPr>
          <w:rStyle w:val="CharSectno"/>
        </w:rPr>
        <w:t>79</w:t>
      </w:r>
      <w:r>
        <w:rPr>
          <w:snapToGrid w:val="0"/>
        </w:rPr>
        <w:t>.</w:t>
      </w:r>
      <w:r>
        <w:rPr>
          <w:snapToGrid w:val="0"/>
        </w:rPr>
        <w:tab/>
        <w:t>Covenants included in mortgage</w:t>
      </w:r>
      <w:bookmarkEnd w:id="1328"/>
      <w:bookmarkEnd w:id="1329"/>
      <w:bookmarkEnd w:id="1330"/>
      <w:bookmarkEnd w:id="1331"/>
      <w:bookmarkEnd w:id="1332"/>
      <w:bookmarkEnd w:id="133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334" w:name="_Toc474633122"/>
      <w:bookmarkStart w:id="1335" w:name="_Toc488740271"/>
      <w:bookmarkStart w:id="1336" w:name="_Toc8623653"/>
      <w:bookmarkStart w:id="1337" w:name="_Toc11229494"/>
      <w:bookmarkStart w:id="1338" w:name="_Toc104276661"/>
      <w:bookmarkStart w:id="1339" w:name="_Toc232587704"/>
      <w:r>
        <w:rPr>
          <w:rStyle w:val="CharSectno"/>
        </w:rPr>
        <w:t>80</w:t>
      </w:r>
      <w:r>
        <w:rPr>
          <w:snapToGrid w:val="0"/>
        </w:rPr>
        <w:t>.</w:t>
      </w:r>
      <w:r>
        <w:rPr>
          <w:snapToGrid w:val="0"/>
        </w:rPr>
        <w:tab/>
        <w:t>Mortgagee’s expenses may be added to security</w:t>
      </w:r>
      <w:bookmarkEnd w:id="1334"/>
      <w:bookmarkEnd w:id="1335"/>
      <w:bookmarkEnd w:id="1336"/>
      <w:bookmarkEnd w:id="1337"/>
      <w:bookmarkEnd w:id="1338"/>
      <w:bookmarkEnd w:id="133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40" w:name="_Toc474633123"/>
      <w:bookmarkStart w:id="1341" w:name="_Toc488740272"/>
      <w:bookmarkStart w:id="1342" w:name="_Toc8623654"/>
      <w:bookmarkStart w:id="1343" w:name="_Toc11229495"/>
      <w:bookmarkStart w:id="1344" w:name="_Toc104276662"/>
      <w:bookmarkStart w:id="1345" w:name="_Toc232587705"/>
      <w:r>
        <w:rPr>
          <w:rStyle w:val="CharSectno"/>
        </w:rPr>
        <w:t>81</w:t>
      </w:r>
      <w:r>
        <w:rPr>
          <w:snapToGrid w:val="0"/>
        </w:rPr>
        <w:t>.</w:t>
      </w:r>
      <w:r>
        <w:rPr>
          <w:snapToGrid w:val="0"/>
        </w:rPr>
        <w:tab/>
        <w:t>Transfer under powers contained in mortgage</w:t>
      </w:r>
      <w:bookmarkEnd w:id="1340"/>
      <w:bookmarkEnd w:id="1341"/>
      <w:bookmarkEnd w:id="1342"/>
      <w:bookmarkEnd w:id="1343"/>
      <w:bookmarkEnd w:id="1344"/>
      <w:bookmarkEnd w:id="1345"/>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46" w:name="_Toc474633124"/>
      <w:bookmarkStart w:id="1347" w:name="_Toc488740273"/>
      <w:bookmarkStart w:id="1348" w:name="_Toc8623655"/>
      <w:bookmarkStart w:id="1349" w:name="_Toc11229496"/>
      <w:bookmarkStart w:id="1350" w:name="_Toc104276663"/>
      <w:bookmarkStart w:id="1351" w:name="_Toc232587706"/>
      <w:r>
        <w:rPr>
          <w:rStyle w:val="CharSectno"/>
        </w:rPr>
        <w:t>82</w:t>
      </w:r>
      <w:r>
        <w:rPr>
          <w:snapToGrid w:val="0"/>
        </w:rPr>
        <w:t>.</w:t>
      </w:r>
      <w:r>
        <w:rPr>
          <w:snapToGrid w:val="0"/>
        </w:rPr>
        <w:tab/>
        <w:t>Redemption of mortgage</w:t>
      </w:r>
      <w:bookmarkEnd w:id="1346"/>
      <w:bookmarkEnd w:id="1347"/>
      <w:bookmarkEnd w:id="1348"/>
      <w:bookmarkEnd w:id="1349"/>
      <w:bookmarkEnd w:id="1350"/>
      <w:bookmarkEnd w:id="135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52" w:name="_Toc474633125"/>
      <w:bookmarkStart w:id="1353" w:name="_Toc488740274"/>
      <w:bookmarkStart w:id="1354" w:name="_Toc8623656"/>
      <w:bookmarkStart w:id="1355" w:name="_Toc11229497"/>
      <w:bookmarkStart w:id="1356" w:name="_Toc104276664"/>
      <w:bookmarkStart w:id="1357" w:name="_Toc232587707"/>
      <w:r>
        <w:rPr>
          <w:rStyle w:val="CharSectno"/>
        </w:rPr>
        <w:t>83</w:t>
      </w:r>
      <w:r>
        <w:rPr>
          <w:snapToGrid w:val="0"/>
        </w:rPr>
        <w:t>.</w:t>
      </w:r>
      <w:r>
        <w:rPr>
          <w:snapToGrid w:val="0"/>
        </w:rPr>
        <w:tab/>
        <w:t>Discharge of mortgage</w:t>
      </w:r>
      <w:bookmarkEnd w:id="1352"/>
      <w:bookmarkEnd w:id="1353"/>
      <w:bookmarkEnd w:id="1354"/>
      <w:bookmarkEnd w:id="1355"/>
      <w:bookmarkEnd w:id="1356"/>
      <w:bookmarkEnd w:id="1357"/>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58" w:name="_Toc474633126"/>
      <w:bookmarkStart w:id="1359" w:name="_Toc488740275"/>
      <w:bookmarkStart w:id="1360" w:name="_Toc8623657"/>
      <w:bookmarkStart w:id="1361" w:name="_Toc11229498"/>
      <w:bookmarkStart w:id="1362" w:name="_Toc104276665"/>
      <w:bookmarkStart w:id="1363" w:name="_Toc232587708"/>
      <w:r>
        <w:rPr>
          <w:rStyle w:val="CharSectno"/>
        </w:rPr>
        <w:t>84</w:t>
      </w:r>
      <w:r>
        <w:rPr>
          <w:snapToGrid w:val="0"/>
        </w:rPr>
        <w:t>.</w:t>
      </w:r>
      <w:r>
        <w:rPr>
          <w:snapToGrid w:val="0"/>
        </w:rPr>
        <w:tab/>
        <w:t>Transfer of mortgage</w:t>
      </w:r>
      <w:bookmarkEnd w:id="1358"/>
      <w:bookmarkEnd w:id="1359"/>
      <w:bookmarkEnd w:id="1360"/>
      <w:bookmarkEnd w:id="1361"/>
      <w:bookmarkEnd w:id="1362"/>
      <w:bookmarkEnd w:id="1363"/>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64" w:name="_Toc127338074"/>
      <w:bookmarkStart w:id="1365" w:name="_Toc128386395"/>
      <w:bookmarkStart w:id="1366" w:name="_Toc129150242"/>
      <w:bookmarkStart w:id="1367" w:name="_Toc129587524"/>
      <w:bookmarkStart w:id="1368" w:name="_Toc131477218"/>
      <w:bookmarkStart w:id="1369" w:name="_Toc132106594"/>
      <w:bookmarkStart w:id="1370" w:name="_Toc132169127"/>
      <w:bookmarkStart w:id="1371" w:name="_Toc132443121"/>
      <w:bookmarkStart w:id="1372" w:name="_Toc132524023"/>
      <w:bookmarkStart w:id="1373" w:name="_Toc132702892"/>
      <w:bookmarkStart w:id="1374" w:name="_Toc139167985"/>
      <w:bookmarkStart w:id="1375" w:name="_Toc139433677"/>
      <w:bookmarkStart w:id="1376" w:name="_Toc161202991"/>
      <w:bookmarkStart w:id="1377" w:name="_Toc161209443"/>
      <w:bookmarkStart w:id="1378" w:name="_Toc162676671"/>
      <w:bookmarkStart w:id="1379" w:name="_Toc162768884"/>
      <w:bookmarkStart w:id="1380" w:name="_Toc170618137"/>
      <w:bookmarkStart w:id="1381" w:name="_Toc170797378"/>
      <w:bookmarkStart w:id="1382" w:name="_Toc172337092"/>
      <w:bookmarkStart w:id="1383" w:name="_Toc172360318"/>
      <w:bookmarkStart w:id="1384" w:name="_Toc179100588"/>
      <w:bookmarkStart w:id="1385" w:name="_Toc179263032"/>
      <w:bookmarkStart w:id="1386" w:name="_Toc181502770"/>
      <w:bookmarkStart w:id="1387" w:name="_Toc205284209"/>
      <w:bookmarkStart w:id="1388" w:name="_Toc232587709"/>
      <w:bookmarkStart w:id="1389" w:name="_Toc74978949"/>
      <w:bookmarkStart w:id="1390" w:name="_Toc74979213"/>
      <w:bookmarkStart w:id="1391" w:name="_Toc79976511"/>
      <w:bookmarkStart w:id="1392" w:name="_Toc80759782"/>
      <w:bookmarkStart w:id="1393" w:name="_Toc80783545"/>
      <w:bookmarkStart w:id="1394" w:name="_Toc94931212"/>
      <w:bookmarkStart w:id="1395" w:name="_Toc104275335"/>
      <w:bookmarkStart w:id="1396" w:name="_Toc104276666"/>
      <w:bookmarkStart w:id="1397" w:name="_Toc107198887"/>
      <w:bookmarkStart w:id="1398" w:name="_Toc107799338"/>
      <w:bookmarkStart w:id="1399" w:name="_Toc127087345"/>
      <w:bookmarkStart w:id="1400" w:name="_Toc127183654"/>
      <w:r>
        <w:rPr>
          <w:rStyle w:val="CharDivNo"/>
        </w:rPr>
        <w:t>Division 4A</w:t>
      </w:r>
      <w:r>
        <w:t> — </w:t>
      </w:r>
      <w:r>
        <w:rPr>
          <w:rStyle w:val="CharDivText"/>
        </w:rPr>
        <w:t>Lodgment of instruments and the register</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in Gazette 3 Feb 2006 p. 521.]</w:t>
      </w:r>
    </w:p>
    <w:p>
      <w:pPr>
        <w:pStyle w:val="Heading5"/>
      </w:pPr>
      <w:bookmarkStart w:id="1401" w:name="_Toc232587710"/>
      <w:r>
        <w:rPr>
          <w:rStyle w:val="CharSectno"/>
        </w:rPr>
        <w:t>84A</w:t>
      </w:r>
      <w:r>
        <w:t>.</w:t>
      </w:r>
      <w:r>
        <w:tab/>
        <w:t>Lodgment of instruments</w:t>
      </w:r>
      <w:bookmarkEnd w:id="1401"/>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402" w:name="_Toc232587711"/>
      <w:r>
        <w:rPr>
          <w:rStyle w:val="CharSectno"/>
        </w:rPr>
        <w:t>84B</w:t>
      </w:r>
      <w:r>
        <w:t>.</w:t>
      </w:r>
      <w:r>
        <w:tab/>
        <w:t>Provisional lodgment</w:t>
      </w:r>
      <w:bookmarkEnd w:id="140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403" w:name="_Toc232587712"/>
      <w:r>
        <w:rPr>
          <w:rStyle w:val="CharSectno"/>
        </w:rPr>
        <w:t>84C</w:t>
      </w:r>
      <w:r>
        <w:t>.</w:t>
      </w:r>
      <w:r>
        <w:tab/>
        <w:t>Content of register</w:t>
      </w:r>
      <w:bookmarkEnd w:id="140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404" w:name="_Toc232587713"/>
      <w:r>
        <w:rPr>
          <w:rStyle w:val="CharSectno"/>
        </w:rPr>
        <w:t>84D</w:t>
      </w:r>
      <w:r>
        <w:t>.</w:t>
      </w:r>
      <w:r>
        <w:tab/>
        <w:t>Fees for copies of entries, dealings etc.</w:t>
      </w:r>
      <w:bookmarkEnd w:id="1404"/>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405" w:name="_Toc232587714"/>
      <w:r>
        <w:rPr>
          <w:rStyle w:val="CharSectno"/>
        </w:rPr>
        <w:t>84E</w:t>
      </w:r>
      <w:r>
        <w:t>.</w:t>
      </w:r>
      <w:r>
        <w:tab/>
        <w:t>Amendment of register</w:t>
      </w:r>
      <w:bookmarkEnd w:id="140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406" w:name="_Toc232587715"/>
      <w:r>
        <w:rPr>
          <w:rStyle w:val="CharSectno"/>
        </w:rPr>
        <w:t>84F</w:t>
      </w:r>
      <w:r>
        <w:t>.</w:t>
      </w:r>
      <w:r>
        <w:tab/>
        <w:t>Inclusion of information in register despite late lodgment of report</w:t>
      </w:r>
      <w:bookmarkEnd w:id="1406"/>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407" w:name="_Toc127338081"/>
      <w:bookmarkStart w:id="1408" w:name="_Toc128386402"/>
      <w:bookmarkStart w:id="1409" w:name="_Toc129150249"/>
      <w:bookmarkStart w:id="1410" w:name="_Toc129587531"/>
      <w:bookmarkStart w:id="1411" w:name="_Toc131477225"/>
      <w:bookmarkStart w:id="1412" w:name="_Toc132106601"/>
      <w:bookmarkStart w:id="1413" w:name="_Toc132169134"/>
      <w:bookmarkStart w:id="1414" w:name="_Toc132443128"/>
      <w:bookmarkStart w:id="1415" w:name="_Toc132524030"/>
      <w:bookmarkStart w:id="1416" w:name="_Toc132702899"/>
      <w:bookmarkStart w:id="1417" w:name="_Toc139167992"/>
      <w:bookmarkStart w:id="1418" w:name="_Toc139433684"/>
      <w:bookmarkStart w:id="1419" w:name="_Toc161202998"/>
      <w:bookmarkStart w:id="1420" w:name="_Toc161209450"/>
      <w:bookmarkStart w:id="1421" w:name="_Toc162676678"/>
      <w:bookmarkStart w:id="1422" w:name="_Toc162768891"/>
      <w:bookmarkStart w:id="1423" w:name="_Toc170618144"/>
      <w:bookmarkStart w:id="1424" w:name="_Toc170797385"/>
      <w:bookmarkStart w:id="1425" w:name="_Toc172337099"/>
      <w:bookmarkStart w:id="1426" w:name="_Toc172360325"/>
      <w:bookmarkStart w:id="1427" w:name="_Toc179100595"/>
      <w:bookmarkStart w:id="1428" w:name="_Toc179263039"/>
      <w:bookmarkStart w:id="1429" w:name="_Toc181502777"/>
      <w:bookmarkStart w:id="1430" w:name="_Toc205284216"/>
      <w:bookmarkStart w:id="1431" w:name="_Toc232587716"/>
      <w:r>
        <w:rPr>
          <w:rStyle w:val="CharDivNo"/>
        </w:rPr>
        <w:t>Division 5</w:t>
      </w:r>
      <w:r>
        <w:rPr>
          <w:snapToGrid w:val="0"/>
        </w:rPr>
        <w:t> — </w:t>
      </w:r>
      <w:r>
        <w:rPr>
          <w:rStyle w:val="CharDivText"/>
        </w:rPr>
        <w:t>Production and royalties</w:t>
      </w:r>
      <w:bookmarkEnd w:id="1389"/>
      <w:bookmarkEnd w:id="1390"/>
      <w:bookmarkEnd w:id="1391"/>
      <w:bookmarkEnd w:id="1392"/>
      <w:bookmarkEnd w:id="1393"/>
      <w:bookmarkEnd w:id="1394"/>
      <w:bookmarkEnd w:id="1395"/>
      <w:bookmarkEnd w:id="1396"/>
      <w:bookmarkEnd w:id="1397"/>
      <w:bookmarkEnd w:id="1398"/>
      <w:bookmarkEnd w:id="1399"/>
      <w:bookmarkEnd w:id="1400"/>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486150003"/>
      <w:bookmarkStart w:id="1433" w:name="_Toc488740276"/>
      <w:bookmarkStart w:id="1434" w:name="_Toc8623658"/>
      <w:bookmarkStart w:id="1435" w:name="_Toc11229499"/>
      <w:bookmarkStart w:id="1436" w:name="_Toc104276667"/>
      <w:bookmarkStart w:id="1437" w:name="_Toc232587717"/>
      <w:bookmarkStart w:id="1438" w:name="_Toc474633128"/>
      <w:r>
        <w:rPr>
          <w:rStyle w:val="CharSectno"/>
        </w:rPr>
        <w:t>85</w:t>
      </w:r>
      <w:r>
        <w:t>.</w:t>
      </w:r>
      <w:r>
        <w:tab/>
        <w:t>Terms used in this Division</w:t>
      </w:r>
      <w:bookmarkEnd w:id="1432"/>
      <w:bookmarkEnd w:id="1433"/>
      <w:bookmarkEnd w:id="1434"/>
      <w:bookmarkEnd w:id="1435"/>
      <w:bookmarkEnd w:id="1436"/>
      <w:bookmarkEnd w:id="143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439" w:name="_Toc486150004"/>
      <w:bookmarkStart w:id="1440" w:name="_Toc488740277"/>
      <w:bookmarkStart w:id="1441" w:name="_Toc8623659"/>
      <w:bookmarkStart w:id="1442" w:name="_Toc11229500"/>
      <w:bookmarkStart w:id="1443" w:name="_Toc104276668"/>
      <w:bookmarkStart w:id="1444" w:name="_Toc232587718"/>
      <w:r>
        <w:rPr>
          <w:rStyle w:val="CharSectno"/>
        </w:rPr>
        <w:t>85AA</w:t>
      </w:r>
      <w:r>
        <w:t>.</w:t>
      </w:r>
      <w:r>
        <w:tab/>
        <w:t>Effect of GST etc. on royalties</w:t>
      </w:r>
      <w:bookmarkEnd w:id="1439"/>
      <w:bookmarkEnd w:id="1440"/>
      <w:bookmarkEnd w:id="1441"/>
      <w:bookmarkEnd w:id="1442"/>
      <w:bookmarkEnd w:id="1443"/>
      <w:bookmarkEnd w:id="1444"/>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45" w:name="_Toc8623660"/>
      <w:bookmarkStart w:id="1446" w:name="_Toc11229501"/>
      <w:bookmarkStart w:id="1447" w:name="_Toc104276669"/>
      <w:bookmarkStart w:id="1448" w:name="_Toc232587719"/>
      <w:bookmarkStart w:id="1449" w:name="_Toc488740278"/>
      <w:r>
        <w:rPr>
          <w:rStyle w:val="CharSectno"/>
        </w:rPr>
        <w:t>85AB</w:t>
      </w:r>
      <w:r>
        <w:t>.</w:t>
      </w:r>
      <w:r>
        <w:tab/>
        <w:t>Conversion to Australian currency</w:t>
      </w:r>
      <w:bookmarkEnd w:id="1445"/>
      <w:bookmarkEnd w:id="1446"/>
      <w:bookmarkEnd w:id="1447"/>
      <w:bookmarkEnd w:id="1448"/>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50" w:name="_Toc104276670"/>
      <w:bookmarkStart w:id="1451" w:name="_Toc232587720"/>
      <w:bookmarkStart w:id="1452" w:name="_Toc474633129"/>
      <w:bookmarkStart w:id="1453" w:name="_Toc488740279"/>
      <w:bookmarkStart w:id="1454" w:name="_Toc8623662"/>
      <w:bookmarkStart w:id="1455" w:name="_Toc11229503"/>
      <w:bookmarkEnd w:id="1438"/>
      <w:bookmarkEnd w:id="1449"/>
      <w:r>
        <w:rPr>
          <w:rStyle w:val="CharSectno"/>
        </w:rPr>
        <w:t>85A</w:t>
      </w:r>
      <w:r>
        <w:t>.</w:t>
      </w:r>
      <w:r>
        <w:tab/>
        <w:t>Quarterly production reports</w:t>
      </w:r>
      <w:bookmarkEnd w:id="1450"/>
      <w:bookmarkEnd w:id="145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56" w:name="_Toc104276671"/>
      <w:bookmarkStart w:id="1457" w:name="_Toc232587721"/>
      <w:r>
        <w:rPr>
          <w:rStyle w:val="CharSectno"/>
        </w:rPr>
        <w:t>85B</w:t>
      </w:r>
      <w:r>
        <w:rPr>
          <w:snapToGrid w:val="0"/>
        </w:rPr>
        <w:t>.</w:t>
      </w:r>
      <w:r>
        <w:rPr>
          <w:snapToGrid w:val="0"/>
        </w:rPr>
        <w:tab/>
        <w:t>Royalty return</w:t>
      </w:r>
      <w:bookmarkEnd w:id="1452"/>
      <w:bookmarkEnd w:id="1453"/>
      <w:bookmarkEnd w:id="1454"/>
      <w:bookmarkEnd w:id="1455"/>
      <w:bookmarkEnd w:id="1456"/>
      <w:bookmarkEnd w:id="1457"/>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58" w:name="_Toc474633130"/>
      <w:bookmarkStart w:id="1459" w:name="_Toc488740280"/>
      <w:bookmarkStart w:id="1460" w:name="_Toc8623663"/>
      <w:bookmarkStart w:id="1461" w:name="_Toc11229504"/>
      <w:bookmarkStart w:id="1462" w:name="_Toc104276672"/>
      <w:bookmarkStart w:id="1463" w:name="_Toc232587722"/>
      <w:r>
        <w:rPr>
          <w:rStyle w:val="CharSectno"/>
        </w:rPr>
        <w:t>86</w:t>
      </w:r>
      <w:r>
        <w:rPr>
          <w:snapToGrid w:val="0"/>
        </w:rPr>
        <w:t>.</w:t>
      </w:r>
      <w:r>
        <w:rPr>
          <w:snapToGrid w:val="0"/>
        </w:rPr>
        <w:tab/>
        <w:t>Rates of royalty</w:t>
      </w:r>
      <w:bookmarkEnd w:id="1458"/>
      <w:bookmarkEnd w:id="1459"/>
      <w:bookmarkEnd w:id="1460"/>
      <w:bookmarkEnd w:id="1461"/>
      <w:bookmarkEnd w:id="1462"/>
      <w:bookmarkEnd w:id="1463"/>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4137"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outlineLvl w:val="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060" w:dyaOrig="620">
                <v:shape id="_x0000_i1026" type="#_x0000_t75" style="width:98.25pt;height:30.75pt" o:ole="" fillcolor="window">
                  <v:imagedata r:id="rId21" o:title=""/>
                </v:shape>
                <o:OLEObject Type="Embed" ProgID="Equation.3" ShapeID="_x0000_i1026" DrawAspect="Content" ObjectID="_1644294138"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4139"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4140"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64" w:name="_Toc474633131"/>
      <w:bookmarkStart w:id="1465" w:name="_Toc488740281"/>
      <w:bookmarkStart w:id="1466" w:name="_Toc8623664"/>
      <w:bookmarkStart w:id="1467" w:name="_Toc11229505"/>
      <w:bookmarkStart w:id="1468" w:name="_Toc104276673"/>
      <w:bookmarkStart w:id="1469" w:name="_Toc232587723"/>
      <w:r>
        <w:rPr>
          <w:rStyle w:val="CharSectno"/>
        </w:rPr>
        <w:t>86AA</w:t>
      </w:r>
      <w:r>
        <w:rPr>
          <w:snapToGrid w:val="0"/>
        </w:rPr>
        <w:t>.</w:t>
      </w:r>
      <w:r>
        <w:rPr>
          <w:snapToGrid w:val="0"/>
        </w:rPr>
        <w:tab/>
        <w:t>Rates of royalty in respect of gold</w:t>
      </w:r>
      <w:bookmarkEnd w:id="1464"/>
      <w:bookmarkEnd w:id="1465"/>
      <w:bookmarkEnd w:id="1466"/>
      <w:bookmarkEnd w:id="1467"/>
      <w:bookmarkEnd w:id="1468"/>
      <w:bookmarkEnd w:id="146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70" w:name="_Toc486150009"/>
      <w:bookmarkStart w:id="1471" w:name="_Toc488740282"/>
      <w:bookmarkStart w:id="1472" w:name="_Toc8623665"/>
      <w:bookmarkStart w:id="1473" w:name="_Toc11229506"/>
      <w:bookmarkStart w:id="1474" w:name="_Toc104276674"/>
      <w:bookmarkStart w:id="1475" w:name="_Toc232587724"/>
      <w:bookmarkStart w:id="1476" w:name="_Toc474633132"/>
      <w:r>
        <w:rPr>
          <w:rStyle w:val="CharSectno"/>
        </w:rPr>
        <w:t>86AB</w:t>
      </w:r>
      <w:r>
        <w:t>.</w:t>
      </w:r>
      <w:r>
        <w:tab/>
        <w:t>Optional royalty rate for cobalt sold as a nickel by</w:t>
      </w:r>
      <w:r>
        <w:noBreakHyphen/>
        <w:t>product</w:t>
      </w:r>
      <w:bookmarkEnd w:id="1470"/>
      <w:bookmarkEnd w:id="1471"/>
      <w:bookmarkEnd w:id="1472"/>
      <w:bookmarkEnd w:id="1473"/>
      <w:bookmarkEnd w:id="1474"/>
      <w:bookmarkEnd w:id="147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77" w:name="_Toc232587725"/>
      <w:bookmarkStart w:id="1478" w:name="_Toc8623666"/>
      <w:bookmarkStart w:id="1479" w:name="_Toc11229507"/>
      <w:bookmarkStart w:id="1480" w:name="_Toc104276675"/>
      <w:bookmarkStart w:id="1481" w:name="_Toc474633133"/>
      <w:bookmarkStart w:id="1482" w:name="_Toc488740284"/>
      <w:bookmarkEnd w:id="1476"/>
      <w:r>
        <w:rPr>
          <w:rStyle w:val="CharSectno"/>
        </w:rPr>
        <w:t>86AC</w:t>
      </w:r>
      <w:r>
        <w:t>.</w:t>
      </w:r>
      <w:r>
        <w:tab/>
        <w:t>Rates of royalty for ilmenite feedstock</w:t>
      </w:r>
      <w:bookmarkEnd w:id="147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83" w:name="_Toc232587726"/>
      <w:r>
        <w:rPr>
          <w:rStyle w:val="CharSectno"/>
        </w:rPr>
        <w:t>86A</w:t>
      </w:r>
      <w:r>
        <w:t>.</w:t>
      </w:r>
      <w:r>
        <w:tab/>
        <w:t>Payment of royalties</w:t>
      </w:r>
      <w:bookmarkEnd w:id="1478"/>
      <w:bookmarkEnd w:id="1479"/>
      <w:bookmarkEnd w:id="1480"/>
      <w:bookmarkEnd w:id="1483"/>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84" w:name="_Toc8623667"/>
      <w:bookmarkStart w:id="1485" w:name="_Toc11229508"/>
      <w:bookmarkStart w:id="1486" w:name="_Toc104276676"/>
      <w:bookmarkStart w:id="1487" w:name="_Toc232587727"/>
      <w:r>
        <w:rPr>
          <w:rStyle w:val="CharSectno"/>
        </w:rPr>
        <w:t>86B</w:t>
      </w:r>
      <w:r>
        <w:rPr>
          <w:snapToGrid w:val="0"/>
        </w:rPr>
        <w:t>.</w:t>
      </w:r>
      <w:r>
        <w:rPr>
          <w:snapToGrid w:val="0"/>
        </w:rPr>
        <w:tab/>
        <w:t>Tenement within Carnarvon Irrigation District</w:t>
      </w:r>
      <w:bookmarkEnd w:id="1481"/>
      <w:bookmarkEnd w:id="1482"/>
      <w:bookmarkEnd w:id="1484"/>
      <w:bookmarkEnd w:id="1485"/>
      <w:bookmarkEnd w:id="1486"/>
      <w:bookmarkEnd w:id="148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488" w:name="_Toc474633134"/>
      <w:bookmarkStart w:id="1489" w:name="_Toc488740285"/>
      <w:bookmarkStart w:id="1490" w:name="_Toc8623668"/>
      <w:bookmarkStart w:id="1491" w:name="_Toc11229509"/>
      <w:bookmarkStart w:id="1492" w:name="_Toc104276677"/>
      <w:bookmarkStart w:id="1493" w:name="_Toc232587728"/>
      <w:r>
        <w:rPr>
          <w:rStyle w:val="CharSectno"/>
        </w:rPr>
        <w:t>86D</w:t>
      </w:r>
      <w:r>
        <w:rPr>
          <w:snapToGrid w:val="0"/>
        </w:rPr>
        <w:t>.</w:t>
      </w:r>
      <w:r>
        <w:rPr>
          <w:snapToGrid w:val="0"/>
        </w:rPr>
        <w:tab/>
        <w:t>Exemption in respect of certain clay, gravel, limestone, rock or sand</w:t>
      </w:r>
      <w:bookmarkEnd w:id="1488"/>
      <w:bookmarkEnd w:id="1489"/>
      <w:bookmarkEnd w:id="1490"/>
      <w:bookmarkEnd w:id="1491"/>
      <w:bookmarkEnd w:id="1492"/>
      <w:bookmarkEnd w:id="149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494" w:name="_Toc474633135"/>
      <w:bookmarkStart w:id="1495" w:name="_Toc488740286"/>
      <w:bookmarkStart w:id="1496" w:name="_Toc8623669"/>
      <w:bookmarkStart w:id="1497" w:name="_Toc11229510"/>
      <w:bookmarkStart w:id="1498" w:name="_Toc104276678"/>
      <w:bookmarkStart w:id="1499" w:name="_Toc232587729"/>
      <w:r>
        <w:rPr>
          <w:rStyle w:val="CharSectno"/>
        </w:rPr>
        <w:t>86E</w:t>
      </w:r>
      <w:r>
        <w:rPr>
          <w:snapToGrid w:val="0"/>
        </w:rPr>
        <w:t>.</w:t>
      </w:r>
      <w:r>
        <w:rPr>
          <w:snapToGrid w:val="0"/>
        </w:rPr>
        <w:tab/>
        <w:t>Exemption in respect of rock for the Eyre Highway</w:t>
      </w:r>
      <w:bookmarkEnd w:id="1494"/>
      <w:bookmarkEnd w:id="1495"/>
      <w:bookmarkEnd w:id="1496"/>
      <w:bookmarkEnd w:id="1497"/>
      <w:bookmarkEnd w:id="1498"/>
      <w:bookmarkEnd w:id="1499"/>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500" w:name="_Toc486150014"/>
      <w:bookmarkStart w:id="1501" w:name="_Toc488740287"/>
      <w:bookmarkStart w:id="1502" w:name="_Toc8623670"/>
      <w:bookmarkStart w:id="1503" w:name="_Toc11229511"/>
      <w:bookmarkStart w:id="1504" w:name="_Toc104276679"/>
      <w:bookmarkStart w:id="1505" w:name="_Toc232587730"/>
      <w:bookmarkStart w:id="1506" w:name="_Toc474633137"/>
      <w:r>
        <w:rPr>
          <w:rStyle w:val="CharSectno"/>
        </w:rPr>
        <w:t>86F</w:t>
      </w:r>
      <w:r>
        <w:t>.</w:t>
      </w:r>
      <w:r>
        <w:tab/>
        <w:t>Royalty relief</w:t>
      </w:r>
      <w:bookmarkEnd w:id="1500"/>
      <w:bookmarkEnd w:id="1501"/>
      <w:bookmarkEnd w:id="1502"/>
      <w:bookmarkEnd w:id="1503"/>
      <w:bookmarkEnd w:id="1504"/>
      <w:bookmarkEnd w:id="1505"/>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507" w:name="_Toc488740288"/>
      <w:bookmarkStart w:id="1508" w:name="_Toc8623671"/>
      <w:bookmarkStart w:id="1509" w:name="_Toc11229512"/>
      <w:bookmarkStart w:id="1510" w:name="_Toc104276680"/>
      <w:bookmarkStart w:id="1511" w:name="_Toc232587731"/>
      <w:r>
        <w:rPr>
          <w:rStyle w:val="CharSectno"/>
        </w:rPr>
        <w:t>87</w:t>
      </w:r>
      <w:r>
        <w:rPr>
          <w:snapToGrid w:val="0"/>
        </w:rPr>
        <w:t>.</w:t>
      </w:r>
      <w:r>
        <w:rPr>
          <w:snapToGrid w:val="0"/>
        </w:rPr>
        <w:tab/>
        <w:t>Minister may determine value of mineral for the purpose of calculating royalties</w:t>
      </w:r>
      <w:bookmarkEnd w:id="1506"/>
      <w:bookmarkEnd w:id="1507"/>
      <w:bookmarkEnd w:id="1508"/>
      <w:bookmarkEnd w:id="1509"/>
      <w:bookmarkEnd w:id="1510"/>
      <w:bookmarkEnd w:id="1511"/>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512" w:name="_Toc474633138"/>
      <w:bookmarkStart w:id="1513" w:name="_Toc488740289"/>
      <w:bookmarkStart w:id="1514" w:name="_Toc8623672"/>
      <w:bookmarkStart w:id="1515" w:name="_Toc11229513"/>
      <w:bookmarkStart w:id="1516" w:name="_Toc104276681"/>
      <w:bookmarkStart w:id="1517" w:name="_Toc232587732"/>
      <w:r>
        <w:rPr>
          <w:rStyle w:val="CharSectno"/>
        </w:rPr>
        <w:t>87A</w:t>
      </w:r>
      <w:r>
        <w:rPr>
          <w:snapToGrid w:val="0"/>
        </w:rPr>
        <w:t>.</w:t>
      </w:r>
      <w:r>
        <w:rPr>
          <w:snapToGrid w:val="0"/>
        </w:rPr>
        <w:tab/>
        <w:t>Notice of determination and assessment under regulation 87</w:t>
      </w:r>
      <w:bookmarkEnd w:id="1512"/>
      <w:bookmarkEnd w:id="1513"/>
      <w:bookmarkEnd w:id="1514"/>
      <w:bookmarkEnd w:id="1515"/>
      <w:bookmarkEnd w:id="1516"/>
      <w:bookmarkEnd w:id="151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518" w:name="_Toc474633139"/>
      <w:bookmarkStart w:id="1519" w:name="_Toc488740290"/>
      <w:bookmarkStart w:id="1520" w:name="_Toc8623673"/>
      <w:bookmarkStart w:id="1521" w:name="_Toc11229514"/>
      <w:bookmarkStart w:id="1522" w:name="_Toc104276682"/>
      <w:bookmarkStart w:id="1523" w:name="_Toc232587733"/>
      <w:r>
        <w:rPr>
          <w:rStyle w:val="CharSectno"/>
        </w:rPr>
        <w:t>87B</w:t>
      </w:r>
      <w:r>
        <w:rPr>
          <w:snapToGrid w:val="0"/>
        </w:rPr>
        <w:t>.</w:t>
      </w:r>
      <w:r>
        <w:rPr>
          <w:snapToGrid w:val="0"/>
        </w:rPr>
        <w:tab/>
        <w:t>Records</w:t>
      </w:r>
      <w:bookmarkEnd w:id="1518"/>
      <w:bookmarkEnd w:id="1519"/>
      <w:bookmarkEnd w:id="1520"/>
      <w:bookmarkEnd w:id="1521"/>
      <w:bookmarkEnd w:id="1522"/>
      <w:bookmarkEnd w:id="152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524" w:name="_Toc474633140"/>
      <w:bookmarkStart w:id="1525" w:name="_Toc488740291"/>
      <w:bookmarkStart w:id="1526" w:name="_Toc8623674"/>
      <w:bookmarkStart w:id="1527" w:name="_Toc11229515"/>
      <w:bookmarkStart w:id="1528" w:name="_Toc104276683"/>
      <w:bookmarkStart w:id="1529" w:name="_Toc232587734"/>
      <w:r>
        <w:rPr>
          <w:rStyle w:val="CharSectno"/>
        </w:rPr>
        <w:t>89</w:t>
      </w:r>
      <w:r>
        <w:rPr>
          <w:snapToGrid w:val="0"/>
        </w:rPr>
        <w:t>.</w:t>
      </w:r>
      <w:r>
        <w:rPr>
          <w:snapToGrid w:val="0"/>
        </w:rPr>
        <w:tab/>
        <w:t>Recovery of royalty</w:t>
      </w:r>
      <w:bookmarkEnd w:id="1524"/>
      <w:bookmarkEnd w:id="1525"/>
      <w:bookmarkEnd w:id="1526"/>
      <w:bookmarkEnd w:id="1527"/>
      <w:bookmarkEnd w:id="1528"/>
      <w:bookmarkEnd w:id="152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530" w:name="_Toc74978967"/>
      <w:bookmarkStart w:id="1531" w:name="_Toc74979231"/>
      <w:bookmarkStart w:id="1532" w:name="_Toc79976529"/>
      <w:bookmarkStart w:id="1533" w:name="_Toc80759800"/>
      <w:bookmarkStart w:id="1534" w:name="_Toc80783563"/>
      <w:bookmarkStart w:id="1535" w:name="_Toc94931230"/>
      <w:bookmarkStart w:id="1536" w:name="_Toc104275353"/>
      <w:bookmarkStart w:id="1537" w:name="_Toc104276684"/>
      <w:bookmarkStart w:id="1538" w:name="_Toc107198905"/>
      <w:bookmarkStart w:id="1539" w:name="_Toc107799357"/>
      <w:bookmarkStart w:id="1540" w:name="_Toc127087364"/>
      <w:bookmarkStart w:id="1541" w:name="_Toc127183673"/>
      <w:bookmarkStart w:id="1542" w:name="_Toc127338100"/>
      <w:bookmarkStart w:id="1543" w:name="_Toc128386421"/>
      <w:bookmarkStart w:id="1544" w:name="_Toc129150268"/>
      <w:bookmarkStart w:id="1545" w:name="_Toc129587550"/>
      <w:bookmarkStart w:id="1546" w:name="_Toc131477244"/>
      <w:bookmarkStart w:id="1547" w:name="_Toc132106620"/>
      <w:bookmarkStart w:id="1548" w:name="_Toc132169153"/>
      <w:bookmarkStart w:id="1549" w:name="_Toc132443147"/>
      <w:bookmarkStart w:id="1550" w:name="_Toc132524049"/>
      <w:bookmarkStart w:id="1551" w:name="_Toc132702918"/>
      <w:bookmarkStart w:id="1552" w:name="_Toc139168011"/>
      <w:bookmarkStart w:id="1553" w:name="_Toc139433703"/>
      <w:bookmarkStart w:id="1554" w:name="_Toc161203017"/>
      <w:bookmarkStart w:id="1555" w:name="_Toc161209469"/>
      <w:bookmarkStart w:id="1556" w:name="_Toc162676697"/>
      <w:bookmarkStart w:id="1557" w:name="_Toc162768910"/>
      <w:bookmarkStart w:id="1558" w:name="_Toc170618163"/>
      <w:bookmarkStart w:id="1559" w:name="_Toc170797404"/>
      <w:bookmarkStart w:id="1560" w:name="_Toc172337118"/>
      <w:bookmarkStart w:id="1561" w:name="_Toc172360344"/>
      <w:bookmarkStart w:id="1562" w:name="_Toc179100614"/>
      <w:bookmarkStart w:id="1563" w:name="_Toc179263058"/>
      <w:bookmarkStart w:id="1564" w:name="_Toc181502796"/>
      <w:bookmarkStart w:id="1565" w:name="_Toc205284235"/>
      <w:bookmarkStart w:id="1566" w:name="_Toc232587735"/>
      <w:r>
        <w:rPr>
          <w:rStyle w:val="CharDivNo"/>
        </w:rPr>
        <w:t>Division 5A</w:t>
      </w:r>
      <w:r>
        <w:t> — </w:t>
      </w:r>
      <w:r>
        <w:rPr>
          <w:rStyle w:val="CharDivText"/>
        </w:rPr>
        <w:t>Prescribed Australian datum</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ind w:left="890"/>
      </w:pPr>
      <w:r>
        <w:tab/>
        <w:t>[Heading inserted in Gazette 15 Dec 2000 p. 7219.]</w:t>
      </w:r>
    </w:p>
    <w:p>
      <w:pPr>
        <w:pStyle w:val="Heading5"/>
      </w:pPr>
      <w:bookmarkStart w:id="1567" w:name="_Toc8623675"/>
      <w:bookmarkStart w:id="1568" w:name="_Toc11229516"/>
      <w:bookmarkStart w:id="1569" w:name="_Toc104276685"/>
      <w:bookmarkStart w:id="1570" w:name="_Toc232587736"/>
      <w:r>
        <w:rPr>
          <w:rStyle w:val="CharSectno"/>
        </w:rPr>
        <w:t>89A</w:t>
      </w:r>
      <w:r>
        <w:t>.</w:t>
      </w:r>
      <w:r>
        <w:tab/>
        <w:t>Geocentric Datum of Australia — section 9B</w:t>
      </w:r>
      <w:bookmarkEnd w:id="1567"/>
      <w:bookmarkEnd w:id="1568"/>
      <w:bookmarkEnd w:id="1569"/>
      <w:bookmarkEnd w:id="1570"/>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71" w:name="_Toc74978969"/>
      <w:bookmarkStart w:id="1572" w:name="_Toc74979233"/>
      <w:bookmarkStart w:id="1573" w:name="_Toc79976531"/>
      <w:bookmarkStart w:id="1574" w:name="_Toc80759802"/>
      <w:bookmarkStart w:id="1575" w:name="_Toc80783565"/>
      <w:bookmarkStart w:id="1576" w:name="_Toc94931232"/>
      <w:bookmarkStart w:id="1577" w:name="_Toc104275355"/>
      <w:bookmarkStart w:id="1578" w:name="_Toc104276686"/>
      <w:bookmarkStart w:id="1579" w:name="_Toc107198907"/>
      <w:bookmarkStart w:id="1580" w:name="_Toc107799359"/>
      <w:bookmarkStart w:id="1581" w:name="_Toc127087366"/>
      <w:bookmarkStart w:id="1582" w:name="_Toc127183675"/>
      <w:bookmarkStart w:id="1583" w:name="_Toc127338102"/>
      <w:bookmarkStart w:id="1584" w:name="_Toc128386423"/>
      <w:bookmarkStart w:id="1585" w:name="_Toc129150270"/>
      <w:bookmarkStart w:id="1586" w:name="_Toc129587552"/>
      <w:bookmarkStart w:id="1587" w:name="_Toc131477246"/>
      <w:bookmarkStart w:id="1588" w:name="_Toc132106622"/>
      <w:bookmarkStart w:id="1589" w:name="_Toc132169155"/>
      <w:bookmarkStart w:id="1590" w:name="_Toc132443149"/>
      <w:bookmarkStart w:id="1591" w:name="_Toc132524051"/>
      <w:bookmarkStart w:id="1592" w:name="_Toc132702920"/>
      <w:bookmarkStart w:id="1593" w:name="_Toc139168013"/>
      <w:bookmarkStart w:id="1594" w:name="_Toc139433705"/>
      <w:bookmarkStart w:id="1595" w:name="_Toc161203019"/>
      <w:bookmarkStart w:id="1596" w:name="_Toc161209471"/>
      <w:bookmarkStart w:id="1597" w:name="_Toc162676699"/>
      <w:bookmarkStart w:id="1598" w:name="_Toc162768912"/>
      <w:bookmarkStart w:id="1599" w:name="_Toc170618165"/>
      <w:bookmarkStart w:id="1600" w:name="_Toc170797406"/>
      <w:bookmarkStart w:id="1601" w:name="_Toc172337120"/>
      <w:bookmarkStart w:id="1602" w:name="_Toc172360346"/>
      <w:bookmarkStart w:id="1603" w:name="_Toc179100616"/>
      <w:bookmarkStart w:id="1604" w:name="_Toc179263060"/>
      <w:bookmarkStart w:id="1605" w:name="_Toc181502798"/>
      <w:bookmarkStart w:id="1606" w:name="_Toc205284237"/>
      <w:bookmarkStart w:id="1607" w:name="_Toc232587737"/>
      <w:r>
        <w:rPr>
          <w:rStyle w:val="CharDivNo"/>
        </w:rPr>
        <w:t>Division 6</w:t>
      </w:r>
      <w:r>
        <w:rPr>
          <w:snapToGrid w:val="0"/>
        </w:rPr>
        <w:t> — </w:t>
      </w:r>
      <w:r>
        <w:rPr>
          <w:rStyle w:val="CharDivText"/>
        </w:rPr>
        <w:t>Miscellaneous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104276687"/>
      <w:bookmarkStart w:id="1609" w:name="_Toc232587738"/>
      <w:bookmarkStart w:id="1610" w:name="_Toc474633141"/>
      <w:bookmarkStart w:id="1611" w:name="_Toc488740292"/>
      <w:bookmarkStart w:id="1612" w:name="_Toc8623676"/>
      <w:bookmarkStart w:id="1613" w:name="_Toc11229517"/>
      <w:r>
        <w:rPr>
          <w:rStyle w:val="CharSectno"/>
        </w:rPr>
        <w:t>89B</w:t>
      </w:r>
      <w:r>
        <w:t>.</w:t>
      </w:r>
      <w:r>
        <w:tab/>
        <w:t>Prescribed office — section 8(1)</w:t>
      </w:r>
      <w:bookmarkEnd w:id="1608"/>
      <w:bookmarkEnd w:id="1609"/>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614" w:name="_Toc232587739"/>
      <w:bookmarkStart w:id="1615" w:name="_Toc104276688"/>
      <w:r>
        <w:rPr>
          <w:rStyle w:val="CharSectno"/>
        </w:rPr>
        <w:t>89C</w:t>
      </w:r>
      <w:r>
        <w:t>.</w:t>
      </w:r>
      <w:r>
        <w:tab/>
        <w:t>Identified mineral resource — section 8(1)</w:t>
      </w:r>
      <w:bookmarkEnd w:id="1614"/>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616" w:name="_Toc232587740"/>
      <w:r>
        <w:rPr>
          <w:rStyle w:val="CharSectno"/>
        </w:rPr>
        <w:t>90</w:t>
      </w:r>
      <w:r>
        <w:rPr>
          <w:snapToGrid w:val="0"/>
        </w:rPr>
        <w:t>.</w:t>
      </w:r>
      <w:r>
        <w:rPr>
          <w:snapToGrid w:val="0"/>
        </w:rPr>
        <w:tab/>
        <w:t>Forms to be completed in accordance with directions</w:t>
      </w:r>
      <w:bookmarkEnd w:id="1610"/>
      <w:bookmarkEnd w:id="1611"/>
      <w:bookmarkEnd w:id="1612"/>
      <w:bookmarkEnd w:id="1613"/>
      <w:bookmarkEnd w:id="1615"/>
      <w:bookmarkEnd w:id="161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617" w:name="_Toc232587741"/>
      <w:bookmarkStart w:id="1618" w:name="_Toc474633142"/>
      <w:bookmarkStart w:id="1619" w:name="_Toc488740293"/>
      <w:bookmarkStart w:id="1620" w:name="_Toc8623677"/>
      <w:bookmarkStart w:id="1621" w:name="_Toc11229518"/>
      <w:bookmarkStart w:id="1622" w:name="_Toc104276689"/>
      <w:r>
        <w:rPr>
          <w:rStyle w:val="CharSectno"/>
        </w:rPr>
        <w:t>90A.</w:t>
      </w:r>
      <w:r>
        <w:rPr>
          <w:rStyle w:val="CharSectno"/>
        </w:rPr>
        <w:tab/>
      </w:r>
      <w:r>
        <w:rPr>
          <w:snapToGrid w:val="0"/>
        </w:rPr>
        <w:t>Prescribed procedure for certain applications</w:t>
      </w:r>
      <w:bookmarkEnd w:id="1617"/>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623" w:name="_Toc232587742"/>
      <w:r>
        <w:rPr>
          <w:rStyle w:val="CharSectno"/>
        </w:rPr>
        <w:t>91</w:t>
      </w:r>
      <w:r>
        <w:rPr>
          <w:snapToGrid w:val="0"/>
        </w:rPr>
        <w:t>.</w:t>
      </w:r>
      <w:r>
        <w:rPr>
          <w:snapToGrid w:val="0"/>
        </w:rPr>
        <w:tab/>
        <w:t>Appeal to Minister</w:t>
      </w:r>
      <w:bookmarkEnd w:id="1618"/>
      <w:bookmarkEnd w:id="1619"/>
      <w:bookmarkEnd w:id="1620"/>
      <w:bookmarkEnd w:id="1621"/>
      <w:bookmarkEnd w:id="1622"/>
      <w:bookmarkEnd w:id="1623"/>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624" w:name="_Toc474633143"/>
      <w:bookmarkStart w:id="1625" w:name="_Toc488740294"/>
      <w:bookmarkStart w:id="1626" w:name="_Toc8623678"/>
      <w:bookmarkStart w:id="1627" w:name="_Toc11229519"/>
      <w:bookmarkStart w:id="1628" w:name="_Toc104276690"/>
      <w:bookmarkStart w:id="1629" w:name="_Toc232587743"/>
      <w:r>
        <w:rPr>
          <w:rStyle w:val="CharSectno"/>
        </w:rPr>
        <w:t>92</w:t>
      </w:r>
      <w:r>
        <w:rPr>
          <w:snapToGrid w:val="0"/>
        </w:rPr>
        <w:t>.</w:t>
      </w:r>
      <w:r>
        <w:rPr>
          <w:snapToGrid w:val="0"/>
        </w:rPr>
        <w:tab/>
        <w:t>Shape of tenement</w:t>
      </w:r>
      <w:bookmarkEnd w:id="1624"/>
      <w:bookmarkEnd w:id="1625"/>
      <w:bookmarkEnd w:id="1626"/>
      <w:bookmarkEnd w:id="1627"/>
      <w:bookmarkEnd w:id="1628"/>
      <w:bookmarkEnd w:id="1629"/>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630" w:name="_Toc474633145"/>
      <w:bookmarkStart w:id="1631" w:name="_Toc488740296"/>
      <w:bookmarkStart w:id="1632" w:name="_Toc8623679"/>
      <w:bookmarkStart w:id="1633" w:name="_Toc11229520"/>
      <w:bookmarkStart w:id="1634" w:name="_Toc104276691"/>
      <w:bookmarkStart w:id="1635" w:name="_Toc232587744"/>
      <w:r>
        <w:rPr>
          <w:rStyle w:val="CharSectno"/>
        </w:rPr>
        <w:t>95</w:t>
      </w:r>
      <w:r>
        <w:rPr>
          <w:snapToGrid w:val="0"/>
        </w:rPr>
        <w:t>.</w:t>
      </w:r>
      <w:r>
        <w:rPr>
          <w:snapToGrid w:val="0"/>
        </w:rPr>
        <w:tab/>
        <w:t>Tenements within more than one mineral field or district</w:t>
      </w:r>
      <w:bookmarkEnd w:id="1630"/>
      <w:bookmarkEnd w:id="1631"/>
      <w:bookmarkEnd w:id="1632"/>
      <w:bookmarkEnd w:id="1633"/>
      <w:bookmarkEnd w:id="1634"/>
      <w:bookmarkEnd w:id="1635"/>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636" w:name="_Toc232587745"/>
      <w:bookmarkStart w:id="1637" w:name="_Toc474633146"/>
      <w:bookmarkStart w:id="1638" w:name="_Toc488740297"/>
      <w:bookmarkStart w:id="1639" w:name="_Toc8623680"/>
      <w:bookmarkStart w:id="1640" w:name="_Toc11229521"/>
      <w:bookmarkStart w:id="1641" w:name="_Toc104276692"/>
      <w:r>
        <w:rPr>
          <w:rStyle w:val="CharSectno"/>
        </w:rPr>
        <w:t>95A</w:t>
      </w:r>
      <w:r>
        <w:t>.</w:t>
      </w:r>
      <w:r>
        <w:tab/>
        <w:t>Mining statistics</w:t>
      </w:r>
      <w:bookmarkEnd w:id="1636"/>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642" w:name="_Toc232587746"/>
      <w:r>
        <w:rPr>
          <w:rStyle w:val="CharSectno"/>
        </w:rPr>
        <w:t>96</w:t>
      </w:r>
      <w:r>
        <w:rPr>
          <w:snapToGrid w:val="0"/>
        </w:rPr>
        <w:t>.</w:t>
      </w:r>
      <w:r>
        <w:rPr>
          <w:snapToGrid w:val="0"/>
        </w:rPr>
        <w:tab/>
        <w:t>Release of mining information</w:t>
      </w:r>
      <w:bookmarkEnd w:id="1637"/>
      <w:bookmarkEnd w:id="1638"/>
      <w:bookmarkEnd w:id="1639"/>
      <w:bookmarkEnd w:id="1640"/>
      <w:bookmarkEnd w:id="1641"/>
      <w:bookmarkEnd w:id="1642"/>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43" w:name="_Toc474633147"/>
      <w:bookmarkStart w:id="1644" w:name="_Toc488740298"/>
      <w:bookmarkStart w:id="1645" w:name="_Toc8623681"/>
      <w:bookmarkStart w:id="1646" w:name="_Toc11229522"/>
      <w:bookmarkStart w:id="1647" w:name="_Toc104276693"/>
      <w:bookmarkStart w:id="1648" w:name="_Toc232587747"/>
      <w:r>
        <w:rPr>
          <w:rStyle w:val="CharSectno"/>
        </w:rPr>
        <w:t>96A</w:t>
      </w:r>
      <w:r>
        <w:rPr>
          <w:snapToGrid w:val="0"/>
        </w:rPr>
        <w:t>.</w:t>
      </w:r>
      <w:r>
        <w:rPr>
          <w:snapToGrid w:val="0"/>
        </w:rPr>
        <w:tab/>
        <w:t>Authorisation for release of information in mineral exploration reports</w:t>
      </w:r>
      <w:bookmarkEnd w:id="1643"/>
      <w:bookmarkEnd w:id="1644"/>
      <w:bookmarkEnd w:id="1645"/>
      <w:bookmarkEnd w:id="1646"/>
      <w:bookmarkEnd w:id="1647"/>
      <w:bookmarkEnd w:id="1648"/>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49" w:name="_Toc474633148"/>
      <w:bookmarkStart w:id="1650" w:name="_Toc488740299"/>
      <w:bookmarkStart w:id="1651" w:name="_Toc8623682"/>
      <w:bookmarkStart w:id="1652" w:name="_Toc11229523"/>
      <w:bookmarkStart w:id="1653" w:name="_Toc104276694"/>
      <w:bookmarkStart w:id="1654" w:name="_Toc232587748"/>
      <w:r>
        <w:rPr>
          <w:rStyle w:val="CharSectno"/>
        </w:rPr>
        <w:t>96B</w:t>
      </w:r>
      <w:r>
        <w:rPr>
          <w:snapToGrid w:val="0"/>
        </w:rPr>
        <w:t>.</w:t>
      </w:r>
      <w:r>
        <w:rPr>
          <w:snapToGrid w:val="0"/>
        </w:rPr>
        <w:tab/>
        <w:t>Publication of guidelines — mineral exploration reports</w:t>
      </w:r>
      <w:bookmarkEnd w:id="1649"/>
      <w:bookmarkEnd w:id="1650"/>
      <w:bookmarkEnd w:id="1651"/>
      <w:bookmarkEnd w:id="1652"/>
      <w:bookmarkEnd w:id="1653"/>
      <w:bookmarkEnd w:id="16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55" w:name="_Toc474633149"/>
      <w:bookmarkStart w:id="1656" w:name="_Toc488740300"/>
      <w:bookmarkStart w:id="1657" w:name="_Toc8623683"/>
      <w:bookmarkStart w:id="1658" w:name="_Toc11229524"/>
      <w:bookmarkStart w:id="1659" w:name="_Toc104276695"/>
      <w:bookmarkStart w:id="1660" w:name="_Toc232587749"/>
      <w:r>
        <w:rPr>
          <w:rStyle w:val="CharSectno"/>
        </w:rPr>
        <w:t>96C</w:t>
      </w:r>
      <w:r>
        <w:t>.</w:t>
      </w:r>
      <w:r>
        <w:tab/>
        <w:t>Specific expenditure provisions</w:t>
      </w:r>
      <w:bookmarkEnd w:id="1655"/>
      <w:bookmarkEnd w:id="1656"/>
      <w:bookmarkEnd w:id="1657"/>
      <w:bookmarkEnd w:id="1658"/>
      <w:bookmarkEnd w:id="1659"/>
      <w:bookmarkEnd w:id="1660"/>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61" w:name="_Toc232587750"/>
      <w:bookmarkStart w:id="1662" w:name="_Toc474633150"/>
      <w:bookmarkStart w:id="1663" w:name="_Toc488740301"/>
      <w:bookmarkStart w:id="1664" w:name="_Toc8623684"/>
      <w:bookmarkStart w:id="1665" w:name="_Toc11229525"/>
      <w:bookmarkStart w:id="1666" w:name="_Toc104276696"/>
      <w:r>
        <w:rPr>
          <w:rStyle w:val="CharSectno"/>
        </w:rPr>
        <w:t>96D</w:t>
      </w:r>
      <w:r>
        <w:t>.</w:t>
      </w:r>
      <w:r>
        <w:tab/>
        <w:t>Drill cores</w:t>
      </w:r>
      <w:bookmarkEnd w:id="166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67" w:name="_Toc232587751"/>
      <w:r>
        <w:rPr>
          <w:rStyle w:val="CharSectno"/>
        </w:rPr>
        <w:t>97</w:t>
      </w:r>
      <w:r>
        <w:rPr>
          <w:snapToGrid w:val="0"/>
        </w:rPr>
        <w:t>.</w:t>
      </w:r>
      <w:r>
        <w:rPr>
          <w:snapToGrid w:val="0"/>
        </w:rPr>
        <w:tab/>
        <w:t>No mining that obstructs public thoroughfares etc.</w:t>
      </w:r>
      <w:bookmarkEnd w:id="1662"/>
      <w:bookmarkEnd w:id="1663"/>
      <w:bookmarkEnd w:id="1664"/>
      <w:bookmarkEnd w:id="1665"/>
      <w:bookmarkEnd w:id="1666"/>
      <w:bookmarkEnd w:id="166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68" w:name="_Toc474633151"/>
      <w:bookmarkStart w:id="1669" w:name="_Toc488740302"/>
      <w:bookmarkStart w:id="1670" w:name="_Toc8623685"/>
      <w:bookmarkStart w:id="1671" w:name="_Toc11229526"/>
      <w:bookmarkStart w:id="1672" w:name="_Toc104276697"/>
      <w:bookmarkStart w:id="1673" w:name="_Toc232587752"/>
      <w:r>
        <w:rPr>
          <w:rStyle w:val="CharSectno"/>
        </w:rPr>
        <w:t>98</w:t>
      </w:r>
      <w:r>
        <w:rPr>
          <w:snapToGrid w:val="0"/>
        </w:rPr>
        <w:t>.</w:t>
      </w:r>
      <w:r>
        <w:rPr>
          <w:snapToGrid w:val="0"/>
        </w:rPr>
        <w:tab/>
        <w:t>Control of detritus, dirt etc.</w:t>
      </w:r>
      <w:bookmarkEnd w:id="1668"/>
      <w:bookmarkEnd w:id="1669"/>
      <w:bookmarkEnd w:id="1670"/>
      <w:bookmarkEnd w:id="1671"/>
      <w:bookmarkEnd w:id="1672"/>
      <w:bookmarkEnd w:id="167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74" w:name="_Toc474633152"/>
      <w:bookmarkStart w:id="1675" w:name="_Toc488740303"/>
      <w:bookmarkStart w:id="1676" w:name="_Toc8623686"/>
      <w:bookmarkStart w:id="1677" w:name="_Toc11229527"/>
      <w:bookmarkStart w:id="1678" w:name="_Toc104276698"/>
      <w:bookmarkStart w:id="1679" w:name="_Toc232587753"/>
      <w:r>
        <w:rPr>
          <w:rStyle w:val="CharSectno"/>
        </w:rPr>
        <w:t>99</w:t>
      </w:r>
      <w:r>
        <w:rPr>
          <w:snapToGrid w:val="0"/>
        </w:rPr>
        <w:t>.</w:t>
      </w:r>
      <w:r>
        <w:rPr>
          <w:snapToGrid w:val="0"/>
        </w:rPr>
        <w:tab/>
        <w:t>Decency and sanitation</w:t>
      </w:r>
      <w:bookmarkEnd w:id="1674"/>
      <w:bookmarkEnd w:id="1675"/>
      <w:bookmarkEnd w:id="1676"/>
      <w:bookmarkEnd w:id="1677"/>
      <w:bookmarkEnd w:id="1678"/>
      <w:bookmarkEnd w:id="1679"/>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680" w:name="_Toc474633153"/>
      <w:bookmarkStart w:id="1681" w:name="_Toc488740304"/>
      <w:bookmarkStart w:id="1682" w:name="_Toc8623687"/>
      <w:bookmarkStart w:id="1683" w:name="_Toc11229528"/>
      <w:bookmarkStart w:id="1684" w:name="_Toc104276699"/>
      <w:bookmarkStart w:id="1685" w:name="_Toc232587754"/>
      <w:r>
        <w:rPr>
          <w:rStyle w:val="CharSectno"/>
        </w:rPr>
        <w:t>100</w:t>
      </w:r>
      <w:r>
        <w:rPr>
          <w:snapToGrid w:val="0"/>
        </w:rPr>
        <w:t>.</w:t>
      </w:r>
      <w:r>
        <w:rPr>
          <w:snapToGrid w:val="0"/>
        </w:rPr>
        <w:tab/>
        <w:t>Removal of fences, timbers etc.</w:t>
      </w:r>
      <w:bookmarkEnd w:id="1680"/>
      <w:bookmarkEnd w:id="1681"/>
      <w:bookmarkEnd w:id="1682"/>
      <w:bookmarkEnd w:id="1683"/>
      <w:bookmarkEnd w:id="1684"/>
      <w:bookmarkEnd w:id="168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686" w:name="_Toc232587755"/>
      <w:bookmarkStart w:id="1687" w:name="_Toc104276701"/>
      <w:bookmarkStart w:id="1688" w:name="_Toc474633155"/>
      <w:bookmarkStart w:id="1689" w:name="_Toc488740306"/>
      <w:bookmarkStart w:id="1690" w:name="_Toc8623689"/>
      <w:bookmarkStart w:id="1691" w:name="_Toc11229530"/>
      <w:r>
        <w:rPr>
          <w:rStyle w:val="CharSectno"/>
        </w:rPr>
        <w:t>101</w:t>
      </w:r>
      <w:r>
        <w:t>.</w:t>
      </w:r>
      <w:r>
        <w:tab/>
        <w:t>Manner of camping — section 20(2)(e)</w:t>
      </w:r>
      <w:bookmarkEnd w:id="1686"/>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692" w:name="_Toc232587756"/>
      <w:r>
        <w:rPr>
          <w:rStyle w:val="CharSectno"/>
        </w:rPr>
        <w:t>101A</w:t>
      </w:r>
      <w:r>
        <w:t>.</w:t>
      </w:r>
      <w:r>
        <w:tab/>
        <w:t>Notice before mining under certain Crown land or private land</w:t>
      </w:r>
      <w:bookmarkEnd w:id="1687"/>
      <w:bookmarkEnd w:id="1692"/>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693" w:name="_Toc104276702"/>
      <w:bookmarkStart w:id="1694" w:name="_Toc232587757"/>
      <w:r>
        <w:rPr>
          <w:rStyle w:val="CharSectno"/>
        </w:rPr>
        <w:t>102</w:t>
      </w:r>
      <w:r>
        <w:rPr>
          <w:snapToGrid w:val="0"/>
        </w:rPr>
        <w:t>.</w:t>
      </w:r>
      <w:r>
        <w:rPr>
          <w:snapToGrid w:val="0"/>
        </w:rPr>
        <w:tab/>
        <w:t>Devolution on death etc.</w:t>
      </w:r>
      <w:bookmarkEnd w:id="1688"/>
      <w:bookmarkEnd w:id="1689"/>
      <w:bookmarkEnd w:id="1690"/>
      <w:bookmarkEnd w:id="1691"/>
      <w:bookmarkEnd w:id="1693"/>
      <w:bookmarkEnd w:id="1694"/>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695" w:name="_Toc474633157"/>
      <w:bookmarkStart w:id="1696" w:name="_Toc488740308"/>
      <w:bookmarkStart w:id="1697" w:name="_Toc8623691"/>
      <w:bookmarkStart w:id="1698" w:name="_Toc11229532"/>
      <w:bookmarkStart w:id="1699" w:name="_Toc104276704"/>
      <w:r>
        <w:t>[</w:t>
      </w:r>
      <w:r>
        <w:rPr>
          <w:b/>
        </w:rPr>
        <w:t>103.</w:t>
      </w:r>
      <w:r>
        <w:tab/>
        <w:t>Repealed in Gazette 3 Feb 2006 p. 524.]</w:t>
      </w:r>
    </w:p>
    <w:p>
      <w:pPr>
        <w:pStyle w:val="Heading5"/>
        <w:rPr>
          <w:snapToGrid w:val="0"/>
        </w:rPr>
      </w:pPr>
      <w:bookmarkStart w:id="1700" w:name="_Toc232587758"/>
      <w:r>
        <w:rPr>
          <w:rStyle w:val="CharSectno"/>
        </w:rPr>
        <w:t>104</w:t>
      </w:r>
      <w:r>
        <w:rPr>
          <w:snapToGrid w:val="0"/>
        </w:rPr>
        <w:t>.</w:t>
      </w:r>
      <w:r>
        <w:rPr>
          <w:snapToGrid w:val="0"/>
        </w:rPr>
        <w:tab/>
        <w:t>Time for any act may be extended</w:t>
      </w:r>
      <w:bookmarkEnd w:id="1695"/>
      <w:bookmarkEnd w:id="1696"/>
      <w:bookmarkEnd w:id="1697"/>
      <w:bookmarkEnd w:id="1698"/>
      <w:bookmarkEnd w:id="1699"/>
      <w:bookmarkEnd w:id="170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701" w:name="_Toc474633158"/>
      <w:bookmarkStart w:id="1702" w:name="_Toc488740309"/>
      <w:bookmarkStart w:id="1703" w:name="_Toc8623692"/>
      <w:bookmarkStart w:id="1704" w:name="_Toc11229533"/>
      <w:bookmarkStart w:id="1705" w:name="_Toc104276705"/>
      <w:bookmarkStart w:id="1706" w:name="_Toc232587759"/>
      <w:r>
        <w:rPr>
          <w:rStyle w:val="CharSectno"/>
        </w:rPr>
        <w:t>105</w:t>
      </w:r>
      <w:r>
        <w:rPr>
          <w:snapToGrid w:val="0"/>
        </w:rPr>
        <w:t>.</w:t>
      </w:r>
      <w:r>
        <w:rPr>
          <w:snapToGrid w:val="0"/>
        </w:rPr>
        <w:tab/>
        <w:t>Application for copy document</w:t>
      </w:r>
      <w:bookmarkEnd w:id="1701"/>
      <w:bookmarkEnd w:id="1702"/>
      <w:bookmarkEnd w:id="1703"/>
      <w:bookmarkEnd w:id="1704"/>
      <w:bookmarkEnd w:id="1705"/>
      <w:bookmarkEnd w:id="1706"/>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707" w:name="_Toc474633162"/>
      <w:bookmarkStart w:id="1708" w:name="_Toc488740313"/>
      <w:bookmarkStart w:id="1709" w:name="_Toc8623696"/>
      <w:bookmarkStart w:id="1710" w:name="_Toc11229537"/>
      <w:bookmarkStart w:id="1711" w:name="_Toc104276710"/>
      <w:r>
        <w:t>[</w:t>
      </w:r>
      <w:r>
        <w:rPr>
          <w:b/>
        </w:rPr>
        <w:t>106-107AA.</w:t>
      </w:r>
      <w:r>
        <w:tab/>
        <w:t>Repealed in Gazette 3 Feb 2006 p. 524.]</w:t>
      </w:r>
    </w:p>
    <w:p>
      <w:pPr>
        <w:pStyle w:val="Heading5"/>
        <w:rPr>
          <w:snapToGrid w:val="0"/>
        </w:rPr>
      </w:pPr>
      <w:bookmarkStart w:id="1712" w:name="_Toc232587760"/>
      <w:r>
        <w:rPr>
          <w:rStyle w:val="CharSectno"/>
        </w:rPr>
        <w:t>108</w:t>
      </w:r>
      <w:r>
        <w:rPr>
          <w:snapToGrid w:val="0"/>
        </w:rPr>
        <w:t>.</w:t>
      </w:r>
      <w:r>
        <w:rPr>
          <w:snapToGrid w:val="0"/>
        </w:rPr>
        <w:tab/>
        <w:t>Appointment of attorney</w:t>
      </w:r>
      <w:bookmarkEnd w:id="1707"/>
      <w:bookmarkEnd w:id="1708"/>
      <w:bookmarkEnd w:id="1709"/>
      <w:bookmarkEnd w:id="1710"/>
      <w:bookmarkEnd w:id="1711"/>
      <w:bookmarkEnd w:id="1712"/>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713" w:name="_Toc474633163"/>
      <w:bookmarkStart w:id="1714" w:name="_Toc488740314"/>
      <w:bookmarkStart w:id="1715" w:name="_Toc8623697"/>
      <w:bookmarkStart w:id="1716" w:name="_Toc11229538"/>
      <w:bookmarkStart w:id="1717" w:name="_Toc104276711"/>
      <w:bookmarkStart w:id="1718" w:name="_Toc232587761"/>
      <w:r>
        <w:rPr>
          <w:rStyle w:val="CharSectno"/>
        </w:rPr>
        <w:t>109</w:t>
      </w:r>
      <w:r>
        <w:rPr>
          <w:snapToGrid w:val="0"/>
        </w:rPr>
        <w:t>.</w:t>
      </w:r>
      <w:r>
        <w:rPr>
          <w:snapToGrid w:val="0"/>
        </w:rPr>
        <w:tab/>
        <w:t>Fees and rents</w:t>
      </w:r>
      <w:bookmarkEnd w:id="1713"/>
      <w:bookmarkEnd w:id="1714"/>
      <w:bookmarkEnd w:id="1715"/>
      <w:bookmarkEnd w:id="1716"/>
      <w:bookmarkEnd w:id="1717"/>
      <w:bookmarkEnd w:id="171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719" w:name="_Toc8623698"/>
      <w:bookmarkStart w:id="1720" w:name="_Toc11229539"/>
      <w:bookmarkStart w:id="1721" w:name="_Toc104276712"/>
      <w:bookmarkStart w:id="1722" w:name="_Toc232587762"/>
      <w:bookmarkStart w:id="1723" w:name="_Toc474633165"/>
      <w:bookmarkStart w:id="1724" w:name="_Toc488740316"/>
      <w:r>
        <w:rPr>
          <w:rStyle w:val="CharSectno"/>
        </w:rPr>
        <w:t>109A</w:t>
      </w:r>
      <w:r>
        <w:t>.</w:t>
      </w:r>
      <w:r>
        <w:tab/>
        <w:t>GST to be paid on certain applications</w:t>
      </w:r>
      <w:bookmarkEnd w:id="1719"/>
      <w:bookmarkEnd w:id="1720"/>
      <w:bookmarkEnd w:id="1721"/>
      <w:bookmarkEnd w:id="1722"/>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725" w:name="_Toc474633166"/>
      <w:bookmarkStart w:id="1726" w:name="_Toc488740317"/>
      <w:bookmarkStart w:id="1727" w:name="_Toc8623700"/>
      <w:bookmarkStart w:id="1728" w:name="_Toc11229541"/>
      <w:bookmarkStart w:id="1729" w:name="_Toc104276714"/>
      <w:bookmarkEnd w:id="1723"/>
      <w:bookmarkEnd w:id="1724"/>
      <w:r>
        <w:t>[</w:t>
      </w:r>
      <w:r>
        <w:rPr>
          <w:b/>
        </w:rPr>
        <w:t>110.</w:t>
      </w:r>
      <w:r>
        <w:tab/>
        <w:t>Repealed in Gazette 3 Feb 2006 p. 524.]</w:t>
      </w:r>
    </w:p>
    <w:p>
      <w:pPr>
        <w:pStyle w:val="Heading5"/>
        <w:rPr>
          <w:snapToGrid w:val="0"/>
        </w:rPr>
      </w:pPr>
      <w:bookmarkStart w:id="1730" w:name="_Toc232587763"/>
      <w:r>
        <w:rPr>
          <w:rStyle w:val="CharSectno"/>
        </w:rPr>
        <w:t>111</w:t>
      </w:r>
      <w:r>
        <w:rPr>
          <w:snapToGrid w:val="0"/>
        </w:rPr>
        <w:t>.</w:t>
      </w:r>
      <w:r>
        <w:rPr>
          <w:snapToGrid w:val="0"/>
        </w:rPr>
        <w:tab/>
        <w:t>Service of notices</w:t>
      </w:r>
      <w:bookmarkEnd w:id="1725"/>
      <w:bookmarkEnd w:id="1726"/>
      <w:bookmarkEnd w:id="1727"/>
      <w:bookmarkEnd w:id="1728"/>
      <w:bookmarkEnd w:id="1729"/>
      <w:bookmarkEnd w:id="173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731" w:name="_Toc232587764"/>
      <w:bookmarkStart w:id="1732" w:name="_Toc474633168"/>
      <w:bookmarkStart w:id="1733" w:name="_Toc488740319"/>
      <w:bookmarkStart w:id="1734" w:name="_Toc8623702"/>
      <w:bookmarkStart w:id="1735" w:name="_Toc11229543"/>
      <w:bookmarkStart w:id="1736" w:name="_Toc104276716"/>
      <w:r>
        <w:rPr>
          <w:rStyle w:val="CharSectno"/>
        </w:rPr>
        <w:t>112</w:t>
      </w:r>
      <w:r>
        <w:t>.</w:t>
      </w:r>
      <w:r>
        <w:tab/>
        <w:t>Securities</w:t>
      </w:r>
      <w:bookmarkEnd w:id="173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37" w:name="_Toc232587765"/>
      <w:r>
        <w:rPr>
          <w:rStyle w:val="CharSectno"/>
        </w:rPr>
        <w:t>112A</w:t>
      </w:r>
      <w:r>
        <w:rPr>
          <w:snapToGrid w:val="0"/>
        </w:rPr>
        <w:t>.</w:t>
      </w:r>
      <w:r>
        <w:rPr>
          <w:snapToGrid w:val="0"/>
        </w:rPr>
        <w:tab/>
        <w:t>Discharge of security</w:t>
      </w:r>
      <w:bookmarkEnd w:id="1732"/>
      <w:bookmarkEnd w:id="1733"/>
      <w:bookmarkEnd w:id="1734"/>
      <w:bookmarkEnd w:id="1735"/>
      <w:bookmarkEnd w:id="1736"/>
      <w:bookmarkEnd w:id="1737"/>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38" w:name="_Toc474633169"/>
      <w:bookmarkStart w:id="1739" w:name="_Toc488740320"/>
      <w:bookmarkStart w:id="1740" w:name="_Toc8623703"/>
      <w:bookmarkStart w:id="1741" w:name="_Toc11229544"/>
      <w:bookmarkStart w:id="1742" w:name="_Toc104276717"/>
      <w:bookmarkStart w:id="1743" w:name="_Toc232587766"/>
      <w:r>
        <w:rPr>
          <w:rStyle w:val="CharSectno"/>
        </w:rPr>
        <w:t>113</w:t>
      </w:r>
      <w:r>
        <w:rPr>
          <w:snapToGrid w:val="0"/>
        </w:rPr>
        <w:t>.</w:t>
      </w:r>
      <w:r>
        <w:rPr>
          <w:snapToGrid w:val="0"/>
        </w:rPr>
        <w:tab/>
        <w:t>Employees not to use information</w:t>
      </w:r>
      <w:bookmarkEnd w:id="1738"/>
      <w:bookmarkEnd w:id="1739"/>
      <w:bookmarkEnd w:id="1740"/>
      <w:bookmarkEnd w:id="1741"/>
      <w:bookmarkEnd w:id="1742"/>
      <w:bookmarkEnd w:id="1743"/>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44" w:name="_Toc232587767"/>
      <w:bookmarkStart w:id="1745" w:name="_Toc474633171"/>
      <w:bookmarkStart w:id="1746" w:name="_Toc488740322"/>
      <w:bookmarkStart w:id="1747" w:name="_Toc8623705"/>
      <w:bookmarkStart w:id="1748" w:name="_Toc11229546"/>
      <w:bookmarkStart w:id="1749" w:name="_Toc104276719"/>
      <w:r>
        <w:rPr>
          <w:rStyle w:val="CharSectno"/>
        </w:rPr>
        <w:t>113A</w:t>
      </w:r>
      <w:r>
        <w:t>.</w:t>
      </w:r>
      <w:r>
        <w:tab/>
        <w:t>Prescribed persons before whom affidavit may be sworn (s. 160D)</w:t>
      </w:r>
      <w:bookmarkEnd w:id="1744"/>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50" w:name="_Toc232587768"/>
      <w:r>
        <w:rPr>
          <w:rStyle w:val="CharSectno"/>
        </w:rPr>
        <w:t>113B</w:t>
      </w:r>
      <w:r>
        <w:t>.</w:t>
      </w:r>
      <w:r>
        <w:tab/>
        <w:t>Prescribed official for certified documents (s. 161)</w:t>
      </w:r>
      <w:bookmarkEnd w:id="1750"/>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51" w:name="_Toc232587769"/>
      <w:r>
        <w:rPr>
          <w:rStyle w:val="CharSectno"/>
        </w:rPr>
        <w:t>114</w:t>
      </w:r>
      <w:r>
        <w:rPr>
          <w:snapToGrid w:val="0"/>
        </w:rPr>
        <w:t>.</w:t>
      </w:r>
      <w:r>
        <w:rPr>
          <w:snapToGrid w:val="0"/>
        </w:rPr>
        <w:tab/>
        <w:t>Warden’s order not to be disobeyed</w:t>
      </w:r>
      <w:bookmarkEnd w:id="1745"/>
      <w:bookmarkEnd w:id="1746"/>
      <w:bookmarkEnd w:id="1747"/>
      <w:bookmarkEnd w:id="1748"/>
      <w:bookmarkEnd w:id="1749"/>
      <w:bookmarkEnd w:id="175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52" w:name="_Toc474633172"/>
      <w:bookmarkStart w:id="1753" w:name="_Toc488740323"/>
      <w:bookmarkStart w:id="1754" w:name="_Toc8623706"/>
      <w:bookmarkStart w:id="1755" w:name="_Toc11229547"/>
      <w:bookmarkStart w:id="1756" w:name="_Toc104276720"/>
      <w:bookmarkStart w:id="1757" w:name="_Toc232587770"/>
      <w:r>
        <w:rPr>
          <w:rStyle w:val="CharSectno"/>
        </w:rPr>
        <w:t>115</w:t>
      </w:r>
      <w:r>
        <w:rPr>
          <w:snapToGrid w:val="0"/>
        </w:rPr>
        <w:t>.</w:t>
      </w:r>
      <w:r>
        <w:rPr>
          <w:snapToGrid w:val="0"/>
        </w:rPr>
        <w:tab/>
        <w:t>General penalty</w:t>
      </w:r>
      <w:bookmarkEnd w:id="1752"/>
      <w:bookmarkEnd w:id="1753"/>
      <w:bookmarkEnd w:id="1754"/>
      <w:bookmarkEnd w:id="1755"/>
      <w:bookmarkEnd w:id="1756"/>
      <w:bookmarkEnd w:id="175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758" w:name="_Toc74979004"/>
      <w:bookmarkStart w:id="1759" w:name="_Toc74979268"/>
      <w:bookmarkStart w:id="1760" w:name="_Toc79976566"/>
      <w:bookmarkStart w:id="1761" w:name="_Toc80759837"/>
      <w:bookmarkStart w:id="1762" w:name="_Toc80783600"/>
      <w:bookmarkStart w:id="1763" w:name="_Toc94931267"/>
      <w:bookmarkStart w:id="1764" w:name="_Toc104275390"/>
      <w:bookmarkStart w:id="1765" w:name="_Toc104276721"/>
      <w:bookmarkStart w:id="1766" w:name="_Toc107198942"/>
      <w:bookmarkStart w:id="1767" w:name="_Toc107799394"/>
      <w:bookmarkStart w:id="1768" w:name="_Toc127087401"/>
      <w:bookmarkStart w:id="1769" w:name="_Toc127183714"/>
      <w:bookmarkStart w:id="1770" w:name="_Toc127338135"/>
      <w:bookmarkStart w:id="1771" w:name="_Toc128386456"/>
      <w:bookmarkStart w:id="1772" w:name="_Toc129150303"/>
      <w:bookmarkStart w:id="1773" w:name="_Toc129587585"/>
      <w:bookmarkStart w:id="1774" w:name="_Toc131477279"/>
      <w:bookmarkStart w:id="1775" w:name="_Toc132106655"/>
      <w:bookmarkStart w:id="1776" w:name="_Toc132169188"/>
      <w:bookmarkStart w:id="1777" w:name="_Toc132443182"/>
      <w:bookmarkStart w:id="1778" w:name="_Toc132524084"/>
      <w:bookmarkStart w:id="1779" w:name="_Toc132702953"/>
      <w:bookmarkStart w:id="1780" w:name="_Toc139168046"/>
      <w:bookmarkStart w:id="1781" w:name="_Toc139433738"/>
      <w:bookmarkStart w:id="1782" w:name="_Toc161203052"/>
      <w:bookmarkStart w:id="1783" w:name="_Toc161209504"/>
      <w:bookmarkStart w:id="1784" w:name="_Toc162676734"/>
      <w:bookmarkStart w:id="1785" w:name="_Toc162768946"/>
      <w:bookmarkStart w:id="1786" w:name="_Toc170618199"/>
      <w:bookmarkStart w:id="1787" w:name="_Toc170797440"/>
      <w:bookmarkStart w:id="1788" w:name="_Toc172337154"/>
      <w:bookmarkStart w:id="1789" w:name="_Toc172360380"/>
      <w:bookmarkStart w:id="1790" w:name="_Toc179100650"/>
      <w:bookmarkStart w:id="1791" w:name="_Toc179263094"/>
      <w:bookmarkStart w:id="1792" w:name="_Toc181502832"/>
      <w:bookmarkStart w:id="1793" w:name="_Toc205284271"/>
      <w:bookmarkStart w:id="1794" w:name="_Toc232587771"/>
      <w:r>
        <w:rPr>
          <w:rStyle w:val="CharPartNo"/>
        </w:rPr>
        <w:t>Part VI</w:t>
      </w:r>
      <w:r>
        <w:rPr>
          <w:rStyle w:val="CharDivNo"/>
        </w:rPr>
        <w:t> </w:t>
      </w:r>
      <w:r>
        <w:t>—</w:t>
      </w:r>
      <w:r>
        <w:rPr>
          <w:rStyle w:val="CharDivText"/>
        </w:rPr>
        <w:t> </w:t>
      </w:r>
      <w:r>
        <w:rPr>
          <w:rStyle w:val="CharPartText"/>
        </w:rPr>
        <w:t>Surveys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ind w:left="890"/>
        <w:rPr>
          <w:snapToGrid w:val="0"/>
        </w:rPr>
      </w:pPr>
      <w:r>
        <w:rPr>
          <w:snapToGrid w:val="0"/>
        </w:rPr>
        <w:tab/>
        <w:t>[Heading inserted in Gazette 30 May 1986 p. 1840.]</w:t>
      </w:r>
    </w:p>
    <w:p>
      <w:pPr>
        <w:pStyle w:val="Heading5"/>
        <w:rPr>
          <w:snapToGrid w:val="0"/>
        </w:rPr>
      </w:pPr>
      <w:bookmarkStart w:id="1795" w:name="_Toc232587772"/>
      <w:bookmarkStart w:id="1796" w:name="_Toc474633173"/>
      <w:bookmarkStart w:id="1797" w:name="_Toc488740324"/>
      <w:bookmarkStart w:id="1798" w:name="_Toc8623707"/>
      <w:bookmarkStart w:id="1799" w:name="_Toc11229548"/>
      <w:bookmarkStart w:id="1800" w:name="_Toc104276722"/>
      <w:r>
        <w:rPr>
          <w:rStyle w:val="CharSectno"/>
        </w:rPr>
        <w:t>116</w:t>
      </w:r>
      <w:r>
        <w:rPr>
          <w:snapToGrid w:val="0"/>
        </w:rPr>
        <w:t>.</w:t>
      </w:r>
      <w:r>
        <w:rPr>
          <w:snapToGrid w:val="0"/>
        </w:rPr>
        <w:tab/>
        <w:t>Terms used in this Part</w:t>
      </w:r>
      <w:bookmarkEnd w:id="1795"/>
      <w:r>
        <w:rPr>
          <w:snapToGrid w:val="0"/>
        </w:rPr>
        <w:t xml:space="preserve"> </w:t>
      </w:r>
      <w:bookmarkEnd w:id="1796"/>
      <w:bookmarkEnd w:id="1797"/>
      <w:bookmarkEnd w:id="1798"/>
      <w:bookmarkEnd w:id="1799"/>
      <w:bookmarkEnd w:id="180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801" w:name="_Toc474633174"/>
      <w:bookmarkStart w:id="1802" w:name="_Toc488740325"/>
      <w:bookmarkStart w:id="1803" w:name="_Toc8623708"/>
      <w:bookmarkStart w:id="1804" w:name="_Toc11229549"/>
      <w:bookmarkStart w:id="1805" w:name="_Toc104276723"/>
      <w:bookmarkStart w:id="1806" w:name="_Toc232587773"/>
      <w:r>
        <w:rPr>
          <w:rStyle w:val="CharSectno"/>
        </w:rPr>
        <w:t>117</w:t>
      </w:r>
      <w:r>
        <w:rPr>
          <w:snapToGrid w:val="0"/>
        </w:rPr>
        <w:t>.</w:t>
      </w:r>
      <w:r>
        <w:rPr>
          <w:snapToGrid w:val="0"/>
        </w:rPr>
        <w:tab/>
        <w:t>Approved surveyors</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807" w:name="_Toc474633175"/>
      <w:bookmarkStart w:id="1808" w:name="_Toc488740326"/>
      <w:bookmarkStart w:id="1809" w:name="_Toc8623709"/>
      <w:bookmarkStart w:id="1810" w:name="_Toc11229550"/>
      <w:bookmarkStart w:id="1811" w:name="_Toc104276724"/>
      <w:bookmarkStart w:id="1812" w:name="_Toc232587774"/>
      <w:r>
        <w:rPr>
          <w:rStyle w:val="CharSectno"/>
        </w:rPr>
        <w:t>118</w:t>
      </w:r>
      <w:r>
        <w:rPr>
          <w:snapToGrid w:val="0"/>
        </w:rPr>
        <w:t>.</w:t>
      </w:r>
      <w:r>
        <w:rPr>
          <w:snapToGrid w:val="0"/>
        </w:rPr>
        <w:tab/>
        <w:t>Initiation of mining surveys</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813" w:name="_Toc474633176"/>
      <w:bookmarkStart w:id="1814" w:name="_Toc488740327"/>
      <w:bookmarkStart w:id="1815" w:name="_Toc8623710"/>
      <w:bookmarkStart w:id="1816" w:name="_Toc11229551"/>
      <w:bookmarkStart w:id="1817" w:name="_Toc104276725"/>
      <w:bookmarkStart w:id="1818" w:name="_Toc232587775"/>
      <w:r>
        <w:rPr>
          <w:rStyle w:val="CharSectno"/>
        </w:rPr>
        <w:t>118A</w:t>
      </w:r>
      <w:r>
        <w:rPr>
          <w:snapToGrid w:val="0"/>
        </w:rPr>
        <w:t>.</w:t>
      </w:r>
      <w:r>
        <w:rPr>
          <w:snapToGrid w:val="0"/>
        </w:rPr>
        <w:tab/>
        <w:t>Notice of proposed mining surveys</w:t>
      </w:r>
      <w:bookmarkEnd w:id="1813"/>
      <w:bookmarkEnd w:id="1814"/>
      <w:bookmarkEnd w:id="1815"/>
      <w:bookmarkEnd w:id="1816"/>
      <w:bookmarkEnd w:id="1817"/>
      <w:bookmarkEnd w:id="181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819" w:name="_Toc474633177"/>
      <w:bookmarkStart w:id="1820" w:name="_Toc488740328"/>
      <w:bookmarkStart w:id="1821" w:name="_Toc8623711"/>
      <w:bookmarkStart w:id="1822" w:name="_Toc11229552"/>
      <w:bookmarkStart w:id="1823" w:name="_Toc104276726"/>
      <w:bookmarkStart w:id="1824" w:name="_Toc232587776"/>
      <w:r>
        <w:rPr>
          <w:rStyle w:val="CharSectno"/>
        </w:rPr>
        <w:t>118B</w:t>
      </w:r>
      <w:r>
        <w:rPr>
          <w:snapToGrid w:val="0"/>
        </w:rPr>
        <w:t>.</w:t>
      </w:r>
      <w:r>
        <w:rPr>
          <w:snapToGrid w:val="0"/>
        </w:rPr>
        <w:tab/>
        <w:t>When mining surveys are to be carried out</w:t>
      </w:r>
      <w:bookmarkEnd w:id="1819"/>
      <w:bookmarkEnd w:id="1820"/>
      <w:bookmarkEnd w:id="1821"/>
      <w:bookmarkEnd w:id="1822"/>
      <w:bookmarkEnd w:id="1823"/>
      <w:bookmarkEnd w:id="182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825" w:name="_Toc474633178"/>
      <w:bookmarkStart w:id="1826" w:name="_Toc488740329"/>
      <w:bookmarkStart w:id="1827" w:name="_Toc8623712"/>
      <w:bookmarkStart w:id="1828" w:name="_Toc11229553"/>
      <w:bookmarkStart w:id="1829" w:name="_Toc104276727"/>
      <w:bookmarkStart w:id="1830" w:name="_Toc232587777"/>
      <w:r>
        <w:rPr>
          <w:rStyle w:val="CharSectno"/>
        </w:rPr>
        <w:t>118C</w:t>
      </w:r>
      <w:r>
        <w:rPr>
          <w:snapToGrid w:val="0"/>
        </w:rPr>
        <w:t>.</w:t>
      </w:r>
      <w:r>
        <w:rPr>
          <w:snapToGrid w:val="0"/>
        </w:rPr>
        <w:tab/>
        <w:t>Refund of certain survey fees</w:t>
      </w:r>
      <w:bookmarkEnd w:id="1825"/>
      <w:bookmarkEnd w:id="1826"/>
      <w:bookmarkEnd w:id="1827"/>
      <w:bookmarkEnd w:id="1828"/>
      <w:bookmarkEnd w:id="1829"/>
      <w:bookmarkEnd w:id="183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831" w:name="_Toc474633179"/>
      <w:bookmarkStart w:id="1832" w:name="_Toc488740330"/>
      <w:bookmarkStart w:id="1833" w:name="_Toc8623713"/>
      <w:bookmarkStart w:id="1834" w:name="_Toc11229554"/>
      <w:bookmarkStart w:id="1835" w:name="_Toc104276728"/>
      <w:bookmarkStart w:id="1836" w:name="_Toc232587778"/>
      <w:r>
        <w:rPr>
          <w:rStyle w:val="CharSectno"/>
        </w:rPr>
        <w:t>119</w:t>
      </w:r>
      <w:r>
        <w:rPr>
          <w:snapToGrid w:val="0"/>
        </w:rPr>
        <w:t>.</w:t>
      </w:r>
      <w:r>
        <w:rPr>
          <w:snapToGrid w:val="0"/>
        </w:rPr>
        <w:tab/>
        <w:t>Boundary marks to be pointed out</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837" w:name="_Toc474633180"/>
      <w:bookmarkStart w:id="1838" w:name="_Toc488740331"/>
      <w:bookmarkStart w:id="1839" w:name="_Toc8623714"/>
      <w:bookmarkStart w:id="1840" w:name="_Toc11229555"/>
      <w:bookmarkStart w:id="1841" w:name="_Toc104276729"/>
      <w:bookmarkStart w:id="1842" w:name="_Toc232587779"/>
      <w:r>
        <w:rPr>
          <w:rStyle w:val="CharSectno"/>
        </w:rPr>
        <w:t>120</w:t>
      </w:r>
      <w:r>
        <w:rPr>
          <w:snapToGrid w:val="0"/>
        </w:rPr>
        <w:t>.</w:t>
      </w:r>
      <w:r>
        <w:rPr>
          <w:snapToGrid w:val="0"/>
        </w:rPr>
        <w:tab/>
        <w:t>Adjustment of boundaries</w:t>
      </w:r>
      <w:bookmarkEnd w:id="1837"/>
      <w:bookmarkEnd w:id="1838"/>
      <w:bookmarkEnd w:id="1839"/>
      <w:bookmarkEnd w:id="1840"/>
      <w:bookmarkEnd w:id="1841"/>
      <w:bookmarkEnd w:id="184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43" w:name="_Toc474633181"/>
      <w:bookmarkStart w:id="1844" w:name="_Toc488740332"/>
      <w:bookmarkStart w:id="1845" w:name="_Toc8623715"/>
      <w:bookmarkStart w:id="1846" w:name="_Toc11229556"/>
      <w:bookmarkStart w:id="1847" w:name="_Toc104276730"/>
      <w:bookmarkStart w:id="1848" w:name="_Toc232587780"/>
      <w:r>
        <w:rPr>
          <w:rStyle w:val="CharSectno"/>
        </w:rPr>
        <w:t>120A</w:t>
      </w:r>
      <w:r>
        <w:rPr>
          <w:snapToGrid w:val="0"/>
        </w:rPr>
        <w:t>.</w:t>
      </w:r>
      <w:r>
        <w:rPr>
          <w:snapToGrid w:val="0"/>
        </w:rPr>
        <w:tab/>
        <w:t>Disputes and objections in mining survey</w:t>
      </w:r>
      <w:bookmarkEnd w:id="1843"/>
      <w:bookmarkEnd w:id="1844"/>
      <w:bookmarkEnd w:id="1845"/>
      <w:bookmarkEnd w:id="1846"/>
      <w:bookmarkEnd w:id="1847"/>
      <w:bookmarkEnd w:id="184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49" w:name="_Toc474633182"/>
      <w:bookmarkStart w:id="1850" w:name="_Toc488740333"/>
      <w:bookmarkStart w:id="1851" w:name="_Toc8623716"/>
      <w:bookmarkStart w:id="1852" w:name="_Toc11229557"/>
      <w:bookmarkStart w:id="1853" w:name="_Toc104276731"/>
      <w:bookmarkStart w:id="1854" w:name="_Toc232587781"/>
      <w:r>
        <w:rPr>
          <w:rStyle w:val="CharSectno"/>
        </w:rPr>
        <w:t>120B</w:t>
      </w:r>
      <w:r>
        <w:rPr>
          <w:snapToGrid w:val="0"/>
        </w:rPr>
        <w:t>.</w:t>
      </w:r>
      <w:r>
        <w:rPr>
          <w:snapToGrid w:val="0"/>
        </w:rPr>
        <w:tab/>
        <w:t>Cost of travelling</w:t>
      </w:r>
      <w:bookmarkEnd w:id="1849"/>
      <w:bookmarkEnd w:id="1850"/>
      <w:bookmarkEnd w:id="1851"/>
      <w:bookmarkEnd w:id="1852"/>
      <w:bookmarkEnd w:id="1853"/>
      <w:bookmarkEnd w:id="185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855" w:name="_Toc474633183"/>
      <w:bookmarkStart w:id="1856" w:name="_Toc488740334"/>
      <w:bookmarkStart w:id="1857" w:name="_Toc8623717"/>
      <w:bookmarkStart w:id="1858" w:name="_Toc11229558"/>
      <w:bookmarkStart w:id="1859" w:name="_Toc104276732"/>
      <w:bookmarkStart w:id="1860" w:name="_Toc232587782"/>
      <w:r>
        <w:rPr>
          <w:rStyle w:val="CharSectno"/>
        </w:rPr>
        <w:t>120C</w:t>
      </w:r>
      <w:r>
        <w:rPr>
          <w:snapToGrid w:val="0"/>
        </w:rPr>
        <w:t>.</w:t>
      </w:r>
      <w:r>
        <w:rPr>
          <w:snapToGrid w:val="0"/>
        </w:rPr>
        <w:tab/>
        <w:t>Correction of errors or omissions</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861" w:name="_Toc474633184"/>
      <w:bookmarkStart w:id="1862" w:name="_Toc488740335"/>
      <w:bookmarkStart w:id="1863" w:name="_Toc8623718"/>
      <w:bookmarkStart w:id="1864" w:name="_Toc11229559"/>
      <w:bookmarkStart w:id="1865" w:name="_Toc104276733"/>
      <w:bookmarkStart w:id="1866" w:name="_Toc232587783"/>
      <w:r>
        <w:rPr>
          <w:rStyle w:val="CharSectno"/>
        </w:rPr>
        <w:t>120D</w:t>
      </w:r>
      <w:r>
        <w:rPr>
          <w:snapToGrid w:val="0"/>
        </w:rPr>
        <w:t>.</w:t>
      </w:r>
      <w:r>
        <w:rPr>
          <w:snapToGrid w:val="0"/>
        </w:rPr>
        <w:tab/>
        <w:t>Cost of check surveys and of correction of errors to be met by approved surveyors</w:t>
      </w:r>
      <w:bookmarkEnd w:id="1861"/>
      <w:bookmarkEnd w:id="1862"/>
      <w:bookmarkEnd w:id="1863"/>
      <w:bookmarkEnd w:id="1864"/>
      <w:bookmarkEnd w:id="1865"/>
      <w:bookmarkEnd w:id="186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867" w:name="_Toc474633185"/>
      <w:bookmarkStart w:id="1868" w:name="_Toc488740336"/>
      <w:bookmarkStart w:id="1869" w:name="_Toc8623719"/>
      <w:bookmarkStart w:id="1870" w:name="_Toc11229560"/>
      <w:bookmarkStart w:id="1871" w:name="_Toc104276734"/>
      <w:bookmarkStart w:id="1872" w:name="_Toc232587784"/>
      <w:r>
        <w:rPr>
          <w:rStyle w:val="CharSectno"/>
        </w:rPr>
        <w:t>120E</w:t>
      </w:r>
      <w:r>
        <w:rPr>
          <w:snapToGrid w:val="0"/>
        </w:rPr>
        <w:t>.</w:t>
      </w:r>
      <w:r>
        <w:rPr>
          <w:snapToGrid w:val="0"/>
        </w:rPr>
        <w:tab/>
        <w:t>Report of surveyed tenements to be prepared</w:t>
      </w:r>
      <w:bookmarkEnd w:id="1867"/>
      <w:bookmarkEnd w:id="1868"/>
      <w:bookmarkEnd w:id="1869"/>
      <w:bookmarkEnd w:id="1870"/>
      <w:bookmarkEnd w:id="1871"/>
      <w:bookmarkEnd w:id="1872"/>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873" w:name="_Toc74979018"/>
      <w:bookmarkStart w:id="1874" w:name="_Toc74979282"/>
      <w:bookmarkStart w:id="1875" w:name="_Toc79976580"/>
      <w:bookmarkStart w:id="1876" w:name="_Toc80759851"/>
      <w:bookmarkStart w:id="1877" w:name="_Toc80783614"/>
      <w:bookmarkStart w:id="1878" w:name="_Toc94931281"/>
      <w:bookmarkStart w:id="1879" w:name="_Toc104275404"/>
      <w:bookmarkStart w:id="1880" w:name="_Toc104276735"/>
      <w:bookmarkStart w:id="1881" w:name="_Toc107198956"/>
      <w:bookmarkStart w:id="1882" w:name="_Toc107799408"/>
      <w:bookmarkStart w:id="1883" w:name="_Toc127087415"/>
      <w:bookmarkStart w:id="1884" w:name="_Toc127183728"/>
      <w:bookmarkStart w:id="1885" w:name="_Toc127338149"/>
      <w:bookmarkStart w:id="1886" w:name="_Toc128386470"/>
      <w:bookmarkStart w:id="1887" w:name="_Toc129150317"/>
      <w:bookmarkStart w:id="1888" w:name="_Toc129587599"/>
      <w:bookmarkStart w:id="1889" w:name="_Toc131477293"/>
      <w:bookmarkStart w:id="1890" w:name="_Toc132106669"/>
      <w:bookmarkStart w:id="1891" w:name="_Toc132169202"/>
      <w:bookmarkStart w:id="1892" w:name="_Toc132443196"/>
      <w:bookmarkStart w:id="1893" w:name="_Toc132524098"/>
      <w:bookmarkStart w:id="1894" w:name="_Toc132702967"/>
      <w:bookmarkStart w:id="1895" w:name="_Toc139168060"/>
      <w:bookmarkStart w:id="1896" w:name="_Toc139433752"/>
      <w:bookmarkStart w:id="1897" w:name="_Toc161203066"/>
      <w:bookmarkStart w:id="1898" w:name="_Toc161209518"/>
      <w:bookmarkStart w:id="1899" w:name="_Toc162676748"/>
      <w:bookmarkStart w:id="1900" w:name="_Toc162768960"/>
      <w:bookmarkStart w:id="1901" w:name="_Toc170618213"/>
      <w:bookmarkStart w:id="1902" w:name="_Toc170797454"/>
      <w:bookmarkStart w:id="1903" w:name="_Toc172337168"/>
      <w:bookmarkStart w:id="1904" w:name="_Toc172360394"/>
      <w:bookmarkStart w:id="1905" w:name="_Toc179100664"/>
      <w:bookmarkStart w:id="1906" w:name="_Toc179263108"/>
      <w:bookmarkStart w:id="1907" w:name="_Toc181502846"/>
      <w:bookmarkStart w:id="1908" w:name="_Toc205284285"/>
      <w:bookmarkStart w:id="1909" w:name="_Toc232587785"/>
      <w:r>
        <w:rPr>
          <w:rStyle w:val="CharPartNo"/>
        </w:rPr>
        <w:t>Part VIA</w:t>
      </w:r>
      <w:r>
        <w:t> — </w:t>
      </w:r>
      <w:r>
        <w:rPr>
          <w:rStyle w:val="CharPartText"/>
        </w:rPr>
        <w:t>Inspectors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ind w:left="890"/>
        <w:rPr>
          <w:snapToGrid w:val="0"/>
        </w:rPr>
      </w:pPr>
      <w:r>
        <w:rPr>
          <w:snapToGrid w:val="0"/>
        </w:rPr>
        <w:tab/>
        <w:t>[Heading inserted in Gazette 24 Jun 1994 p. 2934.]</w:t>
      </w:r>
    </w:p>
    <w:p>
      <w:pPr>
        <w:pStyle w:val="Heading3"/>
      </w:pPr>
      <w:bookmarkStart w:id="1910" w:name="_Toc74979019"/>
      <w:bookmarkStart w:id="1911" w:name="_Toc74979283"/>
      <w:bookmarkStart w:id="1912" w:name="_Toc79976581"/>
      <w:bookmarkStart w:id="1913" w:name="_Toc80759852"/>
      <w:bookmarkStart w:id="1914" w:name="_Toc80783615"/>
      <w:bookmarkStart w:id="1915" w:name="_Toc94931282"/>
      <w:bookmarkStart w:id="1916" w:name="_Toc104275405"/>
      <w:bookmarkStart w:id="1917" w:name="_Toc104276736"/>
      <w:bookmarkStart w:id="1918" w:name="_Toc107198957"/>
      <w:bookmarkStart w:id="1919" w:name="_Toc107799409"/>
      <w:bookmarkStart w:id="1920" w:name="_Toc127087416"/>
      <w:bookmarkStart w:id="1921" w:name="_Toc127183729"/>
      <w:bookmarkStart w:id="1922" w:name="_Toc127338150"/>
      <w:bookmarkStart w:id="1923" w:name="_Toc128386471"/>
      <w:bookmarkStart w:id="1924" w:name="_Toc129150318"/>
      <w:bookmarkStart w:id="1925" w:name="_Toc129587600"/>
      <w:bookmarkStart w:id="1926" w:name="_Toc131477294"/>
      <w:bookmarkStart w:id="1927" w:name="_Toc132106670"/>
      <w:bookmarkStart w:id="1928" w:name="_Toc132169203"/>
      <w:bookmarkStart w:id="1929" w:name="_Toc132443197"/>
      <w:bookmarkStart w:id="1930" w:name="_Toc132524099"/>
      <w:bookmarkStart w:id="1931" w:name="_Toc132702968"/>
      <w:bookmarkStart w:id="1932" w:name="_Toc139168061"/>
      <w:bookmarkStart w:id="1933" w:name="_Toc139433753"/>
      <w:bookmarkStart w:id="1934" w:name="_Toc161203067"/>
      <w:bookmarkStart w:id="1935" w:name="_Toc161209519"/>
      <w:bookmarkStart w:id="1936" w:name="_Toc162676749"/>
      <w:bookmarkStart w:id="1937" w:name="_Toc162768961"/>
      <w:bookmarkStart w:id="1938" w:name="_Toc170618214"/>
      <w:bookmarkStart w:id="1939" w:name="_Toc170797455"/>
      <w:bookmarkStart w:id="1940" w:name="_Toc172337169"/>
      <w:bookmarkStart w:id="1941" w:name="_Toc172360395"/>
      <w:bookmarkStart w:id="1942" w:name="_Toc179100665"/>
      <w:bookmarkStart w:id="1943" w:name="_Toc179263109"/>
      <w:bookmarkStart w:id="1944" w:name="_Toc181502847"/>
      <w:bookmarkStart w:id="1945" w:name="_Toc205284286"/>
      <w:bookmarkStart w:id="1946" w:name="_Toc232587786"/>
      <w:r>
        <w:rPr>
          <w:rStyle w:val="CharDivNo"/>
        </w:rPr>
        <w:t>Division 1</w:t>
      </w:r>
      <w:r>
        <w:rPr>
          <w:snapToGrid w:val="0"/>
        </w:rPr>
        <w:t> — </w:t>
      </w:r>
      <w:r>
        <w:rPr>
          <w:rStyle w:val="CharDivText"/>
        </w:rPr>
        <w:t>Inspectors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ind w:left="890"/>
        <w:rPr>
          <w:snapToGrid w:val="0"/>
        </w:rPr>
      </w:pPr>
      <w:r>
        <w:rPr>
          <w:snapToGrid w:val="0"/>
        </w:rPr>
        <w:tab/>
        <w:t>[Heading inserted in Gazette 24 Jun 1994 p. 2934.]</w:t>
      </w:r>
    </w:p>
    <w:p>
      <w:pPr>
        <w:pStyle w:val="Heading5"/>
        <w:rPr>
          <w:snapToGrid w:val="0"/>
        </w:rPr>
      </w:pPr>
      <w:bookmarkStart w:id="1947" w:name="_Toc474633186"/>
      <w:bookmarkStart w:id="1948" w:name="_Toc488740337"/>
      <w:bookmarkStart w:id="1949" w:name="_Toc8623720"/>
      <w:bookmarkStart w:id="1950" w:name="_Toc11229561"/>
      <w:bookmarkStart w:id="1951" w:name="_Toc104276737"/>
      <w:bookmarkStart w:id="1952" w:name="_Toc232587787"/>
      <w:r>
        <w:rPr>
          <w:rStyle w:val="CharSectno"/>
        </w:rPr>
        <w:t>120F</w:t>
      </w:r>
      <w:r>
        <w:rPr>
          <w:snapToGrid w:val="0"/>
        </w:rPr>
        <w:t>.</w:t>
      </w:r>
      <w:r>
        <w:rPr>
          <w:snapToGrid w:val="0"/>
        </w:rPr>
        <w:tab/>
        <w:t>Assignment of inspectors for environmental purpose</w:t>
      </w:r>
      <w:bookmarkEnd w:id="1947"/>
      <w:bookmarkEnd w:id="1948"/>
      <w:bookmarkEnd w:id="1949"/>
      <w:bookmarkEnd w:id="1950"/>
      <w:bookmarkEnd w:id="1951"/>
      <w:bookmarkEnd w:id="195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53" w:name="_Toc474633187"/>
      <w:bookmarkStart w:id="1954" w:name="_Toc488740338"/>
      <w:bookmarkStart w:id="1955" w:name="_Toc8623721"/>
      <w:bookmarkStart w:id="1956" w:name="_Toc11229562"/>
      <w:bookmarkStart w:id="1957" w:name="_Toc104276738"/>
      <w:bookmarkStart w:id="1958" w:name="_Toc232587788"/>
      <w:r>
        <w:rPr>
          <w:rStyle w:val="CharSectno"/>
        </w:rPr>
        <w:t>120G</w:t>
      </w:r>
      <w:r>
        <w:rPr>
          <w:snapToGrid w:val="0"/>
        </w:rPr>
        <w:t>.</w:t>
      </w:r>
      <w:r>
        <w:rPr>
          <w:snapToGrid w:val="0"/>
        </w:rPr>
        <w:tab/>
        <w:t>Inspectors may enter mining tenement or mine</w:t>
      </w:r>
      <w:bookmarkEnd w:id="1953"/>
      <w:bookmarkEnd w:id="1954"/>
      <w:bookmarkEnd w:id="1955"/>
      <w:bookmarkEnd w:id="1956"/>
      <w:bookmarkEnd w:id="1957"/>
      <w:bookmarkEnd w:id="195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59" w:name="_Toc74979022"/>
      <w:bookmarkStart w:id="1960" w:name="_Toc74979286"/>
      <w:bookmarkStart w:id="1961" w:name="_Toc79976584"/>
      <w:bookmarkStart w:id="1962" w:name="_Toc80759855"/>
      <w:bookmarkStart w:id="1963" w:name="_Toc80783618"/>
      <w:bookmarkStart w:id="1964" w:name="_Toc94931285"/>
      <w:bookmarkStart w:id="1965" w:name="_Toc104275408"/>
      <w:bookmarkStart w:id="1966" w:name="_Toc104276739"/>
      <w:bookmarkStart w:id="1967" w:name="_Toc107198960"/>
      <w:bookmarkStart w:id="1968" w:name="_Toc107799412"/>
      <w:bookmarkStart w:id="1969" w:name="_Toc127087419"/>
      <w:bookmarkStart w:id="1970" w:name="_Toc127183732"/>
      <w:bookmarkStart w:id="1971" w:name="_Toc127338153"/>
      <w:bookmarkStart w:id="1972" w:name="_Toc128386474"/>
      <w:bookmarkStart w:id="1973" w:name="_Toc129150321"/>
      <w:bookmarkStart w:id="1974" w:name="_Toc129587603"/>
      <w:bookmarkStart w:id="1975" w:name="_Toc131477297"/>
      <w:bookmarkStart w:id="1976" w:name="_Toc132106673"/>
      <w:bookmarkStart w:id="1977" w:name="_Toc132169206"/>
      <w:bookmarkStart w:id="1978" w:name="_Toc132443200"/>
      <w:bookmarkStart w:id="1979" w:name="_Toc132524102"/>
      <w:bookmarkStart w:id="1980" w:name="_Toc132702971"/>
      <w:bookmarkStart w:id="1981" w:name="_Toc139168064"/>
      <w:bookmarkStart w:id="1982" w:name="_Toc139433756"/>
      <w:bookmarkStart w:id="1983" w:name="_Toc161203070"/>
      <w:bookmarkStart w:id="1984" w:name="_Toc161209522"/>
      <w:bookmarkStart w:id="1985" w:name="_Toc162676752"/>
      <w:bookmarkStart w:id="1986" w:name="_Toc162768964"/>
      <w:bookmarkStart w:id="1987" w:name="_Toc170618217"/>
      <w:bookmarkStart w:id="1988" w:name="_Toc170797458"/>
      <w:bookmarkStart w:id="1989" w:name="_Toc172337172"/>
      <w:bookmarkStart w:id="1990" w:name="_Toc172360398"/>
      <w:bookmarkStart w:id="1991" w:name="_Toc179100668"/>
      <w:bookmarkStart w:id="1992" w:name="_Toc179263112"/>
      <w:bookmarkStart w:id="1993" w:name="_Toc181502850"/>
      <w:bookmarkStart w:id="1994" w:name="_Toc205284289"/>
      <w:bookmarkStart w:id="1995" w:name="_Toc232587789"/>
      <w:r>
        <w:rPr>
          <w:rStyle w:val="CharDivNo"/>
        </w:rPr>
        <w:t>Division 2</w:t>
      </w:r>
      <w:r>
        <w:rPr>
          <w:snapToGrid w:val="0"/>
        </w:rPr>
        <w:t> — </w:t>
      </w:r>
      <w:r>
        <w:rPr>
          <w:rStyle w:val="CharDivText"/>
        </w:rPr>
        <w:t>Directions to modify mining operations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ind w:left="890"/>
        <w:rPr>
          <w:snapToGrid w:val="0"/>
        </w:rPr>
      </w:pPr>
      <w:r>
        <w:rPr>
          <w:snapToGrid w:val="0"/>
        </w:rPr>
        <w:tab/>
        <w:t>[Heading inserted in Gazette 24 Jun 1994 p. 2935.]</w:t>
      </w:r>
    </w:p>
    <w:p>
      <w:pPr>
        <w:pStyle w:val="Heading5"/>
        <w:rPr>
          <w:snapToGrid w:val="0"/>
        </w:rPr>
      </w:pPr>
      <w:bookmarkStart w:id="1996" w:name="_Toc474633188"/>
      <w:bookmarkStart w:id="1997" w:name="_Toc488740339"/>
      <w:bookmarkStart w:id="1998" w:name="_Toc8623722"/>
      <w:bookmarkStart w:id="1999" w:name="_Toc11229563"/>
      <w:bookmarkStart w:id="2000" w:name="_Toc104276740"/>
      <w:bookmarkStart w:id="2001" w:name="_Toc232587790"/>
      <w:r>
        <w:rPr>
          <w:rStyle w:val="CharSectno"/>
        </w:rPr>
        <w:t>120H</w:t>
      </w:r>
      <w:r>
        <w:rPr>
          <w:snapToGrid w:val="0"/>
        </w:rPr>
        <w:t>.</w:t>
      </w:r>
      <w:r>
        <w:rPr>
          <w:snapToGrid w:val="0"/>
        </w:rPr>
        <w:tab/>
        <w:t>Inspectors may issue directions</w:t>
      </w:r>
      <w:bookmarkEnd w:id="1996"/>
      <w:bookmarkEnd w:id="1997"/>
      <w:bookmarkEnd w:id="1998"/>
      <w:bookmarkEnd w:id="1999"/>
      <w:bookmarkEnd w:id="2000"/>
      <w:bookmarkEnd w:id="200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002" w:name="_Toc474633189"/>
      <w:bookmarkStart w:id="2003" w:name="_Toc488740340"/>
      <w:bookmarkStart w:id="2004" w:name="_Toc8623723"/>
      <w:bookmarkStart w:id="2005" w:name="_Toc11229564"/>
      <w:bookmarkStart w:id="2006" w:name="_Toc104276741"/>
      <w:bookmarkStart w:id="2007" w:name="_Toc232587791"/>
      <w:r>
        <w:rPr>
          <w:rStyle w:val="CharSectno"/>
        </w:rPr>
        <w:t>120I</w:t>
      </w:r>
      <w:r>
        <w:rPr>
          <w:snapToGrid w:val="0"/>
        </w:rPr>
        <w:t>.</w:t>
      </w:r>
      <w:r>
        <w:rPr>
          <w:snapToGrid w:val="0"/>
        </w:rPr>
        <w:tab/>
        <w:t>Directions</w:t>
      </w:r>
      <w:bookmarkEnd w:id="2002"/>
      <w:bookmarkEnd w:id="2003"/>
      <w:bookmarkEnd w:id="2004"/>
      <w:bookmarkEnd w:id="2005"/>
      <w:bookmarkEnd w:id="2006"/>
      <w:bookmarkEnd w:id="200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008" w:name="_Toc474633190"/>
      <w:bookmarkStart w:id="2009" w:name="_Toc488740341"/>
      <w:bookmarkStart w:id="2010" w:name="_Toc8623724"/>
      <w:bookmarkStart w:id="2011" w:name="_Toc11229565"/>
      <w:bookmarkStart w:id="2012" w:name="_Toc104276742"/>
      <w:bookmarkStart w:id="2013" w:name="_Toc232587792"/>
      <w:r>
        <w:rPr>
          <w:rStyle w:val="CharSectno"/>
        </w:rPr>
        <w:t>120J</w:t>
      </w:r>
      <w:r>
        <w:rPr>
          <w:snapToGrid w:val="0"/>
        </w:rPr>
        <w:t>.</w:t>
      </w:r>
      <w:r>
        <w:rPr>
          <w:snapToGrid w:val="0"/>
        </w:rPr>
        <w:tab/>
        <w:t>Review of direction</w:t>
      </w:r>
      <w:bookmarkEnd w:id="2008"/>
      <w:bookmarkEnd w:id="2009"/>
      <w:bookmarkEnd w:id="2010"/>
      <w:bookmarkEnd w:id="2011"/>
      <w:bookmarkEnd w:id="2012"/>
      <w:bookmarkEnd w:id="201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014" w:name="_Toc474633191"/>
      <w:bookmarkStart w:id="2015" w:name="_Toc488740342"/>
      <w:bookmarkStart w:id="2016" w:name="_Toc8623725"/>
      <w:bookmarkStart w:id="2017" w:name="_Toc11229566"/>
      <w:bookmarkStart w:id="2018" w:name="_Toc104276743"/>
      <w:bookmarkStart w:id="2019" w:name="_Toc232587793"/>
      <w:r>
        <w:rPr>
          <w:rStyle w:val="CharSectno"/>
        </w:rPr>
        <w:t>120K</w:t>
      </w:r>
      <w:r>
        <w:rPr>
          <w:snapToGrid w:val="0"/>
        </w:rPr>
        <w:t>.</w:t>
      </w:r>
      <w:r>
        <w:rPr>
          <w:snapToGrid w:val="0"/>
        </w:rPr>
        <w:tab/>
        <w:t>Compliance with directions</w:t>
      </w:r>
      <w:bookmarkEnd w:id="2014"/>
      <w:bookmarkEnd w:id="2015"/>
      <w:bookmarkEnd w:id="2016"/>
      <w:bookmarkEnd w:id="2017"/>
      <w:bookmarkEnd w:id="2018"/>
      <w:bookmarkEnd w:id="201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020" w:name="_Toc74979027"/>
      <w:bookmarkStart w:id="2021" w:name="_Toc74979291"/>
      <w:bookmarkStart w:id="2022" w:name="_Toc79976589"/>
      <w:bookmarkStart w:id="2023" w:name="_Toc80759860"/>
      <w:bookmarkStart w:id="2024" w:name="_Toc80783623"/>
      <w:bookmarkStart w:id="2025" w:name="_Toc94931290"/>
      <w:bookmarkStart w:id="2026" w:name="_Toc104275413"/>
      <w:bookmarkStart w:id="2027" w:name="_Toc104276744"/>
      <w:bookmarkStart w:id="2028" w:name="_Toc107198965"/>
      <w:bookmarkStart w:id="2029" w:name="_Toc107799417"/>
      <w:bookmarkStart w:id="2030" w:name="_Toc127087424"/>
      <w:bookmarkStart w:id="2031" w:name="_Toc127183737"/>
      <w:bookmarkStart w:id="2032" w:name="_Toc127338158"/>
      <w:bookmarkStart w:id="2033" w:name="_Toc128386479"/>
      <w:bookmarkStart w:id="2034" w:name="_Toc129150326"/>
      <w:bookmarkStart w:id="2035" w:name="_Toc129587608"/>
      <w:bookmarkStart w:id="2036" w:name="_Toc131477302"/>
      <w:bookmarkStart w:id="2037" w:name="_Toc132106678"/>
      <w:bookmarkStart w:id="2038" w:name="_Toc132169211"/>
      <w:bookmarkStart w:id="2039" w:name="_Toc132443205"/>
      <w:bookmarkStart w:id="2040" w:name="_Toc132524107"/>
      <w:bookmarkStart w:id="2041" w:name="_Toc132702976"/>
      <w:bookmarkStart w:id="2042" w:name="_Toc139168069"/>
      <w:bookmarkStart w:id="2043" w:name="_Toc139433761"/>
      <w:bookmarkStart w:id="2044" w:name="_Toc161203075"/>
      <w:bookmarkStart w:id="2045" w:name="_Toc161209527"/>
      <w:bookmarkStart w:id="2046" w:name="_Toc162676757"/>
      <w:bookmarkStart w:id="2047" w:name="_Toc162768969"/>
      <w:bookmarkStart w:id="2048" w:name="_Toc170618222"/>
      <w:bookmarkStart w:id="2049" w:name="_Toc170797463"/>
      <w:bookmarkStart w:id="2050" w:name="_Toc172337177"/>
      <w:bookmarkStart w:id="2051" w:name="_Toc172360403"/>
      <w:bookmarkStart w:id="2052" w:name="_Toc179100673"/>
      <w:bookmarkStart w:id="2053" w:name="_Toc179263117"/>
      <w:bookmarkStart w:id="2054" w:name="_Toc181502855"/>
      <w:bookmarkStart w:id="2055" w:name="_Toc205284294"/>
      <w:bookmarkStart w:id="2056" w:name="_Toc232587794"/>
      <w:r>
        <w:rPr>
          <w:rStyle w:val="CharDivNo"/>
        </w:rPr>
        <w:t>Division 3</w:t>
      </w:r>
      <w:r>
        <w:rPr>
          <w:snapToGrid w:val="0"/>
        </w:rPr>
        <w:t> — </w:t>
      </w:r>
      <w:r>
        <w:rPr>
          <w:rStyle w:val="CharDivText"/>
        </w:rPr>
        <w:t>Stop Work Orders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ind w:left="890"/>
        <w:rPr>
          <w:snapToGrid w:val="0"/>
        </w:rPr>
      </w:pPr>
      <w:r>
        <w:rPr>
          <w:snapToGrid w:val="0"/>
        </w:rPr>
        <w:tab/>
        <w:t>[Heading inserted in Gazette 24 Jun 1994 p. 2936.]</w:t>
      </w:r>
    </w:p>
    <w:p>
      <w:pPr>
        <w:pStyle w:val="Heading5"/>
        <w:rPr>
          <w:snapToGrid w:val="0"/>
        </w:rPr>
      </w:pPr>
      <w:bookmarkStart w:id="2057" w:name="_Toc474633192"/>
      <w:bookmarkStart w:id="2058" w:name="_Toc488740343"/>
      <w:bookmarkStart w:id="2059" w:name="_Toc8623726"/>
      <w:bookmarkStart w:id="2060" w:name="_Toc11229567"/>
      <w:bookmarkStart w:id="2061" w:name="_Toc104276745"/>
      <w:bookmarkStart w:id="2062" w:name="_Toc232587795"/>
      <w:r>
        <w:rPr>
          <w:rStyle w:val="CharSectno"/>
        </w:rPr>
        <w:t>120L</w:t>
      </w:r>
      <w:r>
        <w:rPr>
          <w:snapToGrid w:val="0"/>
        </w:rPr>
        <w:t>.</w:t>
      </w:r>
      <w:r>
        <w:rPr>
          <w:snapToGrid w:val="0"/>
        </w:rPr>
        <w:tab/>
        <w:t>Inspectors may issue Stop Work Orders</w:t>
      </w:r>
      <w:bookmarkEnd w:id="2057"/>
      <w:bookmarkEnd w:id="2058"/>
      <w:bookmarkEnd w:id="2059"/>
      <w:bookmarkEnd w:id="2060"/>
      <w:bookmarkEnd w:id="2061"/>
      <w:bookmarkEnd w:id="2062"/>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63" w:name="_Toc474633193"/>
      <w:bookmarkStart w:id="2064" w:name="_Toc488740344"/>
      <w:bookmarkStart w:id="2065" w:name="_Toc8623727"/>
      <w:bookmarkStart w:id="2066" w:name="_Toc11229568"/>
      <w:bookmarkStart w:id="2067" w:name="_Toc104276746"/>
      <w:bookmarkStart w:id="2068" w:name="_Toc232587796"/>
      <w:r>
        <w:rPr>
          <w:rStyle w:val="CharSectno"/>
        </w:rPr>
        <w:t>120M</w:t>
      </w:r>
      <w:r>
        <w:rPr>
          <w:snapToGrid w:val="0"/>
        </w:rPr>
        <w:t>.</w:t>
      </w:r>
      <w:r>
        <w:rPr>
          <w:snapToGrid w:val="0"/>
        </w:rPr>
        <w:tab/>
        <w:t>Stop Work Orders</w:t>
      </w:r>
      <w:bookmarkEnd w:id="2063"/>
      <w:bookmarkEnd w:id="2064"/>
      <w:bookmarkEnd w:id="2065"/>
      <w:bookmarkEnd w:id="2066"/>
      <w:bookmarkEnd w:id="2067"/>
      <w:bookmarkEnd w:id="2068"/>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69" w:name="_Toc474633194"/>
      <w:bookmarkStart w:id="2070" w:name="_Toc488740345"/>
      <w:bookmarkStart w:id="2071" w:name="_Toc8623728"/>
      <w:bookmarkStart w:id="2072" w:name="_Toc11229569"/>
      <w:bookmarkStart w:id="2073" w:name="_Toc104276747"/>
      <w:bookmarkStart w:id="2074" w:name="_Toc232587797"/>
      <w:r>
        <w:rPr>
          <w:rStyle w:val="CharSectno"/>
        </w:rPr>
        <w:t>120N</w:t>
      </w:r>
      <w:r>
        <w:rPr>
          <w:snapToGrid w:val="0"/>
        </w:rPr>
        <w:t>.</w:t>
      </w:r>
      <w:r>
        <w:rPr>
          <w:snapToGrid w:val="0"/>
        </w:rPr>
        <w:tab/>
        <w:t>Review of a Stop Work Order</w:t>
      </w:r>
      <w:bookmarkEnd w:id="2069"/>
      <w:bookmarkEnd w:id="2070"/>
      <w:bookmarkEnd w:id="2071"/>
      <w:bookmarkEnd w:id="2072"/>
      <w:bookmarkEnd w:id="2073"/>
      <w:bookmarkEnd w:id="207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075" w:name="_Toc474633195"/>
      <w:bookmarkStart w:id="2076" w:name="_Toc488740346"/>
      <w:bookmarkStart w:id="2077" w:name="_Toc8623729"/>
      <w:bookmarkStart w:id="2078" w:name="_Toc11229570"/>
      <w:bookmarkStart w:id="2079" w:name="_Toc104276748"/>
      <w:bookmarkStart w:id="2080" w:name="_Toc232587798"/>
      <w:r>
        <w:rPr>
          <w:rStyle w:val="CharSectno"/>
        </w:rPr>
        <w:t>120O</w:t>
      </w:r>
      <w:r>
        <w:rPr>
          <w:snapToGrid w:val="0"/>
        </w:rPr>
        <w:t>.</w:t>
      </w:r>
      <w:r>
        <w:rPr>
          <w:snapToGrid w:val="0"/>
        </w:rPr>
        <w:tab/>
        <w:t>Compliance with Stop Work Orders</w:t>
      </w:r>
      <w:bookmarkEnd w:id="2075"/>
      <w:bookmarkEnd w:id="2076"/>
      <w:bookmarkEnd w:id="2077"/>
      <w:bookmarkEnd w:id="2078"/>
      <w:bookmarkEnd w:id="2079"/>
      <w:bookmarkEnd w:id="208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081" w:name="_Toc74979032"/>
      <w:bookmarkStart w:id="2082" w:name="_Toc74979296"/>
      <w:bookmarkStart w:id="2083" w:name="_Toc79976594"/>
      <w:bookmarkStart w:id="2084" w:name="_Toc80759865"/>
      <w:bookmarkStart w:id="2085" w:name="_Toc80783628"/>
      <w:bookmarkStart w:id="2086" w:name="_Toc94931295"/>
      <w:bookmarkStart w:id="2087" w:name="_Toc104275418"/>
      <w:bookmarkStart w:id="2088" w:name="_Toc104276749"/>
      <w:bookmarkStart w:id="2089" w:name="_Toc107198970"/>
      <w:bookmarkStart w:id="2090" w:name="_Toc107799422"/>
      <w:bookmarkStart w:id="2091" w:name="_Toc127087429"/>
      <w:bookmarkStart w:id="2092" w:name="_Toc127183742"/>
      <w:bookmarkStart w:id="2093" w:name="_Toc127338163"/>
      <w:bookmarkStart w:id="2094" w:name="_Toc128386484"/>
      <w:bookmarkStart w:id="2095" w:name="_Toc129150331"/>
      <w:bookmarkStart w:id="2096" w:name="_Toc129587613"/>
      <w:bookmarkStart w:id="2097" w:name="_Toc131477307"/>
      <w:bookmarkStart w:id="2098" w:name="_Toc132106683"/>
      <w:bookmarkStart w:id="2099" w:name="_Toc132169216"/>
      <w:bookmarkStart w:id="2100" w:name="_Toc132443210"/>
      <w:bookmarkStart w:id="2101" w:name="_Toc132524112"/>
      <w:bookmarkStart w:id="2102" w:name="_Toc132702981"/>
      <w:bookmarkStart w:id="2103" w:name="_Toc139168074"/>
      <w:bookmarkStart w:id="2104" w:name="_Toc139433766"/>
      <w:bookmarkStart w:id="2105" w:name="_Toc161203080"/>
      <w:bookmarkStart w:id="2106" w:name="_Toc161209532"/>
      <w:bookmarkStart w:id="2107" w:name="_Toc162676762"/>
      <w:bookmarkStart w:id="2108" w:name="_Toc162768974"/>
      <w:bookmarkStart w:id="2109" w:name="_Toc170618227"/>
      <w:bookmarkStart w:id="2110" w:name="_Toc170797468"/>
      <w:bookmarkStart w:id="2111" w:name="_Toc172337182"/>
      <w:bookmarkStart w:id="2112" w:name="_Toc172360408"/>
      <w:bookmarkStart w:id="2113" w:name="_Toc179100678"/>
      <w:bookmarkStart w:id="2114" w:name="_Toc179263122"/>
      <w:bookmarkStart w:id="2115" w:name="_Toc181502860"/>
      <w:bookmarkStart w:id="2116" w:name="_Toc205284299"/>
      <w:bookmarkStart w:id="2117" w:name="_Toc232587799"/>
      <w:r>
        <w:rPr>
          <w:rStyle w:val="CharPartNo"/>
        </w:rPr>
        <w:t>Part VIB</w:t>
      </w:r>
      <w:r>
        <w:rPr>
          <w:rStyle w:val="CharDivNo"/>
        </w:rPr>
        <w:t> </w:t>
      </w:r>
      <w:r>
        <w:t>—</w:t>
      </w:r>
      <w:r>
        <w:rPr>
          <w:rStyle w:val="CharDivText"/>
        </w:rPr>
        <w:t> </w:t>
      </w:r>
      <w:r>
        <w:rPr>
          <w:rStyle w:val="CharPartText"/>
        </w:rPr>
        <w:t>Aerial photography</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Footnoteheading"/>
        <w:ind w:left="890"/>
      </w:pPr>
      <w:r>
        <w:tab/>
        <w:t>[Heading inserted in Gazette 13 Oct 1995 p. 4821.]</w:t>
      </w:r>
    </w:p>
    <w:p>
      <w:pPr>
        <w:pStyle w:val="Heading5"/>
        <w:rPr>
          <w:snapToGrid w:val="0"/>
        </w:rPr>
      </w:pPr>
      <w:bookmarkStart w:id="2118" w:name="_Toc474633196"/>
      <w:bookmarkStart w:id="2119" w:name="_Toc488740347"/>
      <w:bookmarkStart w:id="2120" w:name="_Toc8623730"/>
      <w:bookmarkStart w:id="2121" w:name="_Toc11229571"/>
      <w:bookmarkStart w:id="2122" w:name="_Toc104276750"/>
      <w:bookmarkStart w:id="2123" w:name="_Toc232587800"/>
      <w:r>
        <w:rPr>
          <w:rStyle w:val="CharSectno"/>
        </w:rPr>
        <w:t>120P</w:t>
      </w:r>
      <w:r>
        <w:rPr>
          <w:snapToGrid w:val="0"/>
        </w:rPr>
        <w:t>.</w:t>
      </w:r>
      <w:r>
        <w:rPr>
          <w:snapToGrid w:val="0"/>
        </w:rPr>
        <w:tab/>
      </w:r>
      <w:bookmarkEnd w:id="2118"/>
      <w:bookmarkEnd w:id="2119"/>
      <w:bookmarkEnd w:id="2120"/>
      <w:bookmarkEnd w:id="2121"/>
      <w:bookmarkEnd w:id="2122"/>
      <w:r>
        <w:rPr>
          <w:snapToGrid w:val="0"/>
        </w:rPr>
        <w:t>Terms used in this Part</w:t>
      </w:r>
      <w:bookmarkEnd w:id="212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124" w:name="_Toc474633197"/>
      <w:bookmarkStart w:id="2125" w:name="_Toc488740348"/>
      <w:bookmarkStart w:id="2126" w:name="_Toc8623731"/>
      <w:bookmarkStart w:id="2127" w:name="_Toc11229572"/>
      <w:bookmarkStart w:id="2128" w:name="_Toc104276751"/>
      <w:bookmarkStart w:id="2129" w:name="_Toc232587801"/>
      <w:r>
        <w:rPr>
          <w:rStyle w:val="CharSectno"/>
        </w:rPr>
        <w:t>120Q</w:t>
      </w:r>
      <w:r>
        <w:rPr>
          <w:snapToGrid w:val="0"/>
        </w:rPr>
        <w:t>.</w:t>
      </w:r>
      <w:r>
        <w:rPr>
          <w:snapToGrid w:val="0"/>
        </w:rPr>
        <w:tab/>
        <w:t>Information to be provided as to aerial photography</w:t>
      </w:r>
      <w:bookmarkEnd w:id="2124"/>
      <w:bookmarkEnd w:id="2125"/>
      <w:bookmarkEnd w:id="2126"/>
      <w:bookmarkEnd w:id="2127"/>
      <w:bookmarkEnd w:id="2128"/>
      <w:bookmarkEnd w:id="212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130" w:name="_Toc474633198"/>
      <w:bookmarkStart w:id="2131" w:name="_Toc488740349"/>
      <w:bookmarkStart w:id="2132" w:name="_Toc8623732"/>
      <w:bookmarkStart w:id="2133" w:name="_Toc11229573"/>
      <w:bookmarkStart w:id="2134" w:name="_Toc104276752"/>
      <w:bookmarkStart w:id="2135" w:name="_Toc232587802"/>
      <w:r>
        <w:rPr>
          <w:rStyle w:val="CharSectno"/>
        </w:rPr>
        <w:t>120R</w:t>
      </w:r>
      <w:r>
        <w:rPr>
          <w:snapToGrid w:val="0"/>
        </w:rPr>
        <w:t>.</w:t>
      </w:r>
      <w:r>
        <w:rPr>
          <w:snapToGrid w:val="0"/>
        </w:rPr>
        <w:tab/>
        <w:t>Register</w:t>
      </w:r>
      <w:bookmarkEnd w:id="2130"/>
      <w:bookmarkEnd w:id="2131"/>
      <w:bookmarkEnd w:id="2132"/>
      <w:bookmarkEnd w:id="2133"/>
      <w:bookmarkEnd w:id="2134"/>
      <w:bookmarkEnd w:id="213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136" w:name="_Toc474633199"/>
      <w:bookmarkStart w:id="2137" w:name="_Toc488740350"/>
      <w:bookmarkStart w:id="2138" w:name="_Toc8623733"/>
      <w:bookmarkStart w:id="2139" w:name="_Toc11229574"/>
      <w:bookmarkStart w:id="2140" w:name="_Toc104276753"/>
      <w:bookmarkStart w:id="2141" w:name="_Toc232587803"/>
      <w:r>
        <w:rPr>
          <w:rStyle w:val="CharSectno"/>
        </w:rPr>
        <w:t>120S</w:t>
      </w:r>
      <w:r>
        <w:rPr>
          <w:snapToGrid w:val="0"/>
        </w:rPr>
        <w:t>.</w:t>
      </w:r>
      <w:r>
        <w:rPr>
          <w:snapToGrid w:val="0"/>
        </w:rPr>
        <w:tab/>
        <w:t>Confidentiality of information</w:t>
      </w:r>
      <w:bookmarkEnd w:id="2136"/>
      <w:bookmarkEnd w:id="2137"/>
      <w:bookmarkEnd w:id="2138"/>
      <w:bookmarkEnd w:id="2139"/>
      <w:bookmarkEnd w:id="2140"/>
      <w:bookmarkEnd w:id="214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142" w:name="_Toc162676768"/>
      <w:bookmarkStart w:id="2143" w:name="_Toc162768979"/>
      <w:bookmarkStart w:id="2144" w:name="_Toc170618232"/>
      <w:bookmarkStart w:id="2145" w:name="_Toc170797473"/>
      <w:bookmarkStart w:id="2146" w:name="_Toc172337187"/>
      <w:bookmarkStart w:id="2147" w:name="_Toc172360413"/>
      <w:bookmarkStart w:id="2148" w:name="_Toc179100683"/>
      <w:bookmarkStart w:id="2149" w:name="_Toc179263127"/>
      <w:bookmarkStart w:id="2150" w:name="_Toc181502865"/>
      <w:bookmarkStart w:id="2151" w:name="_Toc205284304"/>
      <w:bookmarkStart w:id="2152" w:name="_Toc232587804"/>
      <w:bookmarkStart w:id="2153" w:name="_Toc474633200"/>
      <w:bookmarkStart w:id="2154" w:name="_Toc488740351"/>
      <w:bookmarkStart w:id="2155" w:name="_Toc8623734"/>
      <w:bookmarkStart w:id="2156" w:name="_Toc11229575"/>
      <w:bookmarkStart w:id="2157" w:name="_Toc104276755"/>
      <w:r>
        <w:rPr>
          <w:rStyle w:val="CharPartNo"/>
        </w:rPr>
        <w:t>Part VII</w:t>
      </w:r>
      <w:r>
        <w:rPr>
          <w:rStyle w:val="CharDivNo"/>
        </w:rPr>
        <w:t> </w:t>
      </w:r>
      <w:r>
        <w:t>—</w:t>
      </w:r>
      <w:r>
        <w:rPr>
          <w:rStyle w:val="CharDivText"/>
        </w:rPr>
        <w:t> </w:t>
      </w:r>
      <w:r>
        <w:rPr>
          <w:rStyle w:val="CharPartText"/>
        </w:rPr>
        <w:t>Proceedings in warden’s court</w:t>
      </w:r>
      <w:bookmarkEnd w:id="2142"/>
      <w:bookmarkEnd w:id="2143"/>
      <w:bookmarkEnd w:id="2144"/>
      <w:bookmarkEnd w:id="2145"/>
      <w:bookmarkEnd w:id="2146"/>
      <w:bookmarkEnd w:id="2147"/>
      <w:bookmarkEnd w:id="2148"/>
      <w:bookmarkEnd w:id="2149"/>
      <w:bookmarkEnd w:id="2150"/>
      <w:bookmarkEnd w:id="2151"/>
      <w:bookmarkEnd w:id="2152"/>
    </w:p>
    <w:p>
      <w:pPr>
        <w:pStyle w:val="Footnoteheading"/>
      </w:pPr>
      <w:r>
        <w:tab/>
        <w:t>[Heading inserted in Gazette 9 Mar 2007 p. 873.]</w:t>
      </w:r>
    </w:p>
    <w:p>
      <w:pPr>
        <w:pStyle w:val="Heading5"/>
        <w:rPr>
          <w:snapToGrid w:val="0"/>
        </w:rPr>
      </w:pPr>
      <w:bookmarkStart w:id="2158" w:name="_Toc232587805"/>
      <w:r>
        <w:rPr>
          <w:rStyle w:val="CharSectno"/>
        </w:rPr>
        <w:t>121</w:t>
      </w:r>
      <w:r>
        <w:rPr>
          <w:snapToGrid w:val="0"/>
        </w:rPr>
        <w:t>.</w:t>
      </w:r>
      <w:r>
        <w:rPr>
          <w:snapToGrid w:val="0"/>
        </w:rPr>
        <w:tab/>
        <w:t>Proceedings</w:t>
      </w:r>
      <w:bookmarkEnd w:id="2153"/>
      <w:bookmarkEnd w:id="2154"/>
      <w:bookmarkEnd w:id="2155"/>
      <w:bookmarkEnd w:id="2156"/>
      <w:bookmarkEnd w:id="2157"/>
      <w:bookmarkEnd w:id="2158"/>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59" w:name="_Toc474633201"/>
      <w:bookmarkStart w:id="2160" w:name="_Toc488740352"/>
      <w:bookmarkStart w:id="2161" w:name="_Toc8623735"/>
      <w:bookmarkStart w:id="2162" w:name="_Toc11229576"/>
      <w:bookmarkStart w:id="2163" w:name="_Toc104276756"/>
      <w:bookmarkStart w:id="2164" w:name="_Toc232587806"/>
      <w:r>
        <w:rPr>
          <w:rStyle w:val="CharSectno"/>
        </w:rPr>
        <w:t>122</w:t>
      </w:r>
      <w:r>
        <w:rPr>
          <w:snapToGrid w:val="0"/>
        </w:rPr>
        <w:t>.</w:t>
      </w:r>
      <w:r>
        <w:rPr>
          <w:snapToGrid w:val="0"/>
        </w:rPr>
        <w:tab/>
        <w:t>Lodgment, withdrawal of plaint</w:t>
      </w:r>
      <w:bookmarkEnd w:id="2159"/>
      <w:bookmarkEnd w:id="2160"/>
      <w:bookmarkEnd w:id="2161"/>
      <w:bookmarkEnd w:id="2162"/>
      <w:bookmarkEnd w:id="2163"/>
      <w:bookmarkEnd w:id="2164"/>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65" w:name="_Toc474633202"/>
      <w:bookmarkStart w:id="2166" w:name="_Toc488740353"/>
      <w:bookmarkStart w:id="2167" w:name="_Toc8623736"/>
      <w:bookmarkStart w:id="2168" w:name="_Toc11229577"/>
      <w:bookmarkStart w:id="2169" w:name="_Toc104276757"/>
      <w:bookmarkStart w:id="2170" w:name="_Toc232587807"/>
      <w:r>
        <w:rPr>
          <w:rStyle w:val="CharSectno"/>
        </w:rPr>
        <w:t>123</w:t>
      </w:r>
      <w:r>
        <w:rPr>
          <w:snapToGrid w:val="0"/>
        </w:rPr>
        <w:t>.</w:t>
      </w:r>
      <w:r>
        <w:rPr>
          <w:snapToGrid w:val="0"/>
        </w:rPr>
        <w:tab/>
        <w:t>Issue of summons</w:t>
      </w:r>
      <w:bookmarkEnd w:id="2165"/>
      <w:bookmarkEnd w:id="2166"/>
      <w:bookmarkEnd w:id="2167"/>
      <w:bookmarkEnd w:id="2168"/>
      <w:bookmarkEnd w:id="2169"/>
      <w:bookmarkEnd w:id="217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71" w:name="_Toc474633204"/>
      <w:bookmarkStart w:id="2172" w:name="_Toc488740355"/>
      <w:bookmarkStart w:id="2173" w:name="_Toc8623738"/>
      <w:bookmarkStart w:id="2174" w:name="_Toc11229579"/>
      <w:bookmarkStart w:id="2175" w:name="_Toc104276759"/>
      <w:bookmarkStart w:id="2176" w:name="_Toc232587808"/>
      <w:r>
        <w:rPr>
          <w:rStyle w:val="CharSectno"/>
        </w:rPr>
        <w:t>125</w:t>
      </w:r>
      <w:r>
        <w:rPr>
          <w:snapToGrid w:val="0"/>
        </w:rPr>
        <w:t>.</w:t>
      </w:r>
      <w:r>
        <w:rPr>
          <w:snapToGrid w:val="0"/>
        </w:rPr>
        <w:tab/>
        <w:t>Time for service</w:t>
      </w:r>
      <w:bookmarkEnd w:id="2171"/>
      <w:bookmarkEnd w:id="2172"/>
      <w:bookmarkEnd w:id="2173"/>
      <w:bookmarkEnd w:id="2174"/>
      <w:bookmarkEnd w:id="2175"/>
      <w:bookmarkEnd w:id="2176"/>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177" w:name="_Toc474633205"/>
      <w:bookmarkStart w:id="2178" w:name="_Toc488740356"/>
      <w:bookmarkStart w:id="2179" w:name="_Toc8623739"/>
      <w:bookmarkStart w:id="2180" w:name="_Toc11229580"/>
      <w:bookmarkStart w:id="2181" w:name="_Toc104276760"/>
      <w:bookmarkStart w:id="2182" w:name="_Toc232587809"/>
      <w:r>
        <w:rPr>
          <w:rStyle w:val="CharSectno"/>
        </w:rPr>
        <w:t>126</w:t>
      </w:r>
      <w:r>
        <w:rPr>
          <w:snapToGrid w:val="0"/>
        </w:rPr>
        <w:t>.</w:t>
      </w:r>
      <w:r>
        <w:rPr>
          <w:snapToGrid w:val="0"/>
        </w:rPr>
        <w:tab/>
        <w:t>Notice of defence</w:t>
      </w:r>
      <w:bookmarkEnd w:id="2177"/>
      <w:bookmarkEnd w:id="2178"/>
      <w:bookmarkEnd w:id="2179"/>
      <w:bookmarkEnd w:id="2180"/>
      <w:bookmarkEnd w:id="2181"/>
      <w:bookmarkEnd w:id="2182"/>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183" w:name="_Toc232587810"/>
      <w:bookmarkStart w:id="2184" w:name="_Toc474633208"/>
      <w:bookmarkStart w:id="2185" w:name="_Toc488740359"/>
      <w:bookmarkStart w:id="2186" w:name="_Toc8623742"/>
      <w:bookmarkStart w:id="2187" w:name="_Toc11229583"/>
      <w:bookmarkStart w:id="2188" w:name="_Toc104276763"/>
      <w:r>
        <w:rPr>
          <w:rStyle w:val="CharSectno"/>
        </w:rPr>
        <w:t>127</w:t>
      </w:r>
      <w:r>
        <w:t>.</w:t>
      </w:r>
      <w:r>
        <w:tab/>
        <w:t>Witness summons</w:t>
      </w:r>
      <w:bookmarkEnd w:id="2183"/>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189" w:name="_Toc232587811"/>
      <w:r>
        <w:rPr>
          <w:rStyle w:val="CharSectno"/>
        </w:rPr>
        <w:t>127A</w:t>
      </w:r>
      <w:r>
        <w:t>.</w:t>
      </w:r>
      <w:r>
        <w:tab/>
        <w:t>Requirements for service</w:t>
      </w:r>
      <w:bookmarkEnd w:id="2189"/>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190" w:name="_Toc232587812"/>
      <w:r>
        <w:rPr>
          <w:rStyle w:val="CharSectno"/>
        </w:rPr>
        <w:t>127B</w:t>
      </w:r>
      <w:r>
        <w:t>.</w:t>
      </w:r>
      <w:r>
        <w:tab/>
        <w:t>Residential, business or postal address for service</w:t>
      </w:r>
      <w:bookmarkEnd w:id="2190"/>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191" w:name="_Toc232587813"/>
      <w:r>
        <w:rPr>
          <w:rStyle w:val="CharSectno"/>
        </w:rPr>
        <w:t>127C</w:t>
      </w:r>
      <w:r>
        <w:t>.</w:t>
      </w:r>
      <w:r>
        <w:tab/>
        <w:t>Documents served by bailiff</w:t>
      </w:r>
      <w:bookmarkEnd w:id="2191"/>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192" w:name="_Toc232587814"/>
      <w:r>
        <w:rPr>
          <w:rStyle w:val="CharSectno"/>
        </w:rPr>
        <w:t>127D</w:t>
      </w:r>
      <w:r>
        <w:t>.</w:t>
      </w:r>
      <w:r>
        <w:tab/>
        <w:t>Documents served by other persons</w:t>
      </w:r>
      <w:bookmarkEnd w:id="219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193" w:name="_Toc232587815"/>
      <w:r>
        <w:rPr>
          <w:rStyle w:val="CharSectno"/>
        </w:rPr>
        <w:t>127E</w:t>
      </w:r>
      <w:r>
        <w:t>.</w:t>
      </w:r>
      <w:r>
        <w:tab/>
        <w:t>Substituted service</w:t>
      </w:r>
      <w:bookmarkEnd w:id="2193"/>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194" w:name="_Toc232587816"/>
      <w:r>
        <w:rPr>
          <w:rStyle w:val="CharSectno"/>
        </w:rPr>
        <w:t>127F</w:t>
      </w:r>
      <w:r>
        <w:t>.</w:t>
      </w:r>
      <w:r>
        <w:tab/>
        <w:t>Content of an affidavit</w:t>
      </w:r>
      <w:bookmarkEnd w:id="2194"/>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195" w:name="_Toc232587817"/>
      <w:r>
        <w:rPr>
          <w:rStyle w:val="CharSectno"/>
        </w:rPr>
        <w:t>127G</w:t>
      </w:r>
      <w:r>
        <w:t>.</w:t>
      </w:r>
      <w:r>
        <w:tab/>
        <w:t>Prescribed form of copy of evidence</w:t>
      </w:r>
      <w:bookmarkEnd w:id="219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196" w:name="_Toc232587818"/>
      <w:r>
        <w:rPr>
          <w:rStyle w:val="CharSectno"/>
        </w:rPr>
        <w:t>128</w:t>
      </w:r>
      <w:r>
        <w:rPr>
          <w:snapToGrid w:val="0"/>
        </w:rPr>
        <w:t>.</w:t>
      </w:r>
      <w:r>
        <w:rPr>
          <w:snapToGrid w:val="0"/>
        </w:rPr>
        <w:tab/>
        <w:t>Costs</w:t>
      </w:r>
      <w:bookmarkEnd w:id="2184"/>
      <w:bookmarkEnd w:id="2185"/>
      <w:bookmarkEnd w:id="2186"/>
      <w:bookmarkEnd w:id="2187"/>
      <w:bookmarkEnd w:id="2188"/>
      <w:bookmarkEnd w:id="219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197" w:name="_Toc474633209"/>
      <w:bookmarkStart w:id="2198" w:name="_Toc488740360"/>
      <w:bookmarkStart w:id="2199" w:name="_Toc8623743"/>
      <w:bookmarkStart w:id="2200" w:name="_Toc11229584"/>
      <w:bookmarkStart w:id="2201" w:name="_Toc104276764"/>
      <w:bookmarkStart w:id="2202" w:name="_Toc232587819"/>
      <w:r>
        <w:rPr>
          <w:rStyle w:val="CharSectno"/>
        </w:rPr>
        <w:t>129</w:t>
      </w:r>
      <w:r>
        <w:rPr>
          <w:snapToGrid w:val="0"/>
        </w:rPr>
        <w:t>.</w:t>
      </w:r>
      <w:r>
        <w:rPr>
          <w:snapToGrid w:val="0"/>
        </w:rPr>
        <w:tab/>
        <w:t>Copy of judgment</w:t>
      </w:r>
      <w:bookmarkEnd w:id="2197"/>
      <w:bookmarkEnd w:id="2198"/>
      <w:bookmarkEnd w:id="2199"/>
      <w:bookmarkEnd w:id="2200"/>
      <w:bookmarkEnd w:id="2201"/>
      <w:bookmarkEnd w:id="2202"/>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203" w:name="_Toc474633215"/>
      <w:bookmarkStart w:id="2204" w:name="_Toc488740366"/>
      <w:bookmarkStart w:id="2205" w:name="_Toc8623749"/>
      <w:bookmarkStart w:id="2206" w:name="_Toc11229590"/>
      <w:bookmarkStart w:id="2207" w:name="_Toc104276770"/>
      <w:bookmarkStart w:id="2208" w:name="_Toc232587820"/>
      <w:r>
        <w:rPr>
          <w:rStyle w:val="CharSectno"/>
        </w:rPr>
        <w:t>135</w:t>
      </w:r>
      <w:r>
        <w:rPr>
          <w:snapToGrid w:val="0"/>
        </w:rPr>
        <w:t>.</w:t>
      </w:r>
      <w:r>
        <w:rPr>
          <w:snapToGrid w:val="0"/>
        </w:rPr>
        <w:tab/>
        <w:t>Appeal to Supreme Court</w:t>
      </w:r>
      <w:bookmarkEnd w:id="2203"/>
      <w:bookmarkEnd w:id="2204"/>
      <w:bookmarkEnd w:id="2205"/>
      <w:bookmarkEnd w:id="2206"/>
      <w:bookmarkEnd w:id="2207"/>
      <w:bookmarkEnd w:id="2208"/>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209" w:name="_Toc474633216"/>
      <w:bookmarkStart w:id="2210" w:name="_Toc488740367"/>
      <w:bookmarkStart w:id="2211" w:name="_Toc8623750"/>
      <w:bookmarkStart w:id="2212" w:name="_Toc11229591"/>
      <w:bookmarkStart w:id="2213" w:name="_Toc104276771"/>
      <w:bookmarkStart w:id="2214" w:name="_Toc232587821"/>
      <w:r>
        <w:rPr>
          <w:rStyle w:val="CharSectno"/>
        </w:rPr>
        <w:t>136</w:t>
      </w:r>
      <w:r>
        <w:rPr>
          <w:snapToGrid w:val="0"/>
        </w:rPr>
        <w:t>.</w:t>
      </w:r>
      <w:r>
        <w:rPr>
          <w:snapToGrid w:val="0"/>
        </w:rPr>
        <w:tab/>
        <w:t>Injunction</w:t>
      </w:r>
      <w:bookmarkEnd w:id="2209"/>
      <w:bookmarkEnd w:id="2210"/>
      <w:bookmarkEnd w:id="2211"/>
      <w:bookmarkEnd w:id="2212"/>
      <w:bookmarkEnd w:id="2213"/>
      <w:bookmarkEnd w:id="2214"/>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215" w:name="_Toc162676794"/>
      <w:bookmarkStart w:id="2216" w:name="_Toc162768997"/>
      <w:bookmarkStart w:id="2217" w:name="_Toc170618250"/>
      <w:bookmarkStart w:id="2218" w:name="_Toc170797491"/>
      <w:bookmarkStart w:id="2219" w:name="_Toc172337205"/>
      <w:bookmarkStart w:id="2220" w:name="_Toc172360431"/>
      <w:bookmarkStart w:id="2221" w:name="_Toc179100701"/>
      <w:bookmarkStart w:id="2222" w:name="_Toc179263145"/>
      <w:bookmarkStart w:id="2223" w:name="_Toc181502883"/>
      <w:bookmarkStart w:id="2224" w:name="_Toc205284322"/>
      <w:bookmarkStart w:id="2225" w:name="_Toc232587822"/>
      <w:bookmarkStart w:id="2226" w:name="_Toc104276772"/>
      <w:bookmarkStart w:id="2227" w:name="_Toc129150354"/>
      <w:bookmarkStart w:id="2228" w:name="_Toc129587636"/>
      <w:bookmarkStart w:id="2229" w:name="_Toc131477330"/>
      <w:r>
        <w:rPr>
          <w:rStyle w:val="CharPartNo"/>
        </w:rPr>
        <w:t>Part VIII</w:t>
      </w:r>
      <w:r>
        <w:rPr>
          <w:b w:val="0"/>
        </w:rPr>
        <w:t> </w:t>
      </w:r>
      <w:r>
        <w:t>—</w:t>
      </w:r>
      <w:r>
        <w:rPr>
          <w:b w:val="0"/>
        </w:rPr>
        <w:t> </w:t>
      </w:r>
      <w:r>
        <w:rPr>
          <w:rStyle w:val="CharPartText"/>
        </w:rPr>
        <w:t>Proceedings before warden under Part IV of the Act</w:t>
      </w:r>
      <w:bookmarkEnd w:id="2215"/>
      <w:bookmarkEnd w:id="2216"/>
      <w:bookmarkEnd w:id="2217"/>
      <w:bookmarkEnd w:id="2218"/>
      <w:bookmarkEnd w:id="2219"/>
      <w:bookmarkEnd w:id="2220"/>
      <w:bookmarkEnd w:id="2221"/>
      <w:bookmarkEnd w:id="2222"/>
      <w:bookmarkEnd w:id="2223"/>
      <w:bookmarkEnd w:id="2224"/>
      <w:bookmarkEnd w:id="2225"/>
    </w:p>
    <w:p>
      <w:pPr>
        <w:pStyle w:val="Footnoteheading"/>
      </w:pPr>
      <w:r>
        <w:tab/>
        <w:t>[Heading inserted in Gazette 9 Mar 2007 p. 880.]</w:t>
      </w:r>
    </w:p>
    <w:p>
      <w:pPr>
        <w:pStyle w:val="Heading3"/>
      </w:pPr>
      <w:bookmarkStart w:id="2230" w:name="_Toc162676795"/>
      <w:bookmarkStart w:id="2231" w:name="_Toc162768998"/>
      <w:bookmarkStart w:id="2232" w:name="_Toc170618251"/>
      <w:bookmarkStart w:id="2233" w:name="_Toc170797492"/>
      <w:bookmarkStart w:id="2234" w:name="_Toc172337206"/>
      <w:bookmarkStart w:id="2235" w:name="_Toc172360432"/>
      <w:bookmarkStart w:id="2236" w:name="_Toc179100702"/>
      <w:bookmarkStart w:id="2237" w:name="_Toc179263146"/>
      <w:bookmarkStart w:id="2238" w:name="_Toc181502884"/>
      <w:bookmarkStart w:id="2239" w:name="_Toc205284323"/>
      <w:bookmarkStart w:id="2240" w:name="_Toc232587823"/>
      <w:r>
        <w:rPr>
          <w:rStyle w:val="CharDivNo"/>
        </w:rPr>
        <w:t>Division 1</w:t>
      </w:r>
      <w:r>
        <w:t> — </w:t>
      </w:r>
      <w:r>
        <w:rPr>
          <w:rStyle w:val="CharDivText"/>
        </w:rPr>
        <w:t>General</w:t>
      </w:r>
      <w:bookmarkEnd w:id="2230"/>
      <w:bookmarkEnd w:id="2231"/>
      <w:bookmarkEnd w:id="2232"/>
      <w:bookmarkEnd w:id="2233"/>
      <w:bookmarkEnd w:id="2234"/>
      <w:bookmarkEnd w:id="2235"/>
      <w:bookmarkEnd w:id="2236"/>
      <w:bookmarkEnd w:id="2237"/>
      <w:bookmarkEnd w:id="2238"/>
      <w:bookmarkEnd w:id="2239"/>
      <w:bookmarkEnd w:id="2240"/>
    </w:p>
    <w:p>
      <w:pPr>
        <w:pStyle w:val="Footnoteheading"/>
      </w:pPr>
      <w:r>
        <w:tab/>
        <w:t>[Heading inserted in Gazette 9 Mar 2007 p. 880.]</w:t>
      </w:r>
    </w:p>
    <w:p>
      <w:pPr>
        <w:pStyle w:val="Heading5"/>
      </w:pPr>
      <w:bookmarkStart w:id="2241" w:name="_Toc232587824"/>
      <w:r>
        <w:rPr>
          <w:rStyle w:val="CharSectno"/>
        </w:rPr>
        <w:t>137</w:t>
      </w:r>
      <w:r>
        <w:t>.</w:t>
      </w:r>
      <w:r>
        <w:tab/>
        <w:t>Terms used in this Part</w:t>
      </w:r>
      <w:bookmarkEnd w:id="224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242" w:name="_Toc232587825"/>
      <w:r>
        <w:rPr>
          <w:rStyle w:val="CharSectno"/>
        </w:rPr>
        <w:t>138</w:t>
      </w:r>
      <w:r>
        <w:t>.</w:t>
      </w:r>
      <w:r>
        <w:tab/>
        <w:t>Mention hearing</w:t>
      </w:r>
      <w:bookmarkEnd w:id="2242"/>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243" w:name="_Toc232587826"/>
      <w:r>
        <w:rPr>
          <w:rStyle w:val="CharSectno"/>
        </w:rPr>
        <w:t>139</w:t>
      </w:r>
      <w:r>
        <w:t>.</w:t>
      </w:r>
      <w:r>
        <w:tab/>
        <w:t>Default determination</w:t>
      </w:r>
      <w:bookmarkEnd w:id="2243"/>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244" w:name="_Toc162676799"/>
      <w:bookmarkStart w:id="2245" w:name="_Toc162769002"/>
      <w:bookmarkStart w:id="2246" w:name="_Toc170618255"/>
      <w:bookmarkStart w:id="2247" w:name="_Toc170797496"/>
      <w:bookmarkStart w:id="2248" w:name="_Toc172337210"/>
      <w:bookmarkStart w:id="2249" w:name="_Toc172360436"/>
      <w:bookmarkStart w:id="2250" w:name="_Toc179100706"/>
      <w:bookmarkStart w:id="2251" w:name="_Toc179263150"/>
      <w:bookmarkStart w:id="2252" w:name="_Toc181502888"/>
      <w:bookmarkStart w:id="2253" w:name="_Toc205284327"/>
      <w:bookmarkStart w:id="2254" w:name="_Toc232587827"/>
      <w:r>
        <w:rPr>
          <w:rStyle w:val="CharDivNo"/>
        </w:rPr>
        <w:t>Division 2</w:t>
      </w:r>
      <w:r>
        <w:t xml:space="preserve"> — </w:t>
      </w:r>
      <w:r>
        <w:rPr>
          <w:rStyle w:val="CharDivText"/>
        </w:rPr>
        <w:t>Applications under section 96(1)(b) and 98</w:t>
      </w:r>
      <w:bookmarkEnd w:id="2244"/>
      <w:bookmarkEnd w:id="2245"/>
      <w:bookmarkEnd w:id="2246"/>
      <w:bookmarkEnd w:id="2247"/>
      <w:bookmarkEnd w:id="2248"/>
      <w:bookmarkEnd w:id="2249"/>
      <w:bookmarkEnd w:id="2250"/>
      <w:bookmarkEnd w:id="2251"/>
      <w:bookmarkEnd w:id="2252"/>
      <w:bookmarkEnd w:id="2253"/>
      <w:bookmarkEnd w:id="2254"/>
    </w:p>
    <w:p>
      <w:pPr>
        <w:pStyle w:val="Footnoteheading"/>
      </w:pPr>
      <w:r>
        <w:tab/>
        <w:t>[Heading inserted in Gazette 9 Mar 2007 p. 883.]</w:t>
      </w:r>
    </w:p>
    <w:p>
      <w:pPr>
        <w:pStyle w:val="Heading5"/>
      </w:pPr>
      <w:bookmarkStart w:id="2255" w:name="_Toc232587828"/>
      <w:r>
        <w:rPr>
          <w:rStyle w:val="CharSectno"/>
        </w:rPr>
        <w:t>140</w:t>
      </w:r>
      <w:r>
        <w:t>.</w:t>
      </w:r>
      <w:r>
        <w:tab/>
        <w:t>Commencing proceedings in respect of an application</w:t>
      </w:r>
      <w:bookmarkEnd w:id="2255"/>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256" w:name="_Toc232587829"/>
      <w:r>
        <w:rPr>
          <w:rStyle w:val="CharSectno"/>
        </w:rPr>
        <w:t>141</w:t>
      </w:r>
      <w:r>
        <w:t>.</w:t>
      </w:r>
      <w:r>
        <w:tab/>
        <w:t>Response</w:t>
      </w:r>
      <w:bookmarkEnd w:id="2256"/>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257" w:name="_Toc232587830"/>
      <w:r>
        <w:rPr>
          <w:rStyle w:val="CharSectno"/>
        </w:rPr>
        <w:t>142</w:t>
      </w:r>
      <w:r>
        <w:t>.</w:t>
      </w:r>
      <w:r>
        <w:tab/>
        <w:t>Settlement, admission and discontinuance</w:t>
      </w:r>
      <w:bookmarkEnd w:id="2257"/>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258" w:name="_Toc232587831"/>
      <w:r>
        <w:rPr>
          <w:rStyle w:val="CharSectno"/>
        </w:rPr>
        <w:t>143</w:t>
      </w:r>
      <w:r>
        <w:t>.</w:t>
      </w:r>
      <w:r>
        <w:tab/>
        <w:t>Joinder</w:t>
      </w:r>
      <w:bookmarkEnd w:id="2258"/>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259" w:name="_Toc232587832"/>
      <w:r>
        <w:rPr>
          <w:rStyle w:val="CharSectno"/>
        </w:rPr>
        <w:t>144</w:t>
      </w:r>
      <w:r>
        <w:t>.</w:t>
      </w:r>
      <w:r>
        <w:tab/>
        <w:t>Particulars</w:t>
      </w:r>
      <w:bookmarkEnd w:id="2259"/>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260" w:name="_Toc232587833"/>
      <w:r>
        <w:rPr>
          <w:rStyle w:val="CharSectno"/>
        </w:rPr>
        <w:t>145</w:t>
      </w:r>
      <w:r>
        <w:t>.</w:t>
      </w:r>
      <w:r>
        <w:tab/>
        <w:t>Disclosure of documents by applicant</w:t>
      </w:r>
      <w:bookmarkEnd w:id="2260"/>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261" w:name="_Toc162676806"/>
      <w:bookmarkStart w:id="2262" w:name="_Toc162769009"/>
      <w:bookmarkStart w:id="2263" w:name="_Toc170618262"/>
      <w:bookmarkStart w:id="2264" w:name="_Toc170797503"/>
      <w:bookmarkStart w:id="2265" w:name="_Toc172337217"/>
      <w:bookmarkStart w:id="2266" w:name="_Toc172360443"/>
      <w:bookmarkStart w:id="2267" w:name="_Toc179100713"/>
      <w:bookmarkStart w:id="2268" w:name="_Toc179263157"/>
      <w:bookmarkStart w:id="2269" w:name="_Toc181502895"/>
      <w:bookmarkStart w:id="2270" w:name="_Toc205284334"/>
      <w:bookmarkStart w:id="2271" w:name="_Toc232587834"/>
      <w:r>
        <w:rPr>
          <w:rStyle w:val="CharDivNo"/>
        </w:rPr>
        <w:t>Division 3</w:t>
      </w:r>
      <w:r>
        <w:t xml:space="preserve"> — </w:t>
      </w:r>
      <w:r>
        <w:rPr>
          <w:rStyle w:val="CharDivText"/>
        </w:rPr>
        <w:t>Objections under the Act Part IV</w:t>
      </w:r>
      <w:bookmarkEnd w:id="2261"/>
      <w:bookmarkEnd w:id="2262"/>
      <w:bookmarkEnd w:id="2263"/>
      <w:bookmarkEnd w:id="2264"/>
      <w:bookmarkEnd w:id="2265"/>
      <w:bookmarkEnd w:id="2266"/>
      <w:bookmarkEnd w:id="2267"/>
      <w:bookmarkEnd w:id="2268"/>
      <w:bookmarkEnd w:id="2269"/>
      <w:bookmarkEnd w:id="2270"/>
      <w:bookmarkEnd w:id="2271"/>
    </w:p>
    <w:p>
      <w:pPr>
        <w:pStyle w:val="Footnoteheading"/>
      </w:pPr>
      <w:r>
        <w:tab/>
        <w:t>[Heading inserted in Gazette 9 Mar 2007 p. 886.]</w:t>
      </w:r>
    </w:p>
    <w:p>
      <w:pPr>
        <w:pStyle w:val="Heading5"/>
      </w:pPr>
      <w:bookmarkStart w:id="2272" w:name="_Toc232587835"/>
      <w:r>
        <w:rPr>
          <w:rStyle w:val="CharSectno"/>
        </w:rPr>
        <w:t>146</w:t>
      </w:r>
      <w:r>
        <w:t>.</w:t>
      </w:r>
      <w:r>
        <w:tab/>
        <w:t>Making an objection</w:t>
      </w:r>
      <w:bookmarkEnd w:id="2272"/>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73" w:name="_Toc232587836"/>
      <w:r>
        <w:rPr>
          <w:rStyle w:val="CharSectno"/>
        </w:rPr>
        <w:t>147</w:t>
      </w:r>
      <w:r>
        <w:t>.</w:t>
      </w:r>
      <w:r>
        <w:tab/>
        <w:t>Procedure when objection heard together with proceedings under Division 2</w:t>
      </w:r>
      <w:bookmarkEnd w:id="2273"/>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274" w:name="_Toc162676809"/>
      <w:bookmarkStart w:id="2275" w:name="_Toc162769012"/>
      <w:bookmarkStart w:id="2276" w:name="_Toc170618265"/>
      <w:bookmarkStart w:id="2277" w:name="_Toc170797506"/>
      <w:bookmarkStart w:id="2278" w:name="_Toc172337220"/>
      <w:bookmarkStart w:id="2279" w:name="_Toc172360446"/>
      <w:bookmarkStart w:id="2280" w:name="_Toc179100716"/>
      <w:bookmarkStart w:id="2281" w:name="_Toc179263160"/>
      <w:bookmarkStart w:id="2282" w:name="_Toc181502898"/>
      <w:bookmarkStart w:id="2283" w:name="_Toc205284337"/>
      <w:bookmarkStart w:id="2284" w:name="_Toc232587837"/>
      <w:r>
        <w:rPr>
          <w:rStyle w:val="CharDivNo"/>
        </w:rPr>
        <w:t>Division 4</w:t>
      </w:r>
      <w:r>
        <w:t xml:space="preserve"> — </w:t>
      </w:r>
      <w:r>
        <w:rPr>
          <w:rStyle w:val="CharDivText"/>
        </w:rPr>
        <w:t>Service</w:t>
      </w:r>
      <w:bookmarkEnd w:id="2274"/>
      <w:bookmarkEnd w:id="2275"/>
      <w:bookmarkEnd w:id="2276"/>
      <w:bookmarkEnd w:id="2277"/>
      <w:bookmarkEnd w:id="2278"/>
      <w:bookmarkEnd w:id="2279"/>
      <w:bookmarkEnd w:id="2280"/>
      <w:bookmarkEnd w:id="2281"/>
      <w:bookmarkEnd w:id="2282"/>
      <w:bookmarkEnd w:id="2283"/>
      <w:bookmarkEnd w:id="2284"/>
    </w:p>
    <w:p>
      <w:pPr>
        <w:pStyle w:val="Footnoteheading"/>
        <w:keepNext/>
        <w:keepLines/>
      </w:pPr>
      <w:r>
        <w:tab/>
        <w:t>[Heading inserted in Gazette 9 Mar 2007 p. 888.]</w:t>
      </w:r>
    </w:p>
    <w:p>
      <w:pPr>
        <w:pStyle w:val="Heading5"/>
      </w:pPr>
      <w:bookmarkStart w:id="2285" w:name="_Toc232587838"/>
      <w:r>
        <w:rPr>
          <w:rStyle w:val="CharSectno"/>
        </w:rPr>
        <w:t>148</w:t>
      </w:r>
      <w:r>
        <w:t>.</w:t>
      </w:r>
      <w:r>
        <w:tab/>
        <w:t>Requirements for service</w:t>
      </w:r>
      <w:bookmarkEnd w:id="228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286" w:name="_Toc232587839"/>
      <w:r>
        <w:rPr>
          <w:rStyle w:val="CharSectno"/>
        </w:rPr>
        <w:t>149</w:t>
      </w:r>
      <w:r>
        <w:t>.</w:t>
      </w:r>
      <w:r>
        <w:tab/>
        <w:t>Residential, business or postal address for service</w:t>
      </w:r>
      <w:bookmarkEnd w:id="228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287" w:name="_Toc232587840"/>
      <w:r>
        <w:rPr>
          <w:rStyle w:val="CharSectno"/>
        </w:rPr>
        <w:t>150</w:t>
      </w:r>
      <w:r>
        <w:t>.</w:t>
      </w:r>
      <w:r>
        <w:tab/>
        <w:t>Documents served by other persons</w:t>
      </w:r>
      <w:bookmarkEnd w:id="2287"/>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288" w:name="_Toc232587841"/>
      <w:r>
        <w:rPr>
          <w:rStyle w:val="CharSectno"/>
        </w:rPr>
        <w:t>151</w:t>
      </w:r>
      <w:r>
        <w:t>.</w:t>
      </w:r>
      <w:r>
        <w:tab/>
        <w:t>Substituted service</w:t>
      </w:r>
      <w:bookmarkEnd w:id="2288"/>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289" w:name="_Toc162676814"/>
      <w:bookmarkStart w:id="2290" w:name="_Toc162769017"/>
      <w:bookmarkStart w:id="2291" w:name="_Toc170618270"/>
      <w:bookmarkStart w:id="2292" w:name="_Toc170797511"/>
      <w:bookmarkStart w:id="2293" w:name="_Toc172337225"/>
      <w:bookmarkStart w:id="2294" w:name="_Toc172360451"/>
      <w:bookmarkStart w:id="2295" w:name="_Toc179100721"/>
      <w:bookmarkStart w:id="2296" w:name="_Toc179263165"/>
      <w:bookmarkStart w:id="2297" w:name="_Toc181502903"/>
      <w:bookmarkStart w:id="2298" w:name="_Toc205284342"/>
      <w:bookmarkStart w:id="2299" w:name="_Toc232587842"/>
      <w:r>
        <w:rPr>
          <w:rStyle w:val="CharDivNo"/>
        </w:rPr>
        <w:t>Division 5</w:t>
      </w:r>
      <w:r>
        <w:t xml:space="preserve"> — </w:t>
      </w:r>
      <w:r>
        <w:rPr>
          <w:rStyle w:val="CharDivText"/>
        </w:rPr>
        <w:t>Interlocutory orders and directions by the warden</w:t>
      </w:r>
      <w:bookmarkEnd w:id="2289"/>
      <w:bookmarkEnd w:id="2290"/>
      <w:bookmarkEnd w:id="2291"/>
      <w:bookmarkEnd w:id="2292"/>
      <w:bookmarkEnd w:id="2293"/>
      <w:bookmarkEnd w:id="2294"/>
      <w:bookmarkEnd w:id="2295"/>
      <w:bookmarkEnd w:id="2296"/>
      <w:bookmarkEnd w:id="2297"/>
      <w:bookmarkEnd w:id="2298"/>
      <w:bookmarkEnd w:id="2299"/>
    </w:p>
    <w:p>
      <w:pPr>
        <w:pStyle w:val="Footnoteheading"/>
      </w:pPr>
      <w:r>
        <w:tab/>
        <w:t>[Heading inserted in Gazette 9 Mar 2007 p. 889.]</w:t>
      </w:r>
    </w:p>
    <w:p>
      <w:pPr>
        <w:pStyle w:val="Heading5"/>
      </w:pPr>
      <w:bookmarkStart w:id="2300" w:name="_Toc232587843"/>
      <w:r>
        <w:rPr>
          <w:rStyle w:val="CharSectno"/>
        </w:rPr>
        <w:t>152</w:t>
      </w:r>
      <w:r>
        <w:t>.</w:t>
      </w:r>
      <w:r>
        <w:tab/>
        <w:t>General powers of the warden in relation to interlocutory orders and directions</w:t>
      </w:r>
      <w:bookmarkEnd w:id="230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301" w:name="_Toc232587844"/>
      <w:r>
        <w:rPr>
          <w:rStyle w:val="CharSectno"/>
        </w:rPr>
        <w:t>153</w:t>
      </w:r>
      <w:r>
        <w:t>.</w:t>
      </w:r>
      <w:r>
        <w:tab/>
        <w:t>Applications for interlocutory orders or directions</w:t>
      </w:r>
      <w:bookmarkEnd w:id="2301"/>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302" w:name="_Toc162676817"/>
      <w:bookmarkStart w:id="2303" w:name="_Toc162769020"/>
      <w:bookmarkStart w:id="2304" w:name="_Toc170618273"/>
      <w:bookmarkStart w:id="2305" w:name="_Toc170797514"/>
      <w:bookmarkStart w:id="2306" w:name="_Toc172337228"/>
      <w:bookmarkStart w:id="2307" w:name="_Toc172360454"/>
      <w:bookmarkStart w:id="2308" w:name="_Toc179100724"/>
      <w:bookmarkStart w:id="2309" w:name="_Toc179263168"/>
      <w:bookmarkStart w:id="2310" w:name="_Toc181502906"/>
      <w:bookmarkStart w:id="2311" w:name="_Toc205284345"/>
      <w:bookmarkStart w:id="2312" w:name="_Toc232587845"/>
      <w:r>
        <w:rPr>
          <w:rStyle w:val="CharDivNo"/>
        </w:rPr>
        <w:t>Division 6</w:t>
      </w:r>
      <w:r>
        <w:t xml:space="preserve"> — </w:t>
      </w:r>
      <w:r>
        <w:rPr>
          <w:rStyle w:val="CharDivText"/>
        </w:rPr>
        <w:t>Conduct of hearings</w:t>
      </w:r>
      <w:bookmarkEnd w:id="2302"/>
      <w:bookmarkEnd w:id="2303"/>
      <w:bookmarkEnd w:id="2304"/>
      <w:bookmarkEnd w:id="2305"/>
      <w:bookmarkEnd w:id="2306"/>
      <w:bookmarkEnd w:id="2307"/>
      <w:bookmarkEnd w:id="2308"/>
      <w:bookmarkEnd w:id="2309"/>
      <w:bookmarkEnd w:id="2310"/>
      <w:bookmarkEnd w:id="2311"/>
      <w:bookmarkEnd w:id="2312"/>
    </w:p>
    <w:p>
      <w:pPr>
        <w:pStyle w:val="Footnoteheading"/>
      </w:pPr>
      <w:r>
        <w:tab/>
        <w:t>[Heading inserted in Gazette 9 Mar 2007 p. 892.]</w:t>
      </w:r>
    </w:p>
    <w:p>
      <w:pPr>
        <w:pStyle w:val="Heading5"/>
      </w:pPr>
      <w:bookmarkStart w:id="2313" w:name="_Toc232587846"/>
      <w:r>
        <w:rPr>
          <w:rStyle w:val="CharSectno"/>
        </w:rPr>
        <w:t>154</w:t>
      </w:r>
      <w:r>
        <w:t>.</w:t>
      </w:r>
      <w:r>
        <w:tab/>
        <w:t>Conduct of hearings generally</w:t>
      </w:r>
      <w:bookmarkEnd w:id="2313"/>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314" w:name="_Toc232587847"/>
      <w:r>
        <w:rPr>
          <w:rStyle w:val="CharSectno"/>
        </w:rPr>
        <w:t>155</w:t>
      </w:r>
      <w:r>
        <w:t>.</w:t>
      </w:r>
      <w:r>
        <w:tab/>
        <w:t>Attendance at mention hearings and interlocutory hearings</w:t>
      </w:r>
      <w:bookmarkEnd w:id="2314"/>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315" w:name="_Toc232587848"/>
      <w:r>
        <w:rPr>
          <w:rStyle w:val="CharSectno"/>
        </w:rPr>
        <w:t>156</w:t>
      </w:r>
      <w:r>
        <w:t>.</w:t>
      </w:r>
      <w:r>
        <w:tab/>
        <w:t>Attendance at substantive hearings of proceedings</w:t>
      </w:r>
      <w:bookmarkEnd w:id="2315"/>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316" w:name="_Toc162676821"/>
      <w:bookmarkStart w:id="2317" w:name="_Toc162769024"/>
      <w:bookmarkStart w:id="2318" w:name="_Toc170618277"/>
      <w:bookmarkStart w:id="2319" w:name="_Toc170797518"/>
      <w:bookmarkStart w:id="2320" w:name="_Toc172337232"/>
      <w:bookmarkStart w:id="2321" w:name="_Toc172360458"/>
      <w:bookmarkStart w:id="2322" w:name="_Toc179100728"/>
      <w:bookmarkStart w:id="2323" w:name="_Toc179263172"/>
      <w:bookmarkStart w:id="2324" w:name="_Toc181502910"/>
      <w:bookmarkStart w:id="2325" w:name="_Toc205284349"/>
      <w:bookmarkStart w:id="2326" w:name="_Toc232587849"/>
      <w:r>
        <w:rPr>
          <w:rStyle w:val="CharDivNo"/>
        </w:rPr>
        <w:t>Division 7</w:t>
      </w:r>
      <w:r>
        <w:t xml:space="preserve"> — </w:t>
      </w:r>
      <w:r>
        <w:rPr>
          <w:rStyle w:val="CharDivText"/>
        </w:rPr>
        <w:t>Evidence</w:t>
      </w:r>
      <w:bookmarkEnd w:id="2316"/>
      <w:bookmarkEnd w:id="2317"/>
      <w:bookmarkEnd w:id="2318"/>
      <w:bookmarkEnd w:id="2319"/>
      <w:bookmarkEnd w:id="2320"/>
      <w:bookmarkEnd w:id="2321"/>
      <w:bookmarkEnd w:id="2322"/>
      <w:bookmarkEnd w:id="2323"/>
      <w:bookmarkEnd w:id="2324"/>
      <w:bookmarkEnd w:id="2325"/>
      <w:bookmarkEnd w:id="2326"/>
    </w:p>
    <w:p>
      <w:pPr>
        <w:pStyle w:val="Footnoteheading"/>
      </w:pPr>
      <w:r>
        <w:tab/>
        <w:t>[Heading inserted in Gazette 9 Mar 2007 p. 894.]</w:t>
      </w:r>
    </w:p>
    <w:p>
      <w:pPr>
        <w:pStyle w:val="Heading5"/>
      </w:pPr>
      <w:bookmarkStart w:id="2327" w:name="_Toc232587850"/>
      <w:r>
        <w:rPr>
          <w:rStyle w:val="CharSectno"/>
        </w:rPr>
        <w:t>157</w:t>
      </w:r>
      <w:r>
        <w:t>.</w:t>
      </w:r>
      <w:r>
        <w:tab/>
        <w:t>Summons of witness</w:t>
      </w:r>
      <w:bookmarkEnd w:id="2327"/>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328" w:name="_Toc232587851"/>
      <w:r>
        <w:rPr>
          <w:rStyle w:val="CharSectno"/>
        </w:rPr>
        <w:t>158</w:t>
      </w:r>
      <w:r>
        <w:t>.</w:t>
      </w:r>
      <w:r>
        <w:tab/>
        <w:t>Time for service of summonses</w:t>
      </w:r>
      <w:bookmarkEnd w:id="2328"/>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329" w:name="_Toc232587852"/>
      <w:r>
        <w:rPr>
          <w:rStyle w:val="CharSectno"/>
        </w:rPr>
        <w:t>159</w:t>
      </w:r>
      <w:r>
        <w:t>.</w:t>
      </w:r>
      <w:r>
        <w:tab/>
        <w:t>Content of an affidavit</w:t>
      </w:r>
      <w:bookmarkEnd w:id="232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330" w:name="_Toc232587853"/>
      <w:r>
        <w:rPr>
          <w:rStyle w:val="CharSectno"/>
        </w:rPr>
        <w:t>160</w:t>
      </w:r>
      <w:r>
        <w:t>.</w:t>
      </w:r>
      <w:r>
        <w:tab/>
        <w:t>Production of documents before hearing</w:t>
      </w:r>
      <w:bookmarkEnd w:id="233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331" w:name="_Toc232587854"/>
      <w:r>
        <w:rPr>
          <w:rStyle w:val="CharSectno"/>
        </w:rPr>
        <w:t>161</w:t>
      </w:r>
      <w:r>
        <w:t>.</w:t>
      </w:r>
      <w:r>
        <w:tab/>
        <w:t>Directions for expert witnesses</w:t>
      </w:r>
      <w:bookmarkEnd w:id="233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332" w:name="_Toc232587855"/>
      <w:r>
        <w:rPr>
          <w:rStyle w:val="CharSectno"/>
        </w:rPr>
        <w:t>162</w:t>
      </w:r>
      <w:r>
        <w:t>.</w:t>
      </w:r>
      <w:r>
        <w:tab/>
        <w:t>Party may adduce affidavit evidence</w:t>
      </w:r>
      <w:bookmarkEnd w:id="2332"/>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333" w:name="_Toc232587856"/>
      <w:r>
        <w:rPr>
          <w:rStyle w:val="CharSectno"/>
        </w:rPr>
        <w:t>163</w:t>
      </w:r>
      <w:r>
        <w:t>.</w:t>
      </w:r>
      <w:r>
        <w:tab/>
        <w:t>Records of evidence</w:t>
      </w:r>
      <w:bookmarkEnd w:id="233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334" w:name="_Toc232587857"/>
      <w:r>
        <w:rPr>
          <w:rStyle w:val="CharSectno"/>
        </w:rPr>
        <w:t>164</w:t>
      </w:r>
      <w:r>
        <w:t>.</w:t>
      </w:r>
      <w:r>
        <w:tab/>
        <w:t>Return of documents and other exhibits after hearing</w:t>
      </w:r>
      <w:bookmarkEnd w:id="2334"/>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335" w:name="_Toc162676830"/>
      <w:bookmarkStart w:id="2336" w:name="_Toc162769033"/>
      <w:bookmarkStart w:id="2337" w:name="_Toc170618286"/>
      <w:bookmarkStart w:id="2338" w:name="_Toc170797527"/>
      <w:bookmarkStart w:id="2339" w:name="_Toc172337241"/>
      <w:bookmarkStart w:id="2340" w:name="_Toc172360467"/>
      <w:bookmarkStart w:id="2341" w:name="_Toc179100737"/>
      <w:bookmarkStart w:id="2342" w:name="_Toc179263181"/>
      <w:bookmarkStart w:id="2343" w:name="_Toc181502919"/>
      <w:bookmarkStart w:id="2344" w:name="_Toc205284358"/>
      <w:bookmarkStart w:id="2345" w:name="_Toc232587858"/>
      <w:r>
        <w:rPr>
          <w:rStyle w:val="CharDivNo"/>
        </w:rPr>
        <w:t>Division 8</w:t>
      </w:r>
      <w:r>
        <w:t xml:space="preserve"> — </w:t>
      </w:r>
      <w:r>
        <w:rPr>
          <w:rStyle w:val="CharDivText"/>
        </w:rPr>
        <w:t>Costs</w:t>
      </w:r>
      <w:bookmarkEnd w:id="2335"/>
      <w:bookmarkEnd w:id="2336"/>
      <w:bookmarkEnd w:id="2337"/>
      <w:bookmarkEnd w:id="2338"/>
      <w:bookmarkEnd w:id="2339"/>
      <w:bookmarkEnd w:id="2340"/>
      <w:bookmarkEnd w:id="2341"/>
      <w:bookmarkEnd w:id="2342"/>
      <w:bookmarkEnd w:id="2343"/>
      <w:bookmarkEnd w:id="2344"/>
      <w:bookmarkEnd w:id="2345"/>
    </w:p>
    <w:p>
      <w:pPr>
        <w:pStyle w:val="Footnoteheading"/>
      </w:pPr>
      <w:r>
        <w:tab/>
        <w:t>[Heading inserted in Gazette 9 Mar 2007 p. 899.]</w:t>
      </w:r>
    </w:p>
    <w:p>
      <w:pPr>
        <w:pStyle w:val="Heading5"/>
      </w:pPr>
      <w:bookmarkStart w:id="2346" w:name="_Toc232587859"/>
      <w:r>
        <w:rPr>
          <w:rStyle w:val="CharSectno"/>
        </w:rPr>
        <w:t>165</w:t>
      </w:r>
      <w:r>
        <w:t>.</w:t>
      </w:r>
      <w:r>
        <w:tab/>
        <w:t>Costs</w:t>
      </w:r>
      <w:bookmarkEnd w:id="234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347" w:name="_Toc232587860"/>
      <w:r>
        <w:rPr>
          <w:rStyle w:val="CharSectno"/>
        </w:rPr>
        <w:t>166</w:t>
      </w:r>
      <w:r>
        <w:t>.</w:t>
      </w:r>
      <w:r>
        <w:tab/>
        <w:t>Warden’s review of decisions of mining registrar</w:t>
      </w:r>
      <w:bookmarkEnd w:id="234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348" w:name="_Toc232587861"/>
      <w:r>
        <w:rPr>
          <w:rStyle w:val="CharSectno"/>
        </w:rPr>
        <w:t>167</w:t>
      </w:r>
      <w:r>
        <w:t>.</w:t>
      </w:r>
      <w:r>
        <w:tab/>
        <w:t>Security for costs</w:t>
      </w:r>
      <w:bookmarkEnd w:id="2348"/>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349" w:name="_Toc232587862"/>
      <w:r>
        <w:rPr>
          <w:rStyle w:val="CharSectno"/>
        </w:rPr>
        <w:t>168</w:t>
      </w:r>
      <w:r>
        <w:t>.</w:t>
      </w:r>
      <w:r>
        <w:tab/>
        <w:t>Recovery of costs</w:t>
      </w:r>
      <w:bookmarkEnd w:id="234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350" w:name="_Toc162676835"/>
      <w:bookmarkStart w:id="2351" w:name="_Toc162769038"/>
      <w:bookmarkStart w:id="2352" w:name="_Toc170618291"/>
      <w:bookmarkStart w:id="2353" w:name="_Toc170797532"/>
      <w:bookmarkStart w:id="2354" w:name="_Toc172337246"/>
      <w:bookmarkStart w:id="2355" w:name="_Toc172360472"/>
      <w:bookmarkStart w:id="2356" w:name="_Toc179100742"/>
      <w:bookmarkStart w:id="2357" w:name="_Toc179263186"/>
      <w:bookmarkStart w:id="2358" w:name="_Toc181502924"/>
      <w:bookmarkStart w:id="2359" w:name="_Toc205284363"/>
      <w:bookmarkStart w:id="2360" w:name="_Toc232587863"/>
      <w:r>
        <w:rPr>
          <w:rStyle w:val="CharDivNo"/>
        </w:rPr>
        <w:t>Division 9</w:t>
      </w:r>
      <w:r>
        <w:t xml:space="preserve"> — </w:t>
      </w:r>
      <w:r>
        <w:rPr>
          <w:rStyle w:val="CharDivText"/>
        </w:rPr>
        <w:t>Miscellaneous</w:t>
      </w:r>
      <w:bookmarkEnd w:id="2350"/>
      <w:bookmarkEnd w:id="2351"/>
      <w:bookmarkEnd w:id="2352"/>
      <w:bookmarkEnd w:id="2353"/>
      <w:bookmarkEnd w:id="2354"/>
      <w:bookmarkEnd w:id="2355"/>
      <w:bookmarkEnd w:id="2356"/>
      <w:bookmarkEnd w:id="2357"/>
      <w:bookmarkEnd w:id="2358"/>
      <w:bookmarkEnd w:id="2359"/>
      <w:bookmarkEnd w:id="2360"/>
    </w:p>
    <w:p>
      <w:pPr>
        <w:pStyle w:val="Footnoteheading"/>
      </w:pPr>
      <w:r>
        <w:tab/>
        <w:t>[Heading inserted in Gazette 9 Mar 2007 p. 902.]</w:t>
      </w:r>
    </w:p>
    <w:p>
      <w:pPr>
        <w:pStyle w:val="Heading5"/>
      </w:pPr>
      <w:bookmarkStart w:id="2361" w:name="_Toc232587864"/>
      <w:r>
        <w:rPr>
          <w:rStyle w:val="CharSectno"/>
        </w:rPr>
        <w:t>169</w:t>
      </w:r>
      <w:r>
        <w:t>.</w:t>
      </w:r>
      <w:r>
        <w:tab/>
        <w:t>Representation</w:t>
      </w:r>
      <w:bookmarkEnd w:id="236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362" w:name="_Toc232587865"/>
      <w:r>
        <w:rPr>
          <w:rStyle w:val="CharSectno"/>
        </w:rPr>
        <w:t>170</w:t>
      </w:r>
      <w:r>
        <w:t>.</w:t>
      </w:r>
      <w:r>
        <w:tab/>
        <w:t>Warden may act on its own initiative</w:t>
      </w:r>
      <w:bookmarkEnd w:id="236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363" w:name="_Toc232587866"/>
      <w:r>
        <w:rPr>
          <w:rStyle w:val="CharSectno"/>
        </w:rPr>
        <w:t>171</w:t>
      </w:r>
      <w:r>
        <w:t>.</w:t>
      </w:r>
      <w:r>
        <w:tab/>
        <w:t>Practice directions</w:t>
      </w:r>
      <w:bookmarkEnd w:id="2363"/>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364" w:name="_Toc232587867"/>
      <w:r>
        <w:rPr>
          <w:rStyle w:val="CharSectno"/>
        </w:rPr>
        <w:t>172</w:t>
      </w:r>
      <w:r>
        <w:t>.</w:t>
      </w:r>
      <w:r>
        <w:tab/>
        <w:t>Application of sections 142 and 146</w:t>
      </w:r>
      <w:bookmarkEnd w:id="2364"/>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365" w:name="_Toc232587868"/>
      <w:r>
        <w:rPr>
          <w:rStyle w:val="CharSectno"/>
        </w:rPr>
        <w:t>173</w:t>
      </w:r>
      <w:r>
        <w:t>.</w:t>
      </w:r>
      <w:r>
        <w:tab/>
        <w:t>Copy of determination</w:t>
      </w:r>
      <w:bookmarkEnd w:id="2365"/>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366" w:name="_Toc232587869"/>
      <w:r>
        <w:rPr>
          <w:rStyle w:val="CharSectno"/>
        </w:rPr>
        <w:t>174</w:t>
      </w:r>
      <w:r>
        <w:t>.</w:t>
      </w:r>
      <w:r>
        <w:tab/>
        <w:t>Offences</w:t>
      </w:r>
      <w:bookmarkEnd w:id="2366"/>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67" w:name="_Toc132106706"/>
      <w:bookmarkStart w:id="2368" w:name="_Toc132169239"/>
      <w:bookmarkStart w:id="2369" w:name="_Toc132443233"/>
      <w:bookmarkStart w:id="2370" w:name="_Toc132524135"/>
      <w:bookmarkStart w:id="2371" w:name="_Toc132703004"/>
      <w:bookmarkStart w:id="2372" w:name="_Toc139168097"/>
      <w:bookmarkStart w:id="2373" w:name="_Toc139433789"/>
      <w:bookmarkStart w:id="2374" w:name="_Toc161203103"/>
      <w:bookmarkStart w:id="2375" w:name="_Toc161209555"/>
      <w:bookmarkStart w:id="2376" w:name="_Toc162676842"/>
      <w:bookmarkStart w:id="2377" w:name="_Toc162769045"/>
      <w:bookmarkStart w:id="2378" w:name="_Toc170618298"/>
      <w:bookmarkStart w:id="2379" w:name="_Toc170797539"/>
      <w:bookmarkStart w:id="2380" w:name="_Toc172337253"/>
      <w:bookmarkStart w:id="2381" w:name="_Toc172360479"/>
      <w:bookmarkStart w:id="2382" w:name="_Toc179100749"/>
      <w:bookmarkStart w:id="2383" w:name="_Toc179263193"/>
      <w:bookmarkStart w:id="2384" w:name="_Toc181502931"/>
      <w:bookmarkStart w:id="2385" w:name="_Toc205284370"/>
      <w:bookmarkStart w:id="2386" w:name="_Toc232587870"/>
      <w:r>
        <w:rPr>
          <w:rStyle w:val="CharSchNo"/>
        </w:rPr>
        <w:t>First Schedule</w:t>
      </w:r>
      <w:bookmarkEnd w:id="2226"/>
      <w:bookmarkEnd w:id="2227"/>
      <w:bookmarkEnd w:id="2228"/>
      <w:bookmarkEnd w:id="2229"/>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yHeading2"/>
      </w:pPr>
      <w:bookmarkStart w:id="2387" w:name="_Toc131477331"/>
      <w:bookmarkStart w:id="2388" w:name="_Toc132106707"/>
      <w:bookmarkStart w:id="2389" w:name="_Toc132169240"/>
      <w:bookmarkStart w:id="2390" w:name="_Toc132443234"/>
      <w:bookmarkStart w:id="2391" w:name="_Toc132524136"/>
      <w:bookmarkStart w:id="2392" w:name="_Toc132703005"/>
      <w:bookmarkStart w:id="2393" w:name="_Toc139168098"/>
      <w:bookmarkStart w:id="2394" w:name="_Toc139433790"/>
      <w:bookmarkStart w:id="2395" w:name="_Toc161203104"/>
      <w:bookmarkStart w:id="2396" w:name="_Toc161209556"/>
      <w:bookmarkStart w:id="2397" w:name="_Toc162676843"/>
      <w:bookmarkStart w:id="2398" w:name="_Toc162769046"/>
      <w:bookmarkStart w:id="2399" w:name="_Toc170618299"/>
      <w:bookmarkStart w:id="2400" w:name="_Toc170797540"/>
      <w:bookmarkStart w:id="2401" w:name="_Toc172337254"/>
      <w:bookmarkStart w:id="2402" w:name="_Toc172360480"/>
      <w:bookmarkStart w:id="2403" w:name="_Toc179100750"/>
      <w:bookmarkStart w:id="2404" w:name="_Toc179263194"/>
      <w:bookmarkStart w:id="2405" w:name="_Toc181502932"/>
      <w:bookmarkStart w:id="2406" w:name="_Toc205284371"/>
      <w:bookmarkStart w:id="2407" w:name="_Toc232587871"/>
      <w:r>
        <w:t>Schedule of Forms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r>
        <w:rPr>
          <w:rStyle w:val="CharSClsNo"/>
        </w:rPr>
        <w:t xml:space="preserve"> </w:t>
      </w:r>
    </w:p>
    <w:p>
      <w:pPr>
        <w:pStyle w:val="yTable"/>
        <w:outlineLvl w:val="0"/>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outlineLvl w:val="0"/>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outlineLvl w:val="0"/>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outlineLvl w:val="0"/>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outlineLvl w:val="0"/>
        <w:rPr>
          <w:b/>
          <w:bCs/>
          <w:sz w:val="13"/>
        </w:rPr>
      </w:pPr>
      <w:r>
        <w:rPr>
          <w:b/>
          <w:bCs/>
          <w:sz w:val="13"/>
        </w:rPr>
        <w:t>Feasibility study activities:</w:t>
      </w:r>
    </w:p>
    <w:p>
      <w:pPr>
        <w:pStyle w:val="yTable"/>
        <w:tabs>
          <w:tab w:val="left" w:pos="426"/>
        </w:tabs>
        <w:spacing w:before="36"/>
        <w:ind w:left="426"/>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outlineLvl w:val="0"/>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outlineLvl w:val="0"/>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outlineLvl w:val="0"/>
        <w:rPr>
          <w:b/>
          <w:snapToGrid w:val="0"/>
          <w:sz w:val="18"/>
        </w:rPr>
      </w:pPr>
      <w:r>
        <w:rPr>
          <w:b/>
          <w:snapToGrid w:val="0"/>
          <w:sz w:val="18"/>
        </w:rPr>
        <w:t>FIFTH SCHEDULE</w:t>
      </w:r>
    </w:p>
    <w:p>
      <w:pPr>
        <w:pStyle w:val="yTable"/>
        <w:outlineLvl w:val="0"/>
        <w:rPr>
          <w:snapToGrid w:val="0"/>
          <w:sz w:val="18"/>
        </w:rPr>
      </w:pPr>
      <w:r>
        <w:rPr>
          <w:snapToGrid w:val="0"/>
          <w:sz w:val="18"/>
        </w:rPr>
        <w:t>The term of the lease is</w:t>
      </w:r>
    </w:p>
    <w:p>
      <w:pPr>
        <w:pStyle w:val="yTable"/>
        <w:spacing w:before="120"/>
        <w:jc w:val="center"/>
        <w:outlineLvl w:val="0"/>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outlineLvl w:val="0"/>
        <w:rPr>
          <w:b/>
          <w:snapToGrid w:val="0"/>
          <w:sz w:val="18"/>
        </w:rPr>
      </w:pPr>
      <w:r>
        <w:rPr>
          <w:b/>
          <w:snapToGrid w:val="0"/>
          <w:sz w:val="18"/>
        </w:rPr>
        <w:t>SIXTH SCHEDULE</w:t>
      </w:r>
    </w:p>
    <w:p>
      <w:pPr>
        <w:pStyle w:val="yTable"/>
        <w:outlineLvl w:val="0"/>
        <w:rPr>
          <w:snapToGrid w:val="0"/>
          <w:sz w:val="18"/>
        </w:rPr>
      </w:pPr>
      <w:r>
        <w:rPr>
          <w:snapToGrid w:val="0"/>
          <w:sz w:val="18"/>
        </w:rPr>
        <w:t>Any further endorsements/conditions or stipulations</w:t>
      </w:r>
    </w:p>
    <w:p>
      <w:pPr>
        <w:pStyle w:val="yTable"/>
        <w:spacing w:before="120"/>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 amended in Gazette 1 Aug 2008 p. 3456.]</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outlineLvl w:val="9"/>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outlineLvl w:val="9"/>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outlineLvl w:val="9"/>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408" w:name="_Toc104276773"/>
      <w:bookmarkStart w:id="2409" w:name="_Toc129150355"/>
      <w:bookmarkStart w:id="2410" w:name="_Toc129587637"/>
      <w:bookmarkStart w:id="2411" w:name="_Toc131477332"/>
      <w:bookmarkStart w:id="2412" w:name="_Toc132106708"/>
      <w:bookmarkStart w:id="2413" w:name="_Toc132169241"/>
      <w:bookmarkStart w:id="2414" w:name="_Toc132443235"/>
      <w:bookmarkStart w:id="2415" w:name="_Toc132524137"/>
      <w:bookmarkStart w:id="2416" w:name="_Toc132703006"/>
      <w:bookmarkStart w:id="2417" w:name="_Toc139168099"/>
      <w:bookmarkStart w:id="2418" w:name="_Toc139433791"/>
      <w:bookmarkStart w:id="2419" w:name="_Toc161203105"/>
      <w:bookmarkStart w:id="2420" w:name="_Toc161209557"/>
      <w:bookmarkStart w:id="2421" w:name="_Toc162676844"/>
      <w:bookmarkStart w:id="2422" w:name="_Toc162769047"/>
      <w:bookmarkStart w:id="2423" w:name="_Toc170618300"/>
      <w:bookmarkStart w:id="2424" w:name="_Toc170797541"/>
      <w:bookmarkStart w:id="2425" w:name="_Toc172337255"/>
      <w:bookmarkStart w:id="2426" w:name="_Toc172360481"/>
      <w:bookmarkStart w:id="2427" w:name="_Toc179100751"/>
      <w:bookmarkStart w:id="2428" w:name="_Toc179263195"/>
      <w:bookmarkStart w:id="2429" w:name="_Toc181502933"/>
      <w:bookmarkStart w:id="2430" w:name="_Toc205284372"/>
      <w:bookmarkStart w:id="2431" w:name="_Toc232587872"/>
      <w:r>
        <w:rPr>
          <w:rStyle w:val="CharSchNo"/>
        </w:rPr>
        <w:t>Second Schedule</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yHeading2"/>
        <w:outlineLvl w:val="9"/>
      </w:pPr>
      <w:bookmarkStart w:id="2432" w:name="_Toc131477333"/>
      <w:bookmarkStart w:id="2433" w:name="_Toc132106709"/>
      <w:bookmarkStart w:id="2434" w:name="_Toc132169242"/>
      <w:bookmarkStart w:id="2435" w:name="_Toc132443236"/>
      <w:bookmarkStart w:id="2436" w:name="_Toc132524138"/>
      <w:bookmarkStart w:id="2437" w:name="_Toc132703007"/>
      <w:bookmarkStart w:id="2438" w:name="_Toc139168100"/>
      <w:bookmarkStart w:id="2439" w:name="_Toc139433792"/>
      <w:bookmarkStart w:id="2440" w:name="_Toc161203106"/>
      <w:bookmarkStart w:id="2441" w:name="_Toc161209558"/>
      <w:bookmarkStart w:id="2442" w:name="_Toc162676845"/>
      <w:bookmarkStart w:id="2443" w:name="_Toc162769048"/>
      <w:bookmarkStart w:id="2444" w:name="_Toc170618301"/>
      <w:bookmarkStart w:id="2445" w:name="_Toc170797542"/>
      <w:bookmarkStart w:id="2446" w:name="_Toc172337256"/>
      <w:bookmarkStart w:id="2447" w:name="_Toc172360482"/>
      <w:bookmarkStart w:id="2448" w:name="_Toc179100752"/>
      <w:bookmarkStart w:id="2449" w:name="_Toc179263196"/>
      <w:bookmarkStart w:id="2450" w:name="_Toc181502934"/>
      <w:bookmarkStart w:id="2451" w:name="_Toc205284373"/>
      <w:bookmarkStart w:id="2452" w:name="_Toc232587873"/>
      <w:r>
        <w:rPr>
          <w:rStyle w:val="CharSchText"/>
        </w:rPr>
        <w:t>Schedule of fees and rents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43.56</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147.18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274.12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113.85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177.10</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240.35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455.18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$22.00)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2.20</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1 070.00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305.00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350.00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2 100.00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$24.00)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185.00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5.20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15.50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p>
    <w:p>
      <w:pPr>
        <w:pStyle w:val="yScheduleHeading"/>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bookmarkStart w:id="2453" w:name="_Toc74979322"/>
      <w:bookmarkStart w:id="2454" w:name="_Toc104276774"/>
      <w:bookmarkStart w:id="2455" w:name="_Toc129150356"/>
      <w:bookmarkStart w:id="2456" w:name="_Toc129587638"/>
    </w:p>
    <w:p>
      <w:pPr>
        <w:pStyle w:val="yScheduleHeading"/>
      </w:pPr>
      <w:bookmarkStart w:id="2457" w:name="_Toc131477334"/>
      <w:bookmarkStart w:id="2458" w:name="_Toc132106710"/>
      <w:bookmarkStart w:id="2459" w:name="_Toc132169243"/>
      <w:bookmarkStart w:id="2460" w:name="_Toc132443237"/>
      <w:bookmarkStart w:id="2461" w:name="_Toc132524139"/>
      <w:bookmarkStart w:id="2462" w:name="_Toc132703008"/>
      <w:bookmarkStart w:id="2463" w:name="_Toc139168101"/>
      <w:bookmarkStart w:id="2464" w:name="_Toc139433793"/>
      <w:bookmarkStart w:id="2465" w:name="_Toc161203107"/>
      <w:bookmarkStart w:id="2466" w:name="_Toc161209559"/>
      <w:bookmarkStart w:id="2467" w:name="_Toc162676846"/>
      <w:bookmarkStart w:id="2468" w:name="_Toc162769049"/>
      <w:bookmarkStart w:id="2469" w:name="_Toc170618302"/>
      <w:bookmarkStart w:id="2470" w:name="_Toc170797543"/>
      <w:bookmarkStart w:id="2471" w:name="_Toc172337257"/>
      <w:bookmarkStart w:id="2472" w:name="_Toc172360483"/>
      <w:bookmarkStart w:id="2473" w:name="_Toc179100753"/>
      <w:bookmarkStart w:id="2474" w:name="_Toc179263197"/>
      <w:bookmarkStart w:id="2475" w:name="_Toc181502935"/>
      <w:bookmarkStart w:id="2476" w:name="_Toc205284374"/>
      <w:bookmarkStart w:id="2477" w:name="_Toc232587874"/>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yShoulderClause"/>
      </w:pPr>
      <w:r>
        <w:t>[r. 89A]</w:t>
      </w:r>
    </w:p>
    <w:p>
      <w:pPr>
        <w:pStyle w:val="yFootnoteheading"/>
      </w:pPr>
      <w:r>
        <w:tab/>
        <w:t>[Heading inserted in Gazette 15 Dec 2000 p. 7220.]</w:t>
      </w:r>
    </w:p>
    <w:p>
      <w:pPr>
        <w:pStyle w:val="yHeading5"/>
      </w:pPr>
      <w:bookmarkStart w:id="2478" w:name="_Toc11229592"/>
      <w:bookmarkStart w:id="2479" w:name="_Toc104276775"/>
      <w:bookmarkStart w:id="2480" w:name="_Toc232587875"/>
      <w:r>
        <w:rPr>
          <w:rStyle w:val="CharSClsNo"/>
        </w:rPr>
        <w:t>1</w:t>
      </w:r>
      <w:r>
        <w:t>.</w:t>
      </w:r>
      <w:r>
        <w:tab/>
      </w:r>
      <w:bookmarkEnd w:id="2478"/>
      <w:bookmarkEnd w:id="2479"/>
      <w:r>
        <w:t>Terms used in this Schedule</w:t>
      </w:r>
      <w:bookmarkEnd w:id="248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481" w:name="_Toc11229593"/>
      <w:bookmarkStart w:id="2482" w:name="_Toc104276776"/>
      <w:r>
        <w:tab/>
        <w:t>[Clause 1 inserted in Gazette 15 Dec 2000 p. 7220-1.]</w:t>
      </w:r>
    </w:p>
    <w:p>
      <w:pPr>
        <w:pStyle w:val="yHeading5"/>
      </w:pPr>
      <w:bookmarkStart w:id="2483" w:name="_Toc232587876"/>
      <w:r>
        <w:rPr>
          <w:rStyle w:val="CharSClsNo"/>
        </w:rPr>
        <w:t>2</w:t>
      </w:r>
      <w:r>
        <w:t>.</w:t>
      </w:r>
      <w:r>
        <w:tab/>
        <w:t>Australian Geodetic Datum</w:t>
      </w:r>
      <w:bookmarkEnd w:id="2481"/>
      <w:bookmarkEnd w:id="2482"/>
      <w:bookmarkEnd w:id="2483"/>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484" w:name="_Toc11229594"/>
      <w:bookmarkStart w:id="2485" w:name="_Toc104276777"/>
      <w:r>
        <w:tab/>
        <w:t>[Clause 2 inserted in Gazette 15 Dec 2000 p. 7221.]</w:t>
      </w:r>
    </w:p>
    <w:p>
      <w:pPr>
        <w:pStyle w:val="yHeading5"/>
      </w:pPr>
      <w:bookmarkStart w:id="2486" w:name="_Toc232587877"/>
      <w:r>
        <w:rPr>
          <w:rStyle w:val="CharSClsNo"/>
        </w:rPr>
        <w:t>3</w:t>
      </w:r>
      <w:r>
        <w:t>.</w:t>
      </w:r>
      <w:r>
        <w:tab/>
        <w:t>Exploration licences</w:t>
      </w:r>
      <w:bookmarkEnd w:id="2484"/>
      <w:bookmarkEnd w:id="2485"/>
      <w:bookmarkEnd w:id="248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487" w:name="_Toc11229595"/>
      <w:bookmarkStart w:id="2488" w:name="_Toc104276778"/>
      <w:r>
        <w:tab/>
        <w:t>[Clause 3 inserted in Gazette 15 Dec 2000 p. 7221.]</w:t>
      </w:r>
    </w:p>
    <w:p>
      <w:pPr>
        <w:pStyle w:val="yHeading5"/>
      </w:pPr>
      <w:bookmarkStart w:id="2489" w:name="_Toc232587878"/>
      <w:r>
        <w:rPr>
          <w:rStyle w:val="CharSClsNo"/>
        </w:rPr>
        <w:t>4</w:t>
      </w:r>
      <w:r>
        <w:t>.</w:t>
      </w:r>
      <w:r>
        <w:tab/>
        <w:t>Land surrendered or forfeited etc.</w:t>
      </w:r>
      <w:bookmarkEnd w:id="2487"/>
      <w:bookmarkEnd w:id="2488"/>
      <w:bookmarkEnd w:id="2489"/>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490" w:name="_Toc11229596"/>
      <w:bookmarkStart w:id="2491" w:name="_Toc104276779"/>
      <w:bookmarkStart w:id="2492" w:name="_Toc232587879"/>
      <w:r>
        <w:rPr>
          <w:rStyle w:val="CharSClsNo"/>
        </w:rPr>
        <w:t>5</w:t>
      </w:r>
      <w:r>
        <w:t>.</w:t>
      </w:r>
      <w:r>
        <w:tab/>
        <w:t>Land exempted under section 19</w:t>
      </w:r>
      <w:bookmarkEnd w:id="2490"/>
      <w:bookmarkEnd w:id="2491"/>
      <w:bookmarkEnd w:id="249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493" w:name="_Toc11229597"/>
      <w:bookmarkStart w:id="2494" w:name="_Toc104276780"/>
      <w:r>
        <w:tab/>
        <w:t>[Clause 5 inserted in Gazette 15 Dec 2000 p. 7222.]</w:t>
      </w:r>
    </w:p>
    <w:p>
      <w:pPr>
        <w:pStyle w:val="yHeading5"/>
      </w:pPr>
      <w:bookmarkStart w:id="2495" w:name="_Toc232587880"/>
      <w:r>
        <w:rPr>
          <w:rStyle w:val="CharSClsNo"/>
        </w:rPr>
        <w:t>6</w:t>
      </w:r>
      <w:r>
        <w:t>.</w:t>
      </w:r>
      <w:r>
        <w:tab/>
        <w:t>Areas declared under section 57(4), and savings</w:t>
      </w:r>
      <w:bookmarkEnd w:id="2493"/>
      <w:bookmarkEnd w:id="2494"/>
      <w:bookmarkEnd w:id="249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496" w:name="_Toc11229598"/>
      <w:bookmarkStart w:id="2497" w:name="_Toc104276781"/>
      <w:r>
        <w:tab/>
        <w:t>[Clause 6 inserted in Gazette 15 Dec 2000 p. 7223.]</w:t>
      </w:r>
    </w:p>
    <w:p>
      <w:pPr>
        <w:pStyle w:val="yHeading5"/>
      </w:pPr>
      <w:bookmarkStart w:id="2498" w:name="_Toc232587881"/>
      <w:r>
        <w:rPr>
          <w:rStyle w:val="CharSClsNo"/>
        </w:rPr>
        <w:t>7</w:t>
      </w:r>
      <w:r>
        <w:t>.</w:t>
      </w:r>
      <w:r>
        <w:tab/>
        <w:t>Certain prospecting licences and mining leases may be amalgamated with existing exploration licences</w:t>
      </w:r>
      <w:bookmarkEnd w:id="2496"/>
      <w:bookmarkEnd w:id="2497"/>
      <w:bookmarkEnd w:id="2498"/>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499" w:name="_Toc11229599"/>
      <w:bookmarkStart w:id="2500" w:name="_Toc104276782"/>
      <w:r>
        <w:tab/>
        <w:t>[Clause 7 inserted in Gazette 15 Dec 2000 p. 7223.]</w:t>
      </w:r>
    </w:p>
    <w:p>
      <w:pPr>
        <w:pStyle w:val="yHeading5"/>
      </w:pPr>
      <w:bookmarkStart w:id="2501" w:name="_Toc232587882"/>
      <w:r>
        <w:rPr>
          <w:rStyle w:val="CharSClsNo"/>
        </w:rPr>
        <w:t>8</w:t>
      </w:r>
      <w:r>
        <w:t>.</w:t>
      </w:r>
      <w:r>
        <w:tab/>
        <w:t>Prescribed land does not need to be marked out</w:t>
      </w:r>
      <w:bookmarkEnd w:id="2499"/>
      <w:bookmarkEnd w:id="2500"/>
      <w:bookmarkEnd w:id="2501"/>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502" w:name="_Toc162676855"/>
      <w:bookmarkStart w:id="2503" w:name="_Toc162769058"/>
      <w:bookmarkStart w:id="2504" w:name="_Toc170618311"/>
      <w:bookmarkStart w:id="2505" w:name="_Toc170797552"/>
      <w:bookmarkStart w:id="2506" w:name="_Toc172337266"/>
      <w:bookmarkStart w:id="2507" w:name="_Toc172360492"/>
      <w:bookmarkStart w:id="2508" w:name="_Toc179100762"/>
      <w:bookmarkStart w:id="2509" w:name="_Toc179263206"/>
      <w:bookmarkStart w:id="2510" w:name="_Toc181502944"/>
      <w:bookmarkStart w:id="2511" w:name="_Toc205284383"/>
      <w:bookmarkStart w:id="2512" w:name="_Toc232587883"/>
      <w:r>
        <w:rPr>
          <w:rStyle w:val="CharSchNo"/>
        </w:rPr>
        <w:t>Schedule 4</w:t>
      </w:r>
      <w:r>
        <w:t> — </w:t>
      </w:r>
      <w:r>
        <w:rPr>
          <w:rStyle w:val="CharSchText"/>
        </w:rPr>
        <w:t>Scale of costs for proceedings under Part IV of the Act</w:t>
      </w:r>
      <w:bookmarkEnd w:id="2502"/>
      <w:bookmarkEnd w:id="2503"/>
      <w:bookmarkEnd w:id="2504"/>
      <w:bookmarkEnd w:id="2505"/>
      <w:bookmarkEnd w:id="2506"/>
      <w:bookmarkEnd w:id="2507"/>
      <w:bookmarkEnd w:id="2508"/>
      <w:bookmarkEnd w:id="2509"/>
      <w:bookmarkEnd w:id="2510"/>
      <w:bookmarkEnd w:id="2511"/>
      <w:bookmarkEnd w:id="2512"/>
    </w:p>
    <w:p>
      <w:pPr>
        <w:pStyle w:val="yShoulderClause"/>
      </w:pPr>
      <w:r>
        <w:t>[r. 165(6)]</w:t>
      </w:r>
    </w:p>
    <w:p>
      <w:pPr>
        <w:pStyle w:val="yFootnoteheading"/>
      </w:pPr>
      <w:r>
        <w:tab/>
        <w:t>[Heading inserted in Gazette 9 Mar 2007 p. 916.]</w:t>
      </w:r>
    </w:p>
    <w:p>
      <w:pPr>
        <w:pStyle w:val="yHeading5"/>
      </w:pPr>
      <w:bookmarkStart w:id="2513" w:name="_Toc232587884"/>
      <w:r>
        <w:rPr>
          <w:rStyle w:val="CharSClsNo"/>
        </w:rPr>
        <w:t>1</w:t>
      </w:r>
      <w:r>
        <w:t>.</w:t>
      </w:r>
      <w:r>
        <w:rPr>
          <w:b w:val="0"/>
        </w:rPr>
        <w:tab/>
      </w:r>
      <w:r>
        <w:t>Terms used in this Schedule</w:t>
      </w:r>
      <w:bookmarkEnd w:id="2513"/>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514" w:name="_Toc232587885"/>
      <w:r>
        <w:rPr>
          <w:rStyle w:val="CharSClsNo"/>
        </w:rPr>
        <w:t>2</w:t>
      </w:r>
      <w:r>
        <w:t>.</w:t>
      </w:r>
      <w:r>
        <w:tab/>
        <w:t>Hourly rates</w:t>
      </w:r>
      <w:bookmarkEnd w:id="251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outlineLvl w:val="0"/>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515" w:name="_Toc232587886"/>
      <w:r>
        <w:rPr>
          <w:rStyle w:val="CharSClsNo"/>
        </w:rPr>
        <w:t>3</w:t>
      </w:r>
      <w:r>
        <w:t>.</w:t>
      </w:r>
      <w:r>
        <w:tab/>
        <w:t>Scale of costs</w:t>
      </w:r>
      <w:bookmarkEnd w:id="2515"/>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outlineLvl w:val="0"/>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nHeading2"/>
        <w:outlineLvl w:val="0"/>
      </w:pPr>
      <w:bookmarkStart w:id="2516" w:name="_Toc132106719"/>
      <w:bookmarkStart w:id="2517" w:name="_Toc132169252"/>
      <w:bookmarkStart w:id="2518" w:name="_Toc132443246"/>
      <w:bookmarkStart w:id="2519" w:name="_Toc132524148"/>
      <w:bookmarkStart w:id="2520" w:name="_Toc132703017"/>
      <w:bookmarkStart w:id="2521" w:name="_Toc139168110"/>
      <w:bookmarkStart w:id="2522" w:name="_Toc139433802"/>
      <w:bookmarkStart w:id="2523" w:name="_Toc161203116"/>
      <w:bookmarkStart w:id="2524" w:name="_Toc161209568"/>
      <w:bookmarkStart w:id="2525" w:name="_Toc162676859"/>
      <w:bookmarkStart w:id="2526" w:name="_Toc162769062"/>
      <w:bookmarkStart w:id="2527" w:name="_Toc170618315"/>
      <w:bookmarkStart w:id="2528" w:name="_Toc170797556"/>
      <w:bookmarkStart w:id="2529" w:name="_Toc172337270"/>
      <w:bookmarkStart w:id="2530" w:name="_Toc172360496"/>
      <w:bookmarkStart w:id="2531" w:name="_Toc179100766"/>
      <w:bookmarkStart w:id="2532" w:name="_Toc179263210"/>
      <w:bookmarkStart w:id="2533" w:name="_Toc181502948"/>
      <w:bookmarkStart w:id="2534" w:name="_Toc205284387"/>
      <w:bookmarkStart w:id="2535" w:name="_Toc232587887"/>
      <w:r>
        <w:t>Notes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536" w:name="_Toc232587888"/>
      <w:r>
        <w:rPr>
          <w:snapToGrid w:val="0"/>
        </w:rPr>
        <w:t>Compilation table</w:t>
      </w:r>
      <w:bookmarkEnd w:id="253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2008</w:t>
            </w:r>
          </w:p>
        </w:tc>
        <w:tc>
          <w:tcPr>
            <w:tcW w:w="1276" w:type="dxa"/>
            <w:tcBorders>
              <w:top w:val="nil"/>
              <w:left w:val="nil"/>
              <w:bottom w:val="single" w:sz="4" w:space="0" w:color="auto"/>
              <w:right w:val="nil"/>
            </w:tcBorders>
          </w:tcPr>
          <w:p>
            <w:pPr>
              <w:pStyle w:val="nTable"/>
              <w:spacing w:after="40"/>
              <w:rPr>
                <w:sz w:val="19"/>
              </w:rPr>
            </w:pPr>
            <w:r>
              <w:rPr>
                <w:sz w:val="19"/>
              </w:rPr>
              <w:t>1 Aug 2008 p. 3455-6</w:t>
            </w:r>
          </w:p>
        </w:tc>
        <w:tc>
          <w:tcPr>
            <w:tcW w:w="2693"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7" w:name="UpToHere"/>
      <w:bookmarkStart w:id="2538" w:name="_Toc7405065"/>
      <w:bookmarkStart w:id="2539" w:name="_Toc181500909"/>
      <w:bookmarkStart w:id="2540" w:name="_Toc193100050"/>
      <w:bookmarkStart w:id="2541" w:name="_Toc232587889"/>
      <w:bookmarkEnd w:id="2537"/>
      <w:r>
        <w:t>Provisions that have not come into operation</w:t>
      </w:r>
      <w:bookmarkEnd w:id="2538"/>
      <w:bookmarkEnd w:id="2539"/>
      <w:bookmarkEnd w:id="2540"/>
      <w:bookmarkEnd w:id="25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Mining Amendment Regulations (No. 2) 2009 </w:t>
            </w:r>
            <w:r>
              <w:rPr>
                <w:iCs/>
                <w:sz w:val="19"/>
              </w:rPr>
              <w:t>r. 3 and 4 </w:t>
            </w:r>
            <w:r>
              <w:rPr>
                <w:iCs/>
                <w:sz w:val="19"/>
                <w:vertAlign w:val="superscript"/>
              </w:rPr>
              <w:t>11</w:t>
            </w:r>
          </w:p>
        </w:tc>
        <w:tc>
          <w:tcPr>
            <w:tcW w:w="1276" w:type="dxa"/>
            <w:tcBorders>
              <w:top w:val="single" w:sz="8" w:space="0" w:color="auto"/>
              <w:bottom w:val="single" w:sz="4" w:space="0" w:color="auto"/>
            </w:tcBorders>
          </w:tcPr>
          <w:p>
            <w:pPr>
              <w:pStyle w:val="nTable"/>
              <w:spacing w:after="40"/>
              <w:rPr>
                <w:sz w:val="19"/>
              </w:rPr>
            </w:pPr>
            <w:r>
              <w:rPr>
                <w:sz w:val="19"/>
              </w:rPr>
              <w:t>12 Jun 2009 p. 2131</w:t>
            </w:r>
            <w:r>
              <w:rPr>
                <w:sz w:val="19"/>
              </w:rPr>
              <w:noBreakHyphen/>
              <w:t>3</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iCs/>
          <w:snapToGrid w:val="0"/>
        </w:rPr>
        <w:t xml:space="preserve">Mining Amendment Regulations (No. 2) 2009 </w:t>
      </w:r>
      <w:r>
        <w:rPr>
          <w:snapToGrid w:val="0"/>
        </w:rPr>
        <w:t>r. 3 and 4 had not come into operation.  They read as follows:</w:t>
      </w:r>
    </w:p>
    <w:p>
      <w:pPr>
        <w:pStyle w:val="BlankOpen"/>
      </w:pPr>
    </w:p>
    <w:p>
      <w:pPr>
        <w:pStyle w:val="nzHeading5"/>
        <w:rPr>
          <w:snapToGrid w:val="0"/>
        </w:rPr>
      </w:pPr>
      <w:bookmarkStart w:id="2542" w:name="_Toc423332724"/>
      <w:bookmarkStart w:id="2543" w:name="_Toc425219443"/>
      <w:bookmarkStart w:id="2544" w:name="_Toc426249310"/>
      <w:bookmarkStart w:id="2545" w:name="_Toc449924706"/>
      <w:bookmarkStart w:id="2546" w:name="_Toc449947724"/>
      <w:bookmarkStart w:id="2547" w:name="_Toc454185715"/>
      <w:bookmarkStart w:id="2548" w:name="_Toc515958688"/>
      <w:r>
        <w:rPr>
          <w:rStyle w:val="CharSectno"/>
        </w:rPr>
        <w:t>3</w:t>
      </w:r>
      <w:r>
        <w:rPr>
          <w:snapToGrid w:val="0"/>
        </w:rPr>
        <w:t>.</w:t>
      </w:r>
      <w:r>
        <w:rPr>
          <w:snapToGrid w:val="0"/>
        </w:rPr>
        <w:tab/>
        <w:t>Regulations amended</w:t>
      </w:r>
      <w:bookmarkEnd w:id="2542"/>
      <w:bookmarkEnd w:id="2543"/>
      <w:bookmarkEnd w:id="2544"/>
      <w:bookmarkEnd w:id="2545"/>
      <w:bookmarkEnd w:id="2546"/>
      <w:bookmarkEnd w:id="2547"/>
      <w:bookmarkEnd w:id="2548"/>
    </w:p>
    <w:p>
      <w:pPr>
        <w:pStyle w:val="nzSubsection"/>
      </w:pPr>
      <w:r>
        <w:tab/>
      </w:r>
      <w:r>
        <w:tab/>
      </w:r>
      <w:r>
        <w:rPr>
          <w:spacing w:val="-2"/>
        </w:rPr>
        <w:t>These</w:t>
      </w:r>
      <w:r>
        <w:t xml:space="preserve"> regulations amend the </w:t>
      </w:r>
      <w:r>
        <w:rPr>
          <w:i/>
        </w:rPr>
        <w:t>Mining Regulations 1981</w:t>
      </w:r>
      <w:r>
        <w:t>.</w:t>
      </w:r>
    </w:p>
    <w:p>
      <w:pPr>
        <w:pStyle w:val="nzHeading5"/>
      </w:pPr>
      <w:r>
        <w:rPr>
          <w:rStyle w:val="CharSectno"/>
        </w:rPr>
        <w:t>4</w:t>
      </w:r>
      <w:r>
        <w:t>.</w:t>
      </w:r>
      <w:r>
        <w:tab/>
        <w:t>Second Schedule amended</w:t>
      </w:r>
    </w:p>
    <w:p>
      <w:pPr>
        <w:pStyle w:val="nzSubsection"/>
      </w:pPr>
      <w:r>
        <w:tab/>
        <w:t>(1)</w:t>
      </w:r>
      <w:r>
        <w:tab/>
        <w:t>This regulation amends the Second Schedule.</w:t>
      </w:r>
    </w:p>
    <w:p>
      <w:pPr>
        <w:pStyle w:val="nzSubsection"/>
      </w:pPr>
      <w:r>
        <w:tab/>
        <w:t>(2)</w:t>
      </w:r>
      <w:r>
        <w:tab/>
        <w:t>Amend the items listed in the Table as set out in the Table.</w:t>
      </w:r>
    </w:p>
    <w:p>
      <w:pPr>
        <w:pStyle w:val="nzMiscellaneousHeading"/>
        <w:rPr>
          <w:b/>
          <w:bCs/>
        </w:rPr>
      </w:pPr>
      <w:r>
        <w:rPr>
          <w:b/>
          <w:bCs/>
        </w:rPr>
        <w:t>Table</w:t>
      </w:r>
    </w:p>
    <w:tbl>
      <w:tblPr>
        <w:tblW w:w="0" w:type="auto"/>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5"/>
        <w:gridCol w:w="2280"/>
        <w:gridCol w:w="1663"/>
      </w:tblGrid>
      <w:tr>
        <w:trPr>
          <w:cantSplit/>
          <w:tblHeader/>
          <w:jc w:val="center"/>
        </w:trPr>
        <w:tc>
          <w:tcPr>
            <w:tcW w:w="1885" w:type="dxa"/>
          </w:tcPr>
          <w:p>
            <w:pPr>
              <w:pStyle w:val="nzTable"/>
              <w:jc w:val="center"/>
              <w:rPr>
                <w:b/>
                <w:bCs/>
              </w:rPr>
            </w:pPr>
            <w:r>
              <w:rPr>
                <w:b/>
                <w:bCs/>
              </w:rPr>
              <w:t>Provision</w:t>
            </w:r>
          </w:p>
        </w:tc>
        <w:tc>
          <w:tcPr>
            <w:tcW w:w="2280" w:type="dxa"/>
          </w:tcPr>
          <w:p>
            <w:pPr>
              <w:pStyle w:val="nzTable"/>
              <w:jc w:val="center"/>
              <w:rPr>
                <w:b/>
                <w:bCs/>
              </w:rPr>
            </w:pPr>
            <w:r>
              <w:rPr>
                <w:b/>
                <w:bCs/>
              </w:rPr>
              <w:t>Delete</w:t>
            </w:r>
          </w:p>
        </w:tc>
        <w:tc>
          <w:tcPr>
            <w:tcW w:w="1663" w:type="dxa"/>
          </w:tcPr>
          <w:p>
            <w:pPr>
              <w:pStyle w:val="nzTable"/>
              <w:jc w:val="center"/>
              <w:rPr>
                <w:b/>
                <w:bCs/>
              </w:rPr>
            </w:pPr>
            <w:r>
              <w:rPr>
                <w:b/>
                <w:bCs/>
              </w:rPr>
              <w:t>Insert</w:t>
            </w:r>
          </w:p>
        </w:tc>
      </w:tr>
      <w:tr>
        <w:trPr>
          <w:cantSplit/>
          <w:jc w:val="center"/>
        </w:trPr>
        <w:tc>
          <w:tcPr>
            <w:tcW w:w="1885" w:type="dxa"/>
          </w:tcPr>
          <w:p>
            <w:pPr>
              <w:pStyle w:val="nzTable"/>
            </w:pPr>
            <w:r>
              <w:t>item 1 </w:t>
            </w:r>
          </w:p>
        </w:tc>
        <w:tc>
          <w:tcPr>
            <w:tcW w:w="2280" w:type="dxa"/>
          </w:tcPr>
          <w:p>
            <w:pPr>
              <w:pStyle w:val="nzTable"/>
            </w:pPr>
            <w:r>
              <w:t>43.56</w:t>
            </w:r>
          </w:p>
        </w:tc>
        <w:tc>
          <w:tcPr>
            <w:tcW w:w="1663" w:type="dxa"/>
          </w:tcPr>
          <w:p>
            <w:pPr>
              <w:pStyle w:val="nzTable"/>
            </w:pPr>
            <w:r>
              <w:t>45.43</w:t>
            </w:r>
          </w:p>
        </w:tc>
      </w:tr>
      <w:tr>
        <w:trPr>
          <w:cantSplit/>
          <w:jc w:val="center"/>
        </w:trPr>
        <w:tc>
          <w:tcPr>
            <w:tcW w:w="1885" w:type="dxa"/>
          </w:tcPr>
          <w:p>
            <w:pPr>
              <w:pStyle w:val="nzTable"/>
            </w:pPr>
            <w:r>
              <w:t>item 1 </w:t>
            </w:r>
          </w:p>
        </w:tc>
        <w:tc>
          <w:tcPr>
            <w:tcW w:w="2280" w:type="dxa"/>
          </w:tcPr>
          <w:p>
            <w:pPr>
              <w:pStyle w:val="nzTable"/>
            </w:pPr>
            <w:r>
              <w:t>147.18</w:t>
            </w:r>
          </w:p>
        </w:tc>
        <w:tc>
          <w:tcPr>
            <w:tcW w:w="1663" w:type="dxa"/>
          </w:tcPr>
          <w:p>
            <w:pPr>
              <w:pStyle w:val="nzTable"/>
            </w:pPr>
            <w:r>
              <w:t>153.34</w:t>
            </w:r>
          </w:p>
        </w:tc>
      </w:tr>
      <w:tr>
        <w:trPr>
          <w:cantSplit/>
          <w:jc w:val="center"/>
        </w:trPr>
        <w:tc>
          <w:tcPr>
            <w:tcW w:w="1885" w:type="dxa"/>
          </w:tcPr>
          <w:p>
            <w:pPr>
              <w:pStyle w:val="nzTable"/>
            </w:pPr>
            <w:r>
              <w:t>item 1 </w:t>
            </w:r>
          </w:p>
        </w:tc>
        <w:tc>
          <w:tcPr>
            <w:tcW w:w="2280" w:type="dxa"/>
          </w:tcPr>
          <w:p>
            <w:pPr>
              <w:pStyle w:val="nzTable"/>
            </w:pPr>
            <w:r>
              <w:t>274.12</w:t>
            </w:r>
          </w:p>
        </w:tc>
        <w:tc>
          <w:tcPr>
            <w:tcW w:w="1663" w:type="dxa"/>
          </w:tcPr>
          <w:p>
            <w:pPr>
              <w:pStyle w:val="nzTable"/>
            </w:pPr>
            <w:r>
              <w:t>285.67</w:t>
            </w:r>
          </w:p>
        </w:tc>
      </w:tr>
      <w:tr>
        <w:trPr>
          <w:cantSplit/>
          <w:jc w:val="center"/>
        </w:trPr>
        <w:tc>
          <w:tcPr>
            <w:tcW w:w="1885" w:type="dxa"/>
          </w:tcPr>
          <w:p>
            <w:pPr>
              <w:pStyle w:val="nzTable"/>
            </w:pPr>
            <w:r>
              <w:t>item 1</w:t>
            </w:r>
          </w:p>
        </w:tc>
        <w:tc>
          <w:tcPr>
            <w:tcW w:w="2280" w:type="dxa"/>
          </w:tcPr>
          <w:p>
            <w:pPr>
              <w:pStyle w:val="nzTable"/>
            </w:pPr>
            <w:r>
              <w:t>113.85</w:t>
            </w:r>
          </w:p>
        </w:tc>
        <w:tc>
          <w:tcPr>
            <w:tcW w:w="1663" w:type="dxa"/>
          </w:tcPr>
          <w:p>
            <w:pPr>
              <w:pStyle w:val="nzTable"/>
            </w:pPr>
            <w:r>
              <w:t>118.58</w:t>
            </w:r>
          </w:p>
        </w:tc>
      </w:tr>
      <w:tr>
        <w:trPr>
          <w:cantSplit/>
          <w:jc w:val="center"/>
        </w:trPr>
        <w:tc>
          <w:tcPr>
            <w:tcW w:w="1885" w:type="dxa"/>
          </w:tcPr>
          <w:p>
            <w:pPr>
              <w:pStyle w:val="nzTable"/>
            </w:pPr>
            <w:r>
              <w:t>item 1</w:t>
            </w:r>
          </w:p>
        </w:tc>
        <w:tc>
          <w:tcPr>
            <w:tcW w:w="2280" w:type="dxa"/>
          </w:tcPr>
          <w:p>
            <w:pPr>
              <w:pStyle w:val="nzTable"/>
            </w:pPr>
            <w:r>
              <w:t>177.10</w:t>
            </w:r>
          </w:p>
        </w:tc>
        <w:tc>
          <w:tcPr>
            <w:tcW w:w="1663" w:type="dxa"/>
          </w:tcPr>
          <w:p>
            <w:pPr>
              <w:pStyle w:val="nzTable"/>
            </w:pPr>
            <w:r>
              <w:t>184.58</w:t>
            </w:r>
          </w:p>
        </w:tc>
      </w:tr>
      <w:tr>
        <w:trPr>
          <w:cantSplit/>
          <w:jc w:val="center"/>
        </w:trPr>
        <w:tc>
          <w:tcPr>
            <w:tcW w:w="1885" w:type="dxa"/>
          </w:tcPr>
          <w:p>
            <w:pPr>
              <w:pStyle w:val="nzTable"/>
            </w:pPr>
            <w:r>
              <w:t>item 1</w:t>
            </w:r>
          </w:p>
        </w:tc>
        <w:tc>
          <w:tcPr>
            <w:tcW w:w="2280" w:type="dxa"/>
          </w:tcPr>
          <w:p>
            <w:pPr>
              <w:pStyle w:val="nzTable"/>
            </w:pPr>
            <w:r>
              <w:t>240.35</w:t>
            </w:r>
          </w:p>
        </w:tc>
        <w:tc>
          <w:tcPr>
            <w:tcW w:w="1663" w:type="dxa"/>
          </w:tcPr>
          <w:p>
            <w:pPr>
              <w:pStyle w:val="nzTable"/>
            </w:pPr>
            <w:r>
              <w:t>250.47</w:t>
            </w:r>
          </w:p>
        </w:tc>
      </w:tr>
      <w:tr>
        <w:trPr>
          <w:cantSplit/>
          <w:jc w:val="center"/>
        </w:trPr>
        <w:tc>
          <w:tcPr>
            <w:tcW w:w="1885" w:type="dxa"/>
          </w:tcPr>
          <w:p>
            <w:pPr>
              <w:pStyle w:val="nzTable"/>
            </w:pPr>
            <w:r>
              <w:t>item 1</w:t>
            </w:r>
          </w:p>
        </w:tc>
        <w:tc>
          <w:tcPr>
            <w:tcW w:w="2280" w:type="dxa"/>
          </w:tcPr>
          <w:p>
            <w:pPr>
              <w:pStyle w:val="nzTable"/>
            </w:pPr>
            <w:r>
              <w:t>455.18</w:t>
            </w:r>
          </w:p>
        </w:tc>
        <w:tc>
          <w:tcPr>
            <w:tcW w:w="1663" w:type="dxa"/>
          </w:tcPr>
          <w:p>
            <w:pPr>
              <w:pStyle w:val="nzTable"/>
            </w:pPr>
            <w:r>
              <w:t>474.32</w:t>
            </w:r>
          </w:p>
        </w:tc>
      </w:tr>
      <w:tr>
        <w:trPr>
          <w:cantSplit/>
          <w:jc w:val="center"/>
        </w:trPr>
        <w:tc>
          <w:tcPr>
            <w:tcW w:w="1885" w:type="dxa"/>
          </w:tcPr>
          <w:p>
            <w:pPr>
              <w:pStyle w:val="nzTable"/>
            </w:pPr>
            <w:r>
              <w:t>item 1</w:t>
            </w:r>
          </w:p>
        </w:tc>
        <w:tc>
          <w:tcPr>
            <w:tcW w:w="2280" w:type="dxa"/>
          </w:tcPr>
          <w:p>
            <w:pPr>
              <w:pStyle w:val="nzTable"/>
            </w:pPr>
            <w:r>
              <w:t>13.31</w:t>
            </w:r>
          </w:p>
        </w:tc>
        <w:tc>
          <w:tcPr>
            <w:tcW w:w="1663" w:type="dxa"/>
          </w:tcPr>
          <w:p>
            <w:pPr>
              <w:pStyle w:val="nzTable"/>
            </w:pPr>
            <w:r>
              <w:t>13.86</w:t>
            </w:r>
          </w:p>
        </w:tc>
      </w:tr>
      <w:tr>
        <w:trPr>
          <w:cantSplit/>
          <w:jc w:val="center"/>
        </w:trPr>
        <w:tc>
          <w:tcPr>
            <w:tcW w:w="1885" w:type="dxa"/>
          </w:tcPr>
          <w:p>
            <w:pPr>
              <w:pStyle w:val="nzTable"/>
            </w:pPr>
            <w:r>
              <w:t>item 1</w:t>
            </w:r>
          </w:p>
        </w:tc>
        <w:tc>
          <w:tcPr>
            <w:tcW w:w="2280" w:type="dxa"/>
          </w:tcPr>
          <w:p>
            <w:pPr>
              <w:pStyle w:val="nzTable"/>
            </w:pPr>
            <w:r>
              <w:t>14.96</w:t>
            </w:r>
            <w:r>
              <w:br/>
              <w:t>(each occurrence)</w:t>
            </w:r>
          </w:p>
        </w:tc>
        <w:tc>
          <w:tcPr>
            <w:tcW w:w="1663" w:type="dxa"/>
          </w:tcPr>
          <w:p>
            <w:pPr>
              <w:pStyle w:val="nzTable"/>
            </w:pPr>
            <w:r>
              <w:t>15.62</w:t>
            </w:r>
          </w:p>
        </w:tc>
      </w:tr>
      <w:tr>
        <w:trPr>
          <w:cantSplit/>
          <w:jc w:val="center"/>
        </w:trPr>
        <w:tc>
          <w:tcPr>
            <w:tcW w:w="1885" w:type="dxa"/>
          </w:tcPr>
          <w:p>
            <w:pPr>
              <w:pStyle w:val="nzTable"/>
            </w:pPr>
            <w:r>
              <w:t>item 1</w:t>
            </w:r>
          </w:p>
        </w:tc>
        <w:tc>
          <w:tcPr>
            <w:tcW w:w="2280" w:type="dxa"/>
          </w:tcPr>
          <w:p>
            <w:pPr>
              <w:pStyle w:val="nzTable"/>
            </w:pPr>
            <w:r>
              <w:t>13.31</w:t>
            </w:r>
          </w:p>
        </w:tc>
        <w:tc>
          <w:tcPr>
            <w:tcW w:w="1663" w:type="dxa"/>
          </w:tcPr>
          <w:p>
            <w:pPr>
              <w:pStyle w:val="nzTable"/>
            </w:pPr>
            <w:r>
              <w:t>13.86</w:t>
            </w:r>
          </w:p>
        </w:tc>
      </w:tr>
      <w:tr>
        <w:trPr>
          <w:cantSplit/>
          <w:jc w:val="center"/>
        </w:trPr>
        <w:tc>
          <w:tcPr>
            <w:tcW w:w="1885" w:type="dxa"/>
          </w:tcPr>
          <w:p>
            <w:pPr>
              <w:pStyle w:val="nzTable"/>
            </w:pPr>
            <w:r>
              <w:t>item 1</w:t>
            </w:r>
          </w:p>
        </w:tc>
        <w:tc>
          <w:tcPr>
            <w:tcW w:w="2280" w:type="dxa"/>
          </w:tcPr>
          <w:p>
            <w:pPr>
              <w:pStyle w:val="nzTable"/>
            </w:pPr>
            <w:r>
              <w:t>$22.00</w:t>
            </w:r>
          </w:p>
        </w:tc>
        <w:tc>
          <w:tcPr>
            <w:tcW w:w="1663" w:type="dxa"/>
          </w:tcPr>
          <w:p>
            <w:pPr>
              <w:pStyle w:val="nzTable"/>
            </w:pPr>
            <w:r>
              <w:t>$23.10</w:t>
            </w:r>
          </w:p>
        </w:tc>
      </w:tr>
      <w:tr>
        <w:trPr>
          <w:cantSplit/>
          <w:jc w:val="center"/>
        </w:trPr>
        <w:tc>
          <w:tcPr>
            <w:tcW w:w="1885" w:type="dxa"/>
          </w:tcPr>
          <w:p>
            <w:pPr>
              <w:pStyle w:val="nzTable"/>
            </w:pPr>
            <w:r>
              <w:t>item 1</w:t>
            </w:r>
          </w:p>
        </w:tc>
        <w:tc>
          <w:tcPr>
            <w:tcW w:w="2280" w:type="dxa"/>
          </w:tcPr>
          <w:p>
            <w:pPr>
              <w:pStyle w:val="nzTable"/>
            </w:pPr>
            <w:r>
              <w:t>2.20</w:t>
            </w:r>
          </w:p>
        </w:tc>
        <w:tc>
          <w:tcPr>
            <w:tcW w:w="1663" w:type="dxa"/>
          </w:tcPr>
          <w:p>
            <w:pPr>
              <w:pStyle w:val="nzTable"/>
            </w:pPr>
            <w:r>
              <w:t>2.31</w:t>
            </w:r>
          </w:p>
        </w:tc>
      </w:tr>
      <w:tr>
        <w:trPr>
          <w:cantSplit/>
          <w:jc w:val="center"/>
        </w:trPr>
        <w:tc>
          <w:tcPr>
            <w:tcW w:w="1885" w:type="dxa"/>
          </w:tcPr>
          <w:p>
            <w:pPr>
              <w:pStyle w:val="nzTable"/>
            </w:pPr>
            <w:r>
              <w:t>item 1</w:t>
            </w:r>
          </w:p>
        </w:tc>
        <w:tc>
          <w:tcPr>
            <w:tcW w:w="2280" w:type="dxa"/>
          </w:tcPr>
          <w:p>
            <w:pPr>
              <w:pStyle w:val="nzTable"/>
            </w:pPr>
            <w:r>
              <w:t>6.60</w:t>
            </w:r>
          </w:p>
        </w:tc>
        <w:tc>
          <w:tcPr>
            <w:tcW w:w="1663" w:type="dxa"/>
          </w:tcPr>
          <w:p>
            <w:pPr>
              <w:pStyle w:val="nzTable"/>
            </w:pPr>
            <w:r>
              <w:t>6.93</w:t>
            </w:r>
          </w:p>
        </w:tc>
      </w:tr>
      <w:tr>
        <w:trPr>
          <w:cantSplit/>
          <w:jc w:val="center"/>
        </w:trPr>
        <w:tc>
          <w:tcPr>
            <w:tcW w:w="1885" w:type="dxa"/>
          </w:tcPr>
          <w:p>
            <w:pPr>
              <w:pStyle w:val="nzTable"/>
            </w:pPr>
            <w:r>
              <w:t>item 2</w:t>
            </w:r>
          </w:p>
        </w:tc>
        <w:tc>
          <w:tcPr>
            <w:tcW w:w="2280" w:type="dxa"/>
          </w:tcPr>
          <w:p>
            <w:pPr>
              <w:pStyle w:val="nzTable"/>
            </w:pPr>
            <w:r>
              <w:t>250.00</w:t>
            </w:r>
          </w:p>
        </w:tc>
        <w:tc>
          <w:tcPr>
            <w:tcW w:w="1663" w:type="dxa"/>
          </w:tcPr>
          <w:p>
            <w:pPr>
              <w:pStyle w:val="nzTable"/>
            </w:pPr>
            <w:r>
              <w:t>260.00</w:t>
            </w:r>
          </w:p>
        </w:tc>
      </w:tr>
      <w:tr>
        <w:trPr>
          <w:cantSplit/>
          <w:jc w:val="center"/>
        </w:trPr>
        <w:tc>
          <w:tcPr>
            <w:tcW w:w="1885" w:type="dxa"/>
          </w:tcPr>
          <w:p>
            <w:pPr>
              <w:pStyle w:val="nzTable"/>
            </w:pPr>
            <w:r>
              <w:t>item 2</w:t>
            </w:r>
          </w:p>
        </w:tc>
        <w:tc>
          <w:tcPr>
            <w:tcW w:w="2280" w:type="dxa"/>
          </w:tcPr>
          <w:p>
            <w:pPr>
              <w:pStyle w:val="nzTable"/>
            </w:pPr>
            <w:r>
              <w:t>1 070.00</w:t>
            </w:r>
          </w:p>
        </w:tc>
        <w:tc>
          <w:tcPr>
            <w:tcW w:w="1663" w:type="dxa"/>
          </w:tcPr>
          <w:p>
            <w:pPr>
              <w:pStyle w:val="nzTable"/>
            </w:pPr>
            <w:r>
              <w:t>1 115.00</w:t>
            </w:r>
          </w:p>
        </w:tc>
      </w:tr>
      <w:tr>
        <w:trPr>
          <w:cantSplit/>
          <w:jc w:val="center"/>
        </w:trPr>
        <w:tc>
          <w:tcPr>
            <w:tcW w:w="1885" w:type="dxa"/>
          </w:tcPr>
          <w:p>
            <w:pPr>
              <w:pStyle w:val="nzTable"/>
            </w:pPr>
            <w:r>
              <w:t>item 2</w:t>
            </w:r>
          </w:p>
        </w:tc>
        <w:tc>
          <w:tcPr>
            <w:tcW w:w="2280" w:type="dxa"/>
          </w:tcPr>
          <w:p>
            <w:pPr>
              <w:pStyle w:val="nzTable"/>
            </w:pPr>
            <w:r>
              <w:t>360.00</w:t>
            </w:r>
            <w:r>
              <w:br/>
              <w:t>(each occurrence)</w:t>
            </w:r>
          </w:p>
        </w:tc>
        <w:tc>
          <w:tcPr>
            <w:tcW w:w="1663" w:type="dxa"/>
          </w:tcPr>
          <w:p>
            <w:pPr>
              <w:pStyle w:val="nzTable"/>
            </w:pPr>
            <w:r>
              <w:t>375.00</w:t>
            </w:r>
          </w:p>
        </w:tc>
      </w:tr>
      <w:tr>
        <w:trPr>
          <w:cantSplit/>
          <w:jc w:val="center"/>
        </w:trPr>
        <w:tc>
          <w:tcPr>
            <w:tcW w:w="1885" w:type="dxa"/>
          </w:tcPr>
          <w:p>
            <w:pPr>
              <w:pStyle w:val="nzTable"/>
            </w:pPr>
            <w:r>
              <w:t>item 2</w:t>
            </w:r>
          </w:p>
        </w:tc>
        <w:tc>
          <w:tcPr>
            <w:tcW w:w="2280" w:type="dxa"/>
          </w:tcPr>
          <w:p>
            <w:pPr>
              <w:pStyle w:val="nzTable"/>
            </w:pPr>
            <w:r>
              <w:t>240.00</w:t>
            </w:r>
          </w:p>
        </w:tc>
        <w:tc>
          <w:tcPr>
            <w:tcW w:w="1663" w:type="dxa"/>
          </w:tcPr>
          <w:p>
            <w:pPr>
              <w:pStyle w:val="nzTable"/>
            </w:pPr>
            <w:r>
              <w:t>250.00</w:t>
            </w:r>
          </w:p>
        </w:tc>
      </w:tr>
      <w:tr>
        <w:trPr>
          <w:cantSplit/>
          <w:jc w:val="center"/>
        </w:trPr>
        <w:tc>
          <w:tcPr>
            <w:tcW w:w="1885" w:type="dxa"/>
          </w:tcPr>
          <w:p>
            <w:pPr>
              <w:pStyle w:val="nzTable"/>
            </w:pPr>
            <w:r>
              <w:t>item 2</w:t>
            </w:r>
          </w:p>
        </w:tc>
        <w:tc>
          <w:tcPr>
            <w:tcW w:w="2280" w:type="dxa"/>
          </w:tcPr>
          <w:p>
            <w:pPr>
              <w:pStyle w:val="nzTable"/>
            </w:pPr>
            <w:r>
              <w:t>605.00</w:t>
            </w:r>
          </w:p>
        </w:tc>
        <w:tc>
          <w:tcPr>
            <w:tcW w:w="1663" w:type="dxa"/>
          </w:tcPr>
          <w:p>
            <w:pPr>
              <w:pStyle w:val="nzTable"/>
            </w:pPr>
            <w:r>
              <w:t>630.00</w:t>
            </w:r>
          </w:p>
        </w:tc>
      </w:tr>
      <w:tr>
        <w:trPr>
          <w:cantSplit/>
          <w:jc w:val="center"/>
        </w:trPr>
        <w:tc>
          <w:tcPr>
            <w:tcW w:w="1885" w:type="dxa"/>
          </w:tcPr>
          <w:p>
            <w:pPr>
              <w:pStyle w:val="nzTable"/>
            </w:pPr>
            <w:r>
              <w:t>item 2A</w:t>
            </w:r>
          </w:p>
        </w:tc>
        <w:tc>
          <w:tcPr>
            <w:tcW w:w="2280" w:type="dxa"/>
          </w:tcPr>
          <w:p>
            <w:pPr>
              <w:pStyle w:val="nzTable"/>
            </w:pPr>
            <w:r>
              <w:t>230.00</w:t>
            </w:r>
          </w:p>
        </w:tc>
        <w:tc>
          <w:tcPr>
            <w:tcW w:w="1663" w:type="dxa"/>
          </w:tcPr>
          <w:p>
            <w:pPr>
              <w:pStyle w:val="nzTable"/>
            </w:pPr>
            <w:r>
              <w:t>240.00</w:t>
            </w:r>
          </w:p>
        </w:tc>
      </w:tr>
      <w:tr>
        <w:trPr>
          <w:cantSplit/>
          <w:jc w:val="center"/>
        </w:trPr>
        <w:tc>
          <w:tcPr>
            <w:tcW w:w="1885" w:type="dxa"/>
          </w:tcPr>
          <w:p>
            <w:pPr>
              <w:pStyle w:val="nzTable"/>
            </w:pPr>
            <w:r>
              <w:t>item 2B</w:t>
            </w:r>
          </w:p>
        </w:tc>
        <w:tc>
          <w:tcPr>
            <w:tcW w:w="2280" w:type="dxa"/>
          </w:tcPr>
          <w:p>
            <w:pPr>
              <w:pStyle w:val="nzTable"/>
            </w:pPr>
            <w:r>
              <w:t>7.25</w:t>
            </w:r>
          </w:p>
        </w:tc>
        <w:tc>
          <w:tcPr>
            <w:tcW w:w="1663" w:type="dxa"/>
          </w:tcPr>
          <w:p>
            <w:pPr>
              <w:pStyle w:val="nzTable"/>
            </w:pPr>
            <w:r>
              <w:t>7.50</w:t>
            </w:r>
          </w:p>
        </w:tc>
      </w:tr>
      <w:tr>
        <w:trPr>
          <w:cantSplit/>
          <w:jc w:val="center"/>
        </w:trPr>
        <w:tc>
          <w:tcPr>
            <w:tcW w:w="1885" w:type="dxa"/>
          </w:tcPr>
          <w:p>
            <w:pPr>
              <w:pStyle w:val="nzTable"/>
            </w:pPr>
            <w:r>
              <w:t>item 3</w:t>
            </w:r>
          </w:p>
        </w:tc>
        <w:tc>
          <w:tcPr>
            <w:tcW w:w="2280" w:type="dxa"/>
          </w:tcPr>
          <w:p>
            <w:pPr>
              <w:pStyle w:val="nzTable"/>
            </w:pPr>
            <w:r>
              <w:t>7.25</w:t>
            </w:r>
            <w:r>
              <w:br/>
              <w:t>(each occurrence)</w:t>
            </w:r>
          </w:p>
        </w:tc>
        <w:tc>
          <w:tcPr>
            <w:tcW w:w="1663" w:type="dxa"/>
          </w:tcPr>
          <w:p>
            <w:pPr>
              <w:pStyle w:val="nzTable"/>
            </w:pPr>
            <w:r>
              <w:t>7.50</w:t>
            </w:r>
          </w:p>
        </w:tc>
      </w:tr>
      <w:tr>
        <w:trPr>
          <w:cantSplit/>
          <w:jc w:val="center"/>
        </w:trPr>
        <w:tc>
          <w:tcPr>
            <w:tcW w:w="1885" w:type="dxa"/>
          </w:tcPr>
          <w:p>
            <w:pPr>
              <w:pStyle w:val="nzTable"/>
            </w:pPr>
            <w:r>
              <w:t>item 3A</w:t>
            </w:r>
          </w:p>
        </w:tc>
        <w:tc>
          <w:tcPr>
            <w:tcW w:w="2280" w:type="dxa"/>
          </w:tcPr>
          <w:p>
            <w:pPr>
              <w:pStyle w:val="nzTable"/>
            </w:pPr>
            <w:r>
              <w:t>6.00</w:t>
            </w:r>
          </w:p>
        </w:tc>
        <w:tc>
          <w:tcPr>
            <w:tcW w:w="1663" w:type="dxa"/>
          </w:tcPr>
          <w:p>
            <w:pPr>
              <w:pStyle w:val="nzTable"/>
            </w:pPr>
            <w:r>
              <w:t>6.25</w:t>
            </w:r>
          </w:p>
        </w:tc>
      </w:tr>
      <w:tr>
        <w:trPr>
          <w:cantSplit/>
          <w:jc w:val="center"/>
        </w:trPr>
        <w:tc>
          <w:tcPr>
            <w:tcW w:w="1885" w:type="dxa"/>
          </w:tcPr>
          <w:p>
            <w:pPr>
              <w:pStyle w:val="nzTable"/>
            </w:pPr>
            <w:r>
              <w:t>item 4</w:t>
            </w:r>
          </w:p>
        </w:tc>
        <w:tc>
          <w:tcPr>
            <w:tcW w:w="2280" w:type="dxa"/>
          </w:tcPr>
          <w:p>
            <w:pPr>
              <w:pStyle w:val="nzTable"/>
            </w:pPr>
            <w:r>
              <w:t>305.00</w:t>
            </w:r>
          </w:p>
        </w:tc>
        <w:tc>
          <w:tcPr>
            <w:tcW w:w="1663" w:type="dxa"/>
          </w:tcPr>
          <w:p>
            <w:pPr>
              <w:pStyle w:val="nzTable"/>
            </w:pPr>
            <w:r>
              <w:t>320.00</w:t>
            </w:r>
          </w:p>
        </w:tc>
      </w:tr>
      <w:tr>
        <w:trPr>
          <w:cantSplit/>
          <w:jc w:val="center"/>
        </w:trPr>
        <w:tc>
          <w:tcPr>
            <w:tcW w:w="1885" w:type="dxa"/>
          </w:tcPr>
          <w:p>
            <w:pPr>
              <w:pStyle w:val="nzTable"/>
            </w:pPr>
            <w:r>
              <w:t>item 4</w:t>
            </w:r>
          </w:p>
        </w:tc>
        <w:tc>
          <w:tcPr>
            <w:tcW w:w="2280" w:type="dxa"/>
          </w:tcPr>
          <w:p>
            <w:pPr>
              <w:pStyle w:val="nzTable"/>
            </w:pPr>
            <w:r>
              <w:t>350.00</w:t>
            </w:r>
          </w:p>
        </w:tc>
        <w:tc>
          <w:tcPr>
            <w:tcW w:w="1663" w:type="dxa"/>
          </w:tcPr>
          <w:p>
            <w:pPr>
              <w:pStyle w:val="nzTable"/>
            </w:pPr>
            <w:r>
              <w:t>365.00</w:t>
            </w:r>
          </w:p>
        </w:tc>
      </w:tr>
      <w:tr>
        <w:trPr>
          <w:cantSplit/>
          <w:jc w:val="center"/>
        </w:trPr>
        <w:tc>
          <w:tcPr>
            <w:tcW w:w="1885" w:type="dxa"/>
          </w:tcPr>
          <w:p>
            <w:pPr>
              <w:pStyle w:val="nzTable"/>
            </w:pPr>
            <w:r>
              <w:t>item 4</w:t>
            </w:r>
          </w:p>
        </w:tc>
        <w:tc>
          <w:tcPr>
            <w:tcW w:w="2280" w:type="dxa"/>
          </w:tcPr>
          <w:p>
            <w:pPr>
              <w:pStyle w:val="nzTable"/>
            </w:pPr>
            <w:r>
              <w:t>420.00</w:t>
            </w:r>
          </w:p>
        </w:tc>
        <w:tc>
          <w:tcPr>
            <w:tcW w:w="1663" w:type="dxa"/>
          </w:tcPr>
          <w:p>
            <w:pPr>
              <w:pStyle w:val="nzTable"/>
            </w:pPr>
            <w:r>
              <w:t>440.00</w:t>
            </w:r>
          </w:p>
        </w:tc>
      </w:tr>
      <w:tr>
        <w:trPr>
          <w:cantSplit/>
          <w:jc w:val="center"/>
        </w:trPr>
        <w:tc>
          <w:tcPr>
            <w:tcW w:w="1885" w:type="dxa"/>
          </w:tcPr>
          <w:p>
            <w:pPr>
              <w:pStyle w:val="nzTable"/>
            </w:pPr>
            <w:r>
              <w:t>item 4</w:t>
            </w:r>
          </w:p>
        </w:tc>
        <w:tc>
          <w:tcPr>
            <w:tcW w:w="2280" w:type="dxa"/>
          </w:tcPr>
          <w:p>
            <w:pPr>
              <w:pStyle w:val="nzTable"/>
            </w:pPr>
            <w:r>
              <w:t>2 100.00</w:t>
            </w:r>
          </w:p>
        </w:tc>
        <w:tc>
          <w:tcPr>
            <w:tcW w:w="1663" w:type="dxa"/>
          </w:tcPr>
          <w:p>
            <w:pPr>
              <w:pStyle w:val="nzTable"/>
            </w:pPr>
            <w:r>
              <w:t>2 200.00</w:t>
            </w:r>
          </w:p>
        </w:tc>
      </w:tr>
      <w:tr>
        <w:trPr>
          <w:cantSplit/>
          <w:jc w:val="center"/>
        </w:trPr>
        <w:tc>
          <w:tcPr>
            <w:tcW w:w="1885" w:type="dxa"/>
          </w:tcPr>
          <w:p>
            <w:pPr>
              <w:pStyle w:val="nzTable"/>
            </w:pPr>
            <w:r>
              <w:t>item 5</w:t>
            </w:r>
          </w:p>
        </w:tc>
        <w:tc>
          <w:tcPr>
            <w:tcW w:w="2280" w:type="dxa"/>
          </w:tcPr>
          <w:p>
            <w:pPr>
              <w:pStyle w:val="nzTable"/>
              <w:rPr>
                <w:color w:val="800000"/>
              </w:rPr>
            </w:pPr>
            <w:r>
              <w:t>30.00</w:t>
            </w:r>
          </w:p>
        </w:tc>
        <w:tc>
          <w:tcPr>
            <w:tcW w:w="1663" w:type="dxa"/>
          </w:tcPr>
          <w:p>
            <w:pPr>
              <w:pStyle w:val="nzTable"/>
            </w:pPr>
            <w:r>
              <w:t>31.25</w:t>
            </w:r>
          </w:p>
        </w:tc>
      </w:tr>
      <w:tr>
        <w:trPr>
          <w:cantSplit/>
          <w:jc w:val="center"/>
        </w:trPr>
        <w:tc>
          <w:tcPr>
            <w:tcW w:w="1885" w:type="dxa"/>
          </w:tcPr>
          <w:p>
            <w:pPr>
              <w:pStyle w:val="nzTable"/>
            </w:pPr>
            <w:r>
              <w:t>item 7</w:t>
            </w:r>
          </w:p>
        </w:tc>
        <w:tc>
          <w:tcPr>
            <w:tcW w:w="2280" w:type="dxa"/>
          </w:tcPr>
          <w:p>
            <w:pPr>
              <w:pStyle w:val="nzTable"/>
            </w:pPr>
            <w:r>
              <w:t>92.00</w:t>
            </w:r>
          </w:p>
        </w:tc>
        <w:tc>
          <w:tcPr>
            <w:tcW w:w="1663" w:type="dxa"/>
          </w:tcPr>
          <w:p>
            <w:pPr>
              <w:pStyle w:val="nzTable"/>
            </w:pPr>
            <w:r>
              <w:t>96.00</w:t>
            </w:r>
          </w:p>
        </w:tc>
      </w:tr>
      <w:tr>
        <w:trPr>
          <w:cantSplit/>
          <w:jc w:val="center"/>
        </w:trPr>
        <w:tc>
          <w:tcPr>
            <w:tcW w:w="1885" w:type="dxa"/>
          </w:tcPr>
          <w:p>
            <w:pPr>
              <w:pStyle w:val="nzTable"/>
            </w:pPr>
            <w:r>
              <w:t>item 8</w:t>
            </w:r>
          </w:p>
        </w:tc>
        <w:tc>
          <w:tcPr>
            <w:tcW w:w="2280" w:type="dxa"/>
          </w:tcPr>
          <w:p>
            <w:pPr>
              <w:pStyle w:val="nzTable"/>
            </w:pPr>
            <w:r>
              <w:t>$24.00</w:t>
            </w:r>
          </w:p>
        </w:tc>
        <w:tc>
          <w:tcPr>
            <w:tcW w:w="1663" w:type="dxa"/>
          </w:tcPr>
          <w:p>
            <w:pPr>
              <w:pStyle w:val="nzTable"/>
            </w:pPr>
            <w:r>
              <w:t>$25.00</w:t>
            </w:r>
          </w:p>
        </w:tc>
      </w:tr>
      <w:tr>
        <w:trPr>
          <w:cantSplit/>
          <w:jc w:val="center"/>
        </w:trPr>
        <w:tc>
          <w:tcPr>
            <w:tcW w:w="1885" w:type="dxa"/>
          </w:tcPr>
          <w:p>
            <w:pPr>
              <w:pStyle w:val="nzTable"/>
            </w:pPr>
            <w:r>
              <w:t>item 8</w:t>
            </w:r>
          </w:p>
        </w:tc>
        <w:tc>
          <w:tcPr>
            <w:tcW w:w="2280" w:type="dxa"/>
          </w:tcPr>
          <w:p>
            <w:pPr>
              <w:pStyle w:val="nzTable"/>
            </w:pPr>
            <w:r>
              <w:t>6.00</w:t>
            </w:r>
          </w:p>
        </w:tc>
        <w:tc>
          <w:tcPr>
            <w:tcW w:w="1663" w:type="dxa"/>
          </w:tcPr>
          <w:p>
            <w:pPr>
              <w:pStyle w:val="nzTable"/>
            </w:pPr>
            <w:r>
              <w:t>6.25</w:t>
            </w:r>
          </w:p>
        </w:tc>
      </w:tr>
      <w:tr>
        <w:trPr>
          <w:cantSplit/>
          <w:jc w:val="center"/>
        </w:trPr>
        <w:tc>
          <w:tcPr>
            <w:tcW w:w="1885" w:type="dxa"/>
          </w:tcPr>
          <w:p>
            <w:pPr>
              <w:pStyle w:val="nzTable"/>
            </w:pPr>
            <w:r>
              <w:t>item 9</w:t>
            </w:r>
          </w:p>
        </w:tc>
        <w:tc>
          <w:tcPr>
            <w:tcW w:w="2280" w:type="dxa"/>
          </w:tcPr>
          <w:p>
            <w:pPr>
              <w:pStyle w:val="nzTable"/>
            </w:pPr>
            <w:r>
              <w:t>19.00</w:t>
            </w:r>
          </w:p>
        </w:tc>
        <w:tc>
          <w:tcPr>
            <w:tcW w:w="1663" w:type="dxa"/>
          </w:tcPr>
          <w:p>
            <w:pPr>
              <w:pStyle w:val="nzTable"/>
            </w:pPr>
            <w:r>
              <w:t>20.00</w:t>
            </w:r>
          </w:p>
        </w:tc>
      </w:tr>
      <w:tr>
        <w:trPr>
          <w:cantSplit/>
          <w:jc w:val="center"/>
        </w:trPr>
        <w:tc>
          <w:tcPr>
            <w:tcW w:w="1885" w:type="dxa"/>
          </w:tcPr>
          <w:p>
            <w:pPr>
              <w:pStyle w:val="nzTable"/>
            </w:pPr>
            <w:r>
              <w:t>item 10</w:t>
            </w:r>
          </w:p>
        </w:tc>
        <w:tc>
          <w:tcPr>
            <w:tcW w:w="2280" w:type="dxa"/>
          </w:tcPr>
          <w:p>
            <w:pPr>
              <w:pStyle w:val="nzTable"/>
            </w:pPr>
            <w:r>
              <w:t>92.00</w:t>
            </w:r>
            <w:r>
              <w:br/>
              <w:t>(each occurrence)</w:t>
            </w:r>
          </w:p>
        </w:tc>
        <w:tc>
          <w:tcPr>
            <w:tcW w:w="1663" w:type="dxa"/>
          </w:tcPr>
          <w:p>
            <w:pPr>
              <w:pStyle w:val="nzTable"/>
            </w:pPr>
            <w:r>
              <w:t>96.00</w:t>
            </w:r>
          </w:p>
        </w:tc>
      </w:tr>
      <w:tr>
        <w:trPr>
          <w:cantSplit/>
          <w:jc w:val="center"/>
        </w:trPr>
        <w:tc>
          <w:tcPr>
            <w:tcW w:w="1885" w:type="dxa"/>
          </w:tcPr>
          <w:p>
            <w:pPr>
              <w:pStyle w:val="nzTable"/>
            </w:pPr>
            <w:r>
              <w:t>item 10</w:t>
            </w:r>
          </w:p>
        </w:tc>
        <w:tc>
          <w:tcPr>
            <w:tcW w:w="2280" w:type="dxa"/>
          </w:tcPr>
          <w:p>
            <w:pPr>
              <w:pStyle w:val="nzTable"/>
            </w:pPr>
            <w:r>
              <w:t>6.00</w:t>
            </w:r>
          </w:p>
        </w:tc>
        <w:tc>
          <w:tcPr>
            <w:tcW w:w="1663" w:type="dxa"/>
          </w:tcPr>
          <w:p>
            <w:pPr>
              <w:pStyle w:val="nzTable"/>
            </w:pPr>
            <w:r>
              <w:t>6.25</w:t>
            </w:r>
          </w:p>
        </w:tc>
      </w:tr>
      <w:tr>
        <w:trPr>
          <w:cantSplit/>
          <w:jc w:val="center"/>
        </w:trPr>
        <w:tc>
          <w:tcPr>
            <w:tcW w:w="1885" w:type="dxa"/>
          </w:tcPr>
          <w:p>
            <w:pPr>
              <w:pStyle w:val="nzTable"/>
            </w:pPr>
            <w:r>
              <w:t>item 11</w:t>
            </w:r>
          </w:p>
        </w:tc>
        <w:tc>
          <w:tcPr>
            <w:tcW w:w="2280" w:type="dxa"/>
          </w:tcPr>
          <w:p>
            <w:pPr>
              <w:pStyle w:val="nzTable"/>
            </w:pPr>
            <w:r>
              <w:t>185.00</w:t>
            </w:r>
          </w:p>
        </w:tc>
        <w:tc>
          <w:tcPr>
            <w:tcW w:w="1663" w:type="dxa"/>
          </w:tcPr>
          <w:p>
            <w:pPr>
              <w:pStyle w:val="nzTable"/>
            </w:pPr>
            <w:r>
              <w:t>193.00</w:t>
            </w:r>
          </w:p>
        </w:tc>
      </w:tr>
      <w:tr>
        <w:trPr>
          <w:cantSplit/>
          <w:jc w:val="center"/>
        </w:trPr>
        <w:tc>
          <w:tcPr>
            <w:tcW w:w="1885" w:type="dxa"/>
          </w:tcPr>
          <w:p>
            <w:pPr>
              <w:pStyle w:val="nzTable"/>
            </w:pPr>
            <w:r>
              <w:t>item 11A</w:t>
            </w:r>
          </w:p>
        </w:tc>
        <w:tc>
          <w:tcPr>
            <w:tcW w:w="2280" w:type="dxa"/>
          </w:tcPr>
          <w:p>
            <w:pPr>
              <w:pStyle w:val="nzTable"/>
            </w:pPr>
            <w:r>
              <w:t>7.25</w:t>
            </w:r>
          </w:p>
        </w:tc>
        <w:tc>
          <w:tcPr>
            <w:tcW w:w="1663" w:type="dxa"/>
          </w:tcPr>
          <w:p>
            <w:pPr>
              <w:pStyle w:val="nzTable"/>
            </w:pPr>
            <w:r>
              <w:t>7.50</w:t>
            </w:r>
          </w:p>
        </w:tc>
      </w:tr>
      <w:tr>
        <w:trPr>
          <w:cantSplit/>
          <w:jc w:val="center"/>
        </w:trPr>
        <w:tc>
          <w:tcPr>
            <w:tcW w:w="1885" w:type="dxa"/>
          </w:tcPr>
          <w:p>
            <w:pPr>
              <w:pStyle w:val="nzTable"/>
            </w:pPr>
            <w:r>
              <w:t>item 13</w:t>
            </w:r>
          </w:p>
        </w:tc>
        <w:tc>
          <w:tcPr>
            <w:tcW w:w="2280" w:type="dxa"/>
          </w:tcPr>
          <w:p>
            <w:pPr>
              <w:pStyle w:val="nzTable"/>
            </w:pPr>
            <w:r>
              <w:t>52.00</w:t>
            </w:r>
          </w:p>
        </w:tc>
        <w:tc>
          <w:tcPr>
            <w:tcW w:w="1663" w:type="dxa"/>
          </w:tcPr>
          <w:p>
            <w:pPr>
              <w:pStyle w:val="nzTable"/>
            </w:pPr>
            <w:r>
              <w:t>54.00</w:t>
            </w:r>
          </w:p>
        </w:tc>
      </w:tr>
      <w:tr>
        <w:trPr>
          <w:cantSplit/>
          <w:jc w:val="center"/>
        </w:trPr>
        <w:tc>
          <w:tcPr>
            <w:tcW w:w="1885" w:type="dxa"/>
          </w:tcPr>
          <w:p>
            <w:pPr>
              <w:pStyle w:val="nzTable"/>
            </w:pPr>
            <w:r>
              <w:t>item 13</w:t>
            </w:r>
          </w:p>
        </w:tc>
        <w:tc>
          <w:tcPr>
            <w:tcW w:w="2280" w:type="dxa"/>
          </w:tcPr>
          <w:p>
            <w:pPr>
              <w:pStyle w:val="nzTable"/>
            </w:pPr>
            <w:r>
              <w:t>36.00</w:t>
            </w:r>
          </w:p>
        </w:tc>
        <w:tc>
          <w:tcPr>
            <w:tcW w:w="1663" w:type="dxa"/>
          </w:tcPr>
          <w:p>
            <w:pPr>
              <w:pStyle w:val="nzTable"/>
            </w:pPr>
            <w:r>
              <w:t>37.50</w:t>
            </w:r>
          </w:p>
        </w:tc>
      </w:tr>
      <w:tr>
        <w:trPr>
          <w:cantSplit/>
          <w:jc w:val="center"/>
        </w:trPr>
        <w:tc>
          <w:tcPr>
            <w:tcW w:w="1885" w:type="dxa"/>
          </w:tcPr>
          <w:p>
            <w:pPr>
              <w:pStyle w:val="nzTable"/>
            </w:pPr>
            <w:r>
              <w:t>item 13</w:t>
            </w:r>
          </w:p>
        </w:tc>
        <w:tc>
          <w:tcPr>
            <w:tcW w:w="2280" w:type="dxa"/>
          </w:tcPr>
          <w:p>
            <w:pPr>
              <w:pStyle w:val="nzTable"/>
            </w:pPr>
            <w:r>
              <w:t>5.20</w:t>
            </w:r>
          </w:p>
        </w:tc>
        <w:tc>
          <w:tcPr>
            <w:tcW w:w="1663" w:type="dxa"/>
          </w:tcPr>
          <w:p>
            <w:pPr>
              <w:pStyle w:val="nzTable"/>
            </w:pPr>
            <w:r>
              <w:t>5.40</w:t>
            </w:r>
          </w:p>
        </w:tc>
      </w:tr>
      <w:tr>
        <w:trPr>
          <w:cantSplit/>
          <w:jc w:val="center"/>
        </w:trPr>
        <w:tc>
          <w:tcPr>
            <w:tcW w:w="1885" w:type="dxa"/>
          </w:tcPr>
          <w:p>
            <w:pPr>
              <w:pStyle w:val="nzTable"/>
            </w:pPr>
            <w:r>
              <w:t>item 13</w:t>
            </w:r>
          </w:p>
        </w:tc>
        <w:tc>
          <w:tcPr>
            <w:tcW w:w="2280" w:type="dxa"/>
          </w:tcPr>
          <w:p>
            <w:pPr>
              <w:pStyle w:val="nzTable"/>
            </w:pPr>
            <w:r>
              <w:t>15.50</w:t>
            </w:r>
          </w:p>
        </w:tc>
        <w:tc>
          <w:tcPr>
            <w:tcW w:w="1663" w:type="dxa"/>
          </w:tcPr>
          <w:p>
            <w:pPr>
              <w:pStyle w:val="nzTable"/>
            </w:pPr>
            <w:r>
              <w:t>16.15</w:t>
            </w:r>
          </w:p>
        </w:tc>
      </w:tr>
      <w:tr>
        <w:trPr>
          <w:cantSplit/>
          <w:jc w:val="center"/>
        </w:trPr>
        <w:tc>
          <w:tcPr>
            <w:tcW w:w="1885" w:type="dxa"/>
          </w:tcPr>
          <w:p>
            <w:pPr>
              <w:pStyle w:val="nzTable"/>
            </w:pPr>
            <w:r>
              <w:t>item 13</w:t>
            </w:r>
          </w:p>
        </w:tc>
        <w:tc>
          <w:tcPr>
            <w:tcW w:w="2280" w:type="dxa"/>
          </w:tcPr>
          <w:p>
            <w:pPr>
              <w:pStyle w:val="nzTable"/>
            </w:pPr>
            <w:r>
              <w:t>7.25</w:t>
            </w:r>
          </w:p>
        </w:tc>
        <w:tc>
          <w:tcPr>
            <w:tcW w:w="1663" w:type="dxa"/>
          </w:tcPr>
          <w:p>
            <w:pPr>
              <w:pStyle w:val="nzTable"/>
            </w:pPr>
            <w:r>
              <w:t>7.50</w:t>
            </w:r>
          </w:p>
        </w:tc>
      </w:tr>
      <w:tr>
        <w:trPr>
          <w:cantSplit/>
          <w:jc w:val="center"/>
        </w:trPr>
        <w:tc>
          <w:tcPr>
            <w:tcW w:w="1885" w:type="dxa"/>
          </w:tcPr>
          <w:p>
            <w:pPr>
              <w:pStyle w:val="nzTable"/>
            </w:pPr>
            <w:r>
              <w:t>item 13</w:t>
            </w:r>
          </w:p>
        </w:tc>
        <w:tc>
          <w:tcPr>
            <w:tcW w:w="2280" w:type="dxa"/>
          </w:tcPr>
          <w:p>
            <w:pPr>
              <w:pStyle w:val="nzTable"/>
            </w:pPr>
            <w:r>
              <w:t>1.00</w:t>
            </w:r>
          </w:p>
        </w:tc>
        <w:tc>
          <w:tcPr>
            <w:tcW w:w="1663" w:type="dxa"/>
          </w:tcPr>
          <w:p>
            <w:pPr>
              <w:pStyle w:val="nzTable"/>
            </w:pPr>
            <w:r>
              <w:t>1.05</w:t>
            </w:r>
          </w:p>
        </w:tc>
      </w:tr>
    </w:tbl>
    <w:p>
      <w:pPr>
        <w:pStyle w:val="BlankClose"/>
      </w:pPr>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50"/>
    <w:docVar w:name="WAFER_20151208140950" w:val="RemoveTrackChanges"/>
    <w:docVar w:name="WAFER_20151208140950_GUID" w:val="488b8a6f-bf2f-4c02-9fa0-0bd453c19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image" Target="media/image7.png"/><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66197</Words>
  <Characters>330987</Characters>
  <Application>Microsoft Office Word</Application>
  <DocSecurity>0</DocSecurity>
  <Lines>13791</Lines>
  <Paragraphs>8634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388550</CharactersWithSpaces>
  <SharedDoc>false</SharedDoc>
  <HLinks>
    <vt:vector size="12" baseType="variant">
      <vt:variant>
        <vt:i4>3342450</vt:i4>
      </vt:variant>
      <vt:variant>
        <vt:i4>261395</vt:i4>
      </vt:variant>
      <vt:variant>
        <vt:i4>1025</vt:i4>
      </vt:variant>
      <vt:variant>
        <vt:i4>1</vt:i4>
      </vt:variant>
      <vt:variant>
        <vt:lpwstr>Crest2</vt:lpwstr>
      </vt:variant>
      <vt:variant>
        <vt:lpwstr/>
      </vt:variant>
      <vt:variant>
        <vt:i4>6225937</vt:i4>
      </vt:variant>
      <vt:variant>
        <vt:i4>377873</vt:i4>
      </vt:variant>
      <vt:variant>
        <vt:i4>1026</vt:i4>
      </vt:variant>
      <vt:variant>
        <vt:i4>1</vt:i4>
      </vt:variant>
      <vt:variant>
        <vt:lpwstr>Datum drawing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1981 - 07-d0-04</dc:title>
  <dc:subject/>
  <dc:creator/>
  <cp:keywords/>
  <dc:description/>
  <cp:lastModifiedBy>svcMRProcess</cp:lastModifiedBy>
  <cp:revision>4</cp:revision>
  <cp:lastPrinted>2007-10-19T06:20:00Z</cp:lastPrinted>
  <dcterms:created xsi:type="dcterms:W3CDTF">2020-02-26T23:35:00Z</dcterms:created>
  <dcterms:modified xsi:type="dcterms:W3CDTF">2020-02-26T23:36:00Z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AsAtDate">
    <vt:lpwstr>12 Jun 2009</vt:lpwstr>
  </property>
  <property fmtid="{D5CDD505-2E9C-101B-9397-08002B2CF9AE}" pid="8" name="Suffix">
    <vt:lpwstr>07-d0-04</vt:lpwstr>
  </property>
</Properties>
</file>