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18" w:rsidRDefault="004A7D72">
      <w:pPr>
        <w:pStyle w:val="WA"/>
        <w:tabs>
          <w:tab w:val="left" w:pos="567"/>
          <w:tab w:val="left" w:pos="1134"/>
          <w:tab w:val="left" w:pos="1701"/>
          <w:tab w:val="left" w:pos="2268"/>
          <w:tab w:val="left" w:pos="2835"/>
          <w:tab w:val="left" w:pos="3402"/>
          <w:tab w:val="left" w:pos="3969"/>
          <w:tab w:val="left" w:pos="4536"/>
          <w:tab w:val="left" w:pos="5103"/>
        </w:tabs>
        <w:spacing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C7D18" w:rsidRDefault="004A7D72">
      <w:pPr>
        <w:pStyle w:val="NameofActReg"/>
        <w:spacing w:before="3760" w:after="4200"/>
      </w:pPr>
      <w:r>
        <w:rPr>
          <w:noProof/>
        </w:rPr>
        <w:t>Petroleum Products Subsidy Act 1965</w:t>
      </w:r>
    </w:p>
    <w:p w:rsidR="008C7D18" w:rsidRDefault="008C7D18">
      <w:pPr>
        <w:jc w:val="center"/>
        <w:rPr>
          <w:b/>
        </w:rPr>
        <w:sectPr w:rsidR="008C7D1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C7D18">
        <w:trPr>
          <w:cantSplit/>
        </w:trPr>
        <w:tc>
          <w:tcPr>
            <w:tcW w:w="2434" w:type="dxa"/>
            <w:vMerge w:val="restart"/>
          </w:tcPr>
          <w:p w:rsidR="008C7D18" w:rsidRDefault="008C7D18"/>
        </w:tc>
        <w:tc>
          <w:tcPr>
            <w:tcW w:w="2434" w:type="dxa"/>
            <w:vMerge w:val="restart"/>
          </w:tcPr>
          <w:p w:rsidR="008C7D18" w:rsidRDefault="008C7D18">
            <w:pPr>
              <w:jc w:val="center"/>
            </w:pPr>
          </w:p>
        </w:tc>
        <w:tc>
          <w:tcPr>
            <w:tcW w:w="2434" w:type="dxa"/>
          </w:tcPr>
          <w:p w:rsidR="008C7D18" w:rsidRDefault="008C7D18">
            <w:pPr>
              <w:rPr>
                <w:sz w:val="22"/>
              </w:rPr>
            </w:pPr>
          </w:p>
        </w:tc>
      </w:tr>
      <w:tr w:rsidR="008C7D18">
        <w:trPr>
          <w:cantSplit/>
        </w:trPr>
        <w:tc>
          <w:tcPr>
            <w:tcW w:w="2434" w:type="dxa"/>
            <w:vMerge/>
          </w:tcPr>
          <w:p w:rsidR="008C7D18" w:rsidRDefault="008C7D18"/>
        </w:tc>
        <w:tc>
          <w:tcPr>
            <w:tcW w:w="2434" w:type="dxa"/>
            <w:vMerge/>
          </w:tcPr>
          <w:p w:rsidR="008C7D18" w:rsidRDefault="008C7D18">
            <w:pPr>
              <w:jc w:val="center"/>
            </w:pPr>
          </w:p>
        </w:tc>
        <w:tc>
          <w:tcPr>
            <w:tcW w:w="2434" w:type="dxa"/>
          </w:tcPr>
          <w:p w:rsidR="008C7D18" w:rsidRDefault="004A7D72">
            <w:pPr>
              <w:keepNext/>
              <w:rPr>
                <w:b/>
                <w:sz w:val="22"/>
              </w:rPr>
            </w:pPr>
            <w:r>
              <w:rPr>
                <w:b/>
                <w:sz w:val="22"/>
              </w:rPr>
              <w:t xml:space="preserve">Reprinted under the </w:t>
            </w:r>
            <w:r>
              <w:rPr>
                <w:b/>
                <w:i/>
                <w:sz w:val="22"/>
              </w:rPr>
              <w:t>Reprints Act 1984</w:t>
            </w:r>
            <w:r>
              <w:rPr>
                <w:b/>
                <w:sz w:val="22"/>
              </w:rPr>
              <w:t xml:space="preserve"> as at 7 March 2003</w:t>
            </w:r>
          </w:p>
        </w:tc>
      </w:tr>
    </w:tbl>
    <w:p w:rsidR="008C7D18" w:rsidRDefault="004A7D72">
      <w:pPr>
        <w:pStyle w:val="WA"/>
        <w:spacing w:before="120"/>
      </w:pPr>
      <w:r>
        <w:t>Western Australia</w:t>
      </w:r>
    </w:p>
    <w:p w:rsidR="008C7D18" w:rsidRDefault="004A7D72">
      <w:pPr>
        <w:pStyle w:val="NameofActRegPage1"/>
      </w:pPr>
      <w:r>
        <w:fldChar w:fldCharType="begin"/>
      </w:r>
      <w:r>
        <w:instrText xml:space="preserve"> STYLEREF "Name Of Act/Reg"</w:instrText>
      </w:r>
      <w:r>
        <w:fldChar w:fldCharType="separate"/>
      </w:r>
      <w:r w:rsidR="00D94CCE">
        <w:rPr>
          <w:noProof/>
        </w:rPr>
        <w:t>Petroleum Products Subsidy Act 1965</w:t>
      </w:r>
      <w:r>
        <w:fldChar w:fldCharType="end"/>
      </w:r>
    </w:p>
    <w:p w:rsidR="008C7D18" w:rsidRDefault="004A7D72">
      <w:pPr>
        <w:pStyle w:val="Arrangement"/>
        <w:spacing w:after="240"/>
        <w:ind w:left="2302" w:right="2302"/>
      </w:pPr>
      <w:r>
        <w:t>CONTENTS</w:t>
      </w:r>
    </w:p>
    <w:p w:rsidR="008C7D18" w:rsidRDefault="004A7D72">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_Toc34646665 \h </w:instrText>
      </w:r>
      <w:r>
        <w:rPr>
          <w:noProof/>
        </w:rPr>
      </w:r>
      <w:r>
        <w:rPr>
          <w:noProof/>
        </w:rPr>
        <w:fldChar w:fldCharType="separate"/>
      </w:r>
      <w:r w:rsidR="00D94CCE">
        <w:rPr>
          <w:noProof/>
        </w:rPr>
        <w:t>1</w:t>
      </w:r>
      <w:r>
        <w:rPr>
          <w:noProof/>
        </w:rPr>
        <w:fldChar w:fldCharType="end"/>
      </w:r>
    </w:p>
    <w:p w:rsidR="008C7D18" w:rsidRDefault="004A7D72">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_Toc34646666 \h </w:instrText>
      </w:r>
      <w:r>
        <w:rPr>
          <w:noProof/>
        </w:rPr>
      </w:r>
      <w:r>
        <w:rPr>
          <w:noProof/>
        </w:rPr>
        <w:fldChar w:fldCharType="separate"/>
      </w:r>
      <w:r w:rsidR="00D94CCE">
        <w:rPr>
          <w:noProof/>
        </w:rPr>
        <w:t>1</w:t>
      </w:r>
      <w:r>
        <w:rPr>
          <w:noProof/>
        </w:rPr>
        <w:fldChar w:fldCharType="end"/>
      </w:r>
    </w:p>
    <w:p w:rsidR="008C7D18" w:rsidRDefault="004A7D72">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_Toc34646667 \h </w:instrText>
      </w:r>
      <w:r>
        <w:rPr>
          <w:noProof/>
        </w:rPr>
      </w:r>
      <w:r>
        <w:rPr>
          <w:noProof/>
        </w:rPr>
        <w:fldChar w:fldCharType="separate"/>
      </w:r>
      <w:r w:rsidR="00D94CCE">
        <w:rPr>
          <w:noProof/>
        </w:rPr>
        <w:t>1</w:t>
      </w:r>
      <w:r>
        <w:rPr>
          <w:noProof/>
        </w:rPr>
        <w:fldChar w:fldCharType="end"/>
      </w:r>
    </w:p>
    <w:p w:rsidR="008C7D18" w:rsidRDefault="004A7D72">
      <w:pPr>
        <w:pStyle w:val="TOC4"/>
        <w:rPr>
          <w:noProof/>
        </w:rPr>
      </w:pPr>
      <w:r>
        <w:rPr>
          <w:noProof/>
        </w:rPr>
        <w:t>4</w:t>
      </w:r>
      <w:r>
        <w:rPr>
          <w:noProof/>
          <w:snapToGrid w:val="0"/>
        </w:rPr>
        <w:t>.</w:t>
      </w:r>
      <w:r>
        <w:rPr>
          <w:noProof/>
        </w:rPr>
        <w:tab/>
      </w:r>
      <w:r>
        <w:rPr>
          <w:noProof/>
          <w:snapToGrid w:val="0"/>
        </w:rPr>
        <w:t>Calculation of subsidy</w:t>
      </w:r>
      <w:r>
        <w:rPr>
          <w:noProof/>
        </w:rPr>
        <w:tab/>
      </w:r>
      <w:r>
        <w:rPr>
          <w:noProof/>
        </w:rPr>
        <w:fldChar w:fldCharType="begin"/>
      </w:r>
      <w:r>
        <w:rPr>
          <w:noProof/>
        </w:rPr>
        <w:instrText xml:space="preserve"> PAGEREF _Toc34646668 \h </w:instrText>
      </w:r>
      <w:r>
        <w:rPr>
          <w:noProof/>
        </w:rPr>
      </w:r>
      <w:r>
        <w:rPr>
          <w:noProof/>
        </w:rPr>
        <w:fldChar w:fldCharType="separate"/>
      </w:r>
      <w:r w:rsidR="00D94CCE">
        <w:rPr>
          <w:noProof/>
        </w:rPr>
        <w:t>2</w:t>
      </w:r>
      <w:r>
        <w:rPr>
          <w:noProof/>
        </w:rPr>
        <w:fldChar w:fldCharType="end"/>
      </w:r>
    </w:p>
    <w:p w:rsidR="008C7D18" w:rsidRDefault="004A7D72">
      <w:pPr>
        <w:pStyle w:val="TOC4"/>
        <w:rPr>
          <w:noProof/>
        </w:rPr>
      </w:pPr>
      <w:r>
        <w:rPr>
          <w:noProof/>
        </w:rPr>
        <w:t>5</w:t>
      </w:r>
      <w:r>
        <w:rPr>
          <w:noProof/>
          <w:snapToGrid w:val="0"/>
        </w:rPr>
        <w:t>.</w:t>
      </w:r>
      <w:r>
        <w:rPr>
          <w:noProof/>
        </w:rPr>
        <w:tab/>
      </w:r>
      <w:r>
        <w:rPr>
          <w:noProof/>
          <w:snapToGrid w:val="0"/>
        </w:rPr>
        <w:t>Advances on account of subsidy</w:t>
      </w:r>
      <w:r>
        <w:rPr>
          <w:noProof/>
        </w:rPr>
        <w:tab/>
      </w:r>
      <w:r>
        <w:rPr>
          <w:noProof/>
        </w:rPr>
        <w:fldChar w:fldCharType="begin"/>
      </w:r>
      <w:r>
        <w:rPr>
          <w:noProof/>
        </w:rPr>
        <w:instrText xml:space="preserve"> PAGEREF _Toc34646669 \h </w:instrText>
      </w:r>
      <w:r>
        <w:rPr>
          <w:noProof/>
        </w:rPr>
      </w:r>
      <w:r>
        <w:rPr>
          <w:noProof/>
        </w:rPr>
        <w:fldChar w:fldCharType="separate"/>
      </w:r>
      <w:r w:rsidR="00D94CCE">
        <w:rPr>
          <w:noProof/>
        </w:rPr>
        <w:t>2</w:t>
      </w:r>
      <w:r>
        <w:rPr>
          <w:noProof/>
        </w:rPr>
        <w:fldChar w:fldCharType="end"/>
      </w:r>
    </w:p>
    <w:p w:rsidR="008C7D18" w:rsidRDefault="004A7D72">
      <w:pPr>
        <w:pStyle w:val="TOC4"/>
        <w:rPr>
          <w:noProof/>
        </w:rPr>
      </w:pPr>
      <w:r>
        <w:rPr>
          <w:noProof/>
        </w:rPr>
        <w:t>6</w:t>
      </w:r>
      <w:r>
        <w:rPr>
          <w:noProof/>
          <w:snapToGrid w:val="0"/>
        </w:rPr>
        <w:t>.</w:t>
      </w:r>
      <w:r>
        <w:rPr>
          <w:noProof/>
        </w:rPr>
        <w:tab/>
      </w:r>
      <w:r>
        <w:rPr>
          <w:noProof/>
          <w:snapToGrid w:val="0"/>
        </w:rPr>
        <w:t>Authorised officers</w:t>
      </w:r>
      <w:r>
        <w:rPr>
          <w:noProof/>
        </w:rPr>
        <w:tab/>
      </w:r>
      <w:r>
        <w:rPr>
          <w:noProof/>
        </w:rPr>
        <w:fldChar w:fldCharType="begin"/>
      </w:r>
      <w:r>
        <w:rPr>
          <w:noProof/>
        </w:rPr>
        <w:instrText xml:space="preserve"> PAGEREF _Toc34646670 \h </w:instrText>
      </w:r>
      <w:r>
        <w:rPr>
          <w:noProof/>
        </w:rPr>
      </w:r>
      <w:r>
        <w:rPr>
          <w:noProof/>
        </w:rPr>
        <w:fldChar w:fldCharType="separate"/>
      </w:r>
      <w:r w:rsidR="00D94CCE">
        <w:rPr>
          <w:noProof/>
        </w:rPr>
        <w:t>3</w:t>
      </w:r>
      <w:r>
        <w:rPr>
          <w:noProof/>
        </w:rPr>
        <w:fldChar w:fldCharType="end"/>
      </w:r>
    </w:p>
    <w:p w:rsidR="008C7D18" w:rsidRDefault="004A7D72">
      <w:pPr>
        <w:pStyle w:val="TOC4"/>
        <w:rPr>
          <w:noProof/>
        </w:rPr>
      </w:pPr>
      <w:r>
        <w:rPr>
          <w:noProof/>
        </w:rPr>
        <w:t>7</w:t>
      </w:r>
      <w:r>
        <w:rPr>
          <w:noProof/>
          <w:snapToGrid w:val="0"/>
        </w:rPr>
        <w:t>.</w:t>
      </w:r>
      <w:r>
        <w:rPr>
          <w:noProof/>
        </w:rPr>
        <w:tab/>
      </w:r>
      <w:r>
        <w:rPr>
          <w:noProof/>
          <w:snapToGrid w:val="0"/>
        </w:rPr>
        <w:t>Claims for payments</w:t>
      </w:r>
      <w:r>
        <w:rPr>
          <w:noProof/>
        </w:rPr>
        <w:tab/>
      </w:r>
      <w:r>
        <w:rPr>
          <w:noProof/>
        </w:rPr>
        <w:fldChar w:fldCharType="begin"/>
      </w:r>
      <w:r>
        <w:rPr>
          <w:noProof/>
        </w:rPr>
        <w:instrText xml:space="preserve"> PAGEREF _Toc34646671 \h </w:instrText>
      </w:r>
      <w:r>
        <w:rPr>
          <w:noProof/>
        </w:rPr>
      </w:r>
      <w:r>
        <w:rPr>
          <w:noProof/>
        </w:rPr>
        <w:fldChar w:fldCharType="separate"/>
      </w:r>
      <w:r w:rsidR="00D94CCE">
        <w:rPr>
          <w:noProof/>
        </w:rPr>
        <w:t>3</w:t>
      </w:r>
      <w:r>
        <w:rPr>
          <w:noProof/>
        </w:rPr>
        <w:fldChar w:fldCharType="end"/>
      </w:r>
    </w:p>
    <w:p w:rsidR="008C7D18" w:rsidRDefault="004A7D72">
      <w:pPr>
        <w:pStyle w:val="TOC4"/>
        <w:rPr>
          <w:noProof/>
        </w:rPr>
      </w:pPr>
      <w:r>
        <w:rPr>
          <w:noProof/>
        </w:rPr>
        <w:t>8</w:t>
      </w:r>
      <w:r>
        <w:rPr>
          <w:noProof/>
          <w:snapToGrid w:val="0"/>
        </w:rPr>
        <w:t>.</w:t>
      </w:r>
      <w:r>
        <w:rPr>
          <w:noProof/>
        </w:rPr>
        <w:tab/>
      </w:r>
      <w:r>
        <w:rPr>
          <w:noProof/>
          <w:snapToGrid w:val="0"/>
        </w:rPr>
        <w:t>Certificates</w:t>
      </w:r>
      <w:r>
        <w:rPr>
          <w:noProof/>
        </w:rPr>
        <w:tab/>
      </w:r>
      <w:r>
        <w:rPr>
          <w:noProof/>
        </w:rPr>
        <w:fldChar w:fldCharType="begin"/>
      </w:r>
      <w:r>
        <w:rPr>
          <w:noProof/>
        </w:rPr>
        <w:instrText xml:space="preserve"> PAGEREF _Toc34646672 \h </w:instrText>
      </w:r>
      <w:r>
        <w:rPr>
          <w:noProof/>
        </w:rPr>
      </w:r>
      <w:r>
        <w:rPr>
          <w:noProof/>
        </w:rPr>
        <w:fldChar w:fldCharType="separate"/>
      </w:r>
      <w:r w:rsidR="00D94CCE">
        <w:rPr>
          <w:noProof/>
        </w:rPr>
        <w:t>3</w:t>
      </w:r>
      <w:r>
        <w:rPr>
          <w:noProof/>
        </w:rPr>
        <w:fldChar w:fldCharType="end"/>
      </w:r>
    </w:p>
    <w:p w:rsidR="008C7D18" w:rsidRDefault="004A7D72">
      <w:pPr>
        <w:pStyle w:val="TOC4"/>
        <w:rPr>
          <w:noProof/>
        </w:rPr>
      </w:pPr>
      <w:r>
        <w:rPr>
          <w:noProof/>
        </w:rPr>
        <w:t>9</w:t>
      </w:r>
      <w:r>
        <w:rPr>
          <w:noProof/>
          <w:snapToGrid w:val="0"/>
        </w:rPr>
        <w:t>.</w:t>
      </w:r>
      <w:r>
        <w:rPr>
          <w:noProof/>
        </w:rPr>
        <w:tab/>
      </w:r>
      <w:r>
        <w:rPr>
          <w:noProof/>
          <w:snapToGrid w:val="0"/>
        </w:rPr>
        <w:t>Payments</w:t>
      </w:r>
      <w:r>
        <w:rPr>
          <w:noProof/>
        </w:rPr>
        <w:tab/>
      </w:r>
      <w:r>
        <w:rPr>
          <w:noProof/>
        </w:rPr>
        <w:fldChar w:fldCharType="begin"/>
      </w:r>
      <w:r>
        <w:rPr>
          <w:noProof/>
        </w:rPr>
        <w:instrText xml:space="preserve"> PAGEREF _Toc34646673 \h </w:instrText>
      </w:r>
      <w:r>
        <w:rPr>
          <w:noProof/>
        </w:rPr>
      </w:r>
      <w:r>
        <w:rPr>
          <w:noProof/>
        </w:rPr>
        <w:fldChar w:fldCharType="separate"/>
      </w:r>
      <w:r w:rsidR="00D94CCE">
        <w:rPr>
          <w:noProof/>
        </w:rPr>
        <w:t>4</w:t>
      </w:r>
      <w:r>
        <w:rPr>
          <w:noProof/>
        </w:rPr>
        <w:fldChar w:fldCharType="end"/>
      </w:r>
    </w:p>
    <w:p w:rsidR="008C7D18" w:rsidRDefault="004A7D72">
      <w:pPr>
        <w:pStyle w:val="TOC4"/>
        <w:rPr>
          <w:noProof/>
        </w:rPr>
      </w:pPr>
      <w:r>
        <w:rPr>
          <w:noProof/>
        </w:rPr>
        <w:t>10</w:t>
      </w:r>
      <w:r>
        <w:rPr>
          <w:noProof/>
          <w:snapToGrid w:val="0"/>
        </w:rPr>
        <w:t>.</w:t>
      </w:r>
      <w:r>
        <w:rPr>
          <w:noProof/>
        </w:rPr>
        <w:tab/>
      </w:r>
      <w:r>
        <w:rPr>
          <w:noProof/>
          <w:snapToGrid w:val="0"/>
        </w:rPr>
        <w:t>Over</w:t>
      </w:r>
      <w:r>
        <w:rPr>
          <w:noProof/>
          <w:snapToGrid w:val="0"/>
        </w:rPr>
        <w:noBreakHyphen/>
        <w:t>payments</w:t>
      </w:r>
      <w:r>
        <w:rPr>
          <w:noProof/>
        </w:rPr>
        <w:tab/>
      </w:r>
      <w:r>
        <w:rPr>
          <w:noProof/>
        </w:rPr>
        <w:fldChar w:fldCharType="begin"/>
      </w:r>
      <w:r>
        <w:rPr>
          <w:noProof/>
        </w:rPr>
        <w:instrText xml:space="preserve"> PAGEREF _Toc34646674 \h </w:instrText>
      </w:r>
      <w:r>
        <w:rPr>
          <w:noProof/>
        </w:rPr>
      </w:r>
      <w:r>
        <w:rPr>
          <w:noProof/>
        </w:rPr>
        <w:fldChar w:fldCharType="separate"/>
      </w:r>
      <w:r w:rsidR="00D94CCE">
        <w:rPr>
          <w:noProof/>
        </w:rPr>
        <w:t>4</w:t>
      </w:r>
      <w:r>
        <w:rPr>
          <w:noProof/>
        </w:rPr>
        <w:fldChar w:fldCharType="end"/>
      </w:r>
    </w:p>
    <w:p w:rsidR="008C7D18" w:rsidRDefault="004A7D72">
      <w:pPr>
        <w:pStyle w:val="TOC4"/>
        <w:rPr>
          <w:noProof/>
        </w:rPr>
      </w:pPr>
      <w:r>
        <w:rPr>
          <w:noProof/>
        </w:rPr>
        <w:t>11</w:t>
      </w:r>
      <w:r>
        <w:rPr>
          <w:noProof/>
          <w:snapToGrid w:val="0"/>
        </w:rPr>
        <w:t>.</w:t>
      </w:r>
      <w:r>
        <w:rPr>
          <w:noProof/>
        </w:rPr>
        <w:tab/>
      </w:r>
      <w:r>
        <w:rPr>
          <w:noProof/>
          <w:snapToGrid w:val="0"/>
        </w:rPr>
        <w:t>Preservation of accounts, etc.</w:t>
      </w:r>
      <w:r>
        <w:rPr>
          <w:noProof/>
        </w:rPr>
        <w:tab/>
      </w:r>
      <w:r>
        <w:rPr>
          <w:noProof/>
        </w:rPr>
        <w:fldChar w:fldCharType="begin"/>
      </w:r>
      <w:r>
        <w:rPr>
          <w:noProof/>
        </w:rPr>
        <w:instrText xml:space="preserve"> PAGEREF _Toc34646675 \h </w:instrText>
      </w:r>
      <w:r>
        <w:rPr>
          <w:noProof/>
        </w:rPr>
      </w:r>
      <w:r>
        <w:rPr>
          <w:noProof/>
        </w:rPr>
        <w:fldChar w:fldCharType="separate"/>
      </w:r>
      <w:r w:rsidR="00D94CCE">
        <w:rPr>
          <w:noProof/>
        </w:rPr>
        <w:t>4</w:t>
      </w:r>
      <w:r>
        <w:rPr>
          <w:noProof/>
        </w:rPr>
        <w:fldChar w:fldCharType="end"/>
      </w:r>
    </w:p>
    <w:p w:rsidR="008C7D18" w:rsidRDefault="004A7D72">
      <w:pPr>
        <w:pStyle w:val="TOC4"/>
        <w:rPr>
          <w:noProof/>
        </w:rPr>
      </w:pPr>
      <w:r>
        <w:rPr>
          <w:noProof/>
        </w:rPr>
        <w:t>12</w:t>
      </w:r>
      <w:r>
        <w:rPr>
          <w:noProof/>
          <w:snapToGrid w:val="0"/>
        </w:rPr>
        <w:t>.</w:t>
      </w:r>
      <w:r>
        <w:rPr>
          <w:noProof/>
        </w:rPr>
        <w:tab/>
      </w:r>
      <w:r>
        <w:rPr>
          <w:noProof/>
          <w:snapToGrid w:val="0"/>
        </w:rPr>
        <w:t>Stocktaking and inspections of accounts, etc.</w:t>
      </w:r>
      <w:r>
        <w:rPr>
          <w:noProof/>
        </w:rPr>
        <w:tab/>
      </w:r>
      <w:r>
        <w:rPr>
          <w:noProof/>
        </w:rPr>
        <w:fldChar w:fldCharType="begin"/>
      </w:r>
      <w:r>
        <w:rPr>
          <w:noProof/>
        </w:rPr>
        <w:instrText xml:space="preserve"> PAGEREF _Toc34646676 \h </w:instrText>
      </w:r>
      <w:r>
        <w:rPr>
          <w:noProof/>
        </w:rPr>
      </w:r>
      <w:r>
        <w:rPr>
          <w:noProof/>
        </w:rPr>
        <w:fldChar w:fldCharType="separate"/>
      </w:r>
      <w:r w:rsidR="00D94CCE">
        <w:rPr>
          <w:noProof/>
        </w:rPr>
        <w:t>4</w:t>
      </w:r>
      <w:r>
        <w:rPr>
          <w:noProof/>
        </w:rPr>
        <w:fldChar w:fldCharType="end"/>
      </w:r>
    </w:p>
    <w:p w:rsidR="008C7D18" w:rsidRDefault="004A7D72">
      <w:pPr>
        <w:pStyle w:val="TOC4"/>
        <w:rPr>
          <w:noProof/>
        </w:rPr>
      </w:pPr>
      <w:r>
        <w:rPr>
          <w:noProof/>
        </w:rPr>
        <w:t>13</w:t>
      </w:r>
      <w:r>
        <w:rPr>
          <w:noProof/>
          <w:snapToGrid w:val="0"/>
        </w:rPr>
        <w:t>.</w:t>
      </w:r>
      <w:r>
        <w:rPr>
          <w:noProof/>
        </w:rPr>
        <w:tab/>
      </w:r>
      <w:r>
        <w:rPr>
          <w:noProof/>
          <w:snapToGrid w:val="0"/>
        </w:rPr>
        <w:t>Power to require person to answer questions and produce documents</w:t>
      </w:r>
      <w:r>
        <w:rPr>
          <w:noProof/>
        </w:rPr>
        <w:tab/>
      </w:r>
      <w:r>
        <w:rPr>
          <w:noProof/>
        </w:rPr>
        <w:fldChar w:fldCharType="begin"/>
      </w:r>
      <w:r>
        <w:rPr>
          <w:noProof/>
        </w:rPr>
        <w:instrText xml:space="preserve"> PAGEREF _Toc34646677 \h </w:instrText>
      </w:r>
      <w:r>
        <w:rPr>
          <w:noProof/>
        </w:rPr>
      </w:r>
      <w:r>
        <w:rPr>
          <w:noProof/>
        </w:rPr>
        <w:fldChar w:fldCharType="separate"/>
      </w:r>
      <w:r w:rsidR="00D94CCE">
        <w:rPr>
          <w:noProof/>
        </w:rPr>
        <w:t>5</w:t>
      </w:r>
      <w:r>
        <w:rPr>
          <w:noProof/>
        </w:rPr>
        <w:fldChar w:fldCharType="end"/>
      </w:r>
    </w:p>
    <w:p w:rsidR="008C7D18" w:rsidRDefault="004A7D72">
      <w:pPr>
        <w:pStyle w:val="TOC4"/>
        <w:rPr>
          <w:noProof/>
        </w:rPr>
      </w:pPr>
      <w:r>
        <w:rPr>
          <w:noProof/>
        </w:rPr>
        <w:t>14</w:t>
      </w:r>
      <w:r>
        <w:rPr>
          <w:noProof/>
          <w:snapToGrid w:val="0"/>
        </w:rPr>
        <w:t>.</w:t>
      </w:r>
      <w:r>
        <w:rPr>
          <w:noProof/>
        </w:rPr>
        <w:tab/>
      </w:r>
      <w:r>
        <w:rPr>
          <w:noProof/>
          <w:snapToGrid w:val="0"/>
        </w:rPr>
        <w:t>Power to examine on oath</w:t>
      </w:r>
      <w:r>
        <w:rPr>
          <w:noProof/>
        </w:rPr>
        <w:tab/>
      </w:r>
      <w:r>
        <w:rPr>
          <w:noProof/>
        </w:rPr>
        <w:fldChar w:fldCharType="begin"/>
      </w:r>
      <w:r>
        <w:rPr>
          <w:noProof/>
        </w:rPr>
        <w:instrText xml:space="preserve"> PAGEREF _Toc34646678 \h </w:instrText>
      </w:r>
      <w:r>
        <w:rPr>
          <w:noProof/>
        </w:rPr>
      </w:r>
      <w:r>
        <w:rPr>
          <w:noProof/>
        </w:rPr>
        <w:fldChar w:fldCharType="separate"/>
      </w:r>
      <w:r w:rsidR="00D94CCE">
        <w:rPr>
          <w:noProof/>
        </w:rPr>
        <w:t>5</w:t>
      </w:r>
      <w:r>
        <w:rPr>
          <w:noProof/>
        </w:rPr>
        <w:fldChar w:fldCharType="end"/>
      </w:r>
    </w:p>
    <w:p w:rsidR="008C7D18" w:rsidRDefault="004A7D72">
      <w:pPr>
        <w:pStyle w:val="TOC4"/>
        <w:rPr>
          <w:noProof/>
        </w:rPr>
      </w:pPr>
      <w:r>
        <w:rPr>
          <w:noProof/>
        </w:rPr>
        <w:t>15</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_Toc34646679 \h </w:instrText>
      </w:r>
      <w:r>
        <w:rPr>
          <w:noProof/>
        </w:rPr>
      </w:r>
      <w:r>
        <w:rPr>
          <w:noProof/>
        </w:rPr>
        <w:fldChar w:fldCharType="separate"/>
      </w:r>
      <w:r w:rsidR="00D94CCE">
        <w:rPr>
          <w:noProof/>
        </w:rPr>
        <w:t>6</w:t>
      </w:r>
      <w:r>
        <w:rPr>
          <w:noProof/>
        </w:rPr>
        <w:fldChar w:fldCharType="end"/>
      </w:r>
    </w:p>
    <w:p w:rsidR="008C7D18" w:rsidRDefault="004A7D72">
      <w:pPr>
        <w:pStyle w:val="TOC4"/>
        <w:rPr>
          <w:noProof/>
        </w:rPr>
      </w:pPr>
      <w:r>
        <w:rPr>
          <w:noProof/>
        </w:rPr>
        <w:t>16</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_Toc34646680 \h </w:instrText>
      </w:r>
      <w:r>
        <w:rPr>
          <w:noProof/>
        </w:rPr>
      </w:r>
      <w:r>
        <w:rPr>
          <w:noProof/>
        </w:rPr>
        <w:fldChar w:fldCharType="separate"/>
      </w:r>
      <w:r w:rsidR="00D94CCE">
        <w:rPr>
          <w:noProof/>
        </w:rPr>
        <w:t>7</w:t>
      </w:r>
      <w:r>
        <w:rPr>
          <w:noProof/>
        </w:rPr>
        <w:fldChar w:fldCharType="end"/>
      </w:r>
    </w:p>
    <w:p w:rsidR="008C7D18" w:rsidRDefault="004A7D72">
      <w:pPr>
        <w:pStyle w:val="TOC4"/>
        <w:rPr>
          <w:noProof/>
        </w:rPr>
      </w:pPr>
      <w:r>
        <w:rPr>
          <w:noProof/>
        </w:rPr>
        <w:t>17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_Toc34646681 \h </w:instrText>
      </w:r>
      <w:r>
        <w:rPr>
          <w:noProof/>
        </w:rPr>
      </w:r>
      <w:r>
        <w:rPr>
          <w:noProof/>
        </w:rPr>
        <w:fldChar w:fldCharType="separate"/>
      </w:r>
      <w:r w:rsidR="00D94CCE">
        <w:rPr>
          <w:noProof/>
        </w:rPr>
        <w:t>7</w:t>
      </w:r>
      <w:r>
        <w:rPr>
          <w:noProof/>
        </w:rPr>
        <w:fldChar w:fldCharType="end"/>
      </w:r>
    </w:p>
    <w:p w:rsidR="008C7D18" w:rsidRDefault="004A7D72">
      <w:pPr>
        <w:pStyle w:val="TOC2"/>
        <w:tabs>
          <w:tab w:val="right" w:leader="dot" w:pos="7086"/>
        </w:tabs>
        <w:rPr>
          <w:noProof/>
        </w:rPr>
      </w:pPr>
      <w:r>
        <w:rPr>
          <w:noProof/>
        </w:rPr>
        <w:t>Notes</w:t>
      </w:r>
    </w:p>
    <w:p w:rsidR="008C7D18" w:rsidRDefault="004A7D72">
      <w:pPr>
        <w:pStyle w:val="TOC4"/>
      </w:pPr>
      <w:r>
        <w:rPr>
          <w:noProof/>
          <w:snapToGrid w:val="0"/>
        </w:rPr>
        <w:tab/>
        <w:t>Compilation table</w:t>
      </w:r>
      <w:r>
        <w:rPr>
          <w:noProof/>
        </w:rPr>
        <w:tab/>
      </w:r>
      <w:r>
        <w:rPr>
          <w:noProof/>
        </w:rPr>
        <w:fldChar w:fldCharType="begin"/>
      </w:r>
      <w:r>
        <w:rPr>
          <w:noProof/>
        </w:rPr>
        <w:instrText xml:space="preserve"> PAGEREF _Toc34646682 \h </w:instrText>
      </w:r>
      <w:r>
        <w:rPr>
          <w:noProof/>
        </w:rPr>
      </w:r>
      <w:r>
        <w:rPr>
          <w:noProof/>
        </w:rPr>
        <w:fldChar w:fldCharType="separate"/>
      </w:r>
      <w:r w:rsidR="00D94CCE">
        <w:rPr>
          <w:noProof/>
        </w:rPr>
        <w:t>8</w:t>
      </w:r>
      <w:r>
        <w:rPr>
          <w:noProof/>
        </w:rPr>
        <w:fldChar w:fldCharType="end"/>
      </w:r>
      <w:r>
        <w:fldChar w:fldCharType="end"/>
      </w:r>
    </w:p>
    <w:p w:rsidR="008C7D18" w:rsidRDefault="004A7D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7D18" w:rsidRDefault="008C7D18">
      <w:pPr>
        <w:pStyle w:val="NoteHeading"/>
        <w:sectPr w:rsidR="008C7D1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C7D18">
        <w:trPr>
          <w:cantSplit/>
        </w:trPr>
        <w:tc>
          <w:tcPr>
            <w:tcW w:w="2434" w:type="dxa"/>
            <w:vMerge w:val="restart"/>
          </w:tcPr>
          <w:p w:rsidR="008C7D18" w:rsidRDefault="008C7D18"/>
        </w:tc>
        <w:tc>
          <w:tcPr>
            <w:tcW w:w="2434" w:type="dxa"/>
            <w:vMerge w:val="restart"/>
          </w:tcPr>
          <w:p w:rsidR="008C7D18" w:rsidRDefault="004A7D72">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8C7D18" w:rsidRDefault="008C7D18">
            <w:pPr>
              <w:rPr>
                <w:sz w:val="22"/>
              </w:rPr>
            </w:pPr>
          </w:p>
        </w:tc>
      </w:tr>
      <w:tr w:rsidR="008C7D18">
        <w:trPr>
          <w:cantSplit/>
        </w:trPr>
        <w:tc>
          <w:tcPr>
            <w:tcW w:w="2434" w:type="dxa"/>
            <w:vMerge/>
          </w:tcPr>
          <w:p w:rsidR="008C7D18" w:rsidRDefault="008C7D18"/>
        </w:tc>
        <w:tc>
          <w:tcPr>
            <w:tcW w:w="2434" w:type="dxa"/>
            <w:vMerge/>
          </w:tcPr>
          <w:p w:rsidR="008C7D18" w:rsidRDefault="008C7D18">
            <w:pPr>
              <w:jc w:val="center"/>
            </w:pPr>
          </w:p>
        </w:tc>
        <w:tc>
          <w:tcPr>
            <w:tcW w:w="2434" w:type="dxa"/>
          </w:tcPr>
          <w:p w:rsidR="008C7D18" w:rsidRDefault="004A7D72">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March 2003</w:t>
            </w:r>
          </w:p>
        </w:tc>
      </w:tr>
    </w:tbl>
    <w:p w:rsidR="008C7D18" w:rsidRDefault="004A7D72">
      <w:pPr>
        <w:pStyle w:val="WA"/>
        <w:spacing w:before="120"/>
      </w:pPr>
      <w:r>
        <w:t>Western Australia</w:t>
      </w:r>
    </w:p>
    <w:p w:rsidR="008C7D18" w:rsidRDefault="004A7D72">
      <w:pPr>
        <w:pStyle w:val="NameofActReg"/>
      </w:pPr>
      <w:r>
        <w:t xml:space="preserve">Petroleum Products Subsidy Act 1965 </w:t>
      </w:r>
    </w:p>
    <w:p w:rsidR="008C7D18" w:rsidRDefault="004A7D72">
      <w:pPr>
        <w:pStyle w:val="LongTitle"/>
        <w:rPr>
          <w:snapToGrid w:val="0"/>
        </w:rPr>
      </w:pPr>
      <w:r>
        <w:rPr>
          <w:snapToGrid w:val="0"/>
        </w:rPr>
        <w:t xml:space="preserve">An Act to subsidise the distribution of certain petroleum products in certain Country Areas. </w:t>
      </w:r>
    </w:p>
    <w:p w:rsidR="008C7D18" w:rsidRDefault="004A7D72">
      <w:pPr>
        <w:pStyle w:val="Heading5"/>
        <w:rPr>
          <w:snapToGrid w:val="0"/>
        </w:rPr>
      </w:pPr>
      <w:bookmarkStart w:id="1" w:name="_Toc411673196"/>
      <w:bookmarkStart w:id="2" w:name="_Toc34646665"/>
      <w:r>
        <w:rPr>
          <w:rStyle w:val="CharSectno"/>
        </w:rPr>
        <w:t>1</w:t>
      </w:r>
      <w:r>
        <w:rPr>
          <w:snapToGrid w:val="0"/>
        </w:rPr>
        <w:t>.</w:t>
      </w:r>
      <w:r>
        <w:rPr>
          <w:snapToGrid w:val="0"/>
        </w:rPr>
        <w:tab/>
        <w:t>Short title</w:t>
      </w:r>
      <w:bookmarkEnd w:id="1"/>
      <w:bookmarkEnd w:id="2"/>
      <w:r>
        <w:rPr>
          <w:snapToGrid w:val="0"/>
        </w:rPr>
        <w:t xml:space="preserve"> </w:t>
      </w:r>
    </w:p>
    <w:p w:rsidR="008C7D18" w:rsidRDefault="004A7D72">
      <w:pPr>
        <w:pStyle w:val="Subsection"/>
        <w:rPr>
          <w:snapToGrid w:val="0"/>
        </w:rPr>
      </w:pPr>
      <w:r>
        <w:rPr>
          <w:snapToGrid w:val="0"/>
        </w:rPr>
        <w:tab/>
      </w:r>
      <w:r>
        <w:rPr>
          <w:snapToGrid w:val="0"/>
        </w:rPr>
        <w:tab/>
        <w:t xml:space="preserve">This Act may be cited as the </w:t>
      </w:r>
      <w:r>
        <w:rPr>
          <w:i/>
          <w:snapToGrid w:val="0"/>
        </w:rPr>
        <w:t>Petroleum Products Subsidy Act 1965 </w:t>
      </w:r>
      <w:r>
        <w:rPr>
          <w:snapToGrid w:val="0"/>
          <w:vertAlign w:val="superscript"/>
        </w:rPr>
        <w:t>1</w:t>
      </w:r>
      <w:r>
        <w:rPr>
          <w:snapToGrid w:val="0"/>
        </w:rPr>
        <w:t>.</w:t>
      </w:r>
    </w:p>
    <w:p w:rsidR="008C7D18" w:rsidRDefault="004A7D72">
      <w:pPr>
        <w:pStyle w:val="Heading5"/>
        <w:rPr>
          <w:snapToGrid w:val="0"/>
        </w:rPr>
      </w:pPr>
      <w:bookmarkStart w:id="3" w:name="_Toc411673197"/>
      <w:bookmarkStart w:id="4" w:name="_Toc34646666"/>
      <w:r>
        <w:rPr>
          <w:rStyle w:val="CharSectno"/>
        </w:rPr>
        <w:t>2</w:t>
      </w:r>
      <w:r>
        <w:rPr>
          <w:snapToGrid w:val="0"/>
        </w:rPr>
        <w:t>.</w:t>
      </w:r>
      <w:r>
        <w:rPr>
          <w:snapToGrid w:val="0"/>
        </w:rPr>
        <w:tab/>
        <w:t>Commencement</w:t>
      </w:r>
      <w:bookmarkEnd w:id="3"/>
      <w:bookmarkEnd w:id="4"/>
      <w:r>
        <w:rPr>
          <w:snapToGrid w:val="0"/>
        </w:rPr>
        <w:t xml:space="preserve"> </w:t>
      </w:r>
    </w:p>
    <w:p w:rsidR="008C7D18" w:rsidRDefault="004A7D72">
      <w:pPr>
        <w:pStyle w:val="Subsection"/>
        <w:rPr>
          <w:snapToGrid w:val="0"/>
        </w:rPr>
      </w:pPr>
      <w:r>
        <w:rPr>
          <w:snapToGrid w:val="0"/>
        </w:rPr>
        <w:tab/>
      </w:r>
      <w:r>
        <w:rPr>
          <w:snapToGrid w:val="0"/>
        </w:rPr>
        <w:tab/>
        <w:t>This Act shall come into operation on a date to be fixed by proclamation</w:t>
      </w:r>
      <w:r>
        <w:rPr>
          <w:i/>
          <w:snapToGrid w:val="0"/>
        </w:rPr>
        <w:t> </w:t>
      </w:r>
      <w:r>
        <w:rPr>
          <w:snapToGrid w:val="0"/>
          <w:vertAlign w:val="superscript"/>
        </w:rPr>
        <w:t>1</w:t>
      </w:r>
      <w:r>
        <w:rPr>
          <w:snapToGrid w:val="0"/>
        </w:rPr>
        <w:t>.</w:t>
      </w:r>
    </w:p>
    <w:p w:rsidR="008C7D18" w:rsidRDefault="004A7D72">
      <w:pPr>
        <w:pStyle w:val="Heading5"/>
        <w:rPr>
          <w:snapToGrid w:val="0"/>
        </w:rPr>
      </w:pPr>
      <w:bookmarkStart w:id="5" w:name="_Toc411673198"/>
      <w:bookmarkStart w:id="6" w:name="_Toc34646667"/>
      <w:r>
        <w:rPr>
          <w:rStyle w:val="CharSectno"/>
        </w:rPr>
        <w:t>3</w:t>
      </w:r>
      <w:r>
        <w:rPr>
          <w:snapToGrid w:val="0"/>
        </w:rPr>
        <w:t>.</w:t>
      </w:r>
      <w:r>
        <w:rPr>
          <w:snapToGrid w:val="0"/>
        </w:rPr>
        <w:tab/>
        <w:t>Interpretation</w:t>
      </w:r>
      <w:bookmarkEnd w:id="5"/>
      <w:bookmarkEnd w:id="6"/>
      <w:r>
        <w:rPr>
          <w:snapToGrid w:val="0"/>
        </w:rPr>
        <w:t xml:space="preserve"> </w:t>
      </w:r>
    </w:p>
    <w:p w:rsidR="008C7D18" w:rsidRDefault="004A7D72">
      <w:pPr>
        <w:pStyle w:val="Subsection"/>
        <w:rPr>
          <w:snapToGrid w:val="0"/>
        </w:rPr>
      </w:pPr>
      <w:r>
        <w:rPr>
          <w:snapToGrid w:val="0"/>
        </w:rPr>
        <w:tab/>
        <w:t>(1)</w:t>
      </w:r>
      <w:r>
        <w:rPr>
          <w:snapToGrid w:val="0"/>
        </w:rPr>
        <w:tab/>
        <w:t>In this Act unless the contrary intention appears — </w:t>
      </w:r>
    </w:p>
    <w:p w:rsidR="008C7D18" w:rsidRDefault="004A7D72">
      <w:pPr>
        <w:pStyle w:val="Defstart"/>
      </w:pPr>
      <w:r>
        <w:rPr>
          <w:b/>
        </w:rPr>
        <w:tab/>
      </w:r>
      <w:r>
        <w:rPr>
          <w:rStyle w:val="CharDefText"/>
        </w:rPr>
        <w:t>a scheme</w:t>
      </w:r>
      <w:r>
        <w:t xml:space="preserve"> means a scheme that has been formulated by the Commonwealth Minister in relation to the State for the purposes of the Commonwealth Act and that is in force, and, if that scheme has been amended, includes all amendments to that scheme that are in force;</w:t>
      </w:r>
    </w:p>
    <w:p w:rsidR="008C7D18" w:rsidRDefault="004A7D72">
      <w:pPr>
        <w:pStyle w:val="Defstart"/>
      </w:pPr>
      <w:r>
        <w:rPr>
          <w:b/>
        </w:rPr>
        <w:tab/>
      </w:r>
      <w:r>
        <w:rPr>
          <w:rStyle w:val="CharDefText"/>
        </w:rPr>
        <w:t>authorised officer</w:t>
      </w:r>
      <w:r>
        <w:t xml:space="preserve"> means a person appointed to be an authorised officer under section 6 of this Act;</w:t>
      </w:r>
    </w:p>
    <w:p w:rsidR="008C7D18" w:rsidRDefault="004A7D72">
      <w:pPr>
        <w:pStyle w:val="Defstart"/>
      </w:pPr>
      <w:r>
        <w:rPr>
          <w:b/>
        </w:rPr>
        <w:tab/>
      </w:r>
      <w:r>
        <w:rPr>
          <w:rStyle w:val="CharDefText"/>
        </w:rPr>
        <w:t>eligible petroleum product</w:t>
      </w:r>
      <w:r>
        <w:t xml:space="preserve"> means motor spirit, power kerosene, automotive distillate, aviation gasoline or aviation turbine fuel;</w:t>
      </w:r>
    </w:p>
    <w:p w:rsidR="008C7D18" w:rsidRDefault="004A7D72">
      <w:pPr>
        <w:pStyle w:val="Defstart"/>
      </w:pPr>
      <w:r>
        <w:rPr>
          <w:b/>
        </w:rPr>
        <w:lastRenderedPageBreak/>
        <w:tab/>
      </w:r>
      <w:r>
        <w:rPr>
          <w:rStyle w:val="CharDefText"/>
        </w:rPr>
        <w:t>registered distributor of eligible petroleum products</w:t>
      </w:r>
      <w:r>
        <w:t xml:space="preserve"> means distributor of eligible petroleum products who is registered by the Commonwealth Minister in accordance with a scheme;</w:t>
      </w:r>
    </w:p>
    <w:p w:rsidR="008C7D18" w:rsidRDefault="004A7D72">
      <w:pPr>
        <w:pStyle w:val="Defstart"/>
      </w:pPr>
      <w:r>
        <w:rPr>
          <w:b/>
        </w:rPr>
        <w:tab/>
      </w:r>
      <w:r>
        <w:rPr>
          <w:rStyle w:val="CharDefText"/>
        </w:rPr>
        <w:t>The Commonwealth Act</w:t>
      </w:r>
      <w:r>
        <w:t xml:space="preserve"> means — </w:t>
      </w:r>
    </w:p>
    <w:p w:rsidR="008C7D18" w:rsidRDefault="004A7D72">
      <w:pPr>
        <w:pStyle w:val="Defpara"/>
      </w:pPr>
      <w:r>
        <w:tab/>
        <w:t>(a)</w:t>
      </w:r>
      <w:r>
        <w:tab/>
        <w:t xml:space="preserve">the </w:t>
      </w:r>
      <w:r>
        <w:rPr>
          <w:i/>
        </w:rPr>
        <w:t>States Grants (Petroleum Products) Act 1965</w:t>
      </w:r>
      <w:r>
        <w:t xml:space="preserve"> of the Commonwealth; or</w:t>
      </w:r>
    </w:p>
    <w:p w:rsidR="008C7D18" w:rsidRDefault="004A7D72">
      <w:pPr>
        <w:pStyle w:val="Defpara"/>
      </w:pPr>
      <w:r>
        <w:tab/>
        <w:t>(b)</w:t>
      </w:r>
      <w:r>
        <w:tab/>
        <w:t>any Act in substitution for that Act,</w:t>
      </w:r>
    </w:p>
    <w:p w:rsidR="008C7D18" w:rsidRDefault="004A7D72">
      <w:pPr>
        <w:pStyle w:val="Defstart"/>
      </w:pPr>
      <w:r>
        <w:tab/>
        <w:t>as amended from time to time;</w:t>
      </w:r>
    </w:p>
    <w:p w:rsidR="008C7D18" w:rsidRDefault="004A7D72">
      <w:pPr>
        <w:pStyle w:val="Defstart"/>
      </w:pPr>
      <w:r>
        <w:rPr>
          <w:b/>
        </w:rPr>
        <w:tab/>
      </w:r>
      <w:r>
        <w:rPr>
          <w:rStyle w:val="CharDefText"/>
        </w:rPr>
        <w:t>the Commonwealth Minister</w:t>
      </w:r>
      <w:r>
        <w:t xml:space="preserve"> means the Minister of State for the Commonwealth for the time being administering the Commonwealth Act and includes any Minister of State for the Commonwealth or member of the Federal Executive Council for the time being acting for or on behalf of the first mentioned Minister of State for the Commonwealth;</w:t>
      </w:r>
    </w:p>
    <w:p w:rsidR="008C7D18" w:rsidRDefault="004A7D72">
      <w:pPr>
        <w:pStyle w:val="Subsection"/>
      </w:pPr>
      <w:r>
        <w:tab/>
        <w:t>(2)</w:t>
      </w:r>
      <w:r>
        <w:tab/>
        <w:t>Where the Commonwealth Minister has directed that any goods are, or are not, to be treated for the purposes of a scheme as motor spirit, power kerosene, automotive distillate, aviation gasoline or aviation turbine fuel, those goods shall, or shall not, as the case may be, be so treated for the purposes of this Act.</w:t>
      </w:r>
    </w:p>
    <w:p w:rsidR="008C7D18" w:rsidRDefault="004A7D72">
      <w:pPr>
        <w:pStyle w:val="Footnotesection"/>
      </w:pPr>
      <w:r>
        <w:tab/>
        <w:t xml:space="preserve">[Section 3 amended by No. 14 of 1978 s. 2.] </w:t>
      </w:r>
    </w:p>
    <w:p w:rsidR="008C7D18" w:rsidRDefault="004A7D72">
      <w:pPr>
        <w:pStyle w:val="Heading5"/>
        <w:rPr>
          <w:snapToGrid w:val="0"/>
        </w:rPr>
      </w:pPr>
      <w:bookmarkStart w:id="7" w:name="_Toc411673199"/>
      <w:bookmarkStart w:id="8" w:name="_Toc34646668"/>
      <w:r>
        <w:rPr>
          <w:rStyle w:val="CharSectno"/>
        </w:rPr>
        <w:t>4</w:t>
      </w:r>
      <w:r>
        <w:rPr>
          <w:snapToGrid w:val="0"/>
        </w:rPr>
        <w:t>.</w:t>
      </w:r>
      <w:r>
        <w:rPr>
          <w:snapToGrid w:val="0"/>
        </w:rPr>
        <w:tab/>
        <w:t>Calculation of subsidy</w:t>
      </w:r>
      <w:bookmarkEnd w:id="7"/>
      <w:bookmarkEnd w:id="8"/>
      <w:r>
        <w:rPr>
          <w:snapToGrid w:val="0"/>
        </w:rPr>
        <w:t xml:space="preserve"> </w:t>
      </w:r>
    </w:p>
    <w:p w:rsidR="008C7D18" w:rsidRDefault="004A7D72">
      <w:pPr>
        <w:pStyle w:val="Subsection"/>
        <w:rPr>
          <w:snapToGrid w:val="0"/>
        </w:rPr>
      </w:pPr>
      <w:r>
        <w:rPr>
          <w:snapToGrid w:val="0"/>
        </w:rPr>
        <w:tab/>
      </w:r>
      <w:r>
        <w:rPr>
          <w:snapToGrid w:val="0"/>
        </w:rPr>
        <w:tab/>
        <w:t>There are payable, in accordance with this Act, to registered distributors of eligible petroleum products, amounts ascertained in accordance with a scheme.</w:t>
      </w:r>
    </w:p>
    <w:p w:rsidR="008C7D18" w:rsidRDefault="004A7D72">
      <w:pPr>
        <w:pStyle w:val="Footnotesection"/>
      </w:pPr>
      <w:r>
        <w:tab/>
        <w:t xml:space="preserve">[Section 4 amended by No. 14 of 1978 s. 3.] </w:t>
      </w:r>
    </w:p>
    <w:p w:rsidR="008C7D18" w:rsidRDefault="004A7D72">
      <w:pPr>
        <w:pStyle w:val="Heading5"/>
        <w:rPr>
          <w:snapToGrid w:val="0"/>
        </w:rPr>
      </w:pPr>
      <w:bookmarkStart w:id="9" w:name="_Toc411673200"/>
      <w:bookmarkStart w:id="10" w:name="_Toc34646669"/>
      <w:r>
        <w:rPr>
          <w:rStyle w:val="CharSectno"/>
        </w:rPr>
        <w:t>5</w:t>
      </w:r>
      <w:r>
        <w:rPr>
          <w:snapToGrid w:val="0"/>
        </w:rPr>
        <w:t>.</w:t>
      </w:r>
      <w:r>
        <w:rPr>
          <w:snapToGrid w:val="0"/>
        </w:rPr>
        <w:tab/>
        <w:t>Advances on account of subsidy</w:t>
      </w:r>
      <w:bookmarkEnd w:id="9"/>
      <w:bookmarkEnd w:id="10"/>
      <w:r>
        <w:rPr>
          <w:snapToGrid w:val="0"/>
        </w:rPr>
        <w:t xml:space="preserve"> </w:t>
      </w:r>
    </w:p>
    <w:p w:rsidR="008C7D18" w:rsidRDefault="004A7D72">
      <w:pPr>
        <w:pStyle w:val="Subsection"/>
        <w:rPr>
          <w:snapToGrid w:val="0"/>
        </w:rPr>
      </w:pPr>
      <w:r>
        <w:rPr>
          <w:snapToGrid w:val="0"/>
        </w:rPr>
        <w:tab/>
      </w:r>
      <w:r>
        <w:rPr>
          <w:snapToGrid w:val="0"/>
        </w:rPr>
        <w:tab/>
        <w:t xml:space="preserve">The Minister may authorise an advance on account of a payment under this Act to be made in accordance with a scheme to a registered distributor of eligible petroleum products on such terms and conditions (including conditions with respect to the </w:t>
      </w:r>
      <w:r>
        <w:rPr>
          <w:snapToGrid w:val="0"/>
        </w:rPr>
        <w:lastRenderedPageBreak/>
        <w:t>giving to purchasers of those products from the distributor of the benefit of the amount of the advance) as the Minister thinks fit.</w:t>
      </w:r>
    </w:p>
    <w:p w:rsidR="008C7D18" w:rsidRDefault="004A7D72">
      <w:pPr>
        <w:pStyle w:val="Footnotesection"/>
      </w:pPr>
      <w:r>
        <w:tab/>
        <w:t xml:space="preserve">[Section 5 amended by No. 14 of 1978 s. 4.] </w:t>
      </w:r>
    </w:p>
    <w:p w:rsidR="008C7D18" w:rsidRDefault="004A7D72">
      <w:pPr>
        <w:pStyle w:val="Heading5"/>
        <w:rPr>
          <w:snapToGrid w:val="0"/>
        </w:rPr>
      </w:pPr>
      <w:bookmarkStart w:id="11" w:name="_Toc411673201"/>
      <w:bookmarkStart w:id="12" w:name="_Toc34646670"/>
      <w:r>
        <w:rPr>
          <w:rStyle w:val="CharSectno"/>
        </w:rPr>
        <w:t>6</w:t>
      </w:r>
      <w:r>
        <w:rPr>
          <w:snapToGrid w:val="0"/>
        </w:rPr>
        <w:t>.</w:t>
      </w:r>
      <w:r>
        <w:rPr>
          <w:snapToGrid w:val="0"/>
        </w:rPr>
        <w:tab/>
        <w:t>Authorised officers</w:t>
      </w:r>
      <w:bookmarkEnd w:id="11"/>
      <w:bookmarkEnd w:id="12"/>
      <w:r>
        <w:rPr>
          <w:snapToGrid w:val="0"/>
        </w:rPr>
        <w:t xml:space="preserve"> </w:t>
      </w:r>
    </w:p>
    <w:p w:rsidR="008C7D18" w:rsidRDefault="004A7D72">
      <w:pPr>
        <w:pStyle w:val="Subsection"/>
        <w:rPr>
          <w:snapToGrid w:val="0"/>
        </w:rPr>
      </w:pPr>
      <w:r>
        <w:rPr>
          <w:snapToGrid w:val="0"/>
        </w:rPr>
        <w:tab/>
      </w:r>
      <w:r>
        <w:rPr>
          <w:snapToGrid w:val="0"/>
        </w:rPr>
        <w:tab/>
        <w:t>The Minister may appoint persons to be authorised officers for the purposes of this Act.</w:t>
      </w:r>
    </w:p>
    <w:p w:rsidR="008C7D18" w:rsidRDefault="004A7D72">
      <w:pPr>
        <w:pStyle w:val="Heading5"/>
        <w:rPr>
          <w:snapToGrid w:val="0"/>
        </w:rPr>
      </w:pPr>
      <w:bookmarkStart w:id="13" w:name="_Toc411673202"/>
      <w:bookmarkStart w:id="14" w:name="_Toc34646671"/>
      <w:r>
        <w:rPr>
          <w:rStyle w:val="CharSectno"/>
        </w:rPr>
        <w:t>7</w:t>
      </w:r>
      <w:r>
        <w:rPr>
          <w:snapToGrid w:val="0"/>
        </w:rPr>
        <w:t>.</w:t>
      </w:r>
      <w:r>
        <w:rPr>
          <w:snapToGrid w:val="0"/>
        </w:rPr>
        <w:tab/>
        <w:t>Claims for payments</w:t>
      </w:r>
      <w:bookmarkEnd w:id="13"/>
      <w:bookmarkEnd w:id="14"/>
      <w:r>
        <w:rPr>
          <w:snapToGrid w:val="0"/>
        </w:rPr>
        <w:t xml:space="preserve"> </w:t>
      </w:r>
    </w:p>
    <w:p w:rsidR="008C7D18" w:rsidRDefault="004A7D72">
      <w:pPr>
        <w:pStyle w:val="Subsection"/>
        <w:rPr>
          <w:snapToGrid w:val="0"/>
        </w:rPr>
      </w:pPr>
      <w:r>
        <w:rPr>
          <w:snapToGrid w:val="0"/>
        </w:rPr>
        <w:tab/>
      </w:r>
      <w:r>
        <w:rPr>
          <w:snapToGrid w:val="0"/>
        </w:rPr>
        <w:tab/>
        <w:t>A claim by a registered distributor of eligible petroleum products for a payment under this Act shall be made to an authorised officer and in accordance with the regulations made under this Act.</w:t>
      </w:r>
    </w:p>
    <w:p w:rsidR="008C7D18" w:rsidRDefault="004A7D72">
      <w:pPr>
        <w:pStyle w:val="Heading5"/>
        <w:rPr>
          <w:snapToGrid w:val="0"/>
        </w:rPr>
      </w:pPr>
      <w:bookmarkStart w:id="15" w:name="_Toc411673203"/>
      <w:bookmarkStart w:id="16" w:name="_Toc34646672"/>
      <w:r>
        <w:rPr>
          <w:rStyle w:val="CharSectno"/>
        </w:rPr>
        <w:t>8</w:t>
      </w:r>
      <w:r>
        <w:rPr>
          <w:snapToGrid w:val="0"/>
        </w:rPr>
        <w:t>.</w:t>
      </w:r>
      <w:r>
        <w:rPr>
          <w:snapToGrid w:val="0"/>
        </w:rPr>
        <w:tab/>
        <w:t>Certificates</w:t>
      </w:r>
      <w:bookmarkEnd w:id="15"/>
      <w:bookmarkEnd w:id="16"/>
      <w:r>
        <w:rPr>
          <w:snapToGrid w:val="0"/>
        </w:rPr>
        <w:t xml:space="preserve"> </w:t>
      </w:r>
    </w:p>
    <w:p w:rsidR="008C7D18" w:rsidRDefault="004A7D72">
      <w:pPr>
        <w:pStyle w:val="Subsection"/>
        <w:rPr>
          <w:snapToGrid w:val="0"/>
        </w:rPr>
      </w:pPr>
      <w:r>
        <w:rPr>
          <w:snapToGrid w:val="0"/>
        </w:rPr>
        <w:tab/>
        <w:t>(1)</w:t>
      </w:r>
      <w:r>
        <w:rPr>
          <w:snapToGrid w:val="0"/>
        </w:rPr>
        <w:tab/>
        <w:t>An authorised officer shall examine each claim for a payment under this Act made to him and shall, if he is satisfied that an amount is payable to the claimant, give a certificate in writing to that effect.</w:t>
      </w:r>
    </w:p>
    <w:p w:rsidR="008C7D18" w:rsidRDefault="004A7D72">
      <w:pPr>
        <w:pStyle w:val="Subsection"/>
        <w:rPr>
          <w:snapToGrid w:val="0"/>
        </w:rPr>
      </w:pPr>
      <w:r>
        <w:rPr>
          <w:snapToGrid w:val="0"/>
        </w:rPr>
        <w:tab/>
        <w:t>(2)</w:t>
      </w:r>
      <w:r>
        <w:rPr>
          <w:snapToGrid w:val="0"/>
        </w:rPr>
        <w:tab/>
        <w:t>An authorised officer who is examining a claim for a payment under this Act may give a certificate in writing that a sale or use of a specified quantity of an eligible petroleum product by a specified person took place at a specified date and place.</w:t>
      </w:r>
    </w:p>
    <w:p w:rsidR="008C7D18" w:rsidRDefault="004A7D72">
      <w:pPr>
        <w:pStyle w:val="Subsection"/>
        <w:rPr>
          <w:snapToGrid w:val="0"/>
        </w:rPr>
      </w:pPr>
      <w:r>
        <w:rPr>
          <w:snapToGrid w:val="0"/>
        </w:rPr>
        <w:tab/>
        <w:t>(3)</w:t>
      </w:r>
      <w:r>
        <w:rPr>
          <w:snapToGrid w:val="0"/>
        </w:rPr>
        <w:tab/>
        <w:t>Where an authorised officer is satisfied that an amount paid to a person under this Act (including an amount paid by way of an advance) was not payable to the person or exceeded the amount that was payable to the person, he may give a certificate in writing that the amount paid or the amount of the excess, as the case may be, is repayable by the person to the State.</w:t>
      </w:r>
    </w:p>
    <w:p w:rsidR="008C7D18" w:rsidRDefault="004A7D72">
      <w:pPr>
        <w:pStyle w:val="Subsection"/>
        <w:rPr>
          <w:snapToGrid w:val="0"/>
        </w:rPr>
      </w:pPr>
      <w:r>
        <w:rPr>
          <w:snapToGrid w:val="0"/>
        </w:rPr>
        <w:tab/>
        <w:t>(4)</w:t>
      </w:r>
      <w:r>
        <w:rPr>
          <w:snapToGrid w:val="0"/>
        </w:rPr>
        <w:tab/>
        <w:t>The Auditor</w:t>
      </w:r>
      <w:r>
        <w:rPr>
          <w:snapToGrid w:val="0"/>
        </w:rPr>
        <w:noBreakHyphen/>
        <w:t>General of the State shall treat a certificate under this section as correct in all respects.</w:t>
      </w:r>
    </w:p>
    <w:p w:rsidR="008C7D18" w:rsidRDefault="004A7D72">
      <w:pPr>
        <w:pStyle w:val="Subsection"/>
        <w:rPr>
          <w:snapToGrid w:val="0"/>
        </w:rPr>
      </w:pPr>
      <w:r>
        <w:rPr>
          <w:snapToGrid w:val="0"/>
        </w:rPr>
        <w:tab/>
        <w:t>(5)</w:t>
      </w:r>
      <w:r>
        <w:rPr>
          <w:snapToGrid w:val="0"/>
        </w:rPr>
        <w:tab/>
        <w:t xml:space="preserve">For the purposes of this Act, a document purporting to be a certificate referred to in this section shall, unless the contrary is </w:t>
      </w:r>
      <w:r>
        <w:rPr>
          <w:snapToGrid w:val="0"/>
        </w:rPr>
        <w:lastRenderedPageBreak/>
        <w:t>proved, be deemed to be such a certificate and to have been duly given.</w:t>
      </w:r>
    </w:p>
    <w:p w:rsidR="008C7D18" w:rsidRDefault="004A7D72">
      <w:pPr>
        <w:pStyle w:val="Heading5"/>
        <w:rPr>
          <w:snapToGrid w:val="0"/>
        </w:rPr>
      </w:pPr>
      <w:bookmarkStart w:id="17" w:name="_Toc411673204"/>
      <w:bookmarkStart w:id="18" w:name="_Toc34646673"/>
      <w:r>
        <w:rPr>
          <w:rStyle w:val="CharSectno"/>
        </w:rPr>
        <w:t>9</w:t>
      </w:r>
      <w:r>
        <w:rPr>
          <w:snapToGrid w:val="0"/>
        </w:rPr>
        <w:t>.</w:t>
      </w:r>
      <w:r>
        <w:rPr>
          <w:snapToGrid w:val="0"/>
        </w:rPr>
        <w:tab/>
        <w:t>Payments</w:t>
      </w:r>
      <w:bookmarkEnd w:id="17"/>
      <w:bookmarkEnd w:id="18"/>
      <w:r>
        <w:rPr>
          <w:snapToGrid w:val="0"/>
        </w:rPr>
        <w:t xml:space="preserve"> </w:t>
      </w:r>
    </w:p>
    <w:p w:rsidR="008C7D18" w:rsidRDefault="004A7D72">
      <w:pPr>
        <w:pStyle w:val="Subsection"/>
        <w:rPr>
          <w:snapToGrid w:val="0"/>
        </w:rPr>
      </w:pPr>
      <w:r>
        <w:rPr>
          <w:snapToGrid w:val="0"/>
        </w:rPr>
        <w:tab/>
      </w:r>
      <w:r>
        <w:rPr>
          <w:snapToGrid w:val="0"/>
        </w:rPr>
        <w:tab/>
        <w:t>Where a certificate is given under section 8(1), the Minister shall, by special or general authority, authorise an amount equal to the amount specified in the certificate to be paid to the person in respect of whom the certificate was given.</w:t>
      </w:r>
    </w:p>
    <w:p w:rsidR="008C7D18" w:rsidRDefault="004A7D72">
      <w:pPr>
        <w:pStyle w:val="Heading5"/>
        <w:rPr>
          <w:snapToGrid w:val="0"/>
        </w:rPr>
      </w:pPr>
      <w:bookmarkStart w:id="19" w:name="_Toc411673205"/>
      <w:bookmarkStart w:id="20" w:name="_Toc34646674"/>
      <w:r>
        <w:rPr>
          <w:rStyle w:val="CharSectno"/>
        </w:rPr>
        <w:t>10</w:t>
      </w:r>
      <w:r>
        <w:rPr>
          <w:snapToGrid w:val="0"/>
        </w:rPr>
        <w:t>.</w:t>
      </w:r>
      <w:r>
        <w:rPr>
          <w:snapToGrid w:val="0"/>
        </w:rPr>
        <w:tab/>
        <w:t>Over</w:t>
      </w:r>
      <w:r>
        <w:rPr>
          <w:snapToGrid w:val="0"/>
        </w:rPr>
        <w:noBreakHyphen/>
        <w:t>payments</w:t>
      </w:r>
      <w:bookmarkEnd w:id="19"/>
      <w:bookmarkEnd w:id="20"/>
      <w:r>
        <w:rPr>
          <w:snapToGrid w:val="0"/>
        </w:rPr>
        <w:t xml:space="preserve"> </w:t>
      </w:r>
    </w:p>
    <w:p w:rsidR="008C7D18" w:rsidRDefault="004A7D72">
      <w:pPr>
        <w:pStyle w:val="Subsection"/>
        <w:rPr>
          <w:snapToGrid w:val="0"/>
        </w:rPr>
      </w:pPr>
      <w:r>
        <w:rPr>
          <w:snapToGrid w:val="0"/>
        </w:rPr>
        <w:tab/>
      </w:r>
      <w:r>
        <w:rPr>
          <w:snapToGrid w:val="0"/>
        </w:rPr>
        <w:tab/>
        <w:t>Where an authorised officer gives a certificate under section 8(3) that an amount is repayable by a person to the State, the person is liable to repay that amount to the State and the State may recover the amount in a court of competent jurisdiction as a debt due to the State.</w:t>
      </w:r>
    </w:p>
    <w:p w:rsidR="008C7D18" w:rsidRDefault="004A7D72">
      <w:pPr>
        <w:pStyle w:val="Heading5"/>
        <w:rPr>
          <w:snapToGrid w:val="0"/>
        </w:rPr>
      </w:pPr>
      <w:bookmarkStart w:id="21" w:name="_Toc411673206"/>
      <w:bookmarkStart w:id="22" w:name="_Toc34646675"/>
      <w:r>
        <w:rPr>
          <w:rStyle w:val="CharSectno"/>
        </w:rPr>
        <w:t>11</w:t>
      </w:r>
      <w:r>
        <w:rPr>
          <w:snapToGrid w:val="0"/>
        </w:rPr>
        <w:t>.</w:t>
      </w:r>
      <w:r>
        <w:rPr>
          <w:snapToGrid w:val="0"/>
        </w:rPr>
        <w:tab/>
        <w:t>Preservation of accounts, etc.</w:t>
      </w:r>
      <w:bookmarkEnd w:id="21"/>
      <w:bookmarkEnd w:id="22"/>
      <w:r>
        <w:rPr>
          <w:snapToGrid w:val="0"/>
        </w:rPr>
        <w:t xml:space="preserve"> </w:t>
      </w:r>
    </w:p>
    <w:p w:rsidR="008C7D18" w:rsidRDefault="004A7D72">
      <w:pPr>
        <w:pStyle w:val="Subsection"/>
        <w:rPr>
          <w:snapToGrid w:val="0"/>
        </w:rPr>
      </w:pPr>
      <w:r>
        <w:rPr>
          <w:snapToGrid w:val="0"/>
        </w:rPr>
        <w:tab/>
      </w:r>
      <w:r>
        <w:rPr>
          <w:snapToGrid w:val="0"/>
        </w:rPr>
        <w:tab/>
        <w:t>A person who receives a payment under this, Act in respect of the sale or use of any eligible petroleum products shall preserve the accounts, books and documents relating to that sale or use until the expiration of 12 months after the date of making of the claim in respect of which the payment was made.</w:t>
      </w:r>
    </w:p>
    <w:p w:rsidR="008C7D18" w:rsidRDefault="004A7D72">
      <w:pPr>
        <w:pStyle w:val="Penstart"/>
        <w:rPr>
          <w:snapToGrid w:val="0"/>
        </w:rPr>
      </w:pPr>
      <w:r>
        <w:rPr>
          <w:snapToGrid w:val="0"/>
        </w:rPr>
        <w:tab/>
        <w:t>Penalty: $400.</w:t>
      </w:r>
    </w:p>
    <w:p w:rsidR="008C7D18" w:rsidRDefault="004A7D72">
      <w:pPr>
        <w:pStyle w:val="Footnotesection"/>
      </w:pPr>
      <w:r>
        <w:tab/>
        <w:t xml:space="preserve">[Section 11 amended by No. 14 of 1978 s. 5.] </w:t>
      </w:r>
    </w:p>
    <w:p w:rsidR="008C7D18" w:rsidRDefault="004A7D72">
      <w:pPr>
        <w:pStyle w:val="Heading5"/>
        <w:rPr>
          <w:snapToGrid w:val="0"/>
        </w:rPr>
      </w:pPr>
      <w:bookmarkStart w:id="23" w:name="_Toc411673207"/>
      <w:bookmarkStart w:id="24" w:name="_Toc34646676"/>
      <w:r>
        <w:rPr>
          <w:rStyle w:val="CharSectno"/>
        </w:rPr>
        <w:t>12</w:t>
      </w:r>
      <w:r>
        <w:rPr>
          <w:snapToGrid w:val="0"/>
        </w:rPr>
        <w:t>.</w:t>
      </w:r>
      <w:r>
        <w:rPr>
          <w:snapToGrid w:val="0"/>
        </w:rPr>
        <w:tab/>
        <w:t>Stocktaking and inspections of accounts, etc.</w:t>
      </w:r>
      <w:bookmarkEnd w:id="23"/>
      <w:bookmarkEnd w:id="24"/>
    </w:p>
    <w:p w:rsidR="008C7D18" w:rsidRDefault="004A7D72">
      <w:pPr>
        <w:pStyle w:val="Subsection"/>
        <w:rPr>
          <w:snapToGrid w:val="0"/>
        </w:rPr>
      </w:pPr>
      <w:r>
        <w:rPr>
          <w:snapToGrid w:val="0"/>
        </w:rPr>
        <w:tab/>
        <w:t>(1)</w:t>
      </w:r>
      <w:r>
        <w:rPr>
          <w:snapToGrid w:val="0"/>
        </w:rPr>
        <w:tab/>
        <w:t>For the purposes of this Act, an authorised officer may, at all reasonable times, enter any premises of a registered distributor of eligible petroleum products or any vehicle used by such a distributor for the carriage of any such products and may — </w:t>
      </w:r>
    </w:p>
    <w:p w:rsidR="008C7D18" w:rsidRDefault="004A7D72">
      <w:pPr>
        <w:pStyle w:val="Indenta"/>
        <w:rPr>
          <w:snapToGrid w:val="0"/>
        </w:rPr>
      </w:pPr>
      <w:r>
        <w:rPr>
          <w:snapToGrid w:val="0"/>
        </w:rPr>
        <w:tab/>
        <w:t>(a)</w:t>
      </w:r>
      <w:r>
        <w:rPr>
          <w:snapToGrid w:val="0"/>
        </w:rPr>
        <w:tab/>
        <w:t>inspect and take stock of any such products;</w:t>
      </w:r>
    </w:p>
    <w:p w:rsidR="008C7D18" w:rsidRDefault="004A7D72">
      <w:pPr>
        <w:pStyle w:val="Indenta"/>
        <w:rPr>
          <w:snapToGrid w:val="0"/>
        </w:rPr>
      </w:pPr>
      <w:r>
        <w:rPr>
          <w:snapToGrid w:val="0"/>
        </w:rPr>
        <w:tab/>
        <w:t>(b)</w:t>
      </w:r>
      <w:r>
        <w:rPr>
          <w:snapToGrid w:val="0"/>
        </w:rPr>
        <w:tab/>
        <w:t>take samples of any such products; and</w:t>
      </w:r>
    </w:p>
    <w:p w:rsidR="008C7D18" w:rsidRDefault="004A7D72">
      <w:pPr>
        <w:pStyle w:val="Indenta"/>
        <w:rPr>
          <w:snapToGrid w:val="0"/>
        </w:rPr>
      </w:pPr>
      <w:r>
        <w:rPr>
          <w:snapToGrid w:val="0"/>
        </w:rPr>
        <w:tab/>
        <w:t>(c)</w:t>
      </w:r>
      <w:r>
        <w:rPr>
          <w:snapToGrid w:val="0"/>
        </w:rPr>
        <w:tab/>
        <w:t>inspect the accounts, books and documents relating to the sale, use and purchase of any such products.</w:t>
      </w:r>
    </w:p>
    <w:p w:rsidR="008C7D18" w:rsidRDefault="004A7D72">
      <w:pPr>
        <w:pStyle w:val="Subsection"/>
        <w:rPr>
          <w:snapToGrid w:val="0"/>
        </w:rPr>
      </w:pPr>
      <w:r>
        <w:rPr>
          <w:snapToGrid w:val="0"/>
        </w:rPr>
        <w:lastRenderedPageBreak/>
        <w:tab/>
        <w:t>(2)</w:t>
      </w:r>
      <w:r>
        <w:rPr>
          <w:snapToGrid w:val="0"/>
        </w:rPr>
        <w:tab/>
        <w:t>The occupier of any premises or person in charge of any vehicle referred to in subsection (1), shall provide the authorised officer with all reasonable facilities and assistance for the effective exercise of his powers under this section.</w:t>
      </w:r>
    </w:p>
    <w:p w:rsidR="008C7D18" w:rsidRDefault="004A7D72">
      <w:pPr>
        <w:pStyle w:val="Subsection"/>
        <w:rPr>
          <w:snapToGrid w:val="0"/>
        </w:rPr>
      </w:pPr>
      <w:r>
        <w:rPr>
          <w:snapToGrid w:val="0"/>
        </w:rPr>
        <w:tab/>
        <w:t>(3)</w:t>
      </w:r>
      <w:r>
        <w:rPr>
          <w:snapToGrid w:val="0"/>
        </w:rPr>
        <w:tab/>
        <w:t>A person shall not obstruct, molest or hinder an authorised officer in the exercise of his powers under this section.</w:t>
      </w:r>
    </w:p>
    <w:p w:rsidR="008C7D18" w:rsidRDefault="004A7D72">
      <w:pPr>
        <w:pStyle w:val="Penstart"/>
        <w:rPr>
          <w:snapToGrid w:val="0"/>
        </w:rPr>
      </w:pPr>
      <w:r>
        <w:rPr>
          <w:snapToGrid w:val="0"/>
        </w:rPr>
        <w:tab/>
        <w:t>Penalty: $200.</w:t>
      </w:r>
    </w:p>
    <w:p w:rsidR="008C7D18" w:rsidRDefault="004A7D72">
      <w:pPr>
        <w:pStyle w:val="Footnotesection"/>
      </w:pPr>
      <w:r>
        <w:tab/>
        <w:t xml:space="preserve">[Section 12 amended by No. 14 of 1978 s. 6.] </w:t>
      </w:r>
    </w:p>
    <w:p w:rsidR="008C7D18" w:rsidRDefault="004A7D72">
      <w:pPr>
        <w:pStyle w:val="Heading5"/>
        <w:rPr>
          <w:snapToGrid w:val="0"/>
        </w:rPr>
      </w:pPr>
      <w:bookmarkStart w:id="25" w:name="_Toc411673208"/>
      <w:bookmarkStart w:id="26" w:name="_Toc34646677"/>
      <w:r>
        <w:rPr>
          <w:rStyle w:val="CharSectno"/>
        </w:rPr>
        <w:t>13</w:t>
      </w:r>
      <w:r>
        <w:rPr>
          <w:snapToGrid w:val="0"/>
        </w:rPr>
        <w:t>.</w:t>
      </w:r>
      <w:r>
        <w:rPr>
          <w:snapToGrid w:val="0"/>
        </w:rPr>
        <w:tab/>
        <w:t>Power to require person to answer questions and produce documents</w:t>
      </w:r>
      <w:bookmarkEnd w:id="25"/>
      <w:bookmarkEnd w:id="26"/>
      <w:r>
        <w:rPr>
          <w:snapToGrid w:val="0"/>
        </w:rPr>
        <w:t xml:space="preserve"> </w:t>
      </w:r>
    </w:p>
    <w:p w:rsidR="008C7D18" w:rsidRDefault="004A7D72">
      <w:pPr>
        <w:pStyle w:val="Subsection"/>
        <w:rPr>
          <w:snapToGrid w:val="0"/>
        </w:rPr>
      </w:pPr>
      <w:r>
        <w:rPr>
          <w:snapToGrid w:val="0"/>
        </w:rPr>
        <w:tab/>
        <w:t>(1)</w:t>
      </w:r>
      <w:r>
        <w:rPr>
          <w:snapToGrid w:val="0"/>
        </w:rPr>
        <w:tab/>
        <w:t>An authorised officer may, by notice in writing, require a person whom he believes to be capable of giving information relevant to a claim for a payment under this Act to attend before him at a time and place specified in the notice and there to answer questions and to produce to him such accounts, books and documents in relation to the claim as are referred to in the notice.</w:t>
      </w:r>
    </w:p>
    <w:p w:rsidR="008C7D18" w:rsidRDefault="004A7D72">
      <w:pPr>
        <w:pStyle w:val="Subsection"/>
        <w:rPr>
          <w:snapToGrid w:val="0"/>
        </w:rPr>
      </w:pPr>
      <w:r>
        <w:rPr>
          <w:snapToGrid w:val="0"/>
        </w:rPr>
        <w:tab/>
        <w:t>(2)</w:t>
      </w:r>
      <w:r>
        <w:rPr>
          <w:snapToGrid w:val="0"/>
        </w:rPr>
        <w:tab/>
        <w:t>The authorised officer may make copies of, or take extracts from, any accounts, books or documents produced in pursuance of this section and may retain those copies or extracts.</w:t>
      </w:r>
    </w:p>
    <w:p w:rsidR="008C7D18" w:rsidRDefault="004A7D72">
      <w:pPr>
        <w:pStyle w:val="Subsection"/>
        <w:rPr>
          <w:snapToGrid w:val="0"/>
        </w:rPr>
      </w:pPr>
      <w:r>
        <w:rPr>
          <w:snapToGrid w:val="0"/>
        </w:rPr>
        <w:tab/>
        <w:t>(3)</w:t>
      </w:r>
      <w:r>
        <w:rPr>
          <w:snapToGrid w:val="0"/>
        </w:rPr>
        <w:tab/>
        <w:t>A person is not excused from answering a question or producing any accounts, books or documents when required to do so under this section on the ground that the answer to the question or the production of the accounts, books or documents might tend to incriminate him or make him liable to a penalty, but his answer to any such question is not admissible in evidence against him in proceedings other than proceedings for an offence against section 15(1)(c) or (2)(c).</w:t>
      </w:r>
    </w:p>
    <w:p w:rsidR="008C7D18" w:rsidRDefault="004A7D72">
      <w:pPr>
        <w:pStyle w:val="Heading5"/>
        <w:rPr>
          <w:snapToGrid w:val="0"/>
        </w:rPr>
      </w:pPr>
      <w:bookmarkStart w:id="27" w:name="_Toc411673209"/>
      <w:bookmarkStart w:id="28" w:name="_Toc34646678"/>
      <w:r>
        <w:rPr>
          <w:rStyle w:val="CharSectno"/>
        </w:rPr>
        <w:t>14</w:t>
      </w:r>
      <w:r>
        <w:rPr>
          <w:snapToGrid w:val="0"/>
        </w:rPr>
        <w:t>.</w:t>
      </w:r>
      <w:r>
        <w:rPr>
          <w:snapToGrid w:val="0"/>
        </w:rPr>
        <w:tab/>
        <w:t>Power to examine on oath</w:t>
      </w:r>
      <w:bookmarkEnd w:id="27"/>
      <w:bookmarkEnd w:id="28"/>
      <w:r>
        <w:rPr>
          <w:snapToGrid w:val="0"/>
        </w:rPr>
        <w:t xml:space="preserve"> </w:t>
      </w:r>
    </w:p>
    <w:p w:rsidR="008C7D18" w:rsidRDefault="004A7D72">
      <w:pPr>
        <w:pStyle w:val="Subsection"/>
        <w:rPr>
          <w:snapToGrid w:val="0"/>
        </w:rPr>
      </w:pPr>
      <w:r>
        <w:rPr>
          <w:snapToGrid w:val="0"/>
        </w:rPr>
        <w:tab/>
        <w:t>(1)</w:t>
      </w:r>
      <w:r>
        <w:rPr>
          <w:snapToGrid w:val="0"/>
        </w:rPr>
        <w:tab/>
        <w:t>An authorised officer may administer an oath to a person required to attend before him in pursuance of section 13 and may examine that person on oath.</w:t>
      </w:r>
    </w:p>
    <w:p w:rsidR="008C7D18" w:rsidRDefault="004A7D72">
      <w:pPr>
        <w:pStyle w:val="Subsection"/>
        <w:rPr>
          <w:snapToGrid w:val="0"/>
        </w:rPr>
      </w:pPr>
      <w:r>
        <w:rPr>
          <w:snapToGrid w:val="0"/>
        </w:rPr>
        <w:lastRenderedPageBreak/>
        <w:tab/>
        <w:t>(2)</w:t>
      </w:r>
      <w:r>
        <w:rPr>
          <w:snapToGrid w:val="0"/>
        </w:rPr>
        <w:tab/>
        <w:t>Where any such person conscientiously objects to take an oath, he may make an affirmation that he conscientiously objects to take an oath and that he will state the truth, the whole truth and nothing but the truth to all questions asked him.</w:t>
      </w:r>
    </w:p>
    <w:p w:rsidR="008C7D18" w:rsidRDefault="004A7D72">
      <w:pPr>
        <w:pStyle w:val="Subsection"/>
        <w:rPr>
          <w:snapToGrid w:val="0"/>
        </w:rPr>
      </w:pPr>
      <w:r>
        <w:rPr>
          <w:snapToGrid w:val="0"/>
        </w:rPr>
        <w:tab/>
        <w:t>(3)</w:t>
      </w:r>
      <w:r>
        <w:rPr>
          <w:snapToGrid w:val="0"/>
        </w:rPr>
        <w:tab/>
        <w:t>An affirmation so made is of the same force and effect, and entails the same penalties, as an oath.</w:t>
      </w:r>
    </w:p>
    <w:p w:rsidR="008C7D18" w:rsidRDefault="004A7D72">
      <w:pPr>
        <w:pStyle w:val="Heading5"/>
        <w:rPr>
          <w:snapToGrid w:val="0"/>
        </w:rPr>
      </w:pPr>
      <w:bookmarkStart w:id="29" w:name="_Toc411673210"/>
      <w:bookmarkStart w:id="30" w:name="_Toc34646679"/>
      <w:r>
        <w:rPr>
          <w:rStyle w:val="CharSectno"/>
        </w:rPr>
        <w:t>15</w:t>
      </w:r>
      <w:r>
        <w:rPr>
          <w:snapToGrid w:val="0"/>
        </w:rPr>
        <w:t>.</w:t>
      </w:r>
      <w:r>
        <w:rPr>
          <w:snapToGrid w:val="0"/>
        </w:rPr>
        <w:tab/>
        <w:t>Offences</w:t>
      </w:r>
      <w:bookmarkEnd w:id="29"/>
      <w:bookmarkEnd w:id="30"/>
      <w:r>
        <w:rPr>
          <w:snapToGrid w:val="0"/>
        </w:rPr>
        <w:t xml:space="preserve"> </w:t>
      </w:r>
    </w:p>
    <w:p w:rsidR="008C7D18" w:rsidRDefault="004A7D72">
      <w:pPr>
        <w:pStyle w:val="Subsection"/>
        <w:rPr>
          <w:snapToGrid w:val="0"/>
        </w:rPr>
      </w:pPr>
      <w:r>
        <w:rPr>
          <w:snapToGrid w:val="0"/>
        </w:rPr>
        <w:tab/>
        <w:t>(1)</w:t>
      </w:r>
      <w:r>
        <w:rPr>
          <w:snapToGrid w:val="0"/>
        </w:rPr>
        <w:tab/>
        <w:t>A person shall not refuse or fail — </w:t>
      </w:r>
    </w:p>
    <w:p w:rsidR="008C7D18" w:rsidRDefault="004A7D72">
      <w:pPr>
        <w:pStyle w:val="Indenta"/>
        <w:rPr>
          <w:snapToGrid w:val="0"/>
        </w:rPr>
      </w:pPr>
      <w:r>
        <w:rPr>
          <w:snapToGrid w:val="0"/>
        </w:rPr>
        <w:tab/>
        <w:t>(a)</w:t>
      </w:r>
      <w:r>
        <w:rPr>
          <w:snapToGrid w:val="0"/>
        </w:rPr>
        <w:tab/>
        <w:t>to attend before an authorised officer;</w:t>
      </w:r>
    </w:p>
    <w:p w:rsidR="008C7D18" w:rsidRDefault="004A7D72">
      <w:pPr>
        <w:pStyle w:val="Indenta"/>
        <w:rPr>
          <w:snapToGrid w:val="0"/>
        </w:rPr>
      </w:pPr>
      <w:r>
        <w:rPr>
          <w:snapToGrid w:val="0"/>
        </w:rPr>
        <w:tab/>
        <w:t>(b)</w:t>
      </w:r>
      <w:r>
        <w:rPr>
          <w:snapToGrid w:val="0"/>
        </w:rPr>
        <w:tab/>
        <w:t>to be sworn or make an affirmation; or</w:t>
      </w:r>
    </w:p>
    <w:p w:rsidR="008C7D18" w:rsidRDefault="004A7D72">
      <w:pPr>
        <w:pStyle w:val="Indenta"/>
        <w:rPr>
          <w:snapToGrid w:val="0"/>
        </w:rPr>
      </w:pPr>
      <w:r>
        <w:rPr>
          <w:snapToGrid w:val="0"/>
        </w:rPr>
        <w:tab/>
        <w:t>(c)</w:t>
      </w:r>
      <w:r>
        <w:rPr>
          <w:snapToGrid w:val="0"/>
        </w:rPr>
        <w:tab/>
        <w:t>to answer a question or produce an account, book or document,</w:t>
      </w:r>
    </w:p>
    <w:p w:rsidR="008C7D18" w:rsidRDefault="004A7D72">
      <w:pPr>
        <w:pStyle w:val="Subsection"/>
        <w:rPr>
          <w:snapToGrid w:val="0"/>
        </w:rPr>
      </w:pPr>
      <w:r>
        <w:rPr>
          <w:snapToGrid w:val="0"/>
        </w:rPr>
        <w:tab/>
      </w:r>
      <w:r>
        <w:rPr>
          <w:snapToGrid w:val="0"/>
        </w:rPr>
        <w:tab/>
        <w:t>when so required in pursuance of this Act.</w:t>
      </w:r>
    </w:p>
    <w:p w:rsidR="008C7D18" w:rsidRDefault="004A7D72">
      <w:pPr>
        <w:pStyle w:val="Penstart"/>
        <w:rPr>
          <w:snapToGrid w:val="0"/>
        </w:rPr>
      </w:pPr>
      <w:r>
        <w:rPr>
          <w:snapToGrid w:val="0"/>
        </w:rPr>
        <w:tab/>
        <w:t>Penalty: $200.</w:t>
      </w:r>
    </w:p>
    <w:p w:rsidR="008C7D18" w:rsidRDefault="004A7D72">
      <w:pPr>
        <w:pStyle w:val="Subsection"/>
        <w:rPr>
          <w:snapToGrid w:val="0"/>
        </w:rPr>
      </w:pPr>
      <w:r>
        <w:rPr>
          <w:snapToGrid w:val="0"/>
        </w:rPr>
        <w:tab/>
        <w:t>(2)</w:t>
      </w:r>
      <w:r>
        <w:rPr>
          <w:snapToGrid w:val="0"/>
        </w:rPr>
        <w:tab/>
        <w:t>A person shall not — </w:t>
      </w:r>
    </w:p>
    <w:p w:rsidR="008C7D18" w:rsidRDefault="004A7D72">
      <w:pPr>
        <w:pStyle w:val="Indenta"/>
        <w:rPr>
          <w:snapToGrid w:val="0"/>
        </w:rPr>
      </w:pPr>
      <w:r>
        <w:rPr>
          <w:snapToGrid w:val="0"/>
        </w:rPr>
        <w:tab/>
        <w:t>(a)</w:t>
      </w:r>
      <w:r>
        <w:rPr>
          <w:snapToGrid w:val="0"/>
        </w:rPr>
        <w:tab/>
        <w:t>obtain a payment under this Act that, to the knowledge of the person, is not payable;</w:t>
      </w:r>
    </w:p>
    <w:p w:rsidR="008C7D18" w:rsidRDefault="004A7D72">
      <w:pPr>
        <w:pStyle w:val="Indenta"/>
        <w:rPr>
          <w:snapToGrid w:val="0"/>
        </w:rPr>
      </w:pPr>
      <w:r>
        <w:rPr>
          <w:snapToGrid w:val="0"/>
        </w:rPr>
        <w:tab/>
        <w:t>(b)</w:t>
      </w:r>
      <w:r>
        <w:rPr>
          <w:snapToGrid w:val="0"/>
        </w:rPr>
        <w:tab/>
        <w:t>obtain a payment under this Act by means of a statement that, to the knowledge of the person, is false or misleading in a material particular; or</w:t>
      </w:r>
    </w:p>
    <w:p w:rsidR="008C7D18" w:rsidRDefault="004A7D72">
      <w:pPr>
        <w:pStyle w:val="Indenta"/>
        <w:rPr>
          <w:snapToGrid w:val="0"/>
        </w:rPr>
      </w:pPr>
      <w:r>
        <w:rPr>
          <w:snapToGrid w:val="0"/>
        </w:rPr>
        <w:tab/>
        <w:t>(c)</w:t>
      </w:r>
      <w:r>
        <w:rPr>
          <w:snapToGrid w:val="0"/>
        </w:rPr>
        <w:tab/>
        <w:t>present to an authorised officer or other person doing duty in relation to this Act, an account, book or document, or make to such an officer or person a statement, that, to the knowledge of the person, is false or misleading in a material particular.</w:t>
      </w:r>
    </w:p>
    <w:p w:rsidR="008C7D18" w:rsidRDefault="004A7D72">
      <w:pPr>
        <w:pStyle w:val="Penstart"/>
        <w:rPr>
          <w:snapToGrid w:val="0"/>
        </w:rPr>
      </w:pPr>
      <w:r>
        <w:rPr>
          <w:snapToGrid w:val="0"/>
        </w:rPr>
        <w:tab/>
        <w:t>Penalty: $2 000 or imprisonment for 12 months.</w:t>
      </w:r>
    </w:p>
    <w:p w:rsidR="008C7D18" w:rsidRDefault="004A7D72">
      <w:pPr>
        <w:pStyle w:val="Subsection"/>
        <w:rPr>
          <w:snapToGrid w:val="0"/>
        </w:rPr>
      </w:pPr>
      <w:r>
        <w:rPr>
          <w:snapToGrid w:val="0"/>
        </w:rPr>
        <w:tab/>
        <w:t>(3)</w:t>
      </w:r>
      <w:r>
        <w:rPr>
          <w:snapToGrid w:val="0"/>
        </w:rPr>
        <w:tab/>
        <w:t>For the purposes of subsection (2), a matter shall be deemed to be within the knowledge of a person being a body corporate if the matter is within the knowledge of a director or officer of the body corporate.</w:t>
      </w:r>
    </w:p>
    <w:p w:rsidR="008C7D18" w:rsidRDefault="004A7D72">
      <w:pPr>
        <w:pStyle w:val="Subsection"/>
        <w:rPr>
          <w:snapToGrid w:val="0"/>
        </w:rPr>
      </w:pPr>
      <w:r>
        <w:rPr>
          <w:snapToGrid w:val="0"/>
        </w:rPr>
        <w:lastRenderedPageBreak/>
        <w:tab/>
        <w:t>(4)</w:t>
      </w:r>
      <w:r>
        <w:rPr>
          <w:snapToGrid w:val="0"/>
        </w:rPr>
        <w:tab/>
        <w:t>Where a person is convicted of an offence against subsection (2), the court may, in addition to imposing a penalty under that subsection, order the person to refund to the State the amount of any payment under this Act wrongfully obtained.</w:t>
      </w:r>
    </w:p>
    <w:p w:rsidR="008C7D18" w:rsidRDefault="004A7D72">
      <w:pPr>
        <w:pStyle w:val="Subsection"/>
        <w:rPr>
          <w:snapToGrid w:val="0"/>
        </w:rPr>
      </w:pPr>
      <w:r>
        <w:rPr>
          <w:snapToGrid w:val="0"/>
        </w:rPr>
        <w:tab/>
        <w:t>(5)</w:t>
      </w:r>
      <w:r>
        <w:rPr>
          <w:snapToGrid w:val="0"/>
        </w:rPr>
        <w:tab/>
        <w:t>Where a court has made an order under subsection (4), a certificate under the hand of the appropriate officer of the court specifying the amount ordered to be refunded and the person by whom the amount is payable may be filed in a court having civil jurisdiction to the extent of that amount and is thereupon enforceable in all respects as a final judgment of that court.</w:t>
      </w:r>
    </w:p>
    <w:p w:rsidR="008C7D18" w:rsidRDefault="004A7D72">
      <w:pPr>
        <w:pStyle w:val="Footnotesection"/>
      </w:pPr>
      <w:r>
        <w:tab/>
        <w:t xml:space="preserve">[Section 15 amended by No. 14 of 1978 s. 7.] </w:t>
      </w:r>
    </w:p>
    <w:p w:rsidR="008C7D18" w:rsidRDefault="004A7D72">
      <w:pPr>
        <w:pStyle w:val="Heading5"/>
        <w:rPr>
          <w:snapToGrid w:val="0"/>
        </w:rPr>
      </w:pPr>
      <w:bookmarkStart w:id="31" w:name="_Toc411673211"/>
      <w:bookmarkStart w:id="32" w:name="_Toc34646680"/>
      <w:r>
        <w:rPr>
          <w:rStyle w:val="CharSectno"/>
        </w:rPr>
        <w:t>16</w:t>
      </w:r>
      <w:r>
        <w:rPr>
          <w:snapToGrid w:val="0"/>
        </w:rPr>
        <w:t>.</w:t>
      </w:r>
      <w:r>
        <w:rPr>
          <w:snapToGrid w:val="0"/>
        </w:rPr>
        <w:tab/>
        <w:t>Delegation</w:t>
      </w:r>
      <w:bookmarkEnd w:id="31"/>
      <w:bookmarkEnd w:id="32"/>
      <w:r>
        <w:rPr>
          <w:snapToGrid w:val="0"/>
        </w:rPr>
        <w:t xml:space="preserve"> </w:t>
      </w:r>
    </w:p>
    <w:p w:rsidR="008C7D18" w:rsidRDefault="004A7D72">
      <w:pPr>
        <w:pStyle w:val="Subsection"/>
        <w:rPr>
          <w:snapToGrid w:val="0"/>
        </w:rPr>
      </w:pPr>
      <w:r>
        <w:rPr>
          <w:snapToGrid w:val="0"/>
        </w:rPr>
        <w:tab/>
        <w:t>(1)</w:t>
      </w:r>
      <w:r>
        <w:rPr>
          <w:snapToGrid w:val="0"/>
        </w:rPr>
        <w:tab/>
        <w:t>The Minister may, either generally or otherwise as provided in the instrument of delegation, by writing under his hand delegate all or any of his powers under this Act (except this power of delegation).</w:t>
      </w:r>
    </w:p>
    <w:p w:rsidR="008C7D18" w:rsidRDefault="004A7D72">
      <w:pPr>
        <w:pStyle w:val="Subsection"/>
        <w:rPr>
          <w:snapToGrid w:val="0"/>
        </w:rPr>
      </w:pPr>
      <w:r>
        <w:rPr>
          <w:snapToGrid w:val="0"/>
        </w:rPr>
        <w:tab/>
        <w:t>(2)</w:t>
      </w:r>
      <w:r>
        <w:rPr>
          <w:snapToGrid w:val="0"/>
        </w:rPr>
        <w:tab/>
        <w:t>A power so delegated may be exercised by the delegate in accordance with the instrument of delegation.</w:t>
      </w:r>
    </w:p>
    <w:p w:rsidR="008C7D18" w:rsidRDefault="004A7D72">
      <w:pPr>
        <w:pStyle w:val="Subsection"/>
        <w:rPr>
          <w:snapToGrid w:val="0"/>
        </w:rPr>
      </w:pPr>
      <w:r>
        <w:rPr>
          <w:snapToGrid w:val="0"/>
        </w:rPr>
        <w:tab/>
        <w:t>(3)</w:t>
      </w:r>
      <w:r>
        <w:rPr>
          <w:snapToGrid w:val="0"/>
        </w:rPr>
        <w:tab/>
        <w:t>A delegation under this section is revocable at will and does not prevent the exercise of a power by the Minister.</w:t>
      </w:r>
    </w:p>
    <w:p w:rsidR="008C7D18" w:rsidRDefault="004A7D72">
      <w:pPr>
        <w:pStyle w:val="Heading5"/>
        <w:rPr>
          <w:snapToGrid w:val="0"/>
        </w:rPr>
      </w:pPr>
      <w:bookmarkStart w:id="33" w:name="_Toc411673212"/>
      <w:bookmarkStart w:id="34" w:name="_Toc34646681"/>
      <w:r>
        <w:rPr>
          <w:rStyle w:val="CharSectno"/>
        </w:rPr>
        <w:t>17</w:t>
      </w:r>
      <w:r>
        <w:rPr>
          <w:snapToGrid w:val="0"/>
        </w:rPr>
        <w:t>.</w:t>
      </w:r>
      <w:r>
        <w:rPr>
          <w:snapToGrid w:val="0"/>
        </w:rPr>
        <w:tab/>
        <w:t>Regulations</w:t>
      </w:r>
      <w:bookmarkEnd w:id="33"/>
      <w:bookmarkEnd w:id="34"/>
      <w:r>
        <w:rPr>
          <w:snapToGrid w:val="0"/>
        </w:rPr>
        <w:t xml:space="preserve"> </w:t>
      </w:r>
    </w:p>
    <w:p w:rsidR="008C7D18" w:rsidRDefault="004A7D72">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expedient for giving full effect to the provisions of, and for the due administration of, this Act.</w:t>
      </w:r>
    </w:p>
    <w:p w:rsidR="008C7D18" w:rsidRDefault="004A7D72">
      <w:pPr>
        <w:pStyle w:val="Subsection"/>
        <w:rPr>
          <w:snapToGrid w:val="0"/>
        </w:rPr>
      </w:pPr>
      <w:r>
        <w:rPr>
          <w:snapToGrid w:val="0"/>
        </w:rPr>
        <w:tab/>
        <w:t>(2)</w:t>
      </w:r>
      <w:r>
        <w:rPr>
          <w:snapToGrid w:val="0"/>
        </w:rPr>
        <w:tab/>
        <w:t>The regulations may impose a fine not exceeding $200 for a breach of any regulation made under this section.</w:t>
      </w:r>
    </w:p>
    <w:p w:rsidR="008C7D18" w:rsidRDefault="004A7D72">
      <w:pPr>
        <w:pStyle w:val="Footnotesection"/>
      </w:pPr>
      <w:r>
        <w:tab/>
        <w:t xml:space="preserve">[Section 17 amended by No. 14 of 1978 s. 8.] </w:t>
      </w:r>
    </w:p>
    <w:p w:rsidR="008C7D18" w:rsidRDefault="008C7D18">
      <w:pPr>
        <w:rPr>
          <w:rStyle w:val="CharDivText"/>
        </w:rPr>
        <w:sectPr w:rsidR="008C7D1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C7D18" w:rsidRDefault="004A7D72">
      <w:pPr>
        <w:pStyle w:val="nHeading2"/>
      </w:pPr>
      <w:r>
        <w:lastRenderedPageBreak/>
        <w:t>Notes</w:t>
      </w:r>
    </w:p>
    <w:p w:rsidR="008C7D18" w:rsidRDefault="004A7D72">
      <w:pPr>
        <w:pStyle w:val="nSubsection"/>
        <w:rPr>
          <w:snapToGrid w:val="0"/>
        </w:rPr>
      </w:pPr>
      <w:r>
        <w:rPr>
          <w:snapToGrid w:val="0"/>
          <w:vertAlign w:val="superscript"/>
        </w:rPr>
        <w:t>1</w:t>
      </w:r>
      <w:r>
        <w:rPr>
          <w:snapToGrid w:val="0"/>
        </w:rPr>
        <w:tab/>
        <w:t xml:space="preserve">This reprint is a compilation as at 7 March 2003 of the </w:t>
      </w:r>
      <w:r>
        <w:rPr>
          <w:i/>
          <w:noProof/>
          <w:snapToGrid w:val="0"/>
        </w:rPr>
        <w:t>Petroleum Products Subsidy Act 1965</w:t>
      </w:r>
      <w:r>
        <w:rPr>
          <w:snapToGrid w:val="0"/>
        </w:rPr>
        <w:t xml:space="preserve"> and includes the amendments made by the other written laws referred to in the following table.  The table also contains information about any reprint.</w:t>
      </w:r>
    </w:p>
    <w:p w:rsidR="008C7D18" w:rsidRDefault="004A7D72">
      <w:pPr>
        <w:pStyle w:val="nHeading3"/>
        <w:rPr>
          <w:snapToGrid w:val="0"/>
        </w:rPr>
      </w:pPr>
      <w:bookmarkStart w:id="35" w:name="_Toc34646682"/>
      <w:r>
        <w:rPr>
          <w:snapToGrid w:val="0"/>
        </w:rP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C7D18">
        <w:trPr>
          <w:tblHeader/>
        </w:trPr>
        <w:tc>
          <w:tcPr>
            <w:tcW w:w="2268" w:type="dxa"/>
            <w:tcBorders>
              <w:top w:val="single" w:sz="8" w:space="0" w:color="auto"/>
              <w:bottom w:val="single" w:sz="8" w:space="0" w:color="auto"/>
            </w:tcBorders>
          </w:tcPr>
          <w:p w:rsidR="008C7D18" w:rsidRDefault="004A7D72">
            <w:pPr>
              <w:pStyle w:val="nTable"/>
              <w:spacing w:after="40"/>
              <w:rPr>
                <w:b/>
                <w:sz w:val="19"/>
              </w:rPr>
            </w:pPr>
            <w:r>
              <w:rPr>
                <w:b/>
                <w:sz w:val="19"/>
              </w:rPr>
              <w:t>Short title</w:t>
            </w:r>
          </w:p>
        </w:tc>
        <w:tc>
          <w:tcPr>
            <w:tcW w:w="1134" w:type="dxa"/>
            <w:tcBorders>
              <w:top w:val="single" w:sz="8" w:space="0" w:color="auto"/>
              <w:bottom w:val="single" w:sz="8" w:space="0" w:color="auto"/>
            </w:tcBorders>
          </w:tcPr>
          <w:p w:rsidR="008C7D18" w:rsidRDefault="004A7D7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C7D18" w:rsidRDefault="004A7D72">
            <w:pPr>
              <w:pStyle w:val="nTable"/>
              <w:spacing w:after="40"/>
              <w:rPr>
                <w:b/>
                <w:sz w:val="19"/>
              </w:rPr>
            </w:pPr>
            <w:r>
              <w:rPr>
                <w:b/>
                <w:sz w:val="19"/>
              </w:rPr>
              <w:t>Assent</w:t>
            </w:r>
          </w:p>
        </w:tc>
        <w:tc>
          <w:tcPr>
            <w:tcW w:w="2551" w:type="dxa"/>
            <w:tcBorders>
              <w:top w:val="single" w:sz="8" w:space="0" w:color="auto"/>
              <w:bottom w:val="single" w:sz="8" w:space="0" w:color="auto"/>
            </w:tcBorders>
          </w:tcPr>
          <w:p w:rsidR="008C7D18" w:rsidRDefault="004A7D72">
            <w:pPr>
              <w:pStyle w:val="nTable"/>
              <w:spacing w:after="40"/>
              <w:rPr>
                <w:b/>
                <w:sz w:val="19"/>
              </w:rPr>
            </w:pPr>
            <w:r>
              <w:rPr>
                <w:b/>
                <w:sz w:val="19"/>
              </w:rPr>
              <w:t>Commencement</w:t>
            </w:r>
          </w:p>
        </w:tc>
      </w:tr>
      <w:tr w:rsidR="008C7D18">
        <w:tc>
          <w:tcPr>
            <w:tcW w:w="2268" w:type="dxa"/>
          </w:tcPr>
          <w:p w:rsidR="008C7D18" w:rsidRDefault="004A7D72">
            <w:pPr>
              <w:pStyle w:val="nTable"/>
              <w:rPr>
                <w:sz w:val="19"/>
              </w:rPr>
            </w:pPr>
            <w:r>
              <w:rPr>
                <w:i/>
                <w:sz w:val="19"/>
              </w:rPr>
              <w:t>Petroleum Products Subsidy Act 1965</w:t>
            </w:r>
          </w:p>
        </w:tc>
        <w:tc>
          <w:tcPr>
            <w:tcW w:w="1134" w:type="dxa"/>
          </w:tcPr>
          <w:p w:rsidR="008C7D18" w:rsidRDefault="004A7D72">
            <w:pPr>
              <w:pStyle w:val="nTable"/>
              <w:rPr>
                <w:sz w:val="19"/>
              </w:rPr>
            </w:pPr>
            <w:r>
              <w:rPr>
                <w:sz w:val="19"/>
              </w:rPr>
              <w:t>12 of 1965</w:t>
            </w:r>
          </w:p>
        </w:tc>
        <w:tc>
          <w:tcPr>
            <w:tcW w:w="1134" w:type="dxa"/>
          </w:tcPr>
          <w:p w:rsidR="008C7D18" w:rsidRDefault="004A7D72">
            <w:pPr>
              <w:pStyle w:val="nTable"/>
              <w:rPr>
                <w:sz w:val="19"/>
              </w:rPr>
            </w:pPr>
            <w:r>
              <w:rPr>
                <w:sz w:val="19"/>
              </w:rPr>
              <w:t>15 Sep 1965</w:t>
            </w:r>
          </w:p>
        </w:tc>
        <w:tc>
          <w:tcPr>
            <w:tcW w:w="2551" w:type="dxa"/>
          </w:tcPr>
          <w:p w:rsidR="008C7D18" w:rsidRDefault="004A7D72">
            <w:pPr>
              <w:pStyle w:val="nTable"/>
              <w:rPr>
                <w:sz w:val="19"/>
              </w:rPr>
            </w:pPr>
            <w:r>
              <w:rPr>
                <w:sz w:val="19"/>
              </w:rPr>
              <w:t xml:space="preserve">16 Sep 1965 (see s. 2 and </w:t>
            </w:r>
            <w:r>
              <w:rPr>
                <w:i/>
                <w:sz w:val="19"/>
              </w:rPr>
              <w:t>Gazette</w:t>
            </w:r>
            <w:r>
              <w:rPr>
                <w:sz w:val="19"/>
              </w:rPr>
              <w:t xml:space="preserve"> 17 Sep 1965 p. 3275)</w:t>
            </w:r>
          </w:p>
        </w:tc>
      </w:tr>
      <w:tr w:rsidR="008C7D18">
        <w:tc>
          <w:tcPr>
            <w:tcW w:w="2268" w:type="dxa"/>
          </w:tcPr>
          <w:p w:rsidR="008C7D18" w:rsidRDefault="004A7D72">
            <w:pPr>
              <w:pStyle w:val="nTable"/>
              <w:rPr>
                <w:i/>
                <w:sz w:val="19"/>
              </w:rPr>
            </w:pPr>
            <w:r>
              <w:rPr>
                <w:i/>
                <w:sz w:val="19"/>
              </w:rPr>
              <w:t xml:space="preserve">Petroleum Products Subsidy Act Amendment Act 1978 </w:t>
            </w:r>
          </w:p>
        </w:tc>
        <w:tc>
          <w:tcPr>
            <w:tcW w:w="1134" w:type="dxa"/>
          </w:tcPr>
          <w:p w:rsidR="008C7D18" w:rsidRDefault="004A7D72">
            <w:pPr>
              <w:pStyle w:val="nTable"/>
              <w:rPr>
                <w:sz w:val="19"/>
              </w:rPr>
            </w:pPr>
            <w:r>
              <w:rPr>
                <w:sz w:val="19"/>
              </w:rPr>
              <w:t>14 of 1978</w:t>
            </w:r>
          </w:p>
        </w:tc>
        <w:tc>
          <w:tcPr>
            <w:tcW w:w="1134" w:type="dxa"/>
          </w:tcPr>
          <w:p w:rsidR="008C7D18" w:rsidRDefault="004A7D72">
            <w:pPr>
              <w:pStyle w:val="nTable"/>
              <w:rPr>
                <w:sz w:val="19"/>
              </w:rPr>
            </w:pPr>
            <w:r>
              <w:rPr>
                <w:sz w:val="19"/>
              </w:rPr>
              <w:t xml:space="preserve">17 May 1978 </w:t>
            </w:r>
          </w:p>
        </w:tc>
        <w:tc>
          <w:tcPr>
            <w:tcW w:w="2551" w:type="dxa"/>
          </w:tcPr>
          <w:p w:rsidR="008C7D18" w:rsidRDefault="004A7D72">
            <w:pPr>
              <w:pStyle w:val="nTable"/>
              <w:rPr>
                <w:sz w:val="19"/>
              </w:rPr>
            </w:pPr>
            <w:r>
              <w:rPr>
                <w:sz w:val="19"/>
              </w:rPr>
              <w:t>17 May 1978</w:t>
            </w:r>
          </w:p>
        </w:tc>
      </w:tr>
      <w:tr w:rsidR="008C7D18">
        <w:trPr>
          <w:cantSplit/>
        </w:trPr>
        <w:tc>
          <w:tcPr>
            <w:tcW w:w="7087" w:type="dxa"/>
            <w:gridSpan w:val="4"/>
            <w:tcBorders>
              <w:bottom w:val="single" w:sz="4" w:space="0" w:color="auto"/>
            </w:tcBorders>
          </w:tcPr>
          <w:p w:rsidR="008C7D18" w:rsidRDefault="004A7D72">
            <w:pPr>
              <w:pStyle w:val="nTable"/>
              <w:rPr>
                <w:b/>
                <w:sz w:val="19"/>
              </w:rPr>
            </w:pPr>
            <w:r>
              <w:rPr>
                <w:b/>
                <w:sz w:val="19"/>
              </w:rPr>
              <w:t xml:space="preserve">Reprint 1: The </w:t>
            </w:r>
            <w:r>
              <w:rPr>
                <w:b/>
                <w:i/>
                <w:sz w:val="19"/>
              </w:rPr>
              <w:t>Petroleum Products Subsidy Act 1965</w:t>
            </w:r>
            <w:r>
              <w:rPr>
                <w:b/>
                <w:sz w:val="19"/>
              </w:rPr>
              <w:t xml:space="preserve"> as at 7 Mar 2003</w:t>
            </w:r>
          </w:p>
          <w:p w:rsidR="008C7D18" w:rsidRDefault="004A7D72">
            <w:pPr>
              <w:pStyle w:val="nTable"/>
              <w:spacing w:before="0"/>
              <w:rPr>
                <w:sz w:val="19"/>
              </w:rPr>
            </w:pPr>
            <w:r>
              <w:rPr>
                <w:sz w:val="19"/>
              </w:rPr>
              <w:t>(includes amendments listed above)</w:t>
            </w:r>
          </w:p>
        </w:tc>
      </w:tr>
    </w:tbl>
    <w:p w:rsidR="008C7D18" w:rsidRDefault="008C7D18"/>
    <w:p w:rsidR="008C7D18" w:rsidRDefault="008C7D18">
      <w:pPr>
        <w:sectPr w:rsidR="008C7D1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C7D18" w:rsidRDefault="008C7D18"/>
    <w:sectPr w:rsidR="008C7D18">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18" w:rsidRDefault="004A7D72">
      <w:r>
        <w:separator/>
      </w:r>
    </w:p>
  </w:endnote>
  <w:endnote w:type="continuationSeparator" w:id="0">
    <w:p w:rsidR="008C7D18" w:rsidRDefault="004A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p>
  <w:p w:rsidR="008C7D18" w:rsidRDefault="004A7D7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8C7D18" w:rsidRDefault="004A7D7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8C7D18" w:rsidRDefault="004A7D7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p>
  <w:p w:rsidR="008C7D18" w:rsidRDefault="004A7D7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8C7D18" w:rsidRDefault="004A7D7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CCE">
      <w:rPr>
        <w:rStyle w:val="PageNumber"/>
        <w:rFonts w:ascii="Arial" w:hAnsi="Arial" w:cs="Arial"/>
        <w:noProof/>
      </w:rPr>
      <w:t>i</w:t>
    </w:r>
    <w:r>
      <w:rPr>
        <w:rStyle w:val="PageNumber"/>
        <w:rFonts w:ascii="Arial" w:hAnsi="Arial" w:cs="Arial"/>
      </w:rPr>
      <w:fldChar w:fldCharType="end"/>
    </w:r>
  </w:p>
  <w:p w:rsidR="008C7D18" w:rsidRDefault="004A7D7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CCE">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 xml:space="preserve"> </w:t>
    </w:r>
  </w:p>
  <w:p w:rsidR="008C7D18" w:rsidRDefault="004A7D7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CCE">
      <w:rPr>
        <w:rStyle w:val="CharPageNo"/>
        <w:rFonts w:ascii="Arial" w:hAnsi="Arial"/>
        <w:noProof/>
      </w:rPr>
      <w:t>7</w:t>
    </w:r>
    <w:r>
      <w:rPr>
        <w:rStyle w:val="CharPageNo"/>
        <w:rFonts w:ascii="Arial" w:hAnsi="Arial"/>
      </w:rPr>
      <w:fldChar w:fldCharType="end"/>
    </w:r>
  </w:p>
  <w:p w:rsidR="008C7D18" w:rsidRDefault="004A7D7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Footer"/>
      <w:tabs>
        <w:tab w:val="clear" w:pos="4153"/>
        <w:tab w:val="right" w:pos="7088"/>
      </w:tabs>
      <w:rPr>
        <w:rStyle w:val="PageNumber"/>
      </w:rPr>
    </w:pPr>
  </w:p>
  <w:p w:rsidR="008C7D18" w:rsidRDefault="004A7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CCE">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CCE">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CCE">
      <w:rPr>
        <w:rStyle w:val="CharPageNo"/>
        <w:rFonts w:ascii="Arial" w:hAnsi="Arial"/>
        <w:noProof/>
      </w:rPr>
      <w:t>1</w:t>
    </w:r>
    <w:r>
      <w:rPr>
        <w:rStyle w:val="CharPageNo"/>
        <w:rFonts w:ascii="Arial" w:hAnsi="Arial"/>
      </w:rPr>
      <w:fldChar w:fldCharType="end"/>
    </w:r>
  </w:p>
  <w:p w:rsidR="008C7D18" w:rsidRDefault="004A7D7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18" w:rsidRDefault="004A7D72">
      <w:r>
        <w:separator/>
      </w:r>
    </w:p>
  </w:footnote>
  <w:footnote w:type="continuationSeparator" w:id="0">
    <w:p w:rsidR="008C7D18" w:rsidRDefault="004A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7D18">
      <w:trPr>
        <w:cantSplit/>
      </w:trPr>
      <w:tc>
        <w:tcPr>
          <w:tcW w:w="7258" w:type="dxa"/>
          <w:gridSpan w:val="2"/>
        </w:tcPr>
        <w:p w:rsidR="008C7D18" w:rsidRDefault="004A7D72">
          <w:pPr>
            <w:pStyle w:val="HeaderActNameLeft"/>
          </w:pPr>
          <w:fldSimple w:instr=" Styleref &quot;Name of Act/Reg&quot; ">
            <w:r w:rsidR="00D94CCE">
              <w:rPr>
                <w:noProof/>
              </w:rPr>
              <w:t>Petroleum Products Subsidy Act 1965</w:t>
            </w:r>
          </w:fldSimple>
        </w:p>
      </w:tc>
    </w:tr>
    <w:tr w:rsidR="008C7D18">
      <w:tc>
        <w:tcPr>
          <w:tcW w:w="1548" w:type="dxa"/>
        </w:tcPr>
        <w:p w:rsidR="008C7D18" w:rsidRDefault="008C7D18">
          <w:pPr>
            <w:pStyle w:val="HeaderNumberLeft"/>
          </w:pPr>
        </w:p>
      </w:tc>
      <w:tc>
        <w:tcPr>
          <w:tcW w:w="5715" w:type="dxa"/>
        </w:tcPr>
        <w:p w:rsidR="008C7D18" w:rsidRDefault="008C7D18">
          <w:pPr>
            <w:pStyle w:val="HeaderTextLeft"/>
          </w:pPr>
        </w:p>
      </w:tc>
    </w:tr>
    <w:tr w:rsidR="008C7D18">
      <w:tc>
        <w:tcPr>
          <w:tcW w:w="1548" w:type="dxa"/>
        </w:tcPr>
        <w:p w:rsidR="008C7D18" w:rsidRDefault="008C7D18">
          <w:pPr>
            <w:pStyle w:val="HeaderNumberLeft"/>
          </w:pPr>
        </w:p>
      </w:tc>
      <w:tc>
        <w:tcPr>
          <w:tcW w:w="5715" w:type="dxa"/>
        </w:tcPr>
        <w:p w:rsidR="008C7D18" w:rsidRDefault="008C7D18">
          <w:pPr>
            <w:pStyle w:val="HeaderTextLeft"/>
          </w:pPr>
        </w:p>
      </w:tc>
    </w:tr>
    <w:tr w:rsidR="008C7D18">
      <w:trPr>
        <w:cantSplit/>
      </w:trPr>
      <w:tc>
        <w:tcPr>
          <w:tcW w:w="7258" w:type="dxa"/>
          <w:gridSpan w:val="2"/>
        </w:tcPr>
        <w:p w:rsidR="008C7D18" w:rsidRDefault="008C7D18">
          <w:pPr>
            <w:pStyle w:val="HeaderSectionRight"/>
            <w:ind w:right="17"/>
            <w:jc w:val="left"/>
          </w:pPr>
        </w:p>
      </w:tc>
    </w:tr>
  </w:tbl>
  <w:p w:rsidR="008C7D18" w:rsidRDefault="008C7D1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7D18">
      <w:trPr>
        <w:cantSplit/>
      </w:trPr>
      <w:tc>
        <w:tcPr>
          <w:tcW w:w="7258" w:type="dxa"/>
          <w:gridSpan w:val="2"/>
        </w:tcPr>
        <w:p w:rsidR="008C7D18" w:rsidRDefault="004A7D72">
          <w:pPr>
            <w:pStyle w:val="HeaderActNameRight"/>
            <w:ind w:right="17"/>
          </w:pPr>
          <w:fldSimple w:instr=" Styleref &quot;Name of Act/Reg&quot; ">
            <w:r w:rsidR="00D94CCE">
              <w:rPr>
                <w:noProof/>
              </w:rPr>
              <w:t>Petroleum Products Subsidy Act 1965</w:t>
            </w:r>
          </w:fldSimple>
        </w:p>
      </w:tc>
    </w:tr>
    <w:tr w:rsidR="008C7D18">
      <w:tc>
        <w:tcPr>
          <w:tcW w:w="5715" w:type="dxa"/>
        </w:tcPr>
        <w:p w:rsidR="008C7D18" w:rsidRDefault="008C7D18">
          <w:pPr>
            <w:pStyle w:val="HeaderTextRight"/>
          </w:pPr>
        </w:p>
      </w:tc>
      <w:tc>
        <w:tcPr>
          <w:tcW w:w="1548" w:type="dxa"/>
        </w:tcPr>
        <w:p w:rsidR="008C7D18" w:rsidRDefault="008C7D18">
          <w:pPr>
            <w:pStyle w:val="HeaderNumberRight"/>
            <w:ind w:right="17"/>
          </w:pPr>
        </w:p>
      </w:tc>
    </w:tr>
    <w:tr w:rsidR="008C7D18">
      <w:tc>
        <w:tcPr>
          <w:tcW w:w="5715" w:type="dxa"/>
        </w:tcPr>
        <w:p w:rsidR="008C7D18" w:rsidRDefault="008C7D18">
          <w:pPr>
            <w:pStyle w:val="HeaderTextRight"/>
          </w:pPr>
        </w:p>
      </w:tc>
      <w:tc>
        <w:tcPr>
          <w:tcW w:w="1548" w:type="dxa"/>
        </w:tcPr>
        <w:p w:rsidR="008C7D18" w:rsidRDefault="008C7D18">
          <w:pPr>
            <w:pStyle w:val="HeaderNumberRight"/>
            <w:ind w:right="17"/>
          </w:pPr>
        </w:p>
      </w:tc>
    </w:tr>
    <w:tr w:rsidR="008C7D18">
      <w:trPr>
        <w:cantSplit/>
      </w:trPr>
      <w:tc>
        <w:tcPr>
          <w:tcW w:w="7258" w:type="dxa"/>
          <w:gridSpan w:val="2"/>
        </w:tcPr>
        <w:p w:rsidR="008C7D18" w:rsidRDefault="008C7D18">
          <w:pPr>
            <w:pStyle w:val="HeaderSectionRight"/>
            <w:ind w:right="17"/>
          </w:pPr>
        </w:p>
      </w:tc>
    </w:tr>
  </w:tbl>
  <w:p w:rsidR="008C7D18" w:rsidRDefault="008C7D1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4A7D72">
    <w:pPr>
      <w:pStyle w:val="headerpartodd"/>
      <w:ind w:left="0" w:firstLine="0"/>
      <w:rPr>
        <w:i/>
      </w:rPr>
    </w:pPr>
    <w:r>
      <w:rPr>
        <w:i/>
      </w:rPr>
      <w:fldChar w:fldCharType="begin"/>
    </w:r>
    <w:r>
      <w:rPr>
        <w:i/>
      </w:rPr>
      <w:instrText xml:space="preserve"> Styleref "Name of Act/Reg" </w:instrText>
    </w:r>
    <w:r>
      <w:rPr>
        <w:i/>
      </w:rPr>
      <w:fldChar w:fldCharType="separate"/>
    </w:r>
    <w:r w:rsidR="00D94CCE">
      <w:rPr>
        <w:i/>
        <w:noProof/>
      </w:rPr>
      <w:t>Petroleum Products Subsidy Act 1965</w:t>
    </w:r>
    <w:r>
      <w:rPr>
        <w:i/>
      </w:rPr>
      <w:fldChar w:fldCharType="end"/>
    </w:r>
  </w:p>
  <w:p w:rsidR="008C7D18" w:rsidRDefault="008C7D18">
    <w:pPr>
      <w:pStyle w:val="headerpartodd"/>
      <w:ind w:left="0" w:firstLine="0"/>
      <w:rPr>
        <w:b w:val="0"/>
        <w:i/>
      </w:rPr>
    </w:pPr>
  </w:p>
  <w:p w:rsidR="008C7D18" w:rsidRDefault="008C7D18">
    <w:pPr>
      <w:pStyle w:val="headerpart"/>
    </w:pPr>
  </w:p>
  <w:p w:rsidR="008C7D18" w:rsidRDefault="008C7D18">
    <w:pPr>
      <w:pStyle w:val="headerpart"/>
    </w:pPr>
  </w:p>
  <w:p w:rsidR="008C7D18" w:rsidRDefault="008C7D18">
    <w:pPr>
      <w:pBdr>
        <w:bottom w:val="single" w:sz="6" w:space="1" w:color="auto"/>
      </w:pBdr>
      <w:rPr>
        <w:b/>
      </w:rPr>
    </w:pPr>
  </w:p>
  <w:p w:rsidR="008C7D18" w:rsidRDefault="008C7D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4A7D72">
    <w:pPr>
      <w:pStyle w:val="headerpartodd"/>
      <w:ind w:left="0" w:firstLine="0"/>
      <w:jc w:val="right"/>
      <w:rPr>
        <w:i/>
      </w:rPr>
    </w:pPr>
    <w:r>
      <w:rPr>
        <w:i/>
      </w:rPr>
      <w:fldChar w:fldCharType="begin"/>
    </w:r>
    <w:r>
      <w:rPr>
        <w:i/>
      </w:rPr>
      <w:instrText xml:space="preserve"> Styleref "Name of Act/Reg" </w:instrText>
    </w:r>
    <w:r>
      <w:rPr>
        <w:i/>
      </w:rPr>
      <w:fldChar w:fldCharType="separate"/>
    </w:r>
    <w:r w:rsidR="00D94CCE">
      <w:rPr>
        <w:i/>
        <w:noProof/>
      </w:rPr>
      <w:t>Petroleum Products Subsidy Act 1965</w:t>
    </w:r>
    <w:r>
      <w:rPr>
        <w:i/>
      </w:rPr>
      <w:fldChar w:fldCharType="end"/>
    </w:r>
  </w:p>
  <w:p w:rsidR="008C7D18" w:rsidRDefault="008C7D18">
    <w:pPr>
      <w:pStyle w:val="headerpartodd"/>
      <w:ind w:left="0" w:firstLine="0"/>
      <w:jc w:val="right"/>
      <w:rPr>
        <w:b w:val="0"/>
        <w:i/>
      </w:rPr>
    </w:pPr>
  </w:p>
  <w:p w:rsidR="008C7D18" w:rsidRDefault="008C7D18">
    <w:pPr>
      <w:pStyle w:val="headerpart"/>
      <w:jc w:val="right"/>
    </w:pPr>
  </w:p>
  <w:p w:rsidR="008C7D18" w:rsidRDefault="008C7D18">
    <w:pPr>
      <w:pStyle w:val="headerpart"/>
      <w:jc w:val="right"/>
    </w:pPr>
  </w:p>
  <w:p w:rsidR="008C7D18" w:rsidRDefault="008C7D18">
    <w:pPr>
      <w:pBdr>
        <w:bottom w:val="single" w:sz="6" w:space="1" w:color="auto"/>
      </w:pBdr>
      <w:jc w:val="right"/>
      <w:rPr>
        <w:b/>
      </w:rPr>
    </w:pPr>
  </w:p>
  <w:p w:rsidR="008C7D18" w:rsidRDefault="008C7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7D18">
      <w:trPr>
        <w:cantSplit/>
      </w:trPr>
      <w:tc>
        <w:tcPr>
          <w:tcW w:w="7312" w:type="dxa"/>
          <w:gridSpan w:val="2"/>
        </w:tcPr>
        <w:p w:rsidR="008C7D18" w:rsidRDefault="004A7D72">
          <w:pPr>
            <w:pStyle w:val="HeaderActNameLeft"/>
          </w:pPr>
          <w:fldSimple w:instr=" Styleref &quot;Name of Act/Reg&quot; ">
            <w:r w:rsidR="00D94CCE">
              <w:rPr>
                <w:noProof/>
              </w:rPr>
              <w:t>Petroleum Products Subsidy Act 1965</w:t>
            </w:r>
          </w:fldSimple>
        </w:p>
      </w:tc>
    </w:tr>
    <w:tr w:rsidR="008C7D18">
      <w:tc>
        <w:tcPr>
          <w:tcW w:w="1548" w:type="dxa"/>
        </w:tcPr>
        <w:p w:rsidR="008C7D18" w:rsidRDefault="008C7D18">
          <w:pPr>
            <w:pStyle w:val="HeaderNumberLeft"/>
          </w:pPr>
        </w:p>
      </w:tc>
      <w:tc>
        <w:tcPr>
          <w:tcW w:w="5764" w:type="dxa"/>
        </w:tcPr>
        <w:p w:rsidR="008C7D18" w:rsidRDefault="008C7D18">
          <w:pPr>
            <w:pStyle w:val="HeaderTextLeft"/>
          </w:pPr>
        </w:p>
      </w:tc>
    </w:tr>
    <w:tr w:rsidR="008C7D18">
      <w:tc>
        <w:tcPr>
          <w:tcW w:w="1548" w:type="dxa"/>
        </w:tcPr>
        <w:p w:rsidR="008C7D18" w:rsidRDefault="008C7D18">
          <w:pPr>
            <w:pStyle w:val="HeaderNumberLeft"/>
          </w:pPr>
        </w:p>
      </w:tc>
      <w:tc>
        <w:tcPr>
          <w:tcW w:w="5764" w:type="dxa"/>
        </w:tcPr>
        <w:p w:rsidR="008C7D18" w:rsidRDefault="008C7D18">
          <w:pPr>
            <w:pStyle w:val="HeaderTextLeft"/>
          </w:pPr>
        </w:p>
      </w:tc>
    </w:tr>
    <w:tr w:rsidR="008C7D18">
      <w:trPr>
        <w:cantSplit/>
      </w:trPr>
      <w:tc>
        <w:tcPr>
          <w:tcW w:w="7312" w:type="dxa"/>
          <w:gridSpan w:val="2"/>
        </w:tcPr>
        <w:p w:rsidR="008C7D18" w:rsidRDefault="004A7D72">
          <w:pPr>
            <w:pStyle w:val="HeaderSectionLeft"/>
            <w:rPr>
              <w:b w:val="0"/>
            </w:rPr>
          </w:pPr>
          <w:r>
            <w:rPr>
              <w:b w:val="0"/>
            </w:rPr>
            <w:t>Contents</w:t>
          </w:r>
        </w:p>
      </w:tc>
    </w:tr>
  </w:tbl>
  <w:p w:rsidR="008C7D18" w:rsidRDefault="008C7D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7D18">
      <w:trPr>
        <w:cantSplit/>
      </w:trPr>
      <w:tc>
        <w:tcPr>
          <w:tcW w:w="7312" w:type="dxa"/>
          <w:gridSpan w:val="2"/>
        </w:tcPr>
        <w:p w:rsidR="008C7D18" w:rsidRDefault="004A7D72">
          <w:pPr>
            <w:pStyle w:val="HeaderActNameRight"/>
          </w:pPr>
          <w:fldSimple w:instr=" Styleref &quot;Name of Act/Reg&quot; ">
            <w:r w:rsidR="00D94CCE">
              <w:rPr>
                <w:noProof/>
              </w:rPr>
              <w:t>Petroleum Products Subsidy Act 1965</w:t>
            </w:r>
          </w:fldSimple>
        </w:p>
      </w:tc>
    </w:tr>
    <w:tr w:rsidR="008C7D18">
      <w:tc>
        <w:tcPr>
          <w:tcW w:w="5760" w:type="dxa"/>
        </w:tcPr>
        <w:p w:rsidR="008C7D18" w:rsidRDefault="008C7D18">
          <w:pPr>
            <w:pStyle w:val="HeaderTextRight"/>
          </w:pPr>
        </w:p>
      </w:tc>
      <w:tc>
        <w:tcPr>
          <w:tcW w:w="1552" w:type="dxa"/>
        </w:tcPr>
        <w:p w:rsidR="008C7D18" w:rsidRDefault="008C7D18">
          <w:pPr>
            <w:pStyle w:val="HeaderNumberRight"/>
          </w:pPr>
        </w:p>
      </w:tc>
    </w:tr>
    <w:tr w:rsidR="008C7D18">
      <w:tc>
        <w:tcPr>
          <w:tcW w:w="5760" w:type="dxa"/>
        </w:tcPr>
        <w:p w:rsidR="008C7D18" w:rsidRDefault="008C7D18">
          <w:pPr>
            <w:pStyle w:val="HeaderTextRight"/>
          </w:pPr>
        </w:p>
      </w:tc>
      <w:tc>
        <w:tcPr>
          <w:tcW w:w="1552" w:type="dxa"/>
        </w:tcPr>
        <w:p w:rsidR="008C7D18" w:rsidRDefault="008C7D18">
          <w:pPr>
            <w:pStyle w:val="HeaderNumberRight"/>
          </w:pPr>
        </w:p>
      </w:tc>
    </w:tr>
    <w:tr w:rsidR="008C7D18">
      <w:trPr>
        <w:cantSplit/>
      </w:trPr>
      <w:tc>
        <w:tcPr>
          <w:tcW w:w="7312" w:type="dxa"/>
          <w:gridSpan w:val="2"/>
        </w:tcPr>
        <w:p w:rsidR="008C7D18" w:rsidRDefault="008C7D18">
          <w:pPr>
            <w:pStyle w:val="HeaderSectionRight"/>
          </w:pPr>
        </w:p>
      </w:tc>
    </w:tr>
  </w:tbl>
  <w:p w:rsidR="008C7D18" w:rsidRDefault="008C7D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C7D18">
      <w:trPr>
        <w:cantSplit/>
      </w:trPr>
      <w:tc>
        <w:tcPr>
          <w:tcW w:w="7312" w:type="dxa"/>
          <w:gridSpan w:val="2"/>
        </w:tcPr>
        <w:p w:rsidR="008C7D18" w:rsidRDefault="004A7D72">
          <w:pPr>
            <w:pStyle w:val="HeaderActNameLeft"/>
            <w:rPr>
              <w:i w:val="0"/>
            </w:rPr>
          </w:pPr>
          <w:fldSimple w:instr=" Styleref &quot;Name of Act/Reg&quot; ">
            <w:r w:rsidR="00D94CCE">
              <w:rPr>
                <w:noProof/>
              </w:rPr>
              <w:t>Petroleum Products Subsidy Act 1965</w:t>
            </w:r>
          </w:fldSimple>
        </w:p>
      </w:tc>
    </w:tr>
    <w:tr w:rsidR="008C7D18">
      <w:tc>
        <w:tcPr>
          <w:tcW w:w="1305" w:type="dxa"/>
        </w:tcPr>
        <w:p w:rsidR="008C7D18" w:rsidRDefault="004A7D72">
          <w:pPr>
            <w:pStyle w:val="HeaderNumberLeft"/>
          </w:pPr>
          <w:r>
            <w:fldChar w:fldCharType="begin"/>
          </w:r>
          <w:r>
            <w:instrText xml:space="preserve"> styleref CharPartNo </w:instrText>
          </w:r>
          <w:r>
            <w:fldChar w:fldCharType="end"/>
          </w:r>
        </w:p>
      </w:tc>
      <w:tc>
        <w:tcPr>
          <w:tcW w:w="6007" w:type="dxa"/>
        </w:tcPr>
        <w:p w:rsidR="008C7D18" w:rsidRDefault="004A7D72">
          <w:pPr>
            <w:pStyle w:val="HeaderTextLeft"/>
          </w:pPr>
          <w:r>
            <w:fldChar w:fldCharType="begin"/>
          </w:r>
          <w:r>
            <w:instrText xml:space="preserve"> styleref CharPartText </w:instrText>
          </w:r>
          <w:r>
            <w:fldChar w:fldCharType="end"/>
          </w:r>
        </w:p>
      </w:tc>
    </w:tr>
    <w:tr w:rsidR="008C7D18">
      <w:tc>
        <w:tcPr>
          <w:tcW w:w="1305" w:type="dxa"/>
        </w:tcPr>
        <w:p w:rsidR="008C7D18" w:rsidRDefault="004A7D72">
          <w:pPr>
            <w:pStyle w:val="HeaderNumberLeft"/>
          </w:pPr>
          <w:r>
            <w:fldChar w:fldCharType="begin"/>
          </w:r>
          <w:r>
            <w:instrText xml:space="preserve"> styleref CharDivNo </w:instrText>
          </w:r>
          <w:r>
            <w:fldChar w:fldCharType="end"/>
          </w:r>
        </w:p>
      </w:tc>
      <w:tc>
        <w:tcPr>
          <w:tcW w:w="6007" w:type="dxa"/>
        </w:tcPr>
        <w:p w:rsidR="008C7D18" w:rsidRDefault="004A7D72">
          <w:pPr>
            <w:pStyle w:val="HeaderTextLeft"/>
          </w:pPr>
          <w:r>
            <w:fldChar w:fldCharType="begin"/>
          </w:r>
          <w:r>
            <w:instrText xml:space="preserve"> styleref CharDivText </w:instrText>
          </w:r>
          <w:r>
            <w:fldChar w:fldCharType="end"/>
          </w:r>
        </w:p>
      </w:tc>
    </w:tr>
    <w:tr w:rsidR="008C7D18">
      <w:trPr>
        <w:cantSplit/>
      </w:trPr>
      <w:tc>
        <w:tcPr>
          <w:tcW w:w="7312" w:type="dxa"/>
          <w:gridSpan w:val="2"/>
        </w:tcPr>
        <w:p w:rsidR="008C7D18" w:rsidRDefault="004A7D72">
          <w:pPr>
            <w:pStyle w:val="HeaderSectionLeft"/>
          </w:pPr>
          <w:r>
            <w:t xml:space="preserve">s. </w:t>
          </w:r>
          <w:fldSimple w:instr=" styleref CharSectno ">
            <w:r w:rsidR="00D94CCE">
              <w:rPr>
                <w:noProof/>
              </w:rPr>
              <w:t>1</w:t>
            </w:r>
          </w:fldSimple>
        </w:p>
      </w:tc>
    </w:tr>
  </w:tbl>
  <w:p w:rsidR="008C7D18" w:rsidRDefault="008C7D1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C7D18">
      <w:trPr>
        <w:cantSplit/>
      </w:trPr>
      <w:tc>
        <w:tcPr>
          <w:tcW w:w="7312" w:type="dxa"/>
          <w:gridSpan w:val="2"/>
        </w:tcPr>
        <w:p w:rsidR="008C7D18" w:rsidRDefault="004A7D72">
          <w:pPr>
            <w:pStyle w:val="HeaderActNameRight"/>
          </w:pPr>
          <w:fldSimple w:instr=" Styleref &quot;Name of Act/Reg&quot; ">
            <w:r w:rsidR="00D94CCE">
              <w:rPr>
                <w:noProof/>
              </w:rPr>
              <w:t>Petroleum Products Subsidy Act 1965</w:t>
            </w:r>
          </w:fldSimple>
        </w:p>
      </w:tc>
    </w:tr>
    <w:tr w:rsidR="008C7D18">
      <w:tc>
        <w:tcPr>
          <w:tcW w:w="5985" w:type="dxa"/>
        </w:tcPr>
        <w:p w:rsidR="008C7D18" w:rsidRDefault="004A7D72">
          <w:pPr>
            <w:pStyle w:val="HeaderTextRight"/>
          </w:pPr>
          <w:r>
            <w:fldChar w:fldCharType="begin"/>
          </w:r>
          <w:r>
            <w:instrText xml:space="preserve"> styleref CharPartText </w:instrText>
          </w:r>
          <w:r>
            <w:fldChar w:fldCharType="end"/>
          </w:r>
        </w:p>
      </w:tc>
      <w:tc>
        <w:tcPr>
          <w:tcW w:w="1327" w:type="dxa"/>
        </w:tcPr>
        <w:p w:rsidR="008C7D18" w:rsidRDefault="004A7D72">
          <w:pPr>
            <w:pStyle w:val="HeaderNumberRight"/>
          </w:pPr>
          <w:r>
            <w:fldChar w:fldCharType="begin"/>
          </w:r>
          <w:r>
            <w:instrText xml:space="preserve"> styleref CharPartNo </w:instrText>
          </w:r>
          <w:r>
            <w:fldChar w:fldCharType="end"/>
          </w:r>
        </w:p>
      </w:tc>
    </w:tr>
    <w:tr w:rsidR="008C7D18">
      <w:tc>
        <w:tcPr>
          <w:tcW w:w="5985" w:type="dxa"/>
        </w:tcPr>
        <w:p w:rsidR="008C7D18" w:rsidRDefault="004A7D72">
          <w:pPr>
            <w:pStyle w:val="HeaderTextRight"/>
          </w:pPr>
          <w:r>
            <w:fldChar w:fldCharType="begin"/>
          </w:r>
          <w:r>
            <w:instrText xml:space="preserve"> styleref CharDivText </w:instrText>
          </w:r>
          <w:r>
            <w:fldChar w:fldCharType="end"/>
          </w:r>
        </w:p>
      </w:tc>
      <w:tc>
        <w:tcPr>
          <w:tcW w:w="1327" w:type="dxa"/>
        </w:tcPr>
        <w:p w:rsidR="008C7D18" w:rsidRDefault="004A7D72">
          <w:pPr>
            <w:pStyle w:val="HeaderNumberRight"/>
          </w:pPr>
          <w:r>
            <w:fldChar w:fldCharType="begin"/>
          </w:r>
          <w:r>
            <w:instrText xml:space="preserve"> styleref CharDivNo </w:instrText>
          </w:r>
          <w:r>
            <w:fldChar w:fldCharType="end"/>
          </w:r>
        </w:p>
      </w:tc>
    </w:tr>
    <w:tr w:rsidR="008C7D18">
      <w:trPr>
        <w:cantSplit/>
      </w:trPr>
      <w:tc>
        <w:tcPr>
          <w:tcW w:w="7312" w:type="dxa"/>
          <w:gridSpan w:val="2"/>
        </w:tcPr>
        <w:p w:rsidR="008C7D18" w:rsidRDefault="004A7D72">
          <w:pPr>
            <w:pStyle w:val="HeaderSectionRight"/>
          </w:pPr>
          <w:r>
            <w:t xml:space="preserve">s. </w:t>
          </w:r>
          <w:fldSimple w:instr=" styleref CharSectno ">
            <w:r w:rsidR="00D94CCE">
              <w:rPr>
                <w:noProof/>
              </w:rPr>
              <w:t>1</w:t>
            </w:r>
          </w:fldSimple>
        </w:p>
      </w:tc>
    </w:tr>
  </w:tbl>
  <w:p w:rsidR="008C7D18" w:rsidRDefault="008C7D1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18" w:rsidRDefault="008C7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72"/>
    <w:rsid w:val="000C6D46"/>
    <w:rsid w:val="002158D1"/>
    <w:rsid w:val="004A7D72"/>
    <w:rsid w:val="008C7D18"/>
    <w:rsid w:val="00D94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2186</Words>
  <Characters>10319</Characters>
  <Application>Microsoft Office Word</Application>
  <DocSecurity>0</DocSecurity>
  <Lines>303</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12339</CharactersWithSpaces>
  <SharedDoc>false</SharedDoc>
  <HLinks>
    <vt:vector size="12" baseType="variant">
      <vt:variant>
        <vt:i4>65542</vt:i4>
      </vt:variant>
      <vt:variant>
        <vt:i4>2456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Subsidy Act 1965 - 01-a0-07</dc:title>
  <dc:subject/>
  <dc:creator>Gilbert CHow</dc:creator>
  <cp:keywords/>
  <cp:lastModifiedBy>svcMRProcess</cp:lastModifiedBy>
  <cp:revision>4</cp:revision>
  <cp:lastPrinted>2003-03-21T05:01:00Z</cp:lastPrinted>
  <dcterms:created xsi:type="dcterms:W3CDTF">2013-02-19T22:58:00Z</dcterms:created>
  <dcterms:modified xsi:type="dcterms:W3CDTF">2013-02-19T22:58:00Z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1965</vt:lpwstr>
  </property>
  <property fmtid="{D5CDD505-2E9C-101B-9397-08002B2CF9AE}" pid="3" name="CommencementDate">
    <vt:lpwstr>20030307</vt:lpwstr>
  </property>
  <property fmtid="{D5CDD505-2E9C-101B-9397-08002B2CF9AE}" pid="4" name="DocumentType">
    <vt:lpwstr>Act</vt:lpwstr>
  </property>
  <property fmtid="{D5CDD505-2E9C-101B-9397-08002B2CF9AE}" pid="5" name="AsAtDate">
    <vt:lpwstr>07 Mar 2003</vt:lpwstr>
  </property>
  <property fmtid="{D5CDD505-2E9C-101B-9397-08002B2CF9AE}" pid="6" name="Suffix">
    <vt:lpwstr>01-a0-07</vt:lpwstr>
  </property>
</Properties>
</file>