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Curtin University of Technology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_Toc241052924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_Toc241052925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_Toc241052926 \h </w:instrText>
      </w:r>
      <w:r>
        <w:fldChar w:fldCharType="separate"/>
      </w:r>
      <w:r>
        <w:t>1</w:t>
      </w:r>
      <w:r>
        <w:fldChar w:fldCharType="end"/>
      </w:r>
    </w:p>
    <w:p>
      <w:pPr>
        <w:pStyle w:val="TOC2"/>
        <w:tabs>
          <w:tab w:val="right" w:leader="dot" w:pos="7088"/>
        </w:tabs>
        <w:rPr>
          <w:b w:val="0"/>
          <w:sz w:val="24"/>
          <w:szCs w:val="24"/>
        </w:rPr>
      </w:pPr>
      <w:r>
        <w:rPr>
          <w:szCs w:val="30"/>
        </w:rPr>
        <w:t>Part I — The Curtin University of Technology</w:t>
      </w:r>
    </w:p>
    <w:p>
      <w:pPr>
        <w:pStyle w:val="TOC4"/>
        <w:tabs>
          <w:tab w:val="right" w:leader="dot" w:pos="7088"/>
        </w:tabs>
        <w:rPr>
          <w:b w:val="0"/>
          <w:sz w:val="24"/>
          <w:szCs w:val="24"/>
        </w:rPr>
      </w:pPr>
      <w:r>
        <w:rPr>
          <w:szCs w:val="26"/>
        </w:rPr>
        <w:t>Division 1</w:t>
      </w:r>
      <w:r>
        <w:rPr>
          <w:snapToGrid w:val="0"/>
          <w:szCs w:val="26"/>
        </w:rPr>
        <w:t> — </w:t>
      </w:r>
      <w:r>
        <w:rPr>
          <w:szCs w:val="26"/>
        </w:rPr>
        <w:t>The University</w:t>
      </w:r>
    </w:p>
    <w:p>
      <w:pPr>
        <w:pStyle w:val="TOC8"/>
        <w:rPr>
          <w:sz w:val="24"/>
          <w:szCs w:val="24"/>
        </w:rPr>
      </w:pPr>
      <w:r>
        <w:rPr>
          <w:szCs w:val="24"/>
        </w:rPr>
        <w:t>5</w:t>
      </w:r>
      <w:r>
        <w:rPr>
          <w:snapToGrid w:val="0"/>
          <w:szCs w:val="24"/>
        </w:rPr>
        <w:t>.</w:t>
      </w:r>
      <w:r>
        <w:rPr>
          <w:snapToGrid w:val="0"/>
          <w:szCs w:val="24"/>
        </w:rPr>
        <w:tab/>
        <w:t>Establishment of the Curtin University of Technology</w:t>
      </w:r>
      <w:r>
        <w:tab/>
      </w:r>
      <w:r>
        <w:fldChar w:fldCharType="begin"/>
      </w:r>
      <w:r>
        <w:instrText xml:space="preserve"> PAGEREF _Toc241052929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Common seal of the University</w:t>
      </w:r>
      <w:r>
        <w:tab/>
      </w:r>
      <w:r>
        <w:fldChar w:fldCharType="begin"/>
      </w:r>
      <w:r>
        <w:instrText xml:space="preserve"> PAGEREF _Toc241052930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_Toc241052931 \h </w:instrText>
      </w:r>
      <w:r>
        <w:fldChar w:fldCharType="separate"/>
      </w:r>
      <w:r>
        <w:t>5</w:t>
      </w:r>
      <w:r>
        <w:fldChar w:fldCharType="end"/>
      </w:r>
    </w:p>
    <w:p>
      <w:pPr>
        <w:pStyle w:val="TOC4"/>
        <w:tabs>
          <w:tab w:val="right" w:leader="dot" w:pos="7088"/>
        </w:tabs>
        <w:rPr>
          <w:b w:val="0"/>
          <w:sz w:val="24"/>
          <w:szCs w:val="24"/>
        </w:rPr>
      </w:pPr>
      <w:r>
        <w:rPr>
          <w:szCs w:val="26"/>
        </w:rPr>
        <w:t>Division 2  — The Council</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_Toc241052933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_Toc241052934 \h </w:instrText>
      </w:r>
      <w:r>
        <w:fldChar w:fldCharType="separate"/>
      </w:r>
      <w:r>
        <w:t>6</w:t>
      </w:r>
      <w:r>
        <w:fldChar w:fldCharType="end"/>
      </w:r>
    </w:p>
    <w:p>
      <w:pPr>
        <w:pStyle w:val="TOC8"/>
        <w:rPr>
          <w:sz w:val="24"/>
          <w:szCs w:val="24"/>
        </w:rPr>
      </w:pPr>
      <w:r>
        <w:rPr>
          <w:szCs w:val="24"/>
        </w:rPr>
        <w:t>9A</w:t>
      </w:r>
      <w:r>
        <w:rPr>
          <w:snapToGrid w:val="0"/>
          <w:szCs w:val="24"/>
        </w:rPr>
        <w:t xml:space="preserve">. </w:t>
      </w:r>
      <w:r>
        <w:rPr>
          <w:snapToGrid w:val="0"/>
          <w:szCs w:val="24"/>
        </w:rPr>
        <w:tab/>
        <w:t>Term of office of members</w:t>
      </w:r>
      <w:r>
        <w:tab/>
      </w:r>
      <w:r>
        <w:fldChar w:fldCharType="begin"/>
      </w:r>
      <w:r>
        <w:instrText xml:space="preserve"> PAGEREF _Toc241052935 \h </w:instrText>
      </w:r>
      <w:r>
        <w:fldChar w:fldCharType="separate"/>
      </w:r>
      <w:r>
        <w:t>8</w:t>
      </w:r>
      <w:r>
        <w:fldChar w:fldCharType="end"/>
      </w:r>
    </w:p>
    <w:p>
      <w:pPr>
        <w:pStyle w:val="TOC8"/>
        <w:rPr>
          <w:sz w:val="24"/>
          <w:szCs w:val="24"/>
        </w:rPr>
      </w:pPr>
      <w:r>
        <w:rPr>
          <w:szCs w:val="24"/>
        </w:rPr>
        <w:t>9B.</w:t>
      </w:r>
      <w:r>
        <w:rPr>
          <w:szCs w:val="24"/>
        </w:rPr>
        <w:tab/>
        <w:t>Members’ duties</w:t>
      </w:r>
      <w:r>
        <w:tab/>
      </w:r>
      <w:r>
        <w:fldChar w:fldCharType="begin"/>
      </w:r>
      <w:r>
        <w:instrText xml:space="preserve"> PAGEREF _Toc241052936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_Toc241052937 \h </w:instrText>
      </w:r>
      <w:r>
        <w:fldChar w:fldCharType="separate"/>
      </w:r>
      <w:r>
        <w:t>9</w:t>
      </w:r>
      <w:r>
        <w:fldChar w:fldCharType="end"/>
      </w:r>
    </w:p>
    <w:p>
      <w:pPr>
        <w:pStyle w:val="TOC8"/>
        <w:rPr>
          <w:sz w:val="24"/>
          <w:szCs w:val="24"/>
        </w:rPr>
      </w:pPr>
      <w:r>
        <w:rPr>
          <w:szCs w:val="24"/>
        </w:rPr>
        <w:t>10AA.</w:t>
      </w:r>
      <w:r>
        <w:rPr>
          <w:szCs w:val="24"/>
        </w:rPr>
        <w:tab/>
        <w:t>Removal of members for breach of certain duties and suspension pending removal</w:t>
      </w:r>
      <w:r>
        <w:tab/>
      </w:r>
      <w:r>
        <w:fldChar w:fldCharType="begin"/>
      </w:r>
      <w:r>
        <w:instrText xml:space="preserve"> PAGEREF _Toc241052938 \h </w:instrText>
      </w:r>
      <w:r>
        <w:fldChar w:fldCharType="separate"/>
      </w:r>
      <w:r>
        <w:t>10</w:t>
      </w:r>
      <w:r>
        <w:fldChar w:fldCharType="end"/>
      </w:r>
    </w:p>
    <w:p>
      <w:pPr>
        <w:pStyle w:val="TOC8"/>
        <w:rPr>
          <w:sz w:val="24"/>
          <w:szCs w:val="24"/>
        </w:rPr>
      </w:pPr>
      <w:r>
        <w:rPr>
          <w:szCs w:val="24"/>
        </w:rPr>
        <w:t>10A</w:t>
      </w:r>
      <w:r>
        <w:rPr>
          <w:snapToGrid w:val="0"/>
          <w:szCs w:val="24"/>
        </w:rPr>
        <w:t xml:space="preserve">. </w:t>
      </w:r>
      <w:r>
        <w:rPr>
          <w:snapToGrid w:val="0"/>
          <w:szCs w:val="24"/>
        </w:rPr>
        <w:tab/>
        <w:t>Casual vacancies</w:t>
      </w:r>
      <w:r>
        <w:tab/>
      </w:r>
      <w:r>
        <w:fldChar w:fldCharType="begin"/>
      </w:r>
      <w:r>
        <w:instrText xml:space="preserve"> PAGEREF _Toc241052939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Meetings of Council</w:t>
      </w:r>
      <w:r>
        <w:tab/>
      </w:r>
      <w:r>
        <w:fldChar w:fldCharType="begin"/>
      </w:r>
      <w:r>
        <w:instrText xml:space="preserve"> PAGEREF _Toc241052940 \h </w:instrText>
      </w:r>
      <w:r>
        <w:fldChar w:fldCharType="separate"/>
      </w:r>
      <w:r>
        <w:t>12</w:t>
      </w:r>
      <w:r>
        <w:fldChar w:fldCharType="end"/>
      </w:r>
    </w:p>
    <w:p>
      <w:pPr>
        <w:pStyle w:val="TOC8"/>
        <w:rPr>
          <w:sz w:val="24"/>
          <w:szCs w:val="24"/>
        </w:rPr>
      </w:pPr>
      <w:r>
        <w:rPr>
          <w:szCs w:val="24"/>
        </w:rPr>
        <w:t>12.</w:t>
      </w:r>
      <w:r>
        <w:rPr>
          <w:szCs w:val="24"/>
        </w:rPr>
        <w:tab/>
        <w:t>Disclosure of interests</w:t>
      </w:r>
      <w:r>
        <w:tab/>
      </w:r>
      <w:r>
        <w:fldChar w:fldCharType="begin"/>
      </w:r>
      <w:r>
        <w:instrText xml:space="preserve"> PAGEREF _Toc241052941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Quorum</w:t>
      </w:r>
      <w:r>
        <w:tab/>
      </w:r>
      <w:r>
        <w:fldChar w:fldCharType="begin"/>
      </w:r>
      <w:r>
        <w:instrText xml:space="preserve"> PAGEREF _Toc241052942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_Toc241052943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_Toc241052944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 of management of Council</w:t>
      </w:r>
      <w:r>
        <w:tab/>
      </w:r>
      <w:r>
        <w:fldChar w:fldCharType="begin"/>
      </w:r>
      <w:r>
        <w:instrText xml:space="preserve"> PAGEREF _Toc241052945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of Council to appoint and dismiss staff</w:t>
      </w:r>
      <w:r>
        <w:tab/>
      </w:r>
      <w:r>
        <w:fldChar w:fldCharType="begin"/>
      </w:r>
      <w:r>
        <w:instrText xml:space="preserve"> PAGEREF _Toc241052946 \h </w:instrText>
      </w:r>
      <w:r>
        <w:fldChar w:fldCharType="separate"/>
      </w:r>
      <w:r>
        <w:t>16</w:t>
      </w:r>
      <w:r>
        <w:fldChar w:fldCharType="end"/>
      </w:r>
    </w:p>
    <w:p>
      <w:pPr>
        <w:pStyle w:val="TOC8"/>
        <w:rPr>
          <w:sz w:val="24"/>
          <w:szCs w:val="24"/>
        </w:rPr>
      </w:pPr>
      <w:r>
        <w:rPr>
          <w:szCs w:val="24"/>
        </w:rPr>
        <w:t>17A</w:t>
      </w:r>
      <w:r>
        <w:rPr>
          <w:snapToGrid w:val="0"/>
          <w:szCs w:val="24"/>
        </w:rPr>
        <w:t xml:space="preserve">. </w:t>
      </w:r>
      <w:r>
        <w:rPr>
          <w:snapToGrid w:val="0"/>
          <w:szCs w:val="24"/>
        </w:rPr>
        <w:tab/>
        <w:t>Power of University to provide housing</w:t>
      </w:r>
      <w:r>
        <w:tab/>
      </w:r>
      <w:r>
        <w:fldChar w:fldCharType="begin"/>
      </w:r>
      <w:r>
        <w:instrText xml:space="preserve"> PAGEREF _Toc241052947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to award degrees, diplomas, etc.</w:t>
      </w:r>
      <w:r>
        <w:tab/>
      </w:r>
      <w:r>
        <w:fldChar w:fldCharType="begin"/>
      </w:r>
      <w:r>
        <w:instrText xml:space="preserve"> PAGEREF _Toc241052948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Vesting and control of certain land</w:t>
      </w:r>
      <w:r>
        <w:tab/>
      </w:r>
      <w:r>
        <w:fldChar w:fldCharType="begin"/>
      </w:r>
      <w:r>
        <w:instrText xml:space="preserve"> PAGEREF _Toc241052949 \h </w:instrText>
      </w:r>
      <w:r>
        <w:fldChar w:fldCharType="separate"/>
      </w:r>
      <w:r>
        <w:t>16</w:t>
      </w:r>
      <w:r>
        <w:fldChar w:fldCharType="end"/>
      </w:r>
    </w:p>
    <w:p>
      <w:pPr>
        <w:pStyle w:val="TOC8"/>
        <w:rPr>
          <w:sz w:val="24"/>
          <w:szCs w:val="24"/>
        </w:rPr>
      </w:pPr>
      <w:r>
        <w:rPr>
          <w:szCs w:val="24"/>
        </w:rPr>
        <w:t>20A</w:t>
      </w:r>
      <w:r>
        <w:rPr>
          <w:snapToGrid w:val="0"/>
          <w:szCs w:val="24"/>
        </w:rPr>
        <w:t xml:space="preserve">. </w:t>
      </w:r>
      <w:r>
        <w:rPr>
          <w:snapToGrid w:val="0"/>
          <w:szCs w:val="24"/>
        </w:rPr>
        <w:tab/>
        <w:t>By</w:t>
      </w:r>
      <w:r>
        <w:rPr>
          <w:snapToGrid w:val="0"/>
          <w:szCs w:val="24"/>
        </w:rPr>
        <w:noBreakHyphen/>
        <w:t>laws</w:t>
      </w:r>
      <w:r>
        <w:tab/>
      </w:r>
      <w:r>
        <w:fldChar w:fldCharType="begin"/>
      </w:r>
      <w:r>
        <w:instrText xml:space="preserve"> PAGEREF _Toc241052950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Council</w:t>
      </w:r>
      <w:r>
        <w:tab/>
      </w:r>
      <w:r>
        <w:fldChar w:fldCharType="begin"/>
      </w:r>
      <w:r>
        <w:instrText xml:space="preserve"> PAGEREF _Toc241052951 \h </w:instrText>
      </w:r>
      <w:r>
        <w:fldChar w:fldCharType="separate"/>
      </w:r>
      <w:r>
        <w:t>20</w:t>
      </w:r>
      <w:r>
        <w:fldChar w:fldCharType="end"/>
      </w:r>
    </w:p>
    <w:p>
      <w:pPr>
        <w:pStyle w:val="TOC8"/>
        <w:rPr>
          <w:sz w:val="24"/>
          <w:szCs w:val="24"/>
        </w:rPr>
      </w:pPr>
      <w:r>
        <w:rPr>
          <w:szCs w:val="24"/>
        </w:rPr>
        <w:t>21AA.</w:t>
      </w:r>
      <w:r>
        <w:rPr>
          <w:szCs w:val="24"/>
        </w:rPr>
        <w:tab/>
        <w:t>Relief of members from liability</w:t>
      </w:r>
      <w:r>
        <w:tab/>
      </w:r>
      <w:r>
        <w:fldChar w:fldCharType="begin"/>
      </w:r>
      <w:r>
        <w:instrText xml:space="preserve"> PAGEREF _Toc241052952 \h </w:instrText>
      </w:r>
      <w:r>
        <w:fldChar w:fldCharType="separate"/>
      </w:r>
      <w:r>
        <w:t>21</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Branches of the University</w:t>
      </w:r>
    </w:p>
    <w:p>
      <w:pPr>
        <w:pStyle w:val="TOC8"/>
        <w:rPr>
          <w:sz w:val="24"/>
          <w:szCs w:val="24"/>
        </w:rPr>
      </w:pPr>
      <w:r>
        <w:rPr>
          <w:szCs w:val="24"/>
        </w:rPr>
        <w:t>21A</w:t>
      </w:r>
      <w:r>
        <w:rPr>
          <w:snapToGrid w:val="0"/>
          <w:szCs w:val="24"/>
        </w:rPr>
        <w:t xml:space="preserve">. </w:t>
      </w:r>
      <w:r>
        <w:rPr>
          <w:snapToGrid w:val="0"/>
          <w:szCs w:val="24"/>
        </w:rPr>
        <w:tab/>
        <w:t>Power to establish branches</w:t>
      </w:r>
      <w:r>
        <w:tab/>
      </w:r>
      <w:r>
        <w:fldChar w:fldCharType="begin"/>
      </w:r>
      <w:r>
        <w:instrText xml:space="preserve"> PAGEREF _Toc241052954 \h </w:instrText>
      </w:r>
      <w:r>
        <w:fldChar w:fldCharType="separate"/>
      </w:r>
      <w:r>
        <w:t>22</w:t>
      </w:r>
      <w:r>
        <w:fldChar w:fldCharType="end"/>
      </w:r>
    </w:p>
    <w:p>
      <w:pPr>
        <w:pStyle w:val="TOC8"/>
        <w:rPr>
          <w:sz w:val="24"/>
          <w:szCs w:val="24"/>
        </w:rPr>
      </w:pPr>
      <w:r>
        <w:rPr>
          <w:szCs w:val="24"/>
        </w:rPr>
        <w:t>21B</w:t>
      </w:r>
      <w:r>
        <w:rPr>
          <w:snapToGrid w:val="0"/>
          <w:szCs w:val="24"/>
        </w:rPr>
        <w:t xml:space="preserve">. </w:t>
      </w:r>
      <w:r>
        <w:rPr>
          <w:snapToGrid w:val="0"/>
          <w:szCs w:val="24"/>
        </w:rPr>
        <w:tab/>
        <w:t>Management of branch</w:t>
      </w:r>
      <w:r>
        <w:tab/>
      </w:r>
      <w:r>
        <w:fldChar w:fldCharType="begin"/>
      </w:r>
      <w:r>
        <w:instrText xml:space="preserve"> PAGEREF _Toc241052955 \h </w:instrText>
      </w:r>
      <w:r>
        <w:fldChar w:fldCharType="separate"/>
      </w:r>
      <w:r>
        <w:t>22</w:t>
      </w:r>
      <w:r>
        <w:fldChar w:fldCharType="end"/>
      </w:r>
    </w:p>
    <w:p>
      <w:pPr>
        <w:pStyle w:val="TOC8"/>
        <w:rPr>
          <w:sz w:val="24"/>
          <w:szCs w:val="24"/>
        </w:rPr>
      </w:pPr>
      <w:r>
        <w:rPr>
          <w:szCs w:val="24"/>
        </w:rPr>
        <w:t>21C</w:t>
      </w:r>
      <w:r>
        <w:rPr>
          <w:snapToGrid w:val="0"/>
          <w:szCs w:val="24"/>
        </w:rPr>
        <w:t xml:space="preserve">. </w:t>
      </w:r>
      <w:r>
        <w:rPr>
          <w:snapToGrid w:val="0"/>
          <w:szCs w:val="24"/>
        </w:rPr>
        <w:tab/>
        <w:t>Constitution of Board</w:t>
      </w:r>
      <w:r>
        <w:tab/>
      </w:r>
      <w:r>
        <w:fldChar w:fldCharType="begin"/>
      </w:r>
      <w:r>
        <w:instrText xml:space="preserve"> PAGEREF _Toc241052956 \h </w:instrText>
      </w:r>
      <w:r>
        <w:fldChar w:fldCharType="separate"/>
      </w:r>
      <w:r>
        <w:t>22</w:t>
      </w:r>
      <w:r>
        <w:fldChar w:fldCharType="end"/>
      </w:r>
    </w:p>
    <w:p>
      <w:pPr>
        <w:pStyle w:val="TOC8"/>
        <w:rPr>
          <w:sz w:val="24"/>
          <w:szCs w:val="24"/>
        </w:rPr>
      </w:pPr>
      <w:r>
        <w:rPr>
          <w:szCs w:val="24"/>
        </w:rPr>
        <w:t>21D</w:t>
      </w:r>
      <w:r>
        <w:rPr>
          <w:snapToGrid w:val="0"/>
          <w:szCs w:val="24"/>
        </w:rPr>
        <w:t xml:space="preserve">. </w:t>
      </w:r>
      <w:r>
        <w:rPr>
          <w:snapToGrid w:val="0"/>
          <w:szCs w:val="24"/>
        </w:rPr>
        <w:tab/>
        <w:t>Term of office of Board members</w:t>
      </w:r>
      <w:r>
        <w:tab/>
      </w:r>
      <w:r>
        <w:fldChar w:fldCharType="begin"/>
      </w:r>
      <w:r>
        <w:instrText xml:space="preserve"> PAGEREF _Toc241052957 \h </w:instrText>
      </w:r>
      <w:r>
        <w:fldChar w:fldCharType="separate"/>
      </w:r>
      <w:r>
        <w:t>23</w:t>
      </w:r>
      <w:r>
        <w:fldChar w:fldCharType="end"/>
      </w:r>
    </w:p>
    <w:p>
      <w:pPr>
        <w:pStyle w:val="TOC8"/>
        <w:rPr>
          <w:sz w:val="24"/>
          <w:szCs w:val="24"/>
        </w:rPr>
      </w:pPr>
      <w:r>
        <w:rPr>
          <w:szCs w:val="24"/>
        </w:rPr>
        <w:t>21E</w:t>
      </w:r>
      <w:r>
        <w:rPr>
          <w:snapToGrid w:val="0"/>
          <w:szCs w:val="24"/>
        </w:rPr>
        <w:t xml:space="preserve">. </w:t>
      </w:r>
      <w:r>
        <w:rPr>
          <w:snapToGrid w:val="0"/>
          <w:szCs w:val="24"/>
        </w:rPr>
        <w:tab/>
        <w:t>Vacation of office of Board member</w:t>
      </w:r>
      <w:r>
        <w:tab/>
      </w:r>
      <w:r>
        <w:fldChar w:fldCharType="begin"/>
      </w:r>
      <w:r>
        <w:instrText xml:space="preserve"> PAGEREF _Toc241052958 \h </w:instrText>
      </w:r>
      <w:r>
        <w:fldChar w:fldCharType="separate"/>
      </w:r>
      <w:r>
        <w:t>24</w:t>
      </w:r>
      <w:r>
        <w:fldChar w:fldCharType="end"/>
      </w:r>
    </w:p>
    <w:p>
      <w:pPr>
        <w:pStyle w:val="TOC8"/>
        <w:rPr>
          <w:sz w:val="24"/>
          <w:szCs w:val="24"/>
        </w:rPr>
      </w:pPr>
      <w:r>
        <w:rPr>
          <w:szCs w:val="24"/>
        </w:rPr>
        <w:t>21F</w:t>
      </w:r>
      <w:r>
        <w:rPr>
          <w:snapToGrid w:val="0"/>
          <w:szCs w:val="24"/>
        </w:rPr>
        <w:t xml:space="preserve">. </w:t>
      </w:r>
      <w:r>
        <w:rPr>
          <w:snapToGrid w:val="0"/>
          <w:szCs w:val="24"/>
        </w:rPr>
        <w:tab/>
        <w:t>Meetings of Board</w:t>
      </w:r>
      <w:r>
        <w:tab/>
      </w:r>
      <w:r>
        <w:fldChar w:fldCharType="begin"/>
      </w:r>
      <w:r>
        <w:instrText xml:space="preserve"> PAGEREF _Toc241052959 \h </w:instrText>
      </w:r>
      <w:r>
        <w:fldChar w:fldCharType="separate"/>
      </w:r>
      <w:r>
        <w:t>25</w:t>
      </w:r>
      <w:r>
        <w:fldChar w:fldCharType="end"/>
      </w:r>
    </w:p>
    <w:p>
      <w:pPr>
        <w:pStyle w:val="TOC8"/>
        <w:rPr>
          <w:sz w:val="24"/>
          <w:szCs w:val="24"/>
        </w:rPr>
      </w:pPr>
      <w:r>
        <w:rPr>
          <w:szCs w:val="24"/>
        </w:rPr>
        <w:t>21G</w:t>
      </w:r>
      <w:r>
        <w:rPr>
          <w:snapToGrid w:val="0"/>
          <w:szCs w:val="24"/>
        </w:rPr>
        <w:t xml:space="preserve">. </w:t>
      </w:r>
      <w:r>
        <w:rPr>
          <w:snapToGrid w:val="0"/>
          <w:szCs w:val="24"/>
        </w:rPr>
        <w:tab/>
        <w:t>Powers and duties of a Board</w:t>
      </w:r>
      <w:r>
        <w:tab/>
      </w:r>
      <w:r>
        <w:fldChar w:fldCharType="begin"/>
      </w:r>
      <w:r>
        <w:instrText xml:space="preserve"> PAGEREF _Toc241052960 \h </w:instrText>
      </w:r>
      <w:r>
        <w:fldChar w:fldCharType="separate"/>
      </w:r>
      <w:r>
        <w:t>26</w:t>
      </w:r>
      <w:r>
        <w:fldChar w:fldCharType="end"/>
      </w:r>
    </w:p>
    <w:p>
      <w:pPr>
        <w:pStyle w:val="TOC4"/>
        <w:tabs>
          <w:tab w:val="right" w:leader="dot" w:pos="7088"/>
        </w:tabs>
        <w:rPr>
          <w:b w:val="0"/>
          <w:sz w:val="24"/>
          <w:szCs w:val="24"/>
        </w:rPr>
      </w:pPr>
      <w:r>
        <w:rPr>
          <w:szCs w:val="26"/>
        </w:rPr>
        <w:t>Division 2B</w:t>
      </w:r>
      <w:r>
        <w:rPr>
          <w:snapToGrid w:val="0"/>
          <w:szCs w:val="26"/>
        </w:rPr>
        <w:t> — </w:t>
      </w:r>
      <w:r>
        <w:rPr>
          <w:szCs w:val="26"/>
        </w:rPr>
        <w:t>Kalgoorlie Campus</w:t>
      </w:r>
    </w:p>
    <w:p>
      <w:pPr>
        <w:pStyle w:val="TOC8"/>
        <w:rPr>
          <w:sz w:val="24"/>
          <w:szCs w:val="24"/>
        </w:rPr>
      </w:pPr>
      <w:r>
        <w:rPr>
          <w:szCs w:val="24"/>
        </w:rPr>
        <w:t>21H</w:t>
      </w:r>
      <w:r>
        <w:rPr>
          <w:snapToGrid w:val="0"/>
          <w:szCs w:val="24"/>
        </w:rPr>
        <w:t xml:space="preserve">. </w:t>
      </w:r>
      <w:r>
        <w:rPr>
          <w:snapToGrid w:val="0"/>
          <w:szCs w:val="24"/>
        </w:rPr>
        <w:tab/>
        <w:t>Definitions</w:t>
      </w:r>
      <w:r>
        <w:tab/>
      </w:r>
      <w:r>
        <w:fldChar w:fldCharType="begin"/>
      </w:r>
      <w:r>
        <w:instrText xml:space="preserve"> PAGEREF _Toc241052962 \h </w:instrText>
      </w:r>
      <w:r>
        <w:fldChar w:fldCharType="separate"/>
      </w:r>
      <w:r>
        <w:t>27</w:t>
      </w:r>
      <w:r>
        <w:fldChar w:fldCharType="end"/>
      </w:r>
    </w:p>
    <w:p>
      <w:pPr>
        <w:pStyle w:val="TOC8"/>
        <w:rPr>
          <w:sz w:val="24"/>
          <w:szCs w:val="24"/>
        </w:rPr>
      </w:pPr>
      <w:r>
        <w:rPr>
          <w:szCs w:val="24"/>
        </w:rPr>
        <w:t>21I</w:t>
      </w:r>
      <w:r>
        <w:rPr>
          <w:snapToGrid w:val="0"/>
          <w:szCs w:val="24"/>
        </w:rPr>
        <w:t xml:space="preserve">. </w:t>
      </w:r>
      <w:r>
        <w:rPr>
          <w:snapToGrid w:val="0"/>
          <w:szCs w:val="24"/>
        </w:rPr>
        <w:tab/>
        <w:t>Kalgoorlie Campus</w:t>
      </w:r>
      <w:r>
        <w:tab/>
      </w:r>
      <w:r>
        <w:fldChar w:fldCharType="begin"/>
      </w:r>
      <w:r>
        <w:instrText xml:space="preserve"> PAGEREF _Toc241052963 \h </w:instrText>
      </w:r>
      <w:r>
        <w:fldChar w:fldCharType="separate"/>
      </w:r>
      <w:r>
        <w:t>27</w:t>
      </w:r>
      <w:r>
        <w:fldChar w:fldCharType="end"/>
      </w:r>
    </w:p>
    <w:p>
      <w:pPr>
        <w:pStyle w:val="TOC8"/>
        <w:rPr>
          <w:sz w:val="24"/>
          <w:szCs w:val="24"/>
        </w:rPr>
      </w:pPr>
      <w:r>
        <w:rPr>
          <w:szCs w:val="24"/>
        </w:rPr>
        <w:t>21J</w:t>
      </w:r>
      <w:r>
        <w:rPr>
          <w:snapToGrid w:val="0"/>
          <w:szCs w:val="24"/>
        </w:rPr>
        <w:t xml:space="preserve">. </w:t>
      </w:r>
      <w:r>
        <w:rPr>
          <w:snapToGrid w:val="0"/>
          <w:szCs w:val="24"/>
        </w:rPr>
        <w:tab/>
        <w:t>Functions of Kalgoorlie Campus</w:t>
      </w:r>
      <w:r>
        <w:tab/>
      </w:r>
      <w:r>
        <w:fldChar w:fldCharType="begin"/>
      </w:r>
      <w:r>
        <w:instrText xml:space="preserve"> PAGEREF _Toc241052964 \h </w:instrText>
      </w:r>
      <w:r>
        <w:fldChar w:fldCharType="separate"/>
      </w:r>
      <w:r>
        <w:t>28</w:t>
      </w:r>
      <w:r>
        <w:fldChar w:fldCharType="end"/>
      </w:r>
    </w:p>
    <w:p>
      <w:pPr>
        <w:pStyle w:val="TOC8"/>
        <w:rPr>
          <w:sz w:val="24"/>
          <w:szCs w:val="24"/>
        </w:rPr>
      </w:pPr>
      <w:r>
        <w:rPr>
          <w:szCs w:val="24"/>
        </w:rPr>
        <w:t>21K</w:t>
      </w:r>
      <w:r>
        <w:rPr>
          <w:snapToGrid w:val="0"/>
          <w:szCs w:val="24"/>
        </w:rPr>
        <w:t xml:space="preserve">. </w:t>
      </w:r>
      <w:r>
        <w:rPr>
          <w:snapToGrid w:val="0"/>
          <w:szCs w:val="24"/>
        </w:rPr>
        <w:tab/>
        <w:t>Kalgoorlie Campus Council</w:t>
      </w:r>
      <w:r>
        <w:tab/>
      </w:r>
      <w:r>
        <w:fldChar w:fldCharType="begin"/>
      </w:r>
      <w:r>
        <w:instrText xml:space="preserve"> PAGEREF _Toc241052965 \h </w:instrText>
      </w:r>
      <w:r>
        <w:fldChar w:fldCharType="separate"/>
      </w:r>
      <w:r>
        <w:t>29</w:t>
      </w:r>
      <w:r>
        <w:fldChar w:fldCharType="end"/>
      </w:r>
    </w:p>
    <w:p>
      <w:pPr>
        <w:pStyle w:val="TOC8"/>
        <w:rPr>
          <w:sz w:val="24"/>
          <w:szCs w:val="24"/>
        </w:rPr>
      </w:pPr>
      <w:r>
        <w:rPr>
          <w:szCs w:val="24"/>
        </w:rPr>
        <w:t>21L</w:t>
      </w:r>
      <w:r>
        <w:rPr>
          <w:snapToGrid w:val="0"/>
          <w:szCs w:val="24"/>
        </w:rPr>
        <w:t xml:space="preserve">. </w:t>
      </w:r>
      <w:r>
        <w:rPr>
          <w:snapToGrid w:val="0"/>
          <w:szCs w:val="24"/>
        </w:rPr>
        <w:tab/>
        <w:t>Functions of Kalgoorlie Campus Council</w:t>
      </w:r>
      <w:r>
        <w:tab/>
      </w:r>
      <w:r>
        <w:fldChar w:fldCharType="begin"/>
      </w:r>
      <w:r>
        <w:instrText xml:space="preserve"> PAGEREF _Toc241052966 \h </w:instrText>
      </w:r>
      <w:r>
        <w:fldChar w:fldCharType="separate"/>
      </w:r>
      <w:r>
        <w:t>29</w:t>
      </w:r>
      <w:r>
        <w:fldChar w:fldCharType="end"/>
      </w:r>
    </w:p>
    <w:p>
      <w:pPr>
        <w:pStyle w:val="TOC8"/>
        <w:rPr>
          <w:sz w:val="24"/>
          <w:szCs w:val="24"/>
        </w:rPr>
      </w:pPr>
      <w:r>
        <w:rPr>
          <w:szCs w:val="24"/>
        </w:rPr>
        <w:t>21M</w:t>
      </w:r>
      <w:r>
        <w:rPr>
          <w:snapToGrid w:val="0"/>
          <w:szCs w:val="24"/>
        </w:rPr>
        <w:t xml:space="preserve">. </w:t>
      </w:r>
      <w:r>
        <w:rPr>
          <w:snapToGrid w:val="0"/>
          <w:szCs w:val="24"/>
        </w:rPr>
        <w:tab/>
        <w:t>Membership of Kalgoorlie Campus Council</w:t>
      </w:r>
      <w:r>
        <w:tab/>
      </w:r>
      <w:r>
        <w:fldChar w:fldCharType="begin"/>
      </w:r>
      <w:r>
        <w:instrText xml:space="preserve"> PAGEREF _Toc241052967 \h </w:instrText>
      </w:r>
      <w:r>
        <w:fldChar w:fldCharType="separate"/>
      </w:r>
      <w:r>
        <w:t>30</w:t>
      </w:r>
      <w:r>
        <w:fldChar w:fldCharType="end"/>
      </w:r>
    </w:p>
    <w:p>
      <w:pPr>
        <w:pStyle w:val="TOC8"/>
        <w:rPr>
          <w:sz w:val="24"/>
          <w:szCs w:val="24"/>
        </w:rPr>
      </w:pPr>
      <w:r>
        <w:rPr>
          <w:szCs w:val="24"/>
        </w:rPr>
        <w:t>21N</w:t>
      </w:r>
      <w:r>
        <w:rPr>
          <w:snapToGrid w:val="0"/>
          <w:szCs w:val="24"/>
        </w:rPr>
        <w:t xml:space="preserve">. </w:t>
      </w:r>
      <w:r>
        <w:rPr>
          <w:snapToGrid w:val="0"/>
          <w:szCs w:val="24"/>
        </w:rPr>
        <w:tab/>
        <w:t>Constitution and proceedings</w:t>
      </w:r>
      <w:r>
        <w:tab/>
      </w:r>
      <w:r>
        <w:fldChar w:fldCharType="begin"/>
      </w:r>
      <w:r>
        <w:instrText xml:space="preserve"> PAGEREF _Toc241052968 \h </w:instrText>
      </w:r>
      <w:r>
        <w:fldChar w:fldCharType="separate"/>
      </w:r>
      <w:r>
        <w:t>32</w:t>
      </w:r>
      <w:r>
        <w:fldChar w:fldCharType="end"/>
      </w:r>
    </w:p>
    <w:p>
      <w:pPr>
        <w:pStyle w:val="TOC8"/>
        <w:rPr>
          <w:sz w:val="24"/>
          <w:szCs w:val="24"/>
        </w:rPr>
      </w:pPr>
      <w:r>
        <w:rPr>
          <w:szCs w:val="24"/>
        </w:rPr>
        <w:t>21O</w:t>
      </w:r>
      <w:r>
        <w:rPr>
          <w:snapToGrid w:val="0"/>
          <w:szCs w:val="24"/>
        </w:rPr>
        <w:t xml:space="preserve">. </w:t>
      </w:r>
      <w:r>
        <w:rPr>
          <w:snapToGrid w:val="0"/>
          <w:szCs w:val="24"/>
        </w:rPr>
        <w:tab/>
        <w:t>Chief executive officer</w:t>
      </w:r>
      <w:r>
        <w:tab/>
      </w:r>
      <w:r>
        <w:fldChar w:fldCharType="begin"/>
      </w:r>
      <w:r>
        <w:instrText xml:space="preserve"> PAGEREF _Toc241052969 \h </w:instrText>
      </w:r>
      <w:r>
        <w:fldChar w:fldCharType="separate"/>
      </w:r>
      <w:r>
        <w:t>32</w:t>
      </w:r>
      <w:r>
        <w:fldChar w:fldCharType="end"/>
      </w:r>
    </w:p>
    <w:p>
      <w:pPr>
        <w:pStyle w:val="TOC8"/>
        <w:rPr>
          <w:sz w:val="24"/>
          <w:szCs w:val="24"/>
        </w:rPr>
      </w:pPr>
      <w:r>
        <w:rPr>
          <w:szCs w:val="24"/>
        </w:rPr>
        <w:t>21P</w:t>
      </w:r>
      <w:r>
        <w:rPr>
          <w:snapToGrid w:val="0"/>
          <w:szCs w:val="24"/>
        </w:rPr>
        <w:t xml:space="preserve">. </w:t>
      </w:r>
      <w:r>
        <w:rPr>
          <w:snapToGrid w:val="0"/>
          <w:szCs w:val="24"/>
        </w:rPr>
        <w:tab/>
        <w:t>Delegation by Kalgoorlie Campus Council</w:t>
      </w:r>
      <w:r>
        <w:tab/>
      </w:r>
      <w:r>
        <w:fldChar w:fldCharType="begin"/>
      </w:r>
      <w:r>
        <w:instrText xml:space="preserve"> PAGEREF _Toc241052970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_Toc241052972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Funds of University</w:t>
      </w:r>
      <w:r>
        <w:tab/>
      </w:r>
      <w:r>
        <w:fldChar w:fldCharType="begin"/>
      </w:r>
      <w:r>
        <w:instrText xml:space="preserve"> PAGEREF _Toc241052973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 of University to borrow</w:t>
      </w:r>
      <w:r>
        <w:tab/>
      </w:r>
      <w:r>
        <w:fldChar w:fldCharType="begin"/>
      </w:r>
      <w:r>
        <w:instrText xml:space="preserve"> PAGEREF _Toc241052974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Power of University to invest certain moneys</w:t>
      </w:r>
      <w:r>
        <w:tab/>
      </w:r>
      <w:r>
        <w:fldChar w:fldCharType="begin"/>
      </w:r>
      <w:r>
        <w:instrText xml:space="preserve"> PAGEREF _Toc241052975 \h </w:instrText>
      </w:r>
      <w:r>
        <w:fldChar w:fldCharType="separate"/>
      </w:r>
      <w:r>
        <w:t>36</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Miscellaneous provisions</w:t>
      </w:r>
    </w:p>
    <w:p>
      <w:pPr>
        <w:pStyle w:val="TOC8"/>
        <w:rPr>
          <w:sz w:val="24"/>
          <w:szCs w:val="24"/>
        </w:rPr>
      </w:pPr>
      <w:r>
        <w:rPr>
          <w:szCs w:val="24"/>
        </w:rPr>
        <w:t>27</w:t>
      </w:r>
      <w:r>
        <w:rPr>
          <w:snapToGrid w:val="0"/>
          <w:szCs w:val="24"/>
        </w:rPr>
        <w:t>.</w:t>
      </w:r>
      <w:r>
        <w:rPr>
          <w:snapToGrid w:val="0"/>
          <w:szCs w:val="24"/>
        </w:rPr>
        <w:tab/>
        <w:t>Governor to be Visitor</w:t>
      </w:r>
      <w:r>
        <w:tab/>
      </w:r>
      <w:r>
        <w:fldChar w:fldCharType="begin"/>
      </w:r>
      <w:r>
        <w:instrText xml:space="preserve"> PAGEREF _Toc241052977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Prohibition of religious tests</w:t>
      </w:r>
      <w:r>
        <w:tab/>
      </w:r>
      <w:r>
        <w:fldChar w:fldCharType="begin"/>
      </w:r>
      <w:r>
        <w:instrText xml:space="preserve"> PAGEREF _Toc241052978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Preservation of rights of officers and employees</w:t>
      </w:r>
      <w:r>
        <w:tab/>
      </w:r>
      <w:r>
        <w:fldChar w:fldCharType="begin"/>
      </w:r>
      <w:r>
        <w:instrText xml:space="preserve"> PAGEREF _Toc241052979 \h </w:instrText>
      </w:r>
      <w:r>
        <w:fldChar w:fldCharType="separate"/>
      </w:r>
      <w:r>
        <w:t>37</w:t>
      </w:r>
      <w:r>
        <w:fldChar w:fldCharType="end"/>
      </w:r>
    </w:p>
    <w:p>
      <w:pPr>
        <w:pStyle w:val="TOC8"/>
        <w:rPr>
          <w:sz w:val="24"/>
          <w:szCs w:val="24"/>
        </w:rPr>
      </w:pPr>
      <w:r>
        <w:rPr>
          <w:szCs w:val="24"/>
        </w:rPr>
        <w:t>30A</w:t>
      </w:r>
      <w:r>
        <w:rPr>
          <w:snapToGrid w:val="0"/>
          <w:szCs w:val="24"/>
        </w:rPr>
        <w:t xml:space="preserve">. </w:t>
      </w:r>
      <w:r>
        <w:rPr>
          <w:snapToGrid w:val="0"/>
          <w:szCs w:val="24"/>
        </w:rPr>
        <w:tab/>
        <w:t>Superannuation</w:t>
      </w:r>
      <w:r>
        <w:tab/>
      </w:r>
      <w:r>
        <w:fldChar w:fldCharType="begin"/>
      </w:r>
      <w:r>
        <w:instrText xml:space="preserve"> PAGEREF _Toc241052980 \h </w:instrText>
      </w:r>
      <w:r>
        <w:fldChar w:fldCharType="separate"/>
      </w:r>
      <w:r>
        <w:t>37</w:t>
      </w:r>
      <w:r>
        <w:fldChar w:fldCharType="end"/>
      </w:r>
    </w:p>
    <w:p>
      <w:pPr>
        <w:pStyle w:val="TOC8"/>
        <w:rPr>
          <w:sz w:val="24"/>
          <w:szCs w:val="24"/>
        </w:rPr>
      </w:pPr>
      <w:r>
        <w:rPr>
          <w:szCs w:val="24"/>
        </w:rPr>
        <w:t>30B</w:t>
      </w:r>
      <w:r>
        <w:rPr>
          <w:snapToGrid w:val="0"/>
          <w:szCs w:val="24"/>
        </w:rPr>
        <w:t xml:space="preserve">. </w:t>
      </w:r>
      <w:r>
        <w:rPr>
          <w:snapToGrid w:val="0"/>
          <w:szCs w:val="24"/>
        </w:rPr>
        <w:tab/>
        <w:t>Validation</w:t>
      </w:r>
      <w:r>
        <w:tab/>
      </w:r>
      <w:r>
        <w:fldChar w:fldCharType="begin"/>
      </w:r>
      <w:r>
        <w:instrText xml:space="preserve"> PAGEREF _Toc241052981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Power to vest certain lands in the Council</w:t>
      </w:r>
      <w:r>
        <w:tab/>
      </w:r>
      <w:r>
        <w:fldChar w:fldCharType="begin"/>
      </w:r>
      <w:r>
        <w:instrText xml:space="preserve"> PAGEREF _Toc241052982 \h </w:instrText>
      </w:r>
      <w:r>
        <w:fldChar w:fldCharType="separate"/>
      </w:r>
      <w:r>
        <w:t>39</w:t>
      </w:r>
      <w:r>
        <w:fldChar w:fldCharType="end"/>
      </w:r>
    </w:p>
    <w:p>
      <w:pPr>
        <w:pStyle w:val="TOC8"/>
        <w:rPr>
          <w:sz w:val="24"/>
          <w:szCs w:val="24"/>
        </w:rPr>
      </w:pPr>
      <w:r>
        <w:rPr>
          <w:szCs w:val="24"/>
        </w:rPr>
        <w:t>31A</w:t>
      </w:r>
      <w:r>
        <w:rPr>
          <w:snapToGrid w:val="0"/>
          <w:szCs w:val="24"/>
        </w:rPr>
        <w:t xml:space="preserve">. </w:t>
      </w:r>
      <w:r>
        <w:rPr>
          <w:snapToGrid w:val="0"/>
          <w:szCs w:val="24"/>
        </w:rPr>
        <w:tab/>
        <w:t xml:space="preserve">Application of </w:t>
      </w:r>
      <w:r>
        <w:rPr>
          <w:i/>
          <w:snapToGrid w:val="0"/>
          <w:szCs w:val="24"/>
        </w:rPr>
        <w:t xml:space="preserve">Land Act 1933 </w:t>
      </w:r>
      <w:r>
        <w:rPr>
          <w:snapToGrid w:val="0"/>
          <w:szCs w:val="24"/>
        </w:rPr>
        <w:t xml:space="preserve"> to land that vests under section </w:t>
      </w:r>
      <w:r>
        <w:rPr>
          <w:szCs w:val="24"/>
        </w:rPr>
        <w:t>20 or 31 and past vestings validated, etc</w:t>
      </w:r>
      <w:r>
        <w:rPr>
          <w:snapToGrid w:val="0"/>
          <w:szCs w:val="24"/>
        </w:rPr>
        <w:t>.</w:t>
      </w:r>
      <w:r>
        <w:tab/>
      </w:r>
      <w:r>
        <w:fldChar w:fldCharType="begin"/>
      </w:r>
      <w:r>
        <w:instrText xml:space="preserve"> PAGEREF _Toc241052983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Application of moneys received by Council</w:t>
      </w:r>
      <w:r>
        <w:tab/>
      </w:r>
      <w:r>
        <w:fldChar w:fldCharType="begin"/>
      </w:r>
      <w:r>
        <w:instrText xml:space="preserve"> PAGEREF _Toc241052984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Exemption from tax or rate</w:t>
      </w:r>
      <w:r>
        <w:tab/>
      </w:r>
      <w:r>
        <w:fldChar w:fldCharType="begin"/>
      </w:r>
      <w:r>
        <w:instrText xml:space="preserve"> PAGEREF _Toc241052985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Statutes</w:t>
      </w:r>
    </w:p>
    <w:p>
      <w:pPr>
        <w:pStyle w:val="TOC8"/>
        <w:rPr>
          <w:sz w:val="24"/>
          <w:szCs w:val="24"/>
        </w:rPr>
      </w:pPr>
      <w:r>
        <w:rPr>
          <w:szCs w:val="24"/>
        </w:rPr>
        <w:t>34</w:t>
      </w:r>
      <w:r>
        <w:rPr>
          <w:snapToGrid w:val="0"/>
          <w:szCs w:val="24"/>
        </w:rPr>
        <w:t>.</w:t>
      </w:r>
      <w:r>
        <w:rPr>
          <w:snapToGrid w:val="0"/>
          <w:szCs w:val="24"/>
        </w:rPr>
        <w:tab/>
        <w:t>Power to make Statutes</w:t>
      </w:r>
      <w:r>
        <w:tab/>
      </w:r>
      <w:r>
        <w:fldChar w:fldCharType="begin"/>
      </w:r>
      <w:r>
        <w:instrText xml:space="preserve"> PAGEREF _Toc241052987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Statutes to be approved by Governor, published and tabled</w:t>
      </w:r>
      <w:r>
        <w:tab/>
      </w:r>
      <w:r>
        <w:fldChar w:fldCharType="begin"/>
      </w:r>
      <w:r>
        <w:instrText xml:space="preserve"> PAGEREF _Toc241052988 \h </w:instrText>
      </w:r>
      <w:r>
        <w:fldChar w:fldCharType="separate"/>
      </w:r>
      <w:r>
        <w:t>46</w:t>
      </w:r>
      <w:r>
        <w:fldChar w:fldCharType="end"/>
      </w:r>
    </w:p>
    <w:p>
      <w:pPr>
        <w:pStyle w:val="TOC2"/>
        <w:tabs>
          <w:tab w:val="right" w:leader="dot" w:pos="7088"/>
        </w:tabs>
        <w:rPr>
          <w:b w:val="0"/>
          <w:sz w:val="24"/>
          <w:szCs w:val="24"/>
        </w:rPr>
      </w:pPr>
      <w:r>
        <w:rPr>
          <w:szCs w:val="30"/>
        </w:rPr>
        <w:t>Part II — Student Guild</w:t>
      </w:r>
    </w:p>
    <w:p>
      <w:pPr>
        <w:pStyle w:val="TOC8"/>
        <w:rPr>
          <w:sz w:val="24"/>
          <w:szCs w:val="24"/>
        </w:rPr>
      </w:pPr>
      <w:r>
        <w:rPr>
          <w:szCs w:val="24"/>
        </w:rPr>
        <w:t>44</w:t>
      </w:r>
      <w:r>
        <w:rPr>
          <w:snapToGrid w:val="0"/>
          <w:szCs w:val="24"/>
        </w:rPr>
        <w:t>.</w:t>
      </w:r>
      <w:r>
        <w:rPr>
          <w:snapToGrid w:val="0"/>
          <w:szCs w:val="24"/>
        </w:rPr>
        <w:tab/>
        <w:t>Student Guild</w:t>
      </w:r>
      <w:r>
        <w:tab/>
      </w:r>
      <w:r>
        <w:fldChar w:fldCharType="begin"/>
      </w:r>
      <w:r>
        <w:instrText xml:space="preserve"> PAGEREF _Toc241052990 \h </w:instrText>
      </w:r>
      <w:r>
        <w:fldChar w:fldCharType="separate"/>
      </w:r>
      <w:r>
        <w:t>48</w:t>
      </w:r>
      <w:r>
        <w:fldChar w:fldCharType="end"/>
      </w:r>
    </w:p>
    <w:p>
      <w:pPr>
        <w:pStyle w:val="TOC8"/>
        <w:rPr>
          <w:sz w:val="24"/>
          <w:szCs w:val="24"/>
        </w:rPr>
      </w:pPr>
      <w:r>
        <w:rPr>
          <w:szCs w:val="24"/>
        </w:rPr>
        <w:t>45.</w:t>
      </w:r>
      <w:r>
        <w:rPr>
          <w:szCs w:val="24"/>
        </w:rPr>
        <w:tab/>
        <w:t>Amenities and services fee</w:t>
      </w:r>
      <w:r>
        <w:tab/>
      </w:r>
      <w:r>
        <w:fldChar w:fldCharType="begin"/>
      </w:r>
      <w:r>
        <w:instrText xml:space="preserve"> PAGEREF _Toc241052991 \h </w:instrText>
      </w:r>
      <w:r>
        <w:fldChar w:fldCharType="separate"/>
      </w:r>
      <w:r>
        <w:t>49</w:t>
      </w:r>
      <w:r>
        <w:fldChar w:fldCharType="end"/>
      </w:r>
    </w:p>
    <w:p>
      <w:pPr>
        <w:pStyle w:val="TOC8"/>
        <w:rPr>
          <w:sz w:val="24"/>
          <w:szCs w:val="24"/>
        </w:rPr>
      </w:pPr>
      <w:r>
        <w:rPr>
          <w:szCs w:val="24"/>
        </w:rPr>
        <w:t>46.</w:t>
      </w:r>
      <w:r>
        <w:rPr>
          <w:szCs w:val="24"/>
        </w:rPr>
        <w:tab/>
        <w:t>Council to include detail in Statute</w:t>
      </w:r>
      <w:r>
        <w:tab/>
      </w:r>
      <w:r>
        <w:fldChar w:fldCharType="begin"/>
      </w:r>
      <w:r>
        <w:instrText xml:space="preserve"> PAGEREF _Toc241052992 \h </w:instrText>
      </w:r>
      <w:r>
        <w:fldChar w:fldCharType="separate"/>
      </w:r>
      <w:r>
        <w:t>50</w:t>
      </w:r>
      <w:r>
        <w:fldChar w:fldCharType="end"/>
      </w:r>
    </w:p>
    <w:p>
      <w:pPr>
        <w:pStyle w:val="TOC2"/>
        <w:tabs>
          <w:tab w:val="right" w:leader="dot" w:pos="7088"/>
        </w:tabs>
        <w:rPr>
          <w:b w:val="0"/>
          <w:sz w:val="24"/>
          <w:szCs w:val="24"/>
        </w:rPr>
      </w:pPr>
      <w:r>
        <w:rPr>
          <w:szCs w:val="28"/>
        </w:rPr>
        <w:t>Schedule 1</w:t>
      </w:r>
    </w:p>
    <w:p>
      <w:pPr>
        <w:pStyle w:val="TOC2"/>
        <w:tabs>
          <w:tab w:val="right" w:leader="dot" w:pos="7088"/>
        </w:tabs>
        <w:rPr>
          <w:b w:val="0"/>
          <w:sz w:val="24"/>
          <w:szCs w:val="24"/>
        </w:rPr>
      </w:pPr>
      <w:r>
        <w:rPr>
          <w:szCs w:val="28"/>
        </w:rPr>
        <w:t>Schedule 1A — Council members</w:t>
      </w:r>
    </w:p>
    <w:p>
      <w:pPr>
        <w:pStyle w:val="TOC4"/>
        <w:tabs>
          <w:tab w:val="right" w:leader="dot" w:pos="7088"/>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_Toc241052996 \h </w:instrText>
      </w:r>
      <w:r>
        <w:fldChar w:fldCharType="separate"/>
      </w:r>
      <w:r>
        <w:t>53</w:t>
      </w:r>
      <w:r>
        <w:fldChar w:fldCharType="end"/>
      </w:r>
    </w:p>
    <w:p>
      <w:pPr>
        <w:pStyle w:val="TOC4"/>
        <w:tabs>
          <w:tab w:val="right" w:leader="dot" w:pos="7088"/>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_Toc241052998 \h </w:instrText>
      </w:r>
      <w:r>
        <w:fldChar w:fldCharType="separate"/>
      </w:r>
      <w:r>
        <w:t>54</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_Toc241052999 \h </w:instrText>
      </w:r>
      <w:r>
        <w:fldChar w:fldCharType="separate"/>
      </w:r>
      <w:r>
        <w:t>54</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_Toc241053000 \h </w:instrText>
      </w:r>
      <w:r>
        <w:fldChar w:fldCharType="separate"/>
      </w:r>
      <w:r>
        <w:t>54</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_Toc241053001 \h </w:instrText>
      </w:r>
      <w:r>
        <w:fldChar w:fldCharType="separate"/>
      </w:r>
      <w:r>
        <w:t>55</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_Toc241053002 \h </w:instrText>
      </w:r>
      <w:r>
        <w:fldChar w:fldCharType="separate"/>
      </w:r>
      <w:r>
        <w:t>55</w:t>
      </w:r>
      <w:r>
        <w:fldChar w:fldCharType="end"/>
      </w:r>
    </w:p>
    <w:p>
      <w:pPr>
        <w:pStyle w:val="TOC2"/>
        <w:tabs>
          <w:tab w:val="right" w:leader="dot" w:pos="7088"/>
        </w:tabs>
        <w:rPr>
          <w:b w:val="0"/>
          <w:sz w:val="24"/>
          <w:szCs w:val="24"/>
        </w:rPr>
      </w:pPr>
      <w:r>
        <w:rPr>
          <w:szCs w:val="28"/>
        </w:rPr>
        <w:t>Schedule 2</w:t>
      </w:r>
    </w:p>
    <w:p>
      <w:pPr>
        <w:pStyle w:val="TOC2"/>
        <w:tabs>
          <w:tab w:val="right" w:leader="dot" w:pos="7088"/>
        </w:tabs>
        <w:rPr>
          <w:b w:val="0"/>
          <w:sz w:val="24"/>
          <w:szCs w:val="24"/>
        </w:rPr>
      </w:pPr>
      <w:r>
        <w:rPr>
          <w:szCs w:val="28"/>
        </w:rPr>
        <w:t>Provisions as to constitution and proceedings of the Kalgoorlie Campus Council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_Toc241053005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_Toc241053006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Casual vacancies</w:t>
      </w:r>
      <w:r>
        <w:tab/>
      </w:r>
      <w:r>
        <w:fldChar w:fldCharType="begin"/>
      </w:r>
      <w:r>
        <w:instrText xml:space="preserve"> PAGEREF _Toc241053007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Resignation, removal, etc.</w:t>
      </w:r>
      <w:r>
        <w:tab/>
      </w:r>
      <w:r>
        <w:fldChar w:fldCharType="begin"/>
      </w:r>
      <w:r>
        <w:instrText xml:space="preserve"> PAGEREF _Toc241053008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_Toc241053009 \h </w:instrText>
      </w:r>
      <w:r>
        <w:fldChar w:fldCharType="separate"/>
      </w:r>
      <w:r>
        <w:t>59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_Toc241053011 \h </w:instrText>
      </w:r>
      <w:r>
        <w:fldChar w:fldCharType="separate"/>
      </w:r>
      <w:r>
        <w:t>61</w:t>
      </w:r>
      <w:r>
        <w:fldChar w:fldCharType="end"/>
      </w:r>
    </w:p>
    <w:p>
      <w:pPr>
        <w:pStyle w:val="TOC8"/>
        <w:rPr>
          <w:sz w:val="24"/>
        </w:rPr>
      </w:pPr>
      <w:r>
        <w:rPr>
          <w:snapToGrid w:val="0"/>
        </w:rPr>
        <w:tab/>
        <w:t>Provisions that have not come into operation</w:t>
      </w:r>
      <w:r>
        <w:tab/>
      </w:r>
      <w:r>
        <w:fldChar w:fldCharType="begin"/>
      </w:r>
      <w:r>
        <w:instrText xml:space="preserve"> PAGEREF _Toc241053012 \h </w:instrText>
      </w:r>
      <w:r>
        <w:fldChar w:fldCharType="separate"/>
      </w:r>
      <w:r>
        <w:t>64</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 w:name="_Toc435842532"/>
      <w:bookmarkStart w:id="2" w:name="_Toc517596737"/>
      <w:bookmarkStart w:id="3" w:name="_Toc517596861"/>
      <w:bookmarkStart w:id="4" w:name="_Toc517597249"/>
      <w:bookmarkStart w:id="5" w:name="_Toc24105292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6" w:name="_Toc435842533"/>
      <w:bookmarkStart w:id="7" w:name="_Toc517596738"/>
      <w:bookmarkStart w:id="8" w:name="_Toc517596862"/>
      <w:bookmarkStart w:id="9" w:name="_Toc517597250"/>
      <w:bookmarkStart w:id="10" w:name="_Toc2410529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1" w:name="_Toc435842534"/>
      <w:bookmarkStart w:id="12" w:name="_Toc517596739"/>
      <w:bookmarkStart w:id="13" w:name="_Toc517596863"/>
      <w:bookmarkStart w:id="14" w:name="_Toc517597251"/>
      <w:bookmarkStart w:id="15" w:name="_Toc241052926"/>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6" w:name="_Toc97106349"/>
      <w:bookmarkStart w:id="17" w:name="_Toc103064859"/>
      <w:bookmarkStart w:id="18" w:name="_Toc108844394"/>
      <w:bookmarkStart w:id="19" w:name="_Toc108846861"/>
      <w:bookmarkStart w:id="20" w:name="_Toc111529286"/>
      <w:bookmarkStart w:id="21" w:name="_Toc112575692"/>
      <w:bookmarkStart w:id="22" w:name="_Toc112575781"/>
      <w:bookmarkStart w:id="23" w:name="_Toc112575870"/>
      <w:bookmarkStart w:id="24" w:name="_Toc112575959"/>
      <w:bookmarkStart w:id="25" w:name="_Toc112576048"/>
      <w:bookmarkStart w:id="26" w:name="_Toc112731454"/>
      <w:bookmarkStart w:id="27" w:name="_Toc113697999"/>
      <w:r>
        <w:t xml:space="preserve">7 of 1988 s. 15; No. 35 of 1996 s. 4.] </w:t>
      </w:r>
    </w:p>
    <w:p>
      <w:pPr>
        <w:pStyle w:val="Heading2"/>
      </w:pPr>
      <w:bookmarkStart w:id="28" w:name="_Toc72638684"/>
      <w:bookmarkStart w:id="29" w:name="_Toc72638787"/>
      <w:bookmarkStart w:id="30" w:name="_Toc89521406"/>
      <w:bookmarkStart w:id="31" w:name="_Toc96495785"/>
      <w:bookmarkStart w:id="32" w:name="_Toc102368316"/>
      <w:bookmarkStart w:id="33" w:name="_Toc102721228"/>
      <w:bookmarkStart w:id="34" w:name="_Toc104363643"/>
      <w:bookmarkStart w:id="35" w:name="_Toc114299566"/>
      <w:bookmarkStart w:id="36" w:name="_Toc114299776"/>
      <w:bookmarkStart w:id="37" w:name="_Toc114300026"/>
      <w:bookmarkStart w:id="38" w:name="_Toc114301166"/>
      <w:bookmarkStart w:id="39" w:name="_Toc116901400"/>
      <w:bookmarkStart w:id="40" w:name="_Toc116960730"/>
      <w:bookmarkStart w:id="41" w:name="_Toc116983458"/>
      <w:bookmarkStart w:id="42" w:name="_Toc118693694"/>
      <w:bookmarkStart w:id="43" w:name="_Toc118704822"/>
      <w:bookmarkStart w:id="44" w:name="_Toc118783798"/>
      <w:bookmarkStart w:id="45" w:name="_Toc157846105"/>
      <w:bookmarkStart w:id="46" w:name="_Toc241052927"/>
      <w:r>
        <w:rPr>
          <w:rStyle w:val="CharPartNo"/>
        </w:rPr>
        <w:t>Part I </w:t>
      </w:r>
      <w:r>
        <w:t>— </w:t>
      </w:r>
      <w:r>
        <w:rPr>
          <w:rStyle w:val="CharPartText"/>
        </w:rPr>
        <w:t>The Curtin University of Technology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section"/>
        <w:rPr>
          <w:b/>
          <w:i w:val="0"/>
        </w:rPr>
      </w:pPr>
      <w:bookmarkStart w:id="47" w:name="_Toc114299567"/>
      <w:bookmarkStart w:id="48" w:name="_Toc114299777"/>
      <w:bookmarkStart w:id="49" w:name="_Toc114300027"/>
      <w:bookmarkStart w:id="50" w:name="_Toc97106350"/>
      <w:bookmarkStart w:id="51" w:name="_Toc103064860"/>
      <w:bookmarkStart w:id="52" w:name="_Toc108844395"/>
      <w:bookmarkStart w:id="53" w:name="_Toc108846862"/>
      <w:bookmarkStart w:id="54" w:name="_Toc111529287"/>
      <w:bookmarkStart w:id="55" w:name="_Toc112575693"/>
      <w:bookmarkStart w:id="56" w:name="_Toc112575782"/>
      <w:bookmarkStart w:id="57" w:name="_Toc112575871"/>
      <w:bookmarkStart w:id="58" w:name="_Toc112575960"/>
      <w:bookmarkStart w:id="59" w:name="_Toc112576049"/>
      <w:bookmarkStart w:id="60" w:name="_Toc112731455"/>
      <w:bookmarkStart w:id="61" w:name="_Toc113698000"/>
      <w:r>
        <w:tab/>
        <w:t>[Heading amended by No. 96 of 1986 s. 11.]</w:t>
      </w:r>
      <w:bookmarkEnd w:id="47"/>
      <w:bookmarkEnd w:id="48"/>
      <w:bookmarkEnd w:id="49"/>
    </w:p>
    <w:p>
      <w:pPr>
        <w:pStyle w:val="Heading3"/>
        <w:keepNext w:val="0"/>
        <w:rPr>
          <w:snapToGrid w:val="0"/>
        </w:rPr>
      </w:pPr>
      <w:bookmarkStart w:id="62" w:name="_Toc114299568"/>
      <w:bookmarkStart w:id="63" w:name="_Toc114299778"/>
      <w:bookmarkStart w:id="64" w:name="_Toc114300028"/>
      <w:bookmarkStart w:id="65" w:name="_Toc114301167"/>
      <w:bookmarkStart w:id="66" w:name="_Toc116901401"/>
      <w:bookmarkStart w:id="67" w:name="_Toc116960731"/>
      <w:bookmarkStart w:id="68" w:name="_Toc116983459"/>
      <w:bookmarkStart w:id="69" w:name="_Toc118693695"/>
      <w:bookmarkStart w:id="70" w:name="_Toc118704823"/>
      <w:bookmarkStart w:id="71" w:name="_Toc118783799"/>
      <w:bookmarkStart w:id="72" w:name="_Toc157846106"/>
      <w:bookmarkStart w:id="73" w:name="_Toc241052928"/>
      <w:r>
        <w:rPr>
          <w:rStyle w:val="CharDivNo"/>
        </w:rPr>
        <w:t>Division 1</w:t>
      </w:r>
      <w:r>
        <w:rPr>
          <w:snapToGrid w:val="0"/>
        </w:rPr>
        <w:t> — </w:t>
      </w:r>
      <w:r>
        <w:rPr>
          <w:rStyle w:val="CharDivText"/>
        </w:rPr>
        <w:t>The University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4" w:name="_Toc435842535"/>
      <w:bookmarkStart w:id="75" w:name="_Toc517596740"/>
      <w:bookmarkStart w:id="76" w:name="_Toc517596864"/>
      <w:bookmarkStart w:id="77" w:name="_Toc517597252"/>
      <w:bookmarkStart w:id="78" w:name="_Toc241052929"/>
      <w:r>
        <w:rPr>
          <w:rStyle w:val="CharSectno"/>
        </w:rPr>
        <w:t>5</w:t>
      </w:r>
      <w:r>
        <w:rPr>
          <w:snapToGrid w:val="0"/>
        </w:rPr>
        <w:t>.</w:t>
      </w:r>
      <w:r>
        <w:rPr>
          <w:snapToGrid w:val="0"/>
        </w:rPr>
        <w:tab/>
        <w:t>Establishment of the Curtin University of Technology</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79" w:name="_Toc435842536"/>
      <w:bookmarkStart w:id="80" w:name="_Toc517596741"/>
      <w:bookmarkStart w:id="81" w:name="_Toc517596865"/>
      <w:bookmarkStart w:id="82" w:name="_Toc517597253"/>
      <w:bookmarkStart w:id="83" w:name="_Toc241052930"/>
      <w:r>
        <w:rPr>
          <w:rStyle w:val="CharSectno"/>
        </w:rPr>
        <w:t>6</w:t>
      </w:r>
      <w:r>
        <w:rPr>
          <w:snapToGrid w:val="0"/>
        </w:rPr>
        <w:t>.</w:t>
      </w:r>
      <w:r>
        <w:rPr>
          <w:snapToGrid w:val="0"/>
        </w:rPr>
        <w:tab/>
        <w:t>Common seal of the University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84" w:name="_Toc435842537"/>
      <w:bookmarkStart w:id="85" w:name="_Toc517596742"/>
      <w:bookmarkStart w:id="86" w:name="_Toc517596866"/>
      <w:bookmarkStart w:id="87" w:name="_Toc517597254"/>
      <w:bookmarkStart w:id="88" w:name="_Toc241052931"/>
      <w:r>
        <w:rPr>
          <w:rStyle w:val="CharSectno"/>
        </w:rPr>
        <w:t>7</w:t>
      </w:r>
      <w:r>
        <w:rPr>
          <w:snapToGrid w:val="0"/>
        </w:rPr>
        <w:t>.</w:t>
      </w:r>
      <w:r>
        <w:rPr>
          <w:snapToGrid w:val="0"/>
        </w:rPr>
        <w:tab/>
        <w:t>Functions of the University</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89" w:name="_Toc97106354"/>
      <w:bookmarkStart w:id="90" w:name="_Toc103064864"/>
      <w:bookmarkStart w:id="91" w:name="_Toc108844399"/>
      <w:bookmarkStart w:id="92" w:name="_Toc108846866"/>
      <w:bookmarkStart w:id="93" w:name="_Toc111529291"/>
      <w:bookmarkStart w:id="94" w:name="_Toc112575697"/>
      <w:bookmarkStart w:id="95" w:name="_Toc112575786"/>
      <w:bookmarkStart w:id="96" w:name="_Toc112575875"/>
      <w:bookmarkStart w:id="97" w:name="_Toc112575964"/>
      <w:bookmarkStart w:id="98" w:name="_Toc112576053"/>
      <w:bookmarkStart w:id="99" w:name="_Toc112731459"/>
      <w:bookmarkStart w:id="100" w:name="_Toc113698004"/>
      <w:bookmarkStart w:id="101" w:name="_Toc114299572"/>
      <w:bookmarkStart w:id="102" w:name="_Toc114299782"/>
      <w:bookmarkStart w:id="103" w:name="_Toc114300032"/>
      <w:bookmarkStart w:id="104" w:name="_Toc114301171"/>
      <w:bookmarkStart w:id="105" w:name="_Toc116901405"/>
      <w:bookmarkStart w:id="106" w:name="_Toc116960735"/>
      <w:bookmarkStart w:id="107" w:name="_Toc116983463"/>
      <w:bookmarkStart w:id="108" w:name="_Toc118693699"/>
      <w:bookmarkStart w:id="109" w:name="_Toc118704827"/>
      <w:bookmarkStart w:id="110" w:name="_Toc118783803"/>
      <w:bookmarkStart w:id="111" w:name="_Toc157846110"/>
      <w:bookmarkStart w:id="112" w:name="_Toc241052932"/>
      <w:r>
        <w:rPr>
          <w:rStyle w:val="CharDivNo"/>
        </w:rPr>
        <w:t xml:space="preserve">Division 2 </w:t>
      </w:r>
      <w:r>
        <w:t> — </w:t>
      </w:r>
      <w:r>
        <w:rPr>
          <w:rStyle w:val="CharDivText"/>
        </w:rPr>
        <w:t>The Council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35842538"/>
      <w:bookmarkStart w:id="114" w:name="_Toc517596743"/>
      <w:bookmarkStart w:id="115" w:name="_Toc517596867"/>
      <w:bookmarkStart w:id="116" w:name="_Toc517597255"/>
      <w:bookmarkStart w:id="117" w:name="_Toc241052933"/>
      <w:r>
        <w:rPr>
          <w:rStyle w:val="CharSectno"/>
        </w:rPr>
        <w:t>8</w:t>
      </w:r>
      <w:r>
        <w:rPr>
          <w:snapToGrid w:val="0"/>
        </w:rPr>
        <w:t>.</w:t>
      </w:r>
      <w:r>
        <w:rPr>
          <w:snapToGrid w:val="0"/>
        </w:rPr>
        <w:tab/>
        <w:t>The Council</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18" w:name="_Toc435842539"/>
      <w:bookmarkStart w:id="119" w:name="_Toc517596744"/>
      <w:bookmarkStart w:id="120" w:name="_Toc517596868"/>
      <w:bookmarkStart w:id="121" w:name="_Toc517597256"/>
      <w:bookmarkStart w:id="122" w:name="_Toc241052934"/>
      <w:r>
        <w:rPr>
          <w:rStyle w:val="CharSectno"/>
        </w:rPr>
        <w:t>9</w:t>
      </w:r>
      <w:r>
        <w:rPr>
          <w:snapToGrid w:val="0"/>
        </w:rPr>
        <w:t>.</w:t>
      </w:r>
      <w:r>
        <w:rPr>
          <w:snapToGrid w:val="0"/>
        </w:rPr>
        <w:tab/>
        <w:t>Constitution of the Council</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23" w:name="_Toc435842540"/>
      <w:bookmarkStart w:id="124" w:name="_Toc517596745"/>
      <w:bookmarkStart w:id="125" w:name="_Toc517596869"/>
      <w:bookmarkStart w:id="126" w:name="_Toc517597257"/>
      <w:bookmarkStart w:id="127" w:name="_Toc241052935"/>
      <w:r>
        <w:rPr>
          <w:rStyle w:val="CharSectno"/>
        </w:rPr>
        <w:t>9A</w:t>
      </w:r>
      <w:r>
        <w:rPr>
          <w:snapToGrid w:val="0"/>
        </w:rPr>
        <w:t xml:space="preserve">. </w:t>
      </w:r>
      <w:r>
        <w:rPr>
          <w:snapToGrid w:val="0"/>
        </w:rPr>
        <w:tab/>
        <w:t>Term of office of members</w:t>
      </w:r>
      <w:bookmarkEnd w:id="123"/>
      <w:bookmarkEnd w:id="124"/>
      <w:bookmarkEnd w:id="125"/>
      <w:bookmarkEnd w:id="126"/>
      <w:bookmarkEnd w:id="127"/>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28" w:name="_Toc241052936"/>
      <w:bookmarkStart w:id="129" w:name="_Toc435842541"/>
      <w:bookmarkStart w:id="130" w:name="_Toc517596746"/>
      <w:bookmarkStart w:id="131" w:name="_Toc517596870"/>
      <w:bookmarkStart w:id="132" w:name="_Toc517597258"/>
      <w:r>
        <w:rPr>
          <w:rStyle w:val="CharSectno"/>
        </w:rPr>
        <w:t>9B</w:t>
      </w:r>
      <w:r>
        <w:t>.</w:t>
      </w:r>
      <w:r>
        <w:tab/>
        <w:t>Members’ duties</w:t>
      </w:r>
      <w:bookmarkEnd w:id="128"/>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33" w:name="_Toc241052937"/>
      <w:r>
        <w:rPr>
          <w:rStyle w:val="CharSectno"/>
        </w:rPr>
        <w:t>10</w:t>
      </w:r>
      <w:r>
        <w:rPr>
          <w:snapToGrid w:val="0"/>
        </w:rPr>
        <w:t>.</w:t>
      </w:r>
      <w:r>
        <w:rPr>
          <w:snapToGrid w:val="0"/>
        </w:rPr>
        <w:tab/>
        <w:t>Vacation of office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34" w:name="_Toc241052938"/>
      <w:bookmarkStart w:id="135" w:name="_Toc435842542"/>
      <w:bookmarkStart w:id="136" w:name="_Toc517596747"/>
      <w:bookmarkStart w:id="137" w:name="_Toc517596871"/>
      <w:bookmarkStart w:id="138" w:name="_Toc517597259"/>
      <w:r>
        <w:rPr>
          <w:rStyle w:val="CharSectno"/>
        </w:rPr>
        <w:t>10AA</w:t>
      </w:r>
      <w:r>
        <w:t>.</w:t>
      </w:r>
      <w:r>
        <w:tab/>
        <w:t>Removal of members for breach of certain duties and suspension pending removal</w:t>
      </w:r>
      <w:bookmarkEnd w:id="134"/>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39" w:name="_Toc241052939"/>
      <w:r>
        <w:rPr>
          <w:rStyle w:val="CharSectno"/>
        </w:rPr>
        <w:t>10A</w:t>
      </w:r>
      <w:r>
        <w:rPr>
          <w:snapToGrid w:val="0"/>
        </w:rPr>
        <w:t xml:space="preserve">. </w:t>
      </w:r>
      <w:r>
        <w:rPr>
          <w:snapToGrid w:val="0"/>
        </w:rPr>
        <w:tab/>
        <w:t>Casual vacancies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40" w:name="_Toc435842543"/>
      <w:bookmarkStart w:id="141" w:name="_Toc517596748"/>
      <w:bookmarkStart w:id="142" w:name="_Toc517596872"/>
      <w:bookmarkStart w:id="143" w:name="_Toc517597260"/>
      <w:bookmarkStart w:id="144" w:name="_Toc241052940"/>
      <w:r>
        <w:rPr>
          <w:rStyle w:val="CharSectno"/>
        </w:rPr>
        <w:t>11</w:t>
      </w:r>
      <w:r>
        <w:rPr>
          <w:snapToGrid w:val="0"/>
        </w:rPr>
        <w:t>.</w:t>
      </w:r>
      <w:r>
        <w:rPr>
          <w:snapToGrid w:val="0"/>
        </w:rPr>
        <w:tab/>
        <w:t>Meetings of Council</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45" w:name="_Toc241052941"/>
      <w:bookmarkStart w:id="146" w:name="_Toc435842545"/>
      <w:bookmarkStart w:id="147" w:name="_Toc517596750"/>
      <w:bookmarkStart w:id="148" w:name="_Toc517596874"/>
      <w:bookmarkStart w:id="149" w:name="_Toc517597262"/>
      <w:r>
        <w:rPr>
          <w:rStyle w:val="CharSectno"/>
        </w:rPr>
        <w:t>12</w:t>
      </w:r>
      <w:r>
        <w:t>.</w:t>
      </w:r>
      <w:r>
        <w:tab/>
        <w:t>Disclosure of interests</w:t>
      </w:r>
      <w:bookmarkEnd w:id="145"/>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50" w:name="_Toc241052942"/>
      <w:r>
        <w:rPr>
          <w:rStyle w:val="CharSectno"/>
        </w:rPr>
        <w:t>13</w:t>
      </w:r>
      <w:r>
        <w:rPr>
          <w:snapToGrid w:val="0"/>
        </w:rPr>
        <w:t>.</w:t>
      </w:r>
      <w:r>
        <w:rPr>
          <w:snapToGrid w:val="0"/>
        </w:rPr>
        <w:tab/>
        <w:t>Quorum</w:t>
      </w:r>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51" w:name="_Toc435842546"/>
      <w:bookmarkStart w:id="152" w:name="_Toc517596751"/>
      <w:bookmarkStart w:id="153" w:name="_Toc517596875"/>
      <w:bookmarkStart w:id="154" w:name="_Toc517597263"/>
      <w:bookmarkStart w:id="155" w:name="_Toc241052943"/>
      <w:r>
        <w:rPr>
          <w:rStyle w:val="CharSectno"/>
        </w:rPr>
        <w:t>14</w:t>
      </w:r>
      <w:r>
        <w:rPr>
          <w:snapToGrid w:val="0"/>
        </w:rPr>
        <w:t>.</w:t>
      </w:r>
      <w:r>
        <w:rPr>
          <w:snapToGrid w:val="0"/>
        </w:rPr>
        <w:tab/>
        <w:t>Chief executive officer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56" w:name="_Toc435842547"/>
      <w:bookmarkStart w:id="157" w:name="_Toc517596752"/>
      <w:bookmarkStart w:id="158" w:name="_Toc517596876"/>
      <w:bookmarkStart w:id="159" w:name="_Toc517597264"/>
      <w:bookmarkStart w:id="160" w:name="_Toc241052944"/>
      <w:r>
        <w:rPr>
          <w:rStyle w:val="CharSectno"/>
        </w:rPr>
        <w:t>15</w:t>
      </w:r>
      <w:r>
        <w:rPr>
          <w:snapToGrid w:val="0"/>
        </w:rPr>
        <w:t>.</w:t>
      </w:r>
      <w:r>
        <w:rPr>
          <w:snapToGrid w:val="0"/>
        </w:rPr>
        <w:tab/>
        <w:t>Delegation by Council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61" w:name="_Toc435842548"/>
      <w:bookmarkStart w:id="162" w:name="_Toc517596753"/>
      <w:bookmarkStart w:id="163" w:name="_Toc517596877"/>
      <w:bookmarkStart w:id="164" w:name="_Toc517597265"/>
      <w:bookmarkStart w:id="165" w:name="_Toc241052945"/>
      <w:r>
        <w:rPr>
          <w:rStyle w:val="CharSectno"/>
        </w:rPr>
        <w:t>16</w:t>
      </w:r>
      <w:r>
        <w:rPr>
          <w:snapToGrid w:val="0"/>
        </w:rPr>
        <w:t>.</w:t>
      </w:r>
      <w:r>
        <w:rPr>
          <w:snapToGrid w:val="0"/>
        </w:rPr>
        <w:tab/>
        <w:t>Power of management of Council</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66" w:name="_Toc435842549"/>
      <w:bookmarkStart w:id="167" w:name="_Toc517596754"/>
      <w:bookmarkStart w:id="168" w:name="_Toc517596878"/>
      <w:bookmarkStart w:id="169" w:name="_Toc517597266"/>
      <w:bookmarkStart w:id="170" w:name="_Toc241052946"/>
      <w:r>
        <w:rPr>
          <w:rStyle w:val="CharSectno"/>
        </w:rPr>
        <w:t>17</w:t>
      </w:r>
      <w:r>
        <w:rPr>
          <w:snapToGrid w:val="0"/>
        </w:rPr>
        <w:t>.</w:t>
      </w:r>
      <w:r>
        <w:rPr>
          <w:snapToGrid w:val="0"/>
        </w:rPr>
        <w:tab/>
        <w:t>Power of Council to appoint and dismiss staff</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71" w:name="_Toc435842550"/>
      <w:bookmarkStart w:id="172" w:name="_Toc517596755"/>
      <w:bookmarkStart w:id="173" w:name="_Toc517596879"/>
      <w:bookmarkStart w:id="174" w:name="_Toc517597267"/>
      <w:bookmarkStart w:id="175" w:name="_Toc241052947"/>
      <w:r>
        <w:rPr>
          <w:rStyle w:val="CharSectno"/>
        </w:rPr>
        <w:t>17A</w:t>
      </w:r>
      <w:r>
        <w:rPr>
          <w:snapToGrid w:val="0"/>
        </w:rPr>
        <w:t xml:space="preserve">. </w:t>
      </w:r>
      <w:r>
        <w:rPr>
          <w:snapToGrid w:val="0"/>
        </w:rPr>
        <w:tab/>
        <w:t>Power of University to provide housing</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176" w:name="_Toc435842551"/>
      <w:bookmarkStart w:id="177" w:name="_Toc517596756"/>
      <w:bookmarkStart w:id="178" w:name="_Toc517596880"/>
      <w:bookmarkStart w:id="179" w:name="_Toc517597268"/>
      <w:bookmarkStart w:id="180" w:name="_Toc241052948"/>
      <w:r>
        <w:rPr>
          <w:rStyle w:val="CharSectno"/>
        </w:rPr>
        <w:t>18</w:t>
      </w:r>
      <w:r>
        <w:rPr>
          <w:snapToGrid w:val="0"/>
        </w:rPr>
        <w:t>.</w:t>
      </w:r>
      <w:r>
        <w:rPr>
          <w:snapToGrid w:val="0"/>
        </w:rPr>
        <w:tab/>
        <w:t>Power to award degrees, diplomas, etc.</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181" w:name="_Toc435842552"/>
      <w:bookmarkStart w:id="182" w:name="_Toc517596757"/>
      <w:bookmarkStart w:id="183" w:name="_Toc517596881"/>
      <w:bookmarkStart w:id="184" w:name="_Toc517597269"/>
      <w:bookmarkStart w:id="185" w:name="_Toc241052949"/>
      <w:r>
        <w:rPr>
          <w:rStyle w:val="CharSectno"/>
        </w:rPr>
        <w:t>20</w:t>
      </w:r>
      <w:r>
        <w:rPr>
          <w:snapToGrid w:val="0"/>
        </w:rPr>
        <w:t>.</w:t>
      </w:r>
      <w:r>
        <w:rPr>
          <w:snapToGrid w:val="0"/>
        </w:rPr>
        <w:tab/>
        <w:t>Vesting and control of certain land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186" w:name="_Toc435842553"/>
      <w:bookmarkStart w:id="187" w:name="_Toc517596758"/>
      <w:bookmarkStart w:id="188" w:name="_Toc517596882"/>
      <w:bookmarkStart w:id="189" w:name="_Toc517597270"/>
      <w:bookmarkStart w:id="190" w:name="_Toc241052950"/>
      <w:r>
        <w:rPr>
          <w:rStyle w:val="CharSectno"/>
        </w:rPr>
        <w:t>20A</w:t>
      </w:r>
      <w:r>
        <w:rPr>
          <w:snapToGrid w:val="0"/>
        </w:rPr>
        <w:t xml:space="preserve">. </w:t>
      </w:r>
      <w:r>
        <w:rPr>
          <w:snapToGrid w:val="0"/>
        </w:rPr>
        <w:tab/>
        <w:t>By</w:t>
      </w:r>
      <w:r>
        <w:rPr>
          <w:snapToGrid w:val="0"/>
        </w:rPr>
        <w:noBreakHyphen/>
        <w:t>laws</w:t>
      </w:r>
      <w:bookmarkEnd w:id="186"/>
      <w:bookmarkEnd w:id="187"/>
      <w:bookmarkEnd w:id="188"/>
      <w:bookmarkEnd w:id="189"/>
      <w:bookmarkEnd w:id="190"/>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91" w:name="_Toc435842554"/>
      <w:bookmarkStart w:id="192" w:name="_Toc517596759"/>
      <w:bookmarkStart w:id="193" w:name="_Toc517596883"/>
      <w:bookmarkStart w:id="194" w:name="_Toc517597271"/>
      <w:bookmarkStart w:id="195" w:name="_Toc241052951"/>
      <w:r>
        <w:rPr>
          <w:rStyle w:val="CharSectno"/>
        </w:rPr>
        <w:t>21</w:t>
      </w:r>
      <w:r>
        <w:rPr>
          <w:snapToGrid w:val="0"/>
        </w:rPr>
        <w:t>.</w:t>
      </w:r>
      <w:r>
        <w:rPr>
          <w:snapToGrid w:val="0"/>
        </w:rPr>
        <w:tab/>
        <w:t>Powers of Council</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96" w:name="_Toc241052952"/>
      <w:bookmarkStart w:id="197" w:name="_Toc97106372"/>
      <w:bookmarkStart w:id="198" w:name="_Toc103064882"/>
      <w:bookmarkStart w:id="199" w:name="_Toc108844417"/>
      <w:bookmarkStart w:id="200" w:name="_Toc108846884"/>
      <w:bookmarkStart w:id="201" w:name="_Toc111529312"/>
      <w:r>
        <w:rPr>
          <w:rStyle w:val="CharSectno"/>
        </w:rPr>
        <w:t>21AA</w:t>
      </w:r>
      <w:r>
        <w:t>.</w:t>
      </w:r>
      <w:r>
        <w:tab/>
        <w:t>Relief of members from liability</w:t>
      </w:r>
      <w:bookmarkEnd w:id="196"/>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02" w:name="_Toc112575718"/>
      <w:bookmarkStart w:id="203" w:name="_Toc112575807"/>
      <w:bookmarkStart w:id="204" w:name="_Toc112575896"/>
      <w:bookmarkStart w:id="205" w:name="_Toc112575985"/>
      <w:bookmarkStart w:id="206" w:name="_Toc112576074"/>
      <w:bookmarkStart w:id="207" w:name="_Toc112731480"/>
      <w:bookmarkStart w:id="208" w:name="_Toc113698025"/>
      <w:bookmarkStart w:id="209" w:name="_Toc114299593"/>
      <w:bookmarkStart w:id="210" w:name="_Toc114299803"/>
      <w:bookmarkStart w:id="211" w:name="_Toc114300053"/>
      <w:bookmarkStart w:id="212" w:name="_Toc114301192"/>
      <w:bookmarkStart w:id="213" w:name="_Toc116901426"/>
      <w:bookmarkStart w:id="214" w:name="_Toc116960756"/>
      <w:bookmarkStart w:id="215" w:name="_Toc116983484"/>
      <w:bookmarkStart w:id="216" w:name="_Toc118693720"/>
      <w:bookmarkStart w:id="217" w:name="_Toc118704848"/>
      <w:bookmarkStart w:id="218" w:name="_Toc118783824"/>
      <w:bookmarkStart w:id="219" w:name="_Toc157846131"/>
      <w:bookmarkStart w:id="220" w:name="_Toc241052953"/>
      <w:r>
        <w:rPr>
          <w:rStyle w:val="CharDivNo"/>
        </w:rPr>
        <w:t>Division 2A</w:t>
      </w:r>
      <w:r>
        <w:rPr>
          <w:snapToGrid w:val="0"/>
        </w:rPr>
        <w:t> — </w:t>
      </w:r>
      <w:r>
        <w:rPr>
          <w:rStyle w:val="CharDivText"/>
        </w:rPr>
        <w:t>Branches of the University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21" w:name="_Toc435842555"/>
      <w:bookmarkStart w:id="222" w:name="_Toc517596760"/>
      <w:bookmarkStart w:id="223" w:name="_Toc517596884"/>
      <w:bookmarkStart w:id="224" w:name="_Toc517597272"/>
      <w:bookmarkStart w:id="225" w:name="_Toc241052954"/>
      <w:r>
        <w:rPr>
          <w:rStyle w:val="CharSectno"/>
        </w:rPr>
        <w:t>21A</w:t>
      </w:r>
      <w:r>
        <w:rPr>
          <w:snapToGrid w:val="0"/>
        </w:rPr>
        <w:t xml:space="preserve">. </w:t>
      </w:r>
      <w:r>
        <w:rPr>
          <w:snapToGrid w:val="0"/>
        </w:rPr>
        <w:tab/>
        <w:t>Power to establish branches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26" w:name="_Toc435842556"/>
      <w:bookmarkStart w:id="227" w:name="_Toc517596761"/>
      <w:bookmarkStart w:id="228" w:name="_Toc517596885"/>
      <w:bookmarkStart w:id="229" w:name="_Toc517597273"/>
      <w:bookmarkStart w:id="230" w:name="_Toc241052955"/>
      <w:r>
        <w:rPr>
          <w:rStyle w:val="CharSectno"/>
        </w:rPr>
        <w:t>21B</w:t>
      </w:r>
      <w:r>
        <w:rPr>
          <w:snapToGrid w:val="0"/>
        </w:rPr>
        <w:t xml:space="preserve">. </w:t>
      </w:r>
      <w:r>
        <w:rPr>
          <w:snapToGrid w:val="0"/>
        </w:rPr>
        <w:tab/>
        <w:t>Management of branch</w:t>
      </w:r>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31" w:name="_Toc435842557"/>
      <w:bookmarkStart w:id="232" w:name="_Toc517596762"/>
      <w:bookmarkStart w:id="233" w:name="_Toc517596886"/>
      <w:bookmarkStart w:id="234" w:name="_Toc517597274"/>
      <w:bookmarkStart w:id="235" w:name="_Toc241052956"/>
      <w:r>
        <w:rPr>
          <w:rStyle w:val="CharSectno"/>
        </w:rPr>
        <w:t>21C</w:t>
      </w:r>
      <w:r>
        <w:rPr>
          <w:snapToGrid w:val="0"/>
        </w:rPr>
        <w:t xml:space="preserve">. </w:t>
      </w:r>
      <w:r>
        <w:rPr>
          <w:snapToGrid w:val="0"/>
        </w:rPr>
        <w:tab/>
        <w:t>Constitution of Board</w:t>
      </w:r>
      <w:bookmarkEnd w:id="231"/>
      <w:bookmarkEnd w:id="232"/>
      <w:bookmarkEnd w:id="233"/>
      <w:bookmarkEnd w:id="234"/>
      <w:bookmarkEnd w:id="235"/>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36" w:name="_Toc435842558"/>
      <w:bookmarkStart w:id="237" w:name="_Toc517596763"/>
      <w:bookmarkStart w:id="238" w:name="_Toc517596887"/>
      <w:bookmarkStart w:id="239" w:name="_Toc517597275"/>
      <w:bookmarkStart w:id="240" w:name="_Toc241052957"/>
      <w:r>
        <w:rPr>
          <w:rStyle w:val="CharSectno"/>
        </w:rPr>
        <w:t>21D</w:t>
      </w:r>
      <w:r>
        <w:rPr>
          <w:snapToGrid w:val="0"/>
        </w:rPr>
        <w:t xml:space="preserve">. </w:t>
      </w:r>
      <w:r>
        <w:rPr>
          <w:snapToGrid w:val="0"/>
        </w:rPr>
        <w:tab/>
        <w:t>Term of office of Board members</w:t>
      </w:r>
      <w:bookmarkEnd w:id="236"/>
      <w:bookmarkEnd w:id="237"/>
      <w:bookmarkEnd w:id="238"/>
      <w:bookmarkEnd w:id="239"/>
      <w:bookmarkEnd w:id="240"/>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41" w:name="_Toc435842559"/>
      <w:bookmarkStart w:id="242" w:name="_Toc517596764"/>
      <w:bookmarkStart w:id="243" w:name="_Toc517596888"/>
      <w:bookmarkStart w:id="244" w:name="_Toc517597276"/>
      <w:bookmarkStart w:id="245" w:name="_Toc241052958"/>
      <w:r>
        <w:rPr>
          <w:rStyle w:val="CharSectno"/>
        </w:rPr>
        <w:t>21E</w:t>
      </w:r>
      <w:r>
        <w:rPr>
          <w:snapToGrid w:val="0"/>
        </w:rPr>
        <w:t xml:space="preserve">. </w:t>
      </w:r>
      <w:r>
        <w:rPr>
          <w:snapToGrid w:val="0"/>
        </w:rPr>
        <w:tab/>
        <w:t>Vacation of office of Board member</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246" w:name="_Toc435842560"/>
      <w:bookmarkStart w:id="247" w:name="_Toc517596765"/>
      <w:bookmarkStart w:id="248" w:name="_Toc517596889"/>
      <w:bookmarkStart w:id="249" w:name="_Toc517597277"/>
      <w:bookmarkStart w:id="250" w:name="_Toc241052959"/>
      <w:r>
        <w:rPr>
          <w:rStyle w:val="CharSectno"/>
        </w:rPr>
        <w:t>21F</w:t>
      </w:r>
      <w:r>
        <w:rPr>
          <w:snapToGrid w:val="0"/>
        </w:rPr>
        <w:t xml:space="preserve">. </w:t>
      </w:r>
      <w:r>
        <w:rPr>
          <w:snapToGrid w:val="0"/>
        </w:rPr>
        <w:tab/>
        <w:t>Meetings of Board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51" w:name="_Toc435842561"/>
      <w:bookmarkStart w:id="252" w:name="_Toc517596766"/>
      <w:bookmarkStart w:id="253" w:name="_Toc517596890"/>
      <w:bookmarkStart w:id="254" w:name="_Toc517597278"/>
      <w:bookmarkStart w:id="255" w:name="_Toc241052960"/>
      <w:r>
        <w:rPr>
          <w:rStyle w:val="CharSectno"/>
        </w:rPr>
        <w:t>21G</w:t>
      </w:r>
      <w:r>
        <w:rPr>
          <w:snapToGrid w:val="0"/>
        </w:rPr>
        <w:t xml:space="preserve">. </w:t>
      </w:r>
      <w:r>
        <w:rPr>
          <w:snapToGrid w:val="0"/>
        </w:rPr>
        <w:tab/>
        <w:t>Powers and duties of a Board</w:t>
      </w:r>
      <w:bookmarkEnd w:id="251"/>
      <w:bookmarkEnd w:id="252"/>
      <w:bookmarkEnd w:id="253"/>
      <w:bookmarkEnd w:id="254"/>
      <w:bookmarkEnd w:id="255"/>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256" w:name="_Toc97106380"/>
      <w:bookmarkStart w:id="257" w:name="_Toc103064890"/>
      <w:bookmarkStart w:id="258" w:name="_Toc108844425"/>
      <w:bookmarkStart w:id="259" w:name="_Toc108846892"/>
      <w:bookmarkStart w:id="260" w:name="_Toc111529321"/>
      <w:bookmarkStart w:id="261" w:name="_Toc112575726"/>
      <w:bookmarkStart w:id="262" w:name="_Toc112575815"/>
      <w:bookmarkStart w:id="263" w:name="_Toc112575904"/>
      <w:bookmarkStart w:id="264" w:name="_Toc112575993"/>
      <w:bookmarkStart w:id="265" w:name="_Toc112576082"/>
      <w:bookmarkStart w:id="266" w:name="_Toc112731488"/>
      <w:bookmarkStart w:id="267" w:name="_Toc113698033"/>
      <w:bookmarkStart w:id="268" w:name="_Toc114299601"/>
      <w:bookmarkStart w:id="269" w:name="_Toc114299811"/>
      <w:bookmarkStart w:id="270" w:name="_Toc114300061"/>
      <w:bookmarkStart w:id="271" w:name="_Toc114301200"/>
      <w:bookmarkStart w:id="272" w:name="_Toc116901434"/>
      <w:bookmarkStart w:id="273" w:name="_Toc116960764"/>
      <w:bookmarkStart w:id="274" w:name="_Toc116983492"/>
      <w:bookmarkStart w:id="275" w:name="_Toc118693728"/>
      <w:bookmarkStart w:id="276" w:name="_Toc118704856"/>
      <w:bookmarkStart w:id="277" w:name="_Toc118783832"/>
      <w:bookmarkStart w:id="278" w:name="_Toc157846139"/>
      <w:bookmarkStart w:id="279" w:name="_Toc241052961"/>
      <w:r>
        <w:rPr>
          <w:rStyle w:val="CharDivNo"/>
        </w:rPr>
        <w:t>Division 2B</w:t>
      </w:r>
      <w:r>
        <w:rPr>
          <w:snapToGrid w:val="0"/>
        </w:rPr>
        <w:t> — </w:t>
      </w:r>
      <w:r>
        <w:rPr>
          <w:rStyle w:val="CharDivText"/>
        </w:rPr>
        <w:t>Kalgoorlie Campus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keepNext/>
        <w:rPr>
          <w:snapToGrid w:val="0"/>
        </w:rPr>
      </w:pPr>
      <w:r>
        <w:rPr>
          <w:snapToGrid w:val="0"/>
        </w:rPr>
        <w:tab/>
        <w:t>[Heading inserted by No. 35 of 1996 s. 10.]</w:t>
      </w:r>
    </w:p>
    <w:p>
      <w:pPr>
        <w:pStyle w:val="Heading5"/>
        <w:rPr>
          <w:snapToGrid w:val="0"/>
        </w:rPr>
      </w:pPr>
      <w:bookmarkStart w:id="280" w:name="_Toc435842562"/>
      <w:bookmarkStart w:id="281" w:name="_Toc517596767"/>
      <w:bookmarkStart w:id="282" w:name="_Toc517596891"/>
      <w:bookmarkStart w:id="283" w:name="_Toc517597279"/>
      <w:bookmarkStart w:id="284" w:name="_Toc241052962"/>
      <w:r>
        <w:rPr>
          <w:rStyle w:val="CharSectno"/>
        </w:rPr>
        <w:t>21H</w:t>
      </w:r>
      <w:r>
        <w:rPr>
          <w:snapToGrid w:val="0"/>
        </w:rPr>
        <w:t xml:space="preserve">. </w:t>
      </w:r>
      <w:r>
        <w:rPr>
          <w:snapToGrid w:val="0"/>
        </w:rPr>
        <w:tab/>
        <w:t>Definitions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285" w:name="_Toc435842563"/>
      <w:bookmarkStart w:id="286" w:name="_Toc517596768"/>
      <w:bookmarkStart w:id="287" w:name="_Toc517596892"/>
      <w:bookmarkStart w:id="288" w:name="_Toc517597280"/>
      <w:bookmarkStart w:id="289" w:name="_Toc241052963"/>
      <w:r>
        <w:rPr>
          <w:rStyle w:val="CharSectno"/>
        </w:rPr>
        <w:t>21I</w:t>
      </w:r>
      <w:r>
        <w:rPr>
          <w:snapToGrid w:val="0"/>
        </w:rPr>
        <w:t xml:space="preserve">. </w:t>
      </w:r>
      <w:r>
        <w:rPr>
          <w:snapToGrid w:val="0"/>
        </w:rPr>
        <w:tab/>
        <w:t>Kalgoorlie Campus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290" w:name="_Toc435842564"/>
      <w:bookmarkStart w:id="291" w:name="_Toc517596769"/>
      <w:bookmarkStart w:id="292" w:name="_Toc517596893"/>
      <w:bookmarkStart w:id="293" w:name="_Toc517597281"/>
      <w:bookmarkStart w:id="294" w:name="_Toc241052964"/>
      <w:r>
        <w:rPr>
          <w:rStyle w:val="CharSectno"/>
        </w:rPr>
        <w:t>21J</w:t>
      </w:r>
      <w:r>
        <w:rPr>
          <w:snapToGrid w:val="0"/>
        </w:rPr>
        <w:t xml:space="preserve">. </w:t>
      </w:r>
      <w:r>
        <w:rPr>
          <w:snapToGrid w:val="0"/>
        </w:rPr>
        <w:tab/>
        <w:t>Functions of Kalgoorlie Campus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295" w:name="_Toc435842565"/>
      <w:bookmarkStart w:id="296" w:name="_Toc517596770"/>
      <w:bookmarkStart w:id="297" w:name="_Toc517596894"/>
      <w:bookmarkStart w:id="298" w:name="_Toc517597282"/>
      <w:bookmarkStart w:id="299" w:name="_Toc241052965"/>
      <w:r>
        <w:rPr>
          <w:rStyle w:val="CharSectno"/>
        </w:rPr>
        <w:t>21K</w:t>
      </w:r>
      <w:r>
        <w:rPr>
          <w:snapToGrid w:val="0"/>
        </w:rPr>
        <w:t xml:space="preserve">. </w:t>
      </w:r>
      <w:r>
        <w:rPr>
          <w:snapToGrid w:val="0"/>
        </w:rPr>
        <w:tab/>
        <w:t>Kalgoorlie Campus Council</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00" w:name="_Toc435842566"/>
      <w:bookmarkStart w:id="301" w:name="_Toc517596771"/>
      <w:bookmarkStart w:id="302" w:name="_Toc517596895"/>
      <w:bookmarkStart w:id="303" w:name="_Toc517597283"/>
      <w:bookmarkStart w:id="304" w:name="_Toc241052966"/>
      <w:r>
        <w:rPr>
          <w:rStyle w:val="CharSectno"/>
        </w:rPr>
        <w:t>21L</w:t>
      </w:r>
      <w:r>
        <w:rPr>
          <w:snapToGrid w:val="0"/>
        </w:rPr>
        <w:t xml:space="preserve">. </w:t>
      </w:r>
      <w:r>
        <w:rPr>
          <w:snapToGrid w:val="0"/>
        </w:rPr>
        <w:tab/>
        <w:t>Functions of Kalgoorlie Campus Council</w:t>
      </w:r>
      <w:bookmarkEnd w:id="300"/>
      <w:bookmarkEnd w:id="301"/>
      <w:bookmarkEnd w:id="302"/>
      <w:bookmarkEnd w:id="303"/>
      <w:bookmarkEnd w:id="304"/>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05" w:name="_Toc435842567"/>
      <w:bookmarkStart w:id="306" w:name="_Toc517596772"/>
      <w:bookmarkStart w:id="307" w:name="_Toc517596896"/>
      <w:bookmarkStart w:id="308" w:name="_Toc517597284"/>
      <w:bookmarkStart w:id="309" w:name="_Toc241052967"/>
      <w:r>
        <w:rPr>
          <w:rStyle w:val="CharSectno"/>
        </w:rPr>
        <w:t>21M</w:t>
      </w:r>
      <w:r>
        <w:rPr>
          <w:snapToGrid w:val="0"/>
        </w:rPr>
        <w:t xml:space="preserve">. </w:t>
      </w:r>
      <w:r>
        <w:rPr>
          <w:snapToGrid w:val="0"/>
        </w:rPr>
        <w:tab/>
        <w:t>Membership of Kalgoorlie Campus Council</w:t>
      </w:r>
      <w:bookmarkEnd w:id="305"/>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10" w:name="_Toc435842568"/>
      <w:bookmarkStart w:id="311" w:name="_Toc517596773"/>
      <w:bookmarkStart w:id="312" w:name="_Toc517596897"/>
      <w:bookmarkStart w:id="313" w:name="_Toc517597285"/>
      <w:bookmarkStart w:id="314" w:name="_Toc241052968"/>
      <w:r>
        <w:rPr>
          <w:rStyle w:val="CharSectno"/>
        </w:rPr>
        <w:t>21N</w:t>
      </w:r>
      <w:r>
        <w:rPr>
          <w:snapToGrid w:val="0"/>
        </w:rPr>
        <w:t xml:space="preserve">. </w:t>
      </w:r>
      <w:r>
        <w:rPr>
          <w:snapToGrid w:val="0"/>
        </w:rPr>
        <w:tab/>
        <w:t>Constitution and proceedings</w:t>
      </w:r>
      <w:bookmarkEnd w:id="310"/>
      <w:bookmarkEnd w:id="311"/>
      <w:bookmarkEnd w:id="312"/>
      <w:bookmarkEnd w:id="313"/>
      <w:bookmarkEnd w:id="314"/>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15" w:name="_Toc435842569"/>
      <w:bookmarkStart w:id="316" w:name="_Toc517596774"/>
      <w:bookmarkStart w:id="317" w:name="_Toc517596898"/>
      <w:bookmarkStart w:id="318" w:name="_Toc517597286"/>
      <w:bookmarkStart w:id="319" w:name="_Toc241052969"/>
      <w:r>
        <w:rPr>
          <w:rStyle w:val="CharSectno"/>
        </w:rPr>
        <w:t>21O</w:t>
      </w:r>
      <w:r>
        <w:rPr>
          <w:snapToGrid w:val="0"/>
        </w:rPr>
        <w:t xml:space="preserve">. </w:t>
      </w:r>
      <w:r>
        <w:rPr>
          <w:snapToGrid w:val="0"/>
        </w:rPr>
        <w:tab/>
        <w:t>Chief executive officer</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20" w:name="_Toc435842570"/>
      <w:bookmarkStart w:id="321" w:name="_Toc517596775"/>
      <w:bookmarkStart w:id="322" w:name="_Toc517596899"/>
      <w:bookmarkStart w:id="323" w:name="_Toc517597287"/>
      <w:bookmarkStart w:id="324" w:name="_Toc241052970"/>
      <w:r>
        <w:rPr>
          <w:rStyle w:val="CharSectno"/>
        </w:rPr>
        <w:t>21P</w:t>
      </w:r>
      <w:r>
        <w:rPr>
          <w:snapToGrid w:val="0"/>
        </w:rPr>
        <w:t xml:space="preserve">. </w:t>
      </w:r>
      <w:r>
        <w:rPr>
          <w:snapToGrid w:val="0"/>
        </w:rPr>
        <w:tab/>
        <w:t>Delegation by Kalgoorlie Campus Council</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25" w:name="_Toc97106390"/>
      <w:bookmarkStart w:id="326" w:name="_Toc103064900"/>
      <w:bookmarkStart w:id="327" w:name="_Toc108844435"/>
      <w:bookmarkStart w:id="328" w:name="_Toc108846902"/>
      <w:bookmarkStart w:id="329" w:name="_Toc111529331"/>
      <w:bookmarkStart w:id="330" w:name="_Toc112575736"/>
      <w:bookmarkStart w:id="331" w:name="_Toc112575825"/>
      <w:bookmarkStart w:id="332" w:name="_Toc112575914"/>
      <w:bookmarkStart w:id="333" w:name="_Toc112576003"/>
      <w:bookmarkStart w:id="334" w:name="_Toc112576092"/>
      <w:bookmarkStart w:id="335" w:name="_Toc112731498"/>
      <w:bookmarkStart w:id="336" w:name="_Toc113698043"/>
      <w:bookmarkStart w:id="337" w:name="_Toc114299611"/>
      <w:bookmarkStart w:id="338" w:name="_Toc114299821"/>
      <w:bookmarkStart w:id="339" w:name="_Toc114300071"/>
      <w:bookmarkStart w:id="340" w:name="_Toc114301210"/>
      <w:bookmarkStart w:id="341" w:name="_Toc116901444"/>
      <w:bookmarkStart w:id="342" w:name="_Toc116960774"/>
      <w:bookmarkStart w:id="343" w:name="_Toc116983502"/>
      <w:bookmarkStart w:id="344" w:name="_Toc118693738"/>
      <w:bookmarkStart w:id="345" w:name="_Toc118704866"/>
      <w:bookmarkStart w:id="346" w:name="_Toc118783842"/>
      <w:bookmarkStart w:id="347" w:name="_Toc157846149"/>
      <w:bookmarkStart w:id="348" w:name="_Toc241052971"/>
      <w:r>
        <w:rPr>
          <w:rStyle w:val="CharDivNo"/>
        </w:rPr>
        <w:t>Division 3</w:t>
      </w:r>
      <w:r>
        <w:rPr>
          <w:snapToGrid w:val="0"/>
        </w:rPr>
        <w:t> — </w:t>
      </w:r>
      <w:r>
        <w:rPr>
          <w:rStyle w:val="CharDivText"/>
        </w:rPr>
        <w:t>Financial provisions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35842571"/>
      <w:bookmarkStart w:id="350" w:name="_Toc517596776"/>
      <w:bookmarkStart w:id="351" w:name="_Toc517596900"/>
      <w:bookmarkStart w:id="352" w:name="_Toc517597288"/>
      <w:bookmarkStart w:id="353" w:name="_Toc241052972"/>
      <w:r>
        <w:rPr>
          <w:rStyle w:val="CharSectno"/>
        </w:rPr>
        <w:t>22</w:t>
      </w:r>
      <w:r>
        <w:rPr>
          <w:snapToGrid w:val="0"/>
        </w:rPr>
        <w:t>.</w:t>
      </w:r>
      <w:r>
        <w:rPr>
          <w:snapToGrid w:val="0"/>
        </w:rPr>
        <w:tab/>
        <w:t xml:space="preserve">Application of </w:t>
      </w:r>
      <w:bookmarkEnd w:id="349"/>
      <w:bookmarkEnd w:id="350"/>
      <w:bookmarkEnd w:id="351"/>
      <w:bookmarkEnd w:id="352"/>
      <w:r>
        <w:rPr>
          <w:i/>
          <w:iCs/>
        </w:rPr>
        <w:t>Financial Management Act 2006</w:t>
      </w:r>
      <w:r>
        <w:t xml:space="preserve"> and </w:t>
      </w:r>
      <w:r>
        <w:rPr>
          <w:i/>
          <w:iCs/>
        </w:rPr>
        <w:t>Auditor General Act 2006</w:t>
      </w:r>
      <w:bookmarkEnd w:id="353"/>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354" w:name="_Toc435842572"/>
      <w:bookmarkStart w:id="355" w:name="_Toc517596777"/>
      <w:bookmarkStart w:id="356" w:name="_Toc517596901"/>
      <w:bookmarkStart w:id="357" w:name="_Toc517597289"/>
      <w:bookmarkStart w:id="358" w:name="_Toc241052973"/>
      <w:r>
        <w:rPr>
          <w:rStyle w:val="CharSectno"/>
        </w:rPr>
        <w:t>23</w:t>
      </w:r>
      <w:r>
        <w:rPr>
          <w:snapToGrid w:val="0"/>
        </w:rPr>
        <w:t>.</w:t>
      </w:r>
      <w:r>
        <w:rPr>
          <w:snapToGrid w:val="0"/>
        </w:rPr>
        <w:tab/>
        <w:t>Funds of University</w:t>
      </w:r>
      <w:bookmarkEnd w:id="354"/>
      <w:bookmarkEnd w:id="355"/>
      <w:bookmarkEnd w:id="356"/>
      <w:bookmarkEnd w:id="357"/>
      <w:bookmarkEnd w:id="358"/>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359" w:name="_Toc435842573"/>
      <w:bookmarkStart w:id="360" w:name="_Toc517596778"/>
      <w:bookmarkStart w:id="361" w:name="_Toc517596902"/>
      <w:bookmarkStart w:id="362" w:name="_Toc517597290"/>
      <w:bookmarkStart w:id="363" w:name="_Toc241052974"/>
      <w:r>
        <w:rPr>
          <w:rStyle w:val="CharSectno"/>
        </w:rPr>
        <w:t>24</w:t>
      </w:r>
      <w:r>
        <w:rPr>
          <w:snapToGrid w:val="0"/>
        </w:rPr>
        <w:t>.</w:t>
      </w:r>
      <w:r>
        <w:rPr>
          <w:snapToGrid w:val="0"/>
        </w:rPr>
        <w:tab/>
        <w:t>Power of University to borrow</w:t>
      </w:r>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364" w:name="_Toc435842574"/>
      <w:bookmarkStart w:id="365" w:name="_Toc517596779"/>
      <w:bookmarkStart w:id="366" w:name="_Toc517596903"/>
      <w:bookmarkStart w:id="367" w:name="_Toc517597291"/>
      <w:bookmarkStart w:id="368" w:name="_Toc241052975"/>
      <w:r>
        <w:rPr>
          <w:rStyle w:val="CharSectno"/>
        </w:rPr>
        <w:t>25</w:t>
      </w:r>
      <w:r>
        <w:rPr>
          <w:snapToGrid w:val="0"/>
        </w:rPr>
        <w:t>.</w:t>
      </w:r>
      <w:r>
        <w:rPr>
          <w:snapToGrid w:val="0"/>
        </w:rPr>
        <w:tab/>
        <w:t>Power of University to invest certain moneys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369" w:name="_Toc97106395"/>
      <w:bookmarkStart w:id="370" w:name="_Toc103064905"/>
      <w:bookmarkStart w:id="371" w:name="_Toc108844440"/>
      <w:bookmarkStart w:id="372" w:name="_Toc108846907"/>
      <w:bookmarkStart w:id="373" w:name="_Toc111529336"/>
      <w:bookmarkStart w:id="374" w:name="_Toc112575741"/>
      <w:bookmarkStart w:id="375" w:name="_Toc112575830"/>
      <w:bookmarkStart w:id="376" w:name="_Toc112575919"/>
      <w:bookmarkStart w:id="377" w:name="_Toc112576008"/>
      <w:bookmarkStart w:id="378" w:name="_Toc112576097"/>
      <w:bookmarkStart w:id="379" w:name="_Toc112731503"/>
      <w:bookmarkStart w:id="380" w:name="_Toc113698048"/>
      <w:bookmarkStart w:id="381" w:name="_Toc114299616"/>
      <w:bookmarkStart w:id="382" w:name="_Toc114299826"/>
      <w:bookmarkStart w:id="383" w:name="_Toc114300076"/>
      <w:bookmarkStart w:id="384" w:name="_Toc114301215"/>
      <w:bookmarkStart w:id="385" w:name="_Toc116901449"/>
      <w:bookmarkStart w:id="386" w:name="_Toc116960779"/>
      <w:bookmarkStart w:id="387" w:name="_Toc116983507"/>
      <w:bookmarkStart w:id="388" w:name="_Toc118693743"/>
      <w:bookmarkStart w:id="389" w:name="_Toc118704871"/>
      <w:bookmarkStart w:id="390" w:name="_Toc118783847"/>
      <w:bookmarkStart w:id="391" w:name="_Toc157846154"/>
      <w:bookmarkStart w:id="392" w:name="_Toc241052976"/>
      <w:r>
        <w:rPr>
          <w:rStyle w:val="CharDivNo"/>
        </w:rPr>
        <w:t>Division 4</w:t>
      </w:r>
      <w:r>
        <w:rPr>
          <w:snapToGrid w:val="0"/>
        </w:rPr>
        <w:t> — </w:t>
      </w:r>
      <w:r>
        <w:rPr>
          <w:rStyle w:val="CharDivText"/>
        </w:rPr>
        <w:t>Miscellaneous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35842575"/>
      <w:bookmarkStart w:id="394" w:name="_Toc517596780"/>
      <w:bookmarkStart w:id="395" w:name="_Toc517596904"/>
      <w:bookmarkStart w:id="396" w:name="_Toc517597292"/>
      <w:bookmarkStart w:id="397" w:name="_Toc241052977"/>
      <w:r>
        <w:rPr>
          <w:rStyle w:val="CharSectno"/>
        </w:rPr>
        <w:t>27</w:t>
      </w:r>
      <w:r>
        <w:rPr>
          <w:snapToGrid w:val="0"/>
        </w:rPr>
        <w:t>.</w:t>
      </w:r>
      <w:r>
        <w:rPr>
          <w:snapToGrid w:val="0"/>
        </w:rPr>
        <w:tab/>
        <w:t>Governor to be Visitor</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398" w:name="_Toc435842576"/>
      <w:bookmarkStart w:id="399" w:name="_Toc517596781"/>
      <w:bookmarkStart w:id="400" w:name="_Toc517596905"/>
      <w:bookmarkStart w:id="401" w:name="_Toc517597293"/>
      <w:bookmarkStart w:id="402" w:name="_Toc241052978"/>
      <w:r>
        <w:rPr>
          <w:rStyle w:val="CharSectno"/>
        </w:rPr>
        <w:t>28</w:t>
      </w:r>
      <w:r>
        <w:rPr>
          <w:snapToGrid w:val="0"/>
        </w:rPr>
        <w:t>.</w:t>
      </w:r>
      <w:r>
        <w:rPr>
          <w:snapToGrid w:val="0"/>
        </w:rPr>
        <w:tab/>
        <w:t>Prohibition of religious tests</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403" w:name="_Toc435842577"/>
      <w:bookmarkStart w:id="404" w:name="_Toc517596782"/>
      <w:bookmarkStart w:id="405" w:name="_Toc517596906"/>
      <w:bookmarkStart w:id="406" w:name="_Toc517597294"/>
      <w:bookmarkStart w:id="407" w:name="_Toc241052979"/>
      <w:r>
        <w:rPr>
          <w:rStyle w:val="CharSectno"/>
        </w:rPr>
        <w:t>29</w:t>
      </w:r>
      <w:r>
        <w:rPr>
          <w:snapToGrid w:val="0"/>
        </w:rPr>
        <w:t>.</w:t>
      </w:r>
      <w:r>
        <w:rPr>
          <w:snapToGrid w:val="0"/>
        </w:rPr>
        <w:tab/>
        <w:t>Preservation of rights of officers and employees</w:t>
      </w:r>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08" w:name="_Toc435842578"/>
      <w:bookmarkStart w:id="409" w:name="_Toc517596783"/>
      <w:bookmarkStart w:id="410" w:name="_Toc517596907"/>
      <w:bookmarkStart w:id="411" w:name="_Toc517597295"/>
      <w:bookmarkStart w:id="412" w:name="_Toc241052980"/>
      <w:r>
        <w:rPr>
          <w:rStyle w:val="CharSectno"/>
        </w:rPr>
        <w:t>30A</w:t>
      </w:r>
      <w:r>
        <w:rPr>
          <w:snapToGrid w:val="0"/>
        </w:rPr>
        <w:t xml:space="preserve">. </w:t>
      </w:r>
      <w:r>
        <w:rPr>
          <w:snapToGrid w:val="0"/>
        </w:rPr>
        <w:tab/>
        <w:t>Superannuation</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13" w:name="_Toc435842579"/>
      <w:bookmarkStart w:id="414" w:name="_Toc517596784"/>
      <w:bookmarkStart w:id="415" w:name="_Toc517596908"/>
      <w:bookmarkStart w:id="416" w:name="_Toc517597296"/>
      <w:bookmarkStart w:id="417" w:name="_Toc241052981"/>
      <w:r>
        <w:rPr>
          <w:rStyle w:val="CharSectno"/>
        </w:rPr>
        <w:t>30B</w:t>
      </w:r>
      <w:r>
        <w:rPr>
          <w:snapToGrid w:val="0"/>
        </w:rPr>
        <w:t xml:space="preserve">. </w:t>
      </w:r>
      <w:r>
        <w:rPr>
          <w:snapToGrid w:val="0"/>
        </w:rPr>
        <w:tab/>
        <w:t>Validation</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18" w:name="_Toc435842580"/>
      <w:bookmarkStart w:id="419" w:name="_Toc517596785"/>
      <w:bookmarkStart w:id="420" w:name="_Toc517596909"/>
      <w:bookmarkStart w:id="421" w:name="_Toc517597297"/>
      <w:bookmarkStart w:id="422" w:name="_Toc241052982"/>
      <w:r>
        <w:rPr>
          <w:rStyle w:val="CharSectno"/>
        </w:rPr>
        <w:t>31</w:t>
      </w:r>
      <w:r>
        <w:rPr>
          <w:snapToGrid w:val="0"/>
        </w:rPr>
        <w:t>.</w:t>
      </w:r>
      <w:r>
        <w:rPr>
          <w:snapToGrid w:val="0"/>
        </w:rPr>
        <w:tab/>
        <w:t>Power to vest certain lands in the Council</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23" w:name="_Toc435842581"/>
      <w:bookmarkStart w:id="424" w:name="_Toc517596786"/>
      <w:bookmarkStart w:id="425" w:name="_Toc517596910"/>
      <w:bookmarkStart w:id="426" w:name="_Toc517597298"/>
      <w:bookmarkStart w:id="427" w:name="_Toc241052983"/>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23"/>
      <w:bookmarkEnd w:id="424"/>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428" w:name="_Toc435842582"/>
      <w:bookmarkStart w:id="429" w:name="_Toc517596787"/>
      <w:bookmarkStart w:id="430" w:name="_Toc517596911"/>
      <w:bookmarkStart w:id="431" w:name="_Toc517597299"/>
      <w:bookmarkStart w:id="432" w:name="_Toc241052984"/>
      <w:r>
        <w:rPr>
          <w:rStyle w:val="CharSectno"/>
        </w:rPr>
        <w:t>32</w:t>
      </w:r>
      <w:r>
        <w:rPr>
          <w:snapToGrid w:val="0"/>
        </w:rPr>
        <w:t>.</w:t>
      </w:r>
      <w:r>
        <w:rPr>
          <w:snapToGrid w:val="0"/>
        </w:rPr>
        <w:tab/>
        <w:t>Application of moneys received by Council</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433" w:name="_Toc435842583"/>
      <w:bookmarkStart w:id="434" w:name="_Toc517596788"/>
      <w:bookmarkStart w:id="435" w:name="_Toc517596912"/>
      <w:bookmarkStart w:id="436" w:name="_Toc517597300"/>
      <w:bookmarkStart w:id="437" w:name="_Toc241052985"/>
      <w:r>
        <w:rPr>
          <w:rStyle w:val="CharSectno"/>
        </w:rPr>
        <w:t>33</w:t>
      </w:r>
      <w:r>
        <w:rPr>
          <w:snapToGrid w:val="0"/>
        </w:rPr>
        <w:t>.</w:t>
      </w:r>
      <w:r>
        <w:rPr>
          <w:snapToGrid w:val="0"/>
        </w:rPr>
        <w:tab/>
        <w:t>Exemption from tax or rate</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438" w:name="_Toc97106405"/>
      <w:bookmarkStart w:id="439" w:name="_Toc103064915"/>
      <w:bookmarkStart w:id="440" w:name="_Toc108844450"/>
      <w:bookmarkStart w:id="441" w:name="_Toc108846917"/>
      <w:bookmarkStart w:id="442" w:name="_Toc111529346"/>
      <w:bookmarkStart w:id="443" w:name="_Toc112575751"/>
      <w:bookmarkStart w:id="444" w:name="_Toc112575840"/>
      <w:bookmarkStart w:id="445" w:name="_Toc112575929"/>
      <w:bookmarkStart w:id="446" w:name="_Toc112576018"/>
      <w:bookmarkStart w:id="447" w:name="_Toc112576107"/>
      <w:bookmarkStart w:id="448" w:name="_Toc112731513"/>
      <w:bookmarkStart w:id="449" w:name="_Toc113698058"/>
      <w:bookmarkStart w:id="450" w:name="_Toc114299626"/>
      <w:bookmarkStart w:id="451" w:name="_Toc114299836"/>
      <w:bookmarkStart w:id="452" w:name="_Toc114300086"/>
      <w:bookmarkStart w:id="453" w:name="_Toc114301225"/>
      <w:bookmarkStart w:id="454" w:name="_Toc116901459"/>
      <w:bookmarkStart w:id="455" w:name="_Toc116960789"/>
      <w:bookmarkStart w:id="456" w:name="_Toc116983517"/>
      <w:bookmarkStart w:id="457" w:name="_Toc118693753"/>
      <w:bookmarkStart w:id="458" w:name="_Toc118704881"/>
      <w:bookmarkStart w:id="459" w:name="_Toc118783857"/>
      <w:bookmarkStart w:id="460" w:name="_Toc157846164"/>
      <w:bookmarkStart w:id="461" w:name="_Toc241052986"/>
      <w:r>
        <w:rPr>
          <w:rStyle w:val="CharDivNo"/>
        </w:rPr>
        <w:t>Division 5</w:t>
      </w:r>
      <w:r>
        <w:rPr>
          <w:snapToGrid w:val="0"/>
        </w:rPr>
        <w:t> — </w:t>
      </w:r>
      <w:r>
        <w:rPr>
          <w:rStyle w:val="CharDivText"/>
        </w:rPr>
        <w:t>Statutes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35842584"/>
      <w:bookmarkStart w:id="463" w:name="_Toc517596789"/>
      <w:bookmarkStart w:id="464" w:name="_Toc517596913"/>
      <w:bookmarkStart w:id="465" w:name="_Toc517597301"/>
      <w:bookmarkStart w:id="466" w:name="_Toc241052987"/>
      <w:r>
        <w:rPr>
          <w:rStyle w:val="CharSectno"/>
        </w:rPr>
        <w:t>34</w:t>
      </w:r>
      <w:r>
        <w:rPr>
          <w:snapToGrid w:val="0"/>
        </w:rPr>
        <w:t>.</w:t>
      </w:r>
      <w:r>
        <w:rPr>
          <w:snapToGrid w:val="0"/>
        </w:rPr>
        <w:tab/>
        <w:t>Power to make Statutes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467" w:name="_Toc435842585"/>
      <w:bookmarkStart w:id="468" w:name="_Toc517596790"/>
      <w:bookmarkStart w:id="469" w:name="_Toc517596914"/>
      <w:bookmarkStart w:id="470" w:name="_Toc517597302"/>
      <w:bookmarkStart w:id="471" w:name="_Toc241052988"/>
      <w:r>
        <w:rPr>
          <w:rStyle w:val="CharSectno"/>
        </w:rPr>
        <w:t>35</w:t>
      </w:r>
      <w:r>
        <w:rPr>
          <w:snapToGrid w:val="0"/>
        </w:rPr>
        <w:t>.</w:t>
      </w:r>
      <w:r>
        <w:rPr>
          <w:snapToGrid w:val="0"/>
        </w:rPr>
        <w:tab/>
        <w:t>Statutes to be approved by Governor, published</w:t>
      </w:r>
      <w:bookmarkEnd w:id="467"/>
      <w:r>
        <w:rPr>
          <w:snapToGrid w:val="0"/>
        </w:rPr>
        <w:t xml:space="preserve"> and tabled</w:t>
      </w:r>
      <w:bookmarkEnd w:id="468"/>
      <w:bookmarkEnd w:id="469"/>
      <w:bookmarkEnd w:id="470"/>
      <w:bookmarkEnd w:id="471"/>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472" w:name="_Toc97106408"/>
      <w:bookmarkStart w:id="473" w:name="_Toc103064918"/>
      <w:bookmarkStart w:id="474" w:name="_Toc108844453"/>
      <w:bookmarkStart w:id="475" w:name="_Toc108846920"/>
      <w:bookmarkStart w:id="476" w:name="_Toc111529349"/>
      <w:bookmarkStart w:id="477" w:name="_Toc112575754"/>
      <w:bookmarkStart w:id="478" w:name="_Toc112575843"/>
      <w:bookmarkStart w:id="479" w:name="_Toc112575932"/>
      <w:bookmarkStart w:id="480" w:name="_Toc112576021"/>
      <w:bookmarkStart w:id="481" w:name="_Toc112576110"/>
      <w:bookmarkStart w:id="482" w:name="_Toc112731516"/>
      <w:bookmarkStart w:id="483" w:name="_Toc113698061"/>
      <w:bookmarkStart w:id="484" w:name="_Toc114299629"/>
      <w:bookmarkStart w:id="485" w:name="_Toc114299839"/>
      <w:bookmarkStart w:id="486" w:name="_Toc114300089"/>
      <w:bookmarkStart w:id="487" w:name="_Toc114301228"/>
      <w:bookmarkStart w:id="488" w:name="_Toc116901462"/>
      <w:bookmarkStart w:id="489" w:name="_Toc116960792"/>
      <w:bookmarkStart w:id="490" w:name="_Toc116983520"/>
      <w:bookmarkStart w:id="491" w:name="_Toc118693756"/>
      <w:bookmarkStart w:id="492" w:name="_Toc118704884"/>
      <w:bookmarkStart w:id="493" w:name="_Toc118783860"/>
      <w:bookmarkStart w:id="494" w:name="_Toc157846167"/>
      <w:bookmarkStart w:id="495" w:name="_Toc241052989"/>
      <w:r>
        <w:rPr>
          <w:rStyle w:val="CharPartNo"/>
        </w:rPr>
        <w:t>Part II</w:t>
      </w:r>
      <w:r>
        <w:rPr>
          <w:rStyle w:val="CharDivNo"/>
        </w:rPr>
        <w:t> </w:t>
      </w:r>
      <w:r>
        <w:t>—</w:t>
      </w:r>
      <w:r>
        <w:rPr>
          <w:rStyle w:val="CharDivText"/>
        </w:rPr>
        <w:t> </w:t>
      </w:r>
      <w:r>
        <w:rPr>
          <w:rStyle w:val="CharPartText"/>
        </w:rPr>
        <w:t>Student Guild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496" w:name="_Toc435842586"/>
      <w:bookmarkStart w:id="497" w:name="_Toc517596791"/>
      <w:bookmarkStart w:id="498" w:name="_Toc517596915"/>
      <w:bookmarkStart w:id="499" w:name="_Toc517597303"/>
      <w:bookmarkStart w:id="500" w:name="_Toc241052990"/>
      <w:r>
        <w:rPr>
          <w:rStyle w:val="CharSectno"/>
        </w:rPr>
        <w:t>44</w:t>
      </w:r>
      <w:r>
        <w:rPr>
          <w:snapToGrid w:val="0"/>
        </w:rPr>
        <w:t>.</w:t>
      </w:r>
      <w:r>
        <w:rPr>
          <w:snapToGrid w:val="0"/>
        </w:rPr>
        <w:tab/>
        <w:t>Student Guild</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501" w:name="_Toc241052991"/>
      <w:r>
        <w:rPr>
          <w:rStyle w:val="CharSectno"/>
        </w:rPr>
        <w:t>45</w:t>
      </w:r>
      <w:r>
        <w:t>.</w:t>
      </w:r>
      <w:r>
        <w:tab/>
        <w:t>Amenities and services fee</w:t>
      </w:r>
      <w:bookmarkEnd w:id="501"/>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502" w:name="_Toc241052992"/>
      <w:r>
        <w:rPr>
          <w:rStyle w:val="CharSectno"/>
        </w:rPr>
        <w:t>46</w:t>
      </w:r>
      <w:r>
        <w:t>.</w:t>
      </w:r>
      <w:r>
        <w:tab/>
        <w:t>Council to include detail in Statute</w:t>
      </w:r>
      <w:bookmarkEnd w:id="502"/>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bookmarkStart w:id="503" w:name="_Toc517596918"/>
      <w:bookmarkStart w:id="504" w:name="_Toc517597306"/>
      <w:bookmarkStart w:id="505" w:name="_Toc112575936"/>
      <w:bookmarkStart w:id="506" w:name="_Toc112576025"/>
      <w:bookmarkStart w:id="507" w:name="_Toc112576114"/>
      <w:bookmarkStart w:id="508" w:name="_Toc112731520"/>
      <w:bookmarkStart w:id="509" w:name="_Toc113698065"/>
      <w:bookmarkStart w:id="510" w:name="_Toc114299633"/>
      <w:bookmarkStart w:id="511" w:name="_Toc114299843"/>
      <w:bookmarkStart w:id="512" w:name="_Toc114300093"/>
      <w:bookmarkStart w:id="513" w:name="_Toc114301232"/>
    </w:p>
    <w:p>
      <w:pPr>
        <w:pStyle w:val="yScheduleHeading"/>
        <w:rPr>
          <w:snapToGrid/>
        </w:rPr>
      </w:pPr>
      <w:bookmarkStart w:id="514" w:name="_Toc116901466"/>
      <w:bookmarkStart w:id="515" w:name="_Toc116960796"/>
      <w:bookmarkStart w:id="516" w:name="_Toc116983524"/>
      <w:bookmarkStart w:id="517" w:name="_Toc118693760"/>
      <w:bookmarkStart w:id="518" w:name="_Toc118704888"/>
      <w:bookmarkStart w:id="519" w:name="_Toc118783864"/>
      <w:bookmarkStart w:id="520" w:name="_Toc157846171"/>
      <w:bookmarkStart w:id="521" w:name="_Toc241052993"/>
      <w:r>
        <w:rPr>
          <w:rStyle w:val="CharSchNo"/>
        </w:rPr>
        <w:t>Schedule 1</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22" w:name="_Toc517596919"/>
      <w:bookmarkStart w:id="523" w:name="_Toc517597307"/>
    </w:p>
    <w:p>
      <w:pPr>
        <w:pStyle w:val="yScheduleHeading"/>
      </w:pPr>
      <w:bookmarkStart w:id="524" w:name="_Toc112575937"/>
      <w:bookmarkStart w:id="525" w:name="_Toc112576026"/>
      <w:bookmarkStart w:id="526" w:name="_Toc112576115"/>
      <w:bookmarkStart w:id="527" w:name="_Toc112731521"/>
      <w:bookmarkStart w:id="528" w:name="_Toc113698066"/>
      <w:bookmarkStart w:id="529" w:name="_Toc114299634"/>
      <w:bookmarkStart w:id="530" w:name="_Toc114299844"/>
      <w:bookmarkStart w:id="531" w:name="_Toc114300094"/>
      <w:bookmarkStart w:id="532" w:name="_Toc114301233"/>
      <w:bookmarkStart w:id="533" w:name="_Toc116901467"/>
      <w:bookmarkStart w:id="534" w:name="_Toc116960797"/>
      <w:bookmarkStart w:id="535" w:name="_Toc116983525"/>
      <w:bookmarkStart w:id="536" w:name="_Toc118693761"/>
      <w:bookmarkStart w:id="537" w:name="_Toc118704889"/>
      <w:bookmarkStart w:id="538" w:name="_Toc118783865"/>
      <w:bookmarkStart w:id="539" w:name="_Toc157846172"/>
      <w:bookmarkStart w:id="540" w:name="_Toc241052994"/>
      <w:r>
        <w:rPr>
          <w:rStyle w:val="CharSchNo"/>
        </w:rPr>
        <w:t>Schedule 1A</w:t>
      </w:r>
      <w:r>
        <w:t> — </w:t>
      </w:r>
      <w:r>
        <w:rPr>
          <w:rStyle w:val="CharSchText"/>
        </w:rPr>
        <w:t>Council members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[s. 9B, 10AA, 12]</w:t>
      </w:r>
    </w:p>
    <w:p>
      <w:pPr>
        <w:pStyle w:val="yFootnoteheading"/>
      </w:pPr>
      <w:r>
        <w:tab/>
        <w:t>[Heading inserted by No.</w:t>
      </w:r>
      <w:r>
        <w:rPr>
          <w:sz w:val="28"/>
        </w:rPr>
        <w:t> </w:t>
      </w:r>
      <w:r>
        <w:t>8 of 2005 s. 12.]</w:t>
      </w:r>
    </w:p>
    <w:p>
      <w:pPr>
        <w:pStyle w:val="yHeading3"/>
      </w:pPr>
      <w:bookmarkStart w:id="541" w:name="_Toc112575938"/>
      <w:bookmarkStart w:id="542" w:name="_Toc112576027"/>
      <w:bookmarkStart w:id="543" w:name="_Toc112576116"/>
      <w:bookmarkStart w:id="544" w:name="_Toc112731522"/>
      <w:bookmarkStart w:id="545" w:name="_Toc113698067"/>
      <w:bookmarkStart w:id="546" w:name="_Toc114299635"/>
      <w:bookmarkStart w:id="547" w:name="_Toc114299845"/>
      <w:bookmarkStart w:id="548" w:name="_Toc114300095"/>
      <w:bookmarkStart w:id="549" w:name="_Toc114301234"/>
      <w:bookmarkStart w:id="550" w:name="_Toc116901468"/>
      <w:bookmarkStart w:id="551" w:name="_Toc116960798"/>
      <w:bookmarkStart w:id="552" w:name="_Toc116983526"/>
      <w:bookmarkStart w:id="553" w:name="_Toc118693762"/>
      <w:bookmarkStart w:id="554" w:name="_Toc118704890"/>
      <w:bookmarkStart w:id="555" w:name="_Toc118783866"/>
      <w:bookmarkStart w:id="556" w:name="_Toc157846173"/>
      <w:bookmarkStart w:id="557" w:name="_Toc241052995"/>
      <w:r>
        <w:rPr>
          <w:rStyle w:val="CharSDivNo"/>
        </w:rPr>
        <w:t>Division 1</w:t>
      </w:r>
      <w:r>
        <w:rPr>
          <w:b w:val="0"/>
        </w:rPr>
        <w:t> — </w:t>
      </w:r>
      <w:r>
        <w:rPr>
          <w:rStyle w:val="CharSDivText"/>
        </w:rPr>
        <w:t>Duties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Footnoteheading"/>
      </w:pPr>
      <w:r>
        <w:tab/>
        <w:t>[Heading inserted by No. 8 of 2005 s. 12.]</w:t>
      </w:r>
    </w:p>
    <w:p>
      <w:pPr>
        <w:pStyle w:val="yHeading5"/>
        <w:outlineLvl w:val="9"/>
      </w:pPr>
      <w:bookmarkStart w:id="558" w:name="_Toc241052996"/>
      <w:r>
        <w:rPr>
          <w:rStyle w:val="CharSClsNo"/>
        </w:rPr>
        <w:t>1</w:t>
      </w:r>
      <w:r>
        <w:t>.</w:t>
      </w:r>
      <w:r>
        <w:rPr>
          <w:b w:val="0"/>
        </w:rPr>
        <w:tab/>
      </w:r>
      <w:r>
        <w:t>Duties</w:t>
      </w:r>
      <w:bookmarkEnd w:id="558"/>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559" w:name="_Toc112575940"/>
      <w:bookmarkStart w:id="560" w:name="_Toc112576029"/>
      <w:bookmarkStart w:id="561" w:name="_Toc112576118"/>
      <w:bookmarkStart w:id="562" w:name="_Toc112731524"/>
      <w:bookmarkStart w:id="563" w:name="_Toc113698069"/>
      <w:bookmarkStart w:id="564" w:name="_Toc114299637"/>
      <w:bookmarkStart w:id="565" w:name="_Toc114299847"/>
      <w:bookmarkStart w:id="566" w:name="_Toc114300097"/>
      <w:bookmarkStart w:id="567" w:name="_Toc114301236"/>
      <w:bookmarkStart w:id="568" w:name="_Toc116901470"/>
      <w:bookmarkStart w:id="569" w:name="_Toc116960800"/>
      <w:bookmarkStart w:id="570" w:name="_Toc116983528"/>
      <w:bookmarkStart w:id="571" w:name="_Toc118693764"/>
      <w:bookmarkStart w:id="572" w:name="_Toc118704892"/>
      <w:bookmarkStart w:id="573" w:name="_Toc118783868"/>
      <w:bookmarkStart w:id="574" w:name="_Toc157846175"/>
      <w:bookmarkStart w:id="575" w:name="_Toc241052997"/>
      <w:r>
        <w:rPr>
          <w:rStyle w:val="CharSDivNo"/>
        </w:rPr>
        <w:t>Division 2</w:t>
      </w:r>
      <w:r>
        <w:t> — </w:t>
      </w:r>
      <w:r>
        <w:rPr>
          <w:rStyle w:val="CharSDivText"/>
        </w:rPr>
        <w:t>Disclosure of interests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Footnoteheading"/>
        <w:keepNext/>
        <w:keepLines/>
      </w:pPr>
      <w:r>
        <w:tab/>
        <w:t>[Heading inserted by No.</w:t>
      </w:r>
      <w:r>
        <w:rPr>
          <w:sz w:val="28"/>
        </w:rPr>
        <w:t> </w:t>
      </w:r>
      <w:r>
        <w:t>8 of 2005 s. 12.]</w:t>
      </w:r>
    </w:p>
    <w:p>
      <w:pPr>
        <w:pStyle w:val="yHeading5"/>
      </w:pPr>
      <w:bookmarkStart w:id="576" w:name="_Toc241052998"/>
      <w:r>
        <w:rPr>
          <w:rStyle w:val="CharSClsNo"/>
        </w:rPr>
        <w:t>2</w:t>
      </w:r>
      <w:r>
        <w:t>.</w:t>
      </w:r>
      <w:r>
        <w:rPr>
          <w:b w:val="0"/>
        </w:rPr>
        <w:tab/>
      </w:r>
      <w:r>
        <w:t>Disclosure of interests</w:t>
      </w:r>
      <w:bookmarkEnd w:id="57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577" w:name="_Toc241052999"/>
      <w:r>
        <w:rPr>
          <w:rStyle w:val="CharSClsNo"/>
        </w:rPr>
        <w:t>3</w:t>
      </w:r>
      <w:r>
        <w:t>.</w:t>
      </w:r>
      <w:r>
        <w:rPr>
          <w:b w:val="0"/>
        </w:rPr>
        <w:tab/>
      </w:r>
      <w:r>
        <w:t>Voting by interested members</w:t>
      </w:r>
      <w:bookmarkEnd w:id="577"/>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578" w:name="_Toc241053000"/>
      <w:r>
        <w:rPr>
          <w:rStyle w:val="CharSClsNo"/>
        </w:rPr>
        <w:t>4</w:t>
      </w:r>
      <w:r>
        <w:t>.</w:t>
      </w:r>
      <w:r>
        <w:rPr>
          <w:b w:val="0"/>
        </w:rPr>
        <w:tab/>
      </w:r>
      <w:r>
        <w:t>Clause 3 may be declared inapplicable</w:t>
      </w:r>
      <w:bookmarkEnd w:id="57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579" w:name="_Toc241053001"/>
      <w:r>
        <w:rPr>
          <w:rStyle w:val="CharSClsNo"/>
        </w:rPr>
        <w:t>5</w:t>
      </w:r>
      <w:r>
        <w:t>.</w:t>
      </w:r>
      <w:r>
        <w:rPr>
          <w:b w:val="0"/>
        </w:rPr>
        <w:tab/>
      </w:r>
      <w:r>
        <w:t>Quorum where clause 3 applies</w:t>
      </w:r>
      <w:bookmarkEnd w:id="579"/>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580" w:name="_Toc241053002"/>
      <w:r>
        <w:rPr>
          <w:rStyle w:val="CharSClsNo"/>
        </w:rPr>
        <w:t>6</w:t>
      </w:r>
      <w:r>
        <w:t>.</w:t>
      </w:r>
      <w:r>
        <w:rPr>
          <w:b w:val="0"/>
        </w:rPr>
        <w:tab/>
      </w:r>
      <w:r>
        <w:t>Minister may declare clauses 3 and 5 inapplicable</w:t>
      </w:r>
      <w:bookmarkEnd w:id="580"/>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581" w:name="_Toc112575946"/>
      <w:bookmarkStart w:id="582" w:name="_Toc112576035"/>
      <w:bookmarkStart w:id="583" w:name="_Toc112576124"/>
      <w:bookmarkStart w:id="584" w:name="_Toc112731530"/>
      <w:bookmarkStart w:id="585" w:name="_Toc113698075"/>
      <w:bookmarkStart w:id="586" w:name="_Toc114299643"/>
      <w:bookmarkStart w:id="587" w:name="_Toc114299853"/>
      <w:bookmarkStart w:id="588" w:name="_Toc114300103"/>
      <w:bookmarkStart w:id="589" w:name="_Toc114301242"/>
    </w:p>
    <w:p>
      <w:pPr>
        <w:pStyle w:val="yScheduleHeading"/>
      </w:pPr>
      <w:bookmarkStart w:id="590" w:name="_Toc116901476"/>
      <w:bookmarkStart w:id="591" w:name="_Toc116960806"/>
      <w:bookmarkStart w:id="592" w:name="_Toc116983534"/>
      <w:bookmarkStart w:id="593" w:name="_Toc118693770"/>
      <w:bookmarkStart w:id="594" w:name="_Toc118704898"/>
      <w:bookmarkStart w:id="595" w:name="_Toc118783874"/>
      <w:bookmarkStart w:id="596" w:name="_Toc157846181"/>
      <w:bookmarkStart w:id="597" w:name="_Toc241053003"/>
      <w:r>
        <w:rPr>
          <w:rStyle w:val="CharSchNo"/>
        </w:rPr>
        <w:t>Schedule 2</w:t>
      </w:r>
      <w:bookmarkEnd w:id="522"/>
      <w:bookmarkEnd w:id="523"/>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598" w:name="_Toc517596920"/>
      <w:bookmarkStart w:id="599" w:name="_Toc517597308"/>
      <w:bookmarkStart w:id="600" w:name="_Toc112575947"/>
      <w:bookmarkStart w:id="601" w:name="_Toc112576036"/>
      <w:bookmarkStart w:id="602" w:name="_Toc112576125"/>
      <w:bookmarkStart w:id="603" w:name="_Toc112731531"/>
      <w:bookmarkStart w:id="604" w:name="_Toc113698076"/>
      <w:bookmarkStart w:id="605" w:name="_Toc114299644"/>
      <w:bookmarkStart w:id="606" w:name="_Toc114299854"/>
      <w:bookmarkStart w:id="607" w:name="_Toc114300104"/>
      <w:bookmarkStart w:id="608" w:name="_Toc114301243"/>
      <w:bookmarkStart w:id="609" w:name="_Toc116901477"/>
      <w:bookmarkStart w:id="610" w:name="_Toc116960807"/>
      <w:bookmarkStart w:id="611" w:name="_Toc116983535"/>
      <w:bookmarkStart w:id="612" w:name="_Toc118693771"/>
      <w:bookmarkStart w:id="613" w:name="_Toc118704899"/>
      <w:bookmarkStart w:id="614" w:name="_Toc118783875"/>
      <w:bookmarkStart w:id="615" w:name="_Toc157846182"/>
      <w:bookmarkStart w:id="616" w:name="_Toc241053004"/>
      <w:r>
        <w:rPr>
          <w:rStyle w:val="CharSchText"/>
        </w:rPr>
        <w:t>Provisions as to constitution and proceedings of the Kalgoorlie Campus Council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Footnoteheading"/>
      </w:pPr>
      <w:r>
        <w:tab/>
        <w:t>[Heading inserted by No. 35 of 1996 s. 13.]</w:t>
      </w:r>
    </w:p>
    <w:p>
      <w:pPr>
        <w:pStyle w:val="yHeading5"/>
        <w:spacing w:before="120"/>
        <w:outlineLvl w:val="9"/>
        <w:rPr>
          <w:snapToGrid w:val="0"/>
        </w:rPr>
      </w:pPr>
      <w:bookmarkStart w:id="617" w:name="_Toc517596921"/>
      <w:bookmarkStart w:id="618" w:name="_Toc517597309"/>
      <w:bookmarkStart w:id="619" w:name="_Toc241053005"/>
      <w:r>
        <w:rPr>
          <w:rStyle w:val="CharSClsNo"/>
        </w:rPr>
        <w:t>1</w:t>
      </w:r>
      <w:r>
        <w:rPr>
          <w:snapToGrid w:val="0"/>
        </w:rPr>
        <w:t>.</w:t>
      </w:r>
      <w:r>
        <w:rPr>
          <w:snapToGrid w:val="0"/>
        </w:rPr>
        <w:tab/>
        <w:t>Interpretation</w:t>
      </w:r>
      <w:bookmarkEnd w:id="617"/>
      <w:bookmarkEnd w:id="618"/>
      <w:bookmarkEnd w:id="61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620" w:name="_Toc517596922"/>
      <w:bookmarkStart w:id="621" w:name="_Toc517597310"/>
      <w:bookmarkStart w:id="622" w:name="_Toc241053006"/>
      <w:r>
        <w:rPr>
          <w:rStyle w:val="CharSClsNo"/>
        </w:rPr>
        <w:t>2</w:t>
      </w:r>
      <w:r>
        <w:rPr>
          <w:snapToGrid w:val="0"/>
        </w:rPr>
        <w:t>.</w:t>
      </w:r>
      <w:r>
        <w:rPr>
          <w:snapToGrid w:val="0"/>
        </w:rPr>
        <w:tab/>
        <w:t>Term of office</w:t>
      </w:r>
      <w:bookmarkEnd w:id="620"/>
      <w:bookmarkEnd w:id="621"/>
      <w:bookmarkEnd w:id="622"/>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623" w:name="_Toc517596923"/>
      <w:bookmarkStart w:id="624" w:name="_Toc517597311"/>
      <w:bookmarkStart w:id="625" w:name="_Toc241053007"/>
      <w:r>
        <w:rPr>
          <w:rStyle w:val="CharSClsNo"/>
        </w:rPr>
        <w:t>3</w:t>
      </w:r>
      <w:r>
        <w:rPr>
          <w:snapToGrid w:val="0"/>
        </w:rPr>
        <w:t>.</w:t>
      </w:r>
      <w:r>
        <w:rPr>
          <w:snapToGrid w:val="0"/>
        </w:rPr>
        <w:tab/>
        <w:t>Casual vacancies</w:t>
      </w:r>
      <w:bookmarkEnd w:id="623"/>
      <w:bookmarkEnd w:id="624"/>
      <w:bookmarkEnd w:id="625"/>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626" w:name="_Toc517596924"/>
      <w:bookmarkStart w:id="627" w:name="_Toc517597312"/>
      <w:bookmarkStart w:id="628" w:name="_Toc241053008"/>
      <w:r>
        <w:rPr>
          <w:rStyle w:val="CharSClsNo"/>
        </w:rPr>
        <w:t>4</w:t>
      </w:r>
      <w:r>
        <w:rPr>
          <w:snapToGrid w:val="0"/>
        </w:rPr>
        <w:t>.</w:t>
      </w:r>
      <w:r>
        <w:rPr>
          <w:snapToGrid w:val="0"/>
        </w:rPr>
        <w:tab/>
        <w:t>Resignation, removal, etc.</w:t>
      </w:r>
      <w:bookmarkEnd w:id="626"/>
      <w:bookmarkEnd w:id="627"/>
      <w:bookmarkEnd w:id="628"/>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629" w:name="_Toc517596925"/>
      <w:bookmarkStart w:id="630" w:name="_Toc517597313"/>
      <w:bookmarkStart w:id="631" w:name="_Toc241053009"/>
      <w:r>
        <w:rPr>
          <w:rStyle w:val="CharSClsNo"/>
        </w:rPr>
        <w:t>5</w:t>
      </w:r>
      <w:r>
        <w:rPr>
          <w:snapToGrid w:val="0"/>
        </w:rPr>
        <w:t>.</w:t>
      </w:r>
      <w:r>
        <w:rPr>
          <w:snapToGrid w:val="0"/>
        </w:rPr>
        <w:tab/>
        <w:t>Meetings</w:t>
      </w:r>
      <w:bookmarkEnd w:id="629"/>
      <w:bookmarkEnd w:id="630"/>
      <w:bookmarkEnd w:id="631"/>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bookmarkStart w:id="632" w:name="_Toc97106420"/>
      <w:bookmarkStart w:id="633" w:name="_Toc103064930"/>
      <w:bookmarkStart w:id="634" w:name="_Toc108844465"/>
      <w:bookmarkStart w:id="635" w:name="_Toc108846932"/>
      <w:bookmarkStart w:id="636" w:name="_Toc111529370"/>
      <w:bookmarkStart w:id="637" w:name="_Toc112575775"/>
      <w:bookmarkStart w:id="638" w:name="_Toc112575864"/>
      <w:bookmarkStart w:id="639" w:name="_Toc112575953"/>
      <w:bookmarkStart w:id="640" w:name="_Toc112576042"/>
      <w:bookmarkStart w:id="641" w:name="_Toc112576131"/>
      <w:bookmarkStart w:id="642" w:name="_Toc112731537"/>
      <w:bookmarkStart w:id="643" w:name="_Toc113698082"/>
      <w:bookmarkStart w:id="644" w:name="_Toc114299650"/>
      <w:bookmarkStart w:id="645" w:name="_Toc114299860"/>
      <w:bookmarkStart w:id="646" w:name="_Toc114300110"/>
      <w:bookmarkStart w:id="647" w:name="_Toc114301249"/>
    </w:p>
    <w:p>
      <w:pPr>
        <w:pStyle w:val="nHeading2"/>
      </w:pPr>
      <w:bookmarkStart w:id="648" w:name="_Toc116901483"/>
      <w:bookmarkStart w:id="649" w:name="_Toc116960813"/>
      <w:bookmarkStart w:id="650" w:name="_Toc116983541"/>
      <w:bookmarkStart w:id="651" w:name="_Toc118693777"/>
      <w:bookmarkStart w:id="652" w:name="_Toc118704905"/>
      <w:bookmarkStart w:id="653" w:name="_Toc118783881"/>
      <w:bookmarkStart w:id="654" w:name="_Toc157846188"/>
      <w:bookmarkStart w:id="655" w:name="_Toc241053010"/>
      <w:r>
        <w:t>Notes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6" w:name="_Toc241053011"/>
      <w:r>
        <w:rPr>
          <w:snapToGrid w:val="0"/>
        </w:rPr>
        <w:t>Compilation table</w:t>
      </w:r>
      <w:bookmarkEnd w:id="65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3"/>
        <w:gridCol w:w="2549"/>
        <w:gridCol w:w="6"/>
      </w:tblGrid>
      <w:tr>
        <w:trPr>
          <w:gridAfter w:val="1"/>
          <w:wAfter w:w="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1"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1" w:type="dxa"/>
          </w:tcPr>
          <w:p>
            <w:pPr>
              <w:pStyle w:val="nTable"/>
              <w:spacing w:after="40"/>
              <w:rPr>
                <w:sz w:val="19"/>
              </w:rPr>
            </w:pPr>
            <w:r>
              <w:rPr>
                <w:sz w:val="19"/>
              </w:rPr>
              <w:t>4 Nov 1968</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4 Nov 1974</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1 Jan 1983 (see s. 2)</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 xml:space="preserve">Gazette </w:t>
            </w:r>
            <w:r>
              <w:rPr>
                <w:sz w:val="19"/>
              </w:rPr>
              <w:t>30 Jun 1986 p. 2255)</w:t>
            </w:r>
          </w:p>
        </w:tc>
      </w:tr>
      <w:tr>
        <w:trPr>
          <w:gridAfter w:val="1"/>
          <w:wAfter w:w="6" w:type="dxa"/>
          <w:cantSplit/>
        </w:trPr>
        <w:tc>
          <w:tcPr>
            <w:tcW w:w="2262"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After w:val="1"/>
          <w:wAfter w:w="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gridAfter w:val="1"/>
          <w:wAfter w:w="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After w:val="1"/>
          <w:wAfter w:w="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2"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1" w:type="dxa"/>
          </w:tcPr>
          <w:p>
            <w:pPr>
              <w:pStyle w:val="nTable"/>
              <w:spacing w:after="40"/>
              <w:rPr>
                <w:sz w:val="19"/>
              </w:rPr>
            </w:pPr>
            <w:r>
              <w:rPr>
                <w:sz w:val="19"/>
              </w:rPr>
              <w:t>5 Nov 1998 (see s. 2)</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After w:val="1"/>
          <w:wAfter w:w="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2262"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gridAfter w:val="1"/>
          <w:wAfter w:w="6" w:type="dxa"/>
          <w:cantSplit/>
        </w:trPr>
        <w:tc>
          <w:tcPr>
            <w:tcW w:w="7081"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rPr>
                <w:iCs/>
                <w:snapToGrid w:val="0"/>
                <w:sz w:val="19"/>
              </w:rPr>
            </w:pPr>
            <w:bookmarkStart w:id="657" w:name="UpToHere"/>
            <w:r>
              <w:rPr>
                <w:i/>
                <w:snapToGrid w:val="0"/>
                <w:sz w:val="19"/>
              </w:rPr>
              <w:t>Acts Amendment (Bankruptcy) Act 2009</w:t>
            </w:r>
            <w:r>
              <w:rPr>
                <w:iCs/>
                <w:snapToGrid w:val="0"/>
                <w:sz w:val="19"/>
              </w:rPr>
              <w:t xml:space="preserve"> s. 28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bookmarkEnd w:id="657"/>
    <w:p>
      <w:pPr>
        <w:pStyle w:val="nSubsection"/>
        <w:keepNext/>
        <w:keepLines/>
        <w:spacing w:before="360"/>
        <w:ind w:left="482" w:hanging="482"/>
      </w:pPr>
      <w:r>
        <w:rPr>
          <w:vertAlign w:val="superscript"/>
        </w:rPr>
        <w:t>1a</w:t>
      </w:r>
      <w:r>
        <w:tab/>
        <w:t>On the date as at which thi</w:t>
      </w:r>
      <w:bookmarkStart w:id="658" w:name="_Hlt507390729"/>
      <w:bookmarkEnd w:id="658"/>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659" w:name="_Toc241053012"/>
      <w:r>
        <w:rPr>
          <w:snapToGrid w:val="0"/>
        </w:rPr>
        <w:t>Provisions that have not come into operation</w:t>
      </w:r>
      <w:bookmarkEnd w:id="659"/>
    </w:p>
    <w:tbl>
      <w:tblPr>
        <w:tblW w:w="7088" w:type="dxa"/>
        <w:tblInd w:w="2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660" w:name="_Toc101943825"/>
      <w:bookmarkStart w:id="661" w:name="_Toc108232046"/>
      <w:r>
        <w:t>5.</w:t>
      </w:r>
      <w:r>
        <w:tab/>
        <w:t>Transitional provision</w:t>
      </w:r>
      <w:bookmarkEnd w:id="660"/>
      <w:bookmarkEnd w:id="661"/>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17843</Words>
  <Characters>82975</Characters>
  <Application>Microsoft Office Word</Application>
  <DocSecurity>0</DocSecurity>
  <Lines>2304</Lines>
  <Paragraphs>1260</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1966 - 04-c0-01</dc:title>
  <dc:subject/>
  <dc:creator/>
  <cp:keywords/>
  <dc:description/>
  <cp:lastModifiedBy>svcMRProcess</cp:lastModifiedBy>
  <cp:revision>4</cp:revision>
  <cp:lastPrinted>2005-11-02T03:55:00Z</cp:lastPrinted>
  <dcterms:created xsi:type="dcterms:W3CDTF">2018-08-23T08:34:00Z</dcterms:created>
  <dcterms:modified xsi:type="dcterms:W3CDTF">2018-08-23T08:34:00Z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201</vt:i4>
  </property>
  <property fmtid="{D5CDD505-2E9C-101B-9397-08002B2CF9AE}" pid="6" name="AsAtDate">
    <vt:lpwstr>17 Sep 2009</vt:lpwstr>
  </property>
  <property fmtid="{D5CDD505-2E9C-101B-9397-08002B2CF9AE}" pid="7" name="Suffix">
    <vt:lpwstr>04-c0-01</vt:lpwstr>
  </property>
</Properties>
</file>