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E16" w:rsidRDefault="00163456">
      <w:pPr>
        <w:pStyle w:val="WA"/>
      </w:pPr>
      <w:bookmarkStart w:id="0" w:name="_GoBack"/>
      <w:bookmarkEnd w:id="0"/>
      <w:r>
        <w:t>Western Australia</w:t>
      </w:r>
    </w:p>
    <w:p w:rsidR="000A2E16" w:rsidRDefault="00163456">
      <w:pPr>
        <w:pStyle w:val="NameofActRegPage1"/>
        <w:spacing w:before="3760" w:after="4200"/>
      </w:pPr>
      <w:r>
        <w:fldChar w:fldCharType="begin"/>
      </w:r>
      <w:r>
        <w:instrText xml:space="preserve"> STYLEREF "Name Of Act/Reg"</w:instrText>
      </w:r>
      <w:r>
        <w:fldChar w:fldCharType="separate"/>
      </w:r>
      <w:r w:rsidR="00D26515">
        <w:rPr>
          <w:noProof/>
        </w:rPr>
        <w:t>Private Savings Bank Act 1924</w:t>
      </w:r>
      <w:r>
        <w:fldChar w:fldCharType="end"/>
      </w:r>
    </w:p>
    <w:p w:rsidR="000A2E16" w:rsidRDefault="000A2E16">
      <w:pPr>
        <w:jc w:val="center"/>
        <w:rPr>
          <w:b/>
        </w:rPr>
        <w:sectPr w:rsidR="000A2E16">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299"/>
        </w:sectPr>
      </w:pPr>
    </w:p>
    <w:p w:rsidR="000A2E16" w:rsidRDefault="00163456">
      <w:pPr>
        <w:pStyle w:val="WA"/>
      </w:pPr>
      <w:r>
        <w:lastRenderedPageBreak/>
        <w:t>Western Australia</w:t>
      </w:r>
    </w:p>
    <w:p w:rsidR="000A2E16" w:rsidRDefault="00163456">
      <w:pPr>
        <w:pStyle w:val="NameofActRegPage1"/>
      </w:pPr>
      <w:r>
        <w:fldChar w:fldCharType="begin"/>
      </w:r>
      <w:r>
        <w:instrText xml:space="preserve"> STYLEREF "Name Of Act/Reg"</w:instrText>
      </w:r>
      <w:r>
        <w:fldChar w:fldCharType="separate"/>
      </w:r>
      <w:r w:rsidR="00D26515">
        <w:rPr>
          <w:noProof/>
        </w:rPr>
        <w:t>Private Savings Bank Act 1924</w:t>
      </w:r>
      <w:r>
        <w:fldChar w:fldCharType="end"/>
      </w:r>
    </w:p>
    <w:p w:rsidR="000A2E16" w:rsidRDefault="00163456">
      <w:pPr>
        <w:pStyle w:val="Arrangement"/>
      </w:pPr>
      <w:r>
        <w:t>CONTENTS</w:t>
      </w:r>
    </w:p>
    <w:p w:rsidR="000A2E16" w:rsidRDefault="00163456">
      <w:pPr>
        <w:pStyle w:val="TOC4"/>
        <w:tabs>
          <w:tab w:val="left" w:pos="1483"/>
        </w:tabs>
        <w:rPr>
          <w:noProof/>
        </w:rPr>
      </w:pPr>
      <w:r>
        <w:fldChar w:fldCharType="begin"/>
      </w:r>
      <w:r>
        <w:instrText xml:space="preserve"> TOC \o "1-3" \t "Heading 5,4" \n 2-3 </w:instrText>
      </w:r>
      <w:r>
        <w:fldChar w:fldCharType="separate"/>
      </w:r>
      <w:r>
        <w:rPr>
          <w:noProof/>
        </w:rPr>
        <w:t>1</w:t>
      </w:r>
      <w:r>
        <w:rPr>
          <w:noProof/>
          <w:snapToGrid w:val="0"/>
        </w:rPr>
        <w:t>.</w:t>
      </w:r>
      <w:r>
        <w:rPr>
          <w:noProof/>
        </w:rPr>
        <w:tab/>
      </w:r>
      <w:r>
        <w:rPr>
          <w:noProof/>
          <w:snapToGrid w:val="0"/>
        </w:rPr>
        <w:t>Short title and commencement</w:t>
      </w:r>
      <w:r>
        <w:rPr>
          <w:noProof/>
        </w:rPr>
        <w:tab/>
      </w:r>
      <w:r>
        <w:rPr>
          <w:noProof/>
        </w:rPr>
        <w:fldChar w:fldCharType="begin"/>
      </w:r>
      <w:r>
        <w:rPr>
          <w:noProof/>
        </w:rPr>
        <w:instrText xml:space="preserve"> PAGEREF _Toc411735789 \h </w:instrText>
      </w:r>
      <w:r>
        <w:rPr>
          <w:noProof/>
        </w:rPr>
      </w:r>
      <w:r>
        <w:rPr>
          <w:noProof/>
        </w:rPr>
        <w:fldChar w:fldCharType="separate"/>
      </w:r>
      <w:r w:rsidR="00D26515">
        <w:rPr>
          <w:noProof/>
        </w:rPr>
        <w:t>1</w:t>
      </w:r>
      <w:r>
        <w:rPr>
          <w:noProof/>
        </w:rPr>
        <w:fldChar w:fldCharType="end"/>
      </w:r>
    </w:p>
    <w:p w:rsidR="000A2E16" w:rsidRDefault="00163456">
      <w:pPr>
        <w:pStyle w:val="TOC4"/>
        <w:tabs>
          <w:tab w:val="left" w:pos="1483"/>
        </w:tabs>
        <w:rPr>
          <w:noProof/>
        </w:rPr>
      </w:pPr>
      <w:r>
        <w:rPr>
          <w:noProof/>
        </w:rPr>
        <w:t>2</w:t>
      </w:r>
      <w:r>
        <w:rPr>
          <w:noProof/>
          <w:snapToGrid w:val="0"/>
        </w:rPr>
        <w:t>.</w:t>
      </w:r>
      <w:r>
        <w:rPr>
          <w:noProof/>
        </w:rPr>
        <w:tab/>
      </w:r>
      <w:r>
        <w:rPr>
          <w:noProof/>
          <w:snapToGrid w:val="0"/>
        </w:rPr>
        <w:t>Application of Act</w:t>
      </w:r>
      <w:r>
        <w:rPr>
          <w:noProof/>
        </w:rPr>
        <w:tab/>
      </w:r>
      <w:r>
        <w:rPr>
          <w:noProof/>
        </w:rPr>
        <w:fldChar w:fldCharType="begin"/>
      </w:r>
      <w:r>
        <w:rPr>
          <w:noProof/>
        </w:rPr>
        <w:instrText xml:space="preserve"> PAGEREF _Toc411735790 \h </w:instrText>
      </w:r>
      <w:r>
        <w:rPr>
          <w:noProof/>
        </w:rPr>
      </w:r>
      <w:r>
        <w:rPr>
          <w:noProof/>
        </w:rPr>
        <w:fldChar w:fldCharType="separate"/>
      </w:r>
      <w:r w:rsidR="00D26515">
        <w:rPr>
          <w:noProof/>
        </w:rPr>
        <w:t>1</w:t>
      </w:r>
      <w:r>
        <w:rPr>
          <w:noProof/>
        </w:rPr>
        <w:fldChar w:fldCharType="end"/>
      </w:r>
    </w:p>
    <w:p w:rsidR="000A2E16" w:rsidRDefault="00163456">
      <w:pPr>
        <w:pStyle w:val="TOC4"/>
        <w:tabs>
          <w:tab w:val="left" w:pos="1483"/>
        </w:tabs>
        <w:rPr>
          <w:noProof/>
        </w:rPr>
      </w:pPr>
      <w:r>
        <w:rPr>
          <w:noProof/>
        </w:rPr>
        <w:t>3</w:t>
      </w:r>
      <w:r>
        <w:rPr>
          <w:noProof/>
          <w:snapToGrid w:val="0"/>
        </w:rPr>
        <w:t>.</w:t>
      </w:r>
      <w:r>
        <w:rPr>
          <w:noProof/>
        </w:rPr>
        <w:tab/>
      </w:r>
      <w:r>
        <w:rPr>
          <w:noProof/>
          <w:snapToGrid w:val="0"/>
        </w:rPr>
        <w:t>Interpretation</w:t>
      </w:r>
      <w:r>
        <w:rPr>
          <w:noProof/>
        </w:rPr>
        <w:tab/>
      </w:r>
      <w:r>
        <w:rPr>
          <w:noProof/>
        </w:rPr>
        <w:fldChar w:fldCharType="begin"/>
      </w:r>
      <w:r>
        <w:rPr>
          <w:noProof/>
        </w:rPr>
        <w:instrText xml:space="preserve"> PAGEREF _Toc411735791 \h </w:instrText>
      </w:r>
      <w:r>
        <w:rPr>
          <w:noProof/>
        </w:rPr>
      </w:r>
      <w:r>
        <w:rPr>
          <w:noProof/>
        </w:rPr>
        <w:fldChar w:fldCharType="separate"/>
      </w:r>
      <w:r w:rsidR="00D26515">
        <w:rPr>
          <w:noProof/>
        </w:rPr>
        <w:t>1</w:t>
      </w:r>
      <w:r>
        <w:rPr>
          <w:noProof/>
        </w:rPr>
        <w:fldChar w:fldCharType="end"/>
      </w:r>
    </w:p>
    <w:p w:rsidR="000A2E16" w:rsidRDefault="00163456">
      <w:pPr>
        <w:pStyle w:val="TOC4"/>
        <w:tabs>
          <w:tab w:val="left" w:pos="1483"/>
        </w:tabs>
        <w:rPr>
          <w:noProof/>
        </w:rPr>
      </w:pPr>
      <w:r>
        <w:rPr>
          <w:noProof/>
        </w:rPr>
        <w:t>4</w:t>
      </w:r>
      <w:r>
        <w:rPr>
          <w:noProof/>
          <w:snapToGrid w:val="0"/>
        </w:rPr>
        <w:t>.</w:t>
      </w:r>
      <w:r>
        <w:rPr>
          <w:noProof/>
        </w:rPr>
        <w:tab/>
      </w:r>
      <w:r>
        <w:rPr>
          <w:noProof/>
          <w:snapToGrid w:val="0"/>
        </w:rPr>
        <w:t>Savings bank business not to be carried on without license</w:t>
      </w:r>
      <w:r>
        <w:rPr>
          <w:noProof/>
        </w:rPr>
        <w:tab/>
      </w:r>
      <w:r>
        <w:rPr>
          <w:noProof/>
        </w:rPr>
        <w:fldChar w:fldCharType="begin"/>
      </w:r>
      <w:r>
        <w:rPr>
          <w:noProof/>
        </w:rPr>
        <w:instrText xml:space="preserve"> PAGEREF _Toc411735792 \h </w:instrText>
      </w:r>
      <w:r>
        <w:rPr>
          <w:noProof/>
        </w:rPr>
      </w:r>
      <w:r>
        <w:rPr>
          <w:noProof/>
        </w:rPr>
        <w:fldChar w:fldCharType="separate"/>
      </w:r>
      <w:r w:rsidR="00D26515">
        <w:rPr>
          <w:noProof/>
        </w:rPr>
        <w:t>3</w:t>
      </w:r>
      <w:r>
        <w:rPr>
          <w:noProof/>
        </w:rPr>
        <w:fldChar w:fldCharType="end"/>
      </w:r>
    </w:p>
    <w:p w:rsidR="000A2E16" w:rsidRDefault="00163456">
      <w:pPr>
        <w:pStyle w:val="TOC4"/>
        <w:tabs>
          <w:tab w:val="left" w:pos="1483"/>
        </w:tabs>
        <w:rPr>
          <w:noProof/>
        </w:rPr>
      </w:pPr>
      <w:r>
        <w:rPr>
          <w:noProof/>
        </w:rPr>
        <w:t>5</w:t>
      </w:r>
      <w:r>
        <w:rPr>
          <w:noProof/>
          <w:snapToGrid w:val="0"/>
        </w:rPr>
        <w:t>.</w:t>
      </w:r>
      <w:r>
        <w:rPr>
          <w:noProof/>
        </w:rPr>
        <w:tab/>
      </w:r>
      <w:r>
        <w:rPr>
          <w:noProof/>
          <w:snapToGrid w:val="0"/>
        </w:rPr>
        <w:t>Application for license</w:t>
      </w:r>
      <w:r>
        <w:rPr>
          <w:noProof/>
        </w:rPr>
        <w:tab/>
      </w:r>
      <w:r>
        <w:rPr>
          <w:noProof/>
        </w:rPr>
        <w:fldChar w:fldCharType="begin"/>
      </w:r>
      <w:r>
        <w:rPr>
          <w:noProof/>
        </w:rPr>
        <w:instrText xml:space="preserve"> PAGEREF _Toc411735793 \h </w:instrText>
      </w:r>
      <w:r>
        <w:rPr>
          <w:noProof/>
        </w:rPr>
      </w:r>
      <w:r>
        <w:rPr>
          <w:noProof/>
        </w:rPr>
        <w:fldChar w:fldCharType="separate"/>
      </w:r>
      <w:r w:rsidR="00D26515">
        <w:rPr>
          <w:noProof/>
        </w:rPr>
        <w:t>3</w:t>
      </w:r>
      <w:r>
        <w:rPr>
          <w:noProof/>
        </w:rPr>
        <w:fldChar w:fldCharType="end"/>
      </w:r>
    </w:p>
    <w:p w:rsidR="000A2E16" w:rsidRDefault="00163456">
      <w:pPr>
        <w:pStyle w:val="TOC4"/>
        <w:tabs>
          <w:tab w:val="left" w:pos="1483"/>
        </w:tabs>
        <w:rPr>
          <w:noProof/>
        </w:rPr>
      </w:pPr>
      <w:r>
        <w:rPr>
          <w:noProof/>
        </w:rPr>
        <w:t>6</w:t>
      </w:r>
      <w:r>
        <w:rPr>
          <w:noProof/>
          <w:snapToGrid w:val="0"/>
        </w:rPr>
        <w:t>.</w:t>
      </w:r>
      <w:r>
        <w:rPr>
          <w:noProof/>
        </w:rPr>
        <w:tab/>
      </w:r>
      <w:r>
        <w:rPr>
          <w:noProof/>
          <w:snapToGrid w:val="0"/>
        </w:rPr>
        <w:t>Licenses savings banks to deposit securities with Minister</w:t>
      </w:r>
      <w:r>
        <w:rPr>
          <w:noProof/>
        </w:rPr>
        <w:tab/>
      </w:r>
      <w:r>
        <w:rPr>
          <w:noProof/>
        </w:rPr>
        <w:fldChar w:fldCharType="begin"/>
      </w:r>
      <w:r>
        <w:rPr>
          <w:noProof/>
        </w:rPr>
        <w:instrText xml:space="preserve"> PAGEREF _Toc411735794 \h </w:instrText>
      </w:r>
      <w:r>
        <w:rPr>
          <w:noProof/>
        </w:rPr>
      </w:r>
      <w:r>
        <w:rPr>
          <w:noProof/>
        </w:rPr>
        <w:fldChar w:fldCharType="separate"/>
      </w:r>
      <w:r w:rsidR="00D26515">
        <w:rPr>
          <w:noProof/>
        </w:rPr>
        <w:t>4</w:t>
      </w:r>
      <w:r>
        <w:rPr>
          <w:noProof/>
        </w:rPr>
        <w:fldChar w:fldCharType="end"/>
      </w:r>
    </w:p>
    <w:p w:rsidR="000A2E16" w:rsidRDefault="00163456">
      <w:pPr>
        <w:pStyle w:val="TOC4"/>
        <w:tabs>
          <w:tab w:val="left" w:pos="1483"/>
        </w:tabs>
        <w:rPr>
          <w:noProof/>
        </w:rPr>
      </w:pPr>
      <w:r>
        <w:rPr>
          <w:noProof/>
        </w:rPr>
        <w:t>7</w:t>
      </w:r>
      <w:r>
        <w:rPr>
          <w:noProof/>
          <w:snapToGrid w:val="0"/>
        </w:rPr>
        <w:t>.</w:t>
      </w:r>
      <w:r>
        <w:rPr>
          <w:noProof/>
        </w:rPr>
        <w:tab/>
      </w:r>
      <w:r>
        <w:rPr>
          <w:noProof/>
          <w:snapToGrid w:val="0"/>
        </w:rPr>
        <w:t>Quarterly investments with Minister</w:t>
      </w:r>
      <w:r>
        <w:rPr>
          <w:noProof/>
        </w:rPr>
        <w:tab/>
      </w:r>
      <w:r>
        <w:rPr>
          <w:noProof/>
        </w:rPr>
        <w:fldChar w:fldCharType="begin"/>
      </w:r>
      <w:r>
        <w:rPr>
          <w:noProof/>
        </w:rPr>
        <w:instrText xml:space="preserve"> PAGEREF _Toc411735795 \h </w:instrText>
      </w:r>
      <w:r>
        <w:rPr>
          <w:noProof/>
        </w:rPr>
      </w:r>
      <w:r>
        <w:rPr>
          <w:noProof/>
        </w:rPr>
        <w:fldChar w:fldCharType="separate"/>
      </w:r>
      <w:r w:rsidR="00D26515">
        <w:rPr>
          <w:noProof/>
        </w:rPr>
        <w:t>5</w:t>
      </w:r>
      <w:r>
        <w:rPr>
          <w:noProof/>
        </w:rPr>
        <w:fldChar w:fldCharType="end"/>
      </w:r>
    </w:p>
    <w:p w:rsidR="000A2E16" w:rsidRDefault="00163456">
      <w:pPr>
        <w:pStyle w:val="TOC4"/>
        <w:tabs>
          <w:tab w:val="left" w:pos="1483"/>
        </w:tabs>
        <w:rPr>
          <w:noProof/>
        </w:rPr>
      </w:pPr>
      <w:r>
        <w:rPr>
          <w:noProof/>
        </w:rPr>
        <w:t>8</w:t>
      </w:r>
      <w:r>
        <w:rPr>
          <w:noProof/>
          <w:snapToGrid w:val="0"/>
        </w:rPr>
        <w:t>.</w:t>
      </w:r>
      <w:r>
        <w:rPr>
          <w:noProof/>
        </w:rPr>
        <w:tab/>
      </w:r>
      <w:r>
        <w:rPr>
          <w:noProof/>
          <w:snapToGrid w:val="0"/>
        </w:rPr>
        <w:t>Deposits to be a security</w:t>
      </w:r>
      <w:r>
        <w:rPr>
          <w:noProof/>
        </w:rPr>
        <w:tab/>
      </w:r>
      <w:r>
        <w:rPr>
          <w:noProof/>
        </w:rPr>
        <w:fldChar w:fldCharType="begin"/>
      </w:r>
      <w:r>
        <w:rPr>
          <w:noProof/>
        </w:rPr>
        <w:instrText xml:space="preserve"> PAGEREF _Toc411735796 \h </w:instrText>
      </w:r>
      <w:r>
        <w:rPr>
          <w:noProof/>
        </w:rPr>
      </w:r>
      <w:r>
        <w:rPr>
          <w:noProof/>
        </w:rPr>
        <w:fldChar w:fldCharType="separate"/>
      </w:r>
      <w:r w:rsidR="00D26515">
        <w:rPr>
          <w:noProof/>
        </w:rPr>
        <w:t>6</w:t>
      </w:r>
      <w:r>
        <w:rPr>
          <w:noProof/>
        </w:rPr>
        <w:fldChar w:fldCharType="end"/>
      </w:r>
    </w:p>
    <w:p w:rsidR="000A2E16" w:rsidRDefault="00163456">
      <w:pPr>
        <w:pStyle w:val="TOC4"/>
        <w:tabs>
          <w:tab w:val="left" w:pos="1483"/>
        </w:tabs>
        <w:rPr>
          <w:noProof/>
        </w:rPr>
      </w:pPr>
      <w:r>
        <w:rPr>
          <w:noProof/>
        </w:rPr>
        <w:t>9</w:t>
      </w:r>
      <w:r>
        <w:rPr>
          <w:noProof/>
          <w:snapToGrid w:val="0"/>
        </w:rPr>
        <w:t>.</w:t>
      </w:r>
      <w:r>
        <w:rPr>
          <w:noProof/>
        </w:rPr>
        <w:tab/>
      </w:r>
      <w:r>
        <w:rPr>
          <w:noProof/>
          <w:snapToGrid w:val="0"/>
        </w:rPr>
        <w:t>Savings bank fund</w:t>
      </w:r>
      <w:r>
        <w:rPr>
          <w:noProof/>
        </w:rPr>
        <w:tab/>
      </w:r>
      <w:r>
        <w:rPr>
          <w:noProof/>
        </w:rPr>
        <w:fldChar w:fldCharType="begin"/>
      </w:r>
      <w:r>
        <w:rPr>
          <w:noProof/>
        </w:rPr>
        <w:instrText xml:space="preserve"> PAGEREF _Toc411735797 \h </w:instrText>
      </w:r>
      <w:r>
        <w:rPr>
          <w:noProof/>
        </w:rPr>
      </w:r>
      <w:r>
        <w:rPr>
          <w:noProof/>
        </w:rPr>
        <w:fldChar w:fldCharType="separate"/>
      </w:r>
      <w:r w:rsidR="00D26515">
        <w:rPr>
          <w:noProof/>
        </w:rPr>
        <w:t>6</w:t>
      </w:r>
      <w:r>
        <w:rPr>
          <w:noProof/>
        </w:rPr>
        <w:fldChar w:fldCharType="end"/>
      </w:r>
    </w:p>
    <w:p w:rsidR="000A2E16" w:rsidRDefault="00163456">
      <w:pPr>
        <w:pStyle w:val="TOC4"/>
        <w:tabs>
          <w:tab w:val="left" w:pos="1483"/>
        </w:tabs>
        <w:rPr>
          <w:noProof/>
        </w:rPr>
      </w:pPr>
      <w:r>
        <w:rPr>
          <w:noProof/>
        </w:rPr>
        <w:t>10</w:t>
      </w:r>
      <w:r>
        <w:rPr>
          <w:noProof/>
          <w:snapToGrid w:val="0"/>
        </w:rPr>
        <w:t>.</w:t>
      </w:r>
      <w:r>
        <w:rPr>
          <w:noProof/>
        </w:rPr>
        <w:tab/>
      </w:r>
      <w:r>
        <w:rPr>
          <w:noProof/>
          <w:snapToGrid w:val="0"/>
        </w:rPr>
        <w:t>Registered office and attorney</w:t>
      </w:r>
      <w:r>
        <w:rPr>
          <w:noProof/>
        </w:rPr>
        <w:tab/>
      </w:r>
      <w:r>
        <w:rPr>
          <w:noProof/>
        </w:rPr>
        <w:fldChar w:fldCharType="begin"/>
      </w:r>
      <w:r>
        <w:rPr>
          <w:noProof/>
        </w:rPr>
        <w:instrText xml:space="preserve"> PAGEREF _Toc411735798 \h </w:instrText>
      </w:r>
      <w:r>
        <w:rPr>
          <w:noProof/>
        </w:rPr>
      </w:r>
      <w:r>
        <w:rPr>
          <w:noProof/>
        </w:rPr>
        <w:fldChar w:fldCharType="separate"/>
      </w:r>
      <w:r w:rsidR="00D26515">
        <w:rPr>
          <w:noProof/>
        </w:rPr>
        <w:t>7</w:t>
      </w:r>
      <w:r>
        <w:rPr>
          <w:noProof/>
        </w:rPr>
        <w:fldChar w:fldCharType="end"/>
      </w:r>
    </w:p>
    <w:p w:rsidR="000A2E16" w:rsidRDefault="00163456">
      <w:pPr>
        <w:pStyle w:val="TOC4"/>
        <w:tabs>
          <w:tab w:val="left" w:pos="1483"/>
        </w:tabs>
        <w:rPr>
          <w:noProof/>
        </w:rPr>
      </w:pPr>
      <w:r>
        <w:rPr>
          <w:noProof/>
        </w:rPr>
        <w:t>11</w:t>
      </w:r>
      <w:r>
        <w:rPr>
          <w:noProof/>
          <w:snapToGrid w:val="0"/>
        </w:rPr>
        <w:t>.</w:t>
      </w:r>
      <w:r>
        <w:rPr>
          <w:noProof/>
        </w:rPr>
        <w:tab/>
      </w:r>
      <w:r>
        <w:rPr>
          <w:noProof/>
          <w:snapToGrid w:val="0"/>
        </w:rPr>
        <w:t xml:space="preserve">Parts VI. and VIII. of the </w:t>
      </w:r>
      <w:r>
        <w:rPr>
          <w:i/>
          <w:noProof/>
          <w:snapToGrid w:val="0"/>
        </w:rPr>
        <w:t>Companies Act 1893</w:t>
      </w:r>
      <w:r>
        <w:rPr>
          <w:noProof/>
          <w:snapToGrid w:val="0"/>
        </w:rPr>
        <w:t>, to apply to private savings banks</w:t>
      </w:r>
      <w:r>
        <w:rPr>
          <w:noProof/>
        </w:rPr>
        <w:tab/>
      </w:r>
      <w:r>
        <w:rPr>
          <w:noProof/>
        </w:rPr>
        <w:fldChar w:fldCharType="begin"/>
      </w:r>
      <w:r>
        <w:rPr>
          <w:noProof/>
        </w:rPr>
        <w:instrText xml:space="preserve"> PAGEREF _Toc411735799 \h </w:instrText>
      </w:r>
      <w:r>
        <w:rPr>
          <w:noProof/>
        </w:rPr>
      </w:r>
      <w:r>
        <w:rPr>
          <w:noProof/>
        </w:rPr>
        <w:fldChar w:fldCharType="separate"/>
      </w:r>
      <w:r w:rsidR="00D26515">
        <w:rPr>
          <w:noProof/>
        </w:rPr>
        <w:t>7</w:t>
      </w:r>
      <w:r>
        <w:rPr>
          <w:noProof/>
        </w:rPr>
        <w:fldChar w:fldCharType="end"/>
      </w:r>
    </w:p>
    <w:p w:rsidR="000A2E16" w:rsidRDefault="00163456">
      <w:pPr>
        <w:pStyle w:val="TOC4"/>
        <w:tabs>
          <w:tab w:val="left" w:pos="1483"/>
        </w:tabs>
        <w:rPr>
          <w:noProof/>
        </w:rPr>
      </w:pPr>
      <w:r>
        <w:rPr>
          <w:noProof/>
        </w:rPr>
        <w:t>12</w:t>
      </w:r>
      <w:r>
        <w:rPr>
          <w:noProof/>
          <w:snapToGrid w:val="0"/>
        </w:rPr>
        <w:t>.</w:t>
      </w:r>
      <w:r>
        <w:rPr>
          <w:noProof/>
        </w:rPr>
        <w:tab/>
      </w:r>
      <w:r>
        <w:rPr>
          <w:noProof/>
          <w:snapToGrid w:val="0"/>
        </w:rPr>
        <w:t>Powers of attorney to be deposited</w:t>
      </w:r>
      <w:r>
        <w:rPr>
          <w:noProof/>
        </w:rPr>
        <w:tab/>
      </w:r>
      <w:r>
        <w:rPr>
          <w:noProof/>
        </w:rPr>
        <w:fldChar w:fldCharType="begin"/>
      </w:r>
      <w:r>
        <w:rPr>
          <w:noProof/>
        </w:rPr>
        <w:instrText xml:space="preserve"> PAGEREF _Toc411735800 \h </w:instrText>
      </w:r>
      <w:r>
        <w:rPr>
          <w:noProof/>
        </w:rPr>
      </w:r>
      <w:r>
        <w:rPr>
          <w:noProof/>
        </w:rPr>
        <w:fldChar w:fldCharType="separate"/>
      </w:r>
      <w:r w:rsidR="00D26515">
        <w:rPr>
          <w:noProof/>
        </w:rPr>
        <w:t>8</w:t>
      </w:r>
      <w:r>
        <w:rPr>
          <w:noProof/>
        </w:rPr>
        <w:fldChar w:fldCharType="end"/>
      </w:r>
    </w:p>
    <w:p w:rsidR="000A2E16" w:rsidRDefault="00163456">
      <w:pPr>
        <w:pStyle w:val="TOC4"/>
        <w:tabs>
          <w:tab w:val="left" w:pos="1483"/>
        </w:tabs>
        <w:rPr>
          <w:noProof/>
        </w:rPr>
      </w:pPr>
      <w:r>
        <w:rPr>
          <w:noProof/>
        </w:rPr>
        <w:t>13</w:t>
      </w:r>
      <w:r>
        <w:rPr>
          <w:noProof/>
          <w:snapToGrid w:val="0"/>
        </w:rPr>
        <w:t>.</w:t>
      </w:r>
      <w:r>
        <w:rPr>
          <w:noProof/>
        </w:rPr>
        <w:tab/>
      </w:r>
      <w:r>
        <w:rPr>
          <w:noProof/>
          <w:snapToGrid w:val="0"/>
        </w:rPr>
        <w:t>Ceasing to carry on business</w:t>
      </w:r>
      <w:r>
        <w:rPr>
          <w:noProof/>
        </w:rPr>
        <w:tab/>
      </w:r>
      <w:r>
        <w:rPr>
          <w:noProof/>
        </w:rPr>
        <w:fldChar w:fldCharType="begin"/>
      </w:r>
      <w:r>
        <w:rPr>
          <w:noProof/>
        </w:rPr>
        <w:instrText xml:space="preserve"> PAGEREF _Toc411735801 \h </w:instrText>
      </w:r>
      <w:r>
        <w:rPr>
          <w:noProof/>
        </w:rPr>
      </w:r>
      <w:r>
        <w:rPr>
          <w:noProof/>
        </w:rPr>
        <w:fldChar w:fldCharType="separate"/>
      </w:r>
      <w:r w:rsidR="00D26515">
        <w:rPr>
          <w:noProof/>
        </w:rPr>
        <w:t>8</w:t>
      </w:r>
      <w:r>
        <w:rPr>
          <w:noProof/>
        </w:rPr>
        <w:fldChar w:fldCharType="end"/>
      </w:r>
    </w:p>
    <w:p w:rsidR="000A2E16" w:rsidRDefault="00163456">
      <w:pPr>
        <w:pStyle w:val="TOC4"/>
        <w:tabs>
          <w:tab w:val="left" w:pos="1483"/>
        </w:tabs>
        <w:rPr>
          <w:noProof/>
        </w:rPr>
      </w:pPr>
      <w:r>
        <w:rPr>
          <w:noProof/>
        </w:rPr>
        <w:t>14</w:t>
      </w:r>
      <w:r>
        <w:rPr>
          <w:noProof/>
          <w:snapToGrid w:val="0"/>
        </w:rPr>
        <w:t>.</w:t>
      </w:r>
      <w:r>
        <w:rPr>
          <w:noProof/>
        </w:rPr>
        <w:tab/>
      </w:r>
      <w:r>
        <w:rPr>
          <w:noProof/>
          <w:snapToGrid w:val="0"/>
        </w:rPr>
        <w:t>Three months’ grace to existing private savings banks</w:t>
      </w:r>
      <w:r>
        <w:rPr>
          <w:noProof/>
        </w:rPr>
        <w:tab/>
      </w:r>
      <w:r>
        <w:rPr>
          <w:noProof/>
        </w:rPr>
        <w:fldChar w:fldCharType="begin"/>
      </w:r>
      <w:r>
        <w:rPr>
          <w:noProof/>
        </w:rPr>
        <w:instrText xml:space="preserve"> PAGEREF _Toc411735802 \h </w:instrText>
      </w:r>
      <w:r>
        <w:rPr>
          <w:noProof/>
        </w:rPr>
      </w:r>
      <w:r>
        <w:rPr>
          <w:noProof/>
        </w:rPr>
        <w:fldChar w:fldCharType="separate"/>
      </w:r>
      <w:r w:rsidR="00D26515">
        <w:rPr>
          <w:noProof/>
        </w:rPr>
        <w:t>8</w:t>
      </w:r>
      <w:r>
        <w:rPr>
          <w:noProof/>
        </w:rPr>
        <w:fldChar w:fldCharType="end"/>
      </w:r>
    </w:p>
    <w:p w:rsidR="000A2E16" w:rsidRDefault="00163456">
      <w:pPr>
        <w:pStyle w:val="TOC4"/>
        <w:tabs>
          <w:tab w:val="left" w:pos="1483"/>
        </w:tabs>
        <w:rPr>
          <w:noProof/>
        </w:rPr>
      </w:pPr>
      <w:r>
        <w:rPr>
          <w:noProof/>
        </w:rPr>
        <w:t>15</w:t>
      </w:r>
      <w:r>
        <w:rPr>
          <w:noProof/>
          <w:snapToGrid w:val="0"/>
        </w:rPr>
        <w:t>.</w:t>
      </w:r>
      <w:r>
        <w:rPr>
          <w:noProof/>
        </w:rPr>
        <w:tab/>
      </w:r>
      <w:r>
        <w:rPr>
          <w:noProof/>
          <w:snapToGrid w:val="0"/>
        </w:rPr>
        <w:t>Regulations</w:t>
      </w:r>
      <w:r>
        <w:rPr>
          <w:noProof/>
        </w:rPr>
        <w:tab/>
      </w:r>
      <w:r>
        <w:rPr>
          <w:noProof/>
        </w:rPr>
        <w:fldChar w:fldCharType="begin"/>
      </w:r>
      <w:r>
        <w:rPr>
          <w:noProof/>
        </w:rPr>
        <w:instrText xml:space="preserve"> PAGEREF _Toc411735803 \h </w:instrText>
      </w:r>
      <w:r>
        <w:rPr>
          <w:noProof/>
        </w:rPr>
      </w:r>
      <w:r>
        <w:rPr>
          <w:noProof/>
        </w:rPr>
        <w:fldChar w:fldCharType="separate"/>
      </w:r>
      <w:r w:rsidR="00D26515">
        <w:rPr>
          <w:noProof/>
        </w:rPr>
        <w:t>8</w:t>
      </w:r>
      <w:r>
        <w:rPr>
          <w:noProof/>
        </w:rPr>
        <w:fldChar w:fldCharType="end"/>
      </w:r>
    </w:p>
    <w:p w:rsidR="000A2E16" w:rsidRDefault="00163456">
      <w:pPr>
        <w:pStyle w:val="TOC2"/>
        <w:tabs>
          <w:tab w:val="right" w:pos="7086"/>
        </w:tabs>
        <w:rPr>
          <w:noProof/>
        </w:rPr>
      </w:pPr>
      <w:r>
        <w:rPr>
          <w:noProof/>
        </w:rPr>
        <w:t>NOTES</w:t>
      </w:r>
    </w:p>
    <w:p w:rsidR="000A2E16" w:rsidRDefault="00163456">
      <w:pPr>
        <w:pStyle w:val="TOC2"/>
        <w:spacing w:before="0"/>
        <w:ind w:left="646" w:right="289"/>
      </w:pPr>
      <w:r>
        <w:fldChar w:fldCharType="end"/>
      </w:r>
    </w:p>
    <w:p w:rsidR="000A2E16" w:rsidRDefault="00163456">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0A2E16" w:rsidRDefault="000A2E16">
      <w:pPr>
        <w:pStyle w:val="NoteHeading"/>
        <w:sectPr w:rsidR="000A2E16">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299"/>
        </w:sectPr>
      </w:pPr>
    </w:p>
    <w:p w:rsidR="000A2E16" w:rsidRDefault="00163456">
      <w:pPr>
        <w:pStyle w:val="WA"/>
      </w:pPr>
      <w:r>
        <w:lastRenderedPageBreak/>
        <w:t>Western Australia</w:t>
      </w:r>
    </w:p>
    <w:p w:rsidR="000A2E16" w:rsidRDefault="00163456">
      <w:pPr>
        <w:pStyle w:val="NameofActReg"/>
      </w:pPr>
      <w:r>
        <w:t xml:space="preserve">Private Savings Bank Act 1924 </w:t>
      </w:r>
    </w:p>
    <w:p w:rsidR="000A2E16" w:rsidRDefault="00163456">
      <w:pPr>
        <w:pStyle w:val="LongTitle"/>
        <w:rPr>
          <w:snapToGrid w:val="0"/>
        </w:rPr>
      </w:pPr>
      <w:r>
        <w:rPr>
          <w:snapToGrid w:val="0"/>
        </w:rPr>
        <w:t xml:space="preserve">An Act to make provision for the regulation of the carrying on of Savings Bank business by private persons. </w:t>
      </w:r>
    </w:p>
    <w:p w:rsidR="000A2E16" w:rsidRDefault="00163456">
      <w:pPr>
        <w:pStyle w:val="AssentNote"/>
      </w:pPr>
      <w:r>
        <w:t xml:space="preserve">[Assented to 9 December 1924.] </w:t>
      </w:r>
    </w:p>
    <w:p w:rsidR="000A2E16" w:rsidRDefault="00163456">
      <w:pPr>
        <w:pStyle w:val="Enactment"/>
        <w:rPr>
          <w:snapToGrid w:val="0"/>
        </w:rPr>
      </w:pPr>
      <w:r>
        <w:rPr>
          <w:snapToGrid w:val="0"/>
        </w:rPr>
        <w:t xml:space="preserve">Be it enacted by the King’s Most Excellent Majesty, by and with the advice and consent of the Legislative Council and Legislative Assembly of Western Australia, in this present parliament assembled; and by the authority of the same, as follows: —  </w:t>
      </w:r>
    </w:p>
    <w:p w:rsidR="000A2E16" w:rsidRDefault="00163456">
      <w:pPr>
        <w:pStyle w:val="Heading5"/>
        <w:rPr>
          <w:snapToGrid w:val="0"/>
        </w:rPr>
      </w:pPr>
      <w:bookmarkStart w:id="1" w:name="_Toc411735789"/>
      <w:r>
        <w:rPr>
          <w:rStyle w:val="CharSectno"/>
        </w:rPr>
        <w:t>1</w:t>
      </w:r>
      <w:r>
        <w:rPr>
          <w:snapToGrid w:val="0"/>
        </w:rPr>
        <w:t>.</w:t>
      </w:r>
      <w:r>
        <w:rPr>
          <w:snapToGrid w:val="0"/>
        </w:rPr>
        <w:tab/>
        <w:t>Short title and commencement</w:t>
      </w:r>
      <w:bookmarkEnd w:id="1"/>
      <w:r>
        <w:rPr>
          <w:snapToGrid w:val="0"/>
        </w:rPr>
        <w:t xml:space="preserve"> </w:t>
      </w:r>
    </w:p>
    <w:p w:rsidR="000A2E16" w:rsidRDefault="00163456">
      <w:pPr>
        <w:pStyle w:val="Subsection"/>
        <w:rPr>
          <w:snapToGrid w:val="0"/>
        </w:rPr>
      </w:pPr>
      <w:r>
        <w:rPr>
          <w:snapToGrid w:val="0"/>
        </w:rPr>
        <w:tab/>
      </w:r>
      <w:r>
        <w:rPr>
          <w:snapToGrid w:val="0"/>
        </w:rPr>
        <w:tab/>
        <w:t xml:space="preserve">This Act may be cited as the </w:t>
      </w:r>
      <w:r>
        <w:rPr>
          <w:i/>
          <w:snapToGrid w:val="0"/>
        </w:rPr>
        <w:t>Private Savings Bank Act 1924</w:t>
      </w:r>
      <w:r>
        <w:rPr>
          <w:snapToGrid w:val="0"/>
        </w:rPr>
        <w:t>, and shall come into operation on a date to be fixed by proclamation.</w:t>
      </w:r>
    </w:p>
    <w:p w:rsidR="000A2E16" w:rsidRDefault="00163456">
      <w:pPr>
        <w:pStyle w:val="Heading5"/>
        <w:rPr>
          <w:snapToGrid w:val="0"/>
        </w:rPr>
      </w:pPr>
      <w:bookmarkStart w:id="2" w:name="_Toc411735790"/>
      <w:r>
        <w:rPr>
          <w:rStyle w:val="CharSectno"/>
        </w:rPr>
        <w:t>2</w:t>
      </w:r>
      <w:r>
        <w:rPr>
          <w:snapToGrid w:val="0"/>
        </w:rPr>
        <w:t>.</w:t>
      </w:r>
      <w:r>
        <w:rPr>
          <w:snapToGrid w:val="0"/>
        </w:rPr>
        <w:tab/>
        <w:t>Application of Act</w:t>
      </w:r>
      <w:bookmarkEnd w:id="2"/>
      <w:r>
        <w:rPr>
          <w:snapToGrid w:val="0"/>
        </w:rPr>
        <w:t xml:space="preserve"> </w:t>
      </w:r>
    </w:p>
    <w:p w:rsidR="000A2E16" w:rsidRDefault="00163456">
      <w:pPr>
        <w:pStyle w:val="Subsection"/>
        <w:rPr>
          <w:snapToGrid w:val="0"/>
        </w:rPr>
      </w:pPr>
      <w:r>
        <w:rPr>
          <w:snapToGrid w:val="0"/>
        </w:rPr>
        <w:tab/>
        <w:t>(1)</w:t>
      </w:r>
      <w:r>
        <w:rPr>
          <w:snapToGrid w:val="0"/>
        </w:rPr>
        <w:tab/>
        <w:t>This Act shall not apply to the Government Savings Bank or the Savings Bank Department of the Commonwealth Bank of Australia.</w:t>
      </w:r>
    </w:p>
    <w:p w:rsidR="000A2E16" w:rsidRDefault="00163456">
      <w:pPr>
        <w:pStyle w:val="Subsection"/>
        <w:rPr>
          <w:snapToGrid w:val="0"/>
        </w:rPr>
      </w:pPr>
      <w:r>
        <w:rPr>
          <w:snapToGrid w:val="0"/>
        </w:rPr>
        <w:tab/>
        <w:t>(2)</w:t>
      </w:r>
      <w:r>
        <w:rPr>
          <w:snapToGrid w:val="0"/>
        </w:rPr>
        <w:tab/>
        <w:t>The Governor may, by proclamation, exempt any private savings bank either wholly or to any special extent from the operation of this Act: Provided that any such proclamation may be revoked or varied at any time.</w:t>
      </w:r>
    </w:p>
    <w:p w:rsidR="000A2E16" w:rsidRDefault="00163456">
      <w:pPr>
        <w:pStyle w:val="Heading5"/>
        <w:rPr>
          <w:snapToGrid w:val="0"/>
        </w:rPr>
      </w:pPr>
      <w:bookmarkStart w:id="3" w:name="_Toc411735791"/>
      <w:r>
        <w:rPr>
          <w:rStyle w:val="CharSectno"/>
        </w:rPr>
        <w:t>3</w:t>
      </w:r>
      <w:r>
        <w:rPr>
          <w:snapToGrid w:val="0"/>
        </w:rPr>
        <w:t>.</w:t>
      </w:r>
      <w:r>
        <w:rPr>
          <w:snapToGrid w:val="0"/>
        </w:rPr>
        <w:tab/>
        <w:t>Interpretation</w:t>
      </w:r>
      <w:bookmarkEnd w:id="3"/>
      <w:r>
        <w:rPr>
          <w:snapToGrid w:val="0"/>
        </w:rPr>
        <w:t xml:space="preserve"> </w:t>
      </w:r>
    </w:p>
    <w:p w:rsidR="000A2E16" w:rsidRDefault="00163456">
      <w:pPr>
        <w:pStyle w:val="Subsection"/>
        <w:rPr>
          <w:snapToGrid w:val="0"/>
        </w:rPr>
      </w:pPr>
      <w:r>
        <w:rPr>
          <w:snapToGrid w:val="0"/>
        </w:rPr>
        <w:tab/>
      </w:r>
      <w:r>
        <w:rPr>
          <w:snapToGrid w:val="0"/>
        </w:rPr>
        <w:tab/>
        <w:t>In this Act, subject to the context — </w:t>
      </w:r>
    </w:p>
    <w:p w:rsidR="000A2E16" w:rsidRDefault="00163456">
      <w:pPr>
        <w:pStyle w:val="Defstart"/>
      </w:pPr>
      <w:r>
        <w:rPr>
          <w:b/>
        </w:rPr>
        <w:lastRenderedPageBreak/>
        <w:tab/>
        <w:t>“Deposits”</w:t>
      </w:r>
      <w:r>
        <w:t xml:space="preserve"> in a bank include all interest earned on sums deposited therein.</w:t>
      </w:r>
    </w:p>
    <w:p w:rsidR="000A2E16" w:rsidRDefault="00163456">
      <w:pPr>
        <w:pStyle w:val="Defstart"/>
      </w:pPr>
      <w:r>
        <w:rPr>
          <w:b/>
        </w:rPr>
        <w:tab/>
        <w:t>“Licensed Savings Bank”</w:t>
      </w:r>
      <w:r>
        <w:t xml:space="preserve"> means a private savings bank licensed under this Act.</w:t>
      </w:r>
    </w:p>
    <w:p w:rsidR="000A2E16" w:rsidRDefault="00163456">
      <w:pPr>
        <w:pStyle w:val="Defstart"/>
      </w:pPr>
      <w:r>
        <w:rPr>
          <w:b/>
        </w:rPr>
        <w:tab/>
        <w:t>“Minister”</w:t>
      </w:r>
      <w:r>
        <w:t xml:space="preserve"> means the Colonial Treasurer, or such other Minister of the Crown to whom the administration of this Act is committed by the Governor.</w:t>
      </w:r>
    </w:p>
    <w:p w:rsidR="000A2E16" w:rsidRDefault="00163456">
      <w:pPr>
        <w:pStyle w:val="Defstart"/>
      </w:pPr>
      <w:r>
        <w:rPr>
          <w:b/>
        </w:rPr>
        <w:tab/>
        <w:t>“Private Savings Bank”</w:t>
      </w:r>
      <w:r>
        <w:t xml:space="preserve"> means any bank, company, co</w:t>
      </w:r>
      <w:r>
        <w:noBreakHyphen/>
        <w:t>partnership, society, institution, or person which or who is competent, or but for the prohibition contained in this Act would be competent to undertake savings bank business in this State, and is either actually engaged in such business or has made the necessary preparations and provided the necessary means for so engaging.</w:t>
      </w:r>
    </w:p>
    <w:p w:rsidR="000A2E16" w:rsidRDefault="00163456">
      <w:pPr>
        <w:pStyle w:val="Defstart"/>
      </w:pPr>
      <w:r>
        <w:rPr>
          <w:b/>
        </w:rPr>
        <w:tab/>
        <w:t>“Savings Bank Business”</w:t>
      </w:r>
      <w:r>
        <w:t xml:space="preserve"> means the business of receiving small sums of money by deposit (although the aggregate amount so deposited may be unlimited) and the allowance of interest thereon or on a limited portion thereof, so that, subject to withdrawals, such moneys may accumulate at compound interest: The expression also includes any business ordinarily carried on by a savings bank having relation to any moneys so deposited and withdrawals from such deposits, but does not include or extend to — </w:t>
      </w:r>
    </w:p>
    <w:p w:rsidR="000A2E16" w:rsidRDefault="00163456">
      <w:pPr>
        <w:pStyle w:val="Defpara"/>
      </w:pPr>
      <w:r>
        <w:tab/>
        <w:t>(a)</w:t>
      </w:r>
      <w:r>
        <w:tab/>
        <w:t>the business of receiving moneys on deposit for fixed periods at interest by joint stock or incorporated banks engaged in or carrying on ordinary commercial banking business; or</w:t>
      </w:r>
    </w:p>
    <w:p w:rsidR="000A2E16" w:rsidRDefault="00163456">
      <w:pPr>
        <w:pStyle w:val="Defpara"/>
      </w:pPr>
      <w:r>
        <w:tab/>
        <w:t>(b)</w:t>
      </w:r>
      <w:r>
        <w:tab/>
        <w:t>any building society or mutual co</w:t>
      </w:r>
      <w:r>
        <w:noBreakHyphen/>
        <w:t>operative or benefit society receiving deposits or loans at interest from its members or others, provided that deposits or loans received from other than members are in sums of not less than one hundred pounds.</w:t>
      </w:r>
    </w:p>
    <w:p w:rsidR="000A2E16" w:rsidRDefault="00163456">
      <w:pPr>
        <w:pStyle w:val="Defstart"/>
      </w:pPr>
      <w:r>
        <w:rPr>
          <w:b/>
        </w:rPr>
        <w:tab/>
        <w:t>“Withdrawals”</w:t>
      </w:r>
      <w:r>
        <w:t xml:space="preserve"> from a bank include all sums, whether of principal or interest, withdrawn from a bank out of deposits therein.</w:t>
      </w:r>
    </w:p>
    <w:p w:rsidR="000A2E16" w:rsidRDefault="00163456">
      <w:pPr>
        <w:pStyle w:val="Heading5"/>
        <w:rPr>
          <w:snapToGrid w:val="0"/>
        </w:rPr>
      </w:pPr>
      <w:bookmarkStart w:id="4" w:name="_Toc411735792"/>
      <w:r>
        <w:rPr>
          <w:rStyle w:val="CharSectno"/>
        </w:rPr>
        <w:lastRenderedPageBreak/>
        <w:t>4</w:t>
      </w:r>
      <w:r>
        <w:rPr>
          <w:snapToGrid w:val="0"/>
        </w:rPr>
        <w:t>.</w:t>
      </w:r>
      <w:r>
        <w:rPr>
          <w:snapToGrid w:val="0"/>
        </w:rPr>
        <w:tab/>
        <w:t>Savings bank business not to be carried on without license</w:t>
      </w:r>
      <w:bookmarkEnd w:id="4"/>
      <w:r>
        <w:rPr>
          <w:snapToGrid w:val="0"/>
        </w:rPr>
        <w:t xml:space="preserve"> </w:t>
      </w:r>
    </w:p>
    <w:p w:rsidR="000A2E16" w:rsidRDefault="00163456">
      <w:pPr>
        <w:pStyle w:val="Subsection"/>
        <w:rPr>
          <w:snapToGrid w:val="0"/>
        </w:rPr>
      </w:pPr>
      <w:r>
        <w:rPr>
          <w:snapToGrid w:val="0"/>
        </w:rPr>
        <w:tab/>
      </w:r>
      <w:r>
        <w:rPr>
          <w:snapToGrid w:val="0"/>
        </w:rPr>
        <w:tab/>
        <w:t>Save as in this Act otherwise provided, the carrying on of savings bank business in the State, except under the authority of a license granted under this Act, is hereby prohibited.</w:t>
      </w:r>
    </w:p>
    <w:p w:rsidR="000A2E16" w:rsidRDefault="00163456">
      <w:pPr>
        <w:pStyle w:val="Penstart"/>
        <w:rPr>
          <w:snapToGrid w:val="0"/>
        </w:rPr>
      </w:pPr>
      <w:r>
        <w:rPr>
          <w:snapToGrid w:val="0"/>
        </w:rPr>
        <w:tab/>
        <w:t>Penalty: £500, or daily penalty of £100.</w:t>
      </w:r>
    </w:p>
    <w:p w:rsidR="000A2E16" w:rsidRDefault="00163456">
      <w:pPr>
        <w:pStyle w:val="Heading5"/>
        <w:rPr>
          <w:snapToGrid w:val="0"/>
        </w:rPr>
      </w:pPr>
      <w:bookmarkStart w:id="5" w:name="_Toc411735793"/>
      <w:r>
        <w:rPr>
          <w:rStyle w:val="CharSectno"/>
        </w:rPr>
        <w:t>5</w:t>
      </w:r>
      <w:r>
        <w:rPr>
          <w:snapToGrid w:val="0"/>
        </w:rPr>
        <w:t>.</w:t>
      </w:r>
      <w:r>
        <w:rPr>
          <w:snapToGrid w:val="0"/>
        </w:rPr>
        <w:tab/>
        <w:t>Application for license</w:t>
      </w:r>
      <w:bookmarkEnd w:id="5"/>
      <w:r>
        <w:rPr>
          <w:snapToGrid w:val="0"/>
        </w:rPr>
        <w:t xml:space="preserve"> </w:t>
      </w:r>
    </w:p>
    <w:p w:rsidR="000A2E16" w:rsidRDefault="00163456">
      <w:pPr>
        <w:pStyle w:val="Subsection"/>
        <w:rPr>
          <w:snapToGrid w:val="0"/>
        </w:rPr>
      </w:pPr>
      <w:r>
        <w:rPr>
          <w:snapToGrid w:val="0"/>
        </w:rPr>
        <w:tab/>
        <w:t>(1)</w:t>
      </w:r>
      <w:r>
        <w:rPr>
          <w:snapToGrid w:val="0"/>
        </w:rPr>
        <w:tab/>
        <w:t>Licenses may be granted by the Governor to private savings banks for the purposes of this Act.</w:t>
      </w:r>
    </w:p>
    <w:p w:rsidR="000A2E16" w:rsidRDefault="00163456">
      <w:pPr>
        <w:pStyle w:val="Subsection"/>
        <w:rPr>
          <w:snapToGrid w:val="0"/>
        </w:rPr>
      </w:pPr>
      <w:r>
        <w:rPr>
          <w:snapToGrid w:val="0"/>
        </w:rPr>
        <w:tab/>
        <w:t>(2)</w:t>
      </w:r>
      <w:r>
        <w:rPr>
          <w:snapToGrid w:val="0"/>
        </w:rPr>
        <w:tab/>
        <w:t>Every application for a license shall be in the prescribed form, and shall be lodged with the Minister.</w:t>
      </w:r>
    </w:p>
    <w:p w:rsidR="000A2E16" w:rsidRDefault="00163456">
      <w:pPr>
        <w:pStyle w:val="Subsection"/>
        <w:rPr>
          <w:snapToGrid w:val="0"/>
        </w:rPr>
      </w:pPr>
      <w:r>
        <w:rPr>
          <w:snapToGrid w:val="0"/>
        </w:rPr>
        <w:tab/>
        <w:t>(3)</w:t>
      </w:r>
      <w:r>
        <w:rPr>
          <w:snapToGrid w:val="0"/>
        </w:rPr>
        <w:tab/>
        <w:t>The application shall be accompanied by — </w:t>
      </w:r>
    </w:p>
    <w:p w:rsidR="000A2E16" w:rsidRDefault="00163456">
      <w:pPr>
        <w:pStyle w:val="Indenta"/>
        <w:rPr>
          <w:snapToGrid w:val="0"/>
        </w:rPr>
      </w:pPr>
      <w:r>
        <w:rPr>
          <w:snapToGrid w:val="0"/>
        </w:rPr>
        <w:tab/>
        <w:t>(a)</w:t>
      </w:r>
      <w:r>
        <w:rPr>
          <w:snapToGrid w:val="0"/>
        </w:rPr>
        <w:tab/>
        <w:t>a certificate under the hand of the Minister stating that the deposit required to be made under subsection (1) of section six of this Act has been made;</w:t>
      </w:r>
    </w:p>
    <w:p w:rsidR="000A2E16" w:rsidRDefault="00163456">
      <w:pPr>
        <w:pStyle w:val="Indenta"/>
        <w:rPr>
          <w:snapToGrid w:val="0"/>
        </w:rPr>
      </w:pPr>
      <w:r>
        <w:rPr>
          <w:snapToGrid w:val="0"/>
        </w:rPr>
        <w:tab/>
        <w:t>(b)</w:t>
      </w:r>
      <w:r>
        <w:rPr>
          <w:snapToGrid w:val="0"/>
        </w:rPr>
        <w:tab/>
        <w:t>a copy of the last balance</w:t>
      </w:r>
      <w:r>
        <w:rPr>
          <w:snapToGrid w:val="0"/>
        </w:rPr>
        <w:noBreakHyphen/>
        <w:t>sheet issued by the applicant, or a statement of the assets and liabilities of the applicant certified as correct by an accountant being a member of an incorporated society of accountants;</w:t>
      </w:r>
    </w:p>
    <w:p w:rsidR="000A2E16" w:rsidRDefault="00163456">
      <w:pPr>
        <w:pStyle w:val="Indenta"/>
        <w:rPr>
          <w:snapToGrid w:val="0"/>
        </w:rPr>
      </w:pPr>
      <w:r>
        <w:rPr>
          <w:snapToGrid w:val="0"/>
        </w:rPr>
        <w:tab/>
        <w:t>(c)</w:t>
      </w:r>
      <w:r>
        <w:rPr>
          <w:snapToGrid w:val="0"/>
        </w:rPr>
        <w:tab/>
        <w:t>such other evidence or information, if any, as may be prescribed.</w:t>
      </w:r>
    </w:p>
    <w:p w:rsidR="000A2E16" w:rsidRDefault="00163456">
      <w:pPr>
        <w:pStyle w:val="Subsection"/>
        <w:rPr>
          <w:snapToGrid w:val="0"/>
        </w:rPr>
      </w:pPr>
      <w:r>
        <w:rPr>
          <w:snapToGrid w:val="0"/>
        </w:rPr>
        <w:tab/>
        <w:t>(4)</w:t>
      </w:r>
      <w:r>
        <w:rPr>
          <w:snapToGrid w:val="0"/>
        </w:rPr>
        <w:tab/>
        <w:t>The application shall also be accompanied by — </w:t>
      </w:r>
    </w:p>
    <w:p w:rsidR="000A2E16" w:rsidRDefault="00163456">
      <w:pPr>
        <w:pStyle w:val="Indenta"/>
        <w:rPr>
          <w:snapToGrid w:val="0"/>
        </w:rPr>
      </w:pPr>
      <w:r>
        <w:rPr>
          <w:snapToGrid w:val="0"/>
        </w:rPr>
        <w:tab/>
        <w:t>(a)</w:t>
      </w:r>
      <w:r>
        <w:rPr>
          <w:snapToGrid w:val="0"/>
        </w:rPr>
        <w:tab/>
        <w:t>in case the applicant is a company incorporated under any law of the State, a copy of the memorandum and articles of association or deed of settlement of the company or other equivalent document verified by statutory declaration; or</w:t>
      </w:r>
    </w:p>
    <w:p w:rsidR="000A2E16" w:rsidRDefault="00163456">
      <w:pPr>
        <w:pStyle w:val="Indenta"/>
        <w:rPr>
          <w:snapToGrid w:val="0"/>
        </w:rPr>
      </w:pPr>
      <w:r>
        <w:rPr>
          <w:snapToGrid w:val="0"/>
        </w:rPr>
        <w:tab/>
        <w:t>(b)</w:t>
      </w:r>
      <w:r>
        <w:rPr>
          <w:snapToGrid w:val="0"/>
        </w:rPr>
        <w:tab/>
        <w:t>in case the applicant is a company or corporation in</w:t>
      </w:r>
      <w:r>
        <w:rPr>
          <w:snapToGrid w:val="0"/>
        </w:rPr>
        <w:noBreakHyphen/>
        <w:t xml:space="preserve">corporated under the law of any place or country outside the State, copies of the documents filed under Part 8 of the </w:t>
      </w:r>
      <w:r>
        <w:rPr>
          <w:i/>
          <w:snapToGrid w:val="0"/>
        </w:rPr>
        <w:t>Companies Act 1893</w:t>
      </w:r>
      <w:r>
        <w:rPr>
          <w:snapToGrid w:val="0"/>
        </w:rPr>
        <w:t>, certified as correct by the Registrar of Companies; or</w:t>
      </w:r>
    </w:p>
    <w:p w:rsidR="000A2E16" w:rsidRDefault="00163456">
      <w:pPr>
        <w:pStyle w:val="Indenta"/>
        <w:rPr>
          <w:snapToGrid w:val="0"/>
        </w:rPr>
      </w:pPr>
      <w:r>
        <w:rPr>
          <w:snapToGrid w:val="0"/>
        </w:rPr>
        <w:lastRenderedPageBreak/>
        <w:tab/>
        <w:t>(c)</w:t>
      </w:r>
      <w:r>
        <w:rPr>
          <w:snapToGrid w:val="0"/>
        </w:rPr>
        <w:tab/>
        <w:t>in case the applicant is a member of a co</w:t>
      </w:r>
      <w:r>
        <w:rPr>
          <w:snapToGrid w:val="0"/>
        </w:rPr>
        <w:noBreakHyphen/>
        <w:t>partnership, a copy of the articles of partnership certified as correct by the partners or their attorney; or</w:t>
      </w:r>
    </w:p>
    <w:p w:rsidR="000A2E16" w:rsidRDefault="00163456">
      <w:pPr>
        <w:pStyle w:val="Indenta"/>
        <w:rPr>
          <w:snapToGrid w:val="0"/>
        </w:rPr>
      </w:pPr>
      <w:r>
        <w:rPr>
          <w:snapToGrid w:val="0"/>
        </w:rPr>
        <w:tab/>
        <w:t>(d)</w:t>
      </w:r>
      <w:r>
        <w:rPr>
          <w:snapToGrid w:val="0"/>
        </w:rPr>
        <w:tab/>
        <w:t>in case the applicant is a society or institution, a copy of the rules of such society or institution certified as correct by the directors, council, or other governing body of the society or institution.</w:t>
      </w:r>
    </w:p>
    <w:p w:rsidR="000A2E16" w:rsidRDefault="00163456">
      <w:pPr>
        <w:pStyle w:val="Subsection"/>
        <w:rPr>
          <w:snapToGrid w:val="0"/>
        </w:rPr>
      </w:pPr>
      <w:r>
        <w:rPr>
          <w:snapToGrid w:val="0"/>
        </w:rPr>
        <w:tab/>
        <w:t>(5)</w:t>
      </w:r>
      <w:r>
        <w:rPr>
          <w:snapToGrid w:val="0"/>
        </w:rPr>
        <w:tab/>
        <w:t>The Minister may call upon the applicant to furnish any additional evidence or information which he may consider necessary.</w:t>
      </w:r>
    </w:p>
    <w:p w:rsidR="000A2E16" w:rsidRDefault="00163456">
      <w:pPr>
        <w:pStyle w:val="Subsection"/>
        <w:rPr>
          <w:snapToGrid w:val="0"/>
        </w:rPr>
      </w:pPr>
      <w:r>
        <w:rPr>
          <w:snapToGrid w:val="0"/>
        </w:rPr>
        <w:tab/>
        <w:t>(6)</w:t>
      </w:r>
      <w:r>
        <w:rPr>
          <w:snapToGrid w:val="0"/>
        </w:rPr>
        <w:tab/>
        <w:t>The Governor, upon being satisfied that the requisitions of this Act have been complied with, may grant the applicant a license in the prescribed form authorizing such applicant to carry on savings bank business in this State.</w:t>
      </w:r>
    </w:p>
    <w:p w:rsidR="000A2E16" w:rsidRDefault="00163456">
      <w:pPr>
        <w:pStyle w:val="Subsection"/>
        <w:rPr>
          <w:snapToGrid w:val="0"/>
        </w:rPr>
      </w:pPr>
      <w:r>
        <w:rPr>
          <w:snapToGrid w:val="0"/>
        </w:rPr>
        <w:tab/>
        <w:t>(7)</w:t>
      </w:r>
      <w:r>
        <w:rPr>
          <w:snapToGrid w:val="0"/>
        </w:rPr>
        <w:tab/>
        <w:t>Save as hereinafter provided, such license shall be irrevocable, but may be surrendered by the licensee at any time.</w:t>
      </w:r>
    </w:p>
    <w:p w:rsidR="000A2E16" w:rsidRDefault="00163456">
      <w:pPr>
        <w:pStyle w:val="Heading5"/>
        <w:rPr>
          <w:snapToGrid w:val="0"/>
        </w:rPr>
      </w:pPr>
      <w:bookmarkStart w:id="6" w:name="_Toc411735794"/>
      <w:r>
        <w:rPr>
          <w:rStyle w:val="CharSectno"/>
        </w:rPr>
        <w:t>6</w:t>
      </w:r>
      <w:r>
        <w:rPr>
          <w:snapToGrid w:val="0"/>
        </w:rPr>
        <w:t>.</w:t>
      </w:r>
      <w:r>
        <w:rPr>
          <w:snapToGrid w:val="0"/>
        </w:rPr>
        <w:tab/>
        <w:t>Licenses savings banks to deposit securities with Minister</w:t>
      </w:r>
      <w:bookmarkEnd w:id="6"/>
      <w:r>
        <w:rPr>
          <w:snapToGrid w:val="0"/>
        </w:rPr>
        <w:t xml:space="preserve"> </w:t>
      </w:r>
    </w:p>
    <w:p w:rsidR="000A2E16" w:rsidRDefault="00163456">
      <w:pPr>
        <w:pStyle w:val="Subsection"/>
        <w:rPr>
          <w:snapToGrid w:val="0"/>
        </w:rPr>
      </w:pPr>
      <w:r>
        <w:rPr>
          <w:snapToGrid w:val="0"/>
        </w:rPr>
        <w:tab/>
        <w:t>(1)</w:t>
      </w:r>
      <w:r>
        <w:rPr>
          <w:snapToGrid w:val="0"/>
        </w:rPr>
        <w:tab/>
        <w:t>Every licensed savings bank shall deposit with the Minister either —</w:t>
      </w:r>
    </w:p>
    <w:p w:rsidR="000A2E16" w:rsidRDefault="00163456">
      <w:pPr>
        <w:pStyle w:val="Indenta"/>
        <w:rPr>
          <w:snapToGrid w:val="0"/>
        </w:rPr>
      </w:pPr>
      <w:r>
        <w:rPr>
          <w:snapToGrid w:val="0"/>
        </w:rPr>
        <w:tab/>
        <w:t>(a)</w:t>
      </w:r>
      <w:r>
        <w:rPr>
          <w:snapToGrid w:val="0"/>
        </w:rPr>
        <w:tab/>
        <w:t>the sum of £10,000 to be invested by the Minister in debentures, stock, Treasury bills or other securities of the State Government; or</w:t>
      </w:r>
    </w:p>
    <w:p w:rsidR="000A2E16" w:rsidRDefault="00163456">
      <w:pPr>
        <w:pStyle w:val="Indenta"/>
        <w:rPr>
          <w:snapToGrid w:val="0"/>
        </w:rPr>
      </w:pPr>
      <w:r>
        <w:rPr>
          <w:snapToGrid w:val="0"/>
        </w:rPr>
        <w:tab/>
        <w:t>(b)</w:t>
      </w:r>
      <w:r>
        <w:rPr>
          <w:snapToGrid w:val="0"/>
        </w:rPr>
        <w:tab/>
        <w:t>securities of the value of £10,000 consisting of debentures, stock, Treasury bills or other securities of the said Government</w:t>
      </w:r>
    </w:p>
    <w:p w:rsidR="000A2E16" w:rsidRDefault="00163456">
      <w:pPr>
        <w:pStyle w:val="Subsection"/>
        <w:rPr>
          <w:snapToGrid w:val="0"/>
        </w:rPr>
      </w:pPr>
      <w:r>
        <w:rPr>
          <w:snapToGrid w:val="0"/>
        </w:rPr>
        <w:tab/>
        <w:t>(2)</w:t>
      </w:r>
      <w:r>
        <w:rPr>
          <w:snapToGrid w:val="0"/>
        </w:rPr>
        <w:tab/>
        <w:t>The decision of the Minister as to the value of any securities shall be conclusive for the purposes of this section.</w:t>
      </w:r>
    </w:p>
    <w:p w:rsidR="000A2E16" w:rsidRDefault="00163456">
      <w:pPr>
        <w:pStyle w:val="Subsection"/>
        <w:rPr>
          <w:snapToGrid w:val="0"/>
        </w:rPr>
      </w:pPr>
      <w:r>
        <w:rPr>
          <w:snapToGrid w:val="0"/>
        </w:rPr>
        <w:tab/>
        <w:t>(3)</w:t>
      </w:r>
      <w:r>
        <w:rPr>
          <w:snapToGrid w:val="0"/>
        </w:rPr>
        <w:tab/>
        <w:t xml:space="preserve">A licensed savings bank may at any time deposit with the Minister any securities of any kind, and to any amount, besides and beyond the deposit hereinbefore prescribed, and may, upon giving to the Minister reasonable notice in that behalf, from </w:t>
      </w:r>
      <w:r>
        <w:rPr>
          <w:snapToGrid w:val="0"/>
        </w:rPr>
        <w:lastRenderedPageBreak/>
        <w:t>time to time withdraw any securities deposited under the provisions of this subsection.</w:t>
      </w:r>
    </w:p>
    <w:p w:rsidR="000A2E16" w:rsidRDefault="00163456">
      <w:pPr>
        <w:pStyle w:val="Subsection"/>
        <w:rPr>
          <w:snapToGrid w:val="0"/>
        </w:rPr>
      </w:pPr>
      <w:r>
        <w:rPr>
          <w:snapToGrid w:val="0"/>
        </w:rPr>
        <w:tab/>
        <w:t>(4)</w:t>
      </w:r>
      <w:r>
        <w:rPr>
          <w:snapToGrid w:val="0"/>
        </w:rPr>
        <w:tab/>
        <w:t>Every licensed savings bank shall be entitled to receive the income derived from investments of moneys deposited with the Minister by the bank under this section and from securities deposited in accordance therewith.</w:t>
      </w:r>
    </w:p>
    <w:p w:rsidR="000A2E16" w:rsidRDefault="00163456">
      <w:pPr>
        <w:pStyle w:val="Heading5"/>
        <w:rPr>
          <w:snapToGrid w:val="0"/>
        </w:rPr>
      </w:pPr>
      <w:bookmarkStart w:id="7" w:name="_Toc411735795"/>
      <w:r>
        <w:rPr>
          <w:rStyle w:val="CharSectno"/>
        </w:rPr>
        <w:t>7</w:t>
      </w:r>
      <w:r>
        <w:rPr>
          <w:snapToGrid w:val="0"/>
        </w:rPr>
        <w:t>.</w:t>
      </w:r>
      <w:r>
        <w:rPr>
          <w:snapToGrid w:val="0"/>
        </w:rPr>
        <w:tab/>
        <w:t>Quarterly investments with Minister</w:t>
      </w:r>
      <w:bookmarkEnd w:id="7"/>
      <w:r>
        <w:rPr>
          <w:snapToGrid w:val="0"/>
        </w:rPr>
        <w:t xml:space="preserve"> </w:t>
      </w:r>
    </w:p>
    <w:p w:rsidR="000A2E16" w:rsidRDefault="00163456">
      <w:pPr>
        <w:pStyle w:val="Subsection"/>
        <w:rPr>
          <w:snapToGrid w:val="0"/>
        </w:rPr>
      </w:pPr>
      <w:r>
        <w:rPr>
          <w:snapToGrid w:val="0"/>
        </w:rPr>
        <w:tab/>
        <w:t>(1)</w:t>
      </w:r>
      <w:r>
        <w:rPr>
          <w:snapToGrid w:val="0"/>
        </w:rPr>
        <w:tab/>
        <w:t>During the months of January, April, July and October in each year every licensed savings bank shall invest with the Minister a sum equal to seventy per centum of the excess of the total deposits made in the savings bank over the total withdrawals from the same during the last preceding quarter, and the sum so invested as aforesaid shall bear interest payable to the bank at the rate of one pound per centum per annum higher than the rate per centum which the bank has allowed during such last preceding quarter by way of interest on savings bank deposits: Provided that for the purpose of this subsection, but not otherwise, the deposit referred to in section six shall be deemed to be an investment of the first £10,000 which the bank making such deposit would but for this proviso be required to make under this section.</w:t>
      </w:r>
    </w:p>
    <w:p w:rsidR="000A2E16" w:rsidRDefault="00163456">
      <w:pPr>
        <w:pStyle w:val="Subsection"/>
        <w:rPr>
          <w:snapToGrid w:val="0"/>
        </w:rPr>
      </w:pPr>
      <w:r>
        <w:rPr>
          <w:snapToGrid w:val="0"/>
        </w:rPr>
        <w:tab/>
        <w:t>(2)</w:t>
      </w:r>
      <w:r>
        <w:rPr>
          <w:snapToGrid w:val="0"/>
        </w:rPr>
        <w:tab/>
        <w:t>If at the close of any quarter it is ascertained that the total withdrawals from the bank during that quarter have exceeded the total deposits made therein during that quarter, and the bank makes application during the month of January, April, July or October in the next succeeding quarter to the Minister in that behalf, the Minister shall refund to the bank from the moneys invested with the Minister under subsection one of this section a sum equal to seventy per centum of the amount by which the total withdrawals as aforesaid have exceeded the total deposits as aforesaid during the quarter preceding the said month of January, April, July, or October.</w:t>
      </w:r>
    </w:p>
    <w:p w:rsidR="000A2E16" w:rsidRDefault="00163456">
      <w:pPr>
        <w:pStyle w:val="Subsection"/>
        <w:rPr>
          <w:snapToGrid w:val="0"/>
        </w:rPr>
      </w:pPr>
      <w:r>
        <w:rPr>
          <w:snapToGrid w:val="0"/>
        </w:rPr>
        <w:tab/>
        <w:t>(3)</w:t>
      </w:r>
      <w:r>
        <w:rPr>
          <w:snapToGrid w:val="0"/>
        </w:rPr>
        <w:tab/>
        <w:t xml:space="preserve">The Governor may from time to time, by order published in the </w:t>
      </w:r>
      <w:r>
        <w:rPr>
          <w:i/>
          <w:snapToGrid w:val="0"/>
        </w:rPr>
        <w:t>Gazette</w:t>
      </w:r>
      <w:r>
        <w:rPr>
          <w:snapToGrid w:val="0"/>
        </w:rPr>
        <w:t xml:space="preserve">, exempt any bank from complying with the provisions </w:t>
      </w:r>
      <w:r>
        <w:rPr>
          <w:snapToGrid w:val="0"/>
        </w:rPr>
        <w:lastRenderedPageBreak/>
        <w:t>of this section for such period of time as shall be fixed by such order, and during such period the provisions of this section shall not apply to such bank, or may from time to time, by like order, for such period of time as shall be fixed by such order, reduce in favour of any bank the percentage of excess deposits as aforesaid, which under the provisions of subsection one of this section it is required to invest with the Minister, to such percentage thereof as the Governor thinks proper.</w:t>
      </w:r>
    </w:p>
    <w:p w:rsidR="000A2E16" w:rsidRDefault="00163456">
      <w:pPr>
        <w:pStyle w:val="Subsection"/>
        <w:rPr>
          <w:snapToGrid w:val="0"/>
        </w:rPr>
      </w:pPr>
      <w:r>
        <w:rPr>
          <w:snapToGrid w:val="0"/>
        </w:rPr>
        <w:tab/>
        <w:t>(4)</w:t>
      </w:r>
      <w:r>
        <w:rPr>
          <w:snapToGrid w:val="0"/>
        </w:rPr>
        <w:tab/>
        <w:t>A contravention of this section on the part of any licensed savings bank shall render such bank liable to have its license revoked by the Governor.</w:t>
      </w:r>
    </w:p>
    <w:p w:rsidR="000A2E16" w:rsidRDefault="00163456">
      <w:pPr>
        <w:pStyle w:val="Heading5"/>
        <w:rPr>
          <w:snapToGrid w:val="0"/>
        </w:rPr>
      </w:pPr>
      <w:bookmarkStart w:id="8" w:name="_Toc411735796"/>
      <w:r>
        <w:rPr>
          <w:rStyle w:val="CharSectno"/>
        </w:rPr>
        <w:t>8</w:t>
      </w:r>
      <w:r>
        <w:rPr>
          <w:snapToGrid w:val="0"/>
        </w:rPr>
        <w:t>.</w:t>
      </w:r>
      <w:r>
        <w:rPr>
          <w:snapToGrid w:val="0"/>
        </w:rPr>
        <w:tab/>
        <w:t>Deposits to be a security</w:t>
      </w:r>
      <w:bookmarkEnd w:id="8"/>
      <w:r>
        <w:rPr>
          <w:snapToGrid w:val="0"/>
        </w:rPr>
        <w:t xml:space="preserve"> </w:t>
      </w:r>
    </w:p>
    <w:p w:rsidR="000A2E16" w:rsidRDefault="00163456">
      <w:pPr>
        <w:pStyle w:val="Subsection"/>
        <w:rPr>
          <w:snapToGrid w:val="0"/>
        </w:rPr>
      </w:pPr>
      <w:r>
        <w:rPr>
          <w:snapToGrid w:val="0"/>
        </w:rPr>
        <w:tab/>
      </w:r>
      <w:r>
        <w:rPr>
          <w:snapToGrid w:val="0"/>
        </w:rPr>
        <w:tab/>
        <w:t>All moneys and securities for the time being deposited or invested with the Minister under the provisions of this Act shall be charged with the payment and satisfaction of all final judgments given against the bank in respect of deposits with the bank in this State which are not otherwise satisfied, and also shall be and remain as a security for the payment of all such deposits upon the winding up of the business of the bank, and shall not be liable for any debts or contracts of the bank other than to or with the bank’s depositors upon the winding up of the business of the bank until payment in full of the deposits has been made.</w:t>
      </w:r>
    </w:p>
    <w:p w:rsidR="000A2E16" w:rsidRDefault="00163456">
      <w:pPr>
        <w:pStyle w:val="Heading5"/>
        <w:rPr>
          <w:snapToGrid w:val="0"/>
        </w:rPr>
      </w:pPr>
      <w:bookmarkStart w:id="9" w:name="_Toc411735797"/>
      <w:r>
        <w:rPr>
          <w:rStyle w:val="CharSectno"/>
        </w:rPr>
        <w:t>9</w:t>
      </w:r>
      <w:r>
        <w:rPr>
          <w:snapToGrid w:val="0"/>
        </w:rPr>
        <w:t>.</w:t>
      </w:r>
      <w:r>
        <w:rPr>
          <w:snapToGrid w:val="0"/>
        </w:rPr>
        <w:tab/>
        <w:t>Savings bank fund</w:t>
      </w:r>
      <w:bookmarkEnd w:id="9"/>
      <w:r>
        <w:rPr>
          <w:snapToGrid w:val="0"/>
        </w:rPr>
        <w:t xml:space="preserve"> </w:t>
      </w:r>
    </w:p>
    <w:p w:rsidR="000A2E16" w:rsidRDefault="00163456">
      <w:pPr>
        <w:pStyle w:val="Subsection"/>
        <w:rPr>
          <w:snapToGrid w:val="0"/>
        </w:rPr>
      </w:pPr>
      <w:r>
        <w:rPr>
          <w:snapToGrid w:val="0"/>
        </w:rPr>
        <w:tab/>
        <w:t>(1)</w:t>
      </w:r>
      <w:r>
        <w:rPr>
          <w:snapToGrid w:val="0"/>
        </w:rPr>
        <w:tab/>
        <w:t>A private savings bank which transacts other business besides that of a savings bank business shall keep a separate account of all moneys received in respect of the savings bank business of the bank.</w:t>
      </w:r>
    </w:p>
    <w:p w:rsidR="000A2E16" w:rsidRDefault="00163456">
      <w:pPr>
        <w:pStyle w:val="Subsection"/>
        <w:rPr>
          <w:snapToGrid w:val="0"/>
        </w:rPr>
      </w:pPr>
      <w:r>
        <w:rPr>
          <w:snapToGrid w:val="0"/>
        </w:rPr>
        <w:tab/>
      </w:r>
      <w:r>
        <w:rPr>
          <w:snapToGrid w:val="0"/>
        </w:rPr>
        <w:tab/>
        <w:t>There shall be established a separate fund, to be called the “Savings Bank Fund” of the bank, to the credit of which all money so received shall be placed.</w:t>
      </w:r>
    </w:p>
    <w:p w:rsidR="000A2E16" w:rsidRDefault="00163456">
      <w:pPr>
        <w:pStyle w:val="Subsection"/>
        <w:rPr>
          <w:snapToGrid w:val="0"/>
        </w:rPr>
      </w:pPr>
      <w:r>
        <w:rPr>
          <w:snapToGrid w:val="0"/>
        </w:rPr>
        <w:lastRenderedPageBreak/>
        <w:tab/>
      </w:r>
      <w:r>
        <w:rPr>
          <w:snapToGrid w:val="0"/>
        </w:rPr>
        <w:tab/>
        <w:t>Such fund, however invested, shall be as absolutely the security of the depositors as though it belonged to a bank carrying on no other business than that of a savings bank business, and shall not be liable for any contracts of the bank for which it would be not have been liable had the business of the bank been only savings bank business.</w:t>
      </w:r>
    </w:p>
    <w:p w:rsidR="000A2E16" w:rsidRDefault="00163456">
      <w:pPr>
        <w:pStyle w:val="Subsection"/>
        <w:rPr>
          <w:snapToGrid w:val="0"/>
        </w:rPr>
      </w:pPr>
      <w:r>
        <w:rPr>
          <w:snapToGrid w:val="0"/>
        </w:rPr>
        <w:tab/>
        <w:t>(2)</w:t>
      </w:r>
      <w:r>
        <w:rPr>
          <w:snapToGrid w:val="0"/>
        </w:rPr>
        <w:tab/>
        <w:t>The provisions of this Act shall (except in so far as a contrary intention appears) be so construed in reference to any such bank as is mentioned in this section as to apply only to the savings bank business of such bank, and to the bank only in so far as it is engaged in such business.</w:t>
      </w:r>
    </w:p>
    <w:p w:rsidR="000A2E16" w:rsidRDefault="00163456">
      <w:pPr>
        <w:pStyle w:val="Subsection"/>
        <w:rPr>
          <w:snapToGrid w:val="0"/>
        </w:rPr>
      </w:pPr>
      <w:r>
        <w:rPr>
          <w:snapToGrid w:val="0"/>
        </w:rPr>
        <w:tab/>
        <w:t>(3)</w:t>
      </w:r>
      <w:r>
        <w:rPr>
          <w:snapToGrid w:val="0"/>
        </w:rPr>
        <w:tab/>
        <w:t>If any such bank contravenes this section, the Governor may revoke its license.</w:t>
      </w:r>
    </w:p>
    <w:p w:rsidR="000A2E16" w:rsidRDefault="00163456">
      <w:pPr>
        <w:pStyle w:val="Heading5"/>
        <w:rPr>
          <w:snapToGrid w:val="0"/>
        </w:rPr>
      </w:pPr>
      <w:bookmarkStart w:id="10" w:name="_Toc411735798"/>
      <w:r>
        <w:rPr>
          <w:rStyle w:val="CharSectno"/>
        </w:rPr>
        <w:t>10</w:t>
      </w:r>
      <w:r>
        <w:rPr>
          <w:snapToGrid w:val="0"/>
        </w:rPr>
        <w:t>.</w:t>
      </w:r>
      <w:r>
        <w:rPr>
          <w:snapToGrid w:val="0"/>
        </w:rPr>
        <w:tab/>
        <w:t>Registered office and attorney</w:t>
      </w:r>
      <w:bookmarkEnd w:id="10"/>
      <w:r>
        <w:rPr>
          <w:snapToGrid w:val="0"/>
        </w:rPr>
        <w:t xml:space="preserve"> </w:t>
      </w:r>
    </w:p>
    <w:p w:rsidR="000A2E16" w:rsidRDefault="00163456">
      <w:pPr>
        <w:pStyle w:val="Subsection"/>
        <w:rPr>
          <w:snapToGrid w:val="0"/>
        </w:rPr>
      </w:pPr>
      <w:r>
        <w:rPr>
          <w:snapToGrid w:val="0"/>
        </w:rPr>
        <w:tab/>
        <w:t>(1)</w:t>
      </w:r>
      <w:r>
        <w:rPr>
          <w:snapToGrid w:val="0"/>
        </w:rPr>
        <w:tab/>
        <w:t>Every private savings bank shall have a registered office in the State, and such office shall be in charge of either one or more of the principals in the bank or of the principal attorney of the bank in the State.</w:t>
      </w:r>
    </w:p>
    <w:p w:rsidR="000A2E16" w:rsidRDefault="00163456">
      <w:pPr>
        <w:pStyle w:val="Subsection"/>
        <w:rPr>
          <w:snapToGrid w:val="0"/>
        </w:rPr>
      </w:pPr>
      <w:r>
        <w:rPr>
          <w:snapToGrid w:val="0"/>
        </w:rPr>
        <w:tab/>
        <w:t>(2)</w:t>
      </w:r>
      <w:r>
        <w:rPr>
          <w:snapToGrid w:val="0"/>
        </w:rPr>
        <w:tab/>
        <w:t>Notice in writing of the situation of the registered office and of the name of the attorney (if any) of the bank, and of any change of registered office or attorney, shall be lodged with the Minister for registration as soon as practicable.</w:t>
      </w:r>
    </w:p>
    <w:p w:rsidR="000A2E16" w:rsidRDefault="00163456">
      <w:pPr>
        <w:pStyle w:val="Subsection"/>
        <w:rPr>
          <w:snapToGrid w:val="0"/>
        </w:rPr>
      </w:pPr>
      <w:r>
        <w:rPr>
          <w:snapToGrid w:val="0"/>
        </w:rPr>
        <w:tab/>
        <w:t>(3)</w:t>
      </w:r>
      <w:r>
        <w:rPr>
          <w:snapToGrid w:val="0"/>
        </w:rPr>
        <w:tab/>
        <w:t>Every contravention of this section shall be an offence punishable on summary conviction by a fine of £100, or a daily penalty of £5.</w:t>
      </w:r>
    </w:p>
    <w:p w:rsidR="000A2E16" w:rsidRDefault="00163456">
      <w:pPr>
        <w:pStyle w:val="Heading5"/>
        <w:rPr>
          <w:snapToGrid w:val="0"/>
        </w:rPr>
      </w:pPr>
      <w:bookmarkStart w:id="11" w:name="_Toc411735799"/>
      <w:r>
        <w:rPr>
          <w:rStyle w:val="CharSectno"/>
        </w:rPr>
        <w:t>11</w:t>
      </w:r>
      <w:r>
        <w:rPr>
          <w:snapToGrid w:val="0"/>
        </w:rPr>
        <w:t>.</w:t>
      </w:r>
      <w:r>
        <w:rPr>
          <w:snapToGrid w:val="0"/>
        </w:rPr>
        <w:tab/>
        <w:t xml:space="preserve">Parts VI. and VIII. of the </w:t>
      </w:r>
      <w:r>
        <w:rPr>
          <w:i/>
          <w:snapToGrid w:val="0"/>
        </w:rPr>
        <w:t>Companies Act 1893</w:t>
      </w:r>
      <w:r>
        <w:rPr>
          <w:snapToGrid w:val="0"/>
        </w:rPr>
        <w:t>, to apply to private savings banks</w:t>
      </w:r>
      <w:bookmarkEnd w:id="11"/>
      <w:r>
        <w:rPr>
          <w:snapToGrid w:val="0"/>
        </w:rPr>
        <w:t xml:space="preserve"> </w:t>
      </w:r>
    </w:p>
    <w:p w:rsidR="000A2E16" w:rsidRDefault="00163456">
      <w:pPr>
        <w:pStyle w:val="Subsection"/>
        <w:rPr>
          <w:snapToGrid w:val="0"/>
        </w:rPr>
      </w:pPr>
      <w:r>
        <w:rPr>
          <w:snapToGrid w:val="0"/>
        </w:rPr>
        <w:tab/>
      </w:r>
      <w:r>
        <w:rPr>
          <w:snapToGrid w:val="0"/>
        </w:rPr>
        <w:tab/>
        <w:t xml:space="preserve">Parts VI. and VIII. of the </w:t>
      </w:r>
      <w:r>
        <w:rPr>
          <w:i/>
          <w:snapToGrid w:val="0"/>
        </w:rPr>
        <w:t>Companies Act 1893</w:t>
      </w:r>
      <w:r>
        <w:rPr>
          <w:snapToGrid w:val="0"/>
        </w:rPr>
        <w:t>, shall have such application to any licensed savings bank as it would have if section five of such Act were omitted therefrom, and such application shall be deemed to extend to the bank as a whole when savings bank business is only part of its business.</w:t>
      </w:r>
    </w:p>
    <w:p w:rsidR="000A2E16" w:rsidRDefault="00163456">
      <w:pPr>
        <w:pStyle w:val="Heading5"/>
        <w:rPr>
          <w:snapToGrid w:val="0"/>
        </w:rPr>
      </w:pPr>
      <w:bookmarkStart w:id="12" w:name="_Toc411735800"/>
      <w:r>
        <w:rPr>
          <w:rStyle w:val="CharSectno"/>
        </w:rPr>
        <w:lastRenderedPageBreak/>
        <w:t>12</w:t>
      </w:r>
      <w:r>
        <w:rPr>
          <w:snapToGrid w:val="0"/>
        </w:rPr>
        <w:t>.</w:t>
      </w:r>
      <w:r>
        <w:rPr>
          <w:snapToGrid w:val="0"/>
        </w:rPr>
        <w:tab/>
        <w:t>Powers of attorney to be deposited</w:t>
      </w:r>
      <w:bookmarkEnd w:id="12"/>
      <w:r>
        <w:rPr>
          <w:snapToGrid w:val="0"/>
        </w:rPr>
        <w:t xml:space="preserve"> </w:t>
      </w:r>
    </w:p>
    <w:p w:rsidR="000A2E16" w:rsidRDefault="00163456">
      <w:pPr>
        <w:pStyle w:val="Subsection"/>
        <w:rPr>
          <w:snapToGrid w:val="0"/>
        </w:rPr>
      </w:pPr>
      <w:r>
        <w:rPr>
          <w:snapToGrid w:val="0"/>
        </w:rPr>
        <w:tab/>
      </w:r>
      <w:r>
        <w:rPr>
          <w:snapToGrid w:val="0"/>
        </w:rPr>
        <w:tab/>
        <w:t xml:space="preserve">No attorney shall be deemed to be duly appointed or authorized to act on behalf of any private savings bank unless the power of attorney appointing him has been deposited under Part VIII. of the </w:t>
      </w:r>
      <w:r>
        <w:rPr>
          <w:i/>
          <w:snapToGrid w:val="0"/>
        </w:rPr>
        <w:t>Companies Act 1893</w:t>
      </w:r>
      <w:r>
        <w:rPr>
          <w:snapToGrid w:val="0"/>
        </w:rPr>
        <w:t xml:space="preserve">, or the </w:t>
      </w:r>
      <w:r>
        <w:rPr>
          <w:i/>
          <w:snapToGrid w:val="0"/>
        </w:rPr>
        <w:t>Powers of Attorney Act 1896</w:t>
      </w:r>
      <w:r>
        <w:rPr>
          <w:snapToGrid w:val="0"/>
        </w:rPr>
        <w:t>.</w:t>
      </w:r>
    </w:p>
    <w:p w:rsidR="000A2E16" w:rsidRDefault="00163456">
      <w:pPr>
        <w:pStyle w:val="Heading5"/>
        <w:rPr>
          <w:snapToGrid w:val="0"/>
        </w:rPr>
      </w:pPr>
      <w:bookmarkStart w:id="13" w:name="_Toc411735801"/>
      <w:r>
        <w:rPr>
          <w:rStyle w:val="CharSectno"/>
        </w:rPr>
        <w:t>13</w:t>
      </w:r>
      <w:r>
        <w:rPr>
          <w:snapToGrid w:val="0"/>
        </w:rPr>
        <w:t>.</w:t>
      </w:r>
      <w:r>
        <w:rPr>
          <w:snapToGrid w:val="0"/>
        </w:rPr>
        <w:tab/>
        <w:t>Ceasing to carry on business</w:t>
      </w:r>
      <w:bookmarkEnd w:id="13"/>
      <w:r>
        <w:rPr>
          <w:snapToGrid w:val="0"/>
        </w:rPr>
        <w:t xml:space="preserve"> </w:t>
      </w:r>
    </w:p>
    <w:p w:rsidR="000A2E16" w:rsidRDefault="00163456">
      <w:pPr>
        <w:pStyle w:val="Subsection"/>
        <w:rPr>
          <w:snapToGrid w:val="0"/>
        </w:rPr>
      </w:pPr>
      <w:r>
        <w:rPr>
          <w:snapToGrid w:val="0"/>
        </w:rPr>
        <w:tab/>
      </w:r>
      <w:r>
        <w:rPr>
          <w:snapToGrid w:val="0"/>
        </w:rPr>
        <w:tab/>
        <w:t>In the event of a private savings bank ceasing to carry on savings bank business in Western Australia, such bank (on satisfying the Minister that, including the deposits and securities held on its behalf by the Minister, it is able to discharge all liabilities arising under its savings bank business in the State) shall be entitled, after the date of so satisfying the Minister, to have transferred to such bank any deposits or securities for the time being held by the Minister on such bank’s account under this Act, and thereupon the bank’s license shall be deemed to have been surrendered and this Act shall no longer apply to it.</w:t>
      </w:r>
    </w:p>
    <w:p w:rsidR="000A2E16" w:rsidRDefault="00163456">
      <w:pPr>
        <w:pStyle w:val="Heading5"/>
        <w:rPr>
          <w:snapToGrid w:val="0"/>
        </w:rPr>
      </w:pPr>
      <w:bookmarkStart w:id="14" w:name="_Toc411735802"/>
      <w:r>
        <w:rPr>
          <w:rStyle w:val="CharSectno"/>
        </w:rPr>
        <w:t>14</w:t>
      </w:r>
      <w:r>
        <w:rPr>
          <w:snapToGrid w:val="0"/>
        </w:rPr>
        <w:t>.</w:t>
      </w:r>
      <w:r>
        <w:rPr>
          <w:snapToGrid w:val="0"/>
        </w:rPr>
        <w:tab/>
        <w:t>Three months’ grace to existing private savings banks</w:t>
      </w:r>
      <w:bookmarkEnd w:id="14"/>
      <w:r>
        <w:rPr>
          <w:snapToGrid w:val="0"/>
        </w:rPr>
        <w:t xml:space="preserve"> </w:t>
      </w:r>
    </w:p>
    <w:p w:rsidR="000A2E16" w:rsidRDefault="00163456">
      <w:pPr>
        <w:pStyle w:val="Subsection"/>
        <w:rPr>
          <w:snapToGrid w:val="0"/>
        </w:rPr>
      </w:pPr>
      <w:r>
        <w:rPr>
          <w:snapToGrid w:val="0"/>
        </w:rPr>
        <w:tab/>
      </w:r>
      <w:r>
        <w:rPr>
          <w:snapToGrid w:val="0"/>
        </w:rPr>
        <w:tab/>
        <w:t>Sections four and six of this Act shall not apply to any private savings bank carrying on business at the commencement of this Act, until three months after the date of such commencement.</w:t>
      </w:r>
    </w:p>
    <w:p w:rsidR="000A2E16" w:rsidRDefault="00163456">
      <w:pPr>
        <w:pStyle w:val="Heading5"/>
        <w:rPr>
          <w:snapToGrid w:val="0"/>
        </w:rPr>
      </w:pPr>
      <w:bookmarkStart w:id="15" w:name="_Toc411735803"/>
      <w:r>
        <w:rPr>
          <w:rStyle w:val="CharSectno"/>
        </w:rPr>
        <w:t>15</w:t>
      </w:r>
      <w:r>
        <w:rPr>
          <w:snapToGrid w:val="0"/>
        </w:rPr>
        <w:t>.</w:t>
      </w:r>
      <w:r>
        <w:rPr>
          <w:snapToGrid w:val="0"/>
        </w:rPr>
        <w:tab/>
        <w:t>Regulations</w:t>
      </w:r>
      <w:bookmarkEnd w:id="15"/>
      <w:r>
        <w:rPr>
          <w:snapToGrid w:val="0"/>
        </w:rPr>
        <w:t xml:space="preserve"> </w:t>
      </w:r>
    </w:p>
    <w:p w:rsidR="000A2E16" w:rsidRDefault="00163456">
      <w:pPr>
        <w:pStyle w:val="Subsection"/>
        <w:rPr>
          <w:snapToGrid w:val="0"/>
        </w:rPr>
      </w:pPr>
      <w:r>
        <w:rPr>
          <w:snapToGrid w:val="0"/>
        </w:rPr>
        <w:tab/>
      </w:r>
      <w:r>
        <w:rPr>
          <w:snapToGrid w:val="0"/>
        </w:rPr>
        <w:tab/>
        <w:t>The Governor may make regulations prescribing all matters which by this Act are required or permitted to be prescribed or which may be necessary or convenient to be prescribed for the purpose of giving effect to this Act, and in particular (without limiting the generality of the forgoing provision) for prescribing — </w:t>
      </w:r>
    </w:p>
    <w:p w:rsidR="000A2E16" w:rsidRDefault="00163456">
      <w:pPr>
        <w:pStyle w:val="Indenta"/>
        <w:rPr>
          <w:snapToGrid w:val="0"/>
        </w:rPr>
      </w:pPr>
      <w:r>
        <w:rPr>
          <w:snapToGrid w:val="0"/>
        </w:rPr>
        <w:tab/>
        <w:t>(a)</w:t>
      </w:r>
      <w:r>
        <w:rPr>
          <w:snapToGrid w:val="0"/>
        </w:rPr>
        <w:tab/>
        <w:t>the fees to be payable in respect of any proceeding under this Act, and by whom such fees shall be payable;</w:t>
      </w:r>
    </w:p>
    <w:p w:rsidR="000A2E16" w:rsidRDefault="00163456">
      <w:pPr>
        <w:pStyle w:val="Indenta"/>
        <w:rPr>
          <w:snapToGrid w:val="0"/>
        </w:rPr>
      </w:pPr>
      <w:r>
        <w:rPr>
          <w:snapToGrid w:val="0"/>
        </w:rPr>
        <w:lastRenderedPageBreak/>
        <w:tab/>
        <w:t>(b)</w:t>
      </w:r>
      <w:r>
        <w:rPr>
          <w:snapToGrid w:val="0"/>
        </w:rPr>
        <w:tab/>
        <w:t>the rate of interest which shall be allowed on deposits with a licensed savings bank, but so that such rate shall not be lower than the rate for the time being allowed on deposits in the Government Savings Bank;</w:t>
      </w:r>
    </w:p>
    <w:p w:rsidR="000A2E16" w:rsidRDefault="00163456">
      <w:pPr>
        <w:pStyle w:val="Indenta"/>
        <w:rPr>
          <w:snapToGrid w:val="0"/>
        </w:rPr>
      </w:pPr>
      <w:r>
        <w:rPr>
          <w:snapToGrid w:val="0"/>
        </w:rPr>
        <w:tab/>
        <w:t>(c)</w:t>
      </w:r>
      <w:r>
        <w:rPr>
          <w:snapToGrid w:val="0"/>
        </w:rPr>
        <w:tab/>
        <w:t>a penalty not more than five pounds for the breach of any regulation.</w:t>
      </w:r>
    </w:p>
    <w:p w:rsidR="000A2E16" w:rsidRDefault="000A2E16">
      <w:pPr>
        <w:rPr>
          <w:rStyle w:val="CharDivText"/>
        </w:rPr>
        <w:sectPr w:rsidR="000A2E16">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299"/>
        </w:sectPr>
      </w:pPr>
    </w:p>
    <w:p w:rsidR="000A2E16" w:rsidRDefault="00163456">
      <w:pPr>
        <w:pStyle w:val="nHeading2"/>
      </w:pPr>
      <w:r>
        <w:lastRenderedPageBreak/>
        <w:t>Notes</w:t>
      </w:r>
    </w:p>
    <w:p w:rsidR="000A2E16" w:rsidRDefault="00163456">
      <w:pPr>
        <w:pStyle w:val="nSubsection"/>
        <w:rPr>
          <w:b/>
          <w:snapToGrid w:val="0"/>
        </w:rPr>
      </w:pPr>
      <w:r>
        <w:rPr>
          <w:snapToGrid w:val="0"/>
          <w:vertAlign w:val="superscript"/>
        </w:rPr>
        <w:t>1.</w:t>
      </w:r>
      <w:r>
        <w:rPr>
          <w:snapToGrid w:val="0"/>
        </w:rPr>
        <w:tab/>
        <w:t xml:space="preserve">This is a compilation of the </w:t>
      </w:r>
      <w:r>
        <w:rPr>
          <w:i/>
          <w:snapToGrid w:val="0"/>
        </w:rPr>
        <w:t>Private Savings Bank Act 1924</w:t>
      </w:r>
      <w:r>
        <w:rPr>
          <w:snapToGrid w:val="0"/>
        </w:rPr>
        <w:t xml:space="preserve"> and includes all amendments effected by the other Acts referred to in the following Table</w:t>
      </w:r>
      <w:r>
        <w:rPr>
          <w:b/>
          <w:snapToGrid w:val="0"/>
        </w:rPr>
        <w:t>.</w:t>
      </w:r>
    </w:p>
    <w:p w:rsidR="000A2E16" w:rsidRDefault="00163456">
      <w:pPr>
        <w:pStyle w:val="nHeading3"/>
        <w:rPr>
          <w:snapToGrid w:val="0"/>
        </w:rPr>
      </w:pPr>
      <w:r>
        <w:rPr>
          <w:snapToGrid w:val="0"/>
        </w:rPr>
        <w:t>Compilation table</w:t>
      </w:r>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rsidR="000A2E16">
        <w:trPr>
          <w:tblHeader/>
        </w:trPr>
        <w:tc>
          <w:tcPr>
            <w:tcW w:w="2268" w:type="dxa"/>
            <w:tcBorders>
              <w:top w:val="single" w:sz="8" w:space="0" w:color="auto"/>
              <w:bottom w:val="single" w:sz="8" w:space="0" w:color="auto"/>
            </w:tcBorders>
          </w:tcPr>
          <w:p w:rsidR="000A2E16" w:rsidRDefault="00163456">
            <w:pPr>
              <w:pStyle w:val="nTable"/>
              <w:spacing w:before="40" w:after="40"/>
              <w:rPr>
                <w:b/>
                <w:sz w:val="19"/>
              </w:rPr>
            </w:pPr>
            <w:r>
              <w:rPr>
                <w:b/>
                <w:sz w:val="19"/>
              </w:rPr>
              <w:t>Short title</w:t>
            </w:r>
          </w:p>
        </w:tc>
        <w:tc>
          <w:tcPr>
            <w:tcW w:w="1134" w:type="dxa"/>
            <w:tcBorders>
              <w:top w:val="single" w:sz="8" w:space="0" w:color="auto"/>
              <w:bottom w:val="single" w:sz="8" w:space="0" w:color="auto"/>
            </w:tcBorders>
          </w:tcPr>
          <w:p w:rsidR="000A2E16" w:rsidRDefault="00163456">
            <w:pPr>
              <w:pStyle w:val="nTable"/>
              <w:spacing w:before="40" w:after="40"/>
              <w:rPr>
                <w:b/>
                <w:sz w:val="19"/>
              </w:rPr>
            </w:pPr>
            <w:r>
              <w:rPr>
                <w:b/>
                <w:sz w:val="19"/>
              </w:rPr>
              <w:t>Number and year</w:t>
            </w:r>
          </w:p>
        </w:tc>
        <w:tc>
          <w:tcPr>
            <w:tcW w:w="1134" w:type="dxa"/>
            <w:tcBorders>
              <w:top w:val="single" w:sz="8" w:space="0" w:color="auto"/>
              <w:bottom w:val="single" w:sz="8" w:space="0" w:color="auto"/>
            </w:tcBorders>
          </w:tcPr>
          <w:p w:rsidR="000A2E16" w:rsidRDefault="00163456">
            <w:pPr>
              <w:pStyle w:val="nTable"/>
              <w:spacing w:before="40" w:after="40"/>
              <w:rPr>
                <w:b/>
                <w:sz w:val="19"/>
              </w:rPr>
            </w:pPr>
            <w:r>
              <w:rPr>
                <w:b/>
                <w:sz w:val="19"/>
              </w:rPr>
              <w:t>Assent</w:t>
            </w:r>
          </w:p>
        </w:tc>
        <w:tc>
          <w:tcPr>
            <w:tcW w:w="2551" w:type="dxa"/>
            <w:tcBorders>
              <w:top w:val="single" w:sz="8" w:space="0" w:color="auto"/>
              <w:bottom w:val="single" w:sz="8" w:space="0" w:color="auto"/>
            </w:tcBorders>
          </w:tcPr>
          <w:p w:rsidR="000A2E16" w:rsidRDefault="00163456">
            <w:pPr>
              <w:pStyle w:val="nTable"/>
              <w:spacing w:before="40" w:after="40"/>
              <w:rPr>
                <w:b/>
                <w:sz w:val="19"/>
              </w:rPr>
            </w:pPr>
            <w:r>
              <w:rPr>
                <w:b/>
                <w:sz w:val="19"/>
              </w:rPr>
              <w:t>Commencement</w:t>
            </w:r>
          </w:p>
        </w:tc>
      </w:tr>
      <w:tr w:rsidR="000A2E16">
        <w:tc>
          <w:tcPr>
            <w:tcW w:w="2268" w:type="dxa"/>
            <w:tcBorders>
              <w:top w:val="single" w:sz="8" w:space="0" w:color="auto"/>
              <w:bottom w:val="single" w:sz="4" w:space="0" w:color="auto"/>
            </w:tcBorders>
          </w:tcPr>
          <w:p w:rsidR="000A2E16" w:rsidRDefault="00163456">
            <w:pPr>
              <w:pStyle w:val="nTable"/>
              <w:spacing w:before="40" w:after="40"/>
              <w:rPr>
                <w:sz w:val="19"/>
              </w:rPr>
            </w:pPr>
            <w:r>
              <w:rPr>
                <w:i/>
                <w:sz w:val="19"/>
              </w:rPr>
              <w:t>Private Savings Bank Act 1924</w:t>
            </w:r>
          </w:p>
        </w:tc>
        <w:tc>
          <w:tcPr>
            <w:tcW w:w="1134" w:type="dxa"/>
            <w:tcBorders>
              <w:top w:val="single" w:sz="8" w:space="0" w:color="auto"/>
              <w:bottom w:val="single" w:sz="4" w:space="0" w:color="auto"/>
            </w:tcBorders>
          </w:tcPr>
          <w:p w:rsidR="000A2E16" w:rsidRDefault="00163456">
            <w:pPr>
              <w:pStyle w:val="nTable"/>
              <w:spacing w:before="40" w:after="40"/>
              <w:rPr>
                <w:sz w:val="19"/>
              </w:rPr>
            </w:pPr>
            <w:r>
              <w:rPr>
                <w:sz w:val="19"/>
              </w:rPr>
              <w:t>17 of 1924</w:t>
            </w:r>
          </w:p>
        </w:tc>
        <w:tc>
          <w:tcPr>
            <w:tcW w:w="1134" w:type="dxa"/>
            <w:tcBorders>
              <w:top w:val="single" w:sz="8" w:space="0" w:color="auto"/>
              <w:bottom w:val="single" w:sz="4" w:space="0" w:color="auto"/>
            </w:tcBorders>
          </w:tcPr>
          <w:p w:rsidR="000A2E16" w:rsidRDefault="00163456">
            <w:pPr>
              <w:pStyle w:val="nTable"/>
              <w:spacing w:before="40" w:after="40"/>
              <w:rPr>
                <w:sz w:val="19"/>
              </w:rPr>
            </w:pPr>
            <w:r>
              <w:rPr>
                <w:sz w:val="19"/>
              </w:rPr>
              <w:t>9 Dec 1924</w:t>
            </w:r>
          </w:p>
        </w:tc>
        <w:tc>
          <w:tcPr>
            <w:tcW w:w="2551" w:type="dxa"/>
            <w:tcBorders>
              <w:top w:val="single" w:sz="8" w:space="0" w:color="auto"/>
              <w:bottom w:val="single" w:sz="4" w:space="0" w:color="auto"/>
            </w:tcBorders>
          </w:tcPr>
          <w:p w:rsidR="000A2E16" w:rsidRDefault="00163456">
            <w:pPr>
              <w:pStyle w:val="nTable"/>
              <w:spacing w:before="40" w:after="40"/>
              <w:rPr>
                <w:sz w:val="19"/>
              </w:rPr>
            </w:pPr>
            <w:r>
              <w:rPr>
                <w:sz w:val="19"/>
              </w:rPr>
              <w:t xml:space="preserve">31 Mar 1927 (see </w:t>
            </w:r>
            <w:r>
              <w:rPr>
                <w:i/>
                <w:sz w:val="19"/>
              </w:rPr>
              <w:t>Gazette</w:t>
            </w:r>
            <w:r>
              <w:rPr>
                <w:sz w:val="19"/>
              </w:rPr>
              <w:t xml:space="preserve"> 25 Mar 1927 p.843)</w:t>
            </w:r>
          </w:p>
        </w:tc>
      </w:tr>
    </w:tbl>
    <w:p w:rsidR="000A2E16" w:rsidRDefault="000A2E16"/>
    <w:p w:rsidR="000A2E16" w:rsidRDefault="000A2E16">
      <w:pPr>
        <w:sectPr w:rsidR="000A2E16">
          <w:headerReference w:type="even" r:id="rId26"/>
          <w:headerReference w:type="default" r:id="rId27"/>
          <w:headerReference w:type="first" r:id="rId28"/>
          <w:pgSz w:w="11906" w:h="16838" w:code="9"/>
          <w:pgMar w:top="2376" w:right="2404" w:bottom="3544" w:left="2404" w:header="720" w:footer="3380" w:gutter="0"/>
          <w:cols w:space="720"/>
          <w:noEndnote/>
          <w:docGrid w:linePitch="299"/>
        </w:sectPr>
      </w:pPr>
    </w:p>
    <w:p w:rsidR="000A2E16" w:rsidRDefault="000A2E16"/>
    <w:sectPr w:rsidR="000A2E16">
      <w:headerReference w:type="even" r:id="rId29"/>
      <w:headerReference w:type="default" r:id="rId30"/>
      <w:headerReference w:type="first" r:id="rId31"/>
      <w:type w:val="continuous"/>
      <w:pgSz w:w="11906" w:h="16838" w:code="9"/>
      <w:pgMar w:top="2381" w:right="2410" w:bottom="2977" w:left="2410" w:header="720" w:footer="3380" w:gutter="0"/>
      <w:paperSrc w:first="15" w:other="15"/>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E16" w:rsidRDefault="00163456">
      <w:r>
        <w:separator/>
      </w:r>
    </w:p>
  </w:endnote>
  <w:endnote w:type="continuationSeparator" w:id="0">
    <w:p w:rsidR="000A2E16" w:rsidRDefault="0016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E16" w:rsidRDefault="000A2E16">
    <w:pPr>
      <w:pStyle w:val="Footer"/>
      <w:tabs>
        <w:tab w:val="clear" w:pos="4153"/>
        <w:tab w:val="right" w:pos="7088"/>
      </w:tabs>
      <w:rPr>
        <w:rStyle w:val="PageNumber"/>
      </w:rPr>
    </w:pPr>
  </w:p>
  <w:p w:rsidR="000A2E16" w:rsidRDefault="0016345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26515">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26515">
      <w:rPr>
        <w:rFonts w:ascii="Arial" w:hAnsi="Arial" w:cs="Arial"/>
        <w:sz w:val="20"/>
        <w:lang w:val="en-US"/>
      </w:rPr>
      <w:t>31 Mar 1927</w:t>
    </w:r>
    <w:r>
      <w:rPr>
        <w:rFonts w:ascii="Arial" w:hAnsi="Arial" w:cs="Arial"/>
        <w:sz w:val="20"/>
        <w:lang w:val="en-US"/>
      </w:rPr>
      <w:fldChar w:fldCharType="end"/>
    </w:r>
  </w:p>
  <w:p w:rsidR="000A2E16" w:rsidRDefault="00163456">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E16" w:rsidRDefault="000A2E16">
    <w:pPr>
      <w:pStyle w:val="Footer"/>
      <w:tabs>
        <w:tab w:val="clear" w:pos="4153"/>
        <w:tab w:val="right" w:pos="7088"/>
      </w:tabs>
      <w:rPr>
        <w:rStyle w:val="PageNumber"/>
      </w:rPr>
    </w:pPr>
  </w:p>
  <w:p w:rsidR="000A2E16" w:rsidRDefault="0016345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26515">
      <w:rPr>
        <w:rFonts w:ascii="Arial" w:hAnsi="Arial" w:cs="Arial"/>
        <w:sz w:val="20"/>
        <w:lang w:val="en-US"/>
      </w:rPr>
      <w:t>31 Mar 1927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26515">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r>
  </w:p>
  <w:p w:rsidR="000A2E16" w:rsidRDefault="00163456">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E16" w:rsidRDefault="000A2E16">
    <w:pPr>
      <w:pStyle w:val="Footer"/>
      <w:tabs>
        <w:tab w:val="clear" w:pos="4153"/>
        <w:tab w:val="right" w:pos="7088"/>
      </w:tabs>
      <w:rPr>
        <w:rStyle w:val="PageNumber"/>
      </w:rPr>
    </w:pPr>
  </w:p>
  <w:p w:rsidR="000A2E16" w:rsidRDefault="0016345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26515">
      <w:rPr>
        <w:rFonts w:ascii="Arial" w:hAnsi="Arial" w:cs="Arial"/>
        <w:sz w:val="20"/>
        <w:lang w:val="en-US"/>
      </w:rPr>
      <w:t>31 Mar 1927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26515">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r>
  </w:p>
  <w:p w:rsidR="000A2E16" w:rsidRDefault="00163456">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E16" w:rsidRDefault="000A2E16">
    <w:pPr>
      <w:pStyle w:val="Footer"/>
      <w:tabs>
        <w:tab w:val="clear" w:pos="4153"/>
        <w:tab w:val="right" w:pos="7088"/>
      </w:tabs>
      <w:rPr>
        <w:rStyle w:val="PageNumber"/>
      </w:rPr>
    </w:pPr>
  </w:p>
  <w:p w:rsidR="000A2E16" w:rsidRDefault="0016345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26515">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26515">
      <w:rPr>
        <w:rFonts w:ascii="Arial" w:hAnsi="Arial" w:cs="Arial"/>
        <w:sz w:val="20"/>
        <w:lang w:val="en-US"/>
      </w:rPr>
      <w:t>31 Mar 1927</w:t>
    </w:r>
    <w:r>
      <w:rPr>
        <w:rFonts w:ascii="Arial" w:hAnsi="Arial" w:cs="Arial"/>
        <w:sz w:val="20"/>
        <w:lang w:val="en-US"/>
      </w:rPr>
      <w:fldChar w:fldCharType="end"/>
    </w:r>
  </w:p>
  <w:p w:rsidR="000A2E16" w:rsidRDefault="00163456">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E16" w:rsidRDefault="000A2E16">
    <w:pPr>
      <w:pStyle w:val="Footer"/>
      <w:tabs>
        <w:tab w:val="clear" w:pos="4153"/>
        <w:tab w:val="right" w:pos="7088"/>
      </w:tabs>
      <w:rPr>
        <w:rStyle w:val="PageNumber"/>
      </w:rPr>
    </w:pPr>
  </w:p>
  <w:p w:rsidR="000A2E16" w:rsidRDefault="0016345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26515">
      <w:rPr>
        <w:rFonts w:ascii="Arial" w:hAnsi="Arial" w:cs="Arial"/>
        <w:sz w:val="20"/>
        <w:lang w:val="en-US"/>
      </w:rPr>
      <w:t>31 Mar 1927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26515">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rsidR="000A2E16" w:rsidRDefault="00163456">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E16" w:rsidRDefault="000A2E16">
    <w:pPr>
      <w:pStyle w:val="Footer"/>
      <w:tabs>
        <w:tab w:val="clear" w:pos="4153"/>
        <w:tab w:val="right" w:pos="7088"/>
      </w:tabs>
      <w:rPr>
        <w:rStyle w:val="PageNumber"/>
      </w:rPr>
    </w:pPr>
  </w:p>
  <w:p w:rsidR="000A2E16" w:rsidRDefault="0016345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26515">
      <w:rPr>
        <w:rFonts w:ascii="Arial" w:hAnsi="Arial" w:cs="Arial"/>
        <w:sz w:val="20"/>
        <w:lang w:val="en-US"/>
      </w:rPr>
      <w:t>31 Mar 1927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26515">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26515">
      <w:rPr>
        <w:rStyle w:val="PageNumber"/>
        <w:rFonts w:ascii="Arial" w:hAnsi="Arial" w:cs="Arial"/>
        <w:noProof/>
      </w:rPr>
      <w:t>i</w:t>
    </w:r>
    <w:r>
      <w:rPr>
        <w:rStyle w:val="PageNumber"/>
        <w:rFonts w:ascii="Arial" w:hAnsi="Arial" w:cs="Arial"/>
      </w:rPr>
      <w:fldChar w:fldCharType="end"/>
    </w:r>
  </w:p>
  <w:p w:rsidR="000A2E16" w:rsidRDefault="00163456">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E16" w:rsidRDefault="000A2E16">
    <w:pPr>
      <w:pStyle w:val="Footer"/>
      <w:tabs>
        <w:tab w:val="clear" w:pos="4153"/>
        <w:tab w:val="right" w:pos="7088"/>
      </w:tabs>
      <w:rPr>
        <w:rStyle w:val="PageNumber"/>
      </w:rPr>
    </w:pPr>
  </w:p>
  <w:p w:rsidR="000A2E16" w:rsidRDefault="0016345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D26515">
      <w:rPr>
        <w:rStyle w:val="CharPageNo"/>
        <w:rFonts w:ascii="Arial" w:hAnsi="Arial"/>
        <w:noProof/>
      </w:rPr>
      <w:t>10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26515">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26515">
      <w:rPr>
        <w:rFonts w:ascii="Arial" w:hAnsi="Arial" w:cs="Arial"/>
        <w:sz w:val="20"/>
        <w:lang w:val="en-US"/>
      </w:rPr>
      <w:t>31 Mar 1927</w:t>
    </w:r>
    <w:r>
      <w:rPr>
        <w:rFonts w:ascii="Arial" w:hAnsi="Arial" w:cs="Arial"/>
        <w:sz w:val="20"/>
        <w:lang w:val="en-US"/>
      </w:rPr>
      <w:fldChar w:fldCharType="end"/>
    </w:r>
    <w:r>
      <w:rPr>
        <w:rFonts w:ascii="Arial" w:hAnsi="Arial" w:cs="Arial"/>
        <w:sz w:val="20"/>
        <w:lang w:val="en-US"/>
      </w:rPr>
      <w:t xml:space="preserve"> </w:t>
    </w:r>
  </w:p>
  <w:p w:rsidR="000A2E16" w:rsidRDefault="00163456">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E16" w:rsidRDefault="000A2E16">
    <w:pPr>
      <w:pStyle w:val="Footer"/>
      <w:tabs>
        <w:tab w:val="clear" w:pos="4153"/>
        <w:tab w:val="right" w:pos="7088"/>
      </w:tabs>
      <w:rPr>
        <w:rStyle w:val="PageNumber"/>
      </w:rPr>
    </w:pPr>
  </w:p>
  <w:p w:rsidR="000A2E16" w:rsidRDefault="0016345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26515">
      <w:rPr>
        <w:rFonts w:ascii="Arial" w:hAnsi="Arial" w:cs="Arial"/>
        <w:sz w:val="20"/>
        <w:lang w:val="en-US"/>
      </w:rPr>
      <w:t>31 Mar 1927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26515">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D26515">
      <w:rPr>
        <w:rStyle w:val="CharPageNo"/>
        <w:rFonts w:ascii="Arial" w:hAnsi="Arial"/>
        <w:noProof/>
      </w:rPr>
      <w:t>9</w:t>
    </w:r>
    <w:r>
      <w:rPr>
        <w:rStyle w:val="CharPageNo"/>
        <w:rFonts w:ascii="Arial" w:hAnsi="Arial"/>
      </w:rPr>
      <w:fldChar w:fldCharType="end"/>
    </w:r>
  </w:p>
  <w:p w:rsidR="000A2E16" w:rsidRDefault="00163456">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E16" w:rsidRDefault="000A2E16">
    <w:pPr>
      <w:pStyle w:val="Footer"/>
      <w:tabs>
        <w:tab w:val="clear" w:pos="4153"/>
        <w:tab w:val="right" w:pos="7088"/>
      </w:tabs>
      <w:rPr>
        <w:rStyle w:val="PageNumber"/>
      </w:rPr>
    </w:pPr>
  </w:p>
  <w:p w:rsidR="000A2E16" w:rsidRDefault="0016345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26515">
      <w:rPr>
        <w:rFonts w:ascii="Arial" w:hAnsi="Arial" w:cs="Arial"/>
        <w:sz w:val="20"/>
        <w:lang w:val="en-US"/>
      </w:rPr>
      <w:t>31 Mar 1927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26515">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D26515">
      <w:rPr>
        <w:rStyle w:val="CharPageNo"/>
        <w:rFonts w:ascii="Arial" w:hAnsi="Arial"/>
        <w:noProof/>
      </w:rPr>
      <w:t>1</w:t>
    </w:r>
    <w:r>
      <w:rPr>
        <w:rStyle w:val="CharPageNo"/>
        <w:rFonts w:ascii="Arial" w:hAnsi="Arial"/>
      </w:rPr>
      <w:fldChar w:fldCharType="end"/>
    </w:r>
  </w:p>
  <w:p w:rsidR="000A2E16" w:rsidRDefault="00163456">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E16" w:rsidRDefault="00163456">
      <w:r>
        <w:separator/>
      </w:r>
    </w:p>
  </w:footnote>
  <w:footnote w:type="continuationSeparator" w:id="0">
    <w:p w:rsidR="000A2E16" w:rsidRDefault="00163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E16" w:rsidRDefault="00163456">
    <w:pPr>
      <w:pStyle w:val="headerpartodd"/>
      <w:ind w:left="0" w:firstLine="0"/>
      <w:rPr>
        <w:i/>
      </w:rPr>
    </w:pPr>
    <w:r>
      <w:rPr>
        <w:i/>
      </w:rPr>
      <w:fldChar w:fldCharType="begin"/>
    </w:r>
    <w:r>
      <w:rPr>
        <w:i/>
      </w:rPr>
      <w:instrText xml:space="preserve"> Styleref "Name of Act/Reg" </w:instrText>
    </w:r>
    <w:r>
      <w:rPr>
        <w:i/>
      </w:rPr>
      <w:fldChar w:fldCharType="separate"/>
    </w:r>
    <w:r w:rsidR="00D26515">
      <w:rPr>
        <w:i/>
        <w:noProof/>
      </w:rPr>
      <w:t>Private Savings Bank Act 1924</w:t>
    </w:r>
    <w:r>
      <w:rPr>
        <w:i/>
      </w:rPr>
      <w:fldChar w:fldCharType="end"/>
    </w:r>
  </w:p>
  <w:p w:rsidR="000A2E16" w:rsidRDefault="00163456">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rsidR="000A2E16" w:rsidRDefault="00163456">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rsidR="000A2E16" w:rsidRDefault="000A2E16">
    <w:pPr>
      <w:pStyle w:val="headerpart"/>
      <w:rPr>
        <w:sz w:val="24"/>
      </w:rPr>
    </w:pPr>
  </w:p>
  <w:p w:rsidR="000A2E16" w:rsidRDefault="000A2E16">
    <w:pPr>
      <w:pBdr>
        <w:bottom w:val="single" w:sz="6" w:space="1" w:color="auto"/>
      </w:pBdr>
      <w:rPr>
        <w:b/>
      </w:rPr>
    </w:pPr>
  </w:p>
  <w:p w:rsidR="000A2E16" w:rsidRDefault="000A2E1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0A2E16">
      <w:trPr>
        <w:cantSplit/>
      </w:trPr>
      <w:tc>
        <w:tcPr>
          <w:tcW w:w="7312" w:type="dxa"/>
          <w:gridSpan w:val="2"/>
        </w:tcPr>
        <w:p w:rsidR="000A2E16" w:rsidRDefault="00163456">
          <w:pPr>
            <w:pStyle w:val="HeaderActNameLeft"/>
          </w:pPr>
          <w:fldSimple w:instr=" Styleref &quot;Name of Act/Reg&quot; ">
            <w:r w:rsidR="00D26515">
              <w:rPr>
                <w:noProof/>
              </w:rPr>
              <w:t>Private Savings Bank Act 1924</w:t>
            </w:r>
          </w:fldSimple>
        </w:p>
      </w:tc>
    </w:tr>
    <w:tr w:rsidR="000A2E16">
      <w:tc>
        <w:tcPr>
          <w:tcW w:w="1548" w:type="dxa"/>
        </w:tcPr>
        <w:p w:rsidR="000A2E16" w:rsidRDefault="000A2E16">
          <w:pPr>
            <w:pStyle w:val="HeaderNumberLeft"/>
          </w:pPr>
        </w:p>
      </w:tc>
      <w:tc>
        <w:tcPr>
          <w:tcW w:w="5764" w:type="dxa"/>
        </w:tcPr>
        <w:p w:rsidR="000A2E16" w:rsidRDefault="000A2E16">
          <w:pPr>
            <w:pStyle w:val="HeaderTextLeft"/>
          </w:pPr>
        </w:p>
      </w:tc>
    </w:tr>
    <w:tr w:rsidR="000A2E16">
      <w:tc>
        <w:tcPr>
          <w:tcW w:w="1548" w:type="dxa"/>
        </w:tcPr>
        <w:p w:rsidR="000A2E16" w:rsidRDefault="000A2E16">
          <w:pPr>
            <w:pStyle w:val="HeaderNumberLeft"/>
          </w:pPr>
        </w:p>
      </w:tc>
      <w:tc>
        <w:tcPr>
          <w:tcW w:w="5764" w:type="dxa"/>
        </w:tcPr>
        <w:p w:rsidR="000A2E16" w:rsidRDefault="000A2E16">
          <w:pPr>
            <w:pStyle w:val="HeaderTextLeft"/>
          </w:pPr>
        </w:p>
      </w:tc>
    </w:tr>
    <w:tr w:rsidR="000A2E16">
      <w:trPr>
        <w:cantSplit/>
      </w:trPr>
      <w:tc>
        <w:tcPr>
          <w:tcW w:w="7312" w:type="dxa"/>
          <w:gridSpan w:val="2"/>
        </w:tcPr>
        <w:p w:rsidR="000A2E16" w:rsidRDefault="000A2E16">
          <w:pPr>
            <w:pStyle w:val="HeaderSectionLeft"/>
          </w:pPr>
        </w:p>
      </w:tc>
    </w:tr>
  </w:tbl>
  <w:p w:rsidR="000A2E16" w:rsidRDefault="000A2E16">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0A2E16">
      <w:trPr>
        <w:cantSplit/>
      </w:trPr>
      <w:tc>
        <w:tcPr>
          <w:tcW w:w="7312" w:type="dxa"/>
          <w:gridSpan w:val="2"/>
        </w:tcPr>
        <w:p w:rsidR="000A2E16" w:rsidRDefault="00163456">
          <w:pPr>
            <w:pStyle w:val="HeaderActNameRight"/>
          </w:pPr>
          <w:fldSimple w:instr=" Styleref &quot;Name of Act/Reg&quot; ">
            <w:r w:rsidR="00D26515">
              <w:rPr>
                <w:noProof/>
              </w:rPr>
              <w:t>Private Savings Bank Act 1924</w:t>
            </w:r>
          </w:fldSimple>
        </w:p>
      </w:tc>
    </w:tr>
    <w:tr w:rsidR="000A2E16">
      <w:tc>
        <w:tcPr>
          <w:tcW w:w="5760" w:type="dxa"/>
        </w:tcPr>
        <w:p w:rsidR="000A2E16" w:rsidRDefault="000A2E16">
          <w:pPr>
            <w:pStyle w:val="HeaderTextRight"/>
          </w:pPr>
        </w:p>
      </w:tc>
      <w:tc>
        <w:tcPr>
          <w:tcW w:w="1552" w:type="dxa"/>
        </w:tcPr>
        <w:p w:rsidR="000A2E16" w:rsidRDefault="000A2E16">
          <w:pPr>
            <w:pStyle w:val="HeaderNumberRight"/>
          </w:pPr>
        </w:p>
      </w:tc>
    </w:tr>
    <w:tr w:rsidR="000A2E16">
      <w:tc>
        <w:tcPr>
          <w:tcW w:w="5760" w:type="dxa"/>
        </w:tcPr>
        <w:p w:rsidR="000A2E16" w:rsidRDefault="000A2E16">
          <w:pPr>
            <w:pStyle w:val="HeaderTextRight"/>
          </w:pPr>
        </w:p>
      </w:tc>
      <w:tc>
        <w:tcPr>
          <w:tcW w:w="1552" w:type="dxa"/>
        </w:tcPr>
        <w:p w:rsidR="000A2E16" w:rsidRDefault="000A2E16">
          <w:pPr>
            <w:pStyle w:val="HeaderNumberRight"/>
          </w:pPr>
        </w:p>
      </w:tc>
    </w:tr>
    <w:tr w:rsidR="000A2E16">
      <w:trPr>
        <w:cantSplit/>
      </w:trPr>
      <w:tc>
        <w:tcPr>
          <w:tcW w:w="7312" w:type="dxa"/>
          <w:gridSpan w:val="2"/>
        </w:tcPr>
        <w:p w:rsidR="000A2E16" w:rsidRDefault="000A2E16">
          <w:pPr>
            <w:pStyle w:val="HeaderSectionRight"/>
          </w:pPr>
        </w:p>
      </w:tc>
    </w:tr>
  </w:tbl>
  <w:p w:rsidR="000A2E16" w:rsidRDefault="000A2E16">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E16" w:rsidRDefault="000A2E1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E16" w:rsidRDefault="00163456">
    <w:pPr>
      <w:pStyle w:val="headerpartodd"/>
      <w:ind w:left="0" w:firstLine="0"/>
      <w:rPr>
        <w:i/>
      </w:rPr>
    </w:pPr>
    <w:r>
      <w:rPr>
        <w:i/>
      </w:rPr>
      <w:fldChar w:fldCharType="begin"/>
    </w:r>
    <w:r>
      <w:rPr>
        <w:i/>
      </w:rPr>
      <w:instrText xml:space="preserve"> Styleref "Name of Act/Reg" </w:instrText>
    </w:r>
    <w:r>
      <w:rPr>
        <w:i/>
      </w:rPr>
      <w:fldChar w:fldCharType="separate"/>
    </w:r>
    <w:r w:rsidR="00D26515">
      <w:rPr>
        <w:i/>
        <w:noProof/>
      </w:rPr>
      <w:t>Private Savings Bank Act 1924</w:t>
    </w:r>
    <w:r>
      <w:rPr>
        <w:i/>
      </w:rPr>
      <w:fldChar w:fldCharType="end"/>
    </w:r>
  </w:p>
  <w:p w:rsidR="000A2E16" w:rsidRDefault="000A2E16">
    <w:pPr>
      <w:pStyle w:val="headerpartodd"/>
      <w:ind w:left="0" w:firstLine="0"/>
      <w:rPr>
        <w:b w:val="0"/>
        <w:i/>
      </w:rPr>
    </w:pPr>
  </w:p>
  <w:p w:rsidR="000A2E16" w:rsidRDefault="000A2E16">
    <w:pPr>
      <w:pStyle w:val="headerpart"/>
    </w:pPr>
  </w:p>
  <w:p w:rsidR="000A2E16" w:rsidRDefault="000A2E16">
    <w:pPr>
      <w:pStyle w:val="headerpart"/>
    </w:pPr>
  </w:p>
  <w:p w:rsidR="000A2E16" w:rsidRDefault="000A2E16">
    <w:pPr>
      <w:pBdr>
        <w:bottom w:val="single" w:sz="6" w:space="1" w:color="auto"/>
      </w:pBdr>
      <w:rPr>
        <w:b/>
      </w:rPr>
    </w:pPr>
  </w:p>
  <w:p w:rsidR="000A2E16" w:rsidRDefault="000A2E1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E16" w:rsidRDefault="00163456">
    <w:pPr>
      <w:pStyle w:val="headerpartodd"/>
      <w:ind w:left="0" w:firstLine="0"/>
      <w:jc w:val="right"/>
      <w:rPr>
        <w:i/>
      </w:rPr>
    </w:pPr>
    <w:r>
      <w:rPr>
        <w:i/>
      </w:rPr>
      <w:fldChar w:fldCharType="begin"/>
    </w:r>
    <w:r>
      <w:rPr>
        <w:i/>
      </w:rPr>
      <w:instrText xml:space="preserve"> Styleref "Name of Act/Reg" </w:instrText>
    </w:r>
    <w:r>
      <w:rPr>
        <w:i/>
      </w:rPr>
      <w:fldChar w:fldCharType="separate"/>
    </w:r>
    <w:r w:rsidR="00D26515">
      <w:rPr>
        <w:i/>
        <w:noProof/>
      </w:rPr>
      <w:t>Private Savings Bank Act 1924</w:t>
    </w:r>
    <w:r>
      <w:rPr>
        <w:i/>
      </w:rPr>
      <w:fldChar w:fldCharType="end"/>
    </w:r>
  </w:p>
  <w:p w:rsidR="000A2E16" w:rsidRDefault="000A2E16">
    <w:pPr>
      <w:pStyle w:val="headerpartodd"/>
      <w:ind w:left="0" w:firstLine="0"/>
      <w:jc w:val="right"/>
      <w:rPr>
        <w:b w:val="0"/>
        <w:i/>
      </w:rPr>
    </w:pPr>
  </w:p>
  <w:p w:rsidR="000A2E16" w:rsidRDefault="000A2E16">
    <w:pPr>
      <w:pStyle w:val="headerpart"/>
      <w:jc w:val="right"/>
    </w:pPr>
  </w:p>
  <w:p w:rsidR="000A2E16" w:rsidRDefault="000A2E16">
    <w:pPr>
      <w:pStyle w:val="headerpart"/>
      <w:jc w:val="right"/>
      <w:rPr>
        <w:sz w:val="24"/>
      </w:rPr>
    </w:pPr>
  </w:p>
  <w:p w:rsidR="000A2E16" w:rsidRDefault="000A2E16">
    <w:pPr>
      <w:pBdr>
        <w:bottom w:val="single" w:sz="6" w:space="1" w:color="auto"/>
      </w:pBdr>
      <w:jc w:val="right"/>
      <w:rPr>
        <w:b/>
      </w:rPr>
    </w:pPr>
  </w:p>
  <w:p w:rsidR="000A2E16" w:rsidRDefault="000A2E1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E16" w:rsidRDefault="000A2E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15" w:rsidRDefault="00D265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15" w:rsidRDefault="00D2651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0A2E16">
      <w:trPr>
        <w:cantSplit/>
      </w:trPr>
      <w:tc>
        <w:tcPr>
          <w:tcW w:w="7312" w:type="dxa"/>
          <w:gridSpan w:val="2"/>
        </w:tcPr>
        <w:p w:rsidR="000A2E16" w:rsidRDefault="00163456">
          <w:pPr>
            <w:pStyle w:val="HeaderActNameLeft"/>
          </w:pPr>
          <w:r>
            <w:rPr>
              <w:i w:val="0"/>
            </w:rPr>
            <w:fldChar w:fldCharType="begin"/>
          </w:r>
          <w:r>
            <w:rPr>
              <w:i w:val="0"/>
            </w:rPr>
            <w:instrText xml:space="preserve"> Styleref "Name of Act/Reg" </w:instrText>
          </w:r>
          <w:r>
            <w:rPr>
              <w:i w:val="0"/>
            </w:rPr>
            <w:fldChar w:fldCharType="separate"/>
          </w:r>
          <w:r w:rsidR="00D26515">
            <w:rPr>
              <w:i w:val="0"/>
              <w:noProof/>
            </w:rPr>
            <w:t>Private Savings Bank Act 1924</w:t>
          </w:r>
          <w:r>
            <w:rPr>
              <w:i w:val="0"/>
            </w:rPr>
            <w:fldChar w:fldCharType="end"/>
          </w:r>
        </w:p>
      </w:tc>
    </w:tr>
    <w:tr w:rsidR="000A2E16">
      <w:tc>
        <w:tcPr>
          <w:tcW w:w="1548" w:type="dxa"/>
        </w:tcPr>
        <w:p w:rsidR="000A2E16" w:rsidRDefault="000A2E16">
          <w:pPr>
            <w:pStyle w:val="HeaderNumberLeft"/>
          </w:pPr>
        </w:p>
      </w:tc>
      <w:tc>
        <w:tcPr>
          <w:tcW w:w="5764" w:type="dxa"/>
        </w:tcPr>
        <w:p w:rsidR="000A2E16" w:rsidRDefault="000A2E16">
          <w:pPr>
            <w:pStyle w:val="HeaderTextLeft"/>
          </w:pPr>
        </w:p>
      </w:tc>
    </w:tr>
    <w:tr w:rsidR="000A2E16">
      <w:tc>
        <w:tcPr>
          <w:tcW w:w="1548" w:type="dxa"/>
        </w:tcPr>
        <w:p w:rsidR="000A2E16" w:rsidRDefault="000A2E16">
          <w:pPr>
            <w:pStyle w:val="HeaderNumberLeft"/>
          </w:pPr>
        </w:p>
      </w:tc>
      <w:tc>
        <w:tcPr>
          <w:tcW w:w="5764" w:type="dxa"/>
        </w:tcPr>
        <w:p w:rsidR="000A2E16" w:rsidRDefault="000A2E16">
          <w:pPr>
            <w:pStyle w:val="HeaderTextLeft"/>
          </w:pPr>
        </w:p>
      </w:tc>
    </w:tr>
    <w:tr w:rsidR="000A2E16">
      <w:trPr>
        <w:cantSplit/>
      </w:trPr>
      <w:tc>
        <w:tcPr>
          <w:tcW w:w="7312" w:type="dxa"/>
          <w:gridSpan w:val="2"/>
        </w:tcPr>
        <w:p w:rsidR="000A2E16" w:rsidRDefault="000A2E16">
          <w:pPr>
            <w:pStyle w:val="HeaderSectionLeft"/>
          </w:pPr>
        </w:p>
      </w:tc>
    </w:tr>
  </w:tbl>
  <w:p w:rsidR="000A2E16" w:rsidRDefault="000A2E16">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0A2E16">
      <w:trPr>
        <w:cantSplit/>
      </w:trPr>
      <w:tc>
        <w:tcPr>
          <w:tcW w:w="7312" w:type="dxa"/>
          <w:gridSpan w:val="2"/>
        </w:tcPr>
        <w:p w:rsidR="000A2E16" w:rsidRDefault="00163456">
          <w:pPr>
            <w:pStyle w:val="HeaderActNameRight"/>
          </w:pPr>
          <w:fldSimple w:instr=" Styleref &quot;Name of Act/Reg&quot; ">
            <w:r w:rsidR="00D26515">
              <w:rPr>
                <w:noProof/>
              </w:rPr>
              <w:t>Private Savings Bank Act 1924</w:t>
            </w:r>
          </w:fldSimple>
        </w:p>
      </w:tc>
    </w:tr>
    <w:tr w:rsidR="000A2E16">
      <w:tc>
        <w:tcPr>
          <w:tcW w:w="5760" w:type="dxa"/>
        </w:tcPr>
        <w:p w:rsidR="000A2E16" w:rsidRDefault="000A2E16">
          <w:pPr>
            <w:pStyle w:val="HeaderTextRight"/>
          </w:pPr>
        </w:p>
      </w:tc>
      <w:tc>
        <w:tcPr>
          <w:tcW w:w="1552" w:type="dxa"/>
        </w:tcPr>
        <w:p w:rsidR="000A2E16" w:rsidRDefault="000A2E16">
          <w:pPr>
            <w:pStyle w:val="HeaderNumberRight"/>
          </w:pPr>
        </w:p>
      </w:tc>
    </w:tr>
    <w:tr w:rsidR="000A2E16">
      <w:tc>
        <w:tcPr>
          <w:tcW w:w="5760" w:type="dxa"/>
        </w:tcPr>
        <w:p w:rsidR="000A2E16" w:rsidRDefault="000A2E16">
          <w:pPr>
            <w:pStyle w:val="HeaderTextRight"/>
          </w:pPr>
        </w:p>
      </w:tc>
      <w:tc>
        <w:tcPr>
          <w:tcW w:w="1552" w:type="dxa"/>
        </w:tcPr>
        <w:p w:rsidR="000A2E16" w:rsidRDefault="000A2E16">
          <w:pPr>
            <w:pStyle w:val="HeaderNumberRight"/>
          </w:pPr>
        </w:p>
      </w:tc>
    </w:tr>
    <w:tr w:rsidR="000A2E16">
      <w:trPr>
        <w:cantSplit/>
      </w:trPr>
      <w:tc>
        <w:tcPr>
          <w:tcW w:w="7312" w:type="dxa"/>
          <w:gridSpan w:val="2"/>
        </w:tcPr>
        <w:p w:rsidR="000A2E16" w:rsidRDefault="000A2E16">
          <w:pPr>
            <w:pStyle w:val="HeaderSectionRight"/>
          </w:pPr>
        </w:p>
      </w:tc>
    </w:tr>
  </w:tbl>
  <w:p w:rsidR="000A2E16" w:rsidRDefault="000A2E16">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E16" w:rsidRDefault="000A2E1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rsidR="000A2E16">
      <w:trPr>
        <w:cantSplit/>
      </w:trPr>
      <w:tc>
        <w:tcPr>
          <w:tcW w:w="7312" w:type="dxa"/>
          <w:gridSpan w:val="2"/>
        </w:tcPr>
        <w:p w:rsidR="000A2E16" w:rsidRDefault="00163456">
          <w:pPr>
            <w:pStyle w:val="HeaderActNameLeft"/>
          </w:pPr>
          <w:fldSimple w:instr=" Styleref &quot;Name of Act/Reg&quot; ">
            <w:r w:rsidR="00D26515">
              <w:rPr>
                <w:noProof/>
              </w:rPr>
              <w:t>Private Savings Bank Act 1924</w:t>
            </w:r>
          </w:fldSimple>
        </w:p>
      </w:tc>
    </w:tr>
    <w:tr w:rsidR="000A2E16">
      <w:tc>
        <w:tcPr>
          <w:tcW w:w="1305" w:type="dxa"/>
        </w:tcPr>
        <w:p w:rsidR="000A2E16" w:rsidRDefault="00163456">
          <w:pPr>
            <w:pStyle w:val="HeaderNumberLeft"/>
          </w:pPr>
          <w:r>
            <w:fldChar w:fldCharType="begin"/>
          </w:r>
          <w:r>
            <w:instrText xml:space="preserve"> styleref CharPartNo </w:instrText>
          </w:r>
          <w:r>
            <w:fldChar w:fldCharType="end"/>
          </w:r>
        </w:p>
      </w:tc>
      <w:tc>
        <w:tcPr>
          <w:tcW w:w="6007" w:type="dxa"/>
        </w:tcPr>
        <w:p w:rsidR="000A2E16" w:rsidRDefault="00163456">
          <w:pPr>
            <w:pStyle w:val="HeaderTextLeft"/>
          </w:pPr>
          <w:r>
            <w:fldChar w:fldCharType="begin"/>
          </w:r>
          <w:r>
            <w:instrText xml:space="preserve"> styleref CharPartText </w:instrText>
          </w:r>
          <w:r>
            <w:fldChar w:fldCharType="end"/>
          </w:r>
        </w:p>
      </w:tc>
    </w:tr>
    <w:tr w:rsidR="000A2E16">
      <w:tc>
        <w:tcPr>
          <w:tcW w:w="1305" w:type="dxa"/>
        </w:tcPr>
        <w:p w:rsidR="000A2E16" w:rsidRDefault="00163456">
          <w:pPr>
            <w:pStyle w:val="HeaderNumberLeft"/>
          </w:pPr>
          <w:r>
            <w:fldChar w:fldCharType="begin"/>
          </w:r>
          <w:r>
            <w:instrText xml:space="preserve"> styleref CharDivNo </w:instrText>
          </w:r>
          <w:r>
            <w:fldChar w:fldCharType="end"/>
          </w:r>
        </w:p>
      </w:tc>
      <w:tc>
        <w:tcPr>
          <w:tcW w:w="6007" w:type="dxa"/>
        </w:tcPr>
        <w:p w:rsidR="000A2E16" w:rsidRDefault="00163456">
          <w:pPr>
            <w:pStyle w:val="HeaderTextLeft"/>
          </w:pPr>
          <w:r>
            <w:fldChar w:fldCharType="begin"/>
          </w:r>
          <w:r>
            <w:instrText xml:space="preserve"> styleref CharDivText </w:instrText>
          </w:r>
          <w:r>
            <w:fldChar w:fldCharType="end"/>
          </w:r>
        </w:p>
      </w:tc>
    </w:tr>
    <w:tr w:rsidR="000A2E16">
      <w:trPr>
        <w:cantSplit/>
      </w:trPr>
      <w:tc>
        <w:tcPr>
          <w:tcW w:w="7312" w:type="dxa"/>
          <w:gridSpan w:val="2"/>
        </w:tcPr>
        <w:p w:rsidR="000A2E16" w:rsidRDefault="00163456">
          <w:pPr>
            <w:pStyle w:val="HeaderSectionLeft"/>
          </w:pPr>
          <w:r>
            <w:t xml:space="preserve">s. </w:t>
          </w:r>
          <w:fldSimple w:instr=" styleref CharSectno ">
            <w:r w:rsidR="00D26515">
              <w:rPr>
                <w:noProof/>
              </w:rPr>
              <w:t>1</w:t>
            </w:r>
          </w:fldSimple>
        </w:p>
      </w:tc>
    </w:tr>
  </w:tbl>
  <w:p w:rsidR="000A2E16" w:rsidRDefault="000A2E16">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0A2E16">
      <w:trPr>
        <w:cantSplit/>
      </w:trPr>
      <w:tc>
        <w:tcPr>
          <w:tcW w:w="7312" w:type="dxa"/>
          <w:gridSpan w:val="2"/>
        </w:tcPr>
        <w:p w:rsidR="000A2E16" w:rsidRDefault="00163456">
          <w:pPr>
            <w:pStyle w:val="HeaderActNameRight"/>
          </w:pPr>
          <w:fldSimple w:instr=" Styleref &quot;Name of Act/Reg&quot; ">
            <w:r w:rsidR="00D26515">
              <w:rPr>
                <w:noProof/>
              </w:rPr>
              <w:t>Private Savings Bank Act 1924</w:t>
            </w:r>
          </w:fldSimple>
        </w:p>
      </w:tc>
    </w:tr>
    <w:tr w:rsidR="000A2E16">
      <w:tc>
        <w:tcPr>
          <w:tcW w:w="5985" w:type="dxa"/>
        </w:tcPr>
        <w:p w:rsidR="000A2E16" w:rsidRDefault="00163456">
          <w:pPr>
            <w:pStyle w:val="HeaderTextRight"/>
          </w:pPr>
          <w:r>
            <w:fldChar w:fldCharType="begin"/>
          </w:r>
          <w:r>
            <w:instrText xml:space="preserve"> styleref CharPartText </w:instrText>
          </w:r>
          <w:r>
            <w:fldChar w:fldCharType="end"/>
          </w:r>
        </w:p>
      </w:tc>
      <w:tc>
        <w:tcPr>
          <w:tcW w:w="1327" w:type="dxa"/>
        </w:tcPr>
        <w:p w:rsidR="000A2E16" w:rsidRDefault="00163456">
          <w:pPr>
            <w:pStyle w:val="HeaderNumberRight"/>
          </w:pPr>
          <w:r>
            <w:fldChar w:fldCharType="begin"/>
          </w:r>
          <w:r>
            <w:instrText xml:space="preserve"> styleref CharPartNo </w:instrText>
          </w:r>
          <w:r>
            <w:fldChar w:fldCharType="end"/>
          </w:r>
        </w:p>
      </w:tc>
    </w:tr>
    <w:tr w:rsidR="000A2E16">
      <w:tc>
        <w:tcPr>
          <w:tcW w:w="5985" w:type="dxa"/>
        </w:tcPr>
        <w:p w:rsidR="000A2E16" w:rsidRDefault="00163456">
          <w:pPr>
            <w:pStyle w:val="HeaderTextRight"/>
          </w:pPr>
          <w:r>
            <w:fldChar w:fldCharType="begin"/>
          </w:r>
          <w:r>
            <w:instrText xml:space="preserve"> styleref CharDivText </w:instrText>
          </w:r>
          <w:r>
            <w:fldChar w:fldCharType="end"/>
          </w:r>
        </w:p>
      </w:tc>
      <w:tc>
        <w:tcPr>
          <w:tcW w:w="1327" w:type="dxa"/>
        </w:tcPr>
        <w:p w:rsidR="000A2E16" w:rsidRDefault="00163456">
          <w:pPr>
            <w:pStyle w:val="HeaderNumberRight"/>
          </w:pPr>
          <w:r>
            <w:fldChar w:fldCharType="begin"/>
          </w:r>
          <w:r>
            <w:instrText xml:space="preserve"> styleref CharDivNo </w:instrText>
          </w:r>
          <w:r>
            <w:fldChar w:fldCharType="end"/>
          </w:r>
        </w:p>
      </w:tc>
    </w:tr>
    <w:tr w:rsidR="000A2E16">
      <w:trPr>
        <w:cantSplit/>
      </w:trPr>
      <w:tc>
        <w:tcPr>
          <w:tcW w:w="7312" w:type="dxa"/>
          <w:gridSpan w:val="2"/>
        </w:tcPr>
        <w:p w:rsidR="000A2E16" w:rsidRDefault="00163456">
          <w:pPr>
            <w:pStyle w:val="HeaderSectionRight"/>
          </w:pPr>
          <w:r>
            <w:t xml:space="preserve">s. </w:t>
          </w:r>
          <w:fldSimple w:instr=" styleref CharSectno ">
            <w:r w:rsidR="00D26515">
              <w:rPr>
                <w:noProof/>
              </w:rPr>
              <w:t>1</w:t>
            </w:r>
          </w:fldSimple>
        </w:p>
      </w:tc>
    </w:tr>
  </w:tbl>
  <w:p w:rsidR="000A2E16" w:rsidRDefault="000A2E16">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E16" w:rsidRDefault="000A2E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58C99E0"/>
    <w:name w:val="SectionNumbers"/>
    <w:lvl w:ilvl="0">
      <w:start w:val="1"/>
      <w:numFmt w:val="decimal"/>
      <w:pStyle w:val="SectionNumbers"/>
      <w:suff w:val="nothing"/>
      <w:lvlText w:val="%1."/>
      <w:lvlJc w:val="right"/>
      <w:pPr>
        <w:ind w:left="0" w:firstLine="567"/>
      </w:pPr>
    </w:lvl>
    <w:lvl w:ilvl="1">
      <w:start w:val="1"/>
      <w:numFmt w:val="decimal"/>
      <w:suff w:val="nothing"/>
      <w:lvlText w:val="(%2)"/>
      <w:lvlJc w:val="right"/>
      <w:pPr>
        <w:ind w:left="567" w:firstLine="0"/>
      </w:pPr>
    </w:lvl>
    <w:lvl w:ilvl="2">
      <w:start w:val="1"/>
      <w:numFmt w:val="lowerLetter"/>
      <w:lvlText w:val="(%3)"/>
      <w:lvlJc w:val="left"/>
      <w:pPr>
        <w:tabs>
          <w:tab w:val="num" w:pos="1224"/>
        </w:tabs>
        <w:ind w:left="1224" w:hanging="504"/>
      </w:pPr>
    </w:lvl>
    <w:lvl w:ilvl="3">
      <w:start w:val="1"/>
      <w:numFmt w:val="lowerRoman"/>
      <w:lvlText w:val="(%4)"/>
      <w:lvlJc w:val="left"/>
      <w:pPr>
        <w:tabs>
          <w:tab w:val="num" w:pos="1728"/>
        </w:tabs>
        <w:ind w:left="1728" w:hanging="648"/>
      </w:pPr>
    </w:lvl>
    <w:lvl w:ilvl="4">
      <w:start w:val="1"/>
      <w:numFmt w:val="upperRoman"/>
      <w:lvlText w:val="(%5)"/>
      <w:lvlJc w:val="left"/>
      <w:pPr>
        <w:tabs>
          <w:tab w:val="num" w:pos="2232"/>
        </w:tabs>
        <w:ind w:left="2232" w:hanging="792"/>
      </w:pPr>
    </w:lvl>
    <w:lvl w:ilvl="5">
      <w:start w:val="1"/>
      <w:numFmt w:val="upperLetter"/>
      <w:lvlText w:val="(%6)"/>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3">
    <w:nsid w:val="22FF52EB"/>
    <w:multiLevelType w:val="multilevel"/>
    <w:tmpl w:val="A6FA58E8"/>
    <w:name w:val="DefinitionNumbers"/>
    <w:lvl w:ilvl="0">
      <w:start w:val="1"/>
      <w:numFmt w:val="none"/>
      <w:pStyle w:val="DefinitionNumbers"/>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2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bordersDoNotSurroundHeader/>
  <w:bordersDoNotSurroundFooter/>
  <w:hideSpellingErrors/>
  <w:defaultTabStop w:val="720"/>
  <w:doNotHyphenateCaps/>
  <w:evenAndOddHeaders/>
  <w:drawingGridHorizontalSpacing w:val="110"/>
  <w:drawingGridVerticalSpacing w:val="299"/>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456"/>
    <w:rsid w:val="000A2E16"/>
    <w:rsid w:val="00163456"/>
    <w:rsid w:val="004479B4"/>
    <w:rsid w:val="0095569F"/>
    <w:rsid w:val="00D265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93"/>
      </w:tabs>
      <w:spacing w:before="220" w:line="260" w:lineRule="atLeast"/>
      <w:ind w:left="893" w:hanging="893"/>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800"/>
      <w:jc w:val="center"/>
    </w:pPr>
    <w:rPr>
      <w:b/>
      <w:snapToGrid w:val="0"/>
      <w:sz w:val="38"/>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3"/>
        <w:tab w:val="left" w:pos="1901"/>
      </w:tabs>
      <w:spacing w:before="80" w:line="260" w:lineRule="atLeast"/>
      <w:ind w:left="1901" w:hanging="1901"/>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sz w:val="24"/>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noProof w:val="0"/>
      <w:sz w:val="18"/>
      <w:lang w:val="en-AU"/>
    </w:rPr>
  </w:style>
  <w:style w:type="character" w:styleId="PageNumber">
    <w:name w:val="page number"/>
    <w:basedOn w:val="DefaultParagraphFont"/>
    <w:semiHidden/>
    <w:rPr>
      <w:noProof w:val="0"/>
      <w:sz w:val="24"/>
      <w:lang w:val="en-AU"/>
    </w:rPr>
  </w:style>
  <w:style w:type="paragraph" w:customStyle="1" w:styleId="Page1">
    <w:name w:val="Page1"/>
    <w:basedOn w:val="Normal"/>
    <w:pPr>
      <w:spacing w:before="5103"/>
    </w:pPr>
    <w:rPr>
      <w:b/>
      <w:sz w:val="34"/>
    </w:rPr>
  </w:style>
  <w:style w:type="paragraph" w:customStyle="1" w:styleId="zPenstart">
    <w:name w:val="zPenstart"/>
    <w:basedOn w:val="Penstart"/>
    <w:pPr>
      <w:pBdr>
        <w:left w:val="threeDEngrave" w:sz="24" w:space="4" w:color="auto"/>
        <w:right w:val="threeDEmboss" w:sz="24" w:space="4" w:color="auto"/>
      </w:pBdr>
      <w:shd w:val="pct12" w:color="808080" w:fill="FFFFFF"/>
    </w:pPr>
  </w:style>
  <w:style w:type="paragraph" w:customStyle="1" w:styleId="Penstart">
    <w:name w:val="Penstart"/>
    <w:basedOn w:val="Normal"/>
    <w:pPr>
      <w:tabs>
        <w:tab w:val="left" w:pos="893"/>
      </w:tabs>
      <w:spacing w:before="80" w:line="260" w:lineRule="atLeast"/>
      <w:ind w:left="893" w:hanging="893"/>
    </w:pPr>
    <w:rPr>
      <w:sz w:val="24"/>
    </w:r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noProof w:val="0"/>
      <w:sz w:val="24"/>
      <w:lang w:val="en-AU"/>
    </w:rPr>
  </w:style>
  <w:style w:type="paragraph" w:customStyle="1" w:styleId="ySubsection">
    <w:name w:val="ySubsection"/>
    <w:basedOn w:val="Subsection"/>
    <w:rPr>
      <w:sz w:val="22"/>
    </w:rPr>
  </w:style>
  <w:style w:type="paragraph" w:customStyle="1" w:styleId="Subsection">
    <w:name w:val="Subsection"/>
    <w:pPr>
      <w:tabs>
        <w:tab w:val="right" w:pos="605"/>
        <w:tab w:val="left" w:pos="893"/>
      </w:tabs>
      <w:spacing w:before="160" w:line="260" w:lineRule="atLeast"/>
      <w:ind w:left="893" w:hanging="893"/>
    </w:pPr>
    <w:rPr>
      <w:sz w:val="24"/>
      <w:lang w:eastAsia="en-US"/>
    </w:rPr>
  </w:style>
  <w:style w:type="paragraph" w:customStyle="1" w:styleId="Tablea">
    <w:name w:val="Table(a)"/>
    <w:aliases w:val="ta"/>
    <w:basedOn w:val="Normal"/>
    <w:pPr>
      <w:ind w:left="284" w:hanging="284"/>
    </w:pPr>
    <w:rPr>
      <w:rFonts w:ascii="NewCenturySchlbk" w:hAnsi="NewCenturySchlbk"/>
      <w:sz w:val="24"/>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sz w:val="24"/>
    </w:rPr>
  </w:style>
  <w:style w:type="paragraph" w:customStyle="1" w:styleId="Table">
    <w:name w:val="Table"/>
    <w:aliases w:val="t"/>
    <w:basedOn w:val="Normal"/>
    <w:pPr>
      <w:spacing w:before="60" w:line="240" w:lineRule="atLeast"/>
    </w:pPr>
    <w:rPr>
      <w:sz w:val="24"/>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93"/>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93"/>
      </w:tabs>
      <w:spacing w:before="80" w:line="260" w:lineRule="atLeast"/>
      <w:ind w:left="1325" w:hanging="1325"/>
    </w:pPr>
    <w:rPr>
      <w:snapToGrid w:val="0"/>
      <w:sz w:val="24"/>
      <w:lang w:eastAsia="en-US"/>
    </w:rPr>
  </w:style>
  <w:style w:type="paragraph" w:customStyle="1" w:styleId="Defitem">
    <w:name w:val="Defitem"/>
    <w:pPr>
      <w:tabs>
        <w:tab w:val="right" w:pos="2808"/>
        <w:tab w:val="left" w:pos="3096"/>
      </w:tabs>
      <w:spacing w:before="80" w:line="260" w:lineRule="atLeast"/>
      <w:ind w:left="3096" w:hanging="3096"/>
    </w:pPr>
    <w:rPr>
      <w:sz w:val="24"/>
      <w:lang w:eastAsia="en-US"/>
    </w:rPr>
  </w:style>
  <w:style w:type="paragraph" w:customStyle="1" w:styleId="Defsubpara">
    <w:name w:val="Defsubpara"/>
    <w:pPr>
      <w:keepLines/>
      <w:tabs>
        <w:tab w:val="right" w:pos="2333"/>
        <w:tab w:val="left" w:pos="2621"/>
      </w:tabs>
      <w:spacing w:before="80" w:line="260" w:lineRule="atLeast"/>
      <w:ind w:left="2621" w:hanging="2621"/>
    </w:pPr>
    <w:rPr>
      <w:sz w:val="24"/>
      <w:lang w:eastAsia="en-US"/>
    </w:rPr>
  </w:style>
  <w:style w:type="character" w:styleId="EndnoteReference">
    <w:name w:val="endnote reference"/>
    <w:basedOn w:val="DefaultParagraphFont"/>
    <w:semiHidden/>
    <w:rPr>
      <w:noProof w:val="0"/>
      <w:sz w:val="24"/>
      <w:vertAlign w:val="superscript"/>
      <w:lang w:val="en-AU"/>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rPr>
      <w:rFonts w:ascii="Tahoma" w:hAnsi="Tahoma"/>
    </w:rPr>
  </w:style>
  <w:style w:type="paragraph" w:customStyle="1" w:styleId="zSubsection">
    <w:name w:val="zSubsection"/>
    <w:basedOn w:val="Subsection"/>
    <w:pPr>
      <w:pBdr>
        <w:left w:val="threeDEngrave" w:sz="24" w:space="4" w:color="auto"/>
        <w:right w:val="threeDEmboss" w:sz="24" w:space="4" w:color="auto"/>
      </w:pBdr>
      <w:shd w:val="pct12" w:color="808080" w:fill="FFFFFF"/>
    </w:pPr>
  </w:style>
  <w:style w:type="character" w:styleId="Hyperlink">
    <w:name w:val="Hyperlink"/>
    <w:basedOn w:val="DefaultParagraphFont"/>
    <w:semiHidden/>
    <w:rPr>
      <w:noProof w:val="0"/>
      <w:color w:val="0000FF"/>
      <w:sz w:val="24"/>
      <w:u w:val="single"/>
      <w:lang w:val="en-AU"/>
    </w:rPr>
  </w:style>
  <w:style w:type="character" w:styleId="FollowedHyperlink">
    <w:name w:val="FollowedHyperlink"/>
    <w:basedOn w:val="DefaultParagraphFont"/>
    <w:semiHidden/>
    <w:rPr>
      <w:noProof w:val="0"/>
      <w:color w:val="800080"/>
      <w:sz w:val="24"/>
      <w:u w:val="single"/>
      <w:lang w:val="en-AU"/>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rPr>
      <w:rFonts w:ascii="NewCenturySchlbk" w:hAnsi="NewCenturySchlbk"/>
      <w:sz w:val="24"/>
    </w:r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sz w:val="24"/>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pPr>
      <w:spacing w:before="600"/>
    </w:pPr>
    <w:rPr>
      <w:b/>
      <w:sz w:val="24"/>
      <w:lang w:eastAsia="en-US"/>
    </w:rPr>
  </w:style>
  <w:style w:type="paragraph" w:styleId="PlainText">
    <w:name w:val="Plain Text"/>
    <w:basedOn w:val="Normal"/>
    <w:semiHidden/>
    <w:rPr>
      <w:rFonts w:ascii="Courier New" w:hAnsi="Courier New"/>
      <w:sz w:val="24"/>
    </w:rPr>
  </w:style>
  <w:style w:type="paragraph" w:styleId="Signature">
    <w:name w:val="Signature"/>
    <w:basedOn w:val="Normal"/>
    <w:semiHidden/>
    <w:pPr>
      <w:ind w:left="4252"/>
    </w:pPr>
    <w:rPr>
      <w:sz w:val="24"/>
    </w:rPr>
  </w:style>
  <w:style w:type="paragraph" w:styleId="List">
    <w:name w:val="List"/>
    <w:basedOn w:val="Normal"/>
    <w:semiHidden/>
    <w:pPr>
      <w:ind w:left="283" w:hanging="283"/>
    </w:pPr>
  </w:style>
  <w:style w:type="paragraph" w:customStyle="1" w:styleId="Indenta">
    <w:name w:val="Indent(a)"/>
    <w:pPr>
      <w:keepLines/>
      <w:tabs>
        <w:tab w:val="right" w:pos="1325"/>
        <w:tab w:val="left" w:pos="1613"/>
      </w:tabs>
      <w:spacing w:before="80" w:line="260" w:lineRule="atLeast"/>
      <w:ind w:left="1613" w:hanging="1613"/>
    </w:pPr>
    <w:rPr>
      <w:sz w:val="24"/>
      <w:lang w:eastAsia="en-US"/>
    </w:rPr>
  </w:style>
  <w:style w:type="paragraph" w:customStyle="1" w:styleId="IndentA0">
    <w:name w:val="Indent(A)"/>
    <w:pPr>
      <w:keepLines/>
      <w:tabs>
        <w:tab w:val="right" w:pos="2621"/>
        <w:tab w:val="left" w:pos="2909"/>
      </w:tabs>
      <w:spacing w:before="80" w:line="260" w:lineRule="atLeast"/>
      <w:ind w:left="2909" w:hanging="2909"/>
    </w:pPr>
    <w:rPr>
      <w:sz w:val="24"/>
      <w:lang w:eastAsia="en-US"/>
    </w:rPr>
  </w:style>
  <w:style w:type="paragraph" w:customStyle="1" w:styleId="Indenti">
    <w:name w:val="Indent(i)"/>
    <w:pPr>
      <w:tabs>
        <w:tab w:val="right" w:pos="2045"/>
        <w:tab w:val="left" w:pos="2333"/>
      </w:tabs>
      <w:spacing w:before="80" w:line="260" w:lineRule="atLeast"/>
      <w:ind w:left="2333" w:hanging="2333"/>
    </w:pPr>
    <w:rPr>
      <w:sz w:val="24"/>
      <w:lang w:eastAsia="en-US"/>
    </w:rPr>
  </w:style>
  <w:style w:type="paragraph" w:customStyle="1" w:styleId="IndentI0">
    <w:name w:val="Indent(I)"/>
    <w:pPr>
      <w:keepLines/>
      <w:tabs>
        <w:tab w:val="right" w:pos="3197"/>
        <w:tab w:val="left" w:pos="3485"/>
      </w:tabs>
      <w:spacing w:before="80" w:line="260" w:lineRule="atLeast"/>
      <w:ind w:left="3485" w:hanging="3485"/>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before="160"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pBdr>
        <w:left w:val="threeDEngrave" w:sz="24" w:space="4" w:color="auto"/>
        <w:right w:val="threeDEmboss" w:sz="24" w:space="4" w:color="auto"/>
      </w:pBdr>
      <w:shd w:val="pct12" w:color="808080" w:fill="FFFFFF"/>
      <w:outlineLvl w:val="9"/>
    </w:pPr>
    <w:rPr>
      <w:sz w:val="36"/>
    </w:rPr>
  </w:style>
  <w:style w:type="paragraph" w:customStyle="1" w:styleId="zHeading2">
    <w:name w:val="zHeading 2"/>
    <w:basedOn w:val="Heading2"/>
    <w:pPr>
      <w:pBdr>
        <w:left w:val="threeDEngrave" w:sz="24" w:space="4" w:color="auto"/>
        <w:right w:val="threeDEmboss" w:sz="24" w:space="4" w:color="auto"/>
      </w:pBdr>
      <w:shd w:val="pct12" w:color="808080" w:fill="FFFFFF"/>
      <w:outlineLvl w:val="9"/>
    </w:pPr>
    <w:rPr>
      <w:sz w:val="32"/>
    </w:rPr>
  </w:style>
  <w:style w:type="paragraph" w:customStyle="1" w:styleId="zHeading3">
    <w:name w:val="zHeading 3"/>
    <w:basedOn w:val="Heading3"/>
    <w:pPr>
      <w:pBdr>
        <w:left w:val="threeDEngrave" w:sz="24" w:space="4" w:color="auto"/>
        <w:right w:val="threeDEmboss" w:sz="24" w:space="4" w:color="auto"/>
      </w:pBdr>
      <w:shd w:val="pct12" w:color="808080" w:fill="FFFFFF"/>
      <w:outlineLvl w:val="9"/>
    </w:pPr>
    <w:rPr>
      <w:sz w:val="28"/>
    </w:rPr>
  </w:style>
  <w:style w:type="paragraph" w:customStyle="1" w:styleId="zHeading4">
    <w:name w:val="zHeading 4"/>
    <w:basedOn w:val="Heading4"/>
    <w:pPr>
      <w:pBdr>
        <w:left w:val="threeDEngrave" w:sz="24" w:space="4" w:color="auto"/>
        <w:right w:val="threeDEmboss" w:sz="24" w:space="4" w:color="auto"/>
      </w:pBdr>
      <w:shd w:val="pct12" w:color="808080" w:fill="FFFFFF"/>
      <w:outlineLvl w:val="9"/>
    </w:pPr>
  </w:style>
  <w:style w:type="paragraph" w:customStyle="1" w:styleId="zHeading5">
    <w:name w:val="zHeading 5"/>
    <w:basedOn w:val="Heading5"/>
    <w:pPr>
      <w:pBdr>
        <w:left w:val="threeDEngrave" w:sz="24" w:space="4" w:color="auto"/>
        <w:right w:val="threeDEmboss" w:sz="24" w:space="4" w:color="auto"/>
      </w:pBdr>
      <w:shd w:val="pct12" w:color="808080" w:fill="FFFFFF"/>
      <w:outlineLvl w:val="9"/>
    </w:pPr>
  </w:style>
  <w:style w:type="paragraph" w:customStyle="1" w:styleId="yHeading2">
    <w:name w:val="yHeading 2"/>
    <w:basedOn w:val="Heading2"/>
    <w:pPr>
      <w:pageBreakBefore w:val="0"/>
      <w:outlineLvl w:val="9"/>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325"/>
        <w:tab w:val="left" w:pos="1613"/>
      </w:tabs>
      <w:spacing w:before="80" w:line="260" w:lineRule="atLeast"/>
      <w:ind w:left="1613" w:hanging="1613"/>
    </w:pPr>
    <w:rPr>
      <w:sz w:val="24"/>
      <w:lang w:eastAsia="en-US"/>
    </w:rPr>
  </w:style>
  <w:style w:type="paragraph" w:customStyle="1" w:styleId="Pensubpara">
    <w:name w:val="Pensubpara"/>
    <w:pPr>
      <w:tabs>
        <w:tab w:val="right" w:pos="2045"/>
        <w:tab w:val="left" w:pos="2333"/>
      </w:tabs>
      <w:spacing w:before="160" w:line="260" w:lineRule="atLeast"/>
      <w:ind w:firstLine="2333"/>
    </w:pPr>
    <w:rPr>
      <w:sz w:val="24"/>
      <w:lang w:eastAsia="en-US"/>
    </w:rPr>
  </w:style>
  <w:style w:type="paragraph" w:customStyle="1" w:styleId="Penitem">
    <w:name w:val="Penitem"/>
    <w:pPr>
      <w:tabs>
        <w:tab w:val="right" w:pos="2765"/>
        <w:tab w:val="left" w:pos="3053"/>
      </w:tabs>
      <w:spacing w:before="80" w:line="260" w:lineRule="atLeast"/>
      <w:ind w:left="3053" w:hanging="3053"/>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pBdr>
        <w:left w:val="threeDEngrave" w:sz="24" w:space="4" w:color="auto"/>
        <w:right w:val="threeDEmboss" w:sz="24" w:space="4" w:color="auto"/>
      </w:pBdr>
      <w:shd w:val="pct12" w:color="808080" w:fill="FFFFFF"/>
    </w:pPr>
  </w:style>
  <w:style w:type="paragraph" w:customStyle="1" w:styleId="zIndentA0">
    <w:name w:val="zIndent(A)"/>
    <w:basedOn w:val="IndentA0"/>
    <w:pPr>
      <w:pBdr>
        <w:left w:val="threeDEngrave" w:sz="24" w:space="4" w:color="auto"/>
        <w:right w:val="threeDEmboss" w:sz="24" w:space="4" w:color="auto"/>
      </w:pBdr>
      <w:shd w:val="pct12" w:color="808080" w:fill="FFFFFF"/>
    </w:pPr>
  </w:style>
  <w:style w:type="paragraph" w:customStyle="1" w:styleId="zIndenti">
    <w:name w:val="zIndent(i)"/>
    <w:basedOn w:val="Indenti"/>
    <w:pPr>
      <w:pBdr>
        <w:left w:val="threeDEngrave" w:sz="24" w:space="4" w:color="auto"/>
        <w:right w:val="threeDEmboss" w:sz="24" w:space="4" w:color="auto"/>
      </w:pBdr>
      <w:shd w:val="pct12" w:color="808080" w:fill="FFFFFF"/>
    </w:pPr>
  </w:style>
  <w:style w:type="paragraph" w:customStyle="1" w:styleId="zIndentI0">
    <w:name w:val="zIndent(I)"/>
    <w:basedOn w:val="IndentI0"/>
    <w:pPr>
      <w:pBdr>
        <w:left w:val="threeDEngrave" w:sz="24" w:space="4" w:color="auto"/>
        <w:right w:val="threeDEmboss" w:sz="24" w:space="4" w:color="auto"/>
      </w:pBdr>
      <w:shd w:val="pct12" w:color="808080" w:fill="FFFFFF"/>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pBdr>
        <w:left w:val="threeDEngrave" w:sz="24" w:space="4" w:color="auto"/>
        <w:right w:val="threeDEmboss" w:sz="24" w:space="4" w:color="auto"/>
      </w:pBdr>
      <w:shd w:val="pct12" w:color="808080" w:fill="FFFFFF"/>
    </w:pPr>
  </w:style>
  <w:style w:type="paragraph" w:customStyle="1" w:styleId="zPensubpara">
    <w:name w:val="zPensubpara"/>
    <w:basedOn w:val="Pensubpara"/>
    <w:pPr>
      <w:pBdr>
        <w:left w:val="threeDEngrave" w:sz="24" w:space="4" w:color="auto"/>
        <w:right w:val="threeDEmboss" w:sz="24" w:space="4" w:color="auto"/>
      </w:pBdr>
      <w:shd w:val="pct12" w:color="808080" w:fill="FFFFFF"/>
    </w:pPr>
  </w:style>
  <w:style w:type="paragraph" w:customStyle="1" w:styleId="zPenitem">
    <w:name w:val="zPenitem"/>
    <w:basedOn w:val="Penitem"/>
    <w:pPr>
      <w:pBdr>
        <w:left w:val="threeDEngrave" w:sz="24" w:space="4" w:color="auto"/>
        <w:right w:val="threeDEmboss" w:sz="24" w:space="4" w:color="auto"/>
      </w:pBdr>
      <w:shd w:val="pct12" w:color="808080" w:fill="FFFFFF"/>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pBdr>
        <w:left w:val="threeDEngrave" w:sz="24" w:space="4" w:color="auto"/>
        <w:right w:val="threeDEmboss" w:sz="24" w:space="4" w:color="auto"/>
      </w:pBdr>
      <w:shd w:val="pct12" w:color="808080" w:fill="FFFFFF"/>
    </w:pPr>
  </w:style>
  <w:style w:type="paragraph" w:customStyle="1" w:styleId="zDefpara">
    <w:name w:val="zDefpara"/>
    <w:basedOn w:val="Defpara"/>
    <w:pPr>
      <w:pBdr>
        <w:left w:val="threeDEngrave" w:sz="24" w:space="4" w:color="auto"/>
        <w:right w:val="threeDEmboss" w:sz="24" w:space="4" w:color="auto"/>
      </w:pBdr>
      <w:shd w:val="pct12" w:color="808080" w:fill="FFFFFF"/>
    </w:pPr>
  </w:style>
  <w:style w:type="paragraph" w:customStyle="1" w:styleId="zDefsubpara">
    <w:name w:val="zDefsubpara"/>
    <w:basedOn w:val="Defsubpara"/>
    <w:pPr>
      <w:pBdr>
        <w:left w:val="threeDEngrave" w:sz="24" w:space="4" w:color="auto"/>
        <w:right w:val="threeDEmboss" w:sz="24" w:space="4" w:color="auto"/>
      </w:pBdr>
      <w:shd w:val="pct12" w:color="808080" w:fill="FFFFFF"/>
    </w:pPr>
  </w:style>
  <w:style w:type="paragraph" w:customStyle="1" w:styleId="zDefitem">
    <w:name w:val="zDefitem"/>
    <w:basedOn w:val="Defitem"/>
    <w:pPr>
      <w:pBdr>
        <w:left w:val="threeDEngrave" w:sz="24" w:space="4" w:color="auto"/>
        <w:right w:val="threeDEmboss" w:sz="24" w:space="4" w:color="auto"/>
      </w:pBdr>
      <w:shd w:val="pct12" w:color="808080" w:fill="FFFFFF"/>
      <w:ind w:hanging="2808"/>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noProof w:val="0"/>
      <w:sz w:val="24"/>
      <w:lang w:val="en-AU"/>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noProof w:val="0"/>
      <w:sz w:val="24"/>
      <w:vertAlign w:val="superscript"/>
      <w:lang w:val="en-AU"/>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rPr>
      <w:sz w:val="24"/>
    </w:rPr>
  </w:style>
  <w:style w:type="paragraph" w:styleId="NoteHeading">
    <w:name w:val="Note Heading"/>
    <w:basedOn w:val="Normal"/>
    <w:next w:val="Normal"/>
    <w:semiHidden/>
    <w:rPr>
      <w:sz w:val="24"/>
    </w:rPr>
  </w:style>
  <w:style w:type="paragraph" w:styleId="Salutation">
    <w:name w:val="Salutation"/>
    <w:basedOn w:val="Normal"/>
    <w:next w:val="Normal"/>
    <w:semiHidden/>
    <w:rPr>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rPr>
      <w:sz w:val="24"/>
    </w:rPr>
  </w:style>
  <w:style w:type="paragraph" w:styleId="TableofFigures">
    <w:name w:val="table of figures"/>
    <w:basedOn w:val="Normal"/>
    <w:next w:val="Normal"/>
    <w:semiHidden/>
    <w:pPr>
      <w:ind w:left="440" w:hanging="440"/>
    </w:pPr>
    <w:rPr>
      <w:sz w:val="24"/>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Subsection">
    <w:name w:val="nSubsection"/>
    <w:basedOn w:val="Subsection"/>
    <w:pPr>
      <w:tabs>
        <w:tab w:val="clear" w:pos="605"/>
        <w:tab w:val="clear" w:pos="893"/>
        <w:tab w:val="left" w:pos="461"/>
      </w:tabs>
      <w:ind w:left="461" w:hanging="461"/>
    </w:pPr>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2"/>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outlineLvl w:val="1"/>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4"/>
      <w:jc w:val="center"/>
    </w:pPr>
    <w:rPr>
      <w:b/>
      <w:sz w:val="24"/>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pBdr>
        <w:left w:val="threeDEngrave" w:sz="24" w:space="4" w:color="auto"/>
        <w:right w:val="threeDEmboss" w:sz="24" w:space="4" w:color="auto"/>
      </w:pBdr>
      <w:shd w:val="pct12" w:color="808080" w:fill="auto"/>
    </w:pPr>
    <w:rPr>
      <w:sz w:val="24"/>
    </w:rPr>
  </w:style>
  <w:style w:type="paragraph" w:customStyle="1" w:styleId="nzTable">
    <w:name w:val="nzTable"/>
    <w:basedOn w:val="zTable"/>
  </w:style>
  <w:style w:type="paragraph" w:customStyle="1" w:styleId="zMiscellaneousHeading">
    <w:name w:val="zMiscellaneousHeading"/>
    <w:basedOn w:val="zSubsection"/>
  </w:style>
  <w:style w:type="paragraph" w:customStyle="1" w:styleId="zMiscellaneousBody">
    <w:name w:val="zMiscellaneousBody"/>
    <w:basedOn w:val="zSubsection"/>
  </w:style>
  <w:style w:type="paragraph" w:customStyle="1" w:styleId="zMiscellaneousText">
    <w:name w:val="zMiscellaneousText"/>
    <w:basedOn w:val="zSubsection"/>
  </w:style>
  <w:style w:type="paragraph" w:customStyle="1" w:styleId="yFootnoteheading">
    <w:name w:val="yFootnote(heading)"/>
    <w:basedOn w:val="Footnoteheading"/>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93"/>
      </w:tabs>
      <w:spacing w:before="220" w:line="260" w:lineRule="atLeast"/>
      <w:ind w:left="893" w:hanging="893"/>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800"/>
      <w:jc w:val="center"/>
    </w:pPr>
    <w:rPr>
      <w:b/>
      <w:snapToGrid w:val="0"/>
      <w:sz w:val="38"/>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3"/>
        <w:tab w:val="left" w:pos="1901"/>
      </w:tabs>
      <w:spacing w:before="80" w:line="260" w:lineRule="atLeast"/>
      <w:ind w:left="1901" w:hanging="1901"/>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sz w:val="24"/>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noProof w:val="0"/>
      <w:sz w:val="18"/>
      <w:lang w:val="en-AU"/>
    </w:rPr>
  </w:style>
  <w:style w:type="character" w:styleId="PageNumber">
    <w:name w:val="page number"/>
    <w:basedOn w:val="DefaultParagraphFont"/>
    <w:semiHidden/>
    <w:rPr>
      <w:noProof w:val="0"/>
      <w:sz w:val="24"/>
      <w:lang w:val="en-AU"/>
    </w:rPr>
  </w:style>
  <w:style w:type="paragraph" w:customStyle="1" w:styleId="Page1">
    <w:name w:val="Page1"/>
    <w:basedOn w:val="Normal"/>
    <w:pPr>
      <w:spacing w:before="5103"/>
    </w:pPr>
    <w:rPr>
      <w:b/>
      <w:sz w:val="34"/>
    </w:rPr>
  </w:style>
  <w:style w:type="paragraph" w:customStyle="1" w:styleId="zPenstart">
    <w:name w:val="zPenstart"/>
    <w:basedOn w:val="Penstart"/>
    <w:pPr>
      <w:pBdr>
        <w:left w:val="threeDEngrave" w:sz="24" w:space="4" w:color="auto"/>
        <w:right w:val="threeDEmboss" w:sz="24" w:space="4" w:color="auto"/>
      </w:pBdr>
      <w:shd w:val="pct12" w:color="808080" w:fill="FFFFFF"/>
    </w:pPr>
  </w:style>
  <w:style w:type="paragraph" w:customStyle="1" w:styleId="Penstart">
    <w:name w:val="Penstart"/>
    <w:basedOn w:val="Normal"/>
    <w:pPr>
      <w:tabs>
        <w:tab w:val="left" w:pos="893"/>
      </w:tabs>
      <w:spacing w:before="80" w:line="260" w:lineRule="atLeast"/>
      <w:ind w:left="893" w:hanging="893"/>
    </w:pPr>
    <w:rPr>
      <w:sz w:val="24"/>
    </w:r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noProof w:val="0"/>
      <w:sz w:val="24"/>
      <w:lang w:val="en-AU"/>
    </w:rPr>
  </w:style>
  <w:style w:type="paragraph" w:customStyle="1" w:styleId="ySubsection">
    <w:name w:val="ySubsection"/>
    <w:basedOn w:val="Subsection"/>
    <w:rPr>
      <w:sz w:val="22"/>
    </w:rPr>
  </w:style>
  <w:style w:type="paragraph" w:customStyle="1" w:styleId="Subsection">
    <w:name w:val="Subsection"/>
    <w:pPr>
      <w:tabs>
        <w:tab w:val="right" w:pos="605"/>
        <w:tab w:val="left" w:pos="893"/>
      </w:tabs>
      <w:spacing w:before="160" w:line="260" w:lineRule="atLeast"/>
      <w:ind w:left="893" w:hanging="893"/>
    </w:pPr>
    <w:rPr>
      <w:sz w:val="24"/>
      <w:lang w:eastAsia="en-US"/>
    </w:rPr>
  </w:style>
  <w:style w:type="paragraph" w:customStyle="1" w:styleId="Tablea">
    <w:name w:val="Table(a)"/>
    <w:aliases w:val="ta"/>
    <w:basedOn w:val="Normal"/>
    <w:pPr>
      <w:ind w:left="284" w:hanging="284"/>
    </w:pPr>
    <w:rPr>
      <w:rFonts w:ascii="NewCenturySchlbk" w:hAnsi="NewCenturySchlbk"/>
      <w:sz w:val="24"/>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sz w:val="24"/>
    </w:rPr>
  </w:style>
  <w:style w:type="paragraph" w:customStyle="1" w:styleId="Table">
    <w:name w:val="Table"/>
    <w:aliases w:val="t"/>
    <w:basedOn w:val="Normal"/>
    <w:pPr>
      <w:spacing w:before="60" w:line="240" w:lineRule="atLeast"/>
    </w:pPr>
    <w:rPr>
      <w:sz w:val="24"/>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93"/>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93"/>
      </w:tabs>
      <w:spacing w:before="80" w:line="260" w:lineRule="atLeast"/>
      <w:ind w:left="1325" w:hanging="1325"/>
    </w:pPr>
    <w:rPr>
      <w:snapToGrid w:val="0"/>
      <w:sz w:val="24"/>
      <w:lang w:eastAsia="en-US"/>
    </w:rPr>
  </w:style>
  <w:style w:type="paragraph" w:customStyle="1" w:styleId="Defitem">
    <w:name w:val="Defitem"/>
    <w:pPr>
      <w:tabs>
        <w:tab w:val="right" w:pos="2808"/>
        <w:tab w:val="left" w:pos="3096"/>
      </w:tabs>
      <w:spacing w:before="80" w:line="260" w:lineRule="atLeast"/>
      <w:ind w:left="3096" w:hanging="3096"/>
    </w:pPr>
    <w:rPr>
      <w:sz w:val="24"/>
      <w:lang w:eastAsia="en-US"/>
    </w:rPr>
  </w:style>
  <w:style w:type="paragraph" w:customStyle="1" w:styleId="Defsubpara">
    <w:name w:val="Defsubpara"/>
    <w:pPr>
      <w:keepLines/>
      <w:tabs>
        <w:tab w:val="right" w:pos="2333"/>
        <w:tab w:val="left" w:pos="2621"/>
      </w:tabs>
      <w:spacing w:before="80" w:line="260" w:lineRule="atLeast"/>
      <w:ind w:left="2621" w:hanging="2621"/>
    </w:pPr>
    <w:rPr>
      <w:sz w:val="24"/>
      <w:lang w:eastAsia="en-US"/>
    </w:rPr>
  </w:style>
  <w:style w:type="character" w:styleId="EndnoteReference">
    <w:name w:val="endnote reference"/>
    <w:basedOn w:val="DefaultParagraphFont"/>
    <w:semiHidden/>
    <w:rPr>
      <w:noProof w:val="0"/>
      <w:sz w:val="24"/>
      <w:vertAlign w:val="superscript"/>
      <w:lang w:val="en-AU"/>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rPr>
      <w:rFonts w:ascii="Tahoma" w:hAnsi="Tahoma"/>
    </w:rPr>
  </w:style>
  <w:style w:type="paragraph" w:customStyle="1" w:styleId="zSubsection">
    <w:name w:val="zSubsection"/>
    <w:basedOn w:val="Subsection"/>
    <w:pPr>
      <w:pBdr>
        <w:left w:val="threeDEngrave" w:sz="24" w:space="4" w:color="auto"/>
        <w:right w:val="threeDEmboss" w:sz="24" w:space="4" w:color="auto"/>
      </w:pBdr>
      <w:shd w:val="pct12" w:color="808080" w:fill="FFFFFF"/>
    </w:pPr>
  </w:style>
  <w:style w:type="character" w:styleId="Hyperlink">
    <w:name w:val="Hyperlink"/>
    <w:basedOn w:val="DefaultParagraphFont"/>
    <w:semiHidden/>
    <w:rPr>
      <w:noProof w:val="0"/>
      <w:color w:val="0000FF"/>
      <w:sz w:val="24"/>
      <w:u w:val="single"/>
      <w:lang w:val="en-AU"/>
    </w:rPr>
  </w:style>
  <w:style w:type="character" w:styleId="FollowedHyperlink">
    <w:name w:val="FollowedHyperlink"/>
    <w:basedOn w:val="DefaultParagraphFont"/>
    <w:semiHidden/>
    <w:rPr>
      <w:noProof w:val="0"/>
      <w:color w:val="800080"/>
      <w:sz w:val="24"/>
      <w:u w:val="single"/>
      <w:lang w:val="en-AU"/>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rPr>
      <w:rFonts w:ascii="NewCenturySchlbk" w:hAnsi="NewCenturySchlbk"/>
      <w:sz w:val="24"/>
    </w:r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sz w:val="24"/>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pPr>
      <w:spacing w:before="600"/>
    </w:pPr>
    <w:rPr>
      <w:b/>
      <w:sz w:val="24"/>
      <w:lang w:eastAsia="en-US"/>
    </w:rPr>
  </w:style>
  <w:style w:type="paragraph" w:styleId="PlainText">
    <w:name w:val="Plain Text"/>
    <w:basedOn w:val="Normal"/>
    <w:semiHidden/>
    <w:rPr>
      <w:rFonts w:ascii="Courier New" w:hAnsi="Courier New"/>
      <w:sz w:val="24"/>
    </w:rPr>
  </w:style>
  <w:style w:type="paragraph" w:styleId="Signature">
    <w:name w:val="Signature"/>
    <w:basedOn w:val="Normal"/>
    <w:semiHidden/>
    <w:pPr>
      <w:ind w:left="4252"/>
    </w:pPr>
    <w:rPr>
      <w:sz w:val="24"/>
    </w:rPr>
  </w:style>
  <w:style w:type="paragraph" w:styleId="List">
    <w:name w:val="List"/>
    <w:basedOn w:val="Normal"/>
    <w:semiHidden/>
    <w:pPr>
      <w:ind w:left="283" w:hanging="283"/>
    </w:pPr>
  </w:style>
  <w:style w:type="paragraph" w:customStyle="1" w:styleId="Indenta">
    <w:name w:val="Indent(a)"/>
    <w:pPr>
      <w:keepLines/>
      <w:tabs>
        <w:tab w:val="right" w:pos="1325"/>
        <w:tab w:val="left" w:pos="1613"/>
      </w:tabs>
      <w:spacing w:before="80" w:line="260" w:lineRule="atLeast"/>
      <w:ind w:left="1613" w:hanging="1613"/>
    </w:pPr>
    <w:rPr>
      <w:sz w:val="24"/>
      <w:lang w:eastAsia="en-US"/>
    </w:rPr>
  </w:style>
  <w:style w:type="paragraph" w:customStyle="1" w:styleId="IndentA0">
    <w:name w:val="Indent(A)"/>
    <w:pPr>
      <w:keepLines/>
      <w:tabs>
        <w:tab w:val="right" w:pos="2621"/>
        <w:tab w:val="left" w:pos="2909"/>
      </w:tabs>
      <w:spacing w:before="80" w:line="260" w:lineRule="atLeast"/>
      <w:ind w:left="2909" w:hanging="2909"/>
    </w:pPr>
    <w:rPr>
      <w:sz w:val="24"/>
      <w:lang w:eastAsia="en-US"/>
    </w:rPr>
  </w:style>
  <w:style w:type="paragraph" w:customStyle="1" w:styleId="Indenti">
    <w:name w:val="Indent(i)"/>
    <w:pPr>
      <w:tabs>
        <w:tab w:val="right" w:pos="2045"/>
        <w:tab w:val="left" w:pos="2333"/>
      </w:tabs>
      <w:spacing w:before="80" w:line="260" w:lineRule="atLeast"/>
      <w:ind w:left="2333" w:hanging="2333"/>
    </w:pPr>
    <w:rPr>
      <w:sz w:val="24"/>
      <w:lang w:eastAsia="en-US"/>
    </w:rPr>
  </w:style>
  <w:style w:type="paragraph" w:customStyle="1" w:styleId="IndentI0">
    <w:name w:val="Indent(I)"/>
    <w:pPr>
      <w:keepLines/>
      <w:tabs>
        <w:tab w:val="right" w:pos="3197"/>
        <w:tab w:val="left" w:pos="3485"/>
      </w:tabs>
      <w:spacing w:before="80" w:line="260" w:lineRule="atLeast"/>
      <w:ind w:left="3485" w:hanging="3485"/>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before="160"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pBdr>
        <w:left w:val="threeDEngrave" w:sz="24" w:space="4" w:color="auto"/>
        <w:right w:val="threeDEmboss" w:sz="24" w:space="4" w:color="auto"/>
      </w:pBdr>
      <w:shd w:val="pct12" w:color="808080" w:fill="FFFFFF"/>
      <w:outlineLvl w:val="9"/>
    </w:pPr>
    <w:rPr>
      <w:sz w:val="36"/>
    </w:rPr>
  </w:style>
  <w:style w:type="paragraph" w:customStyle="1" w:styleId="zHeading2">
    <w:name w:val="zHeading 2"/>
    <w:basedOn w:val="Heading2"/>
    <w:pPr>
      <w:pBdr>
        <w:left w:val="threeDEngrave" w:sz="24" w:space="4" w:color="auto"/>
        <w:right w:val="threeDEmboss" w:sz="24" w:space="4" w:color="auto"/>
      </w:pBdr>
      <w:shd w:val="pct12" w:color="808080" w:fill="FFFFFF"/>
      <w:outlineLvl w:val="9"/>
    </w:pPr>
    <w:rPr>
      <w:sz w:val="32"/>
    </w:rPr>
  </w:style>
  <w:style w:type="paragraph" w:customStyle="1" w:styleId="zHeading3">
    <w:name w:val="zHeading 3"/>
    <w:basedOn w:val="Heading3"/>
    <w:pPr>
      <w:pBdr>
        <w:left w:val="threeDEngrave" w:sz="24" w:space="4" w:color="auto"/>
        <w:right w:val="threeDEmboss" w:sz="24" w:space="4" w:color="auto"/>
      </w:pBdr>
      <w:shd w:val="pct12" w:color="808080" w:fill="FFFFFF"/>
      <w:outlineLvl w:val="9"/>
    </w:pPr>
    <w:rPr>
      <w:sz w:val="28"/>
    </w:rPr>
  </w:style>
  <w:style w:type="paragraph" w:customStyle="1" w:styleId="zHeading4">
    <w:name w:val="zHeading 4"/>
    <w:basedOn w:val="Heading4"/>
    <w:pPr>
      <w:pBdr>
        <w:left w:val="threeDEngrave" w:sz="24" w:space="4" w:color="auto"/>
        <w:right w:val="threeDEmboss" w:sz="24" w:space="4" w:color="auto"/>
      </w:pBdr>
      <w:shd w:val="pct12" w:color="808080" w:fill="FFFFFF"/>
      <w:outlineLvl w:val="9"/>
    </w:pPr>
  </w:style>
  <w:style w:type="paragraph" w:customStyle="1" w:styleId="zHeading5">
    <w:name w:val="zHeading 5"/>
    <w:basedOn w:val="Heading5"/>
    <w:pPr>
      <w:pBdr>
        <w:left w:val="threeDEngrave" w:sz="24" w:space="4" w:color="auto"/>
        <w:right w:val="threeDEmboss" w:sz="24" w:space="4" w:color="auto"/>
      </w:pBdr>
      <w:shd w:val="pct12" w:color="808080" w:fill="FFFFFF"/>
      <w:outlineLvl w:val="9"/>
    </w:pPr>
  </w:style>
  <w:style w:type="paragraph" w:customStyle="1" w:styleId="yHeading2">
    <w:name w:val="yHeading 2"/>
    <w:basedOn w:val="Heading2"/>
    <w:pPr>
      <w:pageBreakBefore w:val="0"/>
      <w:outlineLvl w:val="9"/>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325"/>
        <w:tab w:val="left" w:pos="1613"/>
      </w:tabs>
      <w:spacing w:before="80" w:line="260" w:lineRule="atLeast"/>
      <w:ind w:left="1613" w:hanging="1613"/>
    </w:pPr>
    <w:rPr>
      <w:sz w:val="24"/>
      <w:lang w:eastAsia="en-US"/>
    </w:rPr>
  </w:style>
  <w:style w:type="paragraph" w:customStyle="1" w:styleId="Pensubpara">
    <w:name w:val="Pensubpara"/>
    <w:pPr>
      <w:tabs>
        <w:tab w:val="right" w:pos="2045"/>
        <w:tab w:val="left" w:pos="2333"/>
      </w:tabs>
      <w:spacing w:before="160" w:line="260" w:lineRule="atLeast"/>
      <w:ind w:firstLine="2333"/>
    </w:pPr>
    <w:rPr>
      <w:sz w:val="24"/>
      <w:lang w:eastAsia="en-US"/>
    </w:rPr>
  </w:style>
  <w:style w:type="paragraph" w:customStyle="1" w:styleId="Penitem">
    <w:name w:val="Penitem"/>
    <w:pPr>
      <w:tabs>
        <w:tab w:val="right" w:pos="2765"/>
        <w:tab w:val="left" w:pos="3053"/>
      </w:tabs>
      <w:spacing w:before="80" w:line="260" w:lineRule="atLeast"/>
      <w:ind w:left="3053" w:hanging="3053"/>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pBdr>
        <w:left w:val="threeDEngrave" w:sz="24" w:space="4" w:color="auto"/>
        <w:right w:val="threeDEmboss" w:sz="24" w:space="4" w:color="auto"/>
      </w:pBdr>
      <w:shd w:val="pct12" w:color="808080" w:fill="FFFFFF"/>
    </w:pPr>
  </w:style>
  <w:style w:type="paragraph" w:customStyle="1" w:styleId="zIndentA0">
    <w:name w:val="zIndent(A)"/>
    <w:basedOn w:val="IndentA0"/>
    <w:pPr>
      <w:pBdr>
        <w:left w:val="threeDEngrave" w:sz="24" w:space="4" w:color="auto"/>
        <w:right w:val="threeDEmboss" w:sz="24" w:space="4" w:color="auto"/>
      </w:pBdr>
      <w:shd w:val="pct12" w:color="808080" w:fill="FFFFFF"/>
    </w:pPr>
  </w:style>
  <w:style w:type="paragraph" w:customStyle="1" w:styleId="zIndenti">
    <w:name w:val="zIndent(i)"/>
    <w:basedOn w:val="Indenti"/>
    <w:pPr>
      <w:pBdr>
        <w:left w:val="threeDEngrave" w:sz="24" w:space="4" w:color="auto"/>
        <w:right w:val="threeDEmboss" w:sz="24" w:space="4" w:color="auto"/>
      </w:pBdr>
      <w:shd w:val="pct12" w:color="808080" w:fill="FFFFFF"/>
    </w:pPr>
  </w:style>
  <w:style w:type="paragraph" w:customStyle="1" w:styleId="zIndentI0">
    <w:name w:val="zIndent(I)"/>
    <w:basedOn w:val="IndentI0"/>
    <w:pPr>
      <w:pBdr>
        <w:left w:val="threeDEngrave" w:sz="24" w:space="4" w:color="auto"/>
        <w:right w:val="threeDEmboss" w:sz="24" w:space="4" w:color="auto"/>
      </w:pBdr>
      <w:shd w:val="pct12" w:color="808080" w:fill="FFFFFF"/>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pBdr>
        <w:left w:val="threeDEngrave" w:sz="24" w:space="4" w:color="auto"/>
        <w:right w:val="threeDEmboss" w:sz="24" w:space="4" w:color="auto"/>
      </w:pBdr>
      <w:shd w:val="pct12" w:color="808080" w:fill="FFFFFF"/>
    </w:pPr>
  </w:style>
  <w:style w:type="paragraph" w:customStyle="1" w:styleId="zPensubpara">
    <w:name w:val="zPensubpara"/>
    <w:basedOn w:val="Pensubpara"/>
    <w:pPr>
      <w:pBdr>
        <w:left w:val="threeDEngrave" w:sz="24" w:space="4" w:color="auto"/>
        <w:right w:val="threeDEmboss" w:sz="24" w:space="4" w:color="auto"/>
      </w:pBdr>
      <w:shd w:val="pct12" w:color="808080" w:fill="FFFFFF"/>
    </w:pPr>
  </w:style>
  <w:style w:type="paragraph" w:customStyle="1" w:styleId="zPenitem">
    <w:name w:val="zPenitem"/>
    <w:basedOn w:val="Penitem"/>
    <w:pPr>
      <w:pBdr>
        <w:left w:val="threeDEngrave" w:sz="24" w:space="4" w:color="auto"/>
        <w:right w:val="threeDEmboss" w:sz="24" w:space="4" w:color="auto"/>
      </w:pBdr>
      <w:shd w:val="pct12" w:color="808080" w:fill="FFFFFF"/>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pBdr>
        <w:left w:val="threeDEngrave" w:sz="24" w:space="4" w:color="auto"/>
        <w:right w:val="threeDEmboss" w:sz="24" w:space="4" w:color="auto"/>
      </w:pBdr>
      <w:shd w:val="pct12" w:color="808080" w:fill="FFFFFF"/>
    </w:pPr>
  </w:style>
  <w:style w:type="paragraph" w:customStyle="1" w:styleId="zDefpara">
    <w:name w:val="zDefpara"/>
    <w:basedOn w:val="Defpara"/>
    <w:pPr>
      <w:pBdr>
        <w:left w:val="threeDEngrave" w:sz="24" w:space="4" w:color="auto"/>
        <w:right w:val="threeDEmboss" w:sz="24" w:space="4" w:color="auto"/>
      </w:pBdr>
      <w:shd w:val="pct12" w:color="808080" w:fill="FFFFFF"/>
    </w:pPr>
  </w:style>
  <w:style w:type="paragraph" w:customStyle="1" w:styleId="zDefsubpara">
    <w:name w:val="zDefsubpara"/>
    <w:basedOn w:val="Defsubpara"/>
    <w:pPr>
      <w:pBdr>
        <w:left w:val="threeDEngrave" w:sz="24" w:space="4" w:color="auto"/>
        <w:right w:val="threeDEmboss" w:sz="24" w:space="4" w:color="auto"/>
      </w:pBdr>
      <w:shd w:val="pct12" w:color="808080" w:fill="FFFFFF"/>
    </w:pPr>
  </w:style>
  <w:style w:type="paragraph" w:customStyle="1" w:styleId="zDefitem">
    <w:name w:val="zDefitem"/>
    <w:basedOn w:val="Defitem"/>
    <w:pPr>
      <w:pBdr>
        <w:left w:val="threeDEngrave" w:sz="24" w:space="4" w:color="auto"/>
        <w:right w:val="threeDEmboss" w:sz="24" w:space="4" w:color="auto"/>
      </w:pBdr>
      <w:shd w:val="pct12" w:color="808080" w:fill="FFFFFF"/>
      <w:ind w:hanging="2808"/>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noProof w:val="0"/>
      <w:sz w:val="24"/>
      <w:lang w:val="en-AU"/>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noProof w:val="0"/>
      <w:sz w:val="24"/>
      <w:vertAlign w:val="superscript"/>
      <w:lang w:val="en-AU"/>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rPr>
      <w:sz w:val="24"/>
    </w:rPr>
  </w:style>
  <w:style w:type="paragraph" w:styleId="NoteHeading">
    <w:name w:val="Note Heading"/>
    <w:basedOn w:val="Normal"/>
    <w:next w:val="Normal"/>
    <w:semiHidden/>
    <w:rPr>
      <w:sz w:val="24"/>
    </w:rPr>
  </w:style>
  <w:style w:type="paragraph" w:styleId="Salutation">
    <w:name w:val="Salutation"/>
    <w:basedOn w:val="Normal"/>
    <w:next w:val="Normal"/>
    <w:semiHidden/>
    <w:rPr>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rPr>
      <w:sz w:val="24"/>
    </w:rPr>
  </w:style>
  <w:style w:type="paragraph" w:styleId="TableofFigures">
    <w:name w:val="table of figures"/>
    <w:basedOn w:val="Normal"/>
    <w:next w:val="Normal"/>
    <w:semiHidden/>
    <w:pPr>
      <w:ind w:left="440" w:hanging="440"/>
    </w:pPr>
    <w:rPr>
      <w:sz w:val="24"/>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Subsection">
    <w:name w:val="nSubsection"/>
    <w:basedOn w:val="Subsection"/>
    <w:pPr>
      <w:tabs>
        <w:tab w:val="clear" w:pos="605"/>
        <w:tab w:val="clear" w:pos="893"/>
        <w:tab w:val="left" w:pos="461"/>
      </w:tabs>
      <w:ind w:left="461" w:hanging="461"/>
    </w:pPr>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2"/>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outlineLvl w:val="1"/>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4"/>
      <w:jc w:val="center"/>
    </w:pPr>
    <w:rPr>
      <w:b/>
      <w:sz w:val="24"/>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pBdr>
        <w:left w:val="threeDEngrave" w:sz="24" w:space="4" w:color="auto"/>
        <w:right w:val="threeDEmboss" w:sz="24" w:space="4" w:color="auto"/>
      </w:pBdr>
      <w:shd w:val="pct12" w:color="808080" w:fill="auto"/>
    </w:pPr>
    <w:rPr>
      <w:sz w:val="24"/>
    </w:rPr>
  </w:style>
  <w:style w:type="paragraph" w:customStyle="1" w:styleId="nzTable">
    <w:name w:val="nzTable"/>
    <w:basedOn w:val="zTable"/>
  </w:style>
  <w:style w:type="paragraph" w:customStyle="1" w:styleId="zMiscellaneousHeading">
    <w:name w:val="zMiscellaneousHeading"/>
    <w:basedOn w:val="zSubsection"/>
  </w:style>
  <w:style w:type="paragraph" w:customStyle="1" w:styleId="zMiscellaneousBody">
    <w:name w:val="zMiscellaneousBody"/>
    <w:basedOn w:val="zSubsection"/>
  </w:style>
  <w:style w:type="paragraph" w:customStyle="1" w:styleId="zMiscellaneousText">
    <w:name w:val="zMiscellaneousText"/>
    <w:basedOn w:val="zSubsection"/>
  </w:style>
  <w:style w:type="paragraph" w:customStyle="1" w:styleId="yFootnoteheading">
    <w:name w:val="yFootnote(heading)"/>
    <w:basedOn w:val="Footnoteheading"/>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2592</Words>
  <Characters>12367</Characters>
  <Application>Microsoft Office Word</Application>
  <DocSecurity>0</DocSecurity>
  <Lines>317</Lines>
  <Paragraphs>134</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14825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Savings Bank Act 1924 - 00-a0-02</dc:title>
  <dc:subject/>
  <dc:creator>Dave Harrold</dc:creator>
  <cp:keywords/>
  <cp:lastModifiedBy>svcMRProcess</cp:lastModifiedBy>
  <cp:revision>4</cp:revision>
  <cp:lastPrinted>2006-04-18T03:40:00Z</cp:lastPrinted>
  <dcterms:created xsi:type="dcterms:W3CDTF">2013-02-20T03:25:00Z</dcterms:created>
  <dcterms:modified xsi:type="dcterms:W3CDTF">2013-02-20T03:25:00Z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17 of 1924</vt:lpwstr>
  </property>
  <property fmtid="{D5CDD505-2E9C-101B-9397-08002B2CF9AE}" pid="3" name="CommencementDate">
    <vt:lpwstr>19270331</vt:lpwstr>
  </property>
  <property fmtid="{D5CDD505-2E9C-101B-9397-08002B2CF9AE}" pid="4" name="DocumentType">
    <vt:lpwstr>Act</vt:lpwstr>
  </property>
  <property fmtid="{D5CDD505-2E9C-101B-9397-08002B2CF9AE}" pid="5" name="AsAtDate">
    <vt:lpwstr>31 Mar 1927</vt:lpwstr>
  </property>
  <property fmtid="{D5CDD505-2E9C-101B-9397-08002B2CF9AE}" pid="6" name="Suffix">
    <vt:lpwstr>00-a0-02</vt:lpwstr>
  </property>
</Properties>
</file>