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19" w:rsidRDefault="005B3403">
      <w:pPr>
        <w:pStyle w:val="WA"/>
      </w:pPr>
      <w:bookmarkStart w:id="0" w:name="_GoBack"/>
      <w:bookmarkEnd w:id="0"/>
      <w:r>
        <w:t>Western Australia</w:t>
      </w:r>
    </w:p>
    <w:p w:rsidR="00700819" w:rsidRDefault="005B3403">
      <w:pPr>
        <w:pStyle w:val="NameofActRegPage1"/>
        <w:spacing w:before="3760" w:after="4200"/>
      </w:pPr>
      <w:r>
        <w:fldChar w:fldCharType="begin"/>
      </w:r>
      <w:r>
        <w:instrText xml:space="preserve"> STYLEREF "Name Of Act/Reg"</w:instrText>
      </w:r>
      <w:r>
        <w:fldChar w:fldCharType="separate"/>
      </w:r>
      <w:r w:rsidR="00E254BB">
        <w:rPr>
          <w:noProof/>
        </w:rPr>
        <w:t>Associations Incorporation Act 1987</w:t>
      </w:r>
      <w:r>
        <w:fldChar w:fldCharType="end"/>
      </w:r>
    </w:p>
    <w:p w:rsidR="00700819" w:rsidRDefault="00700819">
      <w:pPr>
        <w:jc w:val="center"/>
        <w:sectPr w:rsidR="0070081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00819" w:rsidRDefault="005B3403">
      <w:pPr>
        <w:pStyle w:val="WA"/>
      </w:pPr>
      <w:r>
        <w:lastRenderedPageBreak/>
        <w:t>Western Australia</w:t>
      </w:r>
    </w:p>
    <w:p w:rsidR="00700819" w:rsidRDefault="005B3403">
      <w:pPr>
        <w:pStyle w:val="NameofActRegPage1"/>
      </w:pPr>
      <w:r>
        <w:fldChar w:fldCharType="begin"/>
      </w:r>
      <w:r>
        <w:instrText xml:space="preserve"> STYLEREF "Name Of Act/Reg"</w:instrText>
      </w:r>
      <w:r>
        <w:fldChar w:fldCharType="separate"/>
      </w:r>
      <w:r w:rsidR="00E254BB">
        <w:rPr>
          <w:noProof/>
        </w:rPr>
        <w:t>Associations Incorporation Act 1987</w:t>
      </w:r>
      <w:r>
        <w:fldChar w:fldCharType="end"/>
      </w:r>
    </w:p>
    <w:p w:rsidR="00700819" w:rsidRDefault="005B3403">
      <w:pPr>
        <w:pStyle w:val="Arrangement"/>
      </w:pPr>
      <w:r>
        <w:t>CONTENTS</w:t>
      </w:r>
    </w:p>
    <w:p w:rsidR="00700819" w:rsidRDefault="005B340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00819" w:rsidRDefault="005B340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_Toc272041248 \h </w:instrText>
      </w:r>
      <w:r>
        <w:fldChar w:fldCharType="separate"/>
      </w:r>
      <w:r w:rsidR="00E254BB">
        <w:t>2</w:t>
      </w:r>
      <w:r>
        <w:fldChar w:fldCharType="end"/>
      </w:r>
    </w:p>
    <w:p w:rsidR="00700819" w:rsidRDefault="005B340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_Toc272041249 \h </w:instrText>
      </w:r>
      <w:r>
        <w:fldChar w:fldCharType="separate"/>
      </w:r>
      <w:r w:rsidR="00E254BB">
        <w:t>2</w:t>
      </w:r>
      <w:r>
        <w:fldChar w:fldCharType="end"/>
      </w:r>
    </w:p>
    <w:p w:rsidR="00700819" w:rsidRDefault="005B340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_Toc272041250 \h </w:instrText>
      </w:r>
      <w:r>
        <w:fldChar w:fldCharType="separate"/>
      </w:r>
      <w:r w:rsidR="00E254BB">
        <w:t>2</w:t>
      </w:r>
      <w:r>
        <w:fldChar w:fldCharType="end"/>
      </w:r>
    </w:p>
    <w:p w:rsidR="00700819" w:rsidRDefault="005B3403">
      <w:pPr>
        <w:pStyle w:val="TOC8"/>
        <w:rPr>
          <w:sz w:val="24"/>
          <w:szCs w:val="24"/>
        </w:rPr>
      </w:pPr>
      <w:r>
        <w:rPr>
          <w:szCs w:val="24"/>
        </w:rPr>
        <w:t>3A.</w:t>
      </w:r>
      <w:r>
        <w:rPr>
          <w:szCs w:val="24"/>
        </w:rPr>
        <w:tab/>
        <w:t>Incorporated associations excluded from Corporations legislation</w:t>
      </w:r>
      <w:r>
        <w:tab/>
      </w:r>
      <w:r>
        <w:fldChar w:fldCharType="begin"/>
      </w:r>
      <w:r>
        <w:instrText xml:space="preserve"> PAGEREF _Toc272041251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30"/>
        </w:rPr>
        <w:t>Part II — Application for incorporation</w:t>
      </w:r>
    </w:p>
    <w:p w:rsidR="00700819" w:rsidRDefault="005B3403">
      <w:pPr>
        <w:pStyle w:val="TOC8"/>
        <w:rPr>
          <w:sz w:val="24"/>
          <w:szCs w:val="24"/>
        </w:rPr>
      </w:pPr>
      <w:r>
        <w:rPr>
          <w:szCs w:val="24"/>
        </w:rPr>
        <w:t>4</w:t>
      </w:r>
      <w:r>
        <w:rPr>
          <w:snapToGrid w:val="0"/>
          <w:szCs w:val="24"/>
        </w:rPr>
        <w:t>.</w:t>
      </w:r>
      <w:r>
        <w:rPr>
          <w:snapToGrid w:val="0"/>
          <w:szCs w:val="24"/>
        </w:rPr>
        <w:tab/>
        <w:t>Eligibility for incorporation</w:t>
      </w:r>
      <w:r>
        <w:tab/>
      </w:r>
      <w:r>
        <w:fldChar w:fldCharType="begin"/>
      </w:r>
      <w:r>
        <w:instrText xml:space="preserve"> PAGEREF _Toc272041253 \h </w:instrText>
      </w:r>
      <w:r>
        <w:fldChar w:fldCharType="separate"/>
      </w:r>
      <w:r w:rsidR="00E254BB">
        <w:t>2</w:t>
      </w:r>
      <w:r>
        <w:fldChar w:fldCharType="end"/>
      </w:r>
    </w:p>
    <w:p w:rsidR="00700819" w:rsidRDefault="005B3403">
      <w:pPr>
        <w:pStyle w:val="TOC8"/>
        <w:rPr>
          <w:sz w:val="24"/>
          <w:szCs w:val="24"/>
        </w:rPr>
      </w:pPr>
      <w:r>
        <w:rPr>
          <w:szCs w:val="24"/>
        </w:rPr>
        <w:t>5</w:t>
      </w:r>
      <w:r>
        <w:rPr>
          <w:snapToGrid w:val="0"/>
          <w:szCs w:val="24"/>
        </w:rPr>
        <w:t>.</w:t>
      </w:r>
      <w:r>
        <w:rPr>
          <w:snapToGrid w:val="0"/>
          <w:szCs w:val="24"/>
        </w:rPr>
        <w:tab/>
        <w:t>Application for incorporation</w:t>
      </w:r>
      <w:r>
        <w:tab/>
      </w:r>
      <w:r>
        <w:fldChar w:fldCharType="begin"/>
      </w:r>
      <w:r>
        <w:instrText xml:space="preserve"> PAGEREF _Toc272041254 \h </w:instrText>
      </w:r>
      <w:r>
        <w:fldChar w:fldCharType="separate"/>
      </w:r>
      <w:r w:rsidR="00E254BB">
        <w:t>2</w:t>
      </w:r>
      <w:r>
        <w:fldChar w:fldCharType="end"/>
      </w:r>
    </w:p>
    <w:p w:rsidR="00700819" w:rsidRDefault="005B3403">
      <w:pPr>
        <w:pStyle w:val="TOC8"/>
        <w:rPr>
          <w:sz w:val="24"/>
          <w:szCs w:val="24"/>
        </w:rPr>
      </w:pPr>
      <w:r>
        <w:rPr>
          <w:szCs w:val="24"/>
        </w:rPr>
        <w:t>6</w:t>
      </w:r>
      <w:r>
        <w:rPr>
          <w:snapToGrid w:val="0"/>
          <w:szCs w:val="24"/>
        </w:rPr>
        <w:t>.</w:t>
      </w:r>
      <w:r>
        <w:rPr>
          <w:snapToGrid w:val="0"/>
          <w:szCs w:val="24"/>
        </w:rPr>
        <w:tab/>
        <w:t>Advertisement of intended application</w:t>
      </w:r>
      <w:r>
        <w:tab/>
      </w:r>
      <w:r>
        <w:fldChar w:fldCharType="begin"/>
      </w:r>
      <w:r>
        <w:instrText xml:space="preserve"> PAGEREF _Toc272041255 \h </w:instrText>
      </w:r>
      <w:r>
        <w:fldChar w:fldCharType="separate"/>
      </w:r>
      <w:r w:rsidR="00E254BB">
        <w:t>2</w:t>
      </w:r>
      <w:r>
        <w:fldChar w:fldCharType="end"/>
      </w:r>
    </w:p>
    <w:p w:rsidR="00700819" w:rsidRDefault="005B3403">
      <w:pPr>
        <w:pStyle w:val="TOC8"/>
        <w:rPr>
          <w:sz w:val="24"/>
          <w:szCs w:val="24"/>
        </w:rPr>
      </w:pPr>
      <w:r>
        <w:rPr>
          <w:szCs w:val="24"/>
        </w:rPr>
        <w:t>7</w:t>
      </w:r>
      <w:r>
        <w:rPr>
          <w:snapToGrid w:val="0"/>
          <w:szCs w:val="24"/>
        </w:rPr>
        <w:t>.</w:t>
      </w:r>
      <w:r>
        <w:rPr>
          <w:snapToGrid w:val="0"/>
          <w:szCs w:val="24"/>
        </w:rPr>
        <w:tab/>
        <w:t>Request for refusal of incorporation</w:t>
      </w:r>
      <w:r>
        <w:tab/>
      </w:r>
      <w:r>
        <w:fldChar w:fldCharType="begin"/>
      </w:r>
      <w:r>
        <w:instrText xml:space="preserve"> PAGEREF _Toc272041256 \h </w:instrText>
      </w:r>
      <w:r>
        <w:fldChar w:fldCharType="separate"/>
      </w:r>
      <w:r w:rsidR="00E254BB">
        <w:t>2</w:t>
      </w:r>
      <w:r>
        <w:fldChar w:fldCharType="end"/>
      </w:r>
    </w:p>
    <w:p w:rsidR="00700819" w:rsidRDefault="005B3403">
      <w:pPr>
        <w:pStyle w:val="TOC8"/>
        <w:rPr>
          <w:sz w:val="24"/>
          <w:szCs w:val="24"/>
        </w:rPr>
      </w:pPr>
      <w:r>
        <w:rPr>
          <w:szCs w:val="24"/>
        </w:rPr>
        <w:t>8</w:t>
      </w:r>
      <w:r>
        <w:rPr>
          <w:snapToGrid w:val="0"/>
          <w:szCs w:val="24"/>
        </w:rPr>
        <w:t>.</w:t>
      </w:r>
      <w:r>
        <w:rPr>
          <w:snapToGrid w:val="0"/>
          <w:szCs w:val="24"/>
        </w:rPr>
        <w:tab/>
        <w:t>Name of association</w:t>
      </w:r>
      <w:r>
        <w:tab/>
      </w:r>
      <w:r>
        <w:fldChar w:fldCharType="begin"/>
      </w:r>
      <w:r>
        <w:instrText xml:space="preserve"> PAGEREF _Toc272041257 \h </w:instrText>
      </w:r>
      <w:r>
        <w:fldChar w:fldCharType="separate"/>
      </w:r>
      <w:r w:rsidR="00E254BB">
        <w:t>2</w:t>
      </w:r>
      <w:r>
        <w:fldChar w:fldCharType="end"/>
      </w:r>
    </w:p>
    <w:p w:rsidR="00700819" w:rsidRDefault="005B3403">
      <w:pPr>
        <w:pStyle w:val="TOC8"/>
        <w:rPr>
          <w:sz w:val="24"/>
          <w:szCs w:val="24"/>
        </w:rPr>
      </w:pPr>
      <w:r>
        <w:rPr>
          <w:szCs w:val="24"/>
        </w:rPr>
        <w:t>9</w:t>
      </w:r>
      <w:r>
        <w:rPr>
          <w:snapToGrid w:val="0"/>
          <w:szCs w:val="24"/>
        </w:rPr>
        <w:t>.</w:t>
      </w:r>
      <w:r>
        <w:rPr>
          <w:snapToGrid w:val="0"/>
          <w:szCs w:val="24"/>
        </w:rPr>
        <w:tab/>
        <w:t>Incorporation of association</w:t>
      </w:r>
      <w:r>
        <w:tab/>
      </w:r>
      <w:r>
        <w:fldChar w:fldCharType="begin"/>
      </w:r>
      <w:r>
        <w:instrText xml:space="preserve"> PAGEREF _Toc272041258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30"/>
        </w:rPr>
        <w:t>Part III — Consequences of incorporation</w:t>
      </w:r>
    </w:p>
    <w:p w:rsidR="00700819" w:rsidRDefault="005B3403">
      <w:pPr>
        <w:pStyle w:val="TOC8"/>
        <w:rPr>
          <w:sz w:val="24"/>
          <w:szCs w:val="24"/>
        </w:rPr>
      </w:pPr>
      <w:r>
        <w:rPr>
          <w:szCs w:val="24"/>
        </w:rPr>
        <w:t>10</w:t>
      </w:r>
      <w:r>
        <w:rPr>
          <w:snapToGrid w:val="0"/>
          <w:szCs w:val="24"/>
        </w:rPr>
        <w:t>.</w:t>
      </w:r>
      <w:r>
        <w:rPr>
          <w:snapToGrid w:val="0"/>
          <w:szCs w:val="24"/>
        </w:rPr>
        <w:tab/>
        <w:t>Effect of incorporation</w:t>
      </w:r>
      <w:r>
        <w:tab/>
      </w:r>
      <w:r>
        <w:fldChar w:fldCharType="begin"/>
      </w:r>
      <w:r>
        <w:instrText xml:space="preserve"> PAGEREF _Toc272041260 \h </w:instrText>
      </w:r>
      <w:r>
        <w:fldChar w:fldCharType="separate"/>
      </w:r>
      <w:r w:rsidR="00E254BB">
        <w:t>2</w:t>
      </w:r>
      <w:r>
        <w:fldChar w:fldCharType="end"/>
      </w:r>
    </w:p>
    <w:p w:rsidR="00700819" w:rsidRDefault="005B3403">
      <w:pPr>
        <w:pStyle w:val="TOC8"/>
        <w:rPr>
          <w:sz w:val="24"/>
          <w:szCs w:val="24"/>
        </w:rPr>
      </w:pPr>
      <w:r>
        <w:rPr>
          <w:szCs w:val="24"/>
        </w:rPr>
        <w:t>11</w:t>
      </w:r>
      <w:r>
        <w:rPr>
          <w:snapToGrid w:val="0"/>
          <w:szCs w:val="24"/>
        </w:rPr>
        <w:t>.</w:t>
      </w:r>
      <w:r>
        <w:rPr>
          <w:snapToGrid w:val="0"/>
          <w:szCs w:val="24"/>
        </w:rPr>
        <w:tab/>
        <w:t>Vesting of property in incorporated associations</w:t>
      </w:r>
      <w:r>
        <w:tab/>
      </w:r>
      <w:r>
        <w:fldChar w:fldCharType="begin"/>
      </w:r>
      <w:r>
        <w:instrText xml:space="preserve"> PAGEREF _Toc272041261 \h </w:instrText>
      </w:r>
      <w:r>
        <w:fldChar w:fldCharType="separate"/>
      </w:r>
      <w:r w:rsidR="00E254BB">
        <w:t>2</w:t>
      </w:r>
      <w:r>
        <w:fldChar w:fldCharType="end"/>
      </w:r>
    </w:p>
    <w:p w:rsidR="00700819" w:rsidRDefault="005B3403">
      <w:pPr>
        <w:pStyle w:val="TOC8"/>
        <w:rPr>
          <w:sz w:val="24"/>
          <w:szCs w:val="24"/>
        </w:rPr>
      </w:pPr>
      <w:r>
        <w:rPr>
          <w:szCs w:val="24"/>
        </w:rPr>
        <w:t>12</w:t>
      </w:r>
      <w:r>
        <w:rPr>
          <w:snapToGrid w:val="0"/>
          <w:szCs w:val="24"/>
        </w:rPr>
        <w:t>.</w:t>
      </w:r>
      <w:r>
        <w:rPr>
          <w:snapToGrid w:val="0"/>
          <w:szCs w:val="24"/>
        </w:rPr>
        <w:tab/>
        <w:t>Liability of officers, trustees and members</w:t>
      </w:r>
      <w:r>
        <w:tab/>
      </w:r>
      <w:r>
        <w:fldChar w:fldCharType="begin"/>
      </w:r>
      <w:r>
        <w:instrText xml:space="preserve"> PAGEREF _Toc272041262 \h </w:instrText>
      </w:r>
      <w:r>
        <w:fldChar w:fldCharType="separate"/>
      </w:r>
      <w:r w:rsidR="00E254BB">
        <w:t>2</w:t>
      </w:r>
      <w:r>
        <w:fldChar w:fldCharType="end"/>
      </w:r>
    </w:p>
    <w:p w:rsidR="00700819" w:rsidRDefault="005B3403">
      <w:pPr>
        <w:pStyle w:val="TOC8"/>
        <w:rPr>
          <w:sz w:val="24"/>
          <w:szCs w:val="24"/>
        </w:rPr>
      </w:pPr>
      <w:r>
        <w:rPr>
          <w:szCs w:val="24"/>
        </w:rPr>
        <w:t>13</w:t>
      </w:r>
      <w:r>
        <w:rPr>
          <w:snapToGrid w:val="0"/>
          <w:szCs w:val="24"/>
        </w:rPr>
        <w:t>.</w:t>
      </w:r>
      <w:r>
        <w:rPr>
          <w:snapToGrid w:val="0"/>
          <w:szCs w:val="24"/>
        </w:rPr>
        <w:tab/>
        <w:t>Powers of an incorporated association</w:t>
      </w:r>
      <w:r>
        <w:tab/>
      </w:r>
      <w:r>
        <w:fldChar w:fldCharType="begin"/>
      </w:r>
      <w:r>
        <w:instrText xml:space="preserve"> PAGEREF _Toc272041263 \h </w:instrText>
      </w:r>
      <w:r>
        <w:fldChar w:fldCharType="separate"/>
      </w:r>
      <w:r w:rsidR="00E254BB">
        <w:t>2</w:t>
      </w:r>
      <w:r>
        <w:fldChar w:fldCharType="end"/>
      </w:r>
    </w:p>
    <w:p w:rsidR="00700819" w:rsidRDefault="005B3403">
      <w:pPr>
        <w:pStyle w:val="TOC8"/>
        <w:rPr>
          <w:sz w:val="24"/>
          <w:szCs w:val="24"/>
        </w:rPr>
      </w:pPr>
      <w:r>
        <w:rPr>
          <w:szCs w:val="24"/>
        </w:rPr>
        <w:t>14</w:t>
      </w:r>
      <w:r>
        <w:rPr>
          <w:snapToGrid w:val="0"/>
          <w:szCs w:val="24"/>
        </w:rPr>
        <w:t>.</w:t>
      </w:r>
      <w:r>
        <w:rPr>
          <w:snapToGrid w:val="0"/>
          <w:szCs w:val="24"/>
        </w:rPr>
        <w:tab/>
        <w:t>Manner in which contracts may be made</w:t>
      </w:r>
      <w:r>
        <w:tab/>
      </w:r>
      <w:r>
        <w:fldChar w:fldCharType="begin"/>
      </w:r>
      <w:r>
        <w:instrText xml:space="preserve"> PAGEREF _Toc272041264 \h </w:instrText>
      </w:r>
      <w:r>
        <w:fldChar w:fldCharType="separate"/>
      </w:r>
      <w:r w:rsidR="00E254BB">
        <w:t>2</w:t>
      </w:r>
      <w:r>
        <w:fldChar w:fldCharType="end"/>
      </w:r>
    </w:p>
    <w:p w:rsidR="00700819" w:rsidRDefault="005B3403">
      <w:pPr>
        <w:pStyle w:val="TOC8"/>
        <w:rPr>
          <w:sz w:val="24"/>
          <w:szCs w:val="24"/>
        </w:rPr>
      </w:pPr>
      <w:r>
        <w:rPr>
          <w:szCs w:val="24"/>
        </w:rPr>
        <w:t>15</w:t>
      </w:r>
      <w:r>
        <w:rPr>
          <w:snapToGrid w:val="0"/>
          <w:szCs w:val="24"/>
        </w:rPr>
        <w:t>.</w:t>
      </w:r>
      <w:r>
        <w:rPr>
          <w:snapToGrid w:val="0"/>
          <w:szCs w:val="24"/>
        </w:rPr>
        <w:tab/>
        <w:t xml:space="preserve">Limitation of doctrine of </w:t>
      </w:r>
      <w:r>
        <w:rPr>
          <w:i/>
          <w:snapToGrid w:val="0"/>
          <w:szCs w:val="24"/>
        </w:rPr>
        <w:t>ultra vires</w:t>
      </w:r>
      <w:r>
        <w:tab/>
      </w:r>
      <w:r>
        <w:fldChar w:fldCharType="begin"/>
      </w:r>
      <w:r>
        <w:instrText xml:space="preserve"> PAGEREF _Toc272041265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30"/>
        </w:rPr>
        <w:lastRenderedPageBreak/>
        <w:t>Part IV — Rules of incorporated associations</w:t>
      </w:r>
    </w:p>
    <w:p w:rsidR="00700819" w:rsidRDefault="005B3403">
      <w:pPr>
        <w:pStyle w:val="TOC8"/>
        <w:rPr>
          <w:sz w:val="24"/>
          <w:szCs w:val="24"/>
        </w:rPr>
      </w:pPr>
      <w:r>
        <w:rPr>
          <w:szCs w:val="24"/>
        </w:rPr>
        <w:t>16</w:t>
      </w:r>
      <w:r>
        <w:rPr>
          <w:snapToGrid w:val="0"/>
          <w:szCs w:val="24"/>
        </w:rPr>
        <w:t>.</w:t>
      </w:r>
      <w:r>
        <w:rPr>
          <w:snapToGrid w:val="0"/>
          <w:szCs w:val="24"/>
        </w:rPr>
        <w:tab/>
        <w:t>Rules of association</w:t>
      </w:r>
      <w:r>
        <w:tab/>
      </w:r>
      <w:r>
        <w:fldChar w:fldCharType="begin"/>
      </w:r>
      <w:r>
        <w:instrText xml:space="preserve"> PAGEREF _Toc272041267 \h </w:instrText>
      </w:r>
      <w:r>
        <w:fldChar w:fldCharType="separate"/>
      </w:r>
      <w:r w:rsidR="00E254BB">
        <w:t>2</w:t>
      </w:r>
      <w:r>
        <w:fldChar w:fldCharType="end"/>
      </w:r>
    </w:p>
    <w:p w:rsidR="00700819" w:rsidRDefault="005B3403">
      <w:pPr>
        <w:pStyle w:val="TOC8"/>
        <w:rPr>
          <w:sz w:val="24"/>
          <w:szCs w:val="24"/>
        </w:rPr>
      </w:pPr>
      <w:r>
        <w:rPr>
          <w:szCs w:val="24"/>
        </w:rPr>
        <w:t>17</w:t>
      </w:r>
      <w:r>
        <w:rPr>
          <w:snapToGrid w:val="0"/>
          <w:szCs w:val="24"/>
        </w:rPr>
        <w:t>.</w:t>
      </w:r>
      <w:r>
        <w:rPr>
          <w:snapToGrid w:val="0"/>
          <w:szCs w:val="24"/>
        </w:rPr>
        <w:tab/>
        <w:t>Addition and alteration of rules</w:t>
      </w:r>
      <w:r>
        <w:tab/>
      </w:r>
      <w:r>
        <w:fldChar w:fldCharType="begin"/>
      </w:r>
      <w:r>
        <w:instrText xml:space="preserve"> PAGEREF _Toc272041268 \h </w:instrText>
      </w:r>
      <w:r>
        <w:fldChar w:fldCharType="separate"/>
      </w:r>
      <w:r w:rsidR="00E254BB">
        <w:t>2</w:t>
      </w:r>
      <w:r>
        <w:fldChar w:fldCharType="end"/>
      </w:r>
    </w:p>
    <w:p w:rsidR="00700819" w:rsidRDefault="005B3403">
      <w:pPr>
        <w:pStyle w:val="TOC8"/>
        <w:rPr>
          <w:sz w:val="24"/>
          <w:szCs w:val="24"/>
        </w:rPr>
      </w:pPr>
      <w:r>
        <w:rPr>
          <w:szCs w:val="24"/>
        </w:rPr>
        <w:t>18</w:t>
      </w:r>
      <w:r>
        <w:rPr>
          <w:snapToGrid w:val="0"/>
          <w:szCs w:val="24"/>
        </w:rPr>
        <w:t>.</w:t>
      </w:r>
      <w:r>
        <w:rPr>
          <w:snapToGrid w:val="0"/>
          <w:szCs w:val="24"/>
        </w:rPr>
        <w:tab/>
        <w:t>Change of name of incorporated association</w:t>
      </w:r>
      <w:r>
        <w:tab/>
      </w:r>
      <w:r>
        <w:fldChar w:fldCharType="begin"/>
      </w:r>
      <w:r>
        <w:instrText xml:space="preserve"> PAGEREF _Toc272041269 \h </w:instrText>
      </w:r>
      <w:r>
        <w:fldChar w:fldCharType="separate"/>
      </w:r>
      <w:r w:rsidR="00E254BB">
        <w:t>2</w:t>
      </w:r>
      <w:r>
        <w:fldChar w:fldCharType="end"/>
      </w:r>
    </w:p>
    <w:p w:rsidR="00700819" w:rsidRDefault="005B3403">
      <w:pPr>
        <w:pStyle w:val="TOC8"/>
        <w:rPr>
          <w:sz w:val="24"/>
          <w:szCs w:val="24"/>
        </w:rPr>
      </w:pPr>
      <w:r>
        <w:rPr>
          <w:szCs w:val="24"/>
        </w:rPr>
        <w:t>19</w:t>
      </w:r>
      <w:r>
        <w:rPr>
          <w:snapToGrid w:val="0"/>
          <w:szCs w:val="24"/>
        </w:rPr>
        <w:t>.</w:t>
      </w:r>
      <w:r>
        <w:rPr>
          <w:snapToGrid w:val="0"/>
          <w:szCs w:val="24"/>
        </w:rPr>
        <w:tab/>
        <w:t>Alteration of objects of incorporated association</w:t>
      </w:r>
      <w:r>
        <w:tab/>
      </w:r>
      <w:r>
        <w:fldChar w:fldCharType="begin"/>
      </w:r>
      <w:r>
        <w:instrText xml:space="preserve"> PAGEREF _Toc272041270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30"/>
        </w:rPr>
        <w:t>Part V — Management of affairs of incorporated associations</w:t>
      </w:r>
    </w:p>
    <w:p w:rsidR="00700819" w:rsidRDefault="005B3403">
      <w:pPr>
        <w:pStyle w:val="TOC8"/>
        <w:rPr>
          <w:sz w:val="24"/>
          <w:szCs w:val="24"/>
        </w:rPr>
      </w:pPr>
      <w:r>
        <w:rPr>
          <w:szCs w:val="24"/>
        </w:rPr>
        <w:t>20</w:t>
      </w:r>
      <w:r>
        <w:rPr>
          <w:snapToGrid w:val="0"/>
          <w:szCs w:val="24"/>
        </w:rPr>
        <w:t>.</w:t>
      </w:r>
      <w:r>
        <w:rPr>
          <w:snapToGrid w:val="0"/>
          <w:szCs w:val="24"/>
        </w:rPr>
        <w:tab/>
        <w:t>Management of incorporated association</w:t>
      </w:r>
      <w:r>
        <w:tab/>
      </w:r>
      <w:r>
        <w:fldChar w:fldCharType="begin"/>
      </w:r>
      <w:r>
        <w:instrText xml:space="preserve"> PAGEREF _Toc272041272 \h </w:instrText>
      </w:r>
      <w:r>
        <w:fldChar w:fldCharType="separate"/>
      </w:r>
      <w:r w:rsidR="00E254BB">
        <w:t>2</w:t>
      </w:r>
      <w:r>
        <w:fldChar w:fldCharType="end"/>
      </w:r>
    </w:p>
    <w:p w:rsidR="00700819" w:rsidRDefault="005B3403">
      <w:pPr>
        <w:pStyle w:val="TOC8"/>
        <w:rPr>
          <w:sz w:val="24"/>
          <w:szCs w:val="24"/>
        </w:rPr>
      </w:pPr>
      <w:r>
        <w:rPr>
          <w:szCs w:val="24"/>
        </w:rPr>
        <w:t>21</w:t>
      </w:r>
      <w:r>
        <w:rPr>
          <w:snapToGrid w:val="0"/>
          <w:szCs w:val="24"/>
        </w:rPr>
        <w:t>.</w:t>
      </w:r>
      <w:r>
        <w:rPr>
          <w:snapToGrid w:val="0"/>
          <w:szCs w:val="24"/>
        </w:rPr>
        <w:tab/>
        <w:t>Disclosure of interest</w:t>
      </w:r>
      <w:r>
        <w:tab/>
      </w:r>
      <w:r>
        <w:fldChar w:fldCharType="begin"/>
      </w:r>
      <w:r>
        <w:instrText xml:space="preserve"> PAGEREF _Toc272041273 \h </w:instrText>
      </w:r>
      <w:r>
        <w:fldChar w:fldCharType="separate"/>
      </w:r>
      <w:r w:rsidR="00E254BB">
        <w:t>2</w:t>
      </w:r>
      <w:r>
        <w:fldChar w:fldCharType="end"/>
      </w:r>
    </w:p>
    <w:p w:rsidR="00700819" w:rsidRDefault="005B3403">
      <w:pPr>
        <w:pStyle w:val="TOC8"/>
        <w:rPr>
          <w:sz w:val="24"/>
          <w:szCs w:val="24"/>
        </w:rPr>
      </w:pPr>
      <w:r>
        <w:rPr>
          <w:szCs w:val="24"/>
        </w:rPr>
        <w:t>22</w:t>
      </w:r>
      <w:r>
        <w:rPr>
          <w:snapToGrid w:val="0"/>
          <w:szCs w:val="24"/>
        </w:rPr>
        <w:t>.</w:t>
      </w:r>
      <w:r>
        <w:rPr>
          <w:snapToGrid w:val="0"/>
          <w:szCs w:val="24"/>
        </w:rPr>
        <w:tab/>
        <w:t>Voting on a contract in which a committee member has an interest</w:t>
      </w:r>
      <w:r>
        <w:tab/>
      </w:r>
      <w:r>
        <w:fldChar w:fldCharType="begin"/>
      </w:r>
      <w:r>
        <w:instrText xml:space="preserve"> PAGEREF _Toc272041274 \h </w:instrText>
      </w:r>
      <w:r>
        <w:fldChar w:fldCharType="separate"/>
      </w:r>
      <w:r w:rsidR="00E254BB">
        <w:t>2</w:t>
      </w:r>
      <w:r>
        <w:fldChar w:fldCharType="end"/>
      </w:r>
    </w:p>
    <w:p w:rsidR="00700819" w:rsidRDefault="005B3403">
      <w:pPr>
        <w:pStyle w:val="TOC8"/>
        <w:rPr>
          <w:sz w:val="24"/>
          <w:szCs w:val="24"/>
        </w:rPr>
      </w:pPr>
      <w:r>
        <w:rPr>
          <w:szCs w:val="24"/>
        </w:rPr>
        <w:t>23</w:t>
      </w:r>
      <w:r>
        <w:rPr>
          <w:snapToGrid w:val="0"/>
          <w:szCs w:val="24"/>
        </w:rPr>
        <w:t>.</w:t>
      </w:r>
      <w:r>
        <w:rPr>
          <w:snapToGrid w:val="0"/>
          <w:szCs w:val="24"/>
        </w:rPr>
        <w:tab/>
        <w:t>Annual general meeting</w:t>
      </w:r>
      <w:r>
        <w:tab/>
      </w:r>
      <w:r>
        <w:fldChar w:fldCharType="begin"/>
      </w:r>
      <w:r>
        <w:instrText xml:space="preserve"> PAGEREF _Toc272041275 \h </w:instrText>
      </w:r>
      <w:r>
        <w:fldChar w:fldCharType="separate"/>
      </w:r>
      <w:r w:rsidR="00E254BB">
        <w:t>2</w:t>
      </w:r>
      <w:r>
        <w:fldChar w:fldCharType="end"/>
      </w:r>
    </w:p>
    <w:p w:rsidR="00700819" w:rsidRDefault="005B3403">
      <w:pPr>
        <w:pStyle w:val="TOC8"/>
        <w:rPr>
          <w:sz w:val="24"/>
          <w:szCs w:val="24"/>
        </w:rPr>
      </w:pPr>
      <w:r>
        <w:rPr>
          <w:szCs w:val="24"/>
        </w:rPr>
        <w:t>24</w:t>
      </w:r>
      <w:r>
        <w:rPr>
          <w:snapToGrid w:val="0"/>
          <w:szCs w:val="24"/>
        </w:rPr>
        <w:t>.</w:t>
      </w:r>
      <w:r>
        <w:rPr>
          <w:snapToGrid w:val="0"/>
          <w:szCs w:val="24"/>
        </w:rPr>
        <w:tab/>
        <w:t>Special resolution</w:t>
      </w:r>
      <w:r>
        <w:tab/>
      </w:r>
      <w:r>
        <w:fldChar w:fldCharType="begin"/>
      </w:r>
      <w:r>
        <w:instrText xml:space="preserve"> PAGEREF _Toc272041276 \h </w:instrText>
      </w:r>
      <w:r>
        <w:fldChar w:fldCharType="separate"/>
      </w:r>
      <w:r w:rsidR="00E254BB">
        <w:t>2</w:t>
      </w:r>
      <w:r>
        <w:fldChar w:fldCharType="end"/>
      </w:r>
    </w:p>
    <w:p w:rsidR="00700819" w:rsidRDefault="005B3403">
      <w:pPr>
        <w:pStyle w:val="TOC8"/>
        <w:rPr>
          <w:sz w:val="24"/>
          <w:szCs w:val="24"/>
        </w:rPr>
      </w:pPr>
      <w:r>
        <w:rPr>
          <w:szCs w:val="24"/>
        </w:rPr>
        <w:t>25</w:t>
      </w:r>
      <w:r>
        <w:rPr>
          <w:snapToGrid w:val="0"/>
          <w:szCs w:val="24"/>
        </w:rPr>
        <w:t>.</w:t>
      </w:r>
      <w:r>
        <w:rPr>
          <w:snapToGrid w:val="0"/>
          <w:szCs w:val="24"/>
        </w:rPr>
        <w:tab/>
        <w:t>Accounting records to be kept</w:t>
      </w:r>
      <w:r>
        <w:tab/>
      </w:r>
      <w:r>
        <w:fldChar w:fldCharType="begin"/>
      </w:r>
      <w:r>
        <w:instrText xml:space="preserve"> PAGEREF _Toc272041277 \h </w:instrText>
      </w:r>
      <w:r>
        <w:fldChar w:fldCharType="separate"/>
      </w:r>
      <w:r w:rsidR="00E254BB">
        <w:t>2</w:t>
      </w:r>
      <w:r>
        <w:fldChar w:fldCharType="end"/>
      </w:r>
    </w:p>
    <w:p w:rsidR="00700819" w:rsidRDefault="005B3403">
      <w:pPr>
        <w:pStyle w:val="TOC8"/>
        <w:rPr>
          <w:sz w:val="24"/>
          <w:szCs w:val="24"/>
        </w:rPr>
      </w:pPr>
      <w:r>
        <w:rPr>
          <w:szCs w:val="24"/>
        </w:rPr>
        <w:t>26</w:t>
      </w:r>
      <w:r>
        <w:rPr>
          <w:snapToGrid w:val="0"/>
          <w:szCs w:val="24"/>
        </w:rPr>
        <w:t>.</w:t>
      </w:r>
      <w:r>
        <w:rPr>
          <w:snapToGrid w:val="0"/>
          <w:szCs w:val="24"/>
        </w:rPr>
        <w:tab/>
        <w:t>Annual accounts to be prepared</w:t>
      </w:r>
      <w:r>
        <w:tab/>
      </w:r>
      <w:r>
        <w:fldChar w:fldCharType="begin"/>
      </w:r>
      <w:r>
        <w:instrText xml:space="preserve"> PAGEREF _Toc272041278 \h </w:instrText>
      </w:r>
      <w:r>
        <w:fldChar w:fldCharType="separate"/>
      </w:r>
      <w:r w:rsidR="00E254BB">
        <w:t>2</w:t>
      </w:r>
      <w:r>
        <w:fldChar w:fldCharType="end"/>
      </w:r>
    </w:p>
    <w:p w:rsidR="00700819" w:rsidRDefault="005B3403">
      <w:pPr>
        <w:pStyle w:val="TOC8"/>
        <w:rPr>
          <w:sz w:val="24"/>
          <w:szCs w:val="24"/>
        </w:rPr>
      </w:pPr>
      <w:r>
        <w:rPr>
          <w:szCs w:val="24"/>
        </w:rPr>
        <w:t>27</w:t>
      </w:r>
      <w:r>
        <w:rPr>
          <w:snapToGrid w:val="0"/>
          <w:szCs w:val="24"/>
        </w:rPr>
        <w:t>.</w:t>
      </w:r>
      <w:r>
        <w:rPr>
          <w:snapToGrid w:val="0"/>
          <w:szCs w:val="24"/>
        </w:rPr>
        <w:tab/>
        <w:t>Register of members</w:t>
      </w:r>
      <w:r>
        <w:tab/>
      </w:r>
      <w:r>
        <w:fldChar w:fldCharType="begin"/>
      </w:r>
      <w:r>
        <w:instrText xml:space="preserve"> PAGEREF _Toc272041279 \h </w:instrText>
      </w:r>
      <w:r>
        <w:fldChar w:fldCharType="separate"/>
      </w:r>
      <w:r w:rsidR="00E254BB">
        <w:t>2</w:t>
      </w:r>
      <w:r>
        <w:fldChar w:fldCharType="end"/>
      </w:r>
    </w:p>
    <w:p w:rsidR="00700819" w:rsidRDefault="005B3403">
      <w:pPr>
        <w:pStyle w:val="TOC8"/>
        <w:rPr>
          <w:sz w:val="24"/>
          <w:szCs w:val="24"/>
        </w:rPr>
      </w:pPr>
      <w:r>
        <w:rPr>
          <w:szCs w:val="24"/>
        </w:rPr>
        <w:t>28</w:t>
      </w:r>
      <w:r>
        <w:rPr>
          <w:snapToGrid w:val="0"/>
          <w:szCs w:val="24"/>
        </w:rPr>
        <w:t>.</w:t>
      </w:r>
      <w:r>
        <w:rPr>
          <w:snapToGrid w:val="0"/>
          <w:szCs w:val="24"/>
        </w:rPr>
        <w:tab/>
        <w:t>Rules to be available to members</w:t>
      </w:r>
      <w:r>
        <w:tab/>
      </w:r>
      <w:r>
        <w:fldChar w:fldCharType="begin"/>
      </w:r>
      <w:r>
        <w:instrText xml:space="preserve"> PAGEREF _Toc272041280 \h </w:instrText>
      </w:r>
      <w:r>
        <w:fldChar w:fldCharType="separate"/>
      </w:r>
      <w:r w:rsidR="00E254BB">
        <w:t>2</w:t>
      </w:r>
      <w:r>
        <w:fldChar w:fldCharType="end"/>
      </w:r>
    </w:p>
    <w:p w:rsidR="00700819" w:rsidRDefault="005B3403">
      <w:pPr>
        <w:pStyle w:val="TOC8"/>
        <w:rPr>
          <w:sz w:val="24"/>
          <w:szCs w:val="24"/>
        </w:rPr>
      </w:pPr>
      <w:r>
        <w:rPr>
          <w:szCs w:val="24"/>
        </w:rPr>
        <w:t>29</w:t>
      </w:r>
      <w:r>
        <w:rPr>
          <w:snapToGrid w:val="0"/>
          <w:szCs w:val="24"/>
        </w:rPr>
        <w:t>.</w:t>
      </w:r>
      <w:r>
        <w:rPr>
          <w:snapToGrid w:val="0"/>
          <w:szCs w:val="24"/>
        </w:rPr>
        <w:tab/>
        <w:t>Record of office holders</w:t>
      </w:r>
      <w:r>
        <w:tab/>
      </w:r>
      <w:r>
        <w:fldChar w:fldCharType="begin"/>
      </w:r>
      <w:r>
        <w:instrText xml:space="preserve"> PAGEREF _Toc272041281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30"/>
        </w:rPr>
        <w:t>Part VI — Winding up and cancellation of incorporation</w:t>
      </w:r>
    </w:p>
    <w:p w:rsidR="00700819" w:rsidRDefault="005B3403">
      <w:pPr>
        <w:pStyle w:val="TOC8"/>
        <w:rPr>
          <w:sz w:val="24"/>
          <w:szCs w:val="24"/>
        </w:rPr>
      </w:pPr>
      <w:r>
        <w:rPr>
          <w:szCs w:val="24"/>
        </w:rPr>
        <w:t>30</w:t>
      </w:r>
      <w:r>
        <w:rPr>
          <w:snapToGrid w:val="0"/>
          <w:szCs w:val="24"/>
        </w:rPr>
        <w:t>.</w:t>
      </w:r>
      <w:r>
        <w:rPr>
          <w:snapToGrid w:val="0"/>
          <w:szCs w:val="24"/>
        </w:rPr>
        <w:tab/>
        <w:t>Voluntary winding up</w:t>
      </w:r>
      <w:r>
        <w:tab/>
      </w:r>
      <w:r>
        <w:fldChar w:fldCharType="begin"/>
      </w:r>
      <w:r>
        <w:instrText xml:space="preserve"> PAGEREF _Toc272041283 \h </w:instrText>
      </w:r>
      <w:r>
        <w:fldChar w:fldCharType="separate"/>
      </w:r>
      <w:r w:rsidR="00E254BB">
        <w:t>2</w:t>
      </w:r>
      <w:r>
        <w:fldChar w:fldCharType="end"/>
      </w:r>
    </w:p>
    <w:p w:rsidR="00700819" w:rsidRDefault="005B3403">
      <w:pPr>
        <w:pStyle w:val="TOC8"/>
        <w:rPr>
          <w:sz w:val="24"/>
          <w:szCs w:val="24"/>
        </w:rPr>
      </w:pPr>
      <w:r>
        <w:rPr>
          <w:szCs w:val="24"/>
        </w:rPr>
        <w:t>31</w:t>
      </w:r>
      <w:r>
        <w:rPr>
          <w:snapToGrid w:val="0"/>
          <w:szCs w:val="24"/>
        </w:rPr>
        <w:t>.</w:t>
      </w:r>
      <w:r>
        <w:rPr>
          <w:snapToGrid w:val="0"/>
          <w:szCs w:val="24"/>
        </w:rPr>
        <w:tab/>
        <w:t>Winding up by Court</w:t>
      </w:r>
      <w:r>
        <w:tab/>
      </w:r>
      <w:r>
        <w:fldChar w:fldCharType="begin"/>
      </w:r>
      <w:r>
        <w:instrText xml:space="preserve"> PAGEREF _Toc272041284 \h </w:instrText>
      </w:r>
      <w:r>
        <w:fldChar w:fldCharType="separate"/>
      </w:r>
      <w:r w:rsidR="00E254BB">
        <w:t>2</w:t>
      </w:r>
      <w:r>
        <w:fldChar w:fldCharType="end"/>
      </w:r>
    </w:p>
    <w:p w:rsidR="00700819" w:rsidRDefault="005B3403">
      <w:pPr>
        <w:pStyle w:val="TOC8"/>
        <w:rPr>
          <w:sz w:val="24"/>
          <w:szCs w:val="24"/>
        </w:rPr>
      </w:pPr>
      <w:r>
        <w:rPr>
          <w:szCs w:val="24"/>
        </w:rPr>
        <w:t>32.</w:t>
      </w:r>
      <w:r>
        <w:rPr>
          <w:szCs w:val="24"/>
        </w:rPr>
        <w:tab/>
        <w:t>Modifications of applied text of Corporations Act</w:t>
      </w:r>
      <w:r>
        <w:tab/>
      </w:r>
      <w:r>
        <w:fldChar w:fldCharType="begin"/>
      </w:r>
      <w:r>
        <w:instrText xml:space="preserve"> PAGEREF _Toc272041285 \h </w:instrText>
      </w:r>
      <w:r>
        <w:fldChar w:fldCharType="separate"/>
      </w:r>
      <w:r w:rsidR="00E254BB">
        <w:t>2</w:t>
      </w:r>
      <w:r>
        <w:fldChar w:fldCharType="end"/>
      </w:r>
    </w:p>
    <w:p w:rsidR="00700819" w:rsidRDefault="005B3403">
      <w:pPr>
        <w:pStyle w:val="TOC8"/>
        <w:rPr>
          <w:sz w:val="24"/>
          <w:szCs w:val="24"/>
        </w:rPr>
      </w:pPr>
      <w:r>
        <w:rPr>
          <w:szCs w:val="24"/>
        </w:rPr>
        <w:t>33</w:t>
      </w:r>
      <w:r>
        <w:rPr>
          <w:snapToGrid w:val="0"/>
          <w:szCs w:val="24"/>
        </w:rPr>
        <w:t>.</w:t>
      </w:r>
      <w:r>
        <w:rPr>
          <w:snapToGrid w:val="0"/>
          <w:szCs w:val="24"/>
        </w:rPr>
        <w:tab/>
        <w:t>Distribution of surplus property</w:t>
      </w:r>
      <w:r>
        <w:tab/>
      </w:r>
      <w:r>
        <w:fldChar w:fldCharType="begin"/>
      </w:r>
      <w:r>
        <w:instrText xml:space="preserve"> PAGEREF _Toc272041286 \h </w:instrText>
      </w:r>
      <w:r>
        <w:fldChar w:fldCharType="separate"/>
      </w:r>
      <w:r w:rsidR="00E254BB">
        <w:t>2</w:t>
      </w:r>
      <w:r>
        <w:fldChar w:fldCharType="end"/>
      </w:r>
    </w:p>
    <w:p w:rsidR="00700819" w:rsidRDefault="005B3403">
      <w:pPr>
        <w:pStyle w:val="TOC8"/>
        <w:rPr>
          <w:sz w:val="24"/>
          <w:szCs w:val="24"/>
        </w:rPr>
      </w:pPr>
      <w:r>
        <w:rPr>
          <w:szCs w:val="24"/>
        </w:rPr>
        <w:t>34</w:t>
      </w:r>
      <w:r>
        <w:rPr>
          <w:snapToGrid w:val="0"/>
          <w:szCs w:val="24"/>
        </w:rPr>
        <w:t>.</w:t>
      </w:r>
      <w:r>
        <w:rPr>
          <w:snapToGrid w:val="0"/>
          <w:szCs w:val="24"/>
        </w:rPr>
        <w:tab/>
        <w:t>Power of Commissioner to require transfer of activities</w:t>
      </w:r>
      <w:r>
        <w:tab/>
      </w:r>
      <w:r>
        <w:fldChar w:fldCharType="begin"/>
      </w:r>
      <w:r>
        <w:instrText xml:space="preserve"> PAGEREF _Toc272041287 \h </w:instrText>
      </w:r>
      <w:r>
        <w:fldChar w:fldCharType="separate"/>
      </w:r>
      <w:r w:rsidR="00E254BB">
        <w:t>2</w:t>
      </w:r>
      <w:r>
        <w:fldChar w:fldCharType="end"/>
      </w:r>
    </w:p>
    <w:p w:rsidR="00700819" w:rsidRDefault="005B3403">
      <w:pPr>
        <w:pStyle w:val="TOC8"/>
        <w:rPr>
          <w:sz w:val="24"/>
          <w:szCs w:val="24"/>
        </w:rPr>
      </w:pPr>
      <w:r>
        <w:rPr>
          <w:szCs w:val="24"/>
        </w:rPr>
        <w:t>35</w:t>
      </w:r>
      <w:r>
        <w:rPr>
          <w:snapToGrid w:val="0"/>
          <w:szCs w:val="24"/>
        </w:rPr>
        <w:t>.</w:t>
      </w:r>
      <w:r>
        <w:rPr>
          <w:snapToGrid w:val="0"/>
          <w:szCs w:val="24"/>
        </w:rPr>
        <w:tab/>
        <w:t>Cancellation of incorporation by Commissioner</w:t>
      </w:r>
      <w:r>
        <w:tab/>
      </w:r>
      <w:r>
        <w:fldChar w:fldCharType="begin"/>
      </w:r>
      <w:r>
        <w:instrText xml:space="preserve"> PAGEREF _Toc272041288 \h </w:instrText>
      </w:r>
      <w:r>
        <w:fldChar w:fldCharType="separate"/>
      </w:r>
      <w:r w:rsidR="00E254BB">
        <w:t>2</w:t>
      </w:r>
      <w:r>
        <w:fldChar w:fldCharType="end"/>
      </w:r>
    </w:p>
    <w:p w:rsidR="00700819" w:rsidRDefault="005B3403">
      <w:pPr>
        <w:pStyle w:val="TOC8"/>
        <w:rPr>
          <w:sz w:val="24"/>
          <w:szCs w:val="24"/>
        </w:rPr>
      </w:pPr>
      <w:r>
        <w:rPr>
          <w:szCs w:val="24"/>
        </w:rPr>
        <w:t>36</w:t>
      </w:r>
      <w:r>
        <w:rPr>
          <w:snapToGrid w:val="0"/>
          <w:szCs w:val="24"/>
        </w:rPr>
        <w:t>.</w:t>
      </w:r>
      <w:r>
        <w:rPr>
          <w:snapToGrid w:val="0"/>
          <w:szCs w:val="24"/>
        </w:rPr>
        <w:tab/>
        <w:t>Vesting of property on failure to implement a distribution plan or cancellation</w:t>
      </w:r>
      <w:r>
        <w:tab/>
      </w:r>
      <w:r>
        <w:fldChar w:fldCharType="begin"/>
      </w:r>
      <w:r>
        <w:instrText xml:space="preserve"> PAGEREF _Toc272041289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30"/>
        </w:rPr>
        <w:t>Part VII — Administration</w:t>
      </w:r>
    </w:p>
    <w:p w:rsidR="00700819" w:rsidRDefault="005B3403">
      <w:pPr>
        <w:pStyle w:val="TOC8"/>
        <w:rPr>
          <w:sz w:val="24"/>
          <w:szCs w:val="24"/>
        </w:rPr>
      </w:pPr>
      <w:r>
        <w:rPr>
          <w:szCs w:val="24"/>
        </w:rPr>
        <w:t>37</w:t>
      </w:r>
      <w:r>
        <w:rPr>
          <w:snapToGrid w:val="0"/>
          <w:szCs w:val="24"/>
        </w:rPr>
        <w:t>.</w:t>
      </w:r>
      <w:r>
        <w:rPr>
          <w:snapToGrid w:val="0"/>
          <w:szCs w:val="24"/>
        </w:rPr>
        <w:tab/>
        <w:t>Lodging of documents with Commissioner</w:t>
      </w:r>
      <w:r>
        <w:tab/>
      </w:r>
      <w:r>
        <w:fldChar w:fldCharType="begin"/>
      </w:r>
      <w:r>
        <w:instrText xml:space="preserve"> PAGEREF _Toc272041291 \h </w:instrText>
      </w:r>
      <w:r>
        <w:fldChar w:fldCharType="separate"/>
      </w:r>
      <w:r w:rsidR="00E254BB">
        <w:t>2</w:t>
      </w:r>
      <w:r>
        <w:fldChar w:fldCharType="end"/>
      </w:r>
    </w:p>
    <w:p w:rsidR="00700819" w:rsidRDefault="005B3403">
      <w:pPr>
        <w:pStyle w:val="TOC8"/>
        <w:rPr>
          <w:sz w:val="24"/>
          <w:szCs w:val="24"/>
        </w:rPr>
      </w:pPr>
      <w:r>
        <w:rPr>
          <w:szCs w:val="24"/>
        </w:rPr>
        <w:t>38</w:t>
      </w:r>
      <w:r>
        <w:rPr>
          <w:snapToGrid w:val="0"/>
          <w:szCs w:val="24"/>
        </w:rPr>
        <w:t>.</w:t>
      </w:r>
      <w:r>
        <w:rPr>
          <w:snapToGrid w:val="0"/>
          <w:szCs w:val="24"/>
        </w:rPr>
        <w:tab/>
        <w:t>Evidentiary provision</w:t>
      </w:r>
      <w:r>
        <w:tab/>
      </w:r>
      <w:r>
        <w:fldChar w:fldCharType="begin"/>
      </w:r>
      <w:r>
        <w:instrText xml:space="preserve"> PAGEREF _Toc272041292 \h </w:instrText>
      </w:r>
      <w:r>
        <w:fldChar w:fldCharType="separate"/>
      </w:r>
      <w:r w:rsidR="00E254BB">
        <w:t>2</w:t>
      </w:r>
      <w:r>
        <w:fldChar w:fldCharType="end"/>
      </w:r>
    </w:p>
    <w:p w:rsidR="00700819" w:rsidRDefault="005B3403">
      <w:pPr>
        <w:pStyle w:val="TOC8"/>
        <w:rPr>
          <w:sz w:val="24"/>
          <w:szCs w:val="24"/>
        </w:rPr>
      </w:pPr>
      <w:r>
        <w:rPr>
          <w:szCs w:val="24"/>
        </w:rPr>
        <w:t>39</w:t>
      </w:r>
      <w:r>
        <w:rPr>
          <w:snapToGrid w:val="0"/>
          <w:szCs w:val="24"/>
        </w:rPr>
        <w:t>.</w:t>
      </w:r>
      <w:r>
        <w:rPr>
          <w:snapToGrid w:val="0"/>
          <w:szCs w:val="24"/>
        </w:rPr>
        <w:tab/>
        <w:t>Investigation and audit</w:t>
      </w:r>
      <w:r>
        <w:tab/>
      </w:r>
      <w:r>
        <w:fldChar w:fldCharType="begin"/>
      </w:r>
      <w:r>
        <w:instrText xml:space="preserve"> PAGEREF _Toc272041293 \h </w:instrText>
      </w:r>
      <w:r>
        <w:fldChar w:fldCharType="separate"/>
      </w:r>
      <w:r w:rsidR="00E254BB">
        <w:t>2</w:t>
      </w:r>
      <w:r>
        <w:fldChar w:fldCharType="end"/>
      </w:r>
    </w:p>
    <w:p w:rsidR="00700819" w:rsidRDefault="005B3403">
      <w:pPr>
        <w:pStyle w:val="TOC8"/>
        <w:rPr>
          <w:sz w:val="24"/>
          <w:szCs w:val="24"/>
        </w:rPr>
      </w:pPr>
      <w:r>
        <w:rPr>
          <w:szCs w:val="24"/>
        </w:rPr>
        <w:t>39A.</w:t>
      </w:r>
      <w:r>
        <w:rPr>
          <w:szCs w:val="24"/>
        </w:rPr>
        <w:tab/>
        <w:t>Commissioner</w:t>
      </w:r>
      <w:r>
        <w:tab/>
      </w:r>
      <w:r>
        <w:fldChar w:fldCharType="begin"/>
      </w:r>
      <w:r>
        <w:instrText xml:space="preserve"> PAGEREF _Toc272041294 \h </w:instrText>
      </w:r>
      <w:r>
        <w:fldChar w:fldCharType="separate"/>
      </w:r>
      <w:r w:rsidR="00E254BB">
        <w:t>2</w:t>
      </w:r>
      <w:r>
        <w:fldChar w:fldCharType="end"/>
      </w:r>
    </w:p>
    <w:p w:rsidR="00700819" w:rsidRDefault="005B3403">
      <w:pPr>
        <w:pStyle w:val="TOC8"/>
        <w:rPr>
          <w:sz w:val="24"/>
          <w:szCs w:val="24"/>
        </w:rPr>
      </w:pPr>
      <w:r>
        <w:rPr>
          <w:szCs w:val="24"/>
        </w:rPr>
        <w:t>39B.</w:t>
      </w:r>
      <w:r>
        <w:rPr>
          <w:szCs w:val="24"/>
        </w:rPr>
        <w:tab/>
        <w:t>Delegation by Commissioner</w:t>
      </w:r>
      <w:r>
        <w:tab/>
      </w:r>
      <w:r>
        <w:fldChar w:fldCharType="begin"/>
      </w:r>
      <w:r>
        <w:instrText xml:space="preserve"> PAGEREF _Toc272041295 \h </w:instrText>
      </w:r>
      <w:r>
        <w:fldChar w:fldCharType="separate"/>
      </w:r>
      <w:r w:rsidR="00E254BB">
        <w:t>2</w:t>
      </w:r>
      <w:r>
        <w:fldChar w:fldCharType="end"/>
      </w:r>
    </w:p>
    <w:p w:rsidR="00700819" w:rsidRDefault="005B3403">
      <w:pPr>
        <w:pStyle w:val="TOC8"/>
        <w:rPr>
          <w:sz w:val="24"/>
          <w:szCs w:val="24"/>
        </w:rPr>
      </w:pPr>
      <w:r>
        <w:rPr>
          <w:szCs w:val="24"/>
        </w:rPr>
        <w:lastRenderedPageBreak/>
        <w:t>39C.</w:t>
      </w:r>
      <w:r>
        <w:rPr>
          <w:szCs w:val="24"/>
        </w:rPr>
        <w:tab/>
        <w:t>Information officially obtained to be confidential</w:t>
      </w:r>
      <w:r>
        <w:tab/>
      </w:r>
      <w:r>
        <w:fldChar w:fldCharType="begin"/>
      </w:r>
      <w:r>
        <w:instrText xml:space="preserve"> PAGEREF _Toc272041296 \h </w:instrText>
      </w:r>
      <w:r>
        <w:fldChar w:fldCharType="separate"/>
      </w:r>
      <w:r w:rsidR="00E254BB">
        <w:t>2</w:t>
      </w:r>
      <w:r>
        <w:fldChar w:fldCharType="end"/>
      </w:r>
    </w:p>
    <w:p w:rsidR="00700819" w:rsidRDefault="005B3403">
      <w:pPr>
        <w:pStyle w:val="TOC8"/>
        <w:rPr>
          <w:sz w:val="24"/>
          <w:szCs w:val="24"/>
        </w:rPr>
      </w:pPr>
      <w:r>
        <w:rPr>
          <w:szCs w:val="24"/>
        </w:rPr>
        <w:t>39D.</w:t>
      </w:r>
      <w:r>
        <w:rPr>
          <w:szCs w:val="24"/>
        </w:rPr>
        <w:tab/>
        <w:t>Protection from liability for wrongdoing</w:t>
      </w:r>
      <w:r>
        <w:tab/>
      </w:r>
      <w:r>
        <w:fldChar w:fldCharType="begin"/>
      </w:r>
      <w:r>
        <w:instrText xml:space="preserve"> PAGEREF _Toc272041297 \h </w:instrText>
      </w:r>
      <w:r>
        <w:fldChar w:fldCharType="separate"/>
      </w:r>
      <w:r w:rsidR="00E254BB">
        <w:t>2</w:t>
      </w:r>
      <w:r>
        <w:fldChar w:fldCharType="end"/>
      </w:r>
    </w:p>
    <w:p w:rsidR="00700819" w:rsidRDefault="005B3403">
      <w:pPr>
        <w:pStyle w:val="TOC8"/>
        <w:rPr>
          <w:sz w:val="24"/>
          <w:szCs w:val="24"/>
        </w:rPr>
      </w:pPr>
      <w:r>
        <w:rPr>
          <w:szCs w:val="24"/>
        </w:rPr>
        <w:t>39E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_Toc272041298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30"/>
        </w:rPr>
        <w:t>Part VIII — Miscellaneous</w:t>
      </w:r>
    </w:p>
    <w:p w:rsidR="00700819" w:rsidRDefault="005B3403">
      <w:pPr>
        <w:pStyle w:val="TOC8"/>
        <w:rPr>
          <w:sz w:val="24"/>
          <w:szCs w:val="24"/>
        </w:rPr>
      </w:pPr>
      <w:r>
        <w:rPr>
          <w:szCs w:val="24"/>
        </w:rPr>
        <w:t>40</w:t>
      </w:r>
      <w:r>
        <w:rPr>
          <w:snapToGrid w:val="0"/>
          <w:szCs w:val="24"/>
        </w:rPr>
        <w:t>.</w:t>
      </w:r>
      <w:r>
        <w:rPr>
          <w:snapToGrid w:val="0"/>
          <w:szCs w:val="24"/>
        </w:rPr>
        <w:tab/>
        <w:t>Lodging notice of address for service</w:t>
      </w:r>
      <w:r>
        <w:tab/>
      </w:r>
      <w:r>
        <w:fldChar w:fldCharType="begin"/>
      </w:r>
      <w:r>
        <w:instrText xml:space="preserve"> PAGEREF _Toc272041300 \h </w:instrText>
      </w:r>
      <w:r>
        <w:fldChar w:fldCharType="separate"/>
      </w:r>
      <w:r w:rsidR="00E254BB">
        <w:t>2</w:t>
      </w:r>
      <w:r>
        <w:fldChar w:fldCharType="end"/>
      </w:r>
    </w:p>
    <w:p w:rsidR="00700819" w:rsidRDefault="005B3403">
      <w:pPr>
        <w:pStyle w:val="TOC8"/>
        <w:rPr>
          <w:sz w:val="24"/>
          <w:szCs w:val="24"/>
        </w:rPr>
      </w:pPr>
      <w:r>
        <w:rPr>
          <w:szCs w:val="24"/>
        </w:rPr>
        <w:t>41</w:t>
      </w:r>
      <w:r>
        <w:rPr>
          <w:snapToGrid w:val="0"/>
          <w:szCs w:val="24"/>
        </w:rPr>
        <w:t>.</w:t>
      </w:r>
      <w:r>
        <w:rPr>
          <w:snapToGrid w:val="0"/>
          <w:szCs w:val="24"/>
        </w:rPr>
        <w:tab/>
        <w:t>Service on incorporated association</w:t>
      </w:r>
      <w:r>
        <w:tab/>
      </w:r>
      <w:r>
        <w:fldChar w:fldCharType="begin"/>
      </w:r>
      <w:r>
        <w:instrText xml:space="preserve"> PAGEREF _Toc272041301 \h </w:instrText>
      </w:r>
      <w:r>
        <w:fldChar w:fldCharType="separate"/>
      </w:r>
      <w:r w:rsidR="00E254BB">
        <w:t>2</w:t>
      </w:r>
      <w:r>
        <w:fldChar w:fldCharType="end"/>
      </w:r>
    </w:p>
    <w:p w:rsidR="00700819" w:rsidRDefault="005B3403">
      <w:pPr>
        <w:pStyle w:val="TOC8"/>
        <w:rPr>
          <w:sz w:val="24"/>
          <w:szCs w:val="24"/>
        </w:rPr>
      </w:pPr>
      <w:r>
        <w:rPr>
          <w:szCs w:val="24"/>
        </w:rPr>
        <w:t>42</w:t>
      </w:r>
      <w:r>
        <w:rPr>
          <w:snapToGrid w:val="0"/>
          <w:szCs w:val="24"/>
        </w:rPr>
        <w:t>.</w:t>
      </w:r>
      <w:r>
        <w:rPr>
          <w:snapToGrid w:val="0"/>
          <w:szCs w:val="24"/>
        </w:rPr>
        <w:tab/>
        <w:t>Responsibility of committee members</w:t>
      </w:r>
      <w:r>
        <w:tab/>
      </w:r>
      <w:r>
        <w:fldChar w:fldCharType="begin"/>
      </w:r>
      <w:r>
        <w:instrText xml:space="preserve"> PAGEREF _Toc272041302 \h </w:instrText>
      </w:r>
      <w:r>
        <w:fldChar w:fldCharType="separate"/>
      </w:r>
      <w:r w:rsidR="00E254BB">
        <w:t>2</w:t>
      </w:r>
      <w:r>
        <w:fldChar w:fldCharType="end"/>
      </w:r>
    </w:p>
    <w:p w:rsidR="00700819" w:rsidRDefault="005B3403">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_Toc272041303 \h </w:instrText>
      </w:r>
      <w:r>
        <w:fldChar w:fldCharType="separate"/>
      </w:r>
      <w:r w:rsidR="00E254BB">
        <w:t>2</w:t>
      </w:r>
      <w:r>
        <w:fldChar w:fldCharType="end"/>
      </w:r>
    </w:p>
    <w:p w:rsidR="00700819" w:rsidRDefault="005B3403">
      <w:pPr>
        <w:pStyle w:val="TOC8"/>
        <w:rPr>
          <w:sz w:val="24"/>
          <w:szCs w:val="24"/>
        </w:rPr>
      </w:pPr>
      <w:r>
        <w:rPr>
          <w:szCs w:val="24"/>
        </w:rPr>
        <w:t>44</w:t>
      </w:r>
      <w:r>
        <w:rPr>
          <w:snapToGrid w:val="0"/>
          <w:szCs w:val="24"/>
        </w:rPr>
        <w:t>.</w:t>
      </w:r>
      <w:r>
        <w:rPr>
          <w:snapToGrid w:val="0"/>
          <w:szCs w:val="24"/>
        </w:rPr>
        <w:tab/>
        <w:t>Restriction on use of “Incorporated”</w:t>
      </w:r>
      <w:r>
        <w:tab/>
      </w:r>
      <w:r>
        <w:fldChar w:fldCharType="begin"/>
      </w:r>
      <w:r>
        <w:instrText xml:space="preserve"> PAGEREF _Toc272041304 \h </w:instrText>
      </w:r>
      <w:r>
        <w:fldChar w:fldCharType="separate"/>
      </w:r>
      <w:r w:rsidR="00E254BB">
        <w:t>2</w:t>
      </w:r>
      <w:r>
        <w:fldChar w:fldCharType="end"/>
      </w:r>
    </w:p>
    <w:p w:rsidR="00700819" w:rsidRDefault="005B3403">
      <w:pPr>
        <w:pStyle w:val="TOC8"/>
        <w:rPr>
          <w:sz w:val="24"/>
          <w:szCs w:val="24"/>
        </w:rPr>
      </w:pPr>
      <w:r>
        <w:rPr>
          <w:szCs w:val="24"/>
        </w:rPr>
        <w:t>45</w:t>
      </w:r>
      <w:r>
        <w:rPr>
          <w:snapToGrid w:val="0"/>
          <w:szCs w:val="24"/>
        </w:rPr>
        <w:t>.</w:t>
      </w:r>
      <w:r>
        <w:rPr>
          <w:snapToGrid w:val="0"/>
          <w:szCs w:val="24"/>
        </w:rPr>
        <w:tab/>
        <w:t>Payment of fees on lodging documents</w:t>
      </w:r>
      <w:r>
        <w:tab/>
      </w:r>
      <w:r>
        <w:fldChar w:fldCharType="begin"/>
      </w:r>
      <w:r>
        <w:instrText xml:space="preserve"> PAGEREF _Toc272041305 \h </w:instrText>
      </w:r>
      <w:r>
        <w:fldChar w:fldCharType="separate"/>
      </w:r>
      <w:r w:rsidR="00E254BB">
        <w:t>2</w:t>
      </w:r>
      <w:r>
        <w:fldChar w:fldCharType="end"/>
      </w:r>
    </w:p>
    <w:p w:rsidR="00700819" w:rsidRDefault="005B3403">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_Toc272041306 \h </w:instrText>
      </w:r>
      <w:r>
        <w:fldChar w:fldCharType="separate"/>
      </w:r>
      <w:r w:rsidR="00E254BB">
        <w:t>2</w:t>
      </w:r>
      <w:r>
        <w:fldChar w:fldCharType="end"/>
      </w:r>
    </w:p>
    <w:p w:rsidR="00700819" w:rsidRDefault="005B3403">
      <w:pPr>
        <w:pStyle w:val="TOC8"/>
        <w:rPr>
          <w:sz w:val="24"/>
          <w:szCs w:val="24"/>
        </w:rPr>
      </w:pPr>
      <w:r>
        <w:rPr>
          <w:szCs w:val="24"/>
        </w:rPr>
        <w:t>47</w:t>
      </w:r>
      <w:r>
        <w:rPr>
          <w:snapToGrid w:val="0"/>
          <w:szCs w:val="24"/>
        </w:rPr>
        <w:t>.</w:t>
      </w:r>
      <w:r>
        <w:rPr>
          <w:snapToGrid w:val="0"/>
          <w:szCs w:val="24"/>
        </w:rPr>
        <w:tab/>
        <w:t>Repeal</w:t>
      </w:r>
      <w:r>
        <w:tab/>
      </w:r>
      <w:r>
        <w:fldChar w:fldCharType="begin"/>
      </w:r>
      <w:r>
        <w:instrText xml:space="preserve"> PAGEREF _Toc272041307 \h </w:instrText>
      </w:r>
      <w:r>
        <w:fldChar w:fldCharType="separate"/>
      </w:r>
      <w:r w:rsidR="00E254BB">
        <w:t>2</w:t>
      </w:r>
      <w:r>
        <w:fldChar w:fldCharType="end"/>
      </w:r>
    </w:p>
    <w:p w:rsidR="00700819" w:rsidRDefault="005B3403">
      <w:pPr>
        <w:pStyle w:val="TOC8"/>
        <w:rPr>
          <w:sz w:val="24"/>
          <w:szCs w:val="24"/>
        </w:rPr>
      </w:pPr>
      <w:r>
        <w:rPr>
          <w:szCs w:val="24"/>
        </w:rPr>
        <w:t>48</w:t>
      </w:r>
      <w:r>
        <w:rPr>
          <w:snapToGrid w:val="0"/>
          <w:szCs w:val="24"/>
        </w:rPr>
        <w:t>.</w:t>
      </w:r>
      <w:r>
        <w:rPr>
          <w:snapToGrid w:val="0"/>
          <w:szCs w:val="24"/>
        </w:rPr>
        <w:tab/>
        <w:t>Savings and transitional</w:t>
      </w:r>
      <w:r>
        <w:tab/>
      </w:r>
      <w:r>
        <w:fldChar w:fldCharType="begin"/>
      </w:r>
      <w:r>
        <w:instrText xml:space="preserve"> PAGEREF _Toc272041308 \h </w:instrText>
      </w:r>
      <w:r>
        <w:fldChar w:fldCharType="separate"/>
      </w:r>
      <w:r w:rsidR="00E254BB">
        <w:t>2</w:t>
      </w:r>
      <w:r>
        <w:fldChar w:fldCharType="end"/>
      </w:r>
    </w:p>
    <w:p w:rsidR="00700819" w:rsidRDefault="005B3403">
      <w:pPr>
        <w:pStyle w:val="TOC2"/>
        <w:tabs>
          <w:tab w:val="right" w:leader="dot" w:pos="7086"/>
        </w:tabs>
        <w:rPr>
          <w:b w:val="0"/>
          <w:sz w:val="24"/>
          <w:szCs w:val="24"/>
        </w:rPr>
      </w:pPr>
      <w:r>
        <w:rPr>
          <w:szCs w:val="28"/>
        </w:rPr>
        <w:t>Schedule 1 — Matters to be provided for in rules of an incorporated association</w:t>
      </w:r>
    </w:p>
    <w:p w:rsidR="00700819" w:rsidRDefault="005B3403">
      <w:pPr>
        <w:pStyle w:val="TOC2"/>
        <w:tabs>
          <w:tab w:val="right" w:leader="dot" w:pos="7086"/>
        </w:tabs>
        <w:rPr>
          <w:b w:val="0"/>
          <w:sz w:val="24"/>
          <w:szCs w:val="24"/>
        </w:rPr>
      </w:pPr>
      <w:r>
        <w:rPr>
          <w:szCs w:val="28"/>
        </w:rPr>
        <w:t>Schedule 2 — Savings and transitional provisions</w:t>
      </w:r>
    </w:p>
    <w:p w:rsidR="00700819" w:rsidRDefault="005B3403">
      <w:pPr>
        <w:pStyle w:val="TOC2"/>
        <w:tabs>
          <w:tab w:val="right" w:leader="dot" w:pos="7086"/>
        </w:tabs>
        <w:rPr>
          <w:b w:val="0"/>
          <w:sz w:val="24"/>
          <w:szCs w:val="24"/>
        </w:rPr>
      </w:pPr>
      <w:r>
        <w:rPr>
          <w:szCs w:val="26"/>
        </w:rPr>
        <w:t>Notes</w:t>
      </w:r>
    </w:p>
    <w:p w:rsidR="00700819" w:rsidRDefault="005B3403">
      <w:pPr>
        <w:pStyle w:val="TOC8"/>
        <w:rPr>
          <w:sz w:val="24"/>
          <w:szCs w:val="24"/>
        </w:rPr>
      </w:pPr>
      <w:r>
        <w:rPr>
          <w:snapToGrid w:val="0"/>
          <w:szCs w:val="24"/>
        </w:rPr>
        <w:tab/>
        <w:t>Compilation table</w:t>
      </w:r>
      <w:r>
        <w:tab/>
      </w:r>
      <w:r>
        <w:fldChar w:fldCharType="begin"/>
      </w:r>
      <w:r>
        <w:instrText xml:space="preserve"> PAGEREF _Toc272041312 \h </w:instrText>
      </w:r>
      <w:r>
        <w:fldChar w:fldCharType="separate"/>
      </w:r>
      <w:r w:rsidR="00E254BB">
        <w:t>2</w:t>
      </w:r>
      <w:r>
        <w:fldChar w:fldCharType="end"/>
      </w:r>
    </w:p>
    <w:p w:rsidR="00700819" w:rsidRDefault="005B3403">
      <w:pPr>
        <w:pStyle w:val="TOC8"/>
      </w:pPr>
      <w:r>
        <w:fldChar w:fldCharType="end"/>
      </w:r>
    </w:p>
    <w:p w:rsidR="00700819" w:rsidRDefault="005B340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rsidR="00700819" w:rsidRDefault="00700819">
      <w:pPr>
        <w:pStyle w:val="NoteHeading"/>
        <w:sectPr w:rsidR="0070081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00819" w:rsidRDefault="005B3403">
      <w:pPr>
        <w:pStyle w:val="WA"/>
        <w:spacing w:before="120"/>
      </w:pPr>
      <w:r>
        <w:lastRenderedPageBreak/>
        <w:t>Western Australia</w:t>
      </w:r>
    </w:p>
    <w:p w:rsidR="00700819" w:rsidRDefault="005B3403">
      <w:pPr>
        <w:pStyle w:val="NameofActReg"/>
      </w:pPr>
      <w:r>
        <w:t>Associations Incorporation Act 1987</w:t>
      </w:r>
    </w:p>
    <w:p w:rsidR="00700819" w:rsidRDefault="005B3403">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rsidR="00700819" w:rsidRDefault="005B3403">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bookmarkStart w:id="12" w:name="_Toc2720412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rsidR="00700819" w:rsidRDefault="005B3403">
      <w:pPr>
        <w:pStyle w:val="Heading5"/>
        <w:rPr>
          <w:snapToGrid w:val="0"/>
        </w:rPr>
      </w:pPr>
      <w:bookmarkStart w:id="13" w:name="_Toc421523523"/>
      <w:bookmarkStart w:id="14" w:name="_Toc39467183"/>
      <w:bookmarkStart w:id="15" w:name="_Toc272041248"/>
      <w:r>
        <w:rPr>
          <w:rStyle w:val="CharSectno"/>
        </w:rPr>
        <w:t>1</w:t>
      </w:r>
      <w:r>
        <w:rPr>
          <w:snapToGrid w:val="0"/>
        </w:rPr>
        <w:t>.</w:t>
      </w:r>
      <w:r>
        <w:rPr>
          <w:snapToGrid w:val="0"/>
        </w:rPr>
        <w:tab/>
        <w:t>Short title</w:t>
      </w:r>
      <w:bookmarkEnd w:id="13"/>
      <w:bookmarkEnd w:id="14"/>
      <w:bookmarkEnd w:id="15"/>
    </w:p>
    <w:p w:rsidR="00700819" w:rsidRDefault="005B3403">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rsidR="00700819" w:rsidRDefault="005B3403">
      <w:pPr>
        <w:pStyle w:val="Heading5"/>
        <w:rPr>
          <w:snapToGrid w:val="0"/>
        </w:rPr>
      </w:pPr>
      <w:bookmarkStart w:id="16" w:name="_Toc421523524"/>
      <w:bookmarkStart w:id="17" w:name="_Toc39467184"/>
      <w:bookmarkStart w:id="18" w:name="_Toc272041249"/>
      <w:r>
        <w:rPr>
          <w:rStyle w:val="CharSectno"/>
        </w:rPr>
        <w:t>2</w:t>
      </w:r>
      <w:r>
        <w:rPr>
          <w:snapToGrid w:val="0"/>
        </w:rPr>
        <w:t>.</w:t>
      </w:r>
      <w:r>
        <w:rPr>
          <w:snapToGrid w:val="0"/>
        </w:rPr>
        <w:tab/>
        <w:t>Commencement</w:t>
      </w:r>
      <w:bookmarkEnd w:id="16"/>
      <w:bookmarkEnd w:id="17"/>
      <w:bookmarkEnd w:id="18"/>
    </w:p>
    <w:p w:rsidR="00700819" w:rsidRDefault="005B3403">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700819" w:rsidRDefault="005B3403">
      <w:pPr>
        <w:pStyle w:val="Heading5"/>
        <w:rPr>
          <w:snapToGrid w:val="0"/>
        </w:rPr>
      </w:pPr>
      <w:bookmarkStart w:id="19" w:name="_Toc421523525"/>
      <w:bookmarkStart w:id="20" w:name="_Toc39467185"/>
      <w:bookmarkStart w:id="21" w:name="_Toc272041250"/>
      <w:r>
        <w:rPr>
          <w:rStyle w:val="CharSectno"/>
        </w:rPr>
        <w:t>3</w:t>
      </w:r>
      <w:r>
        <w:rPr>
          <w:snapToGrid w:val="0"/>
        </w:rPr>
        <w:t>.</w:t>
      </w:r>
      <w:r>
        <w:rPr>
          <w:snapToGrid w:val="0"/>
        </w:rPr>
        <w:tab/>
        <w:t>Interpretation</w:t>
      </w:r>
      <w:bookmarkEnd w:id="19"/>
      <w:bookmarkEnd w:id="20"/>
      <w:bookmarkEnd w:id="21"/>
    </w:p>
    <w:p w:rsidR="00700819" w:rsidRDefault="005B3403">
      <w:pPr>
        <w:pStyle w:val="Subsection"/>
        <w:rPr>
          <w:snapToGrid w:val="0"/>
        </w:rPr>
      </w:pPr>
      <w:r>
        <w:rPr>
          <w:snapToGrid w:val="0"/>
        </w:rPr>
        <w:tab/>
        <w:t>(1)</w:t>
      </w:r>
      <w:r>
        <w:rPr>
          <w:snapToGrid w:val="0"/>
        </w:rPr>
        <w:tab/>
        <w:t>In this Act, unless the contrary intention appears —</w:t>
      </w:r>
    </w:p>
    <w:p w:rsidR="00700819" w:rsidRDefault="005B3403">
      <w:pPr>
        <w:pStyle w:val="Defstart"/>
      </w:pPr>
      <w:r>
        <w:rPr>
          <w:b/>
        </w:rPr>
        <w:tab/>
      </w:r>
      <w:r>
        <w:rPr>
          <w:rStyle w:val="CharDefText"/>
        </w:rPr>
        <w:t>association</w:t>
      </w:r>
      <w:r>
        <w:t xml:space="preserve"> includes society, club, institution or body;</w:t>
      </w:r>
    </w:p>
    <w:p w:rsidR="00700819" w:rsidRDefault="005B3403">
      <w:pPr>
        <w:pStyle w:val="Defstart"/>
      </w:pPr>
      <w:r>
        <w:tab/>
      </w:r>
      <w:r>
        <w:rPr>
          <w:rStyle w:val="CharDefText"/>
        </w:rPr>
        <w:t>Commissioner</w:t>
      </w:r>
      <w:r>
        <w:t xml:space="preserve"> means the person for the time being designated as the Commissioner under section 39A;</w:t>
      </w:r>
    </w:p>
    <w:p w:rsidR="00700819" w:rsidRDefault="005B3403">
      <w:pPr>
        <w:pStyle w:val="Defstart"/>
      </w:pPr>
      <w:r>
        <w:tab/>
      </w:r>
      <w:r>
        <w:rPr>
          <w:rStyle w:val="CharDefText"/>
        </w:rPr>
        <w:t>Department</w:t>
      </w:r>
      <w:r>
        <w:t xml:space="preserve"> means the department of the Public Service principally assisting in the administration of this Act;</w:t>
      </w:r>
    </w:p>
    <w:p w:rsidR="00700819" w:rsidRDefault="005B3403">
      <w:pPr>
        <w:pStyle w:val="Defstart"/>
      </w:pPr>
      <w:r>
        <w:rPr>
          <w:b/>
        </w:rPr>
        <w:tab/>
      </w:r>
      <w:r>
        <w:rPr>
          <w:rStyle w:val="CharDefText"/>
        </w:rPr>
        <w:t>financial year</w:t>
      </w:r>
      <w:r>
        <w:t>, in relation to an incorporated association, means —</w:t>
      </w:r>
    </w:p>
    <w:p w:rsidR="00700819" w:rsidRDefault="005B3403">
      <w:pPr>
        <w:pStyle w:val="Defpara"/>
      </w:pPr>
      <w:r>
        <w:tab/>
        <w:t>(a)</w:t>
      </w:r>
      <w:r>
        <w:tab/>
        <w:t>a period not exceeding 15 months fixed by the committee of the association being a period commencing on the date of incorporation of the association; and</w:t>
      </w:r>
    </w:p>
    <w:p w:rsidR="00700819" w:rsidRDefault="005B3403">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rsidR="00700819" w:rsidRDefault="005B3403">
      <w:pPr>
        <w:pStyle w:val="Defstart"/>
      </w:pPr>
      <w:r>
        <w:rPr>
          <w:b/>
        </w:rPr>
        <w:tab/>
      </w:r>
      <w:r>
        <w:rPr>
          <w:rStyle w:val="CharDefText"/>
        </w:rPr>
        <w:t>incorporated association</w:t>
      </w:r>
      <w:r>
        <w:t xml:space="preserve"> means an association incorporated under this Act;</w:t>
      </w:r>
    </w:p>
    <w:p w:rsidR="00700819" w:rsidRDefault="005B3403">
      <w:pPr>
        <w:pStyle w:val="Defstart"/>
      </w:pPr>
      <w:r>
        <w:rPr>
          <w:b/>
        </w:rPr>
        <w:tab/>
      </w:r>
      <w:r>
        <w:rPr>
          <w:rStyle w:val="CharDefText"/>
        </w:rPr>
        <w:t>officer</w:t>
      </w:r>
      <w:r>
        <w:t>, in relation to an association, means a member of the committee;</w:t>
      </w:r>
    </w:p>
    <w:p w:rsidR="00700819" w:rsidRDefault="005B3403">
      <w:pPr>
        <w:pStyle w:val="Defstart"/>
      </w:pPr>
      <w:r>
        <w:rPr>
          <w:b/>
        </w:rPr>
        <w:tab/>
      </w:r>
      <w:r>
        <w:rPr>
          <w:rStyle w:val="CharDefText"/>
        </w:rPr>
        <w:t>repealed Act</w:t>
      </w:r>
      <w:r>
        <w:t xml:space="preserve"> means the </w:t>
      </w:r>
      <w:r>
        <w:rPr>
          <w:i/>
        </w:rPr>
        <w:t xml:space="preserve">Associations Incorporation Act 1895 </w:t>
      </w:r>
      <w:r>
        <w:t>repealed by section 47;</w:t>
      </w:r>
    </w:p>
    <w:p w:rsidR="00700819" w:rsidRDefault="005B3403">
      <w:pPr>
        <w:pStyle w:val="Defstart"/>
      </w:pPr>
      <w:r>
        <w:rPr>
          <w:b/>
        </w:rPr>
        <w:tab/>
      </w:r>
      <w:r>
        <w:rPr>
          <w:rStyle w:val="CharDefText"/>
        </w:rPr>
        <w:t>special resolution</w:t>
      </w:r>
      <w:r>
        <w:t xml:space="preserve"> means a resolution of an association passed in accordance with section 24.</w:t>
      </w:r>
    </w:p>
    <w:p w:rsidR="00700819" w:rsidRDefault="005B3403">
      <w:pPr>
        <w:pStyle w:val="Subsection"/>
        <w:rPr>
          <w:snapToGrid w:val="0"/>
        </w:rPr>
      </w:pPr>
      <w:r>
        <w:rPr>
          <w:snapToGrid w:val="0"/>
        </w:rPr>
        <w:tab/>
        <w:t>(2)</w:t>
      </w:r>
      <w:r>
        <w:rPr>
          <w:snapToGrid w:val="0"/>
        </w:rPr>
        <w:tab/>
        <w:t>A reference in this Act to the alteration of rules includes the making of additional rules.</w:t>
      </w:r>
    </w:p>
    <w:p w:rsidR="00700819" w:rsidRDefault="005B3403">
      <w:pPr>
        <w:pStyle w:val="Footnotesection"/>
      </w:pPr>
      <w:r>
        <w:tab/>
        <w:t>[Section 3 amended by No. 10 of 1998 s. 18; No. 28 of 2006 s. 49.]</w:t>
      </w:r>
    </w:p>
    <w:p w:rsidR="00700819" w:rsidRDefault="005B3403">
      <w:pPr>
        <w:pStyle w:val="Heading5"/>
      </w:pPr>
      <w:bookmarkStart w:id="22" w:name="_Toc39467186"/>
      <w:bookmarkStart w:id="23" w:name="_Toc272041251"/>
      <w:r>
        <w:rPr>
          <w:rStyle w:val="CharSectno"/>
        </w:rPr>
        <w:t>3A</w:t>
      </w:r>
      <w:r>
        <w:t>.</w:t>
      </w:r>
      <w:r>
        <w:tab/>
        <w:t>Incorporated associations excluded from Corporations legislation</w:t>
      </w:r>
      <w:bookmarkEnd w:id="22"/>
      <w:bookmarkEnd w:id="23"/>
    </w:p>
    <w:p w:rsidR="00700819" w:rsidRDefault="005B3403">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rsidR="00700819" w:rsidRDefault="005B3403">
      <w:pPr>
        <w:pStyle w:val="Indenta"/>
        <w:rPr>
          <w:snapToGrid w:val="0"/>
        </w:rPr>
      </w:pPr>
      <w:r>
        <w:rPr>
          <w:snapToGrid w:val="0"/>
        </w:rPr>
        <w:tab/>
        <w:t>(a)</w:t>
      </w:r>
      <w:r>
        <w:rPr>
          <w:snapToGrid w:val="0"/>
        </w:rPr>
        <w:tab/>
        <w:t>an incorporated association;</w:t>
      </w:r>
    </w:p>
    <w:p w:rsidR="00700819" w:rsidRDefault="005B3403">
      <w:pPr>
        <w:pStyle w:val="Indenta"/>
        <w:rPr>
          <w:snapToGrid w:val="0"/>
        </w:rPr>
      </w:pPr>
      <w:r>
        <w:rPr>
          <w:snapToGrid w:val="0"/>
        </w:rPr>
        <w:tab/>
        <w:t>(b)</w:t>
      </w:r>
      <w:r>
        <w:rPr>
          <w:snapToGrid w:val="0"/>
        </w:rPr>
        <w:tab/>
        <w:t>any act or omission of any person, body or other entity in relation to an incorporated association.</w:t>
      </w:r>
    </w:p>
    <w:p w:rsidR="00700819" w:rsidRDefault="005B3403">
      <w:pPr>
        <w:pStyle w:val="Subsection"/>
        <w:rPr>
          <w:snapToGrid w:val="0"/>
        </w:rPr>
      </w:pPr>
      <w:r>
        <w:rPr>
          <w:snapToGrid w:val="0"/>
        </w:rPr>
        <w:tab/>
        <w:t>(2)</w:t>
      </w:r>
      <w:r>
        <w:rPr>
          <w:snapToGrid w:val="0"/>
        </w:rPr>
        <w:tab/>
        <w:t>The provisions referred to in subsection (1) are —</w:t>
      </w:r>
    </w:p>
    <w:p w:rsidR="00700819" w:rsidRDefault="005B3403">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rsidR="00700819" w:rsidRDefault="005B3403">
      <w:pPr>
        <w:pStyle w:val="Indenta"/>
        <w:rPr>
          <w:snapToGrid w:val="0"/>
        </w:rPr>
      </w:pPr>
      <w:r>
        <w:rPr>
          <w:snapToGrid w:val="0"/>
        </w:rPr>
        <w:tab/>
        <w:t>(b)</w:t>
      </w:r>
      <w:r>
        <w:rPr>
          <w:snapToGrid w:val="0"/>
        </w:rPr>
        <w:tab/>
        <w:t>provisions that relate to the role of an incorporated association in the formation of a company;</w:t>
      </w:r>
    </w:p>
    <w:p w:rsidR="00700819" w:rsidRDefault="005B3403">
      <w:pPr>
        <w:pStyle w:val="Indenta"/>
        <w:rPr>
          <w:snapToGrid w:val="0"/>
        </w:rPr>
      </w:pPr>
      <w:r>
        <w:rPr>
          <w:snapToGrid w:val="0"/>
        </w:rPr>
        <w:tab/>
        <w:t>(c)</w:t>
      </w:r>
      <w:r>
        <w:rPr>
          <w:snapToGrid w:val="0"/>
        </w:rPr>
        <w:tab/>
        <w:t>provisions that relate to substantial holdings, by or involving an incorporated association, in a company;</w:t>
      </w:r>
    </w:p>
    <w:p w:rsidR="00700819" w:rsidRDefault="005B3403">
      <w:pPr>
        <w:pStyle w:val="Indenta"/>
        <w:rPr>
          <w:snapToGrid w:val="0"/>
        </w:rPr>
      </w:pPr>
      <w:r>
        <w:rPr>
          <w:snapToGrid w:val="0"/>
        </w:rPr>
        <w:tab/>
        <w:t>(d)</w:t>
      </w:r>
      <w:r>
        <w:rPr>
          <w:snapToGrid w:val="0"/>
        </w:rPr>
        <w:tab/>
        <w:t>provisions that confer or impose functions on an incorporated association as a member, or former member, of a corporation;</w:t>
      </w:r>
    </w:p>
    <w:p w:rsidR="00700819" w:rsidRDefault="005B3403">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rsidR="00700819" w:rsidRDefault="005B3403">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rsidR="00700819" w:rsidRDefault="005B3403">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rsidR="00700819" w:rsidRDefault="005B3403">
      <w:pPr>
        <w:pStyle w:val="Indenta"/>
        <w:rPr>
          <w:snapToGrid w:val="0"/>
        </w:rPr>
      </w:pPr>
      <w:r>
        <w:rPr>
          <w:snapToGrid w:val="0"/>
        </w:rPr>
        <w:tab/>
        <w:t>(h)</w:t>
      </w:r>
      <w:r>
        <w:rPr>
          <w:snapToGrid w:val="0"/>
        </w:rPr>
        <w:tab/>
        <w:t>provisions relating to the futures industry;</w:t>
      </w:r>
    </w:p>
    <w:p w:rsidR="00700819" w:rsidRDefault="005B3403">
      <w:pPr>
        <w:pStyle w:val="Indenta"/>
        <w:rPr>
          <w:snapToGrid w:val="0"/>
        </w:rPr>
      </w:pPr>
      <w:r>
        <w:rPr>
          <w:snapToGrid w:val="0"/>
        </w:rPr>
        <w:tab/>
        <w:t>(i)</w:t>
      </w:r>
      <w:r>
        <w:rPr>
          <w:snapToGrid w:val="0"/>
        </w:rPr>
        <w:tab/>
        <w:t>provisions relating to participants in the securities industry;</w:t>
      </w:r>
    </w:p>
    <w:p w:rsidR="00700819" w:rsidRDefault="005B3403">
      <w:pPr>
        <w:pStyle w:val="Indenta"/>
        <w:rPr>
          <w:snapToGrid w:val="0"/>
        </w:rPr>
      </w:pPr>
      <w:r>
        <w:rPr>
          <w:snapToGrid w:val="0"/>
        </w:rPr>
        <w:tab/>
        <w:t>(j)</w:t>
      </w:r>
      <w:r>
        <w:rPr>
          <w:snapToGrid w:val="0"/>
        </w:rPr>
        <w:tab/>
        <w:t>provisions relating to the conduct of securities business;</w:t>
      </w:r>
    </w:p>
    <w:p w:rsidR="00700819" w:rsidRDefault="005B3403">
      <w:pPr>
        <w:pStyle w:val="Indenta"/>
        <w:rPr>
          <w:snapToGrid w:val="0"/>
        </w:rPr>
      </w:pPr>
      <w:r>
        <w:rPr>
          <w:snapToGrid w:val="0"/>
        </w:rPr>
        <w:tab/>
        <w:t>(k)</w:t>
      </w:r>
      <w:r>
        <w:rPr>
          <w:snapToGrid w:val="0"/>
        </w:rPr>
        <w:tab/>
        <w:t>provisions relating to dealers’ accounts and audit;</w:t>
      </w:r>
    </w:p>
    <w:p w:rsidR="00700819" w:rsidRDefault="005B3403">
      <w:pPr>
        <w:pStyle w:val="Indenta"/>
        <w:rPr>
          <w:snapToGrid w:val="0"/>
        </w:rPr>
      </w:pPr>
      <w:r>
        <w:rPr>
          <w:snapToGrid w:val="0"/>
        </w:rPr>
        <w:tab/>
        <w:t>(l)</w:t>
      </w:r>
      <w:r>
        <w:rPr>
          <w:snapToGrid w:val="0"/>
        </w:rPr>
        <w:tab/>
        <w:t>provisions relating to money and scrip of dealers’ clients; or</w:t>
      </w:r>
    </w:p>
    <w:p w:rsidR="00700819" w:rsidRDefault="005B3403">
      <w:pPr>
        <w:pStyle w:val="Indenta"/>
        <w:rPr>
          <w:snapToGrid w:val="0"/>
        </w:rPr>
      </w:pPr>
      <w:r>
        <w:rPr>
          <w:snapToGrid w:val="0"/>
        </w:rPr>
        <w:tab/>
        <w:t>(m)</w:t>
      </w:r>
      <w:r>
        <w:rPr>
          <w:snapToGrid w:val="0"/>
        </w:rPr>
        <w:tab/>
        <w:t>provisions relating to registers of interests in securities.</w:t>
      </w:r>
    </w:p>
    <w:p w:rsidR="00700819" w:rsidRDefault="005B3403">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rsidR="00700819" w:rsidRDefault="005B3403">
      <w:pPr>
        <w:pStyle w:val="Footnotesection"/>
      </w:pPr>
      <w:r>
        <w:tab/>
        <w:t>[Section 3A inserted by No. 10 of 2001 s. 10.]</w:t>
      </w:r>
    </w:p>
    <w:p w:rsidR="00700819" w:rsidRDefault="005B3403">
      <w:pPr>
        <w:pStyle w:val="Heading2"/>
      </w:pPr>
      <w:bookmarkStart w:id="24" w:name="_Toc92441960"/>
      <w:bookmarkStart w:id="25" w:name="_Toc116794862"/>
      <w:bookmarkStart w:id="26" w:name="_Toc117406149"/>
      <w:bookmarkStart w:id="27" w:name="_Toc117414316"/>
      <w:bookmarkStart w:id="28" w:name="_Toc117414379"/>
      <w:bookmarkStart w:id="29" w:name="_Toc117659854"/>
      <w:bookmarkStart w:id="30" w:name="_Toc120001998"/>
      <w:bookmarkStart w:id="31" w:name="_Toc139341394"/>
      <w:bookmarkStart w:id="32" w:name="_Toc139440388"/>
      <w:bookmarkStart w:id="33" w:name="_Toc139440578"/>
      <w:bookmarkStart w:id="34" w:name="_Toc157833723"/>
      <w:bookmarkStart w:id="35" w:name="_Toc272041252"/>
      <w:r>
        <w:rPr>
          <w:rStyle w:val="CharPartNo"/>
        </w:rPr>
        <w:t>Part II</w:t>
      </w:r>
      <w:r>
        <w:rPr>
          <w:rStyle w:val="CharDivNo"/>
        </w:rPr>
        <w:t> </w:t>
      </w:r>
      <w:r>
        <w:t>—</w:t>
      </w:r>
      <w:r>
        <w:rPr>
          <w:rStyle w:val="CharDivText"/>
        </w:rPr>
        <w:t> </w:t>
      </w:r>
      <w:r>
        <w:rPr>
          <w:rStyle w:val="CharPartText"/>
        </w:rPr>
        <w:t>Application for incorporation</w:t>
      </w:r>
      <w:bookmarkEnd w:id="24"/>
      <w:bookmarkEnd w:id="25"/>
      <w:bookmarkEnd w:id="26"/>
      <w:bookmarkEnd w:id="27"/>
      <w:bookmarkEnd w:id="28"/>
      <w:bookmarkEnd w:id="29"/>
      <w:bookmarkEnd w:id="30"/>
      <w:bookmarkEnd w:id="31"/>
      <w:bookmarkEnd w:id="32"/>
      <w:bookmarkEnd w:id="33"/>
      <w:bookmarkEnd w:id="34"/>
      <w:bookmarkEnd w:id="35"/>
    </w:p>
    <w:p w:rsidR="00700819" w:rsidRDefault="005B3403">
      <w:pPr>
        <w:pStyle w:val="Heading5"/>
        <w:rPr>
          <w:snapToGrid w:val="0"/>
        </w:rPr>
      </w:pPr>
      <w:bookmarkStart w:id="36" w:name="_Toc421523526"/>
      <w:bookmarkStart w:id="37" w:name="_Toc39467187"/>
      <w:bookmarkStart w:id="38" w:name="_Toc272041253"/>
      <w:r>
        <w:rPr>
          <w:rStyle w:val="CharSectno"/>
        </w:rPr>
        <w:t>4</w:t>
      </w:r>
      <w:r>
        <w:rPr>
          <w:snapToGrid w:val="0"/>
        </w:rPr>
        <w:t>.</w:t>
      </w:r>
      <w:r>
        <w:rPr>
          <w:snapToGrid w:val="0"/>
        </w:rPr>
        <w:tab/>
        <w:t>Eligibility for incorporation</w:t>
      </w:r>
      <w:bookmarkEnd w:id="36"/>
      <w:bookmarkEnd w:id="37"/>
      <w:bookmarkEnd w:id="38"/>
    </w:p>
    <w:p w:rsidR="00700819" w:rsidRDefault="005B3403">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rsidR="00700819" w:rsidRDefault="005B3403">
      <w:pPr>
        <w:pStyle w:val="Indenta"/>
        <w:rPr>
          <w:snapToGrid w:val="0"/>
        </w:rPr>
      </w:pPr>
      <w:r>
        <w:rPr>
          <w:snapToGrid w:val="0"/>
        </w:rPr>
        <w:tab/>
        <w:t>(a)</w:t>
      </w:r>
      <w:r>
        <w:rPr>
          <w:snapToGrid w:val="0"/>
        </w:rPr>
        <w:tab/>
        <w:t>for a religious, educational, charitable or benevolent purpose;</w:t>
      </w:r>
    </w:p>
    <w:p w:rsidR="00700819" w:rsidRDefault="005B3403">
      <w:pPr>
        <w:pStyle w:val="Indenta"/>
        <w:rPr>
          <w:snapToGrid w:val="0"/>
        </w:rPr>
      </w:pPr>
      <w:r>
        <w:rPr>
          <w:snapToGrid w:val="0"/>
        </w:rPr>
        <w:tab/>
        <w:t>(b)</w:t>
      </w:r>
      <w:r>
        <w:rPr>
          <w:snapToGrid w:val="0"/>
        </w:rPr>
        <w:tab/>
        <w:t>for the purpose of promoting or encouraging literature, science or the arts;</w:t>
      </w:r>
    </w:p>
    <w:p w:rsidR="00700819" w:rsidRDefault="005B3403">
      <w:pPr>
        <w:pStyle w:val="Indenta"/>
        <w:rPr>
          <w:snapToGrid w:val="0"/>
        </w:rPr>
      </w:pPr>
      <w:r>
        <w:rPr>
          <w:snapToGrid w:val="0"/>
        </w:rPr>
        <w:tab/>
        <w:t>(c)</w:t>
      </w:r>
      <w:r>
        <w:rPr>
          <w:snapToGrid w:val="0"/>
        </w:rPr>
        <w:tab/>
        <w:t>for the purpose of sport, recreation or amusement;</w:t>
      </w:r>
    </w:p>
    <w:p w:rsidR="00700819" w:rsidRDefault="005B3403">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rsidR="00700819" w:rsidRDefault="005B3403">
      <w:pPr>
        <w:pStyle w:val="Indenta"/>
        <w:rPr>
          <w:snapToGrid w:val="0"/>
        </w:rPr>
      </w:pPr>
      <w:r>
        <w:rPr>
          <w:snapToGrid w:val="0"/>
        </w:rPr>
        <w:tab/>
        <w:t>(e)</w:t>
      </w:r>
      <w:r>
        <w:rPr>
          <w:snapToGrid w:val="0"/>
        </w:rPr>
        <w:tab/>
        <w:t>for political purposes; or</w:t>
      </w:r>
    </w:p>
    <w:p w:rsidR="00700819" w:rsidRDefault="005B3403">
      <w:pPr>
        <w:pStyle w:val="Indenta"/>
        <w:rPr>
          <w:snapToGrid w:val="0"/>
        </w:rPr>
      </w:pPr>
      <w:r>
        <w:rPr>
          <w:snapToGrid w:val="0"/>
        </w:rPr>
        <w:tab/>
        <w:t>(f)</w:t>
      </w:r>
      <w:r>
        <w:rPr>
          <w:snapToGrid w:val="0"/>
        </w:rPr>
        <w:tab/>
        <w:t>for any other purpose approved by the Commissioner.</w:t>
      </w:r>
    </w:p>
    <w:p w:rsidR="00700819" w:rsidRDefault="005B3403">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rsidR="00700819" w:rsidRDefault="005B3403">
      <w:pPr>
        <w:pStyle w:val="Ednotesubsection"/>
      </w:pPr>
      <w:r>
        <w:tab/>
        <w:t>[(3)</w:t>
      </w:r>
      <w:r>
        <w:tab/>
        <w:t>deleted]</w:t>
      </w:r>
    </w:p>
    <w:p w:rsidR="00700819" w:rsidRDefault="005B3403">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rsidR="00700819" w:rsidRDefault="005B3403">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rsidR="00700819" w:rsidRDefault="005B3403">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rsidR="00700819" w:rsidRDefault="005B3403">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rsidR="00700819" w:rsidRDefault="005B3403">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rsidR="00700819" w:rsidRDefault="005B3403">
      <w:pPr>
        <w:pStyle w:val="Indenta"/>
        <w:rPr>
          <w:snapToGrid w:val="0"/>
        </w:rPr>
      </w:pPr>
      <w:r>
        <w:rPr>
          <w:snapToGrid w:val="0"/>
        </w:rPr>
        <w:tab/>
        <w:t>(e)</w:t>
      </w:r>
      <w:r>
        <w:rPr>
          <w:snapToGrid w:val="0"/>
        </w:rPr>
        <w:tab/>
        <w:t>that the members of the association compete with each other for trophies or prizes other than money prizes;</w:t>
      </w:r>
    </w:p>
    <w:p w:rsidR="00700819" w:rsidRDefault="005B3403">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rsidR="00700819" w:rsidRDefault="005B3403">
      <w:pPr>
        <w:pStyle w:val="Indenta"/>
        <w:rPr>
          <w:snapToGrid w:val="0"/>
        </w:rPr>
      </w:pPr>
      <w:r>
        <w:rPr>
          <w:snapToGrid w:val="0"/>
        </w:rPr>
        <w:tab/>
        <w:t>(g)</w:t>
      </w:r>
      <w:r>
        <w:rPr>
          <w:snapToGrid w:val="0"/>
        </w:rPr>
        <w:tab/>
        <w:t>that the association provides facilities or services for its members;</w:t>
      </w:r>
    </w:p>
    <w:p w:rsidR="00700819" w:rsidRDefault="005B3403">
      <w:pPr>
        <w:pStyle w:val="Indenta"/>
        <w:rPr>
          <w:snapToGrid w:val="0"/>
        </w:rPr>
      </w:pPr>
      <w:r>
        <w:rPr>
          <w:snapToGrid w:val="0"/>
        </w:rPr>
        <w:tab/>
        <w:t>(h)</w:t>
      </w:r>
      <w:r>
        <w:rPr>
          <w:snapToGrid w:val="0"/>
        </w:rPr>
        <w:tab/>
        <w:t>that the association trades or may trade with its members or with the public, provided that —</w:t>
      </w:r>
    </w:p>
    <w:p w:rsidR="00700819" w:rsidRDefault="005B3403">
      <w:pPr>
        <w:pStyle w:val="Indenti"/>
        <w:rPr>
          <w:snapToGrid w:val="0"/>
        </w:rPr>
      </w:pPr>
      <w:r>
        <w:rPr>
          <w:snapToGrid w:val="0"/>
        </w:rPr>
        <w:tab/>
        <w:t>(i)</w:t>
      </w:r>
      <w:r>
        <w:rPr>
          <w:snapToGrid w:val="0"/>
        </w:rPr>
        <w:tab/>
        <w:t>the trading is ancillary to the principal purpose of the association; and</w:t>
      </w:r>
    </w:p>
    <w:p w:rsidR="00700819" w:rsidRDefault="005B3403">
      <w:pPr>
        <w:pStyle w:val="Indenti"/>
        <w:rPr>
          <w:snapToGrid w:val="0"/>
        </w:rPr>
      </w:pPr>
      <w:r>
        <w:rPr>
          <w:snapToGrid w:val="0"/>
        </w:rPr>
        <w:tab/>
        <w:t>(ii)</w:t>
      </w:r>
      <w:r>
        <w:rPr>
          <w:snapToGrid w:val="0"/>
        </w:rPr>
        <w:tab/>
        <w:t>any trading with the public is not substantial in volume in relation to the other activities of the association;</w:t>
      </w:r>
    </w:p>
    <w:p w:rsidR="00700819" w:rsidRDefault="005B3403">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rsidR="00700819" w:rsidRDefault="005B3403">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rsidR="00700819" w:rsidRDefault="005B3403">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rsidR="00700819" w:rsidRDefault="005B3403">
      <w:pPr>
        <w:pStyle w:val="Footnotesection"/>
      </w:pPr>
      <w:r>
        <w:tab/>
        <w:t>[Section 4 amended by No. 79 of 1995 s. 67(3); No. 55 of 2004 s. 57.]</w:t>
      </w:r>
    </w:p>
    <w:p w:rsidR="00700819" w:rsidRDefault="005B3403">
      <w:pPr>
        <w:pStyle w:val="Heading5"/>
        <w:rPr>
          <w:snapToGrid w:val="0"/>
        </w:rPr>
      </w:pPr>
      <w:bookmarkStart w:id="39" w:name="_Toc421523527"/>
      <w:bookmarkStart w:id="40" w:name="_Toc39467188"/>
      <w:bookmarkStart w:id="41" w:name="_Toc272041254"/>
      <w:r>
        <w:rPr>
          <w:rStyle w:val="CharSectno"/>
        </w:rPr>
        <w:t>5</w:t>
      </w:r>
      <w:r>
        <w:rPr>
          <w:snapToGrid w:val="0"/>
        </w:rPr>
        <w:t>.</w:t>
      </w:r>
      <w:r>
        <w:rPr>
          <w:snapToGrid w:val="0"/>
        </w:rPr>
        <w:tab/>
        <w:t>Application for incorporation</w:t>
      </w:r>
      <w:bookmarkEnd w:id="39"/>
      <w:bookmarkEnd w:id="40"/>
      <w:bookmarkEnd w:id="41"/>
    </w:p>
    <w:p w:rsidR="00700819" w:rsidRDefault="005B3403">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rsidR="00700819" w:rsidRDefault="005B3403">
      <w:pPr>
        <w:pStyle w:val="Subsection"/>
        <w:rPr>
          <w:snapToGrid w:val="0"/>
        </w:rPr>
      </w:pPr>
      <w:r>
        <w:rPr>
          <w:snapToGrid w:val="0"/>
        </w:rPr>
        <w:tab/>
        <w:t>(2)</w:t>
      </w:r>
      <w:r>
        <w:rPr>
          <w:snapToGrid w:val="0"/>
        </w:rPr>
        <w:tab/>
        <w:t>An application for incorporation must be accompanied by —</w:t>
      </w:r>
    </w:p>
    <w:p w:rsidR="00700819" w:rsidRDefault="005B3403">
      <w:pPr>
        <w:pStyle w:val="Indenta"/>
        <w:rPr>
          <w:snapToGrid w:val="0"/>
        </w:rPr>
      </w:pPr>
      <w:r>
        <w:rPr>
          <w:snapToGrid w:val="0"/>
        </w:rPr>
        <w:tab/>
        <w:t>(a)</w:t>
      </w:r>
      <w:r>
        <w:rPr>
          <w:snapToGrid w:val="0"/>
        </w:rPr>
        <w:tab/>
        <w:t>a copy of the rules of the association conforming to the requirements of this Act; and</w:t>
      </w:r>
    </w:p>
    <w:p w:rsidR="00700819" w:rsidRDefault="005B3403">
      <w:pPr>
        <w:pStyle w:val="Indenta"/>
        <w:rPr>
          <w:snapToGrid w:val="0"/>
        </w:rPr>
      </w:pPr>
      <w:r>
        <w:rPr>
          <w:snapToGrid w:val="0"/>
        </w:rPr>
        <w:tab/>
        <w:t>(b)</w:t>
      </w:r>
      <w:r>
        <w:rPr>
          <w:snapToGrid w:val="0"/>
        </w:rPr>
        <w:tab/>
        <w:t>a certificate given by the applicant —</w:t>
      </w:r>
    </w:p>
    <w:p w:rsidR="00700819" w:rsidRDefault="005B3403">
      <w:pPr>
        <w:pStyle w:val="Indenti"/>
        <w:rPr>
          <w:snapToGrid w:val="0"/>
        </w:rPr>
      </w:pPr>
      <w:r>
        <w:rPr>
          <w:snapToGrid w:val="0"/>
        </w:rPr>
        <w:tab/>
        <w:t>(i)</w:t>
      </w:r>
      <w:r>
        <w:rPr>
          <w:snapToGrid w:val="0"/>
        </w:rPr>
        <w:tab/>
        <w:t>certifying that he is authorised by the association to apply for registration;</w:t>
      </w:r>
    </w:p>
    <w:p w:rsidR="00700819" w:rsidRDefault="005B3403">
      <w:pPr>
        <w:pStyle w:val="Indenti"/>
        <w:rPr>
          <w:snapToGrid w:val="0"/>
        </w:rPr>
      </w:pPr>
      <w:r>
        <w:rPr>
          <w:snapToGrid w:val="0"/>
        </w:rPr>
        <w:tab/>
        <w:t>(ii)</w:t>
      </w:r>
      <w:r>
        <w:rPr>
          <w:snapToGrid w:val="0"/>
        </w:rPr>
        <w:tab/>
        <w:t>verifying the particulars contained in the application;</w:t>
      </w:r>
    </w:p>
    <w:p w:rsidR="00700819" w:rsidRDefault="005B3403">
      <w:pPr>
        <w:pStyle w:val="Indenti"/>
        <w:rPr>
          <w:snapToGrid w:val="0"/>
        </w:rPr>
      </w:pPr>
      <w:r>
        <w:rPr>
          <w:snapToGrid w:val="0"/>
        </w:rPr>
        <w:tab/>
        <w:t>(iii)</w:t>
      </w:r>
      <w:r>
        <w:rPr>
          <w:snapToGrid w:val="0"/>
        </w:rPr>
        <w:tab/>
        <w:t>confirming that the requirements of section 6 have been complied with;</w:t>
      </w:r>
    </w:p>
    <w:p w:rsidR="00700819" w:rsidRDefault="005B3403">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rsidR="00700819" w:rsidRDefault="005B3403">
      <w:pPr>
        <w:pStyle w:val="Indenti"/>
        <w:rPr>
          <w:snapToGrid w:val="0"/>
        </w:rPr>
      </w:pPr>
      <w:r>
        <w:rPr>
          <w:snapToGrid w:val="0"/>
        </w:rPr>
        <w:tab/>
        <w:t>(v)</w:t>
      </w:r>
      <w:r>
        <w:rPr>
          <w:snapToGrid w:val="0"/>
        </w:rPr>
        <w:tab/>
        <w:t>verifying that the association has more than 5 members.</w:t>
      </w:r>
    </w:p>
    <w:p w:rsidR="00700819" w:rsidRDefault="005B3403">
      <w:pPr>
        <w:pStyle w:val="Heading5"/>
        <w:rPr>
          <w:snapToGrid w:val="0"/>
        </w:rPr>
      </w:pPr>
      <w:bookmarkStart w:id="42" w:name="_Toc421523528"/>
      <w:bookmarkStart w:id="43" w:name="_Toc39467189"/>
      <w:bookmarkStart w:id="44" w:name="_Toc272041255"/>
      <w:r>
        <w:rPr>
          <w:rStyle w:val="CharSectno"/>
        </w:rPr>
        <w:t>6</w:t>
      </w:r>
      <w:r>
        <w:rPr>
          <w:snapToGrid w:val="0"/>
        </w:rPr>
        <w:t>.</w:t>
      </w:r>
      <w:r>
        <w:rPr>
          <w:snapToGrid w:val="0"/>
        </w:rPr>
        <w:tab/>
        <w:t>Advertisement of intended application</w:t>
      </w:r>
      <w:bookmarkEnd w:id="42"/>
      <w:bookmarkEnd w:id="43"/>
      <w:bookmarkEnd w:id="44"/>
    </w:p>
    <w:p w:rsidR="00700819" w:rsidRDefault="005B3403">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rsidR="00700819" w:rsidRDefault="005B3403">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rsidR="00700819" w:rsidRDefault="005B3403">
      <w:pPr>
        <w:pStyle w:val="Heading5"/>
        <w:rPr>
          <w:snapToGrid w:val="0"/>
        </w:rPr>
      </w:pPr>
      <w:bookmarkStart w:id="45" w:name="_Toc421523529"/>
      <w:bookmarkStart w:id="46" w:name="_Toc39467190"/>
      <w:bookmarkStart w:id="47" w:name="_Toc272041256"/>
      <w:r>
        <w:rPr>
          <w:rStyle w:val="CharSectno"/>
        </w:rPr>
        <w:t>7</w:t>
      </w:r>
      <w:r>
        <w:rPr>
          <w:snapToGrid w:val="0"/>
        </w:rPr>
        <w:t>.</w:t>
      </w:r>
      <w:r>
        <w:rPr>
          <w:snapToGrid w:val="0"/>
        </w:rPr>
        <w:tab/>
        <w:t>Request for refusal of incorporation</w:t>
      </w:r>
      <w:bookmarkEnd w:id="45"/>
      <w:bookmarkEnd w:id="46"/>
      <w:bookmarkEnd w:id="47"/>
    </w:p>
    <w:p w:rsidR="00700819" w:rsidRDefault="005B3403">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rsidR="00700819" w:rsidRDefault="005B3403">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rsidR="00700819" w:rsidRDefault="005B3403">
      <w:pPr>
        <w:pStyle w:val="Footnotesection"/>
      </w:pPr>
      <w:bookmarkStart w:id="48" w:name="_Toc421523530"/>
      <w:bookmarkStart w:id="49" w:name="_Toc39467191"/>
      <w:r>
        <w:tab/>
        <w:t>[Section 7 amended by No. 55 of 2004 s. 58.]</w:t>
      </w:r>
    </w:p>
    <w:p w:rsidR="00700819" w:rsidRDefault="005B3403">
      <w:pPr>
        <w:pStyle w:val="Heading5"/>
        <w:rPr>
          <w:snapToGrid w:val="0"/>
        </w:rPr>
      </w:pPr>
      <w:bookmarkStart w:id="50" w:name="_Toc272041257"/>
      <w:r>
        <w:rPr>
          <w:rStyle w:val="CharSectno"/>
        </w:rPr>
        <w:t>8</w:t>
      </w:r>
      <w:r>
        <w:rPr>
          <w:snapToGrid w:val="0"/>
        </w:rPr>
        <w:t>.</w:t>
      </w:r>
      <w:r>
        <w:rPr>
          <w:snapToGrid w:val="0"/>
        </w:rPr>
        <w:tab/>
        <w:t>Name of association</w:t>
      </w:r>
      <w:bookmarkEnd w:id="48"/>
      <w:bookmarkEnd w:id="49"/>
      <w:bookmarkEnd w:id="50"/>
    </w:p>
    <w:p w:rsidR="00700819" w:rsidRDefault="005B3403">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rsidR="00700819" w:rsidRDefault="005B3403">
      <w:pPr>
        <w:pStyle w:val="Indenta"/>
        <w:rPr>
          <w:snapToGrid w:val="0"/>
        </w:rPr>
      </w:pPr>
      <w:r>
        <w:rPr>
          <w:snapToGrid w:val="0"/>
        </w:rPr>
        <w:tab/>
        <w:t>(a)</w:t>
      </w:r>
      <w:r>
        <w:rPr>
          <w:snapToGrid w:val="0"/>
        </w:rPr>
        <w:tab/>
        <w:t>offensive or undesirable;</w:t>
      </w:r>
    </w:p>
    <w:p w:rsidR="00700819" w:rsidRDefault="005B3403">
      <w:pPr>
        <w:pStyle w:val="Indenta"/>
        <w:rPr>
          <w:snapToGrid w:val="0"/>
        </w:rPr>
      </w:pPr>
      <w:r>
        <w:rPr>
          <w:snapToGrid w:val="0"/>
        </w:rPr>
        <w:tab/>
        <w:t>(b)</w:t>
      </w:r>
      <w:r>
        <w:rPr>
          <w:snapToGrid w:val="0"/>
        </w:rPr>
        <w:tab/>
        <w:t>likely to mislead the public as to the object or purpose of the association;</w:t>
      </w:r>
    </w:p>
    <w:p w:rsidR="00700819" w:rsidRDefault="005B3403">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rsidR="00700819" w:rsidRDefault="005B3403">
      <w:pPr>
        <w:pStyle w:val="Indenta"/>
        <w:rPr>
          <w:snapToGrid w:val="0"/>
        </w:rPr>
      </w:pPr>
      <w:r>
        <w:rPr>
          <w:snapToGrid w:val="0"/>
        </w:rPr>
        <w:tab/>
        <w:t>(d)</w:t>
      </w:r>
      <w:r>
        <w:rPr>
          <w:snapToGrid w:val="0"/>
        </w:rPr>
        <w:tab/>
        <w:t>identical with or likely to be confused with the name of any other body corporate or any registered business name.</w:t>
      </w:r>
    </w:p>
    <w:p w:rsidR="00700819" w:rsidRDefault="005B3403">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rsidR="00700819" w:rsidRDefault="005B3403">
      <w:pPr>
        <w:pStyle w:val="Footnotesection"/>
      </w:pPr>
      <w:bookmarkStart w:id="51" w:name="_Toc421523531"/>
      <w:bookmarkStart w:id="52" w:name="_Toc39467192"/>
      <w:r>
        <w:tab/>
        <w:t>[Section 8 amended by No. 55 of 2004 s. 59.]</w:t>
      </w:r>
    </w:p>
    <w:p w:rsidR="00700819" w:rsidRDefault="005B3403">
      <w:pPr>
        <w:pStyle w:val="Heading5"/>
        <w:rPr>
          <w:snapToGrid w:val="0"/>
        </w:rPr>
      </w:pPr>
      <w:bookmarkStart w:id="53" w:name="_Toc272041258"/>
      <w:r>
        <w:rPr>
          <w:rStyle w:val="CharSectno"/>
        </w:rPr>
        <w:t>9</w:t>
      </w:r>
      <w:r>
        <w:rPr>
          <w:snapToGrid w:val="0"/>
        </w:rPr>
        <w:t>.</w:t>
      </w:r>
      <w:r>
        <w:rPr>
          <w:snapToGrid w:val="0"/>
        </w:rPr>
        <w:tab/>
        <w:t>Incorporation of association</w:t>
      </w:r>
      <w:bookmarkEnd w:id="51"/>
      <w:bookmarkEnd w:id="52"/>
      <w:bookmarkEnd w:id="53"/>
    </w:p>
    <w:p w:rsidR="00700819" w:rsidRDefault="005B3403">
      <w:pPr>
        <w:pStyle w:val="Subsection"/>
        <w:rPr>
          <w:snapToGrid w:val="0"/>
        </w:rPr>
      </w:pPr>
      <w:r>
        <w:rPr>
          <w:snapToGrid w:val="0"/>
        </w:rPr>
        <w:tab/>
        <w:t>(1)</w:t>
      </w:r>
      <w:r>
        <w:rPr>
          <w:snapToGrid w:val="0"/>
        </w:rPr>
        <w:tab/>
        <w:t>If upon an application duly made in accordance with this Part the Commissioner is of the opinion —</w:t>
      </w:r>
    </w:p>
    <w:p w:rsidR="00700819" w:rsidRDefault="005B3403">
      <w:pPr>
        <w:pStyle w:val="Indenta"/>
        <w:rPr>
          <w:snapToGrid w:val="0"/>
        </w:rPr>
      </w:pPr>
      <w:r>
        <w:rPr>
          <w:snapToGrid w:val="0"/>
        </w:rPr>
        <w:tab/>
        <w:t>(a)</w:t>
      </w:r>
      <w:r>
        <w:rPr>
          <w:snapToGrid w:val="0"/>
        </w:rPr>
        <w:tab/>
        <w:t>that the association is eligible to be incorporated under this Act;</w:t>
      </w:r>
    </w:p>
    <w:p w:rsidR="00700819" w:rsidRDefault="005B3403">
      <w:pPr>
        <w:pStyle w:val="Indenta"/>
        <w:rPr>
          <w:snapToGrid w:val="0"/>
        </w:rPr>
      </w:pPr>
      <w:r>
        <w:rPr>
          <w:snapToGrid w:val="0"/>
        </w:rPr>
        <w:tab/>
        <w:t>(b)</w:t>
      </w:r>
      <w:r>
        <w:rPr>
          <w:snapToGrid w:val="0"/>
        </w:rPr>
        <w:tab/>
        <w:t>that the rules of the association lodged with the Commissioner conform to the requirements of this Act;</w:t>
      </w:r>
    </w:p>
    <w:p w:rsidR="00700819" w:rsidRDefault="005B3403">
      <w:pPr>
        <w:pStyle w:val="Indenta"/>
        <w:rPr>
          <w:snapToGrid w:val="0"/>
        </w:rPr>
      </w:pPr>
      <w:r>
        <w:rPr>
          <w:snapToGrid w:val="0"/>
        </w:rPr>
        <w:tab/>
        <w:t>(c)</w:t>
      </w:r>
      <w:r>
        <w:rPr>
          <w:snapToGrid w:val="0"/>
        </w:rPr>
        <w:tab/>
        <w:t>that the name of the association is appropriate having regard to section 8; and</w:t>
      </w:r>
    </w:p>
    <w:p w:rsidR="00700819" w:rsidRDefault="005B3403">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rsidR="00700819" w:rsidRDefault="005B3403">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rsidR="00700819" w:rsidRDefault="005B3403">
      <w:pPr>
        <w:pStyle w:val="Subsection"/>
        <w:rPr>
          <w:snapToGrid w:val="0"/>
        </w:rPr>
      </w:pPr>
      <w:r>
        <w:rPr>
          <w:snapToGrid w:val="0"/>
        </w:rPr>
        <w:tab/>
        <w:t>(2)</w:t>
      </w:r>
      <w:r>
        <w:rPr>
          <w:snapToGrid w:val="0"/>
        </w:rPr>
        <w:tab/>
        <w:t>The Commissioner shall not incorporate an association under this Act if in his opinion —</w:t>
      </w:r>
    </w:p>
    <w:p w:rsidR="00700819" w:rsidRDefault="005B3403">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rsidR="00700819" w:rsidRDefault="005B3403">
      <w:pPr>
        <w:pStyle w:val="Indenta"/>
        <w:rPr>
          <w:snapToGrid w:val="0"/>
        </w:rPr>
      </w:pPr>
      <w:r>
        <w:rPr>
          <w:snapToGrid w:val="0"/>
        </w:rPr>
        <w:tab/>
        <w:t>(b)</w:t>
      </w:r>
      <w:r>
        <w:rPr>
          <w:snapToGrid w:val="0"/>
        </w:rPr>
        <w:tab/>
        <w:t>the incorporation of the association is against the public interest.</w:t>
      </w:r>
    </w:p>
    <w:p w:rsidR="00700819" w:rsidRDefault="005B3403">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rsidR="00700819" w:rsidRDefault="005B3403">
      <w:pPr>
        <w:pStyle w:val="Footnotesection"/>
      </w:pPr>
      <w:r>
        <w:tab/>
        <w:t>[Section 9 amended by No. 55 of 2004 s. 60.]</w:t>
      </w:r>
    </w:p>
    <w:p w:rsidR="00700819" w:rsidRDefault="005B3403">
      <w:pPr>
        <w:pStyle w:val="Heading2"/>
      </w:pPr>
      <w:bookmarkStart w:id="54" w:name="_Toc92441967"/>
      <w:bookmarkStart w:id="55" w:name="_Toc116794869"/>
      <w:bookmarkStart w:id="56" w:name="_Toc117406156"/>
      <w:bookmarkStart w:id="57" w:name="_Toc117414323"/>
      <w:bookmarkStart w:id="58" w:name="_Toc117414386"/>
      <w:bookmarkStart w:id="59" w:name="_Toc117659861"/>
      <w:bookmarkStart w:id="60" w:name="_Toc120002005"/>
      <w:bookmarkStart w:id="61" w:name="_Toc139341401"/>
      <w:bookmarkStart w:id="62" w:name="_Toc139440395"/>
      <w:bookmarkStart w:id="63" w:name="_Toc139440585"/>
      <w:bookmarkStart w:id="64" w:name="_Toc157833730"/>
      <w:bookmarkStart w:id="65" w:name="_Toc272041259"/>
      <w:r>
        <w:rPr>
          <w:rStyle w:val="CharPartNo"/>
        </w:rPr>
        <w:t>Part III</w:t>
      </w:r>
      <w:r>
        <w:rPr>
          <w:rStyle w:val="CharDivNo"/>
        </w:rPr>
        <w:t> </w:t>
      </w:r>
      <w:r>
        <w:t>—</w:t>
      </w:r>
      <w:r>
        <w:rPr>
          <w:rStyle w:val="CharDivText"/>
        </w:rPr>
        <w:t> </w:t>
      </w:r>
      <w:r>
        <w:rPr>
          <w:rStyle w:val="CharPartText"/>
        </w:rPr>
        <w:t>Consequences of incorporation</w:t>
      </w:r>
      <w:bookmarkEnd w:id="54"/>
      <w:bookmarkEnd w:id="55"/>
      <w:bookmarkEnd w:id="56"/>
      <w:bookmarkEnd w:id="57"/>
      <w:bookmarkEnd w:id="58"/>
      <w:bookmarkEnd w:id="59"/>
      <w:bookmarkEnd w:id="60"/>
      <w:bookmarkEnd w:id="61"/>
      <w:bookmarkEnd w:id="62"/>
      <w:bookmarkEnd w:id="63"/>
      <w:bookmarkEnd w:id="64"/>
      <w:bookmarkEnd w:id="65"/>
    </w:p>
    <w:p w:rsidR="00700819" w:rsidRDefault="005B3403">
      <w:pPr>
        <w:pStyle w:val="Heading5"/>
        <w:spacing w:before="260"/>
        <w:rPr>
          <w:snapToGrid w:val="0"/>
        </w:rPr>
      </w:pPr>
      <w:bookmarkStart w:id="66" w:name="_Toc421523532"/>
      <w:bookmarkStart w:id="67" w:name="_Toc39467193"/>
      <w:bookmarkStart w:id="68" w:name="_Toc272041260"/>
      <w:r>
        <w:rPr>
          <w:rStyle w:val="CharSectno"/>
        </w:rPr>
        <w:t>10</w:t>
      </w:r>
      <w:r>
        <w:rPr>
          <w:snapToGrid w:val="0"/>
        </w:rPr>
        <w:t>.</w:t>
      </w:r>
      <w:r>
        <w:rPr>
          <w:snapToGrid w:val="0"/>
        </w:rPr>
        <w:tab/>
        <w:t>Effect of incorporation</w:t>
      </w:r>
      <w:bookmarkEnd w:id="66"/>
      <w:bookmarkEnd w:id="67"/>
      <w:bookmarkEnd w:id="68"/>
    </w:p>
    <w:p w:rsidR="00700819" w:rsidRDefault="005B3403">
      <w:pPr>
        <w:pStyle w:val="Subsection"/>
        <w:spacing w:before="200"/>
        <w:rPr>
          <w:snapToGrid w:val="0"/>
        </w:rPr>
      </w:pPr>
      <w:r>
        <w:rPr>
          <w:snapToGrid w:val="0"/>
        </w:rPr>
        <w:tab/>
      </w:r>
      <w:r>
        <w:rPr>
          <w:snapToGrid w:val="0"/>
        </w:rPr>
        <w:tab/>
        <w:t>Upon incorporation of an association under this Act —</w:t>
      </w:r>
    </w:p>
    <w:p w:rsidR="00700819" w:rsidRDefault="005B3403">
      <w:pPr>
        <w:pStyle w:val="Indenta"/>
        <w:spacing w:before="120"/>
        <w:rPr>
          <w:snapToGrid w:val="0"/>
        </w:rPr>
      </w:pPr>
      <w:r>
        <w:rPr>
          <w:snapToGrid w:val="0"/>
        </w:rPr>
        <w:tab/>
        <w:t>(a)</w:t>
      </w:r>
      <w:r>
        <w:rPr>
          <w:snapToGrid w:val="0"/>
        </w:rPr>
        <w:tab/>
        <w:t>the association becomes a body corporate with perpetual succession and a common seal;</w:t>
      </w:r>
    </w:p>
    <w:p w:rsidR="00700819" w:rsidRDefault="005B3403">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rsidR="00700819" w:rsidRDefault="005B3403">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rsidR="00700819" w:rsidRDefault="005B3403">
      <w:pPr>
        <w:pStyle w:val="Indenta"/>
        <w:spacing w:before="120"/>
        <w:rPr>
          <w:snapToGrid w:val="0"/>
          <w:spacing w:val="2"/>
        </w:rPr>
      </w:pPr>
      <w:r>
        <w:rPr>
          <w:snapToGrid w:val="0"/>
          <w:spacing w:val="2"/>
        </w:rPr>
        <w:tab/>
        <w:t>(d)</w:t>
      </w:r>
      <w:r>
        <w:rPr>
          <w:snapToGrid w:val="0"/>
          <w:spacing w:val="2"/>
        </w:rPr>
        <w:tab/>
        <w:t>the association may sue or be sued in its corporate name.</w:t>
      </w:r>
    </w:p>
    <w:p w:rsidR="00700819" w:rsidRDefault="005B3403">
      <w:pPr>
        <w:pStyle w:val="Heading5"/>
        <w:spacing w:before="260"/>
        <w:rPr>
          <w:snapToGrid w:val="0"/>
        </w:rPr>
      </w:pPr>
      <w:bookmarkStart w:id="69" w:name="_Toc421523533"/>
      <w:bookmarkStart w:id="70" w:name="_Toc39467194"/>
      <w:bookmarkStart w:id="71" w:name="_Toc272041261"/>
      <w:r>
        <w:rPr>
          <w:rStyle w:val="CharSectno"/>
        </w:rPr>
        <w:t>11</w:t>
      </w:r>
      <w:r>
        <w:rPr>
          <w:snapToGrid w:val="0"/>
        </w:rPr>
        <w:t>.</w:t>
      </w:r>
      <w:r>
        <w:rPr>
          <w:snapToGrid w:val="0"/>
        </w:rPr>
        <w:tab/>
        <w:t>Vesting of property in incorporated associations</w:t>
      </w:r>
      <w:bookmarkEnd w:id="69"/>
      <w:bookmarkEnd w:id="70"/>
      <w:bookmarkEnd w:id="71"/>
    </w:p>
    <w:p w:rsidR="00700819" w:rsidRDefault="005B3403">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rsidR="00700819" w:rsidRDefault="005B3403">
      <w:pPr>
        <w:pStyle w:val="Subsection"/>
        <w:spacing w:before="200"/>
        <w:rPr>
          <w:snapToGrid w:val="0"/>
        </w:rPr>
      </w:pPr>
      <w:r>
        <w:rPr>
          <w:snapToGrid w:val="0"/>
        </w:rPr>
        <w:tab/>
        <w:t>(2)</w:t>
      </w:r>
      <w:r>
        <w:rPr>
          <w:snapToGrid w:val="0"/>
        </w:rPr>
        <w:tab/>
        <w:t>The Registrar of Titles shall —</w:t>
      </w:r>
    </w:p>
    <w:p w:rsidR="00700819" w:rsidRDefault="005B3403">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rsidR="00700819" w:rsidRDefault="005B3403">
      <w:pPr>
        <w:pStyle w:val="Indenta"/>
        <w:keepNext/>
        <w:rPr>
          <w:snapToGrid w:val="0"/>
        </w:rPr>
      </w:pPr>
      <w:r>
        <w:rPr>
          <w:snapToGrid w:val="0"/>
        </w:rPr>
        <w:tab/>
        <w:t>(b)</w:t>
      </w:r>
      <w:r>
        <w:rPr>
          <w:snapToGrid w:val="0"/>
        </w:rPr>
        <w:tab/>
        <w:t>upon production of such duplicate instruments of title and other documents as the Registrar of Titles may require,</w:t>
      </w:r>
    </w:p>
    <w:p w:rsidR="00700819" w:rsidRDefault="005B3403">
      <w:pPr>
        <w:pStyle w:val="Subsection"/>
        <w:spacing w:before="140"/>
        <w:rPr>
          <w:snapToGrid w:val="0"/>
        </w:rPr>
      </w:pPr>
      <w:r>
        <w:rPr>
          <w:snapToGrid w:val="0"/>
        </w:rPr>
        <w:tab/>
      </w:r>
      <w:r>
        <w:rPr>
          <w:snapToGrid w:val="0"/>
        </w:rPr>
        <w:tab/>
        <w:t>register the vesting of that estate or interest in land in the association.</w:t>
      </w:r>
    </w:p>
    <w:p w:rsidR="00700819" w:rsidRDefault="005B3403">
      <w:pPr>
        <w:pStyle w:val="Heading5"/>
        <w:rPr>
          <w:snapToGrid w:val="0"/>
        </w:rPr>
      </w:pPr>
      <w:bookmarkStart w:id="72" w:name="_Toc421523534"/>
      <w:bookmarkStart w:id="73" w:name="_Toc39467195"/>
      <w:bookmarkStart w:id="74" w:name="_Toc272041262"/>
      <w:r>
        <w:rPr>
          <w:rStyle w:val="CharSectno"/>
        </w:rPr>
        <w:t>12</w:t>
      </w:r>
      <w:r>
        <w:rPr>
          <w:snapToGrid w:val="0"/>
        </w:rPr>
        <w:t>.</w:t>
      </w:r>
      <w:r>
        <w:rPr>
          <w:snapToGrid w:val="0"/>
        </w:rPr>
        <w:tab/>
        <w:t>Liability of officers, trustees and members</w:t>
      </w:r>
      <w:bookmarkEnd w:id="72"/>
      <w:bookmarkEnd w:id="73"/>
      <w:bookmarkEnd w:id="74"/>
    </w:p>
    <w:p w:rsidR="00700819" w:rsidRDefault="005B3403">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rsidR="00700819" w:rsidRDefault="005B3403">
      <w:pPr>
        <w:pStyle w:val="Subsection"/>
        <w:rPr>
          <w:snapToGrid w:val="0"/>
        </w:rPr>
      </w:pPr>
      <w:r>
        <w:rPr>
          <w:snapToGrid w:val="0"/>
        </w:rPr>
        <w:tab/>
        <w:t>(2)</w:t>
      </w:r>
      <w:r>
        <w:rPr>
          <w:snapToGrid w:val="0"/>
        </w:rPr>
        <w:tab/>
        <w:t>Subsection (1) does not apply in respect of liabilities incurred by or on behalf of the association prior to incorporation.</w:t>
      </w:r>
    </w:p>
    <w:p w:rsidR="00700819" w:rsidRDefault="005B3403">
      <w:pPr>
        <w:pStyle w:val="Heading5"/>
        <w:rPr>
          <w:snapToGrid w:val="0"/>
        </w:rPr>
      </w:pPr>
      <w:bookmarkStart w:id="75" w:name="_Toc421523535"/>
      <w:bookmarkStart w:id="76" w:name="_Toc39467196"/>
      <w:bookmarkStart w:id="77" w:name="_Toc272041263"/>
      <w:r>
        <w:rPr>
          <w:rStyle w:val="CharSectno"/>
        </w:rPr>
        <w:t>13</w:t>
      </w:r>
      <w:r>
        <w:rPr>
          <w:snapToGrid w:val="0"/>
        </w:rPr>
        <w:t>.</w:t>
      </w:r>
      <w:r>
        <w:rPr>
          <w:snapToGrid w:val="0"/>
        </w:rPr>
        <w:tab/>
        <w:t>Powers of an incorporated association</w:t>
      </w:r>
      <w:bookmarkEnd w:id="75"/>
      <w:bookmarkEnd w:id="76"/>
      <w:bookmarkEnd w:id="77"/>
    </w:p>
    <w:p w:rsidR="00700819" w:rsidRDefault="005B3403">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rsidR="00700819" w:rsidRDefault="005B3403">
      <w:pPr>
        <w:pStyle w:val="Indenta"/>
        <w:spacing w:before="60"/>
        <w:rPr>
          <w:snapToGrid w:val="0"/>
        </w:rPr>
      </w:pPr>
      <w:r>
        <w:rPr>
          <w:snapToGrid w:val="0"/>
        </w:rPr>
        <w:tab/>
        <w:t>(a)</w:t>
      </w:r>
      <w:r>
        <w:rPr>
          <w:snapToGrid w:val="0"/>
        </w:rPr>
        <w:tab/>
        <w:t>acquire, hold, deal with, and dispose of any real or personal property;</w:t>
      </w:r>
    </w:p>
    <w:p w:rsidR="00700819" w:rsidRDefault="005B3403">
      <w:pPr>
        <w:pStyle w:val="Indenta"/>
        <w:spacing w:before="60"/>
        <w:rPr>
          <w:snapToGrid w:val="0"/>
        </w:rPr>
      </w:pPr>
      <w:r>
        <w:rPr>
          <w:snapToGrid w:val="0"/>
        </w:rPr>
        <w:tab/>
        <w:t>(b)</w:t>
      </w:r>
      <w:r>
        <w:rPr>
          <w:snapToGrid w:val="0"/>
        </w:rPr>
        <w:tab/>
        <w:t>open and operate bank accounts;</w:t>
      </w:r>
    </w:p>
    <w:p w:rsidR="00700819" w:rsidRDefault="005B3403">
      <w:pPr>
        <w:pStyle w:val="Indenta"/>
        <w:spacing w:before="60"/>
        <w:rPr>
          <w:snapToGrid w:val="0"/>
        </w:rPr>
      </w:pPr>
      <w:r>
        <w:rPr>
          <w:snapToGrid w:val="0"/>
        </w:rPr>
        <w:tab/>
        <w:t>(c)</w:t>
      </w:r>
      <w:r>
        <w:rPr>
          <w:snapToGrid w:val="0"/>
        </w:rPr>
        <w:tab/>
        <w:t>invest its money —</w:t>
      </w:r>
    </w:p>
    <w:p w:rsidR="00700819" w:rsidRDefault="005B3403">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rsidR="00700819" w:rsidRDefault="005B3403">
      <w:pPr>
        <w:pStyle w:val="Indenti"/>
        <w:spacing w:before="60"/>
        <w:rPr>
          <w:snapToGrid w:val="0"/>
        </w:rPr>
      </w:pPr>
      <w:r>
        <w:rPr>
          <w:snapToGrid w:val="0"/>
        </w:rPr>
        <w:tab/>
        <w:t>(ii)</w:t>
      </w:r>
      <w:r>
        <w:rPr>
          <w:snapToGrid w:val="0"/>
        </w:rPr>
        <w:tab/>
        <w:t>in any other manner authorised by the rules of the association;</w:t>
      </w:r>
    </w:p>
    <w:p w:rsidR="00700819" w:rsidRDefault="005B3403">
      <w:pPr>
        <w:pStyle w:val="Indenta"/>
        <w:spacing w:before="60"/>
        <w:rPr>
          <w:snapToGrid w:val="0"/>
        </w:rPr>
      </w:pPr>
      <w:r>
        <w:rPr>
          <w:snapToGrid w:val="0"/>
        </w:rPr>
        <w:tab/>
        <w:t>(d)</w:t>
      </w:r>
      <w:r>
        <w:rPr>
          <w:snapToGrid w:val="0"/>
        </w:rPr>
        <w:tab/>
        <w:t>borrow money upon such terms and conditions as the association thinks fit;</w:t>
      </w:r>
    </w:p>
    <w:p w:rsidR="00700819" w:rsidRDefault="005B3403">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rsidR="00700819" w:rsidRDefault="005B3403">
      <w:pPr>
        <w:pStyle w:val="Indenta"/>
        <w:spacing w:before="60"/>
        <w:rPr>
          <w:snapToGrid w:val="0"/>
        </w:rPr>
      </w:pPr>
      <w:r>
        <w:rPr>
          <w:snapToGrid w:val="0"/>
        </w:rPr>
        <w:tab/>
        <w:t>(f)</w:t>
      </w:r>
      <w:r>
        <w:rPr>
          <w:snapToGrid w:val="0"/>
        </w:rPr>
        <w:tab/>
        <w:t>appoint agents to transact any business of the association on its behalf; and</w:t>
      </w:r>
    </w:p>
    <w:p w:rsidR="00700819" w:rsidRDefault="005B3403">
      <w:pPr>
        <w:pStyle w:val="Indenta"/>
        <w:spacing w:before="60"/>
        <w:rPr>
          <w:snapToGrid w:val="0"/>
        </w:rPr>
      </w:pPr>
      <w:r>
        <w:rPr>
          <w:snapToGrid w:val="0"/>
        </w:rPr>
        <w:tab/>
        <w:t>(g)</w:t>
      </w:r>
      <w:r>
        <w:rPr>
          <w:snapToGrid w:val="0"/>
        </w:rPr>
        <w:tab/>
        <w:t>enter into any other contract it considers necessary or desirable.</w:t>
      </w:r>
    </w:p>
    <w:p w:rsidR="00700819" w:rsidRDefault="005B3403">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rsidR="00700819" w:rsidRDefault="005B3403">
      <w:pPr>
        <w:pStyle w:val="Footnotesection"/>
        <w:spacing w:before="80"/>
        <w:ind w:left="890" w:hanging="890"/>
      </w:pPr>
      <w:r>
        <w:tab/>
        <w:t>[Section 13 amended by No. 1 of 1997 s. 18.]</w:t>
      </w:r>
    </w:p>
    <w:p w:rsidR="00700819" w:rsidRDefault="005B3403">
      <w:pPr>
        <w:pStyle w:val="Heading5"/>
        <w:rPr>
          <w:snapToGrid w:val="0"/>
        </w:rPr>
      </w:pPr>
      <w:bookmarkStart w:id="78" w:name="_Toc421523536"/>
      <w:bookmarkStart w:id="79" w:name="_Toc39467197"/>
      <w:bookmarkStart w:id="80" w:name="_Toc272041264"/>
      <w:r>
        <w:rPr>
          <w:rStyle w:val="CharSectno"/>
        </w:rPr>
        <w:t>14</w:t>
      </w:r>
      <w:r>
        <w:rPr>
          <w:snapToGrid w:val="0"/>
        </w:rPr>
        <w:t>.</w:t>
      </w:r>
      <w:r>
        <w:rPr>
          <w:snapToGrid w:val="0"/>
        </w:rPr>
        <w:tab/>
        <w:t>Manner in which contracts may be made</w:t>
      </w:r>
      <w:bookmarkEnd w:id="78"/>
      <w:bookmarkEnd w:id="79"/>
      <w:bookmarkEnd w:id="80"/>
    </w:p>
    <w:p w:rsidR="00700819" w:rsidRDefault="005B3403">
      <w:pPr>
        <w:pStyle w:val="Subsection"/>
        <w:rPr>
          <w:snapToGrid w:val="0"/>
        </w:rPr>
      </w:pPr>
      <w:r>
        <w:rPr>
          <w:snapToGrid w:val="0"/>
        </w:rPr>
        <w:tab/>
        <w:t>(1)</w:t>
      </w:r>
      <w:r>
        <w:rPr>
          <w:snapToGrid w:val="0"/>
        </w:rPr>
        <w:tab/>
        <w:t>Contracts may be made by or on behalf of an incorporated association as follows —</w:t>
      </w:r>
    </w:p>
    <w:p w:rsidR="00700819" w:rsidRDefault="005B3403">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rsidR="00700819" w:rsidRDefault="005B3403">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rsidR="00700819" w:rsidRDefault="005B3403">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rsidR="00700819" w:rsidRDefault="005B3403">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rsidR="00700819" w:rsidRDefault="005B3403">
      <w:pPr>
        <w:pStyle w:val="Heading5"/>
        <w:rPr>
          <w:snapToGrid w:val="0"/>
        </w:rPr>
      </w:pPr>
      <w:bookmarkStart w:id="81" w:name="_Toc421523537"/>
      <w:bookmarkStart w:id="82" w:name="_Toc39467198"/>
      <w:bookmarkStart w:id="83" w:name="_Toc272041265"/>
      <w:r>
        <w:rPr>
          <w:rStyle w:val="CharSectno"/>
        </w:rPr>
        <w:t>15</w:t>
      </w:r>
      <w:r>
        <w:rPr>
          <w:snapToGrid w:val="0"/>
        </w:rPr>
        <w:t>.</w:t>
      </w:r>
      <w:r>
        <w:rPr>
          <w:snapToGrid w:val="0"/>
        </w:rPr>
        <w:tab/>
        <w:t xml:space="preserve">Limitation of doctrine of </w:t>
      </w:r>
      <w:r>
        <w:rPr>
          <w:i/>
          <w:snapToGrid w:val="0"/>
        </w:rPr>
        <w:t>ultra vires</w:t>
      </w:r>
      <w:bookmarkEnd w:id="81"/>
      <w:bookmarkEnd w:id="82"/>
      <w:bookmarkEnd w:id="83"/>
    </w:p>
    <w:p w:rsidR="00700819" w:rsidRDefault="005B3403">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rsidR="00700819" w:rsidRDefault="005B3403">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rsidR="00700819" w:rsidRDefault="005B3403">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rsidR="00700819" w:rsidRDefault="005B3403">
      <w:pPr>
        <w:pStyle w:val="Heading2"/>
      </w:pPr>
      <w:bookmarkStart w:id="84" w:name="_Toc92441974"/>
      <w:bookmarkStart w:id="85" w:name="_Toc116794876"/>
      <w:bookmarkStart w:id="86" w:name="_Toc117406163"/>
      <w:bookmarkStart w:id="87" w:name="_Toc117414330"/>
      <w:bookmarkStart w:id="88" w:name="_Toc117414393"/>
      <w:bookmarkStart w:id="89" w:name="_Toc117659868"/>
      <w:bookmarkStart w:id="90" w:name="_Toc120002012"/>
      <w:bookmarkStart w:id="91" w:name="_Toc139341408"/>
      <w:bookmarkStart w:id="92" w:name="_Toc139440402"/>
      <w:bookmarkStart w:id="93" w:name="_Toc139440592"/>
      <w:bookmarkStart w:id="94" w:name="_Toc157833737"/>
      <w:bookmarkStart w:id="95" w:name="_Toc272041266"/>
      <w:r>
        <w:rPr>
          <w:rStyle w:val="CharPartNo"/>
        </w:rPr>
        <w:t>Part IV</w:t>
      </w:r>
      <w:r>
        <w:rPr>
          <w:rStyle w:val="CharDivNo"/>
        </w:rPr>
        <w:t> </w:t>
      </w:r>
      <w:r>
        <w:t>—</w:t>
      </w:r>
      <w:r>
        <w:rPr>
          <w:rStyle w:val="CharDivText"/>
        </w:rPr>
        <w:t> </w:t>
      </w:r>
      <w:r>
        <w:rPr>
          <w:rStyle w:val="CharPartText"/>
        </w:rPr>
        <w:t>Rules of incorporated associations</w:t>
      </w:r>
      <w:bookmarkEnd w:id="84"/>
      <w:bookmarkEnd w:id="85"/>
      <w:bookmarkEnd w:id="86"/>
      <w:bookmarkEnd w:id="87"/>
      <w:bookmarkEnd w:id="88"/>
      <w:bookmarkEnd w:id="89"/>
      <w:bookmarkEnd w:id="90"/>
      <w:bookmarkEnd w:id="91"/>
      <w:bookmarkEnd w:id="92"/>
      <w:bookmarkEnd w:id="93"/>
      <w:bookmarkEnd w:id="94"/>
      <w:bookmarkEnd w:id="95"/>
    </w:p>
    <w:p w:rsidR="00700819" w:rsidRDefault="005B3403">
      <w:pPr>
        <w:pStyle w:val="Heading5"/>
        <w:spacing w:before="120"/>
        <w:rPr>
          <w:snapToGrid w:val="0"/>
        </w:rPr>
      </w:pPr>
      <w:bookmarkStart w:id="96" w:name="_Toc421523538"/>
      <w:bookmarkStart w:id="97" w:name="_Toc39467199"/>
      <w:bookmarkStart w:id="98" w:name="_Toc272041267"/>
      <w:r>
        <w:rPr>
          <w:rStyle w:val="CharSectno"/>
        </w:rPr>
        <w:t>16</w:t>
      </w:r>
      <w:r>
        <w:rPr>
          <w:snapToGrid w:val="0"/>
        </w:rPr>
        <w:t>.</w:t>
      </w:r>
      <w:r>
        <w:rPr>
          <w:snapToGrid w:val="0"/>
        </w:rPr>
        <w:tab/>
        <w:t>Rules of association</w:t>
      </w:r>
      <w:bookmarkEnd w:id="96"/>
      <w:bookmarkEnd w:id="97"/>
      <w:bookmarkEnd w:id="98"/>
    </w:p>
    <w:p w:rsidR="00700819" w:rsidRDefault="005B3403">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rsidR="00700819" w:rsidRDefault="005B3403">
      <w:pPr>
        <w:pStyle w:val="Heading5"/>
        <w:spacing w:before="120"/>
        <w:rPr>
          <w:snapToGrid w:val="0"/>
        </w:rPr>
      </w:pPr>
      <w:bookmarkStart w:id="99" w:name="_Toc421523539"/>
      <w:bookmarkStart w:id="100" w:name="_Toc39467200"/>
      <w:bookmarkStart w:id="101" w:name="_Toc272041268"/>
      <w:r>
        <w:rPr>
          <w:rStyle w:val="CharSectno"/>
        </w:rPr>
        <w:t>17</w:t>
      </w:r>
      <w:r>
        <w:rPr>
          <w:snapToGrid w:val="0"/>
        </w:rPr>
        <w:t>.</w:t>
      </w:r>
      <w:r>
        <w:rPr>
          <w:snapToGrid w:val="0"/>
        </w:rPr>
        <w:tab/>
        <w:t>Addition and alteration of rules</w:t>
      </w:r>
      <w:bookmarkEnd w:id="99"/>
      <w:bookmarkEnd w:id="100"/>
      <w:bookmarkEnd w:id="101"/>
    </w:p>
    <w:p w:rsidR="00700819" w:rsidRDefault="005B3403">
      <w:pPr>
        <w:pStyle w:val="Subsection"/>
        <w:rPr>
          <w:snapToGrid w:val="0"/>
        </w:rPr>
      </w:pPr>
      <w:r>
        <w:rPr>
          <w:snapToGrid w:val="0"/>
        </w:rPr>
        <w:tab/>
        <w:t>(1)</w:t>
      </w:r>
      <w:r>
        <w:rPr>
          <w:snapToGrid w:val="0"/>
        </w:rPr>
        <w:tab/>
        <w:t>Subject to sections 18 and 19, an incorporated association may alter its rules by special resolution but not otherwise.</w:t>
      </w:r>
    </w:p>
    <w:p w:rsidR="00700819" w:rsidRDefault="005B3403">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rsidR="00700819" w:rsidRDefault="005B3403">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rsidR="00700819" w:rsidRDefault="005B3403">
      <w:pPr>
        <w:pStyle w:val="Heading5"/>
        <w:spacing w:before="120"/>
        <w:rPr>
          <w:snapToGrid w:val="0"/>
        </w:rPr>
      </w:pPr>
      <w:bookmarkStart w:id="102" w:name="_Toc421523540"/>
      <w:bookmarkStart w:id="103" w:name="_Toc39467201"/>
      <w:bookmarkStart w:id="104" w:name="_Toc272041269"/>
      <w:r>
        <w:rPr>
          <w:rStyle w:val="CharSectno"/>
        </w:rPr>
        <w:t>18</w:t>
      </w:r>
      <w:r>
        <w:rPr>
          <w:snapToGrid w:val="0"/>
        </w:rPr>
        <w:t>.</w:t>
      </w:r>
      <w:r>
        <w:rPr>
          <w:snapToGrid w:val="0"/>
        </w:rPr>
        <w:tab/>
        <w:t>Change of name of incorporated association</w:t>
      </w:r>
      <w:bookmarkEnd w:id="102"/>
      <w:bookmarkEnd w:id="103"/>
      <w:bookmarkEnd w:id="104"/>
    </w:p>
    <w:p w:rsidR="00700819" w:rsidRDefault="005B3403">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rsidR="00700819" w:rsidRDefault="005B3403">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rsidR="00700819" w:rsidRDefault="005B3403">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rsidR="00700819" w:rsidRDefault="005B3403">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rsidR="00700819" w:rsidRDefault="005B3403">
      <w:pPr>
        <w:pStyle w:val="Ednotesubsection"/>
      </w:pPr>
      <w:r>
        <w:tab/>
        <w:t>[(5)</w:t>
      </w:r>
      <w:r>
        <w:tab/>
        <w:t>deleted]</w:t>
      </w:r>
    </w:p>
    <w:p w:rsidR="00700819" w:rsidRDefault="005B3403">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rsidR="00700819" w:rsidRDefault="005B3403">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rsidR="00700819" w:rsidRDefault="005B3403">
      <w:pPr>
        <w:pStyle w:val="Footnotesection"/>
      </w:pPr>
      <w:r>
        <w:tab/>
        <w:t>[Section 18 amended by No. 55 of 2004 s. 61.]</w:t>
      </w:r>
    </w:p>
    <w:p w:rsidR="00700819" w:rsidRDefault="005B3403">
      <w:pPr>
        <w:pStyle w:val="Heading5"/>
        <w:rPr>
          <w:snapToGrid w:val="0"/>
        </w:rPr>
      </w:pPr>
      <w:bookmarkStart w:id="105" w:name="_Toc421523541"/>
      <w:bookmarkStart w:id="106" w:name="_Toc39467202"/>
      <w:bookmarkStart w:id="107" w:name="_Toc272041270"/>
      <w:r>
        <w:rPr>
          <w:rStyle w:val="CharSectno"/>
        </w:rPr>
        <w:t>19</w:t>
      </w:r>
      <w:r>
        <w:rPr>
          <w:snapToGrid w:val="0"/>
        </w:rPr>
        <w:t>.</w:t>
      </w:r>
      <w:r>
        <w:rPr>
          <w:snapToGrid w:val="0"/>
        </w:rPr>
        <w:tab/>
        <w:t>Alteration of objects of incorporated association</w:t>
      </w:r>
      <w:bookmarkEnd w:id="105"/>
      <w:bookmarkEnd w:id="106"/>
      <w:bookmarkEnd w:id="107"/>
    </w:p>
    <w:p w:rsidR="00700819" w:rsidRDefault="005B3403">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rsidR="00700819" w:rsidRDefault="005B3403">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rsidR="00700819" w:rsidRDefault="005B3403">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rsidR="00700819" w:rsidRDefault="005B3403">
      <w:pPr>
        <w:pStyle w:val="Footnotesection"/>
      </w:pPr>
      <w:r>
        <w:tab/>
        <w:t>[Section 19 amended by No. 55 of 2004 s. 62.]</w:t>
      </w:r>
    </w:p>
    <w:p w:rsidR="00700819" w:rsidRDefault="005B3403">
      <w:pPr>
        <w:pStyle w:val="Heading2"/>
      </w:pPr>
      <w:bookmarkStart w:id="108" w:name="_Toc92441979"/>
      <w:bookmarkStart w:id="109" w:name="_Toc116794881"/>
      <w:bookmarkStart w:id="110" w:name="_Toc117406168"/>
      <w:bookmarkStart w:id="111" w:name="_Toc117414335"/>
      <w:bookmarkStart w:id="112" w:name="_Toc117414398"/>
      <w:bookmarkStart w:id="113" w:name="_Toc117659873"/>
      <w:bookmarkStart w:id="114" w:name="_Toc120002017"/>
      <w:bookmarkStart w:id="115" w:name="_Toc139341413"/>
      <w:bookmarkStart w:id="116" w:name="_Toc139440407"/>
      <w:bookmarkStart w:id="117" w:name="_Toc139440597"/>
      <w:bookmarkStart w:id="118" w:name="_Toc157833742"/>
      <w:bookmarkStart w:id="119" w:name="_Toc272041271"/>
      <w:r>
        <w:rPr>
          <w:rStyle w:val="CharPartNo"/>
        </w:rPr>
        <w:t>Part V</w:t>
      </w:r>
      <w:r>
        <w:rPr>
          <w:rStyle w:val="CharDivNo"/>
        </w:rPr>
        <w:t> </w:t>
      </w:r>
      <w:r>
        <w:t>—</w:t>
      </w:r>
      <w:r>
        <w:rPr>
          <w:rStyle w:val="CharDivText"/>
        </w:rPr>
        <w:t> </w:t>
      </w:r>
      <w:r>
        <w:rPr>
          <w:rStyle w:val="CharPartText"/>
        </w:rPr>
        <w:t>Management of affairs of incorporated associations</w:t>
      </w:r>
      <w:bookmarkEnd w:id="108"/>
      <w:bookmarkEnd w:id="109"/>
      <w:bookmarkEnd w:id="110"/>
      <w:bookmarkEnd w:id="111"/>
      <w:bookmarkEnd w:id="112"/>
      <w:bookmarkEnd w:id="113"/>
      <w:bookmarkEnd w:id="114"/>
      <w:bookmarkEnd w:id="115"/>
      <w:bookmarkEnd w:id="116"/>
      <w:bookmarkEnd w:id="117"/>
      <w:bookmarkEnd w:id="118"/>
      <w:bookmarkEnd w:id="119"/>
    </w:p>
    <w:p w:rsidR="00700819" w:rsidRDefault="005B3403">
      <w:pPr>
        <w:pStyle w:val="Heading5"/>
        <w:rPr>
          <w:snapToGrid w:val="0"/>
        </w:rPr>
      </w:pPr>
      <w:bookmarkStart w:id="120" w:name="_Toc421523542"/>
      <w:bookmarkStart w:id="121" w:name="_Toc39467203"/>
      <w:bookmarkStart w:id="122" w:name="_Toc272041272"/>
      <w:r>
        <w:rPr>
          <w:rStyle w:val="CharSectno"/>
        </w:rPr>
        <w:t>20</w:t>
      </w:r>
      <w:r>
        <w:rPr>
          <w:snapToGrid w:val="0"/>
        </w:rPr>
        <w:t>.</w:t>
      </w:r>
      <w:r>
        <w:rPr>
          <w:snapToGrid w:val="0"/>
        </w:rPr>
        <w:tab/>
        <w:t>Management of incorporated association</w:t>
      </w:r>
      <w:bookmarkEnd w:id="120"/>
      <w:bookmarkEnd w:id="121"/>
      <w:bookmarkEnd w:id="122"/>
    </w:p>
    <w:p w:rsidR="00700819" w:rsidRDefault="005B3403">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rsidR="00700819" w:rsidRDefault="005B3403">
      <w:pPr>
        <w:pStyle w:val="Heading5"/>
        <w:rPr>
          <w:snapToGrid w:val="0"/>
        </w:rPr>
      </w:pPr>
      <w:bookmarkStart w:id="123" w:name="_Toc421523543"/>
      <w:bookmarkStart w:id="124" w:name="_Toc39467204"/>
      <w:bookmarkStart w:id="125" w:name="_Toc272041273"/>
      <w:r>
        <w:rPr>
          <w:rStyle w:val="CharSectno"/>
        </w:rPr>
        <w:t>21</w:t>
      </w:r>
      <w:r>
        <w:rPr>
          <w:snapToGrid w:val="0"/>
        </w:rPr>
        <w:t>.</w:t>
      </w:r>
      <w:r>
        <w:rPr>
          <w:snapToGrid w:val="0"/>
        </w:rPr>
        <w:tab/>
        <w:t>Disclosure of interest</w:t>
      </w:r>
      <w:bookmarkEnd w:id="123"/>
      <w:bookmarkEnd w:id="124"/>
      <w:bookmarkEnd w:id="125"/>
    </w:p>
    <w:p w:rsidR="00700819" w:rsidRDefault="005B3403">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rsidR="00700819" w:rsidRDefault="005B3403">
      <w:pPr>
        <w:pStyle w:val="Penstart"/>
        <w:rPr>
          <w:snapToGrid w:val="0"/>
        </w:rPr>
      </w:pPr>
      <w:r>
        <w:rPr>
          <w:snapToGrid w:val="0"/>
        </w:rPr>
        <w:tab/>
        <w:t>Penalty: $500.</w:t>
      </w:r>
    </w:p>
    <w:p w:rsidR="00700819" w:rsidRDefault="005B3403">
      <w:pPr>
        <w:pStyle w:val="Subsection"/>
        <w:rPr>
          <w:snapToGrid w:val="0"/>
        </w:rPr>
      </w:pPr>
      <w:r>
        <w:rPr>
          <w:snapToGrid w:val="0"/>
        </w:rPr>
        <w:tab/>
        <w:t>(2)</w:t>
      </w:r>
      <w:r>
        <w:rPr>
          <w:snapToGrid w:val="0"/>
        </w:rPr>
        <w:tab/>
        <w:t>Subsection (1) does not apply in respect of a pecuniary interest that exists only by virtue of the fact —</w:t>
      </w:r>
    </w:p>
    <w:p w:rsidR="00700819" w:rsidRDefault="005B3403">
      <w:pPr>
        <w:pStyle w:val="Indenta"/>
        <w:rPr>
          <w:snapToGrid w:val="0"/>
        </w:rPr>
      </w:pPr>
      <w:r>
        <w:rPr>
          <w:snapToGrid w:val="0"/>
        </w:rPr>
        <w:tab/>
        <w:t>(a)</w:t>
      </w:r>
      <w:r>
        <w:rPr>
          <w:snapToGrid w:val="0"/>
        </w:rPr>
        <w:tab/>
        <w:t>that the member of the committee is an employee of the incorporated association; or</w:t>
      </w:r>
    </w:p>
    <w:p w:rsidR="00700819" w:rsidRDefault="005B3403">
      <w:pPr>
        <w:pStyle w:val="Indenta"/>
        <w:rPr>
          <w:snapToGrid w:val="0"/>
        </w:rPr>
      </w:pPr>
      <w:r>
        <w:rPr>
          <w:snapToGrid w:val="0"/>
        </w:rPr>
        <w:tab/>
        <w:t>(b)</w:t>
      </w:r>
      <w:r>
        <w:rPr>
          <w:snapToGrid w:val="0"/>
        </w:rPr>
        <w:tab/>
        <w:t>that the member of the committee is a member of a class of persons for whose benefit the association is established.</w:t>
      </w:r>
    </w:p>
    <w:p w:rsidR="00700819" w:rsidRDefault="005B3403">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rsidR="00700819" w:rsidRDefault="005B3403">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rsidR="00700819" w:rsidRDefault="005B3403">
      <w:pPr>
        <w:pStyle w:val="Indenta"/>
        <w:rPr>
          <w:snapToGrid w:val="0"/>
        </w:rPr>
      </w:pPr>
      <w:r>
        <w:rPr>
          <w:snapToGrid w:val="0"/>
        </w:rPr>
        <w:tab/>
        <w:t>(b)</w:t>
      </w:r>
      <w:r>
        <w:rPr>
          <w:snapToGrid w:val="0"/>
        </w:rPr>
        <w:tab/>
        <w:t>the member is not liable to account for profits derived from the contract.</w:t>
      </w:r>
    </w:p>
    <w:p w:rsidR="00700819" w:rsidRDefault="005B3403">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rsidR="00700819" w:rsidRDefault="005B3403">
      <w:pPr>
        <w:pStyle w:val="Heading5"/>
        <w:rPr>
          <w:snapToGrid w:val="0"/>
        </w:rPr>
      </w:pPr>
      <w:bookmarkStart w:id="126" w:name="_Toc421523544"/>
      <w:bookmarkStart w:id="127" w:name="_Toc39467205"/>
      <w:bookmarkStart w:id="128" w:name="_Toc272041274"/>
      <w:r>
        <w:rPr>
          <w:rStyle w:val="CharSectno"/>
        </w:rPr>
        <w:t>22</w:t>
      </w:r>
      <w:r>
        <w:rPr>
          <w:snapToGrid w:val="0"/>
        </w:rPr>
        <w:t>.</w:t>
      </w:r>
      <w:r>
        <w:rPr>
          <w:snapToGrid w:val="0"/>
        </w:rPr>
        <w:tab/>
        <w:t>Voting on a contract in which a committee member has an interest</w:t>
      </w:r>
      <w:bookmarkEnd w:id="126"/>
      <w:bookmarkEnd w:id="127"/>
      <w:bookmarkEnd w:id="128"/>
    </w:p>
    <w:p w:rsidR="00700819" w:rsidRDefault="005B3403">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rsidR="00700819" w:rsidRDefault="005B3403">
      <w:pPr>
        <w:pStyle w:val="Penstart"/>
        <w:rPr>
          <w:snapToGrid w:val="0"/>
        </w:rPr>
      </w:pPr>
      <w:r>
        <w:rPr>
          <w:snapToGrid w:val="0"/>
        </w:rPr>
        <w:tab/>
        <w:t>Penalty: $500.</w:t>
      </w:r>
    </w:p>
    <w:p w:rsidR="00700819" w:rsidRDefault="005B3403">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rsidR="00700819" w:rsidRDefault="005B3403">
      <w:pPr>
        <w:pStyle w:val="Heading5"/>
        <w:rPr>
          <w:snapToGrid w:val="0"/>
        </w:rPr>
      </w:pPr>
      <w:bookmarkStart w:id="129" w:name="_Toc421523545"/>
      <w:bookmarkStart w:id="130" w:name="_Toc39467206"/>
      <w:bookmarkStart w:id="131" w:name="_Toc272041275"/>
      <w:r>
        <w:rPr>
          <w:rStyle w:val="CharSectno"/>
        </w:rPr>
        <w:t>23</w:t>
      </w:r>
      <w:r>
        <w:rPr>
          <w:snapToGrid w:val="0"/>
        </w:rPr>
        <w:t>.</w:t>
      </w:r>
      <w:r>
        <w:rPr>
          <w:snapToGrid w:val="0"/>
        </w:rPr>
        <w:tab/>
        <w:t>Annual general meeting</w:t>
      </w:r>
      <w:bookmarkEnd w:id="129"/>
      <w:bookmarkEnd w:id="130"/>
      <w:bookmarkEnd w:id="131"/>
    </w:p>
    <w:p w:rsidR="00700819" w:rsidRDefault="005B3403">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rsidR="00700819" w:rsidRDefault="005B3403">
      <w:pPr>
        <w:pStyle w:val="Subsection"/>
        <w:rPr>
          <w:snapToGrid w:val="0"/>
        </w:rPr>
      </w:pPr>
      <w:r>
        <w:rPr>
          <w:snapToGrid w:val="0"/>
        </w:rPr>
        <w:tab/>
        <w:t>(2)</w:t>
      </w:r>
      <w:r>
        <w:rPr>
          <w:snapToGrid w:val="0"/>
        </w:rPr>
        <w:tab/>
        <w:t>An incorporated association may hold its first annual general meeting at any time within 18 months after incorporation.</w:t>
      </w:r>
    </w:p>
    <w:p w:rsidR="00700819" w:rsidRDefault="005B3403">
      <w:pPr>
        <w:pStyle w:val="Heading5"/>
        <w:rPr>
          <w:snapToGrid w:val="0"/>
        </w:rPr>
      </w:pPr>
      <w:bookmarkStart w:id="132" w:name="_Toc421523546"/>
      <w:bookmarkStart w:id="133" w:name="_Toc39467207"/>
      <w:bookmarkStart w:id="134" w:name="_Toc272041276"/>
      <w:r>
        <w:rPr>
          <w:rStyle w:val="CharSectno"/>
        </w:rPr>
        <w:t>24</w:t>
      </w:r>
      <w:r>
        <w:rPr>
          <w:snapToGrid w:val="0"/>
        </w:rPr>
        <w:t>.</w:t>
      </w:r>
      <w:r>
        <w:rPr>
          <w:snapToGrid w:val="0"/>
        </w:rPr>
        <w:tab/>
        <w:t>Special resolution</w:t>
      </w:r>
      <w:bookmarkEnd w:id="132"/>
      <w:bookmarkEnd w:id="133"/>
      <w:bookmarkEnd w:id="134"/>
    </w:p>
    <w:p w:rsidR="00700819" w:rsidRDefault="005B3403">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rsidR="00700819" w:rsidRDefault="005B3403">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rsidR="00700819" w:rsidRDefault="005B3403">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rsidR="00700819" w:rsidRDefault="005B3403">
      <w:pPr>
        <w:pStyle w:val="Heading5"/>
        <w:rPr>
          <w:snapToGrid w:val="0"/>
        </w:rPr>
      </w:pPr>
      <w:bookmarkStart w:id="135" w:name="_Toc421523547"/>
      <w:bookmarkStart w:id="136" w:name="_Toc39467208"/>
      <w:bookmarkStart w:id="137" w:name="_Toc272041277"/>
      <w:r>
        <w:rPr>
          <w:rStyle w:val="CharSectno"/>
        </w:rPr>
        <w:t>25</w:t>
      </w:r>
      <w:r>
        <w:rPr>
          <w:snapToGrid w:val="0"/>
        </w:rPr>
        <w:t>.</w:t>
      </w:r>
      <w:r>
        <w:rPr>
          <w:snapToGrid w:val="0"/>
        </w:rPr>
        <w:tab/>
        <w:t>Accounting records to be kept</w:t>
      </w:r>
      <w:bookmarkEnd w:id="135"/>
      <w:bookmarkEnd w:id="136"/>
      <w:bookmarkEnd w:id="137"/>
    </w:p>
    <w:p w:rsidR="00700819" w:rsidRDefault="005B3403">
      <w:pPr>
        <w:pStyle w:val="Subsection"/>
        <w:rPr>
          <w:snapToGrid w:val="0"/>
        </w:rPr>
      </w:pPr>
      <w:r>
        <w:rPr>
          <w:snapToGrid w:val="0"/>
        </w:rPr>
        <w:tab/>
      </w:r>
      <w:r>
        <w:rPr>
          <w:snapToGrid w:val="0"/>
        </w:rPr>
        <w:tab/>
        <w:t>An incorporated association shall —</w:t>
      </w:r>
    </w:p>
    <w:p w:rsidR="00700819" w:rsidRDefault="005B3403">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rsidR="00700819" w:rsidRDefault="005B3403">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rsidR="00700819" w:rsidRDefault="005B3403">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rsidR="00700819" w:rsidRDefault="005B3403">
      <w:pPr>
        <w:pStyle w:val="Heading5"/>
        <w:rPr>
          <w:snapToGrid w:val="0"/>
        </w:rPr>
      </w:pPr>
      <w:bookmarkStart w:id="138" w:name="_Toc421523548"/>
      <w:bookmarkStart w:id="139" w:name="_Toc39467209"/>
      <w:bookmarkStart w:id="140" w:name="_Toc272041278"/>
      <w:r>
        <w:rPr>
          <w:rStyle w:val="CharSectno"/>
        </w:rPr>
        <w:t>26</w:t>
      </w:r>
      <w:r>
        <w:rPr>
          <w:snapToGrid w:val="0"/>
        </w:rPr>
        <w:t>.</w:t>
      </w:r>
      <w:r>
        <w:rPr>
          <w:snapToGrid w:val="0"/>
        </w:rPr>
        <w:tab/>
        <w:t>Annual accounts to be prepared</w:t>
      </w:r>
      <w:bookmarkEnd w:id="138"/>
      <w:bookmarkEnd w:id="139"/>
      <w:bookmarkEnd w:id="140"/>
    </w:p>
    <w:p w:rsidR="00700819" w:rsidRDefault="005B3403">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rsidR="00700819" w:rsidRDefault="005B3403">
      <w:pPr>
        <w:pStyle w:val="Heading5"/>
        <w:rPr>
          <w:snapToGrid w:val="0"/>
        </w:rPr>
      </w:pPr>
      <w:bookmarkStart w:id="141" w:name="_Toc421523549"/>
      <w:bookmarkStart w:id="142" w:name="_Toc39467210"/>
      <w:bookmarkStart w:id="143" w:name="_Toc272041279"/>
      <w:r>
        <w:rPr>
          <w:rStyle w:val="CharSectno"/>
        </w:rPr>
        <w:t>27</w:t>
      </w:r>
      <w:r>
        <w:rPr>
          <w:snapToGrid w:val="0"/>
        </w:rPr>
        <w:t>.</w:t>
      </w:r>
      <w:r>
        <w:rPr>
          <w:snapToGrid w:val="0"/>
        </w:rPr>
        <w:tab/>
        <w:t>Register of members</w:t>
      </w:r>
      <w:bookmarkEnd w:id="141"/>
      <w:bookmarkEnd w:id="142"/>
      <w:bookmarkEnd w:id="143"/>
    </w:p>
    <w:p w:rsidR="00700819" w:rsidRDefault="005B3403">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rsidR="00700819" w:rsidRDefault="005B3403">
      <w:pPr>
        <w:pStyle w:val="Heading5"/>
        <w:rPr>
          <w:snapToGrid w:val="0"/>
        </w:rPr>
      </w:pPr>
      <w:bookmarkStart w:id="144" w:name="_Toc421523550"/>
      <w:bookmarkStart w:id="145" w:name="_Toc39467211"/>
      <w:bookmarkStart w:id="146" w:name="_Toc272041280"/>
      <w:r>
        <w:rPr>
          <w:rStyle w:val="CharSectno"/>
        </w:rPr>
        <w:t>28</w:t>
      </w:r>
      <w:r>
        <w:rPr>
          <w:snapToGrid w:val="0"/>
        </w:rPr>
        <w:t>.</w:t>
      </w:r>
      <w:r>
        <w:rPr>
          <w:snapToGrid w:val="0"/>
        </w:rPr>
        <w:tab/>
        <w:t>Rules to be available to members</w:t>
      </w:r>
      <w:bookmarkEnd w:id="144"/>
      <w:bookmarkEnd w:id="145"/>
      <w:bookmarkEnd w:id="146"/>
    </w:p>
    <w:p w:rsidR="00700819" w:rsidRDefault="005B3403">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rsidR="00700819" w:rsidRDefault="005B3403">
      <w:pPr>
        <w:pStyle w:val="Heading5"/>
        <w:rPr>
          <w:snapToGrid w:val="0"/>
        </w:rPr>
      </w:pPr>
      <w:bookmarkStart w:id="147" w:name="_Toc421523551"/>
      <w:bookmarkStart w:id="148" w:name="_Toc39467212"/>
      <w:bookmarkStart w:id="149" w:name="_Toc272041281"/>
      <w:r>
        <w:rPr>
          <w:rStyle w:val="CharSectno"/>
        </w:rPr>
        <w:t>29</w:t>
      </w:r>
      <w:r>
        <w:rPr>
          <w:snapToGrid w:val="0"/>
        </w:rPr>
        <w:t>.</w:t>
      </w:r>
      <w:r>
        <w:rPr>
          <w:snapToGrid w:val="0"/>
        </w:rPr>
        <w:tab/>
        <w:t>Record of office holders</w:t>
      </w:r>
      <w:bookmarkEnd w:id="147"/>
      <w:bookmarkEnd w:id="148"/>
      <w:bookmarkEnd w:id="149"/>
    </w:p>
    <w:p w:rsidR="00700819" w:rsidRDefault="005B3403">
      <w:pPr>
        <w:pStyle w:val="Subsection"/>
        <w:keepNext/>
        <w:rPr>
          <w:snapToGrid w:val="0"/>
        </w:rPr>
      </w:pPr>
      <w:r>
        <w:rPr>
          <w:snapToGrid w:val="0"/>
        </w:rPr>
        <w:tab/>
      </w:r>
      <w:r>
        <w:rPr>
          <w:snapToGrid w:val="0"/>
        </w:rPr>
        <w:tab/>
        <w:t>An incorporated association shall maintain a record of —</w:t>
      </w:r>
    </w:p>
    <w:p w:rsidR="00700819" w:rsidRDefault="005B3403">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rsidR="00700819" w:rsidRDefault="005B3403">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rsidR="00700819" w:rsidRDefault="005B3403">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rsidR="00700819" w:rsidRDefault="005B3403">
      <w:pPr>
        <w:pStyle w:val="Heading2"/>
      </w:pPr>
      <w:bookmarkStart w:id="150" w:name="_Toc92441990"/>
      <w:bookmarkStart w:id="151" w:name="_Toc116794892"/>
      <w:bookmarkStart w:id="152" w:name="_Toc117406179"/>
      <w:bookmarkStart w:id="153" w:name="_Toc117414346"/>
      <w:bookmarkStart w:id="154" w:name="_Toc117414409"/>
      <w:bookmarkStart w:id="155" w:name="_Toc117659884"/>
      <w:bookmarkStart w:id="156" w:name="_Toc120002028"/>
      <w:bookmarkStart w:id="157" w:name="_Toc139341424"/>
      <w:bookmarkStart w:id="158" w:name="_Toc139440418"/>
      <w:bookmarkStart w:id="159" w:name="_Toc139440608"/>
      <w:bookmarkStart w:id="160" w:name="_Toc157833753"/>
      <w:bookmarkStart w:id="161" w:name="_Toc272041282"/>
      <w:r>
        <w:rPr>
          <w:rStyle w:val="CharPartNo"/>
        </w:rPr>
        <w:t>Part VI</w:t>
      </w:r>
      <w:r>
        <w:rPr>
          <w:rStyle w:val="CharDivNo"/>
        </w:rPr>
        <w:t> </w:t>
      </w:r>
      <w:r>
        <w:t>—</w:t>
      </w:r>
      <w:r>
        <w:rPr>
          <w:rStyle w:val="CharDivText"/>
        </w:rPr>
        <w:t> </w:t>
      </w:r>
      <w:r>
        <w:rPr>
          <w:rStyle w:val="CharPartText"/>
        </w:rPr>
        <w:t>Winding up and cancellation of incorporation</w:t>
      </w:r>
      <w:bookmarkEnd w:id="150"/>
      <w:bookmarkEnd w:id="151"/>
      <w:bookmarkEnd w:id="152"/>
      <w:bookmarkEnd w:id="153"/>
      <w:bookmarkEnd w:id="154"/>
      <w:bookmarkEnd w:id="155"/>
      <w:bookmarkEnd w:id="156"/>
      <w:bookmarkEnd w:id="157"/>
      <w:bookmarkEnd w:id="158"/>
      <w:bookmarkEnd w:id="159"/>
      <w:bookmarkEnd w:id="160"/>
      <w:bookmarkEnd w:id="161"/>
    </w:p>
    <w:p w:rsidR="00700819" w:rsidRDefault="005B3403">
      <w:pPr>
        <w:pStyle w:val="Heading5"/>
        <w:rPr>
          <w:snapToGrid w:val="0"/>
        </w:rPr>
      </w:pPr>
      <w:bookmarkStart w:id="162" w:name="_Toc421523552"/>
      <w:bookmarkStart w:id="163" w:name="_Toc39467213"/>
      <w:bookmarkStart w:id="164" w:name="_Toc272041283"/>
      <w:r>
        <w:rPr>
          <w:rStyle w:val="CharSectno"/>
        </w:rPr>
        <w:t>30</w:t>
      </w:r>
      <w:r>
        <w:rPr>
          <w:snapToGrid w:val="0"/>
        </w:rPr>
        <w:t>.</w:t>
      </w:r>
      <w:r>
        <w:rPr>
          <w:snapToGrid w:val="0"/>
        </w:rPr>
        <w:tab/>
        <w:t>Voluntary winding up</w:t>
      </w:r>
      <w:bookmarkEnd w:id="162"/>
      <w:bookmarkEnd w:id="163"/>
      <w:bookmarkEnd w:id="164"/>
    </w:p>
    <w:p w:rsidR="00700819" w:rsidRDefault="005B3403">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rsidR="00700819" w:rsidRDefault="005B3403">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rsidR="00700819" w:rsidRDefault="005B3403">
      <w:pPr>
        <w:pStyle w:val="Subsection"/>
        <w:rPr>
          <w:snapToGrid w:val="0"/>
        </w:rPr>
      </w:pPr>
      <w:r>
        <w:rPr>
          <w:snapToGrid w:val="0"/>
        </w:rPr>
        <w:tab/>
        <w:t>(3)</w:t>
      </w:r>
      <w:r>
        <w:rPr>
          <w:snapToGrid w:val="0"/>
        </w:rPr>
        <w:tab/>
        <w:t>Dissolution pursuant to the voluntary winding up of an incorporated association shall take effect —</w:t>
      </w:r>
    </w:p>
    <w:p w:rsidR="00700819" w:rsidRDefault="005B3403">
      <w:pPr>
        <w:pStyle w:val="Indenta"/>
        <w:rPr>
          <w:snapToGrid w:val="0"/>
        </w:rPr>
      </w:pPr>
      <w:r>
        <w:rPr>
          <w:snapToGrid w:val="0"/>
        </w:rPr>
        <w:tab/>
        <w:t>(a)</w:t>
      </w:r>
      <w:r>
        <w:rPr>
          <w:snapToGrid w:val="0"/>
        </w:rPr>
        <w:tab/>
        <w:t>7 days after the distribution of the surplus property is completed; or</w:t>
      </w:r>
    </w:p>
    <w:p w:rsidR="00700819" w:rsidRDefault="005B3403">
      <w:pPr>
        <w:pStyle w:val="Indenta"/>
        <w:rPr>
          <w:snapToGrid w:val="0"/>
        </w:rPr>
      </w:pPr>
      <w:r>
        <w:rPr>
          <w:snapToGrid w:val="0"/>
        </w:rPr>
        <w:tab/>
        <w:t>(b)</w:t>
      </w:r>
      <w:r>
        <w:rPr>
          <w:snapToGrid w:val="0"/>
        </w:rPr>
        <w:tab/>
        <w:t>if there is no surplus property, 14 days after a copy of the resolution is lodged with the Commissioner.</w:t>
      </w:r>
    </w:p>
    <w:p w:rsidR="00700819" w:rsidRDefault="005B3403">
      <w:pPr>
        <w:pStyle w:val="Subsection"/>
      </w:pPr>
      <w:bookmarkStart w:id="165"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rsidR="00700819" w:rsidRDefault="005B3403">
      <w:pPr>
        <w:pStyle w:val="Footnotesection"/>
      </w:pPr>
      <w:r>
        <w:tab/>
        <w:t>[Section 30 amended by No. 10 of 2001 s. 11(1); No. 20 of 2003 s. 4.]</w:t>
      </w:r>
    </w:p>
    <w:p w:rsidR="00700819" w:rsidRDefault="005B3403">
      <w:pPr>
        <w:pStyle w:val="Heading5"/>
        <w:rPr>
          <w:snapToGrid w:val="0"/>
        </w:rPr>
      </w:pPr>
      <w:bookmarkStart w:id="166" w:name="_Toc39467214"/>
      <w:bookmarkStart w:id="167" w:name="_Toc272041284"/>
      <w:r>
        <w:rPr>
          <w:rStyle w:val="CharSectno"/>
        </w:rPr>
        <w:t>31</w:t>
      </w:r>
      <w:r>
        <w:rPr>
          <w:snapToGrid w:val="0"/>
        </w:rPr>
        <w:t>.</w:t>
      </w:r>
      <w:r>
        <w:rPr>
          <w:snapToGrid w:val="0"/>
        </w:rPr>
        <w:tab/>
        <w:t>Winding up by Court</w:t>
      </w:r>
      <w:bookmarkEnd w:id="165"/>
      <w:bookmarkEnd w:id="166"/>
      <w:bookmarkEnd w:id="167"/>
    </w:p>
    <w:p w:rsidR="00700819" w:rsidRDefault="005B3403">
      <w:pPr>
        <w:pStyle w:val="Subsection"/>
        <w:rPr>
          <w:snapToGrid w:val="0"/>
        </w:rPr>
      </w:pPr>
      <w:r>
        <w:rPr>
          <w:snapToGrid w:val="0"/>
        </w:rPr>
        <w:tab/>
        <w:t>(1)</w:t>
      </w:r>
      <w:r>
        <w:rPr>
          <w:snapToGrid w:val="0"/>
        </w:rPr>
        <w:tab/>
        <w:t>An incorporated association may be wound up by the Supreme Court if —</w:t>
      </w:r>
    </w:p>
    <w:p w:rsidR="00700819" w:rsidRDefault="005B3403">
      <w:pPr>
        <w:pStyle w:val="Indenta"/>
        <w:rPr>
          <w:snapToGrid w:val="0"/>
        </w:rPr>
      </w:pPr>
      <w:r>
        <w:rPr>
          <w:snapToGrid w:val="0"/>
        </w:rPr>
        <w:tab/>
        <w:t>(a)</w:t>
      </w:r>
      <w:r>
        <w:rPr>
          <w:snapToGrid w:val="0"/>
        </w:rPr>
        <w:tab/>
        <w:t>the incorporated association was not at the time of incorporation eligible for incorporation under this Act;</w:t>
      </w:r>
    </w:p>
    <w:p w:rsidR="00700819" w:rsidRDefault="005B3403">
      <w:pPr>
        <w:pStyle w:val="Indenta"/>
        <w:rPr>
          <w:snapToGrid w:val="0"/>
        </w:rPr>
      </w:pPr>
      <w:r>
        <w:rPr>
          <w:snapToGrid w:val="0"/>
        </w:rPr>
        <w:tab/>
        <w:t>(b)</w:t>
      </w:r>
      <w:r>
        <w:rPr>
          <w:snapToGrid w:val="0"/>
        </w:rPr>
        <w:tab/>
        <w:t>the incorporation of the association was obtained by fraud or mistake;</w:t>
      </w:r>
    </w:p>
    <w:p w:rsidR="00700819" w:rsidRDefault="005B3403">
      <w:pPr>
        <w:pStyle w:val="Indenta"/>
        <w:rPr>
          <w:snapToGrid w:val="0"/>
        </w:rPr>
      </w:pPr>
      <w:r>
        <w:rPr>
          <w:snapToGrid w:val="0"/>
        </w:rPr>
        <w:tab/>
        <w:t>(c)</w:t>
      </w:r>
      <w:r>
        <w:rPr>
          <w:snapToGrid w:val="0"/>
        </w:rPr>
        <w:tab/>
        <w:t>the incorporated association has fewer than 6 members;</w:t>
      </w:r>
    </w:p>
    <w:p w:rsidR="00700819" w:rsidRDefault="005B3403">
      <w:pPr>
        <w:pStyle w:val="Indenta"/>
        <w:rPr>
          <w:snapToGrid w:val="0"/>
        </w:rPr>
      </w:pPr>
      <w:r>
        <w:rPr>
          <w:snapToGrid w:val="0"/>
        </w:rPr>
        <w:tab/>
        <w:t>(d)</w:t>
      </w:r>
      <w:r>
        <w:rPr>
          <w:snapToGrid w:val="0"/>
        </w:rPr>
        <w:tab/>
        <w:t>the incorporated association has been inoperative for not less than 12 months;</w:t>
      </w:r>
    </w:p>
    <w:p w:rsidR="00700819" w:rsidRDefault="005B3403">
      <w:pPr>
        <w:pStyle w:val="Indenta"/>
        <w:rPr>
          <w:snapToGrid w:val="0"/>
        </w:rPr>
      </w:pPr>
      <w:r>
        <w:rPr>
          <w:snapToGrid w:val="0"/>
        </w:rPr>
        <w:tab/>
        <w:t>(e)</w:t>
      </w:r>
      <w:r>
        <w:rPr>
          <w:snapToGrid w:val="0"/>
        </w:rPr>
        <w:tab/>
        <w:t>the incorporated association is unable to pay its debts;</w:t>
      </w:r>
    </w:p>
    <w:p w:rsidR="00700819" w:rsidRDefault="005B3403">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rsidR="00700819" w:rsidRDefault="005B3403">
      <w:pPr>
        <w:pStyle w:val="Indenta"/>
        <w:rPr>
          <w:snapToGrid w:val="0"/>
        </w:rPr>
      </w:pPr>
      <w:r>
        <w:rPr>
          <w:snapToGrid w:val="0"/>
        </w:rPr>
        <w:tab/>
        <w:t>(g)</w:t>
      </w:r>
      <w:r>
        <w:rPr>
          <w:snapToGrid w:val="0"/>
        </w:rPr>
        <w:tab/>
        <w:t>the committee of the incorporated association has acted oppressively in relation to members;</w:t>
      </w:r>
    </w:p>
    <w:p w:rsidR="00700819" w:rsidRDefault="005B3403">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rsidR="00700819" w:rsidRDefault="005B3403">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rsidR="00700819" w:rsidRDefault="005B3403">
      <w:pPr>
        <w:pStyle w:val="Indenta"/>
        <w:rPr>
          <w:snapToGrid w:val="0"/>
        </w:rPr>
      </w:pPr>
      <w:r>
        <w:rPr>
          <w:snapToGrid w:val="0"/>
        </w:rPr>
        <w:tab/>
        <w:t>(j)</w:t>
      </w:r>
      <w:r>
        <w:rPr>
          <w:snapToGrid w:val="0"/>
        </w:rPr>
        <w:tab/>
        <w:t>the incorporated association has by special resolution resolved that it be wound up by the Supreme Court; or</w:t>
      </w:r>
    </w:p>
    <w:p w:rsidR="00700819" w:rsidRDefault="005B3403">
      <w:pPr>
        <w:pStyle w:val="Indenta"/>
        <w:rPr>
          <w:snapToGrid w:val="0"/>
        </w:rPr>
      </w:pPr>
      <w:r>
        <w:rPr>
          <w:snapToGrid w:val="0"/>
        </w:rPr>
        <w:tab/>
        <w:t>(k)</w:t>
      </w:r>
      <w:r>
        <w:rPr>
          <w:snapToGrid w:val="0"/>
        </w:rPr>
        <w:tab/>
        <w:t>the Supreme Court is of the opinion that it is just and equitable that the incorporated association should be wound up.</w:t>
      </w:r>
    </w:p>
    <w:p w:rsidR="00700819" w:rsidRDefault="005B3403">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rsidR="00700819" w:rsidRDefault="005B3403">
      <w:pPr>
        <w:pStyle w:val="Subsection"/>
        <w:spacing w:before="100"/>
      </w:pPr>
      <w:bookmarkStart w:id="168"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rsidR="00700819" w:rsidRDefault="005B3403">
      <w:pPr>
        <w:pStyle w:val="Footnotesection"/>
      </w:pPr>
      <w:r>
        <w:tab/>
        <w:t>[Section 31 amended by No. 10 of 2001 s. 12.]</w:t>
      </w:r>
    </w:p>
    <w:p w:rsidR="00700819" w:rsidRDefault="005B3403">
      <w:pPr>
        <w:pStyle w:val="Heading5"/>
      </w:pPr>
      <w:bookmarkStart w:id="169" w:name="_Toc39467215"/>
      <w:bookmarkStart w:id="170" w:name="_Toc272041285"/>
      <w:bookmarkStart w:id="171" w:name="_Toc421523555"/>
      <w:bookmarkEnd w:id="168"/>
      <w:r>
        <w:rPr>
          <w:rStyle w:val="CharSectno"/>
        </w:rPr>
        <w:t>32</w:t>
      </w:r>
      <w:r>
        <w:t>.</w:t>
      </w:r>
      <w:r>
        <w:tab/>
        <w:t>Modifications of applied text of Corporations Act</w:t>
      </w:r>
      <w:bookmarkEnd w:id="169"/>
      <w:bookmarkEnd w:id="170"/>
    </w:p>
    <w:p w:rsidR="00700819" w:rsidRDefault="005B3403">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rsidR="00700819" w:rsidRDefault="005B3403">
      <w:pPr>
        <w:pStyle w:val="Indenta"/>
      </w:pPr>
      <w:r>
        <w:tab/>
        <w:t>(a)</w:t>
      </w:r>
      <w:r>
        <w:tab/>
        <w:t>a reference to a company is to be read as a reference to an incorporated association;</w:t>
      </w:r>
    </w:p>
    <w:p w:rsidR="00700819" w:rsidRDefault="005B3403">
      <w:pPr>
        <w:pStyle w:val="Indenta"/>
      </w:pPr>
      <w:r>
        <w:tab/>
        <w:t>(b)</w:t>
      </w:r>
      <w:r>
        <w:tab/>
        <w:t>a reference in Part 5.7 to a Part 5.7 body is to be read as a reference to an incorporated association;</w:t>
      </w:r>
    </w:p>
    <w:p w:rsidR="00700819" w:rsidRDefault="005B3403">
      <w:pPr>
        <w:pStyle w:val="Indenta"/>
      </w:pPr>
      <w:r>
        <w:tab/>
        <w:t>(c)</w:t>
      </w:r>
      <w:r>
        <w:tab/>
        <w:t>a reference to the directors of a company is to be read as a reference to the members of the committee of an incorporated association;</w:t>
      </w:r>
    </w:p>
    <w:p w:rsidR="00700819" w:rsidRDefault="005B3403">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rsidR="00700819" w:rsidRDefault="005B3403">
      <w:pPr>
        <w:pStyle w:val="Indenta"/>
      </w:pPr>
      <w:r>
        <w:tab/>
        <w:t>(e)</w:t>
      </w:r>
      <w:r>
        <w:tab/>
        <w:t>a reference to the principal place of business of a company is to be read as a reference to the place where the secretary of an incorporated association resides;</w:t>
      </w:r>
    </w:p>
    <w:p w:rsidR="00700819" w:rsidRDefault="005B3403">
      <w:pPr>
        <w:pStyle w:val="Indenta"/>
      </w:pPr>
      <w:r>
        <w:tab/>
        <w:t>(f)</w:t>
      </w:r>
      <w:r>
        <w:tab/>
        <w:t>a reference to ASIC is to be read as a reference to the Commissioner;</w:t>
      </w:r>
    </w:p>
    <w:p w:rsidR="00700819" w:rsidRDefault="005B3403">
      <w:pPr>
        <w:pStyle w:val="Indenta"/>
      </w:pPr>
      <w:r>
        <w:tab/>
        <w:t>(g)</w:t>
      </w:r>
      <w:r>
        <w:tab/>
        <w:t>a reference to the Court is to be read as a reference to the Supreme Court.</w:t>
      </w:r>
    </w:p>
    <w:p w:rsidR="00700819" w:rsidRDefault="005B3403">
      <w:pPr>
        <w:pStyle w:val="Footnotesection"/>
      </w:pPr>
      <w:r>
        <w:tab/>
        <w:t>[Section 32 inserted by No. 10 of 2001 s. 13; amended by No. 20 of 2003 s. 5.]</w:t>
      </w:r>
    </w:p>
    <w:p w:rsidR="00700819" w:rsidRDefault="005B3403">
      <w:pPr>
        <w:pStyle w:val="Heading5"/>
        <w:rPr>
          <w:snapToGrid w:val="0"/>
        </w:rPr>
      </w:pPr>
      <w:bookmarkStart w:id="172" w:name="_Toc39467216"/>
      <w:bookmarkStart w:id="173" w:name="_Toc272041286"/>
      <w:r>
        <w:rPr>
          <w:rStyle w:val="CharSectno"/>
        </w:rPr>
        <w:t>33</w:t>
      </w:r>
      <w:r>
        <w:rPr>
          <w:snapToGrid w:val="0"/>
        </w:rPr>
        <w:t>.</w:t>
      </w:r>
      <w:r>
        <w:rPr>
          <w:snapToGrid w:val="0"/>
        </w:rPr>
        <w:tab/>
        <w:t>Distribution of surplus property</w:t>
      </w:r>
      <w:bookmarkEnd w:id="171"/>
      <w:bookmarkEnd w:id="172"/>
      <w:bookmarkEnd w:id="173"/>
    </w:p>
    <w:p w:rsidR="00700819" w:rsidRDefault="005B3403">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rsidR="00700819" w:rsidRDefault="005B3403">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rsidR="00700819" w:rsidRDefault="005B3403">
      <w:pPr>
        <w:pStyle w:val="Indenta"/>
        <w:rPr>
          <w:snapToGrid w:val="0"/>
        </w:rPr>
      </w:pPr>
      <w:r>
        <w:rPr>
          <w:snapToGrid w:val="0"/>
        </w:rPr>
        <w:tab/>
        <w:t>(a)</w:t>
      </w:r>
      <w:r>
        <w:rPr>
          <w:snapToGrid w:val="0"/>
        </w:rPr>
        <w:tab/>
        <w:t>among the members or former members of the association; or</w:t>
      </w:r>
    </w:p>
    <w:p w:rsidR="00700819" w:rsidRDefault="005B3403">
      <w:pPr>
        <w:pStyle w:val="Indenta"/>
        <w:rPr>
          <w:snapToGrid w:val="0"/>
        </w:rPr>
      </w:pPr>
      <w:r>
        <w:rPr>
          <w:snapToGrid w:val="0"/>
        </w:rPr>
        <w:tab/>
        <w:t>(b)</w:t>
      </w:r>
      <w:r>
        <w:rPr>
          <w:snapToGrid w:val="0"/>
        </w:rPr>
        <w:tab/>
        <w:t>otherwise than to an incorporated association or for charitable purposes.</w:t>
      </w:r>
    </w:p>
    <w:p w:rsidR="00700819" w:rsidRDefault="005B3403">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rsidR="00700819" w:rsidRDefault="005B3403">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rsidR="00700819" w:rsidRDefault="005B3403">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rsidR="00700819" w:rsidRDefault="005B3403">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rsidR="00700819" w:rsidRDefault="005B3403">
      <w:pPr>
        <w:pStyle w:val="Subsection"/>
        <w:spacing w:before="100"/>
        <w:rPr>
          <w:snapToGrid w:val="0"/>
        </w:rPr>
      </w:pPr>
      <w:r>
        <w:rPr>
          <w:snapToGrid w:val="0"/>
        </w:rPr>
        <w:tab/>
        <w:t>(7)</w:t>
      </w:r>
      <w:r>
        <w:rPr>
          <w:snapToGrid w:val="0"/>
        </w:rPr>
        <w:tab/>
        <w:t>The committee —</w:t>
      </w:r>
    </w:p>
    <w:p w:rsidR="00700819" w:rsidRDefault="005B3403">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rsidR="00700819" w:rsidRDefault="005B3403">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rsidR="00700819" w:rsidRDefault="005B3403">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rsidR="00700819" w:rsidRDefault="005B3403">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rsidR="00700819" w:rsidRDefault="005B3403">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rsidR="00700819" w:rsidRDefault="005B3403">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rsidR="00700819" w:rsidRDefault="005B3403">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rsidR="00700819" w:rsidRDefault="005B3403">
      <w:pPr>
        <w:pStyle w:val="Footnotesection"/>
      </w:pPr>
      <w:r>
        <w:tab/>
        <w:t>[Section 33 amended by No. 6 of 1993 s. 11; No. 49 of 1996 s. 64; No. 77 of 2006 s. 4.]</w:t>
      </w:r>
    </w:p>
    <w:p w:rsidR="00700819" w:rsidRDefault="005B3403">
      <w:pPr>
        <w:pStyle w:val="Heading5"/>
        <w:rPr>
          <w:snapToGrid w:val="0"/>
        </w:rPr>
      </w:pPr>
      <w:bookmarkStart w:id="174" w:name="_Toc421523556"/>
      <w:bookmarkStart w:id="175" w:name="_Toc39467217"/>
      <w:bookmarkStart w:id="176" w:name="_Toc272041287"/>
      <w:r>
        <w:rPr>
          <w:rStyle w:val="CharSectno"/>
        </w:rPr>
        <w:t>34</w:t>
      </w:r>
      <w:r>
        <w:rPr>
          <w:snapToGrid w:val="0"/>
        </w:rPr>
        <w:t>.</w:t>
      </w:r>
      <w:r>
        <w:rPr>
          <w:snapToGrid w:val="0"/>
        </w:rPr>
        <w:tab/>
        <w:t>Power of Commissioner to require transfer of activities</w:t>
      </w:r>
      <w:bookmarkEnd w:id="174"/>
      <w:bookmarkEnd w:id="175"/>
      <w:bookmarkEnd w:id="176"/>
    </w:p>
    <w:p w:rsidR="00700819" w:rsidRDefault="005B3403">
      <w:pPr>
        <w:pStyle w:val="Subsection"/>
        <w:rPr>
          <w:snapToGrid w:val="0"/>
        </w:rPr>
      </w:pPr>
      <w:r>
        <w:rPr>
          <w:snapToGrid w:val="0"/>
        </w:rPr>
        <w:tab/>
        <w:t>(1)</w:t>
      </w:r>
      <w:r>
        <w:rPr>
          <w:snapToGrid w:val="0"/>
        </w:rPr>
        <w:tab/>
        <w:t>Where the Commissioner is of the opinion —</w:t>
      </w:r>
    </w:p>
    <w:p w:rsidR="00700819" w:rsidRDefault="005B3403">
      <w:pPr>
        <w:pStyle w:val="Indenta"/>
        <w:rPr>
          <w:snapToGrid w:val="0"/>
        </w:rPr>
      </w:pPr>
      <w:r>
        <w:rPr>
          <w:snapToGrid w:val="0"/>
        </w:rPr>
        <w:tab/>
        <w:t>(a)</w:t>
      </w:r>
      <w:r>
        <w:rPr>
          <w:snapToGrid w:val="0"/>
        </w:rPr>
        <w:tab/>
        <w:t>that an incorporated association has ceased to be an association eligible to be incorporated under this Act; or</w:t>
      </w:r>
    </w:p>
    <w:p w:rsidR="00700819" w:rsidRDefault="005B3403">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rsidR="00700819" w:rsidRDefault="005B3403">
      <w:pPr>
        <w:pStyle w:val="Subsection"/>
        <w:rPr>
          <w:snapToGrid w:val="0"/>
        </w:rPr>
      </w:pPr>
      <w:r>
        <w:rPr>
          <w:snapToGrid w:val="0"/>
        </w:rPr>
        <w:tab/>
      </w:r>
      <w:r>
        <w:rPr>
          <w:snapToGrid w:val="0"/>
        </w:rPr>
        <w:tab/>
        <w:t>the Commissioner may give notice to the association under this section.</w:t>
      </w:r>
    </w:p>
    <w:p w:rsidR="00700819" w:rsidRDefault="005B3403">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rsidR="00700819" w:rsidRDefault="005B3403">
      <w:pPr>
        <w:pStyle w:val="Subsection"/>
        <w:rPr>
          <w:snapToGrid w:val="0"/>
        </w:rPr>
      </w:pPr>
      <w:r>
        <w:rPr>
          <w:snapToGrid w:val="0"/>
        </w:rPr>
        <w:tab/>
        <w:t>(3)</w:t>
      </w:r>
      <w:r>
        <w:rPr>
          <w:snapToGrid w:val="0"/>
        </w:rPr>
        <w:tab/>
        <w:t>On the publication of an order under subsection (2) —</w:t>
      </w:r>
    </w:p>
    <w:p w:rsidR="00700819" w:rsidRDefault="005B3403">
      <w:pPr>
        <w:pStyle w:val="Indenta"/>
        <w:rPr>
          <w:snapToGrid w:val="0"/>
        </w:rPr>
      </w:pPr>
      <w:r>
        <w:rPr>
          <w:snapToGrid w:val="0"/>
        </w:rPr>
        <w:tab/>
        <w:t>(a)</w:t>
      </w:r>
      <w:r>
        <w:rPr>
          <w:snapToGrid w:val="0"/>
        </w:rPr>
        <w:tab/>
        <w:t>the incorporated association is dissolved;</w:t>
      </w:r>
    </w:p>
    <w:p w:rsidR="00700819" w:rsidRDefault="005B3403">
      <w:pPr>
        <w:pStyle w:val="Indenta"/>
        <w:rPr>
          <w:snapToGrid w:val="0"/>
        </w:rPr>
      </w:pPr>
      <w:r>
        <w:rPr>
          <w:snapToGrid w:val="0"/>
        </w:rPr>
        <w:tab/>
        <w:t>(b)</w:t>
      </w:r>
      <w:r>
        <w:rPr>
          <w:snapToGrid w:val="0"/>
        </w:rPr>
        <w:tab/>
        <w:t>the property of the association becomes the property of the body corporate referred to in the order; and</w:t>
      </w:r>
    </w:p>
    <w:p w:rsidR="00700819" w:rsidRDefault="005B3403">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rsidR="00700819" w:rsidRDefault="005B3403">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rsidR="00700819" w:rsidRDefault="005B3403">
      <w:pPr>
        <w:pStyle w:val="Footnotesection"/>
      </w:pPr>
      <w:r>
        <w:tab/>
        <w:t>[Section 34 amended by No. 31 of 1997 s. 9.]</w:t>
      </w:r>
    </w:p>
    <w:p w:rsidR="00700819" w:rsidRDefault="005B3403">
      <w:pPr>
        <w:pStyle w:val="Heading5"/>
        <w:rPr>
          <w:snapToGrid w:val="0"/>
        </w:rPr>
      </w:pPr>
      <w:bookmarkStart w:id="177" w:name="_Toc421523557"/>
      <w:bookmarkStart w:id="178" w:name="_Toc39467218"/>
      <w:bookmarkStart w:id="179" w:name="_Toc272041288"/>
      <w:r>
        <w:rPr>
          <w:rStyle w:val="CharSectno"/>
        </w:rPr>
        <w:t>35</w:t>
      </w:r>
      <w:r>
        <w:rPr>
          <w:snapToGrid w:val="0"/>
        </w:rPr>
        <w:t>.</w:t>
      </w:r>
      <w:r>
        <w:rPr>
          <w:snapToGrid w:val="0"/>
        </w:rPr>
        <w:tab/>
        <w:t>Cancellation of incorporation by Commissioner</w:t>
      </w:r>
      <w:bookmarkEnd w:id="177"/>
      <w:bookmarkEnd w:id="178"/>
      <w:bookmarkEnd w:id="179"/>
    </w:p>
    <w:p w:rsidR="00700819" w:rsidRDefault="005B3403">
      <w:pPr>
        <w:pStyle w:val="Subsection"/>
        <w:keepNext/>
        <w:rPr>
          <w:snapToGrid w:val="0"/>
        </w:rPr>
      </w:pPr>
      <w:r>
        <w:rPr>
          <w:snapToGrid w:val="0"/>
        </w:rPr>
        <w:tab/>
        <w:t>(1)</w:t>
      </w:r>
      <w:r>
        <w:rPr>
          <w:snapToGrid w:val="0"/>
        </w:rPr>
        <w:tab/>
        <w:t>Where the Commissioner has reasonable cause to believe that an incorporated association —</w:t>
      </w:r>
    </w:p>
    <w:p w:rsidR="00700819" w:rsidRDefault="005B3403">
      <w:pPr>
        <w:pStyle w:val="Indenta"/>
        <w:rPr>
          <w:snapToGrid w:val="0"/>
        </w:rPr>
      </w:pPr>
      <w:r>
        <w:rPr>
          <w:snapToGrid w:val="0"/>
        </w:rPr>
        <w:tab/>
        <w:t>(a)</w:t>
      </w:r>
      <w:r>
        <w:rPr>
          <w:snapToGrid w:val="0"/>
        </w:rPr>
        <w:tab/>
        <w:t>has been inoperative for the preceding 12 months;</w:t>
      </w:r>
    </w:p>
    <w:p w:rsidR="00700819" w:rsidRDefault="005B3403">
      <w:pPr>
        <w:pStyle w:val="Indenta"/>
        <w:rPr>
          <w:snapToGrid w:val="0"/>
        </w:rPr>
      </w:pPr>
      <w:r>
        <w:rPr>
          <w:snapToGrid w:val="0"/>
        </w:rPr>
        <w:tab/>
        <w:t>(b)</w:t>
      </w:r>
      <w:r>
        <w:rPr>
          <w:snapToGrid w:val="0"/>
        </w:rPr>
        <w:tab/>
        <w:t>has fewer than 6 members;</w:t>
      </w:r>
    </w:p>
    <w:p w:rsidR="00700819" w:rsidRDefault="005B3403">
      <w:pPr>
        <w:pStyle w:val="Indenta"/>
        <w:rPr>
          <w:snapToGrid w:val="0"/>
        </w:rPr>
      </w:pPr>
      <w:r>
        <w:rPr>
          <w:snapToGrid w:val="0"/>
        </w:rPr>
        <w:tab/>
        <w:t>(c)</w:t>
      </w:r>
      <w:r>
        <w:rPr>
          <w:snapToGrid w:val="0"/>
        </w:rPr>
        <w:tab/>
        <w:t>has no assets and the members have resolved to discontinue the activities of the association;</w:t>
      </w:r>
    </w:p>
    <w:p w:rsidR="00700819" w:rsidRDefault="005B3403">
      <w:pPr>
        <w:pStyle w:val="Indenta"/>
        <w:rPr>
          <w:snapToGrid w:val="0"/>
        </w:rPr>
      </w:pPr>
      <w:r>
        <w:rPr>
          <w:snapToGrid w:val="0"/>
        </w:rPr>
        <w:tab/>
        <w:t>(d)</w:t>
      </w:r>
      <w:r>
        <w:rPr>
          <w:snapToGrid w:val="0"/>
        </w:rPr>
        <w:tab/>
        <w:t>has resolved to wind up but no person is prepared to act as liquidator; or</w:t>
      </w:r>
    </w:p>
    <w:p w:rsidR="00700819" w:rsidRDefault="005B3403">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rsidR="00700819" w:rsidRDefault="005B3403">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rsidR="00700819" w:rsidRDefault="005B3403">
      <w:pPr>
        <w:pStyle w:val="Subsection"/>
        <w:rPr>
          <w:snapToGrid w:val="0"/>
        </w:rPr>
      </w:pPr>
      <w:r>
        <w:rPr>
          <w:snapToGrid w:val="0"/>
        </w:rPr>
        <w:tab/>
        <w:t>(2)</w:t>
      </w:r>
      <w:r>
        <w:rPr>
          <w:snapToGrid w:val="0"/>
        </w:rPr>
        <w:tab/>
        <w:t>Unless —</w:t>
      </w:r>
    </w:p>
    <w:p w:rsidR="00700819" w:rsidRDefault="005B3403">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rsidR="00700819" w:rsidRDefault="005B3403">
      <w:pPr>
        <w:pStyle w:val="Indenti"/>
        <w:rPr>
          <w:snapToGrid w:val="0"/>
        </w:rPr>
      </w:pPr>
      <w:r>
        <w:rPr>
          <w:snapToGrid w:val="0"/>
        </w:rPr>
        <w:tab/>
        <w:t>(i)</w:t>
      </w:r>
      <w:r>
        <w:rPr>
          <w:snapToGrid w:val="0"/>
        </w:rPr>
        <w:tab/>
        <w:t>is operative;</w:t>
      </w:r>
    </w:p>
    <w:p w:rsidR="00700819" w:rsidRDefault="005B3403">
      <w:pPr>
        <w:pStyle w:val="Indenti"/>
        <w:rPr>
          <w:snapToGrid w:val="0"/>
        </w:rPr>
      </w:pPr>
      <w:r>
        <w:rPr>
          <w:snapToGrid w:val="0"/>
        </w:rPr>
        <w:tab/>
        <w:t>(ii)</w:t>
      </w:r>
      <w:r>
        <w:rPr>
          <w:snapToGrid w:val="0"/>
        </w:rPr>
        <w:tab/>
        <w:t>has more than 5 members; or</w:t>
      </w:r>
    </w:p>
    <w:p w:rsidR="00700819" w:rsidRDefault="005B3403">
      <w:pPr>
        <w:pStyle w:val="Indenti"/>
        <w:rPr>
          <w:snapToGrid w:val="0"/>
        </w:rPr>
      </w:pPr>
      <w:r>
        <w:rPr>
          <w:snapToGrid w:val="0"/>
        </w:rPr>
        <w:tab/>
        <w:t>(iii)</w:t>
      </w:r>
      <w:r>
        <w:rPr>
          <w:snapToGrid w:val="0"/>
        </w:rPr>
        <w:tab/>
        <w:t>does not fall within subsection (1)(c), (d) or (e);</w:t>
      </w:r>
    </w:p>
    <w:p w:rsidR="00700819" w:rsidRDefault="005B3403">
      <w:pPr>
        <w:pStyle w:val="Indenta"/>
        <w:rPr>
          <w:snapToGrid w:val="0"/>
        </w:rPr>
      </w:pPr>
      <w:r>
        <w:rPr>
          <w:snapToGrid w:val="0"/>
        </w:rPr>
        <w:tab/>
      </w:r>
      <w:r>
        <w:rPr>
          <w:snapToGrid w:val="0"/>
        </w:rPr>
        <w:tab/>
        <w:t>or</w:t>
      </w:r>
    </w:p>
    <w:p w:rsidR="00700819" w:rsidRDefault="005B3403">
      <w:pPr>
        <w:pStyle w:val="Indenta"/>
        <w:rPr>
          <w:snapToGrid w:val="0"/>
        </w:rPr>
      </w:pPr>
      <w:r>
        <w:rPr>
          <w:snapToGrid w:val="0"/>
        </w:rPr>
        <w:tab/>
        <w:t>(b)</w:t>
      </w:r>
      <w:r>
        <w:rPr>
          <w:snapToGrid w:val="0"/>
        </w:rPr>
        <w:tab/>
        <w:t>the Supreme Court, on the application of an aggrieved person, otherwise orders,</w:t>
      </w:r>
    </w:p>
    <w:p w:rsidR="00700819" w:rsidRDefault="005B3403">
      <w:pPr>
        <w:pStyle w:val="Subsection"/>
        <w:spacing w:before="100"/>
        <w:rPr>
          <w:snapToGrid w:val="0"/>
        </w:rPr>
      </w:pPr>
      <w:r>
        <w:rPr>
          <w:snapToGrid w:val="0"/>
        </w:rPr>
        <w:tab/>
      </w:r>
      <w:r>
        <w:rPr>
          <w:snapToGrid w:val="0"/>
        </w:rPr>
        <w:tab/>
        <w:t>the Commissioner may cancel the incorporation of the association.</w:t>
      </w:r>
    </w:p>
    <w:p w:rsidR="00700819" w:rsidRDefault="005B3403">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rsidR="00700819" w:rsidRDefault="005B3403">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rsidR="00700819" w:rsidRDefault="005B3403">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rsidR="00700819" w:rsidRDefault="005B3403">
      <w:pPr>
        <w:pStyle w:val="Indenta"/>
        <w:rPr>
          <w:snapToGrid w:val="0"/>
        </w:rPr>
      </w:pPr>
      <w:r>
        <w:rPr>
          <w:snapToGrid w:val="0"/>
        </w:rPr>
        <w:tab/>
        <w:t>(a)</w:t>
      </w:r>
      <w:r>
        <w:rPr>
          <w:snapToGrid w:val="0"/>
        </w:rPr>
        <w:tab/>
        <w:t>the Commissioner may cancel the incorporation notwithstanding the commencement of the winding up; and</w:t>
      </w:r>
    </w:p>
    <w:p w:rsidR="00700819" w:rsidRDefault="005B3403">
      <w:pPr>
        <w:pStyle w:val="Indenta"/>
        <w:rPr>
          <w:snapToGrid w:val="0"/>
        </w:rPr>
      </w:pPr>
      <w:r>
        <w:rPr>
          <w:snapToGrid w:val="0"/>
        </w:rPr>
        <w:tab/>
        <w:t>(b)</w:t>
      </w:r>
      <w:r>
        <w:rPr>
          <w:snapToGrid w:val="0"/>
        </w:rPr>
        <w:tab/>
        <w:t>the cancellation of the incorporation does not affect the winding up.</w:t>
      </w:r>
    </w:p>
    <w:p w:rsidR="00700819" w:rsidRDefault="005B3403">
      <w:pPr>
        <w:pStyle w:val="Heading5"/>
        <w:rPr>
          <w:snapToGrid w:val="0"/>
        </w:rPr>
      </w:pPr>
      <w:bookmarkStart w:id="180" w:name="_Toc421523558"/>
      <w:bookmarkStart w:id="181" w:name="_Toc39467219"/>
      <w:bookmarkStart w:id="182" w:name="_Toc272041289"/>
      <w:r>
        <w:rPr>
          <w:rStyle w:val="CharSectno"/>
        </w:rPr>
        <w:t>36</w:t>
      </w:r>
      <w:r>
        <w:rPr>
          <w:snapToGrid w:val="0"/>
        </w:rPr>
        <w:t>.</w:t>
      </w:r>
      <w:r>
        <w:rPr>
          <w:snapToGrid w:val="0"/>
        </w:rPr>
        <w:tab/>
        <w:t>Vesting of property on failure to implement a distribution plan or cancellation</w:t>
      </w:r>
      <w:bookmarkEnd w:id="180"/>
      <w:bookmarkEnd w:id="181"/>
      <w:bookmarkEnd w:id="182"/>
    </w:p>
    <w:p w:rsidR="00700819" w:rsidRDefault="005B3403">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rsidR="00700819" w:rsidRDefault="005B3403">
      <w:pPr>
        <w:pStyle w:val="Indenta"/>
        <w:rPr>
          <w:snapToGrid w:val="0"/>
        </w:rPr>
      </w:pPr>
      <w:r>
        <w:rPr>
          <w:snapToGrid w:val="0"/>
        </w:rPr>
        <w:tab/>
        <w:t>(a)</w:t>
      </w:r>
      <w:r>
        <w:rPr>
          <w:snapToGrid w:val="0"/>
        </w:rPr>
        <w:tab/>
        <w:t>the property of the association vests in the Commissioner; and</w:t>
      </w:r>
    </w:p>
    <w:p w:rsidR="00700819" w:rsidRDefault="005B3403">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rsidR="00700819" w:rsidRDefault="005B3403">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rsidR="00700819" w:rsidRDefault="005B3403">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rsidR="00700819" w:rsidRDefault="005B3403">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rsidR="00700819" w:rsidRDefault="005B3403">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rsidR="00700819" w:rsidRDefault="005B3403">
      <w:pPr>
        <w:pStyle w:val="Heading2"/>
      </w:pPr>
      <w:bookmarkStart w:id="183" w:name="_Toc92441998"/>
      <w:bookmarkStart w:id="184" w:name="_Toc116794900"/>
      <w:bookmarkStart w:id="185" w:name="_Toc117406187"/>
      <w:bookmarkStart w:id="186" w:name="_Toc117414354"/>
      <w:bookmarkStart w:id="187" w:name="_Toc117414417"/>
      <w:bookmarkStart w:id="188" w:name="_Toc117659892"/>
      <w:bookmarkStart w:id="189" w:name="_Toc120002036"/>
      <w:bookmarkStart w:id="190" w:name="_Toc139341432"/>
      <w:bookmarkStart w:id="191" w:name="_Toc139440426"/>
      <w:bookmarkStart w:id="192" w:name="_Toc139440616"/>
      <w:bookmarkStart w:id="193" w:name="_Toc157833761"/>
      <w:bookmarkStart w:id="194" w:name="_Toc272041290"/>
      <w:r>
        <w:rPr>
          <w:rStyle w:val="CharPartNo"/>
        </w:rPr>
        <w:t>Part VII</w:t>
      </w:r>
      <w:r>
        <w:rPr>
          <w:rStyle w:val="CharDivNo"/>
        </w:rPr>
        <w:t> </w:t>
      </w:r>
      <w:r>
        <w:t>—</w:t>
      </w:r>
      <w:r>
        <w:rPr>
          <w:rStyle w:val="CharDivText"/>
        </w:rPr>
        <w:t> </w:t>
      </w:r>
      <w:r>
        <w:rPr>
          <w:rStyle w:val="CharPartText"/>
        </w:rPr>
        <w:t>Administration</w:t>
      </w:r>
      <w:bookmarkEnd w:id="183"/>
      <w:bookmarkEnd w:id="184"/>
      <w:bookmarkEnd w:id="185"/>
      <w:bookmarkEnd w:id="186"/>
      <w:bookmarkEnd w:id="187"/>
      <w:bookmarkEnd w:id="188"/>
      <w:bookmarkEnd w:id="189"/>
      <w:bookmarkEnd w:id="190"/>
      <w:bookmarkEnd w:id="191"/>
      <w:bookmarkEnd w:id="192"/>
      <w:bookmarkEnd w:id="193"/>
      <w:bookmarkEnd w:id="194"/>
    </w:p>
    <w:p w:rsidR="00700819" w:rsidRDefault="005B3403">
      <w:pPr>
        <w:pStyle w:val="Heading5"/>
        <w:rPr>
          <w:snapToGrid w:val="0"/>
        </w:rPr>
      </w:pPr>
      <w:bookmarkStart w:id="195" w:name="_Toc421523559"/>
      <w:bookmarkStart w:id="196" w:name="_Toc39467220"/>
      <w:bookmarkStart w:id="197" w:name="_Toc272041291"/>
      <w:r>
        <w:rPr>
          <w:rStyle w:val="CharSectno"/>
        </w:rPr>
        <w:t>37</w:t>
      </w:r>
      <w:r>
        <w:rPr>
          <w:snapToGrid w:val="0"/>
        </w:rPr>
        <w:t>.</w:t>
      </w:r>
      <w:r>
        <w:rPr>
          <w:snapToGrid w:val="0"/>
        </w:rPr>
        <w:tab/>
        <w:t>Lodging of documents with Commissioner</w:t>
      </w:r>
      <w:bookmarkEnd w:id="195"/>
      <w:bookmarkEnd w:id="196"/>
      <w:bookmarkEnd w:id="197"/>
    </w:p>
    <w:p w:rsidR="00700819" w:rsidRDefault="005B3403">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rsidR="00700819" w:rsidRDefault="005B3403">
      <w:pPr>
        <w:pStyle w:val="Subsection"/>
        <w:rPr>
          <w:snapToGrid w:val="0"/>
        </w:rPr>
      </w:pPr>
      <w:r>
        <w:rPr>
          <w:snapToGrid w:val="0"/>
        </w:rPr>
        <w:tab/>
        <w:t>(2)</w:t>
      </w:r>
      <w:r>
        <w:rPr>
          <w:snapToGrid w:val="0"/>
        </w:rPr>
        <w:tab/>
        <w:t>A person may, on payment of the prescribed fee —</w:t>
      </w:r>
    </w:p>
    <w:p w:rsidR="00700819" w:rsidRDefault="005B3403">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rsidR="00700819" w:rsidRDefault="005B3403">
      <w:pPr>
        <w:pStyle w:val="Indenta"/>
        <w:rPr>
          <w:snapToGrid w:val="0"/>
        </w:rPr>
      </w:pPr>
      <w:r>
        <w:rPr>
          <w:snapToGrid w:val="0"/>
        </w:rPr>
        <w:tab/>
        <w:t>(b)</w:t>
      </w:r>
      <w:r>
        <w:rPr>
          <w:snapToGrid w:val="0"/>
        </w:rPr>
        <w:tab/>
        <w:t>obtain from the Commissioner a certified copy of, or extract from, any document lodged with the Commissioner under this Act.</w:t>
      </w:r>
    </w:p>
    <w:p w:rsidR="00700819" w:rsidRDefault="005B3403">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rsidR="00700819" w:rsidRDefault="005B3403">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rsidR="00700819" w:rsidRDefault="005B3403">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rsidR="00700819" w:rsidRDefault="005B3403">
      <w:pPr>
        <w:pStyle w:val="Heading5"/>
        <w:rPr>
          <w:snapToGrid w:val="0"/>
        </w:rPr>
      </w:pPr>
      <w:bookmarkStart w:id="198" w:name="_Toc421523560"/>
      <w:bookmarkStart w:id="199" w:name="_Toc39467221"/>
      <w:bookmarkStart w:id="200" w:name="_Toc272041292"/>
      <w:r>
        <w:rPr>
          <w:rStyle w:val="CharSectno"/>
        </w:rPr>
        <w:t>38</w:t>
      </w:r>
      <w:r>
        <w:rPr>
          <w:snapToGrid w:val="0"/>
        </w:rPr>
        <w:t>.</w:t>
      </w:r>
      <w:r>
        <w:rPr>
          <w:snapToGrid w:val="0"/>
        </w:rPr>
        <w:tab/>
        <w:t>Evidentiary provision</w:t>
      </w:r>
      <w:bookmarkEnd w:id="198"/>
      <w:bookmarkEnd w:id="199"/>
      <w:bookmarkEnd w:id="200"/>
    </w:p>
    <w:p w:rsidR="00700819" w:rsidRDefault="005B3403">
      <w:pPr>
        <w:pStyle w:val="Subsection"/>
        <w:rPr>
          <w:snapToGrid w:val="0"/>
        </w:rPr>
      </w:pPr>
      <w:r>
        <w:rPr>
          <w:snapToGrid w:val="0"/>
        </w:rPr>
        <w:tab/>
        <w:t>(1)</w:t>
      </w:r>
      <w:r>
        <w:rPr>
          <w:snapToGrid w:val="0"/>
        </w:rPr>
        <w:tab/>
        <w:t>A certificate of the Commissioner to the effect —</w:t>
      </w:r>
    </w:p>
    <w:p w:rsidR="00700819" w:rsidRDefault="005B3403">
      <w:pPr>
        <w:pStyle w:val="Indenta"/>
        <w:rPr>
          <w:snapToGrid w:val="0"/>
        </w:rPr>
      </w:pPr>
      <w:r>
        <w:rPr>
          <w:snapToGrid w:val="0"/>
        </w:rPr>
        <w:tab/>
        <w:t>(a)</w:t>
      </w:r>
      <w:r>
        <w:rPr>
          <w:snapToGrid w:val="0"/>
        </w:rPr>
        <w:tab/>
        <w:t>that on a date specified in the certificate, a specified association was or was not an incorporated association;</w:t>
      </w:r>
    </w:p>
    <w:p w:rsidR="00700819" w:rsidRDefault="005B3403">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rsidR="00700819" w:rsidRDefault="005B3403">
      <w:pPr>
        <w:pStyle w:val="Indenta"/>
        <w:spacing w:before="60"/>
        <w:rPr>
          <w:snapToGrid w:val="0"/>
        </w:rPr>
      </w:pPr>
      <w:r>
        <w:rPr>
          <w:snapToGrid w:val="0"/>
        </w:rPr>
        <w:tab/>
        <w:t>(c)</w:t>
      </w:r>
      <w:r>
        <w:rPr>
          <w:snapToGrid w:val="0"/>
        </w:rPr>
        <w:tab/>
        <w:t>that a requirement of this Act specified in the certificate —</w:t>
      </w:r>
    </w:p>
    <w:p w:rsidR="00700819" w:rsidRDefault="005B3403">
      <w:pPr>
        <w:pStyle w:val="Indenti"/>
        <w:spacing w:before="60"/>
        <w:rPr>
          <w:snapToGrid w:val="0"/>
        </w:rPr>
      </w:pPr>
      <w:r>
        <w:rPr>
          <w:snapToGrid w:val="0"/>
        </w:rPr>
        <w:tab/>
        <w:t>(i)</w:t>
      </w:r>
      <w:r>
        <w:rPr>
          <w:snapToGrid w:val="0"/>
        </w:rPr>
        <w:tab/>
        <w:t>had or had not been complied with at a date or within a period so specified; or</w:t>
      </w:r>
    </w:p>
    <w:p w:rsidR="00700819" w:rsidRDefault="005B3403">
      <w:pPr>
        <w:pStyle w:val="Indenti"/>
        <w:spacing w:before="60"/>
        <w:rPr>
          <w:snapToGrid w:val="0"/>
        </w:rPr>
      </w:pPr>
      <w:r>
        <w:rPr>
          <w:snapToGrid w:val="0"/>
        </w:rPr>
        <w:tab/>
        <w:t>(ii)</w:t>
      </w:r>
      <w:r>
        <w:rPr>
          <w:snapToGrid w:val="0"/>
        </w:rPr>
        <w:tab/>
        <w:t>had been complied with at a date so specified but not before that date;</w:t>
      </w:r>
    </w:p>
    <w:p w:rsidR="00700819" w:rsidRDefault="005B3403">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rsidR="00700819" w:rsidRDefault="005B3403">
      <w:pPr>
        <w:pStyle w:val="Subsection"/>
        <w:rPr>
          <w:snapToGrid w:val="0"/>
        </w:rPr>
      </w:pPr>
      <w:r>
        <w:rPr>
          <w:snapToGrid w:val="0"/>
        </w:rPr>
        <w:tab/>
      </w:r>
      <w:r>
        <w:rPr>
          <w:snapToGrid w:val="0"/>
        </w:rPr>
        <w:tab/>
        <w:t>is evidence of the matter or matters so specified.</w:t>
      </w:r>
    </w:p>
    <w:p w:rsidR="00700819" w:rsidRDefault="005B3403">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rsidR="00700819" w:rsidRDefault="005B3403">
      <w:pPr>
        <w:pStyle w:val="Heading5"/>
        <w:rPr>
          <w:snapToGrid w:val="0"/>
        </w:rPr>
      </w:pPr>
      <w:bookmarkStart w:id="201" w:name="_Toc421523561"/>
      <w:bookmarkStart w:id="202" w:name="_Toc39467222"/>
      <w:bookmarkStart w:id="203" w:name="_Toc272041293"/>
      <w:r>
        <w:rPr>
          <w:rStyle w:val="CharSectno"/>
        </w:rPr>
        <w:t>39</w:t>
      </w:r>
      <w:r>
        <w:rPr>
          <w:snapToGrid w:val="0"/>
        </w:rPr>
        <w:t>.</w:t>
      </w:r>
      <w:r>
        <w:rPr>
          <w:snapToGrid w:val="0"/>
        </w:rPr>
        <w:tab/>
        <w:t>Investigation and audit</w:t>
      </w:r>
      <w:bookmarkEnd w:id="201"/>
      <w:bookmarkEnd w:id="202"/>
      <w:bookmarkEnd w:id="203"/>
    </w:p>
    <w:p w:rsidR="00700819" w:rsidRDefault="005B3403">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rsidR="00700819" w:rsidRDefault="005B3403">
      <w:pPr>
        <w:pStyle w:val="Indenta"/>
        <w:spacing w:before="60"/>
        <w:rPr>
          <w:snapToGrid w:val="0"/>
        </w:rPr>
      </w:pPr>
      <w:r>
        <w:rPr>
          <w:snapToGrid w:val="0"/>
        </w:rPr>
        <w:tab/>
        <w:t>(a)</w:t>
      </w:r>
      <w:r>
        <w:rPr>
          <w:snapToGrid w:val="0"/>
        </w:rPr>
        <w:tab/>
        <w:t>any document, and other record of information; and</w:t>
      </w:r>
    </w:p>
    <w:p w:rsidR="00700819" w:rsidRDefault="005B3403">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rsidR="00700819" w:rsidRDefault="005B3403">
      <w:pPr>
        <w:pStyle w:val="Subsection"/>
        <w:rPr>
          <w:snapToGrid w:val="0"/>
        </w:rPr>
      </w:pPr>
      <w:r>
        <w:rPr>
          <w:snapToGrid w:val="0"/>
        </w:rPr>
        <w:tab/>
      </w:r>
      <w:r>
        <w:rPr>
          <w:snapToGrid w:val="0"/>
        </w:rPr>
        <w:tab/>
        <w:t>however compiled, recorded or stored.</w:t>
      </w:r>
    </w:p>
    <w:p w:rsidR="00700819" w:rsidRDefault="005B3403">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rsidR="00700819" w:rsidRDefault="005B3403">
      <w:pPr>
        <w:pStyle w:val="Indenta"/>
        <w:spacing w:before="60"/>
        <w:rPr>
          <w:snapToGrid w:val="0"/>
        </w:rPr>
      </w:pPr>
      <w:r>
        <w:rPr>
          <w:snapToGrid w:val="0"/>
        </w:rPr>
        <w:tab/>
        <w:t>(a)</w:t>
      </w:r>
      <w:r>
        <w:rPr>
          <w:snapToGrid w:val="0"/>
        </w:rPr>
        <w:tab/>
        <w:t>a contravention of, or failure to comply with, a provision of this Act or the regulations; or</w:t>
      </w:r>
    </w:p>
    <w:p w:rsidR="00700819" w:rsidRDefault="005B3403">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rsidR="00700819" w:rsidRDefault="005B3403">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rsidR="00700819" w:rsidRDefault="005B3403">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rsidR="00700819" w:rsidRDefault="005B3403">
      <w:pPr>
        <w:pStyle w:val="Subsection"/>
        <w:rPr>
          <w:snapToGrid w:val="0"/>
        </w:rPr>
      </w:pPr>
      <w:r>
        <w:rPr>
          <w:snapToGrid w:val="0"/>
        </w:rPr>
        <w:tab/>
        <w:t>(5)</w:t>
      </w:r>
      <w:r>
        <w:rPr>
          <w:snapToGrid w:val="0"/>
        </w:rPr>
        <w:tab/>
        <w:t>An incorporated association or other person shall not when required under subsection (3) to produce a record —</w:t>
      </w:r>
    </w:p>
    <w:p w:rsidR="00700819" w:rsidRDefault="005B3403">
      <w:pPr>
        <w:pStyle w:val="Indenta"/>
        <w:rPr>
          <w:snapToGrid w:val="0"/>
        </w:rPr>
      </w:pPr>
      <w:r>
        <w:rPr>
          <w:snapToGrid w:val="0"/>
        </w:rPr>
        <w:tab/>
        <w:t>(a)</w:t>
      </w:r>
      <w:r>
        <w:rPr>
          <w:snapToGrid w:val="0"/>
        </w:rPr>
        <w:tab/>
        <w:t>refuse or neglect to produce the record; or</w:t>
      </w:r>
    </w:p>
    <w:p w:rsidR="00700819" w:rsidRDefault="005B3403">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rsidR="00700819" w:rsidRDefault="005B3403">
      <w:pPr>
        <w:pStyle w:val="Penstart"/>
        <w:rPr>
          <w:snapToGrid w:val="0"/>
        </w:rPr>
      </w:pPr>
      <w:r>
        <w:rPr>
          <w:snapToGrid w:val="0"/>
        </w:rPr>
        <w:tab/>
        <w:t>Penalty: $500.</w:t>
      </w:r>
    </w:p>
    <w:p w:rsidR="00700819" w:rsidRDefault="005B3403">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rsidR="00700819" w:rsidRDefault="005B3403">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rsidR="00700819" w:rsidRDefault="005B3403">
      <w:pPr>
        <w:pStyle w:val="Penstart"/>
        <w:rPr>
          <w:snapToGrid w:val="0"/>
        </w:rPr>
      </w:pPr>
      <w:r>
        <w:rPr>
          <w:snapToGrid w:val="0"/>
        </w:rPr>
        <w:tab/>
        <w:t>Penalty: $500.</w:t>
      </w:r>
    </w:p>
    <w:p w:rsidR="00700819" w:rsidRDefault="005B3403">
      <w:pPr>
        <w:pStyle w:val="Footnotesection"/>
      </w:pPr>
      <w:r>
        <w:tab/>
        <w:t>[Section 39 amended by No. 10 of 2001 s. 14.]</w:t>
      </w:r>
    </w:p>
    <w:p w:rsidR="00700819" w:rsidRDefault="005B3403">
      <w:pPr>
        <w:pStyle w:val="Heading5"/>
      </w:pPr>
      <w:bookmarkStart w:id="204" w:name="_Toc138750709"/>
      <w:bookmarkStart w:id="205" w:name="_Toc139166450"/>
      <w:bookmarkStart w:id="206" w:name="_Toc139266170"/>
      <w:bookmarkStart w:id="207" w:name="_Toc272041294"/>
      <w:bookmarkStart w:id="208" w:name="_Toc92442002"/>
      <w:bookmarkStart w:id="209" w:name="_Toc116794904"/>
      <w:bookmarkStart w:id="210" w:name="_Toc117406191"/>
      <w:bookmarkStart w:id="211" w:name="_Toc117414358"/>
      <w:bookmarkStart w:id="212" w:name="_Toc117414421"/>
      <w:bookmarkStart w:id="213" w:name="_Toc117659896"/>
      <w:bookmarkStart w:id="214" w:name="_Toc120002040"/>
      <w:r>
        <w:rPr>
          <w:rStyle w:val="CharSectno"/>
        </w:rPr>
        <w:t>39A</w:t>
      </w:r>
      <w:r>
        <w:t>.</w:t>
      </w:r>
      <w:r>
        <w:tab/>
        <w:t>Commissioner</w:t>
      </w:r>
      <w:bookmarkEnd w:id="204"/>
      <w:bookmarkEnd w:id="205"/>
      <w:bookmarkEnd w:id="206"/>
      <w:bookmarkEnd w:id="207"/>
    </w:p>
    <w:p w:rsidR="00700819" w:rsidRDefault="005B3403">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700819" w:rsidRDefault="005B3403">
      <w:pPr>
        <w:pStyle w:val="Subsection"/>
      </w:pPr>
      <w:r>
        <w:tab/>
        <w:t>(2)</w:t>
      </w:r>
      <w:r>
        <w:tab/>
        <w:t xml:space="preserve">The Commissioner may be referred to by a title specified by the Minister by notice published in the </w:t>
      </w:r>
      <w:r>
        <w:rPr>
          <w:i/>
        </w:rPr>
        <w:t>Gazette</w:t>
      </w:r>
      <w:r>
        <w:t>.</w:t>
      </w:r>
    </w:p>
    <w:p w:rsidR="00700819" w:rsidRDefault="005B3403">
      <w:pPr>
        <w:pStyle w:val="Subsection"/>
      </w:pPr>
      <w:r>
        <w:tab/>
        <w:t>(3)</w:t>
      </w:r>
      <w:r>
        <w:tab/>
        <w:t xml:space="preserve">In this section — </w:t>
      </w:r>
    </w:p>
    <w:p w:rsidR="00700819" w:rsidRDefault="005B3403">
      <w:pPr>
        <w:pStyle w:val="Defstart"/>
      </w:pPr>
      <w:r>
        <w:rPr>
          <w:b/>
        </w:rPr>
        <w:tab/>
      </w:r>
      <w:r>
        <w:rPr>
          <w:rStyle w:val="CharDefText"/>
        </w:rPr>
        <w:t>executive officer</w:t>
      </w:r>
      <w:r>
        <w:t xml:space="preserve"> has the meaning given by section 3(1) of the </w:t>
      </w:r>
      <w:r>
        <w:rPr>
          <w:i/>
        </w:rPr>
        <w:t>Public Sector Management Act 1994</w:t>
      </w:r>
      <w:r>
        <w:t>.</w:t>
      </w:r>
    </w:p>
    <w:p w:rsidR="00700819" w:rsidRDefault="005B3403">
      <w:pPr>
        <w:pStyle w:val="Footnotesection"/>
      </w:pPr>
      <w:bookmarkStart w:id="215" w:name="_Toc138750710"/>
      <w:bookmarkStart w:id="216" w:name="_Toc139166451"/>
      <w:bookmarkStart w:id="217" w:name="_Toc139266171"/>
      <w:r>
        <w:tab/>
        <w:t>[Section 39A inserted by No. 28 of 2006 s. 50.]</w:t>
      </w:r>
    </w:p>
    <w:p w:rsidR="00700819" w:rsidRDefault="005B3403">
      <w:pPr>
        <w:pStyle w:val="Heading5"/>
      </w:pPr>
      <w:bookmarkStart w:id="218" w:name="_Toc272041295"/>
      <w:r>
        <w:rPr>
          <w:rStyle w:val="CharSectno"/>
        </w:rPr>
        <w:t>39B</w:t>
      </w:r>
      <w:r>
        <w:t>.</w:t>
      </w:r>
      <w:r>
        <w:tab/>
        <w:t>Delegation by Commissioner</w:t>
      </w:r>
      <w:bookmarkEnd w:id="215"/>
      <w:bookmarkEnd w:id="216"/>
      <w:bookmarkEnd w:id="217"/>
      <w:bookmarkEnd w:id="218"/>
    </w:p>
    <w:p w:rsidR="00700819" w:rsidRDefault="005B3403">
      <w:pPr>
        <w:pStyle w:val="Subsection"/>
      </w:pPr>
      <w:r>
        <w:tab/>
        <w:t>(1)</w:t>
      </w:r>
      <w:r>
        <w:tab/>
        <w:t>The Commissioner may delegate to any other person employed in the Department any power or duty of the Commissioner under another provision of this Act.</w:t>
      </w:r>
    </w:p>
    <w:p w:rsidR="00700819" w:rsidRDefault="005B3403">
      <w:pPr>
        <w:pStyle w:val="Subsection"/>
      </w:pPr>
      <w:r>
        <w:tab/>
        <w:t>(2)</w:t>
      </w:r>
      <w:r>
        <w:tab/>
        <w:t>The delegation must be in writing signed by the Commissioner.</w:t>
      </w:r>
    </w:p>
    <w:p w:rsidR="00700819" w:rsidRDefault="005B3403">
      <w:pPr>
        <w:pStyle w:val="Subsection"/>
      </w:pPr>
      <w:r>
        <w:tab/>
        <w:t>(3)</w:t>
      </w:r>
      <w:r>
        <w:tab/>
        <w:t>A person to whom a power or duty is delegated under this section cannot delegate that power or duty.</w:t>
      </w:r>
    </w:p>
    <w:p w:rsidR="00700819" w:rsidRDefault="005B3403">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700819" w:rsidRDefault="005B3403">
      <w:pPr>
        <w:pStyle w:val="Subsection"/>
      </w:pPr>
      <w:r>
        <w:tab/>
        <w:t>(5)</w:t>
      </w:r>
      <w:r>
        <w:tab/>
        <w:t>Nothing in this section limits the ability of the Commissioner to perform a function through an officer or agent.</w:t>
      </w:r>
    </w:p>
    <w:p w:rsidR="00700819" w:rsidRDefault="005B3403">
      <w:pPr>
        <w:pStyle w:val="Footnotesection"/>
      </w:pPr>
      <w:bookmarkStart w:id="219" w:name="_Toc138750711"/>
      <w:bookmarkStart w:id="220" w:name="_Toc139166452"/>
      <w:bookmarkStart w:id="221" w:name="_Toc139266172"/>
      <w:r>
        <w:tab/>
        <w:t>[Section 39B inserted by No. 28 of 2006 s. 50.]</w:t>
      </w:r>
    </w:p>
    <w:p w:rsidR="00700819" w:rsidRDefault="005B3403">
      <w:pPr>
        <w:pStyle w:val="Heading5"/>
      </w:pPr>
      <w:bookmarkStart w:id="222" w:name="_Toc272041296"/>
      <w:r>
        <w:rPr>
          <w:rStyle w:val="CharSectno"/>
        </w:rPr>
        <w:t>39C</w:t>
      </w:r>
      <w:r>
        <w:t>.</w:t>
      </w:r>
      <w:r>
        <w:tab/>
        <w:t>Information officially obtained to be confidential</w:t>
      </w:r>
      <w:bookmarkEnd w:id="219"/>
      <w:bookmarkEnd w:id="220"/>
      <w:bookmarkEnd w:id="221"/>
      <w:bookmarkEnd w:id="222"/>
    </w:p>
    <w:p w:rsidR="00700819" w:rsidRDefault="005B3403">
      <w:pPr>
        <w:pStyle w:val="Subsection"/>
      </w:pPr>
      <w:r>
        <w:tab/>
        <w:t>(1)</w:t>
      </w:r>
      <w:r>
        <w:tab/>
        <w:t>A person who misuses information obtained by reason of any function that person has, or at any time had, in the administration of this Act, or the repealed Act, commits an offence.</w:t>
      </w:r>
    </w:p>
    <w:p w:rsidR="00700819" w:rsidRDefault="005B3403">
      <w:pPr>
        <w:pStyle w:val="Penstart"/>
      </w:pPr>
      <w:r>
        <w:tab/>
        <w:t>Penalty: $20 000.</w:t>
      </w:r>
    </w:p>
    <w:p w:rsidR="00700819" w:rsidRDefault="005B3403">
      <w:pPr>
        <w:pStyle w:val="Subsection"/>
      </w:pPr>
      <w:r>
        <w:tab/>
        <w:t>(2)</w:t>
      </w:r>
      <w:r>
        <w:tab/>
        <w:t>A person misuses information if it is, directly or indirectly, recorded, used, or disclosed to another person, other than —</w:t>
      </w:r>
    </w:p>
    <w:p w:rsidR="00700819" w:rsidRDefault="005B3403">
      <w:pPr>
        <w:pStyle w:val="Indenta"/>
      </w:pPr>
      <w:r>
        <w:tab/>
        <w:t>(a)</w:t>
      </w:r>
      <w:r>
        <w:tab/>
        <w:t>in the course of duty;</w:t>
      </w:r>
    </w:p>
    <w:p w:rsidR="00700819" w:rsidRDefault="005B3403">
      <w:pPr>
        <w:pStyle w:val="Indenta"/>
      </w:pPr>
      <w:r>
        <w:tab/>
        <w:t>(b)</w:t>
      </w:r>
      <w:r>
        <w:tab/>
        <w:t>under this Act;</w:t>
      </w:r>
    </w:p>
    <w:p w:rsidR="00700819" w:rsidRDefault="005B3403">
      <w:pPr>
        <w:pStyle w:val="Indenta"/>
      </w:pPr>
      <w:r>
        <w:tab/>
        <w:t>(c)</w:t>
      </w:r>
      <w:r>
        <w:tab/>
        <w:t>for the purposes of the investigation of any suspected offence or the conduct of proceedings against any person for an offence;</w:t>
      </w:r>
    </w:p>
    <w:p w:rsidR="00700819" w:rsidRDefault="005B3403">
      <w:pPr>
        <w:pStyle w:val="Indenta"/>
      </w:pPr>
      <w:r>
        <w:tab/>
        <w:t>(d)</w:t>
      </w:r>
      <w:r>
        <w:tab/>
        <w:t>in a manner that could not reasonably be expected to lead to the identification of any person to whom the information refers; or</w:t>
      </w:r>
    </w:p>
    <w:p w:rsidR="00700819" w:rsidRDefault="005B3403">
      <w:pPr>
        <w:pStyle w:val="Indenta"/>
      </w:pPr>
      <w:r>
        <w:tab/>
        <w:t>(e)</w:t>
      </w:r>
      <w:r>
        <w:tab/>
        <w:t>with the consent of the person to whom the information relates, or each of them if there is more than one.</w:t>
      </w:r>
    </w:p>
    <w:p w:rsidR="00700819" w:rsidRDefault="005B3403">
      <w:pPr>
        <w:pStyle w:val="Subsection"/>
      </w:pPr>
      <w:r>
        <w:tab/>
        <w:t>(3)</w:t>
      </w:r>
      <w:r>
        <w:tab/>
        <w:t xml:space="preserve">In this section — </w:t>
      </w:r>
    </w:p>
    <w:p w:rsidR="00700819" w:rsidRDefault="005B3403">
      <w:pPr>
        <w:pStyle w:val="Defstart"/>
      </w:pPr>
      <w:r>
        <w:rPr>
          <w:b/>
        </w:rPr>
        <w:tab/>
      </w:r>
      <w:r>
        <w:rPr>
          <w:rStyle w:val="CharDefText"/>
        </w:rPr>
        <w:t>information</w:t>
      </w:r>
      <w:r>
        <w:t xml:space="preserve"> means information concerning the affairs of a person.</w:t>
      </w:r>
    </w:p>
    <w:p w:rsidR="00700819" w:rsidRDefault="005B3403">
      <w:pPr>
        <w:pStyle w:val="Footnotesection"/>
      </w:pPr>
      <w:bookmarkStart w:id="223" w:name="_Toc479399692"/>
      <w:bookmarkStart w:id="224" w:name="_Toc522511796"/>
      <w:bookmarkStart w:id="225" w:name="_Toc138750712"/>
      <w:bookmarkStart w:id="226" w:name="_Toc139166453"/>
      <w:bookmarkStart w:id="227" w:name="_Toc139266173"/>
      <w:r>
        <w:tab/>
        <w:t>[Section 39C inserted by No. 28 of 2006 s. 50.]</w:t>
      </w:r>
    </w:p>
    <w:p w:rsidR="00700819" w:rsidRDefault="005B3403">
      <w:pPr>
        <w:pStyle w:val="Heading5"/>
      </w:pPr>
      <w:bookmarkStart w:id="228" w:name="_Toc272041297"/>
      <w:r>
        <w:rPr>
          <w:rStyle w:val="CharSectno"/>
        </w:rPr>
        <w:t>39D</w:t>
      </w:r>
      <w:r>
        <w:t>.</w:t>
      </w:r>
      <w:r>
        <w:tab/>
        <w:t>Protection from liability for wrongdoing</w:t>
      </w:r>
      <w:bookmarkEnd w:id="223"/>
      <w:bookmarkEnd w:id="224"/>
      <w:bookmarkEnd w:id="225"/>
      <w:bookmarkEnd w:id="226"/>
      <w:bookmarkEnd w:id="227"/>
      <w:bookmarkEnd w:id="228"/>
    </w:p>
    <w:p w:rsidR="00700819" w:rsidRDefault="005B3403">
      <w:pPr>
        <w:pStyle w:val="Subsection"/>
      </w:pPr>
      <w:r>
        <w:tab/>
        <w:t>(1)</w:t>
      </w:r>
      <w:r>
        <w:tab/>
        <w:t>A person is not liable for anything that the person has, in good faith, done in the performance or purported performance of a function under this Act, or the repealed Act.</w:t>
      </w:r>
    </w:p>
    <w:p w:rsidR="00700819" w:rsidRDefault="005B3403">
      <w:pPr>
        <w:pStyle w:val="Subsection"/>
      </w:pPr>
      <w:r>
        <w:tab/>
        <w:t>(2)</w:t>
      </w:r>
      <w:r>
        <w:tab/>
        <w:t>The State is also relieved of any liability that it might otherwise have had for another person having done anything as described in subsection (1).</w:t>
      </w:r>
    </w:p>
    <w:p w:rsidR="00700819" w:rsidRDefault="005B3403">
      <w:pPr>
        <w:pStyle w:val="Subsection"/>
      </w:pPr>
      <w:r>
        <w:tab/>
        <w:t>(3)</w:t>
      </w:r>
      <w:r>
        <w:tab/>
        <w:t>The protection given by this section applies even though the thing done as described in subsection (1) may have been capable of being done whether or not this Act had been enacted.</w:t>
      </w:r>
    </w:p>
    <w:p w:rsidR="00700819" w:rsidRDefault="005B3403">
      <w:pPr>
        <w:pStyle w:val="Subsection"/>
      </w:pPr>
      <w:r>
        <w:tab/>
        <w:t>(4)</w:t>
      </w:r>
      <w:r>
        <w:tab/>
        <w:t>In this section, a reference to the doing of anything includes a reference to an omission to do anything.</w:t>
      </w:r>
    </w:p>
    <w:p w:rsidR="00700819" w:rsidRDefault="005B3403">
      <w:pPr>
        <w:pStyle w:val="Footnotesection"/>
      </w:pPr>
      <w:bookmarkStart w:id="229" w:name="_Toc487532132"/>
      <w:bookmarkStart w:id="230" w:name="_Toc138750713"/>
      <w:bookmarkStart w:id="231" w:name="_Toc139166454"/>
      <w:bookmarkStart w:id="232" w:name="_Toc139266174"/>
      <w:r>
        <w:tab/>
        <w:t>[Section 39D inserted by No. 28 of 2006 s. 50.]</w:t>
      </w:r>
    </w:p>
    <w:p w:rsidR="00700819" w:rsidRDefault="005B3403">
      <w:pPr>
        <w:pStyle w:val="Heading5"/>
        <w:rPr>
          <w:snapToGrid w:val="0"/>
        </w:rPr>
      </w:pPr>
      <w:bookmarkStart w:id="233" w:name="_Toc272041298"/>
      <w:r>
        <w:rPr>
          <w:rStyle w:val="CharSectno"/>
        </w:rPr>
        <w:t>39E</w:t>
      </w:r>
      <w:r>
        <w:rPr>
          <w:snapToGrid w:val="0"/>
        </w:rPr>
        <w:t>.</w:t>
      </w:r>
      <w:r>
        <w:rPr>
          <w:snapToGrid w:val="0"/>
        </w:rPr>
        <w:tab/>
      </w:r>
      <w:r>
        <w:t>Judicial</w:t>
      </w:r>
      <w:r>
        <w:rPr>
          <w:snapToGrid w:val="0"/>
        </w:rPr>
        <w:t xml:space="preserve"> notice</w:t>
      </w:r>
      <w:bookmarkEnd w:id="229"/>
      <w:bookmarkEnd w:id="230"/>
      <w:bookmarkEnd w:id="231"/>
      <w:bookmarkEnd w:id="232"/>
      <w:bookmarkEnd w:id="233"/>
      <w:r>
        <w:rPr>
          <w:snapToGrid w:val="0"/>
        </w:rPr>
        <w:t xml:space="preserve"> </w:t>
      </w:r>
    </w:p>
    <w:p w:rsidR="00700819" w:rsidRDefault="005B3403">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rsidR="00700819" w:rsidRDefault="005B3403">
      <w:pPr>
        <w:pStyle w:val="Footnotesection"/>
      </w:pPr>
      <w:r>
        <w:tab/>
        <w:t>[Section 39E inserted by No. 28 of 2006 s. 50.]</w:t>
      </w:r>
    </w:p>
    <w:p w:rsidR="00700819" w:rsidRDefault="005B3403">
      <w:pPr>
        <w:pStyle w:val="Heading2"/>
      </w:pPr>
      <w:bookmarkStart w:id="234" w:name="_Toc139341441"/>
      <w:bookmarkStart w:id="235" w:name="_Toc139440435"/>
      <w:bookmarkStart w:id="236" w:name="_Toc139440625"/>
      <w:bookmarkStart w:id="237" w:name="_Toc157833770"/>
      <w:bookmarkStart w:id="238" w:name="_Toc272041299"/>
      <w:r>
        <w:rPr>
          <w:rStyle w:val="CharPartNo"/>
        </w:rPr>
        <w:t>Part VIII</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34"/>
      <w:bookmarkEnd w:id="235"/>
      <w:bookmarkEnd w:id="236"/>
      <w:bookmarkEnd w:id="237"/>
      <w:bookmarkEnd w:id="238"/>
    </w:p>
    <w:p w:rsidR="00700819" w:rsidRDefault="005B3403">
      <w:pPr>
        <w:pStyle w:val="Heading5"/>
        <w:rPr>
          <w:snapToGrid w:val="0"/>
        </w:rPr>
      </w:pPr>
      <w:bookmarkStart w:id="239" w:name="_Toc421523562"/>
      <w:bookmarkStart w:id="240" w:name="_Toc39467223"/>
      <w:bookmarkStart w:id="241" w:name="_Toc272041300"/>
      <w:r>
        <w:rPr>
          <w:rStyle w:val="CharSectno"/>
        </w:rPr>
        <w:t>40</w:t>
      </w:r>
      <w:r>
        <w:rPr>
          <w:snapToGrid w:val="0"/>
        </w:rPr>
        <w:t>.</w:t>
      </w:r>
      <w:r>
        <w:rPr>
          <w:snapToGrid w:val="0"/>
        </w:rPr>
        <w:tab/>
        <w:t>Lodging notice of address for service</w:t>
      </w:r>
      <w:bookmarkEnd w:id="239"/>
      <w:bookmarkEnd w:id="240"/>
      <w:bookmarkEnd w:id="241"/>
    </w:p>
    <w:p w:rsidR="00700819" w:rsidRDefault="005B3403">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rsidR="00700819" w:rsidRDefault="005B3403">
      <w:pPr>
        <w:pStyle w:val="Heading5"/>
        <w:rPr>
          <w:snapToGrid w:val="0"/>
        </w:rPr>
      </w:pPr>
      <w:bookmarkStart w:id="242" w:name="_Toc421523563"/>
      <w:bookmarkStart w:id="243" w:name="_Toc39467224"/>
      <w:bookmarkStart w:id="244" w:name="_Toc272041301"/>
      <w:r>
        <w:rPr>
          <w:rStyle w:val="CharSectno"/>
        </w:rPr>
        <w:t>41</w:t>
      </w:r>
      <w:r>
        <w:rPr>
          <w:snapToGrid w:val="0"/>
        </w:rPr>
        <w:t>.</w:t>
      </w:r>
      <w:r>
        <w:rPr>
          <w:snapToGrid w:val="0"/>
        </w:rPr>
        <w:tab/>
        <w:t>Service on incorporated association</w:t>
      </w:r>
      <w:bookmarkEnd w:id="242"/>
      <w:bookmarkEnd w:id="243"/>
      <w:bookmarkEnd w:id="244"/>
    </w:p>
    <w:p w:rsidR="00700819" w:rsidRDefault="005B3403">
      <w:pPr>
        <w:pStyle w:val="Subsection"/>
        <w:rPr>
          <w:snapToGrid w:val="0"/>
        </w:rPr>
      </w:pPr>
      <w:r>
        <w:rPr>
          <w:snapToGrid w:val="0"/>
        </w:rPr>
        <w:tab/>
      </w:r>
      <w:r>
        <w:rPr>
          <w:snapToGrid w:val="0"/>
        </w:rPr>
        <w:tab/>
        <w:t>Service of any process, notice or other document may be effected upon an incorporated association —</w:t>
      </w:r>
    </w:p>
    <w:p w:rsidR="00700819" w:rsidRDefault="005B3403">
      <w:pPr>
        <w:pStyle w:val="Indenta"/>
        <w:rPr>
          <w:snapToGrid w:val="0"/>
        </w:rPr>
      </w:pPr>
      <w:r>
        <w:rPr>
          <w:snapToGrid w:val="0"/>
        </w:rPr>
        <w:tab/>
        <w:t>(a)</w:t>
      </w:r>
      <w:r>
        <w:rPr>
          <w:snapToGrid w:val="0"/>
        </w:rPr>
        <w:tab/>
        <w:t>by serving the process, notice or other document personally or by post on a member of the committee of the association;</w:t>
      </w:r>
    </w:p>
    <w:p w:rsidR="00700819" w:rsidRDefault="005B3403">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rsidR="00700819" w:rsidRDefault="005B3403">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rsidR="00700819" w:rsidRDefault="005B3403">
      <w:pPr>
        <w:pStyle w:val="Heading5"/>
        <w:rPr>
          <w:snapToGrid w:val="0"/>
        </w:rPr>
      </w:pPr>
      <w:bookmarkStart w:id="245" w:name="_Toc421523564"/>
      <w:bookmarkStart w:id="246" w:name="_Toc39467225"/>
      <w:bookmarkStart w:id="247" w:name="_Toc272041302"/>
      <w:r>
        <w:rPr>
          <w:rStyle w:val="CharSectno"/>
        </w:rPr>
        <w:t>42</w:t>
      </w:r>
      <w:r>
        <w:rPr>
          <w:snapToGrid w:val="0"/>
        </w:rPr>
        <w:t>.</w:t>
      </w:r>
      <w:r>
        <w:rPr>
          <w:snapToGrid w:val="0"/>
        </w:rPr>
        <w:tab/>
        <w:t>Responsibility of committee members</w:t>
      </w:r>
      <w:bookmarkEnd w:id="245"/>
      <w:bookmarkEnd w:id="246"/>
      <w:bookmarkEnd w:id="247"/>
    </w:p>
    <w:p w:rsidR="00700819" w:rsidRDefault="005B3403">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rsidR="00700819" w:rsidRDefault="005B3403">
      <w:pPr>
        <w:pStyle w:val="Heading5"/>
        <w:rPr>
          <w:snapToGrid w:val="0"/>
        </w:rPr>
      </w:pPr>
      <w:bookmarkStart w:id="248" w:name="_Toc421523565"/>
      <w:bookmarkStart w:id="249" w:name="_Toc39467226"/>
      <w:bookmarkStart w:id="250" w:name="_Toc272041303"/>
      <w:r>
        <w:rPr>
          <w:rStyle w:val="CharSectno"/>
        </w:rPr>
        <w:t>43</w:t>
      </w:r>
      <w:r>
        <w:rPr>
          <w:snapToGrid w:val="0"/>
        </w:rPr>
        <w:t>.</w:t>
      </w:r>
      <w:r>
        <w:rPr>
          <w:snapToGrid w:val="0"/>
        </w:rPr>
        <w:tab/>
        <w:t>False or misleading statements</w:t>
      </w:r>
      <w:bookmarkEnd w:id="248"/>
      <w:bookmarkEnd w:id="249"/>
      <w:bookmarkEnd w:id="250"/>
    </w:p>
    <w:p w:rsidR="00700819" w:rsidRDefault="005B3403">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rsidR="00700819" w:rsidRDefault="005B3403">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rsidR="00700819" w:rsidRDefault="005B3403">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rsidR="00700819" w:rsidRDefault="005B3403">
      <w:pPr>
        <w:pStyle w:val="Subsection"/>
        <w:rPr>
          <w:snapToGrid w:val="0"/>
        </w:rPr>
      </w:pPr>
      <w:r>
        <w:rPr>
          <w:snapToGrid w:val="0"/>
        </w:rPr>
        <w:tab/>
      </w:r>
      <w:r>
        <w:rPr>
          <w:snapToGrid w:val="0"/>
        </w:rPr>
        <w:tab/>
        <w:t>the person commits an offence and is liable to a fine of $500.</w:t>
      </w:r>
    </w:p>
    <w:p w:rsidR="00700819" w:rsidRDefault="005B3403">
      <w:pPr>
        <w:pStyle w:val="Heading5"/>
        <w:rPr>
          <w:snapToGrid w:val="0"/>
        </w:rPr>
      </w:pPr>
      <w:bookmarkStart w:id="251" w:name="_Toc421523566"/>
      <w:bookmarkStart w:id="252" w:name="_Toc39467227"/>
      <w:bookmarkStart w:id="253" w:name="_Toc272041304"/>
      <w:r>
        <w:rPr>
          <w:rStyle w:val="CharSectno"/>
        </w:rPr>
        <w:t>44</w:t>
      </w:r>
      <w:r>
        <w:rPr>
          <w:snapToGrid w:val="0"/>
        </w:rPr>
        <w:t>.</w:t>
      </w:r>
      <w:r>
        <w:rPr>
          <w:snapToGrid w:val="0"/>
        </w:rPr>
        <w:tab/>
        <w:t>Restriction on use of “Incorporated”</w:t>
      </w:r>
      <w:bookmarkEnd w:id="251"/>
      <w:bookmarkEnd w:id="252"/>
      <w:bookmarkEnd w:id="253"/>
    </w:p>
    <w:p w:rsidR="00700819" w:rsidRDefault="005B3403">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rsidR="00700819" w:rsidRDefault="005B3403">
      <w:pPr>
        <w:pStyle w:val="Penstart"/>
        <w:rPr>
          <w:snapToGrid w:val="0"/>
        </w:rPr>
      </w:pPr>
      <w:r>
        <w:rPr>
          <w:snapToGrid w:val="0"/>
        </w:rPr>
        <w:tab/>
        <w:t>Penalty: $200.</w:t>
      </w:r>
    </w:p>
    <w:p w:rsidR="00700819" w:rsidRDefault="005B3403">
      <w:pPr>
        <w:pStyle w:val="Heading5"/>
        <w:rPr>
          <w:snapToGrid w:val="0"/>
        </w:rPr>
      </w:pPr>
      <w:bookmarkStart w:id="254" w:name="_Toc421523567"/>
      <w:bookmarkStart w:id="255" w:name="_Toc39467228"/>
      <w:bookmarkStart w:id="256" w:name="_Toc272041305"/>
      <w:r>
        <w:rPr>
          <w:rStyle w:val="CharSectno"/>
        </w:rPr>
        <w:t>45</w:t>
      </w:r>
      <w:r>
        <w:rPr>
          <w:snapToGrid w:val="0"/>
        </w:rPr>
        <w:t>.</w:t>
      </w:r>
      <w:r>
        <w:rPr>
          <w:snapToGrid w:val="0"/>
        </w:rPr>
        <w:tab/>
        <w:t>Payment of fees on lodging documents</w:t>
      </w:r>
      <w:bookmarkEnd w:id="254"/>
      <w:bookmarkEnd w:id="255"/>
      <w:bookmarkEnd w:id="256"/>
    </w:p>
    <w:p w:rsidR="00700819" w:rsidRDefault="005B3403">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rsidR="00700819" w:rsidRDefault="005B3403">
      <w:pPr>
        <w:pStyle w:val="Heading5"/>
        <w:rPr>
          <w:snapToGrid w:val="0"/>
        </w:rPr>
      </w:pPr>
      <w:bookmarkStart w:id="257" w:name="_Toc421523568"/>
      <w:bookmarkStart w:id="258" w:name="_Toc39467229"/>
      <w:bookmarkStart w:id="259" w:name="_Toc272041306"/>
      <w:r>
        <w:rPr>
          <w:rStyle w:val="CharSectno"/>
        </w:rPr>
        <w:t>46</w:t>
      </w:r>
      <w:r>
        <w:rPr>
          <w:snapToGrid w:val="0"/>
        </w:rPr>
        <w:t>.</w:t>
      </w:r>
      <w:r>
        <w:rPr>
          <w:snapToGrid w:val="0"/>
        </w:rPr>
        <w:tab/>
        <w:t>Regulations</w:t>
      </w:r>
      <w:bookmarkEnd w:id="257"/>
      <w:bookmarkEnd w:id="258"/>
      <w:bookmarkEnd w:id="259"/>
    </w:p>
    <w:p w:rsidR="00700819" w:rsidRDefault="005B3403">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rsidR="00700819" w:rsidRDefault="005B3403">
      <w:pPr>
        <w:pStyle w:val="Indenta"/>
        <w:rPr>
          <w:snapToGrid w:val="0"/>
        </w:rPr>
      </w:pPr>
      <w:r>
        <w:rPr>
          <w:snapToGrid w:val="0"/>
        </w:rPr>
        <w:tab/>
        <w:t>(a)</w:t>
      </w:r>
      <w:r>
        <w:rPr>
          <w:snapToGrid w:val="0"/>
        </w:rPr>
        <w:tab/>
        <w:t>prescribing and providing for the payment of fees; and</w:t>
      </w:r>
    </w:p>
    <w:p w:rsidR="00700819" w:rsidRDefault="005B3403">
      <w:pPr>
        <w:pStyle w:val="Indenta"/>
        <w:rPr>
          <w:snapToGrid w:val="0"/>
        </w:rPr>
      </w:pPr>
      <w:r>
        <w:rPr>
          <w:snapToGrid w:val="0"/>
        </w:rPr>
        <w:tab/>
        <w:t>(b)</w:t>
      </w:r>
      <w:r>
        <w:rPr>
          <w:snapToGrid w:val="0"/>
        </w:rPr>
        <w:tab/>
        <w:t>prescribing forms under this Act and the respective purposes for which those forms are to be used.</w:t>
      </w:r>
    </w:p>
    <w:p w:rsidR="00700819" w:rsidRDefault="005B3403">
      <w:pPr>
        <w:pStyle w:val="Heading5"/>
        <w:rPr>
          <w:snapToGrid w:val="0"/>
        </w:rPr>
      </w:pPr>
      <w:bookmarkStart w:id="260" w:name="_Toc421523569"/>
      <w:bookmarkStart w:id="261" w:name="_Toc39467230"/>
      <w:bookmarkStart w:id="262" w:name="_Toc272041307"/>
      <w:r>
        <w:rPr>
          <w:rStyle w:val="CharSectno"/>
        </w:rPr>
        <w:t>47</w:t>
      </w:r>
      <w:r>
        <w:rPr>
          <w:snapToGrid w:val="0"/>
        </w:rPr>
        <w:t>.</w:t>
      </w:r>
      <w:r>
        <w:rPr>
          <w:snapToGrid w:val="0"/>
        </w:rPr>
        <w:tab/>
        <w:t>Repeal</w:t>
      </w:r>
      <w:bookmarkEnd w:id="260"/>
      <w:bookmarkEnd w:id="261"/>
      <w:bookmarkEnd w:id="262"/>
    </w:p>
    <w:p w:rsidR="00700819" w:rsidRDefault="005B3403">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rsidR="00700819" w:rsidRDefault="005B3403">
      <w:pPr>
        <w:pStyle w:val="Heading5"/>
        <w:rPr>
          <w:snapToGrid w:val="0"/>
        </w:rPr>
      </w:pPr>
      <w:bookmarkStart w:id="263" w:name="_Toc421523570"/>
      <w:bookmarkStart w:id="264" w:name="_Toc39467231"/>
      <w:bookmarkStart w:id="265" w:name="_Toc272041308"/>
      <w:r>
        <w:rPr>
          <w:rStyle w:val="CharSectno"/>
        </w:rPr>
        <w:t>48</w:t>
      </w:r>
      <w:r>
        <w:rPr>
          <w:snapToGrid w:val="0"/>
        </w:rPr>
        <w:t>.</w:t>
      </w:r>
      <w:r>
        <w:rPr>
          <w:snapToGrid w:val="0"/>
        </w:rPr>
        <w:tab/>
        <w:t>Savings and transitional</w:t>
      </w:r>
      <w:bookmarkEnd w:id="263"/>
      <w:bookmarkEnd w:id="264"/>
      <w:bookmarkEnd w:id="265"/>
    </w:p>
    <w:p w:rsidR="00700819" w:rsidRDefault="005B3403">
      <w:pPr>
        <w:pStyle w:val="Subsection"/>
        <w:rPr>
          <w:snapToGrid w:val="0"/>
        </w:rPr>
      </w:pPr>
      <w:r>
        <w:rPr>
          <w:snapToGrid w:val="0"/>
        </w:rPr>
        <w:tab/>
      </w:r>
      <w:r>
        <w:rPr>
          <w:snapToGrid w:val="0"/>
        </w:rPr>
        <w:tab/>
        <w:t>Schedule 2 has effect.</w:t>
      </w:r>
    </w:p>
    <w:p w:rsidR="00700819" w:rsidRDefault="005B3403">
      <w:pPr>
        <w:pStyle w:val="Ednotesection"/>
        <w:rPr>
          <w:snapToGrid/>
        </w:rPr>
      </w:pPr>
      <w:r>
        <w:rPr>
          <w:snapToGrid/>
        </w:rPr>
        <w:t>[</w:t>
      </w:r>
      <w:r>
        <w:rPr>
          <w:b/>
          <w:bCs/>
          <w:snapToGrid/>
        </w:rPr>
        <w:t>49.</w:t>
      </w:r>
      <w:r>
        <w:rPr>
          <w:snapToGrid/>
        </w:rPr>
        <w:tab/>
        <w:t>Omitted under the Reprints Act 1984 s. 7(4)(e).]</w:t>
      </w:r>
    </w:p>
    <w:p w:rsidR="00700819" w:rsidRDefault="00700819">
      <w:pPr>
        <w:rPr>
          <w:rStyle w:val="CharDivText"/>
        </w:rPr>
        <w:sectPr w:rsidR="0070081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00819" w:rsidRDefault="005B3403">
      <w:pPr>
        <w:pStyle w:val="yScheduleHeading"/>
      </w:pPr>
      <w:bookmarkStart w:id="266" w:name="_Toc117406201"/>
      <w:bookmarkStart w:id="267" w:name="_Toc117414368"/>
      <w:bookmarkStart w:id="268" w:name="_Toc117414431"/>
      <w:bookmarkStart w:id="269" w:name="_Toc117659906"/>
      <w:bookmarkStart w:id="270" w:name="_Toc120002050"/>
      <w:bookmarkStart w:id="271" w:name="_Toc139341451"/>
      <w:bookmarkStart w:id="272" w:name="_Toc139440445"/>
      <w:bookmarkStart w:id="273" w:name="_Toc139440635"/>
      <w:bookmarkStart w:id="274" w:name="_Toc157833780"/>
      <w:bookmarkStart w:id="275" w:name="_Toc272041309"/>
      <w:r>
        <w:rPr>
          <w:rStyle w:val="CharSchNo"/>
        </w:rPr>
        <w:t>Schedule 1</w:t>
      </w:r>
      <w:bookmarkEnd w:id="266"/>
      <w:bookmarkEnd w:id="267"/>
      <w:bookmarkEnd w:id="268"/>
      <w:bookmarkEnd w:id="269"/>
      <w:bookmarkEnd w:id="270"/>
      <w:bookmarkEnd w:id="271"/>
      <w:bookmarkEnd w:id="272"/>
      <w:bookmarkEnd w:id="273"/>
      <w:bookmarkEnd w:id="274"/>
      <w:r>
        <w:t> — </w:t>
      </w:r>
      <w:r>
        <w:rPr>
          <w:rStyle w:val="CharSchText"/>
        </w:rPr>
        <w:t>Matters to be provided for in rules of an incorporated association</w:t>
      </w:r>
      <w:bookmarkEnd w:id="275"/>
    </w:p>
    <w:p w:rsidR="00700819" w:rsidRDefault="005B3403">
      <w:pPr>
        <w:pStyle w:val="yShoulderClause"/>
        <w:rPr>
          <w:snapToGrid w:val="0"/>
        </w:rPr>
      </w:pPr>
      <w:r>
        <w:rPr>
          <w:snapToGrid w:val="0"/>
        </w:rPr>
        <w:t>[s. 16]</w:t>
      </w:r>
    </w:p>
    <w:p w:rsidR="00700819" w:rsidRDefault="005B3403">
      <w:pPr>
        <w:pStyle w:val="yFootnoteheading"/>
        <w:rPr>
          <w:snapToGrid w:val="0"/>
        </w:rPr>
      </w:pPr>
      <w:r>
        <w:tab/>
        <w:t>[Heading amended by No. 19 of 2010 s. 4.]</w:t>
      </w:r>
    </w:p>
    <w:p w:rsidR="00700819" w:rsidRDefault="005B3403">
      <w:pPr>
        <w:pStyle w:val="ySubsection"/>
        <w:spacing w:before="140"/>
        <w:rPr>
          <w:snapToGrid w:val="0"/>
        </w:rPr>
      </w:pPr>
      <w:r>
        <w:rPr>
          <w:snapToGrid w:val="0"/>
        </w:rPr>
        <w:t>1.</w:t>
      </w:r>
      <w:r>
        <w:rPr>
          <w:snapToGrid w:val="0"/>
        </w:rPr>
        <w:tab/>
      </w:r>
      <w:r>
        <w:rPr>
          <w:snapToGrid w:val="0"/>
        </w:rPr>
        <w:tab/>
        <w:t>The name of the incorporated association.</w:t>
      </w:r>
    </w:p>
    <w:p w:rsidR="00700819" w:rsidRDefault="005B3403">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rsidR="00700819" w:rsidRDefault="005B3403">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rsidR="00700819" w:rsidRDefault="005B3403">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rsidR="00700819" w:rsidRDefault="005B3403">
      <w:pPr>
        <w:pStyle w:val="ySubsection"/>
        <w:spacing w:before="140"/>
        <w:rPr>
          <w:snapToGrid w:val="0"/>
        </w:rPr>
      </w:pPr>
      <w:r>
        <w:rPr>
          <w:snapToGrid w:val="0"/>
        </w:rPr>
        <w:t>4.</w:t>
      </w:r>
      <w:r>
        <w:rPr>
          <w:snapToGrid w:val="0"/>
        </w:rPr>
        <w:tab/>
      </w:r>
      <w:r>
        <w:rPr>
          <w:snapToGrid w:val="0"/>
        </w:rPr>
        <w:tab/>
        <w:t>The register of members of the incorporated association.</w:t>
      </w:r>
    </w:p>
    <w:p w:rsidR="00700819" w:rsidRDefault="005B3403">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rsidR="00700819" w:rsidRDefault="005B3403">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rsidR="00700819" w:rsidRDefault="005B3403">
      <w:pPr>
        <w:pStyle w:val="yIndenta"/>
        <w:rPr>
          <w:snapToGrid w:val="0"/>
        </w:rPr>
      </w:pPr>
      <w:r>
        <w:rPr>
          <w:snapToGrid w:val="0"/>
        </w:rPr>
        <w:tab/>
        <w:t>(a)</w:t>
      </w:r>
      <w:r>
        <w:rPr>
          <w:snapToGrid w:val="0"/>
        </w:rPr>
        <w:tab/>
        <w:t>the election or appointment of members of the committee;</w:t>
      </w:r>
    </w:p>
    <w:p w:rsidR="00700819" w:rsidRDefault="005B3403">
      <w:pPr>
        <w:pStyle w:val="yIndenta"/>
        <w:rPr>
          <w:snapToGrid w:val="0"/>
        </w:rPr>
      </w:pPr>
      <w:r>
        <w:rPr>
          <w:snapToGrid w:val="0"/>
        </w:rPr>
        <w:tab/>
        <w:t>(b)</w:t>
      </w:r>
      <w:r>
        <w:rPr>
          <w:snapToGrid w:val="0"/>
        </w:rPr>
        <w:tab/>
        <w:t>the terms of office of members of the committee;</w:t>
      </w:r>
    </w:p>
    <w:p w:rsidR="00700819" w:rsidRDefault="005B3403">
      <w:pPr>
        <w:pStyle w:val="yIndenta"/>
        <w:rPr>
          <w:snapToGrid w:val="0"/>
        </w:rPr>
      </w:pPr>
      <w:r>
        <w:rPr>
          <w:snapToGrid w:val="0"/>
        </w:rPr>
        <w:tab/>
        <w:t>(c)</w:t>
      </w:r>
      <w:r>
        <w:rPr>
          <w:snapToGrid w:val="0"/>
        </w:rPr>
        <w:tab/>
        <w:t>the grounds on which, or reasons for which, the office of a member of the committee shall become vacant;</w:t>
      </w:r>
    </w:p>
    <w:p w:rsidR="00700819" w:rsidRDefault="005B3403">
      <w:pPr>
        <w:pStyle w:val="yIndenta"/>
        <w:rPr>
          <w:snapToGrid w:val="0"/>
        </w:rPr>
      </w:pPr>
      <w:r>
        <w:rPr>
          <w:snapToGrid w:val="0"/>
        </w:rPr>
        <w:tab/>
        <w:t>(d)</w:t>
      </w:r>
      <w:r>
        <w:rPr>
          <w:snapToGrid w:val="0"/>
        </w:rPr>
        <w:tab/>
        <w:t>the filling of casual vacancies occurring on the committee;</w:t>
      </w:r>
    </w:p>
    <w:p w:rsidR="00700819" w:rsidRDefault="005B3403">
      <w:pPr>
        <w:pStyle w:val="yIndenta"/>
        <w:rPr>
          <w:snapToGrid w:val="0"/>
        </w:rPr>
      </w:pPr>
      <w:r>
        <w:rPr>
          <w:snapToGrid w:val="0"/>
        </w:rPr>
        <w:tab/>
        <w:t>(e)</w:t>
      </w:r>
      <w:r>
        <w:rPr>
          <w:snapToGrid w:val="0"/>
        </w:rPr>
        <w:tab/>
        <w:t>the quorum and procedure at meetings of the committee.</w:t>
      </w:r>
    </w:p>
    <w:p w:rsidR="00700819" w:rsidRDefault="005B3403">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rsidR="00700819" w:rsidRDefault="005B3403">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rsidR="00700819" w:rsidRDefault="005B3403">
      <w:pPr>
        <w:pStyle w:val="ySubsection"/>
        <w:rPr>
          <w:snapToGrid w:val="0"/>
        </w:rPr>
      </w:pPr>
      <w:r>
        <w:rPr>
          <w:snapToGrid w:val="0"/>
        </w:rPr>
        <w:t>9.</w:t>
      </w:r>
      <w:r>
        <w:rPr>
          <w:snapToGrid w:val="0"/>
        </w:rPr>
        <w:tab/>
      </w:r>
      <w:r>
        <w:rPr>
          <w:snapToGrid w:val="0"/>
        </w:rPr>
        <w:tab/>
        <w:t>The manner in which the funds of the association are to be controlled.</w:t>
      </w:r>
    </w:p>
    <w:p w:rsidR="00700819" w:rsidRDefault="005B3403">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rsidR="00700819" w:rsidRDefault="005B3403">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rsidR="00700819" w:rsidRDefault="005B3403">
      <w:pPr>
        <w:pStyle w:val="ySubsection"/>
        <w:rPr>
          <w:snapToGrid w:val="0"/>
        </w:rPr>
      </w:pPr>
      <w:r>
        <w:rPr>
          <w:snapToGrid w:val="0"/>
        </w:rPr>
        <w:t>12.</w:t>
      </w:r>
      <w:r>
        <w:rPr>
          <w:snapToGrid w:val="0"/>
        </w:rPr>
        <w:tab/>
      </w:r>
      <w:r>
        <w:rPr>
          <w:snapToGrid w:val="0"/>
        </w:rPr>
        <w:tab/>
        <w:t>Provisions for the custody and use of the common seal of the incorporated association.</w:t>
      </w:r>
    </w:p>
    <w:p w:rsidR="00700819" w:rsidRDefault="005B3403">
      <w:pPr>
        <w:pStyle w:val="ySubsection"/>
        <w:rPr>
          <w:snapToGrid w:val="0"/>
        </w:rPr>
      </w:pPr>
      <w:r>
        <w:rPr>
          <w:snapToGrid w:val="0"/>
        </w:rPr>
        <w:t>13.</w:t>
      </w:r>
      <w:r>
        <w:rPr>
          <w:snapToGrid w:val="0"/>
        </w:rPr>
        <w:tab/>
      </w:r>
      <w:r>
        <w:rPr>
          <w:snapToGrid w:val="0"/>
        </w:rPr>
        <w:tab/>
        <w:t>The custody of records, books, documents and securities of the incorporated association.</w:t>
      </w:r>
    </w:p>
    <w:p w:rsidR="00700819" w:rsidRDefault="005B3403">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rsidR="00700819" w:rsidRDefault="005B3403">
      <w:pPr>
        <w:pStyle w:val="yScheduleHeading"/>
      </w:pPr>
      <w:bookmarkStart w:id="276" w:name="_Toc117406203"/>
      <w:bookmarkStart w:id="277" w:name="_Toc117414370"/>
      <w:bookmarkStart w:id="278" w:name="_Toc117414433"/>
      <w:bookmarkStart w:id="279" w:name="_Toc117659908"/>
      <w:bookmarkStart w:id="280" w:name="_Toc120002052"/>
      <w:bookmarkStart w:id="281" w:name="_Toc139341453"/>
      <w:bookmarkStart w:id="282" w:name="_Toc139440447"/>
      <w:bookmarkStart w:id="283" w:name="_Toc139440637"/>
      <w:bookmarkStart w:id="284" w:name="_Toc157833782"/>
      <w:bookmarkStart w:id="285" w:name="_Toc272041310"/>
      <w:r>
        <w:rPr>
          <w:rStyle w:val="CharSchNo"/>
        </w:rPr>
        <w:t>Schedule 2</w:t>
      </w:r>
      <w:bookmarkEnd w:id="276"/>
      <w:bookmarkEnd w:id="277"/>
      <w:bookmarkEnd w:id="278"/>
      <w:bookmarkEnd w:id="279"/>
      <w:bookmarkEnd w:id="280"/>
      <w:bookmarkEnd w:id="281"/>
      <w:bookmarkEnd w:id="282"/>
      <w:bookmarkEnd w:id="283"/>
      <w:bookmarkEnd w:id="284"/>
      <w:r>
        <w:t> — </w:t>
      </w:r>
      <w:r>
        <w:rPr>
          <w:rStyle w:val="CharSchText"/>
        </w:rPr>
        <w:t>Savings and transitional provisions</w:t>
      </w:r>
      <w:bookmarkEnd w:id="285"/>
    </w:p>
    <w:p w:rsidR="00700819" w:rsidRDefault="005B3403">
      <w:pPr>
        <w:pStyle w:val="yShoulderClause"/>
        <w:rPr>
          <w:snapToGrid w:val="0"/>
        </w:rPr>
      </w:pPr>
      <w:r>
        <w:rPr>
          <w:snapToGrid w:val="0"/>
        </w:rPr>
        <w:t>[s. 48]</w:t>
      </w:r>
    </w:p>
    <w:p w:rsidR="00700819" w:rsidRDefault="005B3403">
      <w:pPr>
        <w:pStyle w:val="yFootnoteheading"/>
        <w:rPr>
          <w:snapToGrid w:val="0"/>
        </w:rPr>
      </w:pPr>
      <w:r>
        <w:tab/>
        <w:t>[Heading amended by No. 19 of 2010 s. 4.]</w:t>
      </w:r>
    </w:p>
    <w:p w:rsidR="00700819" w:rsidRDefault="005B3403">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rsidR="00700819" w:rsidRDefault="00700819">
      <w:pPr>
        <w:pStyle w:val="yHeading5"/>
        <w:outlineLvl w:val="9"/>
        <w:rPr>
          <w:snapToGrid w:val="0"/>
        </w:rPr>
      </w:pPr>
    </w:p>
    <w:p w:rsidR="00700819" w:rsidRDefault="005B3403">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rsidR="00700819" w:rsidRDefault="00700819">
      <w:pPr>
        <w:pStyle w:val="yHeading5"/>
        <w:outlineLvl w:val="9"/>
        <w:rPr>
          <w:snapToGrid w:val="0"/>
        </w:rPr>
      </w:pPr>
    </w:p>
    <w:p w:rsidR="00700819" w:rsidRDefault="005B3403">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rsidR="00700819" w:rsidRDefault="00700819">
      <w:pPr>
        <w:pStyle w:val="yHeading5"/>
        <w:outlineLvl w:val="9"/>
        <w:rPr>
          <w:snapToGrid w:val="0"/>
        </w:rPr>
      </w:pPr>
    </w:p>
    <w:p w:rsidR="00700819" w:rsidRDefault="005B3403">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rsidR="00700819" w:rsidRDefault="00700819">
      <w:pPr>
        <w:sectPr w:rsidR="0070081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00819" w:rsidRDefault="005B3403">
      <w:pPr>
        <w:pStyle w:val="nHeading2"/>
      </w:pPr>
      <w:bookmarkStart w:id="286" w:name="_Toc92442017"/>
      <w:bookmarkStart w:id="287" w:name="_Toc116794918"/>
      <w:bookmarkStart w:id="288" w:name="_Toc117406205"/>
      <w:bookmarkStart w:id="289" w:name="_Toc117414372"/>
      <w:bookmarkStart w:id="290" w:name="_Toc117414435"/>
      <w:bookmarkStart w:id="291" w:name="_Toc117659910"/>
      <w:bookmarkStart w:id="292" w:name="_Toc120002054"/>
      <w:bookmarkStart w:id="293" w:name="_Toc139341455"/>
      <w:bookmarkStart w:id="294" w:name="_Toc139440449"/>
      <w:bookmarkStart w:id="295" w:name="_Toc139440639"/>
      <w:bookmarkStart w:id="296" w:name="_Toc157833784"/>
      <w:bookmarkStart w:id="297" w:name="_Toc272041311"/>
      <w:r>
        <w:t>Notes</w:t>
      </w:r>
      <w:bookmarkEnd w:id="286"/>
      <w:bookmarkEnd w:id="287"/>
      <w:bookmarkEnd w:id="288"/>
      <w:bookmarkEnd w:id="289"/>
      <w:bookmarkEnd w:id="290"/>
      <w:bookmarkEnd w:id="291"/>
      <w:bookmarkEnd w:id="292"/>
      <w:bookmarkEnd w:id="293"/>
      <w:bookmarkEnd w:id="294"/>
      <w:bookmarkEnd w:id="295"/>
      <w:bookmarkEnd w:id="296"/>
      <w:bookmarkEnd w:id="297"/>
    </w:p>
    <w:p w:rsidR="00700819" w:rsidRDefault="005B3403">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rsidR="00700819" w:rsidRDefault="005B3403">
      <w:pPr>
        <w:pStyle w:val="nHeading3"/>
        <w:rPr>
          <w:snapToGrid w:val="0"/>
        </w:rPr>
      </w:pPr>
      <w:bookmarkStart w:id="298" w:name="UpToHere"/>
      <w:bookmarkStart w:id="299" w:name="_Toc272041312"/>
      <w:bookmarkEnd w:id="298"/>
      <w:r>
        <w:rPr>
          <w:snapToGrid w:val="0"/>
        </w:rPr>
        <w:t>Compilation table</w:t>
      </w:r>
      <w:bookmarkEnd w:id="29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rsidR="00700819">
        <w:trPr>
          <w:cantSplit/>
          <w:tblHeader/>
        </w:trPr>
        <w:tc>
          <w:tcPr>
            <w:tcW w:w="2267" w:type="dxa"/>
            <w:tcBorders>
              <w:top w:val="single" w:sz="8" w:space="0" w:color="auto"/>
              <w:bottom w:val="single" w:sz="8" w:space="0" w:color="auto"/>
            </w:tcBorders>
          </w:tcPr>
          <w:p w:rsidR="00700819" w:rsidRDefault="005B3403">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rsidR="00700819" w:rsidRDefault="005B3403">
            <w:pPr>
              <w:pStyle w:val="nTable"/>
              <w:spacing w:after="40"/>
              <w:rPr>
                <w:b/>
                <w:sz w:val="19"/>
              </w:rPr>
            </w:pPr>
            <w:r>
              <w:rPr>
                <w:b/>
                <w:sz w:val="19"/>
              </w:rPr>
              <w:t>Number and year</w:t>
            </w:r>
          </w:p>
        </w:tc>
        <w:tc>
          <w:tcPr>
            <w:tcW w:w="1131" w:type="dxa"/>
            <w:tcBorders>
              <w:top w:val="single" w:sz="8" w:space="0" w:color="auto"/>
              <w:bottom w:val="single" w:sz="8" w:space="0" w:color="auto"/>
            </w:tcBorders>
          </w:tcPr>
          <w:p w:rsidR="00700819" w:rsidRDefault="005B3403">
            <w:pPr>
              <w:pStyle w:val="nTable"/>
              <w:spacing w:after="40"/>
              <w:rPr>
                <w:b/>
                <w:sz w:val="19"/>
              </w:rPr>
            </w:pPr>
            <w:r>
              <w:rPr>
                <w:b/>
                <w:sz w:val="19"/>
              </w:rPr>
              <w:t>Assent</w:t>
            </w:r>
          </w:p>
        </w:tc>
        <w:tc>
          <w:tcPr>
            <w:tcW w:w="2556" w:type="dxa"/>
            <w:tcBorders>
              <w:top w:val="single" w:sz="8" w:space="0" w:color="auto"/>
              <w:bottom w:val="single" w:sz="8" w:space="0" w:color="auto"/>
            </w:tcBorders>
          </w:tcPr>
          <w:p w:rsidR="00700819" w:rsidRDefault="005B3403">
            <w:pPr>
              <w:pStyle w:val="nTable"/>
              <w:spacing w:after="40"/>
              <w:rPr>
                <w:b/>
                <w:sz w:val="19"/>
              </w:rPr>
            </w:pPr>
            <w:r>
              <w:rPr>
                <w:b/>
                <w:sz w:val="19"/>
              </w:rPr>
              <w:t>Commencement</w:t>
            </w:r>
          </w:p>
        </w:tc>
      </w:tr>
      <w:tr w:rsidR="00700819">
        <w:trPr>
          <w:cantSplit/>
        </w:trPr>
        <w:tc>
          <w:tcPr>
            <w:tcW w:w="2267" w:type="dxa"/>
            <w:tcBorders>
              <w:top w:val="nil"/>
              <w:bottom w:val="nil"/>
            </w:tcBorders>
          </w:tcPr>
          <w:p w:rsidR="00700819" w:rsidRDefault="005B3403">
            <w:pPr>
              <w:pStyle w:val="nTable"/>
              <w:spacing w:after="40"/>
              <w:rPr>
                <w:i/>
                <w:sz w:val="19"/>
              </w:rPr>
            </w:pPr>
            <w:r>
              <w:rPr>
                <w:i/>
                <w:sz w:val="19"/>
              </w:rPr>
              <w:t>Associations Incorporation Act 1987</w:t>
            </w:r>
          </w:p>
        </w:tc>
        <w:tc>
          <w:tcPr>
            <w:tcW w:w="1133" w:type="dxa"/>
            <w:tcBorders>
              <w:top w:val="nil"/>
              <w:bottom w:val="nil"/>
            </w:tcBorders>
          </w:tcPr>
          <w:p w:rsidR="00700819" w:rsidRDefault="005B3403">
            <w:pPr>
              <w:pStyle w:val="nTable"/>
              <w:spacing w:after="40"/>
              <w:rPr>
                <w:sz w:val="19"/>
              </w:rPr>
            </w:pPr>
            <w:r>
              <w:rPr>
                <w:sz w:val="19"/>
              </w:rPr>
              <w:t>59 of 1987</w:t>
            </w:r>
          </w:p>
        </w:tc>
        <w:tc>
          <w:tcPr>
            <w:tcW w:w="1131" w:type="dxa"/>
            <w:tcBorders>
              <w:top w:val="nil"/>
              <w:bottom w:val="nil"/>
            </w:tcBorders>
          </w:tcPr>
          <w:p w:rsidR="00700819" w:rsidRDefault="005B3403">
            <w:pPr>
              <w:pStyle w:val="nTable"/>
              <w:spacing w:after="40"/>
              <w:rPr>
                <w:sz w:val="19"/>
              </w:rPr>
            </w:pPr>
            <w:r>
              <w:rPr>
                <w:sz w:val="19"/>
              </w:rPr>
              <w:t>9 Nov 1987</w:t>
            </w:r>
          </w:p>
        </w:tc>
        <w:tc>
          <w:tcPr>
            <w:tcW w:w="2556" w:type="dxa"/>
            <w:tcBorders>
              <w:top w:val="nil"/>
              <w:bottom w:val="nil"/>
            </w:tcBorders>
          </w:tcPr>
          <w:p w:rsidR="00700819" w:rsidRDefault="005B3403">
            <w:pPr>
              <w:pStyle w:val="nTable"/>
              <w:spacing w:after="40"/>
              <w:rPr>
                <w:sz w:val="19"/>
              </w:rPr>
            </w:pPr>
            <w:r>
              <w:rPr>
                <w:sz w:val="19"/>
              </w:rPr>
              <w:t xml:space="preserve">25 Jul 1988 (see s. 2 and </w:t>
            </w:r>
            <w:r>
              <w:rPr>
                <w:i/>
                <w:sz w:val="19"/>
              </w:rPr>
              <w:t>Gazette</w:t>
            </w:r>
            <w:r>
              <w:rPr>
                <w:sz w:val="19"/>
              </w:rPr>
              <w:t xml:space="preserve"> 24 Jun 1988 p. 1995)</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rsidR="00700819" w:rsidRDefault="005B3403">
            <w:pPr>
              <w:pStyle w:val="nTable"/>
              <w:spacing w:after="40"/>
              <w:rPr>
                <w:sz w:val="19"/>
              </w:rPr>
            </w:pPr>
            <w:r>
              <w:rPr>
                <w:sz w:val="19"/>
              </w:rPr>
              <w:t>6 of 1993</w:t>
            </w:r>
          </w:p>
        </w:tc>
        <w:tc>
          <w:tcPr>
            <w:tcW w:w="1131" w:type="dxa"/>
            <w:tcBorders>
              <w:top w:val="nil"/>
              <w:bottom w:val="nil"/>
            </w:tcBorders>
          </w:tcPr>
          <w:p w:rsidR="00700819" w:rsidRDefault="005B3403">
            <w:pPr>
              <w:pStyle w:val="nTable"/>
              <w:spacing w:after="40"/>
              <w:rPr>
                <w:sz w:val="19"/>
              </w:rPr>
            </w:pPr>
            <w:r>
              <w:rPr>
                <w:sz w:val="19"/>
              </w:rPr>
              <w:t>27 Aug 1993</w:t>
            </w:r>
          </w:p>
        </w:tc>
        <w:tc>
          <w:tcPr>
            <w:tcW w:w="2556" w:type="dxa"/>
            <w:tcBorders>
              <w:top w:val="nil"/>
              <w:bottom w:val="nil"/>
            </w:tcBorders>
          </w:tcPr>
          <w:p w:rsidR="00700819" w:rsidRDefault="005B3403">
            <w:pPr>
              <w:pStyle w:val="nTable"/>
              <w:spacing w:after="40"/>
              <w:rPr>
                <w:sz w:val="19"/>
              </w:rPr>
            </w:pPr>
            <w:r>
              <w:rPr>
                <w:sz w:val="19"/>
              </w:rPr>
              <w:t>1 Jul 1993 (see s. 2(1))</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rsidR="00700819" w:rsidRDefault="005B3403">
            <w:pPr>
              <w:pStyle w:val="nTable"/>
              <w:keepNext/>
              <w:spacing w:after="40"/>
              <w:rPr>
                <w:sz w:val="19"/>
              </w:rPr>
            </w:pPr>
            <w:r>
              <w:rPr>
                <w:sz w:val="19"/>
              </w:rPr>
              <w:t>79 of 1995</w:t>
            </w:r>
          </w:p>
        </w:tc>
        <w:tc>
          <w:tcPr>
            <w:tcW w:w="1131" w:type="dxa"/>
            <w:tcBorders>
              <w:top w:val="nil"/>
              <w:bottom w:val="nil"/>
            </w:tcBorders>
          </w:tcPr>
          <w:p w:rsidR="00700819" w:rsidRDefault="005B3403">
            <w:pPr>
              <w:pStyle w:val="nTable"/>
              <w:spacing w:after="40"/>
              <w:rPr>
                <w:sz w:val="19"/>
              </w:rPr>
            </w:pPr>
            <w:r>
              <w:rPr>
                <w:sz w:val="19"/>
              </w:rPr>
              <w:t>16 Jan 1996</w:t>
            </w:r>
          </w:p>
        </w:tc>
        <w:tc>
          <w:tcPr>
            <w:tcW w:w="2556" w:type="dxa"/>
            <w:tcBorders>
              <w:top w:val="nil"/>
              <w:bottom w:val="nil"/>
            </w:tcBorders>
          </w:tcPr>
          <w:p w:rsidR="00700819" w:rsidRDefault="005B3403">
            <w:pPr>
              <w:pStyle w:val="nTable"/>
              <w:spacing w:after="40"/>
              <w:rPr>
                <w:sz w:val="19"/>
              </w:rPr>
            </w:pPr>
            <w:r>
              <w:rPr>
                <w:sz w:val="19"/>
              </w:rPr>
              <w:t>16 Jan 1996 (see s. 3(1))</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rsidR="00700819" w:rsidRDefault="005B3403">
            <w:pPr>
              <w:pStyle w:val="nTable"/>
              <w:keepNext/>
              <w:spacing w:after="40"/>
              <w:rPr>
                <w:sz w:val="19"/>
              </w:rPr>
            </w:pPr>
            <w:r>
              <w:rPr>
                <w:sz w:val="19"/>
              </w:rPr>
              <w:t>49 of 1996</w:t>
            </w:r>
          </w:p>
        </w:tc>
        <w:tc>
          <w:tcPr>
            <w:tcW w:w="1131" w:type="dxa"/>
            <w:tcBorders>
              <w:top w:val="nil"/>
              <w:bottom w:val="nil"/>
            </w:tcBorders>
          </w:tcPr>
          <w:p w:rsidR="00700819" w:rsidRDefault="005B3403">
            <w:pPr>
              <w:pStyle w:val="nTable"/>
              <w:spacing w:after="40"/>
              <w:rPr>
                <w:sz w:val="19"/>
              </w:rPr>
            </w:pPr>
            <w:r>
              <w:rPr>
                <w:sz w:val="19"/>
              </w:rPr>
              <w:t>25 Oct 1996</w:t>
            </w:r>
          </w:p>
        </w:tc>
        <w:tc>
          <w:tcPr>
            <w:tcW w:w="2556" w:type="dxa"/>
            <w:tcBorders>
              <w:top w:val="nil"/>
              <w:bottom w:val="nil"/>
            </w:tcBorders>
          </w:tcPr>
          <w:p w:rsidR="00700819" w:rsidRDefault="005B3403">
            <w:pPr>
              <w:pStyle w:val="nTable"/>
              <w:spacing w:after="40"/>
              <w:rPr>
                <w:sz w:val="19"/>
              </w:rPr>
            </w:pPr>
            <w:r>
              <w:rPr>
                <w:sz w:val="19"/>
              </w:rPr>
              <w:t>25 Oct 1996 (see s. 2(1))</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rsidR="00700819" w:rsidRDefault="005B3403">
            <w:pPr>
              <w:pStyle w:val="nTable"/>
              <w:keepNext/>
              <w:spacing w:after="40"/>
              <w:rPr>
                <w:sz w:val="19"/>
              </w:rPr>
            </w:pPr>
            <w:r>
              <w:rPr>
                <w:sz w:val="19"/>
              </w:rPr>
              <w:t>1 of 1997</w:t>
            </w:r>
          </w:p>
        </w:tc>
        <w:tc>
          <w:tcPr>
            <w:tcW w:w="1131" w:type="dxa"/>
            <w:tcBorders>
              <w:top w:val="nil"/>
              <w:bottom w:val="nil"/>
            </w:tcBorders>
          </w:tcPr>
          <w:p w:rsidR="00700819" w:rsidRDefault="005B3403">
            <w:pPr>
              <w:pStyle w:val="nTable"/>
              <w:spacing w:after="40"/>
              <w:rPr>
                <w:sz w:val="19"/>
              </w:rPr>
            </w:pPr>
            <w:r>
              <w:rPr>
                <w:sz w:val="19"/>
              </w:rPr>
              <w:t>6 May 1997</w:t>
            </w:r>
          </w:p>
        </w:tc>
        <w:tc>
          <w:tcPr>
            <w:tcW w:w="2556" w:type="dxa"/>
            <w:tcBorders>
              <w:top w:val="nil"/>
              <w:bottom w:val="nil"/>
            </w:tcBorders>
          </w:tcPr>
          <w:p w:rsidR="00700819" w:rsidRDefault="005B3403">
            <w:pPr>
              <w:pStyle w:val="nTable"/>
              <w:spacing w:after="40"/>
              <w:rPr>
                <w:sz w:val="19"/>
              </w:rPr>
            </w:pPr>
            <w:r>
              <w:rPr>
                <w:sz w:val="19"/>
              </w:rPr>
              <w:t xml:space="preserve">16 Jun 1997 (see s. 2 and </w:t>
            </w:r>
            <w:r>
              <w:rPr>
                <w:i/>
                <w:sz w:val="19"/>
              </w:rPr>
              <w:t>Gazette</w:t>
            </w:r>
            <w:r>
              <w:rPr>
                <w:sz w:val="19"/>
              </w:rPr>
              <w:t xml:space="preserve"> 10 Jun 1997 p. 2661)</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rsidR="00700819" w:rsidRDefault="005B3403">
            <w:pPr>
              <w:pStyle w:val="nTable"/>
              <w:keepNext/>
              <w:spacing w:after="40"/>
              <w:rPr>
                <w:sz w:val="19"/>
              </w:rPr>
            </w:pPr>
            <w:r>
              <w:rPr>
                <w:sz w:val="19"/>
              </w:rPr>
              <w:t>31 of 1997</w:t>
            </w:r>
          </w:p>
        </w:tc>
        <w:tc>
          <w:tcPr>
            <w:tcW w:w="1131" w:type="dxa"/>
            <w:tcBorders>
              <w:top w:val="nil"/>
              <w:bottom w:val="nil"/>
            </w:tcBorders>
          </w:tcPr>
          <w:p w:rsidR="00700819" w:rsidRDefault="005B3403">
            <w:pPr>
              <w:pStyle w:val="nTable"/>
              <w:spacing w:after="40"/>
              <w:rPr>
                <w:sz w:val="19"/>
              </w:rPr>
            </w:pPr>
            <w:r>
              <w:rPr>
                <w:sz w:val="19"/>
              </w:rPr>
              <w:t>3 Oct 1997</w:t>
            </w:r>
          </w:p>
        </w:tc>
        <w:tc>
          <w:tcPr>
            <w:tcW w:w="2556" w:type="dxa"/>
            <w:tcBorders>
              <w:top w:val="nil"/>
              <w:bottom w:val="nil"/>
            </w:tcBorders>
          </w:tcPr>
          <w:p w:rsidR="00700819" w:rsidRDefault="005B3403">
            <w:pPr>
              <w:pStyle w:val="nTable"/>
              <w:spacing w:after="40"/>
              <w:rPr>
                <w:sz w:val="19"/>
              </w:rPr>
            </w:pPr>
            <w:r>
              <w:rPr>
                <w:sz w:val="19"/>
              </w:rPr>
              <w:t xml:space="preserve">30 Mar 1998 (see s. 2 and </w:t>
            </w:r>
            <w:r>
              <w:rPr>
                <w:i/>
                <w:sz w:val="19"/>
              </w:rPr>
              <w:t>Gazette</w:t>
            </w:r>
            <w:r>
              <w:rPr>
                <w:sz w:val="19"/>
              </w:rPr>
              <w:t xml:space="preserve"> 27 Mar 1998 p. 1765)</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rsidR="00700819" w:rsidRDefault="005B3403">
            <w:pPr>
              <w:pStyle w:val="nTable"/>
              <w:keepNext/>
              <w:spacing w:after="40"/>
              <w:rPr>
                <w:sz w:val="19"/>
              </w:rPr>
            </w:pPr>
            <w:r>
              <w:rPr>
                <w:sz w:val="19"/>
              </w:rPr>
              <w:t>10 of 1998</w:t>
            </w:r>
          </w:p>
        </w:tc>
        <w:tc>
          <w:tcPr>
            <w:tcW w:w="1131" w:type="dxa"/>
            <w:tcBorders>
              <w:top w:val="nil"/>
              <w:bottom w:val="nil"/>
            </w:tcBorders>
          </w:tcPr>
          <w:p w:rsidR="00700819" w:rsidRDefault="005B3403">
            <w:pPr>
              <w:pStyle w:val="nTable"/>
              <w:spacing w:after="40"/>
              <w:rPr>
                <w:sz w:val="19"/>
              </w:rPr>
            </w:pPr>
            <w:r>
              <w:rPr>
                <w:sz w:val="19"/>
              </w:rPr>
              <w:t>30 Apr 1998</w:t>
            </w:r>
          </w:p>
        </w:tc>
        <w:tc>
          <w:tcPr>
            <w:tcW w:w="2556" w:type="dxa"/>
            <w:tcBorders>
              <w:top w:val="nil"/>
              <w:bottom w:val="nil"/>
            </w:tcBorders>
          </w:tcPr>
          <w:p w:rsidR="00700819" w:rsidRDefault="005B3403">
            <w:pPr>
              <w:pStyle w:val="nTable"/>
              <w:spacing w:after="40"/>
              <w:rPr>
                <w:sz w:val="19"/>
              </w:rPr>
            </w:pPr>
            <w:r>
              <w:rPr>
                <w:sz w:val="19"/>
              </w:rPr>
              <w:t>30 Apr 1998 (see s. 2(1))</w:t>
            </w:r>
          </w:p>
        </w:tc>
      </w:tr>
      <w:tr w:rsidR="00700819">
        <w:trPr>
          <w:cantSplit/>
        </w:trPr>
        <w:tc>
          <w:tcPr>
            <w:tcW w:w="7087" w:type="dxa"/>
            <w:gridSpan w:val="4"/>
            <w:tcBorders>
              <w:top w:val="nil"/>
              <w:bottom w:val="nil"/>
            </w:tcBorders>
          </w:tcPr>
          <w:p w:rsidR="00700819" w:rsidRDefault="005B3403">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rsidR="00700819" w:rsidRDefault="005B3403">
            <w:pPr>
              <w:pStyle w:val="nTable"/>
              <w:keepNext/>
              <w:spacing w:after="40"/>
              <w:rPr>
                <w:sz w:val="19"/>
              </w:rPr>
            </w:pPr>
            <w:r>
              <w:rPr>
                <w:sz w:val="19"/>
              </w:rPr>
              <w:t>10 of 2001</w:t>
            </w:r>
          </w:p>
        </w:tc>
        <w:tc>
          <w:tcPr>
            <w:tcW w:w="1131" w:type="dxa"/>
            <w:tcBorders>
              <w:top w:val="nil"/>
              <w:bottom w:val="nil"/>
            </w:tcBorders>
          </w:tcPr>
          <w:p w:rsidR="00700819" w:rsidRDefault="005B3403">
            <w:pPr>
              <w:pStyle w:val="nTable"/>
              <w:spacing w:after="40"/>
              <w:rPr>
                <w:sz w:val="19"/>
              </w:rPr>
            </w:pPr>
            <w:r>
              <w:rPr>
                <w:sz w:val="19"/>
              </w:rPr>
              <w:t>28 Jun 2001</w:t>
            </w:r>
          </w:p>
        </w:tc>
        <w:tc>
          <w:tcPr>
            <w:tcW w:w="2556" w:type="dxa"/>
            <w:tcBorders>
              <w:top w:val="nil"/>
              <w:bottom w:val="nil"/>
            </w:tcBorders>
          </w:tcPr>
          <w:p w:rsidR="00700819" w:rsidRDefault="005B3403">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700819">
        <w:trPr>
          <w:cantSplit/>
        </w:trPr>
        <w:tc>
          <w:tcPr>
            <w:tcW w:w="2267" w:type="dxa"/>
            <w:tcBorders>
              <w:top w:val="nil"/>
              <w:bottom w:val="nil"/>
            </w:tcBorders>
          </w:tcPr>
          <w:p w:rsidR="00700819" w:rsidRDefault="005B3403">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rsidR="00700819" w:rsidRDefault="005B3403">
            <w:pPr>
              <w:pStyle w:val="nTable"/>
              <w:keepNext/>
              <w:spacing w:after="40"/>
              <w:rPr>
                <w:sz w:val="19"/>
              </w:rPr>
            </w:pPr>
            <w:r>
              <w:rPr>
                <w:sz w:val="19"/>
              </w:rPr>
              <w:t>20 of 2003</w:t>
            </w:r>
          </w:p>
        </w:tc>
        <w:tc>
          <w:tcPr>
            <w:tcW w:w="1131" w:type="dxa"/>
            <w:tcBorders>
              <w:top w:val="nil"/>
              <w:bottom w:val="nil"/>
            </w:tcBorders>
          </w:tcPr>
          <w:p w:rsidR="00700819" w:rsidRDefault="005B3403">
            <w:pPr>
              <w:pStyle w:val="nTable"/>
              <w:spacing w:after="40"/>
              <w:rPr>
                <w:sz w:val="19"/>
              </w:rPr>
            </w:pPr>
            <w:r>
              <w:rPr>
                <w:sz w:val="19"/>
              </w:rPr>
              <w:t>23 Apr 2003</w:t>
            </w:r>
          </w:p>
        </w:tc>
        <w:tc>
          <w:tcPr>
            <w:tcW w:w="2556" w:type="dxa"/>
            <w:tcBorders>
              <w:top w:val="nil"/>
              <w:bottom w:val="nil"/>
            </w:tcBorders>
          </w:tcPr>
          <w:p w:rsidR="00700819" w:rsidRDefault="005B3403">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700819">
        <w:trPr>
          <w:cantSplit/>
        </w:trPr>
        <w:tc>
          <w:tcPr>
            <w:tcW w:w="2267" w:type="dxa"/>
            <w:tcBorders>
              <w:top w:val="nil"/>
              <w:bottom w:val="nil"/>
            </w:tcBorders>
          </w:tcPr>
          <w:p w:rsidR="00700819" w:rsidRDefault="005B3403">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rsidR="00700819" w:rsidRDefault="005B3403">
            <w:pPr>
              <w:pStyle w:val="nTable"/>
              <w:keepNext/>
              <w:spacing w:after="40"/>
              <w:rPr>
                <w:sz w:val="19"/>
              </w:rPr>
            </w:pPr>
            <w:r>
              <w:rPr>
                <w:sz w:val="19"/>
              </w:rPr>
              <w:t>55 of 2004</w:t>
            </w:r>
          </w:p>
        </w:tc>
        <w:tc>
          <w:tcPr>
            <w:tcW w:w="1131" w:type="dxa"/>
            <w:tcBorders>
              <w:top w:val="nil"/>
              <w:bottom w:val="nil"/>
            </w:tcBorders>
          </w:tcPr>
          <w:p w:rsidR="00700819" w:rsidRDefault="005B3403">
            <w:pPr>
              <w:pStyle w:val="nTable"/>
              <w:spacing w:after="40"/>
              <w:rPr>
                <w:sz w:val="19"/>
              </w:rPr>
            </w:pPr>
            <w:r>
              <w:rPr>
                <w:sz w:val="19"/>
              </w:rPr>
              <w:t>24 Nov 2004</w:t>
            </w:r>
          </w:p>
        </w:tc>
        <w:tc>
          <w:tcPr>
            <w:tcW w:w="2556" w:type="dxa"/>
            <w:tcBorders>
              <w:top w:val="nil"/>
              <w:bottom w:val="nil"/>
            </w:tcBorders>
          </w:tcPr>
          <w:p w:rsidR="00700819" w:rsidRDefault="005B3403">
            <w:pPr>
              <w:pStyle w:val="nTable"/>
              <w:spacing w:after="40"/>
              <w:rPr>
                <w:sz w:val="19"/>
              </w:rPr>
            </w:pPr>
            <w:r>
              <w:rPr>
                <w:sz w:val="19"/>
              </w:rPr>
              <w:t xml:space="preserve">1 Jan 2005 (see s. 2 and </w:t>
            </w:r>
            <w:r>
              <w:rPr>
                <w:i/>
                <w:iCs/>
                <w:sz w:val="19"/>
              </w:rPr>
              <w:t>Gazette</w:t>
            </w:r>
            <w:r>
              <w:rPr>
                <w:sz w:val="19"/>
              </w:rPr>
              <w:t xml:space="preserve"> 31 Dec 2004 p. 7130)</w:t>
            </w:r>
          </w:p>
        </w:tc>
      </w:tr>
      <w:tr w:rsidR="00700819">
        <w:trPr>
          <w:cantSplit/>
        </w:trPr>
        <w:tc>
          <w:tcPr>
            <w:tcW w:w="7087" w:type="dxa"/>
            <w:gridSpan w:val="4"/>
            <w:tcBorders>
              <w:top w:val="nil"/>
              <w:bottom w:val="nil"/>
            </w:tcBorders>
          </w:tcPr>
          <w:p w:rsidR="00700819" w:rsidRDefault="005B3403">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rsidR="00700819">
        <w:trPr>
          <w:cantSplit/>
        </w:trPr>
        <w:tc>
          <w:tcPr>
            <w:tcW w:w="2267" w:type="dxa"/>
            <w:tcBorders>
              <w:top w:val="nil"/>
              <w:bottom w:val="nil"/>
            </w:tcBorders>
          </w:tcPr>
          <w:p w:rsidR="00700819" w:rsidRDefault="005B3403">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rsidR="00700819" w:rsidRDefault="005B3403">
            <w:pPr>
              <w:pStyle w:val="nTable"/>
              <w:keepNext/>
              <w:spacing w:after="40"/>
              <w:rPr>
                <w:sz w:val="19"/>
              </w:rPr>
            </w:pPr>
            <w:r>
              <w:rPr>
                <w:sz w:val="19"/>
              </w:rPr>
              <w:t>28 of 2006</w:t>
            </w:r>
          </w:p>
        </w:tc>
        <w:tc>
          <w:tcPr>
            <w:tcW w:w="1131" w:type="dxa"/>
            <w:tcBorders>
              <w:top w:val="nil"/>
              <w:bottom w:val="nil"/>
            </w:tcBorders>
          </w:tcPr>
          <w:p w:rsidR="00700819" w:rsidRDefault="005B3403">
            <w:pPr>
              <w:pStyle w:val="nTable"/>
              <w:spacing w:after="40"/>
              <w:rPr>
                <w:sz w:val="19"/>
              </w:rPr>
            </w:pPr>
            <w:r>
              <w:rPr>
                <w:sz w:val="19"/>
              </w:rPr>
              <w:t>26 Jun 2006</w:t>
            </w:r>
          </w:p>
        </w:tc>
        <w:tc>
          <w:tcPr>
            <w:tcW w:w="2556" w:type="dxa"/>
            <w:tcBorders>
              <w:top w:val="nil"/>
              <w:bottom w:val="nil"/>
            </w:tcBorders>
          </w:tcPr>
          <w:p w:rsidR="00700819" w:rsidRDefault="005B3403">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00819">
        <w:trPr>
          <w:cantSplit/>
        </w:trPr>
        <w:tc>
          <w:tcPr>
            <w:tcW w:w="2267" w:type="dxa"/>
            <w:tcBorders>
              <w:top w:val="nil"/>
              <w:bottom w:val="nil"/>
            </w:tcBorders>
          </w:tcPr>
          <w:p w:rsidR="00700819" w:rsidRDefault="005B3403">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rsidR="00700819" w:rsidRDefault="005B3403">
            <w:pPr>
              <w:pStyle w:val="nTable"/>
              <w:keepNext/>
              <w:spacing w:after="40"/>
              <w:rPr>
                <w:sz w:val="19"/>
              </w:rPr>
            </w:pPr>
            <w:r>
              <w:rPr>
                <w:snapToGrid w:val="0"/>
                <w:sz w:val="19"/>
                <w:lang w:val="en-US"/>
              </w:rPr>
              <w:t xml:space="preserve">77 of 2006 </w:t>
            </w:r>
          </w:p>
        </w:tc>
        <w:tc>
          <w:tcPr>
            <w:tcW w:w="1131" w:type="dxa"/>
            <w:tcBorders>
              <w:top w:val="nil"/>
              <w:bottom w:val="nil"/>
            </w:tcBorders>
          </w:tcPr>
          <w:p w:rsidR="00700819" w:rsidRDefault="005B3403">
            <w:pPr>
              <w:pStyle w:val="nTable"/>
              <w:spacing w:after="40"/>
              <w:rPr>
                <w:sz w:val="19"/>
              </w:rPr>
            </w:pPr>
            <w:r>
              <w:rPr>
                <w:snapToGrid w:val="0"/>
                <w:sz w:val="19"/>
                <w:lang w:val="en-US"/>
              </w:rPr>
              <w:t>21 Dec 2006</w:t>
            </w:r>
          </w:p>
        </w:tc>
        <w:tc>
          <w:tcPr>
            <w:tcW w:w="2556" w:type="dxa"/>
            <w:tcBorders>
              <w:top w:val="nil"/>
              <w:bottom w:val="nil"/>
            </w:tcBorders>
          </w:tcPr>
          <w:p w:rsidR="00700819" w:rsidRDefault="005B3403">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700819">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rsidR="00700819" w:rsidRDefault="005B340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rsidR="00700819" w:rsidRDefault="005B3403">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rsidR="00700819" w:rsidRDefault="005B3403">
            <w:pPr>
              <w:pStyle w:val="nTable"/>
              <w:spacing w:after="40"/>
              <w:rPr>
                <w:snapToGrid w:val="0"/>
                <w:sz w:val="19"/>
                <w:lang w:val="en-US"/>
              </w:rPr>
            </w:pPr>
            <w:r>
              <w:rPr>
                <w:snapToGrid w:val="0"/>
                <w:sz w:val="19"/>
                <w:lang w:val="en-US"/>
              </w:rPr>
              <w:t>28 Jun 2010</w:t>
            </w:r>
          </w:p>
        </w:tc>
        <w:tc>
          <w:tcPr>
            <w:tcW w:w="2556" w:type="dxa"/>
            <w:tcBorders>
              <w:bottom w:val="single" w:sz="4" w:space="0" w:color="auto"/>
            </w:tcBorders>
          </w:tcPr>
          <w:p w:rsidR="00700819" w:rsidRDefault="005B3403">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700819" w:rsidRDefault="005B3403">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rsidR="00700819" w:rsidRDefault="005B3403">
      <w:pPr>
        <w:pStyle w:val="MiscOpen"/>
      </w:pPr>
      <w:r>
        <w:t>“</w:t>
      </w:r>
    </w:p>
    <w:p w:rsidR="00700819" w:rsidRDefault="005B3403">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rsidR="00700819" w:rsidRDefault="005B3403">
      <w:pPr>
        <w:pStyle w:val="MiscClose"/>
      </w:pPr>
      <w:r>
        <w:t>”.</w:t>
      </w:r>
    </w:p>
    <w:p w:rsidR="00700819" w:rsidRDefault="005B3403">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00819" w:rsidRDefault="005B3403">
      <w:pPr>
        <w:pStyle w:val="nSubsection"/>
      </w:pPr>
      <w:r>
        <w:rPr>
          <w:vertAlign w:val="superscript"/>
        </w:rPr>
        <w:t>4</w:t>
      </w:r>
      <w:r>
        <w:tab/>
        <w:t xml:space="preserve">The </w:t>
      </w:r>
      <w:r>
        <w:rPr>
          <w:i/>
          <w:iCs/>
        </w:rPr>
        <w:t>Machinery of Government (Miscellaneous Amendments) Act 2006</w:t>
      </w:r>
      <w:r>
        <w:t xml:space="preserve"> Pt. 4 Div. 23 reads as follows:</w:t>
      </w:r>
    </w:p>
    <w:p w:rsidR="00700819" w:rsidRDefault="005B3403">
      <w:pPr>
        <w:pStyle w:val="MiscOpen"/>
      </w:pPr>
      <w:r>
        <w:t>“</w:t>
      </w:r>
    </w:p>
    <w:p w:rsidR="00700819" w:rsidRDefault="005B3403">
      <w:pPr>
        <w:pStyle w:val="nzHeading3"/>
      </w:pPr>
      <w:bookmarkStart w:id="300" w:name="_Toc101066971"/>
      <w:bookmarkStart w:id="301" w:name="_Toc101067787"/>
      <w:bookmarkStart w:id="302" w:name="_Toc101068421"/>
      <w:bookmarkStart w:id="303" w:name="_Toc101068938"/>
      <w:bookmarkStart w:id="304" w:name="_Toc101070533"/>
      <w:bookmarkStart w:id="305" w:name="_Toc101073117"/>
      <w:bookmarkStart w:id="306" w:name="_Toc101080300"/>
      <w:bookmarkStart w:id="307" w:name="_Toc101080963"/>
      <w:bookmarkStart w:id="308" w:name="_Toc101173925"/>
      <w:bookmarkStart w:id="309" w:name="_Toc101256601"/>
      <w:bookmarkStart w:id="310" w:name="_Toc101260653"/>
      <w:bookmarkStart w:id="311" w:name="_Toc101329434"/>
      <w:bookmarkStart w:id="312" w:name="_Toc101350875"/>
      <w:bookmarkStart w:id="313" w:name="_Toc101578755"/>
      <w:bookmarkStart w:id="314" w:name="_Toc101599730"/>
      <w:bookmarkStart w:id="315" w:name="_Toc101666562"/>
      <w:bookmarkStart w:id="316" w:name="_Toc101672524"/>
      <w:bookmarkStart w:id="317" w:name="_Toc101675034"/>
      <w:bookmarkStart w:id="318" w:name="_Toc101682760"/>
      <w:bookmarkStart w:id="319" w:name="_Toc101690030"/>
      <w:bookmarkStart w:id="320" w:name="_Toc101769362"/>
      <w:bookmarkStart w:id="321" w:name="_Toc101770648"/>
      <w:bookmarkStart w:id="322" w:name="_Toc101774105"/>
      <w:bookmarkStart w:id="323" w:name="_Toc101845072"/>
      <w:bookmarkStart w:id="324" w:name="_Toc102981725"/>
      <w:bookmarkStart w:id="325" w:name="_Toc103569831"/>
      <w:bookmarkStart w:id="326" w:name="_Toc106089067"/>
      <w:bookmarkStart w:id="327" w:name="_Toc106097122"/>
      <w:bookmarkStart w:id="328" w:name="_Toc136050276"/>
      <w:bookmarkStart w:id="329" w:name="_Toc138660655"/>
      <w:bookmarkStart w:id="330" w:name="_Toc138661234"/>
      <w:bookmarkStart w:id="331" w:name="_Toc138750210"/>
      <w:bookmarkStart w:id="332" w:name="_Toc138750895"/>
      <w:bookmarkStart w:id="333" w:name="_Toc139166636"/>
      <w:bookmarkStart w:id="334" w:name="_Toc139266356"/>
      <w:r>
        <w:rPr>
          <w:rStyle w:val="CharDivNo"/>
        </w:rPr>
        <w:t>Division 23</w:t>
      </w:r>
      <w:r>
        <w:t> — </w:t>
      </w:r>
      <w:r>
        <w:rPr>
          <w:rStyle w:val="CharDivText"/>
        </w:rPr>
        <w:t>Transitional provisions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700819" w:rsidRDefault="005B3403">
      <w:pPr>
        <w:pStyle w:val="nzHeading5"/>
      </w:pPr>
      <w:bookmarkStart w:id="335" w:name="_Toc2055349"/>
      <w:bookmarkStart w:id="336" w:name="_Toc45504367"/>
      <w:bookmarkStart w:id="337" w:name="_Toc46642257"/>
      <w:bookmarkStart w:id="338" w:name="_Toc100544432"/>
      <w:bookmarkStart w:id="339" w:name="_Toc138661235"/>
      <w:bookmarkStart w:id="340" w:name="_Toc138750896"/>
      <w:bookmarkStart w:id="341" w:name="_Toc139166637"/>
      <w:bookmarkStart w:id="342" w:name="_Toc139266357"/>
      <w:r>
        <w:rPr>
          <w:rStyle w:val="CharSectno"/>
        </w:rPr>
        <w:t>151</w:t>
      </w:r>
      <w:r>
        <w:t>.</w:t>
      </w:r>
      <w:r>
        <w:tab/>
        <w:t>Commissioner for Fair Trading</w:t>
      </w:r>
      <w:bookmarkEnd w:id="335"/>
      <w:bookmarkEnd w:id="336"/>
      <w:bookmarkEnd w:id="337"/>
      <w:bookmarkEnd w:id="338"/>
      <w:bookmarkEnd w:id="339"/>
      <w:bookmarkEnd w:id="340"/>
      <w:bookmarkEnd w:id="341"/>
      <w:bookmarkEnd w:id="342"/>
    </w:p>
    <w:p w:rsidR="00700819" w:rsidRDefault="005B3403">
      <w:pPr>
        <w:pStyle w:val="nzSubsection"/>
      </w:pPr>
      <w:r>
        <w:tab/>
      </w:r>
      <w:bookmarkStart w:id="343" w:name="_Hlt45508481"/>
      <w:bookmarkEnd w:id="343"/>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700819" w:rsidRDefault="005B3403">
      <w:pPr>
        <w:pStyle w:val="nzIndenta"/>
      </w:pPr>
      <w:r>
        <w:tab/>
        <w:t>(a)</w:t>
      </w:r>
      <w:r>
        <w:tab/>
        <w:t>the Associations Incorporation Act 1987;</w:t>
      </w:r>
    </w:p>
    <w:p w:rsidR="00700819" w:rsidRDefault="005B3403">
      <w:pPr>
        <w:pStyle w:val="nzIndenta"/>
      </w:pPr>
      <w:r>
        <w:tab/>
        <w:t>(b)</w:t>
      </w:r>
      <w:r>
        <w:tab/>
        <w:t xml:space="preserve">the </w:t>
      </w:r>
      <w:r>
        <w:rPr>
          <w:i/>
        </w:rPr>
        <w:t>Business Names Act 1962</w:t>
      </w:r>
      <w:r>
        <w:t>;</w:t>
      </w:r>
    </w:p>
    <w:p w:rsidR="00700819" w:rsidRDefault="005B3403">
      <w:pPr>
        <w:pStyle w:val="nzIndenta"/>
      </w:pPr>
      <w:r>
        <w:tab/>
        <w:t>(c)</w:t>
      </w:r>
      <w:r>
        <w:tab/>
        <w:t xml:space="preserve">the </w:t>
      </w:r>
      <w:r>
        <w:rPr>
          <w:i/>
        </w:rPr>
        <w:t>Chattel Securities Act 1987</w:t>
      </w:r>
      <w:r>
        <w:t>;</w:t>
      </w:r>
    </w:p>
    <w:p w:rsidR="00700819" w:rsidRDefault="005B3403">
      <w:pPr>
        <w:pStyle w:val="nzIndenta"/>
      </w:pPr>
      <w:r>
        <w:tab/>
        <w:t>(d)</w:t>
      </w:r>
      <w:r>
        <w:tab/>
        <w:t xml:space="preserve">the </w:t>
      </w:r>
      <w:r>
        <w:rPr>
          <w:i/>
        </w:rPr>
        <w:t>Companies (Co</w:t>
      </w:r>
      <w:r>
        <w:rPr>
          <w:i/>
        </w:rPr>
        <w:noBreakHyphen/>
        <w:t>operative) Act 1943</w:t>
      </w:r>
      <w:r>
        <w:t>;</w:t>
      </w:r>
    </w:p>
    <w:p w:rsidR="00700819" w:rsidRDefault="005B3403">
      <w:pPr>
        <w:pStyle w:val="nzIndenta"/>
      </w:pPr>
      <w:r>
        <w:tab/>
        <w:t>(e)</w:t>
      </w:r>
      <w:r>
        <w:tab/>
        <w:t xml:space="preserve">Part 8 of the </w:t>
      </w:r>
      <w:r>
        <w:rPr>
          <w:i/>
        </w:rPr>
        <w:t>Competition Policy Reform (Western Australia) Act 1996</w:t>
      </w:r>
      <w:r>
        <w:t>;</w:t>
      </w:r>
    </w:p>
    <w:p w:rsidR="00700819" w:rsidRDefault="005B3403">
      <w:pPr>
        <w:pStyle w:val="nzIndenta"/>
      </w:pPr>
      <w:r>
        <w:tab/>
        <w:t>(f)</w:t>
      </w:r>
      <w:r>
        <w:tab/>
        <w:t xml:space="preserve">the </w:t>
      </w:r>
      <w:r>
        <w:rPr>
          <w:i/>
        </w:rPr>
        <w:t>Consumer Affairs Act 1971</w:t>
      </w:r>
      <w:r>
        <w:t>;</w:t>
      </w:r>
    </w:p>
    <w:p w:rsidR="00700819" w:rsidRDefault="005B3403">
      <w:pPr>
        <w:pStyle w:val="nzIndenta"/>
      </w:pPr>
      <w:r>
        <w:tab/>
        <w:t>(g)</w:t>
      </w:r>
      <w:r>
        <w:tab/>
        <w:t xml:space="preserve">the </w:t>
      </w:r>
      <w:r>
        <w:rPr>
          <w:i/>
        </w:rPr>
        <w:t>Co</w:t>
      </w:r>
      <w:r>
        <w:rPr>
          <w:i/>
        </w:rPr>
        <w:noBreakHyphen/>
        <w:t>operative and Provident Societies Act 1903</w:t>
      </w:r>
      <w:r>
        <w:t>;</w:t>
      </w:r>
    </w:p>
    <w:p w:rsidR="00700819" w:rsidRDefault="005B3403">
      <w:pPr>
        <w:pStyle w:val="nzIndenta"/>
      </w:pPr>
      <w:r>
        <w:tab/>
        <w:t>(h)</w:t>
      </w:r>
      <w:r>
        <w:tab/>
        <w:t xml:space="preserve">the </w:t>
      </w:r>
      <w:r>
        <w:rPr>
          <w:i/>
        </w:rPr>
        <w:t>Credit Act 1984</w:t>
      </w:r>
      <w:r>
        <w:t>;</w:t>
      </w:r>
    </w:p>
    <w:p w:rsidR="00700819" w:rsidRDefault="005B3403">
      <w:pPr>
        <w:pStyle w:val="nzIndenta"/>
      </w:pPr>
      <w:r>
        <w:tab/>
        <w:t>(i)</w:t>
      </w:r>
      <w:r>
        <w:tab/>
        <w:t xml:space="preserve">the </w:t>
      </w:r>
      <w:r>
        <w:rPr>
          <w:i/>
        </w:rPr>
        <w:t>Credit (Administration) Act 1984</w:t>
      </w:r>
      <w:r>
        <w:t>;</w:t>
      </w:r>
    </w:p>
    <w:p w:rsidR="00700819" w:rsidRDefault="005B3403">
      <w:pPr>
        <w:pStyle w:val="nzIndenta"/>
      </w:pPr>
      <w:r>
        <w:tab/>
        <w:t>(j)</w:t>
      </w:r>
      <w:r>
        <w:tab/>
        <w:t xml:space="preserve">the </w:t>
      </w:r>
      <w:r>
        <w:rPr>
          <w:i/>
        </w:rPr>
        <w:t>Employment Agents Act 1976</w:t>
      </w:r>
      <w:r>
        <w:t>;</w:t>
      </w:r>
    </w:p>
    <w:p w:rsidR="00700819" w:rsidRDefault="005B3403">
      <w:pPr>
        <w:pStyle w:val="nzIndenta"/>
      </w:pPr>
      <w:r>
        <w:tab/>
        <w:t>(k)</w:t>
      </w:r>
      <w:r>
        <w:tab/>
        <w:t xml:space="preserve">the </w:t>
      </w:r>
      <w:r>
        <w:rPr>
          <w:i/>
        </w:rPr>
        <w:t>Hire</w:t>
      </w:r>
      <w:r>
        <w:rPr>
          <w:i/>
        </w:rPr>
        <w:noBreakHyphen/>
        <w:t>Purchase Act 1959</w:t>
      </w:r>
      <w:r>
        <w:t>;</w:t>
      </w:r>
    </w:p>
    <w:p w:rsidR="00700819" w:rsidRDefault="005B3403">
      <w:pPr>
        <w:pStyle w:val="nzIndenta"/>
      </w:pPr>
      <w:r>
        <w:tab/>
        <w:t>(l)</w:t>
      </w:r>
      <w:r>
        <w:tab/>
        <w:t xml:space="preserve">the </w:t>
      </w:r>
      <w:r>
        <w:rPr>
          <w:i/>
        </w:rPr>
        <w:t>Limited Partnerships Act 1909</w:t>
      </w:r>
      <w:r>
        <w:t>;</w:t>
      </w:r>
    </w:p>
    <w:p w:rsidR="00700819" w:rsidRDefault="005B3403">
      <w:pPr>
        <w:pStyle w:val="nzIndenta"/>
      </w:pPr>
      <w:r>
        <w:tab/>
        <w:t>(m)</w:t>
      </w:r>
      <w:r>
        <w:tab/>
        <w:t xml:space="preserve">the </w:t>
      </w:r>
      <w:r>
        <w:rPr>
          <w:i/>
        </w:rPr>
        <w:t>Motor Vehicle Dealers Act 1973</w:t>
      </w:r>
      <w:r>
        <w:t>;</w:t>
      </w:r>
    </w:p>
    <w:p w:rsidR="00700819" w:rsidRDefault="005B3403">
      <w:pPr>
        <w:pStyle w:val="nzIndenta"/>
      </w:pPr>
      <w:r>
        <w:tab/>
        <w:t>(n)</w:t>
      </w:r>
      <w:r>
        <w:tab/>
        <w:t xml:space="preserve">the </w:t>
      </w:r>
      <w:r>
        <w:rPr>
          <w:i/>
        </w:rPr>
        <w:t>Petroleum Products Pricing Act 1983</w:t>
      </w:r>
      <w:r>
        <w:t>;</w:t>
      </w:r>
    </w:p>
    <w:p w:rsidR="00700819" w:rsidRDefault="005B3403">
      <w:pPr>
        <w:pStyle w:val="nzIndenta"/>
      </w:pPr>
      <w:r>
        <w:tab/>
        <w:t>(o)</w:t>
      </w:r>
      <w:r>
        <w:tab/>
        <w:t xml:space="preserve">the </w:t>
      </w:r>
      <w:r>
        <w:rPr>
          <w:i/>
        </w:rPr>
        <w:t>Petroleum Retailers Rights and Liabilities Act 1982</w:t>
      </w:r>
      <w:r>
        <w:t>;</w:t>
      </w:r>
    </w:p>
    <w:p w:rsidR="00700819" w:rsidRDefault="005B3403">
      <w:pPr>
        <w:pStyle w:val="nzIndenta"/>
      </w:pPr>
      <w:r>
        <w:tab/>
        <w:t>(p)</w:t>
      </w:r>
      <w:r>
        <w:tab/>
        <w:t xml:space="preserve">the </w:t>
      </w:r>
      <w:r>
        <w:rPr>
          <w:i/>
        </w:rPr>
        <w:t>Residential Tenancies Act 1987</w:t>
      </w:r>
      <w:r>
        <w:t>;</w:t>
      </w:r>
    </w:p>
    <w:p w:rsidR="00700819" w:rsidRDefault="005B3403">
      <w:pPr>
        <w:pStyle w:val="nzIndenta"/>
      </w:pPr>
      <w:r>
        <w:tab/>
        <w:t>(q)</w:t>
      </w:r>
      <w:r>
        <w:tab/>
        <w:t xml:space="preserve">the </w:t>
      </w:r>
      <w:r>
        <w:rPr>
          <w:i/>
        </w:rPr>
        <w:t>Retirement Villages Act 1992</w:t>
      </w:r>
      <w:r>
        <w:t>;</w:t>
      </w:r>
    </w:p>
    <w:p w:rsidR="00700819" w:rsidRDefault="005B3403">
      <w:pPr>
        <w:pStyle w:val="nzIndenta"/>
      </w:pPr>
      <w:r>
        <w:tab/>
        <w:t>(r)</w:t>
      </w:r>
      <w:r>
        <w:tab/>
        <w:t xml:space="preserve">the </w:t>
      </w:r>
      <w:r>
        <w:rPr>
          <w:i/>
        </w:rPr>
        <w:t>Travel Agents Act 1985</w:t>
      </w:r>
      <w:r>
        <w:t>.</w:t>
      </w:r>
    </w:p>
    <w:p w:rsidR="00700819" w:rsidRDefault="005B3403">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700819" w:rsidRDefault="005B3403">
      <w:pPr>
        <w:pStyle w:val="nzIndenta"/>
      </w:pPr>
      <w:r>
        <w:tab/>
        <w:t>(a)</w:t>
      </w:r>
      <w:r>
        <w:tab/>
        <w:t>by, to or in relation to, the Commissioner or Registrar (as the case requires) as defined in that other enactment as in force after commencement; and</w:t>
      </w:r>
    </w:p>
    <w:p w:rsidR="00700819" w:rsidRDefault="005B3403">
      <w:pPr>
        <w:pStyle w:val="nzIndenta"/>
      </w:pPr>
      <w:r>
        <w:tab/>
        <w:t>(b)</w:t>
      </w:r>
      <w:r>
        <w:tab/>
        <w:t>where relevant, under the corresponding provision of that other enactment as in force after commencement.</w:t>
      </w:r>
    </w:p>
    <w:p w:rsidR="00700819" w:rsidRDefault="005B3403">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700819" w:rsidRDefault="005B3403">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700819" w:rsidRDefault="005B3403">
      <w:pPr>
        <w:pStyle w:val="nzSubsection"/>
      </w:pPr>
      <w:r>
        <w:tab/>
        <w:t>(5)</w:t>
      </w:r>
      <w:r>
        <w:tab/>
        <w:t xml:space="preserve">A reference in an enactment to the Commissioner for Fair Trading is to have effect after commencement as if it had been amended to be a reference to — </w:t>
      </w:r>
    </w:p>
    <w:p w:rsidR="00700819" w:rsidRDefault="005B3403">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700819" w:rsidRDefault="005B3403">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700819" w:rsidRDefault="005B3403">
      <w:pPr>
        <w:pStyle w:val="nzHeading5"/>
      </w:pPr>
      <w:bookmarkStart w:id="344" w:name="_Toc45504368"/>
      <w:bookmarkStart w:id="345" w:name="_Toc46642258"/>
      <w:bookmarkStart w:id="346" w:name="_Toc100544433"/>
      <w:bookmarkStart w:id="347" w:name="_Toc138661236"/>
      <w:bookmarkStart w:id="348" w:name="_Toc138750897"/>
      <w:bookmarkStart w:id="349" w:name="_Toc139166638"/>
      <w:bookmarkStart w:id="350" w:name="_Toc139266358"/>
      <w:r>
        <w:rPr>
          <w:rStyle w:val="CharSectno"/>
        </w:rPr>
        <w:t>152</w:t>
      </w:r>
      <w:r>
        <w:t>.</w:t>
      </w:r>
      <w:r>
        <w:tab/>
        <w:t>Commissioner for Corporate Affairs and Registrar of Co</w:t>
      </w:r>
      <w:r>
        <w:noBreakHyphen/>
        <w:t>operative and Financial Institutions</w:t>
      </w:r>
      <w:bookmarkEnd w:id="344"/>
      <w:bookmarkEnd w:id="345"/>
      <w:bookmarkEnd w:id="346"/>
      <w:bookmarkEnd w:id="347"/>
      <w:bookmarkEnd w:id="348"/>
      <w:bookmarkEnd w:id="349"/>
      <w:bookmarkEnd w:id="350"/>
    </w:p>
    <w:p w:rsidR="00700819" w:rsidRDefault="005B3403">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700819" w:rsidRDefault="005B3403">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700819" w:rsidRDefault="005B3403">
      <w:pPr>
        <w:pStyle w:val="nzHeading5"/>
      </w:pPr>
      <w:bookmarkStart w:id="351" w:name="_Toc45504369"/>
      <w:bookmarkStart w:id="352" w:name="_Toc46642259"/>
      <w:bookmarkStart w:id="353" w:name="_Toc100544434"/>
      <w:bookmarkStart w:id="354" w:name="_Toc138661237"/>
      <w:bookmarkStart w:id="355" w:name="_Toc138750898"/>
      <w:bookmarkStart w:id="356" w:name="_Toc139166639"/>
      <w:bookmarkStart w:id="357" w:name="_Toc139266359"/>
      <w:r>
        <w:rPr>
          <w:rStyle w:val="CharSectno"/>
        </w:rPr>
        <w:t>153</w:t>
      </w:r>
      <w:r>
        <w:t>.</w:t>
      </w:r>
      <w:r>
        <w:tab/>
      </w:r>
      <w:r>
        <w:rPr>
          <w:i/>
        </w:rPr>
        <w:t>Consumer Affairs Act 1971</w:t>
      </w:r>
      <w:bookmarkEnd w:id="351"/>
      <w:bookmarkEnd w:id="352"/>
      <w:bookmarkEnd w:id="353"/>
      <w:bookmarkEnd w:id="354"/>
      <w:bookmarkEnd w:id="355"/>
      <w:bookmarkEnd w:id="356"/>
      <w:bookmarkEnd w:id="357"/>
    </w:p>
    <w:p w:rsidR="00700819" w:rsidRDefault="005B3403">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700819" w:rsidRDefault="005B3403">
      <w:pPr>
        <w:pStyle w:val="nzHeading5"/>
        <w:rPr>
          <w:i/>
        </w:rPr>
      </w:pPr>
      <w:bookmarkStart w:id="358" w:name="_Toc2055351"/>
      <w:bookmarkStart w:id="359" w:name="_Toc45504370"/>
      <w:bookmarkStart w:id="360" w:name="_Toc46642260"/>
      <w:bookmarkStart w:id="361" w:name="_Toc100544435"/>
      <w:bookmarkStart w:id="362" w:name="_Toc138661238"/>
      <w:bookmarkStart w:id="363" w:name="_Toc138750899"/>
      <w:bookmarkStart w:id="364" w:name="_Toc139166640"/>
      <w:bookmarkStart w:id="365" w:name="_Toc139266360"/>
      <w:r>
        <w:rPr>
          <w:rStyle w:val="CharSectno"/>
        </w:rPr>
        <w:t>154</w:t>
      </w:r>
      <w:r>
        <w:t>.</w:t>
      </w:r>
      <w:r>
        <w:tab/>
      </w:r>
      <w:r>
        <w:rPr>
          <w:i/>
        </w:rPr>
        <w:t>Petroleum Products Pricing Act 1983</w:t>
      </w:r>
      <w:bookmarkEnd w:id="358"/>
      <w:bookmarkEnd w:id="359"/>
      <w:bookmarkEnd w:id="360"/>
      <w:bookmarkEnd w:id="361"/>
      <w:bookmarkEnd w:id="362"/>
      <w:bookmarkEnd w:id="363"/>
      <w:bookmarkEnd w:id="364"/>
      <w:bookmarkEnd w:id="365"/>
    </w:p>
    <w:p w:rsidR="00700819" w:rsidRDefault="005B3403">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700819" w:rsidRDefault="005B3403">
      <w:pPr>
        <w:pStyle w:val="nzHeading5"/>
      </w:pPr>
      <w:bookmarkStart w:id="366" w:name="_Hlt20546863"/>
      <w:bookmarkStart w:id="367" w:name="_Toc2055353"/>
      <w:bookmarkStart w:id="368" w:name="_Toc45504371"/>
      <w:bookmarkStart w:id="369" w:name="_Toc46642261"/>
      <w:bookmarkStart w:id="370" w:name="_Toc100544436"/>
      <w:bookmarkStart w:id="371" w:name="_Toc138661239"/>
      <w:bookmarkStart w:id="372" w:name="_Toc138750900"/>
      <w:bookmarkStart w:id="373" w:name="_Toc139166641"/>
      <w:bookmarkStart w:id="374" w:name="_Toc139266361"/>
      <w:bookmarkEnd w:id="366"/>
      <w:r>
        <w:rPr>
          <w:rStyle w:val="CharSectno"/>
        </w:rPr>
        <w:t>155</w:t>
      </w:r>
      <w:r>
        <w:t>.</w:t>
      </w:r>
      <w:r>
        <w:tab/>
        <w:t>Interpretation</w:t>
      </w:r>
      <w:bookmarkEnd w:id="367"/>
      <w:bookmarkEnd w:id="368"/>
      <w:bookmarkEnd w:id="369"/>
      <w:bookmarkEnd w:id="370"/>
      <w:bookmarkEnd w:id="371"/>
      <w:bookmarkEnd w:id="372"/>
      <w:bookmarkEnd w:id="373"/>
      <w:bookmarkEnd w:id="374"/>
    </w:p>
    <w:p w:rsidR="00700819" w:rsidRDefault="005B3403">
      <w:pPr>
        <w:pStyle w:val="nzSubsection"/>
      </w:pPr>
      <w:r>
        <w:tab/>
      </w:r>
      <w:r>
        <w:tab/>
        <w:t xml:space="preserve">In this Division — </w:t>
      </w:r>
    </w:p>
    <w:p w:rsidR="00700819" w:rsidRDefault="005B3403">
      <w:pPr>
        <w:pStyle w:val="nzDefstart"/>
      </w:pPr>
      <w:r>
        <w:tab/>
      </w:r>
      <w:r>
        <w:rPr>
          <w:rStyle w:val="CharDefText"/>
        </w:rPr>
        <w:t>commencement</w:t>
      </w:r>
      <w:r>
        <w:t xml:space="preserve"> means the time at which this Division comes into operation;</w:t>
      </w:r>
    </w:p>
    <w:p w:rsidR="00700819" w:rsidRDefault="005B3403">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700819" w:rsidRDefault="005B3403">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700819" w:rsidRDefault="005B3403">
      <w:pPr>
        <w:pStyle w:val="MiscClose"/>
      </w:pPr>
      <w:r>
        <w:t>”.</w:t>
      </w:r>
    </w:p>
    <w:p w:rsidR="00700819" w:rsidRDefault="00700819"/>
    <w:p w:rsidR="00700819" w:rsidRDefault="00700819">
      <w:pPr>
        <w:sectPr w:rsidR="0070081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00819" w:rsidRDefault="00700819"/>
    <w:sectPr w:rsidR="00700819">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19" w:rsidRDefault="005B3403">
      <w:r>
        <w:separator/>
      </w:r>
    </w:p>
  </w:endnote>
  <w:endnote w:type="continuationSeparator" w:id="0">
    <w:p w:rsidR="00700819" w:rsidRDefault="005B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p>
  <w:p w:rsidR="00700819" w:rsidRDefault="005B340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00819" w:rsidRDefault="005B340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00819" w:rsidRDefault="005B340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54B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p>
  <w:p w:rsidR="00700819" w:rsidRDefault="005B340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54BB">
      <w:rPr>
        <w:rStyle w:val="PageNumber"/>
        <w:rFonts w:ascii="Arial" w:hAnsi="Arial" w:cs="Arial"/>
        <w:noProof/>
      </w:rPr>
      <w:t>iii</w:t>
    </w:r>
    <w:r>
      <w:rPr>
        <w:rStyle w:val="PageNumber"/>
        <w:rFonts w:ascii="Arial" w:hAnsi="Arial" w:cs="Arial"/>
      </w:rPr>
      <w:fldChar w:fldCharType="end"/>
    </w:r>
  </w:p>
  <w:p w:rsidR="00700819" w:rsidRDefault="005B340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54BB">
      <w:rPr>
        <w:rStyle w:val="PageNumber"/>
        <w:rFonts w:ascii="Arial" w:hAnsi="Arial" w:cs="Arial"/>
        <w:noProof/>
      </w:rPr>
      <w:t>i</w:t>
    </w:r>
    <w:r>
      <w:rPr>
        <w:rStyle w:val="PageNumber"/>
        <w:rFonts w:ascii="Arial" w:hAnsi="Arial" w:cs="Arial"/>
      </w:rPr>
      <w:fldChar w:fldCharType="end"/>
    </w:r>
  </w:p>
  <w:p w:rsidR="00700819" w:rsidRDefault="005B340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54BB">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700819" w:rsidRDefault="005B340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54BB">
      <w:rPr>
        <w:rStyle w:val="CharPageNo"/>
        <w:rFonts w:ascii="Arial" w:hAnsi="Arial"/>
        <w:noProof/>
      </w:rPr>
      <w:t>45</w:t>
    </w:r>
    <w:r>
      <w:rPr>
        <w:rStyle w:val="CharPageNo"/>
        <w:rFonts w:ascii="Arial" w:hAnsi="Arial"/>
      </w:rPr>
      <w:fldChar w:fldCharType="end"/>
    </w:r>
  </w:p>
  <w:p w:rsidR="00700819" w:rsidRDefault="005B340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Footer"/>
      <w:tabs>
        <w:tab w:val="clear" w:pos="4153"/>
        <w:tab w:val="right" w:pos="7088"/>
      </w:tabs>
      <w:rPr>
        <w:rStyle w:val="PageNumber"/>
      </w:rPr>
    </w:pPr>
  </w:p>
  <w:p w:rsidR="00700819" w:rsidRDefault="005B3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54B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54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54BB">
      <w:rPr>
        <w:rStyle w:val="CharPageNo"/>
        <w:rFonts w:ascii="Arial" w:hAnsi="Arial"/>
        <w:noProof/>
      </w:rPr>
      <w:t>1</w:t>
    </w:r>
    <w:r>
      <w:rPr>
        <w:rStyle w:val="CharPageNo"/>
        <w:rFonts w:ascii="Arial" w:hAnsi="Arial"/>
      </w:rPr>
      <w:fldChar w:fldCharType="end"/>
    </w:r>
  </w:p>
  <w:p w:rsidR="00700819" w:rsidRDefault="005B340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19" w:rsidRDefault="005B3403">
      <w:r>
        <w:separator/>
      </w:r>
    </w:p>
  </w:footnote>
  <w:footnote w:type="continuationSeparator" w:id="0">
    <w:p w:rsidR="00700819" w:rsidRDefault="005B3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5B3403">
    <w:pPr>
      <w:pStyle w:val="headerpartodd"/>
      <w:ind w:left="0" w:firstLine="0"/>
      <w:rPr>
        <w:i/>
      </w:rPr>
    </w:pPr>
    <w:r>
      <w:rPr>
        <w:i/>
      </w:rPr>
      <w:fldChar w:fldCharType="begin"/>
    </w:r>
    <w:r>
      <w:rPr>
        <w:i/>
      </w:rPr>
      <w:instrText xml:space="preserve"> Styleref "Name of Act/Reg" </w:instrText>
    </w:r>
    <w:r>
      <w:rPr>
        <w:i/>
      </w:rPr>
      <w:fldChar w:fldCharType="separate"/>
    </w:r>
    <w:r w:rsidR="00E254BB">
      <w:rPr>
        <w:i/>
        <w:noProof/>
      </w:rPr>
      <w:t>Associations Incorporation Act 1987</w:t>
    </w:r>
    <w:r>
      <w:rPr>
        <w:i/>
      </w:rPr>
      <w:fldChar w:fldCharType="end"/>
    </w:r>
  </w:p>
  <w:p w:rsidR="00700819" w:rsidRDefault="005B340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00819" w:rsidRDefault="005B340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00819" w:rsidRDefault="00700819">
    <w:pPr>
      <w:pStyle w:val="headerpart"/>
    </w:pPr>
  </w:p>
  <w:p w:rsidR="00700819" w:rsidRDefault="00700819">
    <w:pPr>
      <w:pBdr>
        <w:bottom w:val="single" w:sz="6" w:space="1" w:color="auto"/>
      </w:pBdr>
      <w:rPr>
        <w:b/>
      </w:rPr>
    </w:pPr>
  </w:p>
  <w:p w:rsidR="00700819" w:rsidRDefault="007008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00819">
      <w:trPr>
        <w:cantSplit/>
      </w:trPr>
      <w:tc>
        <w:tcPr>
          <w:tcW w:w="7258" w:type="dxa"/>
          <w:gridSpan w:val="2"/>
        </w:tcPr>
        <w:p w:rsidR="00700819" w:rsidRDefault="005B3403">
          <w:pPr>
            <w:pStyle w:val="HeaderActNameLeft"/>
          </w:pPr>
          <w:fldSimple w:instr=" Styleref &quot;Name of Act/Reg&quot; ">
            <w:r w:rsidR="00E254BB">
              <w:rPr>
                <w:noProof/>
              </w:rPr>
              <w:t>Associations Incorporation Act 1987</w:t>
            </w:r>
          </w:fldSimple>
        </w:p>
      </w:tc>
    </w:tr>
    <w:tr w:rsidR="00700819">
      <w:tc>
        <w:tcPr>
          <w:tcW w:w="1490" w:type="dxa"/>
        </w:tcPr>
        <w:p w:rsidR="00700819" w:rsidRDefault="005B3403">
          <w:pPr>
            <w:pStyle w:val="HeaderNumberLeft"/>
          </w:pPr>
          <w:r>
            <w:fldChar w:fldCharType="begin"/>
          </w:r>
          <w:r>
            <w:instrText xml:space="preserve"> STYLEREF CharSchNo \* MERGEFORMAT </w:instrText>
          </w:r>
          <w:r>
            <w:fldChar w:fldCharType="end"/>
          </w:r>
        </w:p>
      </w:tc>
      <w:tc>
        <w:tcPr>
          <w:tcW w:w="5773" w:type="dxa"/>
        </w:tcPr>
        <w:p w:rsidR="00700819" w:rsidRDefault="005B3403">
          <w:pPr>
            <w:pStyle w:val="HeaderTextLeft"/>
            <w:rPr>
              <w:bCs/>
            </w:rPr>
          </w:pPr>
          <w:r>
            <w:rPr>
              <w:bCs/>
            </w:rPr>
            <w:fldChar w:fldCharType="begin"/>
          </w:r>
          <w:r>
            <w:rPr>
              <w:bCs/>
            </w:rPr>
            <w:instrText xml:space="preserve"> STYLEREF CharSchText \* MERGEFORMAT </w:instrText>
          </w:r>
          <w:r>
            <w:rPr>
              <w:bCs/>
            </w:rPr>
            <w:fldChar w:fldCharType="end"/>
          </w:r>
        </w:p>
      </w:tc>
    </w:tr>
    <w:tr w:rsidR="00700819">
      <w:tc>
        <w:tcPr>
          <w:tcW w:w="1490" w:type="dxa"/>
        </w:tcPr>
        <w:p w:rsidR="00700819" w:rsidRDefault="00700819">
          <w:pPr>
            <w:pStyle w:val="HeaderNumberLeft"/>
          </w:pPr>
        </w:p>
      </w:tc>
      <w:tc>
        <w:tcPr>
          <w:tcW w:w="5773" w:type="dxa"/>
        </w:tcPr>
        <w:p w:rsidR="00700819" w:rsidRDefault="00700819">
          <w:pPr>
            <w:pStyle w:val="HeaderTextLeft"/>
          </w:pPr>
        </w:p>
      </w:tc>
    </w:tr>
    <w:tr w:rsidR="00700819">
      <w:trPr>
        <w:cantSplit/>
      </w:trPr>
      <w:tc>
        <w:tcPr>
          <w:tcW w:w="1490" w:type="dxa"/>
        </w:tcPr>
        <w:p w:rsidR="00700819" w:rsidRDefault="00700819">
          <w:pPr>
            <w:pStyle w:val="HeaderSectionRight"/>
            <w:ind w:right="17"/>
            <w:jc w:val="left"/>
          </w:pPr>
        </w:p>
      </w:tc>
      <w:tc>
        <w:tcPr>
          <w:tcW w:w="5768" w:type="dxa"/>
        </w:tcPr>
        <w:p w:rsidR="00700819" w:rsidRDefault="00700819">
          <w:pPr>
            <w:pStyle w:val="HeaderSectionRight"/>
            <w:ind w:right="17"/>
            <w:jc w:val="left"/>
            <w:rPr>
              <w:b w:val="0"/>
            </w:rPr>
          </w:pPr>
        </w:p>
      </w:tc>
    </w:tr>
  </w:tbl>
  <w:p w:rsidR="00700819" w:rsidRDefault="007008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00819">
      <w:trPr>
        <w:cantSplit/>
      </w:trPr>
      <w:tc>
        <w:tcPr>
          <w:tcW w:w="7160" w:type="dxa"/>
          <w:gridSpan w:val="2"/>
        </w:tcPr>
        <w:p w:rsidR="00700819" w:rsidRDefault="005B3403">
          <w:pPr>
            <w:pStyle w:val="HeaderActNameRight"/>
            <w:ind w:right="-64"/>
          </w:pPr>
          <w:fldSimple w:instr=" STYLEREF &quot;Name of Act/Reg&quot; \* MERGEFORMAT ">
            <w:r w:rsidR="00E254BB">
              <w:rPr>
                <w:noProof/>
              </w:rPr>
              <w:t>Associations Incorporation Act 1987</w:t>
            </w:r>
          </w:fldSimple>
        </w:p>
      </w:tc>
    </w:tr>
    <w:tr w:rsidR="00700819">
      <w:tc>
        <w:tcPr>
          <w:tcW w:w="5715" w:type="dxa"/>
          <w:vAlign w:val="bottom"/>
        </w:tcPr>
        <w:p w:rsidR="00700819" w:rsidRDefault="005B3403">
          <w:pPr>
            <w:pStyle w:val="HeaderTextRight"/>
          </w:pPr>
          <w:r>
            <w:fldChar w:fldCharType="begin"/>
          </w:r>
          <w:r>
            <w:instrText xml:space="preserve"> styleref CharSchText </w:instrText>
          </w:r>
          <w:r>
            <w:fldChar w:fldCharType="end"/>
          </w:r>
        </w:p>
      </w:tc>
      <w:tc>
        <w:tcPr>
          <w:tcW w:w="1445" w:type="dxa"/>
        </w:tcPr>
        <w:p w:rsidR="00700819" w:rsidRDefault="005B3403">
          <w:pPr>
            <w:pStyle w:val="HeaderNumberRight"/>
            <w:ind w:right="-64"/>
            <w:rPr>
              <w:b w:val="0"/>
            </w:rPr>
          </w:pPr>
          <w:r>
            <w:fldChar w:fldCharType="begin"/>
          </w:r>
          <w:r>
            <w:instrText xml:space="preserve"> styleref CharSchno </w:instrText>
          </w:r>
          <w:r>
            <w:fldChar w:fldCharType="end"/>
          </w:r>
        </w:p>
      </w:tc>
    </w:tr>
    <w:tr w:rsidR="00700819">
      <w:tc>
        <w:tcPr>
          <w:tcW w:w="5715" w:type="dxa"/>
          <w:vAlign w:val="bottom"/>
        </w:tcPr>
        <w:p w:rsidR="00700819" w:rsidRDefault="00700819">
          <w:pPr>
            <w:pStyle w:val="HeaderTextRight"/>
          </w:pPr>
        </w:p>
      </w:tc>
      <w:tc>
        <w:tcPr>
          <w:tcW w:w="1445" w:type="dxa"/>
        </w:tcPr>
        <w:p w:rsidR="00700819" w:rsidRDefault="00700819">
          <w:pPr>
            <w:pStyle w:val="HeaderNumberRight"/>
            <w:ind w:right="-64"/>
            <w:rPr>
              <w:bCs/>
            </w:rPr>
          </w:pPr>
        </w:p>
      </w:tc>
    </w:tr>
    <w:tr w:rsidR="00700819">
      <w:tc>
        <w:tcPr>
          <w:tcW w:w="5715" w:type="dxa"/>
        </w:tcPr>
        <w:p w:rsidR="00700819" w:rsidRDefault="00700819">
          <w:pPr>
            <w:pStyle w:val="HeaderTextLeft"/>
            <w:jc w:val="right"/>
          </w:pPr>
        </w:p>
      </w:tc>
      <w:tc>
        <w:tcPr>
          <w:tcW w:w="1445" w:type="dxa"/>
        </w:tcPr>
        <w:p w:rsidR="00700819" w:rsidRDefault="00700819">
          <w:pPr>
            <w:pStyle w:val="HeaderNumberRight"/>
            <w:ind w:right="-64"/>
          </w:pPr>
        </w:p>
      </w:tc>
    </w:tr>
  </w:tbl>
  <w:p w:rsidR="00700819" w:rsidRDefault="00700819">
    <w:pPr>
      <w:pStyle w:val="Header"/>
      <w:pBdr>
        <w:top w:val="single" w:sz="4" w:space="1" w:color="auto"/>
      </w:pBdr>
    </w:pPr>
  </w:p>
  <w:p w:rsidR="00700819" w:rsidRDefault="007008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819">
      <w:trPr>
        <w:cantSplit/>
      </w:trPr>
      <w:tc>
        <w:tcPr>
          <w:tcW w:w="7258" w:type="dxa"/>
          <w:gridSpan w:val="2"/>
        </w:tcPr>
        <w:p w:rsidR="00700819" w:rsidRDefault="005B3403">
          <w:pPr>
            <w:pStyle w:val="HeaderActNameLeft"/>
          </w:pPr>
          <w:fldSimple w:instr=" Styleref &quot;Name of Act/Reg&quot; ">
            <w:r w:rsidR="00E254BB">
              <w:rPr>
                <w:noProof/>
              </w:rPr>
              <w:t>Associations Incorporation Act 1987</w:t>
            </w:r>
          </w:fldSimple>
        </w:p>
      </w:tc>
    </w:tr>
    <w:tr w:rsidR="00700819">
      <w:tc>
        <w:tcPr>
          <w:tcW w:w="1548" w:type="dxa"/>
        </w:tcPr>
        <w:p w:rsidR="00700819" w:rsidRDefault="00700819">
          <w:pPr>
            <w:pStyle w:val="HeaderNumberLeft"/>
          </w:pPr>
        </w:p>
      </w:tc>
      <w:tc>
        <w:tcPr>
          <w:tcW w:w="5715" w:type="dxa"/>
        </w:tcPr>
        <w:p w:rsidR="00700819" w:rsidRDefault="00700819">
          <w:pPr>
            <w:pStyle w:val="HeaderTextLeft"/>
          </w:pPr>
        </w:p>
      </w:tc>
    </w:tr>
    <w:tr w:rsidR="00700819">
      <w:tc>
        <w:tcPr>
          <w:tcW w:w="1548" w:type="dxa"/>
        </w:tcPr>
        <w:p w:rsidR="00700819" w:rsidRDefault="00700819">
          <w:pPr>
            <w:pStyle w:val="HeaderNumberLeft"/>
          </w:pPr>
        </w:p>
      </w:tc>
      <w:tc>
        <w:tcPr>
          <w:tcW w:w="5715" w:type="dxa"/>
        </w:tcPr>
        <w:p w:rsidR="00700819" w:rsidRDefault="00700819">
          <w:pPr>
            <w:pStyle w:val="HeaderTextLeft"/>
          </w:pPr>
        </w:p>
      </w:tc>
    </w:tr>
    <w:tr w:rsidR="00700819">
      <w:trPr>
        <w:cantSplit/>
      </w:trPr>
      <w:tc>
        <w:tcPr>
          <w:tcW w:w="7258" w:type="dxa"/>
          <w:gridSpan w:val="2"/>
        </w:tcPr>
        <w:p w:rsidR="00700819" w:rsidRDefault="00700819">
          <w:pPr>
            <w:pStyle w:val="HeaderSectionRight"/>
            <w:ind w:right="17"/>
            <w:jc w:val="left"/>
          </w:pPr>
        </w:p>
      </w:tc>
    </w:tr>
  </w:tbl>
  <w:p w:rsidR="00700819" w:rsidRDefault="0070081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819">
      <w:trPr>
        <w:cantSplit/>
      </w:trPr>
      <w:tc>
        <w:tcPr>
          <w:tcW w:w="7258" w:type="dxa"/>
          <w:gridSpan w:val="2"/>
        </w:tcPr>
        <w:p w:rsidR="00700819" w:rsidRDefault="005B3403">
          <w:pPr>
            <w:pStyle w:val="HeaderActNameRight"/>
            <w:ind w:right="17"/>
          </w:pPr>
          <w:fldSimple w:instr=" Styleref &quot;Name of Act/Reg&quot; ">
            <w:r w:rsidR="00E254BB">
              <w:rPr>
                <w:noProof/>
              </w:rPr>
              <w:t>Associations Incorporation Act 1987</w:t>
            </w:r>
          </w:fldSimple>
        </w:p>
      </w:tc>
    </w:tr>
    <w:tr w:rsidR="00700819">
      <w:tc>
        <w:tcPr>
          <w:tcW w:w="5715" w:type="dxa"/>
        </w:tcPr>
        <w:p w:rsidR="00700819" w:rsidRDefault="00700819">
          <w:pPr>
            <w:pStyle w:val="HeaderTextRight"/>
          </w:pPr>
        </w:p>
      </w:tc>
      <w:tc>
        <w:tcPr>
          <w:tcW w:w="1548" w:type="dxa"/>
        </w:tcPr>
        <w:p w:rsidR="00700819" w:rsidRDefault="00700819">
          <w:pPr>
            <w:pStyle w:val="HeaderNumberRight"/>
            <w:ind w:right="17"/>
          </w:pPr>
        </w:p>
      </w:tc>
    </w:tr>
    <w:tr w:rsidR="00700819">
      <w:tc>
        <w:tcPr>
          <w:tcW w:w="5715" w:type="dxa"/>
        </w:tcPr>
        <w:p w:rsidR="00700819" w:rsidRDefault="00700819">
          <w:pPr>
            <w:pStyle w:val="HeaderTextRight"/>
          </w:pPr>
        </w:p>
      </w:tc>
      <w:tc>
        <w:tcPr>
          <w:tcW w:w="1548" w:type="dxa"/>
        </w:tcPr>
        <w:p w:rsidR="00700819" w:rsidRDefault="00700819">
          <w:pPr>
            <w:pStyle w:val="HeaderNumberRight"/>
            <w:ind w:right="17"/>
          </w:pPr>
        </w:p>
      </w:tc>
    </w:tr>
    <w:tr w:rsidR="00700819">
      <w:trPr>
        <w:cantSplit/>
      </w:trPr>
      <w:tc>
        <w:tcPr>
          <w:tcW w:w="7258" w:type="dxa"/>
          <w:gridSpan w:val="2"/>
        </w:tcPr>
        <w:p w:rsidR="00700819" w:rsidRDefault="00700819">
          <w:pPr>
            <w:pStyle w:val="HeaderSectionRight"/>
            <w:ind w:right="17"/>
          </w:pPr>
        </w:p>
      </w:tc>
    </w:tr>
  </w:tbl>
  <w:p w:rsidR="00700819" w:rsidRDefault="0070081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5B3403">
    <w:pPr>
      <w:pStyle w:val="headerpartodd"/>
      <w:ind w:left="0" w:firstLine="0"/>
      <w:rPr>
        <w:i/>
      </w:rPr>
    </w:pPr>
    <w:r>
      <w:rPr>
        <w:i/>
      </w:rPr>
      <w:fldChar w:fldCharType="begin"/>
    </w:r>
    <w:r>
      <w:rPr>
        <w:i/>
      </w:rPr>
      <w:instrText xml:space="preserve"> Styleref "Name of Act/Reg" </w:instrText>
    </w:r>
    <w:r>
      <w:rPr>
        <w:i/>
      </w:rPr>
      <w:fldChar w:fldCharType="separate"/>
    </w:r>
    <w:r w:rsidR="00E254BB">
      <w:rPr>
        <w:i/>
        <w:noProof/>
      </w:rPr>
      <w:t>Associations Incorporation Act 1987</w:t>
    </w:r>
    <w:r>
      <w:rPr>
        <w:i/>
      </w:rPr>
      <w:fldChar w:fldCharType="end"/>
    </w:r>
  </w:p>
  <w:p w:rsidR="00700819" w:rsidRDefault="00700819">
    <w:pPr>
      <w:pStyle w:val="headerpartodd"/>
      <w:ind w:left="0" w:firstLine="0"/>
      <w:rPr>
        <w:b w:val="0"/>
        <w:i/>
      </w:rPr>
    </w:pPr>
  </w:p>
  <w:p w:rsidR="00700819" w:rsidRDefault="00700819">
    <w:pPr>
      <w:pStyle w:val="headerpart"/>
    </w:pPr>
  </w:p>
  <w:p w:rsidR="00700819" w:rsidRDefault="00700819">
    <w:pPr>
      <w:pStyle w:val="headerpart"/>
    </w:pPr>
  </w:p>
  <w:p w:rsidR="00700819" w:rsidRDefault="00700819">
    <w:pPr>
      <w:pBdr>
        <w:bottom w:val="single" w:sz="6" w:space="1" w:color="auto"/>
      </w:pBdr>
      <w:rPr>
        <w:b/>
      </w:rPr>
    </w:pPr>
  </w:p>
  <w:p w:rsidR="00700819" w:rsidRDefault="0070081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5B3403">
    <w:pPr>
      <w:pStyle w:val="headerpartodd"/>
      <w:ind w:left="0" w:firstLine="0"/>
      <w:jc w:val="right"/>
      <w:rPr>
        <w:i/>
      </w:rPr>
    </w:pPr>
    <w:r>
      <w:rPr>
        <w:i/>
      </w:rPr>
      <w:fldChar w:fldCharType="begin"/>
    </w:r>
    <w:r>
      <w:rPr>
        <w:i/>
      </w:rPr>
      <w:instrText xml:space="preserve"> Styleref "Name of Act/Reg" </w:instrText>
    </w:r>
    <w:r>
      <w:rPr>
        <w:i/>
      </w:rPr>
      <w:fldChar w:fldCharType="separate"/>
    </w:r>
    <w:r w:rsidR="00E254BB">
      <w:rPr>
        <w:i/>
        <w:noProof/>
      </w:rPr>
      <w:t>Associations Incorporation Act 1987</w:t>
    </w:r>
    <w:r>
      <w:rPr>
        <w:i/>
      </w:rPr>
      <w:fldChar w:fldCharType="end"/>
    </w:r>
  </w:p>
  <w:p w:rsidR="00700819" w:rsidRDefault="00700819">
    <w:pPr>
      <w:pStyle w:val="headerpartodd"/>
      <w:ind w:left="0" w:firstLine="0"/>
      <w:jc w:val="right"/>
      <w:rPr>
        <w:b w:val="0"/>
        <w:i/>
      </w:rPr>
    </w:pPr>
  </w:p>
  <w:p w:rsidR="00700819" w:rsidRDefault="00700819">
    <w:pPr>
      <w:pStyle w:val="headerpart"/>
      <w:jc w:val="right"/>
    </w:pPr>
  </w:p>
  <w:p w:rsidR="00700819" w:rsidRDefault="00700819">
    <w:pPr>
      <w:pStyle w:val="headerpart"/>
      <w:jc w:val="right"/>
    </w:pPr>
  </w:p>
  <w:p w:rsidR="00700819" w:rsidRDefault="00700819">
    <w:pPr>
      <w:pBdr>
        <w:bottom w:val="single" w:sz="6" w:space="1" w:color="auto"/>
      </w:pBdr>
      <w:jc w:val="right"/>
      <w:rPr>
        <w:b/>
      </w:rPr>
    </w:pPr>
  </w:p>
  <w:p w:rsidR="00700819" w:rsidRDefault="00700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BB" w:rsidRDefault="00E25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BB" w:rsidRDefault="00E254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819">
      <w:trPr>
        <w:cantSplit/>
      </w:trPr>
      <w:tc>
        <w:tcPr>
          <w:tcW w:w="7258" w:type="dxa"/>
          <w:gridSpan w:val="2"/>
        </w:tcPr>
        <w:p w:rsidR="00700819" w:rsidRDefault="005B3403">
          <w:pPr>
            <w:pStyle w:val="HeaderActNameLeft"/>
          </w:pPr>
          <w:fldSimple w:instr=" Styleref &quot;Name of Act/Reg&quot; ">
            <w:r w:rsidR="00E254BB">
              <w:rPr>
                <w:noProof/>
              </w:rPr>
              <w:t>Associations Incorporation Act 1987</w:t>
            </w:r>
          </w:fldSimple>
        </w:p>
      </w:tc>
    </w:tr>
    <w:tr w:rsidR="00700819">
      <w:tc>
        <w:tcPr>
          <w:tcW w:w="1548" w:type="dxa"/>
        </w:tcPr>
        <w:p w:rsidR="00700819" w:rsidRDefault="00700819">
          <w:pPr>
            <w:pStyle w:val="HeaderNumberLeft"/>
          </w:pPr>
        </w:p>
      </w:tc>
      <w:tc>
        <w:tcPr>
          <w:tcW w:w="5715" w:type="dxa"/>
        </w:tcPr>
        <w:p w:rsidR="00700819" w:rsidRDefault="00700819">
          <w:pPr>
            <w:pStyle w:val="HeaderTextLeft"/>
          </w:pPr>
        </w:p>
      </w:tc>
    </w:tr>
    <w:tr w:rsidR="00700819">
      <w:tc>
        <w:tcPr>
          <w:tcW w:w="1548" w:type="dxa"/>
        </w:tcPr>
        <w:p w:rsidR="00700819" w:rsidRDefault="00700819">
          <w:pPr>
            <w:pStyle w:val="HeaderNumberLeft"/>
          </w:pPr>
        </w:p>
      </w:tc>
      <w:tc>
        <w:tcPr>
          <w:tcW w:w="5715" w:type="dxa"/>
        </w:tcPr>
        <w:p w:rsidR="00700819" w:rsidRDefault="00700819">
          <w:pPr>
            <w:pStyle w:val="HeaderTextLeft"/>
          </w:pPr>
        </w:p>
      </w:tc>
    </w:tr>
    <w:tr w:rsidR="00700819">
      <w:trPr>
        <w:cantSplit/>
      </w:trPr>
      <w:tc>
        <w:tcPr>
          <w:tcW w:w="7258" w:type="dxa"/>
          <w:gridSpan w:val="2"/>
        </w:tcPr>
        <w:p w:rsidR="00700819" w:rsidRDefault="005B3403">
          <w:pPr>
            <w:pStyle w:val="HeaderSectionLeft"/>
            <w:rPr>
              <w:b w:val="0"/>
            </w:rPr>
          </w:pPr>
          <w:r>
            <w:rPr>
              <w:b w:val="0"/>
            </w:rPr>
            <w:t>Contents</w:t>
          </w:r>
        </w:p>
      </w:tc>
    </w:tr>
  </w:tbl>
  <w:p w:rsidR="00700819" w:rsidRDefault="007008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819">
      <w:trPr>
        <w:cantSplit/>
      </w:trPr>
      <w:tc>
        <w:tcPr>
          <w:tcW w:w="7258" w:type="dxa"/>
          <w:gridSpan w:val="2"/>
        </w:tcPr>
        <w:p w:rsidR="00700819" w:rsidRDefault="005B3403">
          <w:pPr>
            <w:pStyle w:val="HeaderActNameRight"/>
            <w:ind w:right="17"/>
          </w:pPr>
          <w:fldSimple w:instr=" Styleref &quot;Name of Act/Reg&quot; ">
            <w:r w:rsidR="00E254BB">
              <w:rPr>
                <w:noProof/>
              </w:rPr>
              <w:t>Associations Incorporation Act 1987</w:t>
            </w:r>
          </w:fldSimple>
        </w:p>
      </w:tc>
    </w:tr>
    <w:tr w:rsidR="00700819">
      <w:tc>
        <w:tcPr>
          <w:tcW w:w="5715" w:type="dxa"/>
        </w:tcPr>
        <w:p w:rsidR="00700819" w:rsidRDefault="00700819">
          <w:pPr>
            <w:pStyle w:val="HeaderTextRight"/>
          </w:pPr>
        </w:p>
      </w:tc>
      <w:tc>
        <w:tcPr>
          <w:tcW w:w="1548" w:type="dxa"/>
        </w:tcPr>
        <w:p w:rsidR="00700819" w:rsidRDefault="00700819">
          <w:pPr>
            <w:pStyle w:val="HeaderNumberRight"/>
            <w:ind w:right="17"/>
          </w:pPr>
        </w:p>
      </w:tc>
    </w:tr>
    <w:tr w:rsidR="00700819">
      <w:tc>
        <w:tcPr>
          <w:tcW w:w="5715" w:type="dxa"/>
        </w:tcPr>
        <w:p w:rsidR="00700819" w:rsidRDefault="00700819">
          <w:pPr>
            <w:pStyle w:val="HeaderTextRight"/>
          </w:pPr>
        </w:p>
      </w:tc>
      <w:tc>
        <w:tcPr>
          <w:tcW w:w="1548" w:type="dxa"/>
        </w:tcPr>
        <w:p w:rsidR="00700819" w:rsidRDefault="00700819">
          <w:pPr>
            <w:pStyle w:val="HeaderNumberRight"/>
            <w:ind w:right="17"/>
          </w:pPr>
        </w:p>
      </w:tc>
    </w:tr>
    <w:tr w:rsidR="00700819">
      <w:trPr>
        <w:cantSplit/>
      </w:trPr>
      <w:tc>
        <w:tcPr>
          <w:tcW w:w="7258" w:type="dxa"/>
          <w:gridSpan w:val="2"/>
        </w:tcPr>
        <w:p w:rsidR="00700819" w:rsidRDefault="005B3403">
          <w:pPr>
            <w:pStyle w:val="HeaderSectionRight"/>
            <w:ind w:right="17"/>
            <w:rPr>
              <w:b w:val="0"/>
            </w:rPr>
          </w:pPr>
          <w:r>
            <w:rPr>
              <w:b w:val="0"/>
            </w:rPr>
            <w:t>Contents</w:t>
          </w:r>
        </w:p>
      </w:tc>
    </w:tr>
  </w:tbl>
  <w:p w:rsidR="00700819" w:rsidRDefault="007008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819">
      <w:trPr>
        <w:cantSplit/>
      </w:trPr>
      <w:tc>
        <w:tcPr>
          <w:tcW w:w="7258" w:type="dxa"/>
          <w:gridSpan w:val="2"/>
        </w:tcPr>
        <w:p w:rsidR="00700819" w:rsidRDefault="005B3403">
          <w:pPr>
            <w:pStyle w:val="HeaderActNameLeft"/>
          </w:pPr>
          <w:fldSimple w:instr=" Styleref &quot;Name of Act/Reg&quot; ">
            <w:r w:rsidR="00E254BB">
              <w:rPr>
                <w:noProof/>
              </w:rPr>
              <w:t>Associations Incorporation Act 1987</w:t>
            </w:r>
          </w:fldSimple>
        </w:p>
      </w:tc>
    </w:tr>
    <w:tr w:rsidR="00700819">
      <w:tc>
        <w:tcPr>
          <w:tcW w:w="1548" w:type="dxa"/>
        </w:tcPr>
        <w:p w:rsidR="00700819" w:rsidRDefault="005B3403">
          <w:pPr>
            <w:pStyle w:val="HeaderNumberLeft"/>
          </w:pPr>
          <w:r>
            <w:fldChar w:fldCharType="begin"/>
          </w:r>
          <w:r>
            <w:instrText xml:space="preserve"> styleref CharPartNo </w:instrText>
          </w:r>
          <w:r>
            <w:fldChar w:fldCharType="end"/>
          </w:r>
        </w:p>
      </w:tc>
      <w:tc>
        <w:tcPr>
          <w:tcW w:w="5715" w:type="dxa"/>
        </w:tcPr>
        <w:p w:rsidR="00700819" w:rsidRDefault="005B3403">
          <w:pPr>
            <w:pStyle w:val="HeaderTextLeft"/>
          </w:pPr>
          <w:r>
            <w:fldChar w:fldCharType="begin"/>
          </w:r>
          <w:r>
            <w:instrText xml:space="preserve"> styleref CharPartText </w:instrText>
          </w:r>
          <w:r>
            <w:fldChar w:fldCharType="end"/>
          </w:r>
        </w:p>
      </w:tc>
    </w:tr>
    <w:tr w:rsidR="00700819">
      <w:tc>
        <w:tcPr>
          <w:tcW w:w="1548" w:type="dxa"/>
        </w:tcPr>
        <w:p w:rsidR="00700819" w:rsidRDefault="005B3403">
          <w:pPr>
            <w:pStyle w:val="HeaderNumberLeft"/>
          </w:pPr>
          <w:r>
            <w:fldChar w:fldCharType="begin"/>
          </w:r>
          <w:r>
            <w:instrText xml:space="preserve"> styleref CharDivNo </w:instrText>
          </w:r>
          <w:r>
            <w:fldChar w:fldCharType="end"/>
          </w:r>
        </w:p>
      </w:tc>
      <w:tc>
        <w:tcPr>
          <w:tcW w:w="5715" w:type="dxa"/>
        </w:tcPr>
        <w:p w:rsidR="00700819" w:rsidRDefault="005B3403">
          <w:pPr>
            <w:pStyle w:val="HeaderTextLeft"/>
          </w:pPr>
          <w:r>
            <w:fldChar w:fldCharType="begin"/>
          </w:r>
          <w:r>
            <w:instrText xml:space="preserve"> styleref CharDivText </w:instrText>
          </w:r>
          <w:r>
            <w:fldChar w:fldCharType="end"/>
          </w:r>
        </w:p>
      </w:tc>
    </w:tr>
    <w:tr w:rsidR="00700819">
      <w:trPr>
        <w:cantSplit/>
      </w:trPr>
      <w:tc>
        <w:tcPr>
          <w:tcW w:w="7258" w:type="dxa"/>
          <w:gridSpan w:val="2"/>
        </w:tcPr>
        <w:p w:rsidR="00700819" w:rsidRDefault="005B3403">
          <w:pPr>
            <w:pStyle w:val="HeaderSectionLeft"/>
          </w:pPr>
          <w:r>
            <w:t xml:space="preserve">s. </w:t>
          </w:r>
          <w:r>
            <w:fldChar w:fldCharType="begin"/>
          </w:r>
          <w:r>
            <w:instrText xml:space="preserve"> styleref CharSectno </w:instrText>
          </w:r>
          <w:r>
            <w:fldChar w:fldCharType="end"/>
          </w:r>
        </w:p>
      </w:tc>
    </w:tr>
  </w:tbl>
  <w:p w:rsidR="00700819" w:rsidRDefault="007008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819">
      <w:trPr>
        <w:cantSplit/>
      </w:trPr>
      <w:tc>
        <w:tcPr>
          <w:tcW w:w="7258" w:type="dxa"/>
          <w:gridSpan w:val="2"/>
        </w:tcPr>
        <w:p w:rsidR="00700819" w:rsidRDefault="005B3403">
          <w:pPr>
            <w:pStyle w:val="HeaderActNameRight"/>
            <w:ind w:right="17"/>
          </w:pPr>
          <w:fldSimple w:instr=" Styleref &quot;Name of Act/Reg&quot; ">
            <w:r w:rsidR="00E254BB">
              <w:rPr>
                <w:noProof/>
              </w:rPr>
              <w:t>Associations Incorporation Act 1987</w:t>
            </w:r>
          </w:fldSimple>
        </w:p>
      </w:tc>
    </w:tr>
    <w:tr w:rsidR="00700819">
      <w:tc>
        <w:tcPr>
          <w:tcW w:w="5715" w:type="dxa"/>
        </w:tcPr>
        <w:p w:rsidR="00700819" w:rsidRDefault="005B3403">
          <w:pPr>
            <w:pStyle w:val="HeaderTextRight"/>
          </w:pPr>
          <w:r>
            <w:fldChar w:fldCharType="begin"/>
          </w:r>
          <w:r>
            <w:instrText xml:space="preserve"> styleref CharPartText </w:instrText>
          </w:r>
          <w:r>
            <w:fldChar w:fldCharType="end"/>
          </w:r>
        </w:p>
      </w:tc>
      <w:tc>
        <w:tcPr>
          <w:tcW w:w="1548" w:type="dxa"/>
        </w:tcPr>
        <w:p w:rsidR="00700819" w:rsidRDefault="005B3403">
          <w:pPr>
            <w:pStyle w:val="HeaderNumberRight"/>
            <w:ind w:right="17"/>
          </w:pPr>
          <w:r>
            <w:fldChar w:fldCharType="begin"/>
          </w:r>
          <w:r>
            <w:instrText xml:space="preserve"> styleref CharPartNo </w:instrText>
          </w:r>
          <w:r>
            <w:fldChar w:fldCharType="end"/>
          </w:r>
        </w:p>
      </w:tc>
    </w:tr>
    <w:tr w:rsidR="00700819">
      <w:tc>
        <w:tcPr>
          <w:tcW w:w="5715" w:type="dxa"/>
        </w:tcPr>
        <w:p w:rsidR="00700819" w:rsidRDefault="005B3403">
          <w:pPr>
            <w:pStyle w:val="HeaderTextRight"/>
          </w:pPr>
          <w:r>
            <w:fldChar w:fldCharType="begin"/>
          </w:r>
          <w:r>
            <w:instrText xml:space="preserve"> styleref CharDivText </w:instrText>
          </w:r>
          <w:r>
            <w:fldChar w:fldCharType="end"/>
          </w:r>
        </w:p>
      </w:tc>
      <w:tc>
        <w:tcPr>
          <w:tcW w:w="1548" w:type="dxa"/>
        </w:tcPr>
        <w:p w:rsidR="00700819" w:rsidRDefault="005B3403">
          <w:pPr>
            <w:pStyle w:val="HeaderNumberRight"/>
            <w:ind w:right="17"/>
          </w:pPr>
          <w:r>
            <w:fldChar w:fldCharType="begin"/>
          </w:r>
          <w:r>
            <w:instrText xml:space="preserve"> styleref CharDivNo </w:instrText>
          </w:r>
          <w:r>
            <w:fldChar w:fldCharType="end"/>
          </w:r>
        </w:p>
      </w:tc>
    </w:tr>
    <w:tr w:rsidR="00700819">
      <w:trPr>
        <w:cantSplit/>
      </w:trPr>
      <w:tc>
        <w:tcPr>
          <w:tcW w:w="7258" w:type="dxa"/>
          <w:gridSpan w:val="2"/>
        </w:tcPr>
        <w:p w:rsidR="00700819" w:rsidRDefault="005B3403">
          <w:pPr>
            <w:pStyle w:val="HeaderSectionRight"/>
            <w:ind w:right="17"/>
          </w:pPr>
          <w:r>
            <w:t xml:space="preserve">s. </w:t>
          </w:r>
          <w:r>
            <w:fldChar w:fldCharType="begin"/>
          </w:r>
          <w:r>
            <w:instrText xml:space="preserve"> styleref CharSectno </w:instrText>
          </w:r>
          <w:r>
            <w:fldChar w:fldCharType="end"/>
          </w:r>
        </w:p>
      </w:tc>
    </w:tr>
  </w:tbl>
  <w:p w:rsidR="00700819" w:rsidRDefault="007008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9" w:rsidRDefault="00700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03"/>
    <w:rsid w:val="000D5E7B"/>
    <w:rsid w:val="00563C5D"/>
    <w:rsid w:val="005B3403"/>
    <w:rsid w:val="00700819"/>
    <w:rsid w:val="00E25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11635</Words>
  <Characters>58059</Characters>
  <Application>Microsoft Office Word</Application>
  <DocSecurity>0</DocSecurity>
  <Lines>1527</Lines>
  <Paragraphs>757</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Ministry of Justice</Company>
  <LinksUpToDate>false</LinksUpToDate>
  <CharactersWithSpaces>68937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1987 - 02-e0-01</dc:title>
  <dc:subject>ActIF_A</dc:subject>
  <dc:creator>Matthew Pether</dc:creator>
  <cp:keywords/>
  <dc:description/>
  <cp:lastModifiedBy>svcMRProcess</cp:lastModifiedBy>
  <cp:revision>4</cp:revision>
  <cp:lastPrinted>2005-10-21T06:28:00Z</cp:lastPrinted>
  <dcterms:created xsi:type="dcterms:W3CDTF">2013-02-13T11:27:00Z</dcterms:created>
  <dcterms:modified xsi:type="dcterms:W3CDTF">2013-02-13T11:27:00Z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vt:i4>
  </property>
  <property fmtid="{D5CDD505-2E9C-101B-9397-08002B2CF9AE}" pid="6" name="AsAtDate">
    <vt:lpwstr>11 Sep 2010</vt:lpwstr>
  </property>
  <property fmtid="{D5CDD505-2E9C-101B-9397-08002B2CF9AE}" pid="7" name="Suffix">
    <vt:lpwstr>02-e0-01</vt:lpwstr>
  </property>
</Properties>
</file>