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F8" w:rsidRDefault="00161840">
      <w:pPr>
        <w:pStyle w:val="WA"/>
      </w:pPr>
      <w:bookmarkStart w:id="0" w:name="_GoBack"/>
      <w:bookmarkEnd w:id="0"/>
      <w:r>
        <w:t>Western Australia</w:t>
      </w:r>
    </w:p>
    <w:p w:rsidR="00923FF8" w:rsidRDefault="00161840">
      <w:pPr>
        <w:pStyle w:val="NameofActRegPage1"/>
        <w:spacing w:before="3760" w:after="4200"/>
      </w:pPr>
      <w:r>
        <w:fldChar w:fldCharType="begin"/>
      </w:r>
      <w:r>
        <w:instrText xml:space="preserve"> STYLEREF "Name Of Act/Reg"</w:instrText>
      </w:r>
      <w:r>
        <w:fldChar w:fldCharType="separate"/>
      </w:r>
      <w:r w:rsidR="00370307">
        <w:rPr>
          <w:noProof/>
        </w:rPr>
        <w:t>Aerial Spraying Control Act 1966</w:t>
      </w:r>
      <w:r>
        <w:fldChar w:fldCharType="end"/>
      </w:r>
    </w:p>
    <w:p w:rsidR="00923FF8" w:rsidRDefault="00923FF8">
      <w:pPr>
        <w:jc w:val="center"/>
        <w:rPr>
          <w:b/>
        </w:rPr>
        <w:sectPr w:rsidR="00923F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23FF8" w:rsidRDefault="00161840">
      <w:pPr>
        <w:pStyle w:val="WA"/>
      </w:pPr>
      <w:r>
        <w:lastRenderedPageBreak/>
        <w:t>Western Australia</w:t>
      </w:r>
    </w:p>
    <w:p w:rsidR="00923FF8" w:rsidRDefault="00161840">
      <w:pPr>
        <w:pStyle w:val="NameofActRegPage1"/>
      </w:pPr>
      <w:r>
        <w:fldChar w:fldCharType="begin"/>
      </w:r>
      <w:r>
        <w:instrText xml:space="preserve"> STYLEREF "Name Of Act/Reg"</w:instrText>
      </w:r>
      <w:r>
        <w:fldChar w:fldCharType="separate"/>
      </w:r>
      <w:r w:rsidR="00370307">
        <w:rPr>
          <w:noProof/>
        </w:rPr>
        <w:t>Aerial Spraying Control Act 1966</w:t>
      </w:r>
      <w:r>
        <w:fldChar w:fldCharType="end"/>
      </w:r>
    </w:p>
    <w:p w:rsidR="00923FF8" w:rsidRDefault="00161840">
      <w:pPr>
        <w:pStyle w:val="Arrangement"/>
      </w:pPr>
      <w:r>
        <w:t>CONTENTS</w:t>
      </w:r>
    </w:p>
    <w:p w:rsidR="00923FF8" w:rsidRDefault="00161840">
      <w:pPr>
        <w:pStyle w:val="TOC4"/>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_Toc92439120 \h </w:instrText>
      </w:r>
      <w:r>
        <w:rPr>
          <w:noProof/>
        </w:rPr>
      </w:r>
      <w:r>
        <w:rPr>
          <w:noProof/>
        </w:rPr>
        <w:fldChar w:fldCharType="separate"/>
      </w:r>
      <w:r w:rsidR="00370307">
        <w:rPr>
          <w:noProof/>
        </w:rPr>
        <w:t>1</w:t>
      </w:r>
      <w:r>
        <w:rPr>
          <w:noProof/>
        </w:rPr>
        <w:fldChar w:fldCharType="end"/>
      </w:r>
    </w:p>
    <w:p w:rsidR="00923FF8" w:rsidRDefault="00161840">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_Toc92439121 \h </w:instrText>
      </w:r>
      <w:r>
        <w:rPr>
          <w:noProof/>
        </w:rPr>
      </w:r>
      <w:r>
        <w:rPr>
          <w:noProof/>
        </w:rPr>
        <w:fldChar w:fldCharType="separate"/>
      </w:r>
      <w:r w:rsidR="00370307">
        <w:rPr>
          <w:noProof/>
        </w:rPr>
        <w:t>1</w:t>
      </w:r>
      <w:r>
        <w:rPr>
          <w:noProof/>
        </w:rPr>
        <w:fldChar w:fldCharType="end"/>
      </w:r>
    </w:p>
    <w:p w:rsidR="00923FF8" w:rsidRDefault="00161840">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_Toc92439122 \h </w:instrText>
      </w:r>
      <w:r>
        <w:rPr>
          <w:noProof/>
        </w:rPr>
      </w:r>
      <w:r>
        <w:rPr>
          <w:noProof/>
        </w:rPr>
        <w:fldChar w:fldCharType="separate"/>
      </w:r>
      <w:r w:rsidR="00370307">
        <w:rPr>
          <w:noProof/>
        </w:rPr>
        <w:t>1</w:t>
      </w:r>
      <w:r>
        <w:rPr>
          <w:noProof/>
        </w:rPr>
        <w:fldChar w:fldCharType="end"/>
      </w:r>
    </w:p>
    <w:p w:rsidR="00923FF8" w:rsidRDefault="00161840">
      <w:pPr>
        <w:pStyle w:val="TOC4"/>
        <w:rPr>
          <w:noProof/>
          <w:sz w:val="24"/>
        </w:rPr>
      </w:pPr>
      <w:r>
        <w:rPr>
          <w:noProof/>
        </w:rPr>
        <w:t>4</w:t>
      </w:r>
      <w:r>
        <w:rPr>
          <w:noProof/>
          <w:snapToGrid w:val="0"/>
        </w:rPr>
        <w:t>.</w:t>
      </w:r>
      <w:r>
        <w:rPr>
          <w:noProof/>
          <w:sz w:val="24"/>
        </w:rPr>
        <w:tab/>
      </w:r>
      <w:r>
        <w:rPr>
          <w:noProof/>
          <w:snapToGrid w:val="0"/>
        </w:rPr>
        <w:t>Severability</w:t>
      </w:r>
      <w:r>
        <w:rPr>
          <w:noProof/>
        </w:rPr>
        <w:tab/>
      </w:r>
      <w:r>
        <w:rPr>
          <w:noProof/>
        </w:rPr>
        <w:fldChar w:fldCharType="begin"/>
      </w:r>
      <w:r>
        <w:rPr>
          <w:noProof/>
        </w:rPr>
        <w:instrText xml:space="preserve"> PAGEREF _Toc92439123 \h </w:instrText>
      </w:r>
      <w:r>
        <w:rPr>
          <w:noProof/>
        </w:rPr>
      </w:r>
      <w:r>
        <w:rPr>
          <w:noProof/>
        </w:rPr>
        <w:fldChar w:fldCharType="separate"/>
      </w:r>
      <w:r w:rsidR="00370307">
        <w:rPr>
          <w:noProof/>
        </w:rPr>
        <w:t>2</w:t>
      </w:r>
      <w:r>
        <w:rPr>
          <w:noProof/>
        </w:rPr>
        <w:fldChar w:fldCharType="end"/>
      </w:r>
    </w:p>
    <w:p w:rsidR="00923FF8" w:rsidRDefault="00161840">
      <w:pPr>
        <w:pStyle w:val="TOC4"/>
        <w:rPr>
          <w:noProof/>
          <w:sz w:val="24"/>
        </w:rPr>
      </w:pPr>
      <w:r>
        <w:rPr>
          <w:noProof/>
        </w:rPr>
        <w:t>5</w:t>
      </w:r>
      <w:r>
        <w:rPr>
          <w:noProof/>
          <w:snapToGrid w:val="0"/>
        </w:rPr>
        <w:t>.</w:t>
      </w:r>
      <w:r>
        <w:rPr>
          <w:noProof/>
          <w:sz w:val="24"/>
        </w:rPr>
        <w:tab/>
      </w:r>
      <w:r>
        <w:rPr>
          <w:noProof/>
          <w:snapToGrid w:val="0"/>
        </w:rPr>
        <w:t>Application of Act to Crown</w:t>
      </w:r>
      <w:r>
        <w:rPr>
          <w:noProof/>
        </w:rPr>
        <w:tab/>
      </w:r>
      <w:r>
        <w:rPr>
          <w:noProof/>
        </w:rPr>
        <w:fldChar w:fldCharType="begin"/>
      </w:r>
      <w:r>
        <w:rPr>
          <w:noProof/>
        </w:rPr>
        <w:instrText xml:space="preserve"> PAGEREF _Toc92439124 \h </w:instrText>
      </w:r>
      <w:r>
        <w:rPr>
          <w:noProof/>
        </w:rPr>
      </w:r>
      <w:r>
        <w:rPr>
          <w:noProof/>
        </w:rPr>
        <w:fldChar w:fldCharType="separate"/>
      </w:r>
      <w:r w:rsidR="00370307">
        <w:rPr>
          <w:noProof/>
        </w:rPr>
        <w:t>2</w:t>
      </w:r>
      <w:r>
        <w:rPr>
          <w:noProof/>
        </w:rPr>
        <w:fldChar w:fldCharType="end"/>
      </w:r>
    </w:p>
    <w:p w:rsidR="00923FF8" w:rsidRDefault="00161840">
      <w:pPr>
        <w:pStyle w:val="TOC4"/>
        <w:rPr>
          <w:noProof/>
          <w:sz w:val="24"/>
        </w:rPr>
      </w:pPr>
      <w:r>
        <w:rPr>
          <w:noProof/>
        </w:rPr>
        <w:t>6</w:t>
      </w:r>
      <w:r>
        <w:rPr>
          <w:noProof/>
          <w:snapToGrid w:val="0"/>
        </w:rPr>
        <w:t>.</w:t>
      </w:r>
      <w:r>
        <w:rPr>
          <w:noProof/>
          <w:sz w:val="24"/>
        </w:rPr>
        <w:tab/>
      </w:r>
      <w:r>
        <w:rPr>
          <w:noProof/>
          <w:snapToGrid w:val="0"/>
        </w:rPr>
        <w:t>Control of aerial spraying</w:t>
      </w:r>
      <w:r>
        <w:rPr>
          <w:noProof/>
        </w:rPr>
        <w:tab/>
      </w:r>
      <w:r>
        <w:rPr>
          <w:noProof/>
        </w:rPr>
        <w:fldChar w:fldCharType="begin"/>
      </w:r>
      <w:r>
        <w:rPr>
          <w:noProof/>
        </w:rPr>
        <w:instrText xml:space="preserve"> PAGEREF _Toc92439125 \h </w:instrText>
      </w:r>
      <w:r>
        <w:rPr>
          <w:noProof/>
        </w:rPr>
      </w:r>
      <w:r>
        <w:rPr>
          <w:noProof/>
        </w:rPr>
        <w:fldChar w:fldCharType="separate"/>
      </w:r>
      <w:r w:rsidR="00370307">
        <w:rPr>
          <w:noProof/>
        </w:rPr>
        <w:t>3</w:t>
      </w:r>
      <w:r>
        <w:rPr>
          <w:noProof/>
        </w:rPr>
        <w:fldChar w:fldCharType="end"/>
      </w:r>
    </w:p>
    <w:p w:rsidR="00923FF8" w:rsidRDefault="00161840">
      <w:pPr>
        <w:pStyle w:val="TOC4"/>
        <w:rPr>
          <w:noProof/>
          <w:sz w:val="24"/>
        </w:rPr>
      </w:pPr>
      <w:r>
        <w:rPr>
          <w:noProof/>
        </w:rPr>
        <w:t>7</w:t>
      </w:r>
      <w:r>
        <w:rPr>
          <w:noProof/>
          <w:snapToGrid w:val="0"/>
        </w:rPr>
        <w:t>.</w:t>
      </w:r>
      <w:r>
        <w:rPr>
          <w:noProof/>
          <w:sz w:val="24"/>
        </w:rPr>
        <w:tab/>
      </w:r>
      <w:r>
        <w:rPr>
          <w:noProof/>
          <w:snapToGrid w:val="0"/>
        </w:rPr>
        <w:t>Application for and effect of certificate</w:t>
      </w:r>
      <w:r>
        <w:rPr>
          <w:noProof/>
        </w:rPr>
        <w:tab/>
      </w:r>
      <w:r>
        <w:rPr>
          <w:noProof/>
        </w:rPr>
        <w:fldChar w:fldCharType="begin"/>
      </w:r>
      <w:r>
        <w:rPr>
          <w:noProof/>
        </w:rPr>
        <w:instrText xml:space="preserve"> PAGEREF _Toc92439126 \h </w:instrText>
      </w:r>
      <w:r>
        <w:rPr>
          <w:noProof/>
        </w:rPr>
      </w:r>
      <w:r>
        <w:rPr>
          <w:noProof/>
        </w:rPr>
        <w:fldChar w:fldCharType="separate"/>
      </w:r>
      <w:r w:rsidR="00370307">
        <w:rPr>
          <w:noProof/>
        </w:rPr>
        <w:t>3</w:t>
      </w:r>
      <w:r>
        <w:rPr>
          <w:noProof/>
        </w:rPr>
        <w:fldChar w:fldCharType="end"/>
      </w:r>
    </w:p>
    <w:p w:rsidR="00923FF8" w:rsidRDefault="00161840">
      <w:pPr>
        <w:pStyle w:val="TOC4"/>
        <w:rPr>
          <w:noProof/>
          <w:sz w:val="24"/>
        </w:rPr>
      </w:pPr>
      <w:r>
        <w:rPr>
          <w:noProof/>
        </w:rPr>
        <w:t>8</w:t>
      </w:r>
      <w:r>
        <w:rPr>
          <w:noProof/>
          <w:snapToGrid w:val="0"/>
        </w:rPr>
        <w:t>.</w:t>
      </w:r>
      <w:r>
        <w:rPr>
          <w:noProof/>
          <w:sz w:val="24"/>
        </w:rPr>
        <w:tab/>
      </w:r>
      <w:r>
        <w:rPr>
          <w:noProof/>
          <w:snapToGrid w:val="0"/>
        </w:rPr>
        <w:t>Appeal against decision of Director</w:t>
      </w:r>
      <w:r>
        <w:rPr>
          <w:noProof/>
        </w:rPr>
        <w:tab/>
      </w:r>
      <w:r>
        <w:rPr>
          <w:noProof/>
        </w:rPr>
        <w:fldChar w:fldCharType="begin"/>
      </w:r>
      <w:r>
        <w:rPr>
          <w:noProof/>
        </w:rPr>
        <w:instrText xml:space="preserve"> PAGEREF _Toc92439127 \h </w:instrText>
      </w:r>
      <w:r>
        <w:rPr>
          <w:noProof/>
        </w:rPr>
      </w:r>
      <w:r>
        <w:rPr>
          <w:noProof/>
        </w:rPr>
        <w:fldChar w:fldCharType="separate"/>
      </w:r>
      <w:r w:rsidR="00370307">
        <w:rPr>
          <w:noProof/>
        </w:rPr>
        <w:t>3</w:t>
      </w:r>
      <w:r>
        <w:rPr>
          <w:noProof/>
        </w:rPr>
        <w:fldChar w:fldCharType="end"/>
      </w:r>
    </w:p>
    <w:p w:rsidR="00923FF8" w:rsidRDefault="00161840">
      <w:pPr>
        <w:pStyle w:val="TOC4"/>
        <w:rPr>
          <w:noProof/>
          <w:sz w:val="24"/>
        </w:rPr>
      </w:pPr>
      <w:r>
        <w:rPr>
          <w:noProof/>
        </w:rPr>
        <w:t>9</w:t>
      </w:r>
      <w:r>
        <w:rPr>
          <w:noProof/>
          <w:snapToGrid w:val="0"/>
        </w:rPr>
        <w:t>.</w:t>
      </w:r>
      <w:r>
        <w:rPr>
          <w:noProof/>
          <w:sz w:val="24"/>
        </w:rPr>
        <w:tab/>
      </w:r>
      <w:r>
        <w:rPr>
          <w:noProof/>
          <w:snapToGrid w:val="0"/>
        </w:rPr>
        <w:t>Hazardous areas</w:t>
      </w:r>
      <w:r>
        <w:rPr>
          <w:noProof/>
        </w:rPr>
        <w:tab/>
      </w:r>
      <w:r>
        <w:rPr>
          <w:noProof/>
        </w:rPr>
        <w:fldChar w:fldCharType="begin"/>
      </w:r>
      <w:r>
        <w:rPr>
          <w:noProof/>
        </w:rPr>
        <w:instrText xml:space="preserve"> PAGEREF _Toc92439128 \h </w:instrText>
      </w:r>
      <w:r>
        <w:rPr>
          <w:noProof/>
        </w:rPr>
      </w:r>
      <w:r>
        <w:rPr>
          <w:noProof/>
        </w:rPr>
        <w:fldChar w:fldCharType="separate"/>
      </w:r>
      <w:r w:rsidR="00370307">
        <w:rPr>
          <w:noProof/>
        </w:rPr>
        <w:t>4</w:t>
      </w:r>
      <w:r>
        <w:rPr>
          <w:noProof/>
        </w:rPr>
        <w:fldChar w:fldCharType="end"/>
      </w:r>
    </w:p>
    <w:p w:rsidR="00923FF8" w:rsidRDefault="00161840">
      <w:pPr>
        <w:pStyle w:val="TOC4"/>
        <w:rPr>
          <w:noProof/>
          <w:sz w:val="24"/>
        </w:rPr>
      </w:pPr>
      <w:r>
        <w:rPr>
          <w:noProof/>
        </w:rPr>
        <w:t>10</w:t>
      </w:r>
      <w:r>
        <w:rPr>
          <w:noProof/>
          <w:snapToGrid w:val="0"/>
        </w:rPr>
        <w:t>.</w:t>
      </w:r>
      <w:r>
        <w:rPr>
          <w:noProof/>
          <w:sz w:val="24"/>
        </w:rPr>
        <w:tab/>
      </w:r>
      <w:r>
        <w:rPr>
          <w:noProof/>
          <w:snapToGrid w:val="0"/>
        </w:rPr>
        <w:t>Security to be lodged by owner of aircraft against damage</w:t>
      </w:r>
      <w:r>
        <w:rPr>
          <w:noProof/>
        </w:rPr>
        <w:tab/>
      </w:r>
      <w:r>
        <w:rPr>
          <w:noProof/>
        </w:rPr>
        <w:fldChar w:fldCharType="begin"/>
      </w:r>
      <w:r>
        <w:rPr>
          <w:noProof/>
        </w:rPr>
        <w:instrText xml:space="preserve"> PAGEREF _Toc92439129 \h </w:instrText>
      </w:r>
      <w:r>
        <w:rPr>
          <w:noProof/>
        </w:rPr>
      </w:r>
      <w:r>
        <w:rPr>
          <w:noProof/>
        </w:rPr>
        <w:fldChar w:fldCharType="separate"/>
      </w:r>
      <w:r w:rsidR="00370307">
        <w:rPr>
          <w:noProof/>
        </w:rPr>
        <w:t>5</w:t>
      </w:r>
      <w:r>
        <w:rPr>
          <w:noProof/>
        </w:rPr>
        <w:fldChar w:fldCharType="end"/>
      </w:r>
    </w:p>
    <w:p w:rsidR="00923FF8" w:rsidRDefault="00161840">
      <w:pPr>
        <w:pStyle w:val="TOC4"/>
        <w:rPr>
          <w:noProof/>
          <w:sz w:val="24"/>
        </w:rPr>
      </w:pPr>
      <w:r>
        <w:rPr>
          <w:noProof/>
        </w:rPr>
        <w:t>11</w:t>
      </w:r>
      <w:r>
        <w:rPr>
          <w:noProof/>
          <w:snapToGrid w:val="0"/>
        </w:rPr>
        <w:t>.</w:t>
      </w:r>
      <w:r>
        <w:rPr>
          <w:noProof/>
          <w:sz w:val="24"/>
        </w:rPr>
        <w:tab/>
      </w:r>
      <w:r>
        <w:rPr>
          <w:noProof/>
          <w:snapToGrid w:val="0"/>
        </w:rPr>
        <w:t>Offence — aerial spraying without security</w:t>
      </w:r>
      <w:r>
        <w:rPr>
          <w:noProof/>
        </w:rPr>
        <w:tab/>
      </w:r>
      <w:r>
        <w:rPr>
          <w:noProof/>
        </w:rPr>
        <w:fldChar w:fldCharType="begin"/>
      </w:r>
      <w:r>
        <w:rPr>
          <w:noProof/>
        </w:rPr>
        <w:instrText xml:space="preserve"> PAGEREF _Toc92439130 \h </w:instrText>
      </w:r>
      <w:r>
        <w:rPr>
          <w:noProof/>
        </w:rPr>
      </w:r>
      <w:r>
        <w:rPr>
          <w:noProof/>
        </w:rPr>
        <w:fldChar w:fldCharType="separate"/>
      </w:r>
      <w:r w:rsidR="00370307">
        <w:rPr>
          <w:noProof/>
        </w:rPr>
        <w:t>7</w:t>
      </w:r>
      <w:r>
        <w:rPr>
          <w:noProof/>
        </w:rPr>
        <w:fldChar w:fldCharType="end"/>
      </w:r>
    </w:p>
    <w:p w:rsidR="00923FF8" w:rsidRDefault="00161840">
      <w:pPr>
        <w:pStyle w:val="TOC4"/>
        <w:rPr>
          <w:noProof/>
          <w:sz w:val="24"/>
        </w:rPr>
      </w:pPr>
      <w:r>
        <w:rPr>
          <w:noProof/>
        </w:rPr>
        <w:t>12</w:t>
      </w:r>
      <w:r>
        <w:rPr>
          <w:noProof/>
          <w:snapToGrid w:val="0"/>
        </w:rPr>
        <w:t>.</w:t>
      </w:r>
      <w:r>
        <w:rPr>
          <w:noProof/>
          <w:sz w:val="24"/>
        </w:rPr>
        <w:tab/>
      </w:r>
      <w:r>
        <w:rPr>
          <w:noProof/>
          <w:snapToGrid w:val="0"/>
        </w:rPr>
        <w:t>Aircraft owner to keep records</w:t>
      </w:r>
      <w:r>
        <w:rPr>
          <w:noProof/>
        </w:rPr>
        <w:tab/>
      </w:r>
      <w:r>
        <w:rPr>
          <w:noProof/>
        </w:rPr>
        <w:fldChar w:fldCharType="begin"/>
      </w:r>
      <w:r>
        <w:rPr>
          <w:noProof/>
        </w:rPr>
        <w:instrText xml:space="preserve"> PAGEREF _Toc92439131 \h </w:instrText>
      </w:r>
      <w:r>
        <w:rPr>
          <w:noProof/>
        </w:rPr>
      </w:r>
      <w:r>
        <w:rPr>
          <w:noProof/>
        </w:rPr>
        <w:fldChar w:fldCharType="separate"/>
      </w:r>
      <w:r w:rsidR="00370307">
        <w:rPr>
          <w:noProof/>
        </w:rPr>
        <w:t>7</w:t>
      </w:r>
      <w:r>
        <w:rPr>
          <w:noProof/>
        </w:rPr>
        <w:fldChar w:fldCharType="end"/>
      </w:r>
    </w:p>
    <w:p w:rsidR="00923FF8" w:rsidRDefault="00161840">
      <w:pPr>
        <w:pStyle w:val="TOC4"/>
        <w:rPr>
          <w:noProof/>
          <w:sz w:val="24"/>
        </w:rPr>
      </w:pPr>
      <w:r>
        <w:rPr>
          <w:noProof/>
        </w:rPr>
        <w:t>13</w:t>
      </w:r>
      <w:r>
        <w:rPr>
          <w:noProof/>
          <w:snapToGrid w:val="0"/>
        </w:rPr>
        <w:t>.</w:t>
      </w:r>
      <w:r>
        <w:rPr>
          <w:noProof/>
          <w:sz w:val="24"/>
        </w:rPr>
        <w:tab/>
      </w:r>
      <w:r>
        <w:rPr>
          <w:noProof/>
          <w:snapToGrid w:val="0"/>
        </w:rPr>
        <w:t>Production of records</w:t>
      </w:r>
      <w:r>
        <w:rPr>
          <w:noProof/>
        </w:rPr>
        <w:tab/>
      </w:r>
      <w:r>
        <w:rPr>
          <w:noProof/>
        </w:rPr>
        <w:fldChar w:fldCharType="begin"/>
      </w:r>
      <w:r>
        <w:rPr>
          <w:noProof/>
        </w:rPr>
        <w:instrText xml:space="preserve"> PAGEREF _Toc92439132 \h </w:instrText>
      </w:r>
      <w:r>
        <w:rPr>
          <w:noProof/>
        </w:rPr>
      </w:r>
      <w:r>
        <w:rPr>
          <w:noProof/>
        </w:rPr>
        <w:fldChar w:fldCharType="separate"/>
      </w:r>
      <w:r w:rsidR="00370307">
        <w:rPr>
          <w:noProof/>
        </w:rPr>
        <w:t>8</w:t>
      </w:r>
      <w:r>
        <w:rPr>
          <w:noProof/>
        </w:rPr>
        <w:fldChar w:fldCharType="end"/>
      </w:r>
    </w:p>
    <w:p w:rsidR="00923FF8" w:rsidRDefault="00161840">
      <w:pPr>
        <w:pStyle w:val="TOC4"/>
        <w:rPr>
          <w:noProof/>
          <w:sz w:val="24"/>
        </w:rPr>
      </w:pPr>
      <w:r>
        <w:rPr>
          <w:noProof/>
        </w:rPr>
        <w:t>13A</w:t>
      </w:r>
      <w:r>
        <w:rPr>
          <w:noProof/>
          <w:snapToGrid w:val="0"/>
        </w:rPr>
        <w:t xml:space="preserve">. </w:t>
      </w:r>
      <w:r>
        <w:rPr>
          <w:noProof/>
          <w:sz w:val="24"/>
        </w:rPr>
        <w:tab/>
      </w:r>
      <w:r>
        <w:rPr>
          <w:noProof/>
          <w:snapToGrid w:val="0"/>
        </w:rPr>
        <w:t>Inspectors</w:t>
      </w:r>
      <w:r>
        <w:rPr>
          <w:noProof/>
        </w:rPr>
        <w:tab/>
      </w:r>
      <w:r>
        <w:rPr>
          <w:noProof/>
        </w:rPr>
        <w:fldChar w:fldCharType="begin"/>
      </w:r>
      <w:r>
        <w:rPr>
          <w:noProof/>
        </w:rPr>
        <w:instrText xml:space="preserve"> PAGEREF _Toc92439133 \h </w:instrText>
      </w:r>
      <w:r>
        <w:rPr>
          <w:noProof/>
        </w:rPr>
      </w:r>
      <w:r>
        <w:rPr>
          <w:noProof/>
        </w:rPr>
        <w:fldChar w:fldCharType="separate"/>
      </w:r>
      <w:r w:rsidR="00370307">
        <w:rPr>
          <w:noProof/>
        </w:rPr>
        <w:t>8</w:t>
      </w:r>
      <w:r>
        <w:rPr>
          <w:noProof/>
        </w:rPr>
        <w:fldChar w:fldCharType="end"/>
      </w:r>
    </w:p>
    <w:p w:rsidR="00923FF8" w:rsidRDefault="00161840">
      <w:pPr>
        <w:pStyle w:val="TOC4"/>
        <w:rPr>
          <w:noProof/>
          <w:sz w:val="24"/>
        </w:rPr>
      </w:pPr>
      <w:r>
        <w:rPr>
          <w:noProof/>
        </w:rPr>
        <w:t>14</w:t>
      </w:r>
      <w:r>
        <w:rPr>
          <w:noProof/>
          <w:snapToGrid w:val="0"/>
        </w:rPr>
        <w:t>.</w:t>
      </w:r>
      <w:r>
        <w:rPr>
          <w:noProof/>
          <w:sz w:val="24"/>
        </w:rPr>
        <w:tab/>
      </w:r>
      <w:r>
        <w:rPr>
          <w:noProof/>
          <w:snapToGrid w:val="0"/>
        </w:rPr>
        <w:t>Inspection of sprayed areas</w:t>
      </w:r>
      <w:r>
        <w:rPr>
          <w:noProof/>
        </w:rPr>
        <w:tab/>
      </w:r>
      <w:r>
        <w:rPr>
          <w:noProof/>
        </w:rPr>
        <w:fldChar w:fldCharType="begin"/>
      </w:r>
      <w:r>
        <w:rPr>
          <w:noProof/>
        </w:rPr>
        <w:instrText xml:space="preserve"> PAGEREF _Toc92439134 \h </w:instrText>
      </w:r>
      <w:r>
        <w:rPr>
          <w:noProof/>
        </w:rPr>
      </w:r>
      <w:r>
        <w:rPr>
          <w:noProof/>
        </w:rPr>
        <w:fldChar w:fldCharType="separate"/>
      </w:r>
      <w:r w:rsidR="00370307">
        <w:rPr>
          <w:noProof/>
        </w:rPr>
        <w:t>11</w:t>
      </w:r>
      <w:r>
        <w:rPr>
          <w:noProof/>
        </w:rPr>
        <w:fldChar w:fldCharType="end"/>
      </w:r>
    </w:p>
    <w:p w:rsidR="00923FF8" w:rsidRDefault="00161840">
      <w:pPr>
        <w:pStyle w:val="TOC4"/>
        <w:rPr>
          <w:noProof/>
          <w:sz w:val="24"/>
        </w:rPr>
      </w:pPr>
      <w:r>
        <w:rPr>
          <w:noProof/>
        </w:rPr>
        <w:t>15</w:t>
      </w:r>
      <w:r>
        <w:rPr>
          <w:noProof/>
          <w:snapToGrid w:val="0"/>
        </w:rPr>
        <w:t>.</w:t>
      </w:r>
      <w:r>
        <w:rPr>
          <w:noProof/>
          <w:sz w:val="24"/>
        </w:rPr>
        <w:tab/>
      </w:r>
      <w:r>
        <w:rPr>
          <w:noProof/>
          <w:snapToGrid w:val="0"/>
        </w:rPr>
        <w:t>Effect of failure to give notice</w:t>
      </w:r>
      <w:r>
        <w:rPr>
          <w:noProof/>
        </w:rPr>
        <w:tab/>
      </w:r>
      <w:r>
        <w:rPr>
          <w:noProof/>
        </w:rPr>
        <w:fldChar w:fldCharType="begin"/>
      </w:r>
      <w:r>
        <w:rPr>
          <w:noProof/>
        </w:rPr>
        <w:instrText xml:space="preserve"> PAGEREF _Toc92439135 \h </w:instrText>
      </w:r>
      <w:r>
        <w:rPr>
          <w:noProof/>
        </w:rPr>
      </w:r>
      <w:r>
        <w:rPr>
          <w:noProof/>
        </w:rPr>
        <w:fldChar w:fldCharType="separate"/>
      </w:r>
      <w:r w:rsidR="00370307">
        <w:rPr>
          <w:noProof/>
        </w:rPr>
        <w:t>13</w:t>
      </w:r>
      <w:r>
        <w:rPr>
          <w:noProof/>
        </w:rPr>
        <w:fldChar w:fldCharType="end"/>
      </w:r>
    </w:p>
    <w:p w:rsidR="00923FF8" w:rsidRDefault="00161840">
      <w:pPr>
        <w:pStyle w:val="TOC4"/>
        <w:rPr>
          <w:noProof/>
          <w:sz w:val="24"/>
        </w:rPr>
      </w:pPr>
      <w:r>
        <w:rPr>
          <w:noProof/>
        </w:rPr>
        <w:t>16</w:t>
      </w:r>
      <w:r>
        <w:rPr>
          <w:noProof/>
          <w:snapToGrid w:val="0"/>
        </w:rPr>
        <w:t>.</w:t>
      </w:r>
      <w:r>
        <w:rPr>
          <w:noProof/>
          <w:sz w:val="24"/>
        </w:rPr>
        <w:tab/>
      </w:r>
      <w:r>
        <w:rPr>
          <w:noProof/>
          <w:snapToGrid w:val="0"/>
        </w:rPr>
        <w:t>Certificate issued in another State valid for purposes of this Act</w:t>
      </w:r>
      <w:r>
        <w:rPr>
          <w:noProof/>
        </w:rPr>
        <w:tab/>
      </w:r>
      <w:r>
        <w:rPr>
          <w:noProof/>
        </w:rPr>
        <w:fldChar w:fldCharType="begin"/>
      </w:r>
      <w:r>
        <w:rPr>
          <w:noProof/>
        </w:rPr>
        <w:instrText xml:space="preserve"> PAGEREF _Toc92439136 \h </w:instrText>
      </w:r>
      <w:r>
        <w:rPr>
          <w:noProof/>
        </w:rPr>
      </w:r>
      <w:r>
        <w:rPr>
          <w:noProof/>
        </w:rPr>
        <w:fldChar w:fldCharType="separate"/>
      </w:r>
      <w:r w:rsidR="00370307">
        <w:rPr>
          <w:noProof/>
        </w:rPr>
        <w:t>14</w:t>
      </w:r>
      <w:r>
        <w:rPr>
          <w:noProof/>
        </w:rPr>
        <w:fldChar w:fldCharType="end"/>
      </w:r>
    </w:p>
    <w:p w:rsidR="00923FF8" w:rsidRDefault="00161840">
      <w:pPr>
        <w:pStyle w:val="TOC4"/>
        <w:rPr>
          <w:noProof/>
          <w:sz w:val="24"/>
        </w:rPr>
      </w:pPr>
      <w:r>
        <w:rPr>
          <w:noProof/>
        </w:rPr>
        <w:t>17</w:t>
      </w:r>
      <w:r>
        <w:rPr>
          <w:noProof/>
          <w:snapToGrid w:val="0"/>
        </w:rPr>
        <w:t>.</w:t>
      </w:r>
      <w:r>
        <w:rPr>
          <w:noProof/>
          <w:sz w:val="24"/>
        </w:rPr>
        <w:tab/>
      </w:r>
      <w:r>
        <w:rPr>
          <w:noProof/>
          <w:snapToGrid w:val="0"/>
        </w:rPr>
        <w:t>Power of Director to delegate</w:t>
      </w:r>
      <w:r>
        <w:rPr>
          <w:noProof/>
        </w:rPr>
        <w:tab/>
      </w:r>
      <w:r>
        <w:rPr>
          <w:noProof/>
        </w:rPr>
        <w:fldChar w:fldCharType="begin"/>
      </w:r>
      <w:r>
        <w:rPr>
          <w:noProof/>
        </w:rPr>
        <w:instrText xml:space="preserve"> PAGEREF _Toc92439137 \h </w:instrText>
      </w:r>
      <w:r>
        <w:rPr>
          <w:noProof/>
        </w:rPr>
      </w:r>
      <w:r>
        <w:rPr>
          <w:noProof/>
        </w:rPr>
        <w:fldChar w:fldCharType="separate"/>
      </w:r>
      <w:r w:rsidR="00370307">
        <w:rPr>
          <w:noProof/>
        </w:rPr>
        <w:t>14</w:t>
      </w:r>
      <w:r>
        <w:rPr>
          <w:noProof/>
        </w:rPr>
        <w:fldChar w:fldCharType="end"/>
      </w:r>
    </w:p>
    <w:p w:rsidR="00923FF8" w:rsidRDefault="00161840">
      <w:pPr>
        <w:pStyle w:val="TOC4"/>
        <w:rPr>
          <w:noProof/>
          <w:sz w:val="24"/>
        </w:rPr>
      </w:pPr>
      <w:r>
        <w:rPr>
          <w:noProof/>
        </w:rPr>
        <w:t>18</w:t>
      </w:r>
      <w:r>
        <w:rPr>
          <w:noProof/>
          <w:snapToGrid w:val="0"/>
        </w:rPr>
        <w:t>.</w:t>
      </w:r>
      <w:r>
        <w:rPr>
          <w:noProof/>
          <w:sz w:val="24"/>
        </w:rPr>
        <w:tab/>
      </w:r>
      <w:r>
        <w:rPr>
          <w:noProof/>
          <w:snapToGrid w:val="0"/>
        </w:rPr>
        <w:t>General penalty provisions</w:t>
      </w:r>
      <w:r>
        <w:rPr>
          <w:noProof/>
        </w:rPr>
        <w:tab/>
      </w:r>
      <w:r>
        <w:rPr>
          <w:noProof/>
        </w:rPr>
        <w:fldChar w:fldCharType="begin"/>
      </w:r>
      <w:r>
        <w:rPr>
          <w:noProof/>
        </w:rPr>
        <w:instrText xml:space="preserve"> PAGEREF _Toc92439138 \h </w:instrText>
      </w:r>
      <w:r>
        <w:rPr>
          <w:noProof/>
        </w:rPr>
      </w:r>
      <w:r>
        <w:rPr>
          <w:noProof/>
        </w:rPr>
        <w:fldChar w:fldCharType="separate"/>
      </w:r>
      <w:r w:rsidR="00370307">
        <w:rPr>
          <w:noProof/>
        </w:rPr>
        <w:t>15</w:t>
      </w:r>
      <w:r>
        <w:rPr>
          <w:noProof/>
        </w:rPr>
        <w:fldChar w:fldCharType="end"/>
      </w:r>
    </w:p>
    <w:p w:rsidR="00923FF8" w:rsidRDefault="00161840">
      <w:pPr>
        <w:pStyle w:val="TOC4"/>
        <w:rPr>
          <w:noProof/>
          <w:sz w:val="24"/>
        </w:rPr>
      </w:pPr>
      <w:r>
        <w:rPr>
          <w:noProof/>
        </w:rPr>
        <w:t>19</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_Toc92439139 \h </w:instrText>
      </w:r>
      <w:r>
        <w:rPr>
          <w:noProof/>
        </w:rPr>
      </w:r>
      <w:r>
        <w:rPr>
          <w:noProof/>
        </w:rPr>
        <w:fldChar w:fldCharType="separate"/>
      </w:r>
      <w:r w:rsidR="00370307">
        <w:rPr>
          <w:noProof/>
        </w:rPr>
        <w:t>15</w:t>
      </w:r>
      <w:r>
        <w:rPr>
          <w:noProof/>
        </w:rPr>
        <w:fldChar w:fldCharType="end"/>
      </w:r>
    </w:p>
    <w:p w:rsidR="00923FF8" w:rsidRDefault="00161840">
      <w:pPr>
        <w:pStyle w:val="TOC2"/>
        <w:rPr>
          <w:b w:val="0"/>
          <w:sz w:val="24"/>
        </w:rPr>
      </w:pPr>
      <w:r>
        <w:t>Notes</w:t>
      </w:r>
    </w:p>
    <w:p w:rsidR="00923FF8" w:rsidRDefault="00161840">
      <w:pPr>
        <w:pStyle w:val="TOC4"/>
        <w:rPr>
          <w:noProof/>
          <w:sz w:val="24"/>
        </w:rPr>
      </w:pPr>
      <w:r>
        <w:rPr>
          <w:noProof/>
          <w:snapToGrid w:val="0"/>
        </w:rPr>
        <w:tab/>
        <w:t>Compilation table</w:t>
      </w:r>
      <w:r>
        <w:rPr>
          <w:noProof/>
        </w:rPr>
        <w:tab/>
      </w:r>
      <w:r>
        <w:rPr>
          <w:noProof/>
        </w:rPr>
        <w:fldChar w:fldCharType="begin"/>
      </w:r>
      <w:r>
        <w:rPr>
          <w:noProof/>
        </w:rPr>
        <w:instrText xml:space="preserve"> PAGEREF _Toc92439141 \h </w:instrText>
      </w:r>
      <w:r>
        <w:rPr>
          <w:noProof/>
        </w:rPr>
      </w:r>
      <w:r>
        <w:rPr>
          <w:noProof/>
        </w:rPr>
        <w:fldChar w:fldCharType="separate"/>
      </w:r>
      <w:r w:rsidR="00370307">
        <w:rPr>
          <w:noProof/>
        </w:rPr>
        <w:t>18</w:t>
      </w:r>
      <w:r>
        <w:rPr>
          <w:noProof/>
        </w:rPr>
        <w:fldChar w:fldCharType="end"/>
      </w:r>
    </w:p>
    <w:p w:rsidR="00923FF8" w:rsidRDefault="00161840">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_Toc92439142 \h </w:instrText>
      </w:r>
      <w:r>
        <w:rPr>
          <w:noProof/>
        </w:rPr>
      </w:r>
      <w:r>
        <w:rPr>
          <w:noProof/>
        </w:rPr>
        <w:fldChar w:fldCharType="separate"/>
      </w:r>
      <w:r w:rsidR="00370307">
        <w:rPr>
          <w:noProof/>
        </w:rPr>
        <w:t>19</w:t>
      </w:r>
      <w:r>
        <w:rPr>
          <w:noProof/>
        </w:rPr>
        <w:fldChar w:fldCharType="end"/>
      </w:r>
    </w:p>
    <w:p w:rsidR="00923FF8" w:rsidRDefault="00161840">
      <w:r>
        <w:fldChar w:fldCharType="end"/>
      </w:r>
    </w:p>
    <w:p w:rsidR="00923FF8" w:rsidRDefault="001618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3FF8" w:rsidRDefault="00923FF8">
      <w:pPr>
        <w:pStyle w:val="NoteHeading"/>
        <w:sectPr w:rsidR="00923FF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23FF8" w:rsidRDefault="00161840">
      <w:pPr>
        <w:pStyle w:val="WA"/>
      </w:pPr>
      <w:r>
        <w:t>Western Australia</w:t>
      </w:r>
    </w:p>
    <w:p w:rsidR="00923FF8" w:rsidRDefault="00161840">
      <w:pPr>
        <w:pStyle w:val="NameofActReg"/>
      </w:pPr>
      <w:r>
        <w:t xml:space="preserve">Aerial Spraying Control Act 1966 </w:t>
      </w:r>
    </w:p>
    <w:p w:rsidR="00923FF8" w:rsidRDefault="00161840">
      <w:pPr>
        <w:pStyle w:val="LongTitle"/>
        <w:rPr>
          <w:snapToGrid w:val="0"/>
        </w:rPr>
      </w:pPr>
      <w:r>
        <w:rPr>
          <w:snapToGrid w:val="0"/>
        </w:rPr>
        <w:t xml:space="preserve">An Act relating to the spraying of agricultural chemicals from aircraft and to make provision for incidental and other purposes. </w:t>
      </w:r>
    </w:p>
    <w:p w:rsidR="00923FF8" w:rsidRDefault="00161840">
      <w:pPr>
        <w:pStyle w:val="Heading5"/>
        <w:rPr>
          <w:snapToGrid w:val="0"/>
        </w:rPr>
      </w:pPr>
      <w:bookmarkStart w:id="1" w:name="_Toc51409194"/>
      <w:bookmarkStart w:id="2" w:name="_Toc74985428"/>
      <w:bookmarkStart w:id="3" w:name="_Toc77666773"/>
      <w:bookmarkStart w:id="4" w:name="_Toc92439120"/>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23FF8" w:rsidRDefault="00161840">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rsidR="00923FF8" w:rsidRDefault="00161840">
      <w:pPr>
        <w:pStyle w:val="Heading5"/>
        <w:rPr>
          <w:snapToGrid w:val="0"/>
        </w:rPr>
      </w:pPr>
      <w:bookmarkStart w:id="5" w:name="_Toc51409195"/>
      <w:bookmarkStart w:id="6" w:name="_Toc74985429"/>
      <w:bookmarkStart w:id="7" w:name="_Toc77666774"/>
      <w:bookmarkStart w:id="8" w:name="_Toc9243912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23FF8" w:rsidRDefault="00161840">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923FF8" w:rsidRDefault="00161840">
      <w:pPr>
        <w:pStyle w:val="Heading5"/>
        <w:rPr>
          <w:snapToGrid w:val="0"/>
        </w:rPr>
      </w:pPr>
      <w:bookmarkStart w:id="9" w:name="_Toc51409196"/>
      <w:bookmarkStart w:id="10" w:name="_Toc74985430"/>
      <w:bookmarkStart w:id="11" w:name="_Toc77666775"/>
      <w:bookmarkStart w:id="12" w:name="_Toc924391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923FF8" w:rsidRDefault="00161840">
      <w:pPr>
        <w:pStyle w:val="Subsection"/>
        <w:rPr>
          <w:snapToGrid w:val="0"/>
        </w:rPr>
      </w:pPr>
      <w:r>
        <w:rPr>
          <w:snapToGrid w:val="0"/>
        </w:rPr>
        <w:tab/>
      </w:r>
      <w:r>
        <w:rPr>
          <w:snapToGrid w:val="0"/>
        </w:rPr>
        <w:tab/>
        <w:t>In this Act, unless the contrary intention appears — </w:t>
      </w:r>
    </w:p>
    <w:p w:rsidR="00923FF8" w:rsidRDefault="00161840">
      <w:pPr>
        <w:pStyle w:val="Defstart"/>
      </w:pPr>
      <w:r>
        <w:rPr>
          <w:b/>
        </w:rPr>
        <w:tab/>
        <w:t>“</w:t>
      </w:r>
      <w:r>
        <w:rPr>
          <w:rStyle w:val="CharDefText"/>
        </w:rPr>
        <w:t>aerial spraying</w:t>
      </w:r>
      <w:r>
        <w:rPr>
          <w:b/>
        </w:rPr>
        <w:t>”</w:t>
      </w:r>
      <w:r>
        <w:t xml:space="preserve"> means the spraying, spreading or dispersing of any agricultural chemical from an aircraft in flight;</w:t>
      </w:r>
    </w:p>
    <w:p w:rsidR="00923FF8" w:rsidRDefault="00161840">
      <w:pPr>
        <w:pStyle w:val="Defstart"/>
      </w:pPr>
      <w:r>
        <w:rPr>
          <w:b/>
        </w:rPr>
        <w:tab/>
        <w:t>“</w:t>
      </w:r>
      <w:r>
        <w:rPr>
          <w:rStyle w:val="CharDefText"/>
        </w:rPr>
        <w:t>agricultural chemical</w:t>
      </w:r>
      <w:r>
        <w:rPr>
          <w:b/>
        </w:rPr>
        <w:t>”</w:t>
      </w:r>
      <w:r>
        <w:t xml:space="preserve"> means any chemical prescribed as an insecticide, fungicide or herbicide, or as an agricultural chemical or fertilizer or any preparation containing a chemical so prescribed;</w:t>
      </w:r>
    </w:p>
    <w:p w:rsidR="00923FF8" w:rsidRDefault="00161840">
      <w:pPr>
        <w:pStyle w:val="Defstart"/>
      </w:pPr>
      <w:r>
        <w:rPr>
          <w:b/>
        </w:rPr>
        <w:tab/>
        <w:t>“</w:t>
      </w:r>
      <w:r>
        <w:rPr>
          <w:rStyle w:val="CharDefText"/>
        </w:rPr>
        <w:t>aircraft</w:t>
      </w:r>
      <w:r>
        <w:rPr>
          <w:b/>
        </w:rPr>
        <w:t>”</w:t>
      </w:r>
      <w:r>
        <w:t xml:space="preserve"> means a machine that can derive support in the atmosphere from the reactions of the air;</w:t>
      </w:r>
    </w:p>
    <w:p w:rsidR="00923FF8" w:rsidRDefault="00161840">
      <w:pPr>
        <w:pStyle w:val="Defstart"/>
      </w:pPr>
      <w:r>
        <w:rPr>
          <w:b/>
        </w:rPr>
        <w:tab/>
        <w:t>“</w:t>
      </w:r>
      <w:r>
        <w:rPr>
          <w:rStyle w:val="CharDefText"/>
        </w:rPr>
        <w:t>certificate</w:t>
      </w:r>
      <w:r>
        <w:rPr>
          <w:b/>
        </w:rPr>
        <w:t>”</w:t>
      </w:r>
      <w:r>
        <w:t xml:space="preserve"> means a current and valid pilot chemical rating certificate granted to a pilot of an aircraft by the Director under section 7;</w:t>
      </w:r>
    </w:p>
    <w:p w:rsidR="00923FF8" w:rsidRDefault="00161840">
      <w:pPr>
        <w:pStyle w:val="Defstart"/>
      </w:pPr>
      <w:r>
        <w:rPr>
          <w:b/>
        </w:rPr>
        <w:tab/>
        <w:t>“</w:t>
      </w:r>
      <w:r>
        <w:rPr>
          <w:rStyle w:val="CharDefText"/>
        </w:rPr>
        <w:t>hazardous area</w:t>
      </w:r>
      <w:r>
        <w:rPr>
          <w:b/>
        </w:rPr>
        <w:t>”</w:t>
      </w:r>
      <w:r>
        <w:t xml:space="preserve"> means an area declared by the Minister under section 9 to be a hazardous area for the purposes of this Act;</w:t>
      </w:r>
    </w:p>
    <w:p w:rsidR="00923FF8" w:rsidRDefault="00161840">
      <w:pPr>
        <w:pStyle w:val="Defstart"/>
      </w:pPr>
      <w:r>
        <w:rPr>
          <w:b/>
        </w:rPr>
        <w:tab/>
        <w:t>“</w:t>
      </w:r>
      <w:r>
        <w:rPr>
          <w:rStyle w:val="CharDefText"/>
        </w:rPr>
        <w:t>owner</w:t>
      </w:r>
      <w:r>
        <w:rPr>
          <w:b/>
        </w:rPr>
        <w:t>”</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rsidR="00923FF8" w:rsidRDefault="00161840">
      <w:pPr>
        <w:pStyle w:val="Defstart"/>
      </w:pPr>
      <w:r>
        <w:rPr>
          <w:b/>
        </w:rPr>
        <w:tab/>
        <w:t>“</w:t>
      </w:r>
      <w:r>
        <w:rPr>
          <w:rStyle w:val="CharDefText"/>
        </w:rPr>
        <w:t>pilot in command</w:t>
      </w:r>
      <w:r>
        <w:rPr>
          <w:b/>
        </w:rPr>
        <w:t>”</w:t>
      </w:r>
      <w:r>
        <w:t xml:space="preserve"> means the pilot responsible for the operation and safety of an aircraft from the moment at which the aircraft moves under its own power for the purpose of taking off until the moment at which it comes to rest after being airborne;</w:t>
      </w:r>
    </w:p>
    <w:p w:rsidR="00923FF8" w:rsidRDefault="00161840">
      <w:pPr>
        <w:pStyle w:val="Defstart"/>
      </w:pPr>
      <w:r>
        <w:rPr>
          <w:b/>
        </w:rPr>
        <w:tab/>
        <w:t>“</w:t>
      </w:r>
      <w:r>
        <w:rPr>
          <w:rStyle w:val="CharDefText"/>
        </w:rPr>
        <w:t>spray drift</w:t>
      </w:r>
      <w:r>
        <w:rPr>
          <w:b/>
        </w:rPr>
        <w:t>”</w:t>
      </w:r>
      <w:r>
        <w:t xml:space="preserve"> means the movement of any fractions of the original spray from an aircraft containing agricultural chemicals in solution or in suspension or in the form of chemical particles, vapours or volatile components thereof;</w:t>
      </w:r>
    </w:p>
    <w:p w:rsidR="00923FF8" w:rsidRDefault="00161840">
      <w:pPr>
        <w:pStyle w:val="Defstart"/>
      </w:pPr>
      <w:r>
        <w:rPr>
          <w:b/>
        </w:rPr>
        <w:tab/>
        <w:t>“</w:t>
      </w:r>
      <w:r>
        <w:rPr>
          <w:rStyle w:val="CharDefText"/>
        </w:rPr>
        <w:t>the Department</w:t>
      </w:r>
      <w:r>
        <w:rPr>
          <w:b/>
        </w:rPr>
        <w:t>”</w:t>
      </w:r>
      <w:r>
        <w:t xml:space="preserve"> means the department of the State Public Service known as the Department of Agriculture;</w:t>
      </w:r>
    </w:p>
    <w:p w:rsidR="00923FF8" w:rsidRDefault="00161840">
      <w:pPr>
        <w:pStyle w:val="Defstart"/>
      </w:pPr>
      <w:r>
        <w:rPr>
          <w:b/>
        </w:rPr>
        <w:tab/>
        <w:t>“</w:t>
      </w:r>
      <w:r>
        <w:rPr>
          <w:rStyle w:val="CharDefText"/>
        </w:rPr>
        <w:t>the Director</w:t>
      </w:r>
      <w:r>
        <w:rPr>
          <w:b/>
        </w:rPr>
        <w:t>”</w:t>
      </w:r>
      <w:r>
        <w:t xml:space="preserve"> means the person for the time being holding the office of Director of Agriculture in the Department and includes the Deputy Director.</w:t>
      </w:r>
    </w:p>
    <w:p w:rsidR="00923FF8" w:rsidRDefault="00161840">
      <w:pPr>
        <w:pStyle w:val="Footnotesection"/>
      </w:pPr>
      <w:r>
        <w:tab/>
        <w:t xml:space="preserve">[Section 3 amended by No. 31 of 1968 s. 3.] </w:t>
      </w:r>
    </w:p>
    <w:p w:rsidR="00923FF8" w:rsidRDefault="00161840">
      <w:pPr>
        <w:pStyle w:val="Heading5"/>
        <w:rPr>
          <w:snapToGrid w:val="0"/>
        </w:rPr>
      </w:pPr>
      <w:bookmarkStart w:id="13" w:name="_Toc51409197"/>
      <w:bookmarkStart w:id="14" w:name="_Toc74985431"/>
      <w:bookmarkStart w:id="15" w:name="_Toc77666776"/>
      <w:bookmarkStart w:id="16" w:name="_Toc92439123"/>
      <w:r>
        <w:rPr>
          <w:rStyle w:val="CharSectno"/>
        </w:rPr>
        <w:t>4</w:t>
      </w:r>
      <w:r>
        <w:rPr>
          <w:snapToGrid w:val="0"/>
        </w:rPr>
        <w:t>.</w:t>
      </w:r>
      <w:r>
        <w:rPr>
          <w:snapToGrid w:val="0"/>
        </w:rPr>
        <w:tab/>
        <w:t>Severability</w:t>
      </w:r>
      <w:bookmarkEnd w:id="13"/>
      <w:bookmarkEnd w:id="14"/>
      <w:bookmarkEnd w:id="15"/>
      <w:bookmarkEnd w:id="16"/>
      <w:r>
        <w:rPr>
          <w:snapToGrid w:val="0"/>
        </w:rPr>
        <w:t xml:space="preserve"> </w:t>
      </w:r>
    </w:p>
    <w:p w:rsidR="00923FF8" w:rsidRDefault="00161840">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923FF8" w:rsidRDefault="00161840">
      <w:pPr>
        <w:pStyle w:val="Heading5"/>
        <w:rPr>
          <w:snapToGrid w:val="0"/>
        </w:rPr>
      </w:pPr>
      <w:bookmarkStart w:id="17" w:name="_Toc51409198"/>
      <w:bookmarkStart w:id="18" w:name="_Toc74985432"/>
      <w:bookmarkStart w:id="19" w:name="_Toc77666777"/>
      <w:bookmarkStart w:id="20" w:name="_Toc92439124"/>
      <w:r>
        <w:rPr>
          <w:rStyle w:val="CharSectno"/>
        </w:rPr>
        <w:t>5</w:t>
      </w:r>
      <w:r>
        <w:rPr>
          <w:snapToGrid w:val="0"/>
        </w:rPr>
        <w:t>.</w:t>
      </w:r>
      <w:r>
        <w:rPr>
          <w:snapToGrid w:val="0"/>
        </w:rPr>
        <w:tab/>
        <w:t>Application of Act to Crown</w:t>
      </w:r>
      <w:bookmarkEnd w:id="17"/>
      <w:bookmarkEnd w:id="18"/>
      <w:bookmarkEnd w:id="19"/>
      <w:bookmarkEnd w:id="20"/>
      <w:r>
        <w:rPr>
          <w:snapToGrid w:val="0"/>
        </w:rPr>
        <w:t xml:space="preserve"> </w:t>
      </w:r>
    </w:p>
    <w:p w:rsidR="00923FF8" w:rsidRDefault="00161840">
      <w:pPr>
        <w:pStyle w:val="Subsection"/>
        <w:rPr>
          <w:snapToGrid w:val="0"/>
        </w:rPr>
      </w:pPr>
      <w:r>
        <w:rPr>
          <w:snapToGrid w:val="0"/>
        </w:rPr>
        <w:tab/>
      </w:r>
      <w:r>
        <w:rPr>
          <w:snapToGrid w:val="0"/>
        </w:rPr>
        <w:tab/>
        <w:t>The provisions of this Act relating to hazardous areas bind the Crown in right of the State.</w:t>
      </w:r>
    </w:p>
    <w:p w:rsidR="00923FF8" w:rsidRDefault="00161840">
      <w:pPr>
        <w:pStyle w:val="Heading5"/>
        <w:rPr>
          <w:snapToGrid w:val="0"/>
        </w:rPr>
      </w:pPr>
      <w:bookmarkStart w:id="21" w:name="_Toc51409199"/>
      <w:bookmarkStart w:id="22" w:name="_Toc74985433"/>
      <w:bookmarkStart w:id="23" w:name="_Toc77666778"/>
      <w:bookmarkStart w:id="24" w:name="_Toc92439125"/>
      <w:r>
        <w:rPr>
          <w:rStyle w:val="CharSectno"/>
        </w:rPr>
        <w:t>6</w:t>
      </w:r>
      <w:r>
        <w:rPr>
          <w:snapToGrid w:val="0"/>
        </w:rPr>
        <w:t>.</w:t>
      </w:r>
      <w:r>
        <w:rPr>
          <w:snapToGrid w:val="0"/>
        </w:rPr>
        <w:tab/>
        <w:t>Control of aerial spraying</w:t>
      </w:r>
      <w:bookmarkEnd w:id="21"/>
      <w:bookmarkEnd w:id="22"/>
      <w:bookmarkEnd w:id="23"/>
      <w:bookmarkEnd w:id="24"/>
      <w:r>
        <w:rPr>
          <w:snapToGrid w:val="0"/>
        </w:rPr>
        <w:t xml:space="preserve"> </w:t>
      </w:r>
    </w:p>
    <w:p w:rsidR="00923FF8" w:rsidRDefault="00161840">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rsidR="00923FF8" w:rsidRDefault="00161840">
      <w:pPr>
        <w:pStyle w:val="Penstart"/>
        <w:rPr>
          <w:snapToGrid w:val="0"/>
        </w:rPr>
      </w:pPr>
      <w:r>
        <w:tab/>
        <w:t>Penalty: $2 000.</w:t>
      </w:r>
    </w:p>
    <w:p w:rsidR="00923FF8" w:rsidRDefault="00161840">
      <w:pPr>
        <w:pStyle w:val="Footnotesection"/>
      </w:pPr>
      <w:r>
        <w:tab/>
        <w:t xml:space="preserve">[Section 6 amended by No. 31 of 1968 s. 4; No. 16 of 1978 s. 3; No. 20 of 1989 s. 3; No. 50 of 2003 s. 36(2).] </w:t>
      </w:r>
    </w:p>
    <w:p w:rsidR="00923FF8" w:rsidRDefault="00161840">
      <w:pPr>
        <w:pStyle w:val="Heading5"/>
        <w:rPr>
          <w:snapToGrid w:val="0"/>
        </w:rPr>
      </w:pPr>
      <w:bookmarkStart w:id="25" w:name="_Toc51409200"/>
      <w:bookmarkStart w:id="26" w:name="_Toc74985434"/>
      <w:bookmarkStart w:id="27" w:name="_Toc77666779"/>
      <w:bookmarkStart w:id="28" w:name="_Toc92439126"/>
      <w:r>
        <w:rPr>
          <w:rStyle w:val="CharSectno"/>
        </w:rPr>
        <w:t>7</w:t>
      </w:r>
      <w:r>
        <w:rPr>
          <w:snapToGrid w:val="0"/>
        </w:rPr>
        <w:t>.</w:t>
      </w:r>
      <w:r>
        <w:rPr>
          <w:snapToGrid w:val="0"/>
        </w:rPr>
        <w:tab/>
        <w:t>Application for and effect of certificate</w:t>
      </w:r>
      <w:bookmarkEnd w:id="25"/>
      <w:bookmarkEnd w:id="26"/>
      <w:bookmarkEnd w:id="27"/>
      <w:bookmarkEnd w:id="28"/>
      <w:r>
        <w:rPr>
          <w:snapToGrid w:val="0"/>
        </w:rPr>
        <w:t xml:space="preserve"> </w:t>
      </w:r>
    </w:p>
    <w:p w:rsidR="00923FF8" w:rsidRDefault="00161840">
      <w:pPr>
        <w:pStyle w:val="Subsection"/>
        <w:rPr>
          <w:snapToGrid w:val="0"/>
        </w:rPr>
      </w:pPr>
      <w:r>
        <w:rPr>
          <w:snapToGrid w:val="0"/>
        </w:rPr>
        <w:tab/>
        <w:t>(1)</w:t>
      </w:r>
      <w:r>
        <w:rPr>
          <w:snapToGrid w:val="0"/>
        </w:rPr>
        <w:tab/>
        <w:t>A person who is the holder of — </w:t>
      </w:r>
    </w:p>
    <w:p w:rsidR="00923FF8" w:rsidRDefault="00161840">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rsidR="00923FF8" w:rsidRDefault="00161840">
      <w:pPr>
        <w:pStyle w:val="Indenta"/>
        <w:rPr>
          <w:snapToGrid w:val="0"/>
        </w:rPr>
      </w:pPr>
      <w:r>
        <w:rPr>
          <w:snapToGrid w:val="0"/>
        </w:rPr>
        <w:tab/>
        <w:t>(b)</w:t>
      </w:r>
      <w:r>
        <w:rPr>
          <w:snapToGrid w:val="0"/>
        </w:rPr>
        <w:tab/>
        <w:t>the prescribed qualifications,</w:t>
      </w:r>
    </w:p>
    <w:p w:rsidR="00923FF8" w:rsidRDefault="00161840">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rsidR="00923FF8" w:rsidRDefault="00161840">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rsidR="00923FF8" w:rsidRDefault="00161840">
      <w:pPr>
        <w:pStyle w:val="Heading5"/>
        <w:rPr>
          <w:snapToGrid w:val="0"/>
        </w:rPr>
      </w:pPr>
      <w:bookmarkStart w:id="29" w:name="_Toc51409201"/>
      <w:bookmarkStart w:id="30" w:name="_Toc74985435"/>
      <w:bookmarkStart w:id="31" w:name="_Toc77666780"/>
      <w:bookmarkStart w:id="32" w:name="_Toc92439127"/>
      <w:r>
        <w:rPr>
          <w:rStyle w:val="CharSectno"/>
        </w:rPr>
        <w:t>8</w:t>
      </w:r>
      <w:r>
        <w:rPr>
          <w:snapToGrid w:val="0"/>
        </w:rPr>
        <w:t>.</w:t>
      </w:r>
      <w:r>
        <w:rPr>
          <w:snapToGrid w:val="0"/>
        </w:rPr>
        <w:tab/>
        <w:t xml:space="preserve">Appeal against </w:t>
      </w:r>
      <w:bookmarkEnd w:id="29"/>
      <w:bookmarkEnd w:id="30"/>
      <w:r>
        <w:rPr>
          <w:snapToGrid w:val="0"/>
        </w:rPr>
        <w:t>decision of Director</w:t>
      </w:r>
      <w:bookmarkEnd w:id="31"/>
      <w:bookmarkEnd w:id="32"/>
    </w:p>
    <w:p w:rsidR="00923FF8" w:rsidRDefault="00161840">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rsidR="00923FF8" w:rsidRDefault="00161840">
      <w:pPr>
        <w:pStyle w:val="Ednotesubsection"/>
      </w:pPr>
      <w:bookmarkStart w:id="33" w:name="_Toc51409202"/>
      <w:bookmarkStart w:id="34" w:name="_Toc74985436"/>
      <w:bookmarkStart w:id="35" w:name="_Toc77666781"/>
      <w:r>
        <w:tab/>
        <w:t>[(2), (3)</w:t>
      </w:r>
      <w:r>
        <w:tab/>
        <w:t>repealed]</w:t>
      </w:r>
    </w:p>
    <w:p w:rsidR="00923FF8" w:rsidRDefault="00161840">
      <w:pPr>
        <w:pStyle w:val="Footnotesection"/>
      </w:pPr>
      <w:r>
        <w:tab/>
        <w:t xml:space="preserve">[Section 8 amended by No. 55 of 2004 s. 15.] </w:t>
      </w:r>
    </w:p>
    <w:p w:rsidR="00923FF8" w:rsidRDefault="00161840">
      <w:pPr>
        <w:pStyle w:val="Heading5"/>
        <w:rPr>
          <w:snapToGrid w:val="0"/>
        </w:rPr>
      </w:pPr>
      <w:bookmarkStart w:id="36" w:name="_Toc92439128"/>
      <w:r>
        <w:rPr>
          <w:rStyle w:val="CharSectno"/>
        </w:rPr>
        <w:t>9</w:t>
      </w:r>
      <w:r>
        <w:rPr>
          <w:snapToGrid w:val="0"/>
        </w:rPr>
        <w:t>.</w:t>
      </w:r>
      <w:r>
        <w:rPr>
          <w:snapToGrid w:val="0"/>
        </w:rPr>
        <w:tab/>
        <w:t>Hazardous areas</w:t>
      </w:r>
      <w:bookmarkEnd w:id="33"/>
      <w:bookmarkEnd w:id="34"/>
      <w:bookmarkEnd w:id="35"/>
      <w:bookmarkEnd w:id="36"/>
      <w:r>
        <w:rPr>
          <w:snapToGrid w:val="0"/>
        </w:rPr>
        <w:t xml:space="preserve"> </w:t>
      </w:r>
    </w:p>
    <w:p w:rsidR="00923FF8" w:rsidRDefault="00161840">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rsidR="00923FF8" w:rsidRDefault="00161840">
      <w:pPr>
        <w:pStyle w:val="Subsection"/>
        <w:rPr>
          <w:snapToGrid w:val="0"/>
        </w:rPr>
      </w:pPr>
      <w:r>
        <w:rPr>
          <w:snapToGrid w:val="0"/>
        </w:rPr>
        <w:tab/>
        <w:t>(2)</w:t>
      </w:r>
      <w:r>
        <w:rPr>
          <w:snapToGrid w:val="0"/>
        </w:rPr>
        <w:tab/>
        <w:t>The Minister may by subsequent notice so published amend or cancel any notice published under subsection (1).</w:t>
      </w:r>
    </w:p>
    <w:p w:rsidR="00923FF8" w:rsidRDefault="00161840">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rsidR="00923FF8" w:rsidRDefault="00161840">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rsidR="00923FF8" w:rsidRDefault="00161840">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rsidR="00923FF8" w:rsidRDefault="00161840">
      <w:pPr>
        <w:pStyle w:val="Subsection"/>
        <w:rPr>
          <w:snapToGrid w:val="0"/>
        </w:rPr>
      </w:pPr>
      <w:r>
        <w:rPr>
          <w:snapToGrid w:val="0"/>
        </w:rPr>
        <w:tab/>
        <w:t>(4)</w:t>
      </w:r>
      <w:r>
        <w:rPr>
          <w:snapToGrid w:val="0"/>
        </w:rPr>
        <w:tab/>
        <w:t>A person who carries out or causes or permits to be carried out any aerial spraying contrary to the provisions of — </w:t>
      </w:r>
    </w:p>
    <w:p w:rsidR="00923FF8" w:rsidRDefault="00161840">
      <w:pPr>
        <w:pStyle w:val="Indenta"/>
        <w:rPr>
          <w:snapToGrid w:val="0"/>
        </w:rPr>
      </w:pPr>
      <w:r>
        <w:rPr>
          <w:snapToGrid w:val="0"/>
        </w:rPr>
        <w:tab/>
        <w:t>(a)</w:t>
      </w:r>
      <w:r>
        <w:rPr>
          <w:snapToGrid w:val="0"/>
        </w:rPr>
        <w:tab/>
        <w:t>a notice published under this section; or</w:t>
      </w:r>
    </w:p>
    <w:p w:rsidR="00923FF8" w:rsidRDefault="00161840">
      <w:pPr>
        <w:pStyle w:val="Indenta"/>
        <w:rPr>
          <w:snapToGrid w:val="0"/>
        </w:rPr>
      </w:pPr>
      <w:r>
        <w:rPr>
          <w:snapToGrid w:val="0"/>
        </w:rPr>
        <w:tab/>
        <w:t>(b)</w:t>
      </w:r>
      <w:r>
        <w:rPr>
          <w:snapToGrid w:val="0"/>
        </w:rPr>
        <w:tab/>
        <w:t>the regulations,</w:t>
      </w:r>
    </w:p>
    <w:p w:rsidR="00923FF8" w:rsidRDefault="00161840">
      <w:pPr>
        <w:pStyle w:val="Subsection"/>
        <w:rPr>
          <w:snapToGrid w:val="0"/>
        </w:rPr>
      </w:pPr>
      <w:r>
        <w:rPr>
          <w:snapToGrid w:val="0"/>
        </w:rPr>
        <w:tab/>
      </w:r>
      <w:r>
        <w:rPr>
          <w:snapToGrid w:val="0"/>
        </w:rPr>
        <w:tab/>
        <w:t>is guilty of an offence against this Act.</w:t>
      </w:r>
    </w:p>
    <w:p w:rsidR="00923FF8" w:rsidRDefault="00161840">
      <w:pPr>
        <w:pStyle w:val="Penstart"/>
        <w:rPr>
          <w:snapToGrid w:val="0"/>
        </w:rPr>
      </w:pPr>
      <w:r>
        <w:tab/>
        <w:t>Penalty: $2 000.</w:t>
      </w:r>
    </w:p>
    <w:p w:rsidR="00923FF8" w:rsidRDefault="00161840">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rsidR="00923FF8" w:rsidRDefault="00161840">
      <w:pPr>
        <w:pStyle w:val="Footnotesection"/>
      </w:pPr>
      <w:r>
        <w:tab/>
        <w:t xml:space="preserve">[Section 9 amended by No. 16 of 1978 s. 4; No. 20 of 1989 s. 3; No. 50 of 2003 s. 36(2).] </w:t>
      </w:r>
    </w:p>
    <w:p w:rsidR="00923FF8" w:rsidRDefault="00161840">
      <w:pPr>
        <w:pStyle w:val="Heading5"/>
        <w:rPr>
          <w:snapToGrid w:val="0"/>
        </w:rPr>
      </w:pPr>
      <w:bookmarkStart w:id="37" w:name="_Toc51409203"/>
      <w:bookmarkStart w:id="38" w:name="_Toc74985437"/>
      <w:bookmarkStart w:id="39" w:name="_Toc77666782"/>
      <w:bookmarkStart w:id="40" w:name="_Toc92439129"/>
      <w:r>
        <w:rPr>
          <w:rStyle w:val="CharSectno"/>
        </w:rPr>
        <w:t>10</w:t>
      </w:r>
      <w:r>
        <w:rPr>
          <w:snapToGrid w:val="0"/>
        </w:rPr>
        <w:t>.</w:t>
      </w:r>
      <w:r>
        <w:rPr>
          <w:snapToGrid w:val="0"/>
        </w:rPr>
        <w:tab/>
        <w:t>Security to be lodged by owner of aircraft against damage</w:t>
      </w:r>
      <w:bookmarkEnd w:id="37"/>
      <w:bookmarkEnd w:id="38"/>
      <w:bookmarkEnd w:id="39"/>
      <w:bookmarkEnd w:id="40"/>
      <w:r>
        <w:rPr>
          <w:snapToGrid w:val="0"/>
        </w:rPr>
        <w:t xml:space="preserve"> </w:t>
      </w:r>
    </w:p>
    <w:p w:rsidR="00923FF8" w:rsidRDefault="00161840">
      <w:pPr>
        <w:pStyle w:val="Subsection"/>
        <w:keepNext/>
        <w:rPr>
          <w:snapToGrid w:val="0"/>
        </w:rPr>
      </w:pPr>
      <w:r>
        <w:rPr>
          <w:snapToGrid w:val="0"/>
        </w:rPr>
        <w:tab/>
        <w:t>(1)</w:t>
      </w:r>
      <w:r>
        <w:rPr>
          <w:snapToGrid w:val="0"/>
        </w:rPr>
        <w:tab/>
        <w:t>The owner of any aircraft that has been modified to carry out aerial spraying shall — </w:t>
      </w:r>
    </w:p>
    <w:p w:rsidR="00923FF8" w:rsidRDefault="00161840">
      <w:pPr>
        <w:pStyle w:val="Indenta"/>
        <w:rPr>
          <w:snapToGrid w:val="0"/>
        </w:rPr>
      </w:pPr>
      <w:r>
        <w:rPr>
          <w:snapToGrid w:val="0"/>
        </w:rPr>
        <w:tab/>
        <w:t>(a)</w:t>
      </w:r>
      <w:r>
        <w:rPr>
          <w:snapToGrid w:val="0"/>
        </w:rPr>
        <w:tab/>
        <w:t>lodge with the Director; or</w:t>
      </w:r>
    </w:p>
    <w:p w:rsidR="00923FF8" w:rsidRDefault="00161840">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rsidR="00923FF8" w:rsidRDefault="00161840">
      <w:pPr>
        <w:pStyle w:val="Subsection"/>
        <w:rPr>
          <w:snapToGrid w:val="0"/>
        </w:rPr>
      </w:pPr>
      <w:r>
        <w:rPr>
          <w:snapToGrid w:val="0"/>
        </w:rPr>
        <w:tab/>
      </w:r>
      <w:r>
        <w:rPr>
          <w:snapToGrid w:val="0"/>
        </w:rPr>
        <w:tab/>
        <w:t>security in the form of a contract of insurance which indemnifies the owner to the extent — </w:t>
      </w:r>
    </w:p>
    <w:p w:rsidR="00923FF8" w:rsidRDefault="00161840">
      <w:pPr>
        <w:pStyle w:val="Indenta"/>
        <w:rPr>
          <w:snapToGrid w:val="0"/>
        </w:rPr>
      </w:pPr>
      <w:r>
        <w:rPr>
          <w:snapToGrid w:val="0"/>
        </w:rPr>
        <w:tab/>
        <w:t>(i)</w:t>
      </w:r>
      <w:r>
        <w:rPr>
          <w:snapToGrid w:val="0"/>
        </w:rPr>
        <w:tab/>
        <w:t>approved by the Director if the contract of insurance is lodged under paragraph (a); or</w:t>
      </w:r>
    </w:p>
    <w:p w:rsidR="00923FF8" w:rsidRDefault="00161840">
      <w:pPr>
        <w:pStyle w:val="Indenta"/>
        <w:rPr>
          <w:snapToGrid w:val="0"/>
        </w:rPr>
      </w:pPr>
      <w:r>
        <w:rPr>
          <w:snapToGrid w:val="0"/>
        </w:rPr>
        <w:tab/>
        <w:t>(ii)</w:t>
      </w:r>
      <w:r>
        <w:rPr>
          <w:snapToGrid w:val="0"/>
        </w:rPr>
        <w:tab/>
        <w:t>approved by a person acceptable to the Director under paragraph (b) if it is lodged as referred to in that paragraph,</w:t>
      </w:r>
    </w:p>
    <w:p w:rsidR="00923FF8" w:rsidRDefault="00161840">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rsidR="00923FF8" w:rsidRDefault="00161840">
      <w:pPr>
        <w:pStyle w:val="Subsection"/>
        <w:rPr>
          <w:snapToGrid w:val="0"/>
        </w:rPr>
      </w:pPr>
      <w:r>
        <w:rPr>
          <w:snapToGrid w:val="0"/>
        </w:rPr>
        <w:tab/>
        <w:t>(2)</w:t>
      </w:r>
      <w:r>
        <w:rPr>
          <w:snapToGrid w:val="0"/>
        </w:rPr>
        <w:tab/>
        <w:t>The contract of insurance — </w:t>
      </w:r>
    </w:p>
    <w:p w:rsidR="00923FF8" w:rsidRDefault="00161840">
      <w:pPr>
        <w:pStyle w:val="Indenta"/>
        <w:rPr>
          <w:snapToGrid w:val="0"/>
        </w:rPr>
      </w:pPr>
      <w:r>
        <w:rPr>
          <w:snapToGrid w:val="0"/>
        </w:rPr>
        <w:tab/>
        <w:t>(a)</w:t>
      </w:r>
      <w:r>
        <w:rPr>
          <w:snapToGrid w:val="0"/>
        </w:rPr>
        <w:tab/>
        <w:t>shall cover aerial spraying in all parts of the State but may extend to provide cover elsewhere; and</w:t>
      </w:r>
    </w:p>
    <w:p w:rsidR="00923FF8" w:rsidRDefault="00161840">
      <w:pPr>
        <w:pStyle w:val="Indenta"/>
        <w:rPr>
          <w:snapToGrid w:val="0"/>
        </w:rPr>
      </w:pPr>
      <w:r>
        <w:rPr>
          <w:snapToGrid w:val="0"/>
        </w:rPr>
        <w:tab/>
        <w:t>(b)</w:t>
      </w:r>
      <w:r>
        <w:rPr>
          <w:snapToGrid w:val="0"/>
        </w:rPr>
        <w:tab/>
        <w:t>shall be issued by an approved company.</w:t>
      </w:r>
    </w:p>
    <w:p w:rsidR="00923FF8" w:rsidRDefault="00161840">
      <w:pPr>
        <w:pStyle w:val="Subsection"/>
        <w:rPr>
          <w:snapToGrid w:val="0"/>
        </w:rPr>
      </w:pPr>
      <w:r>
        <w:rPr>
          <w:snapToGrid w:val="0"/>
        </w:rPr>
        <w:tab/>
        <w:t>(3)</w:t>
      </w:r>
      <w:r>
        <w:rPr>
          <w:snapToGrid w:val="0"/>
        </w:rPr>
        <w:tab/>
        <w:t xml:space="preserve">In subsection (2) </w:t>
      </w:r>
      <w:r>
        <w:rPr>
          <w:b/>
          <w:snapToGrid w:val="0"/>
        </w:rPr>
        <w:t>“</w:t>
      </w:r>
      <w:r>
        <w:rPr>
          <w:rStyle w:val="CharDefText"/>
        </w:rPr>
        <w:t>approved company</w:t>
      </w:r>
      <w:r>
        <w:rPr>
          <w:b/>
          <w:snapToGrid w:val="0"/>
        </w:rPr>
        <w:t>”</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rsidR="00923FF8" w:rsidRDefault="00161840">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rsidR="00923FF8" w:rsidRDefault="00161840">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rsidR="00923FF8" w:rsidRDefault="00161840">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rsidR="00923FF8" w:rsidRDefault="00161840">
      <w:pPr>
        <w:pStyle w:val="Subsection"/>
        <w:rPr>
          <w:snapToGrid w:val="0"/>
        </w:rPr>
      </w:pPr>
      <w:r>
        <w:rPr>
          <w:snapToGrid w:val="0"/>
        </w:rPr>
        <w:tab/>
        <w:t>(7)</w:t>
      </w:r>
      <w:r>
        <w:rPr>
          <w:snapToGrid w:val="0"/>
        </w:rPr>
        <w:tab/>
        <w:t>A person who fails to comply with the requirements of this section is guilty of an offence.</w:t>
      </w:r>
    </w:p>
    <w:p w:rsidR="00923FF8" w:rsidRDefault="00161840">
      <w:pPr>
        <w:pStyle w:val="Penstart"/>
        <w:rPr>
          <w:snapToGrid w:val="0"/>
        </w:rPr>
      </w:pPr>
      <w:r>
        <w:rPr>
          <w:snapToGrid w:val="0"/>
        </w:rPr>
        <w:tab/>
        <w:t>Penalty: $2 000.</w:t>
      </w:r>
    </w:p>
    <w:p w:rsidR="00923FF8" w:rsidRDefault="00161840">
      <w:pPr>
        <w:pStyle w:val="Footnotesection"/>
      </w:pPr>
      <w:r>
        <w:tab/>
        <w:t xml:space="preserve">[Section 10 inserted by No. 45 of 1970 s. 3; amended by No. 57 of 1973 s. 2; No. 16 of 1978 s. 5; No. 90 of 1982 s. 3; No. 20 of 1989 s. 3.] </w:t>
      </w:r>
    </w:p>
    <w:p w:rsidR="00923FF8" w:rsidRDefault="00161840">
      <w:pPr>
        <w:pStyle w:val="Heading5"/>
        <w:rPr>
          <w:snapToGrid w:val="0"/>
        </w:rPr>
      </w:pPr>
      <w:bookmarkStart w:id="41" w:name="_Toc51409204"/>
      <w:bookmarkStart w:id="42" w:name="_Toc74985438"/>
      <w:bookmarkStart w:id="43" w:name="_Toc77666783"/>
      <w:bookmarkStart w:id="44" w:name="_Toc92439130"/>
      <w:r>
        <w:rPr>
          <w:rStyle w:val="CharSectno"/>
        </w:rPr>
        <w:t>11</w:t>
      </w:r>
      <w:r>
        <w:rPr>
          <w:snapToGrid w:val="0"/>
        </w:rPr>
        <w:t>.</w:t>
      </w:r>
      <w:r>
        <w:rPr>
          <w:snapToGrid w:val="0"/>
        </w:rPr>
        <w:tab/>
        <w:t>Offence</w:t>
      </w:r>
      <w:bookmarkEnd w:id="41"/>
      <w:bookmarkEnd w:id="42"/>
      <w:r>
        <w:rPr>
          <w:snapToGrid w:val="0"/>
        </w:rPr>
        <w:t> — aerial spraying without security</w:t>
      </w:r>
      <w:bookmarkEnd w:id="43"/>
      <w:bookmarkEnd w:id="44"/>
    </w:p>
    <w:p w:rsidR="00923FF8" w:rsidRDefault="00161840">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rsidR="00923FF8" w:rsidRDefault="00161840">
      <w:pPr>
        <w:pStyle w:val="Indenta"/>
        <w:rPr>
          <w:snapToGrid w:val="0"/>
        </w:rPr>
      </w:pPr>
      <w:r>
        <w:rPr>
          <w:snapToGrid w:val="0"/>
        </w:rPr>
        <w:tab/>
        <w:t>(a)</w:t>
      </w:r>
      <w:r>
        <w:rPr>
          <w:snapToGrid w:val="0"/>
        </w:rPr>
        <w:tab/>
        <w:t>there is deposited with the Director in respect of the aircraft a security as is required by section 10; and</w:t>
      </w:r>
    </w:p>
    <w:p w:rsidR="00923FF8" w:rsidRDefault="00161840">
      <w:pPr>
        <w:pStyle w:val="Indenta"/>
        <w:keepNext/>
        <w:rPr>
          <w:snapToGrid w:val="0"/>
        </w:rPr>
      </w:pPr>
      <w:r>
        <w:rPr>
          <w:snapToGrid w:val="0"/>
        </w:rPr>
        <w:tab/>
        <w:t>(b)</w:t>
      </w:r>
      <w:r>
        <w:rPr>
          <w:snapToGrid w:val="0"/>
        </w:rPr>
        <w:tab/>
        <w:t>the security is in force.</w:t>
      </w:r>
    </w:p>
    <w:p w:rsidR="00923FF8" w:rsidRDefault="00161840">
      <w:pPr>
        <w:pStyle w:val="Penstart"/>
        <w:keepNext/>
        <w:rPr>
          <w:snapToGrid w:val="0"/>
        </w:rPr>
      </w:pPr>
      <w:r>
        <w:rPr>
          <w:snapToGrid w:val="0"/>
        </w:rPr>
        <w:tab/>
        <w:t>Penalty: $1 000.</w:t>
      </w:r>
    </w:p>
    <w:p w:rsidR="00923FF8" w:rsidRDefault="00161840">
      <w:pPr>
        <w:pStyle w:val="Footnotesection"/>
      </w:pPr>
      <w:r>
        <w:tab/>
        <w:t xml:space="preserve">[Section 11 amended by No. 16 of 1978 s. 6; No. 20 of 1989 s. 3.] </w:t>
      </w:r>
    </w:p>
    <w:p w:rsidR="00923FF8" w:rsidRDefault="00161840">
      <w:pPr>
        <w:pStyle w:val="Heading5"/>
        <w:rPr>
          <w:snapToGrid w:val="0"/>
        </w:rPr>
      </w:pPr>
      <w:bookmarkStart w:id="45" w:name="_Toc51409205"/>
      <w:bookmarkStart w:id="46" w:name="_Toc74985439"/>
      <w:bookmarkStart w:id="47" w:name="_Toc77666784"/>
      <w:bookmarkStart w:id="48" w:name="_Toc92439131"/>
      <w:r>
        <w:rPr>
          <w:rStyle w:val="CharSectno"/>
        </w:rPr>
        <w:t>12</w:t>
      </w:r>
      <w:r>
        <w:rPr>
          <w:snapToGrid w:val="0"/>
        </w:rPr>
        <w:t>.</w:t>
      </w:r>
      <w:r>
        <w:rPr>
          <w:snapToGrid w:val="0"/>
        </w:rPr>
        <w:tab/>
        <w:t>Aircraft owner to keep records</w:t>
      </w:r>
      <w:bookmarkEnd w:id="45"/>
      <w:bookmarkEnd w:id="46"/>
      <w:bookmarkEnd w:id="47"/>
      <w:bookmarkEnd w:id="48"/>
      <w:r>
        <w:rPr>
          <w:snapToGrid w:val="0"/>
        </w:rPr>
        <w:t xml:space="preserve"> </w:t>
      </w:r>
    </w:p>
    <w:p w:rsidR="00923FF8" w:rsidRDefault="00161840">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rsidR="00923FF8" w:rsidRDefault="00161840">
      <w:pPr>
        <w:pStyle w:val="Indenta"/>
        <w:rPr>
          <w:snapToGrid w:val="0"/>
        </w:rPr>
      </w:pPr>
      <w:r>
        <w:rPr>
          <w:snapToGrid w:val="0"/>
        </w:rPr>
        <w:tab/>
        <w:t>(a)</w:t>
      </w:r>
      <w:r>
        <w:rPr>
          <w:snapToGrid w:val="0"/>
        </w:rPr>
        <w:tab/>
        <w:t>the name and address of the pilot in command of the aircraft;</w:t>
      </w:r>
    </w:p>
    <w:p w:rsidR="00923FF8" w:rsidRDefault="00161840">
      <w:pPr>
        <w:pStyle w:val="Indenta"/>
        <w:rPr>
          <w:snapToGrid w:val="0"/>
        </w:rPr>
      </w:pPr>
      <w:r>
        <w:rPr>
          <w:snapToGrid w:val="0"/>
        </w:rPr>
        <w:tab/>
        <w:t>(b)</w:t>
      </w:r>
      <w:r>
        <w:rPr>
          <w:snapToGrid w:val="0"/>
        </w:rPr>
        <w:tab/>
        <w:t>the name and address of the person or persons for whom the aerial spraying is being carried out;</w:t>
      </w:r>
    </w:p>
    <w:p w:rsidR="00923FF8" w:rsidRDefault="00161840">
      <w:pPr>
        <w:pStyle w:val="Indenta"/>
        <w:rPr>
          <w:snapToGrid w:val="0"/>
        </w:rPr>
      </w:pPr>
      <w:r>
        <w:rPr>
          <w:snapToGrid w:val="0"/>
        </w:rPr>
        <w:tab/>
        <w:t>(c)</w:t>
      </w:r>
      <w:r>
        <w:rPr>
          <w:snapToGrid w:val="0"/>
        </w:rPr>
        <w:tab/>
        <w:t>the name and full description of the agricultural chemicals used in the aerial spraying;</w:t>
      </w:r>
    </w:p>
    <w:p w:rsidR="00923FF8" w:rsidRDefault="00161840">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rsidR="00923FF8" w:rsidRDefault="00161840">
      <w:pPr>
        <w:pStyle w:val="Indenta"/>
        <w:rPr>
          <w:snapToGrid w:val="0"/>
        </w:rPr>
      </w:pPr>
      <w:r>
        <w:rPr>
          <w:snapToGrid w:val="0"/>
        </w:rPr>
        <w:tab/>
        <w:t>(e)</w:t>
      </w:r>
      <w:r>
        <w:rPr>
          <w:snapToGrid w:val="0"/>
        </w:rPr>
        <w:tab/>
        <w:t>the date and the time of spraying;</w:t>
      </w:r>
    </w:p>
    <w:p w:rsidR="00923FF8" w:rsidRDefault="00161840">
      <w:pPr>
        <w:pStyle w:val="Indenta"/>
        <w:rPr>
          <w:snapToGrid w:val="0"/>
        </w:rPr>
      </w:pPr>
      <w:r>
        <w:rPr>
          <w:snapToGrid w:val="0"/>
        </w:rPr>
        <w:tab/>
        <w:t>(f)</w:t>
      </w:r>
      <w:r>
        <w:rPr>
          <w:snapToGrid w:val="0"/>
        </w:rPr>
        <w:tab/>
        <w:t>the estimated velocity and the direction of the wind at the time of the aerial spraying;</w:t>
      </w:r>
    </w:p>
    <w:p w:rsidR="00923FF8" w:rsidRDefault="00161840">
      <w:pPr>
        <w:pStyle w:val="Indenta"/>
        <w:rPr>
          <w:snapToGrid w:val="0"/>
        </w:rPr>
      </w:pPr>
      <w:r>
        <w:rPr>
          <w:snapToGrid w:val="0"/>
        </w:rPr>
        <w:tab/>
        <w:t>(g)</w:t>
      </w:r>
      <w:r>
        <w:rPr>
          <w:snapToGrid w:val="0"/>
        </w:rPr>
        <w:tab/>
        <w:t>the quantity and concentration of the agricultural chemicals applied per hectare during the aerial spraying;</w:t>
      </w:r>
    </w:p>
    <w:p w:rsidR="00923FF8" w:rsidRDefault="00161840">
      <w:pPr>
        <w:pStyle w:val="Indenta"/>
        <w:rPr>
          <w:snapToGrid w:val="0"/>
        </w:rPr>
      </w:pPr>
      <w:r>
        <w:rPr>
          <w:snapToGrid w:val="0"/>
        </w:rPr>
        <w:tab/>
        <w:t>(h)</w:t>
      </w:r>
      <w:r>
        <w:rPr>
          <w:snapToGrid w:val="0"/>
        </w:rPr>
        <w:tab/>
        <w:t>the total area sprayed;</w:t>
      </w:r>
    </w:p>
    <w:p w:rsidR="00923FF8" w:rsidRDefault="00161840">
      <w:pPr>
        <w:pStyle w:val="Indenta"/>
        <w:rPr>
          <w:snapToGrid w:val="0"/>
        </w:rPr>
      </w:pPr>
      <w:r>
        <w:rPr>
          <w:snapToGrid w:val="0"/>
        </w:rPr>
        <w:tab/>
        <w:t>(i)</w:t>
      </w:r>
      <w:r>
        <w:rPr>
          <w:snapToGrid w:val="0"/>
        </w:rPr>
        <w:tab/>
        <w:t>the type of crops sprayed; and</w:t>
      </w:r>
    </w:p>
    <w:p w:rsidR="00923FF8" w:rsidRDefault="00161840">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rsidR="00923FF8" w:rsidRDefault="00161840">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rsidR="00923FF8" w:rsidRDefault="00161840">
      <w:pPr>
        <w:pStyle w:val="Footnotesection"/>
      </w:pPr>
      <w:r>
        <w:tab/>
        <w:t xml:space="preserve">[Section 12 amended by No. 31 of 1968 s. 6; No. 94 of 1972 s. 4 (as amended by No. 19 of 1973).] </w:t>
      </w:r>
    </w:p>
    <w:p w:rsidR="00923FF8" w:rsidRDefault="00161840">
      <w:pPr>
        <w:pStyle w:val="Heading5"/>
        <w:rPr>
          <w:snapToGrid w:val="0"/>
        </w:rPr>
      </w:pPr>
      <w:bookmarkStart w:id="49" w:name="_Toc51409206"/>
      <w:bookmarkStart w:id="50" w:name="_Toc74985440"/>
      <w:bookmarkStart w:id="51" w:name="_Toc77666785"/>
      <w:bookmarkStart w:id="52" w:name="_Toc92439132"/>
      <w:r>
        <w:rPr>
          <w:rStyle w:val="CharSectno"/>
        </w:rPr>
        <w:t>13</w:t>
      </w:r>
      <w:r>
        <w:rPr>
          <w:snapToGrid w:val="0"/>
        </w:rPr>
        <w:t>.</w:t>
      </w:r>
      <w:r>
        <w:rPr>
          <w:snapToGrid w:val="0"/>
        </w:rPr>
        <w:tab/>
        <w:t>Production of records</w:t>
      </w:r>
      <w:bookmarkEnd w:id="49"/>
      <w:bookmarkEnd w:id="50"/>
      <w:bookmarkEnd w:id="51"/>
      <w:bookmarkEnd w:id="52"/>
      <w:r>
        <w:rPr>
          <w:snapToGrid w:val="0"/>
        </w:rPr>
        <w:t xml:space="preserve"> </w:t>
      </w:r>
    </w:p>
    <w:p w:rsidR="00923FF8" w:rsidRDefault="00161840">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rsidR="00923FF8" w:rsidRDefault="00161840">
      <w:pPr>
        <w:pStyle w:val="Indenta"/>
        <w:rPr>
          <w:snapToGrid w:val="0"/>
        </w:rPr>
      </w:pPr>
      <w:r>
        <w:rPr>
          <w:snapToGrid w:val="0"/>
        </w:rPr>
        <w:tab/>
        <w:t>(a)</w:t>
      </w:r>
      <w:r>
        <w:rPr>
          <w:snapToGrid w:val="0"/>
        </w:rPr>
        <w:tab/>
        <w:t>to the Director; or</w:t>
      </w:r>
    </w:p>
    <w:p w:rsidR="00923FF8" w:rsidRDefault="00161840">
      <w:pPr>
        <w:pStyle w:val="Indenta"/>
        <w:rPr>
          <w:snapToGrid w:val="0"/>
        </w:rPr>
      </w:pPr>
      <w:r>
        <w:rPr>
          <w:snapToGrid w:val="0"/>
        </w:rPr>
        <w:tab/>
        <w:t>(b)</w:t>
      </w:r>
      <w:r>
        <w:rPr>
          <w:snapToGrid w:val="0"/>
        </w:rPr>
        <w:tab/>
        <w:t>to any person authorised by the Director in writing to demand the production of the record,</w:t>
      </w:r>
    </w:p>
    <w:p w:rsidR="00923FF8" w:rsidRDefault="00161840">
      <w:pPr>
        <w:pStyle w:val="Subsection"/>
        <w:rPr>
          <w:snapToGrid w:val="0"/>
        </w:rPr>
      </w:pPr>
      <w:r>
        <w:rPr>
          <w:snapToGrid w:val="0"/>
        </w:rPr>
        <w:tab/>
      </w:r>
      <w:r>
        <w:rPr>
          <w:snapToGrid w:val="0"/>
        </w:rPr>
        <w:tab/>
        <w:t>on demand being made therefor to the owner or to the pilot by the Director or that person, as the case may be.</w:t>
      </w:r>
    </w:p>
    <w:p w:rsidR="00923FF8" w:rsidRDefault="00161840">
      <w:pPr>
        <w:pStyle w:val="Subsection"/>
        <w:rPr>
          <w:snapToGrid w:val="0"/>
        </w:rPr>
      </w:pPr>
      <w:r>
        <w:rPr>
          <w:snapToGrid w:val="0"/>
        </w:rPr>
        <w:tab/>
        <w:t>(2)</w:t>
      </w:r>
      <w:r>
        <w:rPr>
          <w:snapToGrid w:val="0"/>
        </w:rPr>
        <w:tab/>
        <w:t>A record kept pursuant to section 12(1) is evidence of the particulars and other matters stated therein.</w:t>
      </w:r>
    </w:p>
    <w:p w:rsidR="00923FF8" w:rsidRDefault="00161840">
      <w:pPr>
        <w:pStyle w:val="Footnotesection"/>
      </w:pPr>
      <w:r>
        <w:tab/>
        <w:t xml:space="preserve">[Section 13 amended by No. 31 of 1968 s. 7.] </w:t>
      </w:r>
    </w:p>
    <w:p w:rsidR="00923FF8" w:rsidRDefault="00161840">
      <w:pPr>
        <w:pStyle w:val="Heading5"/>
        <w:rPr>
          <w:snapToGrid w:val="0"/>
        </w:rPr>
      </w:pPr>
      <w:bookmarkStart w:id="53" w:name="_Toc51409207"/>
      <w:bookmarkStart w:id="54" w:name="_Toc74985441"/>
      <w:bookmarkStart w:id="55" w:name="_Toc77666786"/>
      <w:bookmarkStart w:id="56" w:name="_Toc92439133"/>
      <w:r>
        <w:rPr>
          <w:rStyle w:val="CharSectno"/>
        </w:rPr>
        <w:t>13A</w:t>
      </w:r>
      <w:r>
        <w:rPr>
          <w:snapToGrid w:val="0"/>
        </w:rPr>
        <w:t xml:space="preserve">. </w:t>
      </w:r>
      <w:r>
        <w:rPr>
          <w:snapToGrid w:val="0"/>
        </w:rPr>
        <w:tab/>
        <w:t>Inspectors</w:t>
      </w:r>
      <w:bookmarkEnd w:id="53"/>
      <w:bookmarkEnd w:id="54"/>
      <w:bookmarkEnd w:id="55"/>
      <w:bookmarkEnd w:id="56"/>
      <w:r>
        <w:rPr>
          <w:snapToGrid w:val="0"/>
        </w:rPr>
        <w:t xml:space="preserve"> </w:t>
      </w:r>
    </w:p>
    <w:p w:rsidR="00923FF8" w:rsidRDefault="00161840">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rsidR="00923FF8" w:rsidRDefault="00161840">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rsidR="00923FF8" w:rsidRDefault="00161840">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rsidR="00923FF8" w:rsidRDefault="00161840">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rsidR="00923FF8" w:rsidRDefault="00161840">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rsidR="00923FF8" w:rsidRDefault="00161840">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rsidR="00923FF8" w:rsidRDefault="00161840">
      <w:pPr>
        <w:pStyle w:val="Indenta"/>
        <w:rPr>
          <w:snapToGrid w:val="0"/>
        </w:rPr>
      </w:pPr>
      <w:r>
        <w:rPr>
          <w:snapToGrid w:val="0"/>
        </w:rPr>
        <w:tab/>
        <w:t>(b)</w:t>
      </w:r>
      <w:r>
        <w:rPr>
          <w:snapToGrid w:val="0"/>
        </w:rPr>
        <w:tab/>
        <w:t>if recorded, in writing or otherwise, shall set out the fact of the objection having been made.</w:t>
      </w:r>
    </w:p>
    <w:p w:rsidR="00923FF8" w:rsidRDefault="00161840">
      <w:pPr>
        <w:pStyle w:val="Subsection"/>
        <w:rPr>
          <w:snapToGrid w:val="0"/>
        </w:rPr>
      </w:pPr>
      <w:r>
        <w:rPr>
          <w:snapToGrid w:val="0"/>
        </w:rPr>
        <w:tab/>
        <w:t>(6)</w:t>
      </w:r>
      <w:r>
        <w:rPr>
          <w:snapToGrid w:val="0"/>
        </w:rPr>
        <w:tab/>
        <w:t>An inspector appointed under this section may — </w:t>
      </w:r>
    </w:p>
    <w:p w:rsidR="00923FF8" w:rsidRDefault="00161840">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rsidR="00923FF8" w:rsidRDefault="00161840">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rsidR="00923FF8" w:rsidRDefault="00161840">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rsidR="00923FF8" w:rsidRDefault="00161840">
      <w:pPr>
        <w:pStyle w:val="Indenti"/>
        <w:rPr>
          <w:snapToGrid w:val="0"/>
        </w:rPr>
      </w:pPr>
      <w:r>
        <w:rPr>
          <w:snapToGrid w:val="0"/>
        </w:rPr>
        <w:tab/>
        <w:t>(i)</w:t>
      </w:r>
      <w:r>
        <w:rPr>
          <w:snapToGrid w:val="0"/>
        </w:rPr>
        <w:tab/>
        <w:t>whether the provisions of this Act or any requirement made under or pursuant thereto are being or have been complied with;</w:t>
      </w:r>
    </w:p>
    <w:p w:rsidR="00923FF8" w:rsidRDefault="00161840">
      <w:pPr>
        <w:pStyle w:val="Indenti"/>
        <w:rPr>
          <w:snapToGrid w:val="0"/>
        </w:rPr>
      </w:pPr>
      <w:r>
        <w:rPr>
          <w:snapToGrid w:val="0"/>
        </w:rPr>
        <w:tab/>
        <w:t>(ii)</w:t>
      </w:r>
      <w:r>
        <w:rPr>
          <w:snapToGrid w:val="0"/>
        </w:rPr>
        <w:tab/>
        <w:t>whether any condition, restriction, or limitation is being or has been observed;</w:t>
      </w:r>
    </w:p>
    <w:p w:rsidR="00923FF8" w:rsidRDefault="00161840">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rsidR="00923FF8" w:rsidRDefault="00161840">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rsidR="00923FF8" w:rsidRDefault="00161840">
      <w:pPr>
        <w:pStyle w:val="Indenta"/>
        <w:rPr>
          <w:snapToGrid w:val="0"/>
        </w:rPr>
      </w:pPr>
      <w:r>
        <w:rPr>
          <w:snapToGrid w:val="0"/>
        </w:rPr>
        <w:tab/>
        <w:t>(d)</w:t>
      </w:r>
      <w:r>
        <w:rPr>
          <w:snapToGrid w:val="0"/>
        </w:rPr>
        <w:tab/>
        <w:t>exercise such other authorities and discretions and perform such duties as may be prescribed.</w:t>
      </w:r>
    </w:p>
    <w:p w:rsidR="00923FF8" w:rsidRDefault="00161840">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rsidR="00923FF8" w:rsidRDefault="00161840">
      <w:pPr>
        <w:pStyle w:val="Indenta"/>
        <w:rPr>
          <w:snapToGrid w:val="0"/>
        </w:rPr>
      </w:pPr>
      <w:r>
        <w:rPr>
          <w:snapToGrid w:val="0"/>
        </w:rPr>
        <w:tab/>
        <w:t>(a)</w:t>
      </w:r>
      <w:r>
        <w:rPr>
          <w:snapToGrid w:val="0"/>
        </w:rPr>
        <w:tab/>
        <w:t>does not conform with the requirements of this Act; or</w:t>
      </w:r>
    </w:p>
    <w:p w:rsidR="00923FF8" w:rsidRDefault="00161840">
      <w:pPr>
        <w:pStyle w:val="Indenta"/>
        <w:rPr>
          <w:snapToGrid w:val="0"/>
        </w:rPr>
      </w:pPr>
      <w:r>
        <w:rPr>
          <w:snapToGrid w:val="0"/>
        </w:rPr>
        <w:tab/>
        <w:t>(b)</w:t>
      </w:r>
      <w:r>
        <w:rPr>
          <w:snapToGrid w:val="0"/>
        </w:rPr>
        <w:tab/>
        <w:t>is, in relation to the effect of spraying on plants or animals, unsafe,</w:t>
      </w:r>
    </w:p>
    <w:p w:rsidR="00923FF8" w:rsidRDefault="00161840">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rsidR="00923FF8" w:rsidRDefault="00161840">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rsidR="00923FF8" w:rsidRDefault="00161840">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rsidR="00923FF8" w:rsidRDefault="00161840">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rsidR="00923FF8" w:rsidRDefault="00161840">
      <w:pPr>
        <w:pStyle w:val="Footnotesection"/>
      </w:pPr>
      <w:r>
        <w:tab/>
        <w:t xml:space="preserve">[Section 13A inserted by No. 16 of 1978 s. 7; amended by No. 20 of 1989 s. 3; No. 55 of 2004 s. 16.] </w:t>
      </w:r>
    </w:p>
    <w:p w:rsidR="00923FF8" w:rsidRDefault="00161840">
      <w:pPr>
        <w:pStyle w:val="Heading5"/>
        <w:rPr>
          <w:snapToGrid w:val="0"/>
        </w:rPr>
      </w:pPr>
      <w:bookmarkStart w:id="57" w:name="_Toc51409208"/>
      <w:bookmarkStart w:id="58" w:name="_Toc74985442"/>
      <w:bookmarkStart w:id="59" w:name="_Toc77666787"/>
      <w:bookmarkStart w:id="60" w:name="_Toc92439134"/>
      <w:r>
        <w:rPr>
          <w:rStyle w:val="CharSectno"/>
        </w:rPr>
        <w:t>14</w:t>
      </w:r>
      <w:r>
        <w:rPr>
          <w:snapToGrid w:val="0"/>
        </w:rPr>
        <w:t>.</w:t>
      </w:r>
      <w:r>
        <w:rPr>
          <w:snapToGrid w:val="0"/>
        </w:rPr>
        <w:tab/>
        <w:t>Inspection of sprayed areas</w:t>
      </w:r>
      <w:bookmarkEnd w:id="57"/>
      <w:bookmarkEnd w:id="58"/>
      <w:bookmarkEnd w:id="59"/>
      <w:bookmarkEnd w:id="60"/>
      <w:r>
        <w:rPr>
          <w:snapToGrid w:val="0"/>
        </w:rPr>
        <w:t xml:space="preserve"> </w:t>
      </w:r>
    </w:p>
    <w:p w:rsidR="00923FF8" w:rsidRDefault="00161840">
      <w:pPr>
        <w:pStyle w:val="Subsection"/>
        <w:rPr>
          <w:snapToGrid w:val="0"/>
        </w:rPr>
      </w:pPr>
      <w:r>
        <w:rPr>
          <w:snapToGrid w:val="0"/>
        </w:rPr>
        <w:tab/>
        <w:t>(1)</w:t>
      </w:r>
      <w:r>
        <w:rPr>
          <w:snapToGrid w:val="0"/>
        </w:rPr>
        <w:tab/>
        <w:t>The Director or a person authorised in writing by him so to do — </w:t>
      </w:r>
    </w:p>
    <w:p w:rsidR="00923FF8" w:rsidRDefault="00161840">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rsidR="00923FF8" w:rsidRDefault="00161840">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rsidR="00923FF8" w:rsidRDefault="00161840">
      <w:pPr>
        <w:pStyle w:val="Indenta"/>
        <w:rPr>
          <w:snapToGrid w:val="0"/>
        </w:rPr>
      </w:pPr>
      <w:r>
        <w:rPr>
          <w:snapToGrid w:val="0"/>
        </w:rPr>
        <w:tab/>
        <w:t>(c)</w:t>
      </w:r>
      <w:r>
        <w:rPr>
          <w:snapToGrid w:val="0"/>
        </w:rPr>
        <w:tab/>
        <w:t>may enter and inspect any land in order to ascertain possible sources of spray drift; and</w:t>
      </w:r>
    </w:p>
    <w:p w:rsidR="00923FF8" w:rsidRDefault="00161840">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rsidR="00923FF8" w:rsidRDefault="00161840">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rsidR="00923FF8" w:rsidRDefault="00161840">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rsidR="00923FF8" w:rsidRDefault="00161840">
      <w:pPr>
        <w:pStyle w:val="Penstart"/>
        <w:rPr>
          <w:snapToGrid w:val="0"/>
        </w:rPr>
      </w:pPr>
      <w:r>
        <w:rPr>
          <w:snapToGrid w:val="0"/>
        </w:rPr>
        <w:tab/>
        <w:t>Penalty: $1 000.</w:t>
      </w:r>
    </w:p>
    <w:p w:rsidR="00923FF8" w:rsidRDefault="00161840">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rsidR="00923FF8" w:rsidRDefault="00161840">
      <w:pPr>
        <w:pStyle w:val="Indenta"/>
        <w:rPr>
          <w:snapToGrid w:val="0"/>
        </w:rPr>
      </w:pPr>
      <w:r>
        <w:rPr>
          <w:snapToGrid w:val="0"/>
        </w:rPr>
        <w:tab/>
        <w:t>(a)</w:t>
      </w:r>
      <w:r>
        <w:rPr>
          <w:snapToGrid w:val="0"/>
        </w:rPr>
        <w:tab/>
        <w:t>within 14 days of observing the damage; and</w:t>
      </w:r>
    </w:p>
    <w:p w:rsidR="00923FF8" w:rsidRDefault="00161840">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rsidR="00923FF8" w:rsidRDefault="00161840">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rsidR="00923FF8" w:rsidRDefault="00161840">
      <w:pPr>
        <w:pStyle w:val="Subsection"/>
        <w:rPr>
          <w:snapToGrid w:val="0"/>
        </w:rPr>
      </w:pPr>
      <w:r>
        <w:rPr>
          <w:snapToGrid w:val="0"/>
        </w:rPr>
        <w:tab/>
        <w:t>(6)</w:t>
      </w:r>
      <w:r>
        <w:rPr>
          <w:snapToGrid w:val="0"/>
        </w:rPr>
        <w:tab/>
        <w:t>A person shall not, in a notice given pursuant to subsection (4), knowingly make any allegation that is false or misleading.</w:t>
      </w:r>
    </w:p>
    <w:p w:rsidR="00923FF8" w:rsidRDefault="00161840">
      <w:pPr>
        <w:pStyle w:val="Footnotesection"/>
      </w:pPr>
      <w:r>
        <w:tab/>
        <w:t xml:space="preserve">[Section 14 amended by No. 31 of 1968 s. 8; No. 16 of 1978 s. 8; No. 20 of 1989 s. 3.] </w:t>
      </w:r>
    </w:p>
    <w:p w:rsidR="00923FF8" w:rsidRDefault="00161840">
      <w:pPr>
        <w:pStyle w:val="Heading5"/>
        <w:rPr>
          <w:snapToGrid w:val="0"/>
        </w:rPr>
      </w:pPr>
      <w:bookmarkStart w:id="61" w:name="_Toc51409209"/>
      <w:bookmarkStart w:id="62" w:name="_Toc74985443"/>
      <w:bookmarkStart w:id="63" w:name="_Toc77666788"/>
      <w:bookmarkStart w:id="64" w:name="_Toc92439135"/>
      <w:r>
        <w:rPr>
          <w:rStyle w:val="CharSectno"/>
        </w:rPr>
        <w:t>15</w:t>
      </w:r>
      <w:r>
        <w:rPr>
          <w:snapToGrid w:val="0"/>
        </w:rPr>
        <w:t>.</w:t>
      </w:r>
      <w:r>
        <w:rPr>
          <w:snapToGrid w:val="0"/>
        </w:rPr>
        <w:tab/>
        <w:t>Effect of failure to give notice</w:t>
      </w:r>
      <w:bookmarkEnd w:id="61"/>
      <w:bookmarkEnd w:id="62"/>
      <w:bookmarkEnd w:id="63"/>
      <w:bookmarkEnd w:id="64"/>
      <w:r>
        <w:rPr>
          <w:snapToGrid w:val="0"/>
        </w:rPr>
        <w:t xml:space="preserve"> </w:t>
      </w:r>
    </w:p>
    <w:p w:rsidR="00923FF8" w:rsidRDefault="00161840">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rsidR="00923FF8" w:rsidRDefault="00161840">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rsidR="00923FF8" w:rsidRDefault="00161840">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rsidR="00923FF8" w:rsidRDefault="00161840">
      <w:pPr>
        <w:pStyle w:val="Heading5"/>
        <w:rPr>
          <w:snapToGrid w:val="0"/>
        </w:rPr>
      </w:pPr>
      <w:bookmarkStart w:id="65" w:name="_Toc51409210"/>
      <w:bookmarkStart w:id="66" w:name="_Toc74985444"/>
      <w:bookmarkStart w:id="67" w:name="_Toc77666789"/>
      <w:bookmarkStart w:id="68" w:name="_Toc92439136"/>
      <w:r>
        <w:rPr>
          <w:rStyle w:val="CharSectno"/>
        </w:rPr>
        <w:t>16</w:t>
      </w:r>
      <w:r>
        <w:rPr>
          <w:snapToGrid w:val="0"/>
        </w:rPr>
        <w:t>.</w:t>
      </w:r>
      <w:r>
        <w:rPr>
          <w:snapToGrid w:val="0"/>
        </w:rPr>
        <w:tab/>
        <w:t>Certificate issued in another State valid for purposes of this Act</w:t>
      </w:r>
      <w:bookmarkEnd w:id="65"/>
      <w:bookmarkEnd w:id="66"/>
      <w:bookmarkEnd w:id="67"/>
      <w:bookmarkEnd w:id="68"/>
      <w:r>
        <w:rPr>
          <w:snapToGrid w:val="0"/>
        </w:rPr>
        <w:t xml:space="preserve"> </w:t>
      </w:r>
    </w:p>
    <w:p w:rsidR="00923FF8" w:rsidRDefault="00161840">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rsidR="00923FF8" w:rsidRDefault="00161840">
      <w:pPr>
        <w:pStyle w:val="Heading5"/>
        <w:rPr>
          <w:snapToGrid w:val="0"/>
        </w:rPr>
      </w:pPr>
      <w:bookmarkStart w:id="69" w:name="_Toc51409211"/>
      <w:bookmarkStart w:id="70" w:name="_Toc74985445"/>
      <w:bookmarkStart w:id="71" w:name="_Toc77666790"/>
      <w:bookmarkStart w:id="72" w:name="_Toc92439137"/>
      <w:r>
        <w:rPr>
          <w:rStyle w:val="CharSectno"/>
        </w:rPr>
        <w:t>17</w:t>
      </w:r>
      <w:r>
        <w:rPr>
          <w:snapToGrid w:val="0"/>
        </w:rPr>
        <w:t>.</w:t>
      </w:r>
      <w:r>
        <w:rPr>
          <w:snapToGrid w:val="0"/>
        </w:rPr>
        <w:tab/>
        <w:t>Power of Director to delegate</w:t>
      </w:r>
      <w:bookmarkEnd w:id="69"/>
      <w:bookmarkEnd w:id="70"/>
      <w:bookmarkEnd w:id="71"/>
      <w:bookmarkEnd w:id="72"/>
      <w:r>
        <w:rPr>
          <w:snapToGrid w:val="0"/>
        </w:rPr>
        <w:t xml:space="preserve"> </w:t>
      </w:r>
    </w:p>
    <w:p w:rsidR="00923FF8" w:rsidRDefault="00161840">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rsidR="00923FF8" w:rsidRDefault="00161840">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rsidR="00923FF8" w:rsidRDefault="00161840">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rsidR="00923FF8" w:rsidRDefault="00161840">
      <w:pPr>
        <w:pStyle w:val="Heading5"/>
        <w:rPr>
          <w:snapToGrid w:val="0"/>
        </w:rPr>
      </w:pPr>
      <w:bookmarkStart w:id="73" w:name="_Toc51409212"/>
      <w:bookmarkStart w:id="74" w:name="_Toc74985446"/>
      <w:bookmarkStart w:id="75" w:name="_Toc77666791"/>
      <w:bookmarkStart w:id="76" w:name="_Toc92439138"/>
      <w:r>
        <w:rPr>
          <w:rStyle w:val="CharSectno"/>
        </w:rPr>
        <w:t>18</w:t>
      </w:r>
      <w:r>
        <w:rPr>
          <w:snapToGrid w:val="0"/>
        </w:rPr>
        <w:t>.</w:t>
      </w:r>
      <w:r>
        <w:rPr>
          <w:snapToGrid w:val="0"/>
        </w:rPr>
        <w:tab/>
        <w:t>General penalty provisions</w:t>
      </w:r>
      <w:bookmarkEnd w:id="73"/>
      <w:bookmarkEnd w:id="74"/>
      <w:bookmarkEnd w:id="75"/>
      <w:bookmarkEnd w:id="76"/>
      <w:r>
        <w:rPr>
          <w:snapToGrid w:val="0"/>
        </w:rPr>
        <w:t xml:space="preserve"> </w:t>
      </w:r>
    </w:p>
    <w:p w:rsidR="00923FF8" w:rsidRDefault="00161840">
      <w:pPr>
        <w:pStyle w:val="Subsection"/>
        <w:rPr>
          <w:snapToGrid w:val="0"/>
        </w:rPr>
      </w:pPr>
      <w:r>
        <w:rPr>
          <w:snapToGrid w:val="0"/>
        </w:rPr>
        <w:tab/>
        <w:t>(1)</w:t>
      </w:r>
      <w:r>
        <w:rPr>
          <w:snapToGrid w:val="0"/>
        </w:rPr>
        <w:tab/>
        <w:t>A person who fails to comply with any of the provisions of this Act is guilty of an offence against this Act.</w:t>
      </w:r>
    </w:p>
    <w:p w:rsidR="00923FF8" w:rsidRDefault="00161840">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rsidR="00923FF8" w:rsidRDefault="00161840">
      <w:pPr>
        <w:pStyle w:val="Footnotesection"/>
      </w:pPr>
      <w:r>
        <w:tab/>
        <w:t xml:space="preserve">[Section 18 amended by No. 16 of 1978 s. 9; No. 20 of 1989 s. 3.] </w:t>
      </w:r>
    </w:p>
    <w:p w:rsidR="00923FF8" w:rsidRDefault="00161840">
      <w:pPr>
        <w:pStyle w:val="Heading5"/>
        <w:rPr>
          <w:snapToGrid w:val="0"/>
        </w:rPr>
      </w:pPr>
      <w:bookmarkStart w:id="77" w:name="_Toc51409213"/>
      <w:bookmarkStart w:id="78" w:name="_Toc74985447"/>
      <w:bookmarkStart w:id="79" w:name="_Toc77666792"/>
      <w:bookmarkStart w:id="80" w:name="_Toc92439139"/>
      <w:r>
        <w:rPr>
          <w:rStyle w:val="CharSectno"/>
        </w:rPr>
        <w:t>19</w:t>
      </w:r>
      <w:r>
        <w:rPr>
          <w:snapToGrid w:val="0"/>
        </w:rPr>
        <w:t>.</w:t>
      </w:r>
      <w:r>
        <w:rPr>
          <w:snapToGrid w:val="0"/>
        </w:rPr>
        <w:tab/>
        <w:t>Regulations</w:t>
      </w:r>
      <w:bookmarkEnd w:id="77"/>
      <w:bookmarkEnd w:id="78"/>
      <w:bookmarkEnd w:id="79"/>
      <w:bookmarkEnd w:id="80"/>
      <w:r>
        <w:rPr>
          <w:snapToGrid w:val="0"/>
        </w:rPr>
        <w:t xml:space="preserve"> </w:t>
      </w:r>
    </w:p>
    <w:p w:rsidR="00923FF8" w:rsidRDefault="00161840">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rsidR="00923FF8" w:rsidRDefault="00161840">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rsidR="00923FF8" w:rsidRDefault="00161840">
      <w:pPr>
        <w:pStyle w:val="Indenta"/>
        <w:rPr>
          <w:snapToGrid w:val="0"/>
        </w:rPr>
      </w:pPr>
      <w:r>
        <w:rPr>
          <w:snapToGrid w:val="0"/>
        </w:rPr>
        <w:tab/>
        <w:t>(b)</w:t>
      </w:r>
      <w:r>
        <w:rPr>
          <w:snapToGrid w:val="0"/>
        </w:rPr>
        <w:tab/>
        <w:t>the prohibition or regulation of the flying of aircraft carrying agricultural chemicals over hazardous areas;</w:t>
      </w:r>
    </w:p>
    <w:p w:rsidR="00923FF8" w:rsidRDefault="00161840">
      <w:pPr>
        <w:pStyle w:val="Indenta"/>
        <w:rPr>
          <w:snapToGrid w:val="0"/>
        </w:rPr>
      </w:pPr>
      <w:r>
        <w:rPr>
          <w:snapToGrid w:val="0"/>
        </w:rPr>
        <w:tab/>
        <w:t>(c)</w:t>
      </w:r>
      <w:r>
        <w:rPr>
          <w:snapToGrid w:val="0"/>
        </w:rPr>
        <w:tab/>
        <w:t>the regulation of the cleansing of aircraft that have carried agricultural chemicals;</w:t>
      </w:r>
    </w:p>
    <w:p w:rsidR="00923FF8" w:rsidRDefault="00161840">
      <w:pPr>
        <w:pStyle w:val="Indenta"/>
        <w:rPr>
          <w:snapToGrid w:val="0"/>
        </w:rPr>
      </w:pPr>
      <w:r>
        <w:rPr>
          <w:snapToGrid w:val="0"/>
        </w:rPr>
        <w:tab/>
        <w:t>(d)</w:t>
      </w:r>
      <w:r>
        <w:rPr>
          <w:snapToGrid w:val="0"/>
        </w:rPr>
        <w:tab/>
        <w:t>the prohibition of aerial spraying in conditions that are likely to result in the spray drifting;</w:t>
      </w:r>
    </w:p>
    <w:p w:rsidR="00923FF8" w:rsidRDefault="00161840">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rsidR="00923FF8" w:rsidRDefault="00161840">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rsidR="00923FF8" w:rsidRDefault="00161840">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rsidR="00923FF8" w:rsidRDefault="00161840">
      <w:pPr>
        <w:pStyle w:val="Indenta"/>
        <w:rPr>
          <w:snapToGrid w:val="0"/>
        </w:rPr>
      </w:pPr>
      <w:r>
        <w:rPr>
          <w:snapToGrid w:val="0"/>
        </w:rPr>
        <w:tab/>
        <w:t>(h)</w:t>
      </w:r>
      <w:r>
        <w:rPr>
          <w:snapToGrid w:val="0"/>
        </w:rPr>
        <w:tab/>
        <w:t>compelling the production in any proceedings of those records;</w:t>
      </w:r>
    </w:p>
    <w:p w:rsidR="00923FF8" w:rsidRDefault="00161840">
      <w:pPr>
        <w:pStyle w:val="Indenta"/>
        <w:rPr>
          <w:snapToGrid w:val="0"/>
        </w:rPr>
      </w:pPr>
      <w:r>
        <w:rPr>
          <w:snapToGrid w:val="0"/>
        </w:rPr>
        <w:tab/>
        <w:t>(i)</w:t>
      </w:r>
      <w:r>
        <w:rPr>
          <w:snapToGrid w:val="0"/>
        </w:rPr>
        <w:tab/>
        <w:t>regulating the mode of aerial spraying and the appliances to be used in connection therewith;</w:t>
      </w:r>
    </w:p>
    <w:p w:rsidR="00923FF8" w:rsidRDefault="00161840">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rsidR="00923FF8" w:rsidRDefault="00161840">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rsidR="00923FF8" w:rsidRDefault="00161840">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rsidR="00923FF8" w:rsidRDefault="00161840">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rsidR="00923FF8" w:rsidRDefault="00161840">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rsidR="00923FF8" w:rsidRDefault="00161840">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rsidR="00923FF8" w:rsidRDefault="00161840">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rsidR="00923FF8" w:rsidRDefault="00161840">
      <w:pPr>
        <w:pStyle w:val="Footnotesection"/>
      </w:pPr>
      <w:r>
        <w:tab/>
        <w:t xml:space="preserve">[Section 19 amended by No. 20 of 1989 s. 3; No. 50 of 2003 s. 36(3).] </w:t>
      </w:r>
    </w:p>
    <w:p w:rsidR="00923FF8" w:rsidRDefault="00923FF8">
      <w:pPr>
        <w:rPr>
          <w:rStyle w:val="CharDivText"/>
        </w:rPr>
        <w:sectPr w:rsidR="00923FF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23FF8" w:rsidRDefault="00161840">
      <w:pPr>
        <w:pStyle w:val="nHeading2"/>
      </w:pPr>
      <w:bookmarkStart w:id="81" w:name="_Toc72569420"/>
      <w:bookmarkStart w:id="82" w:name="_Toc74985448"/>
      <w:bookmarkStart w:id="83" w:name="_Toc74985472"/>
      <w:bookmarkStart w:id="84" w:name="_Toc74986250"/>
      <w:bookmarkStart w:id="85" w:name="_Toc77666793"/>
      <w:bookmarkStart w:id="86" w:name="_Toc89139997"/>
      <w:bookmarkStart w:id="87" w:name="_Toc89162143"/>
      <w:bookmarkStart w:id="88" w:name="_Toc92439140"/>
      <w:r>
        <w:t>Notes</w:t>
      </w:r>
      <w:bookmarkEnd w:id="81"/>
      <w:bookmarkEnd w:id="82"/>
      <w:bookmarkEnd w:id="83"/>
      <w:bookmarkEnd w:id="84"/>
      <w:bookmarkEnd w:id="85"/>
      <w:bookmarkEnd w:id="86"/>
      <w:bookmarkEnd w:id="87"/>
      <w:bookmarkEnd w:id="88"/>
    </w:p>
    <w:p w:rsidR="00923FF8" w:rsidRDefault="00161840">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23FF8" w:rsidRDefault="00161840">
      <w:pPr>
        <w:pStyle w:val="nHeading3"/>
        <w:spacing w:before="120"/>
        <w:rPr>
          <w:snapToGrid w:val="0"/>
        </w:rPr>
      </w:pPr>
      <w:bookmarkStart w:id="89" w:name="_Toc74985449"/>
      <w:bookmarkStart w:id="90" w:name="_Toc77666794"/>
      <w:bookmarkStart w:id="91" w:name="_Toc92439141"/>
      <w:r>
        <w:rPr>
          <w:snapToGrid w:val="0"/>
        </w:rPr>
        <w:t>Compilation table</w:t>
      </w:r>
      <w:bookmarkEnd w:id="89"/>
      <w:bookmarkEnd w:id="90"/>
      <w:bookmarkEnd w:id="9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rsidR="00923FF8">
        <w:trPr>
          <w:tblHeader/>
        </w:trPr>
        <w:tc>
          <w:tcPr>
            <w:tcW w:w="2268" w:type="dxa"/>
            <w:gridSpan w:val="2"/>
            <w:tcBorders>
              <w:top w:val="single" w:sz="8" w:space="0" w:color="auto"/>
              <w:bottom w:val="single" w:sz="8" w:space="0" w:color="auto"/>
            </w:tcBorders>
          </w:tcPr>
          <w:p w:rsidR="00923FF8" w:rsidRDefault="00161840">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923FF8" w:rsidRDefault="0016184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23FF8" w:rsidRDefault="00161840">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923FF8" w:rsidRDefault="00161840">
            <w:pPr>
              <w:pStyle w:val="nTable"/>
              <w:spacing w:after="40"/>
              <w:rPr>
                <w:b/>
                <w:sz w:val="19"/>
              </w:rPr>
            </w:pPr>
            <w:r>
              <w:rPr>
                <w:b/>
                <w:sz w:val="19"/>
              </w:rPr>
              <w:t>Commencement</w:t>
            </w:r>
          </w:p>
        </w:tc>
      </w:tr>
      <w:tr w:rsidR="00923FF8">
        <w:tc>
          <w:tcPr>
            <w:tcW w:w="2268" w:type="dxa"/>
            <w:gridSpan w:val="2"/>
            <w:tcBorders>
              <w:top w:val="single" w:sz="8" w:space="0" w:color="auto"/>
            </w:tcBorders>
          </w:tcPr>
          <w:p w:rsidR="00923FF8" w:rsidRDefault="00161840">
            <w:pPr>
              <w:pStyle w:val="nTable"/>
              <w:spacing w:after="40"/>
              <w:rPr>
                <w:sz w:val="19"/>
              </w:rPr>
            </w:pPr>
            <w:r>
              <w:rPr>
                <w:i/>
                <w:sz w:val="19"/>
              </w:rPr>
              <w:t>Aerial Spraying Control Act 1966</w:t>
            </w:r>
          </w:p>
        </w:tc>
        <w:tc>
          <w:tcPr>
            <w:tcW w:w="1134" w:type="dxa"/>
            <w:gridSpan w:val="2"/>
            <w:tcBorders>
              <w:top w:val="single" w:sz="8" w:space="0" w:color="auto"/>
            </w:tcBorders>
          </w:tcPr>
          <w:p w:rsidR="00923FF8" w:rsidRDefault="00161840">
            <w:pPr>
              <w:pStyle w:val="nTable"/>
              <w:spacing w:after="40"/>
              <w:rPr>
                <w:sz w:val="19"/>
              </w:rPr>
            </w:pPr>
            <w:r>
              <w:rPr>
                <w:sz w:val="19"/>
              </w:rPr>
              <w:t>88 of 1966</w:t>
            </w:r>
          </w:p>
        </w:tc>
        <w:tc>
          <w:tcPr>
            <w:tcW w:w="1134" w:type="dxa"/>
            <w:tcBorders>
              <w:top w:val="single" w:sz="8" w:space="0" w:color="auto"/>
            </w:tcBorders>
          </w:tcPr>
          <w:p w:rsidR="00923FF8" w:rsidRDefault="00161840">
            <w:pPr>
              <w:pStyle w:val="nTable"/>
              <w:spacing w:after="40"/>
              <w:rPr>
                <w:sz w:val="19"/>
              </w:rPr>
            </w:pPr>
            <w:r>
              <w:rPr>
                <w:sz w:val="19"/>
              </w:rPr>
              <w:t>12 Dec 1966</w:t>
            </w:r>
          </w:p>
        </w:tc>
        <w:tc>
          <w:tcPr>
            <w:tcW w:w="2552" w:type="dxa"/>
            <w:gridSpan w:val="2"/>
            <w:tcBorders>
              <w:top w:val="single" w:sz="8" w:space="0" w:color="auto"/>
            </w:tcBorders>
          </w:tcPr>
          <w:p w:rsidR="00923FF8" w:rsidRDefault="00161840">
            <w:pPr>
              <w:pStyle w:val="nTable"/>
              <w:spacing w:after="40"/>
              <w:rPr>
                <w:sz w:val="19"/>
              </w:rPr>
            </w:pPr>
            <w:r>
              <w:rPr>
                <w:sz w:val="19"/>
              </w:rPr>
              <w:t xml:space="preserve">21 May 1971 (see s. 2 and </w:t>
            </w:r>
            <w:r>
              <w:rPr>
                <w:i/>
                <w:sz w:val="19"/>
              </w:rPr>
              <w:t xml:space="preserve">Gazette </w:t>
            </w:r>
            <w:r>
              <w:rPr>
                <w:sz w:val="19"/>
              </w:rPr>
              <w:t>21 May 1971 p. 1726)</w:t>
            </w:r>
          </w:p>
        </w:tc>
      </w:tr>
      <w:tr w:rsidR="00923FF8">
        <w:tc>
          <w:tcPr>
            <w:tcW w:w="2268" w:type="dxa"/>
            <w:gridSpan w:val="2"/>
          </w:tcPr>
          <w:p w:rsidR="00923FF8" w:rsidRDefault="00161840">
            <w:pPr>
              <w:pStyle w:val="nTable"/>
              <w:spacing w:after="40"/>
              <w:rPr>
                <w:sz w:val="19"/>
              </w:rPr>
            </w:pPr>
            <w:r>
              <w:rPr>
                <w:i/>
                <w:sz w:val="19"/>
              </w:rPr>
              <w:t>Aerial Spraying Control Act Amendment Act 1968</w:t>
            </w:r>
          </w:p>
        </w:tc>
        <w:tc>
          <w:tcPr>
            <w:tcW w:w="1134" w:type="dxa"/>
            <w:gridSpan w:val="2"/>
          </w:tcPr>
          <w:p w:rsidR="00923FF8" w:rsidRDefault="00161840">
            <w:pPr>
              <w:pStyle w:val="nTable"/>
              <w:spacing w:after="40"/>
              <w:rPr>
                <w:sz w:val="19"/>
              </w:rPr>
            </w:pPr>
            <w:r>
              <w:rPr>
                <w:sz w:val="19"/>
              </w:rPr>
              <w:t>31 of 1968</w:t>
            </w:r>
          </w:p>
        </w:tc>
        <w:tc>
          <w:tcPr>
            <w:tcW w:w="1134" w:type="dxa"/>
          </w:tcPr>
          <w:p w:rsidR="00923FF8" w:rsidRDefault="00161840">
            <w:pPr>
              <w:pStyle w:val="nTable"/>
              <w:spacing w:after="40"/>
              <w:rPr>
                <w:sz w:val="19"/>
              </w:rPr>
            </w:pPr>
            <w:r>
              <w:rPr>
                <w:sz w:val="19"/>
              </w:rPr>
              <w:t>4 Nov 1968</w:t>
            </w:r>
          </w:p>
        </w:tc>
        <w:tc>
          <w:tcPr>
            <w:tcW w:w="2552" w:type="dxa"/>
            <w:gridSpan w:val="2"/>
          </w:tcPr>
          <w:p w:rsidR="00923FF8" w:rsidRDefault="00161840">
            <w:pPr>
              <w:pStyle w:val="nTable"/>
              <w:spacing w:after="40"/>
              <w:rPr>
                <w:sz w:val="19"/>
              </w:rPr>
            </w:pPr>
            <w:r>
              <w:rPr>
                <w:sz w:val="19"/>
              </w:rPr>
              <w:t>21 May 1971 (see s. 2)</w:t>
            </w:r>
          </w:p>
        </w:tc>
      </w:tr>
      <w:tr w:rsidR="00923FF8">
        <w:tc>
          <w:tcPr>
            <w:tcW w:w="2268" w:type="dxa"/>
            <w:gridSpan w:val="2"/>
          </w:tcPr>
          <w:p w:rsidR="00923FF8" w:rsidRDefault="00161840">
            <w:pPr>
              <w:pStyle w:val="nTable"/>
              <w:spacing w:after="40"/>
              <w:rPr>
                <w:sz w:val="19"/>
              </w:rPr>
            </w:pPr>
            <w:r>
              <w:rPr>
                <w:i/>
                <w:sz w:val="19"/>
              </w:rPr>
              <w:t>Aerial Spraying Control Act Amendment Act 1970</w:t>
            </w:r>
          </w:p>
        </w:tc>
        <w:tc>
          <w:tcPr>
            <w:tcW w:w="1134" w:type="dxa"/>
            <w:gridSpan w:val="2"/>
          </w:tcPr>
          <w:p w:rsidR="00923FF8" w:rsidRDefault="00161840">
            <w:pPr>
              <w:pStyle w:val="nTable"/>
              <w:spacing w:after="40"/>
              <w:rPr>
                <w:sz w:val="19"/>
              </w:rPr>
            </w:pPr>
            <w:r>
              <w:rPr>
                <w:sz w:val="19"/>
              </w:rPr>
              <w:t>45 of 1970</w:t>
            </w:r>
          </w:p>
        </w:tc>
        <w:tc>
          <w:tcPr>
            <w:tcW w:w="1134" w:type="dxa"/>
          </w:tcPr>
          <w:p w:rsidR="00923FF8" w:rsidRDefault="00161840">
            <w:pPr>
              <w:pStyle w:val="nTable"/>
              <w:spacing w:after="40"/>
              <w:rPr>
                <w:sz w:val="19"/>
              </w:rPr>
            </w:pPr>
            <w:r>
              <w:rPr>
                <w:sz w:val="19"/>
              </w:rPr>
              <w:t>8 Oct 1970</w:t>
            </w:r>
          </w:p>
        </w:tc>
        <w:tc>
          <w:tcPr>
            <w:tcW w:w="2552" w:type="dxa"/>
            <w:gridSpan w:val="2"/>
          </w:tcPr>
          <w:p w:rsidR="00923FF8" w:rsidRDefault="00161840">
            <w:pPr>
              <w:pStyle w:val="nTable"/>
              <w:spacing w:after="40"/>
              <w:rPr>
                <w:sz w:val="19"/>
              </w:rPr>
            </w:pPr>
            <w:r>
              <w:rPr>
                <w:sz w:val="19"/>
              </w:rPr>
              <w:t>21 May 1971 (see s. 2)</w:t>
            </w:r>
          </w:p>
        </w:tc>
      </w:tr>
      <w:tr w:rsidR="00923FF8">
        <w:trPr>
          <w:cantSplit/>
        </w:trPr>
        <w:tc>
          <w:tcPr>
            <w:tcW w:w="7088" w:type="dxa"/>
            <w:gridSpan w:val="7"/>
          </w:tcPr>
          <w:p w:rsidR="00923FF8" w:rsidRDefault="00161840">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rsidR="00923FF8">
        <w:tc>
          <w:tcPr>
            <w:tcW w:w="2268" w:type="dxa"/>
            <w:gridSpan w:val="2"/>
          </w:tcPr>
          <w:p w:rsidR="00923FF8" w:rsidRDefault="00161840">
            <w:pPr>
              <w:pStyle w:val="nTable"/>
              <w:keepNext/>
              <w:spacing w:after="40"/>
              <w:rPr>
                <w:sz w:val="19"/>
              </w:rPr>
            </w:pPr>
            <w:r>
              <w:rPr>
                <w:i/>
                <w:sz w:val="19"/>
              </w:rPr>
              <w:t>Metric Conversion Act 1972</w:t>
            </w:r>
          </w:p>
        </w:tc>
        <w:tc>
          <w:tcPr>
            <w:tcW w:w="1134" w:type="dxa"/>
            <w:gridSpan w:val="2"/>
          </w:tcPr>
          <w:p w:rsidR="00923FF8" w:rsidRDefault="00161840">
            <w:pPr>
              <w:pStyle w:val="nTable"/>
              <w:keepNext/>
              <w:spacing w:after="40"/>
              <w:rPr>
                <w:sz w:val="19"/>
              </w:rPr>
            </w:pPr>
            <w:r>
              <w:rPr>
                <w:sz w:val="19"/>
              </w:rPr>
              <w:t>94 of 1972</w:t>
            </w:r>
            <w:r>
              <w:rPr>
                <w:sz w:val="19"/>
              </w:rPr>
              <w:br/>
              <w:t>(as amended by No. 19 of 1973)</w:t>
            </w:r>
          </w:p>
        </w:tc>
        <w:tc>
          <w:tcPr>
            <w:tcW w:w="1134" w:type="dxa"/>
          </w:tcPr>
          <w:p w:rsidR="00923FF8" w:rsidRDefault="00161840">
            <w:pPr>
              <w:pStyle w:val="nTable"/>
              <w:keepNext/>
              <w:spacing w:after="40"/>
              <w:rPr>
                <w:sz w:val="19"/>
              </w:rPr>
            </w:pPr>
            <w:r>
              <w:rPr>
                <w:sz w:val="19"/>
              </w:rPr>
              <w:t>4 Dec 1972</w:t>
            </w:r>
          </w:p>
        </w:tc>
        <w:tc>
          <w:tcPr>
            <w:tcW w:w="2552" w:type="dxa"/>
            <w:gridSpan w:val="2"/>
          </w:tcPr>
          <w:p w:rsidR="00923FF8" w:rsidRDefault="00161840">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rsidR="00923FF8">
        <w:tc>
          <w:tcPr>
            <w:tcW w:w="2268" w:type="dxa"/>
            <w:gridSpan w:val="2"/>
          </w:tcPr>
          <w:p w:rsidR="00923FF8" w:rsidRDefault="00161840">
            <w:pPr>
              <w:pStyle w:val="nTable"/>
              <w:spacing w:after="40"/>
              <w:rPr>
                <w:sz w:val="19"/>
              </w:rPr>
            </w:pPr>
            <w:r>
              <w:rPr>
                <w:i/>
                <w:sz w:val="19"/>
              </w:rPr>
              <w:t>Aerial Spraying Control Act Amendment Act 1973</w:t>
            </w:r>
          </w:p>
        </w:tc>
        <w:tc>
          <w:tcPr>
            <w:tcW w:w="1134" w:type="dxa"/>
            <w:gridSpan w:val="2"/>
          </w:tcPr>
          <w:p w:rsidR="00923FF8" w:rsidRDefault="00161840">
            <w:pPr>
              <w:pStyle w:val="nTable"/>
              <w:spacing w:after="40"/>
              <w:rPr>
                <w:sz w:val="19"/>
              </w:rPr>
            </w:pPr>
            <w:r>
              <w:rPr>
                <w:sz w:val="19"/>
              </w:rPr>
              <w:t>57 of 1973</w:t>
            </w:r>
          </w:p>
        </w:tc>
        <w:tc>
          <w:tcPr>
            <w:tcW w:w="1134" w:type="dxa"/>
          </w:tcPr>
          <w:p w:rsidR="00923FF8" w:rsidRDefault="00161840">
            <w:pPr>
              <w:pStyle w:val="nTable"/>
              <w:spacing w:after="40"/>
              <w:rPr>
                <w:sz w:val="19"/>
              </w:rPr>
            </w:pPr>
            <w:r>
              <w:rPr>
                <w:sz w:val="19"/>
              </w:rPr>
              <w:t>19 Nov 1973</w:t>
            </w:r>
          </w:p>
        </w:tc>
        <w:tc>
          <w:tcPr>
            <w:tcW w:w="2552" w:type="dxa"/>
            <w:gridSpan w:val="2"/>
          </w:tcPr>
          <w:p w:rsidR="00923FF8" w:rsidRDefault="00161840">
            <w:pPr>
              <w:pStyle w:val="nTable"/>
              <w:spacing w:after="40"/>
              <w:rPr>
                <w:sz w:val="19"/>
              </w:rPr>
            </w:pPr>
            <w:r>
              <w:rPr>
                <w:sz w:val="19"/>
              </w:rPr>
              <w:t>19 Nov 1973</w:t>
            </w:r>
          </w:p>
        </w:tc>
      </w:tr>
      <w:tr w:rsidR="00923FF8">
        <w:tc>
          <w:tcPr>
            <w:tcW w:w="2268" w:type="dxa"/>
            <w:gridSpan w:val="2"/>
          </w:tcPr>
          <w:p w:rsidR="00923FF8" w:rsidRDefault="00161840">
            <w:pPr>
              <w:pStyle w:val="nTable"/>
              <w:spacing w:after="40"/>
              <w:rPr>
                <w:sz w:val="19"/>
              </w:rPr>
            </w:pPr>
            <w:r>
              <w:rPr>
                <w:i/>
                <w:sz w:val="19"/>
              </w:rPr>
              <w:t>Aerial Spraying Control Act Amendment Act 1978</w:t>
            </w:r>
          </w:p>
        </w:tc>
        <w:tc>
          <w:tcPr>
            <w:tcW w:w="1134" w:type="dxa"/>
            <w:gridSpan w:val="2"/>
          </w:tcPr>
          <w:p w:rsidR="00923FF8" w:rsidRDefault="00161840">
            <w:pPr>
              <w:pStyle w:val="nTable"/>
              <w:spacing w:after="40"/>
              <w:rPr>
                <w:sz w:val="19"/>
              </w:rPr>
            </w:pPr>
            <w:r>
              <w:rPr>
                <w:sz w:val="19"/>
              </w:rPr>
              <w:t>16 of 1978</w:t>
            </w:r>
          </w:p>
        </w:tc>
        <w:tc>
          <w:tcPr>
            <w:tcW w:w="1134" w:type="dxa"/>
          </w:tcPr>
          <w:p w:rsidR="00923FF8" w:rsidRDefault="00161840">
            <w:pPr>
              <w:pStyle w:val="nTable"/>
              <w:spacing w:after="40"/>
              <w:rPr>
                <w:sz w:val="19"/>
              </w:rPr>
            </w:pPr>
            <w:r>
              <w:rPr>
                <w:sz w:val="19"/>
              </w:rPr>
              <w:t>18 May 1978</w:t>
            </w:r>
          </w:p>
        </w:tc>
        <w:tc>
          <w:tcPr>
            <w:tcW w:w="2552" w:type="dxa"/>
            <w:gridSpan w:val="2"/>
          </w:tcPr>
          <w:p w:rsidR="00923FF8" w:rsidRDefault="00161840">
            <w:pPr>
              <w:pStyle w:val="nTable"/>
              <w:spacing w:after="40"/>
              <w:rPr>
                <w:sz w:val="19"/>
              </w:rPr>
            </w:pPr>
            <w:r>
              <w:rPr>
                <w:sz w:val="19"/>
              </w:rPr>
              <w:t xml:space="preserve">28 Jul 1978 (see s. 2 and </w:t>
            </w:r>
            <w:r>
              <w:rPr>
                <w:i/>
                <w:sz w:val="19"/>
              </w:rPr>
              <w:t>Gazette</w:t>
            </w:r>
            <w:r>
              <w:rPr>
                <w:sz w:val="19"/>
              </w:rPr>
              <w:t xml:space="preserve"> 28 Jul 1978 p. 2698)</w:t>
            </w:r>
          </w:p>
        </w:tc>
      </w:tr>
      <w:tr w:rsidR="00923FF8">
        <w:tc>
          <w:tcPr>
            <w:tcW w:w="2268" w:type="dxa"/>
            <w:gridSpan w:val="2"/>
          </w:tcPr>
          <w:p w:rsidR="00923FF8" w:rsidRDefault="00161840">
            <w:pPr>
              <w:pStyle w:val="nTable"/>
              <w:spacing w:after="40"/>
              <w:rPr>
                <w:sz w:val="19"/>
              </w:rPr>
            </w:pPr>
            <w:r>
              <w:rPr>
                <w:i/>
                <w:sz w:val="19"/>
              </w:rPr>
              <w:t>Aerial Spraying Control Amendment Act 1982</w:t>
            </w:r>
          </w:p>
        </w:tc>
        <w:tc>
          <w:tcPr>
            <w:tcW w:w="1134" w:type="dxa"/>
            <w:gridSpan w:val="2"/>
          </w:tcPr>
          <w:p w:rsidR="00923FF8" w:rsidRDefault="00161840">
            <w:pPr>
              <w:pStyle w:val="nTable"/>
              <w:spacing w:after="40"/>
              <w:rPr>
                <w:sz w:val="19"/>
              </w:rPr>
            </w:pPr>
            <w:r>
              <w:rPr>
                <w:sz w:val="19"/>
              </w:rPr>
              <w:t>90 of 1982</w:t>
            </w:r>
          </w:p>
        </w:tc>
        <w:tc>
          <w:tcPr>
            <w:tcW w:w="1134" w:type="dxa"/>
          </w:tcPr>
          <w:p w:rsidR="00923FF8" w:rsidRDefault="00161840">
            <w:pPr>
              <w:pStyle w:val="nTable"/>
              <w:spacing w:after="40"/>
              <w:rPr>
                <w:sz w:val="19"/>
              </w:rPr>
            </w:pPr>
            <w:r>
              <w:rPr>
                <w:sz w:val="19"/>
              </w:rPr>
              <w:t>17 Nov 1982</w:t>
            </w:r>
          </w:p>
        </w:tc>
        <w:tc>
          <w:tcPr>
            <w:tcW w:w="2552" w:type="dxa"/>
            <w:gridSpan w:val="2"/>
          </w:tcPr>
          <w:p w:rsidR="00923FF8" w:rsidRDefault="00161840">
            <w:pPr>
              <w:pStyle w:val="nTable"/>
              <w:spacing w:after="40"/>
              <w:rPr>
                <w:sz w:val="19"/>
              </w:rPr>
            </w:pPr>
            <w:r>
              <w:rPr>
                <w:sz w:val="19"/>
              </w:rPr>
              <w:t>15 Dec 1982 (see s. 2)</w:t>
            </w:r>
          </w:p>
        </w:tc>
      </w:tr>
      <w:tr w:rsidR="00923FF8">
        <w:trPr>
          <w:cantSplit/>
        </w:trPr>
        <w:tc>
          <w:tcPr>
            <w:tcW w:w="7088" w:type="dxa"/>
            <w:gridSpan w:val="7"/>
          </w:tcPr>
          <w:p w:rsidR="00923FF8" w:rsidRDefault="00161840">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rsidR="00923FF8">
        <w:tc>
          <w:tcPr>
            <w:tcW w:w="2268" w:type="dxa"/>
            <w:gridSpan w:val="2"/>
          </w:tcPr>
          <w:p w:rsidR="00923FF8" w:rsidRDefault="00161840">
            <w:pPr>
              <w:pStyle w:val="nTable"/>
              <w:spacing w:after="40"/>
              <w:rPr>
                <w:sz w:val="19"/>
              </w:rPr>
            </w:pPr>
            <w:r>
              <w:rPr>
                <w:i/>
                <w:sz w:val="19"/>
              </w:rPr>
              <w:t>Agricultural Legislation (Penalties) Amendment Act 1989</w:t>
            </w:r>
            <w:r>
              <w:rPr>
                <w:sz w:val="19"/>
              </w:rPr>
              <w:t xml:space="preserve"> s. 3</w:t>
            </w:r>
          </w:p>
        </w:tc>
        <w:tc>
          <w:tcPr>
            <w:tcW w:w="1134" w:type="dxa"/>
            <w:gridSpan w:val="2"/>
          </w:tcPr>
          <w:p w:rsidR="00923FF8" w:rsidRDefault="00161840">
            <w:pPr>
              <w:pStyle w:val="nTable"/>
              <w:spacing w:after="40"/>
              <w:rPr>
                <w:sz w:val="19"/>
              </w:rPr>
            </w:pPr>
            <w:r>
              <w:rPr>
                <w:sz w:val="19"/>
              </w:rPr>
              <w:t>20 of 1989</w:t>
            </w:r>
          </w:p>
        </w:tc>
        <w:tc>
          <w:tcPr>
            <w:tcW w:w="1134" w:type="dxa"/>
          </w:tcPr>
          <w:p w:rsidR="00923FF8" w:rsidRDefault="00161840">
            <w:pPr>
              <w:pStyle w:val="nTable"/>
              <w:spacing w:after="40"/>
              <w:rPr>
                <w:sz w:val="19"/>
              </w:rPr>
            </w:pPr>
            <w:r>
              <w:rPr>
                <w:sz w:val="19"/>
              </w:rPr>
              <w:t>1 Dec 1989</w:t>
            </w:r>
          </w:p>
        </w:tc>
        <w:tc>
          <w:tcPr>
            <w:tcW w:w="2552" w:type="dxa"/>
            <w:gridSpan w:val="2"/>
          </w:tcPr>
          <w:p w:rsidR="00923FF8" w:rsidRDefault="00161840">
            <w:pPr>
              <w:pStyle w:val="nTable"/>
              <w:spacing w:after="40"/>
              <w:rPr>
                <w:sz w:val="19"/>
              </w:rPr>
            </w:pPr>
            <w:r>
              <w:rPr>
                <w:sz w:val="19"/>
              </w:rPr>
              <w:t xml:space="preserve">15 Dec 1989 (see s. 2 and </w:t>
            </w:r>
            <w:r>
              <w:rPr>
                <w:i/>
                <w:sz w:val="19"/>
              </w:rPr>
              <w:t>Gazette</w:t>
            </w:r>
            <w:r>
              <w:rPr>
                <w:sz w:val="19"/>
              </w:rPr>
              <w:t xml:space="preserve"> 15 Dec 1989 p. 4513)</w:t>
            </w:r>
          </w:p>
        </w:tc>
      </w:tr>
      <w:tr w:rsidR="00923FF8">
        <w:tc>
          <w:tcPr>
            <w:tcW w:w="2268" w:type="dxa"/>
            <w:gridSpan w:val="2"/>
          </w:tcPr>
          <w:p w:rsidR="00923FF8" w:rsidRDefault="00161840">
            <w:pPr>
              <w:pStyle w:val="nTable"/>
              <w:spacing w:after="40"/>
              <w:rPr>
                <w:sz w:val="19"/>
              </w:rPr>
            </w:pPr>
            <w:r>
              <w:rPr>
                <w:i/>
                <w:sz w:val="19"/>
              </w:rPr>
              <w:t xml:space="preserve">Sentencing Legislation Amendment and Repeal Act 2003 </w:t>
            </w:r>
            <w:r>
              <w:rPr>
                <w:sz w:val="19"/>
              </w:rPr>
              <w:t>s. 36</w:t>
            </w:r>
          </w:p>
        </w:tc>
        <w:tc>
          <w:tcPr>
            <w:tcW w:w="1134" w:type="dxa"/>
            <w:gridSpan w:val="2"/>
          </w:tcPr>
          <w:p w:rsidR="00923FF8" w:rsidRDefault="00161840">
            <w:pPr>
              <w:pStyle w:val="nTable"/>
              <w:spacing w:after="40"/>
              <w:rPr>
                <w:sz w:val="19"/>
              </w:rPr>
            </w:pPr>
            <w:r>
              <w:rPr>
                <w:sz w:val="19"/>
              </w:rPr>
              <w:t>50 of 2003</w:t>
            </w:r>
          </w:p>
        </w:tc>
        <w:tc>
          <w:tcPr>
            <w:tcW w:w="1134" w:type="dxa"/>
          </w:tcPr>
          <w:p w:rsidR="00923FF8" w:rsidRDefault="00161840">
            <w:pPr>
              <w:pStyle w:val="nTable"/>
              <w:spacing w:after="40"/>
              <w:rPr>
                <w:sz w:val="19"/>
              </w:rPr>
            </w:pPr>
            <w:r>
              <w:rPr>
                <w:sz w:val="19"/>
              </w:rPr>
              <w:t>9 Jul 2003</w:t>
            </w:r>
          </w:p>
        </w:tc>
        <w:tc>
          <w:tcPr>
            <w:tcW w:w="2552" w:type="dxa"/>
            <w:gridSpan w:val="2"/>
          </w:tcPr>
          <w:p w:rsidR="00923FF8" w:rsidRDefault="0016184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923FF8">
        <w:trPr>
          <w:cantSplit/>
        </w:trPr>
        <w:tc>
          <w:tcPr>
            <w:tcW w:w="7088" w:type="dxa"/>
            <w:gridSpan w:val="7"/>
          </w:tcPr>
          <w:p w:rsidR="00923FF8" w:rsidRDefault="00161840">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rsidR="00923FF8">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rsidR="00923FF8" w:rsidRDefault="00161840">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rsidR="00923FF8" w:rsidRDefault="00161840">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rsidR="00923FF8" w:rsidRDefault="00161840">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rsidR="00923FF8" w:rsidRDefault="00161840">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rsidR="00923FF8" w:rsidRDefault="0016184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23FF8" w:rsidRDefault="00161840">
      <w:pPr>
        <w:pStyle w:val="nHeading3"/>
        <w:rPr>
          <w:snapToGrid w:val="0"/>
        </w:rPr>
      </w:pPr>
      <w:bookmarkStart w:id="92" w:name="_Toc534778309"/>
      <w:bookmarkStart w:id="93" w:name="_Toc7405063"/>
      <w:bookmarkStart w:id="94" w:name="_Toc86554138"/>
      <w:bookmarkStart w:id="95" w:name="_Toc86554219"/>
      <w:bookmarkStart w:id="96" w:name="_Toc92439142"/>
      <w:r>
        <w:rPr>
          <w:snapToGrid w:val="0"/>
        </w:rPr>
        <w:t>Provisions that have not come into operation</w:t>
      </w:r>
      <w:bookmarkEnd w:id="92"/>
      <w:bookmarkEnd w:id="93"/>
      <w:bookmarkEnd w:id="94"/>
      <w:bookmarkEnd w:id="95"/>
      <w:bookmarkEnd w:id="9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923FF8">
        <w:tc>
          <w:tcPr>
            <w:tcW w:w="2223" w:type="dxa"/>
            <w:tcBorders>
              <w:bottom w:val="single" w:sz="4" w:space="0" w:color="auto"/>
            </w:tcBorders>
          </w:tcPr>
          <w:p w:rsidR="00923FF8" w:rsidRDefault="00161840">
            <w:pPr>
              <w:pStyle w:val="nTable"/>
              <w:rPr>
                <w:b/>
                <w:snapToGrid w:val="0"/>
                <w:lang w:val="en-US"/>
              </w:rPr>
            </w:pPr>
            <w:r>
              <w:rPr>
                <w:b/>
                <w:snapToGrid w:val="0"/>
                <w:lang w:val="en-US"/>
              </w:rPr>
              <w:t>Short title</w:t>
            </w:r>
          </w:p>
        </w:tc>
        <w:tc>
          <w:tcPr>
            <w:tcW w:w="1118" w:type="dxa"/>
            <w:tcBorders>
              <w:bottom w:val="single" w:sz="4" w:space="0" w:color="auto"/>
            </w:tcBorders>
          </w:tcPr>
          <w:p w:rsidR="00923FF8" w:rsidRDefault="00161840">
            <w:pPr>
              <w:pStyle w:val="nTable"/>
              <w:rPr>
                <w:b/>
                <w:snapToGrid w:val="0"/>
                <w:lang w:val="en-US"/>
              </w:rPr>
            </w:pPr>
            <w:r>
              <w:rPr>
                <w:b/>
                <w:snapToGrid w:val="0"/>
                <w:lang w:val="en-US"/>
              </w:rPr>
              <w:t>Number and Year</w:t>
            </w:r>
          </w:p>
        </w:tc>
        <w:tc>
          <w:tcPr>
            <w:tcW w:w="1337" w:type="dxa"/>
            <w:tcBorders>
              <w:bottom w:val="single" w:sz="4" w:space="0" w:color="auto"/>
            </w:tcBorders>
          </w:tcPr>
          <w:p w:rsidR="00923FF8" w:rsidRDefault="00161840">
            <w:pPr>
              <w:pStyle w:val="nTable"/>
              <w:rPr>
                <w:b/>
                <w:snapToGrid w:val="0"/>
                <w:lang w:val="en-US"/>
              </w:rPr>
            </w:pPr>
            <w:r>
              <w:rPr>
                <w:b/>
                <w:snapToGrid w:val="0"/>
                <w:lang w:val="en-US"/>
              </w:rPr>
              <w:t>Assent</w:t>
            </w:r>
          </w:p>
        </w:tc>
        <w:tc>
          <w:tcPr>
            <w:tcW w:w="2410" w:type="dxa"/>
            <w:tcBorders>
              <w:bottom w:val="single" w:sz="4" w:space="0" w:color="auto"/>
            </w:tcBorders>
          </w:tcPr>
          <w:p w:rsidR="00923FF8" w:rsidRDefault="00161840">
            <w:pPr>
              <w:pStyle w:val="nTable"/>
              <w:rPr>
                <w:b/>
                <w:snapToGrid w:val="0"/>
                <w:lang w:val="en-US"/>
              </w:rPr>
            </w:pPr>
            <w:r>
              <w:rPr>
                <w:b/>
                <w:snapToGrid w:val="0"/>
                <w:lang w:val="en-US"/>
              </w:rPr>
              <w:t>Commencement</w:t>
            </w:r>
          </w:p>
        </w:tc>
      </w:tr>
      <w:tr w:rsidR="00923FF8">
        <w:tc>
          <w:tcPr>
            <w:tcW w:w="2223" w:type="dxa"/>
            <w:tcBorders>
              <w:bottom w:val="single" w:sz="4" w:space="0" w:color="auto"/>
            </w:tcBorders>
          </w:tcPr>
          <w:p w:rsidR="00923FF8" w:rsidRDefault="00161840">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rsidR="00923FF8" w:rsidRDefault="00161840">
            <w:pPr>
              <w:pStyle w:val="nTable"/>
              <w:rPr>
                <w:snapToGrid w:val="0"/>
                <w:sz w:val="19"/>
                <w:lang w:val="en-US"/>
              </w:rPr>
            </w:pPr>
            <w:r>
              <w:rPr>
                <w:snapToGrid w:val="0"/>
                <w:sz w:val="19"/>
                <w:lang w:val="en-US"/>
              </w:rPr>
              <w:t>59 of 2004</w:t>
            </w:r>
          </w:p>
        </w:tc>
        <w:tc>
          <w:tcPr>
            <w:tcW w:w="1337" w:type="dxa"/>
            <w:tcBorders>
              <w:bottom w:val="single" w:sz="4" w:space="0" w:color="auto"/>
            </w:tcBorders>
          </w:tcPr>
          <w:p w:rsidR="00923FF8" w:rsidRDefault="00161840">
            <w:pPr>
              <w:pStyle w:val="nTable"/>
              <w:rPr>
                <w:snapToGrid w:val="0"/>
                <w:sz w:val="19"/>
                <w:lang w:val="en-US"/>
              </w:rPr>
            </w:pPr>
            <w:r>
              <w:rPr>
                <w:sz w:val="19"/>
              </w:rPr>
              <w:t>23 Nov 2004</w:t>
            </w:r>
          </w:p>
        </w:tc>
        <w:tc>
          <w:tcPr>
            <w:tcW w:w="2410" w:type="dxa"/>
            <w:tcBorders>
              <w:bottom w:val="single" w:sz="4" w:space="0" w:color="auto"/>
            </w:tcBorders>
          </w:tcPr>
          <w:p w:rsidR="00923FF8" w:rsidRDefault="00161840">
            <w:pPr>
              <w:pStyle w:val="nTable"/>
              <w:rPr>
                <w:snapToGrid w:val="0"/>
                <w:sz w:val="19"/>
                <w:lang w:val="en-US"/>
              </w:rPr>
            </w:pPr>
            <w:r>
              <w:rPr>
                <w:snapToGrid w:val="0"/>
                <w:sz w:val="19"/>
                <w:lang w:val="en-US"/>
              </w:rPr>
              <w:t>To be proclaimed (see s. 2)</w:t>
            </w:r>
          </w:p>
        </w:tc>
      </w:tr>
    </w:tbl>
    <w:p w:rsidR="00923FF8" w:rsidRDefault="00161840">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rsidR="00923FF8" w:rsidRDefault="00161840">
      <w:pPr>
        <w:pStyle w:val="nSubsection"/>
      </w:pPr>
      <w:r>
        <w:rPr>
          <w:vertAlign w:val="superscript"/>
        </w:rPr>
        <w:t>3</w:t>
      </w:r>
      <w:r>
        <w:tab/>
        <w:t xml:space="preserve">The Second Schedule was inserted by the </w:t>
      </w:r>
      <w:r>
        <w:rPr>
          <w:i/>
        </w:rPr>
        <w:t>Metric Conversion Act Amendment Act 1973</w:t>
      </w:r>
      <w:r>
        <w:t>.</w:t>
      </w:r>
    </w:p>
    <w:p w:rsidR="00923FF8" w:rsidRDefault="00161840">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923FF8" w:rsidRDefault="00161840">
      <w:pPr>
        <w:pStyle w:val="MiscOpen"/>
        <w:rPr>
          <w:snapToGrid w:val="0"/>
        </w:rPr>
      </w:pPr>
      <w:r>
        <w:rPr>
          <w:snapToGrid w:val="0"/>
        </w:rPr>
        <w:t>“</w:t>
      </w:r>
    </w:p>
    <w:p w:rsidR="00923FF8" w:rsidRDefault="00161840">
      <w:pPr>
        <w:pStyle w:val="nzHeading5"/>
      </w:pPr>
      <w:bookmarkStart w:id="97" w:name="_Toc88630545"/>
      <w:r>
        <w:rPr>
          <w:rStyle w:val="CharSectno"/>
        </w:rPr>
        <w:t>142</w:t>
      </w:r>
      <w:r>
        <w:t>.</w:t>
      </w:r>
      <w:r>
        <w:tab/>
        <w:t>Other amendments to various Acts</w:t>
      </w:r>
      <w:bookmarkEnd w:id="97"/>
    </w:p>
    <w:p w:rsidR="00923FF8" w:rsidRDefault="00161840">
      <w:pPr>
        <w:pStyle w:val="nzSubsection"/>
      </w:pPr>
      <w:r>
        <w:tab/>
      </w:r>
      <w:r>
        <w:tab/>
        <w:t>Each Act listed in Schedule 2 is amended as set out in that Schedule immediately below the short title of the Act.</w:t>
      </w:r>
    </w:p>
    <w:p w:rsidR="00923FF8" w:rsidRDefault="00161840">
      <w:pPr>
        <w:pStyle w:val="MiscClose"/>
        <w:rPr>
          <w:snapToGrid w:val="0"/>
        </w:rPr>
      </w:pPr>
      <w:r>
        <w:rPr>
          <w:snapToGrid w:val="0"/>
        </w:rPr>
        <w:t>”.</w:t>
      </w:r>
    </w:p>
    <w:p w:rsidR="00923FF8" w:rsidRDefault="00161840">
      <w:pPr>
        <w:pStyle w:val="nSubsection"/>
        <w:rPr>
          <w:snapToGrid w:val="0"/>
        </w:rPr>
      </w:pPr>
      <w:r>
        <w:rPr>
          <w:snapToGrid w:val="0"/>
        </w:rPr>
        <w:tab/>
        <w:t>Schedule 2 cl. 2 reads as follows:</w:t>
      </w:r>
    </w:p>
    <w:p w:rsidR="00923FF8" w:rsidRDefault="00161840">
      <w:pPr>
        <w:pStyle w:val="MiscOpen"/>
        <w:rPr>
          <w:snapToGrid w:val="0"/>
        </w:rPr>
      </w:pPr>
      <w:r>
        <w:rPr>
          <w:snapToGrid w:val="0"/>
        </w:rPr>
        <w:t>“</w:t>
      </w:r>
    </w:p>
    <w:p w:rsidR="00923FF8" w:rsidRDefault="00161840">
      <w:pPr>
        <w:pStyle w:val="nzHeading2"/>
        <w:spacing w:before="0" w:after="120"/>
      </w:pPr>
      <w:r>
        <w:rPr>
          <w:rStyle w:val="CharSchNo"/>
        </w:rPr>
        <w:t>Schedule 2</w:t>
      </w:r>
      <w:r>
        <w:t xml:space="preserve"> — </w:t>
      </w:r>
      <w:r>
        <w:rPr>
          <w:rStyle w:val="CharSchText"/>
        </w:rPr>
        <w:t>Other amendments to Acts</w:t>
      </w:r>
    </w:p>
    <w:p w:rsidR="00923FF8" w:rsidRDefault="00161840">
      <w:pPr>
        <w:pStyle w:val="nzHeading5"/>
        <w:spacing w:before="0" w:after="120"/>
      </w:pPr>
      <w:bookmarkStart w:id="98" w:name="_Toc491766628"/>
      <w:bookmarkStart w:id="99" w:name="_Toc497185753"/>
      <w:bookmarkStart w:id="100" w:name="_Toc88630724"/>
      <w:r>
        <w:t>2.</w:t>
      </w:r>
      <w:r>
        <w:tab/>
      </w:r>
      <w:r>
        <w:rPr>
          <w:i/>
        </w:rPr>
        <w:t>Aerial Spraying Control Act 1966</w:t>
      </w:r>
      <w:bookmarkEnd w:id="98"/>
      <w:bookmarkEnd w:id="99"/>
      <w:bookmarkEnd w:id="100"/>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rsidR="00923FF8">
        <w:trPr>
          <w:cantSplit/>
        </w:trPr>
        <w:tc>
          <w:tcPr>
            <w:tcW w:w="960" w:type="dxa"/>
          </w:tcPr>
          <w:p w:rsidR="00923FF8" w:rsidRDefault="00161840">
            <w:pPr>
              <w:pStyle w:val="nzTable"/>
            </w:pPr>
            <w:r>
              <w:t>s. 8(1)</w:t>
            </w:r>
          </w:p>
        </w:tc>
        <w:tc>
          <w:tcPr>
            <w:tcW w:w="5160" w:type="dxa"/>
          </w:tcPr>
          <w:p w:rsidR="00923FF8" w:rsidRDefault="00161840">
            <w:pPr>
              <w:pStyle w:val="nzTable"/>
            </w:pPr>
            <w:r>
              <w:t xml:space="preserve">Delete “to a Court of Petty Sessions constituted by a stipendiary magistrate sitting alone” and insert instead — </w:t>
            </w:r>
          </w:p>
          <w:p w:rsidR="00923FF8" w:rsidRDefault="00161840">
            <w:pPr>
              <w:pStyle w:val="nzTable"/>
            </w:pPr>
            <w:r>
              <w:t>“    to the Magistrates Court constituted by a magistrate    ”.</w:t>
            </w:r>
          </w:p>
        </w:tc>
      </w:tr>
    </w:tbl>
    <w:p w:rsidR="00923FF8" w:rsidRDefault="00161840">
      <w:pPr>
        <w:pStyle w:val="MiscClose"/>
      </w:pPr>
      <w:r>
        <w:t>”.</w:t>
      </w:r>
    </w:p>
    <w:p w:rsidR="00923FF8" w:rsidRDefault="00161840">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23FF8" w:rsidRDefault="00923FF8"/>
    <w:p w:rsidR="00923FF8" w:rsidRDefault="00923FF8">
      <w:pPr>
        <w:sectPr w:rsidR="00923FF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23FF8" w:rsidRDefault="00923FF8"/>
    <w:sectPr w:rsidR="00923FF8">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F8" w:rsidRDefault="00161840">
      <w:r>
        <w:separator/>
      </w:r>
    </w:p>
  </w:endnote>
  <w:endnote w:type="continuationSeparator" w:id="0">
    <w:p w:rsidR="00923FF8" w:rsidRDefault="001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p>
  <w:p w:rsidR="00923FF8" w:rsidRDefault="001618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923FF8" w:rsidRDefault="001618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923FF8" w:rsidRDefault="001618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030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p>
  <w:p w:rsidR="00923FF8" w:rsidRDefault="001618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923FF8" w:rsidRDefault="001618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0307">
      <w:rPr>
        <w:rStyle w:val="PageNumber"/>
        <w:rFonts w:ascii="Arial" w:hAnsi="Arial" w:cs="Arial"/>
        <w:noProof/>
      </w:rPr>
      <w:t>i</w:t>
    </w:r>
    <w:r>
      <w:rPr>
        <w:rStyle w:val="PageNumber"/>
        <w:rFonts w:ascii="Arial" w:hAnsi="Arial" w:cs="Arial"/>
      </w:rPr>
      <w:fldChar w:fldCharType="end"/>
    </w:r>
  </w:p>
  <w:p w:rsidR="00923FF8" w:rsidRDefault="0016184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0307">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923FF8" w:rsidRDefault="001618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0307">
      <w:rPr>
        <w:rStyle w:val="CharPageNo"/>
        <w:rFonts w:ascii="Arial" w:hAnsi="Arial"/>
        <w:noProof/>
      </w:rPr>
      <w:t>19</w:t>
    </w:r>
    <w:r>
      <w:rPr>
        <w:rStyle w:val="CharPageNo"/>
        <w:rFonts w:ascii="Arial" w:hAnsi="Arial"/>
      </w:rPr>
      <w:fldChar w:fldCharType="end"/>
    </w:r>
  </w:p>
  <w:p w:rsidR="00923FF8" w:rsidRDefault="0016184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Footer"/>
      <w:tabs>
        <w:tab w:val="clear" w:pos="4153"/>
        <w:tab w:val="right" w:pos="7088"/>
      </w:tabs>
      <w:rPr>
        <w:rStyle w:val="PageNumber"/>
      </w:rPr>
    </w:pPr>
  </w:p>
  <w:p w:rsidR="00923FF8" w:rsidRDefault="00161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030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0307">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0307">
      <w:rPr>
        <w:rStyle w:val="CharPageNo"/>
        <w:rFonts w:ascii="Arial" w:hAnsi="Arial"/>
        <w:noProof/>
      </w:rPr>
      <w:t>1</w:t>
    </w:r>
    <w:r>
      <w:rPr>
        <w:rStyle w:val="CharPageNo"/>
        <w:rFonts w:ascii="Arial" w:hAnsi="Arial"/>
      </w:rPr>
      <w:fldChar w:fldCharType="end"/>
    </w:r>
  </w:p>
  <w:p w:rsidR="00923FF8" w:rsidRDefault="0016184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F8" w:rsidRDefault="00161840">
      <w:r>
        <w:separator/>
      </w:r>
    </w:p>
  </w:footnote>
  <w:footnote w:type="continuationSeparator" w:id="0">
    <w:p w:rsidR="00923FF8" w:rsidRDefault="0016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161840">
    <w:pPr>
      <w:pStyle w:val="headerpartodd"/>
      <w:ind w:left="0" w:firstLine="0"/>
      <w:rPr>
        <w:i/>
      </w:rPr>
    </w:pPr>
    <w:r>
      <w:rPr>
        <w:i/>
      </w:rPr>
      <w:fldChar w:fldCharType="begin"/>
    </w:r>
    <w:r>
      <w:rPr>
        <w:i/>
      </w:rPr>
      <w:instrText xml:space="preserve"> Styleref "Name of Act/Reg" </w:instrText>
    </w:r>
    <w:r>
      <w:rPr>
        <w:i/>
      </w:rPr>
      <w:fldChar w:fldCharType="separate"/>
    </w:r>
    <w:r w:rsidR="00370307">
      <w:rPr>
        <w:i/>
        <w:noProof/>
      </w:rPr>
      <w:t>Aerial Spraying Control Act 1966</w:t>
    </w:r>
    <w:r>
      <w:rPr>
        <w:i/>
      </w:rPr>
      <w:fldChar w:fldCharType="end"/>
    </w:r>
  </w:p>
  <w:p w:rsidR="00923FF8" w:rsidRDefault="0016184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23FF8" w:rsidRDefault="0016184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23FF8" w:rsidRDefault="00923FF8">
    <w:pPr>
      <w:pStyle w:val="headerpart"/>
    </w:pPr>
  </w:p>
  <w:p w:rsidR="00923FF8" w:rsidRDefault="00923FF8">
    <w:pPr>
      <w:pBdr>
        <w:bottom w:val="single" w:sz="6" w:space="1" w:color="auto"/>
      </w:pBdr>
      <w:rPr>
        <w:b/>
      </w:rPr>
    </w:pPr>
  </w:p>
  <w:p w:rsidR="00923FF8" w:rsidRDefault="00923F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FF8">
      <w:trPr>
        <w:cantSplit/>
      </w:trPr>
      <w:tc>
        <w:tcPr>
          <w:tcW w:w="7263" w:type="dxa"/>
          <w:gridSpan w:val="2"/>
        </w:tcPr>
        <w:p w:rsidR="00923FF8" w:rsidRDefault="00161840">
          <w:pPr>
            <w:pStyle w:val="HeaderActNameRight"/>
            <w:ind w:right="17"/>
          </w:pPr>
          <w:fldSimple w:instr=" Styleref &quot;Name of Act/Reg&quot; ">
            <w:r w:rsidR="00370307">
              <w:rPr>
                <w:noProof/>
              </w:rPr>
              <w:t>Aerial Spraying Control Act 1966</w:t>
            </w:r>
          </w:fldSimple>
        </w:p>
      </w:tc>
    </w:tr>
    <w:tr w:rsidR="00923FF8">
      <w:tc>
        <w:tcPr>
          <w:tcW w:w="5715" w:type="dxa"/>
        </w:tcPr>
        <w:p w:rsidR="00923FF8" w:rsidRDefault="00923FF8">
          <w:pPr>
            <w:pStyle w:val="HeaderTextRight"/>
          </w:pPr>
        </w:p>
      </w:tc>
      <w:tc>
        <w:tcPr>
          <w:tcW w:w="1548" w:type="dxa"/>
        </w:tcPr>
        <w:p w:rsidR="00923FF8" w:rsidRDefault="00923FF8">
          <w:pPr>
            <w:pStyle w:val="HeaderNumberRight"/>
            <w:ind w:right="17"/>
          </w:pPr>
        </w:p>
      </w:tc>
    </w:tr>
    <w:tr w:rsidR="00923FF8">
      <w:tc>
        <w:tcPr>
          <w:tcW w:w="5715" w:type="dxa"/>
        </w:tcPr>
        <w:p w:rsidR="00923FF8" w:rsidRDefault="00923FF8">
          <w:pPr>
            <w:pStyle w:val="HeaderTextRight"/>
          </w:pPr>
        </w:p>
      </w:tc>
      <w:tc>
        <w:tcPr>
          <w:tcW w:w="1548" w:type="dxa"/>
        </w:tcPr>
        <w:p w:rsidR="00923FF8" w:rsidRDefault="00923FF8">
          <w:pPr>
            <w:pStyle w:val="HeaderNumberRight"/>
            <w:ind w:right="17"/>
          </w:pPr>
        </w:p>
      </w:tc>
    </w:tr>
    <w:tr w:rsidR="00923FF8">
      <w:trPr>
        <w:cantSplit/>
      </w:trPr>
      <w:tc>
        <w:tcPr>
          <w:tcW w:w="7263" w:type="dxa"/>
          <w:gridSpan w:val="2"/>
        </w:tcPr>
        <w:p w:rsidR="00923FF8" w:rsidRDefault="00923FF8">
          <w:pPr>
            <w:pStyle w:val="HeaderSectionRight"/>
            <w:ind w:right="17"/>
          </w:pPr>
        </w:p>
      </w:tc>
    </w:tr>
  </w:tbl>
  <w:p w:rsidR="00923FF8" w:rsidRDefault="00923F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161840">
    <w:pPr>
      <w:pStyle w:val="headerpartodd"/>
      <w:ind w:left="0" w:firstLine="0"/>
      <w:rPr>
        <w:i/>
      </w:rPr>
    </w:pPr>
    <w:r>
      <w:rPr>
        <w:i/>
      </w:rPr>
      <w:fldChar w:fldCharType="begin"/>
    </w:r>
    <w:r>
      <w:rPr>
        <w:i/>
      </w:rPr>
      <w:instrText xml:space="preserve"> Styleref "Name of Act/Reg" </w:instrText>
    </w:r>
    <w:r>
      <w:rPr>
        <w:i/>
      </w:rPr>
      <w:fldChar w:fldCharType="separate"/>
    </w:r>
    <w:r w:rsidR="00370307">
      <w:rPr>
        <w:i/>
        <w:noProof/>
      </w:rPr>
      <w:t>Aerial Spraying Control Act 1966</w:t>
    </w:r>
    <w:r>
      <w:rPr>
        <w:i/>
      </w:rPr>
      <w:fldChar w:fldCharType="end"/>
    </w:r>
  </w:p>
  <w:p w:rsidR="00923FF8" w:rsidRDefault="00923FF8">
    <w:pPr>
      <w:pStyle w:val="headerpartodd"/>
      <w:ind w:left="0" w:firstLine="0"/>
      <w:rPr>
        <w:b w:val="0"/>
        <w:i/>
      </w:rPr>
    </w:pPr>
  </w:p>
  <w:p w:rsidR="00923FF8" w:rsidRDefault="00923FF8">
    <w:pPr>
      <w:pStyle w:val="headerpart"/>
    </w:pPr>
  </w:p>
  <w:p w:rsidR="00923FF8" w:rsidRDefault="00923FF8">
    <w:pPr>
      <w:pStyle w:val="headerpart"/>
    </w:pPr>
  </w:p>
  <w:p w:rsidR="00923FF8" w:rsidRDefault="00923FF8">
    <w:pPr>
      <w:pBdr>
        <w:bottom w:val="single" w:sz="6" w:space="1" w:color="auto"/>
      </w:pBdr>
      <w:rPr>
        <w:b/>
      </w:rPr>
    </w:pPr>
  </w:p>
  <w:p w:rsidR="00923FF8" w:rsidRDefault="00923F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161840">
    <w:pPr>
      <w:pStyle w:val="headerpartodd"/>
      <w:ind w:left="0" w:firstLine="0"/>
      <w:jc w:val="right"/>
      <w:rPr>
        <w:i/>
      </w:rPr>
    </w:pPr>
    <w:r>
      <w:rPr>
        <w:i/>
      </w:rPr>
      <w:fldChar w:fldCharType="begin"/>
    </w:r>
    <w:r>
      <w:rPr>
        <w:i/>
      </w:rPr>
      <w:instrText xml:space="preserve"> Styleref "Name of Act/Reg" </w:instrText>
    </w:r>
    <w:r>
      <w:rPr>
        <w:i/>
      </w:rPr>
      <w:fldChar w:fldCharType="separate"/>
    </w:r>
    <w:r w:rsidR="00370307">
      <w:rPr>
        <w:i/>
        <w:noProof/>
      </w:rPr>
      <w:t>Aerial Spraying Control Act 1966</w:t>
    </w:r>
    <w:r>
      <w:rPr>
        <w:i/>
      </w:rPr>
      <w:fldChar w:fldCharType="end"/>
    </w:r>
  </w:p>
  <w:p w:rsidR="00923FF8" w:rsidRDefault="00923FF8">
    <w:pPr>
      <w:pStyle w:val="headerpartodd"/>
      <w:ind w:left="0" w:firstLine="0"/>
      <w:jc w:val="right"/>
      <w:rPr>
        <w:b w:val="0"/>
        <w:i/>
      </w:rPr>
    </w:pPr>
  </w:p>
  <w:p w:rsidR="00923FF8" w:rsidRDefault="00923FF8">
    <w:pPr>
      <w:pStyle w:val="headerpart"/>
      <w:jc w:val="right"/>
    </w:pPr>
  </w:p>
  <w:p w:rsidR="00923FF8" w:rsidRDefault="00923FF8">
    <w:pPr>
      <w:pStyle w:val="headerpart"/>
      <w:jc w:val="right"/>
    </w:pPr>
  </w:p>
  <w:p w:rsidR="00923FF8" w:rsidRDefault="00923FF8">
    <w:pPr>
      <w:pBdr>
        <w:bottom w:val="single" w:sz="6" w:space="1" w:color="auto"/>
      </w:pBdr>
      <w:jc w:val="right"/>
      <w:rPr>
        <w:b/>
      </w:rPr>
    </w:pPr>
  </w:p>
  <w:p w:rsidR="00923FF8" w:rsidRDefault="00923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FF8">
      <w:trPr>
        <w:cantSplit/>
      </w:trPr>
      <w:tc>
        <w:tcPr>
          <w:tcW w:w="7263" w:type="dxa"/>
          <w:gridSpan w:val="2"/>
        </w:tcPr>
        <w:p w:rsidR="00923FF8" w:rsidRDefault="00161840">
          <w:pPr>
            <w:pStyle w:val="HeaderActNameLeft"/>
          </w:pPr>
          <w:fldSimple w:instr=" Styleref &quot;Name of Act/Reg&quot; ">
            <w:r w:rsidR="00370307">
              <w:rPr>
                <w:noProof/>
              </w:rPr>
              <w:t>Aerial Spraying Control Act 1966</w:t>
            </w:r>
          </w:fldSimple>
        </w:p>
      </w:tc>
    </w:tr>
    <w:tr w:rsidR="00923FF8">
      <w:tc>
        <w:tcPr>
          <w:tcW w:w="1548" w:type="dxa"/>
        </w:tcPr>
        <w:p w:rsidR="00923FF8" w:rsidRDefault="00923FF8">
          <w:pPr>
            <w:pStyle w:val="HeaderNumberLeft"/>
          </w:pPr>
        </w:p>
      </w:tc>
      <w:tc>
        <w:tcPr>
          <w:tcW w:w="5715" w:type="dxa"/>
        </w:tcPr>
        <w:p w:rsidR="00923FF8" w:rsidRDefault="00923FF8">
          <w:pPr>
            <w:pStyle w:val="HeaderTextLeft"/>
          </w:pPr>
        </w:p>
      </w:tc>
    </w:tr>
    <w:tr w:rsidR="00923FF8">
      <w:tc>
        <w:tcPr>
          <w:tcW w:w="1548" w:type="dxa"/>
        </w:tcPr>
        <w:p w:rsidR="00923FF8" w:rsidRDefault="00923FF8">
          <w:pPr>
            <w:pStyle w:val="HeaderNumberLeft"/>
          </w:pPr>
        </w:p>
      </w:tc>
      <w:tc>
        <w:tcPr>
          <w:tcW w:w="5715" w:type="dxa"/>
        </w:tcPr>
        <w:p w:rsidR="00923FF8" w:rsidRDefault="00923FF8">
          <w:pPr>
            <w:pStyle w:val="HeaderTextLeft"/>
          </w:pPr>
        </w:p>
      </w:tc>
    </w:tr>
    <w:tr w:rsidR="00923FF8">
      <w:trPr>
        <w:cantSplit/>
      </w:trPr>
      <w:tc>
        <w:tcPr>
          <w:tcW w:w="7263" w:type="dxa"/>
          <w:gridSpan w:val="2"/>
        </w:tcPr>
        <w:p w:rsidR="00923FF8" w:rsidRDefault="00161840">
          <w:pPr>
            <w:pStyle w:val="HeaderSectionLeft"/>
            <w:rPr>
              <w:b w:val="0"/>
            </w:rPr>
          </w:pPr>
          <w:r>
            <w:rPr>
              <w:b w:val="0"/>
            </w:rPr>
            <w:t>Contents</w:t>
          </w:r>
        </w:p>
      </w:tc>
    </w:tr>
  </w:tbl>
  <w:p w:rsidR="00923FF8" w:rsidRDefault="00923F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FF8">
      <w:trPr>
        <w:cantSplit/>
      </w:trPr>
      <w:tc>
        <w:tcPr>
          <w:tcW w:w="7263" w:type="dxa"/>
          <w:gridSpan w:val="2"/>
        </w:tcPr>
        <w:p w:rsidR="00923FF8" w:rsidRDefault="00161840">
          <w:pPr>
            <w:pStyle w:val="HeaderActNameRight"/>
            <w:ind w:right="17"/>
          </w:pPr>
          <w:fldSimple w:instr=" Styleref &quot;Name of Act/Reg&quot; ">
            <w:r w:rsidR="00370307">
              <w:rPr>
                <w:noProof/>
              </w:rPr>
              <w:t>Aerial Spraying Control Act 1966</w:t>
            </w:r>
          </w:fldSimple>
        </w:p>
      </w:tc>
    </w:tr>
    <w:tr w:rsidR="00923FF8">
      <w:tc>
        <w:tcPr>
          <w:tcW w:w="5715" w:type="dxa"/>
        </w:tcPr>
        <w:p w:rsidR="00923FF8" w:rsidRDefault="00923FF8">
          <w:pPr>
            <w:pStyle w:val="HeaderTextRight"/>
          </w:pPr>
        </w:p>
      </w:tc>
      <w:tc>
        <w:tcPr>
          <w:tcW w:w="1548" w:type="dxa"/>
        </w:tcPr>
        <w:p w:rsidR="00923FF8" w:rsidRDefault="00923FF8">
          <w:pPr>
            <w:pStyle w:val="HeaderNumberRight"/>
            <w:ind w:right="17"/>
          </w:pPr>
        </w:p>
      </w:tc>
    </w:tr>
    <w:tr w:rsidR="00923FF8">
      <w:tc>
        <w:tcPr>
          <w:tcW w:w="5715" w:type="dxa"/>
        </w:tcPr>
        <w:p w:rsidR="00923FF8" w:rsidRDefault="00923FF8">
          <w:pPr>
            <w:pStyle w:val="HeaderTextRight"/>
          </w:pPr>
        </w:p>
      </w:tc>
      <w:tc>
        <w:tcPr>
          <w:tcW w:w="1548" w:type="dxa"/>
        </w:tcPr>
        <w:p w:rsidR="00923FF8" w:rsidRDefault="00923FF8">
          <w:pPr>
            <w:pStyle w:val="HeaderNumberRight"/>
            <w:ind w:right="17"/>
          </w:pPr>
        </w:p>
      </w:tc>
    </w:tr>
    <w:tr w:rsidR="00923FF8">
      <w:trPr>
        <w:cantSplit/>
      </w:trPr>
      <w:tc>
        <w:tcPr>
          <w:tcW w:w="7263" w:type="dxa"/>
          <w:gridSpan w:val="2"/>
        </w:tcPr>
        <w:p w:rsidR="00923FF8" w:rsidRDefault="00161840">
          <w:pPr>
            <w:pStyle w:val="HeaderSectionRight"/>
            <w:ind w:right="17"/>
            <w:rPr>
              <w:b w:val="0"/>
            </w:rPr>
          </w:pPr>
          <w:r>
            <w:rPr>
              <w:b w:val="0"/>
            </w:rPr>
            <w:t>Contents</w:t>
          </w:r>
        </w:p>
      </w:tc>
    </w:tr>
  </w:tbl>
  <w:p w:rsidR="00923FF8" w:rsidRDefault="00923F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923FF8">
      <w:trPr>
        <w:cantSplit/>
      </w:trPr>
      <w:tc>
        <w:tcPr>
          <w:tcW w:w="7263" w:type="dxa"/>
          <w:gridSpan w:val="2"/>
        </w:tcPr>
        <w:p w:rsidR="00923FF8" w:rsidRDefault="00161840">
          <w:pPr>
            <w:pStyle w:val="HeaderActNameLeft"/>
          </w:pPr>
          <w:fldSimple w:instr=" Styleref &quot;Name of Act/Reg&quot; ">
            <w:r w:rsidR="00370307">
              <w:rPr>
                <w:noProof/>
              </w:rPr>
              <w:t>Aerial Spraying Control Act 1966</w:t>
            </w:r>
          </w:fldSimple>
        </w:p>
      </w:tc>
    </w:tr>
    <w:tr w:rsidR="00923FF8">
      <w:tc>
        <w:tcPr>
          <w:tcW w:w="1514" w:type="dxa"/>
        </w:tcPr>
        <w:p w:rsidR="00923FF8" w:rsidRDefault="00161840">
          <w:pPr>
            <w:pStyle w:val="HeaderTextLeft"/>
            <w:rPr>
              <w:b/>
            </w:rPr>
          </w:pPr>
          <w:r>
            <w:rPr>
              <w:b/>
            </w:rPr>
            <w:fldChar w:fldCharType="begin"/>
          </w:r>
          <w:r>
            <w:rPr>
              <w:b/>
            </w:rPr>
            <w:instrText xml:space="preserve"> STYLEREF CharPartNo </w:instrText>
          </w:r>
          <w:r>
            <w:rPr>
              <w:b/>
            </w:rPr>
            <w:fldChar w:fldCharType="end"/>
          </w:r>
        </w:p>
      </w:tc>
      <w:tc>
        <w:tcPr>
          <w:tcW w:w="5749" w:type="dxa"/>
        </w:tcPr>
        <w:p w:rsidR="00923FF8" w:rsidRDefault="00161840">
          <w:pPr>
            <w:pStyle w:val="HeaderTextLeft"/>
          </w:pPr>
          <w:r>
            <w:fldChar w:fldCharType="begin"/>
          </w:r>
          <w:r>
            <w:instrText xml:space="preserve"> STYLEREF CharPartText </w:instrText>
          </w:r>
          <w:r>
            <w:fldChar w:fldCharType="end"/>
          </w:r>
        </w:p>
      </w:tc>
    </w:tr>
    <w:tr w:rsidR="00923FF8">
      <w:tc>
        <w:tcPr>
          <w:tcW w:w="1514" w:type="dxa"/>
        </w:tcPr>
        <w:p w:rsidR="00923FF8" w:rsidRDefault="00161840">
          <w:pPr>
            <w:pStyle w:val="HeaderTextLeft"/>
            <w:rPr>
              <w:b/>
            </w:rPr>
          </w:pPr>
          <w:r>
            <w:rPr>
              <w:b/>
            </w:rPr>
            <w:fldChar w:fldCharType="begin"/>
          </w:r>
          <w:r>
            <w:rPr>
              <w:b/>
            </w:rPr>
            <w:instrText xml:space="preserve"> STYLEREF CharDivNo </w:instrText>
          </w:r>
          <w:r>
            <w:rPr>
              <w:b/>
            </w:rPr>
            <w:fldChar w:fldCharType="end"/>
          </w:r>
        </w:p>
      </w:tc>
      <w:tc>
        <w:tcPr>
          <w:tcW w:w="5749" w:type="dxa"/>
        </w:tcPr>
        <w:p w:rsidR="00923FF8" w:rsidRDefault="00161840">
          <w:pPr>
            <w:pStyle w:val="HeaderTextLeft"/>
          </w:pPr>
          <w:r>
            <w:fldChar w:fldCharType="begin"/>
          </w:r>
          <w:r>
            <w:instrText xml:space="preserve"> STYLEREF CharDivText </w:instrText>
          </w:r>
          <w:r>
            <w:fldChar w:fldCharType="end"/>
          </w:r>
        </w:p>
      </w:tc>
    </w:tr>
    <w:tr w:rsidR="00923FF8">
      <w:trPr>
        <w:cantSplit/>
      </w:trPr>
      <w:tc>
        <w:tcPr>
          <w:tcW w:w="7263" w:type="dxa"/>
          <w:gridSpan w:val="2"/>
        </w:tcPr>
        <w:p w:rsidR="00923FF8" w:rsidRDefault="00161840">
          <w:pPr>
            <w:pStyle w:val="HeaderSectionLeft"/>
          </w:pPr>
          <w:r>
            <w:t xml:space="preserve">s. </w:t>
          </w:r>
          <w:fldSimple w:instr=" styleref CharSectno ">
            <w:r w:rsidR="00370307">
              <w:rPr>
                <w:noProof/>
              </w:rPr>
              <w:t>1</w:t>
            </w:r>
          </w:fldSimple>
        </w:p>
      </w:tc>
    </w:tr>
  </w:tbl>
  <w:p w:rsidR="00923FF8" w:rsidRDefault="00923FF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23FF8">
      <w:trPr>
        <w:cantSplit/>
      </w:trPr>
      <w:tc>
        <w:tcPr>
          <w:tcW w:w="7263" w:type="dxa"/>
          <w:gridSpan w:val="2"/>
        </w:tcPr>
        <w:p w:rsidR="00923FF8" w:rsidRDefault="00161840">
          <w:pPr>
            <w:pStyle w:val="HeaderActNameRight"/>
            <w:ind w:right="17"/>
          </w:pPr>
          <w:fldSimple w:instr=" Styleref &quot;Name of Act/Reg&quot; ">
            <w:r w:rsidR="00370307">
              <w:rPr>
                <w:noProof/>
              </w:rPr>
              <w:t>Aerial Spraying Control Act 1966</w:t>
            </w:r>
          </w:fldSimple>
        </w:p>
      </w:tc>
    </w:tr>
    <w:tr w:rsidR="00923FF8">
      <w:tc>
        <w:tcPr>
          <w:tcW w:w="5742" w:type="dxa"/>
        </w:tcPr>
        <w:p w:rsidR="00923FF8" w:rsidRDefault="00161840">
          <w:pPr>
            <w:pStyle w:val="HeaderTextRight"/>
          </w:pPr>
          <w:r>
            <w:fldChar w:fldCharType="begin"/>
          </w:r>
          <w:r>
            <w:instrText xml:space="preserve"> STYLEREF CharPartText </w:instrText>
          </w:r>
          <w:r>
            <w:fldChar w:fldCharType="end"/>
          </w:r>
        </w:p>
      </w:tc>
      <w:tc>
        <w:tcPr>
          <w:tcW w:w="1521" w:type="dxa"/>
        </w:tcPr>
        <w:p w:rsidR="00923FF8" w:rsidRDefault="00161840">
          <w:pPr>
            <w:pStyle w:val="HeaderNumberRight"/>
            <w:ind w:right="17"/>
          </w:pPr>
          <w:r>
            <w:fldChar w:fldCharType="begin"/>
          </w:r>
          <w:r>
            <w:instrText xml:space="preserve"> STYLEREF CharPartNo </w:instrText>
          </w:r>
          <w:r>
            <w:fldChar w:fldCharType="end"/>
          </w:r>
        </w:p>
      </w:tc>
    </w:tr>
    <w:tr w:rsidR="00923FF8">
      <w:tc>
        <w:tcPr>
          <w:tcW w:w="5742" w:type="dxa"/>
        </w:tcPr>
        <w:p w:rsidR="00923FF8" w:rsidRDefault="00161840">
          <w:pPr>
            <w:pStyle w:val="HeaderTextRight"/>
          </w:pPr>
          <w:r>
            <w:fldChar w:fldCharType="begin"/>
          </w:r>
          <w:r>
            <w:instrText xml:space="preserve"> STYLEREF CharDivText </w:instrText>
          </w:r>
          <w:r>
            <w:fldChar w:fldCharType="end"/>
          </w:r>
        </w:p>
      </w:tc>
      <w:tc>
        <w:tcPr>
          <w:tcW w:w="1521" w:type="dxa"/>
        </w:tcPr>
        <w:p w:rsidR="00923FF8" w:rsidRDefault="00161840">
          <w:pPr>
            <w:pStyle w:val="HeaderNumberRight"/>
            <w:ind w:right="17"/>
          </w:pPr>
          <w:r>
            <w:fldChar w:fldCharType="begin"/>
          </w:r>
          <w:r>
            <w:instrText xml:space="preserve"> STYLEREF CharDivNo </w:instrText>
          </w:r>
          <w:r>
            <w:fldChar w:fldCharType="end"/>
          </w:r>
        </w:p>
      </w:tc>
    </w:tr>
    <w:tr w:rsidR="00923FF8">
      <w:trPr>
        <w:cantSplit/>
      </w:trPr>
      <w:tc>
        <w:tcPr>
          <w:tcW w:w="7263" w:type="dxa"/>
          <w:gridSpan w:val="2"/>
        </w:tcPr>
        <w:p w:rsidR="00923FF8" w:rsidRDefault="00161840">
          <w:pPr>
            <w:pStyle w:val="HeaderSectionRight"/>
            <w:ind w:right="17"/>
          </w:pPr>
          <w:r>
            <w:t xml:space="preserve">s. </w:t>
          </w:r>
          <w:fldSimple w:instr=" styleref CharSectno ">
            <w:r w:rsidR="00370307">
              <w:rPr>
                <w:noProof/>
              </w:rPr>
              <w:t>1</w:t>
            </w:r>
          </w:fldSimple>
        </w:p>
      </w:tc>
    </w:tr>
  </w:tbl>
  <w:p w:rsidR="00923FF8" w:rsidRDefault="00923F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F8" w:rsidRDefault="00923F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23FF8">
      <w:trPr>
        <w:cantSplit/>
      </w:trPr>
      <w:tc>
        <w:tcPr>
          <w:tcW w:w="7312" w:type="dxa"/>
          <w:gridSpan w:val="2"/>
        </w:tcPr>
        <w:p w:rsidR="00923FF8" w:rsidRDefault="00161840">
          <w:pPr>
            <w:pStyle w:val="HeaderActNameLeft"/>
          </w:pPr>
          <w:fldSimple w:instr=" Styleref &quot;Name of Act/Reg&quot; ">
            <w:r w:rsidR="00370307">
              <w:rPr>
                <w:noProof/>
              </w:rPr>
              <w:t>Aerial Spraying Control Act 1966</w:t>
            </w:r>
          </w:fldSimple>
        </w:p>
      </w:tc>
    </w:tr>
    <w:tr w:rsidR="00923FF8">
      <w:tc>
        <w:tcPr>
          <w:tcW w:w="1548" w:type="dxa"/>
        </w:tcPr>
        <w:p w:rsidR="00923FF8" w:rsidRDefault="00923FF8">
          <w:pPr>
            <w:pStyle w:val="HeaderNumberLeft"/>
          </w:pPr>
        </w:p>
      </w:tc>
      <w:tc>
        <w:tcPr>
          <w:tcW w:w="5764" w:type="dxa"/>
        </w:tcPr>
        <w:p w:rsidR="00923FF8" w:rsidRDefault="00923FF8">
          <w:pPr>
            <w:pStyle w:val="HeaderTextLeft"/>
          </w:pPr>
        </w:p>
      </w:tc>
    </w:tr>
    <w:tr w:rsidR="00923FF8">
      <w:tc>
        <w:tcPr>
          <w:tcW w:w="1548" w:type="dxa"/>
        </w:tcPr>
        <w:p w:rsidR="00923FF8" w:rsidRDefault="00923FF8">
          <w:pPr>
            <w:pStyle w:val="HeaderNumberLeft"/>
          </w:pPr>
        </w:p>
      </w:tc>
      <w:tc>
        <w:tcPr>
          <w:tcW w:w="5764" w:type="dxa"/>
        </w:tcPr>
        <w:p w:rsidR="00923FF8" w:rsidRDefault="00923FF8">
          <w:pPr>
            <w:pStyle w:val="HeaderTextLeft"/>
          </w:pPr>
        </w:p>
      </w:tc>
    </w:tr>
    <w:tr w:rsidR="00923FF8">
      <w:trPr>
        <w:cantSplit/>
      </w:trPr>
      <w:tc>
        <w:tcPr>
          <w:tcW w:w="7312" w:type="dxa"/>
          <w:gridSpan w:val="2"/>
        </w:tcPr>
        <w:p w:rsidR="00923FF8" w:rsidRDefault="00923FF8">
          <w:pPr>
            <w:pStyle w:val="HeaderSectionLeft"/>
          </w:pPr>
        </w:p>
      </w:tc>
    </w:tr>
  </w:tbl>
  <w:p w:rsidR="00923FF8" w:rsidRDefault="00923FF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32"/>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40"/>
    <w:rsid w:val="00161840"/>
    <w:rsid w:val="00370307"/>
    <w:rsid w:val="00923FF8"/>
    <w:rsid w:val="00CB0ED7"/>
    <w:rsid w:val="00D84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5779</Words>
  <Characters>26993</Characters>
  <Application>Microsoft Office Word</Application>
  <DocSecurity>0</DocSecurity>
  <Lines>729</Lines>
  <Paragraphs>341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1966 - 03-b0-03</dc:title>
  <dc:subject/>
  <dc:creator>peacocki</dc:creator>
  <cp:keywords/>
  <cp:lastModifiedBy>svcMRProcess</cp:lastModifiedBy>
  <cp:revision>4</cp:revision>
  <cp:lastPrinted>2004-07-05T02:48:00Z</cp:lastPrinted>
  <dcterms:created xsi:type="dcterms:W3CDTF">2013-02-13T05:08:00Z</dcterms:created>
  <dcterms:modified xsi:type="dcterms:W3CDTF">2013-02-13T05:08:00Z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7</vt:i4>
  </property>
  <property fmtid="{D5CDD505-2E9C-101B-9397-08002B2CF9AE}" pid="6" name="AsAtDate">
    <vt:lpwstr>01 Jan 2005</vt:lpwstr>
  </property>
  <property fmtid="{D5CDD505-2E9C-101B-9397-08002B2CF9AE}" pid="7" name="Suffix">
    <vt:lpwstr>03-b0-03</vt:lpwstr>
  </property>
</Properties>
</file>