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99" w:rsidRDefault="00D10A7F">
      <w:pPr>
        <w:pStyle w:val="WA"/>
      </w:pPr>
      <w:bookmarkStart w:id="0" w:name="UpToHere"/>
      <w:bookmarkStart w:id="1" w:name="_GoBack"/>
      <w:bookmarkEnd w:id="0"/>
      <w:bookmarkEnd w:id="1"/>
      <w:r>
        <w:t>Western Australia</w:t>
      </w:r>
    </w:p>
    <w:p w:rsidR="00233F99" w:rsidRDefault="00D10A7F">
      <w:pPr>
        <w:pStyle w:val="NameofActRegPage1"/>
        <w:spacing w:before="3760" w:after="4200"/>
      </w:pPr>
      <w:r>
        <w:fldChar w:fldCharType="begin"/>
      </w:r>
      <w:r>
        <w:instrText xml:space="preserve"> STYLEREF "Name Of Act/Reg"</w:instrText>
      </w:r>
      <w:r>
        <w:fldChar w:fldCharType="separate"/>
      </w:r>
      <w:r w:rsidR="008F43FE">
        <w:rPr>
          <w:noProof/>
        </w:rPr>
        <w:t>Retail Trading Hours Regulations 1988</w:t>
      </w:r>
      <w:r>
        <w:fldChar w:fldCharType="end"/>
      </w:r>
    </w:p>
    <w:p w:rsidR="00233F99" w:rsidRDefault="00233F99">
      <w:pPr>
        <w:jc w:val="center"/>
        <w:rPr>
          <w:b/>
        </w:rPr>
        <w:sectPr w:rsidR="00233F9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3F99" w:rsidRDefault="00D10A7F">
      <w:pPr>
        <w:pStyle w:val="WA"/>
        <w:spacing w:before="120"/>
      </w:pPr>
      <w:r>
        <w:lastRenderedPageBreak/>
        <w:t>Western Australia</w:t>
      </w:r>
    </w:p>
    <w:p w:rsidR="00233F99" w:rsidRDefault="00D10A7F">
      <w:pPr>
        <w:pStyle w:val="NameofActRegPage1"/>
      </w:pPr>
      <w:r>
        <w:fldChar w:fldCharType="begin"/>
      </w:r>
      <w:r>
        <w:instrText xml:space="preserve"> STYLEREF "Name Of Act/Reg"</w:instrText>
      </w:r>
      <w:r>
        <w:fldChar w:fldCharType="separate"/>
      </w:r>
      <w:r w:rsidR="008F43FE">
        <w:rPr>
          <w:noProof/>
        </w:rPr>
        <w:t>Retail Trading Hours Regulations 1988</w:t>
      </w:r>
      <w:r>
        <w:fldChar w:fldCharType="end"/>
      </w:r>
    </w:p>
    <w:p w:rsidR="00233F99" w:rsidRDefault="00D10A7F">
      <w:pPr>
        <w:pStyle w:val="Arrangement"/>
      </w:pPr>
      <w:r>
        <w:t>CONTENTS</w:t>
      </w:r>
    </w:p>
    <w:p w:rsidR="00233F99" w:rsidRDefault="00D10A7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_Toc275258899 \h </w:instrText>
      </w:r>
      <w:r>
        <w:fldChar w:fldCharType="separate"/>
      </w:r>
      <w:r w:rsidR="008F43FE">
        <w:t>1</w:t>
      </w:r>
      <w:r>
        <w:fldChar w:fldCharType="end"/>
      </w:r>
    </w:p>
    <w:p w:rsidR="00233F99" w:rsidRDefault="00D10A7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_Toc275258900 \h </w:instrText>
      </w:r>
      <w:r>
        <w:fldChar w:fldCharType="separate"/>
      </w:r>
      <w:r w:rsidR="008F43FE">
        <w:t>1</w:t>
      </w:r>
      <w:r>
        <w:fldChar w:fldCharType="end"/>
      </w:r>
    </w:p>
    <w:p w:rsidR="00233F99" w:rsidRDefault="00D10A7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_Toc275258901 \h </w:instrText>
      </w:r>
      <w:r>
        <w:fldChar w:fldCharType="separate"/>
      </w:r>
      <w:r w:rsidR="008F43FE">
        <w:t>1</w:t>
      </w:r>
      <w:r>
        <w:fldChar w:fldCharType="end"/>
      </w:r>
    </w:p>
    <w:p w:rsidR="00233F99" w:rsidRDefault="00D10A7F">
      <w:pPr>
        <w:pStyle w:val="TOC8"/>
        <w:rPr>
          <w:sz w:val="24"/>
          <w:szCs w:val="24"/>
        </w:rPr>
      </w:pPr>
      <w:r>
        <w:rPr>
          <w:szCs w:val="24"/>
        </w:rPr>
        <w:t>4</w:t>
      </w:r>
      <w:r>
        <w:rPr>
          <w:snapToGrid w:val="0"/>
          <w:szCs w:val="24"/>
        </w:rPr>
        <w:t>.</w:t>
      </w:r>
      <w:r>
        <w:rPr>
          <w:snapToGrid w:val="0"/>
          <w:szCs w:val="24"/>
        </w:rPr>
        <w:tab/>
        <w:t>Metropolitan area</w:t>
      </w:r>
      <w:r>
        <w:tab/>
      </w:r>
      <w:r>
        <w:fldChar w:fldCharType="begin"/>
      </w:r>
      <w:r>
        <w:instrText xml:space="preserve"> PAGEREF _Toc275258902 \h </w:instrText>
      </w:r>
      <w:r>
        <w:fldChar w:fldCharType="separate"/>
      </w:r>
      <w:r w:rsidR="008F43FE">
        <w:t>1</w:t>
      </w:r>
      <w:r>
        <w:fldChar w:fldCharType="end"/>
      </w:r>
    </w:p>
    <w:p w:rsidR="00233F99" w:rsidRDefault="00D10A7F">
      <w:pPr>
        <w:pStyle w:val="TOC8"/>
        <w:rPr>
          <w:sz w:val="24"/>
          <w:szCs w:val="24"/>
        </w:rPr>
      </w:pPr>
      <w:r>
        <w:rPr>
          <w:szCs w:val="24"/>
        </w:rPr>
        <w:t>5.</w:t>
      </w:r>
      <w:r>
        <w:rPr>
          <w:snapToGrid w:val="0"/>
          <w:szCs w:val="24"/>
        </w:rPr>
        <w:tab/>
        <w:t>Goods and services for sale at small retail shops</w:t>
      </w:r>
      <w:r>
        <w:tab/>
      </w:r>
      <w:r>
        <w:fldChar w:fldCharType="begin"/>
      </w:r>
      <w:r>
        <w:instrText xml:space="preserve"> PAGEREF _Toc275258903 \h </w:instrText>
      </w:r>
      <w:r>
        <w:fldChar w:fldCharType="separate"/>
      </w:r>
      <w:r w:rsidR="008F43FE">
        <w:t>1</w:t>
      </w:r>
      <w:r>
        <w:fldChar w:fldCharType="end"/>
      </w:r>
    </w:p>
    <w:p w:rsidR="00233F99" w:rsidRDefault="00D10A7F">
      <w:pPr>
        <w:pStyle w:val="TOC8"/>
        <w:rPr>
          <w:sz w:val="24"/>
          <w:szCs w:val="24"/>
        </w:rPr>
      </w:pPr>
      <w:r>
        <w:rPr>
          <w:szCs w:val="24"/>
        </w:rPr>
        <w:t>6</w:t>
      </w:r>
      <w:r>
        <w:rPr>
          <w:snapToGrid w:val="0"/>
          <w:szCs w:val="24"/>
        </w:rPr>
        <w:t>.</w:t>
      </w:r>
      <w:r>
        <w:rPr>
          <w:snapToGrid w:val="0"/>
          <w:szCs w:val="24"/>
        </w:rPr>
        <w:tab/>
        <w:t>Application for small retail shop certificate</w:t>
      </w:r>
      <w:r>
        <w:tab/>
      </w:r>
      <w:r>
        <w:fldChar w:fldCharType="begin"/>
      </w:r>
      <w:r>
        <w:instrText xml:space="preserve"> PAGEREF _Toc275258904 \h </w:instrText>
      </w:r>
      <w:r>
        <w:fldChar w:fldCharType="separate"/>
      </w:r>
      <w:r w:rsidR="008F43FE">
        <w:t>2</w:t>
      </w:r>
      <w:r>
        <w:fldChar w:fldCharType="end"/>
      </w:r>
    </w:p>
    <w:p w:rsidR="00233F99" w:rsidRDefault="00D10A7F">
      <w:pPr>
        <w:pStyle w:val="TOC8"/>
        <w:rPr>
          <w:sz w:val="24"/>
          <w:szCs w:val="24"/>
        </w:rPr>
      </w:pPr>
      <w:r>
        <w:rPr>
          <w:szCs w:val="24"/>
        </w:rPr>
        <w:t>7.</w:t>
      </w:r>
      <w:r>
        <w:rPr>
          <w:snapToGrid w:val="0"/>
          <w:szCs w:val="24"/>
        </w:rPr>
        <w:tab/>
        <w:t>Special retail shops — categories, goods and services</w:t>
      </w:r>
      <w:r>
        <w:tab/>
      </w:r>
      <w:r>
        <w:fldChar w:fldCharType="begin"/>
      </w:r>
      <w:r>
        <w:instrText xml:space="preserve"> PAGEREF _Toc275258905 \h </w:instrText>
      </w:r>
      <w:r>
        <w:fldChar w:fldCharType="separate"/>
      </w:r>
      <w:r w:rsidR="008F43FE">
        <w:t>2</w:t>
      </w:r>
      <w:r>
        <w:fldChar w:fldCharType="end"/>
      </w:r>
    </w:p>
    <w:p w:rsidR="00233F99" w:rsidRDefault="00D10A7F">
      <w:pPr>
        <w:pStyle w:val="TOC8"/>
        <w:rPr>
          <w:sz w:val="24"/>
          <w:szCs w:val="24"/>
        </w:rPr>
      </w:pPr>
      <w:r>
        <w:rPr>
          <w:szCs w:val="24"/>
        </w:rPr>
        <w:t>8</w:t>
      </w:r>
      <w:r>
        <w:rPr>
          <w:snapToGrid w:val="0"/>
          <w:szCs w:val="24"/>
        </w:rPr>
        <w:t>.</w:t>
      </w:r>
      <w:r>
        <w:rPr>
          <w:snapToGrid w:val="0"/>
          <w:szCs w:val="24"/>
        </w:rPr>
        <w:tab/>
        <w:t>Certificate for special retail shop</w:t>
      </w:r>
      <w:r>
        <w:tab/>
      </w:r>
      <w:r>
        <w:fldChar w:fldCharType="begin"/>
      </w:r>
      <w:r>
        <w:instrText xml:space="preserve"> PAGEREF _Toc275258906 \h </w:instrText>
      </w:r>
      <w:r>
        <w:fldChar w:fldCharType="separate"/>
      </w:r>
      <w:r w:rsidR="008F43FE">
        <w:t>7</w:t>
      </w:r>
      <w:r>
        <w:fldChar w:fldCharType="end"/>
      </w:r>
    </w:p>
    <w:p w:rsidR="00233F99" w:rsidRDefault="00D10A7F">
      <w:pPr>
        <w:pStyle w:val="TOC8"/>
        <w:rPr>
          <w:sz w:val="24"/>
          <w:szCs w:val="24"/>
        </w:rPr>
      </w:pPr>
      <w:r>
        <w:rPr>
          <w:szCs w:val="24"/>
        </w:rPr>
        <w:t>9</w:t>
      </w:r>
      <w:r>
        <w:rPr>
          <w:snapToGrid w:val="0"/>
          <w:szCs w:val="24"/>
        </w:rPr>
        <w:t>.</w:t>
      </w:r>
      <w:r>
        <w:rPr>
          <w:snapToGrid w:val="0"/>
          <w:szCs w:val="24"/>
        </w:rPr>
        <w:tab/>
        <w:t>Change in ownership, directorship or nature of business</w:t>
      </w:r>
      <w:r>
        <w:tab/>
      </w:r>
      <w:r>
        <w:fldChar w:fldCharType="begin"/>
      </w:r>
      <w:r>
        <w:instrText xml:space="preserve"> PAGEREF _Toc275258907 \h </w:instrText>
      </w:r>
      <w:r>
        <w:fldChar w:fldCharType="separate"/>
      </w:r>
      <w:r w:rsidR="008F43FE">
        <w:t>7</w:t>
      </w:r>
      <w:r>
        <w:fldChar w:fldCharType="end"/>
      </w:r>
    </w:p>
    <w:p w:rsidR="00233F99" w:rsidRDefault="00D10A7F">
      <w:pPr>
        <w:pStyle w:val="TOC8"/>
        <w:rPr>
          <w:sz w:val="24"/>
          <w:szCs w:val="24"/>
        </w:rPr>
      </w:pPr>
      <w:r>
        <w:rPr>
          <w:szCs w:val="24"/>
        </w:rPr>
        <w:t>10</w:t>
      </w:r>
      <w:r>
        <w:rPr>
          <w:snapToGrid w:val="0"/>
          <w:szCs w:val="24"/>
        </w:rPr>
        <w:t>.</w:t>
      </w:r>
      <w:r>
        <w:rPr>
          <w:snapToGrid w:val="0"/>
          <w:szCs w:val="24"/>
        </w:rPr>
        <w:tab/>
        <w:t>Display of certificate</w:t>
      </w:r>
      <w:r>
        <w:tab/>
      </w:r>
      <w:r>
        <w:fldChar w:fldCharType="begin"/>
      </w:r>
      <w:r>
        <w:instrText xml:space="preserve"> PAGEREF _Toc275258908 \h </w:instrText>
      </w:r>
      <w:r>
        <w:fldChar w:fldCharType="separate"/>
      </w:r>
      <w:r w:rsidR="008F43FE">
        <w:t>7</w:t>
      </w:r>
      <w:r>
        <w:fldChar w:fldCharType="end"/>
      </w:r>
    </w:p>
    <w:p w:rsidR="00233F99" w:rsidRDefault="00D10A7F">
      <w:pPr>
        <w:pStyle w:val="TOC8"/>
        <w:rPr>
          <w:sz w:val="24"/>
          <w:szCs w:val="24"/>
        </w:rPr>
      </w:pPr>
      <w:r>
        <w:rPr>
          <w:szCs w:val="24"/>
        </w:rPr>
        <w:t>11</w:t>
      </w:r>
      <w:r>
        <w:rPr>
          <w:snapToGrid w:val="0"/>
          <w:szCs w:val="24"/>
        </w:rPr>
        <w:t>.</w:t>
      </w:r>
      <w:r>
        <w:rPr>
          <w:snapToGrid w:val="0"/>
          <w:szCs w:val="24"/>
        </w:rPr>
        <w:tab/>
        <w:t>Goods for sale at filling station</w:t>
      </w:r>
      <w:r>
        <w:tab/>
      </w:r>
      <w:r>
        <w:fldChar w:fldCharType="begin"/>
      </w:r>
      <w:r>
        <w:instrText xml:space="preserve"> PAGEREF _Toc275258909 \h </w:instrText>
      </w:r>
      <w:r>
        <w:fldChar w:fldCharType="separate"/>
      </w:r>
      <w:r w:rsidR="008F43FE">
        <w:t>7</w:t>
      </w:r>
      <w:r>
        <w:fldChar w:fldCharType="end"/>
      </w:r>
    </w:p>
    <w:p w:rsidR="00233F99" w:rsidRDefault="00D10A7F">
      <w:pPr>
        <w:pStyle w:val="TOC8"/>
        <w:rPr>
          <w:sz w:val="24"/>
          <w:szCs w:val="24"/>
        </w:rPr>
      </w:pPr>
      <w:r>
        <w:rPr>
          <w:szCs w:val="24"/>
        </w:rPr>
        <w:t>11A.</w:t>
      </w:r>
      <w:r>
        <w:rPr>
          <w:szCs w:val="24"/>
        </w:rPr>
        <w:tab/>
        <w:t>Application for small filling station certificate</w:t>
      </w:r>
      <w:r>
        <w:tab/>
      </w:r>
      <w:r>
        <w:fldChar w:fldCharType="begin"/>
      </w:r>
      <w:r>
        <w:instrText xml:space="preserve"> PAGEREF _Toc275258910 \h </w:instrText>
      </w:r>
      <w:r>
        <w:fldChar w:fldCharType="separate"/>
      </w:r>
      <w:r w:rsidR="008F43FE">
        <w:t>9</w:t>
      </w:r>
      <w:r>
        <w:fldChar w:fldCharType="end"/>
      </w:r>
    </w:p>
    <w:p w:rsidR="00233F99" w:rsidRDefault="00D10A7F">
      <w:pPr>
        <w:pStyle w:val="TOC8"/>
        <w:rPr>
          <w:sz w:val="24"/>
          <w:szCs w:val="24"/>
        </w:rPr>
      </w:pPr>
      <w:r>
        <w:rPr>
          <w:szCs w:val="24"/>
        </w:rPr>
        <w:t>12</w:t>
      </w:r>
      <w:r>
        <w:rPr>
          <w:snapToGrid w:val="0"/>
          <w:szCs w:val="24"/>
        </w:rPr>
        <w:t>.</w:t>
      </w:r>
      <w:r>
        <w:rPr>
          <w:snapToGrid w:val="0"/>
          <w:szCs w:val="24"/>
        </w:rPr>
        <w:tab/>
        <w:t>Prescribed service</w:t>
      </w:r>
      <w:r>
        <w:tab/>
      </w:r>
      <w:r>
        <w:fldChar w:fldCharType="begin"/>
      </w:r>
      <w:r>
        <w:instrText xml:space="preserve"> PAGEREF _Toc275258911 \h </w:instrText>
      </w:r>
      <w:r>
        <w:fldChar w:fldCharType="separate"/>
      </w:r>
      <w:r w:rsidR="008F43FE">
        <w:t>10</w:t>
      </w:r>
      <w:r>
        <w:fldChar w:fldCharType="end"/>
      </w:r>
    </w:p>
    <w:p w:rsidR="00233F99" w:rsidRDefault="00D10A7F">
      <w:pPr>
        <w:pStyle w:val="TOC2"/>
        <w:tabs>
          <w:tab w:val="right" w:leader="dot" w:pos="7086"/>
        </w:tabs>
        <w:rPr>
          <w:b w:val="0"/>
          <w:sz w:val="24"/>
          <w:szCs w:val="24"/>
        </w:rPr>
      </w:pPr>
      <w:r>
        <w:rPr>
          <w:szCs w:val="28"/>
        </w:rPr>
        <w:t>Schedule</w:t>
      </w:r>
    </w:p>
    <w:p w:rsidR="00233F99" w:rsidRDefault="00D10A7F">
      <w:pPr>
        <w:pStyle w:val="TOC2"/>
        <w:tabs>
          <w:tab w:val="right" w:leader="dot" w:pos="7086"/>
        </w:tabs>
        <w:rPr>
          <w:b w:val="0"/>
          <w:sz w:val="24"/>
          <w:szCs w:val="24"/>
        </w:rPr>
      </w:pPr>
      <w:r>
        <w:rPr>
          <w:szCs w:val="26"/>
        </w:rPr>
        <w:t>Notes</w:t>
      </w:r>
    </w:p>
    <w:p w:rsidR="00233F99" w:rsidRDefault="00D10A7F">
      <w:pPr>
        <w:pStyle w:val="TOC8"/>
        <w:rPr>
          <w:sz w:val="24"/>
          <w:szCs w:val="24"/>
        </w:rPr>
      </w:pPr>
      <w:r>
        <w:rPr>
          <w:snapToGrid w:val="0"/>
          <w:szCs w:val="24"/>
        </w:rPr>
        <w:tab/>
        <w:t>Compilation table</w:t>
      </w:r>
      <w:r>
        <w:tab/>
      </w:r>
      <w:r>
        <w:fldChar w:fldCharType="begin"/>
      </w:r>
      <w:r>
        <w:instrText xml:space="preserve"> PAGEREF _Toc275258914 \h </w:instrText>
      </w:r>
      <w:r>
        <w:fldChar w:fldCharType="separate"/>
      </w:r>
      <w:r w:rsidR="008F43FE">
        <w:t>13</w:t>
      </w:r>
      <w:r>
        <w:fldChar w:fldCharType="end"/>
      </w:r>
    </w:p>
    <w:p w:rsidR="00233F99" w:rsidRDefault="00D10A7F">
      <w:pPr>
        <w:pStyle w:val="TOC8"/>
      </w:pPr>
      <w:r>
        <w:fldChar w:fldCharType="end"/>
      </w:r>
    </w:p>
    <w:p w:rsidR="00233F99" w:rsidRDefault="00D10A7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33F99" w:rsidRDefault="00233F99">
      <w:pPr>
        <w:pStyle w:val="NoteHeading"/>
        <w:sectPr w:rsidR="00233F9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33F99" w:rsidRDefault="00D10A7F">
      <w:pPr>
        <w:pStyle w:val="WA"/>
        <w:spacing w:before="120"/>
      </w:pPr>
      <w:r>
        <w:t>Western Australia</w:t>
      </w:r>
    </w:p>
    <w:p w:rsidR="00233F99" w:rsidRDefault="00D10A7F">
      <w:pPr>
        <w:pStyle w:val="PrincipalActReg"/>
        <w:rPr>
          <w:snapToGrid w:val="0"/>
        </w:rPr>
      </w:pPr>
      <w:r>
        <w:rPr>
          <w:snapToGrid w:val="0"/>
        </w:rPr>
        <w:t>Retail Trading Hours Act 1987</w:t>
      </w:r>
    </w:p>
    <w:p w:rsidR="00233F99" w:rsidRDefault="00D10A7F">
      <w:pPr>
        <w:pStyle w:val="NameofActReg"/>
      </w:pPr>
      <w:r>
        <w:t>Retail Trading Hours Regulations 1988</w:t>
      </w:r>
    </w:p>
    <w:p w:rsidR="00233F99" w:rsidRDefault="00D10A7F">
      <w:pPr>
        <w:pStyle w:val="Heading5"/>
        <w:rPr>
          <w:snapToGrid w:val="0"/>
        </w:rPr>
      </w:pPr>
      <w:bookmarkStart w:id="2" w:name="_Toc440186884"/>
      <w:bookmarkStart w:id="3" w:name="_Toc518893703"/>
      <w:bookmarkStart w:id="4" w:name="_Toc70153504"/>
      <w:bookmarkStart w:id="5" w:name="_Toc275258899"/>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233F99" w:rsidRDefault="00D10A7F">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rsidR="00233F99" w:rsidRDefault="00D10A7F">
      <w:pPr>
        <w:pStyle w:val="Heading5"/>
        <w:rPr>
          <w:snapToGrid w:val="0"/>
        </w:rPr>
      </w:pPr>
      <w:bookmarkStart w:id="6" w:name="_Toc440186885"/>
      <w:bookmarkStart w:id="7" w:name="_Toc518893704"/>
      <w:bookmarkStart w:id="8" w:name="_Toc70153505"/>
      <w:bookmarkStart w:id="9" w:name="_Toc275258900"/>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233F99" w:rsidRDefault="00D10A7F">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rsidR="00233F99" w:rsidRDefault="00D10A7F">
      <w:pPr>
        <w:pStyle w:val="Heading5"/>
        <w:rPr>
          <w:snapToGrid w:val="0"/>
        </w:rPr>
      </w:pPr>
      <w:bookmarkStart w:id="10" w:name="_Toc440186886"/>
      <w:bookmarkStart w:id="11" w:name="_Toc518893705"/>
      <w:bookmarkStart w:id="12" w:name="_Toc70153506"/>
      <w:bookmarkStart w:id="13" w:name="_Toc275258901"/>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233F99" w:rsidRDefault="00D10A7F">
      <w:pPr>
        <w:pStyle w:val="Subsection"/>
        <w:rPr>
          <w:snapToGrid w:val="0"/>
        </w:rPr>
      </w:pPr>
      <w:r>
        <w:rPr>
          <w:snapToGrid w:val="0"/>
        </w:rPr>
        <w:tab/>
      </w:r>
      <w:r>
        <w:rPr>
          <w:snapToGrid w:val="0"/>
        </w:rPr>
        <w:tab/>
        <w:t>In these regulations unless the contrary intention applies — </w:t>
      </w:r>
    </w:p>
    <w:p w:rsidR="00233F99" w:rsidRDefault="00D10A7F">
      <w:pPr>
        <w:pStyle w:val="Defstart"/>
      </w:pPr>
      <w:r>
        <w:rPr>
          <w:b/>
        </w:rPr>
        <w:tab/>
      </w:r>
      <w:r>
        <w:rPr>
          <w:rStyle w:val="CharDefText"/>
        </w:rPr>
        <w:t>chief executive officer</w:t>
      </w:r>
      <w:r>
        <w:t xml:space="preserve"> means chief executive officer of the department principally assisting the Minister with the administration of the Act;</w:t>
      </w:r>
    </w:p>
    <w:p w:rsidR="00233F99" w:rsidRDefault="00D10A7F">
      <w:pPr>
        <w:pStyle w:val="Defstart"/>
      </w:pPr>
      <w:r>
        <w:rPr>
          <w:b/>
        </w:rPr>
        <w:tab/>
      </w:r>
      <w:r>
        <w:rPr>
          <w:rStyle w:val="CharDefText"/>
        </w:rPr>
        <w:t>form</w:t>
      </w:r>
      <w:r>
        <w:t xml:space="preserve"> means a form in the Schedule.</w:t>
      </w:r>
    </w:p>
    <w:p w:rsidR="00233F99" w:rsidRDefault="00D10A7F">
      <w:pPr>
        <w:pStyle w:val="Heading5"/>
        <w:rPr>
          <w:snapToGrid w:val="0"/>
        </w:rPr>
      </w:pPr>
      <w:bookmarkStart w:id="14" w:name="_Toc440186887"/>
      <w:bookmarkStart w:id="15" w:name="_Toc518893706"/>
      <w:bookmarkStart w:id="16" w:name="_Toc70153507"/>
      <w:bookmarkStart w:id="17" w:name="_Toc275258902"/>
      <w:r>
        <w:rPr>
          <w:rStyle w:val="CharSectno"/>
        </w:rPr>
        <w:t>4</w:t>
      </w:r>
      <w:r>
        <w:rPr>
          <w:snapToGrid w:val="0"/>
        </w:rPr>
        <w:t>.</w:t>
      </w:r>
      <w:r>
        <w:rPr>
          <w:snapToGrid w:val="0"/>
        </w:rPr>
        <w:tab/>
        <w:t>Metropolitan area</w:t>
      </w:r>
      <w:bookmarkEnd w:id="14"/>
      <w:bookmarkEnd w:id="15"/>
      <w:bookmarkEnd w:id="16"/>
      <w:bookmarkEnd w:id="17"/>
      <w:r>
        <w:rPr>
          <w:snapToGrid w:val="0"/>
        </w:rPr>
        <w:t xml:space="preserve"> </w:t>
      </w:r>
    </w:p>
    <w:p w:rsidR="00233F99" w:rsidRDefault="00D10A7F">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rsidR="00233F99" w:rsidRDefault="00D10A7F">
      <w:pPr>
        <w:pStyle w:val="Heading5"/>
        <w:rPr>
          <w:snapToGrid w:val="0"/>
        </w:rPr>
      </w:pPr>
      <w:bookmarkStart w:id="18" w:name="_Toc440186888"/>
      <w:bookmarkStart w:id="19" w:name="_Toc518893707"/>
      <w:bookmarkStart w:id="20" w:name="_Toc70153508"/>
      <w:bookmarkStart w:id="21" w:name="_Toc275258903"/>
      <w:r>
        <w:rPr>
          <w:rStyle w:val="CharSectno"/>
        </w:rPr>
        <w:t>5</w:t>
      </w:r>
      <w:r>
        <w:t>.</w:t>
      </w:r>
      <w:r>
        <w:rPr>
          <w:snapToGrid w:val="0"/>
        </w:rPr>
        <w:tab/>
        <w:t>Goods and services for sale at small retail shops</w:t>
      </w:r>
      <w:bookmarkEnd w:id="18"/>
      <w:bookmarkEnd w:id="19"/>
      <w:bookmarkEnd w:id="20"/>
      <w:bookmarkEnd w:id="21"/>
      <w:r>
        <w:rPr>
          <w:snapToGrid w:val="0"/>
        </w:rPr>
        <w:t xml:space="preserve"> </w:t>
      </w:r>
    </w:p>
    <w:p w:rsidR="00233F99" w:rsidRDefault="00D10A7F">
      <w:pPr>
        <w:pStyle w:val="Subsection"/>
        <w:rPr>
          <w:snapToGrid w:val="0"/>
        </w:rPr>
      </w:pPr>
      <w:r>
        <w:rPr>
          <w:snapToGrid w:val="0"/>
        </w:rPr>
        <w:tab/>
      </w:r>
      <w:r>
        <w:rPr>
          <w:snapToGrid w:val="0"/>
        </w:rPr>
        <w:tab/>
        <w:t>Under section 10(3)(a) of the Act goods and services of all descriptions, other than motor vehicles, are prescribed for the purposes of sale at a small retail shop.</w:t>
      </w:r>
    </w:p>
    <w:p w:rsidR="00233F99" w:rsidRDefault="00D10A7F">
      <w:pPr>
        <w:pStyle w:val="Footnotesection"/>
      </w:pPr>
      <w:r>
        <w:tab/>
        <w:t xml:space="preserve">[Regulation 5 inserted in Gazette 23 Dec 1994 p. 7074; amended in Gazette 13 Apr 1995 p. 1321.] </w:t>
      </w:r>
    </w:p>
    <w:p w:rsidR="00233F99" w:rsidRDefault="00D10A7F">
      <w:pPr>
        <w:pStyle w:val="Heading5"/>
        <w:rPr>
          <w:snapToGrid w:val="0"/>
        </w:rPr>
      </w:pPr>
      <w:bookmarkStart w:id="22" w:name="_Toc440186889"/>
      <w:bookmarkStart w:id="23" w:name="_Toc518893708"/>
      <w:bookmarkStart w:id="24" w:name="_Toc70153509"/>
      <w:bookmarkStart w:id="25" w:name="_Toc275258904"/>
      <w:r>
        <w:rPr>
          <w:rStyle w:val="CharSectno"/>
        </w:rPr>
        <w:t>6</w:t>
      </w:r>
      <w:r>
        <w:rPr>
          <w:snapToGrid w:val="0"/>
        </w:rPr>
        <w:t>.</w:t>
      </w:r>
      <w:r>
        <w:rPr>
          <w:snapToGrid w:val="0"/>
        </w:rPr>
        <w:tab/>
        <w:t>Application for small retail shop certificate</w:t>
      </w:r>
      <w:bookmarkEnd w:id="22"/>
      <w:bookmarkEnd w:id="23"/>
      <w:bookmarkEnd w:id="24"/>
      <w:bookmarkEnd w:id="25"/>
      <w:r>
        <w:rPr>
          <w:snapToGrid w:val="0"/>
        </w:rPr>
        <w:t xml:space="preserve"> </w:t>
      </w:r>
    </w:p>
    <w:p w:rsidR="00233F99" w:rsidRDefault="00D10A7F">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rsidR="00233F99" w:rsidRDefault="00D10A7F">
      <w:pPr>
        <w:pStyle w:val="Footnotesection"/>
      </w:pPr>
      <w:r>
        <w:tab/>
        <w:t xml:space="preserve">[Regulation 6 inserted in Gazette 23 Dec 1994 p. 7074; amended in Gazette 2 Nov 1999 p. 5471.] </w:t>
      </w:r>
    </w:p>
    <w:p w:rsidR="00233F99" w:rsidRDefault="00D10A7F">
      <w:pPr>
        <w:pStyle w:val="Heading5"/>
        <w:rPr>
          <w:snapToGrid w:val="0"/>
        </w:rPr>
      </w:pPr>
      <w:bookmarkStart w:id="26" w:name="_Toc440186890"/>
      <w:bookmarkStart w:id="27" w:name="_Toc518893709"/>
      <w:bookmarkStart w:id="28" w:name="_Toc70153510"/>
      <w:bookmarkStart w:id="29" w:name="_Toc275258905"/>
      <w:r>
        <w:rPr>
          <w:rStyle w:val="CharSectno"/>
        </w:rPr>
        <w:t>7</w:t>
      </w:r>
      <w:r>
        <w:t>.</w:t>
      </w:r>
      <w:r>
        <w:rPr>
          <w:snapToGrid w:val="0"/>
        </w:rPr>
        <w:tab/>
        <w:t>Special retail shops — categories, goods and services</w:t>
      </w:r>
      <w:bookmarkEnd w:id="26"/>
      <w:bookmarkEnd w:id="27"/>
      <w:bookmarkEnd w:id="28"/>
      <w:bookmarkEnd w:id="29"/>
      <w:r>
        <w:rPr>
          <w:snapToGrid w:val="0"/>
        </w:rPr>
        <w:t xml:space="preserve"> </w:t>
      </w:r>
    </w:p>
    <w:p w:rsidR="00233F99" w:rsidRDefault="00D10A7F">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rsidR="00233F99" w:rsidRDefault="00D10A7F">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rsidR="00233F99" w:rsidRDefault="00D10A7F">
      <w:pPr>
        <w:pStyle w:val="THeadingNAm"/>
        <w:rPr>
          <w:snapToGrid w:val="0"/>
        </w:rPr>
      </w:pPr>
      <w:r>
        <w:rPr>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rsidR="00233F99">
        <w:trPr>
          <w:tblHeader/>
        </w:trPr>
        <w:tc>
          <w:tcPr>
            <w:tcW w:w="3289" w:type="dxa"/>
            <w:tcBorders>
              <w:top w:val="single" w:sz="4" w:space="0" w:color="auto"/>
              <w:bottom w:val="single" w:sz="4" w:space="0" w:color="auto"/>
            </w:tcBorders>
          </w:tcPr>
          <w:p w:rsidR="00233F99" w:rsidRDefault="00D10A7F">
            <w:pPr>
              <w:pStyle w:val="TableNAm"/>
              <w:tabs>
                <w:tab w:val="clear" w:pos="567"/>
                <w:tab w:val="left" w:pos="529"/>
              </w:tabs>
              <w:ind w:left="529" w:hanging="529"/>
              <w:jc w:val="center"/>
              <w:rPr>
                <w:b/>
                <w:bCs/>
              </w:rPr>
            </w:pPr>
            <w:r>
              <w:rPr>
                <w:b/>
                <w:bCs/>
              </w:rPr>
              <w:t>Column 1</w:t>
            </w:r>
            <w:r>
              <w:rPr>
                <w:b/>
                <w:bCs/>
              </w:rPr>
              <w:br/>
              <w:t>Shop Categories</w:t>
            </w:r>
          </w:p>
        </w:tc>
        <w:tc>
          <w:tcPr>
            <w:tcW w:w="3856" w:type="dxa"/>
            <w:tcBorders>
              <w:top w:val="single" w:sz="4" w:space="0" w:color="auto"/>
              <w:bottom w:val="single" w:sz="4" w:space="0" w:color="auto"/>
            </w:tcBorders>
          </w:tcPr>
          <w:p w:rsidR="00233F99" w:rsidRDefault="00D10A7F">
            <w:pPr>
              <w:pStyle w:val="TableNAm"/>
              <w:jc w:val="center"/>
              <w:rPr>
                <w:b/>
                <w:bCs/>
              </w:rPr>
            </w:pPr>
            <w:r>
              <w:rPr>
                <w:b/>
                <w:bCs/>
              </w:rPr>
              <w:t>Column 2</w:t>
            </w:r>
            <w:r>
              <w:rPr>
                <w:b/>
                <w:bCs/>
              </w:rPr>
              <w:br/>
              <w:t>Goods and Services</w:t>
            </w:r>
          </w:p>
        </w:tc>
      </w:tr>
      <w:tr w:rsidR="00233F99">
        <w:tc>
          <w:tcPr>
            <w:tcW w:w="3289" w:type="dxa"/>
            <w:tcBorders>
              <w:top w:val="nil"/>
              <w:bottom w:val="nil"/>
            </w:tcBorders>
          </w:tcPr>
          <w:p w:rsidR="00233F99" w:rsidRDefault="00D10A7F">
            <w:pPr>
              <w:pStyle w:val="TableNAm"/>
              <w:tabs>
                <w:tab w:val="clear" w:pos="567"/>
                <w:tab w:val="left" w:pos="529"/>
              </w:tabs>
              <w:ind w:left="529" w:hanging="529"/>
            </w:pPr>
            <w:r>
              <w:t>1.</w:t>
            </w:r>
            <w:r>
              <w:tab/>
              <w:t>Art and craft (shops engaged in the sale of art and craft works)</w:t>
            </w:r>
          </w:p>
        </w:tc>
        <w:tc>
          <w:tcPr>
            <w:tcW w:w="3856" w:type="dxa"/>
            <w:tcBorders>
              <w:top w:val="nil"/>
              <w:bottom w:val="nil"/>
            </w:tcBorders>
          </w:tcPr>
          <w:p w:rsidR="00233F99" w:rsidRDefault="00D10A7F">
            <w:pPr>
              <w:pStyle w:val="TableNAm"/>
            </w:pPr>
            <w:r>
              <w:t>Original art and craft works; prints and reproductions of original works; art and craft supplies; art and craft related reading materials; calico or similar re</w:t>
            </w:r>
            <w:r>
              <w:noBreakHyphen/>
              <w:t>useable shopping bags.</w:t>
            </w:r>
          </w:p>
        </w:tc>
      </w:tr>
      <w:tr w:rsidR="00233F99">
        <w:tc>
          <w:tcPr>
            <w:tcW w:w="3289" w:type="dxa"/>
            <w:tcBorders>
              <w:bottom w:val="nil"/>
            </w:tcBorders>
          </w:tcPr>
          <w:p w:rsidR="00233F99" w:rsidRDefault="00D10A7F">
            <w:pPr>
              <w:pStyle w:val="TableNAm"/>
              <w:tabs>
                <w:tab w:val="clear" w:pos="567"/>
                <w:tab w:val="left" w:pos="529"/>
              </w:tabs>
              <w:ind w:left="529" w:hanging="529"/>
            </w:pPr>
            <w:r>
              <w:t>2.</w:t>
            </w:r>
            <w:r>
              <w:tab/>
              <w:t>Souvenirs (Shops offering items of tourism significance)</w:t>
            </w:r>
          </w:p>
        </w:tc>
        <w:tc>
          <w:tcPr>
            <w:tcW w:w="3856" w:type="dxa"/>
            <w:tcBorders>
              <w:bottom w:val="nil"/>
            </w:tcBorders>
          </w:tcPr>
          <w:p w:rsidR="00233F99" w:rsidRDefault="00D10A7F">
            <w:pPr>
              <w:pStyle w:val="TableNAm"/>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rsidR="00233F99">
        <w:tc>
          <w:tcPr>
            <w:tcW w:w="3289" w:type="dxa"/>
            <w:tcBorders>
              <w:top w:val="nil"/>
              <w:bottom w:val="nil"/>
            </w:tcBorders>
          </w:tcPr>
          <w:p w:rsidR="00233F99" w:rsidRDefault="00D10A7F">
            <w:pPr>
              <w:pStyle w:val="TableNAm"/>
              <w:tabs>
                <w:tab w:val="clear" w:pos="567"/>
                <w:tab w:val="left" w:pos="529"/>
              </w:tabs>
              <w:ind w:left="529" w:hanging="529"/>
            </w:pPr>
            <w:r>
              <w:t>3.</w:t>
            </w:r>
            <w:r>
              <w:tab/>
              <w:t>Pharmacy</w:t>
            </w:r>
          </w:p>
        </w:tc>
        <w:tc>
          <w:tcPr>
            <w:tcW w:w="3856" w:type="dxa"/>
            <w:tcBorders>
              <w:top w:val="nil"/>
              <w:bottom w:val="nil"/>
            </w:tcBorders>
          </w:tcPr>
          <w:p w:rsidR="00233F99" w:rsidRDefault="00D10A7F">
            <w:pPr>
              <w:pStyle w:val="TableNAm"/>
            </w:pPr>
            <w:r>
              <w:t xml:space="preserve">Goods and services that may be sold or provided at a pharmacy in accordance with the </w:t>
            </w:r>
            <w:r>
              <w:rPr>
                <w:i/>
                <w:iCs/>
              </w:rPr>
              <w:t>Pharmacy Act 2010</w:t>
            </w:r>
            <w:r>
              <w:t>; calico or similar re</w:t>
            </w:r>
            <w:r>
              <w:noBreakHyphen/>
              <w:t>usable shopping bags.</w:t>
            </w:r>
          </w:p>
        </w:tc>
      </w:tr>
      <w:tr w:rsidR="00233F99">
        <w:tc>
          <w:tcPr>
            <w:tcW w:w="3289" w:type="dxa"/>
            <w:tcBorders>
              <w:bottom w:val="nil"/>
            </w:tcBorders>
          </w:tcPr>
          <w:p w:rsidR="00233F99" w:rsidRDefault="00D10A7F">
            <w:pPr>
              <w:pStyle w:val="TableNAm"/>
              <w:tabs>
                <w:tab w:val="clear" w:pos="567"/>
                <w:tab w:val="left" w:pos="529"/>
              </w:tabs>
              <w:ind w:left="529" w:hanging="529"/>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rsidR="00233F99" w:rsidRDefault="00D10A7F">
            <w:pPr>
              <w:pStyle w:val="TableNAm"/>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rsidR="00233F99">
        <w:tc>
          <w:tcPr>
            <w:tcW w:w="3289" w:type="dxa"/>
            <w:tcBorders>
              <w:bottom w:val="nil"/>
            </w:tcBorders>
          </w:tcPr>
          <w:p w:rsidR="00233F99" w:rsidRDefault="00233F99">
            <w:pPr>
              <w:pStyle w:val="TableNAm"/>
              <w:tabs>
                <w:tab w:val="clear" w:pos="567"/>
                <w:tab w:val="left" w:pos="529"/>
              </w:tabs>
              <w:ind w:left="529" w:hanging="529"/>
            </w:pPr>
          </w:p>
        </w:tc>
        <w:tc>
          <w:tcPr>
            <w:tcW w:w="3856" w:type="dxa"/>
            <w:tcBorders>
              <w:bottom w:val="nil"/>
            </w:tcBorders>
          </w:tcPr>
          <w:p w:rsidR="00233F99" w:rsidRDefault="00D10A7F">
            <w:pPr>
              <w:pStyle w:val="TableNAm"/>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rsidR="00233F99">
        <w:tc>
          <w:tcPr>
            <w:tcW w:w="3289" w:type="dxa"/>
            <w:tcBorders>
              <w:top w:val="nil"/>
            </w:tcBorders>
          </w:tcPr>
          <w:p w:rsidR="00233F99" w:rsidRDefault="00D10A7F">
            <w:pPr>
              <w:pStyle w:val="TableNAm"/>
              <w:tabs>
                <w:tab w:val="clear" w:pos="567"/>
                <w:tab w:val="left" w:pos="529"/>
              </w:tabs>
              <w:ind w:left="529" w:hanging="529"/>
            </w:pPr>
            <w:r>
              <w:t>5.</w:t>
            </w:r>
            <w:r>
              <w:tab/>
              <w:t>Marine Craft (shops engaged in the sale of marine craft)</w:t>
            </w:r>
          </w:p>
        </w:tc>
        <w:tc>
          <w:tcPr>
            <w:tcW w:w="3856" w:type="dxa"/>
            <w:tcBorders>
              <w:top w:val="nil"/>
            </w:tcBorders>
          </w:tcPr>
          <w:p w:rsidR="00233F99" w:rsidRDefault="00D10A7F">
            <w:pPr>
              <w:pStyle w:val="TableNAm"/>
            </w:pPr>
            <w:r>
              <w:t>Marine craft and vessels associated spare parts and accessories, boating related books and video cassettes; calico or similar re</w:t>
            </w:r>
            <w:r>
              <w:noBreakHyphen/>
              <w:t>useable shopping bags.</w:t>
            </w:r>
          </w:p>
        </w:tc>
      </w:tr>
      <w:tr w:rsidR="00233F99">
        <w:tc>
          <w:tcPr>
            <w:tcW w:w="3289" w:type="dxa"/>
            <w:tcBorders>
              <w:bottom w:val="nil"/>
            </w:tcBorders>
          </w:tcPr>
          <w:p w:rsidR="00233F99" w:rsidRDefault="00D10A7F">
            <w:pPr>
              <w:pStyle w:val="TableNAm"/>
              <w:tabs>
                <w:tab w:val="clear" w:pos="567"/>
                <w:tab w:val="left" w:pos="529"/>
              </w:tabs>
              <w:ind w:left="529" w:hanging="529"/>
            </w:pPr>
            <w:r>
              <w:t>6.</w:t>
            </w:r>
            <w:r>
              <w:tab/>
              <w:t>Video shops</w:t>
            </w:r>
          </w:p>
        </w:tc>
        <w:tc>
          <w:tcPr>
            <w:tcW w:w="3856" w:type="dxa"/>
            <w:tcBorders>
              <w:bottom w:val="nil"/>
            </w:tcBorders>
          </w:tcPr>
          <w:p w:rsidR="00233F99" w:rsidRDefault="00D10A7F">
            <w:pPr>
              <w:pStyle w:val="TableNAm"/>
            </w:pPr>
            <w:r>
              <w:t>Digital video disks, video cassette tapes and video head cleaning products; promotional items relating to any video; confectionery and savouries; calico or similar re</w:t>
            </w:r>
            <w:r>
              <w:noBreakHyphen/>
              <w:t>useable shopping bags.</w:t>
            </w:r>
          </w:p>
        </w:tc>
      </w:tr>
      <w:tr w:rsidR="00233F99">
        <w:tc>
          <w:tcPr>
            <w:tcW w:w="3289" w:type="dxa"/>
            <w:tcBorders>
              <w:bottom w:val="nil"/>
            </w:tcBorders>
          </w:tcPr>
          <w:p w:rsidR="00233F99" w:rsidRDefault="00D10A7F">
            <w:pPr>
              <w:pStyle w:val="TableNAm"/>
              <w:tabs>
                <w:tab w:val="clear" w:pos="567"/>
                <w:tab w:val="left" w:pos="529"/>
              </w:tabs>
              <w:ind w:left="529" w:hanging="529"/>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rsidR="00233F99" w:rsidRDefault="00D10A7F">
            <w:pPr>
              <w:pStyle w:val="TableNAm"/>
            </w:pPr>
            <w:r>
              <w:t>Goods offered for sale duty free under the terms of the permission granted; calico or similar re</w:t>
            </w:r>
            <w:r>
              <w:noBreakHyphen/>
              <w:t>useable shopping bags.</w:t>
            </w:r>
          </w:p>
        </w:tc>
      </w:tr>
      <w:tr w:rsidR="00233F99">
        <w:tc>
          <w:tcPr>
            <w:tcW w:w="3289" w:type="dxa"/>
            <w:tcBorders>
              <w:top w:val="nil"/>
            </w:tcBorders>
          </w:tcPr>
          <w:p w:rsidR="00233F99" w:rsidRDefault="00D10A7F">
            <w:pPr>
              <w:pStyle w:val="TableNAm"/>
              <w:tabs>
                <w:tab w:val="clear" w:pos="567"/>
                <w:tab w:val="left" w:pos="529"/>
              </w:tabs>
              <w:ind w:left="529" w:hanging="529"/>
            </w:pPr>
            <w:r>
              <w:t>8.</w:t>
            </w:r>
            <w:r>
              <w:tab/>
              <w:t>Motor Vehicle Spare Parts Shops (shops other than shops located on premises on which motor vehicles are sold)</w:t>
            </w:r>
          </w:p>
        </w:tc>
        <w:tc>
          <w:tcPr>
            <w:tcW w:w="3856" w:type="dxa"/>
            <w:tcBorders>
              <w:top w:val="nil"/>
            </w:tcBorders>
          </w:tcPr>
          <w:p w:rsidR="00233F99" w:rsidRDefault="00D10A7F">
            <w:pPr>
              <w:pStyle w:val="TableNAm"/>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rsidR="00233F99">
        <w:tc>
          <w:tcPr>
            <w:tcW w:w="3289" w:type="dxa"/>
          </w:tcPr>
          <w:p w:rsidR="00233F99" w:rsidRDefault="00D10A7F">
            <w:pPr>
              <w:pStyle w:val="TableNAm"/>
              <w:tabs>
                <w:tab w:val="clear" w:pos="567"/>
                <w:tab w:val="left" w:pos="529"/>
              </w:tabs>
              <w:ind w:left="529" w:hanging="529"/>
            </w:pPr>
            <w:r>
              <w:t>9.</w:t>
            </w:r>
            <w:r>
              <w:tab/>
              <w:t>Sports Venue Shops (shops located at special sports participation venues)</w:t>
            </w:r>
          </w:p>
        </w:tc>
        <w:tc>
          <w:tcPr>
            <w:tcW w:w="3856" w:type="dxa"/>
          </w:tcPr>
          <w:p w:rsidR="00233F99" w:rsidRDefault="00D10A7F">
            <w:pPr>
              <w:pStyle w:val="TableNAm"/>
            </w:pPr>
            <w:r>
              <w:t>Sporting goods and associated equipment relevant to the sports activities at each applicant venue; calico or similar re</w:t>
            </w:r>
            <w:r>
              <w:noBreakHyphen/>
              <w:t>useable shopping bags.</w:t>
            </w:r>
          </w:p>
        </w:tc>
      </w:tr>
      <w:tr w:rsidR="00233F99">
        <w:tc>
          <w:tcPr>
            <w:tcW w:w="3289" w:type="dxa"/>
            <w:tcBorders>
              <w:bottom w:val="nil"/>
            </w:tcBorders>
          </w:tcPr>
          <w:p w:rsidR="00233F99" w:rsidRDefault="00D10A7F">
            <w:pPr>
              <w:pStyle w:val="TableNAm"/>
              <w:tabs>
                <w:tab w:val="clear" w:pos="567"/>
                <w:tab w:val="left" w:pos="529"/>
              </w:tabs>
              <w:ind w:left="529" w:hanging="529"/>
            </w:pPr>
            <w:r>
              <w:t>10.</w:t>
            </w:r>
            <w:r>
              <w:tab/>
              <w:t>Newsagencies and book shops</w:t>
            </w:r>
          </w:p>
        </w:tc>
        <w:tc>
          <w:tcPr>
            <w:tcW w:w="3856" w:type="dxa"/>
            <w:tcBorders>
              <w:bottom w:val="nil"/>
            </w:tcBorders>
          </w:tcPr>
          <w:p w:rsidR="00233F99" w:rsidRDefault="00D10A7F">
            <w:pPr>
              <w:pStyle w:val="TableNAm"/>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rsidR="00233F99">
        <w:tc>
          <w:tcPr>
            <w:tcW w:w="3289" w:type="dxa"/>
            <w:tcBorders>
              <w:bottom w:val="single" w:sz="4" w:space="0" w:color="auto"/>
            </w:tcBorders>
          </w:tcPr>
          <w:p w:rsidR="00233F99" w:rsidRDefault="00D10A7F">
            <w:pPr>
              <w:pStyle w:val="TableNAm"/>
              <w:tabs>
                <w:tab w:val="clear" w:pos="567"/>
                <w:tab w:val="left" w:pos="529"/>
              </w:tabs>
              <w:ind w:left="529" w:hanging="529"/>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rsidR="00233F99" w:rsidRDefault="00D10A7F">
            <w:pPr>
              <w:pStyle w:val="TableNAm"/>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rsidR="00233F99" w:rsidRDefault="00D10A7F">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15 Oct 2010 p. 5172.] </w:t>
      </w:r>
    </w:p>
    <w:p w:rsidR="00233F99" w:rsidRDefault="00D10A7F">
      <w:pPr>
        <w:pStyle w:val="Heading5"/>
        <w:rPr>
          <w:snapToGrid w:val="0"/>
        </w:rPr>
      </w:pPr>
      <w:bookmarkStart w:id="30" w:name="_Toc440186891"/>
      <w:bookmarkStart w:id="31" w:name="_Toc518893710"/>
      <w:bookmarkStart w:id="32" w:name="_Toc70153511"/>
      <w:bookmarkStart w:id="33" w:name="_Toc275258906"/>
      <w:r>
        <w:rPr>
          <w:rStyle w:val="CharSectno"/>
        </w:rPr>
        <w:t>8</w:t>
      </w:r>
      <w:r>
        <w:rPr>
          <w:snapToGrid w:val="0"/>
        </w:rPr>
        <w:t>.</w:t>
      </w:r>
      <w:r>
        <w:rPr>
          <w:snapToGrid w:val="0"/>
        </w:rPr>
        <w:tab/>
        <w:t>Certificate for special retail shop</w:t>
      </w:r>
      <w:bookmarkEnd w:id="30"/>
      <w:bookmarkEnd w:id="31"/>
      <w:bookmarkEnd w:id="32"/>
      <w:bookmarkEnd w:id="33"/>
      <w:r>
        <w:rPr>
          <w:snapToGrid w:val="0"/>
        </w:rPr>
        <w:t xml:space="preserve"> </w:t>
      </w:r>
    </w:p>
    <w:p w:rsidR="00233F99" w:rsidRDefault="00D10A7F">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rsidR="00233F99" w:rsidRDefault="00D10A7F">
      <w:pPr>
        <w:pStyle w:val="Subsection"/>
        <w:rPr>
          <w:snapToGrid w:val="0"/>
        </w:rPr>
      </w:pPr>
      <w:r>
        <w:rPr>
          <w:snapToGrid w:val="0"/>
        </w:rPr>
        <w:tab/>
        <w:t>(2)</w:t>
      </w:r>
      <w:r>
        <w:rPr>
          <w:snapToGrid w:val="0"/>
        </w:rPr>
        <w:tab/>
        <w:t>The certificate certifying a retail shop as a special retail shop shall be in Form No. 6.</w:t>
      </w:r>
    </w:p>
    <w:p w:rsidR="00233F99" w:rsidRDefault="00D10A7F">
      <w:pPr>
        <w:pStyle w:val="Heading5"/>
        <w:rPr>
          <w:snapToGrid w:val="0"/>
        </w:rPr>
      </w:pPr>
      <w:bookmarkStart w:id="34" w:name="_Toc440186892"/>
      <w:bookmarkStart w:id="35" w:name="_Toc518893711"/>
      <w:bookmarkStart w:id="36" w:name="_Toc70153512"/>
      <w:bookmarkStart w:id="37" w:name="_Toc275258907"/>
      <w:r>
        <w:rPr>
          <w:rStyle w:val="CharSectno"/>
        </w:rPr>
        <w:t>9</w:t>
      </w:r>
      <w:r>
        <w:rPr>
          <w:snapToGrid w:val="0"/>
        </w:rPr>
        <w:t>.</w:t>
      </w:r>
      <w:r>
        <w:rPr>
          <w:snapToGrid w:val="0"/>
        </w:rPr>
        <w:tab/>
        <w:t>Change in ownership, directorship or nature of business</w:t>
      </w:r>
      <w:bookmarkEnd w:id="34"/>
      <w:bookmarkEnd w:id="35"/>
      <w:bookmarkEnd w:id="36"/>
      <w:bookmarkEnd w:id="37"/>
      <w:r>
        <w:rPr>
          <w:snapToGrid w:val="0"/>
        </w:rPr>
        <w:t xml:space="preserve"> </w:t>
      </w:r>
    </w:p>
    <w:p w:rsidR="00233F99" w:rsidRDefault="00D10A7F">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rsidR="00233F99" w:rsidRDefault="00D10A7F">
      <w:pPr>
        <w:pStyle w:val="Penstart"/>
        <w:rPr>
          <w:snapToGrid w:val="0"/>
        </w:rPr>
      </w:pPr>
      <w:r>
        <w:rPr>
          <w:snapToGrid w:val="0"/>
        </w:rPr>
        <w:tab/>
        <w:t>Penalty: $1 000.</w:t>
      </w:r>
    </w:p>
    <w:p w:rsidR="00233F99" w:rsidRDefault="00D10A7F">
      <w:pPr>
        <w:pStyle w:val="Heading5"/>
        <w:rPr>
          <w:snapToGrid w:val="0"/>
        </w:rPr>
      </w:pPr>
      <w:bookmarkStart w:id="38" w:name="_Toc440186893"/>
      <w:bookmarkStart w:id="39" w:name="_Toc518893712"/>
      <w:bookmarkStart w:id="40" w:name="_Toc70153513"/>
      <w:bookmarkStart w:id="41" w:name="_Toc275258908"/>
      <w:r>
        <w:rPr>
          <w:rStyle w:val="CharSectno"/>
        </w:rPr>
        <w:t>10</w:t>
      </w:r>
      <w:r>
        <w:rPr>
          <w:snapToGrid w:val="0"/>
        </w:rPr>
        <w:t>.</w:t>
      </w:r>
      <w:r>
        <w:rPr>
          <w:snapToGrid w:val="0"/>
        </w:rPr>
        <w:tab/>
        <w:t>Display of certificate</w:t>
      </w:r>
      <w:bookmarkEnd w:id="38"/>
      <w:bookmarkEnd w:id="39"/>
      <w:bookmarkEnd w:id="40"/>
      <w:bookmarkEnd w:id="41"/>
      <w:r>
        <w:rPr>
          <w:snapToGrid w:val="0"/>
        </w:rPr>
        <w:t xml:space="preserve"> </w:t>
      </w:r>
    </w:p>
    <w:p w:rsidR="00233F99" w:rsidRDefault="00D10A7F">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rsidR="00233F99" w:rsidRDefault="00D10A7F">
      <w:pPr>
        <w:pStyle w:val="Penstart"/>
        <w:rPr>
          <w:snapToGrid w:val="0"/>
        </w:rPr>
      </w:pPr>
      <w:r>
        <w:rPr>
          <w:snapToGrid w:val="0"/>
        </w:rPr>
        <w:tab/>
        <w:t>Penalty: $1 000.</w:t>
      </w:r>
    </w:p>
    <w:p w:rsidR="00233F99" w:rsidRDefault="00D10A7F">
      <w:pPr>
        <w:pStyle w:val="Heading5"/>
        <w:spacing w:before="180"/>
        <w:rPr>
          <w:snapToGrid w:val="0"/>
        </w:rPr>
      </w:pPr>
      <w:bookmarkStart w:id="42" w:name="_Toc440186894"/>
      <w:bookmarkStart w:id="43" w:name="_Toc518893713"/>
      <w:bookmarkStart w:id="44" w:name="_Toc70153514"/>
      <w:bookmarkStart w:id="45" w:name="_Toc275258909"/>
      <w:r>
        <w:rPr>
          <w:rStyle w:val="CharSectno"/>
        </w:rPr>
        <w:t>11</w:t>
      </w:r>
      <w:r>
        <w:rPr>
          <w:snapToGrid w:val="0"/>
        </w:rPr>
        <w:t>.</w:t>
      </w:r>
      <w:r>
        <w:rPr>
          <w:snapToGrid w:val="0"/>
        </w:rPr>
        <w:tab/>
        <w:t>Goods for sale at filling station</w:t>
      </w:r>
      <w:bookmarkEnd w:id="42"/>
      <w:bookmarkEnd w:id="43"/>
      <w:bookmarkEnd w:id="44"/>
      <w:bookmarkEnd w:id="45"/>
      <w:r>
        <w:rPr>
          <w:snapToGrid w:val="0"/>
        </w:rPr>
        <w:t xml:space="preserve"> </w:t>
      </w:r>
    </w:p>
    <w:p w:rsidR="00233F99" w:rsidRDefault="00D10A7F">
      <w:pPr>
        <w:pStyle w:val="Subsection"/>
        <w:spacing w:before="120"/>
        <w:rPr>
          <w:snapToGrid w:val="0"/>
        </w:rPr>
      </w:pPr>
      <w:r>
        <w:rPr>
          <w:snapToGrid w:val="0"/>
        </w:rPr>
        <w:tab/>
        <w:t>(1)</w:t>
      </w:r>
      <w:r>
        <w:rPr>
          <w:snapToGrid w:val="0"/>
        </w:rPr>
        <w:tab/>
        <w:t xml:space="preserve">Under </w:t>
      </w:r>
      <w:r>
        <w:t xml:space="preserve">section 14A(1)(b) </w:t>
      </w:r>
      <w:r>
        <w:rPr>
          <w:snapToGrid w:val="0"/>
        </w:rPr>
        <w:t>of the Act the following goods are prescribed for the purposes of sale at all filling stations — </w:t>
      </w:r>
    </w:p>
    <w:p w:rsidR="00233F99" w:rsidRDefault="00D10A7F">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rsidR="00233F99" w:rsidRDefault="00D10A7F">
      <w:pPr>
        <w:pStyle w:val="Indenta"/>
        <w:spacing w:before="70"/>
        <w:rPr>
          <w:snapToGrid w:val="0"/>
        </w:rPr>
      </w:pPr>
      <w:r>
        <w:rPr>
          <w:snapToGrid w:val="0"/>
        </w:rPr>
        <w:tab/>
        <w:t>(b)</w:t>
      </w:r>
      <w:r>
        <w:rPr>
          <w:snapToGrid w:val="0"/>
        </w:rPr>
        <w:tab/>
        <w:t>first aid requisites;</w:t>
      </w:r>
    </w:p>
    <w:p w:rsidR="00233F99" w:rsidRDefault="00D10A7F">
      <w:pPr>
        <w:pStyle w:val="Indenta"/>
        <w:spacing w:before="70"/>
        <w:rPr>
          <w:snapToGrid w:val="0"/>
        </w:rPr>
      </w:pPr>
      <w:r>
        <w:rPr>
          <w:snapToGrid w:val="0"/>
        </w:rPr>
        <w:tab/>
        <w:t>(c)</w:t>
      </w:r>
      <w:r>
        <w:rPr>
          <w:snapToGrid w:val="0"/>
        </w:rPr>
        <w:tab/>
        <w:t>smokers’ requisites;</w:t>
      </w:r>
    </w:p>
    <w:p w:rsidR="00233F99" w:rsidRDefault="00D10A7F">
      <w:pPr>
        <w:pStyle w:val="Indenta"/>
        <w:spacing w:before="70"/>
        <w:rPr>
          <w:snapToGrid w:val="0"/>
        </w:rPr>
      </w:pPr>
      <w:r>
        <w:rPr>
          <w:snapToGrid w:val="0"/>
        </w:rPr>
        <w:tab/>
        <w:t>(d)</w:t>
      </w:r>
      <w:r>
        <w:rPr>
          <w:snapToGrid w:val="0"/>
        </w:rPr>
        <w:tab/>
        <w:t>toilet and cosmetic requisites;</w:t>
      </w:r>
    </w:p>
    <w:p w:rsidR="00233F99" w:rsidRDefault="00D10A7F">
      <w:pPr>
        <w:pStyle w:val="Indenta"/>
        <w:spacing w:before="70"/>
        <w:rPr>
          <w:snapToGrid w:val="0"/>
        </w:rPr>
      </w:pPr>
      <w:r>
        <w:rPr>
          <w:snapToGrid w:val="0"/>
        </w:rPr>
        <w:tab/>
        <w:t>(e)</w:t>
      </w:r>
      <w:r>
        <w:rPr>
          <w:snapToGrid w:val="0"/>
        </w:rPr>
        <w:tab/>
        <w:t>garden and landscaping products (excluding furniture and powered equipment);</w:t>
      </w:r>
    </w:p>
    <w:p w:rsidR="00233F99" w:rsidRDefault="00D10A7F">
      <w:pPr>
        <w:pStyle w:val="Indenta"/>
        <w:spacing w:before="70"/>
        <w:rPr>
          <w:snapToGrid w:val="0"/>
        </w:rPr>
      </w:pPr>
      <w:r>
        <w:rPr>
          <w:snapToGrid w:val="0"/>
        </w:rPr>
        <w:tab/>
        <w:t>(f)</w:t>
      </w:r>
      <w:r>
        <w:rPr>
          <w:snapToGrid w:val="0"/>
        </w:rPr>
        <w:tab/>
        <w:t>reading material and stationery requisites;</w:t>
      </w:r>
    </w:p>
    <w:p w:rsidR="00233F99" w:rsidRDefault="00D10A7F">
      <w:pPr>
        <w:pStyle w:val="Indenta"/>
        <w:spacing w:before="70"/>
        <w:rPr>
          <w:snapToGrid w:val="0"/>
        </w:rPr>
      </w:pPr>
      <w:r>
        <w:rPr>
          <w:snapToGrid w:val="0"/>
        </w:rPr>
        <w:tab/>
        <w:t>(g)</w:t>
      </w:r>
      <w:r>
        <w:rPr>
          <w:snapToGrid w:val="0"/>
        </w:rPr>
        <w:tab/>
        <w:t>pet and veterinary requisites;</w:t>
      </w:r>
    </w:p>
    <w:p w:rsidR="00233F99" w:rsidRDefault="00D10A7F">
      <w:pPr>
        <w:pStyle w:val="Indenta"/>
        <w:spacing w:before="70"/>
        <w:rPr>
          <w:snapToGrid w:val="0"/>
        </w:rPr>
      </w:pPr>
      <w:r>
        <w:rPr>
          <w:snapToGrid w:val="0"/>
        </w:rPr>
        <w:tab/>
        <w:t>(h)</w:t>
      </w:r>
      <w:r>
        <w:rPr>
          <w:snapToGrid w:val="0"/>
        </w:rPr>
        <w:tab/>
        <w:t>household cleaning products (excluding powered equipment);</w:t>
      </w:r>
    </w:p>
    <w:p w:rsidR="00233F99" w:rsidRDefault="00D10A7F">
      <w:pPr>
        <w:pStyle w:val="Indenta"/>
        <w:spacing w:before="70"/>
        <w:rPr>
          <w:snapToGrid w:val="0"/>
        </w:rPr>
      </w:pPr>
      <w:r>
        <w:rPr>
          <w:snapToGrid w:val="0"/>
        </w:rPr>
        <w:tab/>
        <w:t>(i)</w:t>
      </w:r>
      <w:r>
        <w:rPr>
          <w:snapToGrid w:val="0"/>
        </w:rPr>
        <w:tab/>
        <w:t>replacement sporting equipment (including fishing hooks, lines, sinkers, bait, balls and tees);</w:t>
      </w:r>
    </w:p>
    <w:p w:rsidR="00233F99" w:rsidRDefault="00D10A7F">
      <w:pPr>
        <w:pStyle w:val="Indenta"/>
        <w:spacing w:before="70"/>
        <w:rPr>
          <w:snapToGrid w:val="0"/>
        </w:rPr>
      </w:pPr>
      <w:r>
        <w:rPr>
          <w:snapToGrid w:val="0"/>
        </w:rPr>
        <w:tab/>
        <w:t>(j)</w:t>
      </w:r>
      <w:r>
        <w:rPr>
          <w:snapToGrid w:val="0"/>
        </w:rPr>
        <w:tab/>
        <w:t>film;</w:t>
      </w:r>
    </w:p>
    <w:p w:rsidR="00233F99" w:rsidRDefault="00D10A7F">
      <w:pPr>
        <w:pStyle w:val="Indenta"/>
        <w:spacing w:before="70"/>
        <w:rPr>
          <w:snapToGrid w:val="0"/>
        </w:rPr>
      </w:pPr>
      <w:r>
        <w:rPr>
          <w:snapToGrid w:val="0"/>
        </w:rPr>
        <w:tab/>
        <w:t>(k)</w:t>
      </w:r>
      <w:r>
        <w:rPr>
          <w:snapToGrid w:val="0"/>
        </w:rPr>
        <w:tab/>
        <w:t>flash bulbs;</w:t>
      </w:r>
    </w:p>
    <w:p w:rsidR="00233F99" w:rsidRDefault="00D10A7F">
      <w:pPr>
        <w:pStyle w:val="Indenta"/>
        <w:spacing w:before="70"/>
        <w:rPr>
          <w:snapToGrid w:val="0"/>
        </w:rPr>
      </w:pPr>
      <w:r>
        <w:rPr>
          <w:snapToGrid w:val="0"/>
        </w:rPr>
        <w:tab/>
        <w:t>(l)</w:t>
      </w:r>
      <w:r>
        <w:rPr>
          <w:snapToGrid w:val="0"/>
        </w:rPr>
        <w:tab/>
        <w:t>light globes;</w:t>
      </w:r>
    </w:p>
    <w:p w:rsidR="00233F99" w:rsidRDefault="00D10A7F">
      <w:pPr>
        <w:pStyle w:val="Indenta"/>
        <w:spacing w:before="70"/>
        <w:rPr>
          <w:snapToGrid w:val="0"/>
        </w:rPr>
      </w:pPr>
      <w:r>
        <w:rPr>
          <w:snapToGrid w:val="0"/>
        </w:rPr>
        <w:tab/>
        <w:t>(m)</w:t>
      </w:r>
      <w:r>
        <w:rPr>
          <w:snapToGrid w:val="0"/>
        </w:rPr>
        <w:tab/>
        <w:t>torches;</w:t>
      </w:r>
    </w:p>
    <w:p w:rsidR="00233F99" w:rsidRDefault="00D10A7F">
      <w:pPr>
        <w:pStyle w:val="Indenta"/>
        <w:spacing w:before="70"/>
        <w:rPr>
          <w:snapToGrid w:val="0"/>
        </w:rPr>
      </w:pPr>
      <w:r>
        <w:rPr>
          <w:snapToGrid w:val="0"/>
        </w:rPr>
        <w:tab/>
        <w:t>(n)</w:t>
      </w:r>
      <w:r>
        <w:rPr>
          <w:snapToGrid w:val="0"/>
        </w:rPr>
        <w:tab/>
        <w:t>dry batteries;</w:t>
      </w:r>
    </w:p>
    <w:p w:rsidR="00233F99" w:rsidRDefault="00D10A7F">
      <w:pPr>
        <w:pStyle w:val="Indenta"/>
        <w:spacing w:before="70"/>
        <w:rPr>
          <w:snapToGrid w:val="0"/>
        </w:rPr>
      </w:pPr>
      <w:r>
        <w:rPr>
          <w:snapToGrid w:val="0"/>
        </w:rPr>
        <w:tab/>
        <w:t>(o)</w:t>
      </w:r>
      <w:r>
        <w:rPr>
          <w:snapToGrid w:val="0"/>
        </w:rPr>
        <w:tab/>
        <w:t>pantyhose;</w:t>
      </w:r>
    </w:p>
    <w:p w:rsidR="00233F99" w:rsidRDefault="00D10A7F">
      <w:pPr>
        <w:pStyle w:val="Indenta"/>
        <w:spacing w:before="70"/>
        <w:rPr>
          <w:snapToGrid w:val="0"/>
        </w:rPr>
      </w:pPr>
      <w:r>
        <w:rPr>
          <w:snapToGrid w:val="0"/>
        </w:rPr>
        <w:tab/>
        <w:t>(p)</w:t>
      </w:r>
      <w:r>
        <w:rPr>
          <w:snapToGrid w:val="0"/>
        </w:rPr>
        <w:tab/>
        <w:t>candles;</w:t>
      </w:r>
    </w:p>
    <w:p w:rsidR="00233F99" w:rsidRDefault="00D10A7F">
      <w:pPr>
        <w:pStyle w:val="Indenta"/>
        <w:spacing w:before="70"/>
        <w:rPr>
          <w:snapToGrid w:val="0"/>
        </w:rPr>
      </w:pPr>
      <w:r>
        <w:rPr>
          <w:snapToGrid w:val="0"/>
        </w:rPr>
        <w:tab/>
        <w:t>(q)</w:t>
      </w:r>
      <w:r>
        <w:rPr>
          <w:snapToGrid w:val="0"/>
        </w:rPr>
        <w:tab/>
        <w:t>boot and shoe laces;</w:t>
      </w:r>
    </w:p>
    <w:p w:rsidR="00233F99" w:rsidRDefault="00D10A7F">
      <w:pPr>
        <w:pStyle w:val="Indenta"/>
        <w:spacing w:before="70"/>
        <w:rPr>
          <w:snapToGrid w:val="0"/>
        </w:rPr>
      </w:pPr>
      <w:r>
        <w:rPr>
          <w:snapToGrid w:val="0"/>
        </w:rPr>
        <w:tab/>
        <w:t>(r)</w:t>
      </w:r>
      <w:r>
        <w:rPr>
          <w:snapToGrid w:val="0"/>
        </w:rPr>
        <w:tab/>
        <w:t>cotton, needles and pins;</w:t>
      </w:r>
    </w:p>
    <w:p w:rsidR="00233F99" w:rsidRDefault="00D10A7F">
      <w:pPr>
        <w:pStyle w:val="Indenta"/>
        <w:spacing w:before="70"/>
        <w:rPr>
          <w:snapToGrid w:val="0"/>
        </w:rPr>
      </w:pPr>
      <w:r>
        <w:rPr>
          <w:snapToGrid w:val="0"/>
        </w:rPr>
        <w:tab/>
        <w:t>(s)</w:t>
      </w:r>
      <w:r>
        <w:rPr>
          <w:snapToGrid w:val="0"/>
        </w:rPr>
        <w:tab/>
        <w:t>sunglasses;</w:t>
      </w:r>
    </w:p>
    <w:p w:rsidR="00233F99" w:rsidRDefault="00D10A7F">
      <w:pPr>
        <w:pStyle w:val="Indenta"/>
        <w:spacing w:before="70"/>
        <w:rPr>
          <w:snapToGrid w:val="0"/>
        </w:rPr>
      </w:pPr>
      <w:r>
        <w:rPr>
          <w:snapToGrid w:val="0"/>
        </w:rPr>
        <w:tab/>
        <w:t>(t)</w:t>
      </w:r>
      <w:r>
        <w:rPr>
          <w:snapToGrid w:val="0"/>
        </w:rPr>
        <w:tab/>
        <w:t>work of local artists including paintings, pottery and handicraft products;</w:t>
      </w:r>
    </w:p>
    <w:p w:rsidR="00233F99" w:rsidRDefault="00D10A7F">
      <w:pPr>
        <w:pStyle w:val="Indenta"/>
        <w:spacing w:before="70"/>
        <w:rPr>
          <w:snapToGrid w:val="0"/>
        </w:rPr>
      </w:pPr>
      <w:r>
        <w:rPr>
          <w:snapToGrid w:val="0"/>
        </w:rPr>
        <w:tab/>
        <w:t>(u)</w:t>
      </w:r>
      <w:r>
        <w:rPr>
          <w:snapToGrid w:val="0"/>
        </w:rPr>
        <w:tab/>
        <w:t>local souvenir products; and</w:t>
      </w:r>
    </w:p>
    <w:p w:rsidR="00233F99" w:rsidRDefault="00D10A7F">
      <w:pPr>
        <w:pStyle w:val="Indenta"/>
        <w:spacing w:before="70"/>
        <w:rPr>
          <w:snapToGrid w:val="0"/>
        </w:rPr>
      </w:pPr>
      <w:r>
        <w:rPr>
          <w:snapToGrid w:val="0"/>
        </w:rPr>
        <w:tab/>
        <w:t>(v)</w:t>
      </w:r>
      <w:r>
        <w:rPr>
          <w:snapToGrid w:val="0"/>
        </w:rPr>
        <w:tab/>
        <w:t>swimming pool chemicals and accessories.</w:t>
      </w:r>
    </w:p>
    <w:p w:rsidR="00233F99" w:rsidRDefault="00D10A7F">
      <w:pPr>
        <w:pStyle w:val="Subsection"/>
      </w:pPr>
      <w:r>
        <w:tab/>
        <w:t>(2)</w:t>
      </w:r>
      <w:r>
        <w:tab/>
        <w:t>The following goods are prescribed for the purpose of section 14A(1)(d) of the Act (</w:t>
      </w:r>
      <w:r>
        <w:rPr>
          <w:i/>
          <w:iCs/>
        </w:rPr>
        <w:t>prescribed small filling stations</w:t>
      </w:r>
      <w:r>
        <w:t xml:space="preserve">) — </w:t>
      </w:r>
    </w:p>
    <w:p w:rsidR="00233F99" w:rsidRDefault="00D10A7F">
      <w:pPr>
        <w:pStyle w:val="Indenta"/>
      </w:pPr>
      <w:r>
        <w:tab/>
        <w:t>(a)</w:t>
      </w:r>
      <w:r>
        <w:tab/>
        <w:t>work clothing;</w:t>
      </w:r>
    </w:p>
    <w:p w:rsidR="00233F99" w:rsidRDefault="00D10A7F">
      <w:pPr>
        <w:pStyle w:val="Indenta"/>
      </w:pPr>
      <w:r>
        <w:tab/>
        <w:t>(b)</w:t>
      </w:r>
      <w:r>
        <w:tab/>
        <w:t>travel rugs;</w:t>
      </w:r>
    </w:p>
    <w:p w:rsidR="00233F99" w:rsidRDefault="00D10A7F">
      <w:pPr>
        <w:pStyle w:val="Indenta"/>
      </w:pPr>
      <w:r>
        <w:tab/>
        <w:t>(c)</w:t>
      </w:r>
      <w:r>
        <w:tab/>
        <w:t>12 volt and 24 volt vehicle accessories;</w:t>
      </w:r>
    </w:p>
    <w:p w:rsidR="00233F99" w:rsidRDefault="00D10A7F">
      <w:pPr>
        <w:pStyle w:val="Indenta"/>
      </w:pPr>
      <w:r>
        <w:tab/>
        <w:t>(d)</w:t>
      </w:r>
      <w:r>
        <w:tab/>
        <w:t>video cassettes and pre</w:t>
      </w:r>
      <w:r>
        <w:noBreakHyphen/>
        <w:t>recorded music;</w:t>
      </w:r>
    </w:p>
    <w:p w:rsidR="00233F99" w:rsidRDefault="00D10A7F">
      <w:pPr>
        <w:pStyle w:val="Indenta"/>
      </w:pPr>
      <w:r>
        <w:tab/>
        <w:t>(e)</w:t>
      </w:r>
      <w:r>
        <w:tab/>
        <w:t>portable barbeques and requisites;</w:t>
      </w:r>
    </w:p>
    <w:p w:rsidR="00233F99" w:rsidRDefault="00D10A7F">
      <w:pPr>
        <w:pStyle w:val="Indenta"/>
      </w:pPr>
      <w:r>
        <w:tab/>
        <w:t>(f)</w:t>
      </w:r>
      <w:r>
        <w:tab/>
        <w:t>cameras;</w:t>
      </w:r>
    </w:p>
    <w:p w:rsidR="00233F99" w:rsidRDefault="00D10A7F">
      <w:pPr>
        <w:pStyle w:val="Indenta"/>
      </w:pPr>
      <w:r>
        <w:tab/>
        <w:t>(g)</w:t>
      </w:r>
      <w:r>
        <w:tab/>
        <w:t>coolers;</w:t>
      </w:r>
    </w:p>
    <w:p w:rsidR="00233F99" w:rsidRDefault="00D10A7F">
      <w:pPr>
        <w:pStyle w:val="Indenta"/>
      </w:pPr>
      <w:r>
        <w:tab/>
        <w:t>(h)</w:t>
      </w:r>
      <w:r>
        <w:tab/>
        <w:t>portable cassette or compact disc players;</w:t>
      </w:r>
    </w:p>
    <w:p w:rsidR="00233F99" w:rsidRDefault="00D10A7F">
      <w:pPr>
        <w:pStyle w:val="Indenta"/>
      </w:pPr>
      <w:r>
        <w:tab/>
        <w:t>(i)</w:t>
      </w:r>
      <w:r>
        <w:tab/>
        <w:t>canned food.</w:t>
      </w:r>
    </w:p>
    <w:p w:rsidR="00233F99" w:rsidRDefault="00D10A7F">
      <w:pPr>
        <w:pStyle w:val="Subsection"/>
      </w:pPr>
      <w:r>
        <w:tab/>
        <w:t>(3)</w:t>
      </w:r>
      <w:r>
        <w:tab/>
        <w:t xml:space="preserve">The following small filling stations are prescribed small filling stations for the purposes of sections 14A(1)(d) and 14C(4)(a)(ii) of the Act — </w:t>
      </w:r>
    </w:p>
    <w:p w:rsidR="00233F99" w:rsidRDefault="00D10A7F">
      <w:pPr>
        <w:pStyle w:val="Indenta"/>
      </w:pPr>
      <w:r>
        <w:tab/>
        <w:t>(a)</w:t>
      </w:r>
      <w:r>
        <w:tab/>
        <w:t>Coles Express Kewdale</w:t>
      </w:r>
      <w:r>
        <w:br/>
        <w:t>518 Abernethy Road</w:t>
      </w:r>
      <w:r>
        <w:br/>
        <w:t>Kewdale  WA  6105;</w:t>
      </w:r>
    </w:p>
    <w:p w:rsidR="00233F99" w:rsidRDefault="00D10A7F">
      <w:pPr>
        <w:pStyle w:val="Indenta"/>
      </w:pPr>
      <w:r>
        <w:tab/>
        <w:t>(b)</w:t>
      </w:r>
      <w:r>
        <w:tab/>
        <w:t>BP Kewdale Truckstop</w:t>
      </w:r>
      <w:r>
        <w:br/>
        <w:t>549 Abernethy Road</w:t>
      </w:r>
      <w:r>
        <w:br/>
        <w:t>Kewdale  WA  6105;</w:t>
      </w:r>
    </w:p>
    <w:p w:rsidR="00233F99" w:rsidRDefault="00D10A7F">
      <w:pPr>
        <w:pStyle w:val="Indenta"/>
      </w:pPr>
      <w:r>
        <w:tab/>
        <w:t>(c)</w:t>
      </w:r>
      <w:r>
        <w:tab/>
        <w:t>Caltex Maddington</w:t>
      </w:r>
      <w:r>
        <w:br/>
        <w:t>Lot 566 Kelvin Road</w:t>
      </w:r>
      <w:r>
        <w:br/>
        <w:t>Maddington  WA  6109;</w:t>
      </w:r>
    </w:p>
    <w:p w:rsidR="00233F99" w:rsidRDefault="00D10A7F">
      <w:pPr>
        <w:pStyle w:val="Indenta"/>
      </w:pPr>
      <w:r>
        <w:tab/>
        <w:t>(d)</w:t>
      </w:r>
      <w:r>
        <w:tab/>
        <w:t>Coles Express Middle Swan</w:t>
      </w:r>
      <w:r>
        <w:br/>
        <w:t>45 Great Northern Highway</w:t>
      </w:r>
      <w:r>
        <w:br/>
        <w:t>Middle Swan  WA  6056.</w:t>
      </w:r>
    </w:p>
    <w:p w:rsidR="00233F99" w:rsidRDefault="00D10A7F">
      <w:pPr>
        <w:pStyle w:val="Footnotesection"/>
      </w:pPr>
      <w:r>
        <w:tab/>
        <w:t>[Regulation 11 amended in Gazette 13 Oct 1995 p. 4803</w:t>
      </w:r>
      <w:r>
        <w:noBreakHyphen/>
        <w:t>4; 11 May 2007 p. 2029</w:t>
      </w:r>
      <w:r>
        <w:noBreakHyphen/>
        <w:t xml:space="preserve">30.] </w:t>
      </w:r>
    </w:p>
    <w:p w:rsidR="00233F99" w:rsidRDefault="00D10A7F">
      <w:pPr>
        <w:pStyle w:val="Heading5"/>
      </w:pPr>
      <w:bookmarkStart w:id="46" w:name="_Toc275258910"/>
      <w:bookmarkStart w:id="47" w:name="_Toc440186895"/>
      <w:bookmarkStart w:id="48" w:name="_Toc518893714"/>
      <w:bookmarkStart w:id="49" w:name="_Toc70153515"/>
      <w:r>
        <w:rPr>
          <w:rStyle w:val="CharSectno"/>
        </w:rPr>
        <w:t>11A</w:t>
      </w:r>
      <w:r>
        <w:t>.</w:t>
      </w:r>
      <w:r>
        <w:tab/>
        <w:t>Application for small filling station certificate</w:t>
      </w:r>
      <w:bookmarkEnd w:id="46"/>
    </w:p>
    <w:p w:rsidR="00233F99" w:rsidRDefault="00D10A7F">
      <w:pPr>
        <w:pStyle w:val="Subsection"/>
      </w:pPr>
      <w:r>
        <w:tab/>
      </w:r>
      <w:r>
        <w:tab/>
        <w:t>An application under section 14C(1) of the Act for a certificate certifying a filling station to be a small filling station is to be made in a form approved by the chief executive officer.</w:t>
      </w:r>
    </w:p>
    <w:p w:rsidR="00233F99" w:rsidRDefault="00D10A7F">
      <w:pPr>
        <w:pStyle w:val="Footnotesection"/>
      </w:pPr>
      <w:r>
        <w:tab/>
        <w:t>[Regulation 11A inserted in Gazette 11 May 2007 p. 2031.]</w:t>
      </w:r>
    </w:p>
    <w:p w:rsidR="00233F99" w:rsidRDefault="00D10A7F">
      <w:pPr>
        <w:pStyle w:val="Heading5"/>
        <w:rPr>
          <w:snapToGrid w:val="0"/>
        </w:rPr>
      </w:pPr>
      <w:bookmarkStart w:id="50" w:name="_Toc275258911"/>
      <w:r>
        <w:rPr>
          <w:rStyle w:val="CharSectno"/>
        </w:rPr>
        <w:t>12</w:t>
      </w:r>
      <w:r>
        <w:rPr>
          <w:snapToGrid w:val="0"/>
        </w:rPr>
        <w:t>.</w:t>
      </w:r>
      <w:r>
        <w:rPr>
          <w:snapToGrid w:val="0"/>
        </w:rPr>
        <w:tab/>
        <w:t>Prescribed service</w:t>
      </w:r>
      <w:bookmarkEnd w:id="47"/>
      <w:bookmarkEnd w:id="48"/>
      <w:bookmarkEnd w:id="49"/>
      <w:bookmarkEnd w:id="50"/>
      <w:r>
        <w:rPr>
          <w:snapToGrid w:val="0"/>
        </w:rPr>
        <w:t xml:space="preserve"> </w:t>
      </w:r>
    </w:p>
    <w:p w:rsidR="00233F99" w:rsidRDefault="00D10A7F">
      <w:pPr>
        <w:pStyle w:val="Subsection"/>
        <w:rPr>
          <w:snapToGrid w:val="0"/>
        </w:rPr>
      </w:pPr>
      <w:r>
        <w:rPr>
          <w:snapToGrid w:val="0"/>
        </w:rPr>
        <w:tab/>
      </w:r>
      <w:r>
        <w:rPr>
          <w:snapToGrid w:val="0"/>
        </w:rPr>
        <w:tab/>
        <w:t>The service specified in the Table to this regulation is a prescribed service under section 3 of the Act.</w:t>
      </w:r>
    </w:p>
    <w:p w:rsidR="00233F99" w:rsidRDefault="00D10A7F">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rsidR="00233F99">
        <w:tc>
          <w:tcPr>
            <w:tcW w:w="4394" w:type="dxa"/>
          </w:tcPr>
          <w:p w:rsidR="00233F99" w:rsidRDefault="00D10A7F">
            <w:pPr>
              <w:pStyle w:val="MiscellaneousBody"/>
              <w:rPr>
                <w:snapToGrid w:val="0"/>
              </w:rPr>
            </w:pPr>
            <w:r>
              <w:rPr>
                <w:snapToGrid w:val="0"/>
              </w:rPr>
              <w:t>The provision of bays for the display of secondhand vehicles for sale at a car market.</w:t>
            </w:r>
          </w:p>
        </w:tc>
      </w:tr>
    </w:tbl>
    <w:p w:rsidR="00233F99" w:rsidRDefault="00233F99">
      <w:pPr>
        <w:rPr>
          <w:rStyle w:val="CharDivText"/>
        </w:rPr>
        <w:sectPr w:rsidR="00233F9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33F99" w:rsidRDefault="00D10A7F">
      <w:pPr>
        <w:pStyle w:val="yScheduleHeading"/>
        <w:rPr>
          <w:snapToGrid/>
        </w:rPr>
      </w:pPr>
      <w:bookmarkStart w:id="51" w:name="_Toc70153516"/>
      <w:bookmarkStart w:id="52" w:name="_Toc131405202"/>
      <w:bookmarkStart w:id="53" w:name="_Toc131829460"/>
      <w:bookmarkStart w:id="54" w:name="_Toc132184710"/>
      <w:bookmarkStart w:id="55" w:name="_Toc133819749"/>
      <w:bookmarkStart w:id="56" w:name="_Toc137627121"/>
      <w:bookmarkStart w:id="57" w:name="_Toc166581261"/>
      <w:bookmarkStart w:id="58" w:name="_Toc166667349"/>
      <w:bookmarkStart w:id="59" w:name="_Toc275258823"/>
      <w:bookmarkStart w:id="60" w:name="_Toc275258869"/>
      <w:bookmarkStart w:id="61" w:name="_Toc275258912"/>
      <w:r>
        <w:rPr>
          <w:rStyle w:val="CharSchNo"/>
        </w:rPr>
        <w:t>Schedule</w:t>
      </w:r>
      <w:bookmarkEnd w:id="51"/>
      <w:bookmarkEnd w:id="52"/>
      <w:bookmarkEnd w:id="53"/>
      <w:bookmarkEnd w:id="54"/>
      <w:bookmarkEnd w:id="55"/>
      <w:bookmarkEnd w:id="56"/>
      <w:bookmarkEnd w:id="57"/>
      <w:bookmarkEnd w:id="58"/>
      <w:bookmarkEnd w:id="59"/>
      <w:bookmarkEnd w:id="60"/>
      <w:bookmarkEnd w:id="61"/>
    </w:p>
    <w:p w:rsidR="00233F99" w:rsidRDefault="00D10A7F">
      <w:pPr>
        <w:pStyle w:val="yFootnoteheading"/>
      </w:pPr>
      <w:r>
        <w:t xml:space="preserve">[Forms 1, 2, 3 and 4 deleted in Gazette 23 Dec 1994 p. 7074.] </w:t>
      </w:r>
    </w:p>
    <w:p w:rsidR="00233F99" w:rsidRDefault="00D10A7F">
      <w:pPr>
        <w:pStyle w:val="yTable"/>
        <w:spacing w:before="240"/>
        <w:jc w:val="center"/>
        <w:rPr>
          <w:b/>
          <w:snapToGrid w:val="0"/>
        </w:rPr>
      </w:pPr>
      <w:r>
        <w:rPr>
          <w:b/>
          <w:snapToGrid w:val="0"/>
        </w:rPr>
        <w:t>Form No. 5</w:t>
      </w:r>
    </w:p>
    <w:p w:rsidR="00233F99" w:rsidRDefault="00D10A7F">
      <w:pPr>
        <w:pStyle w:val="yTable"/>
        <w:jc w:val="center"/>
        <w:rPr>
          <w:snapToGrid w:val="0"/>
        </w:rPr>
      </w:pPr>
      <w:r>
        <w:rPr>
          <w:snapToGrid w:val="0"/>
        </w:rPr>
        <w:t>Western Australia</w:t>
      </w:r>
    </w:p>
    <w:p w:rsidR="00233F99" w:rsidRDefault="00D10A7F">
      <w:pPr>
        <w:pStyle w:val="yTable"/>
        <w:jc w:val="center"/>
        <w:rPr>
          <w:i/>
          <w:snapToGrid w:val="0"/>
        </w:rPr>
      </w:pPr>
      <w:r>
        <w:rPr>
          <w:i/>
          <w:snapToGrid w:val="0"/>
        </w:rPr>
        <w:t>Retail Trading Hours Act 1987</w:t>
      </w:r>
    </w:p>
    <w:p w:rsidR="00233F99" w:rsidRDefault="00D10A7F">
      <w:pPr>
        <w:pStyle w:val="yShoulderClause"/>
        <w:rPr>
          <w:snapToGrid w:val="0"/>
        </w:rPr>
      </w:pPr>
      <w:r>
        <w:rPr>
          <w:snapToGrid w:val="0"/>
        </w:rPr>
        <w:t>[s. 11]</w:t>
      </w:r>
    </w:p>
    <w:p w:rsidR="00233F99" w:rsidRDefault="00D10A7F">
      <w:pPr>
        <w:pStyle w:val="yTable"/>
        <w:jc w:val="center"/>
        <w:rPr>
          <w:snapToGrid w:val="0"/>
        </w:rPr>
      </w:pPr>
      <w:r>
        <w:rPr>
          <w:snapToGrid w:val="0"/>
        </w:rPr>
        <w:t>SPECIAL RETAIL SHOPS</w:t>
      </w:r>
    </w:p>
    <w:p w:rsidR="00233F99" w:rsidRDefault="00D10A7F">
      <w:pPr>
        <w:pStyle w:val="yTable"/>
        <w:jc w:val="center"/>
        <w:rPr>
          <w:snapToGrid w:val="0"/>
        </w:rPr>
      </w:pPr>
      <w:r>
        <w:rPr>
          <w:snapToGrid w:val="0"/>
        </w:rPr>
        <w:t>APPLICATION FOR CERTIFICATE</w:t>
      </w:r>
    </w:p>
    <w:p w:rsidR="00233F99" w:rsidRDefault="00D10A7F">
      <w:pPr>
        <w:pStyle w:val="yTable"/>
        <w:tabs>
          <w:tab w:val="right" w:leader="dot" w:pos="7088"/>
        </w:tabs>
        <w:rPr>
          <w:snapToGrid w:val="0"/>
        </w:rPr>
      </w:pPr>
      <w:r>
        <w:rPr>
          <w:snapToGrid w:val="0"/>
        </w:rPr>
        <w:t>1. .............................................................................................................................</w:t>
      </w:r>
    </w:p>
    <w:p w:rsidR="00233F99" w:rsidRDefault="00D10A7F">
      <w:pPr>
        <w:pStyle w:val="yTable"/>
        <w:tabs>
          <w:tab w:val="right" w:leader="dot" w:pos="7088"/>
        </w:tabs>
        <w:spacing w:before="0"/>
        <w:jc w:val="center"/>
        <w:rPr>
          <w:snapToGrid w:val="0"/>
        </w:rPr>
      </w:pPr>
      <w:r>
        <w:rPr>
          <w:snapToGrid w:val="0"/>
        </w:rPr>
        <w:t>(Names of proprietors or body corporate)</w:t>
      </w:r>
    </w:p>
    <w:p w:rsidR="00233F99" w:rsidRDefault="00D10A7F">
      <w:pPr>
        <w:pStyle w:val="yTable"/>
        <w:tabs>
          <w:tab w:val="right" w:leader="dot" w:pos="7088"/>
        </w:tabs>
        <w:spacing w:before="0"/>
        <w:rPr>
          <w:snapToGrid w:val="0"/>
        </w:rPr>
      </w:pPr>
      <w:r>
        <w:rPr>
          <w:snapToGrid w:val="0"/>
        </w:rPr>
        <w:t>operators of the retail shop known as ....................................................................</w:t>
      </w:r>
    </w:p>
    <w:p w:rsidR="00233F99" w:rsidRDefault="00D10A7F">
      <w:pPr>
        <w:pStyle w:val="yTable"/>
        <w:tabs>
          <w:tab w:val="right" w:leader="dot" w:pos="7088"/>
        </w:tabs>
        <w:spacing w:before="0"/>
        <w:rPr>
          <w:snapToGrid w:val="0"/>
        </w:rPr>
      </w:pPr>
      <w:r>
        <w:rPr>
          <w:snapToGrid w:val="0"/>
        </w:rPr>
        <w:t>.................................................................................................................................</w:t>
      </w:r>
    </w:p>
    <w:p w:rsidR="00233F99" w:rsidRDefault="00D10A7F">
      <w:pPr>
        <w:pStyle w:val="yTable"/>
        <w:tabs>
          <w:tab w:val="right" w:leader="dot" w:pos="7088"/>
        </w:tabs>
        <w:spacing w:before="0"/>
        <w:rPr>
          <w:snapToGrid w:val="0"/>
        </w:rPr>
      </w:pPr>
      <w:r>
        <w:rPr>
          <w:snapToGrid w:val="0"/>
        </w:rPr>
        <w:t>located at ................................................................................................................</w:t>
      </w:r>
    </w:p>
    <w:p w:rsidR="00233F99" w:rsidRDefault="00D10A7F">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rsidR="00233F99" w:rsidRDefault="00D10A7F">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rsidR="00233F99" w:rsidRDefault="00D10A7F">
      <w:pPr>
        <w:pStyle w:val="yTable"/>
        <w:tabs>
          <w:tab w:val="left" w:pos="4820"/>
          <w:tab w:val="right" w:leader="dot" w:pos="7088"/>
        </w:tabs>
        <w:ind w:left="3828"/>
        <w:rPr>
          <w:snapToGrid w:val="0"/>
        </w:rPr>
      </w:pPr>
      <w:r>
        <w:rPr>
          <w:snapToGrid w:val="0"/>
        </w:rPr>
        <w:t xml:space="preserve">Signatures </w:t>
      </w:r>
      <w:r>
        <w:rPr>
          <w:snapToGrid w:val="0"/>
        </w:rPr>
        <w:tab/>
        <w:t>.........................................</w:t>
      </w:r>
    </w:p>
    <w:p w:rsidR="00233F99" w:rsidRDefault="00D10A7F">
      <w:pPr>
        <w:pStyle w:val="yTable"/>
        <w:tabs>
          <w:tab w:val="left" w:pos="4820"/>
          <w:tab w:val="right" w:leader="dot" w:pos="7088"/>
        </w:tabs>
        <w:ind w:left="3828"/>
        <w:rPr>
          <w:snapToGrid w:val="0"/>
        </w:rPr>
      </w:pPr>
      <w:r>
        <w:rPr>
          <w:snapToGrid w:val="0"/>
        </w:rPr>
        <w:tab/>
        <w:t>.........................................</w:t>
      </w:r>
    </w:p>
    <w:p w:rsidR="00233F99" w:rsidRDefault="00D10A7F">
      <w:pPr>
        <w:pStyle w:val="yTable"/>
        <w:tabs>
          <w:tab w:val="left" w:pos="4820"/>
          <w:tab w:val="right" w:leader="dot" w:pos="7088"/>
        </w:tabs>
        <w:ind w:left="3828"/>
        <w:rPr>
          <w:snapToGrid w:val="0"/>
        </w:rPr>
      </w:pPr>
      <w:r>
        <w:rPr>
          <w:snapToGrid w:val="0"/>
        </w:rPr>
        <w:tab/>
        <w:t>.........................................</w:t>
      </w:r>
    </w:p>
    <w:p w:rsidR="00233F99" w:rsidRDefault="00D10A7F">
      <w:pPr>
        <w:pStyle w:val="yTable"/>
        <w:tabs>
          <w:tab w:val="left" w:pos="4820"/>
          <w:tab w:val="right" w:leader="dot" w:pos="7088"/>
        </w:tabs>
        <w:ind w:left="3828"/>
        <w:rPr>
          <w:snapToGrid w:val="0"/>
        </w:rPr>
      </w:pPr>
      <w:r>
        <w:rPr>
          <w:snapToGrid w:val="0"/>
        </w:rPr>
        <w:t xml:space="preserve">Witness </w:t>
      </w:r>
      <w:r>
        <w:rPr>
          <w:snapToGrid w:val="0"/>
        </w:rPr>
        <w:tab/>
        <w:t>.........................................</w:t>
      </w:r>
    </w:p>
    <w:p w:rsidR="00233F99" w:rsidRDefault="00D10A7F">
      <w:pPr>
        <w:pStyle w:val="yTable"/>
        <w:pageBreakBefore/>
        <w:tabs>
          <w:tab w:val="right" w:leader="dot" w:pos="7088"/>
        </w:tabs>
        <w:jc w:val="center"/>
        <w:rPr>
          <w:b/>
          <w:snapToGrid w:val="0"/>
        </w:rPr>
      </w:pPr>
      <w:r>
        <w:rPr>
          <w:b/>
          <w:snapToGrid w:val="0"/>
        </w:rPr>
        <w:t>Form No. 6</w:t>
      </w:r>
    </w:p>
    <w:p w:rsidR="00233F99" w:rsidRDefault="00D10A7F">
      <w:pPr>
        <w:pStyle w:val="yTable"/>
        <w:tabs>
          <w:tab w:val="right" w:leader="dot" w:pos="7088"/>
        </w:tabs>
        <w:jc w:val="center"/>
        <w:rPr>
          <w:snapToGrid w:val="0"/>
        </w:rPr>
      </w:pPr>
      <w:r>
        <w:rPr>
          <w:snapToGrid w:val="0"/>
        </w:rPr>
        <w:t>Western Australia</w:t>
      </w:r>
    </w:p>
    <w:p w:rsidR="00233F99" w:rsidRDefault="00D10A7F">
      <w:pPr>
        <w:pStyle w:val="yTable"/>
        <w:tabs>
          <w:tab w:val="right" w:leader="dot" w:pos="7088"/>
        </w:tabs>
        <w:jc w:val="center"/>
        <w:rPr>
          <w:i/>
          <w:snapToGrid w:val="0"/>
        </w:rPr>
      </w:pPr>
      <w:r>
        <w:rPr>
          <w:i/>
          <w:snapToGrid w:val="0"/>
        </w:rPr>
        <w:t>Retail Trading Hours Act 1987</w:t>
      </w:r>
    </w:p>
    <w:p w:rsidR="00233F99" w:rsidRDefault="00D10A7F">
      <w:pPr>
        <w:pStyle w:val="yShoulderClause"/>
        <w:rPr>
          <w:snapToGrid w:val="0"/>
        </w:rPr>
      </w:pPr>
      <w:r>
        <w:rPr>
          <w:snapToGrid w:val="0"/>
        </w:rPr>
        <w:t>[s. 11]</w:t>
      </w:r>
    </w:p>
    <w:p w:rsidR="00233F99" w:rsidRDefault="00D10A7F">
      <w:pPr>
        <w:pStyle w:val="yTable"/>
        <w:tabs>
          <w:tab w:val="right" w:leader="dot" w:pos="7088"/>
        </w:tabs>
        <w:jc w:val="center"/>
        <w:rPr>
          <w:snapToGrid w:val="0"/>
        </w:rPr>
      </w:pPr>
      <w:r>
        <w:rPr>
          <w:snapToGrid w:val="0"/>
        </w:rPr>
        <w:t>SPECIAL RETAIL SHOP CERTIFICATE</w:t>
      </w:r>
    </w:p>
    <w:p w:rsidR="00233F99" w:rsidRDefault="00D10A7F">
      <w:pPr>
        <w:pStyle w:val="yTable"/>
        <w:tabs>
          <w:tab w:val="right" w:leader="dot" w:pos="7088"/>
        </w:tabs>
        <w:rPr>
          <w:snapToGrid w:val="0"/>
        </w:rPr>
      </w:pPr>
      <w:r>
        <w:rPr>
          <w:snapToGrid w:val="0"/>
        </w:rPr>
        <w:t>The retail shop known as .......................................................................................</w:t>
      </w:r>
    </w:p>
    <w:p w:rsidR="00233F99" w:rsidRDefault="00D10A7F">
      <w:pPr>
        <w:pStyle w:val="yTable"/>
        <w:tabs>
          <w:tab w:val="right" w:leader="dot" w:pos="7088"/>
        </w:tabs>
        <w:rPr>
          <w:snapToGrid w:val="0"/>
        </w:rPr>
      </w:pPr>
      <w:r>
        <w:rPr>
          <w:snapToGrid w:val="0"/>
        </w:rPr>
        <w:t>located at ................................................................................................................</w:t>
      </w:r>
    </w:p>
    <w:p w:rsidR="00233F99" w:rsidRDefault="00D10A7F">
      <w:pPr>
        <w:pStyle w:val="yTable"/>
        <w:tabs>
          <w:tab w:val="right" w:leader="dot" w:pos="7088"/>
        </w:tabs>
        <w:rPr>
          <w:snapToGrid w:val="0"/>
        </w:rPr>
      </w:pPr>
      <w:r>
        <w:rPr>
          <w:snapToGrid w:val="0"/>
        </w:rPr>
        <w:t>and operated by ......................................................................................................</w:t>
      </w:r>
    </w:p>
    <w:p w:rsidR="00233F99" w:rsidRDefault="00D10A7F">
      <w:pPr>
        <w:pStyle w:val="yTable"/>
        <w:tabs>
          <w:tab w:val="right" w:leader="dot" w:pos="7088"/>
        </w:tabs>
        <w:rPr>
          <w:snapToGrid w:val="0"/>
        </w:rPr>
      </w:pPr>
      <w:r>
        <w:rPr>
          <w:snapToGrid w:val="0"/>
        </w:rPr>
        <w:t>.................................................................................................................................</w:t>
      </w:r>
    </w:p>
    <w:p w:rsidR="00233F99" w:rsidRDefault="00D10A7F">
      <w:pPr>
        <w:pStyle w:val="yTable"/>
        <w:tabs>
          <w:tab w:val="right" w:leader="dot" w:pos="7088"/>
        </w:tabs>
        <w:rPr>
          <w:snapToGrid w:val="0"/>
        </w:rPr>
      </w:pPr>
      <w:r>
        <w:rPr>
          <w:snapToGrid w:val="0"/>
        </w:rPr>
        <w:t>is a special retail shop within the category ............................................................</w:t>
      </w:r>
    </w:p>
    <w:p w:rsidR="00233F99" w:rsidRDefault="00D10A7F">
      <w:pPr>
        <w:pStyle w:val="yTable"/>
        <w:rPr>
          <w:snapToGrid w:val="0"/>
        </w:rPr>
      </w:pPr>
      <w:r>
        <w:rPr>
          <w:snapToGrid w:val="0"/>
        </w:rPr>
        <w:t>prescribed for the purposes of section 10(4)(b).</w:t>
      </w:r>
    </w:p>
    <w:p w:rsidR="00233F99" w:rsidRDefault="00D10A7F">
      <w:pPr>
        <w:pStyle w:val="yTable"/>
        <w:rPr>
          <w:snapToGrid w:val="0"/>
        </w:rPr>
      </w:pPr>
      <w:r>
        <w:rPr>
          <w:snapToGrid w:val="0"/>
        </w:rPr>
        <w:t>This certificate is issued subject to the following conditions — </w:t>
      </w:r>
    </w:p>
    <w:p w:rsidR="00233F99" w:rsidRDefault="00D10A7F">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rsidR="00233F99" w:rsidRDefault="00D10A7F">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rsidR="00233F99" w:rsidRDefault="00D10A7F">
      <w:pPr>
        <w:pStyle w:val="yTable"/>
        <w:tabs>
          <w:tab w:val="right" w:leader="dot" w:pos="7088"/>
        </w:tabs>
        <w:ind w:left="4536"/>
        <w:rPr>
          <w:snapToGrid w:val="0"/>
        </w:rPr>
      </w:pPr>
      <w:r>
        <w:rPr>
          <w:snapToGrid w:val="0"/>
        </w:rPr>
        <w:t>..............................................</w:t>
      </w:r>
    </w:p>
    <w:p w:rsidR="00233F99" w:rsidRDefault="00D10A7F">
      <w:pPr>
        <w:pStyle w:val="yTable"/>
        <w:tabs>
          <w:tab w:val="right" w:leader="dot" w:pos="7088"/>
        </w:tabs>
        <w:spacing w:before="0"/>
        <w:ind w:left="4536"/>
        <w:jc w:val="center"/>
        <w:rPr>
          <w:snapToGrid w:val="0"/>
        </w:rPr>
      </w:pPr>
      <w:r>
        <w:rPr>
          <w:snapToGrid w:val="0"/>
        </w:rPr>
        <w:t>Chief Executive Officer</w:t>
      </w:r>
    </w:p>
    <w:p w:rsidR="00233F99" w:rsidRDefault="00233F99">
      <w:pPr>
        <w:pStyle w:val="CentredBaseLine"/>
        <w:sectPr w:rsidR="00233F9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33F99" w:rsidRDefault="00D10A7F">
      <w:pPr>
        <w:pStyle w:val="nHeading2"/>
      </w:pPr>
      <w:bookmarkStart w:id="62" w:name="_Toc131405203"/>
      <w:bookmarkStart w:id="63" w:name="_Toc131829461"/>
      <w:bookmarkStart w:id="64" w:name="_Toc132184711"/>
      <w:bookmarkStart w:id="65" w:name="_Toc133819750"/>
      <w:bookmarkStart w:id="66" w:name="_Toc137627122"/>
      <w:bookmarkStart w:id="67" w:name="_Toc166581262"/>
      <w:bookmarkStart w:id="68" w:name="_Toc166667350"/>
      <w:bookmarkStart w:id="69" w:name="_Toc275258824"/>
      <w:bookmarkStart w:id="70" w:name="_Toc275258870"/>
      <w:bookmarkStart w:id="71" w:name="_Toc275258913"/>
      <w:r>
        <w:t>Notes</w:t>
      </w:r>
      <w:bookmarkEnd w:id="62"/>
      <w:bookmarkEnd w:id="63"/>
      <w:bookmarkEnd w:id="64"/>
      <w:bookmarkEnd w:id="65"/>
      <w:bookmarkEnd w:id="66"/>
      <w:bookmarkEnd w:id="67"/>
      <w:bookmarkEnd w:id="68"/>
      <w:bookmarkEnd w:id="69"/>
      <w:bookmarkEnd w:id="70"/>
      <w:bookmarkEnd w:id="71"/>
    </w:p>
    <w:p w:rsidR="00233F99" w:rsidRDefault="00D10A7F">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rsidR="00233F99" w:rsidRDefault="00D10A7F">
      <w:pPr>
        <w:pStyle w:val="nHeading3"/>
        <w:rPr>
          <w:snapToGrid w:val="0"/>
        </w:rPr>
      </w:pPr>
      <w:bookmarkStart w:id="72" w:name="_Toc275258914"/>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33F99">
        <w:trPr>
          <w:cantSplit/>
          <w:tblHeader/>
        </w:trPr>
        <w:tc>
          <w:tcPr>
            <w:tcW w:w="3119" w:type="dxa"/>
            <w:tcBorders>
              <w:top w:val="single" w:sz="8" w:space="0" w:color="auto"/>
              <w:bottom w:val="single" w:sz="8" w:space="0" w:color="auto"/>
            </w:tcBorders>
          </w:tcPr>
          <w:p w:rsidR="00233F99" w:rsidRDefault="00D10A7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33F99" w:rsidRDefault="00D10A7F">
            <w:pPr>
              <w:pStyle w:val="nTable"/>
              <w:spacing w:after="40"/>
              <w:rPr>
                <w:b/>
                <w:sz w:val="19"/>
              </w:rPr>
            </w:pPr>
            <w:r>
              <w:rPr>
                <w:b/>
                <w:sz w:val="19"/>
              </w:rPr>
              <w:t>Gazettal</w:t>
            </w:r>
          </w:p>
        </w:tc>
        <w:tc>
          <w:tcPr>
            <w:tcW w:w="2693" w:type="dxa"/>
            <w:tcBorders>
              <w:top w:val="single" w:sz="8" w:space="0" w:color="auto"/>
              <w:bottom w:val="single" w:sz="8" w:space="0" w:color="auto"/>
            </w:tcBorders>
          </w:tcPr>
          <w:p w:rsidR="00233F99" w:rsidRDefault="00D10A7F">
            <w:pPr>
              <w:pStyle w:val="nTable"/>
              <w:spacing w:after="40"/>
              <w:rPr>
                <w:b/>
                <w:sz w:val="19"/>
              </w:rPr>
            </w:pPr>
            <w:r>
              <w:rPr>
                <w:b/>
                <w:sz w:val="19"/>
              </w:rPr>
              <w:t>Commencement</w:t>
            </w:r>
          </w:p>
        </w:tc>
      </w:tr>
      <w:tr w:rsidR="00233F99">
        <w:trPr>
          <w:cantSplit/>
        </w:trPr>
        <w:tc>
          <w:tcPr>
            <w:tcW w:w="3119" w:type="dxa"/>
            <w:tcBorders>
              <w:top w:val="single" w:sz="8" w:space="0" w:color="auto"/>
            </w:tcBorders>
          </w:tcPr>
          <w:p w:rsidR="00233F99" w:rsidRDefault="00D10A7F">
            <w:pPr>
              <w:pStyle w:val="nTable"/>
              <w:spacing w:after="40"/>
              <w:ind w:right="113"/>
              <w:rPr>
                <w:sz w:val="19"/>
              </w:rPr>
            </w:pPr>
            <w:r>
              <w:rPr>
                <w:i/>
                <w:sz w:val="19"/>
              </w:rPr>
              <w:t>Retail Trading Hours Regulations 1988</w:t>
            </w:r>
          </w:p>
        </w:tc>
        <w:tc>
          <w:tcPr>
            <w:tcW w:w="1276" w:type="dxa"/>
            <w:tcBorders>
              <w:top w:val="single" w:sz="8" w:space="0" w:color="auto"/>
            </w:tcBorders>
          </w:tcPr>
          <w:p w:rsidR="00233F99" w:rsidRDefault="00D10A7F">
            <w:pPr>
              <w:pStyle w:val="nTable"/>
              <w:spacing w:after="40"/>
              <w:rPr>
                <w:sz w:val="19"/>
              </w:rPr>
            </w:pPr>
            <w:r>
              <w:rPr>
                <w:sz w:val="19"/>
              </w:rPr>
              <w:t>12 Aug 1988 p. 2756</w:t>
            </w:r>
            <w:r>
              <w:rPr>
                <w:sz w:val="19"/>
              </w:rPr>
              <w:noBreakHyphen/>
              <w:t>60</w:t>
            </w:r>
          </w:p>
        </w:tc>
        <w:tc>
          <w:tcPr>
            <w:tcW w:w="2693" w:type="dxa"/>
            <w:tcBorders>
              <w:top w:val="single" w:sz="8" w:space="0" w:color="auto"/>
            </w:tcBorders>
          </w:tcPr>
          <w:p w:rsidR="00233F99" w:rsidRDefault="00D10A7F">
            <w:pPr>
              <w:pStyle w:val="nTable"/>
              <w:spacing w:after="40"/>
              <w:rPr>
                <w:sz w:val="19"/>
              </w:rPr>
            </w:pPr>
            <w:r>
              <w:rPr>
                <w:sz w:val="19"/>
              </w:rPr>
              <w:t xml:space="preserve">1 Sep 1988 (see r. 2 and </w:t>
            </w:r>
            <w:r>
              <w:rPr>
                <w:i/>
                <w:sz w:val="19"/>
              </w:rPr>
              <w:t>Gazette</w:t>
            </w:r>
            <w:r>
              <w:rPr>
                <w:sz w:val="19"/>
              </w:rPr>
              <w:t xml:space="preserve"> 12 Aug 1988 p. 2695)</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1990</w:t>
            </w:r>
          </w:p>
        </w:tc>
        <w:tc>
          <w:tcPr>
            <w:tcW w:w="1276" w:type="dxa"/>
          </w:tcPr>
          <w:p w:rsidR="00233F99" w:rsidRDefault="00D10A7F">
            <w:pPr>
              <w:pStyle w:val="nTable"/>
              <w:spacing w:after="40"/>
              <w:rPr>
                <w:sz w:val="19"/>
              </w:rPr>
            </w:pPr>
            <w:r>
              <w:rPr>
                <w:sz w:val="19"/>
              </w:rPr>
              <w:t>23 Mar 1990 p. 1466</w:t>
            </w:r>
            <w:r>
              <w:rPr>
                <w:sz w:val="19"/>
              </w:rPr>
              <w:noBreakHyphen/>
              <w:t>7</w:t>
            </w:r>
          </w:p>
        </w:tc>
        <w:tc>
          <w:tcPr>
            <w:tcW w:w="2693" w:type="dxa"/>
          </w:tcPr>
          <w:p w:rsidR="00233F99" w:rsidRDefault="00D10A7F">
            <w:pPr>
              <w:pStyle w:val="nTable"/>
              <w:spacing w:after="40"/>
              <w:rPr>
                <w:sz w:val="19"/>
              </w:rPr>
            </w:pPr>
            <w:r>
              <w:rPr>
                <w:sz w:val="19"/>
              </w:rPr>
              <w:t>23 Mar 1990 (see r. 2)</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(No. 2) 1990</w:t>
            </w:r>
          </w:p>
        </w:tc>
        <w:tc>
          <w:tcPr>
            <w:tcW w:w="1276" w:type="dxa"/>
          </w:tcPr>
          <w:p w:rsidR="00233F99" w:rsidRDefault="00D10A7F">
            <w:pPr>
              <w:pStyle w:val="nTable"/>
              <w:spacing w:after="40"/>
              <w:rPr>
                <w:sz w:val="19"/>
              </w:rPr>
            </w:pPr>
            <w:r>
              <w:rPr>
                <w:sz w:val="19"/>
              </w:rPr>
              <w:t>5 Oct 1990 p. 5123</w:t>
            </w:r>
          </w:p>
        </w:tc>
        <w:tc>
          <w:tcPr>
            <w:tcW w:w="2693" w:type="dxa"/>
          </w:tcPr>
          <w:p w:rsidR="00233F99" w:rsidRDefault="00D10A7F">
            <w:pPr>
              <w:pStyle w:val="nTable"/>
              <w:spacing w:after="40"/>
              <w:rPr>
                <w:sz w:val="19"/>
              </w:rPr>
            </w:pPr>
            <w:r>
              <w:rPr>
                <w:sz w:val="19"/>
              </w:rPr>
              <w:t>5 Oct 1990 (see r. 2)</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(No. 3) 1990</w:t>
            </w:r>
          </w:p>
        </w:tc>
        <w:tc>
          <w:tcPr>
            <w:tcW w:w="1276" w:type="dxa"/>
          </w:tcPr>
          <w:p w:rsidR="00233F99" w:rsidRDefault="00D10A7F">
            <w:pPr>
              <w:pStyle w:val="nTable"/>
              <w:spacing w:after="40"/>
              <w:rPr>
                <w:sz w:val="19"/>
              </w:rPr>
            </w:pPr>
            <w:r>
              <w:rPr>
                <w:sz w:val="19"/>
              </w:rPr>
              <w:t>4 Jan 1991</w:t>
            </w:r>
            <w:r>
              <w:rPr>
                <w:sz w:val="19"/>
              </w:rPr>
              <w:br/>
              <w:t>p. 7</w:t>
            </w:r>
            <w:r>
              <w:rPr>
                <w:sz w:val="19"/>
              </w:rPr>
              <w:noBreakHyphen/>
              <w:t>8</w:t>
            </w:r>
          </w:p>
        </w:tc>
        <w:tc>
          <w:tcPr>
            <w:tcW w:w="2693" w:type="dxa"/>
          </w:tcPr>
          <w:p w:rsidR="00233F99" w:rsidRDefault="00D10A7F">
            <w:pPr>
              <w:pStyle w:val="nTable"/>
              <w:spacing w:after="40"/>
              <w:rPr>
                <w:sz w:val="19"/>
              </w:rPr>
            </w:pPr>
            <w:r>
              <w:rPr>
                <w:sz w:val="19"/>
              </w:rPr>
              <w:t>4 Jan 1991 (see r. 2)</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1991</w:t>
            </w:r>
          </w:p>
        </w:tc>
        <w:tc>
          <w:tcPr>
            <w:tcW w:w="1276" w:type="dxa"/>
          </w:tcPr>
          <w:p w:rsidR="00233F99" w:rsidRDefault="00D10A7F">
            <w:pPr>
              <w:pStyle w:val="nTable"/>
              <w:spacing w:after="40"/>
              <w:rPr>
                <w:sz w:val="19"/>
              </w:rPr>
            </w:pPr>
            <w:r>
              <w:rPr>
                <w:sz w:val="19"/>
              </w:rPr>
              <w:t>25 Oct 1991 p. 5449</w:t>
            </w:r>
            <w:r>
              <w:rPr>
                <w:sz w:val="19"/>
              </w:rPr>
              <w:noBreakHyphen/>
              <w:t>50</w:t>
            </w:r>
          </w:p>
        </w:tc>
        <w:tc>
          <w:tcPr>
            <w:tcW w:w="2693" w:type="dxa"/>
          </w:tcPr>
          <w:p w:rsidR="00233F99" w:rsidRDefault="00D10A7F">
            <w:pPr>
              <w:pStyle w:val="nTable"/>
              <w:spacing w:after="40"/>
              <w:rPr>
                <w:sz w:val="19"/>
              </w:rPr>
            </w:pPr>
            <w:r>
              <w:rPr>
                <w:sz w:val="19"/>
              </w:rPr>
              <w:t>25 Oct 1991 (see r. 2)</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1992</w:t>
            </w:r>
          </w:p>
        </w:tc>
        <w:tc>
          <w:tcPr>
            <w:tcW w:w="1276" w:type="dxa"/>
          </w:tcPr>
          <w:p w:rsidR="00233F99" w:rsidRDefault="00D10A7F">
            <w:pPr>
              <w:pStyle w:val="nTable"/>
              <w:spacing w:after="40"/>
              <w:rPr>
                <w:sz w:val="19"/>
              </w:rPr>
            </w:pPr>
            <w:r>
              <w:rPr>
                <w:sz w:val="19"/>
              </w:rPr>
              <w:t>31 Jan 1992 p. 481</w:t>
            </w:r>
            <w:r>
              <w:rPr>
                <w:sz w:val="19"/>
              </w:rPr>
              <w:noBreakHyphen/>
              <w:t>3</w:t>
            </w:r>
          </w:p>
        </w:tc>
        <w:tc>
          <w:tcPr>
            <w:tcW w:w="2693" w:type="dxa"/>
          </w:tcPr>
          <w:p w:rsidR="00233F99" w:rsidRDefault="00D10A7F">
            <w:pPr>
              <w:pStyle w:val="nTable"/>
              <w:spacing w:after="40"/>
              <w:rPr>
                <w:sz w:val="19"/>
              </w:rPr>
            </w:pPr>
            <w:r>
              <w:rPr>
                <w:sz w:val="19"/>
              </w:rPr>
              <w:t>1 Feb 1992 (see r. 2)</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(No. 2) 1992</w:t>
            </w:r>
          </w:p>
        </w:tc>
        <w:tc>
          <w:tcPr>
            <w:tcW w:w="1276" w:type="dxa"/>
          </w:tcPr>
          <w:p w:rsidR="00233F99" w:rsidRDefault="00D10A7F">
            <w:pPr>
              <w:pStyle w:val="nTable"/>
              <w:spacing w:after="40"/>
              <w:rPr>
                <w:sz w:val="19"/>
              </w:rPr>
            </w:pPr>
            <w:r>
              <w:rPr>
                <w:sz w:val="19"/>
              </w:rPr>
              <w:t xml:space="preserve">1 May 1992 </w:t>
            </w:r>
            <w:r>
              <w:rPr>
                <w:sz w:val="19"/>
              </w:rPr>
              <w:br/>
              <w:t>p. 1796</w:t>
            </w:r>
          </w:p>
        </w:tc>
        <w:tc>
          <w:tcPr>
            <w:tcW w:w="2693" w:type="dxa"/>
          </w:tcPr>
          <w:p w:rsidR="00233F99" w:rsidRDefault="00D10A7F">
            <w:pPr>
              <w:pStyle w:val="nTable"/>
              <w:spacing w:after="40"/>
              <w:rPr>
                <w:sz w:val="19"/>
              </w:rPr>
            </w:pPr>
            <w:r>
              <w:rPr>
                <w:sz w:val="19"/>
              </w:rPr>
              <w:t>1 May 1992</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1994</w:t>
            </w:r>
          </w:p>
        </w:tc>
        <w:tc>
          <w:tcPr>
            <w:tcW w:w="1276" w:type="dxa"/>
          </w:tcPr>
          <w:p w:rsidR="00233F99" w:rsidRDefault="00D10A7F">
            <w:pPr>
              <w:pStyle w:val="nTable"/>
              <w:spacing w:after="40"/>
              <w:rPr>
                <w:sz w:val="19"/>
              </w:rPr>
            </w:pPr>
            <w:r>
              <w:rPr>
                <w:sz w:val="19"/>
              </w:rPr>
              <w:t>23 Dec 1994 p. 7074</w:t>
            </w:r>
          </w:p>
        </w:tc>
        <w:tc>
          <w:tcPr>
            <w:tcW w:w="2693" w:type="dxa"/>
          </w:tcPr>
          <w:p w:rsidR="00233F99" w:rsidRDefault="00D10A7F">
            <w:pPr>
              <w:pStyle w:val="nTable"/>
              <w:spacing w:after="40"/>
              <w:rPr>
                <w:sz w:val="19"/>
              </w:rPr>
            </w:pPr>
            <w:r>
              <w:rPr>
                <w:sz w:val="19"/>
              </w:rPr>
              <w:t>23 Dec 1994</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1995</w:t>
            </w:r>
          </w:p>
        </w:tc>
        <w:tc>
          <w:tcPr>
            <w:tcW w:w="1276" w:type="dxa"/>
          </w:tcPr>
          <w:p w:rsidR="00233F99" w:rsidRDefault="00D10A7F">
            <w:pPr>
              <w:pStyle w:val="nTable"/>
              <w:spacing w:after="40"/>
              <w:rPr>
                <w:sz w:val="19"/>
              </w:rPr>
            </w:pPr>
            <w:r>
              <w:rPr>
                <w:sz w:val="19"/>
              </w:rPr>
              <w:t xml:space="preserve">13 Apr 1995 </w:t>
            </w:r>
            <w:r>
              <w:rPr>
                <w:sz w:val="19"/>
              </w:rPr>
              <w:br/>
              <w:t>p. 1321</w:t>
            </w:r>
          </w:p>
        </w:tc>
        <w:tc>
          <w:tcPr>
            <w:tcW w:w="2693" w:type="dxa"/>
          </w:tcPr>
          <w:p w:rsidR="00233F99" w:rsidRDefault="00D10A7F">
            <w:pPr>
              <w:pStyle w:val="nTable"/>
              <w:spacing w:after="40"/>
              <w:rPr>
                <w:sz w:val="19"/>
              </w:rPr>
            </w:pPr>
            <w:r>
              <w:rPr>
                <w:sz w:val="19"/>
              </w:rPr>
              <w:t>13 Apr 1995</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(No. 2) 1995</w:t>
            </w:r>
          </w:p>
        </w:tc>
        <w:tc>
          <w:tcPr>
            <w:tcW w:w="1276" w:type="dxa"/>
          </w:tcPr>
          <w:p w:rsidR="00233F99" w:rsidRDefault="00D10A7F">
            <w:pPr>
              <w:pStyle w:val="nTable"/>
              <w:spacing w:after="40"/>
              <w:rPr>
                <w:sz w:val="19"/>
              </w:rPr>
            </w:pPr>
            <w:r>
              <w:rPr>
                <w:sz w:val="19"/>
              </w:rPr>
              <w:t>13 Oct 1995 p. 4803</w:t>
            </w:r>
            <w:r>
              <w:rPr>
                <w:sz w:val="19"/>
              </w:rPr>
              <w:noBreakHyphen/>
              <w:t>4</w:t>
            </w:r>
          </w:p>
        </w:tc>
        <w:tc>
          <w:tcPr>
            <w:tcW w:w="2693" w:type="dxa"/>
          </w:tcPr>
          <w:p w:rsidR="00233F99" w:rsidRDefault="00D10A7F">
            <w:pPr>
              <w:pStyle w:val="nTable"/>
              <w:spacing w:after="40"/>
              <w:rPr>
                <w:sz w:val="19"/>
              </w:rPr>
            </w:pPr>
            <w:r>
              <w:rPr>
                <w:sz w:val="19"/>
              </w:rPr>
              <w:t>13 Oct 1995</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(No. 3) 1995</w:t>
            </w:r>
          </w:p>
        </w:tc>
        <w:tc>
          <w:tcPr>
            <w:tcW w:w="1276" w:type="dxa"/>
          </w:tcPr>
          <w:p w:rsidR="00233F99" w:rsidRDefault="00D10A7F">
            <w:pPr>
              <w:pStyle w:val="nTable"/>
              <w:spacing w:after="40"/>
              <w:rPr>
                <w:sz w:val="19"/>
              </w:rPr>
            </w:pPr>
            <w:r>
              <w:rPr>
                <w:sz w:val="19"/>
              </w:rPr>
              <w:t>22 Dec 1995 p. 6174</w:t>
            </w:r>
            <w:r>
              <w:rPr>
                <w:sz w:val="19"/>
              </w:rPr>
              <w:noBreakHyphen/>
              <w:t>5</w:t>
            </w:r>
          </w:p>
        </w:tc>
        <w:tc>
          <w:tcPr>
            <w:tcW w:w="2693" w:type="dxa"/>
          </w:tcPr>
          <w:p w:rsidR="00233F99" w:rsidRDefault="00D10A7F">
            <w:pPr>
              <w:pStyle w:val="nTable"/>
              <w:spacing w:after="40"/>
              <w:rPr>
                <w:sz w:val="19"/>
              </w:rPr>
            </w:pPr>
            <w:r>
              <w:rPr>
                <w:sz w:val="19"/>
              </w:rPr>
              <w:t>22 Dec 1995</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(No. 2) 1996</w:t>
            </w:r>
          </w:p>
        </w:tc>
        <w:tc>
          <w:tcPr>
            <w:tcW w:w="1276" w:type="dxa"/>
          </w:tcPr>
          <w:p w:rsidR="00233F99" w:rsidRDefault="00D10A7F">
            <w:pPr>
              <w:pStyle w:val="nTable"/>
              <w:spacing w:after="40"/>
              <w:rPr>
                <w:sz w:val="19"/>
              </w:rPr>
            </w:pPr>
            <w:r>
              <w:rPr>
                <w:sz w:val="19"/>
              </w:rPr>
              <w:t>20 Sep 1996 p. 4718</w:t>
            </w:r>
          </w:p>
        </w:tc>
        <w:tc>
          <w:tcPr>
            <w:tcW w:w="2693" w:type="dxa"/>
          </w:tcPr>
          <w:p w:rsidR="00233F99" w:rsidRDefault="00D10A7F">
            <w:pPr>
              <w:pStyle w:val="nTable"/>
              <w:spacing w:after="40"/>
              <w:rPr>
                <w:sz w:val="19"/>
              </w:rPr>
            </w:pPr>
            <w:r>
              <w:rPr>
                <w:sz w:val="19"/>
              </w:rPr>
              <w:t>20 Sep 1996</w:t>
            </w:r>
          </w:p>
        </w:tc>
      </w:tr>
      <w:tr w:rsidR="00233F99">
        <w:trPr>
          <w:cantSplit/>
        </w:trPr>
        <w:tc>
          <w:tcPr>
            <w:tcW w:w="3119" w:type="dxa"/>
          </w:tcPr>
          <w:p w:rsidR="00233F99" w:rsidRDefault="00D10A7F">
            <w:pPr>
              <w:pStyle w:val="nTable"/>
              <w:spacing w:after="40"/>
              <w:ind w:right="113"/>
              <w:rPr>
                <w:sz w:val="19"/>
              </w:rPr>
            </w:pPr>
            <w:r>
              <w:rPr>
                <w:i/>
                <w:sz w:val="19"/>
              </w:rPr>
              <w:t>Retail Trading Hours Amendment Regulations 1997</w:t>
            </w:r>
          </w:p>
        </w:tc>
        <w:tc>
          <w:tcPr>
            <w:tcW w:w="1276" w:type="dxa"/>
          </w:tcPr>
          <w:p w:rsidR="00233F99" w:rsidRDefault="00D10A7F">
            <w:pPr>
              <w:pStyle w:val="nTable"/>
              <w:spacing w:after="40"/>
              <w:rPr>
                <w:sz w:val="19"/>
              </w:rPr>
            </w:pPr>
            <w:r>
              <w:rPr>
                <w:sz w:val="19"/>
              </w:rPr>
              <w:t>4 Apr 1997 p. 1752</w:t>
            </w:r>
            <w:r>
              <w:rPr>
                <w:sz w:val="19"/>
              </w:rPr>
              <w:noBreakHyphen/>
              <w:t>3</w:t>
            </w:r>
          </w:p>
        </w:tc>
        <w:tc>
          <w:tcPr>
            <w:tcW w:w="2693" w:type="dxa"/>
          </w:tcPr>
          <w:p w:rsidR="00233F99" w:rsidRDefault="00D10A7F">
            <w:pPr>
              <w:pStyle w:val="nTable"/>
              <w:spacing w:after="40"/>
              <w:rPr>
                <w:sz w:val="19"/>
              </w:rPr>
            </w:pPr>
            <w:r>
              <w:rPr>
                <w:sz w:val="19"/>
              </w:rPr>
              <w:t>4 Apr 1997</w:t>
            </w:r>
          </w:p>
        </w:tc>
      </w:tr>
      <w:tr w:rsidR="00233F99">
        <w:trPr>
          <w:cantSplit/>
        </w:trPr>
        <w:tc>
          <w:tcPr>
            <w:tcW w:w="7088" w:type="dxa"/>
            <w:gridSpan w:val="3"/>
          </w:tcPr>
          <w:p w:rsidR="00233F99" w:rsidRDefault="00D10A7F">
            <w:pPr>
              <w:pStyle w:val="nTable"/>
              <w:spacing w:after="40"/>
              <w:rPr>
                <w:sz w:val="19"/>
              </w:rPr>
            </w:pPr>
            <w:r>
              <w:rPr>
                <w:b/>
                <w:bCs/>
                <w:sz w:val="19"/>
              </w:rPr>
              <w:t xml:space="preserve">Reprint of the </w:t>
            </w:r>
            <w:r>
              <w:rPr>
                <w:b/>
                <w:bCs/>
                <w:i/>
                <w:sz w:val="19"/>
              </w:rPr>
              <w:t xml:space="preserve">Retail Trading Hours Regulations 1988 </w:t>
            </w:r>
            <w:r>
              <w:rPr>
                <w:b/>
                <w:bCs/>
                <w:sz w:val="19"/>
              </w:rPr>
              <w:t xml:space="preserve">as at 21 May 1999 </w:t>
            </w:r>
            <w:r>
              <w:rPr>
                <w:sz w:val="19"/>
              </w:rPr>
              <w:t>(includes amendments listed above)</w:t>
            </w:r>
          </w:p>
        </w:tc>
      </w:tr>
      <w:tr w:rsidR="00233F99">
        <w:trPr>
          <w:cantSplit/>
        </w:trPr>
        <w:tc>
          <w:tcPr>
            <w:tcW w:w="3119" w:type="dxa"/>
          </w:tcPr>
          <w:p w:rsidR="00233F99" w:rsidRDefault="00D10A7F">
            <w:pPr>
              <w:pStyle w:val="nTable"/>
              <w:spacing w:after="40"/>
              <w:ind w:right="113"/>
              <w:rPr>
                <w:i/>
                <w:sz w:val="19"/>
              </w:rPr>
            </w:pPr>
            <w:r>
              <w:rPr>
                <w:i/>
                <w:sz w:val="19"/>
              </w:rPr>
              <w:t>Retail Trading Hours Amendment Regulations 1999</w:t>
            </w:r>
          </w:p>
        </w:tc>
        <w:tc>
          <w:tcPr>
            <w:tcW w:w="1276" w:type="dxa"/>
          </w:tcPr>
          <w:p w:rsidR="00233F99" w:rsidRDefault="00D10A7F">
            <w:pPr>
              <w:pStyle w:val="nTable"/>
              <w:spacing w:after="40"/>
              <w:rPr>
                <w:sz w:val="19"/>
              </w:rPr>
            </w:pPr>
            <w:r>
              <w:rPr>
                <w:sz w:val="19"/>
              </w:rPr>
              <w:t>2 Nov 1999 p. 5471</w:t>
            </w:r>
            <w:r>
              <w:rPr>
                <w:sz w:val="19"/>
              </w:rPr>
              <w:noBreakHyphen/>
              <w:t>2</w:t>
            </w:r>
          </w:p>
        </w:tc>
        <w:tc>
          <w:tcPr>
            <w:tcW w:w="2693" w:type="dxa"/>
          </w:tcPr>
          <w:p w:rsidR="00233F99" w:rsidRDefault="00D10A7F">
            <w:pPr>
              <w:pStyle w:val="nTable"/>
              <w:spacing w:after="40"/>
              <w:rPr>
                <w:sz w:val="19"/>
              </w:rPr>
            </w:pPr>
            <w:r>
              <w:rPr>
                <w:sz w:val="19"/>
              </w:rPr>
              <w:t>2 Nov 1999</w:t>
            </w:r>
          </w:p>
        </w:tc>
      </w:tr>
      <w:tr w:rsidR="00233F99">
        <w:trPr>
          <w:cantSplit/>
        </w:trPr>
        <w:tc>
          <w:tcPr>
            <w:tcW w:w="3119" w:type="dxa"/>
          </w:tcPr>
          <w:p w:rsidR="00233F99" w:rsidRDefault="00D10A7F">
            <w:pPr>
              <w:pStyle w:val="nTable"/>
              <w:spacing w:after="40"/>
              <w:ind w:right="113"/>
              <w:rPr>
                <w:i/>
                <w:sz w:val="19"/>
              </w:rPr>
            </w:pPr>
            <w:r>
              <w:rPr>
                <w:i/>
                <w:sz w:val="19"/>
              </w:rPr>
              <w:t>Retail Trading Hours Amendment Regulations 2001</w:t>
            </w:r>
          </w:p>
        </w:tc>
        <w:tc>
          <w:tcPr>
            <w:tcW w:w="1276" w:type="dxa"/>
          </w:tcPr>
          <w:p w:rsidR="00233F99" w:rsidRDefault="00D10A7F">
            <w:pPr>
              <w:pStyle w:val="nTable"/>
              <w:spacing w:after="40"/>
              <w:rPr>
                <w:sz w:val="19"/>
              </w:rPr>
            </w:pPr>
            <w:r>
              <w:rPr>
                <w:sz w:val="19"/>
              </w:rPr>
              <w:t>20 Feb 2001 p. 1079</w:t>
            </w:r>
          </w:p>
        </w:tc>
        <w:tc>
          <w:tcPr>
            <w:tcW w:w="2693" w:type="dxa"/>
          </w:tcPr>
          <w:p w:rsidR="00233F99" w:rsidRDefault="00D10A7F">
            <w:pPr>
              <w:pStyle w:val="nTable"/>
              <w:spacing w:after="40"/>
              <w:rPr>
                <w:sz w:val="19"/>
              </w:rPr>
            </w:pPr>
            <w:r>
              <w:rPr>
                <w:sz w:val="19"/>
              </w:rPr>
              <w:t>20 Feb 2001</w:t>
            </w:r>
          </w:p>
        </w:tc>
      </w:tr>
      <w:tr w:rsidR="00233F99">
        <w:trPr>
          <w:cantSplit/>
        </w:trPr>
        <w:tc>
          <w:tcPr>
            <w:tcW w:w="3119" w:type="dxa"/>
          </w:tcPr>
          <w:p w:rsidR="00233F99" w:rsidRDefault="00D10A7F">
            <w:pPr>
              <w:pStyle w:val="nTable"/>
              <w:spacing w:after="40"/>
              <w:ind w:right="113"/>
              <w:rPr>
                <w:i/>
                <w:sz w:val="19"/>
              </w:rPr>
            </w:pPr>
            <w:r>
              <w:rPr>
                <w:i/>
                <w:sz w:val="19"/>
              </w:rPr>
              <w:t>Retail Trading Hours Amendment Regulations (No. 2) 2001</w:t>
            </w:r>
          </w:p>
        </w:tc>
        <w:tc>
          <w:tcPr>
            <w:tcW w:w="1276" w:type="dxa"/>
          </w:tcPr>
          <w:p w:rsidR="00233F99" w:rsidRDefault="00D10A7F">
            <w:pPr>
              <w:pStyle w:val="nTable"/>
              <w:spacing w:after="40"/>
              <w:rPr>
                <w:sz w:val="19"/>
              </w:rPr>
            </w:pPr>
            <w:r>
              <w:rPr>
                <w:sz w:val="19"/>
              </w:rPr>
              <w:t>3 Jul 2001</w:t>
            </w:r>
            <w:r>
              <w:rPr>
                <w:sz w:val="19"/>
              </w:rPr>
              <w:br/>
              <w:t>p. 3281</w:t>
            </w:r>
            <w:r>
              <w:rPr>
                <w:sz w:val="19"/>
              </w:rPr>
              <w:noBreakHyphen/>
              <w:t>2</w:t>
            </w:r>
          </w:p>
        </w:tc>
        <w:tc>
          <w:tcPr>
            <w:tcW w:w="2693" w:type="dxa"/>
          </w:tcPr>
          <w:p w:rsidR="00233F99" w:rsidRDefault="00D10A7F">
            <w:pPr>
              <w:pStyle w:val="nTable"/>
              <w:spacing w:after="40"/>
              <w:rPr>
                <w:sz w:val="19"/>
              </w:rPr>
            </w:pPr>
            <w:r>
              <w:rPr>
                <w:sz w:val="19"/>
              </w:rPr>
              <w:t>3 Jul 2001</w:t>
            </w:r>
          </w:p>
        </w:tc>
      </w:tr>
      <w:tr w:rsidR="00233F99">
        <w:trPr>
          <w:cantSplit/>
        </w:trPr>
        <w:tc>
          <w:tcPr>
            <w:tcW w:w="3119" w:type="dxa"/>
          </w:tcPr>
          <w:p w:rsidR="00233F99" w:rsidRDefault="00D10A7F">
            <w:pPr>
              <w:pStyle w:val="nTable"/>
              <w:spacing w:after="40"/>
              <w:ind w:right="113"/>
              <w:rPr>
                <w:i/>
                <w:sz w:val="19"/>
              </w:rPr>
            </w:pPr>
            <w:r>
              <w:rPr>
                <w:i/>
                <w:sz w:val="19"/>
              </w:rPr>
              <w:t>Retail Trading Hours Amendment Regulations 2004</w:t>
            </w:r>
          </w:p>
        </w:tc>
        <w:tc>
          <w:tcPr>
            <w:tcW w:w="1276" w:type="dxa"/>
          </w:tcPr>
          <w:p w:rsidR="00233F99" w:rsidRDefault="00D10A7F">
            <w:pPr>
              <w:pStyle w:val="nTable"/>
              <w:spacing w:after="40"/>
              <w:rPr>
                <w:sz w:val="19"/>
              </w:rPr>
            </w:pPr>
            <w:r>
              <w:rPr>
                <w:sz w:val="19"/>
              </w:rPr>
              <w:t xml:space="preserve">13 Feb 2004 </w:t>
            </w:r>
            <w:r>
              <w:rPr>
                <w:sz w:val="19"/>
              </w:rPr>
              <w:br/>
              <w:t>p. 537</w:t>
            </w:r>
            <w:r>
              <w:rPr>
                <w:sz w:val="19"/>
              </w:rPr>
              <w:noBreakHyphen/>
              <w:t>8</w:t>
            </w:r>
          </w:p>
        </w:tc>
        <w:tc>
          <w:tcPr>
            <w:tcW w:w="2693" w:type="dxa"/>
          </w:tcPr>
          <w:p w:rsidR="00233F99" w:rsidRDefault="00D10A7F">
            <w:pPr>
              <w:pStyle w:val="nTable"/>
              <w:spacing w:after="40"/>
              <w:rPr>
                <w:sz w:val="19"/>
              </w:rPr>
            </w:pPr>
            <w:r>
              <w:rPr>
                <w:sz w:val="19"/>
              </w:rPr>
              <w:t>13 Feb 2004</w:t>
            </w:r>
          </w:p>
        </w:tc>
      </w:tr>
      <w:tr w:rsidR="00233F99">
        <w:trPr>
          <w:cantSplit/>
        </w:trPr>
        <w:tc>
          <w:tcPr>
            <w:tcW w:w="3119" w:type="dxa"/>
          </w:tcPr>
          <w:p w:rsidR="00233F99" w:rsidRDefault="00D10A7F">
            <w:pPr>
              <w:pStyle w:val="nTable"/>
              <w:spacing w:after="40"/>
              <w:ind w:right="113"/>
              <w:rPr>
                <w:i/>
                <w:sz w:val="19"/>
              </w:rPr>
            </w:pPr>
            <w:r>
              <w:rPr>
                <w:i/>
                <w:sz w:val="19"/>
              </w:rPr>
              <w:t>Retail Trading Hours Amendment Regulations (No. 2) 2004</w:t>
            </w:r>
          </w:p>
        </w:tc>
        <w:tc>
          <w:tcPr>
            <w:tcW w:w="1276" w:type="dxa"/>
          </w:tcPr>
          <w:p w:rsidR="00233F99" w:rsidRDefault="00D10A7F">
            <w:pPr>
              <w:pStyle w:val="nTable"/>
              <w:spacing w:after="40"/>
              <w:rPr>
                <w:sz w:val="19"/>
              </w:rPr>
            </w:pPr>
            <w:r>
              <w:rPr>
                <w:sz w:val="19"/>
              </w:rPr>
              <w:t>20 Apr 2004 p. 1297</w:t>
            </w:r>
            <w:r>
              <w:rPr>
                <w:sz w:val="19"/>
              </w:rPr>
              <w:noBreakHyphen/>
              <w:t>8</w:t>
            </w:r>
          </w:p>
        </w:tc>
        <w:tc>
          <w:tcPr>
            <w:tcW w:w="2693" w:type="dxa"/>
          </w:tcPr>
          <w:p w:rsidR="00233F99" w:rsidRDefault="00D10A7F">
            <w:pPr>
              <w:pStyle w:val="nTable"/>
              <w:spacing w:after="40"/>
              <w:rPr>
                <w:sz w:val="19"/>
              </w:rPr>
            </w:pPr>
            <w:r>
              <w:rPr>
                <w:sz w:val="19"/>
              </w:rPr>
              <w:t>20 Apr 2004</w:t>
            </w:r>
          </w:p>
        </w:tc>
      </w:tr>
      <w:tr w:rsidR="00233F99">
        <w:trPr>
          <w:cantSplit/>
        </w:trPr>
        <w:tc>
          <w:tcPr>
            <w:tcW w:w="7088" w:type="dxa"/>
            <w:gridSpan w:val="3"/>
          </w:tcPr>
          <w:p w:rsidR="00233F99" w:rsidRDefault="00D10A7F">
            <w:pPr>
              <w:pStyle w:val="nTable"/>
              <w:spacing w:after="40"/>
              <w:rPr>
                <w:sz w:val="19"/>
              </w:rPr>
            </w:pPr>
            <w:r>
              <w:rPr>
                <w:b/>
                <w:bCs/>
                <w:sz w:val="19"/>
              </w:rPr>
              <w:t xml:space="preserve">Reprint 2:  The </w:t>
            </w:r>
            <w:r>
              <w:rPr>
                <w:b/>
                <w:bCs/>
                <w:i/>
                <w:sz w:val="19"/>
              </w:rPr>
              <w:t xml:space="preserve">Retail Trading Hours Regulations 1988 </w:t>
            </w:r>
            <w:r>
              <w:rPr>
                <w:b/>
                <w:bCs/>
                <w:sz w:val="19"/>
              </w:rPr>
              <w:t xml:space="preserve">as at 5 May 2006 </w:t>
            </w:r>
            <w:r>
              <w:rPr>
                <w:sz w:val="19"/>
              </w:rPr>
              <w:t>(includes amendments listed above)</w:t>
            </w:r>
          </w:p>
        </w:tc>
      </w:tr>
      <w:tr w:rsidR="00233F99">
        <w:trPr>
          <w:cantSplit/>
        </w:trPr>
        <w:tc>
          <w:tcPr>
            <w:tcW w:w="3119" w:type="dxa"/>
          </w:tcPr>
          <w:p w:rsidR="00233F99" w:rsidRDefault="00D10A7F">
            <w:pPr>
              <w:pStyle w:val="nTable"/>
              <w:spacing w:after="40"/>
              <w:ind w:right="113"/>
              <w:rPr>
                <w:i/>
                <w:sz w:val="19"/>
              </w:rPr>
            </w:pPr>
            <w:r>
              <w:rPr>
                <w:i/>
                <w:sz w:val="19"/>
              </w:rPr>
              <w:t>Retail Trading Hours Amendment Regulations 2007</w:t>
            </w:r>
          </w:p>
        </w:tc>
        <w:tc>
          <w:tcPr>
            <w:tcW w:w="1276" w:type="dxa"/>
          </w:tcPr>
          <w:p w:rsidR="00233F99" w:rsidRDefault="00D10A7F">
            <w:pPr>
              <w:pStyle w:val="nTable"/>
              <w:spacing w:after="40"/>
              <w:rPr>
                <w:sz w:val="19"/>
              </w:rPr>
            </w:pPr>
            <w:r>
              <w:rPr>
                <w:sz w:val="19"/>
              </w:rPr>
              <w:t>11 May 2007 p. 2027</w:t>
            </w:r>
            <w:r>
              <w:rPr>
                <w:sz w:val="19"/>
              </w:rPr>
              <w:noBreakHyphen/>
              <w:t>31</w:t>
            </w:r>
          </w:p>
        </w:tc>
        <w:tc>
          <w:tcPr>
            <w:tcW w:w="2693" w:type="dxa"/>
          </w:tcPr>
          <w:p w:rsidR="00233F99" w:rsidRDefault="00D10A7F">
            <w:pPr>
              <w:pStyle w:val="nTable"/>
              <w:spacing w:after="40"/>
              <w:rPr>
                <w:iCs/>
                <w:sz w:val="19"/>
              </w:rPr>
            </w:pPr>
            <w:r>
              <w:rPr>
                <w:sz w:val="19"/>
              </w:rPr>
              <w:t xml:space="preserve">11 May 2007 (see r. 2 and </w:t>
            </w:r>
            <w:r>
              <w:rPr>
                <w:i/>
                <w:sz w:val="19"/>
              </w:rPr>
              <w:t>Gazette</w:t>
            </w:r>
            <w:r>
              <w:rPr>
                <w:iCs/>
                <w:sz w:val="19"/>
              </w:rPr>
              <w:t xml:space="preserve"> 11 May 2007 p. 2017)</w:t>
            </w:r>
          </w:p>
        </w:tc>
      </w:tr>
      <w:tr w:rsidR="00233F99">
        <w:trPr>
          <w:cantSplit/>
        </w:trPr>
        <w:tc>
          <w:tcPr>
            <w:tcW w:w="3119" w:type="dxa"/>
            <w:tcBorders>
              <w:bottom w:val="single" w:sz="4" w:space="0" w:color="auto"/>
            </w:tcBorders>
          </w:tcPr>
          <w:p w:rsidR="00233F99" w:rsidRDefault="00D10A7F">
            <w:pPr>
              <w:pStyle w:val="nTable"/>
              <w:spacing w:after="40"/>
              <w:ind w:right="113"/>
              <w:rPr>
                <w:i/>
                <w:sz w:val="19"/>
              </w:rPr>
            </w:pPr>
            <w:r>
              <w:rPr>
                <w:i/>
                <w:sz w:val="19"/>
              </w:rPr>
              <w:t>Retail Trading Hours Amendment Regulations 2010</w:t>
            </w:r>
          </w:p>
        </w:tc>
        <w:tc>
          <w:tcPr>
            <w:tcW w:w="1276" w:type="dxa"/>
            <w:tcBorders>
              <w:bottom w:val="single" w:sz="4" w:space="0" w:color="auto"/>
            </w:tcBorders>
          </w:tcPr>
          <w:p w:rsidR="00233F99" w:rsidRDefault="00D10A7F">
            <w:pPr>
              <w:pStyle w:val="nTable"/>
              <w:spacing w:after="40"/>
              <w:rPr>
                <w:sz w:val="19"/>
              </w:rPr>
            </w:pPr>
            <w:r>
              <w:rPr>
                <w:sz w:val="19"/>
              </w:rPr>
              <w:t>15 Oct 2010 p. 5171-2</w:t>
            </w:r>
          </w:p>
        </w:tc>
        <w:tc>
          <w:tcPr>
            <w:tcW w:w="2693" w:type="dxa"/>
            <w:tcBorders>
              <w:bottom w:val="single" w:sz="4" w:space="0" w:color="auto"/>
            </w:tcBorders>
          </w:tcPr>
          <w:p w:rsidR="00233F99" w:rsidRDefault="00D10A7F">
            <w:pPr>
              <w:pStyle w:val="nTable"/>
              <w:spacing w:after="40"/>
              <w:rPr>
                <w:sz w:val="19"/>
              </w:rPr>
            </w:pPr>
            <w:r>
              <w:rPr>
                <w:sz w:val="19"/>
              </w:rPr>
              <w:t>r. 1 and 2: 15 Oct 2010 (see r. 2(a));</w:t>
            </w:r>
            <w:r>
              <w:rPr>
                <w:sz w:val="19"/>
              </w:rPr>
              <w:br/>
              <w:t xml:space="preserve">Regulations other than r. 1 and 2: 18 Oct 2010 (see r. 2(b) and </w:t>
            </w:r>
            <w:r>
              <w:rPr>
                <w:i/>
                <w:iCs/>
                <w:sz w:val="19"/>
              </w:rPr>
              <w:t>Gazette</w:t>
            </w:r>
            <w:r>
              <w:rPr>
                <w:sz w:val="19"/>
              </w:rPr>
              <w:t xml:space="preserve"> 1 Oct 2010 p. 5076)</w:t>
            </w:r>
          </w:p>
        </w:tc>
      </w:tr>
    </w:tbl>
    <w:p w:rsidR="00233F99" w:rsidRDefault="00D10A7F">
      <w:pPr>
        <w:pStyle w:val="nSubsection"/>
        <w:spacing w:before="160"/>
        <w:rPr>
          <w:rFonts w:ascii="Times" w:hAnsi="Times"/>
        </w:rPr>
      </w:pPr>
      <w:r>
        <w:rPr>
          <w:vertAlign w:val="superscript"/>
        </w:rPr>
        <w:t>2</w:t>
      </w:r>
      <w:r>
        <w:tab/>
        <w:t xml:space="preserve">Formerly referred to the Third Schedule of the </w:t>
      </w:r>
      <w:r>
        <w:rPr>
          <w:i/>
          <w:iCs/>
        </w:rPr>
        <w:t>Metropolitan Region Town Planning Scheme Act 1959</w:t>
      </w:r>
      <w:r>
        <w:t xml:space="preserve">.  Under the </w:t>
      </w:r>
      <w:r>
        <w:rPr>
          <w:i/>
          <w:iCs/>
        </w:rPr>
        <w:t>Reprints Act 1984</w:t>
      </w:r>
      <w:r>
        <w:t xml:space="preserve"> s. 7(3)(g)(i) the current reference was substituted for the former one.</w:t>
      </w:r>
    </w:p>
    <w:p w:rsidR="00233F99" w:rsidRDefault="00D10A7F">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rsidR="00233F99" w:rsidRDefault="00233F99"/>
    <w:p w:rsidR="00233F99" w:rsidRDefault="00233F99">
      <w:pPr>
        <w:sectPr w:rsidR="00233F9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33F99" w:rsidRDefault="00233F99"/>
    <w:sectPr w:rsidR="00233F9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99" w:rsidRDefault="00D10A7F">
      <w:r>
        <w:separator/>
      </w:r>
    </w:p>
  </w:endnote>
  <w:endnote w:type="continuationSeparator" w:id="0">
    <w:p w:rsidR="00233F99" w:rsidRDefault="00D1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p>
  <w:p w:rsidR="00233F99" w:rsidRDefault="00D10A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233F99" w:rsidRDefault="00D10A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233F99" w:rsidRDefault="00D10A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p>
  <w:p w:rsidR="00233F99" w:rsidRDefault="00D10A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33F99" w:rsidRDefault="00D10A7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43FE">
      <w:rPr>
        <w:rStyle w:val="PageNumber"/>
        <w:rFonts w:ascii="Arial" w:hAnsi="Arial" w:cs="Arial"/>
        <w:noProof/>
      </w:rPr>
      <w:t>i</w:t>
    </w:r>
    <w:r>
      <w:rPr>
        <w:rStyle w:val="PageNumber"/>
        <w:rFonts w:ascii="Arial" w:hAnsi="Arial" w:cs="Arial"/>
      </w:rPr>
      <w:fldChar w:fldCharType="end"/>
    </w:r>
  </w:p>
  <w:p w:rsidR="00233F99" w:rsidRDefault="00D10A7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3F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233F99" w:rsidRDefault="00D10A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3FE">
      <w:rPr>
        <w:rStyle w:val="CharPageNo"/>
        <w:rFonts w:ascii="Arial" w:hAnsi="Arial"/>
        <w:noProof/>
      </w:rPr>
      <w:t>13</w:t>
    </w:r>
    <w:r>
      <w:rPr>
        <w:rStyle w:val="CharPageNo"/>
        <w:rFonts w:ascii="Arial" w:hAnsi="Arial"/>
      </w:rPr>
      <w:fldChar w:fldCharType="end"/>
    </w:r>
  </w:p>
  <w:p w:rsidR="00233F99" w:rsidRDefault="00D10A7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Footer"/>
      <w:tabs>
        <w:tab w:val="clear" w:pos="4153"/>
        <w:tab w:val="right" w:pos="7088"/>
      </w:tabs>
      <w:rPr>
        <w:rStyle w:val="PageNumber"/>
      </w:rPr>
    </w:pPr>
  </w:p>
  <w:p w:rsidR="00233F99" w:rsidRDefault="00D10A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43FE">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43F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43FE">
      <w:rPr>
        <w:rStyle w:val="CharPageNo"/>
        <w:rFonts w:ascii="Arial" w:hAnsi="Arial"/>
        <w:noProof/>
      </w:rPr>
      <w:t>1</w:t>
    </w:r>
    <w:r>
      <w:rPr>
        <w:rStyle w:val="CharPageNo"/>
        <w:rFonts w:ascii="Arial" w:hAnsi="Arial"/>
      </w:rPr>
      <w:fldChar w:fldCharType="end"/>
    </w:r>
  </w:p>
  <w:p w:rsidR="00233F99" w:rsidRDefault="00D10A7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99" w:rsidRDefault="00D10A7F">
      <w:r>
        <w:separator/>
      </w:r>
    </w:p>
  </w:footnote>
  <w:footnote w:type="continuationSeparator" w:id="0">
    <w:p w:rsidR="00233F99" w:rsidRDefault="00D1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33F99">
      <w:trPr>
        <w:cantSplit/>
      </w:trPr>
      <w:tc>
        <w:tcPr>
          <w:tcW w:w="7263" w:type="dxa"/>
          <w:gridSpan w:val="2"/>
        </w:tcPr>
        <w:p w:rsidR="00233F99" w:rsidRDefault="00D10A7F">
          <w:pPr>
            <w:pStyle w:val="HeaderActNameRight"/>
            <w:ind w:right="17"/>
          </w:pPr>
          <w:fldSimple w:instr=" Styleref &quot;Name of Act/Reg&quot; ">
            <w:r w:rsidR="008F43FE">
              <w:rPr>
                <w:noProof/>
              </w:rPr>
              <w:t>Retail Trading Hours Regulations 1988</w:t>
            </w:r>
          </w:fldSimple>
        </w:p>
      </w:tc>
    </w:tr>
    <w:tr w:rsidR="00233F99">
      <w:tc>
        <w:tcPr>
          <w:tcW w:w="5715" w:type="dxa"/>
          <w:vAlign w:val="bottom"/>
        </w:tcPr>
        <w:p w:rsidR="00233F99" w:rsidRDefault="00D10A7F">
          <w:pPr>
            <w:pStyle w:val="HeaderTextRight"/>
          </w:pPr>
          <w:r>
            <w:fldChar w:fldCharType="begin"/>
          </w:r>
          <w:r>
            <w:instrText xml:space="preserve"> styleref CharSchText </w:instrText>
          </w:r>
          <w:r>
            <w:fldChar w:fldCharType="end"/>
          </w:r>
        </w:p>
      </w:tc>
      <w:tc>
        <w:tcPr>
          <w:tcW w:w="1548" w:type="dxa"/>
        </w:tcPr>
        <w:p w:rsidR="00233F99" w:rsidRDefault="00D10A7F">
          <w:pPr>
            <w:pStyle w:val="HeaderNumberRight"/>
            <w:ind w:right="17"/>
          </w:pPr>
          <w:r>
            <w:fldChar w:fldCharType="begin"/>
          </w:r>
          <w:r>
            <w:instrText xml:space="preserve"> styleref CharSchno </w:instrText>
          </w:r>
          <w:r>
            <w:fldChar w:fldCharType="end"/>
          </w:r>
        </w:p>
      </w:tc>
    </w:tr>
    <w:tr w:rsidR="00233F99">
      <w:tc>
        <w:tcPr>
          <w:tcW w:w="5715" w:type="dxa"/>
        </w:tcPr>
        <w:p w:rsidR="00233F99" w:rsidRDefault="00233F99">
          <w:pPr>
            <w:pStyle w:val="HeaderTextRight"/>
          </w:pPr>
        </w:p>
      </w:tc>
      <w:tc>
        <w:tcPr>
          <w:tcW w:w="1548" w:type="dxa"/>
        </w:tcPr>
        <w:p w:rsidR="00233F99" w:rsidRDefault="00233F99">
          <w:pPr>
            <w:pStyle w:val="HeaderNumberRight"/>
            <w:ind w:right="17"/>
          </w:pPr>
        </w:p>
      </w:tc>
    </w:tr>
    <w:tr w:rsidR="00233F99">
      <w:tc>
        <w:tcPr>
          <w:tcW w:w="5715" w:type="dxa"/>
        </w:tcPr>
        <w:p w:rsidR="00233F99" w:rsidRDefault="00233F99">
          <w:pPr>
            <w:pStyle w:val="HeaderTextRight"/>
          </w:pPr>
        </w:p>
      </w:tc>
      <w:tc>
        <w:tcPr>
          <w:tcW w:w="1548" w:type="dxa"/>
        </w:tcPr>
        <w:p w:rsidR="00233F99" w:rsidRDefault="00233F99">
          <w:pPr>
            <w:pStyle w:val="HeaderNumberRight"/>
            <w:ind w:right="17"/>
            <w:rPr>
              <w:bCs/>
            </w:rPr>
          </w:pPr>
        </w:p>
      </w:tc>
    </w:tr>
  </w:tbl>
  <w:p w:rsidR="00233F99" w:rsidRDefault="00233F99">
    <w:pPr>
      <w:pStyle w:val="Header"/>
      <w:pBdr>
        <w:top w:val="single" w:sz="4" w:space="1" w:color="auto"/>
      </w:pBdr>
    </w:pPr>
  </w:p>
  <w:p w:rsidR="00233F99" w:rsidRDefault="00233F9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F99">
      <w:trPr>
        <w:cantSplit/>
      </w:trPr>
      <w:tc>
        <w:tcPr>
          <w:tcW w:w="7258" w:type="dxa"/>
          <w:gridSpan w:val="2"/>
        </w:tcPr>
        <w:p w:rsidR="00233F99" w:rsidRDefault="00D10A7F">
          <w:pPr>
            <w:pStyle w:val="HeaderActNameLeft"/>
          </w:pPr>
          <w:fldSimple w:instr=" Styleref &quot;Name of Act/Reg&quot; ">
            <w:r w:rsidR="008F43FE">
              <w:rPr>
                <w:noProof/>
              </w:rPr>
              <w:t>Retail Trading Hours Regulations 1988</w:t>
            </w:r>
          </w:fldSimple>
        </w:p>
      </w:tc>
    </w:tr>
    <w:tr w:rsidR="00233F99">
      <w:tc>
        <w:tcPr>
          <w:tcW w:w="1548" w:type="dxa"/>
        </w:tcPr>
        <w:p w:rsidR="00233F99" w:rsidRDefault="00233F99">
          <w:pPr>
            <w:pStyle w:val="HeaderNumberLeft"/>
          </w:pPr>
        </w:p>
      </w:tc>
      <w:tc>
        <w:tcPr>
          <w:tcW w:w="5715" w:type="dxa"/>
        </w:tcPr>
        <w:p w:rsidR="00233F99" w:rsidRDefault="00233F99">
          <w:pPr>
            <w:pStyle w:val="HeaderTextLeft"/>
          </w:pPr>
        </w:p>
      </w:tc>
    </w:tr>
    <w:tr w:rsidR="00233F99">
      <w:tc>
        <w:tcPr>
          <w:tcW w:w="1548" w:type="dxa"/>
        </w:tcPr>
        <w:p w:rsidR="00233F99" w:rsidRDefault="00233F99">
          <w:pPr>
            <w:pStyle w:val="HeaderNumberLeft"/>
          </w:pPr>
        </w:p>
      </w:tc>
      <w:tc>
        <w:tcPr>
          <w:tcW w:w="5715" w:type="dxa"/>
        </w:tcPr>
        <w:p w:rsidR="00233F99" w:rsidRDefault="00233F99">
          <w:pPr>
            <w:pStyle w:val="HeaderTextLeft"/>
          </w:pPr>
        </w:p>
      </w:tc>
    </w:tr>
    <w:tr w:rsidR="00233F99">
      <w:trPr>
        <w:cantSplit/>
      </w:trPr>
      <w:tc>
        <w:tcPr>
          <w:tcW w:w="7258" w:type="dxa"/>
          <w:gridSpan w:val="2"/>
        </w:tcPr>
        <w:p w:rsidR="00233F99" w:rsidRDefault="00233F99">
          <w:pPr>
            <w:pStyle w:val="HeaderSectionRight"/>
            <w:ind w:right="17"/>
            <w:jc w:val="left"/>
          </w:pPr>
        </w:p>
      </w:tc>
    </w:tr>
  </w:tbl>
  <w:p w:rsidR="00233F99" w:rsidRDefault="00233F9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F99">
      <w:trPr>
        <w:cantSplit/>
      </w:trPr>
      <w:tc>
        <w:tcPr>
          <w:tcW w:w="7258" w:type="dxa"/>
          <w:gridSpan w:val="2"/>
        </w:tcPr>
        <w:p w:rsidR="00233F99" w:rsidRDefault="00D10A7F">
          <w:pPr>
            <w:pStyle w:val="HeaderActNameRight"/>
            <w:ind w:right="17"/>
          </w:pPr>
          <w:fldSimple w:instr=" Styleref &quot;Name of Act/Reg&quot; ">
            <w:r w:rsidR="008F43FE">
              <w:rPr>
                <w:noProof/>
              </w:rPr>
              <w:t>Retail Trading Hours Regulations 1988</w:t>
            </w:r>
          </w:fldSimple>
        </w:p>
      </w:tc>
    </w:tr>
    <w:tr w:rsidR="00233F99">
      <w:tc>
        <w:tcPr>
          <w:tcW w:w="5715" w:type="dxa"/>
        </w:tcPr>
        <w:p w:rsidR="00233F99" w:rsidRDefault="00233F99">
          <w:pPr>
            <w:pStyle w:val="HeaderTextRight"/>
          </w:pPr>
        </w:p>
      </w:tc>
      <w:tc>
        <w:tcPr>
          <w:tcW w:w="1548" w:type="dxa"/>
        </w:tcPr>
        <w:p w:rsidR="00233F99" w:rsidRDefault="00233F99">
          <w:pPr>
            <w:pStyle w:val="HeaderNumberRight"/>
            <w:ind w:right="17"/>
          </w:pPr>
        </w:p>
      </w:tc>
    </w:tr>
    <w:tr w:rsidR="00233F99">
      <w:tc>
        <w:tcPr>
          <w:tcW w:w="5715" w:type="dxa"/>
        </w:tcPr>
        <w:p w:rsidR="00233F99" w:rsidRDefault="00233F99">
          <w:pPr>
            <w:pStyle w:val="HeaderTextRight"/>
          </w:pPr>
        </w:p>
      </w:tc>
      <w:tc>
        <w:tcPr>
          <w:tcW w:w="1548" w:type="dxa"/>
        </w:tcPr>
        <w:p w:rsidR="00233F99" w:rsidRDefault="00233F99">
          <w:pPr>
            <w:pStyle w:val="HeaderNumberRight"/>
            <w:ind w:right="17"/>
          </w:pPr>
        </w:p>
      </w:tc>
    </w:tr>
    <w:tr w:rsidR="00233F99">
      <w:trPr>
        <w:cantSplit/>
      </w:trPr>
      <w:tc>
        <w:tcPr>
          <w:tcW w:w="7258" w:type="dxa"/>
          <w:gridSpan w:val="2"/>
        </w:tcPr>
        <w:p w:rsidR="00233F99" w:rsidRDefault="00233F99">
          <w:pPr>
            <w:pStyle w:val="HeaderSectionRight"/>
            <w:ind w:right="17"/>
          </w:pPr>
        </w:p>
      </w:tc>
    </w:tr>
  </w:tbl>
  <w:p w:rsidR="00233F99" w:rsidRDefault="00233F9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F99">
      <w:trPr>
        <w:cantSplit/>
      </w:trPr>
      <w:tc>
        <w:tcPr>
          <w:tcW w:w="7258" w:type="dxa"/>
          <w:gridSpan w:val="2"/>
        </w:tcPr>
        <w:p w:rsidR="00233F99" w:rsidRDefault="00D10A7F">
          <w:pPr>
            <w:pStyle w:val="HeaderActNameLeft"/>
          </w:pPr>
          <w:fldSimple w:instr=" Styleref &quot;Name of Act/Reg&quot; ">
            <w:r w:rsidR="008F43FE">
              <w:rPr>
                <w:noProof/>
              </w:rPr>
              <w:t>Retail Trading Hours Regulations 1988</w:t>
            </w:r>
          </w:fldSimple>
        </w:p>
      </w:tc>
    </w:tr>
    <w:tr w:rsidR="00233F99">
      <w:tc>
        <w:tcPr>
          <w:tcW w:w="1548" w:type="dxa"/>
        </w:tcPr>
        <w:p w:rsidR="00233F99" w:rsidRDefault="00233F99">
          <w:pPr>
            <w:pStyle w:val="HeaderNumberLeft"/>
          </w:pPr>
        </w:p>
      </w:tc>
      <w:tc>
        <w:tcPr>
          <w:tcW w:w="5715" w:type="dxa"/>
        </w:tcPr>
        <w:p w:rsidR="00233F99" w:rsidRDefault="00233F99">
          <w:pPr>
            <w:pStyle w:val="HeaderTextLeft"/>
          </w:pPr>
        </w:p>
      </w:tc>
    </w:tr>
    <w:tr w:rsidR="00233F99">
      <w:tc>
        <w:tcPr>
          <w:tcW w:w="1548" w:type="dxa"/>
        </w:tcPr>
        <w:p w:rsidR="00233F99" w:rsidRDefault="00233F99">
          <w:pPr>
            <w:pStyle w:val="HeaderNumberLeft"/>
          </w:pPr>
        </w:p>
      </w:tc>
      <w:tc>
        <w:tcPr>
          <w:tcW w:w="5715" w:type="dxa"/>
        </w:tcPr>
        <w:p w:rsidR="00233F99" w:rsidRDefault="00233F99">
          <w:pPr>
            <w:pStyle w:val="HeaderTextLeft"/>
          </w:pPr>
        </w:p>
      </w:tc>
    </w:tr>
    <w:tr w:rsidR="00233F99">
      <w:trPr>
        <w:cantSplit/>
      </w:trPr>
      <w:tc>
        <w:tcPr>
          <w:tcW w:w="7258" w:type="dxa"/>
          <w:gridSpan w:val="2"/>
        </w:tcPr>
        <w:p w:rsidR="00233F99" w:rsidRDefault="00D10A7F">
          <w:pPr>
            <w:pStyle w:val="HeaderSectionLeft"/>
            <w:rPr>
              <w:b w:val="0"/>
            </w:rPr>
          </w:pPr>
          <w:r>
            <w:rPr>
              <w:b w:val="0"/>
            </w:rPr>
            <w:t>Contents</w:t>
          </w:r>
        </w:p>
      </w:tc>
    </w:tr>
  </w:tbl>
  <w:p w:rsidR="00233F99" w:rsidRDefault="00233F9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F99">
      <w:trPr>
        <w:cantSplit/>
      </w:trPr>
      <w:tc>
        <w:tcPr>
          <w:tcW w:w="7258" w:type="dxa"/>
          <w:gridSpan w:val="2"/>
        </w:tcPr>
        <w:p w:rsidR="00233F99" w:rsidRDefault="00D10A7F">
          <w:pPr>
            <w:pStyle w:val="HeaderActNameRight"/>
            <w:ind w:right="17"/>
          </w:pPr>
          <w:fldSimple w:instr=" Styleref &quot;Name of Act/Reg&quot; ">
            <w:r w:rsidR="008F43FE">
              <w:rPr>
                <w:noProof/>
              </w:rPr>
              <w:t>Retail Trading Hours Regulations 1988</w:t>
            </w:r>
          </w:fldSimple>
        </w:p>
      </w:tc>
    </w:tr>
    <w:tr w:rsidR="00233F99">
      <w:tc>
        <w:tcPr>
          <w:tcW w:w="5715" w:type="dxa"/>
        </w:tcPr>
        <w:p w:rsidR="00233F99" w:rsidRDefault="00233F99">
          <w:pPr>
            <w:pStyle w:val="HeaderTextRight"/>
          </w:pPr>
        </w:p>
      </w:tc>
      <w:tc>
        <w:tcPr>
          <w:tcW w:w="1548" w:type="dxa"/>
        </w:tcPr>
        <w:p w:rsidR="00233F99" w:rsidRDefault="00233F99">
          <w:pPr>
            <w:pStyle w:val="HeaderNumberRight"/>
            <w:ind w:right="17"/>
          </w:pPr>
        </w:p>
      </w:tc>
    </w:tr>
    <w:tr w:rsidR="00233F99">
      <w:tc>
        <w:tcPr>
          <w:tcW w:w="5715" w:type="dxa"/>
        </w:tcPr>
        <w:p w:rsidR="00233F99" w:rsidRDefault="00233F99">
          <w:pPr>
            <w:pStyle w:val="HeaderTextRight"/>
          </w:pPr>
        </w:p>
      </w:tc>
      <w:tc>
        <w:tcPr>
          <w:tcW w:w="1548" w:type="dxa"/>
        </w:tcPr>
        <w:p w:rsidR="00233F99" w:rsidRDefault="00233F99">
          <w:pPr>
            <w:pStyle w:val="HeaderNumberRight"/>
            <w:ind w:right="17"/>
          </w:pPr>
        </w:p>
      </w:tc>
    </w:tr>
    <w:tr w:rsidR="00233F99">
      <w:trPr>
        <w:cantSplit/>
      </w:trPr>
      <w:tc>
        <w:tcPr>
          <w:tcW w:w="7258" w:type="dxa"/>
          <w:gridSpan w:val="2"/>
        </w:tcPr>
        <w:p w:rsidR="00233F99" w:rsidRDefault="00D10A7F">
          <w:pPr>
            <w:pStyle w:val="HeaderSectionRight"/>
            <w:ind w:right="17"/>
            <w:rPr>
              <w:b w:val="0"/>
            </w:rPr>
          </w:pPr>
          <w:r>
            <w:rPr>
              <w:b w:val="0"/>
            </w:rPr>
            <w:t>Contents</w:t>
          </w:r>
        </w:p>
      </w:tc>
    </w:tr>
  </w:tbl>
  <w:p w:rsidR="00233F99" w:rsidRDefault="00233F9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F99">
      <w:trPr>
        <w:cantSplit/>
      </w:trPr>
      <w:tc>
        <w:tcPr>
          <w:tcW w:w="7263" w:type="dxa"/>
          <w:gridSpan w:val="2"/>
        </w:tcPr>
        <w:p w:rsidR="00233F99" w:rsidRDefault="00D10A7F">
          <w:pPr>
            <w:pStyle w:val="HeaderActNameLeft"/>
          </w:pPr>
          <w:fldSimple w:instr=" STYLEREF &quot;Name of Act/Reg&quot; \* MERGEFORMAT ">
            <w:r w:rsidR="008F43FE">
              <w:rPr>
                <w:noProof/>
              </w:rPr>
              <w:t>Retail Trading Hours Regulations 1988</w:t>
            </w:r>
          </w:fldSimple>
        </w:p>
      </w:tc>
    </w:tr>
    <w:tr w:rsidR="00233F99">
      <w:tc>
        <w:tcPr>
          <w:tcW w:w="1548" w:type="dxa"/>
        </w:tcPr>
        <w:p w:rsidR="00233F99" w:rsidRDefault="00D10A7F">
          <w:pPr>
            <w:pStyle w:val="HeaderNumberLeft"/>
          </w:pPr>
          <w:r>
            <w:fldChar w:fldCharType="begin"/>
          </w:r>
          <w:r>
            <w:instrText xml:space="preserve"> styleref CharPartNo </w:instrText>
          </w:r>
          <w:r>
            <w:fldChar w:fldCharType="end"/>
          </w:r>
        </w:p>
      </w:tc>
      <w:tc>
        <w:tcPr>
          <w:tcW w:w="5715" w:type="dxa"/>
        </w:tcPr>
        <w:p w:rsidR="00233F99" w:rsidRDefault="00D10A7F">
          <w:pPr>
            <w:pStyle w:val="HeaderTextLeft"/>
          </w:pPr>
          <w:r>
            <w:fldChar w:fldCharType="begin"/>
          </w:r>
          <w:r>
            <w:instrText xml:space="preserve"> styleref CharPartText </w:instrText>
          </w:r>
          <w:r>
            <w:fldChar w:fldCharType="end"/>
          </w:r>
        </w:p>
      </w:tc>
    </w:tr>
    <w:tr w:rsidR="00233F99">
      <w:tc>
        <w:tcPr>
          <w:tcW w:w="1548" w:type="dxa"/>
        </w:tcPr>
        <w:p w:rsidR="00233F99" w:rsidRDefault="00D10A7F">
          <w:pPr>
            <w:pStyle w:val="HeaderNumberLeft"/>
          </w:pPr>
          <w:r>
            <w:fldChar w:fldCharType="begin"/>
          </w:r>
          <w:r>
            <w:instrText xml:space="preserve"> styleref CharDivNo </w:instrText>
          </w:r>
          <w:r>
            <w:fldChar w:fldCharType="end"/>
          </w:r>
        </w:p>
      </w:tc>
      <w:tc>
        <w:tcPr>
          <w:tcW w:w="5715" w:type="dxa"/>
        </w:tcPr>
        <w:p w:rsidR="00233F99" w:rsidRDefault="00D10A7F">
          <w:pPr>
            <w:pStyle w:val="HeaderTextLeft"/>
          </w:pPr>
          <w:r>
            <w:fldChar w:fldCharType="begin"/>
          </w:r>
          <w:r>
            <w:instrText xml:space="preserve"> styleref CharDivText </w:instrText>
          </w:r>
          <w:r>
            <w:fldChar w:fldCharType="end"/>
          </w:r>
        </w:p>
      </w:tc>
    </w:tr>
    <w:tr w:rsidR="00233F99">
      <w:trPr>
        <w:cantSplit/>
      </w:trPr>
      <w:tc>
        <w:tcPr>
          <w:tcW w:w="7263" w:type="dxa"/>
          <w:gridSpan w:val="2"/>
        </w:tcPr>
        <w:p w:rsidR="00233F99" w:rsidRDefault="00D10A7F">
          <w:pPr>
            <w:pStyle w:val="HeaderTextLeft"/>
            <w:rPr>
              <w:b/>
            </w:rPr>
          </w:pPr>
          <w:r>
            <w:rPr>
              <w:b/>
            </w:rPr>
            <w:t xml:space="preserve">r. </w:t>
          </w:r>
          <w:r>
            <w:rPr>
              <w:b/>
            </w:rPr>
            <w:fldChar w:fldCharType="begin"/>
          </w:r>
          <w:r>
            <w:rPr>
              <w:b/>
            </w:rPr>
            <w:instrText xml:space="preserve"> STYLEREF CharSectno \* MERGEFORMAT </w:instrText>
          </w:r>
          <w:r>
            <w:rPr>
              <w:b/>
            </w:rPr>
            <w:fldChar w:fldCharType="separate"/>
          </w:r>
          <w:r w:rsidR="008F43FE">
            <w:rPr>
              <w:b/>
              <w:noProof/>
            </w:rPr>
            <w:t>1</w:t>
          </w:r>
          <w:r>
            <w:rPr>
              <w:b/>
            </w:rPr>
            <w:fldChar w:fldCharType="end"/>
          </w:r>
        </w:p>
      </w:tc>
    </w:tr>
  </w:tbl>
  <w:p w:rsidR="00233F99" w:rsidRDefault="00233F99">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F99">
      <w:trPr>
        <w:cantSplit/>
      </w:trPr>
      <w:tc>
        <w:tcPr>
          <w:tcW w:w="7263" w:type="dxa"/>
          <w:gridSpan w:val="2"/>
        </w:tcPr>
        <w:p w:rsidR="00233F99" w:rsidRDefault="00D10A7F">
          <w:pPr>
            <w:pStyle w:val="HeaderActNameRight"/>
            <w:ind w:right="17"/>
          </w:pPr>
          <w:fldSimple w:instr=" STYLEREF &quot;Name of Act/Reg&quot; \* MERGEFORMAT ">
            <w:r w:rsidR="008F43FE">
              <w:rPr>
                <w:noProof/>
              </w:rPr>
              <w:t>Retail Trading Hours Regulations 1988</w:t>
            </w:r>
          </w:fldSimple>
        </w:p>
      </w:tc>
    </w:tr>
    <w:tr w:rsidR="00233F99">
      <w:tc>
        <w:tcPr>
          <w:tcW w:w="5715" w:type="dxa"/>
        </w:tcPr>
        <w:p w:rsidR="00233F99" w:rsidRDefault="00D10A7F">
          <w:pPr>
            <w:pStyle w:val="HeaderTextRight"/>
          </w:pPr>
          <w:r>
            <w:fldChar w:fldCharType="begin"/>
          </w:r>
          <w:r>
            <w:instrText xml:space="preserve"> styleref CharPartText </w:instrText>
          </w:r>
          <w:r>
            <w:fldChar w:fldCharType="end"/>
          </w:r>
        </w:p>
      </w:tc>
      <w:tc>
        <w:tcPr>
          <w:tcW w:w="1548" w:type="dxa"/>
        </w:tcPr>
        <w:p w:rsidR="00233F99" w:rsidRDefault="00D10A7F">
          <w:pPr>
            <w:pStyle w:val="HeaderNumberLeft"/>
            <w:ind w:right="17"/>
            <w:jc w:val="right"/>
          </w:pPr>
          <w:r>
            <w:fldChar w:fldCharType="begin"/>
          </w:r>
          <w:r>
            <w:instrText xml:space="preserve"> styleref CharPartNo </w:instrText>
          </w:r>
          <w:r>
            <w:fldChar w:fldCharType="end"/>
          </w:r>
        </w:p>
      </w:tc>
    </w:tr>
    <w:tr w:rsidR="00233F99">
      <w:tc>
        <w:tcPr>
          <w:tcW w:w="5715" w:type="dxa"/>
        </w:tcPr>
        <w:p w:rsidR="00233F99" w:rsidRDefault="00D10A7F">
          <w:pPr>
            <w:pStyle w:val="HeaderTextRight"/>
          </w:pPr>
          <w:r>
            <w:fldChar w:fldCharType="begin"/>
          </w:r>
          <w:r>
            <w:instrText xml:space="preserve"> styleref CharDivText </w:instrText>
          </w:r>
          <w:r>
            <w:fldChar w:fldCharType="end"/>
          </w:r>
        </w:p>
      </w:tc>
      <w:tc>
        <w:tcPr>
          <w:tcW w:w="1548" w:type="dxa"/>
        </w:tcPr>
        <w:p w:rsidR="00233F99" w:rsidRDefault="00D10A7F">
          <w:pPr>
            <w:pStyle w:val="HeaderNumberLeft"/>
            <w:ind w:right="17"/>
            <w:jc w:val="righ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rsidR="00233F99">
      <w:trPr>
        <w:cantSplit/>
      </w:trPr>
      <w:tc>
        <w:tcPr>
          <w:tcW w:w="7263" w:type="dxa"/>
          <w:gridSpan w:val="2"/>
        </w:tcPr>
        <w:p w:rsidR="00233F99" w:rsidRDefault="00D10A7F">
          <w:pPr>
            <w:pStyle w:val="HeaderNumberRight"/>
            <w:ind w:right="17"/>
          </w:pPr>
          <w:r>
            <w:t xml:space="preserve">r. </w:t>
          </w:r>
          <w:fldSimple w:instr=" STYLEREF CharSectno \* MERGEFORMAT ">
            <w:r w:rsidR="008F43FE">
              <w:rPr>
                <w:noProof/>
              </w:rPr>
              <w:t>1</w:t>
            </w:r>
          </w:fldSimple>
        </w:p>
      </w:tc>
    </w:tr>
  </w:tbl>
  <w:p w:rsidR="00233F99" w:rsidRDefault="00233F99">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99" w:rsidRDefault="00233F9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F99">
      <w:trPr>
        <w:cantSplit/>
      </w:trPr>
      <w:tc>
        <w:tcPr>
          <w:tcW w:w="7258" w:type="dxa"/>
          <w:gridSpan w:val="2"/>
        </w:tcPr>
        <w:p w:rsidR="00233F99" w:rsidRDefault="00D10A7F">
          <w:pPr>
            <w:pStyle w:val="HeaderActNameLeft"/>
          </w:pPr>
          <w:fldSimple w:instr=" STYLEREF &quot;Name of Act/Reg&quot; \* MERGEFORMAT ">
            <w:r w:rsidR="008F43FE">
              <w:rPr>
                <w:noProof/>
              </w:rPr>
              <w:t>Retail Trading Hours Regulations 1988</w:t>
            </w:r>
          </w:fldSimple>
        </w:p>
      </w:tc>
    </w:tr>
    <w:tr w:rsidR="00233F99">
      <w:tc>
        <w:tcPr>
          <w:tcW w:w="1548" w:type="dxa"/>
        </w:tcPr>
        <w:p w:rsidR="00233F99" w:rsidRDefault="00D10A7F">
          <w:pPr>
            <w:pStyle w:val="HeaderNumberLeft"/>
            <w:rPr>
              <w:b w:val="0"/>
            </w:rPr>
          </w:pPr>
          <w:r>
            <w:fldChar w:fldCharType="begin"/>
          </w:r>
          <w:r>
            <w:instrText xml:space="preserve"> styleref CharSchno </w:instrText>
          </w:r>
          <w:r>
            <w:fldChar w:fldCharType="end"/>
          </w:r>
        </w:p>
      </w:tc>
      <w:tc>
        <w:tcPr>
          <w:tcW w:w="5715" w:type="dxa"/>
        </w:tcPr>
        <w:p w:rsidR="00233F99" w:rsidRDefault="00D10A7F">
          <w:pPr>
            <w:pStyle w:val="HeaderTextLeft"/>
          </w:pPr>
          <w:r>
            <w:fldChar w:fldCharType="begin"/>
          </w:r>
          <w:r>
            <w:instrText xml:space="preserve"> styleref CharSchText </w:instrText>
          </w:r>
          <w:r>
            <w:fldChar w:fldCharType="end"/>
          </w:r>
        </w:p>
      </w:tc>
    </w:tr>
    <w:tr w:rsidR="00233F99">
      <w:tc>
        <w:tcPr>
          <w:tcW w:w="1548" w:type="dxa"/>
        </w:tcPr>
        <w:p w:rsidR="00233F99" w:rsidRDefault="00233F99">
          <w:pPr>
            <w:pStyle w:val="HeaderNumberLeft"/>
            <w:rPr>
              <w:b w:val="0"/>
            </w:rPr>
          </w:pPr>
        </w:p>
      </w:tc>
      <w:tc>
        <w:tcPr>
          <w:tcW w:w="5715" w:type="dxa"/>
        </w:tcPr>
        <w:p w:rsidR="00233F99" w:rsidRDefault="00233F99">
          <w:pPr>
            <w:pStyle w:val="HeaderTextLeft"/>
          </w:pPr>
        </w:p>
      </w:tc>
    </w:tr>
    <w:tr w:rsidR="00233F99">
      <w:tc>
        <w:tcPr>
          <w:tcW w:w="1548" w:type="dxa"/>
        </w:tcPr>
        <w:p w:rsidR="00233F99" w:rsidRDefault="00233F99">
          <w:pPr>
            <w:pStyle w:val="HeaderNumberLeft"/>
          </w:pPr>
        </w:p>
      </w:tc>
      <w:tc>
        <w:tcPr>
          <w:tcW w:w="5715" w:type="dxa"/>
        </w:tcPr>
        <w:p w:rsidR="00233F99" w:rsidRDefault="00233F99">
          <w:pPr>
            <w:pStyle w:val="HeaderTextLeft"/>
          </w:pPr>
        </w:p>
      </w:tc>
    </w:tr>
  </w:tbl>
  <w:p w:rsidR="00233F99" w:rsidRDefault="00233F9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7205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E67A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EEE5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163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127A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243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4A7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FAFF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103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C8D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0E031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AECAE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8C2E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BB2EA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F"/>
    <w:rsid w:val="00194CB4"/>
    <w:rsid w:val="00233F99"/>
    <w:rsid w:val="008F43FE"/>
    <w:rsid w:val="009F780F"/>
    <w:rsid w:val="00D10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2760</Words>
  <Characters>15821</Characters>
  <Application>Microsoft Office Word</Application>
  <DocSecurity>0</DocSecurity>
  <Lines>565</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1988 - 02-c0-01</dc:title>
  <dc:subject/>
  <dc:creator>Matthew Pether</dc:creator>
  <cp:keywords/>
  <cp:lastModifiedBy>svcMRProcess</cp:lastModifiedBy>
  <cp:revision>4</cp:revision>
  <cp:lastPrinted>2006-06-06T03:43:00Z</cp:lastPrinted>
  <dcterms:created xsi:type="dcterms:W3CDTF">2013-02-17T16:58:00Z</dcterms:created>
  <dcterms:modified xsi:type="dcterms:W3CDTF">2013-02-17T16:58:00Z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4748</vt:i4>
  </property>
  <property fmtid="{D5CDD505-2E9C-101B-9397-08002B2CF9AE}" pid="6" name="ReprintNo">
    <vt:lpwstr>2</vt:lpwstr>
  </property>
  <property fmtid="{D5CDD505-2E9C-101B-9397-08002B2CF9AE}" pid="7" name="AsAtDate">
    <vt:lpwstr>18 Oct 2010</vt:lpwstr>
  </property>
  <property fmtid="{D5CDD505-2E9C-101B-9397-08002B2CF9AE}" pid="8" name="Suffix">
    <vt:lpwstr>02-c0-01</vt:lpwstr>
  </property>
</Properties>
</file>