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Workers’ Compensation and Injury Management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_Toc438456926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Scales of fees — medical specialists and other medical practitioners</w:t>
      </w:r>
      <w:r>
        <w:tab/>
      </w:r>
      <w:r>
        <w:fldChar w:fldCharType="begin"/>
      </w:r>
      <w:r>
        <w:instrText xml:space="preserve"> PAGEREF _Toc438456927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Scale of fees — physiotherapists</w:t>
      </w:r>
      <w:r>
        <w:tab/>
      </w:r>
      <w:r>
        <w:fldChar w:fldCharType="begin"/>
      </w:r>
      <w:r>
        <w:instrText xml:space="preserve"> PAGEREF _Toc438456928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Scale of fees — chiropractors</w:t>
      </w:r>
      <w:r>
        <w:tab/>
      </w:r>
      <w:r>
        <w:fldChar w:fldCharType="begin"/>
      </w:r>
      <w:r>
        <w:instrText xml:space="preserve"> PAGEREF _Toc438456929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Scale of fees — occupational therapists</w:t>
      </w:r>
      <w:r>
        <w:tab/>
      </w:r>
      <w:r>
        <w:fldChar w:fldCharType="begin"/>
      </w:r>
      <w:r>
        <w:instrText xml:space="preserve"> PAGEREF _Toc438456930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Scale of fees — clinical psychologists</w:t>
      </w:r>
      <w:r>
        <w:tab/>
      </w:r>
      <w:r>
        <w:fldChar w:fldCharType="begin"/>
      </w:r>
      <w:r>
        <w:instrText xml:space="preserve"> PAGEREF _Toc438456931 \h </w:instrText>
      </w:r>
      <w:r>
        <w:fldChar w:fldCharType="separate"/>
      </w:r>
      <w:r>
        <w:t>2</w:t>
      </w:r>
      <w:r>
        <w:fldChar w:fldCharType="end"/>
      </w:r>
    </w:p>
    <w:p>
      <w:pPr>
        <w:pStyle w:val="TOC8"/>
        <w:rPr>
          <w:rFonts w:asciiTheme="minorHAnsi" w:eastAsiaTheme="minorEastAsia" w:hAnsiTheme="minorHAnsi" w:cstheme="minorBidi"/>
          <w:szCs w:val="22"/>
          <w:lang w:eastAsia="en-AU"/>
        </w:rPr>
      </w:pPr>
      <w:r>
        <w:t>6A.</w:t>
      </w:r>
      <w:r>
        <w:tab/>
        <w:t>Scale of fees — counselling psychology</w:t>
      </w:r>
      <w:r>
        <w:tab/>
      </w:r>
      <w:r>
        <w:fldChar w:fldCharType="begin"/>
      </w:r>
      <w:r>
        <w:instrText xml:space="preserve"> PAGEREF _Toc438456932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Scale of fees — speech therapists</w:t>
      </w:r>
      <w:r>
        <w:tab/>
      </w:r>
      <w:r>
        <w:fldChar w:fldCharType="begin"/>
      </w:r>
      <w:r>
        <w:instrText xml:space="preserve"> PAGEREF _Toc438456933 \h </w:instrText>
      </w:r>
      <w:r>
        <w:fldChar w:fldCharType="separate"/>
      </w:r>
      <w:r>
        <w:t>3</w:t>
      </w:r>
      <w:r>
        <w:fldChar w:fldCharType="end"/>
      </w:r>
    </w:p>
    <w:p>
      <w:pPr>
        <w:pStyle w:val="TOC8"/>
        <w:rPr>
          <w:rFonts w:asciiTheme="minorHAnsi" w:eastAsiaTheme="minorEastAsia" w:hAnsiTheme="minorHAnsi" w:cstheme="minorBidi"/>
          <w:szCs w:val="22"/>
          <w:lang w:eastAsia="en-AU"/>
        </w:rPr>
      </w:pPr>
      <w:r>
        <w:t>7A.</w:t>
      </w:r>
      <w:r>
        <w:tab/>
        <w:t>Scale of fees — osteopaths</w:t>
      </w:r>
      <w:r>
        <w:tab/>
      </w:r>
      <w:r>
        <w:fldChar w:fldCharType="begin"/>
      </w:r>
      <w:r>
        <w:instrText xml:space="preserve"> PAGEREF _Toc438456934 \h </w:instrText>
      </w:r>
      <w:r>
        <w:fldChar w:fldCharType="separate"/>
      </w:r>
      <w:r>
        <w:t>3</w:t>
      </w:r>
      <w:r>
        <w:fldChar w:fldCharType="end"/>
      </w:r>
    </w:p>
    <w:p>
      <w:pPr>
        <w:pStyle w:val="TOC8"/>
        <w:rPr>
          <w:rFonts w:asciiTheme="minorHAnsi" w:eastAsiaTheme="minorEastAsia" w:hAnsiTheme="minorHAnsi" w:cstheme="minorBidi"/>
          <w:szCs w:val="22"/>
          <w:lang w:eastAsia="en-AU"/>
        </w:rPr>
      </w:pPr>
      <w:r>
        <w:t>7B.</w:t>
      </w:r>
      <w:r>
        <w:tab/>
        <w:t>Scale of fees — exercise physiologists</w:t>
      </w:r>
      <w:r>
        <w:tab/>
      </w:r>
      <w:r>
        <w:fldChar w:fldCharType="begin"/>
      </w:r>
      <w:r>
        <w:instrText xml:space="preserve"> PAGEREF _Toc438456935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Scale of fees — vocational rehabilitation providers</w:t>
      </w:r>
      <w:r>
        <w:tab/>
      </w:r>
      <w:r>
        <w:fldChar w:fldCharType="begin"/>
      </w:r>
      <w:r>
        <w:instrText xml:space="preserve"> PAGEREF _Toc438456936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Scale of maximum fees — approved medical specialists</w:t>
      </w:r>
      <w:r>
        <w:tab/>
      </w:r>
      <w:r>
        <w:fldChar w:fldCharType="begin"/>
      </w:r>
      <w:r>
        <w:instrText xml:space="preserve"> PAGEREF _Toc438456937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Effect of GST</w:t>
      </w:r>
      <w:r>
        <w:tab/>
      </w:r>
      <w:r>
        <w:fldChar w:fldCharType="begin"/>
      </w:r>
      <w:r>
        <w:instrText xml:space="preserve"> PAGEREF _Toc438456938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1 — Scale of fees: medical specialists and other medical practitioners</w:t>
      </w:r>
    </w:p>
    <w:p>
      <w:pPr>
        <w:pStyle w:val="TOC4"/>
        <w:tabs>
          <w:tab w:val="right" w:leader="dot" w:pos="7078"/>
        </w:tabs>
        <w:rPr>
          <w:rFonts w:asciiTheme="minorHAnsi" w:eastAsiaTheme="minorEastAsia" w:hAnsiTheme="minorHAnsi" w:cstheme="minorBidi"/>
          <w:b w:val="0"/>
          <w:szCs w:val="22"/>
          <w:lang w:eastAsia="en-AU"/>
        </w:rPr>
      </w:pPr>
      <w:r>
        <w:t>Part 1 — Medical specialists and other medical practitioners</w:t>
      </w:r>
    </w:p>
    <w:p>
      <w:pPr>
        <w:pStyle w:val="TOC4"/>
        <w:tabs>
          <w:tab w:val="right" w:leader="dot" w:pos="7078"/>
        </w:tabs>
        <w:rPr>
          <w:rFonts w:asciiTheme="minorHAnsi" w:eastAsiaTheme="minorEastAsia" w:hAnsiTheme="minorHAnsi" w:cstheme="minorBidi"/>
          <w:b w:val="0"/>
          <w:szCs w:val="22"/>
          <w:lang w:eastAsia="en-AU"/>
        </w:rPr>
      </w:pPr>
      <w:r>
        <w:t>Part 2 — Medical procedures</w:t>
      </w:r>
    </w:p>
    <w:p>
      <w:pPr>
        <w:pStyle w:val="TOC4"/>
        <w:tabs>
          <w:tab w:val="right" w:leader="dot" w:pos="7078"/>
        </w:tabs>
        <w:rPr>
          <w:rFonts w:asciiTheme="minorHAnsi" w:eastAsiaTheme="minorEastAsia" w:hAnsiTheme="minorHAnsi" w:cstheme="minorBidi"/>
          <w:b w:val="0"/>
          <w:szCs w:val="22"/>
          <w:lang w:eastAsia="en-AU"/>
        </w:rPr>
      </w:pPr>
      <w:r>
        <w:t>Part 3 — Diagnostic Imaging Services</w:t>
      </w:r>
    </w:p>
    <w:p>
      <w:pPr>
        <w:pStyle w:val="TOC2"/>
        <w:tabs>
          <w:tab w:val="right" w:leader="dot" w:pos="7078"/>
        </w:tabs>
        <w:rPr>
          <w:rFonts w:asciiTheme="minorHAnsi" w:eastAsiaTheme="minorEastAsia" w:hAnsiTheme="minorHAnsi" w:cstheme="minorBidi"/>
          <w:b w:val="0"/>
          <w:sz w:val="22"/>
          <w:szCs w:val="22"/>
          <w:lang w:eastAsia="en-AU"/>
        </w:rPr>
      </w:pPr>
      <w:r>
        <w:t>Schedule 2 — Scale of fees: physiotherapists</w:t>
      </w:r>
    </w:p>
    <w:p>
      <w:pPr>
        <w:pStyle w:val="TOC4"/>
        <w:tabs>
          <w:tab w:val="right" w:leader="dot" w:pos="7078"/>
        </w:tabs>
        <w:rPr>
          <w:rFonts w:asciiTheme="minorHAnsi" w:eastAsiaTheme="minorEastAsia" w:hAnsiTheme="minorHAnsi" w:cstheme="minorBidi"/>
          <w:b w:val="0"/>
          <w:szCs w:val="22"/>
          <w:lang w:eastAsia="en-AU"/>
        </w:rPr>
      </w:pPr>
      <w:r>
        <w:t>Part 1</w:t>
      </w:r>
      <w:r>
        <w:rPr>
          <w:b w:val="0"/>
        </w:rPr>
        <w:t> — </w:t>
      </w:r>
      <w:r>
        <w:t>General</w:t>
      </w:r>
    </w:p>
    <w:p>
      <w:pPr>
        <w:pStyle w:val="TOC4"/>
        <w:tabs>
          <w:tab w:val="right" w:leader="dot" w:pos="7078"/>
        </w:tabs>
        <w:rPr>
          <w:rFonts w:asciiTheme="minorHAnsi" w:eastAsiaTheme="minorEastAsia" w:hAnsiTheme="minorHAnsi" w:cstheme="minorBidi"/>
          <w:b w:val="0"/>
          <w:szCs w:val="22"/>
          <w:lang w:eastAsia="en-AU"/>
        </w:rPr>
      </w:pPr>
      <w:r>
        <w:t>Part 2 — Exercise</w:t>
      </w:r>
      <w:r>
        <w:noBreakHyphen/>
        <w:t>based programs</w:t>
      </w:r>
    </w:p>
    <w:p>
      <w:pPr>
        <w:pStyle w:val="TOC2"/>
        <w:tabs>
          <w:tab w:val="right" w:leader="dot" w:pos="7078"/>
        </w:tabs>
        <w:rPr>
          <w:rFonts w:asciiTheme="minorHAnsi" w:eastAsiaTheme="minorEastAsia" w:hAnsiTheme="minorHAnsi" w:cstheme="minorBidi"/>
          <w:b w:val="0"/>
          <w:sz w:val="22"/>
          <w:szCs w:val="22"/>
          <w:lang w:eastAsia="en-AU"/>
        </w:rPr>
      </w:pPr>
      <w:r>
        <w:t>Schedule 3 — Scale of fees: chiropractors</w:t>
      </w:r>
    </w:p>
    <w:p>
      <w:pPr>
        <w:pStyle w:val="TOC2"/>
        <w:tabs>
          <w:tab w:val="right" w:leader="dot" w:pos="7078"/>
        </w:tabs>
        <w:rPr>
          <w:rFonts w:asciiTheme="minorHAnsi" w:eastAsiaTheme="minorEastAsia" w:hAnsiTheme="minorHAnsi" w:cstheme="minorBidi"/>
          <w:b w:val="0"/>
          <w:sz w:val="22"/>
          <w:szCs w:val="22"/>
          <w:lang w:eastAsia="en-AU"/>
        </w:rPr>
      </w:pPr>
      <w:r>
        <w:t>Schedule 4 — Scale of fees: occupational therapists</w:t>
      </w:r>
    </w:p>
    <w:p>
      <w:pPr>
        <w:pStyle w:val="TOC2"/>
        <w:tabs>
          <w:tab w:val="right" w:leader="dot" w:pos="7078"/>
        </w:tabs>
        <w:rPr>
          <w:rFonts w:asciiTheme="minorHAnsi" w:eastAsiaTheme="minorEastAsia" w:hAnsiTheme="minorHAnsi" w:cstheme="minorBidi"/>
          <w:b w:val="0"/>
          <w:sz w:val="22"/>
          <w:szCs w:val="22"/>
          <w:lang w:eastAsia="en-AU"/>
        </w:rPr>
      </w:pPr>
      <w:r>
        <w:t>Schedule 5 — Scale of fees: speech pathologists</w:t>
      </w:r>
    </w:p>
    <w:p>
      <w:pPr>
        <w:pStyle w:val="TOC2"/>
        <w:tabs>
          <w:tab w:val="right" w:leader="dot" w:pos="7078"/>
        </w:tabs>
        <w:rPr>
          <w:rFonts w:asciiTheme="minorHAnsi" w:eastAsiaTheme="minorEastAsia" w:hAnsiTheme="minorHAnsi" w:cstheme="minorBidi"/>
          <w:b w:val="0"/>
          <w:sz w:val="22"/>
          <w:szCs w:val="22"/>
          <w:lang w:eastAsia="en-AU"/>
        </w:rPr>
      </w:pPr>
      <w:r>
        <w:t>Schedule 5A — Scale of fees: exercise physiologists</w:t>
      </w:r>
    </w:p>
    <w:p>
      <w:pPr>
        <w:pStyle w:val="TOC4"/>
        <w:tabs>
          <w:tab w:val="right" w:leader="dot" w:pos="7078"/>
        </w:tabs>
        <w:rPr>
          <w:rFonts w:asciiTheme="minorHAnsi" w:eastAsiaTheme="minorEastAsia" w:hAnsiTheme="minorHAnsi" w:cstheme="minorBidi"/>
          <w:b w:val="0"/>
          <w:szCs w:val="22"/>
          <w:lang w:eastAsia="en-AU"/>
        </w:rPr>
      </w:pPr>
      <w:r>
        <w:t>Exercise</w:t>
      </w:r>
      <w:r>
        <w:noBreakHyphen/>
        <w:t>based programs</w:t>
      </w:r>
    </w:p>
    <w:p>
      <w:pPr>
        <w:pStyle w:val="TOC2"/>
        <w:tabs>
          <w:tab w:val="right" w:leader="dot" w:pos="7078"/>
        </w:tabs>
        <w:rPr>
          <w:rFonts w:asciiTheme="minorHAnsi" w:eastAsiaTheme="minorEastAsia" w:hAnsiTheme="minorHAnsi" w:cstheme="minorBidi"/>
          <w:b w:val="0"/>
          <w:sz w:val="22"/>
          <w:szCs w:val="22"/>
          <w:lang w:eastAsia="en-AU"/>
        </w:rPr>
      </w:pPr>
      <w:r>
        <w:t>Schedule 6 — Scale of maximum fees: approved medical specialists</w:t>
      </w:r>
    </w:p>
    <w:p>
      <w:pPr>
        <w:pStyle w:val="TOC4"/>
        <w:tabs>
          <w:tab w:val="right" w:leader="dot" w:pos="7078"/>
        </w:tabs>
        <w:rPr>
          <w:rFonts w:asciiTheme="minorHAnsi" w:eastAsiaTheme="minorEastAsia" w:hAnsiTheme="minorHAnsi" w:cstheme="minorBidi"/>
          <w:b w:val="0"/>
          <w:szCs w:val="22"/>
          <w:lang w:eastAsia="en-AU"/>
        </w:rPr>
      </w:pPr>
      <w:r>
        <w:t>Part 1 — Assessments</w:t>
      </w:r>
    </w:p>
    <w:p>
      <w:pPr>
        <w:pStyle w:val="TOC4"/>
        <w:tabs>
          <w:tab w:val="right" w:leader="dot" w:pos="7078"/>
        </w:tabs>
        <w:rPr>
          <w:rFonts w:asciiTheme="minorHAnsi" w:eastAsiaTheme="minorEastAsia" w:hAnsiTheme="minorHAnsi" w:cstheme="minorBidi"/>
          <w:b w:val="0"/>
          <w:szCs w:val="22"/>
          <w:lang w:eastAsia="en-AU"/>
        </w:rPr>
      </w:pPr>
      <w:r>
        <w:t>Part 2 — Attempted assessments</w:t>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_Toc438456955 \h </w:instrText>
      </w:r>
      <w:r>
        <w:fldChar w:fldCharType="separate"/>
      </w:r>
      <w:r>
        <w:t>81</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1" w:name="_Toc43845692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2" w:name="_Toc438456927"/>
      <w:r>
        <w:rPr>
          <w:rStyle w:val="CharSectno"/>
        </w:rPr>
        <w:t>2</w:t>
      </w:r>
      <w:r>
        <w:rPr>
          <w:snapToGrid w:val="0"/>
        </w:rPr>
        <w:t>.</w:t>
      </w:r>
      <w:r>
        <w:rPr>
          <w:snapToGrid w:val="0"/>
        </w:rPr>
        <w:tab/>
        <w:t>Scales of fees — medical specialists and other medical practitioners</w:t>
      </w:r>
      <w:bookmarkEnd w:id="2"/>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3" w:name="_Toc438456928"/>
      <w:r>
        <w:rPr>
          <w:rStyle w:val="CharSectno"/>
        </w:rPr>
        <w:t>3</w:t>
      </w:r>
      <w:r>
        <w:rPr>
          <w:snapToGrid w:val="0"/>
        </w:rPr>
        <w:t>.</w:t>
      </w:r>
      <w:r>
        <w:rPr>
          <w:snapToGrid w:val="0"/>
        </w:rPr>
        <w:tab/>
        <w:t>Scale of fees — physiotherapists</w:t>
      </w:r>
      <w:bookmarkEnd w:id="3"/>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4" w:name="_Toc438456929"/>
      <w:r>
        <w:rPr>
          <w:rStyle w:val="CharSectno"/>
        </w:rPr>
        <w:t>4</w:t>
      </w:r>
      <w:r>
        <w:rPr>
          <w:snapToGrid w:val="0"/>
        </w:rPr>
        <w:t>.</w:t>
      </w:r>
      <w:r>
        <w:rPr>
          <w:snapToGrid w:val="0"/>
        </w:rPr>
        <w:tab/>
        <w:t>Scale of fees — chiropractors</w:t>
      </w:r>
      <w:bookmarkEnd w:id="4"/>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5" w:name="_Toc438456930"/>
      <w:r>
        <w:rPr>
          <w:rStyle w:val="CharSectno"/>
        </w:rPr>
        <w:t>5</w:t>
      </w:r>
      <w:r>
        <w:rPr>
          <w:snapToGrid w:val="0"/>
        </w:rPr>
        <w:t>.</w:t>
      </w:r>
      <w:r>
        <w:rPr>
          <w:snapToGrid w:val="0"/>
        </w:rPr>
        <w:tab/>
        <w:t>Scale of fees — occupational therapists</w:t>
      </w:r>
      <w:bookmarkEnd w:id="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6" w:name="_Toc438456931"/>
      <w:r>
        <w:rPr>
          <w:rStyle w:val="CharSectno"/>
        </w:rPr>
        <w:t>6</w:t>
      </w:r>
      <w:r>
        <w:t>.</w:t>
      </w:r>
      <w:r>
        <w:tab/>
        <w:t>Scale of fees — clinical psychologists</w:t>
      </w:r>
      <w:bookmarkEnd w:id="6"/>
    </w:p>
    <w:p>
      <w:pPr>
        <w:pStyle w:val="Subsection"/>
      </w:pPr>
      <w:r>
        <w:tab/>
        <w:t>(1)</w:t>
      </w:r>
      <w:r>
        <w:tab/>
        <w:t>Under section 292(2)(a)(vi) of the Act, the hourly rate of $202.35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w:t>
      </w:r>
    </w:p>
    <w:p>
      <w:pPr>
        <w:pStyle w:val="Heading5"/>
      </w:pPr>
      <w:bookmarkStart w:id="7" w:name="_Toc438456932"/>
      <w:r>
        <w:rPr>
          <w:rStyle w:val="CharSectno"/>
        </w:rPr>
        <w:t>6A</w:t>
      </w:r>
      <w:r>
        <w:t>.</w:t>
      </w:r>
      <w:r>
        <w:tab/>
        <w:t>Scale of fees — counselling psychology</w:t>
      </w:r>
      <w:bookmarkEnd w:id="7"/>
    </w:p>
    <w:p>
      <w:pPr>
        <w:pStyle w:val="Subsection"/>
      </w:pPr>
      <w:r>
        <w:tab/>
      </w:r>
      <w:r>
        <w:tab/>
        <w:t>Under section 292(2)(a)(viii) of the Act, the hourly rate of $202.35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w:t>
      </w:r>
    </w:p>
    <w:p>
      <w:pPr>
        <w:pStyle w:val="Heading5"/>
        <w:rPr>
          <w:snapToGrid w:val="0"/>
        </w:rPr>
      </w:pPr>
      <w:bookmarkStart w:id="8" w:name="_Toc438456933"/>
      <w:r>
        <w:rPr>
          <w:rStyle w:val="CharSectno"/>
        </w:rPr>
        <w:t>7</w:t>
      </w:r>
      <w:r>
        <w:rPr>
          <w:snapToGrid w:val="0"/>
        </w:rPr>
        <w:t>.</w:t>
      </w:r>
      <w:r>
        <w:rPr>
          <w:snapToGrid w:val="0"/>
        </w:rPr>
        <w:tab/>
        <w:t>Scale of fees — speech therapists</w:t>
      </w:r>
      <w:bookmarkEnd w:id="8"/>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9" w:name="_Toc438456934"/>
      <w:r>
        <w:rPr>
          <w:rStyle w:val="CharSectno"/>
        </w:rPr>
        <w:t>7A</w:t>
      </w:r>
      <w:r>
        <w:t>.</w:t>
      </w:r>
      <w:r>
        <w:tab/>
        <w:t>Scale of fees — osteopaths</w:t>
      </w:r>
      <w:bookmarkEnd w:id="9"/>
    </w:p>
    <w:p>
      <w:pPr>
        <w:pStyle w:val="Subsection"/>
      </w:pPr>
      <w:r>
        <w:tab/>
      </w:r>
      <w:r>
        <w:tab/>
        <w:t xml:space="preserve">Under section 292(2)(a)(viii) of the Act, the amount of $64.05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w:t>
      </w:r>
    </w:p>
    <w:p>
      <w:pPr>
        <w:pStyle w:val="Heading5"/>
      </w:pPr>
      <w:bookmarkStart w:id="10" w:name="_Toc438456935"/>
      <w:r>
        <w:rPr>
          <w:rStyle w:val="CharSectno"/>
        </w:rPr>
        <w:t>7B</w:t>
      </w:r>
      <w:r>
        <w:t>.</w:t>
      </w:r>
      <w:r>
        <w:tab/>
        <w:t>Scale of fees — exercise physiologists</w:t>
      </w:r>
      <w:bookmarkEnd w:id="1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11" w:name="_Toc438456936"/>
      <w:r>
        <w:rPr>
          <w:rStyle w:val="CharSectno"/>
        </w:rPr>
        <w:t>8</w:t>
      </w:r>
      <w:r>
        <w:rPr>
          <w:snapToGrid w:val="0"/>
        </w:rPr>
        <w:t>.</w:t>
      </w:r>
      <w:r>
        <w:rPr>
          <w:snapToGrid w:val="0"/>
        </w:rPr>
        <w:tab/>
        <w:t>Scale of fees — vocational rehabilitation providers</w:t>
      </w:r>
      <w:bookmarkEnd w:id="1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$151.10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w:t>
      </w:r>
    </w:p>
    <w:p>
      <w:pPr>
        <w:pStyle w:val="Heading5"/>
      </w:pPr>
      <w:bookmarkStart w:id="12" w:name="_Toc438456937"/>
      <w:r>
        <w:rPr>
          <w:rStyle w:val="CharSectno"/>
        </w:rPr>
        <w:t>9</w:t>
      </w:r>
      <w:r>
        <w:t>.</w:t>
      </w:r>
      <w:r>
        <w:tab/>
        <w:t>Scale of maximum fees — approved medical specialists</w:t>
      </w:r>
      <w:bookmarkEnd w:id="1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3" w:name="_Toc438456938"/>
      <w:r>
        <w:rPr>
          <w:rStyle w:val="CharSectno"/>
        </w:rPr>
        <w:t>10</w:t>
      </w:r>
      <w:r>
        <w:t>.</w:t>
      </w:r>
      <w:r>
        <w:tab/>
        <w:t>Effect of GST</w:t>
      </w:r>
      <w:bookmarkEnd w:id="1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276382369"/>
      <w:bookmarkStart w:id="15" w:name="_Toc438456895"/>
      <w:bookmarkStart w:id="16" w:name="_Toc438456939"/>
      <w:r>
        <w:rPr>
          <w:rStyle w:val="CharSchNo"/>
        </w:rPr>
        <w:t>Schedule 1</w:t>
      </w:r>
      <w:r>
        <w:t> — </w:t>
      </w:r>
      <w:r>
        <w:rPr>
          <w:rStyle w:val="CharSchText"/>
        </w:rPr>
        <w:t>Scale of fees: medical specialists and other medical practitioners</w:t>
      </w:r>
      <w:bookmarkEnd w:id="14"/>
      <w:bookmarkEnd w:id="15"/>
      <w:bookmarkEnd w:id="16"/>
    </w:p>
    <w:p>
      <w:pPr>
        <w:pStyle w:val="yShoulderClause"/>
      </w:pPr>
      <w:r>
        <w:t>[r. 2]</w:t>
      </w:r>
    </w:p>
    <w:p>
      <w:pPr>
        <w:pStyle w:val="yFootnotesection"/>
      </w:pPr>
      <w:r>
        <w:tab/>
        <w:t>[Heading inserted in Gazette 29 Oct 2010 p. 5348.]</w:t>
      </w:r>
    </w:p>
    <w:p>
      <w:pPr>
        <w:pStyle w:val="yHeading3"/>
      </w:pPr>
      <w:bookmarkStart w:id="17" w:name="_Toc276382370"/>
      <w:bookmarkStart w:id="18" w:name="_Toc438456896"/>
      <w:bookmarkStart w:id="19" w:name="_Toc438456940"/>
      <w:r>
        <w:rPr>
          <w:rStyle w:val="CharSDivNo"/>
        </w:rPr>
        <w:t>Part 1</w:t>
      </w:r>
      <w:r>
        <w:t> — </w:t>
      </w:r>
      <w:r>
        <w:rPr>
          <w:rStyle w:val="CharSDivText"/>
        </w:rPr>
        <w:t>Medical specialists and other medical practitioners</w:t>
      </w:r>
      <w:bookmarkEnd w:id="17"/>
      <w:bookmarkEnd w:id="18"/>
      <w:bookmarkEnd w:id="19"/>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t>$62.90</w:t>
            </w:r>
          </w:p>
        </w:tc>
      </w:tr>
      <w:tr>
        <w:tc>
          <w:tcPr>
            <w:tcW w:w="5670" w:type="dxa"/>
          </w:tcPr>
          <w:p>
            <w:pPr>
              <w:pStyle w:val="yTableNAm"/>
              <w:spacing w:before="60"/>
            </w:pPr>
            <w:r>
              <w:tab/>
              <w:t>Extended Service (Level C)</w:t>
            </w:r>
          </w:p>
        </w:tc>
        <w:tc>
          <w:tcPr>
            <w:tcW w:w="1134" w:type="dxa"/>
            <w:vAlign w:val="center"/>
          </w:tcPr>
          <w:p>
            <w:pPr>
              <w:pStyle w:val="yTableNAm"/>
              <w:spacing w:before="60"/>
            </w:pPr>
            <w:r>
              <w:t>$114.95</w:t>
            </w:r>
          </w:p>
        </w:tc>
      </w:tr>
      <w:tr>
        <w:tc>
          <w:tcPr>
            <w:tcW w:w="5670" w:type="dxa"/>
          </w:tcPr>
          <w:p>
            <w:pPr>
              <w:pStyle w:val="yTableNAm"/>
              <w:spacing w:before="60"/>
            </w:pPr>
            <w:r>
              <w:tab/>
              <w:t>Comprehensive Service (Level D)</w:t>
            </w:r>
          </w:p>
        </w:tc>
        <w:tc>
          <w:tcPr>
            <w:tcW w:w="1134" w:type="dxa"/>
            <w:vAlign w:val="center"/>
          </w:tcPr>
          <w:p>
            <w:pPr>
              <w:pStyle w:val="yTableNAm"/>
              <w:spacing w:before="60"/>
            </w:pPr>
            <w:r>
              <w:t>$176.70</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t>$37.50</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t>$48.95</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t>$94.45</w:t>
            </w:r>
          </w:p>
        </w:tc>
      </w:tr>
      <w:tr>
        <w:tc>
          <w:tcPr>
            <w:tcW w:w="5670" w:type="dxa"/>
          </w:tcPr>
          <w:p>
            <w:pPr>
              <w:pStyle w:val="yTableNAm"/>
              <w:spacing w:before="60"/>
            </w:pPr>
            <w:r>
              <w:tab/>
              <w:t>more than 30 minutes to 45 minutes</w:t>
            </w:r>
          </w:p>
        </w:tc>
        <w:tc>
          <w:tcPr>
            <w:tcW w:w="1134" w:type="dxa"/>
            <w:vAlign w:val="center"/>
          </w:tcPr>
          <w:p>
            <w:pPr>
              <w:pStyle w:val="yTableNAm"/>
              <w:spacing w:before="60"/>
            </w:pPr>
            <w:r>
              <w:t>$142.85</w:t>
            </w:r>
          </w:p>
        </w:tc>
      </w:tr>
      <w:tr>
        <w:tc>
          <w:tcPr>
            <w:tcW w:w="5670" w:type="dxa"/>
          </w:tcPr>
          <w:p>
            <w:pPr>
              <w:pStyle w:val="yTableNAm"/>
              <w:spacing w:before="60"/>
            </w:pPr>
            <w:r>
              <w:tab/>
              <w:t>more than 45 minutes to 60 minutes</w:t>
            </w:r>
          </w:p>
        </w:tc>
        <w:tc>
          <w:tcPr>
            <w:tcW w:w="1134" w:type="dxa"/>
            <w:vAlign w:val="center"/>
          </w:tcPr>
          <w:p>
            <w:pPr>
              <w:pStyle w:val="yTableNAm"/>
              <w:spacing w:before="60"/>
            </w:pPr>
            <w:r>
              <w:t>$193.60</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$47.20</w:t>
            </w:r>
          </w:p>
        </w:tc>
      </w:tr>
      <w:tr>
        <w:tc>
          <w:tcPr>
            <w:tcW w:w="5812" w:type="dxa"/>
          </w:tcPr>
          <w:p>
            <w:pPr>
              <w:pStyle w:val="yTableNAm"/>
              <w:spacing w:before="60"/>
            </w:pPr>
            <w:r>
              <w:tab/>
              <w:t>Specific Service (Level B)</w:t>
            </w:r>
          </w:p>
        </w:tc>
        <w:tc>
          <w:tcPr>
            <w:tcW w:w="1134" w:type="dxa"/>
            <w:vAlign w:val="center"/>
          </w:tcPr>
          <w:p>
            <w:pPr>
              <w:pStyle w:val="yTableNAm"/>
              <w:spacing w:before="60"/>
            </w:pPr>
            <w:r>
              <w:t>$94.45</w:t>
            </w:r>
          </w:p>
        </w:tc>
      </w:tr>
      <w:tr>
        <w:tc>
          <w:tcPr>
            <w:tcW w:w="5812" w:type="dxa"/>
          </w:tcPr>
          <w:p>
            <w:pPr>
              <w:pStyle w:val="yTableNAm"/>
              <w:spacing w:before="60"/>
            </w:pPr>
            <w:r>
              <w:tab/>
              <w:t>Extended Service (Level C)</w:t>
            </w:r>
          </w:p>
        </w:tc>
        <w:tc>
          <w:tcPr>
            <w:tcW w:w="1134" w:type="dxa"/>
            <w:vAlign w:val="center"/>
          </w:tcPr>
          <w:p>
            <w:pPr>
              <w:pStyle w:val="yTableNAm"/>
              <w:spacing w:before="60"/>
            </w:pPr>
            <w:r>
              <w:t>$171.95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$266.20</w:t>
            </w:r>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t>$74.75</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t>$81.10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$125.75</w:t>
            </w:r>
          </w:p>
        </w:tc>
      </w:tr>
      <w:tr>
        <w:tc>
          <w:tcPr>
            <w:tcW w:w="5812" w:type="dxa"/>
          </w:tcPr>
          <w:p>
            <w:pPr>
              <w:pStyle w:val="yTableNAm"/>
              <w:spacing w:before="60"/>
            </w:pPr>
            <w:r>
              <w:tab/>
              <w:t>more than 30 minutes</w:t>
            </w:r>
          </w:p>
        </w:tc>
        <w:tc>
          <w:tcPr>
            <w:tcW w:w="1134" w:type="dxa"/>
            <w:vAlign w:val="center"/>
          </w:tcPr>
          <w:p>
            <w:pPr>
              <w:pStyle w:val="yTableNAm"/>
              <w:spacing w:before="60"/>
            </w:pPr>
            <w:r>
              <w:t>$171.95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$78.75</w:t>
            </w:r>
          </w:p>
        </w:tc>
      </w:tr>
      <w:tr>
        <w:tc>
          <w:tcPr>
            <w:tcW w:w="5812" w:type="dxa"/>
          </w:tcPr>
          <w:p>
            <w:pPr>
              <w:pStyle w:val="yTableNAm"/>
              <w:spacing w:before="60"/>
            </w:pPr>
            <w:r>
              <w:tab/>
              <w:t>Specific Service (Level B)</w:t>
            </w:r>
          </w:p>
        </w:tc>
        <w:tc>
          <w:tcPr>
            <w:tcW w:w="1134" w:type="dxa"/>
            <w:vAlign w:val="center"/>
          </w:tcPr>
          <w:p>
            <w:pPr>
              <w:pStyle w:val="yTableNAm"/>
              <w:spacing w:before="60"/>
            </w:pPr>
            <w:r>
              <w:t>$107.65</w:t>
            </w:r>
          </w:p>
        </w:tc>
      </w:tr>
      <w:tr>
        <w:tc>
          <w:tcPr>
            <w:tcW w:w="5812" w:type="dxa"/>
          </w:tcPr>
          <w:p>
            <w:pPr>
              <w:pStyle w:val="yTableNAm"/>
              <w:spacing w:before="60"/>
            </w:pPr>
            <w:r>
              <w:tab/>
              <w:t>Extended Service (Level C)</w:t>
            </w:r>
          </w:p>
        </w:tc>
        <w:tc>
          <w:tcPr>
            <w:tcW w:w="1134" w:type="dxa"/>
            <w:vAlign w:val="center"/>
          </w:tcPr>
          <w:p>
            <w:pPr>
              <w:pStyle w:val="yTableNAm"/>
              <w:spacing w:before="60"/>
            </w:pPr>
            <w:r>
              <w:t>$159.75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$222.65</w:t>
            </w:r>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$94.45</w:t>
            </w:r>
          </w:p>
        </w:tc>
      </w:tr>
      <w:tr>
        <w:tc>
          <w:tcPr>
            <w:tcW w:w="5812" w:type="dxa"/>
          </w:tcPr>
          <w:p>
            <w:pPr>
              <w:pStyle w:val="yTableNAm"/>
              <w:spacing w:before="60"/>
            </w:pPr>
            <w:r>
              <w:tab/>
              <w:t>Specific Service (Level B)</w:t>
            </w:r>
          </w:p>
        </w:tc>
        <w:tc>
          <w:tcPr>
            <w:tcW w:w="1134" w:type="dxa"/>
            <w:vAlign w:val="center"/>
          </w:tcPr>
          <w:p>
            <w:pPr>
              <w:pStyle w:val="yTableNAm"/>
              <w:spacing w:before="60"/>
            </w:pPr>
            <w:r>
              <w:t>$140.40</w:t>
            </w:r>
          </w:p>
        </w:tc>
      </w:tr>
      <w:tr>
        <w:tc>
          <w:tcPr>
            <w:tcW w:w="5812" w:type="dxa"/>
          </w:tcPr>
          <w:p>
            <w:pPr>
              <w:pStyle w:val="yTableNAm"/>
              <w:spacing w:before="60"/>
            </w:pPr>
            <w:r>
              <w:tab/>
              <w:t>Extended Service (Level C)</w:t>
            </w:r>
          </w:p>
        </w:tc>
        <w:tc>
          <w:tcPr>
            <w:tcW w:w="1134" w:type="dxa"/>
            <w:vAlign w:val="center"/>
          </w:tcPr>
          <w:p>
            <w:pPr>
              <w:pStyle w:val="yTableNAm"/>
              <w:spacing w:before="60"/>
            </w:pPr>
            <w:r>
              <w:t>$215.45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$314.65</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spacing w:before="60"/>
              <w:rPr>
                <w:b/>
                <w:bCs/>
              </w:rPr>
            </w:pPr>
            <w:r>
              <w:rPr>
                <w:b/>
                <w:bCs/>
              </w:rPr>
              <w:t>Time based</w:t>
            </w:r>
          </w:p>
        </w:tc>
        <w:tc>
          <w:tcPr>
            <w:tcW w:w="1134" w:type="dxa"/>
            <w:vAlign w:val="center"/>
          </w:tcPr>
          <w:p>
            <w:pPr>
              <w:pStyle w:val="yTableNAm"/>
              <w:spacing w:before="60"/>
            </w:pPr>
          </w:p>
        </w:tc>
      </w:tr>
      <w:tr>
        <w:tc>
          <w:tcPr>
            <w:tcW w:w="5670" w:type="dxa"/>
          </w:tcPr>
          <w:p>
            <w:pPr>
              <w:pStyle w:val="yTableNAm"/>
              <w:spacing w:before="60"/>
            </w:pPr>
            <w:r>
              <w:tab/>
              <w:t>up to 5 minutes</w:t>
            </w:r>
          </w:p>
        </w:tc>
        <w:tc>
          <w:tcPr>
            <w:tcW w:w="1134" w:type="dxa"/>
            <w:vAlign w:val="center"/>
          </w:tcPr>
          <w:p>
            <w:pPr>
              <w:pStyle w:val="yTableNAm"/>
              <w:spacing w:before="60"/>
            </w:pPr>
            <w:r>
              <w:t>$21.00</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t>$26.30</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t>$55.05</w:t>
            </w:r>
          </w:p>
        </w:tc>
      </w:tr>
      <w:tr>
        <w:tc>
          <w:tcPr>
            <w:tcW w:w="5670" w:type="dxa"/>
          </w:tcPr>
          <w:p>
            <w:pPr>
              <w:pStyle w:val="yTableNAm"/>
              <w:spacing w:before="60"/>
            </w:pPr>
            <w:r>
              <w:tab/>
              <w:t>more than 30 minutes</w:t>
            </w:r>
          </w:p>
        </w:tc>
        <w:tc>
          <w:tcPr>
            <w:tcW w:w="1134" w:type="dxa"/>
            <w:vAlign w:val="center"/>
          </w:tcPr>
          <w:p>
            <w:pPr>
              <w:pStyle w:val="yTableNAm"/>
              <w:spacing w:before="60"/>
            </w:pPr>
            <w:r>
              <w:t>$82.45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per hour</w:t>
            </w:r>
          </w:p>
        </w:tc>
        <w:tc>
          <w:tcPr>
            <w:tcW w:w="1134" w:type="dxa"/>
            <w:vAlign w:val="center"/>
          </w:tcPr>
          <w:p>
            <w:pPr>
              <w:pStyle w:val="yTableNAm"/>
              <w:spacing w:before="60"/>
            </w:pPr>
            <w:r>
              <w:t>$236.65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Rate per kilometre</w:t>
            </w:r>
          </w:p>
        </w:tc>
        <w:tc>
          <w:tcPr>
            <w:tcW w:w="1134" w:type="dxa"/>
            <w:vAlign w:val="center"/>
          </w:tcPr>
          <w:p>
            <w:pPr>
              <w:pStyle w:val="yTableNAm"/>
              <w:spacing w:before="60"/>
            </w:pPr>
            <w:r>
              <w:t>$4.25</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$238.90</w:t>
            </w:r>
          </w:p>
        </w:tc>
      </w:tr>
      <w:tr>
        <w:tc>
          <w:tcPr>
            <w:tcW w:w="5812" w:type="dxa"/>
          </w:tcPr>
          <w:p>
            <w:pPr>
              <w:pStyle w:val="yTableNAm"/>
            </w:pPr>
            <w:r>
              <w:t>subsequent attendances</w:t>
            </w:r>
          </w:p>
        </w:tc>
        <w:tc>
          <w:tcPr>
            <w:tcW w:w="1134" w:type="dxa"/>
            <w:vAlign w:val="center"/>
          </w:tcPr>
          <w:p>
            <w:pPr>
              <w:pStyle w:val="yTableNAm"/>
            </w:pPr>
            <w:r>
              <w:t>$119.55</w:t>
            </w:r>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$286.15</w:t>
            </w:r>
          </w:p>
        </w:tc>
      </w:tr>
      <w:tr>
        <w:tc>
          <w:tcPr>
            <w:tcW w:w="5812" w:type="dxa"/>
          </w:tcPr>
          <w:p>
            <w:pPr>
              <w:pStyle w:val="yTableNAm"/>
            </w:pPr>
            <w:r>
              <w:t>subsequent attendances</w:t>
            </w:r>
          </w:p>
        </w:tc>
        <w:tc>
          <w:tcPr>
            <w:tcW w:w="1134" w:type="dxa"/>
            <w:vAlign w:val="center"/>
          </w:tcPr>
          <w:p>
            <w:pPr>
              <w:pStyle w:val="yTableNAm"/>
            </w:pPr>
            <w:r>
              <w:t>$165.15</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$238.90</w:t>
            </w:r>
          </w:p>
        </w:tc>
      </w:tr>
      <w:tr>
        <w:tc>
          <w:tcPr>
            <w:tcW w:w="5812" w:type="dxa"/>
          </w:tcPr>
          <w:p>
            <w:pPr>
              <w:pStyle w:val="yTableNAm"/>
            </w:pPr>
            <w:r>
              <w:t>subsequent attendances</w:t>
            </w:r>
          </w:p>
        </w:tc>
        <w:tc>
          <w:tcPr>
            <w:tcW w:w="1134" w:type="dxa"/>
            <w:vAlign w:val="center"/>
          </w:tcPr>
          <w:p>
            <w:pPr>
              <w:pStyle w:val="yTableNAm"/>
            </w:pPr>
            <w:r>
              <w:t>$119.55</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$286.15</w:t>
            </w:r>
          </w:p>
        </w:tc>
      </w:tr>
      <w:tr>
        <w:tc>
          <w:tcPr>
            <w:tcW w:w="5812" w:type="dxa"/>
          </w:tcPr>
          <w:p>
            <w:pPr>
              <w:pStyle w:val="yTableNAm"/>
            </w:pPr>
            <w:r>
              <w:t>subsequent attendances</w:t>
            </w:r>
          </w:p>
        </w:tc>
        <w:tc>
          <w:tcPr>
            <w:tcW w:w="1134" w:type="dxa"/>
            <w:vAlign w:val="center"/>
          </w:tcPr>
          <w:p>
            <w:pPr>
              <w:pStyle w:val="yTableNAm"/>
            </w:pPr>
            <w:r>
              <w:t>$165.15</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$242.90</w:t>
            </w:r>
          </w:p>
        </w:tc>
      </w:tr>
      <w:tr>
        <w:tc>
          <w:tcPr>
            <w:tcW w:w="5812" w:type="dxa"/>
          </w:tcPr>
          <w:p>
            <w:pPr>
              <w:pStyle w:val="yTableNAm"/>
            </w:pPr>
            <w:r>
              <w:t>subsequent attendances</w:t>
            </w:r>
          </w:p>
        </w:tc>
        <w:tc>
          <w:tcPr>
            <w:tcW w:w="1134" w:type="dxa"/>
            <w:vAlign w:val="center"/>
          </w:tcPr>
          <w:p>
            <w:pPr>
              <w:pStyle w:val="yTableNAm"/>
            </w:pPr>
            <w:r>
              <w:t>$119.55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$286.15</w:t>
            </w:r>
          </w:p>
        </w:tc>
      </w:tr>
      <w:tr>
        <w:tc>
          <w:tcPr>
            <w:tcW w:w="5812" w:type="dxa"/>
          </w:tcPr>
          <w:p>
            <w:pPr>
              <w:pStyle w:val="yTableNAm"/>
            </w:pPr>
            <w:r>
              <w:t>subsequent attendances</w:t>
            </w:r>
          </w:p>
        </w:tc>
        <w:tc>
          <w:tcPr>
            <w:tcW w:w="1134" w:type="dxa"/>
            <w:vAlign w:val="center"/>
          </w:tcPr>
          <w:p>
            <w:pPr>
              <w:pStyle w:val="yTableNAm"/>
            </w:pPr>
            <w:r>
              <w:t>$165.15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pPr>
            <w:r>
              <w:tab/>
              <w:t>up to 5 minutes</w:t>
            </w:r>
          </w:p>
        </w:tc>
        <w:tc>
          <w:tcPr>
            <w:tcW w:w="1134" w:type="dxa"/>
            <w:vAlign w:val="center"/>
          </w:tcPr>
          <w:p>
            <w:pPr>
              <w:pStyle w:val="yTableNAm"/>
            </w:pPr>
            <w:r>
              <w:t>$31.40</w:t>
            </w:r>
          </w:p>
        </w:tc>
      </w:tr>
      <w:tr>
        <w:tc>
          <w:tcPr>
            <w:tcW w:w="5812" w:type="dxa"/>
          </w:tcPr>
          <w:p>
            <w:pPr>
              <w:pStyle w:val="yTableNAm"/>
            </w:pPr>
            <w:r>
              <w:tab/>
              <w:t>more than 5 minutes to 15 minutes</w:t>
            </w:r>
          </w:p>
        </w:tc>
        <w:tc>
          <w:tcPr>
            <w:tcW w:w="1134" w:type="dxa"/>
            <w:vAlign w:val="center"/>
          </w:tcPr>
          <w:p>
            <w:pPr>
              <w:pStyle w:val="yTableNAm"/>
            </w:pPr>
            <w:r>
              <w:t>$38.70</w:t>
            </w:r>
          </w:p>
        </w:tc>
      </w:tr>
      <w:tr>
        <w:tc>
          <w:tcPr>
            <w:tcW w:w="5812" w:type="dxa"/>
          </w:tcPr>
          <w:p>
            <w:pPr>
              <w:pStyle w:val="yTableNAm"/>
            </w:pPr>
            <w:r>
              <w:tab/>
              <w:t>more than 15 minutes to 30 minutes</w:t>
            </w:r>
          </w:p>
        </w:tc>
        <w:tc>
          <w:tcPr>
            <w:tcW w:w="1134" w:type="dxa"/>
            <w:vAlign w:val="center"/>
          </w:tcPr>
          <w:p>
            <w:pPr>
              <w:pStyle w:val="yTableNAm"/>
            </w:pPr>
            <w:r>
              <w:t>$80.85</w:t>
            </w:r>
          </w:p>
        </w:tc>
      </w:tr>
      <w:tr>
        <w:tc>
          <w:tcPr>
            <w:tcW w:w="5812" w:type="dxa"/>
          </w:tcPr>
          <w:p>
            <w:pPr>
              <w:pStyle w:val="yTableNAm"/>
            </w:pPr>
            <w:r>
              <w:tab/>
              <w:t>more than 30 minutes</w:t>
            </w:r>
          </w:p>
        </w:tc>
        <w:tc>
          <w:tcPr>
            <w:tcW w:w="1134" w:type="dxa"/>
            <w:vAlign w:val="center"/>
          </w:tcPr>
          <w:p>
            <w:pPr>
              <w:pStyle w:val="yTableNAm"/>
            </w:pPr>
            <w:r>
              <w:t>$122.05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$350.95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$4.25</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t>$70.05</w:t>
            </w:r>
          </w:p>
        </w:tc>
      </w:tr>
      <w:tr>
        <w:tc>
          <w:tcPr>
            <w:tcW w:w="5812" w:type="dxa"/>
          </w:tcPr>
          <w:p>
            <w:pPr>
              <w:pStyle w:val="yTableNAm"/>
            </w:pPr>
            <w:r>
              <w:tab/>
              <w:t>more than 15 minutes to 30 minutes</w:t>
            </w:r>
          </w:p>
        </w:tc>
        <w:tc>
          <w:tcPr>
            <w:tcW w:w="1134" w:type="dxa"/>
            <w:vAlign w:val="center"/>
          </w:tcPr>
          <w:p>
            <w:pPr>
              <w:pStyle w:val="yTableNAm"/>
            </w:pPr>
            <w:r>
              <w:t>$139.85</w:t>
            </w:r>
          </w:p>
        </w:tc>
      </w:tr>
      <w:tr>
        <w:tc>
          <w:tcPr>
            <w:tcW w:w="5812" w:type="dxa"/>
          </w:tcPr>
          <w:p>
            <w:pPr>
              <w:pStyle w:val="yTableNAm"/>
            </w:pPr>
            <w:r>
              <w:tab/>
              <w:t>more than 30 minutes to 45 minutes</w:t>
            </w:r>
          </w:p>
        </w:tc>
        <w:tc>
          <w:tcPr>
            <w:tcW w:w="1134" w:type="dxa"/>
            <w:vAlign w:val="center"/>
          </w:tcPr>
          <w:p>
            <w:pPr>
              <w:pStyle w:val="yTableNAm"/>
            </w:pPr>
            <w:r>
              <w:t>$209.45</w:t>
            </w:r>
          </w:p>
        </w:tc>
      </w:tr>
      <w:tr>
        <w:tc>
          <w:tcPr>
            <w:tcW w:w="5812" w:type="dxa"/>
          </w:tcPr>
          <w:p>
            <w:pPr>
              <w:pStyle w:val="yTableNAm"/>
            </w:pPr>
            <w:r>
              <w:tab/>
              <w:t>more than 45 minutes to 60 minutes</w:t>
            </w:r>
          </w:p>
        </w:tc>
        <w:tc>
          <w:tcPr>
            <w:tcW w:w="1134" w:type="dxa"/>
            <w:vAlign w:val="center"/>
          </w:tcPr>
          <w:p>
            <w:pPr>
              <w:pStyle w:val="yTableNAm"/>
            </w:pPr>
            <w:r>
              <w:t>$280.20</w:t>
            </w:r>
          </w:p>
        </w:tc>
      </w:tr>
      <w:tr>
        <w:tc>
          <w:tcPr>
            <w:tcW w:w="5812" w:type="dxa"/>
          </w:tcPr>
          <w:p>
            <w:pPr>
              <w:pStyle w:val="yTableNAm"/>
            </w:pPr>
            <w:r>
              <w:tab/>
              <w:t>more than 60 minutes to 75 minutes</w:t>
            </w:r>
          </w:p>
        </w:tc>
        <w:tc>
          <w:tcPr>
            <w:tcW w:w="1134" w:type="dxa"/>
            <w:vAlign w:val="center"/>
          </w:tcPr>
          <w:p>
            <w:pPr>
              <w:pStyle w:val="yTableNAm"/>
            </w:pPr>
            <w:r>
              <w:t>$317.10</w:t>
            </w:r>
          </w:p>
        </w:tc>
      </w:tr>
      <w:tr>
        <w:tc>
          <w:tcPr>
            <w:tcW w:w="5812" w:type="dxa"/>
          </w:tcPr>
          <w:p>
            <w:pPr>
              <w:pStyle w:val="yTableNAm"/>
            </w:pPr>
            <w:r>
              <w:tab/>
              <w:t>more than 75 minutes</w:t>
            </w:r>
          </w:p>
        </w:tc>
        <w:tc>
          <w:tcPr>
            <w:tcW w:w="1134" w:type="dxa"/>
            <w:vAlign w:val="center"/>
          </w:tcPr>
          <w:p>
            <w:pPr>
              <w:pStyle w:val="yTableNAm"/>
            </w:pPr>
            <w:r>
              <w:t>$353.95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rPr>
          <w:cantSplit/>
        </w:trPr>
        <w:tc>
          <w:tcPr>
            <w:tcW w:w="5812" w:type="dxa"/>
          </w:tcPr>
          <w:p>
            <w:pPr>
              <w:pStyle w:val="yTableNAm"/>
              <w:spacing w:before="60"/>
            </w:pPr>
            <w:r>
              <w:tab/>
              <w:t>up to 15 minutes</w:t>
            </w:r>
          </w:p>
        </w:tc>
        <w:tc>
          <w:tcPr>
            <w:tcW w:w="1134" w:type="dxa"/>
            <w:vAlign w:val="center"/>
          </w:tcPr>
          <w:p>
            <w:pPr>
              <w:pStyle w:val="yTableNAm"/>
              <w:spacing w:before="60"/>
            </w:pPr>
            <w:r>
              <w:t>$115.05</w:t>
            </w:r>
          </w:p>
        </w:tc>
      </w:tr>
      <w:tr>
        <w:trPr>
          <w:cantSplit/>
        </w:trPr>
        <w:tc>
          <w:tcPr>
            <w:tcW w:w="5812" w:type="dxa"/>
          </w:tcPr>
          <w:p>
            <w:pPr>
              <w:pStyle w:val="yTableNAm"/>
              <w:spacing w:before="60"/>
            </w:pPr>
            <w:r>
              <w:tab/>
              <w:t>more than 15 minutes to 30 minutes</w:t>
            </w:r>
          </w:p>
        </w:tc>
        <w:tc>
          <w:tcPr>
            <w:tcW w:w="1134" w:type="dxa"/>
            <w:vAlign w:val="center"/>
          </w:tcPr>
          <w:p>
            <w:pPr>
              <w:pStyle w:val="yTableNAm"/>
              <w:spacing w:before="60"/>
            </w:pPr>
            <w:r>
              <w:t>$185.85</w:t>
            </w:r>
          </w:p>
        </w:tc>
      </w:tr>
      <w:tr>
        <w:trPr>
          <w:cantSplit/>
        </w:trPr>
        <w:tc>
          <w:tcPr>
            <w:tcW w:w="5812" w:type="dxa"/>
          </w:tcPr>
          <w:p>
            <w:pPr>
              <w:pStyle w:val="yTableNAm"/>
              <w:spacing w:before="60"/>
            </w:pPr>
            <w:r>
              <w:tab/>
              <w:t>more than 30 minutes to 45 minutes</w:t>
            </w:r>
          </w:p>
        </w:tc>
        <w:tc>
          <w:tcPr>
            <w:tcW w:w="1134" w:type="dxa"/>
            <w:vAlign w:val="center"/>
          </w:tcPr>
          <w:p>
            <w:pPr>
              <w:pStyle w:val="yTableNAm"/>
              <w:spacing w:before="60"/>
            </w:pPr>
            <w:r>
              <w:t>$253.60</w:t>
            </w:r>
          </w:p>
        </w:tc>
      </w:tr>
      <w:tr>
        <w:trPr>
          <w:cantSplit/>
        </w:trPr>
        <w:tc>
          <w:tcPr>
            <w:tcW w:w="5812" w:type="dxa"/>
          </w:tcPr>
          <w:p>
            <w:pPr>
              <w:pStyle w:val="yTableNAm"/>
              <w:spacing w:before="60"/>
            </w:pPr>
            <w:r>
              <w:tab/>
              <w:t>more than 45 minutes to 75 minutes</w:t>
            </w:r>
          </w:p>
        </w:tc>
        <w:tc>
          <w:tcPr>
            <w:tcW w:w="1134" w:type="dxa"/>
            <w:vAlign w:val="center"/>
          </w:tcPr>
          <w:p>
            <w:pPr>
              <w:pStyle w:val="yTableNAm"/>
              <w:spacing w:before="60"/>
            </w:pPr>
            <w:r>
              <w:t>$324.45</w:t>
            </w:r>
          </w:p>
        </w:tc>
      </w:tr>
      <w:tr>
        <w:trPr>
          <w:cantSplit/>
        </w:trPr>
        <w:tc>
          <w:tcPr>
            <w:tcW w:w="5812" w:type="dxa"/>
          </w:tcPr>
          <w:p>
            <w:pPr>
              <w:pStyle w:val="yTableNAm"/>
              <w:spacing w:before="60"/>
            </w:pPr>
            <w:r>
              <w:tab/>
              <w:t>more than 75 minutes</w:t>
            </w:r>
          </w:p>
        </w:tc>
        <w:tc>
          <w:tcPr>
            <w:tcW w:w="1134" w:type="dxa"/>
            <w:vAlign w:val="center"/>
          </w:tcPr>
          <w:p>
            <w:pPr>
              <w:pStyle w:val="yTableNAm"/>
              <w:spacing w:before="60"/>
            </w:pPr>
            <w:r>
              <w:t>$390.90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keepNext/>
              <w:rPr>
                <w:b/>
                <w:bCs/>
              </w:rPr>
            </w:pPr>
            <w:r>
              <w:rPr>
                <w:b/>
                <w:bCs/>
              </w:rPr>
              <w:t>Time based</w:t>
            </w:r>
          </w:p>
        </w:tc>
        <w:tc>
          <w:tcPr>
            <w:tcW w:w="1134" w:type="dxa"/>
            <w:vAlign w:val="center"/>
          </w:tcPr>
          <w:p>
            <w:pPr>
              <w:pStyle w:val="yTableNAm"/>
              <w:keepNext/>
            </w:pPr>
          </w:p>
        </w:tc>
      </w:tr>
      <w:tr>
        <w:trPr>
          <w:cantSplit/>
        </w:trPr>
        <w:tc>
          <w:tcPr>
            <w:tcW w:w="5812" w:type="dxa"/>
          </w:tcPr>
          <w:p>
            <w:pPr>
              <w:pStyle w:val="yTableNAm"/>
              <w:spacing w:before="60"/>
            </w:pPr>
            <w:r>
              <w:tab/>
              <w:t>up to 45 minutes</w:t>
            </w:r>
          </w:p>
        </w:tc>
        <w:tc>
          <w:tcPr>
            <w:tcW w:w="1134" w:type="dxa"/>
            <w:vAlign w:val="center"/>
          </w:tcPr>
          <w:p>
            <w:pPr>
              <w:pStyle w:val="yTableNAm"/>
              <w:spacing w:before="60"/>
            </w:pPr>
            <w:r>
              <w:t>$92.95</w:t>
            </w:r>
          </w:p>
        </w:tc>
      </w:tr>
      <w:tr>
        <w:trPr>
          <w:cantSplit/>
        </w:trPr>
        <w:tc>
          <w:tcPr>
            <w:tcW w:w="5812" w:type="dxa"/>
          </w:tcPr>
          <w:p>
            <w:pPr>
              <w:pStyle w:val="yTableNAm"/>
              <w:spacing w:before="60"/>
            </w:pPr>
            <w:r>
              <w:tab/>
              <w:t>more than 45 minutes</w:t>
            </w:r>
          </w:p>
        </w:tc>
        <w:tc>
          <w:tcPr>
            <w:tcW w:w="1134" w:type="dxa"/>
            <w:vAlign w:val="center"/>
          </w:tcPr>
          <w:p>
            <w:pPr>
              <w:pStyle w:val="yTableNAm"/>
              <w:spacing w:before="60"/>
            </w:pPr>
            <w:r>
              <w:t>$203.00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$350.95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$4.25</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t>$135.85</w:t>
            </w:r>
          </w:p>
        </w:tc>
      </w:tr>
      <w:tr>
        <w:tc>
          <w:tcPr>
            <w:tcW w:w="5812" w:type="dxa"/>
          </w:tcPr>
          <w:p>
            <w:pPr>
              <w:pStyle w:val="yTableNAm"/>
              <w:spacing w:before="60"/>
            </w:pPr>
            <w:r>
              <w:t>subsequent attendances</w:t>
            </w:r>
          </w:p>
        </w:tc>
        <w:tc>
          <w:tcPr>
            <w:tcW w:w="1134" w:type="dxa"/>
            <w:vAlign w:val="center"/>
          </w:tcPr>
          <w:p>
            <w:pPr>
              <w:pStyle w:val="yTableNAm"/>
              <w:spacing w:before="60"/>
            </w:pPr>
            <w:r>
              <w:t>$70.85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pPr>
          </w:p>
        </w:tc>
      </w:tr>
      <w:tr>
        <w:tc>
          <w:tcPr>
            <w:tcW w:w="5812" w:type="dxa"/>
          </w:tcPr>
          <w:p>
            <w:pPr>
              <w:pStyle w:val="yTableNAm"/>
              <w:keepNext/>
            </w:pPr>
            <w:r>
              <w:t>first attendance</w:t>
            </w:r>
          </w:p>
        </w:tc>
        <w:tc>
          <w:tcPr>
            <w:tcW w:w="1134" w:type="dxa"/>
            <w:vAlign w:val="center"/>
          </w:tcPr>
          <w:p>
            <w:pPr>
              <w:pStyle w:val="yTableNAm"/>
              <w:keepNext/>
            </w:pPr>
            <w:r>
              <w:t>$183.10</w:t>
            </w:r>
          </w:p>
        </w:tc>
      </w:tr>
      <w:tr>
        <w:tc>
          <w:tcPr>
            <w:tcW w:w="5812" w:type="dxa"/>
          </w:tcPr>
          <w:p>
            <w:pPr>
              <w:pStyle w:val="yTableNAm"/>
              <w:keepNext/>
            </w:pPr>
            <w:r>
              <w:t>subsequent attendances</w:t>
            </w:r>
          </w:p>
        </w:tc>
        <w:tc>
          <w:tcPr>
            <w:tcW w:w="1134" w:type="dxa"/>
            <w:vAlign w:val="center"/>
          </w:tcPr>
          <w:p>
            <w:pPr>
              <w:pStyle w:val="yTableNAm"/>
              <w:keepNext/>
            </w:pPr>
            <w:r>
              <w:t>$116.70</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$135.85</w:t>
            </w:r>
          </w:p>
        </w:tc>
      </w:tr>
      <w:tr>
        <w:tc>
          <w:tcPr>
            <w:tcW w:w="5812" w:type="dxa"/>
          </w:tcPr>
          <w:p>
            <w:pPr>
              <w:pStyle w:val="yTableNAm"/>
            </w:pPr>
            <w:r>
              <w:t>subsequent attendances</w:t>
            </w:r>
          </w:p>
        </w:tc>
        <w:tc>
          <w:tcPr>
            <w:tcW w:w="1134" w:type="dxa"/>
            <w:vAlign w:val="center"/>
          </w:tcPr>
          <w:p>
            <w:pPr>
              <w:pStyle w:val="yTableNAm"/>
            </w:pPr>
            <w:r>
              <w:t>$70.85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$182.80</w:t>
            </w:r>
          </w:p>
        </w:tc>
      </w:tr>
      <w:tr>
        <w:tc>
          <w:tcPr>
            <w:tcW w:w="5812" w:type="dxa"/>
          </w:tcPr>
          <w:p>
            <w:pPr>
              <w:pStyle w:val="yTableNAm"/>
            </w:pPr>
            <w:r>
              <w:t>subsequent attendances</w:t>
            </w:r>
          </w:p>
        </w:tc>
        <w:tc>
          <w:tcPr>
            <w:tcW w:w="1134" w:type="dxa"/>
            <w:vAlign w:val="center"/>
          </w:tcPr>
          <w:p>
            <w:pPr>
              <w:pStyle w:val="yTableNAm"/>
            </w:pPr>
            <w:r>
              <w:t>$116.50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t>$31.40</w:t>
            </w:r>
          </w:p>
        </w:tc>
      </w:tr>
      <w:tr>
        <w:tc>
          <w:tcPr>
            <w:tcW w:w="5812" w:type="dxa"/>
          </w:tcPr>
          <w:p>
            <w:pPr>
              <w:pStyle w:val="yTableNAm"/>
            </w:pPr>
            <w:r>
              <w:tab/>
              <w:t>more than 5 minutes to 15 minutes</w:t>
            </w:r>
          </w:p>
        </w:tc>
        <w:tc>
          <w:tcPr>
            <w:tcW w:w="1134" w:type="dxa"/>
            <w:vAlign w:val="center"/>
          </w:tcPr>
          <w:p>
            <w:pPr>
              <w:pStyle w:val="yTableNAm"/>
            </w:pPr>
            <w:r>
              <w:t>$38.70</w:t>
            </w:r>
          </w:p>
        </w:tc>
      </w:tr>
      <w:tr>
        <w:tc>
          <w:tcPr>
            <w:tcW w:w="5812" w:type="dxa"/>
          </w:tcPr>
          <w:p>
            <w:pPr>
              <w:pStyle w:val="yTableNAm"/>
            </w:pPr>
            <w:r>
              <w:tab/>
              <w:t>more than 15 minutes to 30 minutes</w:t>
            </w:r>
          </w:p>
        </w:tc>
        <w:tc>
          <w:tcPr>
            <w:tcW w:w="1134" w:type="dxa"/>
            <w:vAlign w:val="center"/>
          </w:tcPr>
          <w:p>
            <w:pPr>
              <w:pStyle w:val="yTableNAm"/>
            </w:pPr>
            <w:r>
              <w:t>$80.85</w:t>
            </w:r>
          </w:p>
        </w:tc>
      </w:tr>
      <w:tr>
        <w:tc>
          <w:tcPr>
            <w:tcW w:w="5812" w:type="dxa"/>
          </w:tcPr>
          <w:p>
            <w:pPr>
              <w:pStyle w:val="yTableNAm"/>
            </w:pPr>
            <w:r>
              <w:tab/>
              <w:t>more than 30 minutes</w:t>
            </w:r>
          </w:p>
        </w:tc>
        <w:tc>
          <w:tcPr>
            <w:tcW w:w="1134" w:type="dxa"/>
            <w:vAlign w:val="center"/>
          </w:tcPr>
          <w:p>
            <w:pPr>
              <w:pStyle w:val="yTableNAm"/>
            </w:pPr>
            <w:r>
              <w:t>$122.05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$350.95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Rate per kilometre</w:t>
            </w:r>
          </w:p>
        </w:tc>
        <w:tc>
          <w:tcPr>
            <w:tcW w:w="1134" w:type="dxa"/>
            <w:vAlign w:val="center"/>
          </w:tcPr>
          <w:p>
            <w:pPr>
              <w:pStyle w:val="yTableNAm"/>
              <w:keepNext/>
            </w:pPr>
            <w:r>
              <w:t>$4.25</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t>$70.65</w:t>
            </w:r>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w:t>
      </w:r>
    </w:p>
    <w:p>
      <w:pPr>
        <w:pStyle w:val="yHeading3"/>
        <w:rPr>
          <w:rStyle w:val="CharSDivText"/>
        </w:rPr>
      </w:pPr>
      <w:bookmarkStart w:id="20" w:name="_Toc276382371"/>
      <w:bookmarkStart w:id="21" w:name="_Toc438456897"/>
      <w:bookmarkStart w:id="22" w:name="_Toc438456941"/>
      <w:r>
        <w:rPr>
          <w:rStyle w:val="CharSDivNo"/>
        </w:rPr>
        <w:t>Part 2</w:t>
      </w:r>
      <w:r>
        <w:t> — </w:t>
      </w:r>
      <w:r>
        <w:rPr>
          <w:rStyle w:val="CharSDivText"/>
        </w:rPr>
        <w:t>Medical procedures</w:t>
      </w:r>
      <w:bookmarkEnd w:id="20"/>
      <w:bookmarkEnd w:id="21"/>
      <w:bookmarkEnd w:id="22"/>
    </w:p>
    <w:p>
      <w:pPr>
        <w:pStyle w:val="yFootnoteheading"/>
        <w:spacing w:after="120"/>
      </w:pPr>
      <w:r>
        <w:tab/>
        <w:t>[Heading inserted in Gazette 29 Oct 2010 p. 5355.]</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r>
              <w:t>52.45</w:t>
            </w:r>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t>149.25</w:t>
            </w:r>
          </w:p>
        </w:tc>
      </w:tr>
      <w:tr>
        <w:tc>
          <w:tcPr>
            <w:tcW w:w="5880" w:type="dxa"/>
          </w:tcPr>
          <w:p>
            <w:pPr>
              <w:pStyle w:val="yTableNAm"/>
            </w:pPr>
            <w:r>
              <w:t>Extensive burns</w:t>
            </w:r>
          </w:p>
        </w:tc>
        <w:tc>
          <w:tcPr>
            <w:tcW w:w="1200" w:type="dxa"/>
            <w:vAlign w:val="center"/>
          </w:tcPr>
          <w:p>
            <w:pPr>
              <w:pStyle w:val="yTableNAm"/>
              <w:tabs>
                <w:tab w:val="clear" w:pos="567"/>
              </w:tabs>
              <w:ind w:right="127"/>
              <w:jc w:val="right"/>
            </w:pPr>
            <w:r>
              <w:t>90.50</w:t>
            </w:r>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t>315.90</w:t>
            </w:r>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r>
              <w:t>149.25</w:t>
            </w:r>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r>
              <w:t>69.60</w:t>
            </w:r>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r>
              <w:t>281.45</w:t>
            </w:r>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r>
              <w:t>373.25</w:t>
            </w:r>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r>
              <w:t>120.65</w:t>
            </w:r>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r>
              <w:t>160.85</w:t>
            </w:r>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r>
              <w:t>100.60</w:t>
            </w:r>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r>
              <w:t>119.30</w:t>
            </w:r>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r>
              <w:t>241.25</w:t>
            </w:r>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r>
              <w:t>134.20</w:t>
            </w:r>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r>
              <w:t>481.10</w:t>
            </w:r>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r>
              <w:t>238.30</w:t>
            </w:r>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r>
              <w:t>160.85</w:t>
            </w:r>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r>
              <w:t>215.45</w:t>
            </w:r>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r>
              <w:t>180.85</w:t>
            </w:r>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r>
              <w:t>241.25</w:t>
            </w:r>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r>
              <w:t>281.45</w:t>
            </w:r>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r>
              <w:t>373.25</w:t>
            </w:r>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r>
              <w:t>100.60</w:t>
            </w:r>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r>
              <w:t>133.55</w:t>
            </w:r>
          </w:p>
        </w:tc>
      </w:tr>
      <w:tr>
        <w:tc>
          <w:tcPr>
            <w:tcW w:w="5880" w:type="dxa"/>
          </w:tcPr>
          <w:p>
            <w:pPr>
              <w:pStyle w:val="yTableNAm"/>
            </w:pPr>
            <w:r>
              <w:t>REMOVAL OF FOREIGN BODIES</w:t>
            </w:r>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r>
              <w:t>43.75</w:t>
            </w:r>
          </w:p>
        </w:tc>
      </w:tr>
      <w:tr>
        <w:tc>
          <w:tcPr>
            <w:tcW w:w="5880" w:type="dxa"/>
          </w:tcPr>
          <w:p>
            <w:pPr>
              <w:pStyle w:val="yTableNAm"/>
            </w:pPr>
            <w:r>
              <w:tab/>
              <w:t>superficial</w:t>
            </w:r>
          </w:p>
        </w:tc>
        <w:tc>
          <w:tcPr>
            <w:tcW w:w="1200" w:type="dxa"/>
            <w:vAlign w:val="center"/>
          </w:tcPr>
          <w:p>
            <w:pPr>
              <w:pStyle w:val="yTableNAm"/>
              <w:tabs>
                <w:tab w:val="clear" w:pos="567"/>
              </w:tabs>
              <w:ind w:right="127"/>
              <w:jc w:val="right"/>
            </w:pPr>
            <w:r>
              <w:t>195.25</w:t>
            </w:r>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r>
              <w:t>545.70</w:t>
            </w:r>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r>
              <w:t>140.65</w:t>
            </w:r>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r>
              <w:t>140.65</w:t>
            </w:r>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r>
              <w:t>143.60</w:t>
            </w:r>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180.85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209.65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241.25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301.50</w:t>
            </w:r>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272.80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308.65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358.90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452.25</w:t>
            </w:r>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358.90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423.45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481.10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603.05</w:t>
            </w:r>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358.90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423.45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481.10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603.05</w:t>
            </w:r>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r>
              <w:t>804.05</w:t>
            </w:r>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r>
              <w:t>358.90</w:t>
            </w:r>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r>
              <w:t>502.45</w:t>
            </w:r>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r>
              <w:t>201.00</w:t>
            </w:r>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r>
              <w:t>401.95</w:t>
            </w:r>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r>
              <w:t>804.05</w:t>
            </w:r>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603.05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804.05</w:t>
            </w:r>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r>
              <w:t>92.00</w:t>
            </w:r>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725.10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961.90</w:t>
            </w:r>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1 206.00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1 615.20</w:t>
            </w:r>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r>
              <w:t>143.60</w:t>
            </w:r>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r>
              <w:t>218.20</w:t>
            </w:r>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r>
              <w:t>218.20</w:t>
            </w:r>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r>
              <w:t>373.25</w:t>
            </w:r>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r>
              <w:t>109.10</w:t>
            </w:r>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r>
              <w:t>163.70</w:t>
            </w:r>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r>
              <w:t>163.70</w:t>
            </w:r>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r>
              <w:t>358.90</w:t>
            </w:r>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r>
              <w:t>545.70</w:t>
            </w:r>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r>
              <w:t>631.75</w:t>
            </w:r>
          </w:p>
        </w:tc>
      </w:tr>
      <w:tr>
        <w:tc>
          <w:tcPr>
            <w:tcW w:w="5880" w:type="dxa"/>
          </w:tcPr>
          <w:p>
            <w:pPr>
              <w:pStyle w:val="yTableNAm"/>
            </w:pPr>
            <w:r>
              <w:t>At shoulder</w:t>
            </w:r>
          </w:p>
        </w:tc>
        <w:tc>
          <w:tcPr>
            <w:tcW w:w="1200" w:type="dxa"/>
            <w:vAlign w:val="center"/>
          </w:tcPr>
          <w:p>
            <w:pPr>
              <w:pStyle w:val="yTableNAm"/>
              <w:tabs>
                <w:tab w:val="clear" w:pos="567"/>
              </w:tabs>
              <w:ind w:right="127"/>
              <w:jc w:val="right"/>
            </w:pPr>
            <w:r>
              <w:t>1 069.55</w:t>
            </w:r>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t>2 124.85</w:t>
            </w:r>
          </w:p>
        </w:tc>
      </w:tr>
      <w:tr>
        <w:tc>
          <w:tcPr>
            <w:tcW w:w="5880" w:type="dxa"/>
          </w:tcPr>
          <w:p>
            <w:pPr>
              <w:pStyle w:val="yTableNAm"/>
            </w:pPr>
            <w:r>
              <w:t>One digit of foot</w:t>
            </w:r>
          </w:p>
        </w:tc>
        <w:tc>
          <w:tcPr>
            <w:tcW w:w="1200" w:type="dxa"/>
            <w:vAlign w:val="center"/>
          </w:tcPr>
          <w:p>
            <w:pPr>
              <w:pStyle w:val="yTableNAm"/>
              <w:tabs>
                <w:tab w:val="clear" w:pos="567"/>
              </w:tabs>
              <w:ind w:right="127"/>
              <w:jc w:val="right"/>
            </w:pPr>
            <w:r>
              <w:t>287.05</w:t>
            </w:r>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r>
              <w:t>430.75</w:t>
            </w:r>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r>
              <w:t>581.45</w:t>
            </w:r>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r>
              <w:t>725.10</w:t>
            </w:r>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r>
              <w:t>868.60</w:t>
            </w:r>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r>
              <w:t>338.95</w:t>
            </w:r>
          </w:p>
        </w:tc>
      </w:tr>
      <w:tr>
        <w:tc>
          <w:tcPr>
            <w:tcW w:w="5880" w:type="dxa"/>
          </w:tcPr>
          <w:p>
            <w:pPr>
              <w:pStyle w:val="yTableNAm"/>
            </w:pPr>
            <w:r>
              <w:t>Foot, at ankle</w:t>
            </w:r>
          </w:p>
        </w:tc>
        <w:tc>
          <w:tcPr>
            <w:tcW w:w="1200" w:type="dxa"/>
            <w:vAlign w:val="center"/>
          </w:tcPr>
          <w:p>
            <w:pPr>
              <w:pStyle w:val="yTableNAm"/>
              <w:tabs>
                <w:tab w:val="clear" w:pos="567"/>
              </w:tabs>
              <w:ind w:right="127"/>
              <w:jc w:val="right"/>
            </w:pPr>
            <w:r>
              <w:t>631.75</w:t>
            </w:r>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r>
              <w:t>545.70</w:t>
            </w:r>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r>
              <w:t>933.30</w:t>
            </w:r>
          </w:p>
        </w:tc>
      </w:tr>
      <w:tr>
        <w:tc>
          <w:tcPr>
            <w:tcW w:w="5880" w:type="dxa"/>
          </w:tcPr>
          <w:p>
            <w:pPr>
              <w:pStyle w:val="yTableNAm"/>
            </w:pPr>
            <w:r>
              <w:t>At hip</w:t>
            </w:r>
          </w:p>
        </w:tc>
        <w:tc>
          <w:tcPr>
            <w:tcW w:w="1200" w:type="dxa"/>
            <w:vAlign w:val="center"/>
          </w:tcPr>
          <w:p>
            <w:pPr>
              <w:pStyle w:val="yTableNAm"/>
              <w:tabs>
                <w:tab w:val="clear" w:pos="567"/>
              </w:tabs>
              <w:ind w:right="127"/>
              <w:jc w:val="right"/>
            </w:pPr>
            <w:r>
              <w:t>1 313.60</w:t>
            </w:r>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The fee is 20% of the total fee or the minimum sum of $180.85,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bCs/>
              </w:rPr>
              <w:t>$109.10</w:t>
            </w:r>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[Part 2 inserted in Gazette 29 Oct 2010 p. 5355-60.]</w:t>
      </w:r>
    </w:p>
    <w:p>
      <w:pPr>
        <w:pStyle w:val="yHeading3"/>
      </w:pPr>
      <w:bookmarkStart w:id="23" w:name="_Toc276382372"/>
      <w:bookmarkStart w:id="24" w:name="_Toc438456898"/>
      <w:bookmarkStart w:id="25" w:name="_Toc438456942"/>
      <w:r>
        <w:rPr>
          <w:rStyle w:val="CharSDivNo"/>
        </w:rPr>
        <w:t>Part 3</w:t>
      </w:r>
      <w:r>
        <w:t> — </w:t>
      </w:r>
      <w:r>
        <w:rPr>
          <w:rStyle w:val="CharSDivText"/>
        </w:rPr>
        <w:t>Diagnostic Imaging Services</w:t>
      </w:r>
      <w:bookmarkEnd w:id="23"/>
      <w:bookmarkEnd w:id="24"/>
      <w:bookmarkEnd w:id="25"/>
    </w:p>
    <w:p>
      <w:pPr>
        <w:pStyle w:val="yFootnoteheading"/>
        <w:spacing w:after="120"/>
      </w:pPr>
      <w:r>
        <w:tab/>
        <w:t>[Heading inserted in Gazette 29 Oct 2010 p. 5360.]</w:t>
      </w:r>
    </w:p>
    <w:p>
      <w:pPr>
        <w:pStyle w:val="yMiscellaneousHeading"/>
        <w:tabs>
          <w:tab w:val="left" w:pos="560"/>
        </w:tabs>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2008)</w:t>
            </w:r>
          </w:p>
        </w:tc>
        <w:tc>
          <w:tcPr>
            <w:tcW w:w="1276" w:type="dxa"/>
            <w:tcBorders>
              <w:top w:val="single" w:sz="4" w:space="0" w:color="auto"/>
              <w:bottom w:val="single" w:sz="4" w:space="0" w:color="auto"/>
            </w:tcBorders>
          </w:tcPr>
          <w:p>
            <w:pPr>
              <w:pStyle w:val="yTableNAm"/>
              <w:rPr>
                <w:b/>
                <w:bCs/>
              </w:rPr>
            </w:pPr>
            <w:r>
              <w:rPr>
                <w:b/>
                <w:bCs/>
              </w:rPr>
              <w:t>Fee</w:t>
            </w:r>
            <w:r>
              <w:rPr>
                <w:b/>
                <w:bCs/>
              </w:rPr>
              <w:br/>
              <w:t>$</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pPr>
            <w:r>
              <w:t>175.85</w:t>
            </w:r>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pPr>
            <w:r>
              <w:t>179.35</w:t>
            </w:r>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pPr>
            <w:r>
              <w:t>179.35</w:t>
            </w:r>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pPr>
            <w:r>
              <w:t>158.35</w:t>
            </w:r>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pPr>
            <w:r>
              <w:t>54.80</w:t>
            </w:r>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pPr>
            <w:r>
              <w:t>158.35</w:t>
            </w:r>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pPr>
            <w:r>
              <w:t>54.80</w:t>
            </w:r>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pPr>
            <w:r>
              <w:t>371.75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pPr>
            <w:r>
              <w:t>371.75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pPr>
            <w:r>
              <w:t>371.75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pPr>
            <w:r>
              <w:t>413.40</w:t>
            </w:r>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pPr>
            <w:r>
              <w:t>413.40</w:t>
            </w:r>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pPr>
            <w:r>
              <w:t>444.00</w:t>
            </w:r>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pPr>
            <w:r>
              <w:t>274.05</w:t>
            </w:r>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pPr>
            <w:r>
              <w:t>179.05</w:t>
            </w:r>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pPr>
            <w:r>
              <w:t>96.60</w:t>
            </w:r>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pPr>
            <w:r>
              <w:t>112.85</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pPr>
            <w:r>
              <w:t>161.20</w:t>
            </w:r>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pPr>
            <w:r>
              <w:t>112.85</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pPr>
            <w:r>
              <w:t>61.25</w:t>
            </w:r>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pPr>
            <w:r>
              <w:t>185.35</w:t>
            </w:r>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pPr>
            <w:r>
              <w:t>64.45</w:t>
            </w:r>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pPr>
            <w:r>
              <w:t>161.20</w:t>
            </w:r>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pPr>
            <w:r>
              <w:t>185.35</w:t>
            </w:r>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pPr>
            <w:r>
              <w:t>61.25</w:t>
            </w:r>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pPr>
            <w:r>
              <w:t>64.45</w:t>
            </w:r>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pPr>
            <w:r>
              <w:t>43.90</w:t>
            </w:r>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pPr>
            <w:r>
              <w:t>158.05</w:t>
            </w:r>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pPr>
            <w:r>
              <w:t>204.65</w:t>
            </w:r>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pPr>
            <w:r>
              <w:t>91.80</w:t>
            </w:r>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pPr>
            <w:r>
              <w:t>241.75</w:t>
            </w:r>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pPr>
            <w:r>
              <w:t>96.60</w:t>
            </w:r>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pPr>
            <w:r>
              <w:t>257.85</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pPr>
            <w:r>
              <w:t>104.70</w:t>
            </w:r>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pPr>
            <w:r>
              <w:t>241.75</w:t>
            </w:r>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pPr>
            <w:r>
              <w:t>96.60</w:t>
            </w:r>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pPr>
            <w:r>
              <w:t>257.85</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pPr>
            <w:r>
              <w:t>104.70</w:t>
            </w:r>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pPr>
            <w:r>
              <w:t>140.75</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pPr>
            <w:r>
              <w:t>246.35</w:t>
            </w:r>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pPr>
            <w:r>
              <w:t>175.85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pPr>
            <w:r>
              <w:t>61.00</w:t>
            </w:r>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vAlign w:val="center"/>
          </w:tcPr>
          <w:p>
            <w:pPr>
              <w:pStyle w:val="yTableNAm"/>
            </w:pPr>
            <w:r>
              <w:t>288.65</w:t>
            </w:r>
          </w:p>
        </w:tc>
      </w:tr>
      <w:tr>
        <w:tblPrEx>
          <w:tblCellMar>
            <w:left w:w="108" w:type="dxa"/>
            <w:right w:w="108" w:type="dxa"/>
          </w:tblCellMar>
        </w:tblPrEx>
        <w:tc>
          <w:tcPr>
            <w:tcW w:w="4820" w:type="dxa"/>
          </w:tcPr>
          <w:p>
            <w:pPr>
              <w:pStyle w:val="yTableNAm"/>
            </w:pPr>
            <w:r>
              <w:t>56007</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56010</w:t>
            </w:r>
          </w:p>
        </w:tc>
        <w:tc>
          <w:tcPr>
            <w:tcW w:w="1276" w:type="dxa"/>
            <w:vAlign w:val="center"/>
          </w:tcPr>
          <w:p>
            <w:pPr>
              <w:pStyle w:val="yTableNAm"/>
            </w:pPr>
            <w:r>
              <w:t>373.10</w:t>
            </w:r>
          </w:p>
        </w:tc>
      </w:tr>
      <w:tr>
        <w:tblPrEx>
          <w:tblCellMar>
            <w:left w:w="108" w:type="dxa"/>
            <w:right w:w="108" w:type="dxa"/>
          </w:tblCellMar>
        </w:tblPrEx>
        <w:tc>
          <w:tcPr>
            <w:tcW w:w="4820" w:type="dxa"/>
          </w:tcPr>
          <w:p>
            <w:pPr>
              <w:pStyle w:val="yTableNAm"/>
            </w:pPr>
            <w:r>
              <w:t>56013</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56016</w:t>
            </w:r>
          </w:p>
        </w:tc>
        <w:tc>
          <w:tcPr>
            <w:tcW w:w="1276" w:type="dxa"/>
            <w:vAlign w:val="center"/>
          </w:tcPr>
          <w:p>
            <w:pPr>
              <w:pStyle w:val="yTableNAm"/>
            </w:pPr>
            <w:r>
              <w:t>429.30</w:t>
            </w:r>
          </w:p>
        </w:tc>
      </w:tr>
      <w:tr>
        <w:tblPrEx>
          <w:tblCellMar>
            <w:left w:w="108" w:type="dxa"/>
            <w:right w:w="108" w:type="dxa"/>
          </w:tblCellMar>
        </w:tblPrEx>
        <w:tc>
          <w:tcPr>
            <w:tcW w:w="4820" w:type="dxa"/>
          </w:tcPr>
          <w:p>
            <w:pPr>
              <w:pStyle w:val="yTableNAm"/>
            </w:pPr>
            <w:r>
              <w:t>56022</w:t>
            </w:r>
          </w:p>
        </w:tc>
        <w:tc>
          <w:tcPr>
            <w:tcW w:w="1276" w:type="dxa"/>
            <w:vAlign w:val="center"/>
          </w:tcPr>
          <w:p>
            <w:pPr>
              <w:pStyle w:val="yTableNAm"/>
            </w:pPr>
            <w:r>
              <w:t>333.05</w:t>
            </w:r>
          </w:p>
        </w:tc>
      </w:tr>
      <w:tr>
        <w:tblPrEx>
          <w:tblCellMar>
            <w:left w:w="108" w:type="dxa"/>
            <w:right w:w="108" w:type="dxa"/>
          </w:tblCellMar>
        </w:tblPrEx>
        <w:tc>
          <w:tcPr>
            <w:tcW w:w="4820" w:type="dxa"/>
          </w:tcPr>
          <w:p>
            <w:pPr>
              <w:pStyle w:val="yTableNAm"/>
            </w:pPr>
            <w:r>
              <w:t>56028</w:t>
            </w:r>
          </w:p>
        </w:tc>
        <w:tc>
          <w:tcPr>
            <w:tcW w:w="1276" w:type="dxa"/>
            <w:vAlign w:val="center"/>
          </w:tcPr>
          <w:p>
            <w:pPr>
              <w:pStyle w:val="yTableNAm"/>
            </w:pPr>
            <w:r>
              <w:t>498.55</w:t>
            </w:r>
          </w:p>
        </w:tc>
      </w:tr>
      <w:tr>
        <w:tblPrEx>
          <w:tblCellMar>
            <w:left w:w="108" w:type="dxa"/>
            <w:right w:w="108" w:type="dxa"/>
          </w:tblCellMar>
        </w:tblPrEx>
        <w:tc>
          <w:tcPr>
            <w:tcW w:w="4820" w:type="dxa"/>
          </w:tcPr>
          <w:p>
            <w:pPr>
              <w:pStyle w:val="yTableNAm"/>
            </w:pPr>
            <w:r>
              <w:t>56030</w:t>
            </w:r>
          </w:p>
        </w:tc>
        <w:tc>
          <w:tcPr>
            <w:tcW w:w="1276" w:type="dxa"/>
            <w:vAlign w:val="center"/>
          </w:tcPr>
          <w:p>
            <w:pPr>
              <w:pStyle w:val="yTableNAm"/>
            </w:pPr>
            <w:r>
              <w:t>333.05</w:t>
            </w:r>
          </w:p>
        </w:tc>
      </w:tr>
      <w:tr>
        <w:tblPrEx>
          <w:tblCellMar>
            <w:left w:w="108" w:type="dxa"/>
            <w:right w:w="108" w:type="dxa"/>
          </w:tblCellMar>
        </w:tblPrEx>
        <w:tc>
          <w:tcPr>
            <w:tcW w:w="4820" w:type="dxa"/>
          </w:tcPr>
          <w:p>
            <w:pPr>
              <w:pStyle w:val="yTableNAm"/>
            </w:pPr>
            <w:r>
              <w:t>56036</w:t>
            </w:r>
          </w:p>
        </w:tc>
        <w:tc>
          <w:tcPr>
            <w:tcW w:w="1276" w:type="dxa"/>
            <w:vAlign w:val="center"/>
          </w:tcPr>
          <w:p>
            <w:pPr>
              <w:pStyle w:val="yTableNAm"/>
            </w:pPr>
            <w:r>
              <w:t>498.55</w:t>
            </w:r>
          </w:p>
        </w:tc>
      </w:tr>
      <w:tr>
        <w:tblPrEx>
          <w:tblCellMar>
            <w:left w:w="108" w:type="dxa"/>
            <w:right w:w="108" w:type="dxa"/>
          </w:tblCellMar>
        </w:tblPrEx>
        <w:tc>
          <w:tcPr>
            <w:tcW w:w="4820" w:type="dxa"/>
          </w:tcPr>
          <w:p>
            <w:pPr>
              <w:pStyle w:val="yTableNAm"/>
            </w:pPr>
            <w:r>
              <w:t>56041</w:t>
            </w:r>
          </w:p>
        </w:tc>
        <w:tc>
          <w:tcPr>
            <w:tcW w:w="1276" w:type="dxa"/>
            <w:vAlign w:val="center"/>
          </w:tcPr>
          <w:p>
            <w:pPr>
              <w:pStyle w:val="yTableNAm"/>
            </w:pPr>
            <w:r>
              <w:t>146.25</w:t>
            </w:r>
          </w:p>
        </w:tc>
      </w:tr>
      <w:tr>
        <w:tblPrEx>
          <w:tblCellMar>
            <w:left w:w="108" w:type="dxa"/>
            <w:right w:w="108" w:type="dxa"/>
          </w:tblCellMar>
        </w:tblPrEx>
        <w:tc>
          <w:tcPr>
            <w:tcW w:w="4820" w:type="dxa"/>
          </w:tcPr>
          <w:p>
            <w:pPr>
              <w:pStyle w:val="yTableNAm"/>
            </w:pPr>
            <w:r>
              <w:t>56047</w:t>
            </w:r>
          </w:p>
        </w:tc>
        <w:tc>
          <w:tcPr>
            <w:tcW w:w="1276" w:type="dxa"/>
            <w:vAlign w:val="center"/>
          </w:tcPr>
          <w:p>
            <w:pPr>
              <w:pStyle w:val="yTableNAm"/>
            </w:pPr>
            <w:r>
              <w:t>186.70</w:t>
            </w:r>
          </w:p>
        </w:tc>
      </w:tr>
      <w:tr>
        <w:tblPrEx>
          <w:tblCellMar>
            <w:left w:w="108" w:type="dxa"/>
            <w:right w:w="108" w:type="dxa"/>
          </w:tblCellMar>
        </w:tblPrEx>
        <w:tc>
          <w:tcPr>
            <w:tcW w:w="4820" w:type="dxa"/>
          </w:tcPr>
          <w:p>
            <w:pPr>
              <w:pStyle w:val="yTableNAm"/>
            </w:pPr>
            <w:r>
              <w:t>56050</w:t>
            </w:r>
          </w:p>
        </w:tc>
        <w:tc>
          <w:tcPr>
            <w:tcW w:w="1276" w:type="dxa"/>
            <w:vAlign w:val="center"/>
          </w:tcPr>
          <w:p>
            <w:pPr>
              <w:pStyle w:val="yTableNAm"/>
            </w:pPr>
            <w:r>
              <w:t>189.80</w:t>
            </w:r>
          </w:p>
        </w:tc>
      </w:tr>
      <w:tr>
        <w:tblPrEx>
          <w:tblCellMar>
            <w:left w:w="108" w:type="dxa"/>
            <w:right w:w="108" w:type="dxa"/>
          </w:tblCellMar>
        </w:tblPrEx>
        <w:tc>
          <w:tcPr>
            <w:tcW w:w="4820" w:type="dxa"/>
          </w:tcPr>
          <w:p>
            <w:pPr>
              <w:pStyle w:val="yTableNAm"/>
            </w:pPr>
            <w:r>
              <w:t>56053</w:t>
            </w:r>
          </w:p>
        </w:tc>
        <w:tc>
          <w:tcPr>
            <w:tcW w:w="1276" w:type="dxa"/>
            <w:vAlign w:val="center"/>
          </w:tcPr>
          <w:p>
            <w:pPr>
              <w:pStyle w:val="yTableNAm"/>
            </w:pPr>
            <w:r>
              <w:t>189.80</w:t>
            </w:r>
          </w:p>
        </w:tc>
      </w:tr>
      <w:tr>
        <w:tblPrEx>
          <w:tblCellMar>
            <w:left w:w="108" w:type="dxa"/>
            <w:right w:w="108" w:type="dxa"/>
          </w:tblCellMar>
        </w:tblPrEx>
        <w:tc>
          <w:tcPr>
            <w:tcW w:w="4820" w:type="dxa"/>
          </w:tcPr>
          <w:p>
            <w:pPr>
              <w:pStyle w:val="yTableNAm"/>
            </w:pPr>
            <w:r>
              <w:t>56056</w:t>
            </w:r>
          </w:p>
        </w:tc>
        <w:tc>
          <w:tcPr>
            <w:tcW w:w="1276" w:type="dxa"/>
            <w:vAlign w:val="center"/>
          </w:tcPr>
          <w:p>
            <w:pPr>
              <w:pStyle w:val="yTableNAm"/>
            </w:pPr>
            <w:r>
              <w:t>230.00</w:t>
            </w:r>
          </w:p>
        </w:tc>
      </w:tr>
      <w:tr>
        <w:tblPrEx>
          <w:tblCellMar>
            <w:left w:w="108" w:type="dxa"/>
            <w:right w:w="108" w:type="dxa"/>
          </w:tblCellMar>
        </w:tblPrEx>
        <w:tc>
          <w:tcPr>
            <w:tcW w:w="4820" w:type="dxa"/>
          </w:tcPr>
          <w:p>
            <w:pPr>
              <w:pStyle w:val="yTableNAm"/>
            </w:pPr>
            <w:r>
              <w:t>56062</w:t>
            </w:r>
          </w:p>
        </w:tc>
        <w:tc>
          <w:tcPr>
            <w:tcW w:w="1276" w:type="dxa"/>
            <w:vAlign w:val="center"/>
          </w:tcPr>
          <w:p>
            <w:pPr>
              <w:pStyle w:val="yTableNAm"/>
            </w:pPr>
            <w:r>
              <w:t>167.45</w:t>
            </w:r>
          </w:p>
        </w:tc>
      </w:tr>
      <w:tr>
        <w:tblPrEx>
          <w:tblCellMar>
            <w:left w:w="108" w:type="dxa"/>
            <w:right w:w="108" w:type="dxa"/>
          </w:tblCellMar>
        </w:tblPrEx>
        <w:tc>
          <w:tcPr>
            <w:tcW w:w="4820" w:type="dxa"/>
          </w:tcPr>
          <w:p>
            <w:pPr>
              <w:pStyle w:val="yTableNAm"/>
            </w:pPr>
            <w:r>
              <w:t>56068</w:t>
            </w:r>
          </w:p>
        </w:tc>
        <w:tc>
          <w:tcPr>
            <w:tcW w:w="1276" w:type="dxa"/>
            <w:vAlign w:val="center"/>
          </w:tcPr>
          <w:p>
            <w:pPr>
              <w:pStyle w:val="yTableNAm"/>
            </w:pPr>
            <w:r>
              <w:t>249.30</w:t>
            </w:r>
          </w:p>
        </w:tc>
      </w:tr>
      <w:tr>
        <w:tblPrEx>
          <w:tblCellMar>
            <w:left w:w="108" w:type="dxa"/>
            <w:right w:w="108" w:type="dxa"/>
          </w:tblCellMar>
        </w:tblPrEx>
        <w:tc>
          <w:tcPr>
            <w:tcW w:w="4820" w:type="dxa"/>
          </w:tcPr>
          <w:p>
            <w:pPr>
              <w:pStyle w:val="yTableNAm"/>
            </w:pPr>
            <w:r>
              <w:t>56070</w:t>
            </w:r>
          </w:p>
        </w:tc>
        <w:tc>
          <w:tcPr>
            <w:tcW w:w="1276" w:type="dxa"/>
            <w:vAlign w:val="center"/>
          </w:tcPr>
          <w:p>
            <w:pPr>
              <w:pStyle w:val="yTableNAm"/>
            </w:pPr>
            <w:r>
              <w:t>167.45</w:t>
            </w:r>
          </w:p>
        </w:tc>
      </w:tr>
      <w:tr>
        <w:tblPrEx>
          <w:tblCellMar>
            <w:left w:w="108" w:type="dxa"/>
            <w:right w:w="108" w:type="dxa"/>
          </w:tblCellMar>
        </w:tblPrEx>
        <w:tc>
          <w:tcPr>
            <w:tcW w:w="4820" w:type="dxa"/>
          </w:tcPr>
          <w:p>
            <w:pPr>
              <w:pStyle w:val="yTableNAm"/>
            </w:pPr>
            <w:r>
              <w:t>56076</w:t>
            </w:r>
          </w:p>
        </w:tc>
        <w:tc>
          <w:tcPr>
            <w:tcW w:w="1276" w:type="dxa"/>
            <w:vAlign w:val="center"/>
          </w:tcPr>
          <w:p>
            <w:pPr>
              <w:pStyle w:val="yTableNAm"/>
            </w:pPr>
            <w:r>
              <w:t>249.30</w:t>
            </w:r>
          </w:p>
        </w:tc>
      </w:tr>
      <w:tr>
        <w:tblPrEx>
          <w:tblCellMar>
            <w:left w:w="108" w:type="dxa"/>
            <w:right w:w="108" w:type="dxa"/>
          </w:tblCellMar>
        </w:tblPrEx>
        <w:tc>
          <w:tcPr>
            <w:tcW w:w="4820" w:type="dxa"/>
          </w:tcPr>
          <w:p>
            <w:pPr>
              <w:pStyle w:val="yTableNAm"/>
            </w:pPr>
            <w:r>
              <w:t>56101</w:t>
            </w:r>
          </w:p>
        </w:tc>
        <w:tc>
          <w:tcPr>
            <w:tcW w:w="1276" w:type="dxa"/>
            <w:vAlign w:val="center"/>
          </w:tcPr>
          <w:p>
            <w:pPr>
              <w:pStyle w:val="yTableNAm"/>
            </w:pPr>
            <w:r>
              <w:t>340.55</w:t>
            </w:r>
          </w:p>
        </w:tc>
      </w:tr>
      <w:tr>
        <w:tblPrEx>
          <w:tblCellMar>
            <w:left w:w="108" w:type="dxa"/>
            <w:right w:w="108" w:type="dxa"/>
          </w:tblCellMar>
        </w:tblPrEx>
        <w:tc>
          <w:tcPr>
            <w:tcW w:w="4820" w:type="dxa"/>
          </w:tcPr>
          <w:p>
            <w:pPr>
              <w:pStyle w:val="yTableNAm"/>
            </w:pPr>
            <w:r>
              <w:t>56107</w:t>
            </w:r>
          </w:p>
        </w:tc>
        <w:tc>
          <w:tcPr>
            <w:tcW w:w="1276" w:type="dxa"/>
            <w:vAlign w:val="center"/>
          </w:tcPr>
          <w:p>
            <w:pPr>
              <w:pStyle w:val="yTableNAm"/>
            </w:pPr>
            <w:r>
              <w:t>503.40</w:t>
            </w:r>
          </w:p>
        </w:tc>
      </w:tr>
      <w:tr>
        <w:tblPrEx>
          <w:tblCellMar>
            <w:left w:w="108" w:type="dxa"/>
            <w:right w:w="108" w:type="dxa"/>
          </w:tblCellMar>
        </w:tblPrEx>
        <w:tc>
          <w:tcPr>
            <w:tcW w:w="4820" w:type="dxa"/>
          </w:tcPr>
          <w:p>
            <w:pPr>
              <w:pStyle w:val="yTableNAm"/>
            </w:pPr>
            <w:r>
              <w:t>56141</w:t>
            </w:r>
          </w:p>
        </w:tc>
        <w:tc>
          <w:tcPr>
            <w:tcW w:w="1276" w:type="dxa"/>
            <w:vAlign w:val="center"/>
          </w:tcPr>
          <w:p>
            <w:pPr>
              <w:pStyle w:val="yTableNAm"/>
            </w:pPr>
            <w:r>
              <w:t>172.35</w:t>
            </w:r>
          </w:p>
        </w:tc>
      </w:tr>
      <w:tr>
        <w:tblPrEx>
          <w:tblCellMar>
            <w:left w:w="108" w:type="dxa"/>
            <w:right w:w="108" w:type="dxa"/>
          </w:tblCellMar>
        </w:tblPrEx>
        <w:tc>
          <w:tcPr>
            <w:tcW w:w="4820" w:type="dxa"/>
          </w:tcPr>
          <w:p>
            <w:pPr>
              <w:pStyle w:val="yTableNAm"/>
            </w:pPr>
            <w:r>
              <w:t>56147</w:t>
            </w:r>
          </w:p>
        </w:tc>
        <w:tc>
          <w:tcPr>
            <w:tcW w:w="1276" w:type="dxa"/>
            <w:vAlign w:val="center"/>
          </w:tcPr>
          <w:p>
            <w:pPr>
              <w:pStyle w:val="yTableNAm"/>
            </w:pPr>
            <w:r>
              <w:t>254.05</w:t>
            </w:r>
          </w:p>
        </w:tc>
      </w:tr>
      <w:tr>
        <w:tblPrEx>
          <w:tblCellMar>
            <w:left w:w="108" w:type="dxa"/>
            <w:right w:w="108" w:type="dxa"/>
          </w:tblCellMar>
        </w:tblPrEx>
        <w:tc>
          <w:tcPr>
            <w:tcW w:w="4820" w:type="dxa"/>
          </w:tcPr>
          <w:p>
            <w:pPr>
              <w:pStyle w:val="yTableNAm"/>
            </w:pPr>
            <w:r>
              <w:t>56219</w:t>
            </w:r>
          </w:p>
        </w:tc>
        <w:tc>
          <w:tcPr>
            <w:tcW w:w="1276" w:type="dxa"/>
            <w:vAlign w:val="center"/>
          </w:tcPr>
          <w:p>
            <w:pPr>
              <w:pStyle w:val="yTableNAm"/>
            </w:pPr>
            <w:r>
              <w:t>482.85</w:t>
            </w:r>
          </w:p>
        </w:tc>
      </w:tr>
      <w:tr>
        <w:tblPrEx>
          <w:tblCellMar>
            <w:left w:w="108" w:type="dxa"/>
            <w:right w:w="108" w:type="dxa"/>
          </w:tblCellMar>
        </w:tblPrEx>
        <w:tc>
          <w:tcPr>
            <w:tcW w:w="4820" w:type="dxa"/>
          </w:tcPr>
          <w:p>
            <w:pPr>
              <w:pStyle w:val="yTableNAm"/>
            </w:pPr>
            <w:r>
              <w:t>56220</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56221</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56223</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56224</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56225</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56226</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56227</w:t>
            </w:r>
          </w:p>
        </w:tc>
        <w:tc>
          <w:tcPr>
            <w:tcW w:w="1276" w:type="dxa"/>
            <w:vAlign w:val="center"/>
          </w:tcPr>
          <w:p>
            <w:pPr>
              <w:pStyle w:val="yTableNAm"/>
            </w:pPr>
            <w:r>
              <w:t>181.30</w:t>
            </w:r>
          </w:p>
        </w:tc>
      </w:tr>
      <w:tr>
        <w:tblPrEx>
          <w:tblCellMar>
            <w:left w:w="108" w:type="dxa"/>
            <w:right w:w="108" w:type="dxa"/>
          </w:tblCellMar>
        </w:tblPrEx>
        <w:tc>
          <w:tcPr>
            <w:tcW w:w="4820" w:type="dxa"/>
          </w:tcPr>
          <w:p>
            <w:pPr>
              <w:pStyle w:val="yTableNAm"/>
            </w:pPr>
            <w:r>
              <w:t>56228</w:t>
            </w:r>
          </w:p>
        </w:tc>
        <w:tc>
          <w:tcPr>
            <w:tcW w:w="1276" w:type="dxa"/>
            <w:vAlign w:val="center"/>
          </w:tcPr>
          <w:p>
            <w:pPr>
              <w:pStyle w:val="yTableNAm"/>
            </w:pPr>
            <w:r>
              <w:t>181.30</w:t>
            </w:r>
          </w:p>
        </w:tc>
      </w:tr>
      <w:tr>
        <w:tblPrEx>
          <w:tblCellMar>
            <w:left w:w="108" w:type="dxa"/>
            <w:right w:w="108" w:type="dxa"/>
          </w:tblCellMar>
        </w:tblPrEx>
        <w:tc>
          <w:tcPr>
            <w:tcW w:w="4820" w:type="dxa"/>
          </w:tcPr>
          <w:p>
            <w:pPr>
              <w:pStyle w:val="yTableNAm"/>
            </w:pPr>
            <w:r>
              <w:t>56229</w:t>
            </w:r>
          </w:p>
        </w:tc>
        <w:tc>
          <w:tcPr>
            <w:tcW w:w="1276" w:type="dxa"/>
            <w:vAlign w:val="center"/>
          </w:tcPr>
          <w:p>
            <w:pPr>
              <w:pStyle w:val="yTableNAm"/>
            </w:pPr>
            <w:r>
              <w:t>181.30</w:t>
            </w:r>
          </w:p>
        </w:tc>
      </w:tr>
      <w:tr>
        <w:tblPrEx>
          <w:tblCellMar>
            <w:left w:w="108" w:type="dxa"/>
            <w:right w:w="108" w:type="dxa"/>
          </w:tblCellMar>
        </w:tblPrEx>
        <w:tc>
          <w:tcPr>
            <w:tcW w:w="4820" w:type="dxa"/>
          </w:tcPr>
          <w:p>
            <w:pPr>
              <w:pStyle w:val="yTableNAm"/>
            </w:pPr>
            <w:r>
              <w:t>56230</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56231</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56232</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56233</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56234</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56235</w:t>
            </w:r>
          </w:p>
        </w:tc>
        <w:tc>
          <w:tcPr>
            <w:tcW w:w="1276" w:type="dxa"/>
            <w:vAlign w:val="center"/>
          </w:tcPr>
          <w:p>
            <w:pPr>
              <w:pStyle w:val="yTableNAm"/>
            </w:pPr>
            <w:r>
              <w:t>181.25</w:t>
            </w:r>
          </w:p>
        </w:tc>
      </w:tr>
      <w:tr>
        <w:tblPrEx>
          <w:tblCellMar>
            <w:left w:w="108" w:type="dxa"/>
            <w:right w:w="108" w:type="dxa"/>
          </w:tblCellMar>
        </w:tblPrEx>
        <w:tc>
          <w:tcPr>
            <w:tcW w:w="4820" w:type="dxa"/>
          </w:tcPr>
          <w:p>
            <w:pPr>
              <w:pStyle w:val="yTableNAm"/>
            </w:pPr>
            <w:r>
              <w:t>56236</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56237</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56238</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56239</w:t>
            </w:r>
          </w:p>
        </w:tc>
        <w:tc>
          <w:tcPr>
            <w:tcW w:w="1276" w:type="dxa"/>
            <w:vAlign w:val="center"/>
          </w:tcPr>
          <w:p>
            <w:pPr>
              <w:pStyle w:val="yTableNAm"/>
            </w:pPr>
            <w:r>
              <w:t>181.25</w:t>
            </w:r>
          </w:p>
        </w:tc>
      </w:tr>
      <w:tr>
        <w:tblPrEx>
          <w:tblCellMar>
            <w:left w:w="108" w:type="dxa"/>
            <w:right w:w="108" w:type="dxa"/>
          </w:tblCellMar>
        </w:tblPrEx>
        <w:tc>
          <w:tcPr>
            <w:tcW w:w="4820" w:type="dxa"/>
          </w:tcPr>
          <w:p>
            <w:pPr>
              <w:pStyle w:val="yTableNAm"/>
            </w:pPr>
            <w:r>
              <w:t>56240</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56259</w:t>
            </w:r>
          </w:p>
        </w:tc>
        <w:tc>
          <w:tcPr>
            <w:tcW w:w="1276" w:type="dxa"/>
            <w:vAlign w:val="center"/>
          </w:tcPr>
          <w:p>
            <w:pPr>
              <w:pStyle w:val="yTableNAm"/>
            </w:pPr>
            <w:r>
              <w:t>243.90</w:t>
            </w:r>
          </w:p>
        </w:tc>
      </w:tr>
      <w:tr>
        <w:tblPrEx>
          <w:tblCellMar>
            <w:left w:w="108" w:type="dxa"/>
            <w:right w:w="108" w:type="dxa"/>
          </w:tblCellMar>
        </w:tblPrEx>
        <w:tc>
          <w:tcPr>
            <w:tcW w:w="4820" w:type="dxa"/>
          </w:tcPr>
          <w:p>
            <w:pPr>
              <w:pStyle w:val="yTableNAm"/>
            </w:pPr>
            <w:r>
              <w:t>56301</w:t>
            </w:r>
          </w:p>
        </w:tc>
        <w:tc>
          <w:tcPr>
            <w:tcW w:w="1276" w:type="dxa"/>
            <w:vAlign w:val="center"/>
          </w:tcPr>
          <w:p>
            <w:pPr>
              <w:pStyle w:val="yTableNAm"/>
            </w:pPr>
            <w:r>
              <w:t>436.75</w:t>
            </w:r>
          </w:p>
        </w:tc>
      </w:tr>
      <w:tr>
        <w:tblPrEx>
          <w:tblCellMar>
            <w:left w:w="108" w:type="dxa"/>
            <w:right w:w="108" w:type="dxa"/>
          </w:tblCellMar>
        </w:tblPrEx>
        <w:tc>
          <w:tcPr>
            <w:tcW w:w="4820" w:type="dxa"/>
          </w:tcPr>
          <w:p>
            <w:pPr>
              <w:pStyle w:val="yTableNAm"/>
            </w:pPr>
            <w:r>
              <w:t>56307</w:t>
            </w:r>
          </w:p>
        </w:tc>
        <w:tc>
          <w:tcPr>
            <w:tcW w:w="1276" w:type="dxa"/>
            <w:vAlign w:val="center"/>
          </w:tcPr>
          <w:p>
            <w:pPr>
              <w:pStyle w:val="yTableNAm"/>
            </w:pPr>
            <w:r>
              <w:t>592.00</w:t>
            </w:r>
          </w:p>
        </w:tc>
      </w:tr>
      <w:tr>
        <w:tblPrEx>
          <w:tblCellMar>
            <w:left w:w="108" w:type="dxa"/>
            <w:right w:w="108" w:type="dxa"/>
          </w:tblCellMar>
        </w:tblPrEx>
        <w:tc>
          <w:tcPr>
            <w:tcW w:w="4820" w:type="dxa"/>
          </w:tcPr>
          <w:p>
            <w:pPr>
              <w:pStyle w:val="yTableNAm"/>
            </w:pPr>
            <w:r>
              <w:t>56341</w:t>
            </w:r>
          </w:p>
        </w:tc>
        <w:tc>
          <w:tcPr>
            <w:tcW w:w="1276" w:type="dxa"/>
            <w:vAlign w:val="center"/>
          </w:tcPr>
          <w:p>
            <w:pPr>
              <w:pStyle w:val="yTableNAm"/>
            </w:pPr>
            <w:r>
              <w:t>221.25</w:t>
            </w:r>
          </w:p>
        </w:tc>
      </w:tr>
      <w:tr>
        <w:tblPrEx>
          <w:tblCellMar>
            <w:left w:w="108" w:type="dxa"/>
            <w:right w:w="108" w:type="dxa"/>
          </w:tblCellMar>
        </w:tblPrEx>
        <w:tc>
          <w:tcPr>
            <w:tcW w:w="4820" w:type="dxa"/>
          </w:tcPr>
          <w:p>
            <w:pPr>
              <w:pStyle w:val="yTableNAm"/>
            </w:pPr>
            <w:r>
              <w:t>56347</w:t>
            </w:r>
          </w:p>
        </w:tc>
        <w:tc>
          <w:tcPr>
            <w:tcW w:w="1276" w:type="dxa"/>
            <w:vAlign w:val="center"/>
          </w:tcPr>
          <w:p>
            <w:pPr>
              <w:pStyle w:val="yTableNAm"/>
            </w:pPr>
            <w:r>
              <w:t>299.00</w:t>
            </w:r>
          </w:p>
        </w:tc>
      </w:tr>
      <w:tr>
        <w:tblPrEx>
          <w:tblCellMar>
            <w:left w:w="108" w:type="dxa"/>
            <w:right w:w="108" w:type="dxa"/>
          </w:tblCellMar>
        </w:tblPrEx>
        <w:tc>
          <w:tcPr>
            <w:tcW w:w="4820" w:type="dxa"/>
          </w:tcPr>
          <w:p>
            <w:pPr>
              <w:pStyle w:val="yTableNAm"/>
            </w:pPr>
            <w:r>
              <w:t>56401</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56407</w:t>
            </w:r>
          </w:p>
        </w:tc>
        <w:tc>
          <w:tcPr>
            <w:tcW w:w="1276" w:type="dxa"/>
            <w:vAlign w:val="center"/>
          </w:tcPr>
          <w:p>
            <w:pPr>
              <w:pStyle w:val="yTableNAm"/>
            </w:pPr>
            <w:r>
              <w:t>532.85</w:t>
            </w:r>
          </w:p>
        </w:tc>
      </w:tr>
      <w:tr>
        <w:tblPrEx>
          <w:tblCellMar>
            <w:left w:w="108" w:type="dxa"/>
            <w:right w:w="108" w:type="dxa"/>
          </w:tblCellMar>
        </w:tblPrEx>
        <w:tc>
          <w:tcPr>
            <w:tcW w:w="4820" w:type="dxa"/>
          </w:tcPr>
          <w:p>
            <w:pPr>
              <w:pStyle w:val="yTableNAm"/>
            </w:pPr>
            <w:r>
              <w:t>56409</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56412</w:t>
            </w:r>
          </w:p>
        </w:tc>
        <w:tc>
          <w:tcPr>
            <w:tcW w:w="1276" w:type="dxa"/>
            <w:vAlign w:val="center"/>
          </w:tcPr>
          <w:p>
            <w:pPr>
              <w:pStyle w:val="yTableNAm"/>
            </w:pPr>
            <w:r>
              <w:t>532.85</w:t>
            </w:r>
          </w:p>
        </w:tc>
      </w:tr>
      <w:tr>
        <w:tblPrEx>
          <w:tblCellMar>
            <w:left w:w="108" w:type="dxa"/>
            <w:right w:w="108" w:type="dxa"/>
          </w:tblCellMar>
        </w:tblPrEx>
        <w:tc>
          <w:tcPr>
            <w:tcW w:w="4820" w:type="dxa"/>
          </w:tcPr>
          <w:p>
            <w:pPr>
              <w:pStyle w:val="yTableNAm"/>
            </w:pPr>
            <w:r>
              <w:t>56441</w:t>
            </w:r>
          </w:p>
        </w:tc>
        <w:tc>
          <w:tcPr>
            <w:tcW w:w="1276" w:type="dxa"/>
            <w:vAlign w:val="center"/>
          </w:tcPr>
          <w:p>
            <w:pPr>
              <w:pStyle w:val="yTableNAm"/>
            </w:pPr>
            <w:r>
              <w:t>187.65</w:t>
            </w:r>
          </w:p>
        </w:tc>
      </w:tr>
      <w:tr>
        <w:tblPrEx>
          <w:tblCellMar>
            <w:left w:w="108" w:type="dxa"/>
            <w:right w:w="108" w:type="dxa"/>
          </w:tblCellMar>
        </w:tblPrEx>
        <w:tc>
          <w:tcPr>
            <w:tcW w:w="4820" w:type="dxa"/>
          </w:tcPr>
          <w:p>
            <w:pPr>
              <w:pStyle w:val="yTableNAm"/>
            </w:pPr>
            <w:r>
              <w:t>56447</w:t>
            </w:r>
          </w:p>
        </w:tc>
        <w:tc>
          <w:tcPr>
            <w:tcW w:w="1276" w:type="dxa"/>
            <w:vAlign w:val="center"/>
          </w:tcPr>
          <w:p>
            <w:pPr>
              <w:pStyle w:val="yTableNAm"/>
            </w:pPr>
            <w:r>
              <w:t>268.60</w:t>
            </w:r>
          </w:p>
        </w:tc>
      </w:tr>
      <w:tr>
        <w:tblPrEx>
          <w:tblCellMar>
            <w:left w:w="108" w:type="dxa"/>
            <w:right w:w="108" w:type="dxa"/>
          </w:tblCellMar>
        </w:tblPrEx>
        <w:tc>
          <w:tcPr>
            <w:tcW w:w="4820" w:type="dxa"/>
          </w:tcPr>
          <w:p>
            <w:pPr>
              <w:pStyle w:val="yTableNAm"/>
            </w:pPr>
            <w:r>
              <w:t>56449</w:t>
            </w:r>
          </w:p>
        </w:tc>
        <w:tc>
          <w:tcPr>
            <w:tcW w:w="1276" w:type="dxa"/>
            <w:vAlign w:val="center"/>
          </w:tcPr>
          <w:p>
            <w:pPr>
              <w:pStyle w:val="yTableNAm"/>
            </w:pPr>
            <w:r>
              <w:t>187.65</w:t>
            </w:r>
          </w:p>
        </w:tc>
      </w:tr>
      <w:tr>
        <w:tblPrEx>
          <w:tblCellMar>
            <w:left w:w="108" w:type="dxa"/>
            <w:right w:w="108" w:type="dxa"/>
          </w:tblCellMar>
        </w:tblPrEx>
        <w:tc>
          <w:tcPr>
            <w:tcW w:w="4820" w:type="dxa"/>
          </w:tcPr>
          <w:p>
            <w:pPr>
              <w:pStyle w:val="yTableNAm"/>
            </w:pPr>
            <w:r>
              <w:t>56452</w:t>
            </w:r>
          </w:p>
        </w:tc>
        <w:tc>
          <w:tcPr>
            <w:tcW w:w="1276" w:type="dxa"/>
            <w:vAlign w:val="center"/>
          </w:tcPr>
          <w:p>
            <w:pPr>
              <w:pStyle w:val="yTableNAm"/>
            </w:pPr>
            <w:r>
              <w:t>268.60</w:t>
            </w:r>
          </w:p>
        </w:tc>
      </w:tr>
      <w:tr>
        <w:tblPrEx>
          <w:tblCellMar>
            <w:left w:w="108" w:type="dxa"/>
            <w:right w:w="108" w:type="dxa"/>
          </w:tblCellMar>
        </w:tblPrEx>
        <w:tc>
          <w:tcPr>
            <w:tcW w:w="4820" w:type="dxa"/>
          </w:tcPr>
          <w:p>
            <w:pPr>
              <w:pStyle w:val="yTableNAm"/>
            </w:pPr>
            <w:r>
              <w:t>56501</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56507</w:t>
            </w:r>
          </w:p>
        </w:tc>
        <w:tc>
          <w:tcPr>
            <w:tcW w:w="1276" w:type="dxa"/>
            <w:vAlign w:val="center"/>
          </w:tcPr>
          <w:p>
            <w:pPr>
              <w:pStyle w:val="yTableNAm"/>
            </w:pPr>
            <w:r>
              <w:t>710.55</w:t>
            </w:r>
          </w:p>
        </w:tc>
      </w:tr>
      <w:tr>
        <w:tblPrEx>
          <w:tblCellMar>
            <w:left w:w="108" w:type="dxa"/>
            <w:right w:w="108" w:type="dxa"/>
          </w:tblCellMar>
        </w:tblPrEx>
        <w:tc>
          <w:tcPr>
            <w:tcW w:w="4820" w:type="dxa"/>
          </w:tcPr>
          <w:p>
            <w:pPr>
              <w:pStyle w:val="yTableNAm"/>
            </w:pPr>
            <w:r>
              <w:t>56541</w:t>
            </w:r>
          </w:p>
        </w:tc>
        <w:tc>
          <w:tcPr>
            <w:tcW w:w="1276" w:type="dxa"/>
            <w:vAlign w:val="center"/>
          </w:tcPr>
          <w:p>
            <w:pPr>
              <w:pStyle w:val="yTableNAm"/>
            </w:pPr>
            <w:r>
              <w:t>285.90</w:t>
            </w:r>
          </w:p>
        </w:tc>
      </w:tr>
      <w:tr>
        <w:tblPrEx>
          <w:tblCellMar>
            <w:left w:w="108" w:type="dxa"/>
            <w:right w:w="108" w:type="dxa"/>
          </w:tblCellMar>
        </w:tblPrEx>
        <w:tc>
          <w:tcPr>
            <w:tcW w:w="4820" w:type="dxa"/>
          </w:tcPr>
          <w:p>
            <w:pPr>
              <w:pStyle w:val="yTableNAm"/>
            </w:pPr>
            <w:r>
              <w:t>56547</w:t>
            </w:r>
          </w:p>
        </w:tc>
        <w:tc>
          <w:tcPr>
            <w:tcW w:w="1276" w:type="dxa"/>
            <w:vAlign w:val="center"/>
          </w:tcPr>
          <w:p>
            <w:pPr>
              <w:pStyle w:val="yTableNAm"/>
            </w:pPr>
            <w:r>
              <w:t>360.80</w:t>
            </w:r>
          </w:p>
        </w:tc>
      </w:tr>
      <w:tr>
        <w:tblPrEx>
          <w:tblCellMar>
            <w:left w:w="108" w:type="dxa"/>
            <w:right w:w="108" w:type="dxa"/>
          </w:tblCellMar>
        </w:tblPrEx>
        <w:tc>
          <w:tcPr>
            <w:tcW w:w="4820" w:type="dxa"/>
          </w:tcPr>
          <w:p>
            <w:pPr>
              <w:pStyle w:val="yTableNAm"/>
            </w:pPr>
            <w:r>
              <w:t>56549</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56551</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56619</w:t>
            </w:r>
          </w:p>
        </w:tc>
        <w:tc>
          <w:tcPr>
            <w:tcW w:w="1276" w:type="dxa"/>
            <w:vAlign w:val="center"/>
          </w:tcPr>
          <w:p>
            <w:pPr>
              <w:pStyle w:val="yTableNAm"/>
            </w:pPr>
            <w:r>
              <w:t>325.70</w:t>
            </w:r>
          </w:p>
        </w:tc>
      </w:tr>
      <w:tr>
        <w:tblPrEx>
          <w:tblCellMar>
            <w:left w:w="108" w:type="dxa"/>
            <w:right w:w="108" w:type="dxa"/>
          </w:tblCellMar>
        </w:tblPrEx>
        <w:tc>
          <w:tcPr>
            <w:tcW w:w="4820" w:type="dxa"/>
          </w:tcPr>
          <w:p>
            <w:pPr>
              <w:pStyle w:val="yTableNAm"/>
            </w:pPr>
            <w:r>
              <w:t>56625</w:t>
            </w:r>
          </w:p>
        </w:tc>
        <w:tc>
          <w:tcPr>
            <w:tcW w:w="1276" w:type="dxa"/>
            <w:vAlign w:val="center"/>
          </w:tcPr>
          <w:p>
            <w:pPr>
              <w:pStyle w:val="yTableNAm"/>
            </w:pPr>
            <w:r>
              <w:t>495.35</w:t>
            </w:r>
          </w:p>
        </w:tc>
      </w:tr>
      <w:tr>
        <w:tblPrEx>
          <w:tblCellMar>
            <w:left w:w="108" w:type="dxa"/>
            <w:right w:w="108" w:type="dxa"/>
          </w:tblCellMar>
        </w:tblPrEx>
        <w:tc>
          <w:tcPr>
            <w:tcW w:w="4820" w:type="dxa"/>
          </w:tcPr>
          <w:p>
            <w:pPr>
              <w:pStyle w:val="yTableNAm"/>
            </w:pPr>
            <w:r>
              <w:t>56659</w:t>
            </w:r>
          </w:p>
        </w:tc>
        <w:tc>
          <w:tcPr>
            <w:tcW w:w="1276" w:type="dxa"/>
            <w:vAlign w:val="center"/>
          </w:tcPr>
          <w:p>
            <w:pPr>
              <w:pStyle w:val="yTableNAm"/>
            </w:pPr>
            <w:r>
              <w:t>165.90</w:t>
            </w:r>
          </w:p>
        </w:tc>
      </w:tr>
      <w:tr>
        <w:tblPrEx>
          <w:tblCellMar>
            <w:left w:w="108" w:type="dxa"/>
            <w:right w:w="108" w:type="dxa"/>
          </w:tblCellMar>
        </w:tblPrEx>
        <w:tc>
          <w:tcPr>
            <w:tcW w:w="4820" w:type="dxa"/>
          </w:tcPr>
          <w:p>
            <w:pPr>
              <w:pStyle w:val="yTableNAm"/>
            </w:pPr>
            <w:r>
              <w:t>56665</w:t>
            </w:r>
          </w:p>
        </w:tc>
        <w:tc>
          <w:tcPr>
            <w:tcW w:w="1276" w:type="dxa"/>
            <w:vAlign w:val="center"/>
          </w:tcPr>
          <w:p>
            <w:pPr>
              <w:pStyle w:val="yTableNAm"/>
            </w:pPr>
            <w:r>
              <w:t>247.85</w:t>
            </w:r>
          </w:p>
        </w:tc>
      </w:tr>
      <w:tr>
        <w:tblPrEx>
          <w:tblCellMar>
            <w:left w:w="108" w:type="dxa"/>
            <w:right w:w="108" w:type="dxa"/>
          </w:tblCellMar>
        </w:tblPrEx>
        <w:tc>
          <w:tcPr>
            <w:tcW w:w="4820" w:type="dxa"/>
          </w:tcPr>
          <w:p>
            <w:pPr>
              <w:pStyle w:val="yTableNAm"/>
            </w:pPr>
            <w:r>
              <w:t>56801</w:t>
            </w:r>
          </w:p>
        </w:tc>
        <w:tc>
          <w:tcPr>
            <w:tcW w:w="1276" w:type="dxa"/>
            <w:vAlign w:val="center"/>
          </w:tcPr>
          <w:p>
            <w:pPr>
              <w:pStyle w:val="yTableNAm"/>
            </w:pPr>
            <w:r>
              <w:t>690.65</w:t>
            </w:r>
          </w:p>
        </w:tc>
      </w:tr>
      <w:tr>
        <w:tblPrEx>
          <w:tblCellMar>
            <w:left w:w="108" w:type="dxa"/>
            <w:right w:w="108" w:type="dxa"/>
          </w:tblCellMar>
        </w:tblPrEx>
        <w:tc>
          <w:tcPr>
            <w:tcW w:w="4820" w:type="dxa"/>
          </w:tcPr>
          <w:p>
            <w:pPr>
              <w:pStyle w:val="yTableNAm"/>
            </w:pPr>
            <w:r>
              <w:t>56807</w:t>
            </w:r>
          </w:p>
        </w:tc>
        <w:tc>
          <w:tcPr>
            <w:tcW w:w="1276" w:type="dxa"/>
            <w:vAlign w:val="center"/>
          </w:tcPr>
          <w:p>
            <w:pPr>
              <w:pStyle w:val="yTableNAm"/>
            </w:pPr>
            <w:r>
              <w:t>829.00</w:t>
            </w:r>
          </w:p>
        </w:tc>
      </w:tr>
      <w:tr>
        <w:tblPrEx>
          <w:tblCellMar>
            <w:left w:w="108" w:type="dxa"/>
            <w:right w:w="108" w:type="dxa"/>
          </w:tblCellMar>
        </w:tblPrEx>
        <w:tc>
          <w:tcPr>
            <w:tcW w:w="4820" w:type="dxa"/>
          </w:tcPr>
          <w:p>
            <w:pPr>
              <w:pStyle w:val="yTableNAm"/>
            </w:pPr>
            <w:r>
              <w:t>56841</w:t>
            </w:r>
          </w:p>
        </w:tc>
        <w:tc>
          <w:tcPr>
            <w:tcW w:w="1276" w:type="dxa"/>
            <w:vAlign w:val="center"/>
          </w:tcPr>
          <w:p>
            <w:pPr>
              <w:pStyle w:val="yTableNAm"/>
            </w:pPr>
            <w:r>
              <w:t>345.40</w:t>
            </w:r>
          </w:p>
        </w:tc>
      </w:tr>
      <w:tr>
        <w:tblPrEx>
          <w:tblCellMar>
            <w:left w:w="108" w:type="dxa"/>
            <w:right w:w="108" w:type="dxa"/>
          </w:tblCellMar>
        </w:tblPrEx>
        <w:tc>
          <w:tcPr>
            <w:tcW w:w="4820" w:type="dxa"/>
          </w:tcPr>
          <w:p>
            <w:pPr>
              <w:pStyle w:val="yTableNAm"/>
            </w:pPr>
            <w:r>
              <w:t>56847</w:t>
            </w:r>
          </w:p>
        </w:tc>
        <w:tc>
          <w:tcPr>
            <w:tcW w:w="1276" w:type="dxa"/>
            <w:vAlign w:val="center"/>
          </w:tcPr>
          <w:p>
            <w:pPr>
              <w:pStyle w:val="yTableNAm"/>
            </w:pPr>
            <w:r>
              <w:t>420.25</w:t>
            </w:r>
          </w:p>
        </w:tc>
      </w:tr>
      <w:tr>
        <w:tblPrEx>
          <w:tblCellMar>
            <w:left w:w="108" w:type="dxa"/>
            <w:right w:w="108" w:type="dxa"/>
          </w:tblCellMar>
        </w:tblPrEx>
        <w:tc>
          <w:tcPr>
            <w:tcW w:w="4820" w:type="dxa"/>
          </w:tcPr>
          <w:p>
            <w:pPr>
              <w:pStyle w:val="yTableNAm"/>
            </w:pPr>
            <w:r>
              <w:t>57001</w:t>
            </w:r>
          </w:p>
        </w:tc>
        <w:tc>
          <w:tcPr>
            <w:tcW w:w="1276" w:type="dxa"/>
            <w:vAlign w:val="center"/>
          </w:tcPr>
          <w:p>
            <w:pPr>
              <w:pStyle w:val="yTableNAm"/>
            </w:pPr>
            <w:r>
              <w:t>690.80</w:t>
            </w:r>
          </w:p>
        </w:tc>
      </w:tr>
      <w:tr>
        <w:tblPrEx>
          <w:tblCellMar>
            <w:left w:w="108" w:type="dxa"/>
            <w:right w:w="108" w:type="dxa"/>
          </w:tblCellMar>
        </w:tblPrEx>
        <w:tc>
          <w:tcPr>
            <w:tcW w:w="4820" w:type="dxa"/>
          </w:tcPr>
          <w:p>
            <w:pPr>
              <w:pStyle w:val="yTableNAm"/>
            </w:pPr>
            <w:r>
              <w:t>57007</w:t>
            </w:r>
          </w:p>
        </w:tc>
        <w:tc>
          <w:tcPr>
            <w:tcW w:w="1276" w:type="dxa"/>
            <w:vAlign w:val="center"/>
          </w:tcPr>
          <w:p>
            <w:pPr>
              <w:pStyle w:val="yTableNAm"/>
            </w:pPr>
            <w:r>
              <w:t>840.40</w:t>
            </w:r>
          </w:p>
        </w:tc>
      </w:tr>
      <w:tr>
        <w:tblPrEx>
          <w:tblCellMar>
            <w:left w:w="108" w:type="dxa"/>
            <w:right w:w="108" w:type="dxa"/>
          </w:tblCellMar>
        </w:tblPrEx>
        <w:tc>
          <w:tcPr>
            <w:tcW w:w="4820" w:type="dxa"/>
          </w:tcPr>
          <w:p>
            <w:pPr>
              <w:pStyle w:val="yTableNAm"/>
            </w:pPr>
            <w:r>
              <w:t>57041</w:t>
            </w:r>
          </w:p>
        </w:tc>
        <w:tc>
          <w:tcPr>
            <w:tcW w:w="1276" w:type="dxa"/>
            <w:vAlign w:val="center"/>
          </w:tcPr>
          <w:p>
            <w:pPr>
              <w:pStyle w:val="yTableNAm"/>
            </w:pPr>
            <w:r>
              <w:t>345.50</w:t>
            </w:r>
          </w:p>
        </w:tc>
      </w:tr>
      <w:tr>
        <w:tblPrEx>
          <w:tblCellMar>
            <w:left w:w="108" w:type="dxa"/>
            <w:right w:w="108" w:type="dxa"/>
          </w:tblCellMar>
        </w:tblPrEx>
        <w:tc>
          <w:tcPr>
            <w:tcW w:w="4820" w:type="dxa"/>
          </w:tcPr>
          <w:p>
            <w:pPr>
              <w:pStyle w:val="yTableNAm"/>
            </w:pPr>
            <w:r>
              <w:t>57047</w:t>
            </w:r>
          </w:p>
        </w:tc>
        <w:tc>
          <w:tcPr>
            <w:tcW w:w="1276" w:type="dxa"/>
            <w:vAlign w:val="center"/>
          </w:tcPr>
          <w:p>
            <w:pPr>
              <w:pStyle w:val="yTableNAm"/>
            </w:pPr>
            <w:r>
              <w:t>420.30</w:t>
            </w:r>
          </w:p>
        </w:tc>
      </w:tr>
      <w:tr>
        <w:tblPrEx>
          <w:tblCellMar>
            <w:left w:w="108" w:type="dxa"/>
            <w:right w:w="108" w:type="dxa"/>
          </w:tblCellMar>
        </w:tblPrEx>
        <w:tc>
          <w:tcPr>
            <w:tcW w:w="4820" w:type="dxa"/>
          </w:tcPr>
          <w:p>
            <w:pPr>
              <w:pStyle w:val="yTableNAm"/>
            </w:pPr>
            <w:r>
              <w:t>57201</w:t>
            </w:r>
          </w:p>
        </w:tc>
        <w:tc>
          <w:tcPr>
            <w:tcW w:w="1276" w:type="dxa"/>
            <w:vAlign w:val="center"/>
          </w:tcPr>
          <w:p>
            <w:pPr>
              <w:pStyle w:val="yTableNAm"/>
            </w:pPr>
            <w:r>
              <w:t>229.70</w:t>
            </w:r>
          </w:p>
        </w:tc>
      </w:tr>
      <w:tr>
        <w:tblPrEx>
          <w:tblCellMar>
            <w:left w:w="108" w:type="dxa"/>
            <w:right w:w="108" w:type="dxa"/>
          </w:tblCellMar>
        </w:tblPrEx>
        <w:tc>
          <w:tcPr>
            <w:tcW w:w="4820" w:type="dxa"/>
          </w:tcPr>
          <w:p>
            <w:pPr>
              <w:pStyle w:val="yTableNAm"/>
            </w:pPr>
            <w:r>
              <w:t>57247</w:t>
            </w:r>
          </w:p>
        </w:tc>
        <w:tc>
          <w:tcPr>
            <w:tcW w:w="1276" w:type="dxa"/>
            <w:vAlign w:val="center"/>
          </w:tcPr>
          <w:p>
            <w:pPr>
              <w:pStyle w:val="yTableNAm"/>
            </w:pPr>
            <w:r>
              <w:t>114.75</w:t>
            </w:r>
          </w:p>
        </w:tc>
      </w:tr>
      <w:tr>
        <w:tblPrEx>
          <w:tblCellMar>
            <w:left w:w="108" w:type="dxa"/>
            <w:right w:w="108" w:type="dxa"/>
          </w:tblCellMar>
        </w:tblPrEx>
        <w:tc>
          <w:tcPr>
            <w:tcW w:w="4820" w:type="dxa"/>
          </w:tcPr>
          <w:p>
            <w:pPr>
              <w:pStyle w:val="yTableNAm"/>
            </w:pPr>
            <w:r>
              <w:t>57341</w:t>
            </w:r>
          </w:p>
        </w:tc>
        <w:tc>
          <w:tcPr>
            <w:tcW w:w="1276" w:type="dxa"/>
            <w:vAlign w:val="center"/>
          </w:tcPr>
          <w:p>
            <w:pPr>
              <w:pStyle w:val="yTableNAm"/>
            </w:pPr>
            <w:r>
              <w:t>695.75</w:t>
            </w:r>
          </w:p>
        </w:tc>
      </w:tr>
      <w:tr>
        <w:tblPrEx>
          <w:tblCellMar>
            <w:left w:w="108" w:type="dxa"/>
            <w:right w:w="108" w:type="dxa"/>
          </w:tblCellMar>
        </w:tblPrEx>
        <w:tc>
          <w:tcPr>
            <w:tcW w:w="4820" w:type="dxa"/>
          </w:tcPr>
          <w:p>
            <w:pPr>
              <w:pStyle w:val="yTableNAm"/>
            </w:pPr>
            <w:r>
              <w:t>57345</w:t>
            </w:r>
          </w:p>
        </w:tc>
        <w:tc>
          <w:tcPr>
            <w:tcW w:w="1276" w:type="dxa"/>
            <w:vAlign w:val="center"/>
          </w:tcPr>
          <w:p>
            <w:pPr>
              <w:pStyle w:val="yTableNAm"/>
            </w:pPr>
            <w:r>
              <w:t>357.65</w:t>
            </w:r>
          </w:p>
        </w:tc>
      </w:tr>
      <w:tr>
        <w:tblPrEx>
          <w:tblCellMar>
            <w:left w:w="108" w:type="dxa"/>
            <w:right w:w="108" w:type="dxa"/>
          </w:tblCellMar>
        </w:tblPrEx>
        <w:tc>
          <w:tcPr>
            <w:tcW w:w="4820" w:type="dxa"/>
          </w:tcPr>
          <w:p>
            <w:pPr>
              <w:pStyle w:val="yTableNAm"/>
            </w:pPr>
            <w:r>
              <w:t>57350</w:t>
            </w:r>
          </w:p>
        </w:tc>
        <w:tc>
          <w:tcPr>
            <w:tcW w:w="1276" w:type="dxa"/>
            <w:vAlign w:val="center"/>
          </w:tcPr>
          <w:p>
            <w:pPr>
              <w:pStyle w:val="yTableNAm"/>
            </w:pPr>
            <w:r>
              <w:t>754.95</w:t>
            </w:r>
          </w:p>
        </w:tc>
      </w:tr>
      <w:tr>
        <w:tblPrEx>
          <w:tblCellMar>
            <w:left w:w="108" w:type="dxa"/>
            <w:right w:w="108" w:type="dxa"/>
          </w:tblCellMar>
        </w:tblPrEx>
        <w:tc>
          <w:tcPr>
            <w:tcW w:w="4820" w:type="dxa"/>
          </w:tcPr>
          <w:p>
            <w:pPr>
              <w:pStyle w:val="yTableNAm"/>
            </w:pPr>
            <w:r>
              <w:t>57351</w:t>
            </w:r>
          </w:p>
        </w:tc>
        <w:tc>
          <w:tcPr>
            <w:tcW w:w="1276" w:type="dxa"/>
            <w:vAlign w:val="center"/>
          </w:tcPr>
          <w:p>
            <w:pPr>
              <w:pStyle w:val="yTableNAm"/>
            </w:pPr>
            <w:r>
              <w:t>754.95</w:t>
            </w:r>
          </w:p>
        </w:tc>
      </w:tr>
      <w:tr>
        <w:tblPrEx>
          <w:tblCellMar>
            <w:left w:w="108" w:type="dxa"/>
            <w:right w:w="108" w:type="dxa"/>
          </w:tblCellMar>
        </w:tblPrEx>
        <w:tc>
          <w:tcPr>
            <w:tcW w:w="4820" w:type="dxa"/>
          </w:tcPr>
          <w:p>
            <w:pPr>
              <w:pStyle w:val="yTableNAm"/>
            </w:pPr>
            <w:r>
              <w:t>57355</w:t>
            </w:r>
          </w:p>
        </w:tc>
        <w:tc>
          <w:tcPr>
            <w:tcW w:w="1276" w:type="dxa"/>
            <w:vAlign w:val="center"/>
          </w:tcPr>
          <w:p>
            <w:pPr>
              <w:pStyle w:val="yTableNAm"/>
            </w:pPr>
            <w:r>
              <w:t>391.00</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vAlign w:val="center"/>
          </w:tcPr>
          <w:p>
            <w:pPr>
              <w:pStyle w:val="yTableNAm"/>
            </w:pPr>
            <w:r>
              <w:t>391.00</w:t>
            </w:r>
          </w:p>
        </w:tc>
      </w:tr>
    </w:tbl>
    <w:p>
      <w:pPr>
        <w:pStyle w:val="yMiscellaneousHeading"/>
        <w:tabs>
          <w:tab w:val="left" w:pos="560"/>
        </w:tabs>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2008)</w:t>
            </w:r>
          </w:p>
        </w:tc>
        <w:tc>
          <w:tcPr>
            <w:tcW w:w="1276" w:type="dxa"/>
            <w:tcBorders>
              <w:top w:val="single" w:sz="4" w:space="0" w:color="auto"/>
              <w:bottom w:val="single" w:sz="4" w:space="0" w:color="auto"/>
            </w:tcBorders>
          </w:tcPr>
          <w:p>
            <w:pPr>
              <w:pStyle w:val="yTableNAm"/>
              <w:ind w:left="230"/>
              <w:rPr>
                <w:b/>
              </w:rPr>
            </w:pPr>
            <w:r>
              <w:rPr>
                <w:b/>
              </w:rPr>
              <w:t>Fee</w:t>
            </w:r>
            <w:r>
              <w:rPr>
                <w:b/>
              </w:rPr>
              <w:br/>
              <w:t xml:space="preserve">  $</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tabs>
                <w:tab w:val="clear" w:pos="567"/>
              </w:tabs>
              <w:ind w:right="195"/>
              <w:jc w:val="right"/>
            </w:pPr>
            <w:r>
              <w:t>50.85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tabs>
                <w:tab w:val="clear" w:pos="567"/>
              </w:tabs>
              <w:ind w:right="195"/>
              <w:jc w:val="right"/>
            </w:pPr>
            <w:r>
              <w:t>67.95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tabs>
                <w:tab w:val="clear" w:pos="567"/>
              </w:tabs>
              <w:ind w:right="195"/>
              <w:jc w:val="right"/>
            </w:pPr>
            <w:r>
              <w:t>69.25</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tabs>
                <w:tab w:val="clear" w:pos="567"/>
              </w:tabs>
              <w:ind w:right="195"/>
              <w:jc w:val="right"/>
            </w:pPr>
            <w:r>
              <w:t>92.30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tabs>
                <w:tab w:val="clear" w:pos="567"/>
              </w:tabs>
              <w:ind w:right="195"/>
              <w:jc w:val="right"/>
            </w:pPr>
            <w:r>
              <w:t>55.55</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tabs>
                <w:tab w:val="clear" w:pos="567"/>
              </w:tabs>
              <w:ind w:right="195"/>
              <w:jc w:val="right"/>
            </w:pPr>
            <w:r>
              <w:t>84.55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tabs>
                <w:tab w:val="clear" w:pos="567"/>
              </w:tabs>
              <w:ind w:right="195"/>
              <w:jc w:val="right"/>
            </w:pPr>
            <w:r>
              <w:t>112.45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tabs>
                <w:tab w:val="clear" w:pos="567"/>
              </w:tabs>
              <w:ind w:right="195"/>
              <w:jc w:val="right"/>
            </w:pPr>
            <w:r>
              <w:t>69.25</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tabs>
                <w:tab w:val="clear" w:pos="567"/>
              </w:tabs>
              <w:ind w:right="195"/>
              <w:jc w:val="right"/>
            </w:pPr>
            <w:r>
              <w:t>92.30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tabs>
                <w:tab w:val="clear" w:pos="567"/>
              </w:tabs>
              <w:ind w:right="195"/>
              <w:jc w:val="right"/>
            </w:pPr>
            <w:r>
              <w:t>55.55</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tabs>
                <w:tab w:val="clear" w:pos="567"/>
              </w:tabs>
              <w:ind w:right="195"/>
              <w:jc w:val="right"/>
            </w:pPr>
            <w:r>
              <w:t>104.15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tabs>
                <w:tab w:val="clear" w:pos="567"/>
              </w:tabs>
              <w:ind w:right="195"/>
              <w:jc w:val="right"/>
            </w:pPr>
            <w:r>
              <w:t>169.65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tabs>
                <w:tab w:val="clear" w:pos="567"/>
              </w:tabs>
              <w:ind w:right="195"/>
              <w:jc w:val="right"/>
            </w:pPr>
            <w:r>
              <w:t>80.85</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tabs>
                <w:tab w:val="clear" w:pos="567"/>
              </w:tabs>
              <w:ind w:right="195"/>
              <w:jc w:val="right"/>
            </w:pPr>
            <w:r>
              <w:t>84.80</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tabs>
                <w:tab w:val="clear" w:pos="567"/>
              </w:tabs>
              <w:ind w:right="195"/>
              <w:jc w:val="right"/>
            </w:pPr>
            <w:r>
              <w:t>56.20</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tabs>
                <w:tab w:val="clear" w:pos="567"/>
              </w:tabs>
              <w:ind w:right="195"/>
              <w:jc w:val="right"/>
            </w:pPr>
            <w:r>
              <w:t>133.75</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tabs>
                <w:tab w:val="clear" w:pos="567"/>
              </w:tabs>
              <w:ind w:right="195"/>
              <w:jc w:val="right"/>
            </w:pPr>
            <w:r>
              <w:t>84.80</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tabs>
                <w:tab w:val="clear" w:pos="567"/>
              </w:tabs>
              <w:ind w:right="195"/>
              <w:jc w:val="right"/>
            </w:pPr>
            <w:r>
              <w:t>114.75</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tabs>
                <w:tab w:val="clear" w:pos="567"/>
              </w:tabs>
              <w:ind w:right="195"/>
              <w:jc w:val="right"/>
            </w:pPr>
            <w:r>
              <w:t>94.20</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tabs>
                <w:tab w:val="clear" w:pos="567"/>
              </w:tabs>
              <w:ind w:right="195"/>
              <w:jc w:val="right"/>
            </w:pPr>
            <w:r>
              <w:t>131.60</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tabs>
                <w:tab w:val="clear" w:pos="567"/>
              </w:tabs>
              <w:ind w:right="195"/>
              <w:jc w:val="right"/>
            </w:pPr>
            <w:r>
              <w:t>227.15</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tabs>
                <w:tab w:val="clear" w:pos="567"/>
              </w:tabs>
              <w:ind w:right="195"/>
              <w:jc w:val="right"/>
            </w:pPr>
            <w:r>
              <w:t>80.40</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tabs>
                <w:tab w:val="clear" w:pos="567"/>
              </w:tabs>
              <w:ind w:right="195"/>
              <w:jc w:val="right"/>
            </w:pPr>
            <w:r>
              <w:t>166.25</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tabs>
                <w:tab w:val="clear" w:pos="567"/>
              </w:tabs>
              <w:ind w:right="195"/>
              <w:jc w:val="right"/>
            </w:pPr>
            <w:r>
              <w:t>227.15</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tabs>
                <w:tab w:val="clear" w:pos="567"/>
              </w:tabs>
              <w:ind w:right="195"/>
              <w:jc w:val="right"/>
            </w:pPr>
            <w:r>
              <w:t>68.60</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tabs>
                <w:tab w:val="clear" w:pos="567"/>
              </w:tabs>
              <w:ind w:right="195"/>
              <w:jc w:val="right"/>
            </w:pPr>
            <w:r>
              <w:t>152.80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tabs>
                <w:tab w:val="clear" w:pos="567"/>
              </w:tabs>
              <w:ind w:right="195"/>
              <w:jc w:val="right"/>
            </w:pPr>
            <w:r>
              <w:t>60.45</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tabs>
                <w:tab w:val="clear" w:pos="567"/>
              </w:tabs>
              <w:ind w:right="195"/>
              <w:jc w:val="right"/>
            </w:pPr>
            <w:r>
              <w:t>103.95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tabs>
                <w:tab w:val="clear" w:pos="567"/>
              </w:tabs>
              <w:ind w:right="195"/>
              <w:jc w:val="right"/>
            </w:pPr>
            <w:r>
              <w:t>67.95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tabs>
                <w:tab w:val="clear" w:pos="567"/>
              </w:tabs>
              <w:ind w:right="195"/>
              <w:jc w:val="right"/>
            </w:pPr>
            <w:r>
              <w:t>96.55</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tabs>
                <w:tab w:val="clear" w:pos="567"/>
              </w:tabs>
              <w:ind w:right="195"/>
              <w:jc w:val="right"/>
            </w:pPr>
            <w:r>
              <w:t>118.60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tabs>
                <w:tab w:val="clear" w:pos="567"/>
              </w:tabs>
              <w:ind w:right="195"/>
              <w:jc w:val="right"/>
            </w:pPr>
            <w:r>
              <w:t>78.80</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tabs>
                <w:tab w:val="clear" w:pos="567"/>
              </w:tabs>
              <w:ind w:right="195"/>
              <w:jc w:val="right"/>
            </w:pPr>
            <w:r>
              <w:t>269.90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tabs>
                <w:tab w:val="clear" w:pos="567"/>
              </w:tabs>
              <w:ind w:right="195"/>
              <w:jc w:val="right"/>
            </w:pPr>
            <w:r>
              <w:t>259.05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tabs>
                <w:tab w:val="clear" w:pos="567"/>
              </w:tabs>
              <w:ind w:right="195"/>
              <w:jc w:val="right"/>
            </w:pPr>
            <w:r>
              <w:t>215.65</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tabs>
                <w:tab w:val="clear" w:pos="567"/>
              </w:tabs>
              <w:ind w:right="195"/>
              <w:jc w:val="right"/>
            </w:pPr>
            <w:r>
              <w:t>236.35</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tabs>
                <w:tab w:val="clear" w:pos="567"/>
              </w:tabs>
              <w:ind w:right="195"/>
              <w:jc w:val="right"/>
            </w:pPr>
            <w:r>
              <w:t>61.00</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tabs>
                <w:tab w:val="clear" w:pos="567"/>
              </w:tabs>
              <w:ind w:right="195"/>
              <w:jc w:val="right"/>
            </w:pPr>
            <w:r>
              <w:t>81.30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tabs>
                <w:tab w:val="clear" w:pos="567"/>
              </w:tabs>
              <w:ind w:right="195"/>
              <w:jc w:val="right"/>
            </w:pPr>
            <w:r>
              <w:t>153.70</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tabs>
                <w:tab w:val="clear" w:pos="567"/>
              </w:tabs>
              <w:ind w:right="195"/>
              <w:jc w:val="right"/>
            </w:pPr>
            <w:r>
              <w:t>188.50</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tabs>
                <w:tab w:val="clear" w:pos="567"/>
              </w:tabs>
              <w:ind w:right="195"/>
              <w:jc w:val="right"/>
            </w:pPr>
            <w:r>
              <w:t>134.90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tabs>
                <w:tab w:val="clear" w:pos="567"/>
              </w:tabs>
              <w:ind w:right="195"/>
              <w:jc w:val="right"/>
            </w:pPr>
            <w:r>
              <w:t>236.70</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tabs>
                <w:tab w:val="clear" w:pos="567"/>
              </w:tabs>
              <w:ind w:right="195"/>
              <w:jc w:val="right"/>
            </w:pPr>
            <w:r>
              <w:t>231.20</w:t>
            </w:r>
          </w:p>
        </w:tc>
      </w:tr>
      <w:tr>
        <w:tblPrEx>
          <w:tblCellMar>
            <w:left w:w="108" w:type="dxa"/>
            <w:right w:w="108" w:type="dxa"/>
          </w:tblCellMar>
        </w:tblPrEx>
        <w:tc>
          <w:tcPr>
            <w:tcW w:w="4820" w:type="dxa"/>
          </w:tcPr>
          <w:p>
            <w:pPr>
              <w:pStyle w:val="yTableNAm"/>
            </w:pPr>
            <w:r>
              <w:t>58924</w:t>
            </w:r>
          </w:p>
        </w:tc>
        <w:tc>
          <w:tcPr>
            <w:tcW w:w="1276" w:type="dxa"/>
            <w:vAlign w:val="center"/>
          </w:tcPr>
          <w:p>
            <w:pPr>
              <w:pStyle w:val="yTableNAm"/>
              <w:tabs>
                <w:tab w:val="clear" w:pos="567"/>
              </w:tabs>
              <w:ind w:right="195"/>
              <w:jc w:val="right"/>
            </w:pPr>
            <w:r>
              <w:t>143.70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tabs>
                <w:tab w:val="clear" w:pos="567"/>
              </w:tabs>
              <w:ind w:right="195"/>
              <w:jc w:val="right"/>
            </w:pPr>
            <w:r>
              <w:t>130.75</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tabs>
                <w:tab w:val="clear" w:pos="567"/>
              </w:tabs>
              <w:ind w:right="195"/>
              <w:jc w:val="right"/>
            </w:pPr>
            <w:r>
              <w:t>351.50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tabs>
                <w:tab w:val="clear" w:pos="567"/>
              </w:tabs>
              <w:ind w:right="195"/>
              <w:jc w:val="right"/>
            </w:pPr>
            <w:r>
              <w:t>335.00</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tabs>
                <w:tab w:val="clear" w:pos="567"/>
              </w:tabs>
              <w:ind w:right="195"/>
              <w:jc w:val="right"/>
            </w:pPr>
            <w:r>
              <w:t>238.15</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tabs>
                <w:tab w:val="clear" w:pos="567"/>
              </w:tabs>
              <w:ind w:right="195"/>
              <w:jc w:val="right"/>
            </w:pPr>
            <w:r>
              <w:t>36.45</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tabs>
                <w:tab w:val="clear" w:pos="567"/>
              </w:tabs>
              <w:ind w:right="195"/>
              <w:jc w:val="right"/>
            </w:pPr>
            <w:r>
              <w:t>153.00</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tabs>
                <w:tab w:val="clear" w:pos="567"/>
              </w:tabs>
              <w:ind w:right="195"/>
              <w:jc w:val="right"/>
            </w:pPr>
            <w:r>
              <w:t>92.25</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tabs>
                <w:tab w:val="clear" w:pos="567"/>
              </w:tabs>
              <w:ind w:right="195"/>
              <w:jc w:val="right"/>
            </w:pPr>
            <w:r>
              <w:t>171.50</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tabs>
                <w:tab w:val="clear" w:pos="567"/>
              </w:tabs>
              <w:ind w:right="195"/>
              <w:jc w:val="right"/>
            </w:pPr>
            <w:r>
              <w:t>342.85</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tabs>
                <w:tab w:val="clear" w:pos="567"/>
              </w:tabs>
              <w:ind w:right="195"/>
              <w:jc w:val="right"/>
            </w:pPr>
            <w:r>
              <w:t>148.75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tabs>
                <w:tab w:val="clear" w:pos="567"/>
              </w:tabs>
              <w:ind w:right="195"/>
              <w:jc w:val="right"/>
            </w:pPr>
            <w:r>
              <w:t>89.70</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tabs>
                <w:tab w:val="clear" w:pos="567"/>
              </w:tabs>
              <w:ind w:right="195"/>
              <w:jc w:val="right"/>
            </w:pPr>
            <w:r>
              <w:t>80.45</w:t>
            </w:r>
          </w:p>
        </w:tc>
      </w:tr>
      <w:tr>
        <w:tblPrEx>
          <w:tblCellMar>
            <w:left w:w="108" w:type="dxa"/>
            <w:right w:w="108" w:type="dxa"/>
          </w:tblCellMar>
        </w:tblPrEx>
        <w:tc>
          <w:tcPr>
            <w:tcW w:w="4820" w:type="dxa"/>
          </w:tcPr>
          <w:p>
            <w:pPr>
              <w:pStyle w:val="yTableNAm"/>
            </w:pPr>
            <w:r>
              <w:t>59503</w:t>
            </w:r>
          </w:p>
        </w:tc>
        <w:tc>
          <w:tcPr>
            <w:tcW w:w="1276" w:type="dxa"/>
            <w:vAlign w:val="center"/>
          </w:tcPr>
          <w:p>
            <w:pPr>
              <w:pStyle w:val="yTableNAm"/>
              <w:tabs>
                <w:tab w:val="clear" w:pos="567"/>
              </w:tabs>
              <w:ind w:right="195"/>
              <w:jc w:val="right"/>
            </w:pPr>
            <w:r>
              <w:t>152.80</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tabs>
                <w:tab w:val="clear" w:pos="567"/>
              </w:tabs>
              <w:ind w:right="195"/>
              <w:jc w:val="right"/>
            </w:pPr>
            <w:r>
              <w:t>165.10</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tabs>
                <w:tab w:val="clear" w:pos="567"/>
              </w:tabs>
              <w:ind w:right="195"/>
              <w:jc w:val="right"/>
            </w:pPr>
            <w:r>
              <w:t>129.75</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tabs>
                <w:tab w:val="clear" w:pos="567"/>
              </w:tabs>
              <w:ind w:right="195"/>
              <w:jc w:val="right"/>
            </w:pPr>
            <w:r>
              <w:t>194.40</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tabs>
                <w:tab w:val="clear" w:pos="567"/>
              </w:tabs>
              <w:ind w:right="195"/>
              <w:jc w:val="right"/>
            </w:pPr>
            <w:r>
              <w:t>245.40</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tabs>
                <w:tab w:val="clear" w:pos="567"/>
              </w:tabs>
              <w:ind w:right="195"/>
              <w:jc w:val="right"/>
            </w:pPr>
            <w:r>
              <w:t>230.25</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tabs>
                <w:tab w:val="clear" w:pos="567"/>
              </w:tabs>
              <w:ind w:right="195"/>
              <w:jc w:val="right"/>
            </w:pPr>
            <w:r>
              <w:t>387.15</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tabs>
                <w:tab w:val="clear" w:pos="567"/>
              </w:tabs>
              <w:ind w:right="195"/>
              <w:jc w:val="right"/>
            </w:pPr>
            <w:r>
              <w:t>184.10</w:t>
            </w:r>
          </w:p>
        </w:tc>
      </w:tr>
      <w:tr>
        <w:tblPrEx>
          <w:tblCellMar>
            <w:left w:w="108" w:type="dxa"/>
            <w:right w:w="108" w:type="dxa"/>
          </w:tblCellMar>
        </w:tblPrEx>
        <w:tc>
          <w:tcPr>
            <w:tcW w:w="4820" w:type="dxa"/>
          </w:tcPr>
          <w:p>
            <w:pPr>
              <w:pStyle w:val="yTableNAm"/>
            </w:pPr>
            <w:r>
              <w:t>59736</w:t>
            </w:r>
          </w:p>
        </w:tc>
        <w:tc>
          <w:tcPr>
            <w:tcW w:w="1276" w:type="dxa"/>
            <w:vAlign w:val="center"/>
          </w:tcPr>
          <w:p>
            <w:pPr>
              <w:pStyle w:val="yTableNAm"/>
              <w:tabs>
                <w:tab w:val="clear" w:pos="567"/>
              </w:tabs>
              <w:ind w:right="195"/>
              <w:jc w:val="right"/>
            </w:pPr>
            <w:r>
              <w:t>106.00</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tabs>
                <w:tab w:val="clear" w:pos="567"/>
              </w:tabs>
              <w:ind w:right="195"/>
              <w:jc w:val="right"/>
            </w:pPr>
            <w:r>
              <w:t>126.20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tabs>
                <w:tab w:val="clear" w:pos="567"/>
              </w:tabs>
              <w:ind w:right="195"/>
              <w:jc w:val="right"/>
            </w:pPr>
            <w:r>
              <w:t>237.90</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tabs>
                <w:tab w:val="clear" w:pos="567"/>
              </w:tabs>
              <w:ind w:right="195"/>
              <w:jc w:val="right"/>
            </w:pPr>
            <w:r>
              <w:t>374.95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tabs>
                <w:tab w:val="clear" w:pos="567"/>
              </w:tabs>
              <w:ind w:right="195"/>
              <w:jc w:val="right"/>
            </w:pPr>
            <w:r>
              <w:t>196.85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tabs>
                <w:tab w:val="clear" w:pos="567"/>
              </w:tabs>
              <w:ind w:right="195"/>
              <w:jc w:val="right"/>
            </w:pPr>
            <w:r>
              <w:t>228.95</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tabs>
                <w:tab w:val="clear" w:pos="567"/>
              </w:tabs>
              <w:ind w:right="195"/>
              <w:jc w:val="right"/>
            </w:pPr>
            <w:r>
              <w:t>195.85</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tabs>
                <w:tab w:val="clear" w:pos="567"/>
              </w:tabs>
              <w:ind w:right="195"/>
              <w:jc w:val="right"/>
            </w:pPr>
            <w:r>
              <w:t>521.75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tabs>
                <w:tab w:val="clear" w:pos="567"/>
              </w:tabs>
              <w:ind w:right="195"/>
              <w:jc w:val="right"/>
            </w:pPr>
            <w:r>
              <w:t>619.55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tabs>
                <w:tab w:val="clear" w:pos="567"/>
              </w:tabs>
              <w:ind w:right="195"/>
              <w:jc w:val="right"/>
            </w:pPr>
            <w:r>
              <w:t>287.80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tabs>
                <w:tab w:val="clear" w:pos="567"/>
              </w:tabs>
              <w:ind w:right="195"/>
              <w:jc w:val="right"/>
            </w:pPr>
            <w:r>
              <w:t>97.95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tabs>
                <w:tab w:val="clear" w:pos="567"/>
              </w:tabs>
              <w:ind w:right="195"/>
              <w:jc w:val="right"/>
            </w:pPr>
            <w:r>
              <w:t>260.85</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tabs>
                <w:tab w:val="clear" w:pos="567"/>
              </w:tabs>
              <w:ind w:right="195"/>
              <w:jc w:val="right"/>
            </w:pPr>
            <w:r>
              <w:t>309.80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tabs>
                <w:tab w:val="clear" w:pos="567"/>
              </w:tabs>
              <w:ind w:right="195"/>
              <w:jc w:val="right"/>
            </w:pPr>
            <w:r>
              <w:t>143.90</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tabs>
                <w:tab w:val="clear" w:pos="567"/>
              </w:tabs>
              <w:ind w:right="315"/>
              <w:jc w:val="right"/>
            </w:pPr>
            <w:r>
              <w:t>964.15</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tabs>
                <w:tab w:val="clear" w:pos="567"/>
              </w:tabs>
              <w:ind w:right="195"/>
              <w:jc w:val="right"/>
            </w:pPr>
            <w:r>
              <w:t>82.30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tabs>
                <w:tab w:val="clear" w:pos="567"/>
              </w:tabs>
              <w:ind w:right="195"/>
              <w:jc w:val="right"/>
            </w:pPr>
            <w:r>
              <w:t>164.25</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tabs>
                <w:tab w:val="clear" w:pos="567"/>
              </w:tabs>
              <w:ind w:right="195"/>
              <w:jc w:val="right"/>
            </w:pPr>
            <w:r>
              <w:t>246.55</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tabs>
                <w:tab w:val="clear" w:pos="567"/>
              </w:tabs>
              <w:ind w:right="195"/>
              <w:jc w:val="right"/>
            </w:pPr>
            <w:r>
              <w:t>103.95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tabs>
                <w:tab w:val="clear" w:pos="567"/>
              </w:tabs>
              <w:ind w:right="195"/>
              <w:jc w:val="right"/>
            </w:pPr>
            <w:r>
              <w:t>50.85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tabs>
                <w:tab w:val="clear" w:pos="567"/>
              </w:tabs>
              <w:ind w:right="195"/>
              <w:jc w:val="right"/>
            </w:pPr>
            <w:r>
              <w:t>109.00</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tabs>
                <w:tab w:val="clear" w:pos="567"/>
              </w:tabs>
              <w:ind w:right="195"/>
              <w:jc w:val="right"/>
            </w:pPr>
            <w:r>
              <w:t>169.00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tabs>
                <w:tab w:val="clear" w:pos="567"/>
              </w:tabs>
              <w:ind w:right="195"/>
              <w:jc w:val="right"/>
            </w:pPr>
            <w:r>
              <w:t>65.10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tabs>
                <w:tab w:val="clear" w:pos="567"/>
              </w:tabs>
              <w:ind w:right="195"/>
              <w:jc w:val="right"/>
            </w:pPr>
            <w:r>
              <w:t>442.60</w:t>
            </w:r>
          </w:p>
        </w:tc>
      </w:tr>
    </w:tbl>
    <w:p>
      <w:pPr>
        <w:pStyle w:val="yMiscellaneousHeading"/>
        <w:tabs>
          <w:tab w:val="left" w:pos="560"/>
        </w:tabs>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ind w:left="230"/>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center"/>
          </w:tcPr>
          <w:p>
            <w:pPr>
              <w:pStyle w:val="yTableNAm"/>
              <w:tabs>
                <w:tab w:val="clear" w:pos="567"/>
              </w:tabs>
              <w:ind w:right="195"/>
              <w:jc w:val="right"/>
            </w:pPr>
            <w:r>
              <w:t>591.05</w:t>
            </w:r>
          </w:p>
        </w:tc>
      </w:tr>
      <w:tr>
        <w:tblPrEx>
          <w:tblCellMar>
            <w:left w:w="108" w:type="dxa"/>
            <w:right w:w="108" w:type="dxa"/>
          </w:tblCellMar>
        </w:tblPrEx>
        <w:tc>
          <w:tcPr>
            <w:tcW w:w="4820" w:type="dxa"/>
          </w:tcPr>
          <w:p>
            <w:pPr>
              <w:pStyle w:val="yTableNAm"/>
            </w:pPr>
            <w:r>
              <w:t>61303</w:t>
            </w:r>
          </w:p>
        </w:tc>
        <w:tc>
          <w:tcPr>
            <w:tcW w:w="1276" w:type="dxa"/>
            <w:vAlign w:val="center"/>
          </w:tcPr>
          <w:p>
            <w:pPr>
              <w:pStyle w:val="yTableNAm"/>
              <w:tabs>
                <w:tab w:val="clear" w:pos="567"/>
              </w:tabs>
              <w:ind w:right="195"/>
              <w:jc w:val="right"/>
            </w:pPr>
            <w:r>
              <w:t>744.35</w:t>
            </w:r>
          </w:p>
        </w:tc>
      </w:tr>
      <w:tr>
        <w:tblPrEx>
          <w:tblCellMar>
            <w:left w:w="108" w:type="dxa"/>
            <w:right w:w="108" w:type="dxa"/>
          </w:tblCellMar>
        </w:tblPrEx>
        <w:tc>
          <w:tcPr>
            <w:tcW w:w="4820" w:type="dxa"/>
          </w:tcPr>
          <w:p>
            <w:pPr>
              <w:pStyle w:val="yTableNAm"/>
            </w:pPr>
            <w:r>
              <w:t>61306</w:t>
            </w:r>
          </w:p>
        </w:tc>
        <w:tc>
          <w:tcPr>
            <w:tcW w:w="1276" w:type="dxa"/>
            <w:vAlign w:val="center"/>
          </w:tcPr>
          <w:p>
            <w:pPr>
              <w:pStyle w:val="yTableNAm"/>
              <w:tabs>
                <w:tab w:val="clear" w:pos="567"/>
              </w:tabs>
              <w:ind w:right="195"/>
              <w:jc w:val="right"/>
            </w:pPr>
            <w:r>
              <w:t>934.45</w:t>
            </w:r>
          </w:p>
        </w:tc>
      </w:tr>
      <w:tr>
        <w:tblPrEx>
          <w:tblCellMar>
            <w:left w:w="108" w:type="dxa"/>
            <w:right w:w="108" w:type="dxa"/>
          </w:tblCellMar>
        </w:tblPrEx>
        <w:tc>
          <w:tcPr>
            <w:tcW w:w="4820" w:type="dxa"/>
          </w:tcPr>
          <w:p>
            <w:pPr>
              <w:pStyle w:val="yTableNAm"/>
            </w:pPr>
            <w:r>
              <w:t>61307</w:t>
            </w:r>
          </w:p>
        </w:tc>
        <w:tc>
          <w:tcPr>
            <w:tcW w:w="1276" w:type="dxa"/>
            <w:vAlign w:val="center"/>
          </w:tcPr>
          <w:p>
            <w:pPr>
              <w:pStyle w:val="yTableNAm"/>
              <w:tabs>
                <w:tab w:val="clear" w:pos="567"/>
              </w:tabs>
              <w:ind w:right="195"/>
              <w:jc w:val="right"/>
            </w:pPr>
            <w:r>
              <w:t>1 099.40</w:t>
            </w:r>
          </w:p>
        </w:tc>
      </w:tr>
      <w:tr>
        <w:tblPrEx>
          <w:tblCellMar>
            <w:left w:w="108" w:type="dxa"/>
            <w:right w:w="108" w:type="dxa"/>
          </w:tblCellMar>
        </w:tblPrEx>
        <w:tc>
          <w:tcPr>
            <w:tcW w:w="4820" w:type="dxa"/>
          </w:tcPr>
          <w:p>
            <w:pPr>
              <w:pStyle w:val="yTableNAm"/>
            </w:pPr>
            <w:r>
              <w:t>61310</w:t>
            </w:r>
          </w:p>
        </w:tc>
        <w:tc>
          <w:tcPr>
            <w:tcW w:w="1276" w:type="dxa"/>
            <w:vAlign w:val="center"/>
          </w:tcPr>
          <w:p>
            <w:pPr>
              <w:pStyle w:val="yTableNAm"/>
              <w:tabs>
                <w:tab w:val="clear" w:pos="567"/>
              </w:tabs>
              <w:ind w:right="195"/>
              <w:jc w:val="right"/>
            </w:pPr>
            <w:r>
              <w:t>483.65</w:t>
            </w:r>
          </w:p>
        </w:tc>
      </w:tr>
      <w:tr>
        <w:tblPrEx>
          <w:tblCellMar>
            <w:left w:w="108" w:type="dxa"/>
            <w:right w:w="108" w:type="dxa"/>
          </w:tblCellMar>
        </w:tblPrEx>
        <w:tc>
          <w:tcPr>
            <w:tcW w:w="4820" w:type="dxa"/>
          </w:tcPr>
          <w:p>
            <w:pPr>
              <w:pStyle w:val="yTableNAm"/>
            </w:pPr>
            <w:r>
              <w:t>61313</w:t>
            </w:r>
          </w:p>
        </w:tc>
        <w:tc>
          <w:tcPr>
            <w:tcW w:w="1276" w:type="dxa"/>
            <w:vAlign w:val="center"/>
          </w:tcPr>
          <w:p>
            <w:pPr>
              <w:pStyle w:val="yTableNAm"/>
              <w:tabs>
                <w:tab w:val="clear" w:pos="567"/>
              </w:tabs>
              <w:ind w:right="195"/>
              <w:jc w:val="right"/>
            </w:pPr>
            <w:r>
              <w:t>399.45</w:t>
            </w:r>
          </w:p>
        </w:tc>
      </w:tr>
      <w:tr>
        <w:tblPrEx>
          <w:tblCellMar>
            <w:left w:w="108" w:type="dxa"/>
            <w:right w:w="108" w:type="dxa"/>
          </w:tblCellMar>
        </w:tblPrEx>
        <w:tc>
          <w:tcPr>
            <w:tcW w:w="4820" w:type="dxa"/>
          </w:tcPr>
          <w:p>
            <w:pPr>
              <w:pStyle w:val="yTableNAm"/>
            </w:pPr>
            <w:r>
              <w:t>61314</w:t>
            </w:r>
          </w:p>
        </w:tc>
        <w:tc>
          <w:tcPr>
            <w:tcW w:w="1276" w:type="dxa"/>
            <w:vAlign w:val="center"/>
          </w:tcPr>
          <w:p>
            <w:pPr>
              <w:pStyle w:val="yTableNAm"/>
              <w:tabs>
                <w:tab w:val="clear" w:pos="567"/>
              </w:tabs>
              <w:ind w:right="195"/>
              <w:jc w:val="right"/>
            </w:pPr>
            <w:r>
              <w:t>553.00</w:t>
            </w:r>
          </w:p>
        </w:tc>
      </w:tr>
      <w:tr>
        <w:tblPrEx>
          <w:tblCellMar>
            <w:left w:w="108" w:type="dxa"/>
            <w:right w:w="108" w:type="dxa"/>
          </w:tblCellMar>
        </w:tblPrEx>
        <w:tc>
          <w:tcPr>
            <w:tcW w:w="4820" w:type="dxa"/>
          </w:tcPr>
          <w:p>
            <w:pPr>
              <w:pStyle w:val="yTableNAm"/>
            </w:pPr>
            <w:r>
              <w:t>61316</w:t>
            </w:r>
          </w:p>
        </w:tc>
        <w:tc>
          <w:tcPr>
            <w:tcW w:w="1276" w:type="dxa"/>
            <w:vAlign w:val="center"/>
          </w:tcPr>
          <w:p>
            <w:pPr>
              <w:pStyle w:val="yTableNAm"/>
              <w:tabs>
                <w:tab w:val="clear" w:pos="567"/>
              </w:tabs>
              <w:ind w:right="195"/>
              <w:jc w:val="right"/>
            </w:pPr>
            <w:r>
              <w:t>501.95</w:t>
            </w:r>
          </w:p>
        </w:tc>
      </w:tr>
      <w:tr>
        <w:tblPrEx>
          <w:tblCellMar>
            <w:left w:w="108" w:type="dxa"/>
            <w:right w:w="108" w:type="dxa"/>
          </w:tblCellMar>
        </w:tblPrEx>
        <w:tc>
          <w:tcPr>
            <w:tcW w:w="4820" w:type="dxa"/>
          </w:tcPr>
          <w:p>
            <w:pPr>
              <w:pStyle w:val="yTableNAm"/>
            </w:pPr>
            <w:r>
              <w:t>61317</w:t>
            </w:r>
          </w:p>
        </w:tc>
        <w:tc>
          <w:tcPr>
            <w:tcW w:w="1276" w:type="dxa"/>
            <w:vAlign w:val="center"/>
          </w:tcPr>
          <w:p>
            <w:pPr>
              <w:pStyle w:val="yTableNAm"/>
              <w:tabs>
                <w:tab w:val="clear" w:pos="567"/>
              </w:tabs>
              <w:ind w:right="195"/>
              <w:jc w:val="right"/>
            </w:pPr>
            <w:r>
              <w:t>648.35</w:t>
            </w:r>
          </w:p>
        </w:tc>
      </w:tr>
      <w:tr>
        <w:tblPrEx>
          <w:tblCellMar>
            <w:left w:w="108" w:type="dxa"/>
            <w:right w:w="108" w:type="dxa"/>
          </w:tblCellMar>
        </w:tblPrEx>
        <w:tc>
          <w:tcPr>
            <w:tcW w:w="4820" w:type="dxa"/>
          </w:tcPr>
          <w:p>
            <w:pPr>
              <w:pStyle w:val="yTableNAm"/>
            </w:pPr>
            <w:r>
              <w:t>61320</w:t>
            </w:r>
          </w:p>
        </w:tc>
        <w:tc>
          <w:tcPr>
            <w:tcW w:w="1276" w:type="dxa"/>
            <w:vAlign w:val="center"/>
          </w:tcPr>
          <w:p>
            <w:pPr>
              <w:pStyle w:val="yTableNAm"/>
              <w:tabs>
                <w:tab w:val="clear" w:pos="567"/>
              </w:tabs>
              <w:ind w:right="195"/>
              <w:jc w:val="right"/>
            </w:pPr>
            <w:r>
              <w:t>301.40</w:t>
            </w:r>
          </w:p>
        </w:tc>
      </w:tr>
      <w:tr>
        <w:tblPrEx>
          <w:tblCellMar>
            <w:left w:w="108" w:type="dxa"/>
            <w:right w:w="108" w:type="dxa"/>
          </w:tblCellMar>
        </w:tblPrEx>
        <w:tc>
          <w:tcPr>
            <w:tcW w:w="4820" w:type="dxa"/>
          </w:tcPr>
          <w:p>
            <w:pPr>
              <w:pStyle w:val="yTableNAm"/>
            </w:pPr>
            <w:r>
              <w:t>61328</w:t>
            </w:r>
          </w:p>
        </w:tc>
        <w:tc>
          <w:tcPr>
            <w:tcW w:w="1276" w:type="dxa"/>
            <w:vAlign w:val="center"/>
          </w:tcPr>
          <w:p>
            <w:pPr>
              <w:pStyle w:val="yTableNAm"/>
              <w:tabs>
                <w:tab w:val="clear" w:pos="567"/>
              </w:tabs>
              <w:ind w:right="195"/>
              <w:jc w:val="right"/>
            </w:pPr>
            <w:r>
              <w:t>299.75</w:t>
            </w:r>
          </w:p>
        </w:tc>
      </w:tr>
      <w:tr>
        <w:tblPrEx>
          <w:tblCellMar>
            <w:left w:w="108" w:type="dxa"/>
            <w:right w:w="108" w:type="dxa"/>
          </w:tblCellMar>
        </w:tblPrEx>
        <w:tc>
          <w:tcPr>
            <w:tcW w:w="4820" w:type="dxa"/>
          </w:tcPr>
          <w:p>
            <w:pPr>
              <w:pStyle w:val="yTableNAm"/>
            </w:pPr>
            <w:r>
              <w:t>61340</w:t>
            </w:r>
          </w:p>
        </w:tc>
        <w:tc>
          <w:tcPr>
            <w:tcW w:w="1276" w:type="dxa"/>
            <w:vAlign w:val="center"/>
          </w:tcPr>
          <w:p>
            <w:pPr>
              <w:pStyle w:val="yTableNAm"/>
              <w:tabs>
                <w:tab w:val="clear" w:pos="567"/>
              </w:tabs>
              <w:ind w:right="195"/>
              <w:jc w:val="right"/>
            </w:pPr>
            <w:r>
              <w:t>333.10</w:t>
            </w:r>
          </w:p>
        </w:tc>
      </w:tr>
      <w:tr>
        <w:tblPrEx>
          <w:tblCellMar>
            <w:left w:w="108" w:type="dxa"/>
            <w:right w:w="108" w:type="dxa"/>
          </w:tblCellMar>
        </w:tblPrEx>
        <w:tc>
          <w:tcPr>
            <w:tcW w:w="4820" w:type="dxa"/>
          </w:tcPr>
          <w:p>
            <w:pPr>
              <w:pStyle w:val="yTableNAm"/>
            </w:pPr>
            <w:r>
              <w:t>61348</w:t>
            </w:r>
          </w:p>
        </w:tc>
        <w:tc>
          <w:tcPr>
            <w:tcW w:w="1276" w:type="dxa"/>
            <w:vAlign w:val="center"/>
          </w:tcPr>
          <w:p>
            <w:pPr>
              <w:pStyle w:val="yTableNAm"/>
              <w:tabs>
                <w:tab w:val="clear" w:pos="567"/>
              </w:tabs>
              <w:ind w:right="195"/>
              <w:jc w:val="right"/>
            </w:pPr>
            <w:r>
              <w:t>583.80</w:t>
            </w:r>
          </w:p>
        </w:tc>
      </w:tr>
      <w:tr>
        <w:tblPrEx>
          <w:tblCellMar>
            <w:left w:w="108" w:type="dxa"/>
            <w:right w:w="108" w:type="dxa"/>
          </w:tblCellMar>
        </w:tblPrEx>
        <w:tc>
          <w:tcPr>
            <w:tcW w:w="4820" w:type="dxa"/>
          </w:tcPr>
          <w:p>
            <w:pPr>
              <w:pStyle w:val="yTableNAm"/>
            </w:pPr>
            <w:r>
              <w:t>61352</w:t>
            </w:r>
          </w:p>
        </w:tc>
        <w:tc>
          <w:tcPr>
            <w:tcW w:w="1276" w:type="dxa"/>
            <w:vAlign w:val="center"/>
          </w:tcPr>
          <w:p>
            <w:pPr>
              <w:pStyle w:val="yTableNAm"/>
              <w:tabs>
                <w:tab w:val="clear" w:pos="567"/>
              </w:tabs>
              <w:ind w:right="195"/>
              <w:jc w:val="right"/>
            </w:pPr>
            <w:r>
              <w:t>341.45</w:t>
            </w:r>
          </w:p>
        </w:tc>
      </w:tr>
      <w:tr>
        <w:tblPrEx>
          <w:tblCellMar>
            <w:left w:w="108" w:type="dxa"/>
            <w:right w:w="108" w:type="dxa"/>
          </w:tblCellMar>
        </w:tblPrEx>
        <w:tc>
          <w:tcPr>
            <w:tcW w:w="4820" w:type="dxa"/>
          </w:tcPr>
          <w:p>
            <w:pPr>
              <w:pStyle w:val="yTableNAm"/>
            </w:pPr>
            <w:r>
              <w:t>61353</w:t>
            </w:r>
          </w:p>
        </w:tc>
        <w:tc>
          <w:tcPr>
            <w:tcW w:w="1276" w:type="dxa"/>
            <w:vAlign w:val="center"/>
          </w:tcPr>
          <w:p>
            <w:pPr>
              <w:pStyle w:val="yTableNAm"/>
              <w:tabs>
                <w:tab w:val="clear" w:pos="567"/>
              </w:tabs>
              <w:ind w:right="195"/>
              <w:jc w:val="right"/>
            </w:pPr>
            <w:r>
              <w:t>509.00</w:t>
            </w:r>
          </w:p>
        </w:tc>
      </w:tr>
      <w:tr>
        <w:tblPrEx>
          <w:tblCellMar>
            <w:left w:w="108" w:type="dxa"/>
            <w:right w:w="108" w:type="dxa"/>
          </w:tblCellMar>
        </w:tblPrEx>
        <w:tc>
          <w:tcPr>
            <w:tcW w:w="4820" w:type="dxa"/>
          </w:tcPr>
          <w:p>
            <w:pPr>
              <w:pStyle w:val="yTableNAm"/>
            </w:pPr>
            <w:r>
              <w:t>61356</w:t>
            </w:r>
          </w:p>
        </w:tc>
        <w:tc>
          <w:tcPr>
            <w:tcW w:w="1276" w:type="dxa"/>
            <w:vAlign w:val="center"/>
          </w:tcPr>
          <w:p>
            <w:pPr>
              <w:pStyle w:val="yTableNAm"/>
              <w:tabs>
                <w:tab w:val="clear" w:pos="567"/>
              </w:tabs>
              <w:ind w:right="195"/>
              <w:jc w:val="right"/>
            </w:pPr>
            <w:r>
              <w:t>517.20</w:t>
            </w:r>
          </w:p>
        </w:tc>
      </w:tr>
      <w:tr>
        <w:tblPrEx>
          <w:tblCellMar>
            <w:left w:w="108" w:type="dxa"/>
            <w:right w:w="108" w:type="dxa"/>
          </w:tblCellMar>
        </w:tblPrEx>
        <w:tc>
          <w:tcPr>
            <w:tcW w:w="4820" w:type="dxa"/>
          </w:tcPr>
          <w:p>
            <w:pPr>
              <w:pStyle w:val="yTableNAm"/>
            </w:pPr>
            <w:r>
              <w:t>61360</w:t>
            </w:r>
          </w:p>
        </w:tc>
        <w:tc>
          <w:tcPr>
            <w:tcW w:w="1276" w:type="dxa"/>
            <w:vAlign w:val="center"/>
          </w:tcPr>
          <w:p>
            <w:pPr>
              <w:pStyle w:val="yTableNAm"/>
              <w:tabs>
                <w:tab w:val="clear" w:pos="567"/>
              </w:tabs>
              <w:ind w:right="195"/>
              <w:jc w:val="right"/>
            </w:pPr>
            <w:r>
              <w:t>531.10</w:t>
            </w:r>
          </w:p>
        </w:tc>
      </w:tr>
      <w:tr>
        <w:tblPrEx>
          <w:tblCellMar>
            <w:left w:w="108" w:type="dxa"/>
            <w:right w:w="108" w:type="dxa"/>
          </w:tblCellMar>
        </w:tblPrEx>
        <w:tc>
          <w:tcPr>
            <w:tcW w:w="4820" w:type="dxa"/>
          </w:tcPr>
          <w:p>
            <w:pPr>
              <w:pStyle w:val="yTableNAm"/>
            </w:pPr>
            <w:r>
              <w:t>61361</w:t>
            </w:r>
          </w:p>
        </w:tc>
        <w:tc>
          <w:tcPr>
            <w:tcW w:w="1276" w:type="dxa"/>
            <w:vAlign w:val="center"/>
          </w:tcPr>
          <w:p>
            <w:pPr>
              <w:pStyle w:val="yTableNAm"/>
              <w:tabs>
                <w:tab w:val="clear" w:pos="567"/>
              </w:tabs>
              <w:ind w:right="195"/>
              <w:jc w:val="right"/>
            </w:pPr>
            <w:r>
              <w:t>607.60</w:t>
            </w:r>
          </w:p>
        </w:tc>
      </w:tr>
      <w:tr>
        <w:tblPrEx>
          <w:tblCellMar>
            <w:left w:w="108" w:type="dxa"/>
            <w:right w:w="108" w:type="dxa"/>
          </w:tblCellMar>
        </w:tblPrEx>
        <w:tc>
          <w:tcPr>
            <w:tcW w:w="4820" w:type="dxa"/>
          </w:tcPr>
          <w:p>
            <w:pPr>
              <w:pStyle w:val="yTableNAm"/>
            </w:pPr>
            <w:r>
              <w:t>61364</w:t>
            </w:r>
          </w:p>
        </w:tc>
        <w:tc>
          <w:tcPr>
            <w:tcW w:w="1276" w:type="dxa"/>
            <w:vAlign w:val="center"/>
          </w:tcPr>
          <w:p>
            <w:pPr>
              <w:pStyle w:val="yTableNAm"/>
              <w:tabs>
                <w:tab w:val="clear" w:pos="567"/>
              </w:tabs>
              <w:ind w:right="195"/>
              <w:jc w:val="right"/>
            </w:pPr>
            <w:r>
              <w:t>654.40</w:t>
            </w:r>
          </w:p>
        </w:tc>
      </w:tr>
      <w:tr>
        <w:tblPrEx>
          <w:tblCellMar>
            <w:left w:w="108" w:type="dxa"/>
            <w:right w:w="108" w:type="dxa"/>
          </w:tblCellMar>
        </w:tblPrEx>
        <w:tc>
          <w:tcPr>
            <w:tcW w:w="4820" w:type="dxa"/>
          </w:tcPr>
          <w:p>
            <w:pPr>
              <w:pStyle w:val="yTableNAm"/>
            </w:pPr>
            <w:r>
              <w:t>61368</w:t>
            </w:r>
          </w:p>
        </w:tc>
        <w:tc>
          <w:tcPr>
            <w:tcW w:w="1276" w:type="dxa"/>
            <w:vAlign w:val="center"/>
          </w:tcPr>
          <w:p>
            <w:pPr>
              <w:pStyle w:val="yTableNAm"/>
              <w:tabs>
                <w:tab w:val="clear" w:pos="567"/>
              </w:tabs>
              <w:ind w:right="195"/>
              <w:jc w:val="right"/>
            </w:pPr>
            <w:r>
              <w:t>293.80</w:t>
            </w:r>
          </w:p>
        </w:tc>
      </w:tr>
      <w:tr>
        <w:tblPrEx>
          <w:tblCellMar>
            <w:left w:w="108" w:type="dxa"/>
            <w:right w:w="108" w:type="dxa"/>
          </w:tblCellMar>
        </w:tblPrEx>
        <w:tc>
          <w:tcPr>
            <w:tcW w:w="4820" w:type="dxa"/>
          </w:tcPr>
          <w:p>
            <w:pPr>
              <w:pStyle w:val="yTableNAm"/>
            </w:pPr>
            <w:r>
              <w:t>61369</w:t>
            </w:r>
          </w:p>
        </w:tc>
        <w:tc>
          <w:tcPr>
            <w:tcW w:w="1276" w:type="dxa"/>
            <w:vAlign w:val="center"/>
          </w:tcPr>
          <w:p>
            <w:pPr>
              <w:pStyle w:val="yTableNAm"/>
              <w:tabs>
                <w:tab w:val="clear" w:pos="567"/>
              </w:tabs>
              <w:ind w:right="195"/>
              <w:jc w:val="right"/>
            </w:pPr>
            <w:r>
              <w:t>2 654.15</w:t>
            </w:r>
          </w:p>
        </w:tc>
      </w:tr>
      <w:tr>
        <w:tblPrEx>
          <w:tblCellMar>
            <w:left w:w="108" w:type="dxa"/>
            <w:right w:w="108" w:type="dxa"/>
          </w:tblCellMar>
        </w:tblPrEx>
        <w:tc>
          <w:tcPr>
            <w:tcW w:w="4820" w:type="dxa"/>
          </w:tcPr>
          <w:p>
            <w:pPr>
              <w:pStyle w:val="yTableNAm"/>
            </w:pPr>
            <w:r>
              <w:t>61372</w:t>
            </w:r>
          </w:p>
        </w:tc>
        <w:tc>
          <w:tcPr>
            <w:tcW w:w="1276" w:type="dxa"/>
            <w:vAlign w:val="center"/>
          </w:tcPr>
          <w:p>
            <w:pPr>
              <w:pStyle w:val="yTableNAm"/>
              <w:tabs>
                <w:tab w:val="clear" w:pos="567"/>
              </w:tabs>
              <w:ind w:right="195"/>
              <w:jc w:val="right"/>
            </w:pPr>
            <w:r>
              <w:t>293.80</w:t>
            </w:r>
          </w:p>
        </w:tc>
      </w:tr>
      <w:tr>
        <w:tblPrEx>
          <w:tblCellMar>
            <w:left w:w="108" w:type="dxa"/>
            <w:right w:w="108" w:type="dxa"/>
          </w:tblCellMar>
        </w:tblPrEx>
        <w:tc>
          <w:tcPr>
            <w:tcW w:w="4820" w:type="dxa"/>
          </w:tcPr>
          <w:p>
            <w:pPr>
              <w:pStyle w:val="yTableNAm"/>
            </w:pPr>
            <w:r>
              <w:t>61373</w:t>
            </w:r>
          </w:p>
        </w:tc>
        <w:tc>
          <w:tcPr>
            <w:tcW w:w="1276" w:type="dxa"/>
            <w:vAlign w:val="center"/>
          </w:tcPr>
          <w:p>
            <w:pPr>
              <w:pStyle w:val="yTableNAm"/>
              <w:tabs>
                <w:tab w:val="clear" w:pos="567"/>
              </w:tabs>
              <w:ind w:right="195"/>
              <w:jc w:val="right"/>
            </w:pPr>
            <w:r>
              <w:t>644.75</w:t>
            </w:r>
          </w:p>
        </w:tc>
      </w:tr>
      <w:tr>
        <w:tblPrEx>
          <w:tblCellMar>
            <w:left w:w="108" w:type="dxa"/>
            <w:right w:w="108" w:type="dxa"/>
          </w:tblCellMar>
        </w:tblPrEx>
        <w:tc>
          <w:tcPr>
            <w:tcW w:w="4820" w:type="dxa"/>
          </w:tcPr>
          <w:p>
            <w:pPr>
              <w:pStyle w:val="yTableNAm"/>
            </w:pPr>
            <w:r>
              <w:t>61376</w:t>
            </w:r>
          </w:p>
        </w:tc>
        <w:tc>
          <w:tcPr>
            <w:tcW w:w="1276" w:type="dxa"/>
            <w:vAlign w:val="center"/>
          </w:tcPr>
          <w:p>
            <w:pPr>
              <w:pStyle w:val="yTableNAm"/>
              <w:tabs>
                <w:tab w:val="clear" w:pos="567"/>
              </w:tabs>
              <w:ind w:right="195"/>
              <w:jc w:val="right"/>
            </w:pPr>
            <w:r>
              <w:t>188.80</w:t>
            </w:r>
          </w:p>
        </w:tc>
      </w:tr>
      <w:tr>
        <w:tblPrEx>
          <w:tblCellMar>
            <w:left w:w="108" w:type="dxa"/>
            <w:right w:w="108" w:type="dxa"/>
          </w:tblCellMar>
        </w:tblPrEx>
        <w:tc>
          <w:tcPr>
            <w:tcW w:w="4820" w:type="dxa"/>
          </w:tcPr>
          <w:p>
            <w:pPr>
              <w:pStyle w:val="yTableNAm"/>
            </w:pPr>
            <w:r>
              <w:t>61381</w:t>
            </w:r>
          </w:p>
        </w:tc>
        <w:tc>
          <w:tcPr>
            <w:tcW w:w="1276" w:type="dxa"/>
            <w:vAlign w:val="center"/>
          </w:tcPr>
          <w:p>
            <w:pPr>
              <w:pStyle w:val="yTableNAm"/>
              <w:tabs>
                <w:tab w:val="clear" w:pos="567"/>
              </w:tabs>
              <w:ind w:right="195"/>
              <w:jc w:val="right"/>
            </w:pPr>
            <w:r>
              <w:t>756.20</w:t>
            </w:r>
          </w:p>
        </w:tc>
      </w:tr>
      <w:tr>
        <w:tblPrEx>
          <w:tblCellMar>
            <w:left w:w="108" w:type="dxa"/>
            <w:right w:w="108" w:type="dxa"/>
          </w:tblCellMar>
        </w:tblPrEx>
        <w:tc>
          <w:tcPr>
            <w:tcW w:w="4820" w:type="dxa"/>
          </w:tcPr>
          <w:p>
            <w:pPr>
              <w:pStyle w:val="yTableNAm"/>
            </w:pPr>
            <w:r>
              <w:t>61383</w:t>
            </w:r>
          </w:p>
        </w:tc>
        <w:tc>
          <w:tcPr>
            <w:tcW w:w="1276" w:type="dxa"/>
            <w:vAlign w:val="center"/>
          </w:tcPr>
          <w:p>
            <w:pPr>
              <w:pStyle w:val="yTableNAm"/>
              <w:tabs>
                <w:tab w:val="clear" w:pos="567"/>
              </w:tabs>
              <w:ind w:right="195"/>
              <w:jc w:val="right"/>
            </w:pPr>
            <w:r>
              <w:t>822.80</w:t>
            </w:r>
          </w:p>
        </w:tc>
      </w:tr>
      <w:tr>
        <w:tblPrEx>
          <w:tblCellMar>
            <w:left w:w="108" w:type="dxa"/>
            <w:right w:w="108" w:type="dxa"/>
          </w:tblCellMar>
        </w:tblPrEx>
        <w:tc>
          <w:tcPr>
            <w:tcW w:w="4820" w:type="dxa"/>
          </w:tcPr>
          <w:p>
            <w:pPr>
              <w:pStyle w:val="yTableNAm"/>
            </w:pPr>
            <w:r>
              <w:t>61384</w:t>
            </w:r>
          </w:p>
        </w:tc>
        <w:tc>
          <w:tcPr>
            <w:tcW w:w="1276" w:type="dxa"/>
            <w:vAlign w:val="center"/>
          </w:tcPr>
          <w:p>
            <w:pPr>
              <w:pStyle w:val="yTableNAm"/>
              <w:tabs>
                <w:tab w:val="clear" w:pos="567"/>
              </w:tabs>
              <w:ind w:right="195"/>
              <w:jc w:val="right"/>
            </w:pPr>
            <w:r>
              <w:t>905.50</w:t>
            </w:r>
          </w:p>
        </w:tc>
      </w:tr>
      <w:tr>
        <w:tblPrEx>
          <w:tblCellMar>
            <w:left w:w="108" w:type="dxa"/>
            <w:right w:w="108" w:type="dxa"/>
          </w:tblCellMar>
        </w:tblPrEx>
        <w:tc>
          <w:tcPr>
            <w:tcW w:w="4820" w:type="dxa"/>
          </w:tcPr>
          <w:p>
            <w:pPr>
              <w:pStyle w:val="yTableNAm"/>
            </w:pPr>
            <w:r>
              <w:t>61386</w:t>
            </w:r>
          </w:p>
        </w:tc>
        <w:tc>
          <w:tcPr>
            <w:tcW w:w="1276" w:type="dxa"/>
            <w:vAlign w:val="center"/>
          </w:tcPr>
          <w:p>
            <w:pPr>
              <w:pStyle w:val="yTableNAm"/>
              <w:tabs>
                <w:tab w:val="clear" w:pos="567"/>
              </w:tabs>
              <w:ind w:right="195"/>
              <w:jc w:val="right"/>
            </w:pPr>
            <w:r>
              <w:t>437.85</w:t>
            </w:r>
          </w:p>
        </w:tc>
      </w:tr>
      <w:tr>
        <w:tblPrEx>
          <w:tblCellMar>
            <w:left w:w="108" w:type="dxa"/>
            <w:right w:w="108" w:type="dxa"/>
          </w:tblCellMar>
        </w:tblPrEx>
        <w:tc>
          <w:tcPr>
            <w:tcW w:w="4820" w:type="dxa"/>
          </w:tcPr>
          <w:p>
            <w:pPr>
              <w:pStyle w:val="yTableNAm"/>
            </w:pPr>
            <w:r>
              <w:t>61387</w:t>
            </w:r>
          </w:p>
        </w:tc>
        <w:tc>
          <w:tcPr>
            <w:tcW w:w="1276" w:type="dxa"/>
            <w:vAlign w:val="center"/>
          </w:tcPr>
          <w:p>
            <w:pPr>
              <w:pStyle w:val="yTableNAm"/>
              <w:tabs>
                <w:tab w:val="clear" w:pos="567"/>
              </w:tabs>
              <w:ind w:right="195"/>
              <w:jc w:val="right"/>
            </w:pPr>
            <w:r>
              <w:t>567.20</w:t>
            </w:r>
          </w:p>
        </w:tc>
      </w:tr>
      <w:tr>
        <w:tblPrEx>
          <w:tblCellMar>
            <w:left w:w="108" w:type="dxa"/>
            <w:right w:w="108" w:type="dxa"/>
          </w:tblCellMar>
        </w:tblPrEx>
        <w:tc>
          <w:tcPr>
            <w:tcW w:w="4820" w:type="dxa"/>
          </w:tcPr>
          <w:p>
            <w:pPr>
              <w:pStyle w:val="yTableNAm"/>
            </w:pPr>
            <w:r>
              <w:t>61389</w:t>
            </w:r>
          </w:p>
        </w:tc>
        <w:tc>
          <w:tcPr>
            <w:tcW w:w="1276" w:type="dxa"/>
            <w:vAlign w:val="center"/>
          </w:tcPr>
          <w:p>
            <w:pPr>
              <w:pStyle w:val="yTableNAm"/>
              <w:tabs>
                <w:tab w:val="clear" w:pos="567"/>
              </w:tabs>
              <w:ind w:right="195"/>
              <w:jc w:val="right"/>
            </w:pPr>
            <w:r>
              <w:t>487.90</w:t>
            </w:r>
          </w:p>
        </w:tc>
      </w:tr>
      <w:tr>
        <w:tblPrEx>
          <w:tblCellMar>
            <w:left w:w="108" w:type="dxa"/>
            <w:right w:w="108" w:type="dxa"/>
          </w:tblCellMar>
        </w:tblPrEx>
        <w:tc>
          <w:tcPr>
            <w:tcW w:w="4820" w:type="dxa"/>
          </w:tcPr>
          <w:p>
            <w:pPr>
              <w:pStyle w:val="yTableNAm"/>
            </w:pPr>
            <w:r>
              <w:t>61390</w:t>
            </w:r>
          </w:p>
        </w:tc>
        <w:tc>
          <w:tcPr>
            <w:tcW w:w="1276" w:type="dxa"/>
            <w:vAlign w:val="center"/>
          </w:tcPr>
          <w:p>
            <w:pPr>
              <w:pStyle w:val="yTableNAm"/>
              <w:tabs>
                <w:tab w:val="clear" w:pos="567"/>
              </w:tabs>
              <w:ind w:right="195"/>
              <w:jc w:val="right"/>
            </w:pPr>
            <w:r>
              <w:t>539.85</w:t>
            </w:r>
          </w:p>
        </w:tc>
      </w:tr>
      <w:tr>
        <w:tblPrEx>
          <w:tblCellMar>
            <w:left w:w="108" w:type="dxa"/>
            <w:right w:w="108" w:type="dxa"/>
          </w:tblCellMar>
        </w:tblPrEx>
        <w:tc>
          <w:tcPr>
            <w:tcW w:w="4820" w:type="dxa"/>
          </w:tcPr>
          <w:p>
            <w:pPr>
              <w:pStyle w:val="yTableNAm"/>
            </w:pPr>
            <w:r>
              <w:t>61393</w:t>
            </w:r>
          </w:p>
        </w:tc>
        <w:tc>
          <w:tcPr>
            <w:tcW w:w="1276" w:type="dxa"/>
            <w:vAlign w:val="center"/>
          </w:tcPr>
          <w:p>
            <w:pPr>
              <w:pStyle w:val="yTableNAm"/>
              <w:tabs>
                <w:tab w:val="clear" w:pos="567"/>
              </w:tabs>
              <w:ind w:right="195"/>
              <w:jc w:val="right"/>
            </w:pPr>
            <w:r>
              <w:t>797.25</w:t>
            </w:r>
          </w:p>
        </w:tc>
      </w:tr>
      <w:tr>
        <w:tblPrEx>
          <w:tblCellMar>
            <w:left w:w="108" w:type="dxa"/>
            <w:right w:w="108" w:type="dxa"/>
          </w:tblCellMar>
        </w:tblPrEx>
        <w:tc>
          <w:tcPr>
            <w:tcW w:w="4820" w:type="dxa"/>
          </w:tcPr>
          <w:p>
            <w:pPr>
              <w:pStyle w:val="yTableNAm"/>
            </w:pPr>
            <w:r>
              <w:t>61397</w:t>
            </w:r>
          </w:p>
        </w:tc>
        <w:tc>
          <w:tcPr>
            <w:tcW w:w="1276" w:type="dxa"/>
            <w:vAlign w:val="center"/>
          </w:tcPr>
          <w:p>
            <w:pPr>
              <w:pStyle w:val="yTableNAm"/>
              <w:tabs>
                <w:tab w:val="clear" w:pos="567"/>
              </w:tabs>
              <w:ind w:right="195"/>
              <w:jc w:val="right"/>
            </w:pPr>
            <w:r>
              <w:t>325.00</w:t>
            </w:r>
          </w:p>
        </w:tc>
      </w:tr>
      <w:tr>
        <w:tblPrEx>
          <w:tblCellMar>
            <w:left w:w="108" w:type="dxa"/>
            <w:right w:w="108" w:type="dxa"/>
          </w:tblCellMar>
        </w:tblPrEx>
        <w:tc>
          <w:tcPr>
            <w:tcW w:w="4820" w:type="dxa"/>
          </w:tcPr>
          <w:p>
            <w:pPr>
              <w:pStyle w:val="yTableNAm"/>
            </w:pPr>
            <w:r>
              <w:t>61401</w:t>
            </w:r>
          </w:p>
        </w:tc>
        <w:tc>
          <w:tcPr>
            <w:tcW w:w="1276" w:type="dxa"/>
            <w:vAlign w:val="center"/>
          </w:tcPr>
          <w:p>
            <w:pPr>
              <w:pStyle w:val="yTableNAm"/>
              <w:tabs>
                <w:tab w:val="clear" w:pos="567"/>
              </w:tabs>
              <w:ind w:right="195"/>
              <w:jc w:val="right"/>
            </w:pPr>
            <w:r>
              <w:t>213.75</w:t>
            </w:r>
          </w:p>
        </w:tc>
      </w:tr>
      <w:tr>
        <w:tblPrEx>
          <w:tblCellMar>
            <w:left w:w="108" w:type="dxa"/>
            <w:right w:w="108" w:type="dxa"/>
          </w:tblCellMar>
        </w:tblPrEx>
        <w:tc>
          <w:tcPr>
            <w:tcW w:w="4820" w:type="dxa"/>
          </w:tcPr>
          <w:p>
            <w:pPr>
              <w:pStyle w:val="yTableNAm"/>
            </w:pPr>
            <w:r>
              <w:t>61402</w:t>
            </w:r>
          </w:p>
        </w:tc>
        <w:tc>
          <w:tcPr>
            <w:tcW w:w="1276" w:type="dxa"/>
            <w:vAlign w:val="center"/>
          </w:tcPr>
          <w:p>
            <w:pPr>
              <w:pStyle w:val="yTableNAm"/>
              <w:tabs>
                <w:tab w:val="clear" w:pos="567"/>
              </w:tabs>
              <w:ind w:right="195"/>
              <w:jc w:val="right"/>
            </w:pPr>
            <w:r>
              <w:t>796.75</w:t>
            </w:r>
          </w:p>
        </w:tc>
      </w:tr>
      <w:tr>
        <w:tblPrEx>
          <w:tblCellMar>
            <w:left w:w="108" w:type="dxa"/>
            <w:right w:w="108" w:type="dxa"/>
          </w:tblCellMar>
        </w:tblPrEx>
        <w:tc>
          <w:tcPr>
            <w:tcW w:w="4820" w:type="dxa"/>
          </w:tcPr>
          <w:p>
            <w:pPr>
              <w:pStyle w:val="yTableNAm"/>
            </w:pPr>
            <w:r>
              <w:t>61405</w:t>
            </w:r>
          </w:p>
        </w:tc>
        <w:tc>
          <w:tcPr>
            <w:tcW w:w="1276" w:type="dxa"/>
            <w:vAlign w:val="center"/>
          </w:tcPr>
          <w:p>
            <w:pPr>
              <w:pStyle w:val="yTableNAm"/>
              <w:tabs>
                <w:tab w:val="clear" w:pos="567"/>
              </w:tabs>
              <w:ind w:right="195"/>
              <w:jc w:val="right"/>
            </w:pPr>
            <w:r>
              <w:t>455.60</w:t>
            </w:r>
          </w:p>
        </w:tc>
      </w:tr>
      <w:tr>
        <w:tblPrEx>
          <w:tblCellMar>
            <w:left w:w="108" w:type="dxa"/>
            <w:right w:w="108" w:type="dxa"/>
          </w:tblCellMar>
        </w:tblPrEx>
        <w:tc>
          <w:tcPr>
            <w:tcW w:w="4820" w:type="dxa"/>
          </w:tcPr>
          <w:p>
            <w:pPr>
              <w:pStyle w:val="yTableNAm"/>
            </w:pPr>
            <w:r>
              <w:t>61409</w:t>
            </w:r>
          </w:p>
        </w:tc>
        <w:tc>
          <w:tcPr>
            <w:tcW w:w="1276" w:type="dxa"/>
            <w:vAlign w:val="center"/>
          </w:tcPr>
          <w:p>
            <w:pPr>
              <w:pStyle w:val="yTableNAm"/>
              <w:tabs>
                <w:tab w:val="clear" w:pos="567"/>
              </w:tabs>
              <w:ind w:right="195"/>
              <w:jc w:val="right"/>
            </w:pPr>
            <w:r>
              <w:t>1 150.20</w:t>
            </w:r>
          </w:p>
        </w:tc>
      </w:tr>
      <w:tr>
        <w:tblPrEx>
          <w:tblCellMar>
            <w:left w:w="108" w:type="dxa"/>
            <w:right w:w="108" w:type="dxa"/>
          </w:tblCellMar>
        </w:tblPrEx>
        <w:tc>
          <w:tcPr>
            <w:tcW w:w="4820" w:type="dxa"/>
          </w:tcPr>
          <w:p>
            <w:pPr>
              <w:pStyle w:val="yTableNAm"/>
            </w:pPr>
            <w:r>
              <w:t>61413</w:t>
            </w:r>
          </w:p>
        </w:tc>
        <w:tc>
          <w:tcPr>
            <w:tcW w:w="1276" w:type="dxa"/>
            <w:vAlign w:val="center"/>
          </w:tcPr>
          <w:p>
            <w:pPr>
              <w:pStyle w:val="yTableNAm"/>
              <w:tabs>
                <w:tab w:val="clear" w:pos="567"/>
              </w:tabs>
              <w:ind w:right="195"/>
              <w:jc w:val="right"/>
            </w:pPr>
            <w:r>
              <w:t>297.50</w:t>
            </w:r>
          </w:p>
        </w:tc>
      </w:tr>
      <w:tr>
        <w:tblPrEx>
          <w:tblCellMar>
            <w:left w:w="108" w:type="dxa"/>
            <w:right w:w="108" w:type="dxa"/>
          </w:tblCellMar>
        </w:tblPrEx>
        <w:tc>
          <w:tcPr>
            <w:tcW w:w="4820" w:type="dxa"/>
          </w:tcPr>
          <w:p>
            <w:pPr>
              <w:pStyle w:val="yTableNAm"/>
            </w:pPr>
            <w:r>
              <w:t>61417</w:t>
            </w:r>
          </w:p>
        </w:tc>
        <w:tc>
          <w:tcPr>
            <w:tcW w:w="1276" w:type="dxa"/>
            <w:vAlign w:val="center"/>
          </w:tcPr>
          <w:p>
            <w:pPr>
              <w:pStyle w:val="yTableNAm"/>
              <w:tabs>
                <w:tab w:val="clear" w:pos="567"/>
              </w:tabs>
              <w:ind w:right="195"/>
              <w:jc w:val="right"/>
            </w:pPr>
            <w:r>
              <w:t>156.50</w:t>
            </w:r>
          </w:p>
        </w:tc>
      </w:tr>
      <w:tr>
        <w:tblPrEx>
          <w:tblCellMar>
            <w:left w:w="108" w:type="dxa"/>
            <w:right w:w="108" w:type="dxa"/>
          </w:tblCellMar>
        </w:tblPrEx>
        <w:tc>
          <w:tcPr>
            <w:tcW w:w="4820" w:type="dxa"/>
          </w:tcPr>
          <w:p>
            <w:pPr>
              <w:pStyle w:val="yTableNAm"/>
            </w:pPr>
            <w:r>
              <w:t>61421</w:t>
            </w:r>
          </w:p>
        </w:tc>
        <w:tc>
          <w:tcPr>
            <w:tcW w:w="1276" w:type="dxa"/>
            <w:vAlign w:val="center"/>
          </w:tcPr>
          <w:p>
            <w:pPr>
              <w:pStyle w:val="yTableNAm"/>
              <w:tabs>
                <w:tab w:val="clear" w:pos="567"/>
              </w:tabs>
              <w:ind w:right="195"/>
              <w:jc w:val="right"/>
            </w:pPr>
            <w:r>
              <w:t>631.80</w:t>
            </w:r>
          </w:p>
        </w:tc>
      </w:tr>
      <w:tr>
        <w:tblPrEx>
          <w:tblCellMar>
            <w:left w:w="108" w:type="dxa"/>
            <w:right w:w="108" w:type="dxa"/>
          </w:tblCellMar>
        </w:tblPrEx>
        <w:tc>
          <w:tcPr>
            <w:tcW w:w="4820" w:type="dxa"/>
          </w:tcPr>
          <w:p>
            <w:pPr>
              <w:pStyle w:val="yTableNAm"/>
            </w:pPr>
            <w:r>
              <w:t>61425</w:t>
            </w:r>
          </w:p>
        </w:tc>
        <w:tc>
          <w:tcPr>
            <w:tcW w:w="1276" w:type="dxa"/>
            <w:vAlign w:val="center"/>
          </w:tcPr>
          <w:p>
            <w:pPr>
              <w:pStyle w:val="yTableNAm"/>
              <w:tabs>
                <w:tab w:val="clear" w:pos="567"/>
              </w:tabs>
              <w:ind w:right="195"/>
              <w:jc w:val="right"/>
            </w:pPr>
            <w:r>
              <w:t>790.90</w:t>
            </w:r>
          </w:p>
        </w:tc>
      </w:tr>
      <w:tr>
        <w:tblPrEx>
          <w:tblCellMar>
            <w:left w:w="108" w:type="dxa"/>
            <w:right w:w="108" w:type="dxa"/>
          </w:tblCellMar>
        </w:tblPrEx>
        <w:tc>
          <w:tcPr>
            <w:tcW w:w="4820" w:type="dxa"/>
          </w:tcPr>
          <w:p>
            <w:pPr>
              <w:pStyle w:val="yTableNAm"/>
            </w:pPr>
            <w:r>
              <w:t>61426</w:t>
            </w:r>
          </w:p>
        </w:tc>
        <w:tc>
          <w:tcPr>
            <w:tcW w:w="1276" w:type="dxa"/>
            <w:vAlign w:val="center"/>
          </w:tcPr>
          <w:p>
            <w:pPr>
              <w:pStyle w:val="yTableNAm"/>
              <w:tabs>
                <w:tab w:val="clear" w:pos="567"/>
              </w:tabs>
              <w:ind w:right="195"/>
              <w:jc w:val="right"/>
            </w:pPr>
            <w:r>
              <w:t>730.45</w:t>
            </w:r>
          </w:p>
        </w:tc>
      </w:tr>
      <w:tr>
        <w:tblPrEx>
          <w:tblCellMar>
            <w:left w:w="108" w:type="dxa"/>
            <w:right w:w="108" w:type="dxa"/>
          </w:tblCellMar>
        </w:tblPrEx>
        <w:tc>
          <w:tcPr>
            <w:tcW w:w="4820" w:type="dxa"/>
          </w:tcPr>
          <w:p>
            <w:pPr>
              <w:pStyle w:val="yTableNAm"/>
            </w:pPr>
            <w:r>
              <w:t>61429</w:t>
            </w:r>
          </w:p>
        </w:tc>
        <w:tc>
          <w:tcPr>
            <w:tcW w:w="1276" w:type="dxa"/>
            <w:vAlign w:val="center"/>
          </w:tcPr>
          <w:p>
            <w:pPr>
              <w:pStyle w:val="yTableNAm"/>
              <w:tabs>
                <w:tab w:val="clear" w:pos="567"/>
              </w:tabs>
              <w:ind w:right="195"/>
              <w:jc w:val="right"/>
            </w:pPr>
            <w:r>
              <w:t>714.95</w:t>
            </w:r>
          </w:p>
        </w:tc>
      </w:tr>
      <w:tr>
        <w:tblPrEx>
          <w:tblCellMar>
            <w:left w:w="108" w:type="dxa"/>
            <w:right w:w="108" w:type="dxa"/>
          </w:tblCellMar>
        </w:tblPrEx>
        <w:tc>
          <w:tcPr>
            <w:tcW w:w="4820" w:type="dxa"/>
          </w:tcPr>
          <w:p>
            <w:pPr>
              <w:pStyle w:val="yTableNAm"/>
            </w:pPr>
            <w:r>
              <w:t>61430</w:t>
            </w:r>
          </w:p>
        </w:tc>
        <w:tc>
          <w:tcPr>
            <w:tcW w:w="1276" w:type="dxa"/>
            <w:vAlign w:val="center"/>
          </w:tcPr>
          <w:p>
            <w:pPr>
              <w:pStyle w:val="yTableNAm"/>
              <w:tabs>
                <w:tab w:val="clear" w:pos="567"/>
              </w:tabs>
              <w:ind w:right="195"/>
              <w:jc w:val="right"/>
            </w:pPr>
            <w:r>
              <w:t>868.30</w:t>
            </w:r>
          </w:p>
        </w:tc>
      </w:tr>
      <w:tr>
        <w:tblPrEx>
          <w:tblCellMar>
            <w:left w:w="108" w:type="dxa"/>
            <w:right w:w="108" w:type="dxa"/>
          </w:tblCellMar>
        </w:tblPrEx>
        <w:tc>
          <w:tcPr>
            <w:tcW w:w="4820" w:type="dxa"/>
          </w:tcPr>
          <w:p>
            <w:pPr>
              <w:pStyle w:val="yTableNAm"/>
            </w:pPr>
            <w:r>
              <w:t>61433</w:t>
            </w:r>
          </w:p>
        </w:tc>
        <w:tc>
          <w:tcPr>
            <w:tcW w:w="1276" w:type="dxa"/>
            <w:vAlign w:val="center"/>
          </w:tcPr>
          <w:p>
            <w:pPr>
              <w:pStyle w:val="yTableNAm"/>
              <w:tabs>
                <w:tab w:val="clear" w:pos="567"/>
              </w:tabs>
              <w:ind w:right="195"/>
              <w:jc w:val="right"/>
            </w:pPr>
            <w:r>
              <w:t>654.40</w:t>
            </w:r>
          </w:p>
        </w:tc>
      </w:tr>
      <w:tr>
        <w:tblPrEx>
          <w:tblCellMar>
            <w:left w:w="108" w:type="dxa"/>
            <w:right w:w="108" w:type="dxa"/>
          </w:tblCellMar>
        </w:tblPrEx>
        <w:tc>
          <w:tcPr>
            <w:tcW w:w="4820" w:type="dxa"/>
          </w:tcPr>
          <w:p>
            <w:pPr>
              <w:pStyle w:val="yTableNAm"/>
            </w:pPr>
            <w:r>
              <w:t>61434</w:t>
            </w:r>
          </w:p>
        </w:tc>
        <w:tc>
          <w:tcPr>
            <w:tcW w:w="1276" w:type="dxa"/>
            <w:vAlign w:val="center"/>
          </w:tcPr>
          <w:p>
            <w:pPr>
              <w:pStyle w:val="yTableNAm"/>
              <w:tabs>
                <w:tab w:val="clear" w:pos="567"/>
              </w:tabs>
              <w:ind w:right="195"/>
              <w:jc w:val="right"/>
            </w:pPr>
            <w:r>
              <w:t>810.35</w:t>
            </w:r>
          </w:p>
        </w:tc>
      </w:tr>
      <w:tr>
        <w:tblPrEx>
          <w:tblCellMar>
            <w:left w:w="108" w:type="dxa"/>
            <w:right w:w="108" w:type="dxa"/>
          </w:tblCellMar>
        </w:tblPrEx>
        <w:tc>
          <w:tcPr>
            <w:tcW w:w="4820" w:type="dxa"/>
          </w:tcPr>
          <w:p>
            <w:pPr>
              <w:pStyle w:val="yTableNAm"/>
            </w:pPr>
            <w:r>
              <w:t>61437</w:t>
            </w:r>
          </w:p>
        </w:tc>
        <w:tc>
          <w:tcPr>
            <w:tcW w:w="1276" w:type="dxa"/>
            <w:vAlign w:val="center"/>
          </w:tcPr>
          <w:p>
            <w:pPr>
              <w:pStyle w:val="yTableNAm"/>
              <w:tabs>
                <w:tab w:val="clear" w:pos="567"/>
              </w:tabs>
              <w:ind w:right="195"/>
              <w:jc w:val="right"/>
            </w:pPr>
            <w:r>
              <w:t>714.75</w:t>
            </w:r>
          </w:p>
        </w:tc>
      </w:tr>
      <w:tr>
        <w:tblPrEx>
          <w:tblCellMar>
            <w:left w:w="108" w:type="dxa"/>
            <w:right w:w="108" w:type="dxa"/>
          </w:tblCellMar>
        </w:tblPrEx>
        <w:tc>
          <w:tcPr>
            <w:tcW w:w="4820" w:type="dxa"/>
          </w:tcPr>
          <w:p>
            <w:pPr>
              <w:pStyle w:val="yTableNAm"/>
            </w:pPr>
            <w:r>
              <w:t>61438</w:t>
            </w:r>
          </w:p>
        </w:tc>
        <w:tc>
          <w:tcPr>
            <w:tcW w:w="1276" w:type="dxa"/>
            <w:vAlign w:val="center"/>
          </w:tcPr>
          <w:p>
            <w:pPr>
              <w:pStyle w:val="yTableNAm"/>
              <w:tabs>
                <w:tab w:val="clear" w:pos="567"/>
              </w:tabs>
              <w:ind w:right="195"/>
              <w:jc w:val="right"/>
            </w:pPr>
            <w:r>
              <w:t>886.15</w:t>
            </w:r>
          </w:p>
        </w:tc>
      </w:tr>
      <w:tr>
        <w:tblPrEx>
          <w:tblCellMar>
            <w:left w:w="108" w:type="dxa"/>
            <w:right w:w="108" w:type="dxa"/>
          </w:tblCellMar>
        </w:tblPrEx>
        <w:tc>
          <w:tcPr>
            <w:tcW w:w="4820" w:type="dxa"/>
          </w:tcPr>
          <w:p>
            <w:pPr>
              <w:pStyle w:val="yTableNAm"/>
            </w:pPr>
            <w:r>
              <w:t>61441</w:t>
            </w:r>
          </w:p>
        </w:tc>
        <w:tc>
          <w:tcPr>
            <w:tcW w:w="1276" w:type="dxa"/>
            <w:vAlign w:val="center"/>
          </w:tcPr>
          <w:p>
            <w:pPr>
              <w:pStyle w:val="yTableNAm"/>
              <w:tabs>
                <w:tab w:val="clear" w:pos="567"/>
              </w:tabs>
              <w:ind w:right="195"/>
              <w:jc w:val="right"/>
            </w:pPr>
            <w:r>
              <w:t>644.75</w:t>
            </w:r>
          </w:p>
        </w:tc>
      </w:tr>
      <w:tr>
        <w:tblPrEx>
          <w:tblCellMar>
            <w:left w:w="108" w:type="dxa"/>
            <w:right w:w="108" w:type="dxa"/>
          </w:tblCellMar>
        </w:tblPrEx>
        <w:tc>
          <w:tcPr>
            <w:tcW w:w="4820" w:type="dxa"/>
          </w:tcPr>
          <w:p>
            <w:pPr>
              <w:pStyle w:val="yTableNAm"/>
            </w:pPr>
            <w:r>
              <w:t>61442</w:t>
            </w:r>
          </w:p>
        </w:tc>
        <w:tc>
          <w:tcPr>
            <w:tcW w:w="1276" w:type="dxa"/>
            <w:vAlign w:val="center"/>
          </w:tcPr>
          <w:p>
            <w:pPr>
              <w:pStyle w:val="yTableNAm"/>
              <w:tabs>
                <w:tab w:val="clear" w:pos="567"/>
              </w:tabs>
              <w:ind w:right="195"/>
              <w:jc w:val="right"/>
            </w:pPr>
            <w:r>
              <w:t>990.70</w:t>
            </w:r>
          </w:p>
        </w:tc>
      </w:tr>
      <w:tr>
        <w:tblPrEx>
          <w:tblCellMar>
            <w:left w:w="108" w:type="dxa"/>
            <w:right w:w="108" w:type="dxa"/>
          </w:tblCellMar>
        </w:tblPrEx>
        <w:tc>
          <w:tcPr>
            <w:tcW w:w="4820" w:type="dxa"/>
          </w:tcPr>
          <w:p>
            <w:pPr>
              <w:pStyle w:val="yTableNAm"/>
            </w:pPr>
            <w:r>
              <w:t>61445</w:t>
            </w:r>
          </w:p>
        </w:tc>
        <w:tc>
          <w:tcPr>
            <w:tcW w:w="1276" w:type="dxa"/>
            <w:vAlign w:val="center"/>
          </w:tcPr>
          <w:p>
            <w:pPr>
              <w:pStyle w:val="yTableNAm"/>
              <w:tabs>
                <w:tab w:val="clear" w:pos="567"/>
              </w:tabs>
              <w:ind w:right="195"/>
              <w:jc w:val="right"/>
            </w:pPr>
            <w:r>
              <w:t>377.60</w:t>
            </w:r>
          </w:p>
        </w:tc>
      </w:tr>
      <w:tr>
        <w:tblPrEx>
          <w:tblCellMar>
            <w:left w:w="108" w:type="dxa"/>
            <w:right w:w="108" w:type="dxa"/>
          </w:tblCellMar>
        </w:tblPrEx>
        <w:tc>
          <w:tcPr>
            <w:tcW w:w="4820" w:type="dxa"/>
          </w:tcPr>
          <w:p>
            <w:pPr>
              <w:pStyle w:val="yTableNAm"/>
            </w:pPr>
            <w:r>
              <w:t>61446</w:t>
            </w:r>
          </w:p>
        </w:tc>
        <w:tc>
          <w:tcPr>
            <w:tcW w:w="1276" w:type="dxa"/>
            <w:vAlign w:val="center"/>
          </w:tcPr>
          <w:p>
            <w:pPr>
              <w:pStyle w:val="yTableNAm"/>
              <w:tabs>
                <w:tab w:val="clear" w:pos="567"/>
              </w:tabs>
              <w:ind w:right="195"/>
              <w:jc w:val="right"/>
            </w:pPr>
            <w:r>
              <w:t>439.25</w:t>
            </w:r>
          </w:p>
        </w:tc>
      </w:tr>
      <w:tr>
        <w:tblPrEx>
          <w:tblCellMar>
            <w:left w:w="108" w:type="dxa"/>
            <w:right w:w="108" w:type="dxa"/>
          </w:tblCellMar>
        </w:tblPrEx>
        <w:tc>
          <w:tcPr>
            <w:tcW w:w="4820" w:type="dxa"/>
          </w:tcPr>
          <w:p>
            <w:pPr>
              <w:pStyle w:val="yTableNAm"/>
            </w:pPr>
            <w:r>
              <w:t>61449</w:t>
            </w:r>
          </w:p>
        </w:tc>
        <w:tc>
          <w:tcPr>
            <w:tcW w:w="1276" w:type="dxa"/>
            <w:vAlign w:val="center"/>
          </w:tcPr>
          <w:p>
            <w:pPr>
              <w:pStyle w:val="yTableNAm"/>
              <w:tabs>
                <w:tab w:val="clear" w:pos="567"/>
              </w:tabs>
              <w:ind w:right="195"/>
              <w:jc w:val="right"/>
            </w:pPr>
            <w:r>
              <w:t>600.70</w:t>
            </w:r>
          </w:p>
        </w:tc>
      </w:tr>
      <w:tr>
        <w:tblPrEx>
          <w:tblCellMar>
            <w:left w:w="108" w:type="dxa"/>
            <w:right w:w="108" w:type="dxa"/>
          </w:tblCellMar>
        </w:tblPrEx>
        <w:tc>
          <w:tcPr>
            <w:tcW w:w="4820" w:type="dxa"/>
          </w:tcPr>
          <w:p>
            <w:pPr>
              <w:pStyle w:val="yTableNAm"/>
            </w:pPr>
            <w:r>
              <w:t>61450</w:t>
            </w:r>
          </w:p>
        </w:tc>
        <w:tc>
          <w:tcPr>
            <w:tcW w:w="1276" w:type="dxa"/>
            <w:vAlign w:val="center"/>
          </w:tcPr>
          <w:p>
            <w:pPr>
              <w:pStyle w:val="yTableNAm"/>
              <w:tabs>
                <w:tab w:val="clear" w:pos="567"/>
              </w:tabs>
              <w:ind w:right="195"/>
              <w:jc w:val="right"/>
            </w:pPr>
            <w:r>
              <w:t>523.45</w:t>
            </w:r>
          </w:p>
        </w:tc>
      </w:tr>
      <w:tr>
        <w:tblPrEx>
          <w:tblCellMar>
            <w:left w:w="108" w:type="dxa"/>
            <w:right w:w="108" w:type="dxa"/>
          </w:tblCellMar>
        </w:tblPrEx>
        <w:tc>
          <w:tcPr>
            <w:tcW w:w="4820" w:type="dxa"/>
          </w:tcPr>
          <w:p>
            <w:pPr>
              <w:pStyle w:val="yTableNAm"/>
            </w:pPr>
            <w:r>
              <w:t>61453</w:t>
            </w:r>
          </w:p>
        </w:tc>
        <w:tc>
          <w:tcPr>
            <w:tcW w:w="1276" w:type="dxa"/>
            <w:vAlign w:val="center"/>
          </w:tcPr>
          <w:p>
            <w:pPr>
              <w:pStyle w:val="yTableNAm"/>
              <w:tabs>
                <w:tab w:val="clear" w:pos="567"/>
              </w:tabs>
              <w:ind w:right="195"/>
              <w:jc w:val="right"/>
            </w:pPr>
            <w:r>
              <w:t>677.70</w:t>
            </w:r>
          </w:p>
        </w:tc>
      </w:tr>
      <w:tr>
        <w:tblPrEx>
          <w:tblCellMar>
            <w:left w:w="108" w:type="dxa"/>
            <w:right w:w="108" w:type="dxa"/>
          </w:tblCellMar>
        </w:tblPrEx>
        <w:tc>
          <w:tcPr>
            <w:tcW w:w="4820" w:type="dxa"/>
          </w:tcPr>
          <w:p>
            <w:pPr>
              <w:pStyle w:val="yTableNAm"/>
            </w:pPr>
            <w:r>
              <w:t>61454</w:t>
            </w:r>
          </w:p>
        </w:tc>
        <w:tc>
          <w:tcPr>
            <w:tcW w:w="1276" w:type="dxa"/>
            <w:vAlign w:val="center"/>
          </w:tcPr>
          <w:p>
            <w:pPr>
              <w:pStyle w:val="yTableNAm"/>
              <w:tabs>
                <w:tab w:val="clear" w:pos="567"/>
              </w:tabs>
              <w:ind w:right="195"/>
              <w:jc w:val="right"/>
            </w:pPr>
            <w:r>
              <w:t>458.30</w:t>
            </w:r>
          </w:p>
        </w:tc>
      </w:tr>
      <w:tr>
        <w:tblPrEx>
          <w:tblCellMar>
            <w:left w:w="108" w:type="dxa"/>
            <w:right w:w="108" w:type="dxa"/>
          </w:tblCellMar>
        </w:tblPrEx>
        <w:tc>
          <w:tcPr>
            <w:tcW w:w="4820" w:type="dxa"/>
          </w:tcPr>
          <w:p>
            <w:pPr>
              <w:pStyle w:val="yTableNAm"/>
            </w:pPr>
            <w:r>
              <w:t>61457</w:t>
            </w:r>
          </w:p>
        </w:tc>
        <w:tc>
          <w:tcPr>
            <w:tcW w:w="1276" w:type="dxa"/>
            <w:vAlign w:val="center"/>
          </w:tcPr>
          <w:p>
            <w:pPr>
              <w:pStyle w:val="yTableNAm"/>
              <w:tabs>
                <w:tab w:val="clear" w:pos="567"/>
              </w:tabs>
              <w:ind w:right="195"/>
              <w:jc w:val="right"/>
            </w:pPr>
            <w:r>
              <w:t>619.45</w:t>
            </w:r>
          </w:p>
        </w:tc>
      </w:tr>
      <w:tr>
        <w:tblPrEx>
          <w:tblCellMar>
            <w:left w:w="108" w:type="dxa"/>
            <w:right w:w="108" w:type="dxa"/>
          </w:tblCellMar>
        </w:tblPrEx>
        <w:tc>
          <w:tcPr>
            <w:tcW w:w="4820" w:type="dxa"/>
          </w:tcPr>
          <w:p>
            <w:pPr>
              <w:pStyle w:val="yTableNAm"/>
            </w:pPr>
            <w:r>
              <w:t>61458</w:t>
            </w:r>
          </w:p>
        </w:tc>
        <w:tc>
          <w:tcPr>
            <w:tcW w:w="1276" w:type="dxa"/>
            <w:vAlign w:val="center"/>
          </w:tcPr>
          <w:p>
            <w:pPr>
              <w:pStyle w:val="yTableNAm"/>
              <w:tabs>
                <w:tab w:val="clear" w:pos="567"/>
              </w:tabs>
              <w:ind w:right="195"/>
              <w:jc w:val="right"/>
            </w:pPr>
            <w:r>
              <w:t>522.60</w:t>
            </w:r>
          </w:p>
        </w:tc>
      </w:tr>
      <w:tr>
        <w:tblPrEx>
          <w:tblCellMar>
            <w:left w:w="108" w:type="dxa"/>
            <w:right w:w="108" w:type="dxa"/>
          </w:tblCellMar>
        </w:tblPrEx>
        <w:tc>
          <w:tcPr>
            <w:tcW w:w="4820" w:type="dxa"/>
          </w:tcPr>
          <w:p>
            <w:pPr>
              <w:pStyle w:val="yTableNAm"/>
            </w:pPr>
            <w:r>
              <w:t>61461</w:t>
            </w:r>
          </w:p>
        </w:tc>
        <w:tc>
          <w:tcPr>
            <w:tcW w:w="1276" w:type="dxa"/>
            <w:vAlign w:val="center"/>
          </w:tcPr>
          <w:p>
            <w:pPr>
              <w:pStyle w:val="yTableNAm"/>
              <w:tabs>
                <w:tab w:val="clear" w:pos="567"/>
              </w:tabs>
              <w:ind w:right="195"/>
              <w:jc w:val="right"/>
            </w:pPr>
            <w:r>
              <w:t>694.95</w:t>
            </w:r>
          </w:p>
        </w:tc>
      </w:tr>
      <w:tr>
        <w:tblPrEx>
          <w:tblCellMar>
            <w:left w:w="108" w:type="dxa"/>
            <w:right w:w="108" w:type="dxa"/>
          </w:tblCellMar>
        </w:tblPrEx>
        <w:tc>
          <w:tcPr>
            <w:tcW w:w="4820" w:type="dxa"/>
          </w:tcPr>
          <w:p>
            <w:pPr>
              <w:pStyle w:val="yTableNAm"/>
            </w:pPr>
            <w:r>
              <w:t>61462</w:t>
            </w:r>
          </w:p>
        </w:tc>
        <w:tc>
          <w:tcPr>
            <w:tcW w:w="1276" w:type="dxa"/>
            <w:vAlign w:val="center"/>
          </w:tcPr>
          <w:p>
            <w:pPr>
              <w:pStyle w:val="yTableNAm"/>
              <w:tabs>
                <w:tab w:val="clear" w:pos="567"/>
              </w:tabs>
              <w:ind w:right="195"/>
              <w:jc w:val="right"/>
            </w:pPr>
            <w:r>
              <w:t>171.55</w:t>
            </w:r>
          </w:p>
        </w:tc>
      </w:tr>
      <w:tr>
        <w:tblPrEx>
          <w:tblCellMar>
            <w:left w:w="108" w:type="dxa"/>
            <w:right w:w="108" w:type="dxa"/>
          </w:tblCellMar>
        </w:tblPrEx>
        <w:tc>
          <w:tcPr>
            <w:tcW w:w="4820" w:type="dxa"/>
          </w:tcPr>
          <w:p>
            <w:pPr>
              <w:pStyle w:val="yTableNAm"/>
            </w:pPr>
            <w:r>
              <w:t>61465</w:t>
            </w:r>
          </w:p>
        </w:tc>
        <w:tc>
          <w:tcPr>
            <w:tcW w:w="1276" w:type="dxa"/>
            <w:vAlign w:val="center"/>
          </w:tcPr>
          <w:p>
            <w:pPr>
              <w:pStyle w:val="yTableNAm"/>
              <w:tabs>
                <w:tab w:val="clear" w:pos="567"/>
              </w:tabs>
              <w:ind w:right="195"/>
              <w:jc w:val="right"/>
            </w:pPr>
            <w:r>
              <w:t>349.55</w:t>
            </w:r>
          </w:p>
        </w:tc>
      </w:tr>
      <w:tr>
        <w:tblPrEx>
          <w:tblCellMar>
            <w:left w:w="108" w:type="dxa"/>
            <w:right w:w="108" w:type="dxa"/>
          </w:tblCellMar>
        </w:tblPrEx>
        <w:tc>
          <w:tcPr>
            <w:tcW w:w="4820" w:type="dxa"/>
          </w:tcPr>
          <w:p>
            <w:pPr>
              <w:pStyle w:val="yTableNAm"/>
            </w:pPr>
            <w:r>
              <w:t>61469</w:t>
            </w:r>
          </w:p>
        </w:tc>
        <w:tc>
          <w:tcPr>
            <w:tcW w:w="1276" w:type="dxa"/>
            <w:vAlign w:val="center"/>
          </w:tcPr>
          <w:p>
            <w:pPr>
              <w:pStyle w:val="yTableNAm"/>
              <w:tabs>
                <w:tab w:val="clear" w:pos="567"/>
              </w:tabs>
              <w:ind w:right="195"/>
              <w:jc w:val="right"/>
            </w:pPr>
            <w:r>
              <w:t>458.30</w:t>
            </w:r>
          </w:p>
        </w:tc>
      </w:tr>
      <w:tr>
        <w:tblPrEx>
          <w:tblCellMar>
            <w:left w:w="108" w:type="dxa"/>
            <w:right w:w="108" w:type="dxa"/>
          </w:tblCellMar>
        </w:tblPrEx>
        <w:tc>
          <w:tcPr>
            <w:tcW w:w="4820" w:type="dxa"/>
          </w:tcPr>
          <w:p>
            <w:pPr>
              <w:pStyle w:val="yTableNAm"/>
            </w:pPr>
            <w:r>
              <w:t>61473</w:t>
            </w:r>
          </w:p>
        </w:tc>
        <w:tc>
          <w:tcPr>
            <w:tcW w:w="1276" w:type="dxa"/>
            <w:vAlign w:val="center"/>
          </w:tcPr>
          <w:p>
            <w:pPr>
              <w:pStyle w:val="yTableNAm"/>
              <w:tabs>
                <w:tab w:val="clear" w:pos="567"/>
              </w:tabs>
              <w:ind w:right="195"/>
              <w:jc w:val="right"/>
            </w:pPr>
            <w:r>
              <w:t>230.90</w:t>
            </w:r>
          </w:p>
        </w:tc>
      </w:tr>
      <w:tr>
        <w:tblPrEx>
          <w:tblCellMar>
            <w:left w:w="108" w:type="dxa"/>
            <w:right w:w="108" w:type="dxa"/>
          </w:tblCellMar>
        </w:tblPrEx>
        <w:tc>
          <w:tcPr>
            <w:tcW w:w="4820" w:type="dxa"/>
          </w:tcPr>
          <w:p>
            <w:pPr>
              <w:pStyle w:val="yTableNAm"/>
            </w:pPr>
            <w:r>
              <w:t>61480</w:t>
            </w:r>
          </w:p>
        </w:tc>
        <w:tc>
          <w:tcPr>
            <w:tcW w:w="1276" w:type="dxa"/>
            <w:vAlign w:val="center"/>
          </w:tcPr>
          <w:p>
            <w:pPr>
              <w:pStyle w:val="yTableNAm"/>
              <w:tabs>
                <w:tab w:val="clear" w:pos="567"/>
              </w:tabs>
              <w:ind w:right="195"/>
              <w:jc w:val="right"/>
            </w:pPr>
            <w:r>
              <w:t>509.40</w:t>
            </w:r>
          </w:p>
        </w:tc>
      </w:tr>
      <w:tr>
        <w:tblPrEx>
          <w:tblCellMar>
            <w:left w:w="108" w:type="dxa"/>
            <w:right w:w="108" w:type="dxa"/>
          </w:tblCellMar>
        </w:tblPrEx>
        <w:tc>
          <w:tcPr>
            <w:tcW w:w="4820" w:type="dxa"/>
          </w:tcPr>
          <w:p>
            <w:pPr>
              <w:pStyle w:val="yTableNAm"/>
            </w:pPr>
            <w:r>
              <w:t>61484</w:t>
            </w:r>
          </w:p>
        </w:tc>
        <w:tc>
          <w:tcPr>
            <w:tcW w:w="1276" w:type="dxa"/>
            <w:vAlign w:val="center"/>
          </w:tcPr>
          <w:p>
            <w:pPr>
              <w:pStyle w:val="yTableNAm"/>
              <w:tabs>
                <w:tab w:val="clear" w:pos="567"/>
              </w:tabs>
              <w:ind w:right="195"/>
              <w:jc w:val="right"/>
            </w:pPr>
            <w:r>
              <w:t>1 159.95</w:t>
            </w:r>
          </w:p>
        </w:tc>
      </w:tr>
      <w:tr>
        <w:tblPrEx>
          <w:tblCellMar>
            <w:left w:w="108" w:type="dxa"/>
            <w:right w:w="108" w:type="dxa"/>
          </w:tblCellMar>
        </w:tblPrEx>
        <w:tc>
          <w:tcPr>
            <w:tcW w:w="4820" w:type="dxa"/>
          </w:tcPr>
          <w:p>
            <w:pPr>
              <w:pStyle w:val="yTableNAm"/>
            </w:pPr>
            <w:r>
              <w:t>61485</w:t>
            </w:r>
          </w:p>
        </w:tc>
        <w:tc>
          <w:tcPr>
            <w:tcW w:w="1276" w:type="dxa"/>
            <w:vAlign w:val="center"/>
          </w:tcPr>
          <w:p>
            <w:pPr>
              <w:pStyle w:val="yTableNAm"/>
              <w:tabs>
                <w:tab w:val="clear" w:pos="567"/>
              </w:tabs>
              <w:ind w:right="195"/>
              <w:jc w:val="right"/>
            </w:pPr>
            <w:r>
              <w:t>1 315.65</w:t>
            </w:r>
          </w:p>
        </w:tc>
      </w:tr>
      <w:tr>
        <w:tblPrEx>
          <w:tblCellMar>
            <w:left w:w="108" w:type="dxa"/>
            <w:right w:w="108" w:type="dxa"/>
          </w:tblCellMar>
        </w:tblPrEx>
        <w:tc>
          <w:tcPr>
            <w:tcW w:w="4820" w:type="dxa"/>
          </w:tcPr>
          <w:p>
            <w:pPr>
              <w:pStyle w:val="yTableNAm"/>
            </w:pPr>
            <w:r>
              <w:t>61495</w:t>
            </w:r>
          </w:p>
        </w:tc>
        <w:tc>
          <w:tcPr>
            <w:tcW w:w="1276" w:type="dxa"/>
            <w:vAlign w:val="center"/>
          </w:tcPr>
          <w:p>
            <w:pPr>
              <w:pStyle w:val="yTableNAm"/>
              <w:tabs>
                <w:tab w:val="clear" w:pos="567"/>
              </w:tabs>
              <w:ind w:right="195"/>
              <w:jc w:val="right"/>
            </w:pPr>
            <w:r>
              <w:t>293.80</w:t>
            </w:r>
          </w:p>
        </w:tc>
      </w:tr>
      <w:tr>
        <w:tblPrEx>
          <w:tblCellMar>
            <w:left w:w="108" w:type="dxa"/>
            <w:right w:w="108" w:type="dxa"/>
          </w:tblCellMar>
        </w:tblPrEx>
        <w:tc>
          <w:tcPr>
            <w:tcW w:w="4820" w:type="dxa"/>
          </w:tcPr>
          <w:p>
            <w:pPr>
              <w:pStyle w:val="yTableNAm"/>
            </w:pPr>
            <w:r>
              <w:t>61499</w:t>
            </w:r>
          </w:p>
        </w:tc>
        <w:tc>
          <w:tcPr>
            <w:tcW w:w="1276" w:type="dxa"/>
            <w:vAlign w:val="center"/>
          </w:tcPr>
          <w:p>
            <w:pPr>
              <w:pStyle w:val="yTableNAm"/>
              <w:tabs>
                <w:tab w:val="clear" w:pos="567"/>
              </w:tabs>
              <w:ind w:right="195"/>
              <w:jc w:val="right"/>
            </w:pPr>
            <w:r>
              <w:t>333.10</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center"/>
          </w:tcPr>
          <w:p>
            <w:pPr>
              <w:pStyle w:val="yTableNAm"/>
              <w:tabs>
                <w:tab w:val="clear" w:pos="567"/>
              </w:tabs>
              <w:ind w:right="195"/>
              <w:jc w:val="right"/>
            </w:pPr>
            <w:r>
              <w:t>1 156.95</w:t>
            </w:r>
          </w:p>
        </w:tc>
      </w:tr>
    </w:tbl>
    <w:p>
      <w:pPr>
        <w:pStyle w:val="yMiscellaneousHeading"/>
        <w:tabs>
          <w:tab w:val="left" w:pos="560"/>
        </w:tabs>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2008)</w:t>
            </w:r>
          </w:p>
        </w:tc>
        <w:tc>
          <w:tcPr>
            <w:tcW w:w="1276" w:type="dxa"/>
            <w:tcBorders>
              <w:top w:val="single" w:sz="4" w:space="0" w:color="auto"/>
              <w:bottom w:val="single" w:sz="4" w:space="0" w:color="auto"/>
            </w:tcBorders>
          </w:tcPr>
          <w:p>
            <w:pPr>
              <w:pStyle w:val="yTableNAm"/>
              <w:ind w:left="230"/>
            </w:pPr>
            <w:r>
              <w:rPr>
                <w:b/>
              </w:rPr>
              <w:t>Fee</w:t>
            </w:r>
            <w:r>
              <w:rPr>
                <w:b/>
              </w:rPr>
              <w:br/>
              <w:t xml:space="preserve">  </w:t>
            </w:r>
            <w:r>
              <w:rPr>
                <w:b/>
                <w:bCs/>
              </w:rPr>
              <w:t>$</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center"/>
          </w:tcPr>
          <w:p>
            <w:pPr>
              <w:pStyle w:val="yTableNAm"/>
              <w:tabs>
                <w:tab w:val="clear" w:pos="567"/>
              </w:tabs>
              <w:ind w:right="195"/>
              <w:jc w:val="right"/>
            </w:pPr>
            <w:r>
              <w:t>857.45</w:t>
            </w:r>
          </w:p>
        </w:tc>
      </w:tr>
      <w:tr>
        <w:tblPrEx>
          <w:tblCellMar>
            <w:left w:w="108" w:type="dxa"/>
            <w:right w:w="108" w:type="dxa"/>
          </w:tblCellMar>
        </w:tblPrEx>
        <w:tc>
          <w:tcPr>
            <w:tcW w:w="4820" w:type="dxa"/>
          </w:tcPr>
          <w:p>
            <w:pPr>
              <w:pStyle w:val="yTableNAm"/>
            </w:pPr>
            <w:r>
              <w:t>63201</w:t>
            </w:r>
          </w:p>
        </w:tc>
        <w:tc>
          <w:tcPr>
            <w:tcW w:w="1276" w:type="dxa"/>
            <w:vAlign w:val="center"/>
          </w:tcPr>
          <w:p>
            <w:pPr>
              <w:pStyle w:val="yTableNAm"/>
              <w:tabs>
                <w:tab w:val="clear" w:pos="567"/>
              </w:tabs>
              <w:ind w:right="195"/>
              <w:jc w:val="right"/>
            </w:pPr>
            <w:r>
              <w:t>1 286.10</w:t>
            </w:r>
          </w:p>
        </w:tc>
      </w:tr>
      <w:tr>
        <w:tblPrEx>
          <w:tblCellMar>
            <w:left w:w="108" w:type="dxa"/>
            <w:right w:w="108" w:type="dxa"/>
          </w:tblCellMar>
        </w:tblPrEx>
        <w:tc>
          <w:tcPr>
            <w:tcW w:w="4820" w:type="dxa"/>
          </w:tcPr>
          <w:p>
            <w:pPr>
              <w:pStyle w:val="yTableNAm"/>
            </w:pPr>
            <w:r>
              <w:t>63202</w:t>
            </w:r>
            <w:r>
              <w:noBreakHyphen/>
              <w:t>63203</w:t>
            </w:r>
          </w:p>
        </w:tc>
        <w:tc>
          <w:tcPr>
            <w:tcW w:w="1276" w:type="dxa"/>
            <w:vAlign w:val="center"/>
          </w:tcPr>
          <w:p>
            <w:pPr>
              <w:pStyle w:val="yTableNAm"/>
              <w:tabs>
                <w:tab w:val="clear" w:pos="567"/>
              </w:tabs>
              <w:ind w:right="195"/>
              <w:jc w:val="right"/>
            </w:pPr>
            <w:r>
              <w:t>857.45</w:t>
            </w:r>
          </w:p>
        </w:tc>
      </w:tr>
      <w:tr>
        <w:tblPrEx>
          <w:tblCellMar>
            <w:left w:w="108" w:type="dxa"/>
            <w:right w:w="108" w:type="dxa"/>
          </w:tblCellMar>
        </w:tblPrEx>
        <w:tc>
          <w:tcPr>
            <w:tcW w:w="4820" w:type="dxa"/>
          </w:tcPr>
          <w:p>
            <w:pPr>
              <w:pStyle w:val="yTableNAm"/>
            </w:pPr>
            <w:r>
              <w:t>63204</w:t>
            </w:r>
          </w:p>
        </w:tc>
        <w:tc>
          <w:tcPr>
            <w:tcW w:w="1276" w:type="dxa"/>
            <w:vAlign w:val="center"/>
          </w:tcPr>
          <w:p>
            <w:pPr>
              <w:pStyle w:val="yTableNAm"/>
              <w:tabs>
                <w:tab w:val="clear" w:pos="567"/>
              </w:tabs>
              <w:ind w:right="195"/>
              <w:jc w:val="right"/>
            </w:pPr>
            <w:r>
              <w:t>1 286.10</w:t>
            </w:r>
          </w:p>
        </w:tc>
      </w:tr>
      <w:tr>
        <w:tblPrEx>
          <w:tblCellMar>
            <w:left w:w="108" w:type="dxa"/>
            <w:right w:w="108" w:type="dxa"/>
          </w:tblCellMar>
        </w:tblPrEx>
        <w:tc>
          <w:tcPr>
            <w:tcW w:w="4820" w:type="dxa"/>
          </w:tcPr>
          <w:p>
            <w:pPr>
              <w:pStyle w:val="yTableNAm"/>
            </w:pPr>
            <w:r>
              <w:t>63219</w:t>
            </w:r>
            <w:r>
              <w:noBreakHyphen/>
              <w:t>63243</w:t>
            </w:r>
          </w:p>
        </w:tc>
        <w:tc>
          <w:tcPr>
            <w:tcW w:w="1276" w:type="dxa"/>
            <w:vAlign w:val="center"/>
          </w:tcPr>
          <w:p>
            <w:pPr>
              <w:pStyle w:val="yTableNAm"/>
              <w:tabs>
                <w:tab w:val="clear" w:pos="567"/>
              </w:tabs>
              <w:ind w:right="195"/>
              <w:jc w:val="right"/>
            </w:pPr>
            <w:r>
              <w:t>1 286.10</w:t>
            </w:r>
          </w:p>
        </w:tc>
      </w:tr>
      <w:tr>
        <w:tblPrEx>
          <w:tblCellMar>
            <w:left w:w="108" w:type="dxa"/>
            <w:right w:w="108" w:type="dxa"/>
          </w:tblCellMar>
        </w:tblPrEx>
        <w:tc>
          <w:tcPr>
            <w:tcW w:w="4820" w:type="dxa"/>
          </w:tcPr>
          <w:p>
            <w:pPr>
              <w:pStyle w:val="yTableNAm"/>
            </w:pPr>
            <w:r>
              <w:t>63271</w:t>
            </w:r>
            <w:r>
              <w:noBreakHyphen/>
              <w:t>63473</w:t>
            </w:r>
          </w:p>
        </w:tc>
        <w:tc>
          <w:tcPr>
            <w:tcW w:w="1276" w:type="dxa"/>
            <w:vAlign w:val="center"/>
          </w:tcPr>
          <w:p>
            <w:pPr>
              <w:pStyle w:val="yTableNAm"/>
              <w:tabs>
                <w:tab w:val="clear" w:pos="567"/>
              </w:tabs>
              <w:ind w:right="195"/>
              <w:jc w:val="right"/>
            </w:pPr>
            <w:r>
              <w:t>857.45</w:t>
            </w:r>
          </w:p>
        </w:tc>
      </w:tr>
      <w:tr>
        <w:tblPrEx>
          <w:tblCellMar>
            <w:left w:w="108" w:type="dxa"/>
            <w:right w:w="108" w:type="dxa"/>
          </w:tblCellMar>
        </w:tblPrEx>
        <w:tc>
          <w:tcPr>
            <w:tcW w:w="4820" w:type="dxa"/>
          </w:tcPr>
          <w:p>
            <w:pPr>
              <w:pStyle w:val="yTableNAm"/>
            </w:pPr>
            <w:r>
              <w:t>63491</w:t>
            </w:r>
            <w:r>
              <w:noBreakHyphen/>
              <w:t>63494</w:t>
            </w:r>
          </w:p>
        </w:tc>
        <w:tc>
          <w:tcPr>
            <w:tcW w:w="1276" w:type="dxa"/>
            <w:vAlign w:val="center"/>
          </w:tcPr>
          <w:p>
            <w:pPr>
              <w:pStyle w:val="yTableNAm"/>
              <w:tabs>
                <w:tab w:val="clear" w:pos="567"/>
              </w:tabs>
              <w:ind w:right="195"/>
              <w:jc w:val="right"/>
            </w:pPr>
            <w:r>
              <w:t>98.00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center"/>
          </w:tcPr>
          <w:p>
            <w:pPr>
              <w:pStyle w:val="yTableNAm"/>
              <w:tabs>
                <w:tab w:val="clear" w:pos="567"/>
              </w:tabs>
              <w:ind w:right="195"/>
              <w:jc w:val="right"/>
            </w:pPr>
            <w:r>
              <w:t>294.25</w:t>
            </w:r>
          </w:p>
        </w:tc>
      </w:tr>
    </w:tbl>
    <w:p>
      <w:pPr>
        <w:pStyle w:val="yFootnotesection"/>
      </w:pPr>
      <w:r>
        <w:tab/>
        <w:t>[Part 3 inserted in Gazette 29 Oct 2010 p. 5360-74.]</w:t>
      </w:r>
    </w:p>
    <w:p>
      <w:pPr>
        <w:pStyle w:val="yScheduleHeading"/>
      </w:pPr>
      <w:bookmarkStart w:id="26" w:name="_Toc276382373"/>
      <w:bookmarkStart w:id="27" w:name="_Toc438456899"/>
      <w:bookmarkStart w:id="28" w:name="_Toc438456943"/>
      <w:r>
        <w:rPr>
          <w:rStyle w:val="CharSchNo"/>
        </w:rPr>
        <w:t>Schedule 2</w:t>
      </w:r>
      <w:r>
        <w:t> — </w:t>
      </w:r>
      <w:r>
        <w:rPr>
          <w:rStyle w:val="CharSchText"/>
        </w:rPr>
        <w:t>Scale of fees: physiotherapists</w:t>
      </w:r>
      <w:bookmarkEnd w:id="26"/>
      <w:bookmarkEnd w:id="27"/>
      <w:bookmarkEnd w:id="28"/>
    </w:p>
    <w:p>
      <w:pPr>
        <w:pStyle w:val="yShoulderClause"/>
      </w:pPr>
      <w:r>
        <w:t>[r. 3]</w:t>
      </w:r>
    </w:p>
    <w:p>
      <w:pPr>
        <w:pStyle w:val="yFootnoteheading"/>
      </w:pPr>
      <w:r>
        <w:tab/>
        <w:t>[Heading inserted in Gazette 29 Oct 2010 p. 5375.]</w:t>
      </w:r>
    </w:p>
    <w:p>
      <w:pPr>
        <w:pStyle w:val="yHeading3"/>
      </w:pPr>
      <w:bookmarkStart w:id="29" w:name="_Toc276382374"/>
      <w:bookmarkStart w:id="30" w:name="_Toc438456900"/>
      <w:bookmarkStart w:id="31" w:name="_Toc438456944"/>
      <w:r>
        <w:rPr>
          <w:rStyle w:val="CharSDivNo"/>
        </w:rPr>
        <w:t>Part 1</w:t>
      </w:r>
      <w:r>
        <w:rPr>
          <w:b w:val="0"/>
        </w:rPr>
        <w:t> — </w:t>
      </w:r>
      <w:r>
        <w:rPr>
          <w:rStyle w:val="CharSDivText"/>
        </w:rPr>
        <w:t>General</w:t>
      </w:r>
      <w:bookmarkEnd w:id="29"/>
      <w:bookmarkEnd w:id="30"/>
      <w:bookmarkEnd w:id="31"/>
    </w:p>
    <w:p>
      <w:pPr>
        <w:pStyle w:val="yFootnoteheading"/>
        <w:spacing w:after="120"/>
      </w:pPr>
      <w:r>
        <w:tab/>
        <w:t>[Heading inserted in Gazette 29 Oct 2010 p. 5375.]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$70.05</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tabs>
                <w:tab w:val="clear" w:pos="567"/>
              </w:tabs>
              <w:ind w:left="5"/>
              <w:rPr>
                <w:b/>
                <w:bCs/>
              </w:rPr>
            </w:pPr>
            <w:r>
              <w:rPr>
                <w:b/>
                <w:bCs/>
              </w:rPr>
              <w:t>Standard Consultation</w:t>
            </w:r>
          </w:p>
          <w:p>
            <w:pPr>
              <w:pStyle w:val="yTableNAm"/>
              <w:tabs>
                <w:tab w:val="clear" w:pos="567"/>
              </w:tabs>
              <w:ind w:left="5"/>
              <w:rPr>
                <w:szCs w:val="22"/>
              </w:rPr>
            </w:pPr>
            <w:r>
              <w:t xml:space="preserve">Consultation for one body area or condition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$56.25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pPr>
            <w:r>
              <w:rPr>
                <w:szCs w:val="22"/>
              </w:rPr>
              <w:t>subjective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objective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appropriate management, intervention or advice;</w:t>
            </w:r>
          </w:p>
          <w:p>
            <w:pPr>
              <w:pStyle w:val="yTableNAm"/>
              <w:numPr>
                <w:ilvl w:val="0"/>
                <w:numId w:val="13"/>
              </w:numPr>
              <w:tabs>
                <w:tab w:val="clear" w:pos="567"/>
                <w:tab w:val="clear" w:pos="720"/>
                <w:tab w:val="num" w:pos="485"/>
              </w:tabs>
              <w:ind w:left="485" w:hanging="480"/>
            </w:pPr>
            <w:r>
              <w:rPr>
                <w:szCs w:val="22"/>
              </w:rPr>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bCs/>
              </w:rPr>
            </w:pPr>
            <w:r>
              <w:rPr>
                <w:b/>
                <w:bCs/>
              </w:rPr>
              <w:t>Set Fee</w:t>
            </w:r>
          </w:p>
          <w:p>
            <w:pPr>
              <w:pStyle w:val="yTableNAm"/>
              <w:spacing w:before="100"/>
            </w:pPr>
            <w:r>
              <w:rPr>
                <w:szCs w:val="22"/>
              </w:rPr>
              <w:t>$71.15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rPr>
                <w:b/>
                <w:bCs/>
              </w:rPr>
            </w:pPr>
            <w:r>
              <w:rPr>
                <w:b/>
                <w:bCs/>
              </w:rPr>
              <w:t>Group Consultation — per person</w:t>
            </w:r>
            <w:r>
              <w:rPr>
                <w:b/>
                <w:bCs/>
              </w:rPr>
              <w:br/>
            </w:r>
          </w:p>
          <w:p>
            <w:pPr>
              <w:pStyle w:val="yTableNAm"/>
              <w:tabs>
                <w:tab w:val="clear" w:pos="567"/>
              </w:tabs>
              <w:ind w:left="5"/>
            </w:pPr>
            <w:r>
              <w:t>Includes non</w:t>
            </w:r>
            <w:r>
              <w:noBreakHyphen/>
              <w:t>individualised services provided to more than one individual whether —</w:t>
            </w:r>
          </w:p>
        </w:tc>
        <w:tc>
          <w:tcPr>
            <w:tcW w:w="1418" w:type="dxa"/>
            <w:tcBorders>
              <w:left w:val="nil"/>
              <w:bottom w:val="nil"/>
              <w:right w:val="nil"/>
            </w:tcBorders>
          </w:tcPr>
          <w:p>
            <w:pPr>
              <w:pStyle w:val="yTableNAm"/>
              <w:rPr>
                <w:b/>
                <w:bCs/>
              </w:rPr>
            </w:pPr>
            <w:r>
              <w:rPr>
                <w:b/>
                <w:bCs/>
              </w:rPr>
              <w:t>Cost per participant</w:t>
            </w:r>
          </w:p>
          <w:p>
            <w:pPr>
              <w:pStyle w:val="yTableNAm"/>
              <w:spacing w:before="100"/>
            </w:pPr>
            <w:r>
              <w:t>$17.30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pPr>
            <w:r>
              <w:rPr>
                <w:szCs w:val="22"/>
              </w:rPr>
              <w:t>in rooms, home or hospital;</w:t>
            </w:r>
          </w:p>
          <w:p>
            <w:pPr>
              <w:pStyle w:val="yTableNAm"/>
              <w:numPr>
                <w:ilvl w:val="0"/>
                <w:numId w:val="13"/>
              </w:numPr>
              <w:tabs>
                <w:tab w:val="clear" w:pos="567"/>
                <w:tab w:val="clear" w:pos="720"/>
                <w:tab w:val="num" w:pos="485"/>
              </w:tabs>
              <w:ind w:left="485" w:hanging="480"/>
            </w:pPr>
            <w:r>
              <w:rPr>
                <w:szCs w:val="22"/>
              </w:rPr>
              <w:t>hydrotherapy treatment;</w:t>
            </w:r>
          </w:p>
          <w:p>
            <w:pPr>
              <w:pStyle w:val="yTableNAm"/>
              <w:numPr>
                <w:ilvl w:val="0"/>
                <w:numId w:val="13"/>
              </w:numPr>
              <w:tabs>
                <w:tab w:val="clear" w:pos="567"/>
                <w:tab w:val="clear" w:pos="720"/>
                <w:tab w:val="num" w:pos="485"/>
              </w:tabs>
              <w:ind w:left="485" w:hanging="480"/>
            </w:pPr>
            <w:r>
              <w:rPr>
                <w:szCs w:val="22"/>
              </w:rPr>
              <w:t>extended treatments;</w:t>
            </w:r>
          </w:p>
          <w:p>
            <w:pPr>
              <w:pStyle w:val="yTableNAm"/>
              <w:numPr>
                <w:ilvl w:val="0"/>
                <w:numId w:val="13"/>
              </w:numPr>
              <w:tabs>
                <w:tab w:val="clear" w:pos="567"/>
                <w:tab w:val="clear" w:pos="720"/>
                <w:tab w:val="num" w:pos="485"/>
              </w:tabs>
              <w:ind w:left="485" w:hanging="480"/>
              <w:rPr>
                <w:b/>
                <w:bCs/>
              </w:rPr>
            </w:pPr>
            <w:r>
              <w:rPr>
                <w:szCs w:val="22"/>
              </w:rPr>
              <w:t>services provided outside of normal business hours.</w:t>
            </w:r>
          </w:p>
        </w:tc>
        <w:tc>
          <w:tcPr>
            <w:tcW w:w="1418" w:type="dxa"/>
            <w:tcBorders>
              <w:top w:val="nil"/>
              <w:left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$159.85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bCs/>
              </w:rPr>
            </w:pPr>
            <w:r>
              <w:rPr>
                <w:b/>
                <w:bCs/>
              </w:rPr>
              <w:t>Progress/Standard report</w:t>
            </w:r>
          </w:p>
          <w:p>
            <w:pPr>
              <w:pStyle w:val="yTableNAm"/>
              <w:tabs>
                <w:tab w:val="clear" w:pos="567"/>
              </w:tabs>
              <w:ind w:left="5"/>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numPr>
                <w:ilvl w:val="0"/>
                <w:numId w:val="13"/>
              </w:numPr>
              <w:tabs>
                <w:tab w:val="clear" w:pos="567"/>
                <w:tab w:val="clear" w:pos="720"/>
                <w:tab w:val="num" w:pos="485"/>
              </w:tabs>
              <w:ind w:left="485" w:hanging="480"/>
              <w:rPr>
                <w:szCs w:val="22"/>
              </w:rPr>
            </w:pPr>
            <w:r>
              <w:rPr>
                <w:szCs w:val="22"/>
              </w:rPr>
              <w:t>a summary of assessment findings;</w:t>
            </w:r>
          </w:p>
          <w:p>
            <w:pPr>
              <w:pStyle w:val="yTableNAm"/>
              <w:numPr>
                <w:ilvl w:val="0"/>
                <w:numId w:val="13"/>
              </w:numPr>
              <w:tabs>
                <w:tab w:val="clear" w:pos="567"/>
                <w:tab w:val="clear" w:pos="720"/>
                <w:tab w:val="num" w:pos="485"/>
              </w:tabs>
              <w:ind w:left="485" w:hanging="480"/>
              <w:rPr>
                <w:szCs w:val="22"/>
              </w:rPr>
            </w:pPr>
            <w:r>
              <w:rPr>
                <w:szCs w:val="22"/>
              </w:rPr>
              <w:t>treatment/management services provided and results obtained;</w:t>
            </w:r>
          </w:p>
          <w:p>
            <w:pPr>
              <w:pStyle w:val="yTableNAm"/>
              <w:numPr>
                <w:ilvl w:val="0"/>
                <w:numId w:val="13"/>
              </w:numPr>
              <w:tabs>
                <w:tab w:val="clear" w:pos="567"/>
                <w:tab w:val="clear" w:pos="720"/>
                <w:tab w:val="num" w:pos="485"/>
              </w:tabs>
              <w:ind w:left="485" w:hanging="480"/>
            </w:pPr>
            <w:r>
              <w:rPr>
                <w:szCs w:val="22"/>
              </w:rPr>
              <w:t>recommendations for further treatment/management;</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$70.05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b/>
                <w:bCs/>
              </w:rPr>
            </w:pPr>
            <w:r>
              <w:rPr>
                <w:szCs w:val="22"/>
              </w:rPr>
              <w:t>functional and objective improvements;</w:t>
            </w:r>
          </w:p>
          <w:p>
            <w:pPr>
              <w:pStyle w:val="yTableNAm"/>
              <w:numPr>
                <w:ilvl w:val="0"/>
                <w:numId w:val="13"/>
              </w:numPr>
              <w:tabs>
                <w:tab w:val="clear" w:pos="567"/>
                <w:tab w:val="clear" w:pos="720"/>
                <w:tab w:val="num" w:pos="485"/>
              </w:tabs>
              <w:ind w:left="485" w:hanging="480"/>
              <w:rPr>
                <w:b/>
                <w:bCs/>
              </w:rPr>
            </w:pPr>
            <w:r>
              <w:rPr>
                <w:szCs w:val="22"/>
              </w:rPr>
              <w:t>perceived treatment duration required;</w:t>
            </w:r>
          </w:p>
          <w:p>
            <w:pPr>
              <w:pStyle w:val="yTableNAm"/>
              <w:numPr>
                <w:ilvl w:val="0"/>
                <w:numId w:val="13"/>
              </w:numPr>
              <w:tabs>
                <w:tab w:val="clear" w:pos="567"/>
                <w:tab w:val="clear" w:pos="720"/>
                <w:tab w:val="num" w:pos="485"/>
              </w:tabs>
              <w:ind w:left="485" w:hanging="480"/>
              <w:rPr>
                <w:b/>
                <w:bCs/>
              </w:rPr>
            </w:pPr>
            <w:r>
              <w:rPr>
                <w:szCs w:val="22"/>
              </w:rPr>
              <w:t>return to work recommendation;</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perceived barriers to return to work;</w:t>
            </w:r>
          </w:p>
          <w:p>
            <w:pPr>
              <w:pStyle w:val="yTableNAm"/>
              <w:numPr>
                <w:ilvl w:val="0"/>
                <w:numId w:val="13"/>
              </w:numPr>
              <w:tabs>
                <w:tab w:val="clear" w:pos="567"/>
                <w:tab w:val="clear" w:pos="720"/>
                <w:tab w:val="num" w:pos="485"/>
              </w:tabs>
              <w:ind w:left="485" w:hanging="480"/>
              <w:rPr>
                <w:szCs w:val="22"/>
              </w:rPr>
            </w:pPr>
            <w:r>
              <w:rPr>
                <w:szCs w:val="22"/>
              </w:rPr>
              <w:t>questionnaire results and implications.</w:t>
            </w:r>
          </w:p>
          <w:p>
            <w:pPr>
              <w:pStyle w:val="yTableNAm"/>
              <w:rPr>
                <w:b/>
                <w:bCs/>
              </w:rPr>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s>
              <w:ind w:left="5"/>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bCs/>
              </w:rPr>
              <w:t>Hourly rate</w:t>
            </w:r>
            <w:r>
              <w:t>**</w:t>
            </w:r>
          </w:p>
          <w:p>
            <w:pPr>
              <w:pStyle w:val="yTableNAm"/>
            </w:pPr>
            <w:r>
              <w:rPr>
                <w:szCs w:val="22"/>
              </w:rPr>
              <w:t>$159.85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bCs/>
              </w:rPr>
            </w:pPr>
            <w:r>
              <w:rPr>
                <w:b/>
                <w:bCs/>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bCs/>
              </w:rPr>
            </w:pPr>
            <w:r>
              <w:rPr>
                <w:b/>
                <w:bCs/>
              </w:rPr>
              <w:t>Set Fee</w:t>
            </w:r>
          </w:p>
          <w:p>
            <w:pPr>
              <w:pStyle w:val="yTableNAm"/>
              <w:rPr>
                <w:b/>
                <w:bCs/>
              </w:rPr>
            </w:pPr>
            <w:r>
              <w:t>$70.05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clinical assessment of injured worker and results of any investigation;</w:t>
            </w:r>
          </w:p>
          <w:p>
            <w:pPr>
              <w:pStyle w:val="yTableNAm"/>
              <w:numPr>
                <w:ilvl w:val="0"/>
                <w:numId w:val="13"/>
              </w:numPr>
              <w:tabs>
                <w:tab w:val="clear" w:pos="567"/>
                <w:tab w:val="clear" w:pos="720"/>
                <w:tab w:val="num" w:pos="485"/>
              </w:tabs>
              <w:ind w:left="485" w:hanging="480"/>
            </w:pPr>
            <w:r>
              <w:rPr>
                <w:szCs w:val="22"/>
              </w:rPr>
              <w:t>injured worker’s current work status and level of incapacity;</w:t>
            </w:r>
          </w:p>
          <w:p>
            <w:pPr>
              <w:pStyle w:val="yTableNAm"/>
              <w:numPr>
                <w:ilvl w:val="0"/>
                <w:numId w:val="13"/>
              </w:numPr>
              <w:tabs>
                <w:tab w:val="clear" w:pos="567"/>
                <w:tab w:val="clear" w:pos="720"/>
                <w:tab w:val="num" w:pos="485"/>
              </w:tabs>
              <w:ind w:left="485" w:hanging="480"/>
              <w:rPr>
                <w:szCs w:val="22"/>
              </w:rPr>
            </w:pPr>
            <w:r>
              <w:rPr>
                <w:szCs w:val="22"/>
              </w:rPr>
              <w:t xml:space="preserve">proposed management plan including — </w:t>
            </w:r>
          </w:p>
          <w:p>
            <w:pPr>
              <w:pStyle w:val="yTableNAm"/>
              <w:tabs>
                <w:tab w:val="clear" w:pos="567"/>
                <w:tab w:val="left" w:pos="745"/>
              </w:tabs>
              <w:ind w:left="759" w:hanging="399"/>
            </w:pPr>
            <w:r>
              <w:rPr>
                <w:szCs w:val="22"/>
              </w:rPr>
              <w:t>1.</w:t>
            </w:r>
            <w:r>
              <w:rPr>
                <w:szCs w:val="22"/>
              </w:rPr>
              <w:tab/>
              <w:t>the proposed work and functional goals and estimated timeframe in weeks;</w:t>
            </w:r>
          </w:p>
          <w:p>
            <w:pPr>
              <w:pStyle w:val="yTableNAm"/>
              <w:tabs>
                <w:tab w:val="clear" w:pos="567"/>
                <w:tab w:val="left" w:pos="745"/>
              </w:tabs>
              <w:ind w:left="759" w:hanging="399"/>
            </w:pPr>
            <w:r>
              <w:rPr>
                <w:szCs w:val="22"/>
              </w:rPr>
              <w:t>2.</w:t>
            </w:r>
            <w:r>
              <w:rPr>
                <w:szCs w:val="22"/>
              </w:rPr>
              <w:tab/>
              <w:t>description and number of proposed treatment methods;</w:t>
            </w:r>
          </w:p>
          <w:p>
            <w:pPr>
              <w:pStyle w:val="yTableNAm"/>
              <w:tabs>
                <w:tab w:val="clear" w:pos="567"/>
                <w:tab w:val="left" w:pos="745"/>
              </w:tabs>
              <w:ind w:left="759" w:hanging="399"/>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 w:val="left" w:pos="745"/>
              </w:tabs>
              <w:ind w:left="759" w:hanging="399"/>
            </w:pPr>
            <w:r>
              <w:rPr>
                <w:szCs w:val="22"/>
              </w:rPr>
              <w:t>4.</w:t>
            </w:r>
            <w:r>
              <w:rPr>
                <w:szCs w:val="22"/>
              </w:rPr>
              <w:tab/>
              <w:t>the injured worker’s expected fitness for work at the end of the management plan;</w:t>
            </w:r>
          </w:p>
          <w:p>
            <w:pPr>
              <w:pStyle w:val="yTableNAm"/>
              <w:tabs>
                <w:tab w:val="clear" w:pos="567"/>
                <w:tab w:val="left" w:pos="745"/>
              </w:tabs>
              <w:ind w:left="759" w:hanging="399"/>
            </w:pPr>
            <w:r>
              <w:rPr>
                <w:szCs w:val="22"/>
              </w:rPr>
              <w:t>5.</w:t>
            </w:r>
            <w:r>
              <w:rPr>
                <w:szCs w:val="22"/>
              </w:rPr>
              <w:tab/>
              <w:t>other comments or recommendations (including barriers to recovery where relevant).</w:t>
            </w:r>
          </w:p>
          <w:p>
            <w:pPr>
              <w:pStyle w:val="yTableNAm"/>
              <w:tabs>
                <w:tab w:val="clear" w:pos="567"/>
              </w:tabs>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bCs/>
              </w:rPr>
            </w:pPr>
            <w:r>
              <w:rPr>
                <w:b/>
                <w:bCs/>
              </w:rPr>
              <w:t>Travel</w:t>
            </w:r>
            <w:r>
              <w:rPr>
                <w:b/>
                <w:bCs/>
              </w:rPr>
              <w:br/>
            </w:r>
          </w:p>
          <w:p>
            <w:pPr>
              <w:pStyle w:val="yTableNAm"/>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tc>
        <w:tc>
          <w:tcPr>
            <w:tcW w:w="1418" w:type="dxa"/>
            <w:tcBorders>
              <w:left w:val="nil"/>
              <w:bottom w:val="nil"/>
              <w:right w:val="nil"/>
            </w:tcBorders>
          </w:tcPr>
          <w:p>
            <w:pPr>
              <w:pStyle w:val="yTableNAm"/>
            </w:pPr>
            <w:r>
              <w:rPr>
                <w:b/>
                <w:bCs/>
              </w:rPr>
              <w:t>Hourly rate</w:t>
            </w:r>
            <w:r>
              <w:t>**</w:t>
            </w:r>
          </w:p>
          <w:p>
            <w:pPr>
              <w:pStyle w:val="yTableNAm"/>
            </w:pPr>
            <w:r>
              <w:rPr>
                <w:szCs w:val="22"/>
              </w:rPr>
              <w:t>$127.90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bCs/>
              </w:rPr>
            </w:pPr>
            <w:r>
              <w:rPr>
                <w:b/>
                <w:bCs/>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b/>
                <w:bCs/>
              </w:rPr>
            </w:pPr>
          </w:p>
          <w:p>
            <w:pPr>
              <w:pStyle w:val="yTableNAm"/>
              <w:rPr>
                <w:b/>
                <w:bCs/>
              </w:rPr>
            </w:pPr>
            <w:r>
              <w:rPr>
                <w:szCs w:val="22"/>
              </w:rPr>
              <w:t>$16.10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doctor, employer, insurer/claims manager, rehabilitation providers and worker.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rPr>
                <w:szCs w:val="22"/>
              </w:rPr>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bCs/>
              </w:rPr>
            </w:pPr>
            <w:r>
              <w:rPr>
                <w:b/>
                <w:bCs/>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$16.10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$159.85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$159.85</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29 Oct 2010 p. 5375-82.]</w:t>
      </w:r>
    </w:p>
    <w:p>
      <w:pPr>
        <w:pStyle w:val="yHeading3"/>
      </w:pPr>
      <w:bookmarkStart w:id="32" w:name="_Toc276382375"/>
      <w:bookmarkStart w:id="33" w:name="_Toc438456901"/>
      <w:bookmarkStart w:id="34" w:name="_Toc438456945"/>
      <w:r>
        <w:rPr>
          <w:rStyle w:val="CharSDivNo"/>
        </w:rPr>
        <w:t>Part 2</w:t>
      </w:r>
      <w:r>
        <w:t xml:space="preserve"> — </w:t>
      </w:r>
      <w:r>
        <w:rPr>
          <w:rStyle w:val="CharSDivText"/>
        </w:rPr>
        <w:t>Exercise</w:t>
      </w:r>
      <w:r>
        <w:rPr>
          <w:rStyle w:val="CharSDivText"/>
        </w:rPr>
        <w:noBreakHyphen/>
        <w:t>based programs</w:t>
      </w:r>
      <w:bookmarkEnd w:id="32"/>
      <w:bookmarkEnd w:id="33"/>
      <w:bookmarkEnd w:id="34"/>
    </w:p>
    <w:p>
      <w:pPr>
        <w:pStyle w:val="yFootnoteheading"/>
        <w:spacing w:after="120"/>
      </w:pPr>
      <w:r>
        <w:tab/>
        <w:t>[Heading inserted in Gazette 29 Oct 2010 p. 5382.]</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$159.85 </w:t>
            </w:r>
            <w:r>
              <w:rPr>
                <w:szCs w:val="22"/>
              </w:rPr>
              <w:br/>
              <w:t>per hour to a maximum of 2 hours**</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Communication/Liaison with relevant parties.</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Physiological Assessment/testing.</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Screening questionnaires relating to worker’s level of function.</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Program design based on above.</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Exercise facility/equipment coordination (pool or gym based).</w:t>
            </w:r>
          </w:p>
        </w:tc>
        <w:tc>
          <w:tcPr>
            <w:tcW w:w="1410" w:type="dxa"/>
          </w:tcPr>
          <w:p>
            <w:pPr>
              <w:pStyle w:val="yTableNAm"/>
              <w:spacing w:before="60"/>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Provider to patient ratio must be 1:1 for the duration of the consultation.</w:t>
            </w:r>
          </w:p>
        </w:tc>
        <w:tc>
          <w:tcPr>
            <w:tcW w:w="1410" w:type="dxa"/>
            <w:tcBorders>
              <w:bottom w:val="single" w:sz="4" w:space="0" w:color="auto"/>
            </w:tcBorders>
          </w:tcPr>
          <w:p>
            <w:pPr>
              <w:pStyle w:val="yTableNAm"/>
              <w:spacing w:before="60"/>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3"/>
              </w:numPr>
              <w:tabs>
                <w:tab w:val="clear" w:pos="567"/>
                <w:tab w:val="clear" w:pos="720"/>
                <w:tab w:val="num" w:pos="485"/>
              </w:tabs>
              <w:ind w:left="485" w:hanging="480"/>
              <w:rPr>
                <w:szCs w:val="22"/>
              </w:rPr>
            </w:pPr>
            <w:r>
              <w:rPr>
                <w:szCs w:val="22"/>
              </w:rPr>
              <w:t>program implementation — prescription and provision of exercises (land or pool based);</w:t>
            </w:r>
          </w:p>
          <w:p>
            <w:pPr>
              <w:pStyle w:val="yTableNAm"/>
              <w:numPr>
                <w:ilvl w:val="0"/>
                <w:numId w:val="13"/>
              </w:numPr>
              <w:tabs>
                <w:tab w:val="clear" w:pos="567"/>
                <w:tab w:val="clear" w:pos="720"/>
                <w:tab w:val="num" w:pos="485"/>
              </w:tabs>
              <w:ind w:left="485" w:hanging="480"/>
              <w:rPr>
                <w:szCs w:val="22"/>
              </w:rPr>
            </w:pPr>
            <w:r>
              <w:rPr>
                <w:szCs w:val="22"/>
              </w:rPr>
              <w:t>program monitoring;</w:t>
            </w:r>
          </w:p>
          <w:p>
            <w:pPr>
              <w:pStyle w:val="yTableNAm"/>
              <w:numPr>
                <w:ilvl w:val="0"/>
                <w:numId w:val="13"/>
              </w:numPr>
              <w:tabs>
                <w:tab w:val="clear" w:pos="567"/>
                <w:tab w:val="clear" w:pos="720"/>
                <w:tab w:val="num" w:pos="485"/>
              </w:tabs>
              <w:ind w:left="485" w:hanging="480"/>
              <w:rPr>
                <w:szCs w:val="22"/>
              </w:rPr>
            </w:pPr>
            <w:r>
              <w:rPr>
                <w:szCs w:val="22"/>
              </w:rPr>
              <w:t>post program screening questionnaire relating to worker’s level of function;</w:t>
            </w:r>
          </w:p>
          <w:p>
            <w:pPr>
              <w:pStyle w:val="yTableNAm"/>
              <w:numPr>
                <w:ilvl w:val="0"/>
                <w:numId w:val="13"/>
              </w:numPr>
              <w:tabs>
                <w:tab w:val="clear" w:pos="567"/>
                <w:tab w:val="clear" w:pos="720"/>
                <w:tab w:val="num" w:pos="485"/>
              </w:tabs>
              <w:ind w:left="485" w:hanging="480"/>
              <w:rPr>
                <w:szCs w:val="22"/>
              </w:rPr>
            </w:pPr>
            <w:r>
              <w:rPr>
                <w:szCs w:val="22"/>
              </w:rPr>
              <w:t>psychosocial reassessment;</w:t>
            </w:r>
          </w:p>
          <w:p>
            <w:pPr>
              <w:pStyle w:val="yTableNAm"/>
              <w:numPr>
                <w:ilvl w:val="0"/>
                <w:numId w:val="13"/>
              </w:numPr>
              <w:tabs>
                <w:tab w:val="clear" w:pos="567"/>
                <w:tab w:val="num" w:pos="485"/>
              </w:tabs>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$159.85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3"/>
              </w:numPr>
              <w:tabs>
                <w:tab w:val="clear" w:pos="567"/>
                <w:tab w:val="clear" w:pos="720"/>
                <w:tab w:val="num" w:pos="485"/>
              </w:tabs>
              <w:ind w:left="485" w:hanging="480"/>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$159.85 </w:t>
            </w:r>
            <w:r>
              <w:rPr>
                <w:szCs w:val="22"/>
              </w:rPr>
              <w:br/>
              <w:t>per hour to a maximum of one hour**</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current status as per medical certification and proposed outcome status;</w:t>
            </w:r>
          </w:p>
        </w:tc>
        <w:tc>
          <w:tcPr>
            <w:tcW w:w="1410" w:type="dxa"/>
          </w:tcPr>
          <w:p>
            <w:pPr>
              <w:pStyle w:val="yTableNAm"/>
              <w:spacing w:before="60"/>
              <w:rPr>
                <w:szCs w:val="22"/>
              </w:rPr>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$159.85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3"/>
              </w:numPr>
              <w:tabs>
                <w:tab w:val="clear" w:pos="567"/>
                <w:tab w:val="clear" w:pos="720"/>
                <w:tab w:val="num" w:pos="485"/>
              </w:tabs>
              <w:ind w:left="485" w:hanging="480"/>
              <w:rPr>
                <w:szCs w:val="22"/>
              </w:rPr>
            </w:pPr>
            <w:r>
              <w:rPr>
                <w:szCs w:val="22"/>
              </w:rPr>
              <w:t>physiological testing results pre and post program;</w:t>
            </w:r>
          </w:p>
          <w:p>
            <w:pPr>
              <w:pStyle w:val="yTableNAm"/>
              <w:numPr>
                <w:ilvl w:val="0"/>
                <w:numId w:val="13"/>
              </w:numPr>
              <w:tabs>
                <w:tab w:val="clear" w:pos="567"/>
                <w:tab w:val="clear" w:pos="720"/>
                <w:tab w:val="num" w:pos="485"/>
              </w:tabs>
              <w:ind w:left="485" w:hanging="480"/>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$159.85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$127.90 </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$16.10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$159.85 </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5382-5.]</w:t>
      </w:r>
    </w:p>
    <w:p>
      <w:pPr>
        <w:pStyle w:val="yScheduleHeading"/>
      </w:pPr>
      <w:bookmarkStart w:id="35" w:name="_Toc276382376"/>
      <w:bookmarkStart w:id="36" w:name="_Toc438456902"/>
      <w:bookmarkStart w:id="37" w:name="_Toc438456946"/>
      <w:r>
        <w:rPr>
          <w:rStyle w:val="CharSchNo"/>
        </w:rPr>
        <w:t>Schedule 3</w:t>
      </w:r>
      <w:r>
        <w:rPr>
          <w:rStyle w:val="CharSDivNo"/>
        </w:rPr>
        <w:t> </w:t>
      </w:r>
      <w:r>
        <w:t>—</w:t>
      </w:r>
      <w:r>
        <w:rPr>
          <w:rStyle w:val="CharSDivText"/>
        </w:rPr>
        <w:t> </w:t>
      </w:r>
      <w:r>
        <w:rPr>
          <w:rStyle w:val="CharSchText"/>
        </w:rPr>
        <w:t>Scale of fees: chiropractors</w:t>
      </w:r>
      <w:bookmarkEnd w:id="35"/>
      <w:bookmarkEnd w:id="36"/>
      <w:bookmarkEnd w:id="37"/>
    </w:p>
    <w:p>
      <w:pPr>
        <w:pStyle w:val="yShoulderClause"/>
      </w:pPr>
      <w:r>
        <w:t>[r. 4]</w:t>
      </w:r>
    </w:p>
    <w:p>
      <w:pPr>
        <w:pStyle w:val="yFootnoteheading"/>
        <w:spacing w:after="120"/>
      </w:pPr>
      <w:r>
        <w:tab/>
        <w:t>[Heading inserted in Gazette 29 Oct 2010 p. 5385.]</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rPr>
                <w:b/>
                <w:bCs/>
              </w:rPr>
            </w:pPr>
          </w:p>
        </w:tc>
        <w:tc>
          <w:tcPr>
            <w:tcW w:w="5280" w:type="dxa"/>
            <w:tcBorders>
              <w:top w:val="single" w:sz="4" w:space="0" w:color="auto"/>
              <w:bottom w:val="single" w:sz="4" w:space="0" w:color="auto"/>
            </w:tcBorders>
          </w:tcPr>
          <w:p>
            <w:pPr>
              <w:pStyle w:val="yTableNAm"/>
              <w:rPr>
                <w:b/>
                <w:bCs/>
              </w:rPr>
            </w:pPr>
            <w:r>
              <w:rPr>
                <w:b/>
                <w:bCs/>
              </w:rPr>
              <w:t>Type of service</w:t>
            </w:r>
          </w:p>
        </w:tc>
        <w:tc>
          <w:tcPr>
            <w:tcW w:w="1080" w:type="dxa"/>
            <w:tcBorders>
              <w:top w:val="single" w:sz="4" w:space="0" w:color="auto"/>
              <w:bottom w:val="single" w:sz="4" w:space="0" w:color="auto"/>
            </w:tcBorders>
          </w:tcPr>
          <w:p>
            <w:pPr>
              <w:pStyle w:val="yTableNAm"/>
              <w:rPr>
                <w:b/>
                <w:bCs/>
              </w:rPr>
            </w:pPr>
            <w:r>
              <w:rPr>
                <w:b/>
                <w:bCs/>
              </w:rPr>
              <w:t>Fee</w:t>
            </w:r>
            <w:r>
              <w:rPr>
                <w:b/>
                <w:bCs/>
              </w:rPr>
              <w:br/>
              <w:t>$</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center"/>
          </w:tcPr>
          <w:p>
            <w:pPr>
              <w:pStyle w:val="yTableNAm"/>
            </w:pPr>
            <w:r>
              <w:t>55.45</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center"/>
          </w:tcPr>
          <w:p>
            <w:pPr>
              <w:pStyle w:val="yTableNAm"/>
            </w:pPr>
            <w:r>
              <w:t>46.20</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center"/>
          </w:tcPr>
          <w:p>
            <w:pPr>
              <w:pStyle w:val="yTableNAm"/>
            </w:pPr>
            <w:r>
              <w:t>110.10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center"/>
          </w:tcPr>
          <w:p>
            <w:pPr>
              <w:pStyle w:val="yTableNAm"/>
            </w:pPr>
            <w:r>
              <w:t>165.35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center"/>
          </w:tcPr>
          <w:p>
            <w:pPr>
              <w:pStyle w:val="yTableNAm"/>
            </w:pPr>
            <w:r>
              <w:t>0.80</w:t>
            </w:r>
          </w:p>
        </w:tc>
      </w:tr>
    </w:tbl>
    <w:p>
      <w:pPr>
        <w:pStyle w:val="yFootnotesection"/>
      </w:pPr>
      <w:r>
        <w:tab/>
        <w:t>[Schedule 3 inserted in Gazette 29 Oct 2010 p. 5385.]</w:t>
      </w:r>
    </w:p>
    <w:p>
      <w:pPr>
        <w:pStyle w:val="yScheduleHeading"/>
      </w:pPr>
      <w:bookmarkStart w:id="38" w:name="_Toc276382377"/>
      <w:bookmarkStart w:id="39" w:name="_Toc438456903"/>
      <w:bookmarkStart w:id="40" w:name="_Toc438456947"/>
      <w:r>
        <w:rPr>
          <w:rStyle w:val="CharSchNo"/>
        </w:rPr>
        <w:t>Schedule 4</w:t>
      </w:r>
      <w:r>
        <w:t> — </w:t>
      </w:r>
      <w:r>
        <w:rPr>
          <w:rStyle w:val="CharSchText"/>
        </w:rPr>
        <w:t>Scale of fees: occupational therapists</w:t>
      </w:r>
      <w:bookmarkEnd w:id="38"/>
      <w:bookmarkEnd w:id="39"/>
      <w:bookmarkEnd w:id="40"/>
    </w:p>
    <w:p>
      <w:pPr>
        <w:pStyle w:val="yShoulderClause"/>
      </w:pPr>
      <w:r>
        <w:t>[r. 5]</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vAlign w:val="center"/>
          </w:tcPr>
          <w:p>
            <w:pPr>
              <w:pStyle w:val="yTableNAm"/>
            </w:pPr>
            <w:r>
              <w:t>23.90</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vAlign w:val="center"/>
          </w:tcPr>
          <w:p>
            <w:pPr>
              <w:pStyle w:val="yTableNAm"/>
            </w:pPr>
            <w:r>
              <w:t>47.95</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vAlign w:val="center"/>
          </w:tcPr>
          <w:p>
            <w:pPr>
              <w:pStyle w:val="yTableNAm"/>
            </w:pPr>
            <w:r>
              <w:t>79.05</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vAlign w:val="center"/>
          </w:tcPr>
          <w:p>
            <w:pPr>
              <w:pStyle w:val="yTableNAm"/>
            </w:pPr>
            <w:r>
              <w:t>118.55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vAlign w:val="center"/>
          </w:tcPr>
          <w:p>
            <w:pPr>
              <w:pStyle w:val="yTableNAm"/>
            </w:pPr>
            <w:r>
              <w:t>158.15</w:t>
            </w:r>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vAlign w:val="center"/>
          </w:tcPr>
          <w:p>
            <w:pPr>
              <w:pStyle w:val="yTableNAm"/>
            </w:pPr>
            <w:r>
              <w:t>51.90</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29 Oct 2010 p. 5386.]</w:t>
      </w:r>
    </w:p>
    <w:p>
      <w:pPr>
        <w:pStyle w:val="yScheduleHeading"/>
      </w:pPr>
      <w:bookmarkStart w:id="41" w:name="_Toc276382378"/>
      <w:bookmarkStart w:id="42" w:name="_Toc438456904"/>
      <w:bookmarkStart w:id="43" w:name="_Toc438456948"/>
      <w:r>
        <w:rPr>
          <w:rStyle w:val="CharSchNo"/>
        </w:rPr>
        <w:t>Schedule 5</w:t>
      </w:r>
      <w:r>
        <w:t> — </w:t>
      </w:r>
      <w:r>
        <w:rPr>
          <w:rStyle w:val="CharSchText"/>
        </w:rPr>
        <w:t>Scale of fees: speech pathologists</w:t>
      </w:r>
      <w:bookmarkEnd w:id="41"/>
      <w:bookmarkEnd w:id="42"/>
      <w:bookmarkEnd w:id="43"/>
    </w:p>
    <w:p>
      <w:pPr>
        <w:pStyle w:val="yShoulderClause"/>
      </w:pPr>
      <w:r>
        <w:t>[r. 7]</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vAlign w:val="center"/>
          </w:tcPr>
          <w:p>
            <w:pPr>
              <w:pStyle w:val="yTableNAm"/>
            </w:pPr>
            <w:r>
              <w:br/>
              <w:t>146.10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vAlign w:val="center"/>
          </w:tcPr>
          <w:p>
            <w:pPr>
              <w:pStyle w:val="yTableNAm"/>
            </w:pPr>
            <w:r>
              <w:t>189.25</w:t>
            </w:r>
          </w:p>
        </w:tc>
      </w:tr>
      <w:tr>
        <w:trPr>
          <w:cantSplit/>
        </w:trPr>
        <w:tc>
          <w:tcPr>
            <w:tcW w:w="720" w:type="dxa"/>
          </w:tcPr>
          <w:p>
            <w:pPr>
              <w:pStyle w:val="yTableNAm"/>
            </w:pPr>
            <w:r>
              <w:t>3.</w:t>
            </w:r>
          </w:p>
        </w:tc>
        <w:tc>
          <w:tcPr>
            <w:tcW w:w="5280" w:type="dxa"/>
          </w:tcPr>
          <w:p>
            <w:pPr>
              <w:pStyle w:val="yTableNAm"/>
            </w:pPr>
            <w:r>
              <w:t>Subsequent consultation (&lt; ½ hour)</w:t>
            </w:r>
          </w:p>
        </w:tc>
        <w:tc>
          <w:tcPr>
            <w:tcW w:w="1080" w:type="dxa"/>
            <w:vAlign w:val="center"/>
          </w:tcPr>
          <w:p>
            <w:pPr>
              <w:pStyle w:val="yTableNAm"/>
            </w:pPr>
            <w:r>
              <w:t>63.80</w:t>
            </w:r>
          </w:p>
        </w:tc>
      </w:tr>
      <w:tr>
        <w:trPr>
          <w:cantSplit/>
        </w:trPr>
        <w:tc>
          <w:tcPr>
            <w:tcW w:w="720" w:type="dxa"/>
          </w:tcPr>
          <w:p>
            <w:pPr>
              <w:pStyle w:val="yTableNAm"/>
            </w:pPr>
            <w:r>
              <w:t>4.</w:t>
            </w:r>
          </w:p>
        </w:tc>
        <w:tc>
          <w:tcPr>
            <w:tcW w:w="5280" w:type="dxa"/>
          </w:tcPr>
          <w:p>
            <w:pPr>
              <w:pStyle w:val="yTableNAm"/>
            </w:pPr>
            <w:r>
              <w:t>Subsequent consultation (½ hour – one hour)</w:t>
            </w:r>
          </w:p>
        </w:tc>
        <w:tc>
          <w:tcPr>
            <w:tcW w:w="1080" w:type="dxa"/>
            <w:vAlign w:val="center"/>
          </w:tcPr>
          <w:p>
            <w:pPr>
              <w:pStyle w:val="yTableNAm"/>
            </w:pPr>
            <w:r>
              <w:t>82.75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vAlign w:val="center"/>
          </w:tcPr>
          <w:p>
            <w:pPr>
              <w:pStyle w:val="yTableNAm"/>
            </w:pPr>
            <w:r>
              <w:t>111.70</w:t>
            </w:r>
          </w:p>
        </w:tc>
      </w:tr>
    </w:tbl>
    <w:p>
      <w:pPr>
        <w:pStyle w:val="yFootnotesection"/>
      </w:pPr>
      <w:r>
        <w:tab/>
        <w:t>[Schedule 5 inserted in Gazette 29 Oct 2010 p. 5386.]</w:t>
      </w:r>
    </w:p>
    <w:p>
      <w:pPr>
        <w:pStyle w:val="yScheduleHeading"/>
      </w:pPr>
      <w:bookmarkStart w:id="44" w:name="_Toc276382379"/>
      <w:bookmarkStart w:id="45" w:name="_Toc438456905"/>
      <w:bookmarkStart w:id="46" w:name="_Toc438456949"/>
      <w:r>
        <w:rPr>
          <w:rStyle w:val="CharSchNo"/>
        </w:rPr>
        <w:t>Schedule 5A</w:t>
      </w:r>
      <w:r>
        <w:t> — </w:t>
      </w:r>
      <w:r>
        <w:rPr>
          <w:rStyle w:val="CharSchText"/>
        </w:rPr>
        <w:t>Scale of fees: exercise physiologists</w:t>
      </w:r>
      <w:bookmarkEnd w:id="44"/>
      <w:bookmarkEnd w:id="45"/>
      <w:bookmarkEnd w:id="46"/>
    </w:p>
    <w:p>
      <w:pPr>
        <w:pStyle w:val="yShoulderClause"/>
      </w:pPr>
      <w:r>
        <w:t>[r. 7B]</w:t>
      </w:r>
    </w:p>
    <w:p>
      <w:pPr>
        <w:pStyle w:val="yFootnoteheading"/>
        <w:spacing w:after="120"/>
      </w:pPr>
      <w:r>
        <w:tab/>
        <w:t>[Heading inserted in Gazette 29 Oct 2010 p. 5387.]</w:t>
      </w:r>
    </w:p>
    <w:p>
      <w:pPr>
        <w:pStyle w:val="yHeading3"/>
      </w:pPr>
      <w:bookmarkStart w:id="47" w:name="_Toc276382380"/>
      <w:bookmarkStart w:id="48" w:name="_Toc438456906"/>
      <w:bookmarkStart w:id="49" w:name="_Toc438456950"/>
      <w:r>
        <w:t>Exercise</w:t>
      </w:r>
      <w:r>
        <w:noBreakHyphen/>
        <w:t>based programs</w:t>
      </w:r>
      <w:bookmarkEnd w:id="47"/>
      <w:bookmarkEnd w:id="48"/>
      <w:bookmarkEnd w:id="49"/>
    </w:p>
    <w:p>
      <w:pPr>
        <w:pStyle w:val="yFootnoteheading"/>
        <w:spacing w:after="120"/>
      </w:pPr>
      <w:r>
        <w:tab/>
        <w:t>[Heading inserted in Gazette 29 Oct 2010 p. 5387.]</w:t>
      </w:r>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i/>
                <w:lang w:val="en-US"/>
              </w:rPr>
            </w:pPr>
            <w:r>
              <w:rPr>
                <w:lang w:val="en-US"/>
              </w:rPr>
              <w:t>Insurer approval must be obtained prior to undertaking the service.</w:t>
            </w:r>
          </w:p>
        </w:tc>
        <w:tc>
          <w:tcPr>
            <w:tcW w:w="1418" w:type="dxa"/>
            <w:tcBorders>
              <w:top w:val="single" w:sz="4" w:space="0" w:color="auto"/>
            </w:tcBorders>
          </w:tcPr>
          <w:p>
            <w:pPr>
              <w:pStyle w:val="yTableNAm"/>
              <w:rPr>
                <w:szCs w:val="22"/>
              </w:rPr>
            </w:pPr>
          </w:p>
          <w:p>
            <w:pPr>
              <w:pStyle w:val="yTableNAm"/>
              <w:rPr>
                <w:szCs w:val="22"/>
              </w:rPr>
            </w:pPr>
            <w:r>
              <w:rPr>
                <w:szCs w:val="22"/>
              </w:rPr>
              <w:t>$159.85</w:t>
            </w:r>
            <w:r>
              <w:rPr>
                <w:szCs w:val="22"/>
              </w:rPr>
              <w:br/>
              <w:t>per hour to a maximum of 2 hours**</w:t>
            </w:r>
          </w:p>
        </w:tc>
      </w:tr>
      <w:tr>
        <w:trPr>
          <w:cantSplit/>
        </w:trPr>
        <w:tc>
          <w:tcPr>
            <w:tcW w:w="960" w:type="dxa"/>
          </w:tcPr>
          <w:p>
            <w:pPr>
              <w:pStyle w:val="yTableNAm"/>
            </w:pPr>
          </w:p>
        </w:tc>
        <w:tc>
          <w:tcPr>
            <w:tcW w:w="4710" w:type="dxa"/>
          </w:tcPr>
          <w:p>
            <w:pPr>
              <w:pStyle w:val="yTableNAm"/>
              <w:rPr>
                <w:b/>
              </w:rPr>
            </w:pPr>
            <w:r>
              <w:rPr>
                <w:szCs w:val="22"/>
              </w:rPr>
              <w:t>Review of current medical and vocational status.</w:t>
            </w:r>
          </w:p>
        </w:tc>
        <w:tc>
          <w:tcPr>
            <w:tcW w:w="1418" w:type="dxa"/>
          </w:tcPr>
          <w:p>
            <w:pPr>
              <w:pStyle w:val="yTableNAm"/>
              <w:rPr>
                <w:szCs w:val="22"/>
              </w:rPr>
            </w:pP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rPr>
                <w:szCs w:val="22"/>
              </w:rPr>
            </w:pPr>
            <w:r>
              <w:rPr>
                <w:szCs w:val="22"/>
              </w:rPr>
              <w:t>communication/liaison with relevant parties.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$159.85</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$159.85</w:t>
            </w:r>
            <w:r>
              <w:rPr>
                <w:szCs w:val="22"/>
              </w:rPr>
              <w:br/>
              <w:t>per hour to a maximum of one hour**</w:t>
            </w:r>
          </w:p>
        </w:tc>
      </w:tr>
      <w:tr>
        <w:trPr>
          <w:cantSplit/>
        </w:trPr>
        <w:tc>
          <w:tcPr>
            <w:tcW w:w="960" w:type="dxa"/>
          </w:tcPr>
          <w:p>
            <w:pPr>
              <w:pStyle w:val="yTableNAm"/>
            </w:pPr>
          </w:p>
        </w:tc>
        <w:tc>
          <w:tcPr>
            <w:tcW w:w="4710" w:type="dxa"/>
          </w:tcPr>
          <w:p>
            <w:pPr>
              <w:pStyle w:val="yTableNAm"/>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$159.85</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rPr>
                <w:szCs w:val="22"/>
              </w:rPr>
            </w:pPr>
            <w:r>
              <w:rPr>
                <w:szCs w:val="22"/>
              </w:rP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$159.85</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$127.90</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$16.10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$159.85</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29 Oct 2010 p. 5387-90.]</w:t>
      </w:r>
    </w:p>
    <w:p>
      <w:pPr>
        <w:pStyle w:val="yScheduleHeading"/>
      </w:pPr>
      <w:bookmarkStart w:id="50" w:name="_Toc276382381"/>
      <w:bookmarkStart w:id="51" w:name="_Toc438456907"/>
      <w:bookmarkStart w:id="52" w:name="_Toc438456951"/>
      <w:r>
        <w:rPr>
          <w:rStyle w:val="CharSchNo"/>
        </w:rPr>
        <w:t>Schedule 6</w:t>
      </w:r>
      <w:r>
        <w:t> — </w:t>
      </w:r>
      <w:r>
        <w:rPr>
          <w:rStyle w:val="CharSchText"/>
        </w:rPr>
        <w:t>Scale of maximum fees: approved medical specialists</w:t>
      </w:r>
      <w:bookmarkEnd w:id="50"/>
      <w:bookmarkEnd w:id="51"/>
      <w:bookmarkEnd w:id="52"/>
    </w:p>
    <w:p>
      <w:pPr>
        <w:pStyle w:val="yShoulderClause"/>
      </w:pPr>
      <w:r>
        <w:t>[r. 9]</w:t>
      </w:r>
    </w:p>
    <w:p>
      <w:pPr>
        <w:pStyle w:val="yFootnoteheading"/>
        <w:spacing w:after="120"/>
      </w:pPr>
      <w:r>
        <w:tab/>
        <w:t>[Heading inserted in Gazette 29 Oct 2010 p. 5390.]</w:t>
      </w:r>
    </w:p>
    <w:p>
      <w:pPr>
        <w:pStyle w:val="yHeading3"/>
      </w:pPr>
      <w:bookmarkStart w:id="53" w:name="_Toc276382382"/>
      <w:bookmarkStart w:id="54" w:name="_Toc438456908"/>
      <w:bookmarkStart w:id="55" w:name="_Toc438456952"/>
      <w:r>
        <w:rPr>
          <w:rStyle w:val="CharSDivNo"/>
        </w:rPr>
        <w:t>Part 1</w:t>
      </w:r>
      <w:r>
        <w:t xml:space="preserve"> — </w:t>
      </w:r>
      <w:r>
        <w:rPr>
          <w:rStyle w:val="CharSDivText"/>
        </w:rPr>
        <w:t>Assessments</w:t>
      </w:r>
      <w:bookmarkEnd w:id="53"/>
      <w:bookmarkEnd w:id="54"/>
      <w:bookmarkEnd w:id="55"/>
    </w:p>
    <w:p>
      <w:pPr>
        <w:pStyle w:val="yFootnoteheading"/>
        <w:spacing w:after="120"/>
      </w:pPr>
      <w:r>
        <w:tab/>
        <w:t>[Heading inserted in Gazette 29 Oct 2010 p. 5390.]</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$1 078.05</w:t>
            </w:r>
            <w:r>
              <w:t xml:space="preserve"> (or, if an interpreter is present at the examination, $1 347.50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t>$1 347.50 (or, if an interpreter is present at the examination, $1 617.00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t>$1 617.00 (or, if an interpreter is present at the examination, $1 886.50 excluding any fee payable to the interpreter)</w:t>
            </w:r>
          </w:p>
        </w:tc>
      </w:tr>
      <w:tr>
        <w:trPr>
          <w:cantSplit/>
        </w:trPr>
        <w:tc>
          <w:tcPr>
            <w:tcW w:w="480" w:type="dxa"/>
          </w:tcPr>
          <w:p>
            <w:pPr>
              <w:pStyle w:val="yTableNAm"/>
            </w:pPr>
            <w:r>
              <w:t>4.</w:t>
            </w:r>
          </w:p>
        </w:tc>
        <w:tc>
          <w:tcPr>
            <w:tcW w:w="4200" w:type="dxa"/>
          </w:tcPr>
          <w:p>
            <w:pPr>
              <w:pStyle w:val="yTableNAm"/>
            </w:pPr>
            <w:r>
              <w:t>Examination of any of ear, nose and throat only, including audiometric testing and provision of report and certificate — other than a service mentioned in item 8.</w:t>
            </w:r>
          </w:p>
        </w:tc>
        <w:tc>
          <w:tcPr>
            <w:tcW w:w="2400" w:type="dxa"/>
          </w:tcPr>
          <w:p>
            <w:pPr>
              <w:pStyle w:val="yTableNAm"/>
            </w:pPr>
            <w:r>
              <w:t>$1 078.05 (or, if an interpreter is present at the examination, $1 347.50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t>$1 617.00 (or, if an interpreter is present at the examination, $1 886.50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t>$2 694.95 (or, if an interpreter is present at the examination, $2 964.45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t>$538.95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t>$808.50 (or, if an interpreter is present at the examination, $1 078.05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t>$269.55</w:t>
            </w:r>
          </w:p>
        </w:tc>
      </w:tr>
    </w:tbl>
    <w:p>
      <w:pPr>
        <w:pStyle w:val="yFootnotesection"/>
      </w:pPr>
      <w:r>
        <w:tab/>
        <w:t>[Part 1 inserted in Gazette 29 Oct 2010 p. 5390-1.]</w:t>
      </w:r>
    </w:p>
    <w:p>
      <w:pPr>
        <w:pStyle w:val="yHeading3"/>
      </w:pPr>
      <w:bookmarkStart w:id="56" w:name="_Toc276382383"/>
      <w:bookmarkStart w:id="57" w:name="_Toc438456909"/>
      <w:bookmarkStart w:id="58" w:name="_Toc438456953"/>
      <w:r>
        <w:rPr>
          <w:rStyle w:val="CharSDivNo"/>
        </w:rPr>
        <w:t>Part 2</w:t>
      </w:r>
      <w:r>
        <w:t> — </w:t>
      </w:r>
      <w:r>
        <w:rPr>
          <w:rStyle w:val="CharSDivText"/>
        </w:rPr>
        <w:t>Attempted assessments</w:t>
      </w:r>
      <w:bookmarkEnd w:id="56"/>
      <w:bookmarkEnd w:id="57"/>
      <w:bookmarkEnd w:id="58"/>
    </w:p>
    <w:p>
      <w:pPr>
        <w:pStyle w:val="yFootnoteheading"/>
        <w:spacing w:after="120"/>
      </w:pPr>
      <w:r>
        <w:tab/>
        <w:t>[Heading inserted in Gazette 29 Oct 2010 p. 5392.]</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t>$538.95</w:t>
            </w:r>
          </w:p>
        </w:tc>
      </w:tr>
      <w:tr>
        <w:trPr>
          <w:cantSplit/>
        </w:trPr>
        <w:tc>
          <w:tcPr>
            <w:tcW w:w="480" w:type="dxa"/>
          </w:tcPr>
          <w:p>
            <w:pPr>
              <w:pStyle w:val="yTableNAm"/>
            </w:pPr>
          </w:p>
        </w:tc>
        <w:tc>
          <w:tcPr>
            <w:tcW w:w="4200" w:type="dxa"/>
          </w:tcPr>
          <w:p>
            <w:pPr>
              <w:pStyle w:val="yTableNAm"/>
              <w:ind w:left="612" w:hanging="612"/>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5392.]</w:t>
      </w:r>
    </w:p>
    <w:p>
      <w:pPr>
        <w:tabs>
          <w:tab w:val="right" w:pos="438"/>
          <w:tab w:val="num" w:pos="720"/>
        </w:tabs>
        <w:spacing w:before="120"/>
        <w:ind w:left="5" w:right="195"/>
        <w:jc w:val="right"/>
        <w:sectPr>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pPr>
        <w:pStyle w:val="nHeading2"/>
      </w:pPr>
      <w:bookmarkStart w:id="59" w:name="_Toc276382384"/>
      <w:bookmarkStart w:id="60" w:name="_Toc438456910"/>
      <w:bookmarkStart w:id="61" w:name="_Toc438456954"/>
      <w:r>
        <w:t>Notes</w:t>
      </w:r>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62" w:name="_Toc438456955"/>
      <w: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2009</w:t>
            </w:r>
          </w:p>
        </w:tc>
        <w:tc>
          <w:tcPr>
            <w:tcW w:w="1276" w:type="dxa"/>
          </w:tcPr>
          <w:p>
            <w:pPr>
              <w:pStyle w:val="nTable"/>
              <w:spacing w:after="40"/>
              <w:rPr>
                <w:sz w:val="19"/>
              </w:rPr>
            </w:pPr>
            <w:r>
              <w:rPr>
                <w:sz w:val="19"/>
              </w:rPr>
              <w:t>22 Dec 2009 p. 5276</w:t>
            </w:r>
            <w:r>
              <w:rPr>
                <w:sz w:val="19"/>
              </w:rPr>
              <w:noBreakHyphen/>
              <w:t>7</w:t>
            </w:r>
          </w:p>
        </w:tc>
        <w:tc>
          <w:tcPr>
            <w:tcW w:w="2693" w:type="dxa"/>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Borders>
              <w:bottom w:val="single" w:sz="8" w:space="0" w:color="auto"/>
            </w:tcBorders>
          </w:tcPr>
          <w:p>
            <w:pPr>
              <w:pStyle w:val="nTable"/>
              <w:spacing w:after="40"/>
              <w:ind w:right="113"/>
              <w:rPr>
                <w:i/>
                <w:sz w:val="19"/>
              </w:rPr>
            </w:pPr>
            <w:r>
              <w:rPr>
                <w:i/>
                <w:sz w:val="19"/>
              </w:rPr>
              <w:t>Workers’ Compensation and Injury Management (Scales of Fees) Amendment Regulations 2010</w:t>
            </w:r>
          </w:p>
        </w:tc>
        <w:tc>
          <w:tcPr>
            <w:tcW w:w="1276" w:type="dxa"/>
            <w:tcBorders>
              <w:bottom w:val="single" w:sz="8" w:space="0" w:color="auto"/>
            </w:tcBorders>
          </w:tcPr>
          <w:p>
            <w:pPr>
              <w:pStyle w:val="nTable"/>
              <w:spacing w:after="40"/>
              <w:rPr>
                <w:sz w:val="19"/>
              </w:rPr>
            </w:pPr>
            <w:r>
              <w:rPr>
                <w:sz w:val="19"/>
              </w:rPr>
              <w:t>29 Oct 2010 p. 5347-92</w:t>
            </w:r>
          </w:p>
        </w:tc>
        <w:tc>
          <w:tcPr>
            <w:tcW w:w="2693" w:type="dxa"/>
            <w:tcBorders>
              <w:bottom w:val="single" w:sz="8" w:space="0" w:color="auto"/>
            </w:tcBorders>
          </w:tcPr>
          <w:p>
            <w:pPr>
              <w:pStyle w:val="nTable"/>
              <w:spacing w:after="40"/>
              <w:rPr>
                <w:sz w:val="19"/>
              </w:rPr>
            </w:pPr>
            <w:r>
              <w:rPr>
                <w:snapToGrid w:val="0"/>
                <w:spacing w:val="-2"/>
                <w:sz w:val="19"/>
                <w:lang w:val="en-US"/>
              </w:rPr>
              <w:t xml:space="preserve">r. 1 and 2: </w:t>
            </w:r>
            <w:r>
              <w:rPr>
                <w:sz w:val="19"/>
              </w:rPr>
              <w:t>29 Oct 2010</w:t>
            </w:r>
            <w:r>
              <w:rPr>
                <w:snapToGrid w:val="0"/>
                <w:spacing w:val="-2"/>
                <w:sz w:val="19"/>
                <w:lang w:val="en-US"/>
              </w:rPr>
              <w:t xml:space="preserve"> (see r. 2(a));</w:t>
            </w:r>
            <w:r>
              <w:rPr>
                <w:snapToGrid w:val="0"/>
                <w:spacing w:val="-2"/>
                <w:sz w:val="19"/>
                <w:lang w:val="en-US"/>
              </w:rPr>
              <w:br/>
              <w:t>Regulations other than r. 1 and 2: 1 Nov 2010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63" w:name="_Toc276382386"/>
      <w:bookmarkStart w:id="64" w:name="_Toc438456912"/>
      <w:bookmarkStart w:id="65" w:name="_Toc438456956"/>
      <w:r>
        <w:rPr>
          <w:sz w:val="28"/>
        </w:rPr>
        <w:t>Defined Terms</w:t>
      </w:r>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 w:name="DefinedTerms"/>
      <w:bookmarkEnd w:id="66"/>
      <w:r>
        <w:t>After</w:t>
      </w:r>
      <w:r>
        <w:noBreakHyphen/>
        <w:t>hours</w:t>
      </w:r>
      <w:r>
        <w:tab/>
        <w:t>Sch. 1</w:t>
      </w:r>
    </w:p>
    <w:p>
      <w:pPr>
        <w:pStyle w:val="DefinedTerms"/>
      </w:pPr>
      <w:r>
        <w:t>assessor</w:t>
      </w:r>
      <w:r>
        <w:tab/>
        <w:t>9(2)</w:t>
      </w:r>
    </w:p>
    <w:p>
      <w:pPr>
        <w:pStyle w:val="DefinedTerms"/>
      </w:pPr>
      <w:r>
        <w:t>GST</w:t>
      </w:r>
      <w:r>
        <w:tab/>
        <w:t>10(1)</w:t>
      </w:r>
    </w:p>
    <w:p>
      <w:pPr>
        <w:pStyle w:val="DefinedTerms"/>
      </w:pPr>
      <w:r>
        <w:t>MBS item number</w:t>
      </w:r>
      <w:r>
        <w:tab/>
        <w:t>2(2)</w:t>
      </w:r>
    </w:p>
    <w:p>
      <w:pPr>
        <w:pStyle w:val="DefinedTerms"/>
      </w:pPr>
      <w:r>
        <w:t>report and certificate</w:t>
      </w:r>
      <w:r>
        <w:tab/>
        <w:t>9(2)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4"/>
  </w:num>
  <w:num w:numId="1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13112</Words>
  <Characters>72643</Characters>
  <Application>Microsoft Office Word</Application>
  <DocSecurity>0</DocSecurity>
  <Lines>4273</Lines>
  <Paragraphs>3430</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82325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1998 - 04-b0-03</dc:title>
  <dc:subject/>
  <dc:creator/>
  <cp:keywords/>
  <dc:description/>
  <cp:lastModifiedBy>svcMRProcess</cp:lastModifiedBy>
  <cp:revision>4</cp:revision>
  <cp:lastPrinted>2010-04-30T05:20:00Z</cp:lastPrinted>
  <dcterms:created xsi:type="dcterms:W3CDTF">2018-09-17T02:47:00Z</dcterms:created>
  <dcterms:modified xsi:type="dcterms:W3CDTF">2018-09-17T02:47:00Z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20101101</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AsAtDate">
    <vt:lpwstr>01 Nov 2010</vt:lpwstr>
  </property>
  <property fmtid="{D5CDD505-2E9C-101B-9397-08002B2CF9AE}" pid="8" name="Suffix">
    <vt:lpwstr>04-b0-03</vt:lpwstr>
  </property>
</Properties>
</file>