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Soil and Land Conservation Act 1945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_Toc131415294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 — Preliminary</w:t>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This Act to be supplementary to other Acts</w:t>
      </w:r>
      <w:r>
        <w:rPr>
          <w:noProof/>
        </w:rPr>
        <w:tab/>
      </w:r>
      <w:r>
        <w:rPr>
          <w:noProof/>
        </w:rPr>
        <w:fldChar w:fldCharType="begin"/>
      </w:r>
      <w:r>
        <w:rPr>
          <w:noProof/>
        </w:rPr>
        <w:instrText xml:space="preserve"> PAGEREF _Toc131415296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_Toc131415297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rPr>
        <w:t>Regulations and soil conservation notices do not apply to prevent commercial harvest of plantation products</w:t>
      </w:r>
      <w:r>
        <w:rPr>
          <w:noProof/>
        </w:rPr>
        <w:tab/>
      </w:r>
      <w:r>
        <w:rPr>
          <w:noProof/>
        </w:rPr>
        <w:fldChar w:fldCharType="begin"/>
      </w:r>
      <w:r>
        <w:rPr>
          <w:noProof/>
        </w:rPr>
        <w:instrText xml:space="preserve"> PAGEREF _Toc131415298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Act to be administered by the Minister</w:t>
      </w:r>
      <w:r>
        <w:rPr>
          <w:noProof/>
        </w:rPr>
        <w:tab/>
      </w:r>
      <w:r>
        <w:rPr>
          <w:noProof/>
        </w:rPr>
        <w:fldChar w:fldCharType="begin"/>
      </w:r>
      <w:r>
        <w:rPr>
          <w:noProof/>
        </w:rPr>
        <w:instrText xml:space="preserve"> PAGEREF _Toc131415300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Commissioner of Soil Conservation to be appointed</w:t>
      </w:r>
      <w:r>
        <w:rPr>
          <w:noProof/>
        </w:rPr>
        <w:tab/>
      </w:r>
      <w:r>
        <w:rPr>
          <w:noProof/>
        </w:rPr>
        <w:fldChar w:fldCharType="begin"/>
      </w:r>
      <w:r>
        <w:rPr>
          <w:noProof/>
        </w:rPr>
        <w:instrText xml:space="preserve"> PAGEREF _Toc131415301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Deputy Commissioner</w:t>
      </w:r>
      <w:r>
        <w:rPr>
          <w:noProof/>
        </w:rPr>
        <w:tab/>
      </w:r>
      <w:r>
        <w:rPr>
          <w:noProof/>
        </w:rPr>
        <w:fldChar w:fldCharType="begin"/>
      </w:r>
      <w:r>
        <w:rPr>
          <w:noProof/>
        </w:rPr>
        <w:instrText xml:space="preserve"> PAGEREF _Toc131415302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Officers and employees</w:t>
      </w:r>
      <w:r>
        <w:rPr>
          <w:noProof/>
        </w:rPr>
        <w:tab/>
      </w:r>
      <w:r>
        <w:rPr>
          <w:noProof/>
        </w:rPr>
        <w:fldChar w:fldCharType="begin"/>
      </w:r>
      <w:r>
        <w:rPr>
          <w:noProof/>
        </w:rPr>
        <w:instrText xml:space="preserve"> PAGEREF _Toc131415303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Soil and Land Conservation Council established</w:t>
      </w:r>
      <w:r>
        <w:rPr>
          <w:noProof/>
        </w:rPr>
        <w:tab/>
      </w:r>
      <w:r>
        <w:rPr>
          <w:noProof/>
        </w:rPr>
        <w:fldChar w:fldCharType="begin"/>
      </w:r>
      <w:r>
        <w:rPr>
          <w:noProof/>
        </w:rPr>
        <w:instrText xml:space="preserve"> PAGEREF _Toc131415304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9A</w:t>
      </w:r>
      <w:r>
        <w:rPr>
          <w:noProof/>
          <w:snapToGrid w:val="0"/>
          <w:szCs w:val="24"/>
        </w:rPr>
        <w:t>.</w:t>
      </w:r>
      <w:r>
        <w:rPr>
          <w:noProof/>
          <w:sz w:val="24"/>
          <w:szCs w:val="24"/>
        </w:rPr>
        <w:tab/>
      </w:r>
      <w:r>
        <w:rPr>
          <w:noProof/>
          <w:snapToGrid w:val="0"/>
          <w:szCs w:val="24"/>
        </w:rPr>
        <w:t>Deputy members</w:t>
      </w:r>
      <w:r>
        <w:rPr>
          <w:noProof/>
        </w:rPr>
        <w:tab/>
      </w:r>
      <w:r>
        <w:rPr>
          <w:noProof/>
        </w:rPr>
        <w:fldChar w:fldCharType="begin"/>
      </w:r>
      <w:r>
        <w:rPr>
          <w:noProof/>
        </w:rPr>
        <w:instrText xml:space="preserve"> PAGEREF _Toc131415305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Remuneration of Council</w:t>
      </w:r>
      <w:r>
        <w:rPr>
          <w:noProof/>
        </w:rPr>
        <w:tab/>
      </w:r>
      <w:r>
        <w:rPr>
          <w:noProof/>
        </w:rPr>
        <w:fldChar w:fldCharType="begin"/>
      </w:r>
      <w:r>
        <w:rPr>
          <w:noProof/>
        </w:rPr>
        <w:instrText xml:space="preserve"> PAGEREF _Toc131415306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Proceedings of Council</w:t>
      </w:r>
      <w:r>
        <w:rPr>
          <w:noProof/>
        </w:rPr>
        <w:tab/>
      </w:r>
      <w:r>
        <w:rPr>
          <w:noProof/>
        </w:rPr>
        <w:fldChar w:fldCharType="begin"/>
      </w:r>
      <w:r>
        <w:rPr>
          <w:noProof/>
        </w:rPr>
        <w:instrText xml:space="preserve"> PAGEREF _Toc131415307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Secretary to the Council</w:t>
      </w:r>
      <w:r>
        <w:rPr>
          <w:noProof/>
        </w:rPr>
        <w:tab/>
      </w:r>
      <w:r>
        <w:rPr>
          <w:noProof/>
        </w:rPr>
        <w:fldChar w:fldCharType="begin"/>
      </w:r>
      <w:r>
        <w:rPr>
          <w:noProof/>
        </w:rPr>
        <w:instrText xml:space="preserve"> PAGEREF _Toc131415308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III — Functions and powers</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Functions of Commissioner</w:t>
      </w:r>
      <w:r>
        <w:rPr>
          <w:noProof/>
        </w:rPr>
        <w:tab/>
      </w:r>
      <w:r>
        <w:rPr>
          <w:noProof/>
        </w:rPr>
        <w:fldChar w:fldCharType="begin"/>
      </w:r>
      <w:r>
        <w:rPr>
          <w:noProof/>
        </w:rPr>
        <w:instrText xml:space="preserve"> PAGEREF _Toc131415310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Duties of Commissioner</w:t>
      </w:r>
      <w:r>
        <w:rPr>
          <w:noProof/>
        </w:rPr>
        <w:tab/>
      </w:r>
      <w:r>
        <w:rPr>
          <w:noProof/>
        </w:rPr>
        <w:fldChar w:fldCharType="begin"/>
      </w:r>
      <w:r>
        <w:rPr>
          <w:noProof/>
        </w:rPr>
        <w:instrText xml:space="preserve"> PAGEREF _Toc131415311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Special powers of Commissioner</w:t>
      </w:r>
      <w:r>
        <w:rPr>
          <w:noProof/>
        </w:rPr>
        <w:tab/>
      </w:r>
      <w:r>
        <w:rPr>
          <w:noProof/>
        </w:rPr>
        <w:fldChar w:fldCharType="begin"/>
      </w:r>
      <w:r>
        <w:rPr>
          <w:noProof/>
        </w:rPr>
        <w:instrText xml:space="preserve"> PAGEREF _Toc131415312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Functions of the Council</w:t>
      </w:r>
      <w:r>
        <w:rPr>
          <w:noProof/>
        </w:rPr>
        <w:tab/>
      </w:r>
      <w:r>
        <w:rPr>
          <w:noProof/>
        </w:rPr>
        <w:fldChar w:fldCharType="begin"/>
      </w:r>
      <w:r>
        <w:rPr>
          <w:noProof/>
        </w:rPr>
        <w:instrText xml:space="preserve"> PAGEREF _Toc131415313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w:t>
      </w:r>
      <w:r>
        <w:rPr>
          <w:noProof/>
          <w:snapToGrid w:val="0"/>
          <w:szCs w:val="24"/>
        </w:rPr>
        <w:noBreakHyphen/>
        <w:t>ordination of works of Government departments in respect of land degradation and soil conservation and reclamation</w:t>
      </w:r>
      <w:r>
        <w:rPr>
          <w:noProof/>
        </w:rPr>
        <w:tab/>
      </w:r>
      <w:r>
        <w:rPr>
          <w:noProof/>
        </w:rPr>
        <w:fldChar w:fldCharType="begin"/>
      </w:r>
      <w:r>
        <w:rPr>
          <w:noProof/>
        </w:rPr>
        <w:instrText xml:space="preserve"> PAGEREF _Toc131415314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Powers to Government departments and public authorities</w:t>
      </w:r>
      <w:r>
        <w:rPr>
          <w:noProof/>
        </w:rPr>
        <w:tab/>
      </w:r>
      <w:r>
        <w:rPr>
          <w:noProof/>
        </w:rPr>
        <w:fldChar w:fldCharType="begin"/>
      </w:r>
      <w:r>
        <w:rPr>
          <w:noProof/>
        </w:rPr>
        <w:instrText xml:space="preserve"> PAGEREF _Toc131415315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Commissioner may advise as to alienation of Crown land</w:t>
      </w:r>
      <w:r>
        <w:rPr>
          <w:noProof/>
        </w:rPr>
        <w:tab/>
      </w:r>
      <w:r>
        <w:rPr>
          <w:noProof/>
        </w:rPr>
        <w:fldChar w:fldCharType="begin"/>
      </w:r>
      <w:r>
        <w:rPr>
          <w:noProof/>
        </w:rPr>
        <w:instrText xml:space="preserve"> PAGEREF _Toc131415316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Alteration of covenants etc. of certain leases etc.</w:t>
      </w:r>
      <w:r>
        <w:rPr>
          <w:noProof/>
        </w:rPr>
        <w:tab/>
      </w:r>
      <w:r>
        <w:rPr>
          <w:noProof/>
        </w:rPr>
        <w:fldChar w:fldCharType="begin"/>
      </w:r>
      <w:r>
        <w:rPr>
          <w:noProof/>
        </w:rPr>
        <w:instrText xml:space="preserve"> PAGEREF _Toc131415317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Carrying out of works by Minister or Commissioner</w:t>
      </w:r>
      <w:r>
        <w:rPr>
          <w:noProof/>
        </w:rPr>
        <w:tab/>
      </w:r>
      <w:r>
        <w:rPr>
          <w:noProof/>
        </w:rPr>
        <w:fldChar w:fldCharType="begin"/>
      </w:r>
      <w:r>
        <w:rPr>
          <w:noProof/>
        </w:rPr>
        <w:instrText xml:space="preserve"> PAGEREF _Toc131415318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20A</w:t>
      </w:r>
      <w:r>
        <w:rPr>
          <w:noProof/>
          <w:snapToGrid w:val="0"/>
          <w:szCs w:val="24"/>
        </w:rPr>
        <w:t>.</w:t>
      </w:r>
      <w:r>
        <w:rPr>
          <w:noProof/>
          <w:sz w:val="24"/>
          <w:szCs w:val="24"/>
        </w:rPr>
        <w:tab/>
      </w:r>
      <w:r>
        <w:rPr>
          <w:noProof/>
          <w:snapToGrid w:val="0"/>
          <w:szCs w:val="24"/>
        </w:rPr>
        <w:t>Minister may make certain advances and payments</w:t>
      </w:r>
      <w:r>
        <w:rPr>
          <w:noProof/>
        </w:rPr>
        <w:tab/>
      </w:r>
      <w:r>
        <w:rPr>
          <w:noProof/>
        </w:rPr>
        <w:fldChar w:fldCharType="begin"/>
      </w:r>
      <w:r>
        <w:rPr>
          <w:noProof/>
        </w:rPr>
        <w:instrText xml:space="preserve"> PAGEREF _Toc131415319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Power of Entry</w:t>
      </w:r>
      <w:r>
        <w:rPr>
          <w:noProof/>
        </w:rPr>
        <w:tab/>
      </w:r>
      <w:r>
        <w:rPr>
          <w:noProof/>
        </w:rPr>
        <w:fldChar w:fldCharType="begin"/>
      </w:r>
      <w:r>
        <w:rPr>
          <w:noProof/>
        </w:rPr>
        <w:instrText xml:space="preserve"> PAGEREF _Toc131415320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21A</w:t>
      </w:r>
      <w:r>
        <w:rPr>
          <w:noProof/>
          <w:snapToGrid w:val="0"/>
          <w:szCs w:val="24"/>
        </w:rPr>
        <w:t>.</w:t>
      </w:r>
      <w:r>
        <w:rPr>
          <w:noProof/>
          <w:sz w:val="24"/>
          <w:szCs w:val="24"/>
        </w:rPr>
        <w:tab/>
      </w:r>
      <w:r>
        <w:rPr>
          <w:noProof/>
          <w:snapToGrid w:val="0"/>
          <w:szCs w:val="24"/>
        </w:rPr>
        <w:t>Saving provision in relation to State forests and timber reserves</w:t>
      </w:r>
      <w:r>
        <w:rPr>
          <w:noProof/>
        </w:rPr>
        <w:tab/>
      </w:r>
      <w:r>
        <w:rPr>
          <w:noProof/>
        </w:rPr>
        <w:fldChar w:fldCharType="begin"/>
      </w:r>
      <w:r>
        <w:rPr>
          <w:noProof/>
        </w:rPr>
        <w:instrText xml:space="preserve"> PAGEREF _Toc131415321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IIIA — Land conservation districts</w:t>
      </w:r>
    </w:p>
    <w:p>
      <w:pPr>
        <w:pStyle w:val="TOC3"/>
        <w:rPr>
          <w:b w:val="0"/>
          <w:noProof/>
          <w:sz w:val="24"/>
          <w:szCs w:val="24"/>
        </w:rPr>
      </w:pPr>
      <w:r>
        <w:rPr>
          <w:noProof/>
          <w:szCs w:val="26"/>
        </w:rPr>
        <w:t>Division 1</w:t>
      </w:r>
      <w:r>
        <w:rPr>
          <w:noProof/>
          <w:snapToGrid w:val="0"/>
          <w:szCs w:val="26"/>
        </w:rPr>
        <w:t> — </w:t>
      </w:r>
      <w:r>
        <w:rPr>
          <w:noProof/>
          <w:szCs w:val="26"/>
        </w:rPr>
        <w:t>Constitution of land conservation districts and appointment and functions of district committees</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Soil conservation districts</w:t>
      </w:r>
      <w:r>
        <w:rPr>
          <w:noProof/>
        </w:rPr>
        <w:tab/>
      </w:r>
      <w:r>
        <w:rPr>
          <w:noProof/>
        </w:rPr>
        <w:fldChar w:fldCharType="begin"/>
      </w:r>
      <w:r>
        <w:rPr>
          <w:noProof/>
        </w:rPr>
        <w:instrText xml:space="preserve"> PAGEREF _Toc131415324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District advisory committee</w:t>
      </w:r>
      <w:r>
        <w:rPr>
          <w:noProof/>
        </w:rPr>
        <w:tab/>
      </w:r>
      <w:r>
        <w:rPr>
          <w:noProof/>
        </w:rPr>
        <w:fldChar w:fldCharType="begin"/>
      </w:r>
      <w:r>
        <w:rPr>
          <w:noProof/>
        </w:rPr>
        <w:instrText xml:space="preserve"> PAGEREF _Toc131415325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Functions of district committees</w:t>
      </w:r>
      <w:r>
        <w:rPr>
          <w:noProof/>
        </w:rPr>
        <w:tab/>
      </w:r>
      <w:r>
        <w:rPr>
          <w:noProof/>
        </w:rPr>
        <w:fldChar w:fldCharType="begin"/>
      </w:r>
      <w:r>
        <w:rPr>
          <w:noProof/>
        </w:rPr>
        <w:instrText xml:space="preserve"> PAGEREF _Toc131415326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Power to co</w:t>
      </w:r>
      <w:r>
        <w:rPr>
          <w:noProof/>
          <w:snapToGrid w:val="0"/>
          <w:szCs w:val="24"/>
        </w:rPr>
        <w:noBreakHyphen/>
        <w:t>opt certain persons</w:t>
      </w:r>
      <w:r>
        <w:rPr>
          <w:noProof/>
        </w:rPr>
        <w:tab/>
      </w:r>
      <w:r>
        <w:rPr>
          <w:noProof/>
        </w:rPr>
        <w:fldChar w:fldCharType="begin"/>
      </w:r>
      <w:r>
        <w:rPr>
          <w:noProof/>
        </w:rPr>
        <w:instrText xml:space="preserve"> PAGEREF _Toc131415327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Rating and finance</w:t>
      </w:r>
    </w:p>
    <w:p>
      <w:pPr>
        <w:pStyle w:val="TOC4"/>
        <w:tabs>
          <w:tab w:val="left" w:pos="1701"/>
        </w:tabs>
        <w:rPr>
          <w:noProof/>
          <w:sz w:val="24"/>
          <w:szCs w:val="24"/>
        </w:rPr>
      </w:pPr>
      <w:r>
        <w:rPr>
          <w:noProof/>
          <w:szCs w:val="24"/>
        </w:rPr>
        <w:t>25A</w:t>
      </w:r>
      <w:r>
        <w:rPr>
          <w:noProof/>
          <w:snapToGrid w:val="0"/>
          <w:szCs w:val="24"/>
        </w:rPr>
        <w:t>.</w:t>
      </w:r>
      <w:r>
        <w:rPr>
          <w:noProof/>
          <w:sz w:val="24"/>
          <w:szCs w:val="24"/>
        </w:rPr>
        <w:tab/>
      </w:r>
      <w:r>
        <w:rPr>
          <w:noProof/>
          <w:snapToGrid w:val="0"/>
          <w:szCs w:val="24"/>
        </w:rPr>
        <w:t>Imposition of rate</w:t>
      </w:r>
      <w:r>
        <w:rPr>
          <w:noProof/>
        </w:rPr>
        <w:tab/>
      </w:r>
      <w:r>
        <w:rPr>
          <w:noProof/>
        </w:rPr>
        <w:fldChar w:fldCharType="begin"/>
      </w:r>
      <w:r>
        <w:rPr>
          <w:noProof/>
        </w:rPr>
        <w:instrText xml:space="preserve"> PAGEREF _Toc131415329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25AA.</w:t>
      </w:r>
      <w:r>
        <w:rPr>
          <w:noProof/>
          <w:sz w:val="24"/>
          <w:szCs w:val="24"/>
        </w:rPr>
        <w:tab/>
      </w:r>
      <w:r>
        <w:rPr>
          <w:noProof/>
          <w:szCs w:val="24"/>
        </w:rPr>
        <w:t>Service charges</w:t>
      </w:r>
      <w:r>
        <w:rPr>
          <w:noProof/>
        </w:rPr>
        <w:tab/>
      </w:r>
      <w:r>
        <w:rPr>
          <w:noProof/>
        </w:rPr>
        <w:fldChar w:fldCharType="begin"/>
      </w:r>
      <w:r>
        <w:rPr>
          <w:noProof/>
        </w:rPr>
        <w:instrText xml:space="preserve"> PAGEREF _Toc131415330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25B</w:t>
      </w:r>
      <w:r>
        <w:rPr>
          <w:noProof/>
          <w:snapToGrid w:val="0"/>
          <w:szCs w:val="24"/>
        </w:rPr>
        <w:t>.</w:t>
      </w:r>
      <w:r>
        <w:rPr>
          <w:noProof/>
          <w:sz w:val="24"/>
          <w:szCs w:val="24"/>
        </w:rPr>
        <w:tab/>
      </w:r>
      <w:r>
        <w:rPr>
          <w:noProof/>
          <w:snapToGrid w:val="0"/>
          <w:szCs w:val="24"/>
        </w:rPr>
        <w:t>Assessment, collection and payment of rate or service charge</w:t>
      </w:r>
      <w:r>
        <w:rPr>
          <w:noProof/>
        </w:rPr>
        <w:tab/>
      </w:r>
      <w:r>
        <w:rPr>
          <w:noProof/>
        </w:rPr>
        <w:fldChar w:fldCharType="begin"/>
      </w:r>
      <w:r>
        <w:rPr>
          <w:noProof/>
        </w:rPr>
        <w:instrText xml:space="preserve"> PAGEREF _Toc131415331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25C</w:t>
      </w:r>
      <w:r>
        <w:rPr>
          <w:noProof/>
          <w:snapToGrid w:val="0"/>
          <w:szCs w:val="24"/>
        </w:rPr>
        <w:t>.</w:t>
      </w:r>
      <w:r>
        <w:rPr>
          <w:noProof/>
          <w:sz w:val="24"/>
          <w:szCs w:val="24"/>
        </w:rPr>
        <w:tab/>
      </w:r>
      <w:r>
        <w:rPr>
          <w:noProof/>
          <w:snapToGrid w:val="0"/>
          <w:szCs w:val="24"/>
        </w:rPr>
        <w:t>Land Conservation Districts Fund</w:t>
      </w:r>
      <w:r>
        <w:rPr>
          <w:noProof/>
        </w:rPr>
        <w:tab/>
      </w:r>
      <w:r>
        <w:rPr>
          <w:noProof/>
        </w:rPr>
        <w:fldChar w:fldCharType="begin"/>
      </w:r>
      <w:r>
        <w:rPr>
          <w:noProof/>
        </w:rPr>
        <w:instrText xml:space="preserve"> PAGEREF _Toc131415332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25D</w:t>
      </w:r>
      <w:r>
        <w:rPr>
          <w:noProof/>
          <w:snapToGrid w:val="0"/>
          <w:szCs w:val="24"/>
        </w:rPr>
        <w:t>.</w:t>
      </w:r>
      <w:r>
        <w:rPr>
          <w:noProof/>
          <w:sz w:val="24"/>
          <w:szCs w:val="24"/>
        </w:rPr>
        <w:tab/>
      </w:r>
      <w:r>
        <w:rPr>
          <w:noProof/>
          <w:snapToGrid w:val="0"/>
          <w:szCs w:val="24"/>
        </w:rPr>
        <w:t>Advances by Treasurer</w:t>
      </w:r>
      <w:r>
        <w:rPr>
          <w:noProof/>
        </w:rPr>
        <w:tab/>
      </w:r>
      <w:r>
        <w:rPr>
          <w:noProof/>
        </w:rPr>
        <w:fldChar w:fldCharType="begin"/>
      </w:r>
      <w:r>
        <w:rPr>
          <w:noProof/>
        </w:rPr>
        <w:instrText xml:space="preserve"> PAGEREF _Toc131415333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25E</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_Toc131415334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25F</w:t>
      </w:r>
      <w:r>
        <w:rPr>
          <w:noProof/>
          <w:snapToGrid w:val="0"/>
          <w:szCs w:val="24"/>
        </w:rPr>
        <w:t>.</w:t>
      </w:r>
      <w:r>
        <w:rPr>
          <w:noProof/>
          <w:sz w:val="24"/>
          <w:szCs w:val="24"/>
        </w:rPr>
        <w:tab/>
      </w:r>
      <w:r>
        <w:rPr>
          <w:noProof/>
          <w:snapToGrid w:val="0"/>
          <w:szCs w:val="24"/>
        </w:rPr>
        <w:t>Commissioner’s report</w:t>
      </w:r>
      <w:r>
        <w:rPr>
          <w:noProof/>
        </w:rPr>
        <w:tab/>
      </w:r>
      <w:r>
        <w:rPr>
          <w:noProof/>
        </w:rPr>
        <w:fldChar w:fldCharType="begin"/>
      </w:r>
      <w:r>
        <w:rPr>
          <w:noProof/>
        </w:rPr>
        <w:instrText xml:space="preserve"> PAGEREF _Toc131415335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25G</w:t>
      </w:r>
      <w:r>
        <w:rPr>
          <w:noProof/>
          <w:snapToGrid w:val="0"/>
          <w:szCs w:val="24"/>
        </w:rPr>
        <w:t>.</w:t>
      </w:r>
      <w:r>
        <w:rPr>
          <w:noProof/>
          <w:sz w:val="24"/>
          <w:szCs w:val="24"/>
        </w:rPr>
        <w:tab/>
      </w:r>
      <w:r>
        <w:rPr>
          <w:noProof/>
          <w:snapToGrid w:val="0"/>
          <w:szCs w:val="24"/>
        </w:rPr>
        <w:t>Commissioner’s annual estimates</w:t>
      </w:r>
      <w:r>
        <w:rPr>
          <w:noProof/>
        </w:rPr>
        <w:tab/>
      </w:r>
      <w:r>
        <w:rPr>
          <w:noProof/>
        </w:rPr>
        <w:fldChar w:fldCharType="begin"/>
      </w:r>
      <w:r>
        <w:rPr>
          <w:noProof/>
        </w:rPr>
        <w:instrText xml:space="preserve"> PAGEREF _Toc131415336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IV — Soil conservation reserves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Soil conservation reserves</w:t>
      </w:r>
      <w:r>
        <w:rPr>
          <w:noProof/>
        </w:rPr>
        <w:tab/>
      </w:r>
      <w:r>
        <w:rPr>
          <w:noProof/>
        </w:rPr>
        <w:fldChar w:fldCharType="begin"/>
      </w:r>
      <w:r>
        <w:rPr>
          <w:noProof/>
        </w:rPr>
        <w:instrText xml:space="preserve"> PAGEREF _Toc131415338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Minister to manage soil conservation reserves</w:t>
      </w:r>
      <w:r>
        <w:rPr>
          <w:noProof/>
        </w:rPr>
        <w:tab/>
      </w:r>
      <w:r>
        <w:rPr>
          <w:noProof/>
        </w:rPr>
        <w:fldChar w:fldCharType="begin"/>
      </w:r>
      <w:r>
        <w:rPr>
          <w:noProof/>
        </w:rPr>
        <w:instrText xml:space="preserve"> PAGEREF _Toc131415339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Offences in relation to soil conservation reserves</w:t>
      </w:r>
      <w:r>
        <w:rPr>
          <w:noProof/>
        </w:rPr>
        <w:tab/>
      </w:r>
      <w:r>
        <w:rPr>
          <w:noProof/>
        </w:rPr>
        <w:fldChar w:fldCharType="begin"/>
      </w:r>
      <w:r>
        <w:rPr>
          <w:noProof/>
        </w:rPr>
        <w:instrText xml:space="preserve"> PAGEREF _Toc131415340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Execution of works for land degradation</w:t>
      </w:r>
      <w:r>
        <w:rPr>
          <w:noProof/>
        </w:rPr>
        <w:tab/>
      </w:r>
      <w:r>
        <w:rPr>
          <w:noProof/>
        </w:rPr>
        <w:fldChar w:fldCharType="begin"/>
      </w:r>
      <w:r>
        <w:rPr>
          <w:noProof/>
        </w:rPr>
        <w:instrText xml:space="preserve"> PAGEREF _Toc131415341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29A</w:t>
      </w:r>
      <w:r>
        <w:rPr>
          <w:noProof/>
          <w:snapToGrid w:val="0"/>
          <w:szCs w:val="24"/>
        </w:rPr>
        <w:t>.</w:t>
      </w:r>
      <w:r>
        <w:rPr>
          <w:noProof/>
          <w:sz w:val="24"/>
          <w:szCs w:val="24"/>
        </w:rPr>
        <w:tab/>
      </w:r>
      <w:r>
        <w:rPr>
          <w:noProof/>
          <w:snapToGrid w:val="0"/>
          <w:szCs w:val="24"/>
        </w:rPr>
        <w:t>Vesting of works in a public authority</w:t>
      </w:r>
      <w:r>
        <w:rPr>
          <w:noProof/>
        </w:rPr>
        <w:tab/>
      </w:r>
      <w:r>
        <w:rPr>
          <w:noProof/>
        </w:rPr>
        <w:fldChar w:fldCharType="begin"/>
      </w:r>
      <w:r>
        <w:rPr>
          <w:noProof/>
        </w:rPr>
        <w:instrText xml:space="preserve"> PAGEREF _Toc131415342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Leasing of land in soil conservation reserves</w:t>
      </w:r>
      <w:r>
        <w:rPr>
          <w:noProof/>
        </w:rPr>
        <w:tab/>
      </w:r>
      <w:r>
        <w:rPr>
          <w:noProof/>
        </w:rPr>
        <w:fldChar w:fldCharType="begin"/>
      </w:r>
      <w:r>
        <w:rPr>
          <w:noProof/>
        </w:rPr>
        <w:instrText xml:space="preserve"> PAGEREF _Toc131415343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30"/>
        </w:rPr>
        <w:t>Part IVA — Conservation covenants and agreements to reserve</w:t>
      </w:r>
    </w:p>
    <w:p>
      <w:pPr>
        <w:pStyle w:val="TOC4"/>
        <w:tabs>
          <w:tab w:val="left" w:pos="1701"/>
        </w:tabs>
        <w:rPr>
          <w:noProof/>
          <w:sz w:val="24"/>
          <w:szCs w:val="24"/>
        </w:rPr>
      </w:pPr>
      <w:r>
        <w:rPr>
          <w:noProof/>
          <w:szCs w:val="24"/>
        </w:rPr>
        <w:t>30A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_Toc131415345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30B</w:t>
      </w:r>
      <w:r>
        <w:rPr>
          <w:noProof/>
          <w:snapToGrid w:val="0"/>
          <w:szCs w:val="24"/>
        </w:rPr>
        <w:t>.</w:t>
      </w:r>
      <w:r>
        <w:rPr>
          <w:noProof/>
          <w:sz w:val="24"/>
          <w:szCs w:val="24"/>
        </w:rPr>
        <w:tab/>
      </w:r>
      <w:r>
        <w:rPr>
          <w:noProof/>
          <w:snapToGrid w:val="0"/>
          <w:szCs w:val="24"/>
        </w:rPr>
        <w:t>Registration of conservation covenants</w:t>
      </w:r>
      <w:r>
        <w:rPr>
          <w:noProof/>
        </w:rPr>
        <w:tab/>
      </w:r>
      <w:r>
        <w:rPr>
          <w:noProof/>
        </w:rPr>
        <w:fldChar w:fldCharType="begin"/>
      </w:r>
      <w:r>
        <w:rPr>
          <w:noProof/>
        </w:rPr>
        <w:instrText xml:space="preserve"> PAGEREF _Toc131415346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30C</w:t>
      </w:r>
      <w:r>
        <w:rPr>
          <w:noProof/>
          <w:snapToGrid w:val="0"/>
          <w:szCs w:val="24"/>
        </w:rPr>
        <w:t>.</w:t>
      </w:r>
      <w:r>
        <w:rPr>
          <w:noProof/>
          <w:sz w:val="24"/>
          <w:szCs w:val="24"/>
        </w:rPr>
        <w:tab/>
      </w:r>
      <w:r>
        <w:rPr>
          <w:noProof/>
          <w:snapToGrid w:val="0"/>
          <w:szCs w:val="24"/>
        </w:rPr>
        <w:t>Effect of covenant or agreement</w:t>
      </w:r>
      <w:r>
        <w:rPr>
          <w:noProof/>
        </w:rPr>
        <w:tab/>
      </w:r>
      <w:r>
        <w:rPr>
          <w:noProof/>
        </w:rPr>
        <w:fldChar w:fldCharType="begin"/>
      </w:r>
      <w:r>
        <w:rPr>
          <w:noProof/>
        </w:rPr>
        <w:instrText xml:space="preserve"> PAGEREF _Toc131415347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30D</w:t>
      </w:r>
      <w:r>
        <w:rPr>
          <w:noProof/>
          <w:snapToGrid w:val="0"/>
          <w:szCs w:val="24"/>
        </w:rPr>
        <w:t>.</w:t>
      </w:r>
      <w:r>
        <w:rPr>
          <w:noProof/>
          <w:sz w:val="24"/>
          <w:szCs w:val="24"/>
        </w:rPr>
        <w:tab/>
      </w:r>
      <w:r>
        <w:rPr>
          <w:noProof/>
          <w:snapToGrid w:val="0"/>
          <w:szCs w:val="24"/>
        </w:rPr>
        <w:t>Duties upon passing interests in affected land</w:t>
      </w:r>
      <w:r>
        <w:rPr>
          <w:noProof/>
        </w:rPr>
        <w:tab/>
      </w:r>
      <w:r>
        <w:rPr>
          <w:noProof/>
        </w:rPr>
        <w:fldChar w:fldCharType="begin"/>
      </w:r>
      <w:r>
        <w:rPr>
          <w:noProof/>
        </w:rPr>
        <w:instrText xml:space="preserve"> PAGEREF _Toc131415348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30E</w:t>
      </w:r>
      <w:r>
        <w:rPr>
          <w:noProof/>
          <w:snapToGrid w:val="0"/>
          <w:szCs w:val="24"/>
        </w:rPr>
        <w:t>.</w:t>
      </w:r>
      <w:r>
        <w:rPr>
          <w:noProof/>
          <w:sz w:val="24"/>
          <w:szCs w:val="24"/>
        </w:rPr>
        <w:tab/>
      </w:r>
      <w:r>
        <w:rPr>
          <w:noProof/>
          <w:snapToGrid w:val="0"/>
          <w:szCs w:val="24"/>
        </w:rPr>
        <w:t>Discharge of agreement to reserve</w:t>
      </w:r>
      <w:r>
        <w:rPr>
          <w:noProof/>
        </w:rPr>
        <w:tab/>
      </w:r>
      <w:r>
        <w:rPr>
          <w:noProof/>
        </w:rPr>
        <w:fldChar w:fldCharType="begin"/>
      </w:r>
      <w:r>
        <w:rPr>
          <w:noProof/>
        </w:rPr>
        <w:instrText xml:space="preserve"> PAGEREF _Toc131415349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30F</w:t>
      </w:r>
      <w:r>
        <w:rPr>
          <w:noProof/>
          <w:snapToGrid w:val="0"/>
          <w:szCs w:val="24"/>
        </w:rPr>
        <w:t>.</w:t>
      </w:r>
      <w:r>
        <w:rPr>
          <w:noProof/>
          <w:sz w:val="24"/>
          <w:szCs w:val="24"/>
        </w:rPr>
        <w:tab/>
      </w:r>
      <w:r>
        <w:rPr>
          <w:noProof/>
          <w:snapToGrid w:val="0"/>
          <w:szCs w:val="24"/>
        </w:rPr>
        <w:t>Cancelling registration of memorial</w:t>
      </w:r>
      <w:r>
        <w:rPr>
          <w:noProof/>
        </w:rPr>
        <w:tab/>
      </w:r>
      <w:r>
        <w:rPr>
          <w:noProof/>
        </w:rPr>
        <w:fldChar w:fldCharType="begin"/>
      </w:r>
      <w:r>
        <w:rPr>
          <w:noProof/>
        </w:rPr>
        <w:instrText xml:space="preserve"> PAGEREF _Toc131415350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V — Soil conservation notices</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Soil conservation notices</w:t>
      </w:r>
      <w:r>
        <w:rPr>
          <w:noProof/>
        </w:rPr>
        <w:tab/>
      </w:r>
      <w:r>
        <w:rPr>
          <w:noProof/>
        </w:rPr>
        <w:fldChar w:fldCharType="begin"/>
      </w:r>
      <w:r>
        <w:rPr>
          <w:noProof/>
        </w:rPr>
        <w:instrText xml:space="preserve"> PAGEREF _Toc131415352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Service of notices</w:t>
      </w:r>
      <w:r>
        <w:rPr>
          <w:noProof/>
        </w:rPr>
        <w:tab/>
      </w:r>
      <w:r>
        <w:rPr>
          <w:noProof/>
        </w:rPr>
        <w:fldChar w:fldCharType="begin"/>
      </w:r>
      <w:r>
        <w:rPr>
          <w:noProof/>
        </w:rPr>
        <w:instrText xml:space="preserve"> PAGEREF _Toc131415353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Appeal to Minister against service of notice</w:t>
      </w:r>
      <w:r>
        <w:rPr>
          <w:noProof/>
        </w:rPr>
        <w:tab/>
      </w:r>
      <w:r>
        <w:rPr>
          <w:noProof/>
        </w:rPr>
        <w:fldChar w:fldCharType="begin"/>
      </w:r>
      <w:r>
        <w:rPr>
          <w:noProof/>
        </w:rPr>
        <w:instrText xml:space="preserve"> PAGEREF _Toc131415354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34A</w:t>
      </w:r>
      <w:r>
        <w:rPr>
          <w:noProof/>
          <w:snapToGrid w:val="0"/>
          <w:szCs w:val="24"/>
        </w:rPr>
        <w:t>.</w:t>
      </w:r>
      <w:r>
        <w:rPr>
          <w:noProof/>
          <w:sz w:val="24"/>
          <w:szCs w:val="24"/>
        </w:rPr>
        <w:tab/>
      </w:r>
      <w:r>
        <w:rPr>
          <w:noProof/>
          <w:snapToGrid w:val="0"/>
          <w:szCs w:val="24"/>
        </w:rPr>
        <w:t>Registration of memorial of soil conservation notice</w:t>
      </w:r>
      <w:r>
        <w:rPr>
          <w:noProof/>
        </w:rPr>
        <w:tab/>
      </w:r>
      <w:r>
        <w:rPr>
          <w:noProof/>
        </w:rPr>
        <w:fldChar w:fldCharType="begin"/>
      </w:r>
      <w:r>
        <w:rPr>
          <w:noProof/>
        </w:rPr>
        <w:instrText xml:space="preserve"> PAGEREF _Toc131415355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34B</w:t>
      </w:r>
      <w:r>
        <w:rPr>
          <w:noProof/>
          <w:snapToGrid w:val="0"/>
          <w:szCs w:val="24"/>
        </w:rPr>
        <w:t>.</w:t>
      </w:r>
      <w:r>
        <w:rPr>
          <w:noProof/>
          <w:sz w:val="24"/>
          <w:szCs w:val="24"/>
        </w:rPr>
        <w:tab/>
      </w:r>
      <w:r>
        <w:rPr>
          <w:noProof/>
          <w:snapToGrid w:val="0"/>
          <w:szCs w:val="24"/>
        </w:rPr>
        <w:t>Duty of outgoing owner or occupier to notify Commissioner and potential successor in ownership or occupation</w:t>
      </w:r>
      <w:r>
        <w:rPr>
          <w:noProof/>
        </w:rPr>
        <w:tab/>
      </w:r>
      <w:r>
        <w:rPr>
          <w:noProof/>
        </w:rPr>
        <w:fldChar w:fldCharType="begin"/>
      </w:r>
      <w:r>
        <w:rPr>
          <w:noProof/>
        </w:rPr>
        <w:instrText xml:space="preserve"> PAGEREF _Toc131415356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Enforcement of orders</w:t>
      </w:r>
      <w:r>
        <w:rPr>
          <w:noProof/>
        </w:rPr>
        <w:tab/>
      </w:r>
      <w:r>
        <w:rPr>
          <w:noProof/>
        </w:rPr>
        <w:fldChar w:fldCharType="begin"/>
      </w:r>
      <w:r>
        <w:rPr>
          <w:noProof/>
        </w:rPr>
        <w:instrText xml:space="preserve"> PAGEREF _Toc131415357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Expense to be a charge on land</w:t>
      </w:r>
      <w:r>
        <w:rPr>
          <w:noProof/>
        </w:rPr>
        <w:tab/>
      </w:r>
      <w:r>
        <w:rPr>
          <w:noProof/>
        </w:rPr>
        <w:fldChar w:fldCharType="begin"/>
      </w:r>
      <w:r>
        <w:rPr>
          <w:noProof/>
        </w:rPr>
        <w:instrText xml:space="preserve"> PAGEREF _Toc131415358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Right of mortgagee to add expense to mortgage</w:t>
      </w:r>
      <w:r>
        <w:rPr>
          <w:noProof/>
        </w:rPr>
        <w:tab/>
      </w:r>
      <w:r>
        <w:rPr>
          <w:noProof/>
        </w:rPr>
        <w:fldChar w:fldCharType="begin"/>
      </w:r>
      <w:r>
        <w:rPr>
          <w:noProof/>
        </w:rPr>
        <w:instrText xml:space="preserve"> PAGEREF _Toc131415359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Discharge of notices</w:t>
      </w:r>
      <w:r>
        <w:rPr>
          <w:noProof/>
        </w:rPr>
        <w:tab/>
      </w:r>
      <w:r>
        <w:rPr>
          <w:noProof/>
        </w:rPr>
        <w:fldChar w:fldCharType="begin"/>
      </w:r>
      <w:r>
        <w:rPr>
          <w:noProof/>
        </w:rPr>
        <w:instrText xml:space="preserve"> PAGEREF _Toc131415360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Appeal to Minister against refusal to discharge notices</w:t>
      </w:r>
      <w:r>
        <w:rPr>
          <w:noProof/>
        </w:rPr>
        <w:tab/>
      </w:r>
      <w:r>
        <w:rPr>
          <w:noProof/>
        </w:rPr>
        <w:fldChar w:fldCharType="begin"/>
      </w:r>
      <w:r>
        <w:rPr>
          <w:noProof/>
        </w:rPr>
        <w:instrText xml:space="preserve"> PAGEREF _Toc131415361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szCs w:val="24"/>
        </w:rPr>
      </w:pPr>
      <w:r>
        <w:rPr>
          <w:noProof/>
          <w:szCs w:val="30"/>
        </w:rPr>
        <w:t>Part VA — Landcare Trust</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Landcare Trust established</w:t>
      </w:r>
      <w:r>
        <w:rPr>
          <w:noProof/>
        </w:rPr>
        <w:tab/>
      </w:r>
      <w:r>
        <w:rPr>
          <w:noProof/>
        </w:rPr>
        <w:fldChar w:fldCharType="begin"/>
      </w:r>
      <w:r>
        <w:rPr>
          <w:noProof/>
        </w:rPr>
        <w:instrText xml:space="preserve"> PAGEREF _Toc131415363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Membership of the Trust</w:t>
      </w:r>
      <w:r>
        <w:rPr>
          <w:noProof/>
        </w:rPr>
        <w:tab/>
      </w:r>
      <w:r>
        <w:rPr>
          <w:noProof/>
        </w:rPr>
        <w:fldChar w:fldCharType="begin"/>
      </w:r>
      <w:r>
        <w:rPr>
          <w:noProof/>
        </w:rPr>
        <w:instrText xml:space="preserve"> PAGEREF _Toc131415364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41A</w:t>
      </w:r>
      <w:r>
        <w:rPr>
          <w:noProof/>
          <w:snapToGrid w:val="0"/>
          <w:szCs w:val="24"/>
        </w:rPr>
        <w:t>.</w:t>
      </w:r>
      <w:r>
        <w:rPr>
          <w:noProof/>
          <w:sz w:val="24"/>
          <w:szCs w:val="24"/>
        </w:rPr>
        <w:tab/>
      </w:r>
      <w:r>
        <w:rPr>
          <w:noProof/>
          <w:snapToGrid w:val="0"/>
          <w:szCs w:val="24"/>
        </w:rPr>
        <w:t>Functions of the Trust</w:t>
      </w:r>
      <w:r>
        <w:rPr>
          <w:noProof/>
        </w:rPr>
        <w:tab/>
      </w:r>
      <w:r>
        <w:rPr>
          <w:noProof/>
        </w:rPr>
        <w:fldChar w:fldCharType="begin"/>
      </w:r>
      <w:r>
        <w:rPr>
          <w:noProof/>
        </w:rPr>
        <w:instrText xml:space="preserve"> PAGEREF _Toc131415365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41B</w:t>
      </w:r>
      <w:r>
        <w:rPr>
          <w:noProof/>
          <w:snapToGrid w:val="0"/>
          <w:szCs w:val="24"/>
        </w:rPr>
        <w:t>.</w:t>
      </w:r>
      <w:r>
        <w:rPr>
          <w:noProof/>
          <w:sz w:val="24"/>
          <w:szCs w:val="24"/>
        </w:rPr>
        <w:tab/>
      </w:r>
      <w:r>
        <w:rPr>
          <w:noProof/>
          <w:snapToGrid w:val="0"/>
          <w:szCs w:val="24"/>
        </w:rPr>
        <w:t>Trust Fund</w:t>
      </w:r>
      <w:r>
        <w:rPr>
          <w:noProof/>
        </w:rPr>
        <w:tab/>
      </w:r>
      <w:r>
        <w:rPr>
          <w:noProof/>
        </w:rPr>
        <w:fldChar w:fldCharType="begin"/>
      </w:r>
      <w:r>
        <w:rPr>
          <w:noProof/>
        </w:rPr>
        <w:instrText xml:space="preserve"> PAGEREF _Toc131415366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41C</w:t>
      </w:r>
      <w:r>
        <w:rPr>
          <w:noProof/>
          <w:snapToGrid w:val="0"/>
          <w:szCs w:val="24"/>
        </w:rPr>
        <w:t>.</w:t>
      </w:r>
      <w:r>
        <w:rPr>
          <w:noProof/>
          <w:sz w:val="24"/>
          <w:szCs w:val="24"/>
        </w:rPr>
        <w:tab/>
      </w:r>
      <w:r>
        <w:rPr>
          <w:noProof/>
          <w:snapToGrid w:val="0"/>
          <w:szCs w:val="24"/>
        </w:rPr>
        <w:t>Ministerial directions</w:t>
      </w:r>
      <w:r>
        <w:rPr>
          <w:noProof/>
        </w:rPr>
        <w:tab/>
      </w:r>
      <w:r>
        <w:rPr>
          <w:noProof/>
        </w:rPr>
        <w:fldChar w:fldCharType="begin"/>
      </w:r>
      <w:r>
        <w:rPr>
          <w:noProof/>
        </w:rPr>
        <w:instrText xml:space="preserve"> PAGEREF _Toc131415367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41D</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_Toc131415368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41E</w:t>
      </w:r>
      <w:r>
        <w:rPr>
          <w:noProof/>
          <w:snapToGrid w:val="0"/>
          <w:szCs w:val="24"/>
        </w:rPr>
        <w:t>.</w:t>
      </w:r>
      <w:r>
        <w:rPr>
          <w:noProof/>
          <w:sz w:val="24"/>
          <w:szCs w:val="24"/>
        </w:rPr>
        <w:tab/>
      </w:r>
      <w:r>
        <w:rPr>
          <w:noProof/>
          <w:snapToGrid w:val="0"/>
          <w:szCs w:val="24"/>
        </w:rPr>
        <w:t>Staff and support</w:t>
      </w:r>
      <w:r>
        <w:rPr>
          <w:noProof/>
        </w:rPr>
        <w:tab/>
      </w:r>
      <w:r>
        <w:rPr>
          <w:noProof/>
        </w:rPr>
        <w:fldChar w:fldCharType="begin"/>
      </w:r>
      <w:r>
        <w:rPr>
          <w:noProof/>
        </w:rPr>
        <w:instrText xml:space="preserve"> PAGEREF _Toc131415369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41F</w:t>
      </w:r>
      <w:r>
        <w:rPr>
          <w:noProof/>
          <w:snapToGrid w:val="0"/>
          <w:szCs w:val="24"/>
        </w:rPr>
        <w:t>.</w:t>
      </w:r>
      <w:r>
        <w:rPr>
          <w:noProof/>
          <w:sz w:val="24"/>
          <w:szCs w:val="24"/>
        </w:rPr>
        <w:tab/>
      </w:r>
      <w:r>
        <w:rPr>
          <w:noProof/>
          <w:snapToGrid w:val="0"/>
          <w:szCs w:val="24"/>
        </w:rPr>
        <w:t>Execution of documents by Trust</w:t>
      </w:r>
      <w:r>
        <w:rPr>
          <w:noProof/>
        </w:rPr>
        <w:tab/>
      </w:r>
      <w:r>
        <w:rPr>
          <w:noProof/>
        </w:rPr>
        <w:fldChar w:fldCharType="begin"/>
      </w:r>
      <w:r>
        <w:rPr>
          <w:noProof/>
        </w:rPr>
        <w:instrText xml:space="preserve"> PAGEREF _Toc131415370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41G</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_Toc131415371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41H</w:t>
      </w:r>
      <w:r>
        <w:rPr>
          <w:noProof/>
          <w:snapToGrid w:val="0"/>
          <w:szCs w:val="24"/>
        </w:rPr>
        <w:t>.</w:t>
      </w:r>
      <w:r>
        <w:rPr>
          <w:noProof/>
          <w:sz w:val="24"/>
          <w:szCs w:val="24"/>
        </w:rPr>
        <w:tab/>
      </w:r>
      <w:r>
        <w:rPr>
          <w:noProof/>
          <w:snapToGrid w:val="0"/>
          <w:szCs w:val="24"/>
        </w:rPr>
        <w:t>Review</w:t>
      </w:r>
      <w:r>
        <w:rPr>
          <w:noProof/>
        </w:rPr>
        <w:tab/>
      </w:r>
      <w:r>
        <w:rPr>
          <w:noProof/>
        </w:rPr>
        <w:fldChar w:fldCharType="begin"/>
      </w:r>
      <w:r>
        <w:rPr>
          <w:noProof/>
        </w:rPr>
        <w:instrText xml:space="preserve"> PAGEREF _Toc131415372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VI — Miscellaneous</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Interferences with or damage to works, etc.</w:t>
      </w:r>
      <w:r>
        <w:rPr>
          <w:noProof/>
        </w:rPr>
        <w:tab/>
      </w:r>
      <w:r>
        <w:rPr>
          <w:noProof/>
        </w:rPr>
        <w:fldChar w:fldCharType="begin"/>
      </w:r>
      <w:r>
        <w:rPr>
          <w:noProof/>
        </w:rPr>
        <w:instrText xml:space="preserve"> PAGEREF _Toc131415374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_Toc131415375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Complaints</w:t>
      </w:r>
      <w:r>
        <w:rPr>
          <w:noProof/>
        </w:rPr>
        <w:tab/>
      </w:r>
      <w:r>
        <w:rPr>
          <w:noProof/>
        </w:rPr>
        <w:fldChar w:fldCharType="begin"/>
      </w:r>
      <w:r>
        <w:rPr>
          <w:noProof/>
        </w:rPr>
        <w:instrText xml:space="preserve"> PAGEREF _Toc131415376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Protection of Minister, Commissioner and officers, etc.</w:t>
      </w:r>
      <w:r>
        <w:rPr>
          <w:noProof/>
        </w:rPr>
        <w:tab/>
      </w:r>
      <w:r>
        <w:rPr>
          <w:noProof/>
        </w:rPr>
        <w:fldChar w:fldCharType="begin"/>
      </w:r>
      <w:r>
        <w:rPr>
          <w:noProof/>
        </w:rPr>
        <w:instrText xml:space="preserve"> PAGEREF _Toc131415377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_Toc131415378 \h </w:instrText>
      </w:r>
      <w:r>
        <w:rPr>
          <w:noProof/>
        </w:rPr>
      </w:r>
      <w:r>
        <w:rPr>
          <w:noProof/>
        </w:rPr>
        <w:fldChar w:fldCharType="separate"/>
      </w:r>
      <w:r>
        <w:rPr>
          <w:noProof/>
        </w:rPr>
        <w:t>65</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_Toc131415379 \h </w:instrText>
      </w:r>
      <w:r>
        <w:rPr>
          <w:noProof/>
        </w:rPr>
      </w:r>
      <w:r>
        <w:rPr>
          <w:noProof/>
        </w:rPr>
        <w:fldChar w:fldCharType="separate"/>
      </w:r>
      <w:r>
        <w:rPr>
          <w:noProof/>
        </w:rPr>
        <w:t>68</w:t>
      </w:r>
      <w:r>
        <w:rPr>
          <w:noProof/>
        </w:rPr>
        <w:fldChar w:fldCharType="end"/>
      </w:r>
    </w:p>
    <w:p>
      <w:pPr>
        <w:pStyle w:val="TOC7"/>
        <w:rPr>
          <w:noProof/>
          <w:sz w:val="24"/>
          <w:szCs w:val="24"/>
        </w:rPr>
      </w:pPr>
      <w:r>
        <w:rPr>
          <w:noProof/>
          <w:szCs w:val="28"/>
        </w:rPr>
        <w:t>Acts to which this Act is supplementary</w:t>
      </w:r>
      <w:r>
        <w:rPr>
          <w:noProof/>
        </w:rPr>
        <w:tab/>
      </w:r>
      <w:r>
        <w:rPr>
          <w:noProof/>
        </w:rPr>
        <w:fldChar w:fldCharType="begin"/>
      </w:r>
      <w:r>
        <w:rPr>
          <w:noProof/>
        </w:rPr>
        <w:instrText xml:space="preserve"> PAGEREF _Toc131415380 \h </w:instrText>
      </w:r>
      <w:r>
        <w:rPr>
          <w:noProof/>
        </w:rPr>
      </w:r>
      <w:r>
        <w:rPr>
          <w:noProof/>
        </w:rPr>
        <w:fldChar w:fldCharType="separate"/>
      </w:r>
      <w:r>
        <w:rPr>
          <w:noProof/>
        </w:rPr>
        <w:t>68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_Toc131415382 \h </w:instrText>
      </w:r>
      <w:r>
        <w:rPr>
          <w:noProof/>
        </w:rPr>
      </w:r>
      <w:r>
        <w:rPr>
          <w:noProof/>
        </w:rPr>
        <w:fldChar w:fldCharType="separate"/>
      </w:r>
      <w:r>
        <w:rPr>
          <w:noProof/>
        </w:rPr>
        <w:t>69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Soil and Land Conservation Act 1945 </w:t>
      </w:r>
    </w:p>
    <w:p>
      <w:pPr>
        <w:pStyle w:val="LongTitle"/>
        <w:rPr>
          <w:snapToGrid w:val="0"/>
        </w:rPr>
      </w:pPr>
      <w:r>
        <w:rPr>
          <w:snapToGrid w:val="0"/>
        </w:rPr>
        <w:t xml:space="preserve">An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rPr>
          <w:snapToGrid w:val="0"/>
        </w:rPr>
      </w:pPr>
      <w:bookmarkStart w:id="2" w:name="_Toc36443510"/>
      <w:bookmarkStart w:id="3" w:name="_Toc67822205"/>
      <w:bookmarkStart w:id="4" w:name="_Toc131415294"/>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5" w:name="_Toc89515437"/>
      <w:bookmarkStart w:id="6" w:name="_Toc89753356"/>
      <w:bookmarkStart w:id="7" w:name="_Toc91308068"/>
      <w:bookmarkStart w:id="8" w:name="_Toc92705944"/>
      <w:bookmarkStart w:id="9" w:name="_Toc96923676"/>
      <w:bookmarkStart w:id="10" w:name="_Toc102529296"/>
      <w:bookmarkStart w:id="11" w:name="_Toc103135471"/>
      <w:bookmarkStart w:id="12" w:name="_Toc122777890"/>
      <w:bookmarkStart w:id="13" w:name="_Toc131415295"/>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36443511"/>
      <w:bookmarkStart w:id="15" w:name="_Toc67822206"/>
      <w:bookmarkStart w:id="16" w:name="_Toc131415296"/>
      <w:r>
        <w:rPr>
          <w:rStyle w:val="CharSectno"/>
        </w:rPr>
        <w:t>3</w:t>
      </w:r>
      <w:r>
        <w:rPr>
          <w:snapToGrid w:val="0"/>
        </w:rPr>
        <w:t>.</w:t>
      </w:r>
      <w:r>
        <w:rPr>
          <w:snapToGrid w:val="0"/>
        </w:rPr>
        <w:tab/>
        <w:t>This Act to be supplementary to other Acts</w:t>
      </w:r>
      <w:bookmarkEnd w:id="14"/>
      <w:bookmarkEnd w:id="15"/>
      <w:bookmarkEnd w:id="16"/>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17" w:name="_Toc36443512"/>
      <w:bookmarkStart w:id="18" w:name="_Toc67822207"/>
      <w:bookmarkStart w:id="19" w:name="_Toc131415297"/>
      <w:r>
        <w:rPr>
          <w:rStyle w:val="CharSectno"/>
        </w:rPr>
        <w:t>4</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rPr>
        <w:t>District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t xml:space="preserve">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pPr>
      <w:r>
        <w:tab/>
        <w:t>(e)</w:t>
      </w:r>
      <w:r>
        <w:tab/>
        <w:t xml:space="preserve">the Water and Rivers Commission established by the </w:t>
      </w:r>
      <w:r>
        <w:rPr>
          <w:i/>
        </w:rPr>
        <w:t>Water and Rivers Commission Act 1995</w:t>
      </w:r>
      <w:r>
        <w:t>;</w:t>
      </w:r>
    </w:p>
    <w:p>
      <w:pPr>
        <w:pStyle w:val="Defpara"/>
      </w:pPr>
      <w:r>
        <w:tab/>
        <w:t>(f)</w:t>
      </w:r>
      <w:r>
        <w:tab/>
        <w:t xml:space="preserve">the Executive Director within the meaning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rPr>
        <w:t>Salinity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Fund</w:t>
      </w:r>
      <w:r>
        <w:rPr>
          <w:b/>
        </w:rPr>
        <w:t>”</w:t>
      </w:r>
      <w:r>
        <w:t xml:space="preserve"> means the Landcare Trust Fund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w:t>
      </w:r>
    </w:p>
    <w:p>
      <w:pPr>
        <w:pStyle w:val="Heading5"/>
      </w:pPr>
      <w:bookmarkStart w:id="20" w:name="_Toc67822208"/>
      <w:bookmarkStart w:id="21" w:name="_Toc131415298"/>
      <w:r>
        <w:rPr>
          <w:rStyle w:val="CharSectno"/>
        </w:rPr>
        <w:t>4A</w:t>
      </w:r>
      <w:r>
        <w:t>.</w:t>
      </w:r>
      <w:r>
        <w:tab/>
        <w:t>Regulations and soil conservation notices do not apply to prevent commercial harvest of plantation products</w:t>
      </w:r>
      <w:bookmarkEnd w:id="20"/>
      <w:bookmarkEnd w:id="21"/>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22" w:name="_Toc89515441"/>
      <w:bookmarkStart w:id="23" w:name="_Toc89753360"/>
      <w:bookmarkStart w:id="24" w:name="_Toc91308072"/>
      <w:bookmarkStart w:id="25" w:name="_Toc92705948"/>
      <w:bookmarkStart w:id="26" w:name="_Toc96923680"/>
      <w:bookmarkStart w:id="27" w:name="_Toc102529300"/>
      <w:bookmarkStart w:id="28" w:name="_Toc103135475"/>
      <w:bookmarkStart w:id="29" w:name="_Toc122777894"/>
      <w:bookmarkStart w:id="30" w:name="_Toc131415299"/>
      <w:r>
        <w:rPr>
          <w:rStyle w:val="CharPartNo"/>
        </w:rPr>
        <w:t>Part II</w:t>
      </w:r>
      <w:r>
        <w:rPr>
          <w:rStyle w:val="CharDivNo"/>
        </w:rPr>
        <w:t> </w:t>
      </w:r>
      <w:r>
        <w:t>—</w:t>
      </w:r>
      <w:r>
        <w:rPr>
          <w:rStyle w:val="CharDivText"/>
        </w:rPr>
        <w:t> </w:t>
      </w:r>
      <w:r>
        <w:rPr>
          <w:rStyle w:val="CharPartText"/>
        </w:rPr>
        <w:t>Administration</w:t>
      </w:r>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36443513"/>
      <w:bookmarkStart w:id="32" w:name="_Toc67822209"/>
      <w:bookmarkStart w:id="33" w:name="_Toc131415300"/>
      <w:r>
        <w:rPr>
          <w:rStyle w:val="CharSectno"/>
        </w:rPr>
        <w:t>5</w:t>
      </w:r>
      <w:r>
        <w:rPr>
          <w:snapToGrid w:val="0"/>
        </w:rPr>
        <w:t>.</w:t>
      </w:r>
      <w:r>
        <w:rPr>
          <w:snapToGrid w:val="0"/>
        </w:rPr>
        <w:tab/>
        <w:t>Act to be administered by the Minister</w:t>
      </w:r>
      <w:bookmarkEnd w:id="31"/>
      <w:bookmarkEnd w:id="32"/>
      <w:bookmarkEnd w:id="33"/>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34" w:name="_Toc36443514"/>
      <w:bookmarkStart w:id="35" w:name="_Toc67822210"/>
      <w:bookmarkStart w:id="36" w:name="_Toc131415301"/>
      <w:r>
        <w:rPr>
          <w:rStyle w:val="CharSectno"/>
        </w:rPr>
        <w:t>7</w:t>
      </w:r>
      <w:r>
        <w:rPr>
          <w:snapToGrid w:val="0"/>
        </w:rPr>
        <w:t>.</w:t>
      </w:r>
      <w:r>
        <w:rPr>
          <w:snapToGrid w:val="0"/>
        </w:rPr>
        <w:tab/>
        <w:t>Commissioner of Soil Conservation to be appointed</w:t>
      </w:r>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37" w:name="_Toc36443515"/>
      <w:bookmarkStart w:id="38" w:name="_Toc67822211"/>
      <w:bookmarkStart w:id="39" w:name="_Toc131415302"/>
      <w:r>
        <w:rPr>
          <w:rStyle w:val="CharSectno"/>
        </w:rPr>
        <w:t>7A</w:t>
      </w:r>
      <w:r>
        <w:rPr>
          <w:snapToGrid w:val="0"/>
        </w:rPr>
        <w:t>.</w:t>
      </w:r>
      <w:r>
        <w:rPr>
          <w:snapToGrid w:val="0"/>
        </w:rPr>
        <w:tab/>
        <w:t>Deputy Commissioner</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40" w:name="_Toc36443516"/>
      <w:bookmarkStart w:id="41" w:name="_Toc67822212"/>
      <w:bookmarkStart w:id="42" w:name="_Toc131415303"/>
      <w:r>
        <w:rPr>
          <w:rStyle w:val="CharSectno"/>
        </w:rPr>
        <w:t>8</w:t>
      </w:r>
      <w:r>
        <w:rPr>
          <w:snapToGrid w:val="0"/>
        </w:rPr>
        <w:t>.</w:t>
      </w:r>
      <w:r>
        <w:rPr>
          <w:snapToGrid w:val="0"/>
        </w:rPr>
        <w:tab/>
        <w:t>Officers and employees</w:t>
      </w:r>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43" w:name="_Toc36443517"/>
      <w:bookmarkStart w:id="44" w:name="_Toc67822213"/>
      <w:bookmarkStart w:id="45" w:name="_Toc131415304"/>
      <w:r>
        <w:rPr>
          <w:rStyle w:val="CharSectno"/>
        </w:rPr>
        <w:t>9</w:t>
      </w:r>
      <w:r>
        <w:rPr>
          <w:snapToGrid w:val="0"/>
        </w:rPr>
        <w:t>.</w:t>
      </w:r>
      <w:r>
        <w:rPr>
          <w:snapToGrid w:val="0"/>
        </w:rPr>
        <w:tab/>
        <w:t>Soil and Land Conservation Council established</w:t>
      </w:r>
      <w:bookmarkEnd w:id="43"/>
      <w:bookmarkEnd w:id="44"/>
      <w:bookmarkEnd w:id="45"/>
      <w:r>
        <w:rPr>
          <w:snapToGrid w:val="0"/>
        </w:rPr>
        <w:t xml:space="preserve"> </w:t>
      </w:r>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keepNext/>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46" w:name="_Toc36443518"/>
      <w:bookmarkStart w:id="47" w:name="_Toc67822214"/>
      <w:bookmarkStart w:id="48" w:name="_Toc131415305"/>
      <w:r>
        <w:rPr>
          <w:rStyle w:val="CharSectno"/>
        </w:rPr>
        <w:t>9A</w:t>
      </w:r>
      <w:r>
        <w:rPr>
          <w:snapToGrid w:val="0"/>
        </w:rPr>
        <w:t>.</w:t>
      </w:r>
      <w:r>
        <w:rPr>
          <w:snapToGrid w:val="0"/>
        </w:rPr>
        <w:tab/>
        <w:t>Deputy members</w:t>
      </w:r>
      <w:bookmarkEnd w:id="46"/>
      <w:bookmarkEnd w:id="47"/>
      <w:bookmarkEnd w:id="48"/>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49" w:name="_Toc36443519"/>
      <w:bookmarkStart w:id="50" w:name="_Toc67822215"/>
      <w:bookmarkStart w:id="51" w:name="_Toc131415306"/>
      <w:r>
        <w:rPr>
          <w:rStyle w:val="CharSectno"/>
        </w:rPr>
        <w:t>10</w:t>
      </w:r>
      <w:r>
        <w:rPr>
          <w:snapToGrid w:val="0"/>
        </w:rPr>
        <w:t>.</w:t>
      </w:r>
      <w:r>
        <w:rPr>
          <w:snapToGrid w:val="0"/>
        </w:rPr>
        <w:tab/>
        <w:t>Remuneration of Council</w:t>
      </w:r>
      <w:bookmarkEnd w:id="49"/>
      <w:bookmarkEnd w:id="50"/>
      <w:bookmarkEnd w:id="51"/>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52" w:name="_Toc36443520"/>
      <w:bookmarkStart w:id="53" w:name="_Toc67822216"/>
      <w:bookmarkStart w:id="54" w:name="_Toc131415307"/>
      <w:r>
        <w:rPr>
          <w:rStyle w:val="CharSectno"/>
        </w:rPr>
        <w:t>11</w:t>
      </w:r>
      <w:r>
        <w:rPr>
          <w:snapToGrid w:val="0"/>
        </w:rPr>
        <w:t>.</w:t>
      </w:r>
      <w:r>
        <w:rPr>
          <w:snapToGrid w:val="0"/>
        </w:rPr>
        <w:tab/>
        <w:t>Proceedings of Council</w:t>
      </w:r>
      <w:bookmarkEnd w:id="52"/>
      <w:bookmarkEnd w:id="53"/>
      <w:bookmarkEnd w:id="54"/>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55" w:name="_Toc36443521"/>
      <w:bookmarkStart w:id="56" w:name="_Toc67822217"/>
      <w:bookmarkStart w:id="57" w:name="_Toc131415308"/>
      <w:r>
        <w:rPr>
          <w:rStyle w:val="CharSectno"/>
        </w:rPr>
        <w:t>12</w:t>
      </w:r>
      <w:r>
        <w:rPr>
          <w:snapToGrid w:val="0"/>
        </w:rPr>
        <w:t>.</w:t>
      </w:r>
      <w:r>
        <w:rPr>
          <w:snapToGrid w:val="0"/>
        </w:rPr>
        <w:tab/>
        <w:t>Secretary to the Council</w:t>
      </w:r>
      <w:bookmarkEnd w:id="55"/>
      <w:bookmarkEnd w:id="56"/>
      <w:bookmarkEnd w:id="57"/>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58" w:name="_Toc89515451"/>
      <w:bookmarkStart w:id="59" w:name="_Toc89753370"/>
      <w:bookmarkStart w:id="60" w:name="_Toc91308082"/>
      <w:bookmarkStart w:id="61" w:name="_Toc92705958"/>
      <w:bookmarkStart w:id="62" w:name="_Toc96923690"/>
      <w:bookmarkStart w:id="63" w:name="_Toc102529310"/>
      <w:bookmarkStart w:id="64" w:name="_Toc103135485"/>
      <w:bookmarkStart w:id="65" w:name="_Toc122777904"/>
      <w:bookmarkStart w:id="66" w:name="_Toc131415309"/>
      <w:r>
        <w:rPr>
          <w:rStyle w:val="CharPartNo"/>
        </w:rPr>
        <w:t>Part III</w:t>
      </w:r>
      <w:r>
        <w:rPr>
          <w:rStyle w:val="CharDivNo"/>
        </w:rPr>
        <w:t> </w:t>
      </w:r>
      <w:r>
        <w:t>—</w:t>
      </w:r>
      <w:r>
        <w:rPr>
          <w:rStyle w:val="CharDivText"/>
        </w:rPr>
        <w:t> </w:t>
      </w:r>
      <w:r>
        <w:rPr>
          <w:rStyle w:val="CharPartText"/>
        </w:rPr>
        <w:t>Functions and powers</w:t>
      </w:r>
      <w:bookmarkEnd w:id="58"/>
      <w:bookmarkEnd w:id="59"/>
      <w:bookmarkEnd w:id="60"/>
      <w:bookmarkEnd w:id="61"/>
      <w:bookmarkEnd w:id="62"/>
      <w:bookmarkEnd w:id="63"/>
      <w:bookmarkEnd w:id="64"/>
      <w:bookmarkEnd w:id="65"/>
      <w:bookmarkEnd w:id="66"/>
      <w:r>
        <w:rPr>
          <w:rStyle w:val="CharPartText"/>
        </w:rPr>
        <w:t xml:space="preserve"> </w:t>
      </w:r>
    </w:p>
    <w:p>
      <w:pPr>
        <w:pStyle w:val="Footnotesection"/>
      </w:pPr>
      <w:r>
        <w:tab/>
        <w:t xml:space="preserve">[Heading inserted by No. 42 of 1982 s. 15.] </w:t>
      </w:r>
    </w:p>
    <w:p>
      <w:pPr>
        <w:pStyle w:val="Heading5"/>
        <w:rPr>
          <w:snapToGrid w:val="0"/>
        </w:rPr>
      </w:pPr>
      <w:bookmarkStart w:id="67" w:name="_Toc36443522"/>
      <w:bookmarkStart w:id="68" w:name="_Toc67822218"/>
      <w:bookmarkStart w:id="69" w:name="_Toc131415310"/>
      <w:r>
        <w:rPr>
          <w:rStyle w:val="CharSectno"/>
        </w:rPr>
        <w:t>13</w:t>
      </w:r>
      <w:r>
        <w:rPr>
          <w:snapToGrid w:val="0"/>
        </w:rPr>
        <w:t>.</w:t>
      </w:r>
      <w:r>
        <w:rPr>
          <w:snapToGrid w:val="0"/>
        </w:rPr>
        <w:tab/>
        <w:t>Functions of Commissioner</w:t>
      </w:r>
      <w:bookmarkEnd w:id="67"/>
      <w:bookmarkEnd w:id="68"/>
      <w:bookmarkEnd w:id="69"/>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rPr>
          <w:snapToGrid w:val="0"/>
        </w:rPr>
      </w:pPr>
      <w:bookmarkStart w:id="70" w:name="_Toc36443523"/>
      <w:bookmarkStart w:id="71" w:name="_Toc67822219"/>
      <w:bookmarkStart w:id="72" w:name="_Toc131415311"/>
      <w:r>
        <w:rPr>
          <w:rStyle w:val="CharSectno"/>
        </w:rPr>
        <w:t>14</w:t>
      </w:r>
      <w:r>
        <w:rPr>
          <w:snapToGrid w:val="0"/>
        </w:rPr>
        <w:t>.</w:t>
      </w:r>
      <w:r>
        <w:rPr>
          <w:snapToGrid w:val="0"/>
        </w:rPr>
        <w:tab/>
        <w:t>Duties of Commissioner</w:t>
      </w:r>
      <w:bookmarkEnd w:id="70"/>
      <w:bookmarkEnd w:id="71"/>
      <w:bookmarkEnd w:id="72"/>
      <w:r>
        <w:rPr>
          <w:snapToGrid w:val="0"/>
        </w:rPr>
        <w:t xml:space="preserve"> </w:t>
      </w:r>
    </w:p>
    <w:p>
      <w:pPr>
        <w:pStyle w:val="Subsection"/>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73" w:name="_Toc36443524"/>
      <w:bookmarkStart w:id="74" w:name="_Toc67822220"/>
      <w:bookmarkStart w:id="75" w:name="_Toc131415312"/>
      <w:r>
        <w:rPr>
          <w:rStyle w:val="CharSectno"/>
        </w:rPr>
        <w:t>15</w:t>
      </w:r>
      <w:r>
        <w:rPr>
          <w:snapToGrid w:val="0"/>
        </w:rPr>
        <w:t>.</w:t>
      </w:r>
      <w:r>
        <w:rPr>
          <w:snapToGrid w:val="0"/>
        </w:rPr>
        <w:tab/>
        <w:t>Special powers of Commissioner</w:t>
      </w:r>
      <w:bookmarkEnd w:id="73"/>
      <w:bookmarkEnd w:id="74"/>
      <w:bookmarkEnd w:id="75"/>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76" w:name="_Toc36443525"/>
      <w:bookmarkStart w:id="77" w:name="_Toc67822221"/>
      <w:bookmarkStart w:id="78" w:name="_Toc131415313"/>
      <w:r>
        <w:rPr>
          <w:rStyle w:val="CharSectno"/>
        </w:rPr>
        <w:t>16</w:t>
      </w:r>
      <w:r>
        <w:rPr>
          <w:snapToGrid w:val="0"/>
        </w:rPr>
        <w:t>.</w:t>
      </w:r>
      <w:r>
        <w:rPr>
          <w:snapToGrid w:val="0"/>
        </w:rPr>
        <w:tab/>
        <w:t>Functions of the Council</w:t>
      </w:r>
      <w:bookmarkEnd w:id="76"/>
      <w:bookmarkEnd w:id="77"/>
      <w:bookmarkEnd w:id="78"/>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w:t>
      </w:r>
      <w:r>
        <w:rPr>
          <w:snapToGrid w:val="0"/>
        </w:rPr>
        <w:noBreakHyphen/>
        <w:t>ordinate, monitor, and review soil and land conservation programmes and activities;</w:t>
      </w:r>
    </w:p>
    <w:p>
      <w:pPr>
        <w:pStyle w:val="Indenta"/>
        <w:rPr>
          <w:snapToGrid w:val="0"/>
        </w:rPr>
      </w:pPr>
      <w:r>
        <w:rPr>
          <w:snapToGrid w:val="0"/>
        </w:rPr>
        <w:tab/>
        <w:t>(d)</w:t>
      </w:r>
      <w:r>
        <w:rPr>
          <w:snapToGrid w:val="0"/>
        </w:rPr>
        <w:tab/>
        <w:t>to co</w:t>
      </w:r>
      <w:r>
        <w:rPr>
          <w:snapToGrid w:val="0"/>
        </w:rPr>
        <w:noBreakHyphen/>
        <w:t>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w:t>
      </w:r>
      <w:r>
        <w:rPr>
          <w:snapToGrid w:val="0"/>
        </w:rPr>
        <w:noBreakHyphen/>
        <w:t>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79" w:name="_Toc36443526"/>
      <w:bookmarkStart w:id="80" w:name="_Toc67822222"/>
      <w:bookmarkStart w:id="81" w:name="_Toc131415314"/>
      <w:r>
        <w:rPr>
          <w:rStyle w:val="CharSectno"/>
        </w:rPr>
        <w:t>17</w:t>
      </w:r>
      <w:r>
        <w:rPr>
          <w:snapToGrid w:val="0"/>
        </w:rPr>
        <w:t>.</w:t>
      </w:r>
      <w:r>
        <w:rPr>
          <w:snapToGrid w:val="0"/>
        </w:rPr>
        <w:tab/>
        <w:t>Co</w:t>
      </w:r>
      <w:r>
        <w:rPr>
          <w:snapToGrid w:val="0"/>
        </w:rPr>
        <w:noBreakHyphen/>
        <w:t>ordination of works of Government departments in respect of land degradation and soil conservation and reclamation</w:t>
      </w:r>
      <w:bookmarkEnd w:id="79"/>
      <w:bookmarkEnd w:id="80"/>
      <w:bookmarkEnd w:id="81"/>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w:t>
      </w:r>
      <w:r>
        <w:rPr>
          <w:snapToGrid w:val="0"/>
        </w:rPr>
        <w:noBreakHyphen/>
        <w:t>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82" w:name="_Toc36443527"/>
      <w:bookmarkStart w:id="83" w:name="_Toc67822223"/>
      <w:bookmarkStart w:id="84" w:name="_Toc131415315"/>
      <w:r>
        <w:rPr>
          <w:rStyle w:val="CharSectno"/>
        </w:rPr>
        <w:t>18</w:t>
      </w:r>
      <w:r>
        <w:rPr>
          <w:snapToGrid w:val="0"/>
        </w:rPr>
        <w:t>.</w:t>
      </w:r>
      <w:r>
        <w:rPr>
          <w:snapToGrid w:val="0"/>
        </w:rPr>
        <w:tab/>
        <w:t>Powers to Government departments and public authorities</w:t>
      </w:r>
      <w:bookmarkEnd w:id="82"/>
      <w:bookmarkEnd w:id="83"/>
      <w:bookmarkEnd w:id="84"/>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w:t>
      </w:r>
      <w:r>
        <w:rPr>
          <w:snapToGrid w:val="0"/>
        </w:rPr>
        <w:noBreakHyphen/>
        <w:t>operate with the Commissioner to carry out the purposes of this Act.</w:t>
      </w:r>
    </w:p>
    <w:p>
      <w:pPr>
        <w:pStyle w:val="Footnotesection"/>
      </w:pPr>
      <w:r>
        <w:tab/>
        <w:t xml:space="preserve">[Section 18 amended by No. 42 of 1982 s. 19.] </w:t>
      </w:r>
    </w:p>
    <w:p>
      <w:pPr>
        <w:pStyle w:val="Heading5"/>
        <w:rPr>
          <w:snapToGrid w:val="0"/>
        </w:rPr>
      </w:pPr>
      <w:bookmarkStart w:id="85" w:name="_Toc36443528"/>
      <w:bookmarkStart w:id="86" w:name="_Toc67822224"/>
      <w:bookmarkStart w:id="87" w:name="_Toc131415316"/>
      <w:r>
        <w:rPr>
          <w:rStyle w:val="CharSectno"/>
        </w:rPr>
        <w:t>19</w:t>
      </w:r>
      <w:r>
        <w:rPr>
          <w:snapToGrid w:val="0"/>
        </w:rPr>
        <w:t>.</w:t>
      </w:r>
      <w:r>
        <w:rPr>
          <w:snapToGrid w:val="0"/>
        </w:rPr>
        <w:tab/>
        <w:t>Commissioner may advise as to alienation of Crown land</w:t>
      </w:r>
      <w:bookmarkEnd w:id="85"/>
      <w:bookmarkEnd w:id="86"/>
      <w:bookmarkEnd w:id="87"/>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88" w:name="_Toc36443529"/>
      <w:bookmarkStart w:id="89" w:name="_Toc67822225"/>
      <w:bookmarkStart w:id="90" w:name="_Toc131415317"/>
      <w:r>
        <w:rPr>
          <w:rStyle w:val="CharSectno"/>
        </w:rPr>
        <w:t>19A</w:t>
      </w:r>
      <w:r>
        <w:rPr>
          <w:snapToGrid w:val="0"/>
        </w:rPr>
        <w:t>.</w:t>
      </w:r>
      <w:r>
        <w:rPr>
          <w:snapToGrid w:val="0"/>
        </w:rPr>
        <w:tab/>
        <w:t>Alteration of covenants etc. of certain leases etc.</w:t>
      </w:r>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91" w:name="_Toc36443530"/>
      <w:bookmarkStart w:id="92" w:name="_Toc67822226"/>
      <w:bookmarkStart w:id="93" w:name="_Toc131415318"/>
      <w:r>
        <w:rPr>
          <w:rStyle w:val="CharSectno"/>
        </w:rPr>
        <w:t>20</w:t>
      </w:r>
      <w:r>
        <w:rPr>
          <w:snapToGrid w:val="0"/>
        </w:rPr>
        <w:t>.</w:t>
      </w:r>
      <w:r>
        <w:rPr>
          <w:snapToGrid w:val="0"/>
        </w:rPr>
        <w:tab/>
        <w:t>Carrying out of works by Minister or Commissioner</w:t>
      </w:r>
      <w:bookmarkEnd w:id="91"/>
      <w:bookmarkEnd w:id="92"/>
      <w:bookmarkEnd w:id="93"/>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94" w:name="_Toc36443531"/>
      <w:bookmarkStart w:id="95" w:name="_Toc67822227"/>
      <w:bookmarkStart w:id="96" w:name="_Toc131415319"/>
      <w:r>
        <w:rPr>
          <w:rStyle w:val="CharSectno"/>
        </w:rPr>
        <w:t>20A</w:t>
      </w:r>
      <w:r>
        <w:rPr>
          <w:snapToGrid w:val="0"/>
        </w:rPr>
        <w:t>.</w:t>
      </w:r>
      <w:r>
        <w:rPr>
          <w:snapToGrid w:val="0"/>
        </w:rPr>
        <w:tab/>
        <w:t>Minister may make certain advances and payments</w:t>
      </w:r>
      <w:bookmarkEnd w:id="94"/>
      <w:bookmarkEnd w:id="95"/>
      <w:bookmarkEnd w:id="96"/>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97" w:name="_Toc36443532"/>
      <w:bookmarkStart w:id="98" w:name="_Toc67822228"/>
      <w:bookmarkStart w:id="99" w:name="_Toc131415320"/>
      <w:r>
        <w:rPr>
          <w:rStyle w:val="CharSectno"/>
        </w:rPr>
        <w:t>21</w:t>
      </w:r>
      <w:r>
        <w:rPr>
          <w:snapToGrid w:val="0"/>
        </w:rPr>
        <w:t>.</w:t>
      </w:r>
      <w:r>
        <w:rPr>
          <w:snapToGrid w:val="0"/>
        </w:rPr>
        <w:tab/>
        <w:t>Power of Entry</w:t>
      </w:r>
      <w:bookmarkEnd w:id="97"/>
      <w:bookmarkEnd w:id="98"/>
      <w:bookmarkEnd w:id="99"/>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keepNext/>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keepNext/>
        <w:rPr>
          <w:snapToGrid w:val="0"/>
        </w:rPr>
      </w:pPr>
      <w:r>
        <w:rPr>
          <w:snapToGrid w:val="0"/>
        </w:rPr>
        <w:tab/>
      </w:r>
      <w:r>
        <w:rPr>
          <w:snapToGrid w:val="0"/>
        </w:rPr>
        <w:tab/>
        <w:t>shall be guilty of an offence.</w:t>
      </w:r>
    </w:p>
    <w:p>
      <w:pPr>
        <w:pStyle w:val="Penstart"/>
        <w:keepNex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100" w:name="_Toc36443533"/>
      <w:bookmarkStart w:id="101" w:name="_Toc67822229"/>
      <w:bookmarkStart w:id="102" w:name="_Toc131415321"/>
      <w:r>
        <w:rPr>
          <w:rStyle w:val="CharSectno"/>
        </w:rPr>
        <w:t>21A</w:t>
      </w:r>
      <w:r>
        <w:rPr>
          <w:snapToGrid w:val="0"/>
        </w:rPr>
        <w:t>.</w:t>
      </w:r>
      <w:r>
        <w:rPr>
          <w:snapToGrid w:val="0"/>
        </w:rPr>
        <w:tab/>
        <w:t>Saving provision in relation to State forests and timber reserves</w:t>
      </w:r>
      <w:bookmarkEnd w:id="100"/>
      <w:bookmarkEnd w:id="101"/>
      <w:bookmarkEnd w:id="102"/>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3</w:t>
      </w:r>
      <w:r>
        <w:rPr>
          <w:snapToGrid w:val="0"/>
        </w:rPr>
        <w:t>.</w:t>
      </w:r>
    </w:p>
    <w:p>
      <w:pPr>
        <w:pStyle w:val="Footnotesection"/>
      </w:pPr>
      <w:r>
        <w:tab/>
        <w:t xml:space="preserve">[Section 21A inserted by No. 32 of 1955 s. 7.] </w:t>
      </w:r>
    </w:p>
    <w:p>
      <w:pPr>
        <w:pStyle w:val="Heading2"/>
      </w:pPr>
      <w:bookmarkStart w:id="103" w:name="_Toc89515464"/>
      <w:bookmarkStart w:id="104" w:name="_Toc89753383"/>
      <w:bookmarkStart w:id="105" w:name="_Toc91308095"/>
      <w:bookmarkStart w:id="106" w:name="_Toc92705971"/>
      <w:bookmarkStart w:id="107" w:name="_Toc96923703"/>
      <w:bookmarkStart w:id="108" w:name="_Toc102529323"/>
      <w:bookmarkStart w:id="109" w:name="_Toc103135498"/>
      <w:bookmarkStart w:id="110" w:name="_Toc122777917"/>
      <w:bookmarkStart w:id="111" w:name="_Toc131415322"/>
      <w:r>
        <w:rPr>
          <w:rStyle w:val="CharPartNo"/>
        </w:rPr>
        <w:t>Part IIIA</w:t>
      </w:r>
      <w:r>
        <w:t> — </w:t>
      </w:r>
      <w:r>
        <w:rPr>
          <w:rStyle w:val="CharPartText"/>
        </w:rPr>
        <w:t>Land conservation districts</w:t>
      </w:r>
      <w:bookmarkEnd w:id="103"/>
      <w:bookmarkEnd w:id="104"/>
      <w:bookmarkEnd w:id="105"/>
      <w:bookmarkEnd w:id="106"/>
      <w:bookmarkEnd w:id="107"/>
      <w:bookmarkEnd w:id="108"/>
      <w:bookmarkEnd w:id="109"/>
      <w:bookmarkEnd w:id="110"/>
      <w:bookmarkEnd w:id="111"/>
      <w:r>
        <w:rPr>
          <w:rStyle w:val="CharPartText"/>
        </w:rPr>
        <w:t xml:space="preserve"> </w:t>
      </w:r>
    </w:p>
    <w:p>
      <w:pPr>
        <w:pStyle w:val="Footnotesection"/>
      </w:pPr>
      <w:r>
        <w:tab/>
        <w:t xml:space="preserve">[Heading inserted by No. 42 of 1982 s. 23; amended by No. 46 of 1988 s. 6.] </w:t>
      </w:r>
    </w:p>
    <w:p>
      <w:pPr>
        <w:pStyle w:val="Heading3"/>
        <w:rPr>
          <w:snapToGrid w:val="0"/>
        </w:rPr>
      </w:pPr>
      <w:bookmarkStart w:id="112" w:name="_Toc89515465"/>
      <w:bookmarkStart w:id="113" w:name="_Toc89753384"/>
      <w:bookmarkStart w:id="114" w:name="_Toc91308096"/>
      <w:bookmarkStart w:id="115" w:name="_Toc92705972"/>
      <w:bookmarkStart w:id="116" w:name="_Toc96923704"/>
      <w:bookmarkStart w:id="117" w:name="_Toc102529324"/>
      <w:bookmarkStart w:id="118" w:name="_Toc103135499"/>
      <w:bookmarkStart w:id="119" w:name="_Toc122777918"/>
      <w:bookmarkStart w:id="120" w:name="_Toc131415323"/>
      <w:r>
        <w:rPr>
          <w:rStyle w:val="CharDivNo"/>
        </w:rPr>
        <w:t>Division 1</w:t>
      </w:r>
      <w:r>
        <w:rPr>
          <w:snapToGrid w:val="0"/>
        </w:rPr>
        <w:t> — </w:t>
      </w:r>
      <w:r>
        <w:rPr>
          <w:rStyle w:val="CharDivText"/>
        </w:rPr>
        <w:t>Constitution of land conservation districts and appointment and functions of district committees</w:t>
      </w:r>
      <w:bookmarkEnd w:id="112"/>
      <w:bookmarkEnd w:id="113"/>
      <w:bookmarkEnd w:id="114"/>
      <w:bookmarkEnd w:id="115"/>
      <w:bookmarkEnd w:id="116"/>
      <w:bookmarkEnd w:id="117"/>
      <w:bookmarkEnd w:id="118"/>
      <w:bookmarkEnd w:id="119"/>
      <w:bookmarkEnd w:id="120"/>
      <w:r>
        <w:rPr>
          <w:rStyle w:val="CharDivText"/>
        </w:rPr>
        <w:t xml:space="preserve"> </w:t>
      </w:r>
    </w:p>
    <w:p>
      <w:pPr>
        <w:pStyle w:val="Footnotesection"/>
      </w:pPr>
      <w:r>
        <w:tab/>
        <w:t xml:space="preserve">[Heading inserted by No. 42 of 1982 s. 23; amended by No. 46 of 1988 s. 7.] </w:t>
      </w:r>
    </w:p>
    <w:p>
      <w:pPr>
        <w:pStyle w:val="Heading5"/>
        <w:rPr>
          <w:snapToGrid w:val="0"/>
        </w:rPr>
      </w:pPr>
      <w:bookmarkStart w:id="121" w:name="_Toc36443534"/>
      <w:bookmarkStart w:id="122" w:name="_Toc67822230"/>
      <w:bookmarkStart w:id="123" w:name="_Toc131415324"/>
      <w:r>
        <w:rPr>
          <w:rStyle w:val="CharSectno"/>
        </w:rPr>
        <w:t>22</w:t>
      </w:r>
      <w:r>
        <w:rPr>
          <w:snapToGrid w:val="0"/>
        </w:rPr>
        <w:t>.</w:t>
      </w:r>
      <w:r>
        <w:rPr>
          <w:snapToGrid w:val="0"/>
        </w:rPr>
        <w:tab/>
        <w:t>Soil conservation districts</w:t>
      </w:r>
      <w:bookmarkEnd w:id="121"/>
      <w:bookmarkEnd w:id="122"/>
      <w:bookmarkEnd w:id="123"/>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keepNext/>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124" w:name="_Toc36443535"/>
      <w:bookmarkStart w:id="125" w:name="_Toc67822231"/>
      <w:bookmarkStart w:id="126" w:name="_Toc131415325"/>
      <w:r>
        <w:rPr>
          <w:rStyle w:val="CharSectno"/>
        </w:rPr>
        <w:t>23</w:t>
      </w:r>
      <w:r>
        <w:rPr>
          <w:snapToGrid w:val="0"/>
        </w:rPr>
        <w:t>.</w:t>
      </w:r>
      <w:r>
        <w:rPr>
          <w:snapToGrid w:val="0"/>
        </w:rPr>
        <w:tab/>
        <w:t>District advisory committee</w:t>
      </w:r>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keepNext/>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127" w:name="_Toc36443536"/>
      <w:bookmarkStart w:id="128" w:name="_Toc67822232"/>
      <w:bookmarkStart w:id="129" w:name="_Toc131415326"/>
      <w:r>
        <w:rPr>
          <w:rStyle w:val="CharSectno"/>
        </w:rPr>
        <w:t>24</w:t>
      </w:r>
      <w:r>
        <w:rPr>
          <w:snapToGrid w:val="0"/>
        </w:rPr>
        <w:t>.</w:t>
      </w:r>
      <w:r>
        <w:rPr>
          <w:snapToGrid w:val="0"/>
        </w:rPr>
        <w:tab/>
        <w:t>Functions of district committees</w:t>
      </w:r>
      <w:bookmarkEnd w:id="127"/>
      <w:bookmarkEnd w:id="128"/>
      <w:bookmarkEnd w:id="129"/>
      <w:r>
        <w:rPr>
          <w:snapToGrid w:val="0"/>
        </w:rPr>
        <w:t xml:space="preserve"> </w:t>
      </w:r>
    </w:p>
    <w:p>
      <w:pPr>
        <w:pStyle w:val="Subsection"/>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130" w:name="_Toc36443537"/>
      <w:bookmarkStart w:id="131" w:name="_Toc67822233"/>
      <w:bookmarkStart w:id="132" w:name="_Toc131415327"/>
      <w:r>
        <w:rPr>
          <w:rStyle w:val="CharSectno"/>
        </w:rPr>
        <w:t>25</w:t>
      </w:r>
      <w:r>
        <w:rPr>
          <w:snapToGrid w:val="0"/>
        </w:rPr>
        <w:t>.</w:t>
      </w:r>
      <w:r>
        <w:rPr>
          <w:snapToGrid w:val="0"/>
        </w:rPr>
        <w:tab/>
        <w:t>Power to co</w:t>
      </w:r>
      <w:r>
        <w:rPr>
          <w:snapToGrid w:val="0"/>
        </w:rPr>
        <w:noBreakHyphen/>
        <w:t>opt certain persons</w:t>
      </w:r>
      <w:bookmarkEnd w:id="130"/>
      <w:bookmarkEnd w:id="131"/>
      <w:bookmarkEnd w:id="132"/>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133" w:name="_Toc89515470"/>
      <w:bookmarkStart w:id="134" w:name="_Toc89753389"/>
      <w:bookmarkStart w:id="135" w:name="_Toc91308101"/>
      <w:bookmarkStart w:id="136" w:name="_Toc92705977"/>
      <w:bookmarkStart w:id="137" w:name="_Toc96923709"/>
      <w:bookmarkStart w:id="138" w:name="_Toc102529329"/>
      <w:bookmarkStart w:id="139" w:name="_Toc103135504"/>
      <w:bookmarkStart w:id="140" w:name="_Toc122777923"/>
      <w:bookmarkStart w:id="141" w:name="_Toc131415328"/>
      <w:r>
        <w:rPr>
          <w:rStyle w:val="CharDivNo"/>
        </w:rPr>
        <w:t>Division 2</w:t>
      </w:r>
      <w:r>
        <w:rPr>
          <w:snapToGrid w:val="0"/>
        </w:rPr>
        <w:t> — </w:t>
      </w:r>
      <w:r>
        <w:rPr>
          <w:rStyle w:val="CharDivText"/>
        </w:rPr>
        <w:t>Rating and finance</w:t>
      </w:r>
      <w:bookmarkEnd w:id="133"/>
      <w:bookmarkEnd w:id="134"/>
      <w:bookmarkEnd w:id="135"/>
      <w:bookmarkEnd w:id="136"/>
      <w:bookmarkEnd w:id="137"/>
      <w:bookmarkEnd w:id="138"/>
      <w:bookmarkEnd w:id="139"/>
      <w:bookmarkEnd w:id="140"/>
      <w:bookmarkEnd w:id="141"/>
      <w:r>
        <w:rPr>
          <w:rStyle w:val="CharDivText"/>
        </w:rPr>
        <w:t xml:space="preserve"> </w:t>
      </w:r>
    </w:p>
    <w:p>
      <w:pPr>
        <w:pStyle w:val="Footnotesection"/>
      </w:pPr>
      <w:r>
        <w:tab/>
        <w:t xml:space="preserve">[Heading inserted by No. 42 of 1982 s. 28.] </w:t>
      </w:r>
    </w:p>
    <w:p>
      <w:pPr>
        <w:pStyle w:val="Heading5"/>
        <w:rPr>
          <w:snapToGrid w:val="0"/>
        </w:rPr>
      </w:pPr>
      <w:bookmarkStart w:id="142" w:name="_Toc36443538"/>
      <w:bookmarkStart w:id="143" w:name="_Toc67822234"/>
      <w:bookmarkStart w:id="144" w:name="_Toc131415329"/>
      <w:r>
        <w:rPr>
          <w:rStyle w:val="CharSectno"/>
        </w:rPr>
        <w:t>25A</w:t>
      </w:r>
      <w:r>
        <w:rPr>
          <w:snapToGrid w:val="0"/>
        </w:rPr>
        <w:t>.</w:t>
      </w:r>
      <w:r>
        <w:rPr>
          <w:snapToGrid w:val="0"/>
        </w:rPr>
        <w:tab/>
        <w:t>Imposition of rate</w:t>
      </w:r>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145" w:name="_Toc36443539"/>
      <w:bookmarkStart w:id="146" w:name="_Toc67822235"/>
      <w:bookmarkStart w:id="147" w:name="_Toc131415330"/>
      <w:r>
        <w:rPr>
          <w:rStyle w:val="CharSectno"/>
        </w:rPr>
        <w:t>25AA</w:t>
      </w:r>
      <w:r>
        <w:t>.</w:t>
      </w:r>
      <w:r>
        <w:tab/>
        <w:t>Service charges</w:t>
      </w:r>
      <w:bookmarkEnd w:id="145"/>
      <w:bookmarkEnd w:id="146"/>
      <w:bookmarkEnd w:id="147"/>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48" w:name="_Toc36443540"/>
      <w:bookmarkStart w:id="149" w:name="_Toc67822236"/>
      <w:bookmarkStart w:id="150" w:name="_Toc131415331"/>
      <w:r>
        <w:rPr>
          <w:rStyle w:val="CharSectno"/>
        </w:rPr>
        <w:t>25B</w:t>
      </w:r>
      <w:r>
        <w:rPr>
          <w:snapToGrid w:val="0"/>
        </w:rPr>
        <w:t>.</w:t>
      </w:r>
      <w:r>
        <w:rPr>
          <w:snapToGrid w:val="0"/>
        </w:rPr>
        <w:tab/>
        <w:t>Assessment, collection and payment of rate</w:t>
      </w:r>
      <w:bookmarkEnd w:id="148"/>
      <w:r>
        <w:rPr>
          <w:snapToGrid w:val="0"/>
        </w:rPr>
        <w:t xml:space="preserve"> or service charge</w:t>
      </w:r>
      <w:bookmarkEnd w:id="149"/>
      <w:bookmarkEnd w:id="150"/>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i/>
          <w:snapToGrid w:val="0"/>
          <w:vertAlign w:val="superscript"/>
        </w:rPr>
        <w:t xml:space="preserve"> </w:t>
      </w:r>
      <w:r>
        <w:rPr>
          <w:snapToGrid w:val="0"/>
          <w:vertAlign w:val="superscript"/>
        </w:rPr>
        <w:t>1</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151" w:name="_Toc36443541"/>
      <w:bookmarkStart w:id="152" w:name="_Toc67822237"/>
      <w:bookmarkStart w:id="153" w:name="_Toc131415332"/>
      <w:r>
        <w:rPr>
          <w:rStyle w:val="CharSectno"/>
        </w:rPr>
        <w:t>25C</w:t>
      </w:r>
      <w:r>
        <w:rPr>
          <w:snapToGrid w:val="0"/>
        </w:rPr>
        <w:t>.</w:t>
      </w:r>
      <w:r>
        <w:rPr>
          <w:snapToGrid w:val="0"/>
        </w:rPr>
        <w:tab/>
        <w:t>Land Conservation Districts Fund</w:t>
      </w:r>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There shall be established and maintained at the Treasury, forming part of the Trust Fund constituted under section 9 of the </w:t>
      </w:r>
      <w:r>
        <w:rPr>
          <w:i/>
          <w:snapToGrid w:val="0"/>
        </w:rPr>
        <w:t>Financial Administration and Audit Act 1985</w:t>
      </w:r>
      <w:r>
        <w:rPr>
          <w:snapToGrid w:val="0"/>
        </w:rPr>
        <w:t>, an account to be called the “Land Conservation Districts Fund”.</w:t>
      </w:r>
    </w:p>
    <w:p>
      <w:pPr>
        <w:pStyle w:val="Ednotesubsection"/>
      </w:pPr>
      <w:r>
        <w:tab/>
        <w:t>[(2)</w:t>
      </w:r>
      <w:r>
        <w:tab/>
        <w:t>repealed]</w:t>
      </w:r>
    </w:p>
    <w:p>
      <w:pPr>
        <w:pStyle w:val="Subsection"/>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Any moneys for service charges credited to the Land Conservation Districts Fund under subsection (3)(b) shall be separately accounted for according to the land conservation district to which they relate and the purpose for which the service charge was imposed.</w:t>
      </w:r>
    </w:p>
    <w:p>
      <w:pPr>
        <w:pStyle w:val="Subsection"/>
        <w:keepNext/>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keepNext/>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w:t>
      </w:r>
    </w:p>
    <w:p>
      <w:pPr>
        <w:pStyle w:val="Heading5"/>
        <w:rPr>
          <w:snapToGrid w:val="0"/>
        </w:rPr>
      </w:pPr>
      <w:bookmarkStart w:id="154" w:name="_Toc36443542"/>
      <w:bookmarkStart w:id="155" w:name="_Toc67822238"/>
      <w:bookmarkStart w:id="156" w:name="_Toc131415333"/>
      <w:r>
        <w:rPr>
          <w:rStyle w:val="CharSectno"/>
        </w:rPr>
        <w:t>25D</w:t>
      </w:r>
      <w:r>
        <w:rPr>
          <w:snapToGrid w:val="0"/>
        </w:rPr>
        <w:t>.</w:t>
      </w:r>
      <w:r>
        <w:rPr>
          <w:snapToGrid w:val="0"/>
        </w:rPr>
        <w:tab/>
        <w:t>Advances by Treasurer</w:t>
      </w:r>
      <w:bookmarkEnd w:id="154"/>
      <w:bookmarkEnd w:id="155"/>
      <w:bookmarkEnd w:id="156"/>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Fund.</w:t>
      </w:r>
    </w:p>
    <w:p>
      <w:pPr>
        <w:pStyle w:val="Footnotesection"/>
      </w:pPr>
      <w:r>
        <w:tab/>
        <w:t xml:space="preserve">[Section 25D inserted by No. 42 of 1982 s. 28; amended by No. 98 of 1985 s. 3; No. 46 of 1988 s. 12 and 19; No. 47 of 1994 s. 15.] </w:t>
      </w:r>
    </w:p>
    <w:p>
      <w:pPr>
        <w:pStyle w:val="Heading5"/>
        <w:rPr>
          <w:snapToGrid w:val="0"/>
        </w:rPr>
      </w:pPr>
      <w:bookmarkStart w:id="157" w:name="_Toc36443543"/>
      <w:bookmarkStart w:id="158" w:name="_Toc67822239"/>
      <w:bookmarkStart w:id="159" w:name="_Toc131415334"/>
      <w:r>
        <w:rPr>
          <w:rStyle w:val="CharSectno"/>
        </w:rPr>
        <w:t>25E</w:t>
      </w:r>
      <w:r>
        <w:rPr>
          <w:snapToGrid w:val="0"/>
        </w:rPr>
        <w:t>.</w:t>
      </w:r>
      <w:r>
        <w:rPr>
          <w:snapToGrid w:val="0"/>
        </w:rPr>
        <w:tab/>
        <w:t xml:space="preserve">Application of </w:t>
      </w:r>
      <w:r>
        <w:rPr>
          <w:i/>
          <w:snapToGrid w:val="0"/>
        </w:rPr>
        <w:t>Financial Administration and Audit Act 1985</w:t>
      </w:r>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Agriculture and its operations under this Act.</w:t>
      </w:r>
    </w:p>
    <w:p>
      <w:pPr>
        <w:pStyle w:val="Subsection"/>
        <w:rPr>
          <w:snapToGrid w:val="0"/>
        </w:rPr>
      </w:pPr>
      <w:r>
        <w:rPr>
          <w:snapToGrid w:val="0"/>
        </w:rPr>
        <w:tab/>
        <w:t>(2)</w:t>
      </w:r>
      <w:r>
        <w:rPr>
          <w:snapToGrid w:val="0"/>
        </w:rPr>
        <w:tab/>
        <w:t>The Department of Agriculture shall — </w:t>
      </w:r>
    </w:p>
    <w:p>
      <w:pPr>
        <w:pStyle w:val="Indenta"/>
        <w:rPr>
          <w:snapToGrid w:val="0"/>
        </w:rPr>
      </w:pPr>
      <w:r>
        <w:rPr>
          <w:snapToGrid w:val="0"/>
        </w:rPr>
        <w:tab/>
        <w:t>(a)</w:t>
      </w:r>
      <w:r>
        <w:rPr>
          <w:snapToGrid w:val="0"/>
        </w:rPr>
        <w:tab/>
        <w:t>include in its annual report the report required to be made to the accountable officer 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include in its annual estimates the estimates required to be made to the accountable officer of that department by the Commissioner under section 25G.</w:t>
      </w:r>
    </w:p>
    <w:p>
      <w:pPr>
        <w:pStyle w:val="Footnotesection"/>
      </w:pPr>
      <w:r>
        <w:tab/>
        <w:t xml:space="preserve">[Section 25E inserted by No. 98 of 1985 s. 3; amended by No. 47 of 1994 s. 16.] </w:t>
      </w:r>
    </w:p>
    <w:p>
      <w:pPr>
        <w:pStyle w:val="Heading5"/>
        <w:rPr>
          <w:snapToGrid w:val="0"/>
        </w:rPr>
      </w:pPr>
      <w:bookmarkStart w:id="160" w:name="_Toc36443544"/>
      <w:bookmarkStart w:id="161" w:name="_Toc67822240"/>
      <w:bookmarkStart w:id="162" w:name="_Toc131415335"/>
      <w:r>
        <w:rPr>
          <w:rStyle w:val="CharSectno"/>
        </w:rPr>
        <w:t>25F</w:t>
      </w:r>
      <w:r>
        <w:rPr>
          <w:snapToGrid w:val="0"/>
        </w:rPr>
        <w:t>.</w:t>
      </w:r>
      <w:r>
        <w:rPr>
          <w:snapToGrid w:val="0"/>
        </w:rPr>
        <w:tab/>
        <w:t>Commissioner’s report</w:t>
      </w:r>
      <w:bookmarkEnd w:id="160"/>
      <w:bookmarkEnd w:id="161"/>
      <w:bookmarkEnd w:id="162"/>
      <w:r>
        <w:rPr>
          <w:snapToGrid w:val="0"/>
        </w:rPr>
        <w:t xml:space="preserve"> </w:t>
      </w:r>
    </w:p>
    <w:p>
      <w:pPr>
        <w:pStyle w:val="Subsection"/>
        <w:rPr>
          <w:snapToGrid w:val="0"/>
        </w:rPr>
      </w:pPr>
      <w:r>
        <w:rPr>
          <w:snapToGrid w:val="0"/>
        </w:rPr>
        <w:tab/>
      </w:r>
      <w:r>
        <w:rPr>
          <w:snapToGrid w:val="0"/>
        </w:rPr>
        <w:tab/>
        <w:t>The Commissioner shall, by 15 August, prepare and forward to the accountable officer of the Department of Agriculture a report on his operations during the preceding financial year.</w:t>
      </w:r>
    </w:p>
    <w:p>
      <w:pPr>
        <w:pStyle w:val="Footnotesection"/>
      </w:pPr>
      <w:r>
        <w:tab/>
        <w:t xml:space="preserve">[Section 25F inserted by No. 98 of 1985 s. 3.] </w:t>
      </w:r>
    </w:p>
    <w:p>
      <w:pPr>
        <w:pStyle w:val="Heading5"/>
        <w:rPr>
          <w:snapToGrid w:val="0"/>
        </w:rPr>
      </w:pPr>
      <w:bookmarkStart w:id="163" w:name="_Toc36443545"/>
      <w:bookmarkStart w:id="164" w:name="_Toc67822241"/>
      <w:bookmarkStart w:id="165" w:name="_Toc131415336"/>
      <w:r>
        <w:rPr>
          <w:rStyle w:val="CharSectno"/>
        </w:rPr>
        <w:t>25G</w:t>
      </w:r>
      <w:r>
        <w:rPr>
          <w:snapToGrid w:val="0"/>
        </w:rPr>
        <w:t>.</w:t>
      </w:r>
      <w:r>
        <w:rPr>
          <w:snapToGrid w:val="0"/>
        </w:rPr>
        <w:tab/>
        <w:t>Commissioner’s annual estimates</w:t>
      </w:r>
      <w:bookmarkEnd w:id="163"/>
      <w:bookmarkEnd w:id="164"/>
      <w:bookmarkEnd w:id="165"/>
      <w:r>
        <w:rPr>
          <w:snapToGrid w:val="0"/>
        </w:rPr>
        <w:t xml:space="preserve"> </w:t>
      </w:r>
    </w:p>
    <w:p>
      <w:pPr>
        <w:pStyle w:val="Subsection"/>
        <w:rPr>
          <w:snapToGrid w:val="0"/>
        </w:rPr>
      </w:pPr>
      <w:r>
        <w:rPr>
          <w:snapToGrid w:val="0"/>
        </w:rPr>
        <w:tab/>
      </w:r>
      <w:r>
        <w:rPr>
          <w:snapToGrid w:val="0"/>
        </w:rPr>
        <w:tab/>
        <w:t>The Commissioner shall prepare and forward to the accountable officer of the Department of Agriculture, by a date not later than a date specified by that officer, annual estimates of the proposed financial operations to be undertaken by the Commissioner under this Act.</w:t>
      </w:r>
    </w:p>
    <w:p>
      <w:pPr>
        <w:pStyle w:val="Footnotesection"/>
      </w:pPr>
      <w:r>
        <w:tab/>
        <w:t xml:space="preserve">[Section 25G inserted by No. 98 of 1985 s. 3.] </w:t>
      </w:r>
    </w:p>
    <w:p>
      <w:pPr>
        <w:pStyle w:val="Heading2"/>
      </w:pPr>
      <w:bookmarkStart w:id="166" w:name="_Toc89515479"/>
      <w:bookmarkStart w:id="167" w:name="_Toc89753398"/>
      <w:bookmarkStart w:id="168" w:name="_Toc91308110"/>
      <w:bookmarkStart w:id="169" w:name="_Toc92705986"/>
      <w:bookmarkStart w:id="170" w:name="_Toc96923718"/>
      <w:bookmarkStart w:id="171" w:name="_Toc102529338"/>
      <w:bookmarkStart w:id="172" w:name="_Toc103135513"/>
      <w:bookmarkStart w:id="173" w:name="_Toc122777932"/>
      <w:bookmarkStart w:id="174" w:name="_Toc131415337"/>
      <w:r>
        <w:rPr>
          <w:rStyle w:val="CharPartNo"/>
        </w:rPr>
        <w:t>Part IV</w:t>
      </w:r>
      <w:r>
        <w:rPr>
          <w:rStyle w:val="CharDivNo"/>
        </w:rPr>
        <w:t> </w:t>
      </w:r>
      <w:r>
        <w:t>—</w:t>
      </w:r>
      <w:r>
        <w:rPr>
          <w:rStyle w:val="CharDivText"/>
        </w:rPr>
        <w:t> </w:t>
      </w:r>
      <w:r>
        <w:rPr>
          <w:rStyle w:val="CharPartText"/>
        </w:rPr>
        <w:t>Soil conservation reserves</w:t>
      </w:r>
      <w:bookmarkEnd w:id="166"/>
      <w:bookmarkEnd w:id="167"/>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36443546"/>
      <w:bookmarkStart w:id="176" w:name="_Toc67822242"/>
      <w:bookmarkStart w:id="177" w:name="_Toc131415338"/>
      <w:r>
        <w:rPr>
          <w:rStyle w:val="CharSectno"/>
        </w:rPr>
        <w:t>26</w:t>
      </w:r>
      <w:r>
        <w:rPr>
          <w:snapToGrid w:val="0"/>
        </w:rPr>
        <w:t>.</w:t>
      </w:r>
      <w:r>
        <w:rPr>
          <w:snapToGrid w:val="0"/>
        </w:rPr>
        <w:tab/>
        <w:t>Soil conservation reserves</w:t>
      </w:r>
      <w:bookmarkEnd w:id="175"/>
      <w:bookmarkEnd w:id="176"/>
      <w:bookmarkEnd w:id="177"/>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78" w:name="_Toc36443547"/>
      <w:bookmarkStart w:id="179" w:name="_Toc67822243"/>
      <w:bookmarkStart w:id="180" w:name="_Toc131415339"/>
      <w:r>
        <w:rPr>
          <w:rStyle w:val="CharSectno"/>
        </w:rPr>
        <w:t>27</w:t>
      </w:r>
      <w:r>
        <w:rPr>
          <w:snapToGrid w:val="0"/>
        </w:rPr>
        <w:t>.</w:t>
      </w:r>
      <w:r>
        <w:rPr>
          <w:snapToGrid w:val="0"/>
        </w:rPr>
        <w:tab/>
        <w:t>Minister to manage soil conservation reserves</w:t>
      </w:r>
      <w:bookmarkEnd w:id="178"/>
      <w:bookmarkEnd w:id="179"/>
      <w:bookmarkEnd w:id="180"/>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181" w:name="_Toc36443548"/>
      <w:bookmarkStart w:id="182" w:name="_Toc67822244"/>
      <w:bookmarkStart w:id="183" w:name="_Toc131415340"/>
      <w:r>
        <w:rPr>
          <w:rStyle w:val="CharSectno"/>
        </w:rPr>
        <w:t>28</w:t>
      </w:r>
      <w:r>
        <w:rPr>
          <w:snapToGrid w:val="0"/>
        </w:rPr>
        <w:t>.</w:t>
      </w:r>
      <w:r>
        <w:rPr>
          <w:snapToGrid w:val="0"/>
        </w:rPr>
        <w:tab/>
        <w:t>Offences in relation to soil conservation reserves</w:t>
      </w:r>
      <w:bookmarkEnd w:id="181"/>
      <w:bookmarkEnd w:id="182"/>
      <w:bookmarkEnd w:id="183"/>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184" w:name="_Toc36443549"/>
      <w:bookmarkStart w:id="185" w:name="_Toc67822245"/>
      <w:bookmarkStart w:id="186" w:name="_Toc131415341"/>
      <w:r>
        <w:rPr>
          <w:rStyle w:val="CharSectno"/>
        </w:rPr>
        <w:t>29</w:t>
      </w:r>
      <w:r>
        <w:rPr>
          <w:snapToGrid w:val="0"/>
        </w:rPr>
        <w:t>.</w:t>
      </w:r>
      <w:r>
        <w:rPr>
          <w:snapToGrid w:val="0"/>
        </w:rPr>
        <w:tab/>
        <w:t>Execution of works for land degradation</w:t>
      </w:r>
      <w:bookmarkEnd w:id="184"/>
      <w:bookmarkEnd w:id="185"/>
      <w:bookmarkEnd w:id="186"/>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rPr>
          <w:snapToGrid w:val="0"/>
        </w:rPr>
      </w:pPr>
      <w:bookmarkStart w:id="187" w:name="_Toc36443550"/>
      <w:bookmarkStart w:id="188" w:name="_Toc67822246"/>
      <w:bookmarkStart w:id="189" w:name="_Toc131415342"/>
      <w:r>
        <w:rPr>
          <w:rStyle w:val="CharSectno"/>
        </w:rPr>
        <w:t>29A</w:t>
      </w:r>
      <w:r>
        <w:rPr>
          <w:snapToGrid w:val="0"/>
        </w:rPr>
        <w:t>.</w:t>
      </w:r>
      <w:r>
        <w:rPr>
          <w:snapToGrid w:val="0"/>
        </w:rPr>
        <w:tab/>
        <w:t>Vesting of works in a public authority</w:t>
      </w:r>
      <w:bookmarkEnd w:id="187"/>
      <w:bookmarkEnd w:id="188"/>
      <w:bookmarkEnd w:id="189"/>
      <w:r>
        <w:rPr>
          <w:snapToGrid w:val="0"/>
        </w:rPr>
        <w:t xml:space="preserve"> </w:t>
      </w:r>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190" w:name="_Toc36443551"/>
      <w:bookmarkStart w:id="191" w:name="_Toc67822247"/>
      <w:bookmarkStart w:id="192" w:name="_Toc131415343"/>
      <w:r>
        <w:rPr>
          <w:rStyle w:val="CharSectno"/>
        </w:rPr>
        <w:t>30</w:t>
      </w:r>
      <w:r>
        <w:rPr>
          <w:snapToGrid w:val="0"/>
        </w:rPr>
        <w:t>.</w:t>
      </w:r>
      <w:r>
        <w:rPr>
          <w:snapToGrid w:val="0"/>
        </w:rPr>
        <w:tab/>
        <w:t>Leasing of land in soil conservation reserves</w:t>
      </w:r>
      <w:bookmarkEnd w:id="190"/>
      <w:bookmarkEnd w:id="191"/>
      <w:bookmarkEnd w:id="192"/>
      <w:r>
        <w:rPr>
          <w:snapToGrid w:val="0"/>
        </w:rPr>
        <w:t xml:space="preserve"> </w:t>
      </w:r>
    </w:p>
    <w:p>
      <w:pPr>
        <w:pStyle w:val="Subsection"/>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Fund.</w:t>
      </w:r>
    </w:p>
    <w:p>
      <w:pPr>
        <w:pStyle w:val="Footnotesection"/>
      </w:pPr>
      <w:r>
        <w:tab/>
        <w:t xml:space="preserve">[Section 30 amended by No. 98 of 1985 s. 3; No. 6 of 1993 s. 11; No. 49 of 1996 s. 64.] </w:t>
      </w:r>
    </w:p>
    <w:p>
      <w:pPr>
        <w:pStyle w:val="Heading2"/>
      </w:pPr>
      <w:bookmarkStart w:id="193" w:name="_Toc89515486"/>
      <w:bookmarkStart w:id="194" w:name="_Toc89753405"/>
      <w:bookmarkStart w:id="195" w:name="_Toc91308117"/>
      <w:bookmarkStart w:id="196" w:name="_Toc92705993"/>
      <w:bookmarkStart w:id="197" w:name="_Toc96923725"/>
      <w:bookmarkStart w:id="198" w:name="_Toc102529345"/>
      <w:bookmarkStart w:id="199" w:name="_Toc103135520"/>
      <w:bookmarkStart w:id="200" w:name="_Toc122777939"/>
      <w:bookmarkStart w:id="201" w:name="_Toc131415344"/>
      <w:r>
        <w:rPr>
          <w:rStyle w:val="CharPartNo"/>
        </w:rPr>
        <w:t>Part IVA</w:t>
      </w:r>
      <w:r>
        <w:rPr>
          <w:rStyle w:val="CharDivNo"/>
        </w:rPr>
        <w:t> </w:t>
      </w:r>
      <w:r>
        <w:t>—</w:t>
      </w:r>
      <w:r>
        <w:rPr>
          <w:rStyle w:val="CharDivText"/>
        </w:rPr>
        <w:t> </w:t>
      </w:r>
      <w:r>
        <w:rPr>
          <w:rStyle w:val="CharPartText"/>
        </w:rPr>
        <w:t>Conservation covenants and agreements to reserve</w:t>
      </w:r>
      <w:bookmarkEnd w:id="193"/>
      <w:bookmarkEnd w:id="194"/>
      <w:bookmarkEnd w:id="195"/>
      <w:bookmarkEnd w:id="196"/>
      <w:bookmarkEnd w:id="197"/>
      <w:bookmarkEnd w:id="198"/>
      <w:bookmarkEnd w:id="199"/>
      <w:bookmarkEnd w:id="200"/>
      <w:bookmarkEnd w:id="201"/>
      <w:r>
        <w:rPr>
          <w:rStyle w:val="CharPartText"/>
        </w:rPr>
        <w:t xml:space="preserve"> </w:t>
      </w:r>
    </w:p>
    <w:p>
      <w:pPr>
        <w:pStyle w:val="Footnotesection"/>
      </w:pPr>
      <w:r>
        <w:tab/>
        <w:t xml:space="preserve">[Heading inserted by No. 91 of 1990 s. 9.] </w:t>
      </w:r>
    </w:p>
    <w:p>
      <w:pPr>
        <w:pStyle w:val="Heading5"/>
        <w:rPr>
          <w:snapToGrid w:val="0"/>
        </w:rPr>
      </w:pPr>
      <w:bookmarkStart w:id="202" w:name="_Toc36443552"/>
      <w:bookmarkStart w:id="203" w:name="_Toc67822248"/>
      <w:bookmarkStart w:id="204" w:name="_Toc131415345"/>
      <w:r>
        <w:rPr>
          <w:rStyle w:val="CharSectno"/>
        </w:rPr>
        <w:t>30A</w:t>
      </w:r>
      <w:r>
        <w:rPr>
          <w:snapToGrid w:val="0"/>
        </w:rPr>
        <w:t>.</w:t>
      </w:r>
      <w:r>
        <w:rPr>
          <w:snapToGrid w:val="0"/>
        </w:rPr>
        <w:tab/>
        <w:t>Interpretation</w:t>
      </w:r>
      <w:bookmarkEnd w:id="202"/>
      <w:bookmarkEnd w:id="203"/>
      <w:bookmarkEnd w:id="20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205" w:name="_Toc36443553"/>
      <w:bookmarkStart w:id="206" w:name="_Toc67822249"/>
      <w:bookmarkStart w:id="207" w:name="_Toc131415346"/>
      <w:r>
        <w:rPr>
          <w:rStyle w:val="CharSectno"/>
        </w:rPr>
        <w:t>30B</w:t>
      </w:r>
      <w:r>
        <w:rPr>
          <w:snapToGrid w:val="0"/>
        </w:rPr>
        <w:t>.</w:t>
      </w:r>
      <w:r>
        <w:rPr>
          <w:snapToGrid w:val="0"/>
        </w:rPr>
        <w:tab/>
        <w:t>Registration of conservation covenants</w:t>
      </w:r>
      <w:bookmarkEnd w:id="205"/>
      <w:bookmarkEnd w:id="206"/>
      <w:bookmarkEnd w:id="207"/>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208" w:name="_Toc36443554"/>
      <w:bookmarkStart w:id="209" w:name="_Toc67822250"/>
      <w:bookmarkStart w:id="210" w:name="_Toc131415347"/>
      <w:r>
        <w:rPr>
          <w:rStyle w:val="CharSectno"/>
        </w:rPr>
        <w:t>30C</w:t>
      </w:r>
      <w:r>
        <w:rPr>
          <w:snapToGrid w:val="0"/>
        </w:rPr>
        <w:t>.</w:t>
      </w:r>
      <w:r>
        <w:rPr>
          <w:snapToGrid w:val="0"/>
        </w:rPr>
        <w:tab/>
        <w:t>Effect of covenant or agreement</w:t>
      </w:r>
      <w:bookmarkEnd w:id="208"/>
      <w:bookmarkEnd w:id="209"/>
      <w:bookmarkEnd w:id="210"/>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211" w:name="_Toc36443555"/>
      <w:bookmarkStart w:id="212" w:name="_Toc67822251"/>
      <w:bookmarkStart w:id="213" w:name="_Toc131415348"/>
      <w:r>
        <w:rPr>
          <w:rStyle w:val="CharSectno"/>
        </w:rPr>
        <w:t>30D</w:t>
      </w:r>
      <w:r>
        <w:rPr>
          <w:snapToGrid w:val="0"/>
        </w:rPr>
        <w:t>.</w:t>
      </w:r>
      <w:r>
        <w:rPr>
          <w:snapToGrid w:val="0"/>
        </w:rPr>
        <w:tab/>
        <w:t>Duties upon passing interests in affected land</w:t>
      </w:r>
      <w:bookmarkEnd w:id="211"/>
      <w:bookmarkEnd w:id="212"/>
      <w:bookmarkEnd w:id="213"/>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214" w:name="_Toc36443556"/>
      <w:bookmarkStart w:id="215" w:name="_Toc67822252"/>
      <w:bookmarkStart w:id="216" w:name="_Toc131415349"/>
      <w:r>
        <w:rPr>
          <w:rStyle w:val="CharSectno"/>
        </w:rPr>
        <w:t>30E</w:t>
      </w:r>
      <w:r>
        <w:rPr>
          <w:snapToGrid w:val="0"/>
        </w:rPr>
        <w:t>.</w:t>
      </w:r>
      <w:r>
        <w:rPr>
          <w:snapToGrid w:val="0"/>
        </w:rPr>
        <w:tab/>
        <w:t>Discharge of agreement to reserve</w:t>
      </w:r>
      <w:bookmarkEnd w:id="214"/>
      <w:bookmarkEnd w:id="215"/>
      <w:bookmarkEnd w:id="216"/>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217" w:name="_Toc36443557"/>
      <w:bookmarkStart w:id="218" w:name="_Toc67822253"/>
      <w:bookmarkStart w:id="219" w:name="_Toc131415350"/>
      <w:r>
        <w:rPr>
          <w:rStyle w:val="CharSectno"/>
        </w:rPr>
        <w:t>30F</w:t>
      </w:r>
      <w:r>
        <w:rPr>
          <w:snapToGrid w:val="0"/>
        </w:rPr>
        <w:t>.</w:t>
      </w:r>
      <w:r>
        <w:rPr>
          <w:snapToGrid w:val="0"/>
        </w:rPr>
        <w:tab/>
        <w:t>Cancelling registration of memorial</w:t>
      </w:r>
      <w:bookmarkEnd w:id="217"/>
      <w:bookmarkEnd w:id="218"/>
      <w:bookmarkEnd w:id="219"/>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220" w:name="_Toc89515493"/>
      <w:bookmarkStart w:id="221" w:name="_Toc89753412"/>
      <w:bookmarkStart w:id="222" w:name="_Toc91308124"/>
      <w:bookmarkStart w:id="223" w:name="_Toc92706000"/>
      <w:bookmarkStart w:id="224" w:name="_Toc96923732"/>
      <w:bookmarkStart w:id="225" w:name="_Toc102529352"/>
      <w:bookmarkStart w:id="226" w:name="_Toc103135527"/>
      <w:bookmarkStart w:id="227" w:name="_Toc122777946"/>
      <w:bookmarkStart w:id="228" w:name="_Toc131415351"/>
      <w:r>
        <w:rPr>
          <w:rStyle w:val="CharPartNo"/>
        </w:rPr>
        <w:t>Part V</w:t>
      </w:r>
      <w:r>
        <w:rPr>
          <w:rStyle w:val="CharDivNo"/>
        </w:rPr>
        <w:t> </w:t>
      </w:r>
      <w:r>
        <w:t>—</w:t>
      </w:r>
      <w:r>
        <w:rPr>
          <w:rStyle w:val="CharDivText"/>
        </w:rPr>
        <w:t> </w:t>
      </w:r>
      <w:r>
        <w:rPr>
          <w:rStyle w:val="CharPartText"/>
        </w:rPr>
        <w:t>Soil conservation notices</w:t>
      </w:r>
      <w:bookmarkEnd w:id="220"/>
      <w:bookmarkEnd w:id="221"/>
      <w:bookmarkEnd w:id="222"/>
      <w:bookmarkEnd w:id="223"/>
      <w:bookmarkEnd w:id="224"/>
      <w:bookmarkEnd w:id="225"/>
      <w:bookmarkEnd w:id="226"/>
      <w:bookmarkEnd w:id="227"/>
      <w:bookmarkEnd w:id="228"/>
      <w:r>
        <w:rPr>
          <w:rStyle w:val="CharPartText"/>
        </w:rPr>
        <w:t xml:space="preserve"> </w:t>
      </w:r>
    </w:p>
    <w:p>
      <w:pPr>
        <w:pStyle w:val="Footnotesection"/>
      </w:pPr>
      <w:r>
        <w:tab/>
        <w:t xml:space="preserve">[Heading amended by No. 42 of 1982 s. 32.] </w:t>
      </w:r>
    </w:p>
    <w:p>
      <w:pPr>
        <w:pStyle w:val="Heading5"/>
        <w:rPr>
          <w:snapToGrid w:val="0"/>
        </w:rPr>
      </w:pPr>
      <w:bookmarkStart w:id="229" w:name="_Toc36443558"/>
      <w:bookmarkStart w:id="230" w:name="_Toc67822254"/>
      <w:bookmarkStart w:id="231" w:name="_Toc131415352"/>
      <w:r>
        <w:rPr>
          <w:rStyle w:val="CharSectno"/>
        </w:rPr>
        <w:t>31</w:t>
      </w:r>
      <w:r>
        <w:rPr>
          <w:snapToGrid w:val="0"/>
        </w:rPr>
        <w:t>.</w:t>
      </w:r>
      <w:r>
        <w:rPr>
          <w:snapToGrid w:val="0"/>
        </w:rPr>
        <w:tab/>
        <w:t>Soil conservation notices</w:t>
      </w:r>
      <w:bookmarkEnd w:id="229"/>
      <w:bookmarkEnd w:id="230"/>
      <w:bookmarkEnd w:id="231"/>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rPr>
          <w:snapToGrid w:val="0"/>
        </w:rPr>
      </w:pPr>
      <w:bookmarkStart w:id="232" w:name="_Toc36443559"/>
      <w:bookmarkStart w:id="233" w:name="_Toc67822255"/>
      <w:bookmarkStart w:id="234" w:name="_Toc131415353"/>
      <w:r>
        <w:rPr>
          <w:rStyle w:val="CharSectno"/>
        </w:rPr>
        <w:t>32</w:t>
      </w:r>
      <w:r>
        <w:rPr>
          <w:snapToGrid w:val="0"/>
        </w:rPr>
        <w:t>.</w:t>
      </w:r>
      <w:r>
        <w:rPr>
          <w:snapToGrid w:val="0"/>
        </w:rPr>
        <w:tab/>
        <w:t>Service of notices</w:t>
      </w:r>
      <w:bookmarkEnd w:id="232"/>
      <w:bookmarkEnd w:id="233"/>
      <w:bookmarkEnd w:id="234"/>
      <w:r>
        <w:rPr>
          <w:snapToGrid w:val="0"/>
        </w:rPr>
        <w:t xml:space="preserve"> </w:t>
      </w:r>
    </w:p>
    <w:p>
      <w:pPr>
        <w:pStyle w:val="Subsection"/>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keepNext/>
        <w:keepLines/>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235" w:name="_Toc36443561"/>
      <w:bookmarkStart w:id="236" w:name="_Toc67822257"/>
      <w:r>
        <w:t>[</w:t>
      </w:r>
      <w:r>
        <w:rPr>
          <w:b/>
        </w:rPr>
        <w:t>33.</w:t>
      </w:r>
      <w:r>
        <w:tab/>
      </w:r>
      <w:r>
        <w:tab/>
        <w:t xml:space="preserve">Repealed by No. 55 of 2004 s. 1097.] </w:t>
      </w:r>
    </w:p>
    <w:p>
      <w:pPr>
        <w:pStyle w:val="Heading5"/>
        <w:rPr>
          <w:snapToGrid w:val="0"/>
        </w:rPr>
      </w:pPr>
      <w:bookmarkStart w:id="237" w:name="_Toc131415354"/>
      <w:r>
        <w:rPr>
          <w:rStyle w:val="CharSectno"/>
        </w:rPr>
        <w:t>34</w:t>
      </w:r>
      <w:r>
        <w:rPr>
          <w:snapToGrid w:val="0"/>
        </w:rPr>
        <w:t>.</w:t>
      </w:r>
      <w:r>
        <w:rPr>
          <w:snapToGrid w:val="0"/>
        </w:rPr>
        <w:tab/>
        <w:t>Appeal to Minister against service of notice</w:t>
      </w:r>
      <w:bookmarkEnd w:id="235"/>
      <w:bookmarkEnd w:id="236"/>
      <w:bookmarkEnd w:id="237"/>
      <w:r>
        <w:rPr>
          <w:snapToGrid w:val="0"/>
        </w:rPr>
        <w:t xml:space="preserve"> </w:t>
      </w:r>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238" w:name="_Toc36443562"/>
      <w:bookmarkStart w:id="239" w:name="_Toc67822258"/>
      <w:bookmarkStart w:id="240" w:name="_Toc131415355"/>
      <w:r>
        <w:rPr>
          <w:rStyle w:val="CharSectno"/>
        </w:rPr>
        <w:t>34A</w:t>
      </w:r>
      <w:r>
        <w:rPr>
          <w:snapToGrid w:val="0"/>
        </w:rPr>
        <w:t>.</w:t>
      </w:r>
      <w:r>
        <w:rPr>
          <w:snapToGrid w:val="0"/>
        </w:rPr>
        <w:tab/>
        <w:t>Registration of memorial of soil conservation notice</w:t>
      </w:r>
      <w:bookmarkEnd w:id="238"/>
      <w:bookmarkEnd w:id="239"/>
      <w:bookmarkEnd w:id="240"/>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241" w:name="_Toc36443563"/>
      <w:bookmarkStart w:id="242" w:name="_Toc67822259"/>
      <w:bookmarkStart w:id="243" w:name="_Toc131415356"/>
      <w:r>
        <w:rPr>
          <w:rStyle w:val="CharSectno"/>
        </w:rPr>
        <w:t>34B</w:t>
      </w:r>
      <w:r>
        <w:rPr>
          <w:snapToGrid w:val="0"/>
        </w:rPr>
        <w:t>.</w:t>
      </w:r>
      <w:r>
        <w:rPr>
          <w:snapToGrid w:val="0"/>
        </w:rPr>
        <w:tab/>
        <w:t>Duty of outgoing owner or occupier to notify Commissioner and potential successor in ownership or occupation</w:t>
      </w:r>
      <w:bookmarkEnd w:id="241"/>
      <w:bookmarkEnd w:id="242"/>
      <w:bookmarkEnd w:id="243"/>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244" w:name="_Toc36443564"/>
      <w:bookmarkStart w:id="245" w:name="_Toc67822260"/>
      <w:bookmarkStart w:id="246" w:name="_Toc131415357"/>
      <w:r>
        <w:rPr>
          <w:rStyle w:val="CharSectno"/>
        </w:rPr>
        <w:t>35</w:t>
      </w:r>
      <w:r>
        <w:rPr>
          <w:snapToGrid w:val="0"/>
        </w:rPr>
        <w:t>.</w:t>
      </w:r>
      <w:r>
        <w:rPr>
          <w:snapToGrid w:val="0"/>
        </w:rPr>
        <w:tab/>
        <w:t>Enforcement of orders</w:t>
      </w:r>
      <w:bookmarkEnd w:id="244"/>
      <w:bookmarkEnd w:id="245"/>
      <w:bookmarkEnd w:id="246"/>
      <w:r>
        <w:rPr>
          <w:snapToGrid w:val="0"/>
        </w:rPr>
        <w:t xml:space="preserve"> </w:t>
      </w:r>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247" w:name="_Toc36443565"/>
      <w:bookmarkStart w:id="248" w:name="_Toc67822261"/>
      <w:bookmarkStart w:id="249" w:name="_Toc131415358"/>
      <w:r>
        <w:rPr>
          <w:rStyle w:val="CharSectno"/>
        </w:rPr>
        <w:t>36</w:t>
      </w:r>
      <w:r>
        <w:rPr>
          <w:snapToGrid w:val="0"/>
        </w:rPr>
        <w:t>.</w:t>
      </w:r>
      <w:r>
        <w:rPr>
          <w:snapToGrid w:val="0"/>
        </w:rPr>
        <w:tab/>
        <w:t>Expense to be a charge on land</w:t>
      </w:r>
      <w:bookmarkEnd w:id="247"/>
      <w:bookmarkEnd w:id="248"/>
      <w:bookmarkEnd w:id="249"/>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iCs/>
          <w:snapToGrid w:val="0"/>
        </w:rPr>
        <w:t>Transfer of Land Act 1893</w:t>
      </w:r>
      <w:r>
        <w:rPr>
          <w:snapToGrid w:val="0"/>
        </w:rPr>
        <w:t xml:space="preserve"> or is the subject of a lease or licence under the </w:t>
      </w:r>
      <w:r>
        <w:rPr>
          <w:i/>
          <w:iCs/>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keepNext/>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250" w:name="_Toc36443566"/>
      <w:bookmarkStart w:id="251" w:name="_Toc67822262"/>
      <w:bookmarkStart w:id="252" w:name="_Toc131415359"/>
      <w:r>
        <w:rPr>
          <w:rStyle w:val="CharSectno"/>
        </w:rPr>
        <w:t>37</w:t>
      </w:r>
      <w:r>
        <w:rPr>
          <w:snapToGrid w:val="0"/>
        </w:rPr>
        <w:t>.</w:t>
      </w:r>
      <w:r>
        <w:rPr>
          <w:snapToGrid w:val="0"/>
        </w:rPr>
        <w:tab/>
        <w:t>Right of mortgagee to add expense to mortgage</w:t>
      </w:r>
      <w:bookmarkEnd w:id="250"/>
      <w:bookmarkEnd w:id="251"/>
      <w:bookmarkEnd w:id="252"/>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rPr>
          <w:snapToGrid w:val="0"/>
        </w:rPr>
      </w:pPr>
      <w:bookmarkStart w:id="253" w:name="_Toc36443567"/>
      <w:bookmarkStart w:id="254" w:name="_Toc67822263"/>
      <w:bookmarkStart w:id="255" w:name="_Toc131415360"/>
      <w:r>
        <w:rPr>
          <w:rStyle w:val="CharSectno"/>
        </w:rPr>
        <w:t>38</w:t>
      </w:r>
      <w:r>
        <w:rPr>
          <w:snapToGrid w:val="0"/>
        </w:rPr>
        <w:t>.</w:t>
      </w:r>
      <w:r>
        <w:rPr>
          <w:snapToGrid w:val="0"/>
        </w:rPr>
        <w:tab/>
        <w:t>Discharge of notices</w:t>
      </w:r>
      <w:bookmarkEnd w:id="253"/>
      <w:bookmarkEnd w:id="254"/>
      <w:bookmarkEnd w:id="255"/>
      <w:r>
        <w:rPr>
          <w:snapToGrid w:val="0"/>
        </w:rPr>
        <w:t xml:space="preserve"> </w:t>
      </w:r>
    </w:p>
    <w:p>
      <w:pPr>
        <w:pStyle w:val="Subsection"/>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256" w:name="_Toc36443568"/>
      <w:bookmarkStart w:id="257" w:name="_Toc67822264"/>
      <w:bookmarkStart w:id="258" w:name="_Toc131415361"/>
      <w:r>
        <w:rPr>
          <w:rStyle w:val="CharSectno"/>
        </w:rPr>
        <w:t>39</w:t>
      </w:r>
      <w:r>
        <w:rPr>
          <w:snapToGrid w:val="0"/>
        </w:rPr>
        <w:t>.</w:t>
      </w:r>
      <w:r>
        <w:rPr>
          <w:snapToGrid w:val="0"/>
        </w:rPr>
        <w:tab/>
        <w:t>Appeal to Minister against refusal to discharge notices</w:t>
      </w:r>
      <w:bookmarkEnd w:id="256"/>
      <w:bookmarkEnd w:id="257"/>
      <w:bookmarkEnd w:id="258"/>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259" w:name="_Toc89515506"/>
      <w:bookmarkStart w:id="260" w:name="_Toc89753425"/>
      <w:r>
        <w:t>[</w:t>
      </w:r>
      <w:r>
        <w:rPr>
          <w:b/>
        </w:rPr>
        <w:t>39A.</w:t>
      </w:r>
      <w:r>
        <w:tab/>
        <w:t xml:space="preserve">Repealed by No. 55 of 2004 s. 1101.] </w:t>
      </w:r>
    </w:p>
    <w:p>
      <w:pPr>
        <w:pStyle w:val="Heading2"/>
      </w:pPr>
      <w:bookmarkStart w:id="261" w:name="_Toc91308137"/>
      <w:bookmarkStart w:id="262" w:name="_Toc92706011"/>
      <w:bookmarkStart w:id="263" w:name="_Toc96923743"/>
      <w:bookmarkStart w:id="264" w:name="_Toc102529363"/>
      <w:bookmarkStart w:id="265" w:name="_Toc103135538"/>
      <w:bookmarkStart w:id="266" w:name="_Toc122777957"/>
      <w:bookmarkStart w:id="267" w:name="_Toc131415362"/>
      <w:r>
        <w:rPr>
          <w:rStyle w:val="CharPartNo"/>
        </w:rPr>
        <w:t>Part VA</w:t>
      </w:r>
      <w:r>
        <w:rPr>
          <w:rStyle w:val="CharDivNo"/>
        </w:rPr>
        <w:t> </w:t>
      </w:r>
      <w:r>
        <w:t>—</w:t>
      </w:r>
      <w:r>
        <w:rPr>
          <w:rStyle w:val="CharDivText"/>
        </w:rPr>
        <w:t> </w:t>
      </w:r>
      <w:r>
        <w:rPr>
          <w:rStyle w:val="CharPartText"/>
        </w:rPr>
        <w:t>Landcare Trust</w:t>
      </w:r>
      <w:bookmarkEnd w:id="259"/>
      <w:bookmarkEnd w:id="260"/>
      <w:bookmarkEnd w:id="261"/>
      <w:bookmarkEnd w:id="262"/>
      <w:bookmarkEnd w:id="263"/>
      <w:bookmarkEnd w:id="264"/>
      <w:bookmarkEnd w:id="265"/>
      <w:bookmarkEnd w:id="266"/>
      <w:bookmarkEnd w:id="267"/>
      <w:r>
        <w:rPr>
          <w:rStyle w:val="CharPartText"/>
        </w:rPr>
        <w:t xml:space="preserve"> </w:t>
      </w:r>
    </w:p>
    <w:p>
      <w:pPr>
        <w:pStyle w:val="Footnoteheading"/>
      </w:pPr>
      <w:r>
        <w:tab/>
        <w:t>[Heading inserted by No. 91 of 1990 s. 12.]</w:t>
      </w:r>
    </w:p>
    <w:p>
      <w:pPr>
        <w:pStyle w:val="Heading5"/>
        <w:rPr>
          <w:snapToGrid w:val="0"/>
        </w:rPr>
      </w:pPr>
      <w:bookmarkStart w:id="268" w:name="_Toc36443570"/>
      <w:bookmarkStart w:id="269" w:name="_Toc67822266"/>
      <w:bookmarkStart w:id="270" w:name="_Toc131415363"/>
      <w:r>
        <w:rPr>
          <w:rStyle w:val="CharSectno"/>
        </w:rPr>
        <w:t>40</w:t>
      </w:r>
      <w:r>
        <w:rPr>
          <w:snapToGrid w:val="0"/>
        </w:rPr>
        <w:t>.</w:t>
      </w:r>
      <w:r>
        <w:rPr>
          <w:snapToGrid w:val="0"/>
        </w:rPr>
        <w:tab/>
        <w:t>Landcare Trust established</w:t>
      </w:r>
      <w:bookmarkEnd w:id="268"/>
      <w:bookmarkEnd w:id="269"/>
      <w:bookmarkEnd w:id="270"/>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271" w:name="_Toc36443571"/>
      <w:bookmarkStart w:id="272" w:name="_Toc67822267"/>
      <w:bookmarkStart w:id="273" w:name="_Toc131415364"/>
      <w:r>
        <w:rPr>
          <w:rStyle w:val="CharSectno"/>
        </w:rPr>
        <w:t>41</w:t>
      </w:r>
      <w:r>
        <w:rPr>
          <w:snapToGrid w:val="0"/>
        </w:rPr>
        <w:t>.</w:t>
      </w:r>
      <w:r>
        <w:rPr>
          <w:snapToGrid w:val="0"/>
        </w:rPr>
        <w:tab/>
        <w:t>Membership of the Trust</w:t>
      </w:r>
      <w:bookmarkEnd w:id="271"/>
      <w:bookmarkEnd w:id="272"/>
      <w:bookmarkEnd w:id="273"/>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274" w:name="_Toc36443572"/>
      <w:bookmarkStart w:id="275" w:name="_Toc67822268"/>
      <w:bookmarkStart w:id="276" w:name="_Toc131415365"/>
      <w:r>
        <w:rPr>
          <w:rStyle w:val="CharSectno"/>
        </w:rPr>
        <w:t>41A</w:t>
      </w:r>
      <w:r>
        <w:rPr>
          <w:snapToGrid w:val="0"/>
        </w:rPr>
        <w:t>.</w:t>
      </w:r>
      <w:r>
        <w:rPr>
          <w:snapToGrid w:val="0"/>
        </w:rPr>
        <w:tab/>
        <w:t>Functions of the Trust</w:t>
      </w:r>
      <w:bookmarkEnd w:id="274"/>
      <w:bookmarkEnd w:id="275"/>
      <w:bookmarkEnd w:id="276"/>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Fund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w:t>
      </w:r>
    </w:p>
    <w:p>
      <w:pPr>
        <w:pStyle w:val="Heading5"/>
        <w:rPr>
          <w:snapToGrid w:val="0"/>
        </w:rPr>
      </w:pPr>
      <w:bookmarkStart w:id="277" w:name="_Toc36443573"/>
      <w:bookmarkStart w:id="278" w:name="_Toc67822269"/>
      <w:bookmarkStart w:id="279" w:name="_Toc131415366"/>
      <w:r>
        <w:rPr>
          <w:rStyle w:val="CharSectno"/>
        </w:rPr>
        <w:t>41B</w:t>
      </w:r>
      <w:r>
        <w:rPr>
          <w:snapToGrid w:val="0"/>
        </w:rPr>
        <w:t>.</w:t>
      </w:r>
      <w:r>
        <w:rPr>
          <w:snapToGrid w:val="0"/>
        </w:rPr>
        <w:tab/>
        <w:t>Trust Fund</w:t>
      </w:r>
      <w:bookmarkEnd w:id="277"/>
      <w:bookmarkEnd w:id="278"/>
      <w:bookmarkEnd w:id="279"/>
      <w:r>
        <w:rPr>
          <w:snapToGrid w:val="0"/>
        </w:rPr>
        <w:t xml:space="preserve"> </w:t>
      </w:r>
    </w:p>
    <w:p>
      <w:pPr>
        <w:pStyle w:val="Subsection"/>
        <w:rPr>
          <w:snapToGrid w:val="0"/>
        </w:rPr>
      </w:pPr>
      <w:r>
        <w:rPr>
          <w:snapToGrid w:val="0"/>
        </w:rPr>
        <w:tab/>
        <w:t>(1)</w:t>
      </w:r>
      <w:r>
        <w:rPr>
          <w:snapToGrid w:val="0"/>
        </w:rPr>
        <w:tab/>
        <w:t>Moneys received by the Trust for the purposes referred to in section 41A(1)(a) shall be paid into, and placed to the credit of, an account at the Treasury to be called the Landcare Trust Fund.</w:t>
      </w:r>
    </w:p>
    <w:p>
      <w:pPr>
        <w:pStyle w:val="Subsection"/>
        <w:rPr>
          <w:snapToGrid w:val="0"/>
        </w:rPr>
      </w:pPr>
      <w:r>
        <w:rPr>
          <w:snapToGrid w:val="0"/>
        </w:rPr>
        <w:tab/>
        <w:t>(2)</w:t>
      </w:r>
      <w:r>
        <w:rPr>
          <w:snapToGrid w:val="0"/>
        </w:rPr>
        <w:tab/>
        <w:t>All expenditure incurred by the Trust for the purpose of performing its functions shall be paid from the Trust Fund.</w:t>
      </w:r>
    </w:p>
    <w:p>
      <w:pPr>
        <w:pStyle w:val="Subsection"/>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 xml:space="preserve">Notwithstanding sections 40 and 41 of the </w:t>
      </w:r>
      <w:r>
        <w:rPr>
          <w:i/>
          <w:snapToGrid w:val="0"/>
        </w:rPr>
        <w:t>Financial Administration and Audit Act 1985</w:t>
      </w:r>
      <w:r>
        <w:rPr>
          <w:snapToGrid w:val="0"/>
        </w:rPr>
        <w:t>, all interest or other revenue derived from the investment of moneys standing to the credit of the Trust Fund shall be paid to the credit of the Trust Fund.</w:t>
      </w:r>
    </w:p>
    <w:p>
      <w:pPr>
        <w:pStyle w:val="Footnotesection"/>
      </w:pPr>
      <w:r>
        <w:tab/>
        <w:t xml:space="preserve">[Section 41B inserted by No. 91 of 1990 s. 12.] </w:t>
      </w:r>
    </w:p>
    <w:p>
      <w:pPr>
        <w:pStyle w:val="Heading5"/>
        <w:rPr>
          <w:snapToGrid w:val="0"/>
        </w:rPr>
      </w:pPr>
      <w:bookmarkStart w:id="280" w:name="_Toc36443574"/>
      <w:bookmarkStart w:id="281" w:name="_Toc67822270"/>
      <w:bookmarkStart w:id="282" w:name="_Toc131415367"/>
      <w:r>
        <w:rPr>
          <w:rStyle w:val="CharSectno"/>
        </w:rPr>
        <w:t>41C</w:t>
      </w:r>
      <w:r>
        <w:rPr>
          <w:snapToGrid w:val="0"/>
        </w:rPr>
        <w:t>.</w:t>
      </w:r>
      <w:r>
        <w:rPr>
          <w:snapToGrid w:val="0"/>
        </w:rPr>
        <w:tab/>
        <w:t>Ministerial directions</w:t>
      </w:r>
      <w:bookmarkEnd w:id="280"/>
      <w:bookmarkEnd w:id="281"/>
      <w:bookmarkEnd w:id="282"/>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Footnotesection"/>
      </w:pPr>
      <w:r>
        <w:tab/>
        <w:t xml:space="preserve">[Section 41C inserted by No. 91 of 1990 s. 12.] </w:t>
      </w:r>
    </w:p>
    <w:p>
      <w:pPr>
        <w:pStyle w:val="Heading5"/>
        <w:rPr>
          <w:snapToGrid w:val="0"/>
        </w:rPr>
      </w:pPr>
      <w:bookmarkStart w:id="283" w:name="_Toc36443575"/>
      <w:bookmarkStart w:id="284" w:name="_Toc67822271"/>
      <w:bookmarkStart w:id="285" w:name="_Toc131415368"/>
      <w:r>
        <w:rPr>
          <w:rStyle w:val="CharSectno"/>
        </w:rPr>
        <w:t>41D</w:t>
      </w:r>
      <w:r>
        <w:rPr>
          <w:snapToGrid w:val="0"/>
        </w:rPr>
        <w:t>.</w:t>
      </w:r>
      <w:r>
        <w:rPr>
          <w:snapToGrid w:val="0"/>
        </w:rPr>
        <w:tab/>
        <w:t>Minister to have access to information</w:t>
      </w:r>
      <w:bookmarkEnd w:id="283"/>
      <w:bookmarkEnd w:id="284"/>
      <w:bookmarkEnd w:id="28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286" w:name="_Toc36443576"/>
      <w:bookmarkStart w:id="287" w:name="_Toc67822272"/>
      <w:bookmarkStart w:id="288" w:name="_Toc131415369"/>
      <w:r>
        <w:rPr>
          <w:rStyle w:val="CharSectno"/>
        </w:rPr>
        <w:t>41E</w:t>
      </w:r>
      <w:r>
        <w:rPr>
          <w:snapToGrid w:val="0"/>
        </w:rPr>
        <w:t>.</w:t>
      </w:r>
      <w:r>
        <w:rPr>
          <w:snapToGrid w:val="0"/>
        </w:rPr>
        <w:tab/>
        <w:t>Staff and support</w:t>
      </w:r>
      <w:bookmarkEnd w:id="286"/>
      <w:bookmarkEnd w:id="287"/>
      <w:bookmarkEnd w:id="288"/>
      <w:r>
        <w:rPr>
          <w:snapToGrid w:val="0"/>
        </w:rPr>
        <w:t xml:space="preserve"> </w:t>
      </w:r>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rPr>
          <w:snapToGrid w:val="0"/>
        </w:rPr>
      </w:pPr>
      <w:bookmarkStart w:id="289" w:name="_Toc36443577"/>
      <w:bookmarkStart w:id="290" w:name="_Toc67822273"/>
      <w:bookmarkStart w:id="291" w:name="_Toc131415370"/>
      <w:r>
        <w:rPr>
          <w:rStyle w:val="CharSectno"/>
        </w:rPr>
        <w:t>41F</w:t>
      </w:r>
      <w:r>
        <w:rPr>
          <w:snapToGrid w:val="0"/>
        </w:rPr>
        <w:t>.</w:t>
      </w:r>
      <w:r>
        <w:rPr>
          <w:snapToGrid w:val="0"/>
        </w:rPr>
        <w:tab/>
        <w:t>Execution of documents by Trust</w:t>
      </w:r>
      <w:bookmarkEnd w:id="289"/>
      <w:bookmarkEnd w:id="290"/>
      <w:bookmarkEnd w:id="291"/>
      <w:r>
        <w:rPr>
          <w:snapToGrid w:val="0"/>
        </w:rPr>
        <w:t xml:space="preserve"> </w:t>
      </w:r>
    </w:p>
    <w:p>
      <w:pPr>
        <w:pStyle w:val="Subsection"/>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rPr>
          <w:snapToGrid w:val="0"/>
        </w:rPr>
      </w:pPr>
      <w:bookmarkStart w:id="292" w:name="_Toc36443578"/>
      <w:bookmarkStart w:id="293" w:name="_Toc67822274"/>
      <w:bookmarkStart w:id="294" w:name="_Toc131415371"/>
      <w:r>
        <w:rPr>
          <w:rStyle w:val="CharSectno"/>
        </w:rPr>
        <w:t>41G</w:t>
      </w:r>
      <w:r>
        <w:rPr>
          <w:snapToGrid w:val="0"/>
        </w:rPr>
        <w:t>.</w:t>
      </w:r>
      <w:r>
        <w:rPr>
          <w:snapToGrid w:val="0"/>
        </w:rPr>
        <w:tab/>
        <w:t xml:space="preserve">Application of </w:t>
      </w:r>
      <w:r>
        <w:rPr>
          <w:i/>
          <w:snapToGrid w:val="0"/>
        </w:rPr>
        <w:t>Financial Administration and Audit Act 1985</w:t>
      </w:r>
      <w:bookmarkEnd w:id="292"/>
      <w:bookmarkEnd w:id="293"/>
      <w:bookmarkEnd w:id="294"/>
      <w:r>
        <w:rPr>
          <w:snapToGrid w:val="0"/>
        </w:rPr>
        <w:t xml:space="preserve"> </w:t>
      </w:r>
    </w:p>
    <w:p>
      <w:pPr>
        <w:pStyle w:val="Subsection"/>
        <w:keepNext/>
        <w:keepLines/>
        <w:rPr>
          <w:snapToGrid w:val="0"/>
        </w:rPr>
      </w:pPr>
      <w:r>
        <w:rPr>
          <w:snapToGrid w:val="0"/>
        </w:rPr>
        <w:tab/>
      </w:r>
      <w:r>
        <w:rPr>
          <w:snapToGrid w:val="0"/>
        </w:rPr>
        <w:tab/>
        <w:t xml:space="preserve">Subject to this Act,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Footnotesection"/>
      </w:pPr>
      <w:r>
        <w:tab/>
        <w:t xml:space="preserve">[Section 41G inserted by No. 91 of 1990 s. 12.] </w:t>
      </w:r>
    </w:p>
    <w:p>
      <w:pPr>
        <w:pStyle w:val="Heading5"/>
        <w:rPr>
          <w:snapToGrid w:val="0"/>
        </w:rPr>
      </w:pPr>
      <w:bookmarkStart w:id="295" w:name="_Toc36443579"/>
      <w:bookmarkStart w:id="296" w:name="_Toc67822275"/>
      <w:bookmarkStart w:id="297" w:name="_Toc131415372"/>
      <w:r>
        <w:rPr>
          <w:rStyle w:val="CharSectno"/>
        </w:rPr>
        <w:t>41H</w:t>
      </w:r>
      <w:r>
        <w:rPr>
          <w:snapToGrid w:val="0"/>
        </w:rPr>
        <w:t>.</w:t>
      </w:r>
      <w:r>
        <w:rPr>
          <w:snapToGrid w:val="0"/>
        </w:rPr>
        <w:tab/>
        <w:t>Review</w:t>
      </w:r>
      <w:bookmarkEnd w:id="295"/>
      <w:bookmarkEnd w:id="296"/>
      <w:bookmarkEnd w:id="297"/>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298" w:name="_Toc89515517"/>
      <w:bookmarkStart w:id="299" w:name="_Toc89753436"/>
      <w:bookmarkStart w:id="300" w:name="_Toc91308148"/>
      <w:bookmarkStart w:id="301" w:name="_Toc92706022"/>
      <w:bookmarkStart w:id="302" w:name="_Toc96923754"/>
      <w:bookmarkStart w:id="303" w:name="_Toc102529374"/>
      <w:bookmarkStart w:id="304" w:name="_Toc103135549"/>
      <w:bookmarkStart w:id="305" w:name="_Toc122777968"/>
      <w:bookmarkStart w:id="306" w:name="_Toc131415373"/>
      <w:r>
        <w:rPr>
          <w:rStyle w:val="CharPartNo"/>
        </w:rPr>
        <w:t>Part VI</w:t>
      </w:r>
      <w:r>
        <w:rPr>
          <w:rStyle w:val="CharDivNo"/>
        </w:rPr>
        <w:t> </w:t>
      </w:r>
      <w:r>
        <w:t>— </w:t>
      </w:r>
      <w:r>
        <w:rPr>
          <w:rStyle w:val="CharPartText"/>
        </w:rPr>
        <w:t>Miscellaneous</w:t>
      </w:r>
      <w:bookmarkEnd w:id="298"/>
      <w:bookmarkEnd w:id="299"/>
      <w:bookmarkEnd w:id="300"/>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36443580"/>
      <w:bookmarkStart w:id="308" w:name="_Toc67822276"/>
      <w:bookmarkStart w:id="309" w:name="_Toc131415374"/>
      <w:r>
        <w:rPr>
          <w:rStyle w:val="CharSectno"/>
        </w:rPr>
        <w:t>42</w:t>
      </w:r>
      <w:r>
        <w:rPr>
          <w:snapToGrid w:val="0"/>
        </w:rPr>
        <w:t>.</w:t>
      </w:r>
      <w:r>
        <w:rPr>
          <w:snapToGrid w:val="0"/>
        </w:rPr>
        <w:tab/>
        <w:t>Interferences with or damage to works, etc.</w:t>
      </w:r>
      <w:bookmarkEnd w:id="307"/>
      <w:bookmarkEnd w:id="308"/>
      <w:bookmarkEnd w:id="309"/>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310" w:name="_Toc36443581"/>
      <w:bookmarkStart w:id="311" w:name="_Toc67822277"/>
      <w:bookmarkStart w:id="312" w:name="_Toc131415375"/>
      <w:r>
        <w:rPr>
          <w:rStyle w:val="CharSectno"/>
        </w:rPr>
        <w:t>44</w:t>
      </w:r>
      <w:r>
        <w:rPr>
          <w:snapToGrid w:val="0"/>
        </w:rPr>
        <w:t>.</w:t>
      </w:r>
      <w:r>
        <w:rPr>
          <w:snapToGrid w:val="0"/>
        </w:rPr>
        <w:tab/>
        <w:t>Penalties</w:t>
      </w:r>
      <w:bookmarkEnd w:id="310"/>
      <w:bookmarkEnd w:id="311"/>
      <w:bookmarkEnd w:id="312"/>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313" w:name="_Toc36443582"/>
      <w:bookmarkStart w:id="314" w:name="_Toc67822278"/>
      <w:bookmarkStart w:id="315" w:name="_Toc131415376"/>
      <w:r>
        <w:rPr>
          <w:rStyle w:val="CharSectno"/>
        </w:rPr>
        <w:t>45</w:t>
      </w:r>
      <w:r>
        <w:rPr>
          <w:snapToGrid w:val="0"/>
        </w:rPr>
        <w:t>.</w:t>
      </w:r>
      <w:r>
        <w:rPr>
          <w:snapToGrid w:val="0"/>
        </w:rPr>
        <w:tab/>
        <w:t>Complaints</w:t>
      </w:r>
      <w:bookmarkEnd w:id="313"/>
      <w:bookmarkEnd w:id="314"/>
      <w:bookmarkEnd w:id="315"/>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316" w:name="_Toc36443583"/>
      <w:bookmarkStart w:id="317" w:name="_Toc67822279"/>
      <w:bookmarkStart w:id="318" w:name="_Toc131415377"/>
      <w:r>
        <w:rPr>
          <w:rStyle w:val="CharSectno"/>
        </w:rPr>
        <w:t>46</w:t>
      </w:r>
      <w:r>
        <w:rPr>
          <w:snapToGrid w:val="0"/>
        </w:rPr>
        <w:t>.</w:t>
      </w:r>
      <w:r>
        <w:rPr>
          <w:snapToGrid w:val="0"/>
        </w:rPr>
        <w:tab/>
        <w:t>Protection of Minister, Commissioner and officers, etc.</w:t>
      </w:r>
      <w:bookmarkEnd w:id="316"/>
      <w:bookmarkEnd w:id="317"/>
      <w:bookmarkEnd w:id="318"/>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319" w:name="_Toc36443584"/>
      <w:bookmarkStart w:id="320" w:name="_Toc67822280"/>
      <w:bookmarkStart w:id="321" w:name="_Toc131415378"/>
      <w:r>
        <w:rPr>
          <w:rStyle w:val="CharSectno"/>
        </w:rPr>
        <w:t>48</w:t>
      </w:r>
      <w:r>
        <w:rPr>
          <w:snapToGrid w:val="0"/>
        </w:rPr>
        <w:t>.</w:t>
      </w:r>
      <w:r>
        <w:rPr>
          <w:snapToGrid w:val="0"/>
        </w:rPr>
        <w:tab/>
        <w:t>Regulations</w:t>
      </w:r>
      <w:bookmarkEnd w:id="319"/>
      <w:bookmarkEnd w:id="320"/>
      <w:bookmarkEnd w:id="321"/>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3</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keepNext/>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22" w:name="_Toc55701112"/>
      <w:bookmarkStart w:id="323" w:name="_Toc55701252"/>
      <w:bookmarkStart w:id="324" w:name="_Toc55985089"/>
      <w:bookmarkStart w:id="325" w:name="_Toc67822281"/>
      <w:bookmarkStart w:id="326" w:name="_Toc131415379"/>
      <w:r>
        <w:rPr>
          <w:rStyle w:val="CharSchNo"/>
        </w:rPr>
        <w:t>Schedule</w:t>
      </w:r>
      <w:bookmarkEnd w:id="322"/>
      <w:bookmarkEnd w:id="323"/>
      <w:bookmarkEnd w:id="324"/>
      <w:bookmarkEnd w:id="325"/>
      <w:bookmarkEnd w:id="326"/>
    </w:p>
    <w:p>
      <w:pPr>
        <w:pStyle w:val="yShoulderClause"/>
        <w:rPr>
          <w:snapToGrid w:val="0"/>
        </w:rPr>
      </w:pPr>
      <w:r>
        <w:rPr>
          <w:snapToGrid w:val="0"/>
        </w:rPr>
        <w:t>[Sec 3.]</w:t>
      </w:r>
    </w:p>
    <w:p>
      <w:pPr>
        <w:pStyle w:val="yHeading2"/>
        <w:outlineLvl w:val="9"/>
      </w:pPr>
      <w:bookmarkStart w:id="327" w:name="_Toc67822282"/>
      <w:bookmarkStart w:id="328" w:name="_Toc131415380"/>
      <w:r>
        <w:rPr>
          <w:rStyle w:val="CharSchText"/>
        </w:rPr>
        <w:t>Acts to which this Act is supplementary</w:t>
      </w:r>
      <w:bookmarkEnd w:id="327"/>
      <w:bookmarkEnd w:id="328"/>
    </w:p>
    <w:p>
      <w:pPr>
        <w:pStyle w:val="yNumberedItem"/>
        <w:rPr>
          <w:i/>
          <w:iCs/>
          <w:snapToGrid w:val="0"/>
        </w:rPr>
      </w:pPr>
      <w:r>
        <w:rPr>
          <w:snapToGrid w:val="0"/>
        </w:rPr>
        <w:tab/>
      </w:r>
      <w:r>
        <w:rPr>
          <w:i/>
          <w:iCs/>
          <w:snapToGrid w:val="0"/>
        </w:rPr>
        <w:t>Bush Fires Act 1954</w:t>
      </w:r>
    </w:p>
    <w:p>
      <w:pPr>
        <w:pStyle w:val="yNumberedItem"/>
        <w:rPr>
          <w:snapToGrid w:val="0"/>
        </w:rPr>
      </w:pPr>
      <w:r>
        <w:rPr>
          <w:snapToGrid w:val="0"/>
        </w:rPr>
        <w:tab/>
      </w:r>
      <w:r>
        <w:rPr>
          <w:i/>
          <w:iCs/>
          <w:snapToGrid w:val="0"/>
        </w:rPr>
        <w:t>Closer Settlement Act 1927</w:t>
      </w:r>
      <w:r>
        <w:rPr>
          <w:snapToGrid w:val="0"/>
        </w:rPr>
        <w:t xml:space="preserve"> </w:t>
      </w:r>
      <w:r>
        <w:rPr>
          <w:snapToGrid w:val="0"/>
          <w:vertAlign w:val="superscript"/>
        </w:rPr>
        <w:t>5</w:t>
      </w:r>
    </w:p>
    <w:p>
      <w:pPr>
        <w:pStyle w:val="yNumberedItem"/>
        <w:rPr>
          <w:i/>
          <w:iCs/>
          <w:snapToGrid w:val="0"/>
        </w:rPr>
      </w:pPr>
      <w:r>
        <w:rPr>
          <w:snapToGrid w:val="0"/>
        </w:rPr>
        <w:tab/>
      </w:r>
      <w:r>
        <w:rPr>
          <w:i/>
          <w:iCs/>
          <w:snapToGrid w:val="0"/>
        </w:rPr>
        <w:t>Country Areas Water Supply Act 1947</w:t>
      </w:r>
    </w:p>
    <w:p>
      <w:pPr>
        <w:pStyle w:val="yNumberedItem"/>
        <w:rPr>
          <w:snapToGrid w:val="0"/>
        </w:rPr>
      </w:pPr>
      <w:r>
        <w:rPr>
          <w:snapToGrid w:val="0"/>
        </w:rPr>
        <w:tab/>
      </w:r>
      <w:r>
        <w:rPr>
          <w:i/>
          <w:iCs/>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iCs/>
          <w:snapToGrid w:val="0"/>
        </w:rPr>
        <w:t>Forests Act 1918</w:t>
      </w:r>
      <w:r>
        <w:rPr>
          <w:i/>
          <w:iCs/>
          <w:snapToGrid w:val="0"/>
          <w:vertAlign w:val="superscript"/>
        </w:rPr>
        <w:t xml:space="preserve"> </w:t>
      </w:r>
      <w:r>
        <w:rPr>
          <w:snapToGrid w:val="0"/>
          <w:vertAlign w:val="superscript"/>
        </w:rPr>
        <w:t>3</w:t>
      </w:r>
      <w:r>
        <w:rPr>
          <w:snapToGrid w:val="0"/>
        </w:rPr>
        <w:t xml:space="preserve"> </w:t>
      </w:r>
    </w:p>
    <w:p>
      <w:pPr>
        <w:pStyle w:val="yNumberedItem"/>
        <w:rPr>
          <w:i/>
          <w:iCs/>
          <w:snapToGrid w:val="0"/>
        </w:rPr>
      </w:pPr>
      <w:r>
        <w:rPr>
          <w:snapToGrid w:val="0"/>
        </w:rPr>
        <w:tab/>
      </w:r>
      <w:r>
        <w:rPr>
          <w:i/>
          <w:iCs/>
          <w:snapToGrid w:val="0"/>
        </w:rPr>
        <w:t>Land Administration Act 1997</w:t>
      </w:r>
    </w:p>
    <w:p>
      <w:pPr>
        <w:pStyle w:val="yNumberedItem"/>
        <w:rPr>
          <w:i/>
          <w:iCs/>
          <w:snapToGrid w:val="0"/>
        </w:rPr>
      </w:pPr>
      <w:r>
        <w:rPr>
          <w:snapToGrid w:val="0"/>
        </w:rPr>
        <w:tab/>
      </w:r>
      <w:r>
        <w:rPr>
          <w:i/>
          <w:iCs/>
          <w:snapToGrid w:val="0"/>
        </w:rPr>
        <w:t>Land Drainage Act 1925</w:t>
      </w:r>
    </w:p>
    <w:p>
      <w:pPr>
        <w:pStyle w:val="yNumberedItem"/>
        <w:rPr>
          <w:i/>
          <w:iCs/>
          <w:snapToGrid w:val="0"/>
        </w:rPr>
      </w:pPr>
      <w:r>
        <w:rPr>
          <w:snapToGrid w:val="0"/>
        </w:rPr>
        <w:tab/>
      </w:r>
      <w:r>
        <w:rPr>
          <w:i/>
          <w:iCs/>
          <w:snapToGrid w:val="0"/>
        </w:rPr>
        <w:t>Local Government Act 1995</w:t>
      </w:r>
    </w:p>
    <w:p>
      <w:pPr>
        <w:pStyle w:val="yNumberedItem"/>
        <w:rPr>
          <w:i/>
          <w:iCs/>
          <w:snapToGrid w:val="0"/>
        </w:rPr>
      </w:pPr>
      <w:r>
        <w:rPr>
          <w:snapToGrid w:val="0"/>
        </w:rPr>
        <w:tab/>
      </w:r>
      <w:r>
        <w:rPr>
          <w:i/>
          <w:iCs/>
          <w:snapToGrid w:val="0"/>
        </w:rPr>
        <w:t>Local Government (Miscellaneous Provisions) Act 1960</w:t>
      </w:r>
    </w:p>
    <w:p>
      <w:pPr>
        <w:pStyle w:val="yNumberedItem"/>
        <w:rPr>
          <w:i/>
          <w:iCs/>
          <w:snapToGrid w:val="0"/>
        </w:rPr>
      </w:pPr>
      <w:r>
        <w:rPr>
          <w:snapToGrid w:val="0"/>
        </w:rPr>
        <w:tab/>
      </w:r>
      <w:r>
        <w:rPr>
          <w:i/>
          <w:iCs/>
          <w:snapToGrid w:val="0"/>
        </w:rPr>
        <w:t>Main Roads Act 1930</w:t>
      </w:r>
    </w:p>
    <w:p>
      <w:pPr>
        <w:pStyle w:val="yNumberedItem"/>
        <w:rPr>
          <w:i/>
          <w:iCs/>
          <w:snapToGrid w:val="0"/>
        </w:rPr>
      </w:pPr>
      <w:r>
        <w:rPr>
          <w:snapToGrid w:val="0"/>
        </w:rPr>
        <w:tab/>
      </w:r>
      <w:r>
        <w:rPr>
          <w:i/>
          <w:iCs/>
          <w:snapToGrid w:val="0"/>
        </w:rPr>
        <w:t>Mining Act 1978</w:t>
      </w:r>
    </w:p>
    <w:p>
      <w:pPr>
        <w:pStyle w:val="yNumberedItem"/>
        <w:rPr>
          <w:i/>
          <w:iCs/>
          <w:snapToGrid w:val="0"/>
        </w:rPr>
      </w:pPr>
      <w:r>
        <w:rPr>
          <w:snapToGrid w:val="0"/>
        </w:rPr>
        <w:tab/>
      </w:r>
      <w:r>
        <w:rPr>
          <w:i/>
          <w:iCs/>
          <w:snapToGrid w:val="0"/>
        </w:rPr>
        <w:t>Petroleum Act 1967</w:t>
      </w:r>
    </w:p>
    <w:p>
      <w:pPr>
        <w:pStyle w:val="yNumberedItem"/>
        <w:rPr>
          <w:i/>
          <w:iCs/>
          <w:snapToGrid w:val="0"/>
        </w:rPr>
      </w:pPr>
      <w:r>
        <w:rPr>
          <w:i/>
          <w:iCs/>
          <w:snapToGrid w:val="0"/>
        </w:rPr>
        <w:tab/>
        <w:t>Planning and Development Act 2005</w:t>
      </w:r>
    </w:p>
    <w:p>
      <w:pPr>
        <w:pStyle w:val="yNumberedItem"/>
        <w:rPr>
          <w:i/>
          <w:iCs/>
          <w:snapToGrid w:val="0"/>
        </w:rPr>
      </w:pPr>
      <w:r>
        <w:rPr>
          <w:snapToGrid w:val="0"/>
        </w:rPr>
        <w:tab/>
      </w:r>
      <w:r>
        <w:rPr>
          <w:i/>
          <w:iCs/>
          <w:snapToGrid w:val="0"/>
        </w:rPr>
        <w:t>Rights in Water and Irrigation Act 1914</w:t>
      </w:r>
    </w:p>
    <w:p>
      <w:pPr>
        <w:pStyle w:val="yNumberedItem"/>
        <w:rPr>
          <w:i/>
          <w:iCs/>
          <w:snapToGrid w:val="0"/>
        </w:rPr>
      </w:pPr>
      <w:r>
        <w:rPr>
          <w:snapToGrid w:val="0"/>
        </w:rPr>
        <w:tab/>
      </w:r>
      <w:r>
        <w:rPr>
          <w:i/>
          <w:iCs/>
          <w:snapToGrid w:val="0"/>
        </w:rPr>
        <w:t>Sandalwood Act 1929</w:t>
      </w:r>
    </w:p>
    <w:p>
      <w:pPr>
        <w:pStyle w:val="yNumberedItem"/>
        <w:rPr>
          <w:i/>
          <w:iCs/>
          <w:snapToGrid w:val="0"/>
        </w:rPr>
      </w:pPr>
      <w:r>
        <w:rPr>
          <w:snapToGrid w:val="0"/>
        </w:rPr>
        <w:tab/>
      </w:r>
      <w:r>
        <w:rPr>
          <w:i/>
          <w:iCs/>
          <w:snapToGrid w:val="0"/>
        </w:rPr>
        <w:t>Stock (Identification and Movement) Act 1970</w:t>
      </w:r>
    </w:p>
    <w:p>
      <w:pPr>
        <w:pStyle w:val="yFootnotesection"/>
      </w:pPr>
      <w:r>
        <w:tab/>
        <w:t xml:space="preserve">[Schedule inserted by No. 42 of 1982 s. 43; amended by No. 46 of 1994 s. 40; No. 14 of 1996 s. 4; No. 31 of 1997 s. 141; No. 38 of 2005 s. 15.]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29" w:name="_Toc89515525"/>
      <w:bookmarkStart w:id="330" w:name="_Toc89753444"/>
      <w:bookmarkStart w:id="331" w:name="_Toc91308156"/>
      <w:bookmarkStart w:id="332" w:name="_Toc92706030"/>
      <w:bookmarkStart w:id="333" w:name="_Toc96923762"/>
      <w:bookmarkStart w:id="334" w:name="_Toc102529382"/>
      <w:bookmarkStart w:id="335" w:name="_Toc103135557"/>
      <w:bookmarkStart w:id="336" w:name="_Toc122777976"/>
      <w:bookmarkStart w:id="337" w:name="_Toc131415381"/>
      <w:r>
        <w:t>Notes</w:t>
      </w:r>
      <w:bookmarkEnd w:id="329"/>
      <w:bookmarkEnd w:id="330"/>
      <w:bookmarkEnd w:id="331"/>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8" w:name="_Toc67822283"/>
      <w:bookmarkStart w:id="339" w:name="_Toc131415382"/>
      <w:r>
        <w:rPr>
          <w:snapToGrid w:val="0"/>
        </w:rPr>
        <w:t>Compilation table</w:t>
      </w:r>
      <w:bookmarkEnd w:id="338"/>
      <w:bookmarkEnd w:id="3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rPr>
                <w:sz w:val="19"/>
              </w:rPr>
            </w:pPr>
            <w:r>
              <w:rPr>
                <w:sz w:val="19"/>
              </w:rPr>
              <w:t>15 of 1945</w:t>
            </w:r>
          </w:p>
        </w:tc>
        <w:tc>
          <w:tcPr>
            <w:tcW w:w="1134" w:type="dxa"/>
          </w:tcPr>
          <w:p>
            <w:pPr>
              <w:pStyle w:val="nTable"/>
              <w:rPr>
                <w:sz w:val="19"/>
              </w:rPr>
            </w:pPr>
            <w:r>
              <w:rPr>
                <w:sz w:val="19"/>
              </w:rPr>
              <w:t>9 Jan 1946</w:t>
            </w:r>
          </w:p>
        </w:tc>
        <w:tc>
          <w:tcPr>
            <w:tcW w:w="2551" w:type="dxa"/>
          </w:tcPr>
          <w:p>
            <w:pPr>
              <w:pStyle w:val="nTable"/>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rPr>
                <w:sz w:val="19"/>
              </w:rPr>
            </w:pPr>
            <w:r>
              <w:rPr>
                <w:i/>
                <w:sz w:val="19"/>
              </w:rPr>
              <w:t>Soil Conservation Act Amendment Act 1955</w:t>
            </w:r>
          </w:p>
        </w:tc>
        <w:tc>
          <w:tcPr>
            <w:tcW w:w="1134" w:type="dxa"/>
          </w:tcPr>
          <w:p>
            <w:pPr>
              <w:pStyle w:val="nTable"/>
              <w:rPr>
                <w:sz w:val="19"/>
              </w:rPr>
            </w:pPr>
            <w:r>
              <w:rPr>
                <w:sz w:val="19"/>
              </w:rPr>
              <w:t>32 of 1955</w:t>
            </w:r>
          </w:p>
        </w:tc>
        <w:tc>
          <w:tcPr>
            <w:tcW w:w="1134" w:type="dxa"/>
          </w:tcPr>
          <w:p>
            <w:pPr>
              <w:pStyle w:val="nTable"/>
              <w:rPr>
                <w:sz w:val="19"/>
              </w:rPr>
            </w:pPr>
            <w:r>
              <w:rPr>
                <w:sz w:val="19"/>
              </w:rPr>
              <w:t>24 Nov 1955</w:t>
            </w:r>
          </w:p>
        </w:tc>
        <w:tc>
          <w:tcPr>
            <w:tcW w:w="2551" w:type="dxa"/>
          </w:tcPr>
          <w:p>
            <w:pPr>
              <w:pStyle w:val="nTable"/>
              <w:rPr>
                <w:sz w:val="19"/>
              </w:rPr>
            </w:pPr>
            <w:r>
              <w:rPr>
                <w:sz w:val="19"/>
              </w:rPr>
              <w:t>24 Nov 1955</w:t>
            </w:r>
          </w:p>
        </w:tc>
      </w:tr>
      <w:tr>
        <w:trPr>
          <w:cantSplit/>
        </w:trPr>
        <w:tc>
          <w:tcPr>
            <w:tcW w:w="7087" w:type="dxa"/>
            <w:gridSpan w:val="4"/>
          </w:tcPr>
          <w:p>
            <w:pPr>
              <w:pStyle w:val="nTable"/>
              <w:spacing w:after="2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68" w:type="dxa"/>
          </w:tcPr>
          <w:p>
            <w:pPr>
              <w:pStyle w:val="nTable"/>
              <w:rPr>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551" w:type="dxa"/>
          </w:tcPr>
          <w:p>
            <w:pPr>
              <w:pStyle w:val="nTable"/>
              <w:rPr>
                <w:sz w:val="19"/>
              </w:rPr>
            </w:pPr>
            <w:r>
              <w:rPr>
                <w:sz w:val="19"/>
              </w:rPr>
              <w:t>s. 4-9: 14 Feb 1966 (see s. 2(2));</w:t>
            </w:r>
            <w:r>
              <w:rPr>
                <w:sz w:val="19"/>
              </w:rPr>
              <w:br/>
              <w:t>balance: 21 Dec 1965 (see s. 2(1))</w:t>
            </w:r>
          </w:p>
        </w:tc>
      </w:tr>
      <w:tr>
        <w:tc>
          <w:tcPr>
            <w:tcW w:w="2268" w:type="dxa"/>
          </w:tcPr>
          <w:p>
            <w:pPr>
              <w:pStyle w:val="nTable"/>
              <w:rPr>
                <w:sz w:val="19"/>
              </w:rPr>
            </w:pPr>
            <w:r>
              <w:rPr>
                <w:i/>
                <w:sz w:val="19"/>
              </w:rPr>
              <w:t>Soil Conservation Act Amendment Act 1967</w:t>
            </w:r>
          </w:p>
        </w:tc>
        <w:tc>
          <w:tcPr>
            <w:tcW w:w="1134" w:type="dxa"/>
          </w:tcPr>
          <w:p>
            <w:pPr>
              <w:pStyle w:val="nTable"/>
              <w:rPr>
                <w:sz w:val="19"/>
              </w:rPr>
            </w:pPr>
            <w:r>
              <w:rPr>
                <w:sz w:val="19"/>
              </w:rPr>
              <w:t>67 of 1967</w:t>
            </w:r>
          </w:p>
        </w:tc>
        <w:tc>
          <w:tcPr>
            <w:tcW w:w="1134" w:type="dxa"/>
          </w:tcPr>
          <w:p>
            <w:pPr>
              <w:pStyle w:val="nTable"/>
              <w:rPr>
                <w:sz w:val="19"/>
              </w:rPr>
            </w:pPr>
            <w:r>
              <w:rPr>
                <w:sz w:val="19"/>
              </w:rPr>
              <w:t>5 Dec 1967</w:t>
            </w:r>
          </w:p>
        </w:tc>
        <w:tc>
          <w:tcPr>
            <w:tcW w:w="2551" w:type="dxa"/>
          </w:tcPr>
          <w:p>
            <w:pPr>
              <w:pStyle w:val="nTable"/>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rPr>
                <w:sz w:val="19"/>
              </w:rPr>
            </w:pPr>
            <w:r>
              <w:rPr>
                <w:i/>
                <w:sz w:val="19"/>
              </w:rPr>
              <w:t>Metric Conversion Act 1972</w:t>
            </w:r>
          </w:p>
        </w:tc>
        <w:tc>
          <w:tcPr>
            <w:tcW w:w="1134" w:type="dxa"/>
          </w:tcPr>
          <w:p>
            <w:pPr>
              <w:pStyle w:val="nTable"/>
              <w:rPr>
                <w:sz w:val="19"/>
              </w:rPr>
            </w:pPr>
            <w:r>
              <w:rPr>
                <w:sz w:val="19"/>
              </w:rPr>
              <w:t>94 of 1972</w:t>
            </w:r>
            <w:r>
              <w:rPr>
                <w:sz w:val="19"/>
              </w:rPr>
              <w:br/>
            </w:r>
            <w:r>
              <w:t>(as amended by No. 19 of 1973)</w:t>
            </w:r>
          </w:p>
        </w:tc>
        <w:tc>
          <w:tcPr>
            <w:tcW w:w="1134" w:type="dxa"/>
          </w:tcPr>
          <w:p>
            <w:pPr>
              <w:pStyle w:val="nTable"/>
              <w:rPr>
                <w:sz w:val="19"/>
              </w:rPr>
            </w:pPr>
            <w:r>
              <w:rPr>
                <w:sz w:val="19"/>
              </w:rPr>
              <w:t>4 Dec 1972</w:t>
            </w:r>
          </w:p>
        </w:tc>
        <w:tc>
          <w:tcPr>
            <w:tcW w:w="2551" w:type="dxa"/>
          </w:tcPr>
          <w:p>
            <w:pPr>
              <w:pStyle w:val="nTable"/>
              <w:rPr>
                <w:sz w:val="19"/>
              </w:rPr>
            </w:pPr>
            <w:r>
              <w:t xml:space="preserve">Relevant amendments (see Second Sch. </w:t>
            </w:r>
            <w:r>
              <w:rPr>
                <w:vertAlign w:val="superscript"/>
              </w:rPr>
              <w:t>8</w:t>
            </w:r>
            <w:r>
              <w:t xml:space="preserve">) took effect on 1 Jan 1974 (see s. 4(2) and </w:t>
            </w:r>
            <w:r>
              <w:rPr>
                <w:i/>
              </w:rPr>
              <w:t>Gazette</w:t>
            </w:r>
            <w:r>
              <w:t xml:space="preserve"> </w:t>
            </w:r>
            <w:r>
              <w:rPr>
                <w:sz w:val="19"/>
              </w:rPr>
              <w:t>26 Oct 1973 p. 4087)</w:t>
            </w:r>
          </w:p>
        </w:tc>
      </w:tr>
      <w:tr>
        <w:tc>
          <w:tcPr>
            <w:tcW w:w="2268" w:type="dxa"/>
          </w:tcPr>
          <w:p>
            <w:pPr>
              <w:pStyle w:val="nTable"/>
              <w:rPr>
                <w:sz w:val="19"/>
              </w:rPr>
            </w:pPr>
            <w:r>
              <w:rPr>
                <w:i/>
                <w:sz w:val="19"/>
              </w:rPr>
              <w:t>Soil Conservation Act Amendment Act 1974</w:t>
            </w:r>
          </w:p>
        </w:tc>
        <w:tc>
          <w:tcPr>
            <w:tcW w:w="1134" w:type="dxa"/>
          </w:tcPr>
          <w:p>
            <w:pPr>
              <w:pStyle w:val="nTable"/>
              <w:rPr>
                <w:sz w:val="19"/>
              </w:rPr>
            </w:pPr>
            <w:r>
              <w:rPr>
                <w:sz w:val="19"/>
              </w:rPr>
              <w:t>40 of 1974</w:t>
            </w:r>
          </w:p>
        </w:tc>
        <w:tc>
          <w:tcPr>
            <w:tcW w:w="1134" w:type="dxa"/>
          </w:tcPr>
          <w:p>
            <w:pPr>
              <w:pStyle w:val="nTable"/>
              <w:rPr>
                <w:sz w:val="19"/>
              </w:rPr>
            </w:pPr>
            <w:r>
              <w:rPr>
                <w:sz w:val="19"/>
              </w:rPr>
              <w:t>15 Nov 1974</w:t>
            </w:r>
          </w:p>
        </w:tc>
        <w:tc>
          <w:tcPr>
            <w:tcW w:w="2551" w:type="dxa"/>
          </w:tcPr>
          <w:p>
            <w:pPr>
              <w:pStyle w:val="nTable"/>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2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68" w:type="dxa"/>
          </w:tcPr>
          <w:p>
            <w:pPr>
              <w:pStyle w:val="nTable"/>
              <w:rPr>
                <w:sz w:val="19"/>
              </w:rPr>
            </w:pPr>
            <w:r>
              <w:rPr>
                <w:i/>
                <w:sz w:val="19"/>
              </w:rPr>
              <w:t xml:space="preserve">Acts Amendment (Statutory Designations) and Validation Act 1981 </w:t>
            </w:r>
            <w:r>
              <w:rPr>
                <w:sz w:val="19"/>
              </w:rPr>
              <w:t>s. 4</w:t>
            </w:r>
          </w:p>
        </w:tc>
        <w:tc>
          <w:tcPr>
            <w:tcW w:w="1134" w:type="dxa"/>
          </w:tcPr>
          <w:p>
            <w:pPr>
              <w:pStyle w:val="nTable"/>
              <w:rPr>
                <w:sz w:val="19"/>
              </w:rPr>
            </w:pPr>
            <w:r>
              <w:rPr>
                <w:sz w:val="19"/>
              </w:rPr>
              <w:t>63 of 1981</w:t>
            </w:r>
          </w:p>
        </w:tc>
        <w:tc>
          <w:tcPr>
            <w:tcW w:w="1134" w:type="dxa"/>
          </w:tcPr>
          <w:p>
            <w:pPr>
              <w:pStyle w:val="nTable"/>
              <w:rPr>
                <w:sz w:val="19"/>
              </w:rPr>
            </w:pPr>
            <w:r>
              <w:rPr>
                <w:sz w:val="19"/>
              </w:rPr>
              <w:t>13 Oct 1981</w:t>
            </w:r>
          </w:p>
        </w:tc>
        <w:tc>
          <w:tcPr>
            <w:tcW w:w="2551" w:type="dxa"/>
          </w:tcPr>
          <w:p>
            <w:pPr>
              <w:pStyle w:val="nTable"/>
              <w:rPr>
                <w:sz w:val="19"/>
              </w:rPr>
            </w:pPr>
            <w:r>
              <w:rPr>
                <w:sz w:val="19"/>
              </w:rPr>
              <w:t>13 Oct 1981</w:t>
            </w:r>
          </w:p>
        </w:tc>
      </w:tr>
      <w:tr>
        <w:tc>
          <w:tcPr>
            <w:tcW w:w="2268" w:type="dxa"/>
          </w:tcPr>
          <w:p>
            <w:pPr>
              <w:pStyle w:val="nTable"/>
              <w:rPr>
                <w:sz w:val="19"/>
              </w:rPr>
            </w:pPr>
            <w:r>
              <w:rPr>
                <w:i/>
                <w:sz w:val="19"/>
              </w:rPr>
              <w:t>Acts Amendment (Soil Conservation) Act 1982</w:t>
            </w:r>
          </w:p>
        </w:tc>
        <w:tc>
          <w:tcPr>
            <w:tcW w:w="1134" w:type="dxa"/>
          </w:tcPr>
          <w:p>
            <w:pPr>
              <w:pStyle w:val="nTable"/>
              <w:rPr>
                <w:sz w:val="19"/>
              </w:rPr>
            </w:pPr>
            <w:r>
              <w:rPr>
                <w:sz w:val="19"/>
              </w:rPr>
              <w:t>42 of 1982</w:t>
            </w:r>
          </w:p>
        </w:tc>
        <w:tc>
          <w:tcPr>
            <w:tcW w:w="1134" w:type="dxa"/>
          </w:tcPr>
          <w:p>
            <w:pPr>
              <w:pStyle w:val="nTable"/>
              <w:rPr>
                <w:sz w:val="19"/>
              </w:rPr>
            </w:pPr>
            <w:r>
              <w:rPr>
                <w:sz w:val="19"/>
              </w:rPr>
              <w:t>14 May 1983</w:t>
            </w:r>
          </w:p>
        </w:tc>
        <w:tc>
          <w:tcPr>
            <w:tcW w:w="2551" w:type="dxa"/>
          </w:tcPr>
          <w:p>
            <w:pPr>
              <w:pStyle w:val="nTable"/>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2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c>
          <w:tcPr>
            <w:tcW w:w="2268" w:type="dxa"/>
          </w:tcPr>
          <w:p>
            <w:pPr>
              <w:pStyle w:val="nTable"/>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551"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keepNext/>
              <w:rPr>
                <w:sz w:val="19"/>
              </w:rPr>
            </w:pPr>
            <w:r>
              <w:rPr>
                <w:i/>
                <w:sz w:val="19"/>
              </w:rPr>
              <w:t>Soil and Land Conservation Amendment Act 1988</w:t>
            </w:r>
          </w:p>
        </w:tc>
        <w:tc>
          <w:tcPr>
            <w:tcW w:w="1134" w:type="dxa"/>
          </w:tcPr>
          <w:p>
            <w:pPr>
              <w:pStyle w:val="nTable"/>
              <w:rPr>
                <w:sz w:val="19"/>
              </w:rPr>
            </w:pPr>
            <w:r>
              <w:rPr>
                <w:sz w:val="19"/>
              </w:rPr>
              <w:t>46 of 1988</w:t>
            </w:r>
          </w:p>
        </w:tc>
        <w:tc>
          <w:tcPr>
            <w:tcW w:w="1134" w:type="dxa"/>
          </w:tcPr>
          <w:p>
            <w:pPr>
              <w:pStyle w:val="nTable"/>
              <w:rPr>
                <w:sz w:val="19"/>
              </w:rPr>
            </w:pPr>
            <w:r>
              <w:rPr>
                <w:sz w:val="19"/>
              </w:rPr>
              <w:t>30 Nov 1988</w:t>
            </w:r>
          </w:p>
        </w:tc>
        <w:tc>
          <w:tcPr>
            <w:tcW w:w="2551" w:type="dxa"/>
          </w:tcPr>
          <w:p>
            <w:pPr>
              <w:pStyle w:val="nTable"/>
              <w:rPr>
                <w:sz w:val="19"/>
              </w:rPr>
            </w:pPr>
            <w:r>
              <w:rPr>
                <w:sz w:val="19"/>
              </w:rPr>
              <w:t>s. 16(b): 1 Apr 1988 (see s. 2(3));</w:t>
            </w:r>
            <w:r>
              <w:rPr>
                <w:sz w:val="19"/>
              </w:rPr>
              <w:br/>
              <w:t>s. 15 and 16(a): 16 Sep 1988 (see s. 2(2) and </w:t>
            </w:r>
            <w:r>
              <w:rPr>
                <w:i/>
                <w:sz w:val="19"/>
              </w:rPr>
              <w:t>Gazette</w:t>
            </w:r>
            <w:r>
              <w:rPr>
                <w:sz w:val="19"/>
              </w:rPr>
              <w:t xml:space="preserve"> 16 Sep 1988 p. 3637);</w:t>
            </w:r>
          </w:p>
          <w:p>
            <w:pPr>
              <w:pStyle w:val="nTable"/>
              <w:spacing w:before="0"/>
              <w:rPr>
                <w:sz w:val="19"/>
              </w:rPr>
            </w:pPr>
            <w:r>
              <w:rPr>
                <w:sz w:val="19"/>
              </w:rPr>
              <w:t xml:space="preserve">balance: 20 Jan 1989 (see s. 2(1) and </w:t>
            </w:r>
            <w:r>
              <w:rPr>
                <w:i/>
                <w:sz w:val="19"/>
              </w:rPr>
              <w:t>Gazette</w:t>
            </w:r>
            <w:r>
              <w:rPr>
                <w:sz w:val="19"/>
              </w:rPr>
              <w:t xml:space="preserve"> 20 Jan 1989 p. 110)</w:t>
            </w:r>
          </w:p>
        </w:tc>
      </w:tr>
      <w:tr>
        <w:tc>
          <w:tcPr>
            <w:tcW w:w="2268" w:type="dxa"/>
          </w:tcPr>
          <w:p>
            <w:pPr>
              <w:pStyle w:val="nTable"/>
              <w:rPr>
                <w:sz w:val="19"/>
              </w:rPr>
            </w:pPr>
            <w:r>
              <w:rPr>
                <w:i/>
                <w:sz w:val="19"/>
              </w:rPr>
              <w:t xml:space="preserve">Agricultural Legislation (Penalties) Amendment Act 1989 </w:t>
            </w:r>
            <w:r>
              <w:rPr>
                <w:sz w:val="19"/>
              </w:rPr>
              <w:t>s. 3</w:t>
            </w:r>
          </w:p>
        </w:tc>
        <w:tc>
          <w:tcPr>
            <w:tcW w:w="1134" w:type="dxa"/>
          </w:tcPr>
          <w:p>
            <w:pPr>
              <w:pStyle w:val="nTable"/>
              <w:rPr>
                <w:sz w:val="19"/>
              </w:rPr>
            </w:pPr>
            <w:r>
              <w:rPr>
                <w:sz w:val="19"/>
              </w:rPr>
              <w:t>20 of 1989</w:t>
            </w:r>
          </w:p>
        </w:tc>
        <w:tc>
          <w:tcPr>
            <w:tcW w:w="1134" w:type="dxa"/>
          </w:tcPr>
          <w:p>
            <w:pPr>
              <w:pStyle w:val="nTable"/>
              <w:rPr>
                <w:sz w:val="19"/>
              </w:rPr>
            </w:pPr>
            <w:r>
              <w:rPr>
                <w:sz w:val="19"/>
              </w:rPr>
              <w:t>1 Dec 1989</w:t>
            </w:r>
          </w:p>
        </w:tc>
        <w:tc>
          <w:tcPr>
            <w:tcW w:w="2551" w:type="dxa"/>
          </w:tcPr>
          <w:p>
            <w:pPr>
              <w:pStyle w:val="nTable"/>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keepNext/>
              <w:rPr>
                <w:sz w:val="19"/>
              </w:rPr>
            </w:pPr>
            <w:r>
              <w:rPr>
                <w:i/>
                <w:sz w:val="19"/>
              </w:rPr>
              <w:t>Soil and Land Conservation Amendment Act 1990</w:t>
            </w:r>
          </w:p>
        </w:tc>
        <w:tc>
          <w:tcPr>
            <w:tcW w:w="1134" w:type="dxa"/>
          </w:tcPr>
          <w:p>
            <w:pPr>
              <w:pStyle w:val="nTable"/>
              <w:keepNext/>
              <w:rPr>
                <w:sz w:val="19"/>
              </w:rPr>
            </w:pPr>
            <w:r>
              <w:rPr>
                <w:sz w:val="19"/>
              </w:rPr>
              <w:t>91 of 1990</w:t>
            </w:r>
          </w:p>
        </w:tc>
        <w:tc>
          <w:tcPr>
            <w:tcW w:w="1134" w:type="dxa"/>
          </w:tcPr>
          <w:p>
            <w:pPr>
              <w:pStyle w:val="nTable"/>
              <w:keepNext/>
              <w:rPr>
                <w:sz w:val="19"/>
              </w:rPr>
            </w:pPr>
            <w:r>
              <w:rPr>
                <w:sz w:val="19"/>
              </w:rPr>
              <w:t>17 Dec 1990</w:t>
            </w:r>
          </w:p>
        </w:tc>
        <w:tc>
          <w:tcPr>
            <w:tcW w:w="2551" w:type="dxa"/>
          </w:tcPr>
          <w:p>
            <w:pPr>
              <w:pStyle w:val="nTable"/>
              <w:keepNext/>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rPr>
                <w:sz w:val="19"/>
              </w:rPr>
            </w:pPr>
            <w:r>
              <w:rPr>
                <w:i/>
                <w:spacing w:val="-2"/>
                <w:sz w:val="19"/>
              </w:rPr>
              <w:t xml:space="preserve">Rates and Charges (Rebates and Deferments) Act 1992 </w:t>
            </w:r>
            <w:r>
              <w:rPr>
                <w:spacing w:val="-2"/>
                <w:sz w:val="19"/>
              </w:rPr>
              <w:t>s. 52(2)</w:t>
            </w:r>
          </w:p>
        </w:tc>
        <w:tc>
          <w:tcPr>
            <w:tcW w:w="1134" w:type="dxa"/>
          </w:tcPr>
          <w:p>
            <w:pPr>
              <w:pStyle w:val="nTable"/>
              <w:rPr>
                <w:spacing w:val="-2"/>
                <w:sz w:val="19"/>
              </w:rPr>
            </w:pPr>
            <w:r>
              <w:rPr>
                <w:spacing w:val="-2"/>
                <w:sz w:val="19"/>
              </w:rPr>
              <w:t>31 of 1992</w:t>
            </w:r>
          </w:p>
        </w:tc>
        <w:tc>
          <w:tcPr>
            <w:tcW w:w="1134" w:type="dxa"/>
          </w:tcPr>
          <w:p>
            <w:pPr>
              <w:pStyle w:val="nTable"/>
              <w:rPr>
                <w:sz w:val="19"/>
              </w:rPr>
            </w:pPr>
            <w:r>
              <w:rPr>
                <w:spacing w:val="-2"/>
                <w:sz w:val="19"/>
              </w:rPr>
              <w:t>19 Jun 1992</w:t>
            </w:r>
          </w:p>
        </w:tc>
        <w:tc>
          <w:tcPr>
            <w:tcW w:w="2551" w:type="dxa"/>
          </w:tcPr>
          <w:p>
            <w:pPr>
              <w:pStyle w:val="nTable"/>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rPr>
                <w:sz w:val="19"/>
              </w:rPr>
            </w:pPr>
            <w:r>
              <w:rPr>
                <w:i/>
                <w:spacing w:val="-2"/>
                <w:sz w:val="19"/>
              </w:rPr>
              <w:t xml:space="preserve">Financial Administration Legislation Amendment Act 1993 </w:t>
            </w:r>
            <w:r>
              <w:rPr>
                <w:spacing w:val="-2"/>
                <w:sz w:val="19"/>
              </w:rPr>
              <w:t>s. 11</w:t>
            </w:r>
          </w:p>
        </w:tc>
        <w:tc>
          <w:tcPr>
            <w:tcW w:w="1134" w:type="dxa"/>
          </w:tcPr>
          <w:p>
            <w:pPr>
              <w:pStyle w:val="nTable"/>
              <w:rPr>
                <w:spacing w:val="-2"/>
                <w:sz w:val="19"/>
              </w:rPr>
            </w:pPr>
            <w:r>
              <w:rPr>
                <w:spacing w:val="-2"/>
                <w:sz w:val="19"/>
              </w:rPr>
              <w:t>6 of 1993</w:t>
            </w:r>
          </w:p>
        </w:tc>
        <w:tc>
          <w:tcPr>
            <w:tcW w:w="1134" w:type="dxa"/>
          </w:tcPr>
          <w:p>
            <w:pPr>
              <w:pStyle w:val="nTable"/>
              <w:rPr>
                <w:sz w:val="19"/>
              </w:rPr>
            </w:pPr>
            <w:r>
              <w:rPr>
                <w:spacing w:val="-2"/>
                <w:sz w:val="19"/>
              </w:rPr>
              <w:t>27 Aug 1993</w:t>
            </w:r>
          </w:p>
        </w:tc>
        <w:tc>
          <w:tcPr>
            <w:tcW w:w="2551" w:type="dxa"/>
          </w:tcPr>
          <w:p>
            <w:pPr>
              <w:pStyle w:val="nTable"/>
              <w:rPr>
                <w:sz w:val="19"/>
              </w:rPr>
            </w:pPr>
            <w:r>
              <w:rPr>
                <w:spacing w:val="-2"/>
                <w:sz w:val="19"/>
              </w:rPr>
              <w:t>1 Jul 1993 (see s. 2(1))</w:t>
            </w:r>
          </w:p>
        </w:tc>
      </w:tr>
      <w:tr>
        <w:tc>
          <w:tcPr>
            <w:tcW w:w="2268" w:type="dxa"/>
          </w:tcPr>
          <w:p>
            <w:pPr>
              <w:pStyle w:val="nTable"/>
              <w:rPr>
                <w:sz w:val="19"/>
              </w:rPr>
            </w:pPr>
            <w:r>
              <w:rPr>
                <w:i/>
                <w:spacing w:val="-2"/>
                <w:sz w:val="19"/>
              </w:rPr>
              <w:t xml:space="preserve">R &amp; I Bank Amendment Act 1994 </w:t>
            </w:r>
            <w:r>
              <w:rPr>
                <w:spacing w:val="-2"/>
                <w:sz w:val="19"/>
              </w:rPr>
              <w:t>s. 13</w:t>
            </w:r>
          </w:p>
        </w:tc>
        <w:tc>
          <w:tcPr>
            <w:tcW w:w="1134" w:type="dxa"/>
          </w:tcPr>
          <w:p>
            <w:pPr>
              <w:pStyle w:val="nTable"/>
              <w:rPr>
                <w:spacing w:val="-2"/>
                <w:sz w:val="19"/>
              </w:rPr>
            </w:pPr>
            <w:r>
              <w:rPr>
                <w:spacing w:val="-2"/>
                <w:sz w:val="19"/>
              </w:rPr>
              <w:t>6 of 1994</w:t>
            </w:r>
          </w:p>
        </w:tc>
        <w:tc>
          <w:tcPr>
            <w:tcW w:w="1134" w:type="dxa"/>
          </w:tcPr>
          <w:p>
            <w:pPr>
              <w:pStyle w:val="nTable"/>
              <w:rPr>
                <w:sz w:val="19"/>
              </w:rPr>
            </w:pPr>
            <w:r>
              <w:rPr>
                <w:spacing w:val="-2"/>
                <w:sz w:val="19"/>
              </w:rPr>
              <w:t>11 Apr 1994</w:t>
            </w:r>
          </w:p>
        </w:tc>
        <w:tc>
          <w:tcPr>
            <w:tcW w:w="2551" w:type="dxa"/>
          </w:tcPr>
          <w:p>
            <w:pPr>
              <w:pStyle w:val="nTable"/>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rPr>
                <w:sz w:val="19"/>
              </w:rPr>
            </w:pPr>
            <w:r>
              <w:rPr>
                <w:i/>
                <w:spacing w:val="-2"/>
                <w:sz w:val="19"/>
              </w:rPr>
              <w:t xml:space="preserve">Local Government Amendment Act 1994 </w:t>
            </w:r>
            <w:r>
              <w:rPr>
                <w:spacing w:val="-2"/>
                <w:sz w:val="19"/>
              </w:rPr>
              <w:t>s. 42</w:t>
            </w:r>
          </w:p>
        </w:tc>
        <w:tc>
          <w:tcPr>
            <w:tcW w:w="1134" w:type="dxa"/>
          </w:tcPr>
          <w:p>
            <w:pPr>
              <w:pStyle w:val="nTable"/>
              <w:rPr>
                <w:spacing w:val="-2"/>
                <w:sz w:val="19"/>
              </w:rPr>
            </w:pPr>
            <w:r>
              <w:rPr>
                <w:spacing w:val="-2"/>
                <w:sz w:val="19"/>
              </w:rPr>
              <w:t>27 of 1994</w:t>
            </w:r>
          </w:p>
        </w:tc>
        <w:tc>
          <w:tcPr>
            <w:tcW w:w="1134" w:type="dxa"/>
          </w:tcPr>
          <w:p>
            <w:pPr>
              <w:pStyle w:val="nTable"/>
              <w:rPr>
                <w:sz w:val="19"/>
              </w:rPr>
            </w:pPr>
            <w:r>
              <w:rPr>
                <w:spacing w:val="-2"/>
                <w:sz w:val="19"/>
              </w:rPr>
              <w:t>23 Jun 1994</w:t>
            </w:r>
          </w:p>
        </w:tc>
        <w:tc>
          <w:tcPr>
            <w:tcW w:w="2551" w:type="dxa"/>
          </w:tcPr>
          <w:p>
            <w:pPr>
              <w:pStyle w:val="nTable"/>
              <w:rPr>
                <w:sz w:val="19"/>
              </w:rPr>
            </w:pPr>
            <w:r>
              <w:rPr>
                <w:spacing w:val="-2"/>
                <w:sz w:val="19"/>
              </w:rPr>
              <w:t>1 Jul 1994 (see s. 2)</w:t>
            </w:r>
          </w:p>
        </w:tc>
      </w:tr>
      <w:tr>
        <w:tc>
          <w:tcPr>
            <w:tcW w:w="2268" w:type="dxa"/>
          </w:tcPr>
          <w:p>
            <w:pPr>
              <w:pStyle w:val="nTable"/>
              <w:rPr>
                <w:sz w:val="19"/>
              </w:rPr>
            </w:pPr>
            <w:r>
              <w:rPr>
                <w:i/>
                <w:spacing w:val="-2"/>
                <w:sz w:val="19"/>
              </w:rPr>
              <w:t xml:space="preserve">Acts Amendment (Public Sector Management) Act 1994 </w:t>
            </w:r>
            <w:r>
              <w:rPr>
                <w:spacing w:val="-2"/>
                <w:sz w:val="19"/>
              </w:rPr>
              <w:t>s. 3(2)</w:t>
            </w:r>
          </w:p>
        </w:tc>
        <w:tc>
          <w:tcPr>
            <w:tcW w:w="1134" w:type="dxa"/>
          </w:tcPr>
          <w:p>
            <w:pPr>
              <w:pStyle w:val="nTable"/>
              <w:rPr>
                <w:spacing w:val="-2"/>
                <w:sz w:val="19"/>
              </w:rPr>
            </w:pPr>
            <w:r>
              <w:rPr>
                <w:spacing w:val="-2"/>
                <w:sz w:val="19"/>
              </w:rPr>
              <w:t>32 of 1994</w:t>
            </w:r>
          </w:p>
        </w:tc>
        <w:tc>
          <w:tcPr>
            <w:tcW w:w="1134" w:type="dxa"/>
          </w:tcPr>
          <w:p>
            <w:pPr>
              <w:pStyle w:val="nTable"/>
              <w:rPr>
                <w:sz w:val="19"/>
              </w:rPr>
            </w:pPr>
            <w:r>
              <w:rPr>
                <w:spacing w:val="-2"/>
                <w:sz w:val="19"/>
              </w:rPr>
              <w:t>29 Jun 1994</w:t>
            </w:r>
          </w:p>
        </w:tc>
        <w:tc>
          <w:tcPr>
            <w:tcW w:w="2551" w:type="dxa"/>
          </w:tcPr>
          <w:p>
            <w:pPr>
              <w:pStyle w:val="nTable"/>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68" w:type="dxa"/>
          </w:tcPr>
          <w:p>
            <w:pPr>
              <w:pStyle w:val="nTable"/>
              <w:rPr>
                <w:sz w:val="19"/>
              </w:rPr>
            </w:pPr>
            <w:r>
              <w:rPr>
                <w:i/>
                <w:spacing w:val="-2"/>
                <w:sz w:val="19"/>
              </w:rPr>
              <w:t xml:space="preserve">Stock (Brands and Movement) Amendment Act 1994 </w:t>
            </w:r>
            <w:r>
              <w:rPr>
                <w:spacing w:val="-2"/>
                <w:sz w:val="19"/>
              </w:rPr>
              <w:t>s. 40</w:t>
            </w:r>
          </w:p>
        </w:tc>
        <w:tc>
          <w:tcPr>
            <w:tcW w:w="1134" w:type="dxa"/>
          </w:tcPr>
          <w:p>
            <w:pPr>
              <w:pStyle w:val="nTable"/>
              <w:rPr>
                <w:spacing w:val="-2"/>
                <w:sz w:val="19"/>
              </w:rPr>
            </w:pPr>
            <w:r>
              <w:rPr>
                <w:spacing w:val="-2"/>
                <w:sz w:val="19"/>
              </w:rPr>
              <w:t>46 of 1994</w:t>
            </w:r>
          </w:p>
        </w:tc>
        <w:tc>
          <w:tcPr>
            <w:tcW w:w="1134" w:type="dxa"/>
          </w:tcPr>
          <w:p>
            <w:pPr>
              <w:pStyle w:val="nTable"/>
              <w:rPr>
                <w:sz w:val="19"/>
              </w:rPr>
            </w:pPr>
            <w:r>
              <w:rPr>
                <w:spacing w:val="-2"/>
                <w:sz w:val="19"/>
              </w:rPr>
              <w:t>27 Sep 1994</w:t>
            </w:r>
          </w:p>
        </w:tc>
        <w:tc>
          <w:tcPr>
            <w:tcW w:w="2551" w:type="dxa"/>
          </w:tcPr>
          <w:p>
            <w:pPr>
              <w:pStyle w:val="nTable"/>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rPr>
                <w:spacing w:val="-2"/>
                <w:sz w:val="19"/>
              </w:rPr>
            </w:pPr>
            <w:r>
              <w:rPr>
                <w:i/>
                <w:spacing w:val="-2"/>
                <w:sz w:val="19"/>
              </w:rPr>
              <w:t>Soil and Land Conservation Amendment Act 1994</w:t>
            </w:r>
          </w:p>
        </w:tc>
        <w:tc>
          <w:tcPr>
            <w:tcW w:w="1134" w:type="dxa"/>
          </w:tcPr>
          <w:p>
            <w:pPr>
              <w:pStyle w:val="nTable"/>
              <w:rPr>
                <w:spacing w:val="-2"/>
                <w:sz w:val="19"/>
              </w:rPr>
            </w:pPr>
            <w:r>
              <w:rPr>
                <w:spacing w:val="-2"/>
                <w:sz w:val="19"/>
              </w:rPr>
              <w:t>47 of 1994</w:t>
            </w:r>
          </w:p>
        </w:tc>
        <w:tc>
          <w:tcPr>
            <w:tcW w:w="1134" w:type="dxa"/>
          </w:tcPr>
          <w:p>
            <w:pPr>
              <w:pStyle w:val="nTable"/>
              <w:rPr>
                <w:sz w:val="19"/>
              </w:rPr>
            </w:pPr>
            <w:r>
              <w:rPr>
                <w:spacing w:val="-2"/>
                <w:sz w:val="19"/>
              </w:rPr>
              <w:t>27 Sep 1994</w:t>
            </w:r>
          </w:p>
        </w:tc>
        <w:tc>
          <w:tcPr>
            <w:tcW w:w="2551" w:type="dxa"/>
          </w:tcPr>
          <w:p>
            <w:pPr>
              <w:pStyle w:val="nTable"/>
              <w:rPr>
                <w:sz w:val="19"/>
              </w:rPr>
            </w:pPr>
            <w:r>
              <w:rPr>
                <w:spacing w:val="-2"/>
                <w:sz w:val="19"/>
              </w:rPr>
              <w:t>25 Oct 1994</w:t>
            </w:r>
          </w:p>
        </w:tc>
      </w:tr>
      <w:tr>
        <w:tc>
          <w:tcPr>
            <w:tcW w:w="2268" w:type="dxa"/>
          </w:tcPr>
          <w:p>
            <w:pPr>
              <w:pStyle w:val="nTable"/>
              <w:rPr>
                <w:sz w:val="19"/>
              </w:rPr>
            </w:pPr>
            <w:r>
              <w:rPr>
                <w:i/>
                <w:spacing w:val="-2"/>
                <w:sz w:val="19"/>
              </w:rPr>
              <w:t xml:space="preserve">Statutes (Repeals and Minor Amendments) Act 1994 </w:t>
            </w:r>
            <w:r>
              <w:rPr>
                <w:spacing w:val="-2"/>
                <w:sz w:val="19"/>
              </w:rPr>
              <w:t>s. 4</w:t>
            </w:r>
          </w:p>
        </w:tc>
        <w:tc>
          <w:tcPr>
            <w:tcW w:w="1134" w:type="dxa"/>
          </w:tcPr>
          <w:p>
            <w:pPr>
              <w:pStyle w:val="nTable"/>
              <w:rPr>
                <w:spacing w:val="-2"/>
                <w:sz w:val="19"/>
              </w:rPr>
            </w:pPr>
            <w:r>
              <w:rPr>
                <w:spacing w:val="-2"/>
                <w:sz w:val="19"/>
              </w:rPr>
              <w:t>73 of 1994</w:t>
            </w:r>
          </w:p>
        </w:tc>
        <w:tc>
          <w:tcPr>
            <w:tcW w:w="1134" w:type="dxa"/>
          </w:tcPr>
          <w:p>
            <w:pPr>
              <w:pStyle w:val="nTable"/>
              <w:rPr>
                <w:sz w:val="19"/>
              </w:rPr>
            </w:pPr>
            <w:r>
              <w:rPr>
                <w:spacing w:val="-2"/>
                <w:sz w:val="19"/>
              </w:rPr>
              <w:t>9 Dec 1994</w:t>
            </w:r>
          </w:p>
        </w:tc>
        <w:tc>
          <w:tcPr>
            <w:tcW w:w="2551" w:type="dxa"/>
          </w:tcPr>
          <w:p>
            <w:pPr>
              <w:pStyle w:val="nTable"/>
              <w:rPr>
                <w:sz w:val="19"/>
              </w:rPr>
            </w:pPr>
            <w:r>
              <w:rPr>
                <w:spacing w:val="-2"/>
                <w:sz w:val="19"/>
              </w:rPr>
              <w:t>9 Dec 1994 (see s. 2)</w:t>
            </w:r>
          </w:p>
        </w:tc>
      </w:tr>
      <w:tr>
        <w:tc>
          <w:tcPr>
            <w:tcW w:w="2268" w:type="dxa"/>
          </w:tcPr>
          <w:p>
            <w:pPr>
              <w:pStyle w:val="nTable"/>
              <w:rPr>
                <w:sz w:val="19"/>
              </w:rPr>
            </w:pPr>
            <w:r>
              <w:rPr>
                <w:i/>
                <w:spacing w:val="-2"/>
                <w:sz w:val="19"/>
              </w:rPr>
              <w:t xml:space="preserve">Bank of Western Australia Act 1995 </w:t>
            </w:r>
            <w:r>
              <w:rPr>
                <w:spacing w:val="-2"/>
                <w:sz w:val="19"/>
              </w:rPr>
              <w:t>s. 44</w:t>
            </w:r>
          </w:p>
        </w:tc>
        <w:tc>
          <w:tcPr>
            <w:tcW w:w="1134" w:type="dxa"/>
          </w:tcPr>
          <w:p>
            <w:pPr>
              <w:pStyle w:val="nTable"/>
              <w:rPr>
                <w:spacing w:val="-2"/>
                <w:sz w:val="19"/>
              </w:rPr>
            </w:pPr>
            <w:r>
              <w:rPr>
                <w:spacing w:val="-2"/>
                <w:sz w:val="19"/>
              </w:rPr>
              <w:t>14 of 1995</w:t>
            </w:r>
          </w:p>
        </w:tc>
        <w:tc>
          <w:tcPr>
            <w:tcW w:w="1134" w:type="dxa"/>
          </w:tcPr>
          <w:p>
            <w:pPr>
              <w:pStyle w:val="nTable"/>
              <w:rPr>
                <w:sz w:val="19"/>
              </w:rPr>
            </w:pPr>
            <w:r>
              <w:rPr>
                <w:spacing w:val="-2"/>
                <w:sz w:val="19"/>
              </w:rPr>
              <w:t>4 Jul 1995</w:t>
            </w:r>
          </w:p>
        </w:tc>
        <w:tc>
          <w:tcPr>
            <w:tcW w:w="2551" w:type="dxa"/>
          </w:tcPr>
          <w:p>
            <w:pPr>
              <w:pStyle w:val="nTable"/>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rPr>
                <w:spacing w:val="-2"/>
                <w:sz w:val="19"/>
              </w:rPr>
            </w:pPr>
            <w:r>
              <w:rPr>
                <w:spacing w:val="-2"/>
                <w:sz w:val="19"/>
              </w:rPr>
              <w:t>73 of 1995</w:t>
            </w:r>
          </w:p>
        </w:tc>
        <w:tc>
          <w:tcPr>
            <w:tcW w:w="1134" w:type="dxa"/>
          </w:tcPr>
          <w:p>
            <w:pPr>
              <w:pStyle w:val="nTable"/>
              <w:rPr>
                <w:sz w:val="19"/>
              </w:rPr>
            </w:pPr>
            <w:r>
              <w:rPr>
                <w:spacing w:val="-2"/>
                <w:sz w:val="19"/>
              </w:rPr>
              <w:t>27 Dec 1995</w:t>
            </w:r>
          </w:p>
        </w:tc>
        <w:tc>
          <w:tcPr>
            <w:tcW w:w="2551" w:type="dxa"/>
          </w:tcPr>
          <w:p>
            <w:pPr>
              <w:pStyle w:val="nTable"/>
              <w:rPr>
                <w:sz w:val="19"/>
              </w:rPr>
            </w:pPr>
            <w:r>
              <w:rPr>
                <w:spacing w:val="-2"/>
                <w:sz w:val="19"/>
              </w:rPr>
              <w:t xml:space="preserve">1 Jan 1996 (see s. 2 and </w:t>
            </w:r>
            <w:r>
              <w:rPr>
                <w:i/>
                <w:spacing w:val="-2"/>
                <w:sz w:val="19"/>
              </w:rPr>
              <w:t>Gazette</w:t>
            </w:r>
            <w:r>
              <w:rPr>
                <w:spacing w:val="-2"/>
                <w:sz w:val="19"/>
              </w:rPr>
              <w:t xml:space="preserve"> 29 Dec 1995 p. 6291)</w:t>
            </w:r>
          </w:p>
        </w:tc>
      </w:tr>
      <w:tr>
        <w:trPr>
          <w:cantSplit/>
        </w:trPr>
        <w:tc>
          <w:tcPr>
            <w:tcW w:w="7087" w:type="dxa"/>
            <w:gridSpan w:val="4"/>
          </w:tcPr>
          <w:p>
            <w:pPr>
              <w:pStyle w:val="nTable"/>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68" w:type="dxa"/>
          </w:tcPr>
          <w:p>
            <w:pPr>
              <w:pStyle w:val="nTable"/>
              <w:rPr>
                <w:sz w:val="19"/>
              </w:rPr>
            </w:pPr>
            <w:r>
              <w:rPr>
                <w:i/>
                <w:spacing w:val="-2"/>
                <w:sz w:val="19"/>
              </w:rPr>
              <w:t xml:space="preserve">Local Government (Consequential Amendments) Act 1996 </w:t>
            </w:r>
            <w:r>
              <w:rPr>
                <w:spacing w:val="-2"/>
                <w:sz w:val="19"/>
              </w:rPr>
              <w:t>s. 4</w:t>
            </w:r>
          </w:p>
        </w:tc>
        <w:tc>
          <w:tcPr>
            <w:tcW w:w="1134" w:type="dxa"/>
          </w:tcPr>
          <w:p>
            <w:pPr>
              <w:pStyle w:val="nTable"/>
              <w:rPr>
                <w:spacing w:val="-2"/>
                <w:sz w:val="19"/>
              </w:rPr>
            </w:pPr>
            <w:r>
              <w:rPr>
                <w:spacing w:val="-2"/>
                <w:sz w:val="19"/>
              </w:rPr>
              <w:t>14 of 1996</w:t>
            </w:r>
          </w:p>
        </w:tc>
        <w:tc>
          <w:tcPr>
            <w:tcW w:w="1134" w:type="dxa"/>
          </w:tcPr>
          <w:p>
            <w:pPr>
              <w:pStyle w:val="nTable"/>
              <w:rPr>
                <w:sz w:val="19"/>
              </w:rPr>
            </w:pPr>
            <w:r>
              <w:rPr>
                <w:spacing w:val="-2"/>
                <w:sz w:val="19"/>
              </w:rPr>
              <w:t>28 Jun 1996</w:t>
            </w:r>
          </w:p>
        </w:tc>
        <w:tc>
          <w:tcPr>
            <w:tcW w:w="2551" w:type="dxa"/>
          </w:tcPr>
          <w:p>
            <w:pPr>
              <w:pStyle w:val="nTable"/>
              <w:rPr>
                <w:sz w:val="19"/>
              </w:rPr>
            </w:pPr>
            <w:r>
              <w:rPr>
                <w:spacing w:val="-2"/>
                <w:sz w:val="19"/>
              </w:rPr>
              <w:t>1 Jul 1996 (see s. 2)</w:t>
            </w:r>
          </w:p>
        </w:tc>
      </w:tr>
      <w:tr>
        <w:tc>
          <w:tcPr>
            <w:tcW w:w="2268" w:type="dxa"/>
          </w:tcPr>
          <w:p>
            <w:pPr>
              <w:pStyle w:val="nTable"/>
              <w:rPr>
                <w:sz w:val="19"/>
              </w:rPr>
            </w:pPr>
            <w:r>
              <w:rPr>
                <w:i/>
                <w:spacing w:val="-2"/>
                <w:sz w:val="19"/>
              </w:rPr>
              <w:t xml:space="preserve">Financial Legislation Amendment Act 1996 </w:t>
            </w:r>
            <w:r>
              <w:rPr>
                <w:spacing w:val="-2"/>
                <w:sz w:val="19"/>
              </w:rPr>
              <w:t>s. 64</w:t>
            </w:r>
          </w:p>
        </w:tc>
        <w:tc>
          <w:tcPr>
            <w:tcW w:w="1134" w:type="dxa"/>
          </w:tcPr>
          <w:p>
            <w:pPr>
              <w:pStyle w:val="nTable"/>
              <w:rPr>
                <w:spacing w:val="-2"/>
                <w:sz w:val="19"/>
              </w:rPr>
            </w:pPr>
            <w:r>
              <w:rPr>
                <w:spacing w:val="-2"/>
                <w:sz w:val="19"/>
              </w:rPr>
              <w:t>49 of 1996</w:t>
            </w:r>
          </w:p>
        </w:tc>
        <w:tc>
          <w:tcPr>
            <w:tcW w:w="1134" w:type="dxa"/>
          </w:tcPr>
          <w:p>
            <w:pPr>
              <w:pStyle w:val="nTable"/>
              <w:rPr>
                <w:sz w:val="19"/>
              </w:rPr>
            </w:pPr>
            <w:r>
              <w:rPr>
                <w:spacing w:val="-2"/>
                <w:sz w:val="19"/>
              </w:rPr>
              <w:t>25 Oct 1996</w:t>
            </w:r>
          </w:p>
        </w:tc>
        <w:tc>
          <w:tcPr>
            <w:tcW w:w="2551" w:type="dxa"/>
          </w:tcPr>
          <w:p>
            <w:pPr>
              <w:pStyle w:val="nTable"/>
              <w:rPr>
                <w:sz w:val="19"/>
              </w:rPr>
            </w:pPr>
            <w:r>
              <w:rPr>
                <w:spacing w:val="-2"/>
                <w:sz w:val="19"/>
              </w:rPr>
              <w:t>25 Oct 1996 (see s. 2(1))</w:t>
            </w:r>
          </w:p>
        </w:tc>
      </w:tr>
      <w:tr>
        <w:tc>
          <w:tcPr>
            <w:tcW w:w="2268" w:type="dxa"/>
          </w:tcPr>
          <w:p>
            <w:pPr>
              <w:pStyle w:val="nTable"/>
              <w:rPr>
                <w:sz w:val="19"/>
              </w:rPr>
            </w:pPr>
            <w:r>
              <w:rPr>
                <w:i/>
                <w:spacing w:val="-2"/>
                <w:sz w:val="19"/>
              </w:rPr>
              <w:t xml:space="preserve">Transfer of Land Amendment Act 1996 </w:t>
            </w:r>
            <w:r>
              <w:rPr>
                <w:spacing w:val="-2"/>
                <w:sz w:val="19"/>
              </w:rPr>
              <w:t>s. 153(1)</w:t>
            </w:r>
          </w:p>
        </w:tc>
        <w:tc>
          <w:tcPr>
            <w:tcW w:w="1134" w:type="dxa"/>
          </w:tcPr>
          <w:p>
            <w:pPr>
              <w:pStyle w:val="nTable"/>
              <w:spacing w:after="60"/>
              <w:rPr>
                <w:spacing w:val="-2"/>
                <w:sz w:val="19"/>
              </w:rPr>
            </w:pPr>
            <w:r>
              <w:rPr>
                <w:spacing w:val="-2"/>
                <w:sz w:val="19"/>
              </w:rPr>
              <w:t>81 of 1996</w:t>
            </w:r>
          </w:p>
        </w:tc>
        <w:tc>
          <w:tcPr>
            <w:tcW w:w="1134" w:type="dxa"/>
          </w:tcPr>
          <w:p>
            <w:pPr>
              <w:pStyle w:val="nTable"/>
              <w:rPr>
                <w:sz w:val="19"/>
              </w:rPr>
            </w:pPr>
            <w:r>
              <w:rPr>
                <w:spacing w:val="-2"/>
                <w:sz w:val="19"/>
              </w:rPr>
              <w:t>14 Nov 1996</w:t>
            </w:r>
          </w:p>
        </w:tc>
        <w:tc>
          <w:tcPr>
            <w:tcW w:w="2551" w:type="dxa"/>
          </w:tcPr>
          <w:p>
            <w:pPr>
              <w:pStyle w:val="nTable"/>
              <w:rPr>
                <w:sz w:val="19"/>
              </w:rPr>
            </w:pPr>
            <w:r>
              <w:rPr>
                <w:spacing w:val="-2"/>
                <w:sz w:val="19"/>
              </w:rPr>
              <w:t>14 Nov 1996 (see s. 2(1))</w:t>
            </w:r>
          </w:p>
        </w:tc>
      </w:tr>
      <w:tr>
        <w:trPr>
          <w:cantSplit/>
        </w:trPr>
        <w:tc>
          <w:tcPr>
            <w:tcW w:w="7087" w:type="dxa"/>
            <w:gridSpan w:val="4"/>
          </w:tcPr>
          <w:p>
            <w:pPr>
              <w:pStyle w:val="nTable"/>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68" w:type="dxa"/>
          </w:tcPr>
          <w:p>
            <w:pPr>
              <w:pStyle w:val="nTable"/>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60"/>
              <w:rPr>
                <w:spacing w:val="-2"/>
                <w:sz w:val="19"/>
              </w:rPr>
            </w:pPr>
            <w:r>
              <w:rPr>
                <w:spacing w:val="-2"/>
                <w:sz w:val="19"/>
              </w:rPr>
              <w:t>31 of 1997</w:t>
            </w:r>
          </w:p>
        </w:tc>
        <w:tc>
          <w:tcPr>
            <w:tcW w:w="1134" w:type="dxa"/>
          </w:tcPr>
          <w:p>
            <w:pPr>
              <w:pStyle w:val="nTable"/>
              <w:rPr>
                <w:spacing w:val="-2"/>
                <w:sz w:val="19"/>
              </w:rPr>
            </w:pPr>
            <w:r>
              <w:rPr>
                <w:spacing w:val="-2"/>
                <w:sz w:val="19"/>
              </w:rPr>
              <w:t>3 Oct 1997</w:t>
            </w:r>
          </w:p>
        </w:tc>
        <w:tc>
          <w:tcPr>
            <w:tcW w:w="2551" w:type="dxa"/>
          </w:tcPr>
          <w:p>
            <w:pPr>
              <w:pStyle w:val="nTable"/>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60"/>
              <w:rPr>
                <w:spacing w:val="-2"/>
                <w:sz w:val="19"/>
              </w:rPr>
            </w:pPr>
            <w:r>
              <w:rPr>
                <w:spacing w:val="-2"/>
                <w:sz w:val="19"/>
              </w:rPr>
              <w:t>57 of 1997</w:t>
            </w:r>
          </w:p>
        </w:tc>
        <w:tc>
          <w:tcPr>
            <w:tcW w:w="1134" w:type="dxa"/>
          </w:tcPr>
          <w:p>
            <w:pPr>
              <w:pStyle w:val="nTable"/>
              <w:keepNext/>
              <w:keepLines/>
              <w:rPr>
                <w:spacing w:val="-2"/>
                <w:sz w:val="19"/>
              </w:rPr>
            </w:pPr>
            <w:r>
              <w:rPr>
                <w:spacing w:val="-2"/>
                <w:sz w:val="19"/>
              </w:rPr>
              <w:t>15 Dec 1997</w:t>
            </w:r>
          </w:p>
        </w:tc>
        <w:tc>
          <w:tcPr>
            <w:tcW w:w="2551" w:type="dxa"/>
          </w:tcPr>
          <w:p>
            <w:pPr>
              <w:pStyle w:val="nTable"/>
              <w:keepNext/>
              <w:keepLines/>
              <w:rPr>
                <w:spacing w:val="-2"/>
                <w:sz w:val="19"/>
              </w:rPr>
            </w:pPr>
            <w:r>
              <w:rPr>
                <w:spacing w:val="-2"/>
                <w:sz w:val="19"/>
              </w:rPr>
              <w:t>15 Dec 1997 (see s. 2(1))</w:t>
            </w:r>
          </w:p>
        </w:tc>
      </w:tr>
      <w:tr>
        <w:tc>
          <w:tcPr>
            <w:tcW w:w="2268" w:type="dxa"/>
          </w:tcPr>
          <w:p>
            <w:pPr>
              <w:pStyle w:val="nTable"/>
              <w:rPr>
                <w:i/>
                <w:spacing w:val="-2"/>
                <w:sz w:val="19"/>
              </w:rPr>
            </w:pPr>
            <w:r>
              <w:rPr>
                <w:i/>
                <w:spacing w:val="-2"/>
                <w:sz w:val="19"/>
              </w:rPr>
              <w:t>Soil and Land Conservation Amendment Act 1999</w:t>
            </w:r>
          </w:p>
        </w:tc>
        <w:tc>
          <w:tcPr>
            <w:tcW w:w="1134" w:type="dxa"/>
          </w:tcPr>
          <w:p>
            <w:pPr>
              <w:pStyle w:val="nTable"/>
              <w:keepNext/>
              <w:keepLines/>
              <w:spacing w:after="60"/>
              <w:rPr>
                <w:spacing w:val="-2"/>
                <w:sz w:val="19"/>
              </w:rPr>
            </w:pPr>
            <w:r>
              <w:rPr>
                <w:spacing w:val="-2"/>
                <w:sz w:val="19"/>
              </w:rPr>
              <w:t>4 of 1999</w:t>
            </w:r>
          </w:p>
        </w:tc>
        <w:tc>
          <w:tcPr>
            <w:tcW w:w="1134" w:type="dxa"/>
          </w:tcPr>
          <w:p>
            <w:pPr>
              <w:pStyle w:val="nTable"/>
              <w:keepNext/>
              <w:keepLines/>
              <w:rPr>
                <w:spacing w:val="-2"/>
                <w:sz w:val="19"/>
              </w:rPr>
            </w:pPr>
            <w:r>
              <w:rPr>
                <w:spacing w:val="-2"/>
                <w:sz w:val="19"/>
              </w:rPr>
              <w:t>25 Mar 1999</w:t>
            </w:r>
          </w:p>
        </w:tc>
        <w:tc>
          <w:tcPr>
            <w:tcW w:w="2551" w:type="dxa"/>
          </w:tcPr>
          <w:p>
            <w:pPr>
              <w:pStyle w:val="nTable"/>
              <w:keepNext/>
              <w:keepLines/>
              <w:rPr>
                <w:spacing w:val="-2"/>
                <w:sz w:val="19"/>
              </w:rPr>
            </w:pPr>
            <w:r>
              <w:rPr>
                <w:spacing w:val="-2"/>
                <w:sz w:val="19"/>
              </w:rPr>
              <w:t xml:space="preserve">12 Jun 1999 (see s. 2 and </w:t>
            </w:r>
            <w:r>
              <w:rPr>
                <w:i/>
                <w:spacing w:val="-2"/>
                <w:sz w:val="19"/>
              </w:rPr>
              <w:t>Gazette</w:t>
            </w:r>
            <w:r>
              <w:rPr>
                <w:spacing w:val="-2"/>
                <w:sz w:val="19"/>
              </w:rPr>
              <w:t xml:space="preserve"> 11 Jun 1999 p. 2533-4)</w:t>
            </w:r>
          </w:p>
        </w:tc>
      </w:tr>
      <w:tr>
        <w:tc>
          <w:tcPr>
            <w:tcW w:w="2268" w:type="dxa"/>
          </w:tcPr>
          <w:p>
            <w:pPr>
              <w:pStyle w:val="nTable"/>
              <w:rPr>
                <w:i/>
                <w:spacing w:val="-2"/>
                <w:sz w:val="19"/>
              </w:rPr>
            </w:pPr>
            <w:r>
              <w:rPr>
                <w:i/>
                <w:spacing w:val="-2"/>
                <w:sz w:val="19"/>
              </w:rPr>
              <w:t xml:space="preserve">Taxation Administration (Consequential Provisions) Act 2002 </w:t>
            </w:r>
            <w:r>
              <w:rPr>
                <w:spacing w:val="-2"/>
                <w:sz w:val="19"/>
              </w:rPr>
              <w:t>s. 22</w:t>
            </w:r>
            <w:r>
              <w:rPr>
                <w:spacing w:val="-2"/>
                <w:sz w:val="19"/>
                <w:vertAlign w:val="superscript"/>
              </w:rPr>
              <w:t> 10</w:t>
            </w:r>
          </w:p>
        </w:tc>
        <w:tc>
          <w:tcPr>
            <w:tcW w:w="1134" w:type="dxa"/>
          </w:tcPr>
          <w:p>
            <w:pPr>
              <w:pStyle w:val="nTable"/>
              <w:keepNext/>
              <w:keepLines/>
              <w:spacing w:after="60"/>
              <w:rPr>
                <w:spacing w:val="-2"/>
                <w:sz w:val="19"/>
              </w:rPr>
            </w:pPr>
            <w:r>
              <w:rPr>
                <w:spacing w:val="-2"/>
                <w:sz w:val="19"/>
              </w:rPr>
              <w:t>45 of 2002</w:t>
            </w:r>
          </w:p>
        </w:tc>
        <w:tc>
          <w:tcPr>
            <w:tcW w:w="1134" w:type="dxa"/>
          </w:tcPr>
          <w:p>
            <w:pPr>
              <w:pStyle w:val="nTable"/>
              <w:keepNext/>
              <w:keepLines/>
              <w:rPr>
                <w:spacing w:val="-2"/>
                <w:sz w:val="19"/>
              </w:rPr>
            </w:pPr>
            <w:r>
              <w:rPr>
                <w:spacing w:val="-2"/>
                <w:sz w:val="19"/>
              </w:rPr>
              <w:t>20 Mar 2003</w:t>
            </w:r>
          </w:p>
        </w:tc>
        <w:tc>
          <w:tcPr>
            <w:tcW w:w="2551" w:type="dxa"/>
          </w:tcPr>
          <w:p>
            <w:pPr>
              <w:pStyle w:val="nTable"/>
              <w:keepNext/>
              <w:keepLines/>
              <w:rPr>
                <w:spacing w:val="-2"/>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rPr>
                <w:i/>
                <w:spacing w:val="-2"/>
                <w:sz w:val="19"/>
              </w:rPr>
            </w:pPr>
            <w:r>
              <w:rPr>
                <w:i/>
                <w:sz w:val="19"/>
              </w:rPr>
              <w:t>Public Transport Authority Act 2003</w:t>
            </w:r>
            <w:r>
              <w:rPr>
                <w:sz w:val="19"/>
              </w:rPr>
              <w:t xml:space="preserve"> s. 168 </w:t>
            </w:r>
          </w:p>
        </w:tc>
        <w:tc>
          <w:tcPr>
            <w:tcW w:w="1134" w:type="dxa"/>
          </w:tcPr>
          <w:p>
            <w:pPr>
              <w:pStyle w:val="nTable"/>
              <w:spacing w:after="60"/>
              <w:rPr>
                <w:spacing w:val="-2"/>
                <w:sz w:val="19"/>
              </w:rPr>
            </w:pPr>
            <w:r>
              <w:rPr>
                <w:sz w:val="19"/>
              </w:rPr>
              <w:t>31 of 2003</w:t>
            </w:r>
          </w:p>
        </w:tc>
        <w:tc>
          <w:tcPr>
            <w:tcW w:w="1134" w:type="dxa"/>
          </w:tcPr>
          <w:p>
            <w:pPr>
              <w:pStyle w:val="nTable"/>
              <w:rPr>
                <w:spacing w:val="-2"/>
                <w:sz w:val="19"/>
              </w:rPr>
            </w:pPr>
            <w:r>
              <w:rPr>
                <w:sz w:val="19"/>
              </w:rPr>
              <w:t>26 May 2003</w:t>
            </w:r>
          </w:p>
        </w:tc>
        <w:tc>
          <w:tcPr>
            <w:tcW w:w="2551" w:type="dxa"/>
          </w:tcPr>
          <w:p>
            <w:pPr>
              <w:pStyle w:val="nTable"/>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68" w:type="dxa"/>
          </w:tcPr>
          <w:p>
            <w:pPr>
              <w:pStyle w:val="nTable"/>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60"/>
              <w:rPr>
                <w:spacing w:val="-2"/>
                <w:sz w:val="19"/>
              </w:rPr>
            </w:pPr>
            <w:r>
              <w:rPr>
                <w:sz w:val="19"/>
              </w:rPr>
              <w:t>56 of 2003</w:t>
            </w:r>
          </w:p>
        </w:tc>
        <w:tc>
          <w:tcPr>
            <w:tcW w:w="1134" w:type="dxa"/>
          </w:tcPr>
          <w:p>
            <w:pPr>
              <w:pStyle w:val="nTable"/>
              <w:rPr>
                <w:spacing w:val="-2"/>
                <w:sz w:val="19"/>
              </w:rPr>
            </w:pPr>
            <w:r>
              <w:rPr>
                <w:sz w:val="19"/>
              </w:rPr>
              <w:t>29 Oct 2003</w:t>
            </w:r>
          </w:p>
        </w:tc>
        <w:tc>
          <w:tcPr>
            <w:tcW w:w="2551" w:type="dxa"/>
          </w:tcPr>
          <w:p>
            <w:pPr>
              <w:pStyle w:val="nTable"/>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rPr>
                <w:i/>
                <w:spacing w:val="-2"/>
                <w:sz w:val="19"/>
                <w:u w:val="words"/>
              </w:rPr>
            </w:pPr>
            <w:r>
              <w:rPr>
                <w:i/>
                <w:spacing w:val="-2"/>
                <w:sz w:val="19"/>
              </w:rPr>
              <w:t>State Administrative Tribunal (Conferral of Jurisdiction) Amendment and Repeal Act 2004</w:t>
            </w:r>
            <w:r>
              <w:rPr>
                <w:iCs/>
                <w:spacing w:val="-2"/>
                <w:sz w:val="19"/>
              </w:rPr>
              <w:t xml:space="preserve"> Pt. 2 Div. 119</w:t>
            </w:r>
            <w:r>
              <w:rPr>
                <w:iCs/>
                <w:spacing w:val="-2"/>
                <w:sz w:val="19"/>
                <w:vertAlign w:val="superscript"/>
              </w:rPr>
              <w:t> 11</w:t>
            </w:r>
          </w:p>
        </w:tc>
        <w:tc>
          <w:tcPr>
            <w:tcW w:w="1134" w:type="dxa"/>
          </w:tcPr>
          <w:p>
            <w:pPr>
              <w:pStyle w:val="nTable"/>
              <w:spacing w:after="60"/>
              <w:rPr>
                <w:sz w:val="19"/>
              </w:rPr>
            </w:pPr>
            <w:r>
              <w:rPr>
                <w:sz w:val="19"/>
              </w:rPr>
              <w:t>55 of 2004</w:t>
            </w:r>
          </w:p>
        </w:tc>
        <w:tc>
          <w:tcPr>
            <w:tcW w:w="1134" w:type="dxa"/>
          </w:tcPr>
          <w:p>
            <w:pPr>
              <w:pStyle w:val="nTable"/>
              <w:rPr>
                <w:sz w:val="19"/>
              </w:rPr>
            </w:pPr>
            <w:r>
              <w:rPr>
                <w:sz w:val="19"/>
              </w:rPr>
              <w:t>24 Nov 2004</w:t>
            </w:r>
          </w:p>
        </w:tc>
        <w:tc>
          <w:tcPr>
            <w:tcW w:w="2551" w:type="dxa"/>
          </w:tcPr>
          <w:p>
            <w:pPr>
              <w:pStyle w:val="nTable"/>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rPr>
                <w:i/>
                <w:spacing w:val="-2"/>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60"/>
              <w:rPr>
                <w:sz w:val="19"/>
              </w:rPr>
            </w:pPr>
            <w:r>
              <w:rPr>
                <w:snapToGrid w:val="0"/>
                <w:sz w:val="19"/>
                <w:lang w:val="en-US"/>
              </w:rPr>
              <w:t>59 of 2004</w:t>
            </w:r>
          </w:p>
        </w:tc>
        <w:tc>
          <w:tcPr>
            <w:tcW w:w="1134" w:type="dxa"/>
          </w:tcPr>
          <w:p>
            <w:pPr>
              <w:pStyle w:val="nTable"/>
              <w:rPr>
                <w:sz w:val="19"/>
              </w:rPr>
            </w:pPr>
            <w:r>
              <w:rPr>
                <w:sz w:val="19"/>
              </w:rPr>
              <w:t>23 Nov 2004</w:t>
            </w:r>
          </w:p>
        </w:tc>
        <w:tc>
          <w:tcPr>
            <w:tcW w:w="2551" w:type="dxa"/>
          </w:tcPr>
          <w:p>
            <w:pPr>
              <w:pStyle w:val="nTable"/>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60"/>
              <w:rPr>
                <w:snapToGrid w:val="0"/>
                <w:sz w:val="19"/>
                <w:lang w:val="en-US"/>
              </w:rPr>
            </w:pPr>
            <w:r>
              <w:rPr>
                <w:snapToGrid w:val="0"/>
                <w:sz w:val="19"/>
                <w:lang w:val="en-US"/>
              </w:rPr>
              <w:t>84 of 2004</w:t>
            </w:r>
          </w:p>
        </w:tc>
        <w:tc>
          <w:tcPr>
            <w:tcW w:w="1134" w:type="dxa"/>
          </w:tcPr>
          <w:p>
            <w:pPr>
              <w:pStyle w:val="nTable"/>
              <w:rPr>
                <w:sz w:val="19"/>
              </w:rPr>
            </w:pPr>
            <w:r>
              <w:rPr>
                <w:sz w:val="19"/>
              </w:rPr>
              <w:t>16 Dec 2004</w:t>
            </w:r>
          </w:p>
        </w:tc>
        <w:tc>
          <w:tcPr>
            <w:tcW w:w="2551" w:type="dxa"/>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4" w:space="0" w:color="auto"/>
            </w:tcBorders>
          </w:tcPr>
          <w:p>
            <w:pPr>
              <w:pStyle w:val="nTable"/>
              <w:spacing w:after="60"/>
              <w:rPr>
                <w:snapToGrid w:val="0"/>
                <w:sz w:val="19"/>
                <w:lang w:val="en-US"/>
              </w:rPr>
            </w:pPr>
            <w:r>
              <w:rPr>
                <w:snapToGrid w:val="0"/>
                <w:sz w:val="19"/>
                <w:lang w:val="en-US"/>
              </w:rPr>
              <w:t>38 of 2005</w:t>
            </w:r>
          </w:p>
        </w:tc>
        <w:tc>
          <w:tcPr>
            <w:tcW w:w="1134" w:type="dxa"/>
            <w:tcBorders>
              <w:bottom w:val="single" w:sz="4" w:space="0" w:color="auto"/>
            </w:tcBorders>
          </w:tcPr>
          <w:p>
            <w:pPr>
              <w:pStyle w:val="nTable"/>
              <w:rPr>
                <w:sz w:val="19"/>
              </w:rPr>
            </w:pPr>
            <w:r>
              <w:rPr>
                <w:sz w:val="19"/>
              </w:rPr>
              <w:t>12 Dec 2005</w:t>
            </w:r>
          </w:p>
        </w:tc>
        <w:tc>
          <w:tcPr>
            <w:tcW w:w="2551" w:type="dxa"/>
            <w:tcBorders>
              <w:bottom w:val="single" w:sz="4" w:space="0" w:color="auto"/>
            </w:tcBorders>
          </w:tcPr>
          <w:p>
            <w:pPr>
              <w:pStyle w:val="nTable"/>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snapToGrid w:val="0"/>
        </w:rPr>
      </w:pPr>
      <w:r>
        <w:rPr>
          <w:snapToGrid w:val="0"/>
          <w:vertAlign w:val="superscript"/>
        </w:rPr>
        <w:t>2</w:t>
      </w:r>
      <w:r>
        <w:rPr>
          <w:snapToGrid w:val="0"/>
        </w:rPr>
        <w:tab/>
        <w:t>At the time this compilation was prepared, the Minister was called the Minister for Agriculture, Forestry and Fisheries.</w:t>
      </w:r>
    </w:p>
    <w:p>
      <w:pPr>
        <w:pStyle w:val="nSubsection"/>
        <w:rPr>
          <w:snapToGrid w:val="0"/>
        </w:rPr>
      </w:pPr>
      <w:r>
        <w:rPr>
          <w:snapToGrid w:val="0"/>
          <w:vertAlign w:val="superscript"/>
        </w:rPr>
        <w:t>3</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 (as defined in the</w:t>
      </w:r>
      <w:r>
        <w:rPr>
          <w:i/>
          <w:snapToGrid w:val="0"/>
        </w:rPr>
        <w:t xml:space="preserve"> 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340" w:name="_Toc528569730"/>
      <w:bookmarkStart w:id="341" w:name="_Toc6163318"/>
      <w:r>
        <w:rPr>
          <w:rStyle w:val="CharSectno"/>
        </w:rPr>
        <w:t>3</w:t>
      </w:r>
      <w:r>
        <w:t>.</w:t>
      </w:r>
      <w:r>
        <w:tab/>
        <w:t>Relationship with other Acts</w:t>
      </w:r>
      <w:bookmarkEnd w:id="340"/>
      <w:bookmarkEnd w:id="341"/>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342" w:name="_Toc528569731"/>
      <w:bookmarkStart w:id="343" w:name="_Toc6163319"/>
      <w:r>
        <w:rPr>
          <w:rStyle w:val="CharSectno"/>
        </w:rPr>
        <w:t>4</w:t>
      </w:r>
      <w:r>
        <w:t>.</w:t>
      </w:r>
      <w:r>
        <w:tab/>
        <w:t>Meaning of terms used in this Act</w:t>
      </w:r>
      <w:bookmarkEnd w:id="342"/>
      <w:bookmarkEnd w:id="343"/>
    </w:p>
    <w:p>
      <w:pPr>
        <w:pStyle w:val="nzSubsection"/>
      </w:pPr>
      <w:r>
        <w:tab/>
      </w:r>
      <w:bookmarkStart w:id="344" w:name="_Hlt528057531"/>
      <w:bookmarkEnd w:id="344"/>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345" w:name="_Hlt529933443"/>
      <w:bookmarkStart w:id="346" w:name="_Hlt529932130"/>
      <w:bookmarkStart w:id="347" w:name="_Hlt523729657"/>
      <w:bookmarkStart w:id="348" w:name="_Hlt523729676"/>
      <w:bookmarkStart w:id="349" w:name="_Hlt523729726"/>
      <w:bookmarkStart w:id="350" w:name="_Toc6163348"/>
      <w:bookmarkEnd w:id="345"/>
      <w:bookmarkEnd w:id="346"/>
      <w:bookmarkEnd w:id="347"/>
      <w:bookmarkEnd w:id="348"/>
      <w:bookmarkEnd w:id="349"/>
      <w:r>
        <w:rPr>
          <w:rStyle w:val="CharSectno"/>
        </w:rPr>
        <w:t>33</w:t>
      </w:r>
      <w:r>
        <w:t>.</w:t>
      </w:r>
      <w:r>
        <w:tab/>
        <w:t>Definitions</w:t>
      </w:r>
      <w:bookmarkEnd w:id="350"/>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351" w:name="_Toc6163349"/>
      <w:r>
        <w:rPr>
          <w:rStyle w:val="CharSectno"/>
        </w:rPr>
        <w:t>34</w:t>
      </w:r>
      <w:r>
        <w:t>.</w:t>
      </w:r>
      <w:r>
        <w:tab/>
        <w:t>General transitional arrangements</w:t>
      </w:r>
      <w:bookmarkEnd w:id="351"/>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keepLines/>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352" w:name="_Toc6163350"/>
      <w:r>
        <w:rPr>
          <w:rStyle w:val="CharSectno"/>
        </w:rPr>
        <w:t>35</w:t>
      </w:r>
      <w:r>
        <w:t>.</w:t>
      </w:r>
      <w:r>
        <w:tab/>
        <w:t>Commissioner not to increase tax liability</w:t>
      </w:r>
      <w:bookmarkEnd w:id="352"/>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353" w:name="_Toc6163351"/>
      <w:r>
        <w:rPr>
          <w:rStyle w:val="CharSectno"/>
        </w:rPr>
        <w:t>36</w:t>
      </w:r>
      <w:r>
        <w:t>.</w:t>
      </w:r>
      <w:r>
        <w:tab/>
        <w:t>Delegations</w:t>
      </w:r>
      <w:bookmarkEnd w:id="353"/>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354" w:name="_Toc527966629"/>
      <w:bookmarkStart w:id="355" w:name="_Toc6163352"/>
      <w:r>
        <w:rPr>
          <w:rStyle w:val="CharSectno"/>
        </w:rPr>
        <w:t>37</w:t>
      </w:r>
      <w:r>
        <w:t>.</w:t>
      </w:r>
      <w:r>
        <w:tab/>
        <w:t>Certificates of exemption from tax (</w:t>
      </w:r>
      <w:r>
        <w:rPr>
          <w:i/>
        </w:rPr>
        <w:t>Debits Tax Assessment Act 1990</w:t>
      </w:r>
      <w:r>
        <w:t>, s. 11)</w:t>
      </w:r>
      <w:bookmarkEnd w:id="354"/>
      <w:bookmarkEnd w:id="355"/>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356" w:name="_Toc6163353"/>
      <w:r>
        <w:rPr>
          <w:rStyle w:val="CharSectno"/>
        </w:rPr>
        <w:t>38</w:t>
      </w:r>
      <w:r>
        <w:t>.</w:t>
      </w:r>
      <w:r>
        <w:tab/>
        <w:t>Exemptions for certain home unit owners (</w:t>
      </w:r>
      <w:r>
        <w:rPr>
          <w:i/>
        </w:rPr>
        <w:t>Land Tax Assessment Act 1976</w:t>
      </w:r>
      <w:r>
        <w:t>, s. 19)</w:t>
      </w:r>
      <w:bookmarkEnd w:id="356"/>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357" w:name="_Toc6163354"/>
      <w:r>
        <w:rPr>
          <w:rStyle w:val="CharSectno"/>
        </w:rPr>
        <w:t>39</w:t>
      </w:r>
      <w:r>
        <w:t>.</w:t>
      </w:r>
      <w:r>
        <w:tab/>
        <w:t>Inner city residential property rebate (</w:t>
      </w:r>
      <w:r>
        <w:rPr>
          <w:i/>
        </w:rPr>
        <w:t>Land Tax Assessment Act 1976</w:t>
      </w:r>
      <w:r>
        <w:t>, s. 23AB)</w:t>
      </w:r>
      <w:bookmarkEnd w:id="357"/>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358" w:name="_Toc6163355"/>
      <w:r>
        <w:rPr>
          <w:rStyle w:val="CharSectno"/>
        </w:rPr>
        <w:t>40</w:t>
      </w:r>
      <w:r>
        <w:t>.</w:t>
      </w:r>
      <w:r>
        <w:tab/>
        <w:t>Land tax relief Acts</w:t>
      </w:r>
      <w:bookmarkEnd w:id="358"/>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359" w:name="_Toc6163356"/>
      <w:r>
        <w:rPr>
          <w:rStyle w:val="CharSectno"/>
        </w:rPr>
        <w:t>41</w:t>
      </w:r>
      <w:r>
        <w:t>.</w:t>
      </w:r>
      <w:r>
        <w:tab/>
        <w:t>Treatment of certain contributions (</w:t>
      </w:r>
      <w:r>
        <w:rPr>
          <w:i/>
        </w:rPr>
        <w:t>Pay</w:t>
      </w:r>
      <w:r>
        <w:rPr>
          <w:i/>
        </w:rPr>
        <w:noBreakHyphen/>
        <w:t>roll Tax Assessment Act 1971</w:t>
      </w:r>
      <w:r>
        <w:t>, Sch. 2 cl. 5)</w:t>
      </w:r>
      <w:bookmarkEnd w:id="359"/>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360" w:name="_Toc6163357"/>
      <w:r>
        <w:rPr>
          <w:rStyle w:val="CharSectno"/>
        </w:rPr>
        <w:t>42</w:t>
      </w:r>
      <w:r>
        <w:t>.</w:t>
      </w:r>
      <w:r>
        <w:tab/>
        <w:t>Reassessments and refunds (</w:t>
      </w:r>
      <w:r>
        <w:rPr>
          <w:i/>
        </w:rPr>
        <w:t>Pay</w:t>
      </w:r>
      <w:r>
        <w:rPr>
          <w:i/>
        </w:rPr>
        <w:noBreakHyphen/>
        <w:t>roll Tax Assessment Act 1971</w:t>
      </w:r>
      <w:r>
        <w:t>, s. 19)</w:t>
      </w:r>
      <w:bookmarkEnd w:id="360"/>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361" w:name="_Toc6163358"/>
      <w:r>
        <w:rPr>
          <w:rStyle w:val="CharSectno"/>
        </w:rPr>
        <w:t>43</w:t>
      </w:r>
      <w:r>
        <w:t>.</w:t>
      </w:r>
      <w:r>
        <w:tab/>
        <w:t>Adhesive stamps (</w:t>
      </w:r>
      <w:r>
        <w:rPr>
          <w:i/>
        </w:rPr>
        <w:t>Stamp Act 1921</w:t>
      </w:r>
      <w:r>
        <w:t>, s. 15, 21 and 23)</w:t>
      </w:r>
      <w:bookmarkEnd w:id="361"/>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362" w:name="_Toc6163359"/>
      <w:r>
        <w:rPr>
          <w:rStyle w:val="CharSectno"/>
        </w:rPr>
        <w:t>44</w:t>
      </w:r>
      <w:r>
        <w:t>.</w:t>
      </w:r>
      <w:r>
        <w:tab/>
        <w:t>Printing of “Stamp Duty Paid” on cheques (</w:t>
      </w:r>
      <w:r>
        <w:rPr>
          <w:i/>
        </w:rPr>
        <w:t xml:space="preserve">Stamp Act 1921, </w:t>
      </w:r>
      <w:r>
        <w:t>s. 52)</w:t>
      </w:r>
      <w:bookmarkEnd w:id="362"/>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363" w:name="_Toc6163360"/>
      <w:r>
        <w:rPr>
          <w:rStyle w:val="CharSectno"/>
        </w:rPr>
        <w:t>45</w:t>
      </w:r>
      <w:r>
        <w:t>.</w:t>
      </w:r>
      <w:r>
        <w:tab/>
        <w:t>First home owners — reassessment (</w:t>
      </w:r>
      <w:r>
        <w:rPr>
          <w:i/>
        </w:rPr>
        <w:t xml:space="preserve">Stamp Act 1921, </w:t>
      </w:r>
      <w:r>
        <w:t>s. 75AG)</w:t>
      </w:r>
      <w:bookmarkEnd w:id="363"/>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364"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364"/>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365" w:name="_Toc6163362"/>
      <w:r>
        <w:rPr>
          <w:rStyle w:val="CharSectno"/>
        </w:rPr>
        <w:t>47</w:t>
      </w:r>
      <w:r>
        <w:t>.</w:t>
      </w:r>
      <w:r>
        <w:tab/>
        <w:t>Alternative to stamping individual insurance policies (</w:t>
      </w:r>
      <w:r>
        <w:rPr>
          <w:i/>
        </w:rPr>
        <w:t xml:space="preserve">Stamp Act 1921, </w:t>
      </w:r>
      <w:r>
        <w:t>s. 95A)</w:t>
      </w:r>
      <w:bookmarkEnd w:id="365"/>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366" w:name="_Toc6163363"/>
      <w:r>
        <w:rPr>
          <w:rStyle w:val="CharSectno"/>
        </w:rPr>
        <w:t>48</w:t>
      </w:r>
      <w:r>
        <w:t>.</w:t>
      </w:r>
      <w:r>
        <w:tab/>
        <w:t>Workers’ compensation insurance (</w:t>
      </w:r>
      <w:r>
        <w:rPr>
          <w:i/>
        </w:rPr>
        <w:t>Stamp Act 1921</w:t>
      </w:r>
      <w:r>
        <w:t>, s. 97 and item 16 of the Second Schedule)</w:t>
      </w:r>
      <w:bookmarkEnd w:id="366"/>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367" w:name="_Toc6163364"/>
      <w:r>
        <w:rPr>
          <w:rStyle w:val="CharSectno"/>
        </w:rPr>
        <w:t>49</w:t>
      </w:r>
      <w:r>
        <w:t>.</w:t>
      </w:r>
      <w:r>
        <w:tab/>
        <w:t>Payment of duty by returns (</w:t>
      </w:r>
      <w:r>
        <w:rPr>
          <w:i/>
        </w:rPr>
        <w:t>Stamp Act 1921</w:t>
      </w:r>
      <w:r>
        <w:t>, s. 112V)</w:t>
      </w:r>
      <w:bookmarkEnd w:id="367"/>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sz w:val="16"/>
        </w:rPr>
      </w:pPr>
    </w:p>
    <w:p>
      <w:pPr>
        <w:rPr>
          <w:sz w:val="16"/>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z w:val="16"/>
        </w:rPr>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Soil and Land Conservation Act 1945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fldSimple w:instr=" STYLEREF CharSchText \* MERGEFORMAT ">
            <w:r>
              <w:rPr>
                <w:b w:val="0"/>
                <w:noProof/>
              </w:rPr>
              <w:t>Acts to which this Act is supplementary</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Soil and Land Conservation Act 1945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1C52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DEBE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E021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6628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437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7AF4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F409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8E92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BEC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DEA2A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27463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7F2052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948"/>
    <w:docVar w:name="WAFER_20151210124948" w:val="RemoveTrackChanges"/>
    <w:docVar w:name="WAFER_20151210124948_GUID" w:val="2ede7186-7ef8-48e1-98ec-dbf3979028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22198</Words>
  <Characters>104335</Characters>
  <Application>Microsoft Office Word</Application>
  <DocSecurity>0</DocSecurity>
  <Lines>2745</Lines>
  <Paragraphs>1375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1945 - 06-f0-03</dc:title>
  <dc:subject/>
  <dc:creator/>
  <cp:keywords/>
  <dc:description/>
  <cp:lastModifiedBy>svcMRProcess</cp:lastModifiedBy>
  <cp:revision>4</cp:revision>
  <cp:lastPrinted>2006-03-27T04:32:00Z</cp:lastPrinted>
  <dcterms:created xsi:type="dcterms:W3CDTF">2018-09-08T05:47:00Z</dcterms:created>
  <dcterms:modified xsi:type="dcterms:W3CDTF">2018-09-08T05:48:00Z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756</vt:i4>
  </property>
  <property fmtid="{D5CDD505-2E9C-101B-9397-08002B2CF9AE}" pid="6" name="AsAtDate">
    <vt:lpwstr>09 Apr 2006</vt:lpwstr>
  </property>
  <property fmtid="{D5CDD505-2E9C-101B-9397-08002B2CF9AE}" pid="7" name="Suffix">
    <vt:lpwstr>06-f0-03</vt:lpwstr>
  </property>
</Properties>
</file>