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C0" w:rsidRDefault="00CB0CB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06B6A0F" wp14:editId="23D08496">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9313C0">
            <w:t>Western Australia</w:t>
          </w:r>
        </w:smartTag>
      </w:smartTag>
    </w:p>
    <w:p w:rsidR="009313C0" w:rsidRDefault="009313C0">
      <w:pPr>
        <w:pStyle w:val="PrincipalActReg"/>
        <w:spacing w:before="2600" w:after="0"/>
      </w:pPr>
      <w:smartTag w:uri="urn:schemas-microsoft-com:office:smarttags" w:element="place">
        <w:smartTag w:uri="urn:schemas-microsoft-com:office:smarttags" w:element="City">
          <w:r>
            <w:rPr>
              <w:snapToGrid w:val="0"/>
            </w:rPr>
            <w:t>Perth</w:t>
          </w:r>
        </w:smartTag>
      </w:smartTag>
      <w:r>
        <w:rPr>
          <w:snapToGrid w:val="0"/>
        </w:rPr>
        <w:t xml:space="preserve"> Market Act 1926</w:t>
      </w:r>
    </w:p>
    <w:p w:rsidR="009313C0" w:rsidRDefault="009313C0" w:rsidP="00600EEA">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DE17F7">
        <w:rPr>
          <w:noProof/>
          <w:sz w:val="48"/>
        </w:rPr>
        <w:t>Perth Market By-laws 1990</w:t>
      </w:r>
      <w:r>
        <w:rPr>
          <w:sz w:val="48"/>
        </w:rPr>
        <w:fldChar w:fldCharType="end"/>
      </w:r>
    </w:p>
    <w:p w:rsidR="009313C0" w:rsidRDefault="009313C0">
      <w:pPr>
        <w:jc w:val="center"/>
        <w:rPr>
          <w:b/>
        </w:rPr>
        <w:sectPr w:rsidR="009313C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313C0" w:rsidRDefault="009313C0">
      <w:pPr>
        <w:pStyle w:val="WA"/>
        <w:spacing w:before="120"/>
      </w:pPr>
      <w:smartTag w:uri="urn:schemas-microsoft-com:office:smarttags" w:element="place">
        <w:smartTag w:uri="urn:schemas-microsoft-com:office:smarttags" w:element="State">
          <w:r>
            <w:lastRenderedPageBreak/>
            <w:t>Western Australia</w:t>
          </w:r>
        </w:smartTag>
      </w:smartTag>
    </w:p>
    <w:p w:rsidR="009313C0" w:rsidRDefault="009313C0">
      <w:pPr>
        <w:pStyle w:val="NameofActRegPage1"/>
      </w:pPr>
      <w:r>
        <w:fldChar w:fldCharType="begin"/>
      </w:r>
      <w:r>
        <w:instrText xml:space="preserve"> STYLEREF "Name Of Act/Reg"</w:instrText>
      </w:r>
      <w:r>
        <w:fldChar w:fldCharType="separate"/>
      </w:r>
      <w:r w:rsidR="00DE17F7">
        <w:rPr>
          <w:noProof/>
        </w:rPr>
        <w:t>Perth Market By-laws 1990</w:t>
      </w:r>
      <w:r>
        <w:fldChar w:fldCharType="end"/>
      </w:r>
    </w:p>
    <w:p w:rsidR="009313C0" w:rsidRDefault="009313C0">
      <w:pPr>
        <w:pStyle w:val="Arrangement"/>
      </w:pPr>
      <w:r>
        <w:t>Contents</w:t>
      </w:r>
    </w:p>
    <w:p w:rsidR="00F44418" w:rsidRDefault="009313C0">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44418">
        <w:t>Part 1 — Preliminary</w:t>
      </w:r>
    </w:p>
    <w:p w:rsidR="00F44418" w:rsidRDefault="00F44418">
      <w:pPr>
        <w:pStyle w:val="TOC8"/>
        <w:rPr>
          <w:rFonts w:asciiTheme="minorHAnsi" w:eastAsiaTheme="minorEastAsia" w:hAnsiTheme="minorHAnsi" w:cstheme="minorBidi"/>
          <w:szCs w:val="22"/>
        </w:rPr>
      </w:pPr>
      <w:r>
        <w:t>1.</w:t>
      </w:r>
      <w:r>
        <w:tab/>
        <w:t>Citation</w:t>
      </w:r>
      <w:r>
        <w:tab/>
      </w:r>
      <w:r>
        <w:fldChar w:fldCharType="begin"/>
      </w:r>
      <w:r>
        <w:instrText xml:space="preserve"> PAGEREF _Toc378176014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2</w:t>
      </w:r>
      <w:r w:rsidRPr="00CD717C">
        <w:rPr>
          <w:snapToGrid w:val="0"/>
        </w:rPr>
        <w:t>.</w:t>
      </w:r>
      <w:r w:rsidRPr="00CD717C">
        <w:rPr>
          <w:snapToGrid w:val="0"/>
        </w:rPr>
        <w:tab/>
        <w:t>Commencement</w:t>
      </w:r>
      <w:r>
        <w:tab/>
      </w:r>
      <w:r>
        <w:fldChar w:fldCharType="begin"/>
      </w:r>
      <w:r>
        <w:instrText xml:space="preserve"> PAGEREF _Toc378176015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3</w:t>
      </w:r>
      <w:r w:rsidRPr="00CD717C">
        <w:rPr>
          <w:snapToGrid w:val="0"/>
        </w:rPr>
        <w:t>.</w:t>
      </w:r>
      <w:r w:rsidRPr="00CD717C">
        <w:rPr>
          <w:snapToGrid w:val="0"/>
        </w:rPr>
        <w:tab/>
        <w:t>Terms used</w:t>
      </w:r>
      <w:r>
        <w:tab/>
      </w:r>
      <w:r>
        <w:fldChar w:fldCharType="begin"/>
      </w:r>
      <w:r>
        <w:instrText xml:space="preserve"> PAGEREF _Toc378176016 \h </w:instrText>
      </w:r>
      <w:r>
        <w:fldChar w:fldCharType="separate"/>
      </w:r>
      <w:r w:rsidR="00DE17F7">
        <w:t>1</w:t>
      </w:r>
      <w:r>
        <w:fldChar w:fldCharType="end"/>
      </w:r>
    </w:p>
    <w:p w:rsidR="00F44418" w:rsidRDefault="00F44418">
      <w:pPr>
        <w:pStyle w:val="TOC2"/>
        <w:tabs>
          <w:tab w:val="right" w:leader="dot" w:pos="7078"/>
        </w:tabs>
        <w:rPr>
          <w:rFonts w:asciiTheme="minorHAnsi" w:eastAsiaTheme="minorEastAsia" w:hAnsiTheme="minorHAnsi" w:cstheme="minorBidi"/>
          <w:b w:val="0"/>
          <w:sz w:val="22"/>
          <w:szCs w:val="22"/>
        </w:rPr>
      </w:pPr>
      <w:r>
        <w:t>Part 2 — The Authority</w:t>
      </w:r>
    </w:p>
    <w:p w:rsidR="00F44418" w:rsidRDefault="00F44418">
      <w:pPr>
        <w:pStyle w:val="TOC8"/>
        <w:rPr>
          <w:rFonts w:asciiTheme="minorHAnsi" w:eastAsiaTheme="minorEastAsia" w:hAnsiTheme="minorHAnsi" w:cstheme="minorBidi"/>
          <w:szCs w:val="22"/>
        </w:rPr>
      </w:pPr>
      <w:r>
        <w:t>4</w:t>
      </w:r>
      <w:r w:rsidRPr="00CD717C">
        <w:rPr>
          <w:snapToGrid w:val="0"/>
        </w:rPr>
        <w:t>.</w:t>
      </w:r>
      <w:r w:rsidRPr="00CD717C">
        <w:rPr>
          <w:snapToGrid w:val="0"/>
        </w:rPr>
        <w:tab/>
        <w:t>Common seal</w:t>
      </w:r>
      <w:r>
        <w:tab/>
      </w:r>
      <w:r>
        <w:fldChar w:fldCharType="begin"/>
      </w:r>
      <w:r>
        <w:instrText xml:space="preserve"> PAGEREF _Toc378176018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5</w:t>
      </w:r>
      <w:r w:rsidRPr="00CD717C">
        <w:rPr>
          <w:snapToGrid w:val="0"/>
        </w:rPr>
        <w:t>.</w:t>
      </w:r>
      <w:r w:rsidRPr="00CD717C">
        <w:rPr>
          <w:snapToGrid w:val="0"/>
        </w:rPr>
        <w:tab/>
        <w:t>Custody of seal</w:t>
      </w:r>
      <w:r>
        <w:tab/>
      </w:r>
      <w:r>
        <w:fldChar w:fldCharType="begin"/>
      </w:r>
      <w:r>
        <w:instrText xml:space="preserve"> PAGEREF _Toc378176019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6</w:t>
      </w:r>
      <w:r w:rsidRPr="00CD717C">
        <w:rPr>
          <w:snapToGrid w:val="0"/>
        </w:rPr>
        <w:t>.</w:t>
      </w:r>
      <w:r w:rsidRPr="00CD717C">
        <w:rPr>
          <w:snapToGrid w:val="0"/>
        </w:rPr>
        <w:tab/>
        <w:t>Affixing of common seal</w:t>
      </w:r>
      <w:r>
        <w:tab/>
      </w:r>
      <w:r>
        <w:fldChar w:fldCharType="begin"/>
      </w:r>
      <w:r>
        <w:instrText xml:space="preserve"> PAGEREF _Toc378176020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7</w:t>
      </w:r>
      <w:r w:rsidRPr="00CD717C">
        <w:rPr>
          <w:snapToGrid w:val="0"/>
        </w:rPr>
        <w:t>.</w:t>
      </w:r>
      <w:r w:rsidRPr="00CD717C">
        <w:rPr>
          <w:snapToGrid w:val="0"/>
        </w:rPr>
        <w:tab/>
        <w:t>Sealing clause</w:t>
      </w:r>
      <w:r>
        <w:tab/>
      </w:r>
      <w:r>
        <w:fldChar w:fldCharType="begin"/>
      </w:r>
      <w:r>
        <w:instrText xml:space="preserve"> PAGEREF _Toc378176021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8</w:t>
      </w:r>
      <w:r w:rsidRPr="00CD717C">
        <w:rPr>
          <w:snapToGrid w:val="0"/>
        </w:rPr>
        <w:t>.</w:t>
      </w:r>
      <w:r w:rsidRPr="00CD717C">
        <w:rPr>
          <w:snapToGrid w:val="0"/>
        </w:rPr>
        <w:tab/>
        <w:t>Register of affixing common seal</w:t>
      </w:r>
      <w:r>
        <w:tab/>
      </w:r>
      <w:r>
        <w:fldChar w:fldCharType="begin"/>
      </w:r>
      <w:r>
        <w:instrText xml:space="preserve"> PAGEREF _Toc378176022 \h </w:instrText>
      </w:r>
      <w:r>
        <w:fldChar w:fldCharType="separate"/>
      </w:r>
      <w:r w:rsidR="00DE17F7">
        <w:t>1</w:t>
      </w:r>
      <w:r>
        <w:fldChar w:fldCharType="end"/>
      </w:r>
    </w:p>
    <w:p w:rsidR="00F44418" w:rsidRDefault="00F44418">
      <w:pPr>
        <w:pStyle w:val="TOC2"/>
        <w:tabs>
          <w:tab w:val="right" w:leader="dot" w:pos="7078"/>
        </w:tabs>
        <w:rPr>
          <w:rFonts w:asciiTheme="minorHAnsi" w:eastAsiaTheme="minorEastAsia" w:hAnsiTheme="minorHAnsi" w:cstheme="minorBidi"/>
          <w:b w:val="0"/>
          <w:sz w:val="22"/>
          <w:szCs w:val="22"/>
        </w:rPr>
      </w:pPr>
      <w:r>
        <w:t>Part 3 — General</w:t>
      </w:r>
    </w:p>
    <w:p w:rsidR="00F44418" w:rsidRDefault="00F44418">
      <w:pPr>
        <w:pStyle w:val="TOC8"/>
        <w:rPr>
          <w:rFonts w:asciiTheme="minorHAnsi" w:eastAsiaTheme="minorEastAsia" w:hAnsiTheme="minorHAnsi" w:cstheme="minorBidi"/>
          <w:szCs w:val="22"/>
        </w:rPr>
      </w:pPr>
      <w:r>
        <w:t>9</w:t>
      </w:r>
      <w:r w:rsidRPr="00CD717C">
        <w:rPr>
          <w:snapToGrid w:val="0"/>
        </w:rPr>
        <w:t>.</w:t>
      </w:r>
      <w:r w:rsidRPr="00CD717C">
        <w:rPr>
          <w:snapToGrid w:val="0"/>
        </w:rPr>
        <w:tab/>
        <w:t>Market entry restricted to lawful business</w:t>
      </w:r>
      <w:r>
        <w:tab/>
      </w:r>
      <w:r>
        <w:fldChar w:fldCharType="begin"/>
      </w:r>
      <w:r>
        <w:instrText xml:space="preserve"> PAGEREF _Toc378176024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10A.</w:t>
      </w:r>
      <w:r>
        <w:tab/>
        <w:t>Access cards</w:t>
      </w:r>
      <w:r>
        <w:tab/>
      </w:r>
      <w:r>
        <w:fldChar w:fldCharType="begin"/>
      </w:r>
      <w:r>
        <w:instrText xml:space="preserve"> PAGEREF _Toc378176025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10B.</w:t>
      </w:r>
      <w:r>
        <w:tab/>
        <w:t>When persons may enter or remain in the public market</w:t>
      </w:r>
      <w:r>
        <w:tab/>
      </w:r>
      <w:r>
        <w:fldChar w:fldCharType="begin"/>
      </w:r>
      <w:r>
        <w:instrText xml:space="preserve"> PAGEREF _Toc378176026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10</w:t>
      </w:r>
      <w:r w:rsidRPr="00CD717C">
        <w:rPr>
          <w:snapToGrid w:val="0"/>
        </w:rPr>
        <w:t>.</w:t>
      </w:r>
      <w:r w:rsidRPr="00CD717C">
        <w:rPr>
          <w:snapToGrid w:val="0"/>
        </w:rPr>
        <w:tab/>
        <w:t>Unlawful removal of produce prohibited</w:t>
      </w:r>
      <w:r>
        <w:tab/>
      </w:r>
      <w:r>
        <w:fldChar w:fldCharType="begin"/>
      </w:r>
      <w:r>
        <w:instrText xml:space="preserve"> PAGEREF _Toc378176027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11</w:t>
      </w:r>
      <w:r w:rsidRPr="00CD717C">
        <w:rPr>
          <w:snapToGrid w:val="0"/>
        </w:rPr>
        <w:t>.</w:t>
      </w:r>
      <w:r w:rsidRPr="00CD717C">
        <w:rPr>
          <w:snapToGrid w:val="0"/>
        </w:rPr>
        <w:tab/>
        <w:t>Depositing litter prohibited</w:t>
      </w:r>
      <w:r>
        <w:tab/>
      </w:r>
      <w:r>
        <w:fldChar w:fldCharType="begin"/>
      </w:r>
      <w:r>
        <w:instrText xml:space="preserve"> PAGEREF _Toc378176028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12</w:t>
      </w:r>
      <w:r w:rsidRPr="00CD717C">
        <w:rPr>
          <w:snapToGrid w:val="0"/>
        </w:rPr>
        <w:t>.</w:t>
      </w:r>
      <w:r w:rsidRPr="00CD717C">
        <w:rPr>
          <w:snapToGrid w:val="0"/>
        </w:rPr>
        <w:tab/>
        <w:t>Assemblies without permission prohibited</w:t>
      </w:r>
      <w:r>
        <w:tab/>
      </w:r>
      <w:r>
        <w:fldChar w:fldCharType="begin"/>
      </w:r>
      <w:r>
        <w:instrText xml:space="preserve"> PAGEREF _Toc378176029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13A.</w:t>
      </w:r>
      <w:r>
        <w:tab/>
        <w:t>High visibility clothing to be worn in certain areas of the market</w:t>
      </w:r>
      <w:r>
        <w:tab/>
      </w:r>
      <w:r>
        <w:fldChar w:fldCharType="begin"/>
      </w:r>
      <w:r>
        <w:instrText xml:space="preserve"> PAGEREF _Toc378176030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13</w:t>
      </w:r>
      <w:r w:rsidRPr="00CD717C">
        <w:rPr>
          <w:snapToGrid w:val="0"/>
        </w:rPr>
        <w:t>.</w:t>
      </w:r>
      <w:r w:rsidRPr="00CD717C">
        <w:rPr>
          <w:snapToGrid w:val="0"/>
        </w:rPr>
        <w:tab/>
        <w:t>Control of smoking</w:t>
      </w:r>
      <w:r>
        <w:tab/>
      </w:r>
      <w:r>
        <w:fldChar w:fldCharType="begin"/>
      </w:r>
      <w:r>
        <w:instrText xml:space="preserve"> PAGEREF _Toc378176031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14</w:t>
      </w:r>
      <w:r w:rsidRPr="00CD717C">
        <w:rPr>
          <w:snapToGrid w:val="0"/>
        </w:rPr>
        <w:t>.</w:t>
      </w:r>
      <w:r w:rsidRPr="00CD717C">
        <w:rPr>
          <w:snapToGrid w:val="0"/>
        </w:rPr>
        <w:tab/>
        <w:t>Disorderly behaviour</w:t>
      </w:r>
      <w:r>
        <w:tab/>
      </w:r>
      <w:r>
        <w:fldChar w:fldCharType="begin"/>
      </w:r>
      <w:r>
        <w:instrText xml:space="preserve"> PAGEREF _Toc378176032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15</w:t>
      </w:r>
      <w:r w:rsidRPr="00CD717C">
        <w:rPr>
          <w:snapToGrid w:val="0"/>
        </w:rPr>
        <w:t>.</w:t>
      </w:r>
      <w:r w:rsidRPr="00CD717C">
        <w:rPr>
          <w:snapToGrid w:val="0"/>
        </w:rPr>
        <w:tab/>
        <w:t>Obscene material prohibited</w:t>
      </w:r>
      <w:r>
        <w:tab/>
      </w:r>
      <w:r>
        <w:fldChar w:fldCharType="begin"/>
      </w:r>
      <w:r>
        <w:instrText xml:space="preserve"> PAGEREF _Toc378176033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16</w:t>
      </w:r>
      <w:r w:rsidRPr="00CD717C">
        <w:rPr>
          <w:snapToGrid w:val="0"/>
        </w:rPr>
        <w:t>.</w:t>
      </w:r>
      <w:r w:rsidRPr="00CD717C">
        <w:rPr>
          <w:snapToGrid w:val="0"/>
        </w:rPr>
        <w:tab/>
        <w:t>Restriction on signs</w:t>
      </w:r>
      <w:r>
        <w:tab/>
      </w:r>
      <w:r>
        <w:fldChar w:fldCharType="begin"/>
      </w:r>
      <w:r>
        <w:instrText xml:space="preserve"> PAGEREF _Toc378176034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17</w:t>
      </w:r>
      <w:r w:rsidRPr="00CD717C">
        <w:rPr>
          <w:snapToGrid w:val="0"/>
        </w:rPr>
        <w:t>.</w:t>
      </w:r>
      <w:r w:rsidRPr="00CD717C">
        <w:rPr>
          <w:snapToGrid w:val="0"/>
        </w:rPr>
        <w:tab/>
        <w:t>Restriction on use of alcohol</w:t>
      </w:r>
      <w:r>
        <w:tab/>
      </w:r>
      <w:r>
        <w:fldChar w:fldCharType="begin"/>
      </w:r>
      <w:r>
        <w:instrText xml:space="preserve"> PAGEREF _Toc378176035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18</w:t>
      </w:r>
      <w:r w:rsidRPr="00CD717C">
        <w:rPr>
          <w:snapToGrid w:val="0"/>
        </w:rPr>
        <w:t>.</w:t>
      </w:r>
      <w:r w:rsidRPr="00CD717C">
        <w:rPr>
          <w:snapToGrid w:val="0"/>
        </w:rPr>
        <w:tab/>
        <w:t>No obstructions</w:t>
      </w:r>
      <w:r>
        <w:tab/>
      </w:r>
      <w:r>
        <w:fldChar w:fldCharType="begin"/>
      </w:r>
      <w:r>
        <w:instrText xml:space="preserve"> PAGEREF _Toc378176036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19</w:t>
      </w:r>
      <w:r w:rsidRPr="00CD717C">
        <w:rPr>
          <w:snapToGrid w:val="0"/>
        </w:rPr>
        <w:t>.</w:t>
      </w:r>
      <w:r w:rsidRPr="00CD717C">
        <w:rPr>
          <w:snapToGrid w:val="0"/>
        </w:rPr>
        <w:tab/>
        <w:t>Restriction on animals</w:t>
      </w:r>
      <w:r>
        <w:tab/>
      </w:r>
      <w:r>
        <w:fldChar w:fldCharType="begin"/>
      </w:r>
      <w:r>
        <w:instrText xml:space="preserve"> PAGEREF _Toc378176037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20</w:t>
      </w:r>
      <w:r w:rsidRPr="00CD717C">
        <w:rPr>
          <w:snapToGrid w:val="0"/>
        </w:rPr>
        <w:t>.</w:t>
      </w:r>
      <w:r w:rsidRPr="00CD717C">
        <w:rPr>
          <w:snapToGrid w:val="0"/>
        </w:rPr>
        <w:tab/>
        <w:t>No interference with Authority property</w:t>
      </w:r>
      <w:r>
        <w:tab/>
      </w:r>
      <w:r>
        <w:fldChar w:fldCharType="begin"/>
      </w:r>
      <w:r>
        <w:instrText xml:space="preserve"> PAGEREF _Toc378176038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21</w:t>
      </w:r>
      <w:r w:rsidRPr="00CD717C">
        <w:rPr>
          <w:snapToGrid w:val="0"/>
        </w:rPr>
        <w:t>.</w:t>
      </w:r>
      <w:r w:rsidRPr="00CD717C">
        <w:rPr>
          <w:snapToGrid w:val="0"/>
        </w:rPr>
        <w:tab/>
        <w:t>Restrictions on fire hose use</w:t>
      </w:r>
      <w:r>
        <w:tab/>
      </w:r>
      <w:r>
        <w:fldChar w:fldCharType="begin"/>
      </w:r>
      <w:r>
        <w:instrText xml:space="preserve"> PAGEREF _Toc378176039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22</w:t>
      </w:r>
      <w:r w:rsidRPr="00CD717C">
        <w:rPr>
          <w:snapToGrid w:val="0"/>
        </w:rPr>
        <w:t>.</w:t>
      </w:r>
      <w:r w:rsidRPr="00CD717C">
        <w:rPr>
          <w:snapToGrid w:val="0"/>
        </w:rPr>
        <w:tab/>
        <w:t>Handling of refuse</w:t>
      </w:r>
      <w:r>
        <w:tab/>
      </w:r>
      <w:r>
        <w:fldChar w:fldCharType="begin"/>
      </w:r>
      <w:r>
        <w:instrText xml:space="preserve"> PAGEREF _Toc378176040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23</w:t>
      </w:r>
      <w:r w:rsidRPr="00CD717C">
        <w:rPr>
          <w:snapToGrid w:val="0"/>
        </w:rPr>
        <w:t>.</w:t>
      </w:r>
      <w:r w:rsidRPr="00CD717C">
        <w:rPr>
          <w:snapToGrid w:val="0"/>
        </w:rPr>
        <w:tab/>
        <w:t>Expectorating, urinating, defecating prohibited</w:t>
      </w:r>
      <w:r>
        <w:tab/>
      </w:r>
      <w:r>
        <w:fldChar w:fldCharType="begin"/>
      </w:r>
      <w:r>
        <w:instrText xml:space="preserve"> PAGEREF _Toc378176041 \h </w:instrText>
      </w:r>
      <w:r>
        <w:fldChar w:fldCharType="separate"/>
      </w:r>
      <w:r w:rsidR="00DE17F7">
        <w:t>1</w:t>
      </w:r>
      <w:r>
        <w:fldChar w:fldCharType="end"/>
      </w:r>
    </w:p>
    <w:p w:rsidR="00F44418" w:rsidRDefault="00F44418">
      <w:pPr>
        <w:pStyle w:val="TOC2"/>
        <w:tabs>
          <w:tab w:val="right" w:leader="dot" w:pos="7078"/>
        </w:tabs>
        <w:rPr>
          <w:rFonts w:asciiTheme="minorHAnsi" w:eastAsiaTheme="minorEastAsia" w:hAnsiTheme="minorHAnsi" w:cstheme="minorBidi"/>
          <w:b w:val="0"/>
          <w:sz w:val="22"/>
          <w:szCs w:val="22"/>
        </w:rPr>
      </w:pPr>
      <w:r>
        <w:t>Part 4 — Control of trading</w:t>
      </w:r>
    </w:p>
    <w:p w:rsidR="00F44418" w:rsidRDefault="00F44418">
      <w:pPr>
        <w:pStyle w:val="TOC8"/>
        <w:rPr>
          <w:rFonts w:asciiTheme="minorHAnsi" w:eastAsiaTheme="minorEastAsia" w:hAnsiTheme="minorHAnsi" w:cstheme="minorBidi"/>
          <w:szCs w:val="22"/>
        </w:rPr>
      </w:pPr>
      <w:r>
        <w:t>24</w:t>
      </w:r>
      <w:r w:rsidRPr="00CD717C">
        <w:rPr>
          <w:snapToGrid w:val="0"/>
        </w:rPr>
        <w:t>.</w:t>
      </w:r>
      <w:r w:rsidRPr="00CD717C">
        <w:rPr>
          <w:snapToGrid w:val="0"/>
        </w:rPr>
        <w:tab/>
        <w:t>Solicitation of business</w:t>
      </w:r>
      <w:r>
        <w:tab/>
      </w:r>
      <w:r>
        <w:fldChar w:fldCharType="begin"/>
      </w:r>
      <w:r>
        <w:instrText xml:space="preserve"> PAGEREF _Toc378176043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25</w:t>
      </w:r>
      <w:r w:rsidRPr="00CD717C">
        <w:rPr>
          <w:snapToGrid w:val="0"/>
        </w:rPr>
        <w:t>.</w:t>
      </w:r>
      <w:r w:rsidRPr="00CD717C">
        <w:rPr>
          <w:snapToGrid w:val="0"/>
        </w:rPr>
        <w:tab/>
        <w:t>Sales and purchases</w:t>
      </w:r>
      <w:r>
        <w:tab/>
      </w:r>
      <w:r>
        <w:fldChar w:fldCharType="begin"/>
      </w:r>
      <w:r>
        <w:instrText xml:space="preserve"> PAGEREF _Toc378176044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26</w:t>
      </w:r>
      <w:r w:rsidRPr="00CD717C">
        <w:rPr>
          <w:snapToGrid w:val="0"/>
        </w:rPr>
        <w:t>.</w:t>
      </w:r>
      <w:r w:rsidRPr="00CD717C">
        <w:rPr>
          <w:snapToGrid w:val="0"/>
        </w:rPr>
        <w:tab/>
        <w:t>Minimum sales</w:t>
      </w:r>
      <w:r>
        <w:tab/>
      </w:r>
      <w:r>
        <w:fldChar w:fldCharType="begin"/>
      </w:r>
      <w:r>
        <w:instrText xml:space="preserve"> PAGEREF _Toc378176045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26A</w:t>
      </w:r>
      <w:r w:rsidRPr="00CD717C">
        <w:rPr>
          <w:snapToGrid w:val="0"/>
        </w:rPr>
        <w:t xml:space="preserve">. </w:t>
      </w:r>
      <w:r w:rsidRPr="00CD717C">
        <w:rPr>
          <w:snapToGrid w:val="0"/>
        </w:rPr>
        <w:tab/>
        <w:t>Packaging</w:t>
      </w:r>
      <w:r>
        <w:tab/>
      </w:r>
      <w:r>
        <w:fldChar w:fldCharType="begin"/>
      </w:r>
      <w:r>
        <w:instrText xml:space="preserve"> PAGEREF _Toc378176046 \h </w:instrText>
      </w:r>
      <w:r>
        <w:fldChar w:fldCharType="separate"/>
      </w:r>
      <w:r w:rsidR="00DE17F7">
        <w:t>1</w:t>
      </w:r>
      <w:r>
        <w:fldChar w:fldCharType="end"/>
      </w:r>
    </w:p>
    <w:p w:rsidR="00F44418" w:rsidRDefault="00F44418">
      <w:pPr>
        <w:pStyle w:val="TOC2"/>
        <w:tabs>
          <w:tab w:val="right" w:leader="dot" w:pos="7078"/>
        </w:tabs>
        <w:rPr>
          <w:rFonts w:asciiTheme="minorHAnsi" w:eastAsiaTheme="minorEastAsia" w:hAnsiTheme="minorHAnsi" w:cstheme="minorBidi"/>
          <w:b w:val="0"/>
          <w:sz w:val="22"/>
          <w:szCs w:val="22"/>
        </w:rPr>
      </w:pPr>
      <w:r>
        <w:t>Part 5 — Control of vehicles</w:t>
      </w:r>
    </w:p>
    <w:p w:rsidR="00F44418" w:rsidRDefault="00F44418">
      <w:pPr>
        <w:pStyle w:val="TOC8"/>
        <w:rPr>
          <w:rFonts w:asciiTheme="minorHAnsi" w:eastAsiaTheme="minorEastAsia" w:hAnsiTheme="minorHAnsi" w:cstheme="minorBidi"/>
          <w:szCs w:val="22"/>
        </w:rPr>
      </w:pPr>
      <w:r>
        <w:t>33</w:t>
      </w:r>
      <w:r w:rsidRPr="00CD717C">
        <w:rPr>
          <w:snapToGrid w:val="0"/>
        </w:rPr>
        <w:t>.</w:t>
      </w:r>
      <w:r w:rsidRPr="00CD717C">
        <w:rPr>
          <w:snapToGrid w:val="0"/>
        </w:rPr>
        <w:tab/>
        <w:t>Terms used</w:t>
      </w:r>
      <w:r>
        <w:tab/>
      </w:r>
      <w:r>
        <w:fldChar w:fldCharType="begin"/>
      </w:r>
      <w:r>
        <w:instrText xml:space="preserve"> PAGEREF _Toc378176048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34</w:t>
      </w:r>
      <w:r w:rsidRPr="00CD717C">
        <w:rPr>
          <w:snapToGrid w:val="0"/>
        </w:rPr>
        <w:t>.</w:t>
      </w:r>
      <w:r w:rsidRPr="00CD717C">
        <w:rPr>
          <w:snapToGrid w:val="0"/>
        </w:rPr>
        <w:tab/>
        <w:t>Certificate of authorisation under section 13C(2)</w:t>
      </w:r>
      <w:r>
        <w:tab/>
      </w:r>
      <w:r>
        <w:fldChar w:fldCharType="begin"/>
      </w:r>
      <w:r>
        <w:instrText xml:space="preserve"> PAGEREF _Toc378176049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35</w:t>
      </w:r>
      <w:r w:rsidRPr="00CD717C">
        <w:rPr>
          <w:snapToGrid w:val="0"/>
        </w:rPr>
        <w:t>.</w:t>
      </w:r>
      <w:r w:rsidRPr="00CD717C">
        <w:rPr>
          <w:snapToGrid w:val="0"/>
        </w:rPr>
        <w:tab/>
        <w:t>Times for delivery and collection</w:t>
      </w:r>
      <w:r>
        <w:tab/>
      </w:r>
      <w:r>
        <w:fldChar w:fldCharType="begin"/>
      </w:r>
      <w:r>
        <w:instrText xml:space="preserve"> PAGEREF _Toc378176050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36A.</w:t>
      </w:r>
      <w:r>
        <w:tab/>
        <w:t>Licensing of vehicle drivers and control of vehicles generally</w:t>
      </w:r>
      <w:r>
        <w:tab/>
      </w:r>
      <w:r>
        <w:fldChar w:fldCharType="begin"/>
      </w:r>
      <w:r>
        <w:instrText xml:space="preserve"> PAGEREF _Toc378176051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36B.</w:t>
      </w:r>
      <w:r>
        <w:tab/>
        <w:t>Driver to produce driver’s licence for inspection</w:t>
      </w:r>
      <w:r>
        <w:tab/>
      </w:r>
      <w:r>
        <w:fldChar w:fldCharType="begin"/>
      </w:r>
      <w:r>
        <w:instrText xml:space="preserve"> PAGEREF _Toc378176052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36</w:t>
      </w:r>
      <w:r w:rsidRPr="00CD717C">
        <w:rPr>
          <w:snapToGrid w:val="0"/>
        </w:rPr>
        <w:t>.</w:t>
      </w:r>
      <w:r w:rsidRPr="00CD717C">
        <w:rPr>
          <w:snapToGrid w:val="0"/>
        </w:rPr>
        <w:tab/>
        <w:t>Vehicles entry and exit</w:t>
      </w:r>
      <w:r>
        <w:tab/>
      </w:r>
      <w:r>
        <w:fldChar w:fldCharType="begin"/>
      </w:r>
      <w:r>
        <w:instrText xml:space="preserve"> PAGEREF _Toc378176053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37</w:t>
      </w:r>
      <w:r w:rsidRPr="00CD717C">
        <w:rPr>
          <w:snapToGrid w:val="0"/>
        </w:rPr>
        <w:t>.</w:t>
      </w:r>
      <w:r w:rsidRPr="00CD717C">
        <w:rPr>
          <w:snapToGrid w:val="0"/>
        </w:rPr>
        <w:tab/>
        <w:t>Speed limit</w:t>
      </w:r>
      <w:r>
        <w:tab/>
      </w:r>
      <w:r>
        <w:fldChar w:fldCharType="begin"/>
      </w:r>
      <w:r>
        <w:instrText xml:space="preserve"> PAGEREF _Toc378176054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38</w:t>
      </w:r>
      <w:r w:rsidRPr="00CD717C">
        <w:rPr>
          <w:snapToGrid w:val="0"/>
        </w:rPr>
        <w:t>.</w:t>
      </w:r>
      <w:r w:rsidRPr="00CD717C">
        <w:rPr>
          <w:snapToGrid w:val="0"/>
        </w:rPr>
        <w:tab/>
        <w:t>Parking</w:t>
      </w:r>
      <w:r>
        <w:tab/>
      </w:r>
      <w:r>
        <w:fldChar w:fldCharType="begin"/>
      </w:r>
      <w:r>
        <w:instrText xml:space="preserve"> PAGEREF _Toc378176055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39</w:t>
      </w:r>
      <w:r w:rsidRPr="00CD717C">
        <w:rPr>
          <w:snapToGrid w:val="0"/>
        </w:rPr>
        <w:t>.</w:t>
      </w:r>
      <w:r w:rsidRPr="00CD717C">
        <w:rPr>
          <w:snapToGrid w:val="0"/>
        </w:rPr>
        <w:tab/>
        <w:t>Driver of vehicle to comply with directions of inspector</w:t>
      </w:r>
      <w:r>
        <w:tab/>
      </w:r>
      <w:r>
        <w:fldChar w:fldCharType="begin"/>
      </w:r>
      <w:r>
        <w:instrText xml:space="preserve"> PAGEREF _Toc378176056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40</w:t>
      </w:r>
      <w:r w:rsidRPr="00CD717C">
        <w:rPr>
          <w:snapToGrid w:val="0"/>
        </w:rPr>
        <w:t>.</w:t>
      </w:r>
      <w:r w:rsidRPr="00CD717C">
        <w:rPr>
          <w:snapToGrid w:val="0"/>
        </w:rPr>
        <w:tab/>
        <w:t>Inspector may give directions</w:t>
      </w:r>
      <w:r>
        <w:tab/>
      </w:r>
      <w:r>
        <w:fldChar w:fldCharType="begin"/>
      </w:r>
      <w:r>
        <w:instrText xml:space="preserve"> PAGEREF _Toc378176057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41</w:t>
      </w:r>
      <w:r w:rsidRPr="00CD717C">
        <w:rPr>
          <w:snapToGrid w:val="0"/>
        </w:rPr>
        <w:t>.</w:t>
      </w:r>
      <w:r w:rsidRPr="00CD717C">
        <w:rPr>
          <w:snapToGrid w:val="0"/>
        </w:rPr>
        <w:tab/>
        <w:t>Removal of notice prohibited</w:t>
      </w:r>
      <w:r>
        <w:tab/>
      </w:r>
      <w:r>
        <w:fldChar w:fldCharType="begin"/>
      </w:r>
      <w:r>
        <w:instrText xml:space="preserve"> PAGEREF _Toc378176058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42.</w:t>
      </w:r>
      <w:r>
        <w:tab/>
        <w:t>Identification plates for registered forklifts</w:t>
      </w:r>
      <w:r>
        <w:tab/>
      </w:r>
      <w:r>
        <w:fldChar w:fldCharType="begin"/>
      </w:r>
      <w:r>
        <w:instrText xml:space="preserve"> PAGEREF _Toc378176059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42A.</w:t>
      </w:r>
      <w:r>
        <w:tab/>
        <w:t>Licensing of forklift drivers</w:t>
      </w:r>
      <w:r>
        <w:tab/>
      </w:r>
      <w:r>
        <w:fldChar w:fldCharType="begin"/>
      </w:r>
      <w:r>
        <w:instrText xml:space="preserve"> PAGEREF _Toc378176060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42B.</w:t>
      </w:r>
      <w:r>
        <w:tab/>
        <w:t>Control of forklifts</w:t>
      </w:r>
      <w:r>
        <w:tab/>
      </w:r>
      <w:r>
        <w:fldChar w:fldCharType="begin"/>
      </w:r>
      <w:r>
        <w:instrText xml:space="preserve"> PAGEREF _Toc378176061 \h </w:instrText>
      </w:r>
      <w:r>
        <w:fldChar w:fldCharType="separate"/>
      </w:r>
      <w:r w:rsidR="00DE17F7">
        <w:t>1</w:t>
      </w:r>
      <w:r>
        <w:fldChar w:fldCharType="end"/>
      </w:r>
    </w:p>
    <w:p w:rsidR="00F44418" w:rsidRDefault="00F44418">
      <w:pPr>
        <w:pStyle w:val="TOC2"/>
        <w:tabs>
          <w:tab w:val="right" w:leader="dot" w:pos="7078"/>
        </w:tabs>
        <w:rPr>
          <w:rFonts w:asciiTheme="minorHAnsi" w:eastAsiaTheme="minorEastAsia" w:hAnsiTheme="minorHAnsi" w:cstheme="minorBidi"/>
          <w:b w:val="0"/>
          <w:sz w:val="22"/>
          <w:szCs w:val="22"/>
        </w:rPr>
      </w:pPr>
      <w:r>
        <w:t>Part 6 — Miscellaneous</w:t>
      </w:r>
    </w:p>
    <w:p w:rsidR="00F44418" w:rsidRDefault="00F44418">
      <w:pPr>
        <w:pStyle w:val="TOC8"/>
        <w:rPr>
          <w:rFonts w:asciiTheme="minorHAnsi" w:eastAsiaTheme="minorEastAsia" w:hAnsiTheme="minorHAnsi" w:cstheme="minorBidi"/>
          <w:szCs w:val="22"/>
        </w:rPr>
      </w:pPr>
      <w:r>
        <w:t>43</w:t>
      </w:r>
      <w:r w:rsidRPr="00CD717C">
        <w:rPr>
          <w:snapToGrid w:val="0"/>
        </w:rPr>
        <w:t>.</w:t>
      </w:r>
      <w:r w:rsidRPr="00CD717C">
        <w:rPr>
          <w:snapToGrid w:val="0"/>
        </w:rPr>
        <w:tab/>
        <w:t>Infringement notices</w:t>
      </w:r>
      <w:r>
        <w:tab/>
      </w:r>
      <w:r>
        <w:fldChar w:fldCharType="begin"/>
      </w:r>
      <w:r>
        <w:instrText xml:space="preserve"> PAGEREF _Toc378176063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44</w:t>
      </w:r>
      <w:r w:rsidRPr="00CD717C">
        <w:rPr>
          <w:snapToGrid w:val="0"/>
        </w:rPr>
        <w:t>.</w:t>
      </w:r>
      <w:r w:rsidRPr="00CD717C">
        <w:rPr>
          <w:snapToGrid w:val="0"/>
        </w:rPr>
        <w:tab/>
        <w:t>Powers of inspectors</w:t>
      </w:r>
      <w:r>
        <w:tab/>
      </w:r>
      <w:r>
        <w:fldChar w:fldCharType="begin"/>
      </w:r>
      <w:r>
        <w:instrText xml:space="preserve"> PAGEREF _Toc378176064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45</w:t>
      </w:r>
      <w:r w:rsidRPr="00CD717C">
        <w:rPr>
          <w:snapToGrid w:val="0"/>
        </w:rPr>
        <w:t>.</w:t>
      </w:r>
      <w:r w:rsidRPr="00CD717C">
        <w:rPr>
          <w:snapToGrid w:val="0"/>
        </w:rPr>
        <w:tab/>
        <w:t>Inspector may require name and address</w:t>
      </w:r>
      <w:r>
        <w:tab/>
      </w:r>
      <w:r>
        <w:fldChar w:fldCharType="begin"/>
      </w:r>
      <w:r>
        <w:instrText xml:space="preserve"> PAGEREF _Toc378176065 \h </w:instrText>
      </w:r>
      <w:r>
        <w:fldChar w:fldCharType="separate"/>
      </w:r>
      <w:r w:rsidR="00DE17F7">
        <w:t>1</w:t>
      </w:r>
      <w:r>
        <w:fldChar w:fldCharType="end"/>
      </w:r>
    </w:p>
    <w:p w:rsidR="00F44418" w:rsidRDefault="00F44418">
      <w:pPr>
        <w:pStyle w:val="TOC8"/>
        <w:rPr>
          <w:rFonts w:asciiTheme="minorHAnsi" w:eastAsiaTheme="minorEastAsia" w:hAnsiTheme="minorHAnsi" w:cstheme="minorBidi"/>
          <w:szCs w:val="22"/>
        </w:rPr>
      </w:pPr>
      <w:r>
        <w:t>46</w:t>
      </w:r>
      <w:r w:rsidRPr="00CD717C">
        <w:rPr>
          <w:snapToGrid w:val="0"/>
        </w:rPr>
        <w:t>.</w:t>
      </w:r>
      <w:r w:rsidRPr="00CD717C">
        <w:rPr>
          <w:snapToGrid w:val="0"/>
        </w:rPr>
        <w:tab/>
        <w:t>Destruction of produce unfit for sale</w:t>
      </w:r>
      <w:r>
        <w:tab/>
      </w:r>
      <w:r>
        <w:fldChar w:fldCharType="begin"/>
      </w:r>
      <w:r>
        <w:instrText xml:space="preserve"> PAGEREF _Toc378176066 \h </w:instrText>
      </w:r>
      <w:r>
        <w:fldChar w:fldCharType="separate"/>
      </w:r>
      <w:r w:rsidR="00DE17F7">
        <w:t>1</w:t>
      </w:r>
      <w:r>
        <w:fldChar w:fldCharType="end"/>
      </w:r>
    </w:p>
    <w:p w:rsidR="00F44418" w:rsidRDefault="00F44418">
      <w:pPr>
        <w:pStyle w:val="TOC2"/>
        <w:tabs>
          <w:tab w:val="right" w:leader="dot" w:pos="7078"/>
        </w:tabs>
        <w:rPr>
          <w:rFonts w:asciiTheme="minorHAnsi" w:eastAsiaTheme="minorEastAsia" w:hAnsiTheme="minorHAnsi" w:cstheme="minorBidi"/>
          <w:b w:val="0"/>
          <w:sz w:val="22"/>
          <w:szCs w:val="22"/>
        </w:rPr>
      </w:pPr>
      <w:r>
        <w:t>Schedule 1 — Prescribed offences and modified penalties</w:t>
      </w:r>
    </w:p>
    <w:p w:rsidR="00F44418" w:rsidRDefault="00F44418">
      <w:pPr>
        <w:pStyle w:val="TOC2"/>
        <w:tabs>
          <w:tab w:val="right" w:leader="dot" w:pos="7078"/>
        </w:tabs>
        <w:rPr>
          <w:rFonts w:asciiTheme="minorHAnsi" w:eastAsiaTheme="minorEastAsia" w:hAnsiTheme="minorHAnsi" w:cstheme="minorBidi"/>
          <w:b w:val="0"/>
          <w:sz w:val="22"/>
          <w:szCs w:val="22"/>
        </w:rPr>
      </w:pPr>
      <w:r>
        <w:t>Schedule 2</w:t>
      </w:r>
    </w:p>
    <w:p w:rsidR="00F44418" w:rsidRDefault="00F44418">
      <w:pPr>
        <w:pStyle w:val="TOC2"/>
        <w:tabs>
          <w:tab w:val="right" w:leader="dot" w:pos="7078"/>
        </w:tabs>
        <w:rPr>
          <w:rFonts w:asciiTheme="minorHAnsi" w:eastAsiaTheme="minorEastAsia" w:hAnsiTheme="minorHAnsi" w:cstheme="minorBidi"/>
          <w:b w:val="0"/>
          <w:sz w:val="22"/>
          <w:szCs w:val="22"/>
        </w:rPr>
      </w:pPr>
      <w:r>
        <w:t>Notices issued pursuant to section 13B</w:t>
      </w:r>
    </w:p>
    <w:p w:rsidR="00F44418" w:rsidRDefault="00F44418">
      <w:pPr>
        <w:pStyle w:val="TOC2"/>
        <w:tabs>
          <w:tab w:val="right" w:leader="dot" w:pos="7078"/>
        </w:tabs>
        <w:rPr>
          <w:rFonts w:asciiTheme="minorHAnsi" w:eastAsiaTheme="minorEastAsia" w:hAnsiTheme="minorHAnsi" w:cstheme="minorBidi"/>
          <w:b w:val="0"/>
          <w:sz w:val="22"/>
          <w:szCs w:val="22"/>
        </w:rPr>
      </w:pPr>
      <w:r>
        <w:t>Schedule 3</w:t>
      </w:r>
    </w:p>
    <w:p w:rsidR="00F44418" w:rsidRDefault="00F44418">
      <w:pPr>
        <w:pStyle w:val="TOC2"/>
        <w:tabs>
          <w:tab w:val="right" w:leader="dot" w:pos="7078"/>
        </w:tabs>
        <w:rPr>
          <w:rFonts w:asciiTheme="minorHAnsi" w:eastAsiaTheme="minorEastAsia" w:hAnsiTheme="minorHAnsi" w:cstheme="minorBidi"/>
          <w:b w:val="0"/>
          <w:sz w:val="22"/>
          <w:szCs w:val="22"/>
        </w:rPr>
      </w:pPr>
      <w:r>
        <w:t>Packaging and minimum sales</w:t>
      </w:r>
    </w:p>
    <w:p w:rsidR="00F44418" w:rsidRDefault="00F44418">
      <w:pPr>
        <w:pStyle w:val="TOC2"/>
        <w:tabs>
          <w:tab w:val="right" w:leader="dot" w:pos="7078"/>
        </w:tabs>
        <w:rPr>
          <w:rFonts w:asciiTheme="minorHAnsi" w:eastAsiaTheme="minorEastAsia" w:hAnsiTheme="minorHAnsi" w:cstheme="minorBidi"/>
          <w:b w:val="0"/>
          <w:sz w:val="22"/>
          <w:szCs w:val="22"/>
        </w:rPr>
      </w:pPr>
      <w:r>
        <w:t>Notes</w:t>
      </w:r>
    </w:p>
    <w:p w:rsidR="00F44418" w:rsidRDefault="00F44418" w:rsidP="00F44418">
      <w:pPr>
        <w:pStyle w:val="TOC8"/>
        <w:rPr>
          <w:rFonts w:asciiTheme="minorHAnsi" w:eastAsiaTheme="minorEastAsia" w:hAnsiTheme="minorHAnsi" w:cstheme="minorBidi"/>
          <w:szCs w:val="22"/>
        </w:rPr>
      </w:pPr>
      <w:r>
        <w:rPr>
          <w:snapToGrid w:val="0"/>
        </w:rPr>
        <w:tab/>
      </w:r>
      <w:r w:rsidRPr="00CD717C">
        <w:rPr>
          <w:snapToGrid w:val="0"/>
        </w:rPr>
        <w:t>Compilation table</w:t>
      </w:r>
      <w:r>
        <w:tab/>
      </w:r>
      <w:r>
        <w:fldChar w:fldCharType="begin"/>
      </w:r>
      <w:r>
        <w:instrText xml:space="preserve"> PAGEREF _Toc378176073 \h </w:instrText>
      </w:r>
      <w:r>
        <w:fldChar w:fldCharType="separate"/>
      </w:r>
      <w:r w:rsidR="00DE17F7">
        <w:t>1</w:t>
      </w:r>
      <w:r>
        <w:fldChar w:fldCharType="end"/>
      </w:r>
    </w:p>
    <w:p w:rsidR="00F44418" w:rsidRDefault="00F44418">
      <w:pPr>
        <w:pStyle w:val="TOC2"/>
        <w:tabs>
          <w:tab w:val="right" w:leader="dot" w:pos="7078"/>
        </w:tabs>
        <w:rPr>
          <w:rFonts w:asciiTheme="minorHAnsi" w:eastAsiaTheme="minorEastAsia" w:hAnsiTheme="minorHAnsi" w:cstheme="minorBidi"/>
          <w:b w:val="0"/>
          <w:sz w:val="22"/>
          <w:szCs w:val="22"/>
        </w:rPr>
      </w:pPr>
      <w:r>
        <w:t>Defined Terms</w:t>
      </w:r>
    </w:p>
    <w:p w:rsidR="009313C0" w:rsidRDefault="009313C0">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313C0" w:rsidRDefault="009313C0">
      <w:pPr>
        <w:pStyle w:val="NoteHeading"/>
        <w:sectPr w:rsidR="009313C0">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9313C0" w:rsidRDefault="009313C0">
      <w:pPr>
        <w:pStyle w:val="WA"/>
        <w:spacing w:before="120"/>
      </w:pPr>
      <w:smartTag w:uri="urn:schemas-microsoft-com:office:smarttags" w:element="place">
        <w:smartTag w:uri="urn:schemas-microsoft-com:office:smarttags" w:element="State">
          <w:r>
            <w:t>Western Australia</w:t>
          </w:r>
        </w:smartTag>
      </w:smartTag>
    </w:p>
    <w:p w:rsidR="009313C0" w:rsidRDefault="009313C0">
      <w:pPr>
        <w:pStyle w:val="PrincipalActReg"/>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Act 1926</w:t>
      </w:r>
    </w:p>
    <w:p w:rsidR="009313C0" w:rsidRDefault="009313C0">
      <w:pPr>
        <w:pStyle w:val="NameofActReg"/>
      </w:pPr>
      <w:smartTag w:uri="urn:schemas-microsoft-com:office:smarttags" w:element="place">
        <w:smartTag w:uri="urn:schemas-microsoft-com:office:smarttags" w:element="City">
          <w:r>
            <w:t>Perth</w:t>
          </w:r>
        </w:smartTag>
      </w:smartTag>
      <w:r>
        <w:t xml:space="preserve"> Market By</w:t>
      </w:r>
      <w:r>
        <w:noBreakHyphen/>
        <w:t>laws 1990</w:t>
      </w:r>
    </w:p>
    <w:p w:rsidR="009313C0" w:rsidRDefault="009313C0">
      <w:pPr>
        <w:pStyle w:val="Heading2"/>
        <w:pageBreakBefore w:val="0"/>
      </w:pPr>
      <w:bookmarkStart w:id="1" w:name="_Toc378176013"/>
      <w:r>
        <w:rPr>
          <w:rStyle w:val="CharPartNo"/>
        </w:rPr>
        <w:t>Part 1</w:t>
      </w:r>
      <w:r>
        <w:rPr>
          <w:rStyle w:val="CharDivNo"/>
        </w:rPr>
        <w:t> </w:t>
      </w:r>
      <w:r>
        <w:t>—</w:t>
      </w:r>
      <w:r>
        <w:rPr>
          <w:rStyle w:val="CharDivText"/>
        </w:rPr>
        <w:t> </w:t>
      </w:r>
      <w:r>
        <w:rPr>
          <w:rStyle w:val="CharPartText"/>
        </w:rPr>
        <w:t>Preliminary</w:t>
      </w:r>
      <w:bookmarkEnd w:id="1"/>
    </w:p>
    <w:p w:rsidR="009313C0" w:rsidRDefault="009313C0">
      <w:pPr>
        <w:pStyle w:val="Heading5"/>
      </w:pPr>
      <w:bookmarkStart w:id="2" w:name="_Toc378176014"/>
      <w:r>
        <w:rPr>
          <w:rStyle w:val="CharSectno"/>
        </w:rPr>
        <w:t>1</w:t>
      </w:r>
      <w:r>
        <w:t>.</w:t>
      </w:r>
      <w:r>
        <w:tab/>
        <w:t>Citation</w:t>
      </w:r>
      <w:bookmarkEnd w:id="2"/>
    </w:p>
    <w:p w:rsidR="009313C0" w:rsidRDefault="009313C0">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City">
          <w:r>
            <w:rPr>
              <w:i/>
              <w:snapToGrid w:val="0"/>
            </w:rPr>
            <w:t>Perth</w:t>
          </w:r>
        </w:smartTag>
      </w:smartTag>
      <w:r>
        <w:rPr>
          <w:i/>
          <w:snapToGrid w:val="0"/>
        </w:rPr>
        <w:t xml:space="preserve"> Market By</w:t>
      </w:r>
      <w:r>
        <w:rPr>
          <w:i/>
          <w:snapToGrid w:val="0"/>
        </w:rPr>
        <w:noBreakHyphen/>
        <w:t>laws 1990</w:t>
      </w:r>
      <w:r>
        <w:rPr>
          <w:snapToGrid w:val="0"/>
          <w:vertAlign w:val="superscript"/>
        </w:rPr>
        <w:t> 1</w:t>
      </w:r>
      <w:r>
        <w:rPr>
          <w:snapToGrid w:val="0"/>
        </w:rPr>
        <w:t>.</w:t>
      </w:r>
    </w:p>
    <w:p w:rsidR="009313C0" w:rsidRDefault="009313C0">
      <w:pPr>
        <w:pStyle w:val="Heading5"/>
        <w:rPr>
          <w:snapToGrid w:val="0"/>
        </w:rPr>
      </w:pPr>
      <w:bookmarkStart w:id="3" w:name="_Toc378176015"/>
      <w:r>
        <w:rPr>
          <w:rStyle w:val="CharSectno"/>
        </w:rPr>
        <w:t>2</w:t>
      </w:r>
      <w:r>
        <w:rPr>
          <w:snapToGrid w:val="0"/>
        </w:rPr>
        <w:t>.</w:t>
      </w:r>
      <w:r>
        <w:rPr>
          <w:snapToGrid w:val="0"/>
        </w:rPr>
        <w:tab/>
        <w:t>Commencement</w:t>
      </w:r>
      <w:bookmarkEnd w:id="3"/>
    </w:p>
    <w:p w:rsidR="009313C0" w:rsidRDefault="009313C0">
      <w:pPr>
        <w:pStyle w:val="Subsection"/>
        <w:rPr>
          <w:snapToGrid w:val="0"/>
        </w:rPr>
      </w:pPr>
      <w:r>
        <w:rPr>
          <w:snapToGrid w:val="0"/>
        </w:rPr>
        <w:tab/>
      </w:r>
      <w:r>
        <w:rPr>
          <w:snapToGrid w:val="0"/>
        </w:rPr>
        <w:tab/>
        <w:t>These by</w:t>
      </w:r>
      <w:r>
        <w:rPr>
          <w:snapToGrid w:val="0"/>
        </w:rPr>
        <w:noBreakHyphen/>
        <w:t>laws shall come into operation on 1 January 1991.</w:t>
      </w:r>
    </w:p>
    <w:p w:rsidR="009313C0" w:rsidRDefault="009313C0">
      <w:pPr>
        <w:pStyle w:val="Heading5"/>
        <w:rPr>
          <w:snapToGrid w:val="0"/>
        </w:rPr>
      </w:pPr>
      <w:bookmarkStart w:id="4" w:name="_Toc378176016"/>
      <w:r>
        <w:rPr>
          <w:rStyle w:val="CharSectno"/>
        </w:rPr>
        <w:t>3</w:t>
      </w:r>
      <w:r>
        <w:rPr>
          <w:snapToGrid w:val="0"/>
        </w:rPr>
        <w:t>.</w:t>
      </w:r>
      <w:r>
        <w:rPr>
          <w:snapToGrid w:val="0"/>
        </w:rPr>
        <w:tab/>
        <w:t>Terms used</w:t>
      </w:r>
      <w:bookmarkEnd w:id="4"/>
    </w:p>
    <w:p w:rsidR="009313C0" w:rsidRDefault="009313C0">
      <w:pPr>
        <w:pStyle w:val="Subsection"/>
        <w:rPr>
          <w:snapToGrid w:val="0"/>
        </w:rPr>
      </w:pPr>
      <w:r>
        <w:rPr>
          <w:snapToGrid w:val="0"/>
        </w:rPr>
        <w:tab/>
        <w:t>(1)</w:t>
      </w:r>
      <w:r>
        <w:rPr>
          <w:snapToGrid w:val="0"/>
        </w:rPr>
        <w:tab/>
        <w:t>In these by</w:t>
      </w:r>
      <w:r>
        <w:rPr>
          <w:snapToGrid w:val="0"/>
        </w:rPr>
        <w:noBreakHyphen/>
        <w:t>laws, unless the contrary intention appears —</w:t>
      </w:r>
    </w:p>
    <w:p w:rsidR="009313C0" w:rsidRDefault="009313C0">
      <w:pPr>
        <w:pStyle w:val="Defstart"/>
      </w:pPr>
      <w:r>
        <w:rPr>
          <w:b/>
        </w:rPr>
        <w:tab/>
      </w:r>
      <w:r>
        <w:rPr>
          <w:rStyle w:val="CharDefText"/>
        </w:rPr>
        <w:t>authorised person</w:t>
      </w:r>
      <w:r>
        <w:t xml:space="preserve"> means a person authorised by the Authority;</w:t>
      </w:r>
    </w:p>
    <w:p w:rsidR="009313C0" w:rsidRDefault="009313C0">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rsidR="009313C0" w:rsidRDefault="009313C0">
      <w:pPr>
        <w:pStyle w:val="Defstart"/>
      </w:pPr>
      <w:r>
        <w:tab/>
      </w:r>
      <w:r>
        <w:rPr>
          <w:rStyle w:val="CharDefText"/>
        </w:rPr>
        <w:t>certificate of condemnation</w:t>
      </w:r>
      <w:r>
        <w:t xml:space="preserve"> means a certificate that certifies that prescribed produce is unfit for sale;</w:t>
      </w:r>
    </w:p>
    <w:p w:rsidR="009313C0" w:rsidRDefault="009313C0">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rsidR="009313C0" w:rsidRDefault="009313C0">
      <w:pPr>
        <w:pStyle w:val="Defstart"/>
      </w:pPr>
      <w:r>
        <w:rPr>
          <w:b/>
        </w:rPr>
        <w:tab/>
      </w:r>
      <w:r>
        <w:rPr>
          <w:rStyle w:val="CharDefText"/>
        </w:rPr>
        <w:t>forklift</w:t>
      </w:r>
      <w:r>
        <w:t xml:space="preserve"> means a vehicle propelled by mechanical means that is designed to lift and move goods and produce;</w:t>
      </w:r>
    </w:p>
    <w:p w:rsidR="009313C0" w:rsidRDefault="009313C0">
      <w:pPr>
        <w:pStyle w:val="Defstart"/>
      </w:pPr>
      <w:r>
        <w:rPr>
          <w:b/>
        </w:rPr>
        <w:tab/>
      </w:r>
      <w:r>
        <w:rPr>
          <w:rStyle w:val="CharDefText"/>
        </w:rPr>
        <w:t>form</w:t>
      </w:r>
      <w:r>
        <w:t xml:space="preserve"> means a form in Schedule 2;</w:t>
      </w:r>
    </w:p>
    <w:p w:rsidR="009313C0" w:rsidRDefault="009313C0">
      <w:pPr>
        <w:pStyle w:val="Defstart"/>
      </w:pPr>
      <w:r>
        <w:rPr>
          <w:b/>
        </w:rPr>
        <w:tab/>
      </w:r>
      <w:r>
        <w:rPr>
          <w:rStyle w:val="CharDefText"/>
        </w:rPr>
        <w:t>inspector</w:t>
      </w:r>
      <w:r>
        <w:t xml:space="preserve"> means a person appointed by the Authority under section 10 of the Act;</w:t>
      </w:r>
    </w:p>
    <w:p w:rsidR="009313C0" w:rsidRDefault="009313C0">
      <w:pPr>
        <w:pStyle w:val="Defstart"/>
      </w:pPr>
      <w:r>
        <w:rPr>
          <w:b/>
        </w:rPr>
        <w:tab/>
      </w:r>
      <w:r>
        <w:rPr>
          <w:rStyle w:val="CharDefText"/>
        </w:rPr>
        <w:t>manager</w:t>
      </w:r>
      <w:r>
        <w:t xml:space="preserve"> means the person appointed by the Authority under section 10 of the Act;</w:t>
      </w:r>
    </w:p>
    <w:p w:rsidR="009313C0" w:rsidRDefault="009313C0">
      <w:pPr>
        <w:pStyle w:val="Defstart"/>
      </w:pPr>
      <w:r>
        <w:rPr>
          <w:b/>
        </w:rPr>
        <w:tab/>
      </w:r>
      <w:r>
        <w:rPr>
          <w:rStyle w:val="CharDefText"/>
        </w:rPr>
        <w:t>occupier</w:t>
      </w:r>
      <w:r>
        <w:t xml:space="preserve"> means a person who is an occupier of premises in the public market;</w:t>
      </w:r>
    </w:p>
    <w:p w:rsidR="009313C0" w:rsidRDefault="009313C0">
      <w:pPr>
        <w:pStyle w:val="Defstart"/>
      </w:pPr>
      <w:r>
        <w:rPr>
          <w:b/>
        </w:rPr>
        <w:tab/>
      </w:r>
      <w:r>
        <w:rPr>
          <w:rStyle w:val="CharDefText"/>
        </w:rPr>
        <w:t>the public market</w:t>
      </w:r>
      <w:r>
        <w:t xml:space="preserve"> means the market established pursuant to section 11 of the Act;</w:t>
      </w:r>
    </w:p>
    <w:p w:rsidR="009313C0" w:rsidRDefault="009313C0">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w:t>
      </w:r>
    </w:p>
    <w:p w:rsidR="009313C0" w:rsidRDefault="009313C0">
      <w:pPr>
        <w:pStyle w:val="Subsection"/>
        <w:rPr>
          <w:snapToGrid w:val="0"/>
        </w:rPr>
      </w:pPr>
      <w:r>
        <w:rPr>
          <w:snapToGrid w:val="0"/>
        </w:rPr>
        <w:tab/>
        <w:t>(2)</w:t>
      </w:r>
      <w:r>
        <w:rPr>
          <w:snapToGrid w:val="0"/>
        </w:rPr>
        <w:tab/>
        <w:t xml:space="preserve">Cut flowers, meat and fish are prescribed as “general produce” for the purposes of the meaning of the term </w:t>
      </w:r>
      <w:r>
        <w:rPr>
          <w:b/>
          <w:bCs/>
          <w:i/>
          <w:iCs/>
          <w:snapToGrid w:val="0"/>
        </w:rPr>
        <w:t>general produce</w:t>
      </w:r>
      <w:r>
        <w:rPr>
          <w:snapToGrid w:val="0"/>
        </w:rPr>
        <w:t xml:space="preserve"> in section 1A of the Act.</w:t>
      </w:r>
    </w:p>
    <w:p w:rsidR="009313C0" w:rsidRDefault="009313C0">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rsidR="009313C0" w:rsidRDefault="009313C0">
      <w:pPr>
        <w:pStyle w:val="Footnotesection"/>
      </w:pPr>
      <w:r>
        <w:tab/>
        <w:t>[By</w:t>
      </w:r>
      <w:r>
        <w:noBreakHyphen/>
        <w:t>law 3 amended in Gazette 15 Jan 1999 p. 110; 28 Jul 2000 p. 3988.]</w:t>
      </w:r>
    </w:p>
    <w:p w:rsidR="009313C0" w:rsidRDefault="009313C0">
      <w:pPr>
        <w:pStyle w:val="Heading2"/>
      </w:pPr>
      <w:bookmarkStart w:id="5" w:name="_Toc378176017"/>
      <w:r>
        <w:rPr>
          <w:rStyle w:val="CharPartNo"/>
        </w:rPr>
        <w:t>Part 2</w:t>
      </w:r>
      <w:r>
        <w:rPr>
          <w:rStyle w:val="CharDivNo"/>
        </w:rPr>
        <w:t> </w:t>
      </w:r>
      <w:r>
        <w:t>—</w:t>
      </w:r>
      <w:r>
        <w:rPr>
          <w:rStyle w:val="CharDivText"/>
        </w:rPr>
        <w:t> </w:t>
      </w:r>
      <w:r>
        <w:rPr>
          <w:rStyle w:val="CharPartText"/>
        </w:rPr>
        <w:t>The Authority</w:t>
      </w:r>
      <w:bookmarkEnd w:id="5"/>
    </w:p>
    <w:p w:rsidR="009313C0" w:rsidRDefault="009313C0">
      <w:pPr>
        <w:pStyle w:val="Heading5"/>
        <w:rPr>
          <w:snapToGrid w:val="0"/>
        </w:rPr>
      </w:pPr>
      <w:bookmarkStart w:id="6" w:name="_Toc378176018"/>
      <w:r>
        <w:rPr>
          <w:rStyle w:val="CharSectno"/>
        </w:rPr>
        <w:t>4</w:t>
      </w:r>
      <w:r>
        <w:rPr>
          <w:snapToGrid w:val="0"/>
        </w:rPr>
        <w:t>.</w:t>
      </w:r>
      <w:r>
        <w:rPr>
          <w:snapToGrid w:val="0"/>
        </w:rPr>
        <w:tab/>
        <w:t>Common seal</w:t>
      </w:r>
      <w:bookmarkEnd w:id="6"/>
    </w:p>
    <w:p w:rsidR="009313C0" w:rsidRDefault="009313C0">
      <w:pPr>
        <w:pStyle w:val="Subsection"/>
        <w:rPr>
          <w:snapToGrid w:val="0"/>
        </w:rPr>
      </w:pPr>
      <w:r>
        <w:rPr>
          <w:snapToGrid w:val="0"/>
        </w:rPr>
        <w:tab/>
      </w:r>
      <w:r>
        <w:rPr>
          <w:snapToGrid w:val="0"/>
        </w:rPr>
        <w:tab/>
        <w:t>The common seal of the Authority shall be in the form of 2 concentric circles containing the words “Common Seal” in the space enclosed by the circles and the name of the Authority between the circles.</w:t>
      </w:r>
    </w:p>
    <w:p w:rsidR="009313C0" w:rsidRDefault="009313C0">
      <w:pPr>
        <w:pStyle w:val="Heading5"/>
        <w:rPr>
          <w:snapToGrid w:val="0"/>
        </w:rPr>
      </w:pPr>
      <w:bookmarkStart w:id="7" w:name="_Toc378176019"/>
      <w:r>
        <w:rPr>
          <w:rStyle w:val="CharSectno"/>
        </w:rPr>
        <w:t>5</w:t>
      </w:r>
      <w:r>
        <w:rPr>
          <w:snapToGrid w:val="0"/>
        </w:rPr>
        <w:t>.</w:t>
      </w:r>
      <w:r>
        <w:rPr>
          <w:snapToGrid w:val="0"/>
        </w:rPr>
        <w:tab/>
        <w:t>Custody of seal</w:t>
      </w:r>
      <w:bookmarkEnd w:id="7"/>
    </w:p>
    <w:p w:rsidR="009313C0" w:rsidRDefault="009313C0">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rsidR="009313C0" w:rsidRDefault="009313C0">
      <w:pPr>
        <w:pStyle w:val="Heading5"/>
        <w:rPr>
          <w:snapToGrid w:val="0"/>
        </w:rPr>
      </w:pPr>
      <w:bookmarkStart w:id="8" w:name="_Toc378176020"/>
      <w:r>
        <w:rPr>
          <w:rStyle w:val="CharSectno"/>
        </w:rPr>
        <w:t>6</w:t>
      </w:r>
      <w:r>
        <w:rPr>
          <w:snapToGrid w:val="0"/>
        </w:rPr>
        <w:t>.</w:t>
      </w:r>
      <w:r>
        <w:rPr>
          <w:snapToGrid w:val="0"/>
        </w:rPr>
        <w:tab/>
        <w:t>Affixing of common seal</w:t>
      </w:r>
      <w:bookmarkEnd w:id="8"/>
    </w:p>
    <w:p w:rsidR="009313C0" w:rsidRDefault="009313C0">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rsidR="009313C0" w:rsidRDefault="009313C0">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rsidR="009313C0" w:rsidRDefault="009313C0">
      <w:pPr>
        <w:pStyle w:val="Heading5"/>
        <w:rPr>
          <w:snapToGrid w:val="0"/>
        </w:rPr>
      </w:pPr>
      <w:bookmarkStart w:id="9" w:name="_Toc378176021"/>
      <w:r>
        <w:rPr>
          <w:rStyle w:val="CharSectno"/>
        </w:rPr>
        <w:t>7</w:t>
      </w:r>
      <w:r>
        <w:rPr>
          <w:snapToGrid w:val="0"/>
        </w:rPr>
        <w:t>.</w:t>
      </w:r>
      <w:r>
        <w:rPr>
          <w:snapToGrid w:val="0"/>
        </w:rPr>
        <w:tab/>
        <w:t>Sealing clause</w:t>
      </w:r>
      <w:bookmarkEnd w:id="9"/>
    </w:p>
    <w:p w:rsidR="009313C0" w:rsidRDefault="009313C0">
      <w:pPr>
        <w:pStyle w:val="Subsection"/>
        <w:keepNext/>
        <w:rPr>
          <w:snapToGrid w:val="0"/>
        </w:rPr>
      </w:pPr>
      <w:r>
        <w:rPr>
          <w:snapToGrid w:val="0"/>
        </w:rPr>
        <w:tab/>
      </w:r>
      <w:r>
        <w:rPr>
          <w:snapToGrid w:val="0"/>
        </w:rPr>
        <w:tab/>
        <w:t>Whenever the common seal is affixed to a document the following sealing clause shall be inserted in the document —</w:t>
      </w:r>
    </w:p>
    <w:p w:rsidR="009313C0" w:rsidRDefault="009313C0">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rsidR="009313C0" w:rsidRDefault="009313C0">
      <w:pPr>
        <w:pStyle w:val="Heading5"/>
        <w:rPr>
          <w:snapToGrid w:val="0"/>
        </w:rPr>
      </w:pPr>
      <w:bookmarkStart w:id="10" w:name="_Toc378176022"/>
      <w:r>
        <w:rPr>
          <w:rStyle w:val="CharSectno"/>
        </w:rPr>
        <w:t>8</w:t>
      </w:r>
      <w:r>
        <w:rPr>
          <w:snapToGrid w:val="0"/>
        </w:rPr>
        <w:t>.</w:t>
      </w:r>
      <w:r>
        <w:rPr>
          <w:snapToGrid w:val="0"/>
        </w:rPr>
        <w:tab/>
        <w:t>Register of affixing common seal</w:t>
      </w:r>
      <w:bookmarkEnd w:id="10"/>
    </w:p>
    <w:p w:rsidR="009313C0" w:rsidRDefault="009313C0">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w:t>
      </w:r>
    </w:p>
    <w:p w:rsidR="009313C0" w:rsidRDefault="009313C0">
      <w:pPr>
        <w:pStyle w:val="Indenta"/>
        <w:rPr>
          <w:snapToGrid w:val="0"/>
        </w:rPr>
      </w:pPr>
      <w:r>
        <w:rPr>
          <w:snapToGrid w:val="0"/>
        </w:rPr>
        <w:tab/>
        <w:t>(a)</w:t>
      </w:r>
      <w:r>
        <w:rPr>
          <w:snapToGrid w:val="0"/>
        </w:rPr>
        <w:tab/>
        <w:t>particulars of the nature of the document;</w:t>
      </w:r>
    </w:p>
    <w:p w:rsidR="009313C0" w:rsidRDefault="009313C0">
      <w:pPr>
        <w:pStyle w:val="Indenta"/>
        <w:rPr>
          <w:snapToGrid w:val="0"/>
        </w:rPr>
      </w:pPr>
      <w:r>
        <w:rPr>
          <w:snapToGrid w:val="0"/>
        </w:rPr>
        <w:tab/>
        <w:t>(b)</w:t>
      </w:r>
      <w:r>
        <w:rPr>
          <w:snapToGrid w:val="0"/>
        </w:rPr>
        <w:tab/>
        <w:t>the date of the document;</w:t>
      </w:r>
    </w:p>
    <w:p w:rsidR="009313C0" w:rsidRDefault="009313C0">
      <w:pPr>
        <w:pStyle w:val="Indenta"/>
        <w:rPr>
          <w:snapToGrid w:val="0"/>
        </w:rPr>
      </w:pPr>
      <w:r>
        <w:rPr>
          <w:snapToGrid w:val="0"/>
        </w:rPr>
        <w:tab/>
        <w:t>(c)</w:t>
      </w:r>
      <w:r>
        <w:rPr>
          <w:snapToGrid w:val="0"/>
        </w:rPr>
        <w:tab/>
        <w:t>the authority for the affixing of the common seal;</w:t>
      </w:r>
    </w:p>
    <w:p w:rsidR="009313C0" w:rsidRDefault="009313C0">
      <w:pPr>
        <w:pStyle w:val="Indenta"/>
        <w:rPr>
          <w:snapToGrid w:val="0"/>
        </w:rPr>
      </w:pPr>
      <w:r>
        <w:rPr>
          <w:snapToGrid w:val="0"/>
        </w:rPr>
        <w:tab/>
        <w:t>(d)</w:t>
      </w:r>
      <w:r>
        <w:rPr>
          <w:snapToGrid w:val="0"/>
        </w:rPr>
        <w:tab/>
        <w:t>the names and titles of the persons attesting the affixing of the common seal.</w:t>
      </w:r>
    </w:p>
    <w:p w:rsidR="009313C0" w:rsidRDefault="009313C0">
      <w:pPr>
        <w:pStyle w:val="Heading2"/>
      </w:pPr>
      <w:bookmarkStart w:id="11" w:name="_Toc378176023"/>
      <w:r>
        <w:rPr>
          <w:rStyle w:val="CharPartNo"/>
        </w:rPr>
        <w:t>Part 3</w:t>
      </w:r>
      <w:r>
        <w:rPr>
          <w:rStyle w:val="CharDivNo"/>
        </w:rPr>
        <w:t> </w:t>
      </w:r>
      <w:r>
        <w:t>—</w:t>
      </w:r>
      <w:r>
        <w:rPr>
          <w:rStyle w:val="CharDivText"/>
        </w:rPr>
        <w:t> </w:t>
      </w:r>
      <w:r>
        <w:rPr>
          <w:rStyle w:val="CharPartText"/>
        </w:rPr>
        <w:t>General</w:t>
      </w:r>
      <w:bookmarkEnd w:id="11"/>
    </w:p>
    <w:p w:rsidR="009313C0" w:rsidRDefault="009313C0">
      <w:pPr>
        <w:pStyle w:val="Heading5"/>
        <w:rPr>
          <w:snapToGrid w:val="0"/>
        </w:rPr>
      </w:pPr>
      <w:bookmarkStart w:id="12" w:name="_Toc378176024"/>
      <w:r>
        <w:rPr>
          <w:rStyle w:val="CharSectno"/>
        </w:rPr>
        <w:t>9</w:t>
      </w:r>
      <w:r>
        <w:rPr>
          <w:snapToGrid w:val="0"/>
        </w:rPr>
        <w:t>.</w:t>
      </w:r>
      <w:r>
        <w:rPr>
          <w:snapToGrid w:val="0"/>
        </w:rPr>
        <w:tab/>
        <w:t>Market entry restricted to lawful business</w:t>
      </w:r>
      <w:bookmarkEnd w:id="12"/>
    </w:p>
    <w:p w:rsidR="009313C0" w:rsidRDefault="009313C0">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$300.</w:t>
      </w:r>
    </w:p>
    <w:p w:rsidR="00A90FEB" w:rsidRDefault="00A90FEB" w:rsidP="00A90FEB">
      <w:pPr>
        <w:pStyle w:val="Footnotesection"/>
      </w:pPr>
      <w:r>
        <w:tab/>
        <w:t>[By-law 9 amended in Gazette 31 May 2011 p. 196</w:t>
      </w:r>
      <w:r w:rsidR="00F61997">
        <w:t>1</w:t>
      </w:r>
      <w:r>
        <w:t>.]</w:t>
      </w:r>
    </w:p>
    <w:p w:rsidR="009313C0" w:rsidRDefault="009313C0">
      <w:pPr>
        <w:pStyle w:val="Heading5"/>
      </w:pPr>
      <w:bookmarkStart w:id="13" w:name="_Toc378176025"/>
      <w:r>
        <w:rPr>
          <w:rStyle w:val="CharSectno"/>
        </w:rPr>
        <w:t>10A</w:t>
      </w:r>
      <w:r>
        <w:t>.</w:t>
      </w:r>
      <w:r>
        <w:tab/>
        <w:t>Access cards</w:t>
      </w:r>
      <w:bookmarkEnd w:id="13"/>
    </w:p>
    <w:p w:rsidR="009313C0" w:rsidRDefault="009313C0">
      <w:pPr>
        <w:pStyle w:val="Subsection"/>
      </w:pPr>
      <w:r>
        <w:tab/>
        <w:t>(1)</w:t>
      </w:r>
      <w:r>
        <w:tab/>
        <w:t>The Authority may issue access cards to occupiers and to other persons who wish to enter the public market for or in connection with a lawful purpose connected with the public market.</w:t>
      </w:r>
    </w:p>
    <w:p w:rsidR="009313C0" w:rsidRDefault="009313C0">
      <w:pPr>
        <w:pStyle w:val="Subsection"/>
      </w:pPr>
      <w:r>
        <w:tab/>
        <w:t>(2)</w:t>
      </w:r>
      <w:r>
        <w:tab/>
        <w:t>The Authority may cancel an access card issued to a person under sub-bylaw (1) if the person —</w:t>
      </w:r>
    </w:p>
    <w:p w:rsidR="009313C0" w:rsidRDefault="009313C0">
      <w:pPr>
        <w:pStyle w:val="Indenta"/>
      </w:pPr>
      <w:r>
        <w:tab/>
        <w:t>(a)</w:t>
      </w:r>
      <w:r>
        <w:tab/>
        <w:t>has contravened a provision of the Act or these by-laws; or</w:t>
      </w:r>
    </w:p>
    <w:p w:rsidR="009313C0" w:rsidRDefault="009313C0">
      <w:pPr>
        <w:pStyle w:val="Indenta"/>
      </w:pPr>
      <w:r>
        <w:tab/>
        <w:t>(b)</w:t>
      </w:r>
      <w:r>
        <w:tab/>
        <w:t>in the opinion of the Authority, is not a suitable person or a fit and proper person to hold an access card.</w:t>
      </w:r>
    </w:p>
    <w:p w:rsidR="009313C0" w:rsidRDefault="009313C0">
      <w:pPr>
        <w:pStyle w:val="Subsection"/>
      </w:pPr>
      <w:r>
        <w:tab/>
        <w:t>(3)</w:t>
      </w:r>
      <w:r>
        <w:tab/>
        <w:t>The cancellation of an access card has effect when the holder is given written notice of the cancellation, or on any later date stated in that notice.</w:t>
      </w:r>
    </w:p>
    <w:p w:rsidR="009313C0" w:rsidRDefault="009313C0">
      <w:pPr>
        <w:pStyle w:val="Footnotesection"/>
      </w:pPr>
      <w:r>
        <w:tab/>
        <w:t>[By-law 10A inserted in Gazette 10 Oct 2008 p. 4540.]</w:t>
      </w:r>
    </w:p>
    <w:p w:rsidR="009313C0" w:rsidRDefault="009313C0">
      <w:pPr>
        <w:pStyle w:val="Heading5"/>
      </w:pPr>
      <w:bookmarkStart w:id="14" w:name="_Toc378176026"/>
      <w:r>
        <w:rPr>
          <w:rStyle w:val="CharSectno"/>
        </w:rPr>
        <w:t>10B</w:t>
      </w:r>
      <w:r>
        <w:t>.</w:t>
      </w:r>
      <w:r>
        <w:tab/>
        <w:t>When persons may enter or remain in the public market</w:t>
      </w:r>
      <w:bookmarkEnd w:id="14"/>
    </w:p>
    <w:p w:rsidR="009313C0" w:rsidRDefault="009313C0">
      <w:pPr>
        <w:pStyle w:val="Subsection"/>
      </w:pPr>
      <w:r>
        <w:tab/>
        <w:t>(1)</w:t>
      </w:r>
      <w:r>
        <w:tab/>
        <w:t>A person must not enter or remain in the public market unless the person —</w:t>
      </w:r>
    </w:p>
    <w:p w:rsidR="009313C0" w:rsidRDefault="009313C0">
      <w:pPr>
        <w:pStyle w:val="Indenta"/>
      </w:pPr>
      <w:r>
        <w:tab/>
        <w:t>(a)</w:t>
      </w:r>
      <w:r>
        <w:tab/>
        <w:t>holds an access card issued under by-law 10A; or</w:t>
      </w:r>
    </w:p>
    <w:p w:rsidR="009313C0" w:rsidRDefault="009313C0">
      <w:pPr>
        <w:pStyle w:val="Indenta"/>
      </w:pPr>
      <w:r>
        <w:tab/>
        <w:t>(b)</w:t>
      </w:r>
      <w:r>
        <w:tab/>
        <w:t>has the prior consent of the Authority to do so,</w:t>
      </w:r>
    </w:p>
    <w:p w:rsidR="009313C0" w:rsidRDefault="009313C0">
      <w:pPr>
        <w:pStyle w:val="Subsection"/>
      </w:pPr>
      <w:r>
        <w:tab/>
      </w:r>
      <w:r>
        <w:tab/>
        <w:t>other than at a time when this sub</w:t>
      </w:r>
      <w:r>
        <w:noBreakHyphen/>
        <w:t>bylaw does not apply, in accordance with a notice referred to in sub</w:t>
      </w:r>
      <w:r>
        <w:noBreakHyphen/>
        <w:t>bylaw (2).</w:t>
      </w:r>
    </w:p>
    <w:p w:rsidR="009313C0" w:rsidRDefault="009313C0">
      <w:pPr>
        <w:pStyle w:val="Penstart"/>
      </w:pPr>
      <w:r>
        <w:tab/>
        <w:t xml:space="preserve">Penalty: </w:t>
      </w:r>
      <w:r w:rsidR="00A90FEB">
        <w:t xml:space="preserve">a fine of </w:t>
      </w:r>
      <w:r>
        <w:t>$400.</w:t>
      </w:r>
    </w:p>
    <w:p w:rsidR="009313C0" w:rsidRDefault="009313C0">
      <w:pPr>
        <w:pStyle w:val="Subsection"/>
      </w:pPr>
      <w:r>
        <w:tab/>
        <w:t>(2)</w:t>
      </w:r>
      <w:r>
        <w:tab/>
        <w:t>The Authority may by notice erected in a conspicuous place in the public market, notify the public of the times during which sub</w:t>
      </w:r>
      <w:r>
        <w:noBreakHyphen/>
        <w:t>bylaw (1) does not apply.</w:t>
      </w:r>
    </w:p>
    <w:p w:rsidR="009313C0" w:rsidRDefault="009313C0">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rsidR="009313C0" w:rsidRDefault="009313C0">
      <w:pPr>
        <w:pStyle w:val="Subsection"/>
      </w:pPr>
      <w:r>
        <w:tab/>
        <w:t>(4)</w:t>
      </w:r>
      <w:r>
        <w:tab/>
        <w:t>A person who fails to comply with the request of an inspector under sub-bylaw (3) commits an offence.</w:t>
      </w:r>
    </w:p>
    <w:p w:rsidR="009313C0" w:rsidRDefault="009313C0">
      <w:pPr>
        <w:pStyle w:val="Penstart"/>
      </w:pPr>
      <w:r>
        <w:tab/>
        <w:t xml:space="preserve">Penalty: </w:t>
      </w:r>
      <w:r w:rsidR="00A90FEB">
        <w:t xml:space="preserve">a fine of </w:t>
      </w:r>
      <w:r>
        <w:t>$400.</w:t>
      </w:r>
    </w:p>
    <w:p w:rsidR="009313C0" w:rsidRDefault="009313C0">
      <w:pPr>
        <w:pStyle w:val="Footnotesection"/>
      </w:pPr>
      <w:r>
        <w:tab/>
        <w:t>[By-law 10B inserted in Gazette 10 Oct 2008 p. 4540-1</w:t>
      </w:r>
      <w:r w:rsidR="00A90FEB">
        <w:t>; amended in Gazette 31 May 2011 p. 1961</w:t>
      </w:r>
      <w:r>
        <w:t>.]</w:t>
      </w:r>
    </w:p>
    <w:p w:rsidR="009313C0" w:rsidRDefault="009313C0">
      <w:pPr>
        <w:pStyle w:val="Heading5"/>
        <w:rPr>
          <w:snapToGrid w:val="0"/>
        </w:rPr>
      </w:pPr>
      <w:bookmarkStart w:id="15" w:name="_Toc378176027"/>
      <w:r>
        <w:rPr>
          <w:rStyle w:val="CharSectno"/>
        </w:rPr>
        <w:t>10</w:t>
      </w:r>
      <w:r>
        <w:rPr>
          <w:snapToGrid w:val="0"/>
        </w:rPr>
        <w:t>.</w:t>
      </w:r>
      <w:r>
        <w:rPr>
          <w:snapToGrid w:val="0"/>
        </w:rPr>
        <w:tab/>
        <w:t>Unlawful removal of produce prohibited</w:t>
      </w:r>
      <w:bookmarkEnd w:id="15"/>
    </w:p>
    <w:p w:rsidR="009313C0" w:rsidRDefault="009313C0">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$600.</w:t>
      </w:r>
    </w:p>
    <w:p w:rsidR="00A90FEB" w:rsidRDefault="00A90FEB" w:rsidP="00A90FEB">
      <w:pPr>
        <w:pStyle w:val="Footnotesection"/>
      </w:pPr>
      <w:r>
        <w:tab/>
        <w:t>[By-law 10 amended in Gazette 31 May 2011 p. 1961.]</w:t>
      </w:r>
    </w:p>
    <w:p w:rsidR="009313C0" w:rsidRDefault="009313C0">
      <w:pPr>
        <w:pStyle w:val="Heading5"/>
        <w:rPr>
          <w:snapToGrid w:val="0"/>
        </w:rPr>
      </w:pPr>
      <w:bookmarkStart w:id="16" w:name="_Toc378176028"/>
      <w:r>
        <w:rPr>
          <w:rStyle w:val="CharSectno"/>
        </w:rPr>
        <w:t>11</w:t>
      </w:r>
      <w:r>
        <w:rPr>
          <w:snapToGrid w:val="0"/>
        </w:rPr>
        <w:t>.</w:t>
      </w:r>
      <w:r>
        <w:rPr>
          <w:snapToGrid w:val="0"/>
        </w:rPr>
        <w:tab/>
        <w:t>Depositing litter prohibited</w:t>
      </w:r>
      <w:bookmarkEnd w:id="16"/>
    </w:p>
    <w:p w:rsidR="009313C0" w:rsidRDefault="009313C0">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rsidR="009313C0" w:rsidRDefault="009313C0">
      <w:pPr>
        <w:pStyle w:val="Penstart"/>
        <w:rPr>
          <w:snapToGrid w:val="0"/>
        </w:rPr>
      </w:pPr>
      <w:r>
        <w:rPr>
          <w:snapToGrid w:val="0"/>
        </w:rPr>
        <w:tab/>
        <w:t>Penalty:</w:t>
      </w:r>
      <w:r w:rsidR="00A90FEB" w:rsidRPr="00A90FEB">
        <w:t xml:space="preserve"> </w:t>
      </w:r>
      <w:r w:rsidR="00A90FEB">
        <w:t>a fine of</w:t>
      </w:r>
      <w:r>
        <w:rPr>
          <w:snapToGrid w:val="0"/>
        </w:rPr>
        <w:t xml:space="preserve"> $400.</w:t>
      </w:r>
    </w:p>
    <w:p w:rsidR="00A90FEB" w:rsidRDefault="00A90FEB" w:rsidP="00A90FEB">
      <w:pPr>
        <w:pStyle w:val="Footnotesection"/>
      </w:pPr>
      <w:r>
        <w:tab/>
        <w:t>[By-law 11 amended in Gazette 31 May 2011 p. 1961.]</w:t>
      </w:r>
    </w:p>
    <w:p w:rsidR="009313C0" w:rsidRDefault="009313C0">
      <w:pPr>
        <w:pStyle w:val="Heading5"/>
        <w:rPr>
          <w:snapToGrid w:val="0"/>
        </w:rPr>
      </w:pPr>
      <w:bookmarkStart w:id="17" w:name="_Toc378176029"/>
      <w:r>
        <w:rPr>
          <w:rStyle w:val="CharSectno"/>
        </w:rPr>
        <w:t>12</w:t>
      </w:r>
      <w:r>
        <w:rPr>
          <w:snapToGrid w:val="0"/>
        </w:rPr>
        <w:t>.</w:t>
      </w:r>
      <w:r>
        <w:rPr>
          <w:snapToGrid w:val="0"/>
        </w:rPr>
        <w:tab/>
        <w:t>Assemblies without permission prohibited</w:t>
      </w:r>
      <w:bookmarkEnd w:id="17"/>
    </w:p>
    <w:p w:rsidR="009313C0" w:rsidRDefault="009313C0">
      <w:pPr>
        <w:pStyle w:val="Subsection"/>
        <w:keepNext/>
        <w:rPr>
          <w:snapToGrid w:val="0"/>
        </w:rPr>
      </w:pPr>
      <w:r>
        <w:rPr>
          <w:snapToGrid w:val="0"/>
        </w:rPr>
        <w:tab/>
      </w:r>
      <w:r>
        <w:rPr>
          <w:snapToGrid w:val="0"/>
        </w:rPr>
        <w:tab/>
        <w:t>A person who —</w:t>
      </w:r>
    </w:p>
    <w:p w:rsidR="009313C0" w:rsidRDefault="009313C0">
      <w:pPr>
        <w:pStyle w:val="Indenta"/>
        <w:rPr>
          <w:snapToGrid w:val="0"/>
        </w:rPr>
      </w:pPr>
      <w:r>
        <w:rPr>
          <w:snapToGrid w:val="0"/>
        </w:rPr>
        <w:tab/>
        <w:t>(a)</w:t>
      </w:r>
      <w:r>
        <w:rPr>
          <w:snapToGrid w:val="0"/>
        </w:rPr>
        <w:tab/>
        <w:t>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w:t>
      </w:r>
    </w:p>
    <w:p w:rsidR="009313C0" w:rsidRDefault="009313C0">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$500.</w:t>
      </w:r>
    </w:p>
    <w:p w:rsidR="00A90FEB" w:rsidRDefault="00A90FEB" w:rsidP="00A90FEB">
      <w:pPr>
        <w:pStyle w:val="Footnotesection"/>
      </w:pPr>
      <w:r>
        <w:tab/>
        <w:t>[By-law 12 amended in Gazette 31 May 2011 p. 1961-2.]</w:t>
      </w:r>
    </w:p>
    <w:p w:rsidR="009313C0" w:rsidRDefault="009313C0">
      <w:pPr>
        <w:pStyle w:val="Heading5"/>
      </w:pPr>
      <w:bookmarkStart w:id="18" w:name="_Toc378176030"/>
      <w:r>
        <w:rPr>
          <w:rStyle w:val="CharSectno"/>
        </w:rPr>
        <w:t>13A</w:t>
      </w:r>
      <w:r>
        <w:t>.</w:t>
      </w:r>
      <w:r>
        <w:tab/>
        <w:t>High visibility clothing to be worn in certain areas of the market</w:t>
      </w:r>
      <w:bookmarkEnd w:id="18"/>
    </w:p>
    <w:p w:rsidR="00600EEA" w:rsidRDefault="00600EEA" w:rsidP="00600EEA">
      <w:pPr>
        <w:pStyle w:val="Subsection"/>
      </w:pPr>
      <w:r>
        <w:tab/>
        <w:t>(1)</w:t>
      </w:r>
      <w:r>
        <w:tab/>
        <w:t>A person must wear high visibility clothing that conforms with Australian/New Zealand Standard 4602</w:t>
      </w:r>
      <w:r>
        <w:noBreakHyphen/>
        <w:t xml:space="preserve">1999 “High Visibility Safety Garments” published by Standards Australia and Standards New Zealand in the public market — </w:t>
      </w:r>
    </w:p>
    <w:p w:rsidR="00600EEA" w:rsidRDefault="00600EEA" w:rsidP="00600EEA">
      <w:pPr>
        <w:pStyle w:val="Indenta"/>
      </w:pPr>
      <w:r>
        <w:tab/>
        <w:t>(a)</w:t>
      </w:r>
      <w:r>
        <w:tab/>
        <w:t>in an area of the market where; and</w:t>
      </w:r>
    </w:p>
    <w:p w:rsidR="00600EEA" w:rsidRDefault="00600EEA" w:rsidP="00600EEA">
      <w:pPr>
        <w:pStyle w:val="Indenta"/>
      </w:pPr>
      <w:r>
        <w:tab/>
        <w:t>(b)</w:t>
      </w:r>
      <w:r>
        <w:tab/>
        <w:t>in a period during which,</w:t>
      </w:r>
    </w:p>
    <w:p w:rsidR="00600EEA" w:rsidRDefault="00600EEA" w:rsidP="00600EEA">
      <w:pPr>
        <w:pStyle w:val="Subsection"/>
      </w:pPr>
      <w:r>
        <w:tab/>
      </w:r>
      <w:r>
        <w:tab/>
        <w:t>a vehicle is, in accordance with traffic signs erected by the Authority, permitted to be driven, or a forklift is permitted to be operated.</w:t>
      </w:r>
    </w:p>
    <w:p w:rsidR="00600EEA" w:rsidRDefault="00600EEA" w:rsidP="00600EEA">
      <w:pPr>
        <w:pStyle w:val="Penstart"/>
      </w:pPr>
      <w:r>
        <w:tab/>
        <w:t>Penalty: a fine of $400.</w:t>
      </w:r>
    </w:p>
    <w:p w:rsidR="00600EEA" w:rsidRDefault="00600EEA" w:rsidP="00600EEA">
      <w:pPr>
        <w:pStyle w:val="Ednotesubsection"/>
      </w:pPr>
      <w:r>
        <w:tab/>
        <w:t>[(2)</w:t>
      </w:r>
      <w:r>
        <w:tab/>
      </w:r>
      <w:smartTag w:uri="urn:schemas-microsoft-com:office:smarttags" w:element="State">
        <w:smartTag w:uri="urn:schemas-microsoft-com:office:smarttags" w:element="place">
          <w:r>
            <w:t>del</w:t>
          </w:r>
        </w:smartTag>
      </w:smartTag>
      <w:r>
        <w:t>eted]</w:t>
      </w:r>
    </w:p>
    <w:p w:rsidR="009313C0" w:rsidRDefault="009313C0">
      <w:pPr>
        <w:pStyle w:val="Subsection"/>
      </w:pPr>
      <w:r>
        <w:tab/>
        <w:t>(3)</w:t>
      </w:r>
      <w:r>
        <w:tab/>
        <w:t>An occupier must ensure that each of his or her employees complies with sub</w:t>
      </w:r>
      <w:r>
        <w:noBreakHyphen/>
        <w:t>bylaw (2).</w:t>
      </w:r>
    </w:p>
    <w:p w:rsidR="009313C0" w:rsidRDefault="009313C0">
      <w:pPr>
        <w:pStyle w:val="Penstart"/>
      </w:pPr>
      <w:r>
        <w:tab/>
        <w:t xml:space="preserve">Penalty: </w:t>
      </w:r>
      <w:r w:rsidR="00A90FEB">
        <w:t xml:space="preserve">a fine of </w:t>
      </w:r>
      <w:r>
        <w:t>$400.</w:t>
      </w:r>
    </w:p>
    <w:p w:rsidR="009313C0" w:rsidRDefault="009313C0">
      <w:pPr>
        <w:pStyle w:val="Footnotesection"/>
      </w:pPr>
      <w:r>
        <w:tab/>
        <w:t>[By-law 13A inserted in Gazette 10 Oct 2008 p. 4541</w:t>
      </w:r>
      <w:r w:rsidR="00600EEA">
        <w:t>; amended in Gazette 31 May 2011 p. 1959</w:t>
      </w:r>
      <w:r w:rsidR="00C42C58">
        <w:t xml:space="preserve"> and 1961-2</w:t>
      </w:r>
      <w:r>
        <w:t>.]</w:t>
      </w:r>
    </w:p>
    <w:p w:rsidR="009313C0" w:rsidRDefault="009313C0">
      <w:pPr>
        <w:pStyle w:val="Heading5"/>
        <w:rPr>
          <w:snapToGrid w:val="0"/>
        </w:rPr>
      </w:pPr>
      <w:bookmarkStart w:id="19" w:name="_Toc378176031"/>
      <w:r>
        <w:rPr>
          <w:rStyle w:val="CharSectno"/>
        </w:rPr>
        <w:t>13</w:t>
      </w:r>
      <w:r>
        <w:rPr>
          <w:snapToGrid w:val="0"/>
        </w:rPr>
        <w:t>.</w:t>
      </w:r>
      <w:r>
        <w:rPr>
          <w:snapToGrid w:val="0"/>
        </w:rPr>
        <w:tab/>
        <w:t>Control of smoking</w:t>
      </w:r>
      <w:bookmarkEnd w:id="19"/>
    </w:p>
    <w:p w:rsidR="009313C0" w:rsidRDefault="009313C0">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rsidR="009313C0" w:rsidRDefault="009313C0">
      <w:pPr>
        <w:pStyle w:val="Penstart"/>
        <w:rPr>
          <w:snapToGrid w:val="0"/>
        </w:rPr>
      </w:pPr>
      <w:r>
        <w:rPr>
          <w:snapToGrid w:val="0"/>
        </w:rPr>
        <w:tab/>
        <w:t>Penalty:</w:t>
      </w:r>
      <w:r w:rsidR="00600EEA" w:rsidRPr="00600EEA">
        <w:t xml:space="preserve"> </w:t>
      </w:r>
      <w:r w:rsidR="00600EEA">
        <w:t>a fine of $500.</w:t>
      </w:r>
    </w:p>
    <w:p w:rsidR="00600EEA" w:rsidRDefault="00600EEA" w:rsidP="00600EEA">
      <w:pPr>
        <w:pStyle w:val="Footnotesection"/>
      </w:pPr>
      <w:r>
        <w:tab/>
        <w:t>[By-law 13 amended in Gazette 31 May 2011 p. 1960]</w:t>
      </w:r>
    </w:p>
    <w:p w:rsidR="009313C0" w:rsidRDefault="009313C0">
      <w:pPr>
        <w:pStyle w:val="Heading5"/>
        <w:rPr>
          <w:snapToGrid w:val="0"/>
        </w:rPr>
      </w:pPr>
      <w:bookmarkStart w:id="20" w:name="_Toc378176032"/>
      <w:r>
        <w:rPr>
          <w:rStyle w:val="CharSectno"/>
        </w:rPr>
        <w:t>14</w:t>
      </w:r>
      <w:r>
        <w:rPr>
          <w:snapToGrid w:val="0"/>
        </w:rPr>
        <w:t>.</w:t>
      </w:r>
      <w:r>
        <w:rPr>
          <w:snapToGrid w:val="0"/>
        </w:rPr>
        <w:tab/>
        <w:t>Disorderly behaviour</w:t>
      </w:r>
      <w:bookmarkEnd w:id="20"/>
    </w:p>
    <w:p w:rsidR="009313C0" w:rsidRDefault="009313C0">
      <w:pPr>
        <w:pStyle w:val="Subsection"/>
        <w:keepNext/>
        <w:keepLines/>
        <w:rPr>
          <w:snapToGrid w:val="0"/>
        </w:rPr>
      </w:pPr>
      <w:r>
        <w:rPr>
          <w:snapToGrid w:val="0"/>
        </w:rPr>
        <w:tab/>
      </w:r>
      <w:r>
        <w:rPr>
          <w:snapToGrid w:val="0"/>
        </w:rPr>
        <w:tab/>
        <w:t>A person shall not in the public market —</w:t>
      </w:r>
    </w:p>
    <w:p w:rsidR="009313C0" w:rsidRDefault="009313C0">
      <w:pPr>
        <w:pStyle w:val="Indenta"/>
        <w:rPr>
          <w:snapToGrid w:val="0"/>
        </w:rPr>
      </w:pPr>
      <w:r>
        <w:rPr>
          <w:snapToGrid w:val="0"/>
        </w:rPr>
        <w:tab/>
        <w:t>(a)</w:t>
      </w:r>
      <w:r>
        <w:rPr>
          <w:snapToGrid w:val="0"/>
        </w:rPr>
        <w:tab/>
        <w:t>assault an inspector;</w:t>
      </w:r>
    </w:p>
    <w:p w:rsidR="009313C0" w:rsidRDefault="009313C0">
      <w:pPr>
        <w:pStyle w:val="Indenta"/>
        <w:rPr>
          <w:snapToGrid w:val="0"/>
        </w:rPr>
      </w:pPr>
      <w:r>
        <w:rPr>
          <w:snapToGrid w:val="0"/>
        </w:rPr>
        <w:tab/>
        <w:t>(b)</w:t>
      </w:r>
      <w:r>
        <w:rPr>
          <w:snapToGrid w:val="0"/>
        </w:rPr>
        <w:tab/>
        <w:t>use abusive or insulting language to an inspector; or</w:t>
      </w:r>
    </w:p>
    <w:p w:rsidR="009313C0" w:rsidRDefault="009313C0">
      <w:pPr>
        <w:pStyle w:val="Indenta"/>
        <w:rPr>
          <w:snapToGrid w:val="0"/>
        </w:rPr>
      </w:pPr>
      <w:r>
        <w:rPr>
          <w:snapToGrid w:val="0"/>
        </w:rPr>
        <w:tab/>
        <w:t>(c)</w:t>
      </w:r>
      <w:r>
        <w:rPr>
          <w:snapToGrid w:val="0"/>
        </w:rPr>
        <w:tab/>
        <w:t>behave in a disorderly manner or in a manner which causes or is likely to cause nuisance or annoyance to any other person.</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$1 000.</w:t>
      </w:r>
    </w:p>
    <w:p w:rsidR="00A90FEB" w:rsidRDefault="00A90FEB" w:rsidP="00A90FEB">
      <w:pPr>
        <w:pStyle w:val="Footnotesection"/>
      </w:pPr>
      <w:r>
        <w:tab/>
        <w:t>[By-law 14 amended in Gazette 31 May 2011 p. 1961-2.]</w:t>
      </w:r>
    </w:p>
    <w:p w:rsidR="009313C0" w:rsidRDefault="009313C0">
      <w:pPr>
        <w:pStyle w:val="Heading5"/>
        <w:rPr>
          <w:snapToGrid w:val="0"/>
        </w:rPr>
      </w:pPr>
      <w:bookmarkStart w:id="21" w:name="_Toc378176033"/>
      <w:r>
        <w:rPr>
          <w:rStyle w:val="CharSectno"/>
        </w:rPr>
        <w:t>15</w:t>
      </w:r>
      <w:r>
        <w:rPr>
          <w:snapToGrid w:val="0"/>
        </w:rPr>
        <w:t>.</w:t>
      </w:r>
      <w:r>
        <w:rPr>
          <w:snapToGrid w:val="0"/>
        </w:rPr>
        <w:tab/>
        <w:t>Obscene material prohibited</w:t>
      </w:r>
      <w:bookmarkEnd w:id="21"/>
    </w:p>
    <w:p w:rsidR="009313C0" w:rsidRDefault="009313C0">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$200.</w:t>
      </w:r>
    </w:p>
    <w:p w:rsidR="00A90FEB" w:rsidRDefault="00A90FEB" w:rsidP="00A90FEB">
      <w:pPr>
        <w:pStyle w:val="Footnotesection"/>
      </w:pPr>
      <w:r>
        <w:tab/>
        <w:t>[By-law 15 amended in Gazette 31 May 2011 p. 1961-2.]</w:t>
      </w:r>
    </w:p>
    <w:p w:rsidR="009313C0" w:rsidRDefault="009313C0">
      <w:pPr>
        <w:pStyle w:val="Heading5"/>
        <w:rPr>
          <w:snapToGrid w:val="0"/>
        </w:rPr>
      </w:pPr>
      <w:bookmarkStart w:id="22" w:name="_Toc378176034"/>
      <w:r>
        <w:rPr>
          <w:rStyle w:val="CharSectno"/>
        </w:rPr>
        <w:t>16</w:t>
      </w:r>
      <w:r>
        <w:rPr>
          <w:snapToGrid w:val="0"/>
        </w:rPr>
        <w:t>.</w:t>
      </w:r>
      <w:r>
        <w:rPr>
          <w:snapToGrid w:val="0"/>
        </w:rPr>
        <w:tab/>
        <w:t>Restriction on signs</w:t>
      </w:r>
      <w:bookmarkEnd w:id="22"/>
    </w:p>
    <w:p w:rsidR="009313C0" w:rsidRDefault="009313C0">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$200.</w:t>
      </w:r>
    </w:p>
    <w:p w:rsidR="00A90FEB" w:rsidRDefault="00A90FEB" w:rsidP="00A90FEB">
      <w:pPr>
        <w:pStyle w:val="Footnotesection"/>
      </w:pPr>
      <w:r>
        <w:tab/>
        <w:t>[By-law 16 amended in Gazette 31 May 2011 p. 1961-2.]</w:t>
      </w:r>
    </w:p>
    <w:p w:rsidR="009313C0" w:rsidRDefault="009313C0">
      <w:pPr>
        <w:pStyle w:val="Heading5"/>
        <w:rPr>
          <w:snapToGrid w:val="0"/>
        </w:rPr>
      </w:pPr>
      <w:bookmarkStart w:id="23" w:name="_Toc378176035"/>
      <w:r>
        <w:rPr>
          <w:rStyle w:val="CharSectno"/>
        </w:rPr>
        <w:t>17</w:t>
      </w:r>
      <w:r>
        <w:rPr>
          <w:snapToGrid w:val="0"/>
        </w:rPr>
        <w:t>.</w:t>
      </w:r>
      <w:r>
        <w:rPr>
          <w:snapToGrid w:val="0"/>
        </w:rPr>
        <w:tab/>
        <w:t>Restriction on use of alcohol</w:t>
      </w:r>
      <w:bookmarkEnd w:id="23"/>
    </w:p>
    <w:p w:rsidR="009313C0" w:rsidRDefault="009313C0">
      <w:pPr>
        <w:pStyle w:val="Subsection"/>
        <w:rPr>
          <w:snapToGrid w:val="0"/>
        </w:rPr>
      </w:pPr>
      <w:r>
        <w:rPr>
          <w:snapToGrid w:val="0"/>
        </w:rPr>
        <w:tab/>
      </w:r>
      <w:r>
        <w:rPr>
          <w:snapToGrid w:val="0"/>
        </w:rPr>
        <w:tab/>
        <w:t>A person shall not —</w:t>
      </w:r>
    </w:p>
    <w:p w:rsidR="009313C0" w:rsidRDefault="009313C0">
      <w:pPr>
        <w:pStyle w:val="Indenta"/>
        <w:rPr>
          <w:snapToGrid w:val="0"/>
        </w:rPr>
      </w:pPr>
      <w:r>
        <w:rPr>
          <w:snapToGrid w:val="0"/>
        </w:rPr>
        <w:tab/>
        <w:t>(a)</w:t>
      </w:r>
      <w:r>
        <w:rPr>
          <w:snapToGrid w:val="0"/>
        </w:rPr>
        <w:tab/>
        <w:t>without the prior written consent of the Authority, bring, keep or consume any alcoholic beverage in the public market; or</w:t>
      </w:r>
    </w:p>
    <w:p w:rsidR="009313C0" w:rsidRDefault="009313C0">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$400.</w:t>
      </w:r>
    </w:p>
    <w:p w:rsidR="00A90FEB" w:rsidRDefault="00A90FEB" w:rsidP="00A90FEB">
      <w:pPr>
        <w:pStyle w:val="Footnotesection"/>
      </w:pPr>
      <w:r>
        <w:tab/>
        <w:t>[By-law 17 amended in Gazette 31 May 2011 p. 1961-2.]</w:t>
      </w:r>
    </w:p>
    <w:p w:rsidR="009313C0" w:rsidRDefault="009313C0">
      <w:pPr>
        <w:pStyle w:val="Heading5"/>
        <w:rPr>
          <w:snapToGrid w:val="0"/>
        </w:rPr>
      </w:pPr>
      <w:bookmarkStart w:id="24" w:name="_Toc378176036"/>
      <w:r>
        <w:rPr>
          <w:rStyle w:val="CharSectno"/>
        </w:rPr>
        <w:t>18</w:t>
      </w:r>
      <w:r>
        <w:rPr>
          <w:snapToGrid w:val="0"/>
        </w:rPr>
        <w:t>.</w:t>
      </w:r>
      <w:r>
        <w:rPr>
          <w:snapToGrid w:val="0"/>
        </w:rPr>
        <w:tab/>
        <w:t>No obstructions</w:t>
      </w:r>
      <w:bookmarkEnd w:id="24"/>
    </w:p>
    <w:p w:rsidR="009313C0" w:rsidRDefault="009313C0">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$300.</w:t>
      </w:r>
    </w:p>
    <w:p w:rsidR="009313C0" w:rsidRDefault="009313C0">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$300.</w:t>
      </w:r>
    </w:p>
    <w:p w:rsidR="00A90FEB" w:rsidRDefault="00A90FEB" w:rsidP="00A90FEB">
      <w:pPr>
        <w:pStyle w:val="Footnotesection"/>
      </w:pPr>
      <w:r>
        <w:tab/>
        <w:t>[By-law 18 amended in Gazette 31 May 2011 p. 1961-2.]</w:t>
      </w:r>
    </w:p>
    <w:p w:rsidR="009313C0" w:rsidRDefault="009313C0">
      <w:pPr>
        <w:pStyle w:val="Heading5"/>
        <w:rPr>
          <w:snapToGrid w:val="0"/>
        </w:rPr>
      </w:pPr>
      <w:bookmarkStart w:id="25" w:name="_Toc378176037"/>
      <w:r>
        <w:rPr>
          <w:rStyle w:val="CharSectno"/>
        </w:rPr>
        <w:t>19</w:t>
      </w:r>
      <w:r>
        <w:rPr>
          <w:snapToGrid w:val="0"/>
        </w:rPr>
        <w:t>.</w:t>
      </w:r>
      <w:r>
        <w:rPr>
          <w:snapToGrid w:val="0"/>
        </w:rPr>
        <w:tab/>
        <w:t>Restriction on animals</w:t>
      </w:r>
      <w:bookmarkEnd w:id="25"/>
    </w:p>
    <w:p w:rsidR="009313C0" w:rsidRDefault="009313C0">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rsidR="009313C0" w:rsidRDefault="009313C0">
      <w:pPr>
        <w:pStyle w:val="Penstart"/>
        <w:rPr>
          <w:snapToGrid w:val="0"/>
        </w:rPr>
      </w:pPr>
      <w:r>
        <w:rPr>
          <w:snapToGrid w:val="0"/>
        </w:rPr>
        <w:tab/>
        <w:t>Penalty:</w:t>
      </w:r>
      <w:r w:rsidR="00600EEA" w:rsidRPr="00600EEA">
        <w:t xml:space="preserve"> </w:t>
      </w:r>
      <w:r w:rsidR="00600EEA">
        <w:t>a fine of $250.</w:t>
      </w:r>
    </w:p>
    <w:p w:rsidR="009313C0" w:rsidRDefault="009313C0">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rsidR="00600EEA" w:rsidRDefault="00600EEA" w:rsidP="00600EEA">
      <w:pPr>
        <w:pStyle w:val="Footnotesection"/>
      </w:pPr>
      <w:r>
        <w:tab/>
        <w:t>[By-law 19 amended in Gazette 31 May 2011 p. 1960.]</w:t>
      </w:r>
    </w:p>
    <w:p w:rsidR="009313C0" w:rsidRDefault="009313C0">
      <w:pPr>
        <w:pStyle w:val="Heading5"/>
        <w:rPr>
          <w:snapToGrid w:val="0"/>
        </w:rPr>
      </w:pPr>
      <w:bookmarkStart w:id="26" w:name="_Toc378176038"/>
      <w:r>
        <w:rPr>
          <w:rStyle w:val="CharSectno"/>
        </w:rPr>
        <w:t>20</w:t>
      </w:r>
      <w:r>
        <w:rPr>
          <w:snapToGrid w:val="0"/>
        </w:rPr>
        <w:t>.</w:t>
      </w:r>
      <w:r>
        <w:rPr>
          <w:snapToGrid w:val="0"/>
        </w:rPr>
        <w:tab/>
        <w:t>No interference with Authority property</w:t>
      </w:r>
      <w:bookmarkEnd w:id="26"/>
    </w:p>
    <w:p w:rsidR="009313C0" w:rsidRDefault="009313C0">
      <w:pPr>
        <w:pStyle w:val="Subsection"/>
        <w:rPr>
          <w:snapToGrid w:val="0"/>
        </w:rPr>
      </w:pPr>
      <w:r>
        <w:rPr>
          <w:snapToGrid w:val="0"/>
        </w:rPr>
        <w:tab/>
      </w:r>
      <w:r>
        <w:rPr>
          <w:snapToGrid w:val="0"/>
        </w:rPr>
        <w:tab/>
        <w:t>A person shall not —</w:t>
      </w:r>
    </w:p>
    <w:p w:rsidR="009313C0" w:rsidRDefault="009313C0">
      <w:pPr>
        <w:pStyle w:val="Indenta"/>
        <w:rPr>
          <w:snapToGrid w:val="0"/>
        </w:rPr>
      </w:pPr>
      <w:r>
        <w:rPr>
          <w:snapToGrid w:val="0"/>
        </w:rPr>
        <w:tab/>
        <w:t>(a)</w:t>
      </w:r>
      <w:r>
        <w:rPr>
          <w:snapToGrid w:val="0"/>
        </w:rPr>
        <w:tab/>
        <w:t>without the prior written consent of the Authority, interfere with any property of the Authority in the public market; or</w:t>
      </w:r>
    </w:p>
    <w:p w:rsidR="009313C0" w:rsidRDefault="009313C0">
      <w:pPr>
        <w:pStyle w:val="Indenta"/>
        <w:rPr>
          <w:snapToGrid w:val="0"/>
        </w:rPr>
      </w:pPr>
      <w:r>
        <w:rPr>
          <w:snapToGrid w:val="0"/>
        </w:rPr>
        <w:tab/>
        <w:t>(b)</w:t>
      </w:r>
      <w:r>
        <w:rPr>
          <w:snapToGrid w:val="0"/>
        </w:rPr>
        <w:tab/>
        <w:t>damage any property of the Authority in the public market.</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$1 000.</w:t>
      </w:r>
    </w:p>
    <w:p w:rsidR="00A90FEB" w:rsidRDefault="00A90FEB" w:rsidP="00A90FEB">
      <w:pPr>
        <w:pStyle w:val="Footnotesection"/>
      </w:pPr>
      <w:r>
        <w:tab/>
        <w:t>[By-law 20 amended in Gazette 31 May 2011 p. 1961-2.]</w:t>
      </w:r>
    </w:p>
    <w:p w:rsidR="009313C0" w:rsidRDefault="009313C0">
      <w:pPr>
        <w:pStyle w:val="Heading5"/>
        <w:rPr>
          <w:snapToGrid w:val="0"/>
        </w:rPr>
      </w:pPr>
      <w:bookmarkStart w:id="27" w:name="_Toc378176039"/>
      <w:r>
        <w:rPr>
          <w:rStyle w:val="CharSectno"/>
        </w:rPr>
        <w:t>21</w:t>
      </w:r>
      <w:r>
        <w:rPr>
          <w:snapToGrid w:val="0"/>
        </w:rPr>
        <w:t>.</w:t>
      </w:r>
      <w:r>
        <w:rPr>
          <w:snapToGrid w:val="0"/>
        </w:rPr>
        <w:tab/>
        <w:t>Restrictions on fire hose use</w:t>
      </w:r>
      <w:bookmarkEnd w:id="27"/>
    </w:p>
    <w:p w:rsidR="009313C0" w:rsidRDefault="009313C0">
      <w:pPr>
        <w:pStyle w:val="Subsection"/>
        <w:rPr>
          <w:snapToGrid w:val="0"/>
        </w:rPr>
      </w:pPr>
      <w:r>
        <w:rPr>
          <w:snapToGrid w:val="0"/>
        </w:rPr>
        <w:tab/>
      </w:r>
      <w:r>
        <w:rPr>
          <w:snapToGrid w:val="0"/>
        </w:rPr>
        <w:tab/>
        <w:t>A person shall not —</w:t>
      </w:r>
    </w:p>
    <w:p w:rsidR="009313C0" w:rsidRDefault="009313C0">
      <w:pPr>
        <w:pStyle w:val="Indenta"/>
        <w:rPr>
          <w:snapToGrid w:val="0"/>
        </w:rPr>
      </w:pPr>
      <w:r>
        <w:rPr>
          <w:snapToGrid w:val="0"/>
        </w:rPr>
        <w:tab/>
        <w:t>(a)</w:t>
      </w:r>
      <w:r>
        <w:rPr>
          <w:snapToGrid w:val="0"/>
        </w:rPr>
        <w:tab/>
        <w:t>interfere with or damage any fire service or related equipment, being the property of the Authority; or</w:t>
      </w:r>
    </w:p>
    <w:p w:rsidR="009313C0" w:rsidRDefault="009313C0">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$1 000.</w:t>
      </w:r>
    </w:p>
    <w:p w:rsidR="00A90FEB" w:rsidRDefault="00A90FEB" w:rsidP="00A90FEB">
      <w:pPr>
        <w:pStyle w:val="Footnotesection"/>
      </w:pPr>
      <w:r>
        <w:tab/>
        <w:t>[By-law 21 amended in Gazette 31 May 2011 p. 1961-2.]</w:t>
      </w:r>
    </w:p>
    <w:p w:rsidR="009313C0" w:rsidRDefault="009313C0">
      <w:pPr>
        <w:pStyle w:val="Heading5"/>
        <w:rPr>
          <w:snapToGrid w:val="0"/>
        </w:rPr>
      </w:pPr>
      <w:bookmarkStart w:id="28" w:name="_Toc378176040"/>
      <w:r>
        <w:rPr>
          <w:rStyle w:val="CharSectno"/>
        </w:rPr>
        <w:t>22</w:t>
      </w:r>
      <w:r>
        <w:rPr>
          <w:snapToGrid w:val="0"/>
        </w:rPr>
        <w:t>.</w:t>
      </w:r>
      <w:r>
        <w:rPr>
          <w:snapToGrid w:val="0"/>
        </w:rPr>
        <w:tab/>
        <w:t>Handling of refuse</w:t>
      </w:r>
      <w:bookmarkEnd w:id="28"/>
    </w:p>
    <w:p w:rsidR="009313C0" w:rsidRDefault="009313C0">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rsidR="009313C0" w:rsidRDefault="009313C0">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rsidR="009313C0" w:rsidRDefault="009313C0">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rsidR="009313C0" w:rsidRDefault="009313C0">
      <w:pPr>
        <w:pStyle w:val="Subsection"/>
        <w:rPr>
          <w:snapToGrid w:val="0"/>
        </w:rPr>
      </w:pPr>
      <w:r>
        <w:rPr>
          <w:snapToGrid w:val="0"/>
        </w:rPr>
        <w:tab/>
        <w:t>(4)</w:t>
      </w:r>
      <w:r>
        <w:rPr>
          <w:snapToGrid w:val="0"/>
        </w:rPr>
        <w:tab/>
        <w:t>A person who contravenes sub</w:t>
      </w:r>
      <w:r>
        <w:rPr>
          <w:snapToGrid w:val="0"/>
        </w:rPr>
        <w:noBreakHyphen/>
        <w:t>bylaw (1), (2) or (3) commits an offence.</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$300.</w:t>
      </w:r>
    </w:p>
    <w:p w:rsidR="00A90FEB" w:rsidRDefault="00A90FEB" w:rsidP="00A90FEB">
      <w:pPr>
        <w:pStyle w:val="Footnotesection"/>
      </w:pPr>
      <w:r>
        <w:tab/>
        <w:t>[By-law 22 amended in Gazette 31 May 2011 p. 1961-2.]</w:t>
      </w:r>
    </w:p>
    <w:p w:rsidR="009313C0" w:rsidRDefault="009313C0">
      <w:pPr>
        <w:pStyle w:val="Heading5"/>
        <w:rPr>
          <w:snapToGrid w:val="0"/>
        </w:rPr>
      </w:pPr>
      <w:bookmarkStart w:id="29" w:name="_Toc378176041"/>
      <w:r>
        <w:rPr>
          <w:rStyle w:val="CharSectno"/>
        </w:rPr>
        <w:t>23</w:t>
      </w:r>
      <w:r>
        <w:rPr>
          <w:snapToGrid w:val="0"/>
        </w:rPr>
        <w:t>.</w:t>
      </w:r>
      <w:r>
        <w:rPr>
          <w:snapToGrid w:val="0"/>
        </w:rPr>
        <w:tab/>
        <w:t>Expectorating, urinating, defecating prohibited</w:t>
      </w:r>
      <w:bookmarkEnd w:id="29"/>
    </w:p>
    <w:p w:rsidR="009313C0" w:rsidRDefault="009313C0">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$1 000.</w:t>
      </w:r>
    </w:p>
    <w:p w:rsidR="00A90FEB" w:rsidRDefault="00A90FEB" w:rsidP="00A90FEB">
      <w:pPr>
        <w:pStyle w:val="Footnotesection"/>
      </w:pPr>
      <w:r>
        <w:tab/>
        <w:t>[By-law 23 amended in Gazette 31 May 2011 p. 1961-2.]</w:t>
      </w:r>
    </w:p>
    <w:p w:rsidR="009313C0" w:rsidRDefault="009313C0">
      <w:pPr>
        <w:pStyle w:val="Heading2"/>
      </w:pPr>
      <w:bookmarkStart w:id="30" w:name="_Toc378176042"/>
      <w:r>
        <w:rPr>
          <w:rStyle w:val="CharPartNo"/>
        </w:rPr>
        <w:t>Part 4</w:t>
      </w:r>
      <w:r>
        <w:t> — </w:t>
      </w:r>
      <w:r>
        <w:rPr>
          <w:rStyle w:val="CharPartText"/>
        </w:rPr>
        <w:t>Control of trading</w:t>
      </w:r>
      <w:bookmarkEnd w:id="30"/>
    </w:p>
    <w:p w:rsidR="009313C0" w:rsidRDefault="009313C0">
      <w:pPr>
        <w:pStyle w:val="Footnoteheading"/>
      </w:pPr>
      <w:r>
        <w:tab/>
        <w:t>[Division heading deleted in Gazette 10 Oct 2008 p. 4541.]</w:t>
      </w:r>
    </w:p>
    <w:p w:rsidR="009313C0" w:rsidRDefault="009313C0">
      <w:pPr>
        <w:pStyle w:val="Heading5"/>
        <w:rPr>
          <w:snapToGrid w:val="0"/>
        </w:rPr>
      </w:pPr>
      <w:bookmarkStart w:id="31" w:name="_Toc378176043"/>
      <w:r>
        <w:rPr>
          <w:rStyle w:val="CharSectno"/>
        </w:rPr>
        <w:t>24</w:t>
      </w:r>
      <w:r>
        <w:rPr>
          <w:snapToGrid w:val="0"/>
        </w:rPr>
        <w:t>.</w:t>
      </w:r>
      <w:r>
        <w:rPr>
          <w:snapToGrid w:val="0"/>
        </w:rPr>
        <w:tab/>
        <w:t>Solicitation of business</w:t>
      </w:r>
      <w:bookmarkEnd w:id="31"/>
    </w:p>
    <w:p w:rsidR="009313C0" w:rsidRDefault="009313C0">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rsidR="009313C0" w:rsidRDefault="009313C0">
      <w:pPr>
        <w:pStyle w:val="Penstart"/>
        <w:rPr>
          <w:snapToGrid w:val="0"/>
        </w:rPr>
      </w:pPr>
      <w:r>
        <w:rPr>
          <w:snapToGrid w:val="0"/>
        </w:rPr>
        <w:tab/>
        <w:t>Penalty:</w:t>
      </w:r>
      <w:r w:rsidR="00600EEA" w:rsidRPr="00600EEA">
        <w:t xml:space="preserve"> </w:t>
      </w:r>
      <w:r w:rsidR="00600EEA">
        <w:t>a fine of $250.</w:t>
      </w:r>
    </w:p>
    <w:p w:rsidR="009313C0" w:rsidRDefault="009313C0">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rsidR="009313C0" w:rsidRDefault="009313C0">
      <w:pPr>
        <w:pStyle w:val="Penstart"/>
        <w:rPr>
          <w:snapToGrid w:val="0"/>
        </w:rPr>
      </w:pPr>
      <w:r>
        <w:rPr>
          <w:snapToGrid w:val="0"/>
        </w:rPr>
        <w:tab/>
        <w:t>Penalty:</w:t>
      </w:r>
      <w:r w:rsidR="00600EEA" w:rsidRPr="00600EEA">
        <w:t xml:space="preserve"> </w:t>
      </w:r>
      <w:r w:rsidR="00600EEA">
        <w:t>a fine of $250.</w:t>
      </w:r>
    </w:p>
    <w:p w:rsidR="00600EEA" w:rsidRDefault="00600EEA" w:rsidP="00600EEA">
      <w:pPr>
        <w:pStyle w:val="Footnotesection"/>
      </w:pPr>
      <w:r>
        <w:tab/>
        <w:t>[By-law 24 amended in Gazette 31 May 2011 p. 1960.]</w:t>
      </w:r>
    </w:p>
    <w:p w:rsidR="009313C0" w:rsidRDefault="009313C0">
      <w:pPr>
        <w:pStyle w:val="Heading5"/>
        <w:rPr>
          <w:snapToGrid w:val="0"/>
        </w:rPr>
      </w:pPr>
      <w:bookmarkStart w:id="32" w:name="_Toc378176044"/>
      <w:r>
        <w:rPr>
          <w:rStyle w:val="CharSectno"/>
        </w:rPr>
        <w:t>25</w:t>
      </w:r>
      <w:r>
        <w:rPr>
          <w:snapToGrid w:val="0"/>
        </w:rPr>
        <w:t>.</w:t>
      </w:r>
      <w:r>
        <w:rPr>
          <w:snapToGrid w:val="0"/>
        </w:rPr>
        <w:tab/>
        <w:t>Sales and purchases</w:t>
      </w:r>
      <w:bookmarkEnd w:id="32"/>
    </w:p>
    <w:p w:rsidR="009313C0" w:rsidRDefault="009313C0">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rsidR="009313C0" w:rsidRDefault="009313C0">
      <w:pPr>
        <w:pStyle w:val="Penstart"/>
        <w:rPr>
          <w:snapToGrid w:val="0"/>
        </w:rPr>
      </w:pPr>
      <w:r>
        <w:rPr>
          <w:snapToGrid w:val="0"/>
        </w:rPr>
        <w:tab/>
        <w:t>Penalty:</w:t>
      </w:r>
      <w:r w:rsidR="00600EEA" w:rsidRPr="00600EEA">
        <w:t xml:space="preserve"> </w:t>
      </w:r>
      <w:r w:rsidR="00600EEA">
        <w:t>a fine of $500.</w:t>
      </w:r>
    </w:p>
    <w:p w:rsidR="009313C0" w:rsidRDefault="009313C0">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rsidR="009313C0" w:rsidRDefault="009313C0">
      <w:pPr>
        <w:pStyle w:val="Penstart"/>
        <w:rPr>
          <w:snapToGrid w:val="0"/>
        </w:rPr>
      </w:pPr>
      <w:r>
        <w:rPr>
          <w:snapToGrid w:val="0"/>
        </w:rPr>
        <w:tab/>
        <w:t>Penalty:</w:t>
      </w:r>
      <w:r w:rsidR="00600EEA" w:rsidRPr="00600EEA">
        <w:t xml:space="preserve"> </w:t>
      </w:r>
      <w:r w:rsidR="00600EEA">
        <w:t>a fine of $500.</w:t>
      </w:r>
    </w:p>
    <w:p w:rsidR="00600EEA" w:rsidRDefault="00600EEA" w:rsidP="00600EEA">
      <w:pPr>
        <w:pStyle w:val="Footnotesection"/>
      </w:pPr>
      <w:r>
        <w:tab/>
        <w:t>[By-law 25 amended in Gazette 31 May 2011 p. 1960.]</w:t>
      </w:r>
    </w:p>
    <w:p w:rsidR="009313C0" w:rsidRDefault="009313C0">
      <w:pPr>
        <w:pStyle w:val="Heading5"/>
        <w:rPr>
          <w:snapToGrid w:val="0"/>
        </w:rPr>
      </w:pPr>
      <w:bookmarkStart w:id="33" w:name="_Toc378176045"/>
      <w:r>
        <w:rPr>
          <w:rStyle w:val="CharSectno"/>
        </w:rPr>
        <w:t>26</w:t>
      </w:r>
      <w:r>
        <w:rPr>
          <w:snapToGrid w:val="0"/>
        </w:rPr>
        <w:t>.</w:t>
      </w:r>
      <w:r>
        <w:rPr>
          <w:snapToGrid w:val="0"/>
        </w:rPr>
        <w:tab/>
        <w:t>Minimum sales</w:t>
      </w:r>
      <w:bookmarkEnd w:id="33"/>
    </w:p>
    <w:p w:rsidR="009313C0" w:rsidRDefault="009313C0">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$400.</w:t>
      </w:r>
    </w:p>
    <w:p w:rsidR="006A6A1D" w:rsidRDefault="006A6A1D" w:rsidP="006A6A1D">
      <w:pPr>
        <w:pStyle w:val="Footnotesection"/>
      </w:pPr>
      <w:r>
        <w:tab/>
        <w:t>[By-law 26 amended in Gazette 31 May 2011 p. 1961-2.]</w:t>
      </w:r>
    </w:p>
    <w:p w:rsidR="009313C0" w:rsidRDefault="009313C0">
      <w:pPr>
        <w:pStyle w:val="Heading5"/>
        <w:rPr>
          <w:snapToGrid w:val="0"/>
        </w:rPr>
      </w:pPr>
      <w:bookmarkStart w:id="34" w:name="_Toc378176046"/>
      <w:r>
        <w:rPr>
          <w:rStyle w:val="CharSectno"/>
        </w:rPr>
        <w:t>26A</w:t>
      </w:r>
      <w:r>
        <w:rPr>
          <w:snapToGrid w:val="0"/>
        </w:rPr>
        <w:t xml:space="preserve">. </w:t>
      </w:r>
      <w:r>
        <w:rPr>
          <w:snapToGrid w:val="0"/>
        </w:rPr>
        <w:tab/>
        <w:t>Packaging</w:t>
      </w:r>
      <w:bookmarkEnd w:id="34"/>
    </w:p>
    <w:p w:rsidR="009313C0" w:rsidRDefault="009313C0">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rsidR="009313C0" w:rsidRDefault="009313C0">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$400.</w:t>
      </w:r>
    </w:p>
    <w:p w:rsidR="009313C0" w:rsidRDefault="009313C0">
      <w:pPr>
        <w:pStyle w:val="Footnotesection"/>
      </w:pPr>
      <w:r>
        <w:tab/>
        <w:t>[By</w:t>
      </w:r>
      <w:r>
        <w:noBreakHyphen/>
        <w:t>law 26A inserted in Gazette 9 Dec 1997 p. 7169</w:t>
      </w:r>
      <w:r w:rsidR="006A6A1D">
        <w:t>;</w:t>
      </w:r>
      <w:r w:rsidR="006A6A1D" w:rsidRPr="006A6A1D">
        <w:t xml:space="preserve"> </w:t>
      </w:r>
      <w:r w:rsidR="006A6A1D">
        <w:t>amended in Gazette 31 May 2011 p. 1961-2</w:t>
      </w:r>
      <w:r>
        <w:t>.]</w:t>
      </w:r>
    </w:p>
    <w:p w:rsidR="009313C0" w:rsidRDefault="009313C0">
      <w:pPr>
        <w:pStyle w:val="Ednotesection"/>
      </w:pPr>
      <w:r>
        <w:t>[</w:t>
      </w:r>
      <w:r>
        <w:rPr>
          <w:b/>
        </w:rPr>
        <w:t>27, 27A, 28.</w:t>
      </w:r>
      <w:r>
        <w:tab/>
        <w:t>Deleted in Gazette 28 Jul 2000 p. 3988.]</w:t>
      </w:r>
    </w:p>
    <w:p w:rsidR="009313C0" w:rsidRDefault="009313C0">
      <w:pPr>
        <w:pStyle w:val="Ednotesection"/>
      </w:pPr>
      <w:r>
        <w:t>[</w:t>
      </w:r>
      <w:r>
        <w:rPr>
          <w:b/>
          <w:bCs/>
        </w:rPr>
        <w:t>29-32.</w:t>
      </w:r>
      <w:r>
        <w:tab/>
        <w:t>Deleted in Gazette 10 Oct 2008 p. 4541.]</w:t>
      </w:r>
    </w:p>
    <w:p w:rsidR="009313C0" w:rsidRDefault="009313C0">
      <w:pPr>
        <w:pStyle w:val="Ednotedivision"/>
      </w:pPr>
      <w:r>
        <w:t>[Division 2 (bl. 32A-32L) deleted in Gazette 10 Oct 2008 p. 4541.]</w:t>
      </w:r>
    </w:p>
    <w:p w:rsidR="009313C0" w:rsidRDefault="009313C0">
      <w:pPr>
        <w:pStyle w:val="Heading2"/>
      </w:pPr>
      <w:bookmarkStart w:id="35" w:name="_Toc378176047"/>
      <w:r>
        <w:rPr>
          <w:rStyle w:val="CharPartNo"/>
        </w:rPr>
        <w:t>Part 5</w:t>
      </w:r>
      <w:r>
        <w:rPr>
          <w:rStyle w:val="CharDivNo"/>
        </w:rPr>
        <w:t> </w:t>
      </w:r>
      <w:r>
        <w:t>—</w:t>
      </w:r>
      <w:r>
        <w:rPr>
          <w:rStyle w:val="CharDivText"/>
        </w:rPr>
        <w:t> </w:t>
      </w:r>
      <w:r>
        <w:rPr>
          <w:rStyle w:val="CharPartText"/>
        </w:rPr>
        <w:t>Control of vehicles</w:t>
      </w:r>
      <w:bookmarkEnd w:id="35"/>
    </w:p>
    <w:p w:rsidR="009313C0" w:rsidRDefault="009313C0">
      <w:pPr>
        <w:pStyle w:val="Heading5"/>
        <w:rPr>
          <w:snapToGrid w:val="0"/>
        </w:rPr>
      </w:pPr>
      <w:bookmarkStart w:id="36" w:name="_Toc378176048"/>
      <w:r>
        <w:rPr>
          <w:rStyle w:val="CharSectno"/>
        </w:rPr>
        <w:t>33</w:t>
      </w:r>
      <w:r>
        <w:rPr>
          <w:snapToGrid w:val="0"/>
        </w:rPr>
        <w:t>.</w:t>
      </w:r>
      <w:r>
        <w:rPr>
          <w:snapToGrid w:val="0"/>
        </w:rPr>
        <w:tab/>
        <w:t>Terms used</w:t>
      </w:r>
      <w:bookmarkEnd w:id="36"/>
    </w:p>
    <w:p w:rsidR="009313C0" w:rsidRDefault="009313C0">
      <w:pPr>
        <w:pStyle w:val="Subsection"/>
        <w:rPr>
          <w:snapToGrid w:val="0"/>
        </w:rPr>
      </w:pPr>
      <w:r>
        <w:rPr>
          <w:snapToGrid w:val="0"/>
        </w:rPr>
        <w:tab/>
      </w:r>
      <w:r>
        <w:rPr>
          <w:snapToGrid w:val="0"/>
        </w:rPr>
        <w:tab/>
        <w:t>In this Part, unless the contrary intention appears —</w:t>
      </w:r>
    </w:p>
    <w:p w:rsidR="009313C0" w:rsidRDefault="009313C0">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rsidR="009313C0" w:rsidRDefault="009313C0">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rsidR="009313C0" w:rsidRDefault="009313C0">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rsidR="009313C0" w:rsidRDefault="009313C0">
      <w:pPr>
        <w:pStyle w:val="Defstart"/>
      </w:pPr>
      <w:r>
        <w:rPr>
          <w:b/>
        </w:rPr>
        <w:tab/>
      </w:r>
      <w:bookmarkStart w:id="37" w:name="endcomma"/>
      <w:bookmarkEnd w:id="37"/>
      <w:r>
        <w:rPr>
          <w:rStyle w:val="CharDefText"/>
        </w:rPr>
        <w:t>stand</w:t>
      </w:r>
      <w:r>
        <w:t xml:space="preserve"> </w:t>
      </w:r>
      <w:bookmarkStart w:id="38" w:name="comma"/>
      <w:bookmarkEnd w:id="38"/>
      <w:r>
        <w:t>in relation to a vehicle, means to stop the vehicle and permit it to remain stationary, except for the purpose of avoiding conflict with other traffic or of complying with the provisions of any law.</w:t>
      </w:r>
    </w:p>
    <w:p w:rsidR="009313C0" w:rsidRDefault="009313C0">
      <w:pPr>
        <w:pStyle w:val="Heading5"/>
        <w:rPr>
          <w:snapToGrid w:val="0"/>
        </w:rPr>
      </w:pPr>
      <w:bookmarkStart w:id="39" w:name="_Toc378176049"/>
      <w:r>
        <w:rPr>
          <w:rStyle w:val="CharSectno"/>
        </w:rPr>
        <w:t>34</w:t>
      </w:r>
      <w:r>
        <w:rPr>
          <w:snapToGrid w:val="0"/>
        </w:rPr>
        <w:t>.</w:t>
      </w:r>
      <w:r>
        <w:rPr>
          <w:snapToGrid w:val="0"/>
        </w:rPr>
        <w:tab/>
        <w:t>Certificate of authorisation under section 13C(2)</w:t>
      </w:r>
      <w:bookmarkEnd w:id="39"/>
    </w:p>
    <w:p w:rsidR="009313C0" w:rsidRDefault="009313C0">
      <w:pPr>
        <w:pStyle w:val="Subsection"/>
        <w:rPr>
          <w:snapToGrid w:val="0"/>
        </w:rPr>
      </w:pPr>
      <w:r>
        <w:rPr>
          <w:snapToGrid w:val="0"/>
        </w:rPr>
        <w:tab/>
      </w:r>
      <w:r>
        <w:rPr>
          <w:snapToGrid w:val="0"/>
        </w:rPr>
        <w:tab/>
        <w:t>The Certificate issued pursuant to section 13C(2) of the Act shall be in the form specified in Form 3 of Schedule 2.</w:t>
      </w:r>
    </w:p>
    <w:p w:rsidR="009313C0" w:rsidRDefault="009313C0">
      <w:pPr>
        <w:pStyle w:val="Heading5"/>
        <w:rPr>
          <w:snapToGrid w:val="0"/>
        </w:rPr>
      </w:pPr>
      <w:bookmarkStart w:id="40" w:name="_Toc378176050"/>
      <w:r>
        <w:rPr>
          <w:rStyle w:val="CharSectno"/>
        </w:rPr>
        <w:t>35</w:t>
      </w:r>
      <w:r>
        <w:rPr>
          <w:snapToGrid w:val="0"/>
        </w:rPr>
        <w:t>.</w:t>
      </w:r>
      <w:r>
        <w:rPr>
          <w:snapToGrid w:val="0"/>
        </w:rPr>
        <w:tab/>
        <w:t>Times for delivery and collection</w:t>
      </w:r>
      <w:bookmarkEnd w:id="40"/>
    </w:p>
    <w:p w:rsidR="009313C0" w:rsidRDefault="009313C0">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rsidR="009313C0" w:rsidRDefault="009313C0">
      <w:pPr>
        <w:pStyle w:val="Subsection"/>
        <w:rPr>
          <w:snapToGrid w:val="0"/>
        </w:rPr>
      </w:pPr>
      <w:r>
        <w:rPr>
          <w:snapToGrid w:val="0"/>
        </w:rPr>
        <w:tab/>
        <w:t>(2)</w:t>
      </w:r>
      <w:r>
        <w:rPr>
          <w:snapToGrid w:val="0"/>
        </w:rPr>
        <w:tab/>
        <w:t>A person shall not drive a vehicle or cause a vehicle to be driven into the public market for the purpose of —</w:t>
      </w:r>
    </w:p>
    <w:p w:rsidR="009313C0" w:rsidRDefault="009313C0">
      <w:pPr>
        <w:pStyle w:val="Indenta"/>
        <w:rPr>
          <w:snapToGrid w:val="0"/>
        </w:rPr>
      </w:pPr>
      <w:r>
        <w:rPr>
          <w:snapToGrid w:val="0"/>
        </w:rPr>
        <w:tab/>
        <w:t>(a)</w:t>
      </w:r>
      <w:r>
        <w:rPr>
          <w:snapToGrid w:val="0"/>
        </w:rPr>
        <w:tab/>
        <w:t>delivering general produce to; or</w:t>
      </w:r>
    </w:p>
    <w:p w:rsidR="009313C0" w:rsidRDefault="009313C0">
      <w:pPr>
        <w:pStyle w:val="Indenta"/>
        <w:rPr>
          <w:snapToGrid w:val="0"/>
        </w:rPr>
      </w:pPr>
      <w:r>
        <w:rPr>
          <w:snapToGrid w:val="0"/>
        </w:rPr>
        <w:tab/>
        <w:t>(b)</w:t>
      </w:r>
      <w:r>
        <w:rPr>
          <w:snapToGrid w:val="0"/>
        </w:rPr>
        <w:tab/>
        <w:t>collecting general produce from,</w:t>
      </w:r>
    </w:p>
    <w:p w:rsidR="009313C0" w:rsidRDefault="009313C0">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rsidR="009313C0" w:rsidRDefault="009313C0">
      <w:pPr>
        <w:pStyle w:val="Penstart"/>
        <w:rPr>
          <w:snapToGrid w:val="0"/>
        </w:rPr>
      </w:pPr>
      <w:r>
        <w:rPr>
          <w:snapToGrid w:val="0"/>
        </w:rPr>
        <w:tab/>
        <w:t>Penalty:</w:t>
      </w:r>
      <w:r w:rsidR="00600EEA" w:rsidRPr="00600EEA">
        <w:t xml:space="preserve"> </w:t>
      </w:r>
      <w:r w:rsidR="00600EEA">
        <w:t>a fine of $250.</w:t>
      </w:r>
    </w:p>
    <w:p w:rsidR="009313C0" w:rsidRDefault="009313C0">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rsidR="00600EEA" w:rsidRDefault="00600EEA" w:rsidP="00600EEA">
      <w:pPr>
        <w:pStyle w:val="Footnotesection"/>
      </w:pPr>
      <w:r>
        <w:tab/>
        <w:t>[By-law 35 amended in Gazette 31 May 2011 p. 1960.]</w:t>
      </w:r>
    </w:p>
    <w:p w:rsidR="009313C0" w:rsidRDefault="009313C0">
      <w:pPr>
        <w:pStyle w:val="Heading5"/>
      </w:pPr>
      <w:bookmarkStart w:id="41" w:name="_Toc378176051"/>
      <w:r>
        <w:rPr>
          <w:rStyle w:val="CharSectno"/>
        </w:rPr>
        <w:t>36A</w:t>
      </w:r>
      <w:r>
        <w:t>.</w:t>
      </w:r>
      <w:r>
        <w:tab/>
        <w:t>Licensing of vehicle drivers and control of vehicles generally</w:t>
      </w:r>
      <w:bookmarkEnd w:id="41"/>
    </w:p>
    <w:p w:rsidR="009313C0" w:rsidRDefault="009313C0">
      <w:pPr>
        <w:pStyle w:val="Subsection"/>
      </w:pPr>
      <w:r>
        <w:tab/>
        <w:t>(1)</w:t>
      </w:r>
      <w:r>
        <w:tab/>
        <w:t>A person must not drive a vehicle in the public market —</w:t>
      </w:r>
    </w:p>
    <w:p w:rsidR="009313C0" w:rsidRDefault="009313C0">
      <w:pPr>
        <w:pStyle w:val="Indenta"/>
      </w:pPr>
      <w:r>
        <w:tab/>
        <w:t>(a)</w:t>
      </w:r>
      <w:r>
        <w:tab/>
        <w:t>without due care and attention; and</w:t>
      </w:r>
    </w:p>
    <w:p w:rsidR="009313C0" w:rsidRDefault="009313C0">
      <w:pPr>
        <w:pStyle w:val="Indenta"/>
      </w:pPr>
      <w:r>
        <w:tab/>
        <w:t>(b)</w:t>
      </w:r>
      <w:r>
        <w:tab/>
        <w:t>in a manner which, having regard to all of the circumstances, is dangerous to any person.</w:t>
      </w:r>
    </w:p>
    <w:p w:rsidR="00600EEA" w:rsidRDefault="00600EEA" w:rsidP="00600EEA">
      <w:pPr>
        <w:pStyle w:val="Subsection"/>
      </w:pPr>
      <w:r>
        <w:tab/>
        <w:t>(2)</w:t>
      </w:r>
      <w:r>
        <w:tab/>
        <w:t xml:space="preserve">A person must not drive a vehicle in the public market without being the holder of a current valid driver’s licence, granted under the </w:t>
      </w:r>
      <w:r>
        <w:rPr>
          <w:i/>
          <w:iCs/>
        </w:rPr>
        <w:t>Road Traffic Act 1974</w:t>
      </w:r>
      <w:r>
        <w:t>, appropriate to the class of vehicle.</w:t>
      </w:r>
    </w:p>
    <w:p w:rsidR="00600EEA" w:rsidRDefault="00600EEA" w:rsidP="00600EEA">
      <w:pPr>
        <w:pStyle w:val="Subsection"/>
      </w:pPr>
      <w:r>
        <w:tab/>
        <w:t>(3)</w:t>
      </w:r>
      <w:r>
        <w:tab/>
        <w:t>A person who contravenes sub</w:t>
      </w:r>
      <w:r>
        <w:noBreakHyphen/>
        <w:t>bylaw (1) or (2) commits an offence.</w:t>
      </w:r>
    </w:p>
    <w:p w:rsidR="00600EEA" w:rsidRDefault="00600EEA" w:rsidP="00600EEA">
      <w:pPr>
        <w:pStyle w:val="Penstart"/>
      </w:pPr>
      <w:r>
        <w:tab/>
        <w:t>Penalty: a fine of $800.</w:t>
      </w:r>
    </w:p>
    <w:p w:rsidR="009313C0" w:rsidRDefault="009313C0" w:rsidP="00600EEA">
      <w:pPr>
        <w:pStyle w:val="Footnotesection"/>
      </w:pPr>
      <w:r>
        <w:tab/>
        <w:t>[By-law 36A inserted in Gazette 10 Oct 2008 p. 4541-2</w:t>
      </w:r>
      <w:r w:rsidR="00600EEA">
        <w:t>; amended in Gazette 31 May 2011 p. 1960</w:t>
      </w:r>
      <w:r>
        <w:t>.]</w:t>
      </w:r>
    </w:p>
    <w:p w:rsidR="009313C0" w:rsidRDefault="009313C0">
      <w:pPr>
        <w:pStyle w:val="Heading5"/>
      </w:pPr>
      <w:bookmarkStart w:id="42" w:name="_Toc378176052"/>
      <w:r>
        <w:rPr>
          <w:rStyle w:val="CharSectno"/>
        </w:rPr>
        <w:t>36B</w:t>
      </w:r>
      <w:r>
        <w:t>.</w:t>
      </w:r>
      <w:r>
        <w:tab/>
        <w:t>Driver to produce driver’s licence for inspection</w:t>
      </w:r>
      <w:bookmarkEnd w:id="42"/>
    </w:p>
    <w:p w:rsidR="009313C0" w:rsidRDefault="009313C0">
      <w:pPr>
        <w:pStyle w:val="Subsection"/>
      </w:pPr>
      <w:r>
        <w:tab/>
        <w:t>(1)</w:t>
      </w:r>
      <w:r>
        <w:tab/>
        <w:t>At the request of an inspector, a person driving a vehicle in the public market must produce the person’s driver’s licence for inspection by the inspector.</w:t>
      </w:r>
    </w:p>
    <w:p w:rsidR="009313C0" w:rsidRDefault="009313C0">
      <w:pPr>
        <w:pStyle w:val="Subsection"/>
      </w:pPr>
      <w:r>
        <w:tab/>
        <w:t>(2)</w:t>
      </w:r>
      <w:r>
        <w:tab/>
        <w:t>A person who fails to comply with the request of an inspector under sub-bylaw (1) commits an offence.</w:t>
      </w:r>
    </w:p>
    <w:p w:rsidR="009313C0" w:rsidRDefault="009313C0">
      <w:pPr>
        <w:pStyle w:val="Penstart"/>
      </w:pPr>
      <w:r>
        <w:tab/>
        <w:t>Penalty:</w:t>
      </w:r>
      <w:r w:rsidR="00600EEA" w:rsidRPr="00600EEA">
        <w:t xml:space="preserve"> </w:t>
      </w:r>
      <w:r w:rsidR="00600EEA">
        <w:t>a fine of $800.</w:t>
      </w:r>
    </w:p>
    <w:p w:rsidR="009313C0" w:rsidRDefault="009313C0">
      <w:pPr>
        <w:pStyle w:val="Footnotesection"/>
      </w:pPr>
      <w:r>
        <w:tab/>
        <w:t>[By-law 36B inserted in Gazette 10 Oct 2008 p. 4542</w:t>
      </w:r>
      <w:r w:rsidR="00600EEA">
        <w:t>; amended in Gazette 31 May 2011 p. 1961</w:t>
      </w:r>
      <w:r>
        <w:t>.]</w:t>
      </w:r>
    </w:p>
    <w:p w:rsidR="009313C0" w:rsidRDefault="009313C0">
      <w:pPr>
        <w:pStyle w:val="Heading5"/>
        <w:rPr>
          <w:snapToGrid w:val="0"/>
        </w:rPr>
      </w:pPr>
      <w:bookmarkStart w:id="43" w:name="_Toc378176053"/>
      <w:r>
        <w:rPr>
          <w:rStyle w:val="CharSectno"/>
        </w:rPr>
        <w:t>36</w:t>
      </w:r>
      <w:r>
        <w:rPr>
          <w:snapToGrid w:val="0"/>
        </w:rPr>
        <w:t>.</w:t>
      </w:r>
      <w:r>
        <w:rPr>
          <w:snapToGrid w:val="0"/>
        </w:rPr>
        <w:tab/>
        <w:t>Vehicles entry and exit</w:t>
      </w:r>
      <w:bookmarkEnd w:id="43"/>
    </w:p>
    <w:p w:rsidR="009313C0" w:rsidRDefault="009313C0">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rsidR="009313C0" w:rsidRDefault="009313C0">
      <w:pPr>
        <w:pStyle w:val="Subsection"/>
        <w:rPr>
          <w:snapToGrid w:val="0"/>
        </w:rPr>
      </w:pPr>
      <w:r>
        <w:rPr>
          <w:snapToGrid w:val="0"/>
        </w:rPr>
        <w:tab/>
        <w:t>(2)</w:t>
      </w:r>
      <w:r>
        <w:rPr>
          <w:snapToGrid w:val="0"/>
        </w:rPr>
        <w:tab/>
        <w:t>A person who causes or permits a vehicle —</w:t>
      </w:r>
    </w:p>
    <w:p w:rsidR="009313C0" w:rsidRDefault="009313C0">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rsidR="009313C0" w:rsidRDefault="009313C0">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rsidR="009313C0" w:rsidRDefault="009313C0">
      <w:pPr>
        <w:pStyle w:val="Subsection"/>
        <w:rPr>
          <w:snapToGrid w:val="0"/>
        </w:rPr>
      </w:pPr>
      <w:r>
        <w:rPr>
          <w:snapToGrid w:val="0"/>
        </w:rPr>
        <w:tab/>
      </w:r>
      <w:r>
        <w:rPr>
          <w:snapToGrid w:val="0"/>
        </w:rPr>
        <w:tab/>
        <w:t>commits an offence.</w:t>
      </w:r>
    </w:p>
    <w:p w:rsidR="009313C0" w:rsidRDefault="009313C0">
      <w:pPr>
        <w:pStyle w:val="Penstart"/>
        <w:rPr>
          <w:snapToGrid w:val="0"/>
        </w:rPr>
      </w:pPr>
      <w:r>
        <w:rPr>
          <w:snapToGrid w:val="0"/>
        </w:rPr>
        <w:tab/>
        <w:t>Penalty:</w:t>
      </w:r>
      <w:r w:rsidR="00600EEA" w:rsidRPr="00600EEA">
        <w:t xml:space="preserve"> </w:t>
      </w:r>
      <w:r w:rsidR="00600EEA">
        <w:t>a fine of $250.</w:t>
      </w:r>
    </w:p>
    <w:p w:rsidR="009313C0" w:rsidRDefault="009313C0">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rsidR="009313C0" w:rsidRDefault="009313C0">
      <w:pPr>
        <w:pStyle w:val="Penstart"/>
        <w:rPr>
          <w:snapToGrid w:val="0"/>
        </w:rPr>
      </w:pPr>
      <w:r>
        <w:rPr>
          <w:snapToGrid w:val="0"/>
        </w:rPr>
        <w:tab/>
        <w:t>Penalty:</w:t>
      </w:r>
      <w:r w:rsidR="00600EEA" w:rsidRPr="00600EEA">
        <w:t xml:space="preserve"> </w:t>
      </w:r>
      <w:r w:rsidR="00600EEA">
        <w:t>a fine of $250.</w:t>
      </w:r>
    </w:p>
    <w:p w:rsidR="00600EEA" w:rsidRDefault="00600EEA" w:rsidP="00600EEA">
      <w:pPr>
        <w:pStyle w:val="Footnotesection"/>
      </w:pPr>
      <w:r>
        <w:tab/>
        <w:t>[By-law 36 amended in Gazette 31 May 2011 p. 1961.]</w:t>
      </w:r>
    </w:p>
    <w:p w:rsidR="009313C0" w:rsidRDefault="009313C0">
      <w:pPr>
        <w:pStyle w:val="Heading5"/>
        <w:rPr>
          <w:snapToGrid w:val="0"/>
        </w:rPr>
      </w:pPr>
      <w:bookmarkStart w:id="44" w:name="_Toc378176054"/>
      <w:r>
        <w:rPr>
          <w:rStyle w:val="CharSectno"/>
        </w:rPr>
        <w:t>37</w:t>
      </w:r>
      <w:r>
        <w:rPr>
          <w:snapToGrid w:val="0"/>
        </w:rPr>
        <w:t>.</w:t>
      </w:r>
      <w:r>
        <w:rPr>
          <w:snapToGrid w:val="0"/>
        </w:rPr>
        <w:tab/>
        <w:t>Speed limit</w:t>
      </w:r>
      <w:bookmarkEnd w:id="44"/>
    </w:p>
    <w:p w:rsidR="009313C0" w:rsidRDefault="009313C0">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rsidR="009313C0" w:rsidRDefault="009313C0">
      <w:pPr>
        <w:pStyle w:val="Penstart"/>
        <w:rPr>
          <w:snapToGrid w:val="0"/>
        </w:rPr>
      </w:pPr>
      <w:r>
        <w:rPr>
          <w:snapToGrid w:val="0"/>
        </w:rPr>
        <w:tab/>
        <w:t>Penalty:</w:t>
      </w:r>
      <w:r w:rsidR="00600EEA" w:rsidRPr="00600EEA">
        <w:t xml:space="preserve"> </w:t>
      </w:r>
      <w:r w:rsidR="00600EEA">
        <w:t>a fine of $250.</w:t>
      </w:r>
    </w:p>
    <w:p w:rsidR="00600EEA" w:rsidRDefault="00600EEA" w:rsidP="00600EEA">
      <w:pPr>
        <w:pStyle w:val="Footnotesection"/>
      </w:pPr>
      <w:r>
        <w:tab/>
        <w:t>[By-law 37 amended in Gazette 31 May 2011 p. 1961.]</w:t>
      </w:r>
    </w:p>
    <w:p w:rsidR="009313C0" w:rsidRDefault="009313C0">
      <w:pPr>
        <w:pStyle w:val="Heading5"/>
        <w:rPr>
          <w:snapToGrid w:val="0"/>
        </w:rPr>
      </w:pPr>
      <w:bookmarkStart w:id="45" w:name="_Toc378176055"/>
      <w:r>
        <w:rPr>
          <w:rStyle w:val="CharSectno"/>
        </w:rPr>
        <w:t>38</w:t>
      </w:r>
      <w:r>
        <w:rPr>
          <w:snapToGrid w:val="0"/>
        </w:rPr>
        <w:t>.</w:t>
      </w:r>
      <w:r>
        <w:rPr>
          <w:snapToGrid w:val="0"/>
        </w:rPr>
        <w:tab/>
        <w:t>Parking</w:t>
      </w:r>
      <w:bookmarkEnd w:id="45"/>
    </w:p>
    <w:p w:rsidR="009313C0" w:rsidRDefault="009313C0">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w:t>
      </w:r>
    </w:p>
    <w:p w:rsidR="009313C0" w:rsidRDefault="009313C0">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rsidR="009313C0" w:rsidRDefault="009313C0">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rsidR="009313C0" w:rsidRDefault="009313C0">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rsidR="009313C0" w:rsidRDefault="009313C0">
      <w:pPr>
        <w:pStyle w:val="Indenta"/>
        <w:rPr>
          <w:snapToGrid w:val="0"/>
        </w:rPr>
      </w:pPr>
      <w:r>
        <w:rPr>
          <w:snapToGrid w:val="0"/>
        </w:rPr>
        <w:tab/>
        <w:t>(d)</w:t>
      </w:r>
      <w:r>
        <w:rPr>
          <w:snapToGrid w:val="0"/>
        </w:rPr>
        <w:tab/>
        <w:t>areas in the public market in which the standing of vehicles is prohibited.</w:t>
      </w:r>
    </w:p>
    <w:p w:rsidR="009313C0" w:rsidRDefault="009313C0">
      <w:pPr>
        <w:pStyle w:val="Subsection"/>
        <w:rPr>
          <w:snapToGrid w:val="0"/>
        </w:rPr>
      </w:pPr>
      <w:r>
        <w:rPr>
          <w:snapToGrid w:val="0"/>
        </w:rPr>
        <w:tab/>
        <w:t>(2)</w:t>
      </w:r>
      <w:r>
        <w:rPr>
          <w:snapToGrid w:val="0"/>
        </w:rPr>
        <w:tab/>
        <w:t>An inscription on a sign or notice has effect according to its tenor.</w:t>
      </w:r>
    </w:p>
    <w:p w:rsidR="009313C0" w:rsidRDefault="009313C0">
      <w:pPr>
        <w:pStyle w:val="Subsection"/>
        <w:rPr>
          <w:snapToGrid w:val="0"/>
        </w:rPr>
      </w:pPr>
      <w:r>
        <w:rPr>
          <w:snapToGrid w:val="0"/>
        </w:rPr>
        <w:tab/>
        <w:t>(3)</w:t>
      </w:r>
      <w:r>
        <w:rPr>
          <w:snapToGrid w:val="0"/>
        </w:rPr>
        <w:tab/>
        <w:t>Any person who —</w:t>
      </w:r>
    </w:p>
    <w:p w:rsidR="009313C0" w:rsidRDefault="009313C0">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rsidR="009313C0" w:rsidRDefault="009313C0">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rsidR="009313C0" w:rsidRDefault="009313C0">
      <w:pPr>
        <w:pStyle w:val="Indenta"/>
        <w:rPr>
          <w:snapToGrid w:val="0"/>
        </w:rPr>
      </w:pPr>
      <w:r>
        <w:rPr>
          <w:snapToGrid w:val="0"/>
        </w:rPr>
        <w:tab/>
        <w:t>(c)</w:t>
      </w:r>
      <w:r>
        <w:rPr>
          <w:snapToGrid w:val="0"/>
        </w:rPr>
        <w:tab/>
        <w:t>parks a vehicle in an area or bay set aside for the parking of vehicles of a different class to that vehicle;</w:t>
      </w:r>
    </w:p>
    <w:p w:rsidR="009313C0" w:rsidRDefault="009313C0">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rsidR="009313C0" w:rsidRDefault="009313C0">
      <w:pPr>
        <w:pStyle w:val="Indenta"/>
        <w:rPr>
          <w:snapToGrid w:val="0"/>
        </w:rPr>
      </w:pPr>
      <w:r>
        <w:rPr>
          <w:snapToGrid w:val="0"/>
        </w:rPr>
        <w:tab/>
        <w:t>(e)</w:t>
      </w:r>
      <w:r>
        <w:rPr>
          <w:snapToGrid w:val="0"/>
        </w:rPr>
        <w:tab/>
        <w:t>stands a vehicle in a no standing area,</w:t>
      </w:r>
    </w:p>
    <w:p w:rsidR="009313C0" w:rsidRDefault="009313C0">
      <w:pPr>
        <w:pStyle w:val="Subsection"/>
        <w:rPr>
          <w:snapToGrid w:val="0"/>
        </w:rPr>
      </w:pPr>
      <w:r>
        <w:rPr>
          <w:snapToGrid w:val="0"/>
        </w:rPr>
        <w:tab/>
      </w:r>
      <w:r>
        <w:rPr>
          <w:snapToGrid w:val="0"/>
        </w:rPr>
        <w:tab/>
        <w:t>commits an offence.</w:t>
      </w:r>
    </w:p>
    <w:p w:rsidR="009313C0" w:rsidRDefault="009313C0">
      <w:pPr>
        <w:pStyle w:val="Penstart"/>
        <w:rPr>
          <w:snapToGrid w:val="0"/>
        </w:rPr>
      </w:pPr>
      <w:r>
        <w:rPr>
          <w:snapToGrid w:val="0"/>
        </w:rPr>
        <w:tab/>
        <w:t>Penalty:</w:t>
      </w:r>
      <w:r w:rsidR="00600EEA" w:rsidRPr="00600EEA">
        <w:t xml:space="preserve"> </w:t>
      </w:r>
      <w:r w:rsidR="00600EEA">
        <w:t>a fine of $250.</w:t>
      </w:r>
    </w:p>
    <w:p w:rsidR="009313C0" w:rsidRDefault="009313C0">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rsidR="009313C0" w:rsidRDefault="009313C0">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rsidR="009313C0" w:rsidRDefault="009313C0">
      <w:pPr>
        <w:pStyle w:val="Penstart"/>
        <w:rPr>
          <w:snapToGrid w:val="0"/>
        </w:rPr>
      </w:pPr>
      <w:r>
        <w:rPr>
          <w:snapToGrid w:val="0"/>
        </w:rPr>
        <w:tab/>
        <w:t>Penalty:</w:t>
      </w:r>
      <w:r w:rsidR="00600EEA" w:rsidRPr="00600EEA">
        <w:t xml:space="preserve"> </w:t>
      </w:r>
      <w:r w:rsidR="00600EEA">
        <w:t>a fine of $250.</w:t>
      </w:r>
    </w:p>
    <w:p w:rsidR="00600EEA" w:rsidRDefault="00600EEA" w:rsidP="00600EEA">
      <w:pPr>
        <w:pStyle w:val="Footnotesection"/>
      </w:pPr>
      <w:r>
        <w:tab/>
        <w:t>[By-law 38 amended in Gazette 31 May 2011 p. 1961.]</w:t>
      </w:r>
    </w:p>
    <w:p w:rsidR="009313C0" w:rsidRDefault="009313C0">
      <w:pPr>
        <w:pStyle w:val="Heading5"/>
        <w:rPr>
          <w:snapToGrid w:val="0"/>
        </w:rPr>
      </w:pPr>
      <w:bookmarkStart w:id="46" w:name="_Toc378176056"/>
      <w:r>
        <w:rPr>
          <w:rStyle w:val="CharSectno"/>
        </w:rPr>
        <w:t>39</w:t>
      </w:r>
      <w:r>
        <w:rPr>
          <w:snapToGrid w:val="0"/>
        </w:rPr>
        <w:t>.</w:t>
      </w:r>
      <w:r>
        <w:rPr>
          <w:snapToGrid w:val="0"/>
        </w:rPr>
        <w:tab/>
        <w:t>Driver of vehicle to comply with directions of inspector</w:t>
      </w:r>
      <w:bookmarkEnd w:id="46"/>
    </w:p>
    <w:p w:rsidR="009313C0" w:rsidRDefault="009313C0">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rsidR="009313C0" w:rsidRDefault="009313C0">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$500.</w:t>
      </w:r>
    </w:p>
    <w:p w:rsidR="006A6A1D" w:rsidRDefault="006A6A1D" w:rsidP="006A6A1D">
      <w:pPr>
        <w:pStyle w:val="Footnotesection"/>
      </w:pPr>
      <w:r>
        <w:tab/>
        <w:t>[By-law 39 amended in Gazette 31 May 2011 p. 1961-2.]</w:t>
      </w:r>
    </w:p>
    <w:p w:rsidR="009313C0" w:rsidRDefault="009313C0">
      <w:pPr>
        <w:pStyle w:val="Heading5"/>
        <w:rPr>
          <w:snapToGrid w:val="0"/>
        </w:rPr>
      </w:pPr>
      <w:bookmarkStart w:id="47" w:name="_Toc378176057"/>
      <w:r>
        <w:rPr>
          <w:rStyle w:val="CharSectno"/>
        </w:rPr>
        <w:t>40</w:t>
      </w:r>
      <w:r>
        <w:rPr>
          <w:snapToGrid w:val="0"/>
        </w:rPr>
        <w:t>.</w:t>
      </w:r>
      <w:r>
        <w:rPr>
          <w:snapToGrid w:val="0"/>
        </w:rPr>
        <w:tab/>
        <w:t>Inspector may give directions</w:t>
      </w:r>
      <w:bookmarkEnd w:id="47"/>
    </w:p>
    <w:p w:rsidR="009313C0" w:rsidRDefault="009313C0">
      <w:pPr>
        <w:pStyle w:val="Subsection"/>
        <w:keepNext/>
        <w:rPr>
          <w:snapToGrid w:val="0"/>
        </w:rPr>
      </w:pPr>
      <w:r>
        <w:rPr>
          <w:snapToGrid w:val="0"/>
        </w:rPr>
        <w:tab/>
        <w:t>(1)</w:t>
      </w:r>
      <w:r>
        <w:rPr>
          <w:snapToGrid w:val="0"/>
        </w:rPr>
        <w:tab/>
        <w:t>Notwithstanding the provisions of these by</w:t>
      </w:r>
      <w:r>
        <w:rPr>
          <w:snapToGrid w:val="0"/>
        </w:rPr>
        <w:noBreakHyphen/>
        <w:t>laws, an inspector may —</w:t>
      </w:r>
    </w:p>
    <w:p w:rsidR="009313C0" w:rsidRDefault="009313C0">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rsidR="009313C0" w:rsidRDefault="009313C0">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rsidR="009313C0" w:rsidRDefault="009313C0">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rsidR="009313C0" w:rsidRDefault="009313C0">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$500.</w:t>
      </w:r>
    </w:p>
    <w:p w:rsidR="006A6A1D" w:rsidRDefault="006A6A1D" w:rsidP="006A6A1D">
      <w:pPr>
        <w:pStyle w:val="Footnotesection"/>
      </w:pPr>
      <w:r>
        <w:tab/>
        <w:t>[By-law 40 amended in Gazette 31 May 2011 p. 1961-2.]</w:t>
      </w:r>
    </w:p>
    <w:p w:rsidR="009313C0" w:rsidRDefault="009313C0">
      <w:pPr>
        <w:pStyle w:val="Heading5"/>
        <w:rPr>
          <w:snapToGrid w:val="0"/>
        </w:rPr>
      </w:pPr>
      <w:bookmarkStart w:id="48" w:name="_Toc378176058"/>
      <w:r>
        <w:rPr>
          <w:rStyle w:val="CharSectno"/>
        </w:rPr>
        <w:t>41</w:t>
      </w:r>
      <w:r>
        <w:rPr>
          <w:snapToGrid w:val="0"/>
        </w:rPr>
        <w:t>.</w:t>
      </w:r>
      <w:r>
        <w:rPr>
          <w:snapToGrid w:val="0"/>
        </w:rPr>
        <w:tab/>
        <w:t>Removal of notice prohibited</w:t>
      </w:r>
      <w:bookmarkEnd w:id="48"/>
    </w:p>
    <w:p w:rsidR="009313C0" w:rsidRDefault="009313C0">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$400.</w:t>
      </w:r>
    </w:p>
    <w:p w:rsidR="006A6A1D" w:rsidRDefault="006A6A1D" w:rsidP="006A6A1D">
      <w:pPr>
        <w:pStyle w:val="Footnotesection"/>
      </w:pPr>
      <w:r>
        <w:tab/>
        <w:t>[By-law 41 amended in Gazette 31 May 2011 p. 1961-2.]</w:t>
      </w:r>
    </w:p>
    <w:p w:rsidR="009313C0" w:rsidRDefault="009313C0">
      <w:pPr>
        <w:pStyle w:val="Heading5"/>
      </w:pPr>
      <w:bookmarkStart w:id="49" w:name="_Toc378176059"/>
      <w:r>
        <w:rPr>
          <w:rStyle w:val="CharSectno"/>
        </w:rPr>
        <w:t>42</w:t>
      </w:r>
      <w:r>
        <w:t>.</w:t>
      </w:r>
      <w:r>
        <w:tab/>
        <w:t>Identification plates for registered forklifts</w:t>
      </w:r>
      <w:bookmarkEnd w:id="49"/>
    </w:p>
    <w:p w:rsidR="009313C0" w:rsidRDefault="009313C0">
      <w:pPr>
        <w:pStyle w:val="Subsection"/>
      </w:pPr>
      <w:r>
        <w:tab/>
      </w:r>
      <w:r>
        <w:tab/>
        <w:t>The Authority may on the receipt of a fee of $50 issue an identification plate in relation to a forklift registered by the Authority.</w:t>
      </w:r>
    </w:p>
    <w:p w:rsidR="009313C0" w:rsidRDefault="009313C0">
      <w:pPr>
        <w:pStyle w:val="Footnotesection"/>
      </w:pPr>
      <w:r>
        <w:tab/>
        <w:t>[By-law 42 inserted in Gazette 21 Sep 2004 p. 4103.]</w:t>
      </w:r>
    </w:p>
    <w:p w:rsidR="009313C0" w:rsidRDefault="009313C0">
      <w:pPr>
        <w:pStyle w:val="Heading5"/>
      </w:pPr>
      <w:bookmarkStart w:id="50" w:name="_Toc378176060"/>
      <w:r>
        <w:rPr>
          <w:rStyle w:val="CharSectno"/>
        </w:rPr>
        <w:t>42A</w:t>
      </w:r>
      <w:r>
        <w:t>.</w:t>
      </w:r>
      <w:r>
        <w:tab/>
        <w:t>Licensing of forklift drivers</w:t>
      </w:r>
      <w:bookmarkEnd w:id="50"/>
    </w:p>
    <w:p w:rsidR="009313C0" w:rsidRDefault="009313C0">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rsidR="009313C0" w:rsidRDefault="009313C0">
      <w:pPr>
        <w:pStyle w:val="Subsection"/>
      </w:pPr>
      <w:r>
        <w:tab/>
        <w:t>(2)</w:t>
      </w:r>
      <w:r>
        <w:tab/>
        <w:t>The Authority shall —</w:t>
      </w:r>
    </w:p>
    <w:p w:rsidR="009313C0" w:rsidRDefault="009313C0">
      <w:pPr>
        <w:pStyle w:val="Indenta"/>
      </w:pPr>
      <w:r>
        <w:tab/>
        <w:t>(a)</w:t>
      </w:r>
      <w:r>
        <w:tab/>
        <w:t>maintain a record of licences issued under sub</w:t>
      </w:r>
      <w:r>
        <w:noBreakHyphen/>
        <w:t>bylaw (1); and</w:t>
      </w:r>
    </w:p>
    <w:p w:rsidR="009313C0" w:rsidRDefault="009313C0">
      <w:pPr>
        <w:pStyle w:val="Indenta"/>
      </w:pPr>
      <w:r>
        <w:tab/>
        <w:t>(b)</w:t>
      </w:r>
      <w:r>
        <w:tab/>
        <w:t>issue licensed forklift drivers with a forklift driver’s identification badge.</w:t>
      </w:r>
    </w:p>
    <w:p w:rsidR="009313C0" w:rsidRDefault="009313C0">
      <w:pPr>
        <w:pStyle w:val="Subsection"/>
      </w:pPr>
      <w:r>
        <w:tab/>
        <w:t>(3)</w:t>
      </w:r>
      <w:r>
        <w:tab/>
        <w:t>If the holder of a forklift drivers’ licence —</w:t>
      </w:r>
    </w:p>
    <w:p w:rsidR="009313C0" w:rsidRDefault="009313C0">
      <w:pPr>
        <w:pStyle w:val="Indenta"/>
      </w:pPr>
      <w:r>
        <w:tab/>
        <w:t>(a)</w:t>
      </w:r>
      <w:r>
        <w:tab/>
        <w:t>has been —</w:t>
      </w:r>
    </w:p>
    <w:p w:rsidR="009313C0" w:rsidRDefault="009313C0">
      <w:pPr>
        <w:pStyle w:val="Indenti"/>
      </w:pPr>
      <w:r>
        <w:tab/>
        <w:t>(i)</w:t>
      </w:r>
      <w:r>
        <w:tab/>
        <w:t>convicted of an offence against by</w:t>
      </w:r>
      <w:r>
        <w:noBreakHyphen/>
        <w:t>law 42B; or</w:t>
      </w:r>
    </w:p>
    <w:p w:rsidR="009313C0" w:rsidRDefault="009313C0">
      <w:pPr>
        <w:pStyle w:val="Indenti"/>
      </w:pPr>
      <w:r>
        <w:tab/>
        <w:t>(ii)</w:t>
      </w:r>
      <w:r>
        <w:tab/>
        <w:t>given 2 or more infringement notices under section 13B of the Act, in respect of offences against by</w:t>
      </w:r>
      <w:r>
        <w:noBreakHyphen/>
        <w:t>law 42B within a 12 month period, none of which have been withdrawn;</w:t>
      </w:r>
    </w:p>
    <w:p w:rsidR="009313C0" w:rsidRDefault="009313C0">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rsidR="009313C0" w:rsidRDefault="009313C0">
      <w:pPr>
        <w:pStyle w:val="Indenta"/>
      </w:pPr>
      <w:r>
        <w:tab/>
        <w:t>(c)</w:t>
      </w:r>
      <w:r>
        <w:tab/>
        <w:t>does not show cause to the Authority why the licence should not be suspended within the time specified in the notice,</w:t>
      </w:r>
    </w:p>
    <w:p w:rsidR="009313C0" w:rsidRDefault="009313C0">
      <w:pPr>
        <w:pStyle w:val="Subsection"/>
      </w:pPr>
      <w:r>
        <w:tab/>
      </w:r>
      <w:r>
        <w:tab/>
        <w:t>then the Authority may suspend the licence by giving to the holder of the licence a suspension of licence notice specifying the period of time for which the licence is suspended.</w:t>
      </w:r>
    </w:p>
    <w:p w:rsidR="009313C0" w:rsidRDefault="009313C0">
      <w:pPr>
        <w:pStyle w:val="Subsection"/>
      </w:pPr>
      <w:r>
        <w:tab/>
        <w:t>(5)</w:t>
      </w:r>
      <w:r>
        <w:tab/>
        <w:t>A forklift drivers’ licence is of no effect while it is suspended.</w:t>
      </w:r>
    </w:p>
    <w:p w:rsidR="009313C0" w:rsidRDefault="009313C0">
      <w:pPr>
        <w:pStyle w:val="Subsection"/>
      </w:pPr>
      <w:r>
        <w:tab/>
        <w:t>(6)</w:t>
      </w:r>
      <w:r>
        <w:tab/>
        <w:t>The period of time for which a licence is suspended is not to exceed the time proposed by the notice given under sub</w:t>
      </w:r>
      <w:r>
        <w:noBreakHyphen/>
        <w:t>bylaw (3)(b).</w:t>
      </w:r>
    </w:p>
    <w:p w:rsidR="009313C0" w:rsidRDefault="009313C0">
      <w:pPr>
        <w:pStyle w:val="Subsection"/>
      </w:pPr>
      <w:r>
        <w:tab/>
        <w:t>(7)</w:t>
      </w:r>
      <w:r>
        <w:tab/>
        <w:t>A person whose forklift drivers’ licence is suspended is to return the forklift driver’s identification badge issued under sub</w:t>
      </w:r>
      <w:r>
        <w:noBreakHyphen/>
        <w:t>bylaw (2)(b) to the Authority within 7 days of being given the suspension of licence notice.</w:t>
      </w:r>
    </w:p>
    <w:p w:rsidR="009313C0" w:rsidRDefault="009313C0">
      <w:pPr>
        <w:pStyle w:val="Footnotesection"/>
      </w:pPr>
      <w:r>
        <w:tab/>
        <w:t>[By-law 42A inserted in Gazette 21 Sep 2004 p. 4104.]</w:t>
      </w:r>
    </w:p>
    <w:p w:rsidR="009313C0" w:rsidRDefault="009313C0">
      <w:pPr>
        <w:pStyle w:val="Heading5"/>
      </w:pPr>
      <w:bookmarkStart w:id="51" w:name="_Toc378176061"/>
      <w:r>
        <w:rPr>
          <w:rStyle w:val="CharSectno"/>
        </w:rPr>
        <w:t>42B</w:t>
      </w:r>
      <w:r>
        <w:t>.</w:t>
      </w:r>
      <w:r>
        <w:tab/>
        <w:t>Control of forklifts</w:t>
      </w:r>
      <w:bookmarkEnd w:id="51"/>
    </w:p>
    <w:p w:rsidR="009313C0" w:rsidRDefault="009313C0">
      <w:pPr>
        <w:pStyle w:val="Subsection"/>
      </w:pPr>
      <w:r>
        <w:tab/>
        <w:t>(1)</w:t>
      </w:r>
      <w:r>
        <w:tab/>
        <w:t>A person shall not operate a forklift or cause or permit a forklift to be operated in the public market, unless —</w:t>
      </w:r>
    </w:p>
    <w:p w:rsidR="009313C0" w:rsidRDefault="009313C0">
      <w:pPr>
        <w:pStyle w:val="Indenta"/>
      </w:pPr>
      <w:r>
        <w:tab/>
        <w:t>(a)</w:t>
      </w:r>
      <w:r>
        <w:tab/>
        <w:t>the forklift is registered by the Authority and approved for operation within the public market;</w:t>
      </w:r>
    </w:p>
    <w:p w:rsidR="009313C0" w:rsidRDefault="009313C0">
      <w:pPr>
        <w:pStyle w:val="Indenta"/>
      </w:pPr>
      <w:r>
        <w:tab/>
        <w:t>(b)</w:t>
      </w:r>
      <w:r>
        <w:tab/>
        <w:t>the person operating the forklift is competent to do so and is the holder of a forklift drivers’ licence issued by the Authority under by</w:t>
      </w:r>
      <w:r>
        <w:noBreakHyphen/>
        <w:t>law 42A;</w:t>
      </w:r>
    </w:p>
    <w:p w:rsidR="009313C0" w:rsidRDefault="009313C0">
      <w:pPr>
        <w:pStyle w:val="Indenta"/>
      </w:pPr>
      <w:r>
        <w:tab/>
        <w:t>(c)</w:t>
      </w:r>
      <w:r>
        <w:tab/>
        <w:t>the identification plate issued by the Authority under by</w:t>
      </w:r>
      <w:r>
        <w:noBreakHyphen/>
        <w:t>law 42 is at all times affixed to and displayed on the roof of the roll cage of the forklift in a conspicuous place; and</w:t>
      </w:r>
    </w:p>
    <w:p w:rsidR="009313C0" w:rsidRDefault="009313C0">
      <w:pPr>
        <w:pStyle w:val="Indenta"/>
      </w:pPr>
      <w:r>
        <w:tab/>
        <w:t>(d)</w:t>
      </w:r>
      <w:r>
        <w:tab/>
        <w:t>the forklift is mechanically sound and operated in a safe and proper manner.</w:t>
      </w:r>
    </w:p>
    <w:p w:rsidR="009313C0" w:rsidRDefault="009313C0">
      <w:pPr>
        <w:pStyle w:val="Subsection"/>
      </w:pPr>
      <w:r>
        <w:tab/>
        <w:t>(2)</w:t>
      </w:r>
      <w:r>
        <w:tab/>
        <w:t>A person shall not drive or operate a forklift in the public market unless the person —</w:t>
      </w:r>
    </w:p>
    <w:p w:rsidR="009313C0" w:rsidRDefault="009313C0">
      <w:pPr>
        <w:pStyle w:val="Indenta"/>
      </w:pPr>
      <w:r>
        <w:tab/>
        <w:t>(a)</w:t>
      </w:r>
      <w:r>
        <w:tab/>
        <w:t xml:space="preserve">is the holder of a current appropriate Class driver’s licence as issued under the </w:t>
      </w:r>
      <w:r>
        <w:rPr>
          <w:i/>
          <w:iCs/>
        </w:rPr>
        <w:t>Road Traffic Act 1974</w:t>
      </w:r>
      <w:r>
        <w:t>;</w:t>
      </w:r>
    </w:p>
    <w:p w:rsidR="009313C0" w:rsidRDefault="009313C0">
      <w:pPr>
        <w:pStyle w:val="Indenta"/>
      </w:pPr>
      <w:r>
        <w:tab/>
        <w:t>(b)</w:t>
      </w:r>
      <w:r>
        <w:tab/>
        <w:t>is the holder of a forklift drivers’ licence issued by the Authority under by</w:t>
      </w:r>
      <w:r>
        <w:noBreakHyphen/>
        <w:t>law 42A;</w:t>
      </w:r>
    </w:p>
    <w:p w:rsidR="009313C0" w:rsidRDefault="009313C0">
      <w:pPr>
        <w:pStyle w:val="Indenta"/>
      </w:pPr>
      <w:r>
        <w:tab/>
        <w:t>(c)</w:t>
      </w:r>
      <w:r>
        <w:tab/>
        <w:t>displays in a conspicuous place on his or her person or in the forklift cab, the forklift driver’s identification badge issued under by</w:t>
      </w:r>
      <w:r>
        <w:noBreakHyphen/>
        <w:t>law 42A(2)(b);</w:t>
      </w:r>
    </w:p>
    <w:p w:rsidR="009313C0" w:rsidRDefault="009313C0">
      <w:pPr>
        <w:pStyle w:val="Indenta"/>
      </w:pPr>
      <w:r>
        <w:tab/>
        <w:t>(d)</w:t>
      </w:r>
      <w:r>
        <w:tab/>
        <w:t>operates the forklift in a safe and proper manner;</w:t>
      </w:r>
    </w:p>
    <w:p w:rsidR="009313C0" w:rsidRDefault="009313C0">
      <w:pPr>
        <w:pStyle w:val="Indenta"/>
      </w:pPr>
      <w:r>
        <w:tab/>
        <w:t>(e)</w:t>
      </w:r>
      <w:r>
        <w:tab/>
        <w:t>obeys all traffic signs erected by the Authority in the market; and</w:t>
      </w:r>
    </w:p>
    <w:p w:rsidR="009313C0" w:rsidRDefault="009313C0">
      <w:pPr>
        <w:pStyle w:val="Indenta"/>
      </w:pPr>
      <w:r>
        <w:tab/>
        <w:t>(f)</w:t>
      </w:r>
      <w:r>
        <w:tab/>
        <w:t>has the lights of the forklift illuminated at all times.</w:t>
      </w:r>
    </w:p>
    <w:p w:rsidR="009313C0" w:rsidRDefault="009313C0">
      <w:pPr>
        <w:pStyle w:val="Subsection"/>
      </w:pPr>
      <w:r>
        <w:tab/>
        <w:t>(3)</w:t>
      </w:r>
      <w:r>
        <w:tab/>
        <w:t>A person who contravenes sub</w:t>
      </w:r>
      <w:r>
        <w:noBreakHyphen/>
        <w:t>bylaw (1) or (2) commits an offence.</w:t>
      </w:r>
    </w:p>
    <w:p w:rsidR="009313C0" w:rsidRDefault="009313C0">
      <w:pPr>
        <w:pStyle w:val="Penstart"/>
      </w:pPr>
      <w:r>
        <w:tab/>
        <w:t>Penalty:</w:t>
      </w:r>
      <w:r w:rsidR="00AB19F5" w:rsidRPr="00AB19F5">
        <w:t xml:space="preserve"> </w:t>
      </w:r>
      <w:r w:rsidR="00AB19F5">
        <w:t>a fine of $250.</w:t>
      </w:r>
    </w:p>
    <w:p w:rsidR="009313C0" w:rsidRDefault="009313C0">
      <w:pPr>
        <w:pStyle w:val="Footnotesection"/>
      </w:pPr>
      <w:r>
        <w:tab/>
        <w:t>[By-law 42B inserted in Gazette 21 Sep 2004 p. 4105</w:t>
      </w:r>
      <w:r w:rsidR="00AB19F5">
        <w:t xml:space="preserve">; amended in Gazette 31 May 2011 </w:t>
      </w:r>
      <w:r w:rsidR="00A90FEB">
        <w:t>p. 1961</w:t>
      </w:r>
      <w:r>
        <w:t>.]</w:t>
      </w:r>
    </w:p>
    <w:p w:rsidR="009313C0" w:rsidRDefault="009313C0">
      <w:pPr>
        <w:pStyle w:val="Heading2"/>
      </w:pPr>
      <w:bookmarkStart w:id="52" w:name="_Toc378176062"/>
      <w:r>
        <w:rPr>
          <w:rStyle w:val="CharPartNo"/>
        </w:rPr>
        <w:t>Part 6</w:t>
      </w:r>
      <w:r>
        <w:rPr>
          <w:rStyle w:val="CharDivNo"/>
        </w:rPr>
        <w:t> </w:t>
      </w:r>
      <w:r>
        <w:t>—</w:t>
      </w:r>
      <w:r>
        <w:rPr>
          <w:rStyle w:val="CharDivText"/>
        </w:rPr>
        <w:t> </w:t>
      </w:r>
      <w:r>
        <w:rPr>
          <w:rStyle w:val="CharPartText"/>
        </w:rPr>
        <w:t>Miscellaneous</w:t>
      </w:r>
      <w:bookmarkEnd w:id="52"/>
    </w:p>
    <w:p w:rsidR="009313C0" w:rsidRDefault="009313C0">
      <w:pPr>
        <w:pStyle w:val="Heading5"/>
        <w:rPr>
          <w:snapToGrid w:val="0"/>
        </w:rPr>
      </w:pPr>
      <w:bookmarkStart w:id="53" w:name="_Toc378176063"/>
      <w:r>
        <w:rPr>
          <w:rStyle w:val="CharSectno"/>
        </w:rPr>
        <w:t>43</w:t>
      </w:r>
      <w:r>
        <w:rPr>
          <w:snapToGrid w:val="0"/>
        </w:rPr>
        <w:t>.</w:t>
      </w:r>
      <w:r>
        <w:rPr>
          <w:snapToGrid w:val="0"/>
        </w:rPr>
        <w:tab/>
        <w:t>Infringement notices</w:t>
      </w:r>
      <w:bookmarkEnd w:id="53"/>
    </w:p>
    <w:p w:rsidR="009313C0" w:rsidRDefault="009313C0">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rsidR="009313C0" w:rsidRDefault="009313C0">
      <w:pPr>
        <w:pStyle w:val="Subsection"/>
        <w:rPr>
          <w:snapToGrid w:val="0"/>
        </w:rPr>
      </w:pPr>
      <w:r>
        <w:rPr>
          <w:snapToGrid w:val="0"/>
        </w:rPr>
        <w:tab/>
        <w:t>(2)</w:t>
      </w:r>
      <w:r>
        <w:rPr>
          <w:snapToGrid w:val="0"/>
        </w:rPr>
        <w:tab/>
        <w:t>An infringement notice shall be in the form of Form 1 in Schedule 2.</w:t>
      </w:r>
    </w:p>
    <w:p w:rsidR="009313C0" w:rsidRDefault="009313C0">
      <w:pPr>
        <w:pStyle w:val="Subsection"/>
        <w:rPr>
          <w:snapToGrid w:val="0"/>
        </w:rPr>
      </w:pPr>
      <w:r>
        <w:rPr>
          <w:snapToGrid w:val="0"/>
        </w:rPr>
        <w:tab/>
        <w:t>(3)</w:t>
      </w:r>
      <w:r>
        <w:rPr>
          <w:snapToGrid w:val="0"/>
        </w:rPr>
        <w:tab/>
        <w:t>A notice withdrawing an infringement notice shall be in the form of Form 2 in Schedule 2.</w:t>
      </w:r>
    </w:p>
    <w:p w:rsidR="009313C0" w:rsidRDefault="009313C0">
      <w:pPr>
        <w:pStyle w:val="Subsection"/>
        <w:rPr>
          <w:snapToGrid w:val="0"/>
        </w:rPr>
      </w:pPr>
      <w:r>
        <w:rPr>
          <w:snapToGrid w:val="0"/>
        </w:rPr>
        <w:tab/>
        <w:t>(4)</w:t>
      </w:r>
      <w:r>
        <w:rPr>
          <w:snapToGrid w:val="0"/>
        </w:rPr>
        <w:tab/>
        <w:t>A certificate issued pursuant to section 13C(2) shall be in the form of Form 3 in Schedule 2.</w:t>
      </w:r>
    </w:p>
    <w:p w:rsidR="009313C0" w:rsidRDefault="009313C0">
      <w:pPr>
        <w:pStyle w:val="Footnotesection"/>
      </w:pPr>
      <w:r>
        <w:tab/>
        <w:t>[By</w:t>
      </w:r>
      <w:r>
        <w:noBreakHyphen/>
        <w:t>law 43 amended in Gazette 15 Jan 1999 p. 111.]</w:t>
      </w:r>
    </w:p>
    <w:p w:rsidR="009313C0" w:rsidRDefault="009313C0">
      <w:pPr>
        <w:pStyle w:val="Heading5"/>
        <w:rPr>
          <w:snapToGrid w:val="0"/>
        </w:rPr>
      </w:pPr>
      <w:bookmarkStart w:id="54" w:name="_Toc378176064"/>
      <w:r>
        <w:rPr>
          <w:rStyle w:val="CharSectno"/>
        </w:rPr>
        <w:t>44</w:t>
      </w:r>
      <w:r>
        <w:rPr>
          <w:snapToGrid w:val="0"/>
        </w:rPr>
        <w:t>.</w:t>
      </w:r>
      <w:r>
        <w:rPr>
          <w:snapToGrid w:val="0"/>
        </w:rPr>
        <w:tab/>
        <w:t>Powers of inspectors</w:t>
      </w:r>
      <w:bookmarkEnd w:id="54"/>
    </w:p>
    <w:p w:rsidR="009313C0" w:rsidRDefault="009313C0">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rsidR="009313C0" w:rsidRDefault="009313C0">
      <w:pPr>
        <w:pStyle w:val="Subsection"/>
        <w:rPr>
          <w:snapToGrid w:val="0"/>
        </w:rPr>
      </w:pPr>
      <w:r>
        <w:rPr>
          <w:snapToGrid w:val="0"/>
        </w:rPr>
        <w:tab/>
        <w:t>(2)</w:t>
      </w:r>
      <w:r>
        <w:rPr>
          <w:snapToGrid w:val="0"/>
        </w:rPr>
        <w:tab/>
        <w:t>A person who —</w:t>
      </w:r>
    </w:p>
    <w:p w:rsidR="009313C0" w:rsidRDefault="009313C0">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rsidR="009313C0" w:rsidRDefault="009313C0">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$400.</w:t>
      </w:r>
    </w:p>
    <w:p w:rsidR="006A6A1D" w:rsidRDefault="006A6A1D" w:rsidP="006A6A1D">
      <w:pPr>
        <w:pStyle w:val="Footnotesection"/>
      </w:pPr>
      <w:r>
        <w:tab/>
        <w:t>[By-law 44 amended in Gazette 31 May 2011 p. 1961-2.]</w:t>
      </w:r>
    </w:p>
    <w:p w:rsidR="009313C0" w:rsidRDefault="009313C0">
      <w:pPr>
        <w:pStyle w:val="Heading5"/>
        <w:rPr>
          <w:snapToGrid w:val="0"/>
        </w:rPr>
      </w:pPr>
      <w:bookmarkStart w:id="55" w:name="_Toc378176065"/>
      <w:r>
        <w:rPr>
          <w:rStyle w:val="CharSectno"/>
        </w:rPr>
        <w:t>45</w:t>
      </w:r>
      <w:r>
        <w:rPr>
          <w:snapToGrid w:val="0"/>
        </w:rPr>
        <w:t>.</w:t>
      </w:r>
      <w:r>
        <w:rPr>
          <w:snapToGrid w:val="0"/>
        </w:rPr>
        <w:tab/>
        <w:t>Inspector may require name and address</w:t>
      </w:r>
      <w:bookmarkEnd w:id="55"/>
    </w:p>
    <w:p w:rsidR="009313C0" w:rsidRDefault="009313C0">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rsidR="009313C0" w:rsidRDefault="009313C0">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$400.</w:t>
      </w:r>
    </w:p>
    <w:p w:rsidR="006A6A1D" w:rsidRDefault="006A6A1D" w:rsidP="006A6A1D">
      <w:pPr>
        <w:pStyle w:val="Footnotesection"/>
      </w:pPr>
      <w:r>
        <w:tab/>
        <w:t>[By-law 45 amended in Gazette 31 May 2011 p. 1961-2.]</w:t>
      </w:r>
    </w:p>
    <w:p w:rsidR="009313C0" w:rsidRDefault="009313C0">
      <w:pPr>
        <w:pStyle w:val="Heading5"/>
        <w:rPr>
          <w:snapToGrid w:val="0"/>
        </w:rPr>
      </w:pPr>
      <w:bookmarkStart w:id="56" w:name="_Toc378176066"/>
      <w:r>
        <w:rPr>
          <w:rStyle w:val="CharSectno"/>
        </w:rPr>
        <w:t>46</w:t>
      </w:r>
      <w:r>
        <w:rPr>
          <w:snapToGrid w:val="0"/>
        </w:rPr>
        <w:t>.</w:t>
      </w:r>
      <w:r>
        <w:rPr>
          <w:snapToGrid w:val="0"/>
        </w:rPr>
        <w:tab/>
        <w:t>Destruction of produce unfit for sale</w:t>
      </w:r>
      <w:bookmarkEnd w:id="56"/>
    </w:p>
    <w:p w:rsidR="009313C0" w:rsidRDefault="009313C0">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rsidR="009313C0" w:rsidRDefault="009313C0">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rsidR="009313C0" w:rsidRDefault="009313C0">
      <w:pPr>
        <w:pStyle w:val="Penstart"/>
        <w:rPr>
          <w:snapToGrid w:val="0"/>
        </w:rPr>
      </w:pPr>
      <w:r>
        <w:rPr>
          <w:snapToGrid w:val="0"/>
        </w:rPr>
        <w:tab/>
        <w:t xml:space="preserve">Penalty: </w:t>
      </w:r>
      <w:r w:rsidR="00A90FEB">
        <w:t>a fine of</w:t>
      </w:r>
      <w:r w:rsidR="00A90FEB">
        <w:rPr>
          <w:snapToGrid w:val="0"/>
        </w:rPr>
        <w:t xml:space="preserve"> </w:t>
      </w:r>
      <w:r>
        <w:rPr>
          <w:snapToGrid w:val="0"/>
        </w:rPr>
        <w:t>$400.</w:t>
      </w:r>
    </w:p>
    <w:p w:rsidR="006A6A1D" w:rsidRDefault="006A6A1D" w:rsidP="006A6A1D">
      <w:pPr>
        <w:pStyle w:val="Footnotesection"/>
      </w:pPr>
      <w:r>
        <w:tab/>
        <w:t>[By-law 46 amended in Gazette 31 May 2011 p. 1961-2.]</w:t>
      </w:r>
    </w:p>
    <w:p w:rsidR="009313C0" w:rsidRDefault="009313C0" w:rsidP="006A6A1D">
      <w:pPr>
        <w:pStyle w:val="Ednotesection"/>
        <w:ind w:left="890" w:hanging="890"/>
      </w:pPr>
      <w:r>
        <w:t>[</w:t>
      </w:r>
      <w:r>
        <w:rPr>
          <w:b/>
        </w:rPr>
        <w:t>47.</w:t>
      </w:r>
      <w:r>
        <w:tab/>
        <w:t>Omitted under the Reprints Act 1984 s. 7(4)(f).]</w:t>
      </w:r>
    </w:p>
    <w:p w:rsidR="009313C0" w:rsidRDefault="009313C0">
      <w:pPr>
        <w:sectPr w:rsidR="009313C0">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6A6A1D" w:rsidRDefault="006A6A1D" w:rsidP="006A6A1D">
      <w:pPr>
        <w:pStyle w:val="yScheduleHeading"/>
      </w:pPr>
      <w:bookmarkStart w:id="57" w:name="_Toc378176067"/>
      <w:r w:rsidRPr="006A6A1D">
        <w:rPr>
          <w:rStyle w:val="CharSchNo"/>
        </w:rPr>
        <w:t>Schedule 1</w:t>
      </w:r>
      <w:r w:rsidRPr="006A6A1D">
        <w:rPr>
          <w:rStyle w:val="CharSDivNo"/>
        </w:rPr>
        <w:t> </w:t>
      </w:r>
      <w:r>
        <w:t>—</w:t>
      </w:r>
      <w:r w:rsidRPr="006A6A1D">
        <w:rPr>
          <w:rStyle w:val="CharSDivText"/>
        </w:rPr>
        <w:t> </w:t>
      </w:r>
      <w:r w:rsidRPr="006A6A1D">
        <w:rPr>
          <w:rStyle w:val="CharSchText"/>
        </w:rPr>
        <w:t>Prescribed offences and modified penalties</w:t>
      </w:r>
      <w:bookmarkEnd w:id="57"/>
    </w:p>
    <w:p w:rsidR="006A6A1D" w:rsidRDefault="006A6A1D" w:rsidP="006A6A1D">
      <w:pPr>
        <w:pStyle w:val="yShoulderClause"/>
      </w:pPr>
      <w:r>
        <w:t>[bl. 13B]</w:t>
      </w:r>
    </w:p>
    <w:p w:rsidR="006A6A1D" w:rsidRPr="006A6A1D" w:rsidRDefault="006A6A1D" w:rsidP="006A6A1D">
      <w:pPr>
        <w:pStyle w:val="yFootnoteheading"/>
        <w:spacing w:after="120"/>
      </w:pPr>
      <w:r>
        <w:tab/>
        <w:t>[Heading inserted in Gazette 31 May 2011 p. 1962.]</w:t>
      </w:r>
    </w:p>
    <w:tbl>
      <w:tblPr>
        <w:tblW w:w="0" w:type="auto"/>
        <w:tblInd w:w="150" w:type="dxa"/>
        <w:tblLayout w:type="fixed"/>
        <w:tblCellMar>
          <w:left w:w="0" w:type="dxa"/>
          <w:right w:w="0" w:type="dxa"/>
        </w:tblCellMar>
        <w:tblLook w:val="0000" w:firstRow="0" w:lastRow="0" w:firstColumn="0" w:lastColumn="0" w:noHBand="0" w:noVBand="0"/>
      </w:tblPr>
      <w:tblGrid>
        <w:gridCol w:w="1134"/>
        <w:gridCol w:w="4724"/>
        <w:gridCol w:w="946"/>
      </w:tblGrid>
      <w:tr w:rsidR="006A6A1D" w:rsidRPr="006A6A1D" w:rsidTr="009313C0">
        <w:trPr>
          <w:cantSplit/>
          <w:tblHeader/>
        </w:trPr>
        <w:tc>
          <w:tcPr>
            <w:tcW w:w="1134" w:type="dxa"/>
            <w:tcBorders>
              <w:top w:val="single" w:sz="4" w:space="0" w:color="auto"/>
              <w:bottom w:val="single" w:sz="4" w:space="0" w:color="auto"/>
            </w:tcBorders>
          </w:tcPr>
          <w:p w:rsidR="006A6A1D" w:rsidRPr="006A6A1D" w:rsidRDefault="006A6A1D" w:rsidP="006A6A1D">
            <w:pPr>
              <w:pStyle w:val="yTableNAm"/>
              <w:jc w:val="center"/>
              <w:rPr>
                <w:b/>
              </w:rPr>
            </w:pPr>
          </w:p>
        </w:tc>
        <w:tc>
          <w:tcPr>
            <w:tcW w:w="4724" w:type="dxa"/>
            <w:tcBorders>
              <w:top w:val="single" w:sz="4" w:space="0" w:color="auto"/>
              <w:bottom w:val="single" w:sz="4" w:space="0" w:color="auto"/>
            </w:tcBorders>
          </w:tcPr>
          <w:p w:rsidR="006A6A1D" w:rsidRPr="006A6A1D" w:rsidRDefault="006A6A1D" w:rsidP="006A6A1D">
            <w:pPr>
              <w:pStyle w:val="yTableNAm"/>
              <w:jc w:val="center"/>
              <w:rPr>
                <w:b/>
              </w:rPr>
            </w:pPr>
            <w:r w:rsidRPr="006A6A1D">
              <w:rPr>
                <w:b/>
              </w:rPr>
              <w:t>Brief description of offence</w:t>
            </w:r>
          </w:p>
        </w:tc>
        <w:tc>
          <w:tcPr>
            <w:tcW w:w="946" w:type="dxa"/>
            <w:tcBorders>
              <w:top w:val="single" w:sz="4" w:space="0" w:color="auto"/>
              <w:bottom w:val="single" w:sz="4" w:space="0" w:color="auto"/>
            </w:tcBorders>
          </w:tcPr>
          <w:p w:rsidR="006A6A1D" w:rsidRPr="006A6A1D" w:rsidRDefault="006A6A1D" w:rsidP="006A6A1D">
            <w:pPr>
              <w:pStyle w:val="yTableNAm"/>
              <w:jc w:val="center"/>
              <w:rPr>
                <w:b/>
              </w:rPr>
            </w:pPr>
            <w:r w:rsidRPr="006A6A1D">
              <w:rPr>
                <w:b/>
              </w:rPr>
              <w:t>Modified penalty</w:t>
            </w:r>
          </w:p>
        </w:tc>
      </w:tr>
      <w:tr w:rsidR="006A6A1D" w:rsidTr="009313C0">
        <w:trPr>
          <w:cantSplit/>
        </w:trPr>
        <w:tc>
          <w:tcPr>
            <w:tcW w:w="1134" w:type="dxa"/>
            <w:tcBorders>
              <w:top w:val="single" w:sz="4" w:space="0" w:color="auto"/>
            </w:tcBorders>
          </w:tcPr>
          <w:p w:rsidR="006A6A1D" w:rsidRPr="006A6A1D" w:rsidRDefault="006A6A1D" w:rsidP="006A6A1D">
            <w:pPr>
              <w:pStyle w:val="yTableNAm"/>
              <w:jc w:val="center"/>
              <w:rPr>
                <w:b/>
              </w:rPr>
            </w:pPr>
            <w:r w:rsidRPr="006A6A1D">
              <w:rPr>
                <w:b/>
              </w:rPr>
              <w:t>Section of Act</w:t>
            </w:r>
          </w:p>
        </w:tc>
        <w:tc>
          <w:tcPr>
            <w:tcW w:w="4724" w:type="dxa"/>
            <w:tcBorders>
              <w:top w:val="single" w:sz="4" w:space="0" w:color="auto"/>
            </w:tcBorders>
          </w:tcPr>
          <w:p w:rsidR="006A6A1D" w:rsidRDefault="006A6A1D" w:rsidP="006A6A1D">
            <w:pPr>
              <w:pStyle w:val="yTableNAm"/>
            </w:pPr>
          </w:p>
        </w:tc>
        <w:tc>
          <w:tcPr>
            <w:tcW w:w="946" w:type="dxa"/>
            <w:tcBorders>
              <w:top w:val="single" w:sz="4" w:space="0" w:color="auto"/>
            </w:tcBorders>
          </w:tcPr>
          <w:p w:rsidR="006A6A1D" w:rsidRDefault="006A6A1D" w:rsidP="006A6A1D">
            <w:pPr>
              <w:pStyle w:val="yTableNAm"/>
            </w:pPr>
          </w:p>
        </w:tc>
      </w:tr>
      <w:tr w:rsidR="006A6A1D" w:rsidTr="009313C0">
        <w:trPr>
          <w:cantSplit/>
        </w:trPr>
        <w:tc>
          <w:tcPr>
            <w:tcW w:w="1134" w:type="dxa"/>
            <w:tcBorders>
              <w:bottom w:val="single" w:sz="4" w:space="0" w:color="auto"/>
            </w:tcBorders>
          </w:tcPr>
          <w:p w:rsidR="006A6A1D" w:rsidRDefault="006A6A1D" w:rsidP="006A6A1D">
            <w:pPr>
              <w:pStyle w:val="yTableNAm"/>
              <w:jc w:val="center"/>
            </w:pPr>
            <w:r>
              <w:t>s. 11A</w:t>
            </w:r>
          </w:p>
        </w:tc>
        <w:tc>
          <w:tcPr>
            <w:tcW w:w="4724" w:type="dxa"/>
            <w:tcBorders>
              <w:bottom w:val="single" w:sz="4" w:space="0" w:color="auto"/>
            </w:tcBorders>
          </w:tcPr>
          <w:p w:rsidR="006A6A1D" w:rsidRDefault="006A6A1D" w:rsidP="006A6A1D">
            <w:pPr>
              <w:pStyle w:val="yTableNAm"/>
              <w:tabs>
                <w:tab w:val="left" w:leader="dot" w:pos="4836"/>
              </w:tabs>
            </w:pPr>
            <w:r>
              <w:t xml:space="preserve">Contravention of a notice referred to in section 11A of the Act </w:t>
            </w:r>
            <w:r>
              <w:tab/>
            </w:r>
          </w:p>
        </w:tc>
        <w:tc>
          <w:tcPr>
            <w:tcW w:w="946" w:type="dxa"/>
            <w:tcBorders>
              <w:bottom w:val="single" w:sz="4" w:space="0" w:color="auto"/>
            </w:tcBorders>
          </w:tcPr>
          <w:p w:rsidR="006A6A1D" w:rsidRDefault="006A6A1D" w:rsidP="006A6A1D">
            <w:pPr>
              <w:pStyle w:val="yTableNAm"/>
              <w:tabs>
                <w:tab w:val="clear" w:pos="567"/>
                <w:tab w:val="left" w:pos="352"/>
              </w:tabs>
            </w:pPr>
            <w:r>
              <w:br/>
            </w:r>
            <w:r>
              <w:tab/>
              <w:t>$200</w:t>
            </w:r>
          </w:p>
        </w:tc>
      </w:tr>
      <w:tr w:rsidR="006A6A1D" w:rsidTr="009313C0">
        <w:trPr>
          <w:cantSplit/>
        </w:trPr>
        <w:tc>
          <w:tcPr>
            <w:tcW w:w="1134" w:type="dxa"/>
            <w:tcBorders>
              <w:top w:val="single" w:sz="4" w:space="0" w:color="auto"/>
            </w:tcBorders>
          </w:tcPr>
          <w:p w:rsidR="006A6A1D" w:rsidRPr="006A6A1D" w:rsidRDefault="006A6A1D" w:rsidP="006A6A1D">
            <w:pPr>
              <w:pStyle w:val="yTableNAm"/>
              <w:jc w:val="center"/>
              <w:rPr>
                <w:b/>
              </w:rPr>
            </w:pPr>
            <w:r w:rsidRPr="006A6A1D">
              <w:rPr>
                <w:b/>
              </w:rPr>
              <w:t>Provision of By</w:t>
            </w:r>
            <w:r w:rsidRPr="006A6A1D">
              <w:rPr>
                <w:b/>
              </w:rPr>
              <w:noBreakHyphen/>
              <w:t>laws</w:t>
            </w:r>
          </w:p>
        </w:tc>
        <w:tc>
          <w:tcPr>
            <w:tcW w:w="4724" w:type="dxa"/>
            <w:tcBorders>
              <w:top w:val="single" w:sz="4" w:space="0" w:color="auto"/>
            </w:tcBorders>
          </w:tcPr>
          <w:p w:rsidR="006A6A1D" w:rsidRDefault="006A6A1D" w:rsidP="006A6A1D">
            <w:pPr>
              <w:pStyle w:val="yTableNAm"/>
            </w:pPr>
          </w:p>
        </w:tc>
        <w:tc>
          <w:tcPr>
            <w:tcW w:w="946" w:type="dxa"/>
            <w:tcBorders>
              <w:top w:val="single" w:sz="4" w:space="0" w:color="auto"/>
            </w:tcBorders>
          </w:tcPr>
          <w:p w:rsidR="006A6A1D" w:rsidRDefault="006A6A1D" w:rsidP="006A6A1D">
            <w:pPr>
              <w:pStyle w:val="yTableNAm"/>
            </w:pPr>
          </w:p>
        </w:tc>
      </w:tr>
      <w:tr w:rsidR="006A6A1D" w:rsidTr="009313C0">
        <w:trPr>
          <w:cantSplit/>
        </w:trPr>
        <w:tc>
          <w:tcPr>
            <w:tcW w:w="1134" w:type="dxa"/>
          </w:tcPr>
          <w:p w:rsidR="006A6A1D" w:rsidRDefault="006A6A1D" w:rsidP="006A6A1D">
            <w:pPr>
              <w:pStyle w:val="yTableNAm"/>
              <w:jc w:val="center"/>
            </w:pPr>
            <w:r>
              <w:t>9</w:t>
            </w:r>
          </w:p>
        </w:tc>
        <w:tc>
          <w:tcPr>
            <w:tcW w:w="4724" w:type="dxa"/>
          </w:tcPr>
          <w:p w:rsidR="006A6A1D" w:rsidRDefault="006A6A1D" w:rsidP="006A6A1D">
            <w:pPr>
              <w:pStyle w:val="yTableNAm"/>
              <w:tabs>
                <w:tab w:val="left" w:leader="dot" w:pos="4836"/>
              </w:tabs>
            </w:pPr>
            <w:r>
              <w:t xml:space="preserve">Entering or remaining in the public market except for or in connection with a lawful purpose connected with the public market </w:t>
            </w:r>
            <w:r>
              <w:tab/>
            </w:r>
          </w:p>
        </w:tc>
        <w:tc>
          <w:tcPr>
            <w:tcW w:w="946" w:type="dxa"/>
          </w:tcPr>
          <w:p w:rsidR="006A6A1D" w:rsidRDefault="006A6A1D" w:rsidP="006A6A1D">
            <w:pPr>
              <w:pStyle w:val="yTableNAm"/>
              <w:tabs>
                <w:tab w:val="clear" w:pos="567"/>
                <w:tab w:val="left" w:pos="352"/>
              </w:tabs>
            </w:pPr>
            <w:r>
              <w:br/>
            </w:r>
            <w:r>
              <w:br/>
            </w:r>
            <w:r>
              <w:tab/>
              <w:t>$50</w:t>
            </w:r>
          </w:p>
        </w:tc>
      </w:tr>
      <w:tr w:rsidR="006A6A1D" w:rsidTr="009313C0">
        <w:trPr>
          <w:cantSplit/>
        </w:trPr>
        <w:tc>
          <w:tcPr>
            <w:tcW w:w="1134" w:type="dxa"/>
          </w:tcPr>
          <w:p w:rsidR="006A6A1D" w:rsidRDefault="006A6A1D" w:rsidP="006A6A1D">
            <w:pPr>
              <w:pStyle w:val="yTableNAm"/>
              <w:jc w:val="center"/>
            </w:pPr>
            <w:r>
              <w:t>10B(1)</w:t>
            </w:r>
          </w:p>
        </w:tc>
        <w:tc>
          <w:tcPr>
            <w:tcW w:w="4724" w:type="dxa"/>
          </w:tcPr>
          <w:p w:rsidR="006A6A1D" w:rsidRDefault="006A6A1D" w:rsidP="006A6A1D">
            <w:pPr>
              <w:pStyle w:val="yTableNAm"/>
              <w:tabs>
                <w:tab w:val="left" w:leader="dot" w:pos="4836"/>
              </w:tabs>
            </w:pPr>
            <w:r>
              <w:t xml:space="preserve">Entering or remaining in the public market without an access card or the prior consent of the Authority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10B(4)</w:t>
            </w:r>
          </w:p>
        </w:tc>
        <w:tc>
          <w:tcPr>
            <w:tcW w:w="4724" w:type="dxa"/>
          </w:tcPr>
          <w:p w:rsidR="006A6A1D" w:rsidRDefault="006A6A1D" w:rsidP="006A6A1D">
            <w:pPr>
              <w:pStyle w:val="yTableNAm"/>
              <w:tabs>
                <w:tab w:val="left" w:leader="dot" w:pos="4836"/>
              </w:tabs>
            </w:pPr>
            <w:r>
              <w:t>Failing to produce an access card for inspection at the request of an inspector</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11</w:t>
            </w:r>
          </w:p>
        </w:tc>
        <w:tc>
          <w:tcPr>
            <w:tcW w:w="4724" w:type="dxa"/>
          </w:tcPr>
          <w:p w:rsidR="006A6A1D" w:rsidRDefault="006A6A1D" w:rsidP="006A6A1D">
            <w:pPr>
              <w:pStyle w:val="yTableNAm"/>
              <w:tabs>
                <w:tab w:val="left" w:leader="dot" w:pos="4836"/>
              </w:tabs>
            </w:pPr>
            <w:r>
              <w:t xml:space="preserve">Littering </w:t>
            </w:r>
            <w:r>
              <w:tab/>
            </w:r>
          </w:p>
        </w:tc>
        <w:tc>
          <w:tcPr>
            <w:tcW w:w="946" w:type="dxa"/>
          </w:tcPr>
          <w:p w:rsidR="006A6A1D" w:rsidRDefault="006A6A1D" w:rsidP="006A6A1D">
            <w:pPr>
              <w:pStyle w:val="yTableNAm"/>
              <w:tabs>
                <w:tab w:val="clear" w:pos="567"/>
                <w:tab w:val="left" w:pos="352"/>
              </w:tabs>
            </w:pPr>
            <w:r>
              <w:tab/>
              <w:t>$50</w:t>
            </w:r>
          </w:p>
        </w:tc>
      </w:tr>
      <w:tr w:rsidR="006A6A1D" w:rsidTr="009313C0">
        <w:trPr>
          <w:cantSplit/>
        </w:trPr>
        <w:tc>
          <w:tcPr>
            <w:tcW w:w="1134" w:type="dxa"/>
          </w:tcPr>
          <w:p w:rsidR="006A6A1D" w:rsidRDefault="006A6A1D" w:rsidP="006A6A1D">
            <w:pPr>
              <w:pStyle w:val="yTableNAm"/>
              <w:jc w:val="center"/>
            </w:pPr>
            <w:r>
              <w:t>12</w:t>
            </w:r>
          </w:p>
        </w:tc>
        <w:tc>
          <w:tcPr>
            <w:tcW w:w="4724" w:type="dxa"/>
          </w:tcPr>
          <w:p w:rsidR="006A6A1D" w:rsidRDefault="006A6A1D" w:rsidP="006A6A1D">
            <w:pPr>
              <w:pStyle w:val="yTableNAm"/>
              <w:tabs>
                <w:tab w:val="left" w:leader="dot" w:pos="4836"/>
              </w:tabs>
            </w:pPr>
            <w:r>
              <w:t xml:space="preserve">Conducting, organising or taking part in an assembly or meeting in the public market without permission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13A(2)</w:t>
            </w:r>
          </w:p>
        </w:tc>
        <w:tc>
          <w:tcPr>
            <w:tcW w:w="4724" w:type="dxa"/>
          </w:tcPr>
          <w:p w:rsidR="006A6A1D" w:rsidRDefault="006A6A1D" w:rsidP="006A6A1D">
            <w:pPr>
              <w:pStyle w:val="yTableNAm"/>
              <w:tabs>
                <w:tab w:val="left" w:leader="dot" w:pos="4836"/>
              </w:tabs>
            </w:pPr>
            <w:r>
              <w:t xml:space="preserve">Failing to wear high visibility clothing in areas of the public market when vehicles are permitted to be driven or forklifts operated </w:t>
            </w:r>
            <w:r>
              <w:tab/>
            </w:r>
          </w:p>
        </w:tc>
        <w:tc>
          <w:tcPr>
            <w:tcW w:w="946" w:type="dxa"/>
          </w:tcPr>
          <w:p w:rsidR="006A6A1D" w:rsidRDefault="006A6A1D" w:rsidP="006A6A1D">
            <w:pPr>
              <w:pStyle w:val="yTableNAm"/>
              <w:tabs>
                <w:tab w:val="clear" w:pos="567"/>
                <w:tab w:val="left" w:pos="352"/>
              </w:tabs>
            </w:pPr>
            <w:r>
              <w:br/>
            </w:r>
            <w:r>
              <w:br/>
            </w:r>
            <w:r>
              <w:tab/>
              <w:t>$50</w:t>
            </w:r>
          </w:p>
        </w:tc>
      </w:tr>
      <w:tr w:rsidR="006A6A1D" w:rsidTr="009313C0">
        <w:trPr>
          <w:cantSplit/>
        </w:trPr>
        <w:tc>
          <w:tcPr>
            <w:tcW w:w="1134" w:type="dxa"/>
          </w:tcPr>
          <w:p w:rsidR="006A6A1D" w:rsidRDefault="006A6A1D" w:rsidP="006A6A1D">
            <w:pPr>
              <w:pStyle w:val="yTableNAm"/>
              <w:jc w:val="center"/>
            </w:pPr>
            <w:r>
              <w:t>13</w:t>
            </w:r>
          </w:p>
        </w:tc>
        <w:tc>
          <w:tcPr>
            <w:tcW w:w="4724" w:type="dxa"/>
          </w:tcPr>
          <w:p w:rsidR="006A6A1D" w:rsidRDefault="006A6A1D" w:rsidP="006A6A1D">
            <w:pPr>
              <w:pStyle w:val="yTableNAm"/>
              <w:tabs>
                <w:tab w:val="left" w:leader="dot" w:pos="4836"/>
              </w:tabs>
            </w:pPr>
            <w:r>
              <w:t>Smoking in a non</w:t>
            </w:r>
            <w:r>
              <w:noBreakHyphen/>
              <w:t xml:space="preserve">smoking area </w:t>
            </w:r>
            <w:r>
              <w:tab/>
            </w:r>
          </w:p>
        </w:tc>
        <w:tc>
          <w:tcPr>
            <w:tcW w:w="946" w:type="dxa"/>
          </w:tcPr>
          <w:p w:rsidR="006A6A1D" w:rsidRDefault="006A6A1D" w:rsidP="006A6A1D">
            <w:pPr>
              <w:pStyle w:val="yTableNAm"/>
              <w:tabs>
                <w:tab w:val="clear" w:pos="567"/>
                <w:tab w:val="left" w:pos="352"/>
              </w:tabs>
            </w:pPr>
            <w:r>
              <w:tab/>
              <w:t>$100</w:t>
            </w:r>
          </w:p>
        </w:tc>
      </w:tr>
      <w:tr w:rsidR="006A6A1D" w:rsidTr="009313C0">
        <w:trPr>
          <w:cantSplit/>
        </w:trPr>
        <w:tc>
          <w:tcPr>
            <w:tcW w:w="1134" w:type="dxa"/>
          </w:tcPr>
          <w:p w:rsidR="006A6A1D" w:rsidRDefault="006A6A1D" w:rsidP="006A6A1D">
            <w:pPr>
              <w:pStyle w:val="yTableNAm"/>
              <w:jc w:val="center"/>
            </w:pPr>
            <w:r>
              <w:t>16</w:t>
            </w:r>
          </w:p>
        </w:tc>
        <w:tc>
          <w:tcPr>
            <w:tcW w:w="4724" w:type="dxa"/>
          </w:tcPr>
          <w:p w:rsidR="006A6A1D" w:rsidRDefault="006A6A1D" w:rsidP="006A6A1D">
            <w:pPr>
              <w:pStyle w:val="yTableNAm"/>
              <w:tabs>
                <w:tab w:val="left" w:leader="dot" w:pos="4836"/>
              </w:tabs>
            </w:pPr>
            <w:r>
              <w:t xml:space="preserve">Bill posting or writing on a building etc. without permission </w:t>
            </w:r>
            <w:r>
              <w:tab/>
            </w:r>
          </w:p>
        </w:tc>
        <w:tc>
          <w:tcPr>
            <w:tcW w:w="946" w:type="dxa"/>
          </w:tcPr>
          <w:p w:rsidR="006A6A1D" w:rsidRDefault="006A6A1D" w:rsidP="006A6A1D">
            <w:pPr>
              <w:pStyle w:val="yTableNAm"/>
              <w:tabs>
                <w:tab w:val="clear" w:pos="567"/>
                <w:tab w:val="left" w:pos="352"/>
              </w:tabs>
            </w:pPr>
            <w:r>
              <w:br/>
            </w:r>
            <w:r>
              <w:tab/>
              <w:t>$40</w:t>
            </w:r>
          </w:p>
        </w:tc>
      </w:tr>
      <w:tr w:rsidR="006A6A1D" w:rsidTr="009313C0">
        <w:trPr>
          <w:cantSplit/>
        </w:trPr>
        <w:tc>
          <w:tcPr>
            <w:tcW w:w="1134" w:type="dxa"/>
          </w:tcPr>
          <w:p w:rsidR="006A6A1D" w:rsidRDefault="006A6A1D" w:rsidP="006A6A1D">
            <w:pPr>
              <w:pStyle w:val="yTableNAm"/>
              <w:jc w:val="center"/>
            </w:pPr>
            <w:r>
              <w:t>17(a)</w:t>
            </w:r>
          </w:p>
        </w:tc>
        <w:tc>
          <w:tcPr>
            <w:tcW w:w="4724" w:type="dxa"/>
          </w:tcPr>
          <w:p w:rsidR="006A6A1D" w:rsidRDefault="006A6A1D" w:rsidP="006A6A1D">
            <w:pPr>
              <w:pStyle w:val="yTableNAm"/>
              <w:tabs>
                <w:tab w:val="left" w:leader="dot" w:pos="4836"/>
              </w:tabs>
            </w:pPr>
            <w:r>
              <w:t>Bringing, keeping or consuming any alcoholic beverage in the public market without the prior written consent of the Authority</w:t>
            </w:r>
            <w:r>
              <w:tab/>
            </w:r>
          </w:p>
        </w:tc>
        <w:tc>
          <w:tcPr>
            <w:tcW w:w="946" w:type="dxa"/>
          </w:tcPr>
          <w:p w:rsidR="006A6A1D" w:rsidRDefault="006A6A1D" w:rsidP="006A6A1D">
            <w:pPr>
              <w:pStyle w:val="yTableNAm"/>
              <w:tabs>
                <w:tab w:val="clear" w:pos="567"/>
                <w:tab w:val="left" w:pos="352"/>
              </w:tabs>
            </w:pPr>
            <w:r>
              <w:br/>
            </w:r>
            <w:r>
              <w:br/>
            </w:r>
            <w:r>
              <w:tab/>
              <w:t>$50</w:t>
            </w:r>
          </w:p>
        </w:tc>
      </w:tr>
      <w:tr w:rsidR="006A6A1D" w:rsidTr="009313C0">
        <w:trPr>
          <w:cantSplit/>
        </w:trPr>
        <w:tc>
          <w:tcPr>
            <w:tcW w:w="1134" w:type="dxa"/>
          </w:tcPr>
          <w:p w:rsidR="006A6A1D" w:rsidRDefault="006A6A1D" w:rsidP="006A6A1D">
            <w:pPr>
              <w:pStyle w:val="yTableNAm"/>
              <w:jc w:val="center"/>
            </w:pPr>
            <w:r>
              <w:t>18</w:t>
            </w:r>
          </w:p>
        </w:tc>
        <w:tc>
          <w:tcPr>
            <w:tcW w:w="4724" w:type="dxa"/>
          </w:tcPr>
          <w:p w:rsidR="006A6A1D" w:rsidRDefault="006A6A1D" w:rsidP="006A6A1D">
            <w:pPr>
              <w:pStyle w:val="yTableNAm"/>
              <w:tabs>
                <w:tab w:val="left" w:leader="dot" w:pos="4836"/>
              </w:tabs>
            </w:pPr>
            <w:r>
              <w:t xml:space="preserve">Obstructing roads or footways </w:t>
            </w:r>
            <w:r>
              <w:tab/>
            </w:r>
          </w:p>
        </w:tc>
        <w:tc>
          <w:tcPr>
            <w:tcW w:w="946" w:type="dxa"/>
          </w:tcPr>
          <w:p w:rsidR="006A6A1D" w:rsidRDefault="006A6A1D" w:rsidP="006A6A1D">
            <w:pPr>
              <w:pStyle w:val="yTableNAm"/>
              <w:tabs>
                <w:tab w:val="clear" w:pos="567"/>
                <w:tab w:val="left" w:pos="352"/>
              </w:tabs>
            </w:pPr>
            <w:r>
              <w:tab/>
              <w:t>$50</w:t>
            </w:r>
          </w:p>
        </w:tc>
      </w:tr>
      <w:tr w:rsidR="006A6A1D" w:rsidTr="009313C0">
        <w:trPr>
          <w:cantSplit/>
        </w:trPr>
        <w:tc>
          <w:tcPr>
            <w:tcW w:w="1134" w:type="dxa"/>
          </w:tcPr>
          <w:p w:rsidR="006A6A1D" w:rsidRDefault="006A6A1D" w:rsidP="006A6A1D">
            <w:pPr>
              <w:pStyle w:val="yTableNAm"/>
              <w:jc w:val="center"/>
            </w:pPr>
            <w:r>
              <w:t>19(1)</w:t>
            </w:r>
          </w:p>
        </w:tc>
        <w:tc>
          <w:tcPr>
            <w:tcW w:w="4724" w:type="dxa"/>
          </w:tcPr>
          <w:p w:rsidR="006A6A1D" w:rsidRDefault="006A6A1D" w:rsidP="006A6A1D">
            <w:pPr>
              <w:pStyle w:val="yTableNAm"/>
              <w:tabs>
                <w:tab w:val="left" w:leader="dot" w:pos="4836"/>
              </w:tabs>
            </w:pPr>
            <w:r>
              <w:t>Bringing an animal into the public market (unless the animal is confined in a motor vehicle)</w:t>
            </w:r>
            <w:r>
              <w:tab/>
            </w:r>
          </w:p>
        </w:tc>
        <w:tc>
          <w:tcPr>
            <w:tcW w:w="946" w:type="dxa"/>
          </w:tcPr>
          <w:p w:rsidR="006A6A1D" w:rsidRDefault="006A6A1D" w:rsidP="006A6A1D">
            <w:pPr>
              <w:pStyle w:val="yTableNAm"/>
              <w:tabs>
                <w:tab w:val="clear" w:pos="567"/>
                <w:tab w:val="left" w:pos="352"/>
              </w:tabs>
            </w:pPr>
            <w:r>
              <w:br/>
            </w:r>
            <w:r>
              <w:tab/>
              <w:t>$40</w:t>
            </w:r>
          </w:p>
        </w:tc>
      </w:tr>
      <w:tr w:rsidR="006A6A1D" w:rsidTr="009313C0">
        <w:trPr>
          <w:cantSplit/>
        </w:trPr>
        <w:tc>
          <w:tcPr>
            <w:tcW w:w="1134" w:type="dxa"/>
          </w:tcPr>
          <w:p w:rsidR="006A6A1D" w:rsidRDefault="006A6A1D" w:rsidP="006A6A1D">
            <w:pPr>
              <w:pStyle w:val="yTableNAm"/>
              <w:jc w:val="center"/>
            </w:pPr>
            <w:r>
              <w:t>20</w:t>
            </w:r>
          </w:p>
        </w:tc>
        <w:tc>
          <w:tcPr>
            <w:tcW w:w="4724" w:type="dxa"/>
          </w:tcPr>
          <w:p w:rsidR="006A6A1D" w:rsidRDefault="006A6A1D" w:rsidP="006A6A1D">
            <w:pPr>
              <w:pStyle w:val="yTableNAm"/>
              <w:tabs>
                <w:tab w:val="left" w:leader="dot" w:pos="4836"/>
              </w:tabs>
            </w:pPr>
            <w:r>
              <w:t xml:space="preserve">Interfering with or damaging Authority’s property in the public market </w:t>
            </w:r>
            <w:r>
              <w:tab/>
            </w:r>
          </w:p>
        </w:tc>
        <w:tc>
          <w:tcPr>
            <w:tcW w:w="946" w:type="dxa"/>
          </w:tcPr>
          <w:p w:rsidR="006A6A1D" w:rsidRDefault="006A6A1D" w:rsidP="006A6A1D">
            <w:pPr>
              <w:pStyle w:val="yTableNAm"/>
              <w:tabs>
                <w:tab w:val="clear" w:pos="567"/>
                <w:tab w:val="left" w:pos="352"/>
              </w:tabs>
            </w:pPr>
            <w:r>
              <w:br/>
            </w:r>
            <w:r>
              <w:tab/>
              <w:t>$200</w:t>
            </w:r>
          </w:p>
        </w:tc>
      </w:tr>
      <w:tr w:rsidR="006A6A1D" w:rsidTr="009313C0">
        <w:trPr>
          <w:cantSplit/>
        </w:trPr>
        <w:tc>
          <w:tcPr>
            <w:tcW w:w="1134" w:type="dxa"/>
          </w:tcPr>
          <w:p w:rsidR="006A6A1D" w:rsidRDefault="006A6A1D" w:rsidP="006A6A1D">
            <w:pPr>
              <w:pStyle w:val="yTableNAm"/>
              <w:jc w:val="center"/>
            </w:pPr>
            <w:r>
              <w:t>21</w:t>
            </w:r>
          </w:p>
        </w:tc>
        <w:tc>
          <w:tcPr>
            <w:tcW w:w="4724" w:type="dxa"/>
          </w:tcPr>
          <w:p w:rsidR="006A6A1D" w:rsidRDefault="006A6A1D" w:rsidP="006A6A1D">
            <w:pPr>
              <w:pStyle w:val="yTableNAm"/>
              <w:tabs>
                <w:tab w:val="left" w:leader="dot" w:pos="4836"/>
              </w:tabs>
            </w:pPr>
            <w:r>
              <w:t xml:space="preserve">Interfering, damaging or using without permission fire service or related equipment </w:t>
            </w:r>
            <w:r>
              <w:tab/>
            </w:r>
          </w:p>
        </w:tc>
        <w:tc>
          <w:tcPr>
            <w:tcW w:w="946" w:type="dxa"/>
          </w:tcPr>
          <w:p w:rsidR="006A6A1D" w:rsidRDefault="006A6A1D" w:rsidP="006A6A1D">
            <w:pPr>
              <w:pStyle w:val="yTableNAm"/>
              <w:tabs>
                <w:tab w:val="clear" w:pos="567"/>
                <w:tab w:val="left" w:pos="352"/>
              </w:tabs>
            </w:pPr>
            <w:r>
              <w:br/>
            </w:r>
            <w:r>
              <w:tab/>
              <w:t>$200</w:t>
            </w:r>
          </w:p>
        </w:tc>
      </w:tr>
      <w:tr w:rsidR="006A6A1D" w:rsidTr="009313C0">
        <w:trPr>
          <w:cantSplit/>
        </w:trPr>
        <w:tc>
          <w:tcPr>
            <w:tcW w:w="1134" w:type="dxa"/>
          </w:tcPr>
          <w:p w:rsidR="006A6A1D" w:rsidRDefault="006A6A1D" w:rsidP="006A6A1D">
            <w:pPr>
              <w:pStyle w:val="yTableNAm"/>
              <w:jc w:val="center"/>
            </w:pPr>
            <w:r>
              <w:t>22</w:t>
            </w:r>
          </w:p>
        </w:tc>
        <w:tc>
          <w:tcPr>
            <w:tcW w:w="4724" w:type="dxa"/>
          </w:tcPr>
          <w:p w:rsidR="006A6A1D" w:rsidRDefault="006A6A1D" w:rsidP="006A6A1D">
            <w:pPr>
              <w:pStyle w:val="yTableNAm"/>
              <w:tabs>
                <w:tab w:val="left" w:leader="dot" w:pos="4836"/>
              </w:tabs>
            </w:pPr>
            <w:r>
              <w:t xml:space="preserve">Littering common areas adjacent to premises, failing to put receptacles out for collection at the place appointed by the Authority, placing liquid refuse in receptacle </w:t>
            </w:r>
            <w:r>
              <w:tab/>
            </w:r>
          </w:p>
        </w:tc>
        <w:tc>
          <w:tcPr>
            <w:tcW w:w="946" w:type="dxa"/>
          </w:tcPr>
          <w:p w:rsidR="006A6A1D" w:rsidRDefault="006A6A1D" w:rsidP="006A6A1D">
            <w:pPr>
              <w:pStyle w:val="yTableNAm"/>
              <w:tabs>
                <w:tab w:val="clear" w:pos="567"/>
                <w:tab w:val="left" w:pos="352"/>
              </w:tabs>
            </w:pPr>
            <w:r>
              <w:br/>
            </w:r>
            <w:r>
              <w:br/>
            </w:r>
            <w:r>
              <w:br/>
            </w:r>
            <w:r>
              <w:tab/>
              <w:t>$50</w:t>
            </w:r>
          </w:p>
        </w:tc>
      </w:tr>
      <w:tr w:rsidR="006A6A1D" w:rsidTr="009313C0">
        <w:trPr>
          <w:cantSplit/>
        </w:trPr>
        <w:tc>
          <w:tcPr>
            <w:tcW w:w="1134" w:type="dxa"/>
          </w:tcPr>
          <w:p w:rsidR="006A6A1D" w:rsidRDefault="006A6A1D" w:rsidP="006A6A1D">
            <w:pPr>
              <w:pStyle w:val="yTableNAm"/>
              <w:jc w:val="center"/>
            </w:pPr>
            <w:r>
              <w:t>23</w:t>
            </w:r>
          </w:p>
        </w:tc>
        <w:tc>
          <w:tcPr>
            <w:tcW w:w="4724" w:type="dxa"/>
          </w:tcPr>
          <w:p w:rsidR="006A6A1D" w:rsidRDefault="006A6A1D" w:rsidP="006A6A1D">
            <w:pPr>
              <w:pStyle w:val="yTableNAm"/>
              <w:tabs>
                <w:tab w:val="left" w:leader="dot" w:pos="4836"/>
              </w:tabs>
            </w:pPr>
            <w:r>
              <w:t xml:space="preserve">Expectorating, urinating or defecating in the public market, other than in a toilet facility </w:t>
            </w:r>
            <w:r>
              <w:tab/>
            </w:r>
          </w:p>
        </w:tc>
        <w:tc>
          <w:tcPr>
            <w:tcW w:w="946" w:type="dxa"/>
          </w:tcPr>
          <w:p w:rsidR="006A6A1D" w:rsidRDefault="006A6A1D" w:rsidP="006A6A1D">
            <w:pPr>
              <w:pStyle w:val="yTableNAm"/>
              <w:tabs>
                <w:tab w:val="clear" w:pos="567"/>
                <w:tab w:val="left" w:pos="352"/>
              </w:tabs>
            </w:pPr>
            <w:r>
              <w:br/>
            </w:r>
            <w:r>
              <w:tab/>
              <w:t>$200</w:t>
            </w:r>
          </w:p>
        </w:tc>
      </w:tr>
      <w:tr w:rsidR="006A6A1D" w:rsidTr="009313C0">
        <w:trPr>
          <w:cantSplit/>
        </w:trPr>
        <w:tc>
          <w:tcPr>
            <w:tcW w:w="1134" w:type="dxa"/>
          </w:tcPr>
          <w:p w:rsidR="006A6A1D" w:rsidRDefault="006A6A1D" w:rsidP="006A6A1D">
            <w:pPr>
              <w:pStyle w:val="yTableNAm"/>
              <w:jc w:val="center"/>
            </w:pPr>
            <w:r>
              <w:t>24(1)</w:t>
            </w:r>
          </w:p>
        </w:tc>
        <w:tc>
          <w:tcPr>
            <w:tcW w:w="4724" w:type="dxa"/>
          </w:tcPr>
          <w:p w:rsidR="006A6A1D" w:rsidRDefault="006A6A1D" w:rsidP="006A6A1D">
            <w:pPr>
              <w:pStyle w:val="yTableNAm"/>
              <w:tabs>
                <w:tab w:val="left" w:leader="dot" w:pos="4836"/>
              </w:tabs>
            </w:pPr>
            <w:r>
              <w:t xml:space="preserve">Soliciting business in the common area without the prior written consent of the Authority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24(2)</w:t>
            </w:r>
          </w:p>
        </w:tc>
        <w:tc>
          <w:tcPr>
            <w:tcW w:w="4724" w:type="dxa"/>
          </w:tcPr>
          <w:p w:rsidR="006A6A1D" w:rsidRDefault="006A6A1D" w:rsidP="006A6A1D">
            <w:pPr>
              <w:pStyle w:val="yTableNAm"/>
              <w:tabs>
                <w:tab w:val="left" w:leader="dot" w:pos="4836"/>
              </w:tabs>
            </w:pPr>
            <w:r>
              <w:t xml:space="preserve">Soliciting business or causing or permitting business to be solicited for any purpose in or upon the premises of an occupier </w:t>
            </w:r>
            <w:r>
              <w:tab/>
            </w:r>
          </w:p>
        </w:tc>
        <w:tc>
          <w:tcPr>
            <w:tcW w:w="946" w:type="dxa"/>
          </w:tcPr>
          <w:p w:rsidR="006A6A1D" w:rsidRDefault="006A6A1D" w:rsidP="006A6A1D">
            <w:pPr>
              <w:pStyle w:val="yTableNAm"/>
              <w:tabs>
                <w:tab w:val="clear" w:pos="567"/>
                <w:tab w:val="left" w:pos="352"/>
              </w:tabs>
            </w:pPr>
            <w:r>
              <w:br/>
            </w:r>
            <w:r>
              <w:br/>
            </w:r>
            <w:r>
              <w:tab/>
              <w:t>$50</w:t>
            </w:r>
          </w:p>
        </w:tc>
      </w:tr>
      <w:tr w:rsidR="006A6A1D" w:rsidTr="009313C0">
        <w:trPr>
          <w:cantSplit/>
        </w:trPr>
        <w:tc>
          <w:tcPr>
            <w:tcW w:w="1134" w:type="dxa"/>
          </w:tcPr>
          <w:p w:rsidR="006A6A1D" w:rsidRDefault="006A6A1D" w:rsidP="006A6A1D">
            <w:pPr>
              <w:pStyle w:val="yTableNAm"/>
              <w:jc w:val="center"/>
            </w:pPr>
            <w:r>
              <w:t>25(1)</w:t>
            </w:r>
          </w:p>
        </w:tc>
        <w:tc>
          <w:tcPr>
            <w:tcW w:w="4724" w:type="dxa"/>
          </w:tcPr>
          <w:p w:rsidR="006A6A1D" w:rsidRDefault="006A6A1D" w:rsidP="006A6A1D">
            <w:pPr>
              <w:pStyle w:val="yTableNAm"/>
              <w:tabs>
                <w:tab w:val="left" w:leader="dot" w:pos="4836"/>
              </w:tabs>
            </w:pPr>
            <w:r>
              <w:t>Selling of general produce by a non</w:t>
            </w:r>
            <w:r>
              <w:noBreakHyphen/>
              <w:t xml:space="preserve">occupier or agent </w:t>
            </w:r>
            <w:r>
              <w:tab/>
            </w:r>
            <w:r>
              <w:tab/>
            </w:r>
          </w:p>
        </w:tc>
        <w:tc>
          <w:tcPr>
            <w:tcW w:w="946" w:type="dxa"/>
          </w:tcPr>
          <w:p w:rsidR="006A6A1D" w:rsidRDefault="006A6A1D" w:rsidP="006A6A1D">
            <w:pPr>
              <w:pStyle w:val="yTableNAm"/>
              <w:tabs>
                <w:tab w:val="clear" w:pos="567"/>
                <w:tab w:val="left" w:pos="352"/>
              </w:tabs>
            </w:pPr>
            <w:r>
              <w:tab/>
              <w:t>$100</w:t>
            </w:r>
          </w:p>
        </w:tc>
      </w:tr>
      <w:tr w:rsidR="006A6A1D" w:rsidTr="009313C0">
        <w:trPr>
          <w:cantSplit/>
        </w:trPr>
        <w:tc>
          <w:tcPr>
            <w:tcW w:w="1134" w:type="dxa"/>
          </w:tcPr>
          <w:p w:rsidR="006A6A1D" w:rsidRDefault="006A6A1D" w:rsidP="006A6A1D">
            <w:pPr>
              <w:pStyle w:val="yTableNAm"/>
              <w:jc w:val="center"/>
            </w:pPr>
            <w:r>
              <w:t>25(2)</w:t>
            </w:r>
          </w:p>
        </w:tc>
        <w:tc>
          <w:tcPr>
            <w:tcW w:w="4724" w:type="dxa"/>
          </w:tcPr>
          <w:p w:rsidR="006A6A1D" w:rsidRDefault="006A6A1D" w:rsidP="006A6A1D">
            <w:pPr>
              <w:pStyle w:val="yTableNAm"/>
              <w:tabs>
                <w:tab w:val="left" w:leader="dot" w:pos="4836"/>
              </w:tabs>
            </w:pPr>
            <w:r>
              <w:t xml:space="preserve">Buying general produce when not on the premises of an occupier </w:t>
            </w:r>
            <w:r>
              <w:tab/>
            </w:r>
          </w:p>
        </w:tc>
        <w:tc>
          <w:tcPr>
            <w:tcW w:w="946" w:type="dxa"/>
          </w:tcPr>
          <w:p w:rsidR="006A6A1D" w:rsidRDefault="006A6A1D" w:rsidP="006A6A1D">
            <w:pPr>
              <w:pStyle w:val="yTableNAm"/>
              <w:tabs>
                <w:tab w:val="clear" w:pos="567"/>
                <w:tab w:val="left" w:pos="352"/>
              </w:tabs>
            </w:pPr>
            <w:r>
              <w:br/>
            </w:r>
            <w:r>
              <w:tab/>
              <w:t>$100</w:t>
            </w:r>
          </w:p>
        </w:tc>
      </w:tr>
      <w:tr w:rsidR="006A6A1D" w:rsidTr="009313C0">
        <w:trPr>
          <w:cantSplit/>
        </w:trPr>
        <w:tc>
          <w:tcPr>
            <w:tcW w:w="1134" w:type="dxa"/>
          </w:tcPr>
          <w:p w:rsidR="006A6A1D" w:rsidRDefault="006A6A1D" w:rsidP="006A6A1D">
            <w:pPr>
              <w:pStyle w:val="yTableNAm"/>
              <w:jc w:val="center"/>
            </w:pPr>
            <w:r>
              <w:t>35(2)</w:t>
            </w:r>
          </w:p>
        </w:tc>
        <w:tc>
          <w:tcPr>
            <w:tcW w:w="4724" w:type="dxa"/>
          </w:tcPr>
          <w:p w:rsidR="006A6A1D" w:rsidRDefault="006A6A1D" w:rsidP="006A6A1D">
            <w:pPr>
              <w:pStyle w:val="yTableNAm"/>
            </w:pPr>
            <w:r>
              <w:t xml:space="preserve">Delivery to, or collection from, the public market of general produce by vehicle outside of the periods permitted by the Authority for that purpose </w:t>
            </w:r>
            <w:r>
              <w:tab/>
            </w:r>
          </w:p>
        </w:tc>
        <w:tc>
          <w:tcPr>
            <w:tcW w:w="946" w:type="dxa"/>
          </w:tcPr>
          <w:p w:rsidR="006A6A1D" w:rsidRDefault="006A6A1D" w:rsidP="006A6A1D">
            <w:pPr>
              <w:pStyle w:val="yTableNAm"/>
              <w:tabs>
                <w:tab w:val="clear" w:pos="567"/>
                <w:tab w:val="left" w:pos="352"/>
              </w:tabs>
            </w:pPr>
            <w:r>
              <w:br/>
            </w:r>
            <w:r>
              <w:br/>
            </w:r>
            <w:r>
              <w:tab/>
              <w:t>$50</w:t>
            </w:r>
          </w:p>
        </w:tc>
      </w:tr>
      <w:tr w:rsidR="006A6A1D" w:rsidTr="009313C0">
        <w:trPr>
          <w:cantSplit/>
        </w:trPr>
        <w:tc>
          <w:tcPr>
            <w:tcW w:w="1134" w:type="dxa"/>
          </w:tcPr>
          <w:p w:rsidR="006A6A1D" w:rsidRDefault="006A6A1D" w:rsidP="006A6A1D">
            <w:pPr>
              <w:pStyle w:val="yTableNAm"/>
              <w:jc w:val="center"/>
            </w:pPr>
            <w:r>
              <w:t>36A(2)</w:t>
            </w:r>
          </w:p>
        </w:tc>
        <w:tc>
          <w:tcPr>
            <w:tcW w:w="4724" w:type="dxa"/>
          </w:tcPr>
          <w:p w:rsidR="006A6A1D" w:rsidRDefault="006A6A1D" w:rsidP="006A6A1D">
            <w:pPr>
              <w:pStyle w:val="yTableNAm"/>
              <w:tabs>
                <w:tab w:val="left" w:leader="dot" w:pos="4836"/>
              </w:tabs>
            </w:pPr>
            <w:r>
              <w:t xml:space="preserve">Driving a vehicle in the public market without a valid driver’s licence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36B</w:t>
            </w:r>
          </w:p>
        </w:tc>
        <w:tc>
          <w:tcPr>
            <w:tcW w:w="4724" w:type="dxa"/>
          </w:tcPr>
          <w:p w:rsidR="006A6A1D" w:rsidRDefault="006A6A1D" w:rsidP="006A6A1D">
            <w:pPr>
              <w:pStyle w:val="yTableNAm"/>
              <w:tabs>
                <w:tab w:val="left" w:leader="dot" w:pos="4836"/>
              </w:tabs>
            </w:pPr>
            <w:r>
              <w:t xml:space="preserve">Failure by person driving a vehicle in the public market to produce driver’s licence at the request of an inspector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36(2)</w:t>
            </w:r>
          </w:p>
        </w:tc>
        <w:tc>
          <w:tcPr>
            <w:tcW w:w="4724" w:type="dxa"/>
          </w:tcPr>
          <w:p w:rsidR="006A6A1D" w:rsidRDefault="006A6A1D" w:rsidP="006A6A1D">
            <w:pPr>
              <w:pStyle w:val="yTableNAm"/>
              <w:tabs>
                <w:tab w:val="left" w:leader="dot" w:pos="4836"/>
              </w:tabs>
            </w:pPr>
            <w:r>
              <w:t xml:space="preserve">Causing or permitting a vehicle to enter, or depart from the public market other than at a place appointed for that use by the Authority </w:t>
            </w:r>
            <w:r>
              <w:tab/>
            </w:r>
          </w:p>
        </w:tc>
        <w:tc>
          <w:tcPr>
            <w:tcW w:w="946" w:type="dxa"/>
          </w:tcPr>
          <w:p w:rsidR="006A6A1D" w:rsidRDefault="006A6A1D" w:rsidP="006A6A1D">
            <w:pPr>
              <w:pStyle w:val="yTableNAm"/>
              <w:tabs>
                <w:tab w:val="clear" w:pos="567"/>
                <w:tab w:val="left" w:pos="352"/>
              </w:tabs>
            </w:pPr>
            <w:r>
              <w:br/>
            </w:r>
            <w:r>
              <w:br/>
            </w:r>
            <w:r>
              <w:tab/>
              <w:t>$50</w:t>
            </w:r>
          </w:p>
        </w:tc>
      </w:tr>
      <w:tr w:rsidR="006A6A1D" w:rsidTr="009313C0">
        <w:trPr>
          <w:cantSplit/>
        </w:trPr>
        <w:tc>
          <w:tcPr>
            <w:tcW w:w="1134" w:type="dxa"/>
          </w:tcPr>
          <w:p w:rsidR="006A6A1D" w:rsidRDefault="006A6A1D" w:rsidP="006A6A1D">
            <w:pPr>
              <w:pStyle w:val="yTableNAm"/>
              <w:jc w:val="center"/>
            </w:pPr>
            <w:r>
              <w:t>36(3)</w:t>
            </w:r>
          </w:p>
        </w:tc>
        <w:tc>
          <w:tcPr>
            <w:tcW w:w="4724" w:type="dxa"/>
          </w:tcPr>
          <w:p w:rsidR="006A6A1D" w:rsidRDefault="006A6A1D" w:rsidP="006A6A1D">
            <w:pPr>
              <w:pStyle w:val="yTableNAm"/>
              <w:tabs>
                <w:tab w:val="left" w:leader="dot" w:pos="4836"/>
              </w:tabs>
            </w:pPr>
            <w:r>
              <w:t xml:space="preserve">Driving a vehicle in the public market contrary to a sign, line, notice or symbol of the Authority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37</w:t>
            </w:r>
          </w:p>
        </w:tc>
        <w:tc>
          <w:tcPr>
            <w:tcW w:w="4724" w:type="dxa"/>
          </w:tcPr>
          <w:p w:rsidR="006A6A1D" w:rsidRDefault="006A6A1D" w:rsidP="006A6A1D">
            <w:pPr>
              <w:pStyle w:val="yTableNAm"/>
              <w:tabs>
                <w:tab w:val="left" w:leader="dot" w:pos="4836"/>
              </w:tabs>
            </w:pPr>
            <w:r>
              <w:t xml:space="preserve">Driving a vehicle in the public market at a speed in excess of that indicated by a sign erected by the Authority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38(3)</w:t>
            </w:r>
          </w:p>
        </w:tc>
        <w:tc>
          <w:tcPr>
            <w:tcW w:w="4724" w:type="dxa"/>
          </w:tcPr>
          <w:p w:rsidR="006A6A1D" w:rsidRDefault="006A6A1D" w:rsidP="006A6A1D">
            <w:pPr>
              <w:pStyle w:val="yTableNAm"/>
              <w:tabs>
                <w:tab w:val="left" w:leader="dot" w:pos="4836"/>
              </w:tabs>
            </w:pPr>
            <w:r>
              <w:t xml:space="preserve">Parking or standing a vehicle contrary to regulation 38(3) </w:t>
            </w:r>
            <w:r>
              <w:tab/>
            </w:r>
          </w:p>
        </w:tc>
        <w:tc>
          <w:tcPr>
            <w:tcW w:w="946" w:type="dxa"/>
          </w:tcPr>
          <w:p w:rsidR="006A6A1D" w:rsidRDefault="006A6A1D" w:rsidP="006A6A1D">
            <w:pPr>
              <w:pStyle w:val="yTableNAm"/>
              <w:tabs>
                <w:tab w:val="clear" w:pos="567"/>
                <w:tab w:val="left" w:pos="352"/>
              </w:tabs>
            </w:pPr>
            <w:r>
              <w:tab/>
              <w:t>$50</w:t>
            </w:r>
          </w:p>
        </w:tc>
      </w:tr>
      <w:tr w:rsidR="006A6A1D" w:rsidTr="009313C0">
        <w:trPr>
          <w:cantSplit/>
        </w:trPr>
        <w:tc>
          <w:tcPr>
            <w:tcW w:w="1134" w:type="dxa"/>
          </w:tcPr>
          <w:p w:rsidR="006A6A1D" w:rsidRDefault="006A6A1D" w:rsidP="006A6A1D">
            <w:pPr>
              <w:pStyle w:val="yTableNAm"/>
              <w:jc w:val="center"/>
            </w:pPr>
            <w:r>
              <w:t>39(2)</w:t>
            </w:r>
          </w:p>
        </w:tc>
        <w:tc>
          <w:tcPr>
            <w:tcW w:w="4724" w:type="dxa"/>
          </w:tcPr>
          <w:p w:rsidR="006A6A1D" w:rsidRDefault="006A6A1D" w:rsidP="006A6A1D">
            <w:pPr>
              <w:pStyle w:val="yTableNAm"/>
              <w:tabs>
                <w:tab w:val="left" w:leader="dot" w:pos="4836"/>
              </w:tabs>
            </w:pPr>
            <w:r>
              <w:t xml:space="preserve">Driver of a vehicle failing to comply with direction of inspector as to positioning of vehicle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40(2)</w:t>
            </w:r>
          </w:p>
        </w:tc>
        <w:tc>
          <w:tcPr>
            <w:tcW w:w="4724" w:type="dxa"/>
          </w:tcPr>
          <w:p w:rsidR="006A6A1D" w:rsidRDefault="006A6A1D" w:rsidP="006A6A1D">
            <w:pPr>
              <w:pStyle w:val="yTableNAm"/>
              <w:tabs>
                <w:tab w:val="left" w:leader="dot" w:pos="4836"/>
              </w:tabs>
            </w:pPr>
            <w:r>
              <w:t xml:space="preserve">Driver of a vehicle failing to comply with direction of inspector as to parking, standing, etc. of vehicle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Pr>
          <w:p w:rsidR="006A6A1D" w:rsidRDefault="006A6A1D" w:rsidP="006A6A1D">
            <w:pPr>
              <w:pStyle w:val="yTableNAm"/>
              <w:jc w:val="center"/>
            </w:pPr>
            <w:r>
              <w:t>41</w:t>
            </w:r>
          </w:p>
        </w:tc>
        <w:tc>
          <w:tcPr>
            <w:tcW w:w="4724" w:type="dxa"/>
          </w:tcPr>
          <w:p w:rsidR="006A6A1D" w:rsidRDefault="006A6A1D" w:rsidP="006A6A1D">
            <w:pPr>
              <w:pStyle w:val="yTableNAm"/>
              <w:tabs>
                <w:tab w:val="left" w:leader="dot" w:pos="4836"/>
              </w:tabs>
            </w:pPr>
            <w:r>
              <w:t xml:space="preserve">Removal of infringement notice from vehicle by a person, other than the driver of the vehicle </w:t>
            </w:r>
            <w:r>
              <w:tab/>
            </w:r>
          </w:p>
        </w:tc>
        <w:tc>
          <w:tcPr>
            <w:tcW w:w="946" w:type="dxa"/>
          </w:tcPr>
          <w:p w:rsidR="006A6A1D" w:rsidRDefault="006A6A1D" w:rsidP="006A6A1D">
            <w:pPr>
              <w:pStyle w:val="yTableNAm"/>
              <w:tabs>
                <w:tab w:val="clear" w:pos="567"/>
                <w:tab w:val="left" w:pos="352"/>
              </w:tabs>
            </w:pPr>
            <w:r>
              <w:br/>
            </w:r>
            <w:r>
              <w:tab/>
              <w:t>$50</w:t>
            </w:r>
          </w:p>
        </w:tc>
      </w:tr>
      <w:tr w:rsidR="006A6A1D" w:rsidTr="009313C0">
        <w:trPr>
          <w:cantSplit/>
        </w:trPr>
        <w:tc>
          <w:tcPr>
            <w:tcW w:w="1134" w:type="dxa"/>
            <w:tcBorders>
              <w:bottom w:val="single" w:sz="4" w:space="0" w:color="auto"/>
            </w:tcBorders>
          </w:tcPr>
          <w:p w:rsidR="006A6A1D" w:rsidRDefault="006A6A1D" w:rsidP="006A6A1D">
            <w:pPr>
              <w:pStyle w:val="yTableNAm"/>
              <w:jc w:val="center"/>
            </w:pPr>
            <w:r>
              <w:t>42B(3)</w:t>
            </w:r>
          </w:p>
        </w:tc>
        <w:tc>
          <w:tcPr>
            <w:tcW w:w="4724" w:type="dxa"/>
            <w:tcBorders>
              <w:bottom w:val="single" w:sz="4" w:space="0" w:color="auto"/>
            </w:tcBorders>
          </w:tcPr>
          <w:p w:rsidR="006A6A1D" w:rsidRDefault="006A6A1D" w:rsidP="006A6A1D">
            <w:pPr>
              <w:pStyle w:val="yTableNAm"/>
              <w:tabs>
                <w:tab w:val="left" w:leader="dot" w:pos="4836"/>
              </w:tabs>
            </w:pPr>
            <w:r>
              <w:t xml:space="preserve">Offences related to the driving or operating of forklifts </w:t>
            </w:r>
            <w:r>
              <w:tab/>
            </w:r>
          </w:p>
        </w:tc>
        <w:tc>
          <w:tcPr>
            <w:tcW w:w="946" w:type="dxa"/>
            <w:tcBorders>
              <w:bottom w:val="single" w:sz="4" w:space="0" w:color="auto"/>
            </w:tcBorders>
          </w:tcPr>
          <w:p w:rsidR="006A6A1D" w:rsidRDefault="006A6A1D" w:rsidP="006A6A1D">
            <w:pPr>
              <w:pStyle w:val="yTableNAm"/>
              <w:tabs>
                <w:tab w:val="clear" w:pos="567"/>
                <w:tab w:val="left" w:pos="352"/>
              </w:tabs>
            </w:pPr>
            <w:r>
              <w:tab/>
              <w:t>$50</w:t>
            </w:r>
          </w:p>
        </w:tc>
      </w:tr>
    </w:tbl>
    <w:p w:rsidR="006A6A1D" w:rsidRDefault="006A6A1D" w:rsidP="006A6A1D">
      <w:pPr>
        <w:pStyle w:val="yFootnotesection"/>
      </w:pPr>
      <w:r>
        <w:tab/>
        <w:t>[Schedule 1 inserted in Gazette 31 May 2011 p. 1962-4.]</w:t>
      </w:r>
    </w:p>
    <w:p w:rsidR="009313C0" w:rsidRDefault="009313C0">
      <w:pPr>
        <w:pStyle w:val="yScheduleHeading"/>
      </w:pPr>
      <w:bookmarkStart w:id="58" w:name="_Toc378176068"/>
      <w:r>
        <w:rPr>
          <w:rStyle w:val="CharSchNo"/>
        </w:rPr>
        <w:t>Schedule 2</w:t>
      </w:r>
      <w:bookmarkEnd w:id="58"/>
    </w:p>
    <w:p w:rsidR="009313C0" w:rsidRDefault="009313C0">
      <w:pPr>
        <w:pStyle w:val="yScheduleHeading"/>
        <w:pageBreakBefore w:val="0"/>
        <w:spacing w:before="160"/>
      </w:pPr>
      <w:bookmarkStart w:id="59" w:name="_Toc378176069"/>
      <w:r>
        <w:rPr>
          <w:rStyle w:val="CharSchText"/>
        </w:rPr>
        <w:t>Notices issued pursuant to section 13B</w:t>
      </w:r>
      <w:bookmarkEnd w:id="59"/>
    </w:p>
    <w:p w:rsidR="009313C0" w:rsidRDefault="009313C0">
      <w:pPr>
        <w:pStyle w:val="MiscellaneousHeading"/>
        <w:spacing w:before="120"/>
        <w:rPr>
          <w:snapToGrid w:val="0"/>
          <w:sz w:val="22"/>
        </w:rPr>
      </w:pPr>
      <w:r>
        <w:rPr>
          <w:snapToGrid w:val="0"/>
          <w:sz w:val="22"/>
        </w:rPr>
        <w:t>Form 1</w:t>
      </w:r>
    </w:p>
    <w:p w:rsidR="009313C0" w:rsidRDefault="009313C0">
      <w:pPr>
        <w:pStyle w:val="MiscellaneousHeading"/>
        <w:spacing w:before="120"/>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rsidR="009313C0" w:rsidRDefault="009313C0">
      <w:pPr>
        <w:pStyle w:val="MiscellaneousHeading"/>
        <w:spacing w:before="120"/>
        <w:rPr>
          <w:snapToGrid w:val="0"/>
          <w:sz w:val="22"/>
        </w:rPr>
      </w:pPr>
      <w:r>
        <w:rPr>
          <w:snapToGrid w:val="0"/>
          <w:sz w:val="22"/>
        </w:rPr>
        <w:t>INFRINGEMENT NOTICE</w:t>
      </w:r>
    </w:p>
    <w:p w:rsidR="009313C0" w:rsidRDefault="009313C0">
      <w:pPr>
        <w:pStyle w:val="MiscellaneousBody"/>
        <w:tabs>
          <w:tab w:val="left" w:pos="3969"/>
        </w:tabs>
        <w:rPr>
          <w:snapToGrid w:val="0"/>
          <w:sz w:val="20"/>
        </w:rPr>
      </w:pPr>
      <w:r>
        <w:rPr>
          <w:snapToGrid w:val="0"/>
          <w:sz w:val="20"/>
        </w:rPr>
        <w:tab/>
        <w:t>No. .......................................................</w:t>
      </w:r>
    </w:p>
    <w:p w:rsidR="009313C0" w:rsidRDefault="009313C0">
      <w:pPr>
        <w:pStyle w:val="MiscellaneousBody"/>
        <w:tabs>
          <w:tab w:val="left" w:pos="2835"/>
        </w:tabs>
        <w:spacing w:before="120"/>
        <w:rPr>
          <w:snapToGrid w:val="0"/>
          <w:sz w:val="20"/>
        </w:rPr>
      </w:pPr>
      <w:r>
        <w:rPr>
          <w:snapToGrid w:val="0"/>
          <w:sz w:val="20"/>
        </w:rPr>
        <w:tab/>
        <w:t>Date of service ................................ 20 .....................</w:t>
      </w:r>
    </w:p>
    <w:p w:rsidR="009313C0" w:rsidRDefault="009313C0">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rsidR="009313C0" w:rsidRDefault="009313C0">
      <w:pPr>
        <w:pStyle w:val="MiscellaneousBody"/>
        <w:tabs>
          <w:tab w:val="left" w:pos="4253"/>
        </w:tabs>
        <w:spacing w:before="0"/>
        <w:rPr>
          <w:snapToGrid w:val="0"/>
          <w:sz w:val="20"/>
        </w:rPr>
      </w:pPr>
      <w:r>
        <w:rPr>
          <w:snapToGrid w:val="0"/>
          <w:sz w:val="20"/>
        </w:rPr>
        <w:tab/>
        <w:t>........................................................</w:t>
      </w:r>
    </w:p>
    <w:p w:rsidR="009313C0" w:rsidRDefault="009313C0">
      <w:pPr>
        <w:pStyle w:val="MiscellaneousBody"/>
        <w:tabs>
          <w:tab w:val="left" w:pos="4820"/>
        </w:tabs>
        <w:spacing w:before="0" w:line="240" w:lineRule="auto"/>
        <w:rPr>
          <w:snapToGrid w:val="0"/>
          <w:sz w:val="20"/>
        </w:rPr>
      </w:pPr>
      <w:r>
        <w:rPr>
          <w:snapToGrid w:val="0"/>
          <w:sz w:val="20"/>
        </w:rPr>
        <w:tab/>
        <w:t>Authorised person</w:t>
      </w:r>
    </w:p>
    <w:p w:rsidR="009313C0" w:rsidRDefault="009313C0">
      <w:pPr>
        <w:pStyle w:val="MiscellaneousBody"/>
        <w:tabs>
          <w:tab w:val="left" w:pos="840"/>
          <w:tab w:val="left" w:pos="2880"/>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rsidR="009313C0" w:rsidRDefault="009313C0">
      <w:pPr>
        <w:pStyle w:val="MiscellaneousBody"/>
        <w:tabs>
          <w:tab w:val="left" w:pos="3120"/>
        </w:tabs>
        <w:spacing w:before="0"/>
        <w:rPr>
          <w:snapToGrid w:val="0"/>
          <w:sz w:val="20"/>
        </w:rPr>
      </w:pPr>
      <w:r>
        <w:rPr>
          <w:snapToGrid w:val="0"/>
          <w:sz w:val="20"/>
        </w:rPr>
        <w:tab/>
        <w:t>of offence</w:t>
      </w:r>
    </w:p>
    <w:p w:rsidR="009313C0" w:rsidRDefault="009313C0">
      <w:pPr>
        <w:pStyle w:val="MiscellaneousBody"/>
        <w:tabs>
          <w:tab w:val="left" w:pos="567"/>
        </w:tabs>
        <w:spacing w:before="100"/>
        <w:rPr>
          <w:snapToGrid w:val="0"/>
          <w:sz w:val="20"/>
        </w:rPr>
      </w:pPr>
      <w:r>
        <w:rPr>
          <w:snapToGrid w:val="0"/>
          <w:sz w:val="20"/>
        </w:rPr>
        <w:t>3.</w:t>
      </w:r>
      <w:r>
        <w:rPr>
          <w:snapToGrid w:val="0"/>
          <w:sz w:val="20"/>
        </w:rPr>
        <w:tab/>
        <w:t>You may dispose of this matter either —</w:t>
      </w:r>
    </w:p>
    <w:p w:rsidR="009313C0" w:rsidRDefault="009313C0">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rsidR="009313C0" w:rsidRDefault="009313C0">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rsidR="009313C0" w:rsidRDefault="009313C0">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rsidR="009313C0" w:rsidRDefault="009313C0">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w:t>
      </w:r>
      <w:r>
        <w:rPr>
          <w:sz w:val="20"/>
        </w:rPr>
        <w:t xml:space="preserve"> registrar of the Magistrates Court</w:t>
      </w:r>
      <w:r>
        <w:rPr>
          <w:sz w:val="20"/>
          <w:vertAlign w:val="superscript"/>
        </w:rPr>
        <w:t> 2</w:t>
      </w:r>
      <w:r>
        <w:rPr>
          <w:snapToGrid w:val="0"/>
          <w:sz w:val="20"/>
        </w:rPr>
        <w:t>, Perth or by delivering this form and paying the amount to the</w:t>
      </w:r>
      <w:r>
        <w:rPr>
          <w:sz w:val="20"/>
        </w:rPr>
        <w:t xml:space="preserve"> registrar of the Magistrates Court</w:t>
      </w:r>
      <w:r>
        <w:rPr>
          <w:sz w:val="20"/>
          <w:vertAlign w:val="superscript"/>
        </w:rPr>
        <w:t> 2</w:t>
      </w:r>
      <w:r>
        <w:rPr>
          <w:snapToGrid w:val="0"/>
          <w:sz w:val="20"/>
        </w:rPr>
        <w:t>, Perth between the hours of 10.00 a.m. and 3.30 p.m. on Mondays to Fridays.</w:t>
      </w:r>
    </w:p>
    <w:p w:rsidR="009313C0" w:rsidRDefault="009313C0">
      <w:pPr>
        <w:pStyle w:val="MiscellaneousBody"/>
        <w:tabs>
          <w:tab w:val="left" w:pos="567"/>
        </w:tabs>
        <w:spacing w:before="100"/>
        <w:rPr>
          <w:snapToGrid w:val="0"/>
          <w:sz w:val="20"/>
        </w:rPr>
      </w:pPr>
      <w:r>
        <w:rPr>
          <w:snapToGrid w:val="0"/>
          <w:sz w:val="20"/>
        </w:rPr>
        <w:t>6.</w:t>
      </w:r>
      <w:r>
        <w:rPr>
          <w:snapToGrid w:val="0"/>
          <w:sz w:val="20"/>
        </w:rPr>
        <w:tab/>
        <w:t>I, ...............................................................................................................................</w:t>
      </w:r>
    </w:p>
    <w:p w:rsidR="009313C0" w:rsidRDefault="009313C0">
      <w:pPr>
        <w:pStyle w:val="MiscellaneousBody"/>
        <w:tabs>
          <w:tab w:val="left" w:pos="2977"/>
        </w:tabs>
        <w:spacing w:before="0" w:line="240" w:lineRule="auto"/>
        <w:rPr>
          <w:snapToGrid w:val="0"/>
          <w:sz w:val="20"/>
        </w:rPr>
      </w:pPr>
      <w:r>
        <w:rPr>
          <w:snapToGrid w:val="0"/>
          <w:sz w:val="20"/>
        </w:rPr>
        <w:tab/>
        <w:t>(Name)</w:t>
      </w:r>
    </w:p>
    <w:p w:rsidR="009313C0" w:rsidRDefault="009313C0">
      <w:pPr>
        <w:pStyle w:val="MiscellaneousBody"/>
        <w:spacing w:before="0"/>
        <w:rPr>
          <w:snapToGrid w:val="0"/>
          <w:sz w:val="20"/>
        </w:rPr>
      </w:pPr>
      <w:r>
        <w:rPr>
          <w:snapToGrid w:val="0"/>
          <w:sz w:val="20"/>
        </w:rPr>
        <w:t>of .........................................................................................................................................</w:t>
      </w:r>
    </w:p>
    <w:p w:rsidR="009313C0" w:rsidRDefault="009313C0">
      <w:pPr>
        <w:pStyle w:val="MiscellaneousBody"/>
        <w:tabs>
          <w:tab w:val="left" w:pos="2552"/>
        </w:tabs>
        <w:spacing w:before="0" w:line="240" w:lineRule="auto"/>
        <w:rPr>
          <w:snapToGrid w:val="0"/>
          <w:sz w:val="20"/>
        </w:rPr>
      </w:pPr>
      <w:r>
        <w:rPr>
          <w:snapToGrid w:val="0"/>
          <w:sz w:val="20"/>
        </w:rPr>
        <w:tab/>
        <w:t>(number and street)</w:t>
      </w:r>
    </w:p>
    <w:p w:rsidR="009313C0" w:rsidRDefault="009313C0">
      <w:pPr>
        <w:pStyle w:val="MiscellaneousBody"/>
        <w:spacing w:before="0"/>
        <w:rPr>
          <w:snapToGrid w:val="0"/>
          <w:sz w:val="20"/>
        </w:rPr>
      </w:pPr>
      <w:r>
        <w:rPr>
          <w:snapToGrid w:val="0"/>
          <w:sz w:val="20"/>
        </w:rPr>
        <w:t>.............................................................................................................................................</w:t>
      </w:r>
    </w:p>
    <w:p w:rsidR="009313C0" w:rsidRDefault="009313C0">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rsidR="009313C0" w:rsidRDefault="009313C0">
      <w:pPr>
        <w:pStyle w:val="MiscellaneousBody"/>
        <w:spacing w:before="0"/>
        <w:rPr>
          <w:snapToGrid w:val="0"/>
          <w:sz w:val="20"/>
        </w:rPr>
      </w:pPr>
      <w:r>
        <w:rPr>
          <w:snapToGrid w:val="0"/>
          <w:sz w:val="20"/>
        </w:rPr>
        <w:t>admit contravening the by</w:t>
      </w:r>
      <w:r>
        <w:rPr>
          <w:snapToGrid w:val="0"/>
          <w:sz w:val="20"/>
        </w:rPr>
        <w:noBreakHyphen/>
        <w:t>law indicated in this form.</w:t>
      </w:r>
    </w:p>
    <w:p w:rsidR="009313C0" w:rsidRDefault="009313C0">
      <w:pPr>
        <w:pStyle w:val="MiscellaneousBody"/>
        <w:keepLines/>
        <w:tabs>
          <w:tab w:val="left" w:pos="4253"/>
        </w:tabs>
        <w:spacing w:before="0"/>
        <w:rPr>
          <w:snapToGrid w:val="0"/>
          <w:sz w:val="20"/>
        </w:rPr>
      </w:pPr>
      <w:r>
        <w:rPr>
          <w:snapToGrid w:val="0"/>
          <w:sz w:val="20"/>
        </w:rPr>
        <w:tab/>
        <w:t>...................................................</w:t>
      </w:r>
    </w:p>
    <w:p w:rsidR="009313C0" w:rsidRDefault="009313C0">
      <w:pPr>
        <w:pStyle w:val="MiscellaneousBody"/>
        <w:keepLines/>
        <w:tabs>
          <w:tab w:val="left" w:pos="4820"/>
        </w:tabs>
        <w:spacing w:before="0" w:line="240" w:lineRule="auto"/>
        <w:rPr>
          <w:snapToGrid w:val="0"/>
          <w:sz w:val="20"/>
        </w:rPr>
      </w:pPr>
      <w:r>
        <w:rPr>
          <w:snapToGrid w:val="0"/>
          <w:sz w:val="20"/>
        </w:rPr>
        <w:tab/>
        <w:t>(Signature of offender)</w:t>
      </w:r>
    </w:p>
    <w:p w:rsidR="009313C0" w:rsidRDefault="009313C0">
      <w:pPr>
        <w:pStyle w:val="MiscellaneousHeading"/>
        <w:keepNext w:val="0"/>
        <w:pageBreakBefore/>
        <w:widowControl w:val="0"/>
        <w:rPr>
          <w:snapToGrid w:val="0"/>
          <w:sz w:val="22"/>
        </w:rPr>
      </w:pPr>
      <w:r>
        <w:rPr>
          <w:snapToGrid w:val="0"/>
          <w:sz w:val="22"/>
        </w:rPr>
        <w:t>Form 2</w:t>
      </w:r>
    </w:p>
    <w:p w:rsidR="009313C0" w:rsidRDefault="009313C0">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rsidR="009313C0" w:rsidRDefault="009313C0">
      <w:pPr>
        <w:pStyle w:val="MiscellaneousHeading"/>
        <w:rPr>
          <w:snapToGrid w:val="0"/>
          <w:sz w:val="22"/>
        </w:rPr>
      </w:pPr>
      <w:r>
        <w:rPr>
          <w:snapToGrid w:val="0"/>
          <w:sz w:val="22"/>
        </w:rPr>
        <w:t>WITHDRAWAL OF INFRINGEMENT NOTICE</w:t>
      </w:r>
    </w:p>
    <w:p w:rsidR="009313C0" w:rsidRDefault="009313C0">
      <w:pPr>
        <w:pStyle w:val="MiscellaneousBody"/>
        <w:tabs>
          <w:tab w:val="left" w:pos="3969"/>
        </w:tabs>
        <w:rPr>
          <w:snapToGrid w:val="0"/>
          <w:sz w:val="20"/>
        </w:rPr>
      </w:pPr>
      <w:r>
        <w:rPr>
          <w:snapToGrid w:val="0"/>
          <w:sz w:val="20"/>
        </w:rPr>
        <w:tab/>
        <w:t>No. .......................................................</w:t>
      </w:r>
    </w:p>
    <w:p w:rsidR="009313C0" w:rsidRDefault="009313C0">
      <w:pPr>
        <w:pStyle w:val="MiscellaneousBody"/>
        <w:tabs>
          <w:tab w:val="left" w:pos="2835"/>
        </w:tabs>
        <w:rPr>
          <w:snapToGrid w:val="0"/>
          <w:sz w:val="20"/>
        </w:rPr>
      </w:pPr>
      <w:r>
        <w:rPr>
          <w:snapToGrid w:val="0"/>
          <w:sz w:val="20"/>
        </w:rPr>
        <w:tab/>
        <w:t>Date of service ................................ 20 .....................</w:t>
      </w:r>
    </w:p>
    <w:p w:rsidR="009313C0" w:rsidRDefault="009313C0">
      <w:pPr>
        <w:pStyle w:val="MiscellaneousBody"/>
        <w:spacing w:before="80"/>
        <w:rPr>
          <w:snapToGrid w:val="0"/>
          <w:sz w:val="20"/>
        </w:rPr>
      </w:pPr>
      <w:r>
        <w:rPr>
          <w:snapToGrid w:val="0"/>
          <w:sz w:val="20"/>
        </w:rPr>
        <w:t>To ........................................................................................................................................</w:t>
      </w:r>
    </w:p>
    <w:p w:rsidR="009313C0" w:rsidRDefault="009313C0">
      <w:pPr>
        <w:pStyle w:val="MiscellaneousBody"/>
        <w:tabs>
          <w:tab w:val="left" w:pos="2835"/>
        </w:tabs>
        <w:spacing w:before="0"/>
        <w:rPr>
          <w:snapToGrid w:val="0"/>
          <w:sz w:val="20"/>
        </w:rPr>
      </w:pPr>
      <w:r>
        <w:rPr>
          <w:snapToGrid w:val="0"/>
          <w:sz w:val="20"/>
        </w:rPr>
        <w:tab/>
        <w:t>(Name)</w:t>
      </w:r>
    </w:p>
    <w:p w:rsidR="009313C0" w:rsidRDefault="009313C0">
      <w:pPr>
        <w:pStyle w:val="MiscellaneousBody"/>
        <w:spacing w:before="0"/>
        <w:rPr>
          <w:snapToGrid w:val="0"/>
          <w:sz w:val="20"/>
        </w:rPr>
      </w:pPr>
      <w:r>
        <w:rPr>
          <w:snapToGrid w:val="0"/>
          <w:sz w:val="20"/>
        </w:rPr>
        <w:t>of .........................................................................................................................................</w:t>
      </w:r>
    </w:p>
    <w:p w:rsidR="009313C0" w:rsidRDefault="009313C0">
      <w:pPr>
        <w:pStyle w:val="MiscellaneousBody"/>
        <w:tabs>
          <w:tab w:val="left" w:pos="2835"/>
        </w:tabs>
        <w:spacing w:before="0"/>
        <w:rPr>
          <w:snapToGrid w:val="0"/>
          <w:sz w:val="20"/>
        </w:rPr>
      </w:pPr>
      <w:r>
        <w:rPr>
          <w:snapToGrid w:val="0"/>
          <w:sz w:val="20"/>
        </w:rPr>
        <w:tab/>
        <w:t>(Address)</w:t>
      </w:r>
    </w:p>
    <w:p w:rsidR="009313C0" w:rsidRDefault="009313C0">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rsidR="009313C0" w:rsidRDefault="009313C0">
      <w:pPr>
        <w:pStyle w:val="MiscellaneousBody"/>
        <w:keepLines/>
        <w:tabs>
          <w:tab w:val="left" w:pos="4253"/>
        </w:tabs>
        <w:spacing w:before="120"/>
        <w:rPr>
          <w:snapToGrid w:val="0"/>
          <w:sz w:val="20"/>
        </w:rPr>
      </w:pPr>
      <w:r>
        <w:rPr>
          <w:snapToGrid w:val="0"/>
          <w:sz w:val="20"/>
        </w:rPr>
        <w:tab/>
        <w:t>...................................................</w:t>
      </w:r>
    </w:p>
    <w:p w:rsidR="009313C0" w:rsidRDefault="009313C0">
      <w:pPr>
        <w:pStyle w:val="MiscellaneousBody"/>
        <w:keepLines/>
        <w:tabs>
          <w:tab w:val="left" w:pos="5387"/>
        </w:tabs>
        <w:spacing w:before="0"/>
        <w:rPr>
          <w:snapToGrid w:val="0"/>
          <w:sz w:val="22"/>
        </w:rPr>
      </w:pPr>
      <w:r>
        <w:rPr>
          <w:snapToGrid w:val="0"/>
          <w:sz w:val="20"/>
        </w:rPr>
        <w:tab/>
        <w:t>Manager</w:t>
      </w:r>
    </w:p>
    <w:p w:rsidR="009313C0" w:rsidRDefault="009313C0">
      <w:pPr>
        <w:pStyle w:val="MiscellaneousHeading"/>
        <w:pageBreakBefore/>
        <w:widowControl w:val="0"/>
        <w:rPr>
          <w:snapToGrid w:val="0"/>
          <w:sz w:val="22"/>
        </w:rPr>
      </w:pPr>
      <w:r>
        <w:rPr>
          <w:snapToGrid w:val="0"/>
          <w:sz w:val="22"/>
        </w:rPr>
        <w:t>Form 3</w:t>
      </w:r>
    </w:p>
    <w:p w:rsidR="009313C0" w:rsidRDefault="009313C0">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rsidR="009313C0" w:rsidRDefault="009313C0">
      <w:pPr>
        <w:pStyle w:val="MiscellaneousHeading"/>
        <w:keepLines/>
        <w:rPr>
          <w:snapToGrid w:val="0"/>
          <w:sz w:val="22"/>
        </w:rPr>
      </w:pPr>
      <w:r>
        <w:rPr>
          <w:snapToGrid w:val="0"/>
          <w:sz w:val="22"/>
        </w:rPr>
        <w:t>CERTIFICATE ISSUED PURSUANT TO SECTION 13C(2)</w:t>
      </w:r>
    </w:p>
    <w:p w:rsidR="009313C0" w:rsidRDefault="009313C0">
      <w:pPr>
        <w:pStyle w:val="MiscellaneousHeading"/>
        <w:keepLines/>
        <w:rPr>
          <w:snapToGrid w:val="0"/>
          <w:sz w:val="22"/>
        </w:rPr>
      </w:pPr>
      <w:r>
        <w:rPr>
          <w:snapToGrid w:val="0"/>
          <w:sz w:val="22"/>
        </w:rPr>
        <w:t>CERTIFICATE</w:t>
      </w:r>
    </w:p>
    <w:p w:rsidR="009313C0" w:rsidRDefault="009313C0">
      <w:pPr>
        <w:pStyle w:val="MiscellaneousBody"/>
        <w:keepLines/>
        <w:spacing w:before="120"/>
        <w:rPr>
          <w:snapToGrid w:val="0"/>
          <w:sz w:val="20"/>
        </w:rPr>
      </w:pPr>
      <w:r>
        <w:rPr>
          <w:snapToGrid w:val="0"/>
          <w:sz w:val="20"/>
        </w:rPr>
        <w:t>This is to certify that ...........................................................................................................</w:t>
      </w:r>
    </w:p>
    <w:p w:rsidR="009313C0" w:rsidRDefault="009313C0">
      <w:pPr>
        <w:pStyle w:val="MiscellaneousBody"/>
        <w:keepLines/>
        <w:tabs>
          <w:tab w:val="left" w:pos="3402"/>
        </w:tabs>
        <w:spacing w:before="0"/>
        <w:rPr>
          <w:snapToGrid w:val="0"/>
          <w:sz w:val="20"/>
        </w:rPr>
      </w:pPr>
      <w:r>
        <w:rPr>
          <w:snapToGrid w:val="0"/>
          <w:sz w:val="20"/>
        </w:rPr>
        <w:tab/>
        <w:t>(Name)</w:t>
      </w:r>
    </w:p>
    <w:p w:rsidR="009313C0" w:rsidRDefault="009313C0">
      <w:pPr>
        <w:pStyle w:val="MiscellaneousBody"/>
        <w:keepLines/>
        <w:rPr>
          <w:snapToGrid w:val="0"/>
          <w:sz w:val="20"/>
        </w:rPr>
      </w:pPr>
      <w:r>
        <w:rPr>
          <w:snapToGrid w:val="0"/>
          <w:sz w:val="20"/>
        </w:rPr>
        <w:t xml:space="preserve">is authorised to give infringement notices pursuant to section 13C of the </w:t>
      </w:r>
      <w:smartTag w:uri="urn:schemas-microsoft-com:office:smarttags" w:element="place">
        <w:smartTag w:uri="urn:schemas-microsoft-com:office:smarttags" w:element="City">
          <w:r>
            <w:rPr>
              <w:i/>
              <w:snapToGrid w:val="0"/>
              <w:sz w:val="20"/>
            </w:rPr>
            <w:t>Perth</w:t>
          </w:r>
        </w:smartTag>
      </w:smartTag>
      <w:r>
        <w:rPr>
          <w:i/>
          <w:snapToGrid w:val="0"/>
          <w:sz w:val="20"/>
        </w:rPr>
        <w:t xml:space="preserve"> Market Act 1926</w:t>
      </w:r>
      <w:r>
        <w:rPr>
          <w:snapToGrid w:val="0"/>
          <w:sz w:val="20"/>
        </w:rPr>
        <w:t>.</w:t>
      </w:r>
    </w:p>
    <w:p w:rsidR="009313C0" w:rsidRDefault="009313C0">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rsidR="009313C0" w:rsidRDefault="009313C0">
      <w:pPr>
        <w:pStyle w:val="yScheduleHeading"/>
      </w:pPr>
      <w:bookmarkStart w:id="60" w:name="_Toc378176070"/>
      <w:r>
        <w:rPr>
          <w:rStyle w:val="CharSchNo"/>
        </w:rPr>
        <w:t>Schedule 3</w:t>
      </w:r>
      <w:bookmarkEnd w:id="60"/>
    </w:p>
    <w:p w:rsidR="009313C0" w:rsidRDefault="009313C0">
      <w:pPr>
        <w:pStyle w:val="yScheduleHeading"/>
        <w:pageBreakBefore w:val="0"/>
        <w:spacing w:before="120"/>
      </w:pPr>
      <w:bookmarkStart w:id="61" w:name="_Toc378176071"/>
      <w:r>
        <w:rPr>
          <w:rStyle w:val="CharSchText"/>
        </w:rPr>
        <w:t>Packaging and minimum sales</w:t>
      </w:r>
      <w:bookmarkEnd w:id="61"/>
    </w:p>
    <w:p w:rsidR="009313C0" w:rsidRDefault="009313C0">
      <w:pPr>
        <w:pStyle w:val="yShoulderClause"/>
        <w:spacing w:before="60" w:after="60"/>
        <w:rPr>
          <w:snapToGrid w:val="0"/>
        </w:rPr>
      </w:pPr>
      <w:r>
        <w:rPr>
          <w:snapToGrid w:val="0"/>
        </w:rPr>
        <w:t>[By</w:t>
      </w:r>
      <w:r>
        <w:rPr>
          <w:snapToGrid w:val="0"/>
        </w:rPr>
        <w:noBreakHyphen/>
        <w:t>laws 26 and 26A]</w:t>
      </w:r>
    </w:p>
    <w:tbl>
      <w:tblPr>
        <w:tblW w:w="0" w:type="auto"/>
        <w:jc w:val="center"/>
        <w:tblLayout w:type="fixed"/>
        <w:tblCellMar>
          <w:left w:w="141" w:type="dxa"/>
          <w:right w:w="141" w:type="dxa"/>
        </w:tblCellMar>
        <w:tblLook w:val="0000" w:firstRow="0" w:lastRow="0" w:firstColumn="0" w:lastColumn="0" w:noHBand="0" w:noVBand="0"/>
      </w:tblPr>
      <w:tblGrid>
        <w:gridCol w:w="566"/>
        <w:gridCol w:w="1559"/>
        <w:gridCol w:w="1843"/>
        <w:gridCol w:w="2282"/>
      </w:tblGrid>
      <w:tr w:rsidR="009313C0">
        <w:trPr>
          <w:tblHeader/>
          <w:jc w:val="center"/>
        </w:trPr>
        <w:tc>
          <w:tcPr>
            <w:tcW w:w="566" w:type="dxa"/>
          </w:tcPr>
          <w:p w:rsidR="009313C0" w:rsidRDefault="009313C0">
            <w:pPr>
              <w:pStyle w:val="yTable"/>
              <w:spacing w:before="0"/>
              <w:rPr>
                <w:b/>
                <w:sz w:val="20"/>
              </w:rPr>
            </w:pPr>
          </w:p>
        </w:tc>
        <w:tc>
          <w:tcPr>
            <w:tcW w:w="1559" w:type="dxa"/>
          </w:tcPr>
          <w:p w:rsidR="009313C0" w:rsidRDefault="009313C0">
            <w:pPr>
              <w:pStyle w:val="yTable"/>
              <w:spacing w:before="0"/>
              <w:rPr>
                <w:b/>
                <w:sz w:val="20"/>
              </w:rPr>
            </w:pPr>
            <w:r>
              <w:rPr>
                <w:b/>
                <w:sz w:val="20"/>
              </w:rPr>
              <w:t>Fruit</w:t>
            </w:r>
          </w:p>
        </w:tc>
        <w:tc>
          <w:tcPr>
            <w:tcW w:w="1843" w:type="dxa"/>
          </w:tcPr>
          <w:p w:rsidR="009313C0" w:rsidRDefault="009313C0">
            <w:pPr>
              <w:pStyle w:val="yTable"/>
              <w:spacing w:before="0"/>
              <w:rPr>
                <w:b/>
                <w:sz w:val="20"/>
              </w:rPr>
            </w:pPr>
            <w:r>
              <w:rPr>
                <w:b/>
                <w:sz w:val="20"/>
              </w:rPr>
              <w:t>Vegetable</w:t>
            </w:r>
          </w:p>
        </w:tc>
        <w:tc>
          <w:tcPr>
            <w:tcW w:w="2282" w:type="dxa"/>
          </w:tcPr>
          <w:p w:rsidR="009313C0" w:rsidRDefault="009313C0">
            <w:pPr>
              <w:pStyle w:val="yTable"/>
              <w:spacing w:before="0"/>
              <w:rPr>
                <w:b/>
                <w:sz w:val="20"/>
              </w:rPr>
            </w:pPr>
            <w:r>
              <w:rPr>
                <w:b/>
                <w:sz w:val="20"/>
              </w:rPr>
              <w:t>Amount</w:t>
            </w:r>
          </w:p>
        </w:tc>
      </w:tr>
      <w:tr w:rsidR="009313C0">
        <w:trPr>
          <w:tblHeader/>
          <w:jc w:val="center"/>
        </w:trPr>
        <w:tc>
          <w:tcPr>
            <w:tcW w:w="566" w:type="dxa"/>
          </w:tcPr>
          <w:p w:rsidR="009313C0" w:rsidRDefault="009313C0">
            <w:pPr>
              <w:pStyle w:val="yTable"/>
              <w:spacing w:before="0"/>
              <w:rPr>
                <w:b/>
                <w:sz w:val="20"/>
              </w:rPr>
            </w:pPr>
          </w:p>
        </w:tc>
        <w:tc>
          <w:tcPr>
            <w:tcW w:w="1559" w:type="dxa"/>
          </w:tcPr>
          <w:p w:rsidR="009313C0" w:rsidRDefault="009313C0">
            <w:pPr>
              <w:pStyle w:val="yTable"/>
              <w:spacing w:before="0"/>
              <w:rPr>
                <w:b/>
                <w:sz w:val="20"/>
              </w:rPr>
            </w:pPr>
          </w:p>
        </w:tc>
        <w:tc>
          <w:tcPr>
            <w:tcW w:w="1843" w:type="dxa"/>
          </w:tcPr>
          <w:p w:rsidR="009313C0" w:rsidRDefault="009313C0">
            <w:pPr>
              <w:pStyle w:val="yTable"/>
              <w:spacing w:before="0"/>
              <w:rPr>
                <w:b/>
                <w:sz w:val="20"/>
              </w:rPr>
            </w:pPr>
          </w:p>
        </w:tc>
        <w:tc>
          <w:tcPr>
            <w:tcW w:w="2282" w:type="dxa"/>
          </w:tcPr>
          <w:p w:rsidR="009313C0" w:rsidRDefault="009313C0">
            <w:pPr>
              <w:pStyle w:val="yTable"/>
              <w:spacing w:before="0"/>
              <w:rPr>
                <w:b/>
                <w:sz w:val="20"/>
              </w:rPr>
            </w:pPr>
          </w:p>
        </w:tc>
      </w:tr>
      <w:tr w:rsidR="009313C0">
        <w:trPr>
          <w:jc w:val="center"/>
        </w:trPr>
        <w:tc>
          <w:tcPr>
            <w:tcW w:w="566" w:type="dxa"/>
          </w:tcPr>
          <w:p w:rsidR="009313C0" w:rsidRDefault="009313C0">
            <w:pPr>
              <w:pStyle w:val="yTable"/>
              <w:spacing w:before="0"/>
              <w:rPr>
                <w:sz w:val="20"/>
              </w:rPr>
            </w:pPr>
            <w:r>
              <w:rPr>
                <w:sz w:val="20"/>
              </w:rPr>
              <w:t>1.</w:t>
            </w:r>
          </w:p>
        </w:tc>
        <w:tc>
          <w:tcPr>
            <w:tcW w:w="1559" w:type="dxa"/>
          </w:tcPr>
          <w:p w:rsidR="009313C0" w:rsidRDefault="009313C0">
            <w:pPr>
              <w:pStyle w:val="yTable"/>
              <w:spacing w:before="0"/>
              <w:rPr>
                <w:sz w:val="20"/>
              </w:rPr>
            </w:pPr>
            <w:r>
              <w:rPr>
                <w:sz w:val="20"/>
              </w:rPr>
              <w:t>apples</w:t>
            </w:r>
          </w:p>
          <w:p w:rsidR="009313C0" w:rsidRDefault="009313C0">
            <w:pPr>
              <w:pStyle w:val="yTable"/>
              <w:spacing w:before="0"/>
              <w:rPr>
                <w:sz w:val="20"/>
              </w:rPr>
            </w:pPr>
            <w:r>
              <w:rPr>
                <w:sz w:val="20"/>
              </w:rPr>
              <w:t>bananas</w:t>
            </w:r>
          </w:p>
          <w:p w:rsidR="009313C0" w:rsidRDefault="009313C0">
            <w:pPr>
              <w:pStyle w:val="yTable"/>
              <w:spacing w:before="0"/>
              <w:rPr>
                <w:sz w:val="20"/>
              </w:rPr>
            </w:pPr>
            <w:r>
              <w:rPr>
                <w:sz w:val="20"/>
              </w:rPr>
              <w:t>grapefruit</w:t>
            </w:r>
          </w:p>
          <w:p w:rsidR="009313C0" w:rsidRDefault="009313C0">
            <w:pPr>
              <w:pStyle w:val="yTable"/>
              <w:spacing w:before="0"/>
              <w:rPr>
                <w:sz w:val="20"/>
              </w:rPr>
            </w:pPr>
            <w:r>
              <w:rPr>
                <w:sz w:val="20"/>
              </w:rPr>
              <w:t>lemons</w:t>
            </w:r>
          </w:p>
          <w:p w:rsidR="009313C0" w:rsidRDefault="009313C0">
            <w:pPr>
              <w:pStyle w:val="yTable"/>
              <w:spacing w:before="0"/>
              <w:rPr>
                <w:sz w:val="20"/>
              </w:rPr>
            </w:pPr>
            <w:r>
              <w:rPr>
                <w:sz w:val="20"/>
              </w:rPr>
              <w:t>mandarins</w:t>
            </w:r>
          </w:p>
          <w:p w:rsidR="009313C0" w:rsidRDefault="009313C0">
            <w:pPr>
              <w:pStyle w:val="yTable"/>
              <w:spacing w:before="0"/>
              <w:rPr>
                <w:sz w:val="20"/>
              </w:rPr>
            </w:pPr>
            <w:r>
              <w:rPr>
                <w:sz w:val="20"/>
              </w:rPr>
              <w:t>oranges</w:t>
            </w:r>
          </w:p>
          <w:p w:rsidR="009313C0" w:rsidRDefault="009313C0">
            <w:pPr>
              <w:pStyle w:val="yTable"/>
              <w:spacing w:before="0"/>
              <w:rPr>
                <w:sz w:val="20"/>
              </w:rPr>
            </w:pPr>
            <w:r>
              <w:rPr>
                <w:sz w:val="20"/>
              </w:rPr>
              <w:t>pawpaws</w:t>
            </w:r>
          </w:p>
          <w:p w:rsidR="009313C0" w:rsidRDefault="009313C0">
            <w:pPr>
              <w:pStyle w:val="yTable"/>
              <w:spacing w:before="0"/>
              <w:rPr>
                <w:sz w:val="20"/>
              </w:rPr>
            </w:pPr>
            <w:r>
              <w:rPr>
                <w:sz w:val="20"/>
              </w:rPr>
              <w:t>pears</w:t>
            </w:r>
          </w:p>
        </w:tc>
        <w:tc>
          <w:tcPr>
            <w:tcW w:w="1843" w:type="dxa"/>
          </w:tcPr>
          <w:p w:rsidR="009313C0" w:rsidRDefault="009313C0">
            <w:pPr>
              <w:pStyle w:val="yTable"/>
              <w:spacing w:before="0"/>
              <w:rPr>
                <w:sz w:val="20"/>
              </w:rPr>
            </w:pPr>
            <w:r>
              <w:rPr>
                <w:sz w:val="20"/>
              </w:rPr>
              <w:t>carrots</w:t>
            </w:r>
          </w:p>
          <w:p w:rsidR="009313C0" w:rsidRDefault="009313C0">
            <w:pPr>
              <w:pStyle w:val="yTable"/>
              <w:spacing w:before="0"/>
              <w:rPr>
                <w:sz w:val="20"/>
              </w:rPr>
            </w:pPr>
            <w:r>
              <w:rPr>
                <w:sz w:val="20"/>
              </w:rPr>
              <w:t>onions</w:t>
            </w:r>
          </w:p>
          <w:p w:rsidR="009313C0" w:rsidRDefault="009313C0">
            <w:pPr>
              <w:pStyle w:val="yTable"/>
              <w:spacing w:before="0"/>
              <w:rPr>
                <w:sz w:val="20"/>
              </w:rPr>
            </w:pPr>
            <w:r>
              <w:rPr>
                <w:sz w:val="20"/>
              </w:rPr>
              <w:t>potatoes</w:t>
            </w:r>
          </w:p>
          <w:p w:rsidR="009313C0" w:rsidRDefault="009313C0">
            <w:pPr>
              <w:pStyle w:val="yTable"/>
              <w:spacing w:before="0"/>
              <w:rPr>
                <w:sz w:val="20"/>
              </w:rPr>
            </w:pPr>
            <w:r>
              <w:rPr>
                <w:sz w:val="20"/>
              </w:rPr>
              <w:t>tomatoes</w:t>
            </w:r>
          </w:p>
        </w:tc>
        <w:tc>
          <w:tcPr>
            <w:tcW w:w="2282" w:type="dxa"/>
          </w:tcPr>
          <w:p w:rsidR="009313C0" w:rsidRDefault="009313C0">
            <w:pPr>
              <w:pStyle w:val="yTable"/>
              <w:spacing w:before="0"/>
              <w:rPr>
                <w:sz w:val="20"/>
              </w:rPr>
            </w:pPr>
            <w:r>
              <w:rPr>
                <w:sz w:val="20"/>
              </w:rPr>
              <w:t>Not less than 10 kg</w:t>
            </w:r>
          </w:p>
        </w:tc>
      </w:tr>
      <w:tr w:rsidR="009313C0">
        <w:trPr>
          <w:jc w:val="center"/>
        </w:trPr>
        <w:tc>
          <w:tcPr>
            <w:tcW w:w="566" w:type="dxa"/>
          </w:tcPr>
          <w:p w:rsidR="009313C0" w:rsidRDefault="009313C0">
            <w:pPr>
              <w:pStyle w:val="yTable"/>
              <w:spacing w:before="0"/>
              <w:rPr>
                <w:sz w:val="20"/>
              </w:rPr>
            </w:pP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p>
        </w:tc>
      </w:tr>
      <w:tr w:rsidR="009313C0">
        <w:trPr>
          <w:jc w:val="center"/>
        </w:trPr>
        <w:tc>
          <w:tcPr>
            <w:tcW w:w="566" w:type="dxa"/>
          </w:tcPr>
          <w:p w:rsidR="009313C0" w:rsidRDefault="009313C0">
            <w:pPr>
              <w:pStyle w:val="yTable"/>
              <w:spacing w:before="0"/>
              <w:rPr>
                <w:sz w:val="20"/>
              </w:rPr>
            </w:pPr>
            <w:r>
              <w:rPr>
                <w:sz w:val="20"/>
              </w:rPr>
              <w:t>2.</w:t>
            </w:r>
          </w:p>
        </w:tc>
        <w:tc>
          <w:tcPr>
            <w:tcW w:w="1559" w:type="dxa"/>
          </w:tcPr>
          <w:p w:rsidR="009313C0" w:rsidRDefault="009313C0">
            <w:pPr>
              <w:pStyle w:val="yTable"/>
              <w:spacing w:before="0"/>
              <w:rPr>
                <w:sz w:val="20"/>
              </w:rPr>
            </w:pPr>
            <w:r>
              <w:rPr>
                <w:sz w:val="20"/>
              </w:rPr>
              <w:t>grapes</w:t>
            </w:r>
          </w:p>
          <w:p w:rsidR="009313C0" w:rsidRDefault="009313C0">
            <w:pPr>
              <w:pStyle w:val="yTable"/>
              <w:spacing w:before="0"/>
              <w:rPr>
                <w:sz w:val="20"/>
              </w:rPr>
            </w:pPr>
            <w:r>
              <w:rPr>
                <w:sz w:val="20"/>
              </w:rPr>
              <w:t>mangoes</w:t>
            </w:r>
          </w:p>
        </w:tc>
        <w:tc>
          <w:tcPr>
            <w:tcW w:w="1843" w:type="dxa"/>
          </w:tcPr>
          <w:p w:rsidR="009313C0" w:rsidRDefault="009313C0">
            <w:pPr>
              <w:pStyle w:val="yTable"/>
              <w:spacing w:before="0"/>
              <w:rPr>
                <w:sz w:val="20"/>
              </w:rPr>
            </w:pPr>
            <w:r>
              <w:rPr>
                <w:sz w:val="20"/>
              </w:rPr>
              <w:t>beans</w:t>
            </w:r>
          </w:p>
          <w:p w:rsidR="009313C0" w:rsidRDefault="009313C0">
            <w:pPr>
              <w:pStyle w:val="yTable"/>
              <w:spacing w:before="0"/>
              <w:rPr>
                <w:sz w:val="20"/>
              </w:rPr>
            </w:pPr>
            <w:r>
              <w:rPr>
                <w:sz w:val="20"/>
              </w:rPr>
              <w:t>capsicum</w:t>
            </w:r>
          </w:p>
          <w:p w:rsidR="009313C0" w:rsidRDefault="009313C0">
            <w:pPr>
              <w:pStyle w:val="yTable"/>
              <w:spacing w:before="0"/>
              <w:rPr>
                <w:sz w:val="20"/>
              </w:rPr>
            </w:pPr>
            <w:r>
              <w:rPr>
                <w:sz w:val="20"/>
              </w:rPr>
              <w:t>parsnips</w:t>
            </w:r>
          </w:p>
          <w:p w:rsidR="009313C0" w:rsidRDefault="009313C0">
            <w:pPr>
              <w:pStyle w:val="yTable"/>
              <w:spacing w:before="0"/>
              <w:rPr>
                <w:sz w:val="20"/>
              </w:rPr>
            </w:pPr>
            <w:r>
              <w:rPr>
                <w:sz w:val="20"/>
              </w:rPr>
              <w:t>peas</w:t>
            </w:r>
          </w:p>
          <w:p w:rsidR="009313C0" w:rsidRDefault="009313C0">
            <w:pPr>
              <w:pStyle w:val="yTable"/>
              <w:spacing w:before="0"/>
              <w:rPr>
                <w:sz w:val="20"/>
              </w:rPr>
            </w:pPr>
            <w:r>
              <w:rPr>
                <w:sz w:val="20"/>
              </w:rPr>
              <w:t>sweet potatoes</w:t>
            </w:r>
          </w:p>
          <w:p w:rsidR="009313C0" w:rsidRDefault="009313C0">
            <w:pPr>
              <w:pStyle w:val="yTable"/>
              <w:spacing w:before="0"/>
              <w:rPr>
                <w:sz w:val="20"/>
              </w:rPr>
            </w:pPr>
            <w:r>
              <w:rPr>
                <w:sz w:val="20"/>
              </w:rPr>
              <w:t>turnips</w:t>
            </w:r>
          </w:p>
        </w:tc>
        <w:tc>
          <w:tcPr>
            <w:tcW w:w="2282" w:type="dxa"/>
          </w:tcPr>
          <w:p w:rsidR="009313C0" w:rsidRDefault="009313C0">
            <w:pPr>
              <w:pStyle w:val="yTable"/>
              <w:spacing w:before="0"/>
              <w:rPr>
                <w:sz w:val="20"/>
              </w:rPr>
            </w:pPr>
            <w:r>
              <w:rPr>
                <w:sz w:val="20"/>
              </w:rPr>
              <w:t>Not less than 5 kg</w:t>
            </w:r>
          </w:p>
        </w:tc>
      </w:tr>
      <w:tr w:rsidR="009313C0">
        <w:trPr>
          <w:jc w:val="center"/>
        </w:trPr>
        <w:tc>
          <w:tcPr>
            <w:tcW w:w="566" w:type="dxa"/>
          </w:tcPr>
          <w:p w:rsidR="009313C0" w:rsidRDefault="009313C0">
            <w:pPr>
              <w:pStyle w:val="yTable"/>
              <w:spacing w:before="0"/>
              <w:rPr>
                <w:sz w:val="20"/>
              </w:rPr>
            </w:pP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p>
        </w:tc>
      </w:tr>
      <w:tr w:rsidR="009313C0">
        <w:trPr>
          <w:jc w:val="center"/>
        </w:trPr>
        <w:tc>
          <w:tcPr>
            <w:tcW w:w="566" w:type="dxa"/>
          </w:tcPr>
          <w:p w:rsidR="009313C0" w:rsidRDefault="009313C0">
            <w:pPr>
              <w:pStyle w:val="yTable"/>
              <w:spacing w:before="0"/>
              <w:rPr>
                <w:sz w:val="20"/>
              </w:rPr>
            </w:pPr>
            <w:r>
              <w:rPr>
                <w:sz w:val="20"/>
              </w:rPr>
              <w:t>3.</w:t>
            </w:r>
          </w:p>
        </w:tc>
        <w:tc>
          <w:tcPr>
            <w:tcW w:w="1559" w:type="dxa"/>
          </w:tcPr>
          <w:p w:rsidR="009313C0" w:rsidRDefault="009313C0">
            <w:pPr>
              <w:pStyle w:val="yTable"/>
              <w:spacing w:before="0"/>
              <w:rPr>
                <w:sz w:val="20"/>
              </w:rPr>
            </w:pPr>
            <w:r>
              <w:rPr>
                <w:sz w:val="20"/>
              </w:rPr>
              <w:t>avocado</w:t>
            </w:r>
          </w:p>
          <w:p w:rsidR="009313C0" w:rsidRDefault="009313C0">
            <w:pPr>
              <w:pStyle w:val="yTable"/>
              <w:spacing w:before="0"/>
              <w:rPr>
                <w:sz w:val="20"/>
              </w:rPr>
            </w:pPr>
            <w:r>
              <w:rPr>
                <w:sz w:val="20"/>
              </w:rPr>
              <w:t>stone fruit</w:t>
            </w:r>
          </w:p>
          <w:p w:rsidR="009313C0" w:rsidRDefault="009313C0">
            <w:pPr>
              <w:pStyle w:val="yTable"/>
              <w:spacing w:before="0"/>
              <w:rPr>
                <w:sz w:val="20"/>
              </w:rPr>
            </w:pPr>
            <w:r>
              <w:rPr>
                <w:sz w:val="20"/>
              </w:rPr>
              <w:t>tamarillo</w:t>
            </w:r>
          </w:p>
        </w:tc>
        <w:tc>
          <w:tcPr>
            <w:tcW w:w="1843" w:type="dxa"/>
          </w:tcPr>
          <w:p w:rsidR="009313C0" w:rsidRDefault="009313C0">
            <w:pPr>
              <w:pStyle w:val="yTable"/>
              <w:spacing w:before="0"/>
              <w:rPr>
                <w:sz w:val="20"/>
              </w:rPr>
            </w:pPr>
            <w:r>
              <w:rPr>
                <w:sz w:val="20"/>
              </w:rPr>
              <w:t>mushrooms</w:t>
            </w:r>
          </w:p>
        </w:tc>
        <w:tc>
          <w:tcPr>
            <w:tcW w:w="2282" w:type="dxa"/>
          </w:tcPr>
          <w:p w:rsidR="009313C0" w:rsidRDefault="009313C0">
            <w:pPr>
              <w:pStyle w:val="yTable"/>
              <w:spacing w:before="0"/>
              <w:rPr>
                <w:sz w:val="20"/>
              </w:rPr>
            </w:pPr>
            <w:r>
              <w:rPr>
                <w:sz w:val="20"/>
              </w:rPr>
              <w:t>Not less than 4 kg</w:t>
            </w:r>
          </w:p>
        </w:tc>
      </w:tr>
      <w:tr w:rsidR="009313C0">
        <w:trPr>
          <w:jc w:val="center"/>
        </w:trPr>
        <w:tc>
          <w:tcPr>
            <w:tcW w:w="566" w:type="dxa"/>
          </w:tcPr>
          <w:p w:rsidR="009313C0" w:rsidRDefault="009313C0">
            <w:pPr>
              <w:pStyle w:val="yTable"/>
              <w:spacing w:before="0"/>
              <w:rPr>
                <w:sz w:val="20"/>
              </w:rPr>
            </w:pP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p>
        </w:tc>
      </w:tr>
      <w:tr w:rsidR="009313C0">
        <w:trPr>
          <w:jc w:val="center"/>
        </w:trPr>
        <w:tc>
          <w:tcPr>
            <w:tcW w:w="566" w:type="dxa"/>
          </w:tcPr>
          <w:p w:rsidR="009313C0" w:rsidRDefault="009313C0">
            <w:pPr>
              <w:pStyle w:val="yTable"/>
              <w:spacing w:before="0"/>
              <w:rPr>
                <w:sz w:val="20"/>
              </w:rPr>
            </w:pPr>
            <w:r>
              <w:rPr>
                <w:sz w:val="20"/>
              </w:rPr>
              <w:t>4.</w:t>
            </w:r>
          </w:p>
        </w:tc>
        <w:tc>
          <w:tcPr>
            <w:tcW w:w="1559" w:type="dxa"/>
          </w:tcPr>
          <w:p w:rsidR="009313C0" w:rsidRDefault="009313C0">
            <w:pPr>
              <w:pStyle w:val="yTable"/>
              <w:spacing w:before="0"/>
              <w:rPr>
                <w:sz w:val="20"/>
              </w:rPr>
            </w:pPr>
            <w:r>
              <w:rPr>
                <w:sz w:val="20"/>
              </w:rPr>
              <w:t>kiwifruit</w:t>
            </w: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r>
              <w:rPr>
                <w:sz w:val="20"/>
              </w:rPr>
              <w:t>Not less than 3 kg</w:t>
            </w:r>
          </w:p>
        </w:tc>
      </w:tr>
      <w:tr w:rsidR="009313C0">
        <w:trPr>
          <w:jc w:val="center"/>
        </w:trPr>
        <w:tc>
          <w:tcPr>
            <w:tcW w:w="566" w:type="dxa"/>
          </w:tcPr>
          <w:p w:rsidR="009313C0" w:rsidRDefault="009313C0">
            <w:pPr>
              <w:pStyle w:val="yTable"/>
              <w:spacing w:before="0"/>
              <w:rPr>
                <w:sz w:val="20"/>
              </w:rPr>
            </w:pP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p>
        </w:tc>
      </w:tr>
      <w:tr w:rsidR="009313C0">
        <w:trPr>
          <w:jc w:val="center"/>
        </w:trPr>
        <w:tc>
          <w:tcPr>
            <w:tcW w:w="566" w:type="dxa"/>
          </w:tcPr>
          <w:p w:rsidR="009313C0" w:rsidRDefault="009313C0">
            <w:pPr>
              <w:pStyle w:val="yTable"/>
              <w:spacing w:before="0"/>
              <w:rPr>
                <w:sz w:val="20"/>
              </w:rPr>
            </w:pPr>
            <w:r>
              <w:rPr>
                <w:sz w:val="20"/>
              </w:rPr>
              <w:t>5.</w:t>
            </w:r>
          </w:p>
        </w:tc>
        <w:tc>
          <w:tcPr>
            <w:tcW w:w="1559" w:type="dxa"/>
          </w:tcPr>
          <w:p w:rsidR="009313C0" w:rsidRDefault="009313C0">
            <w:pPr>
              <w:pStyle w:val="yTable"/>
              <w:spacing w:before="0"/>
              <w:rPr>
                <w:sz w:val="20"/>
              </w:rPr>
            </w:pPr>
            <w:r>
              <w:rPr>
                <w:sz w:val="20"/>
              </w:rPr>
              <w:t>strawberries</w:t>
            </w: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r>
              <w:rPr>
                <w:sz w:val="20"/>
              </w:rPr>
              <w:t>Not less than 12 punnets</w:t>
            </w:r>
          </w:p>
        </w:tc>
      </w:tr>
      <w:tr w:rsidR="009313C0">
        <w:trPr>
          <w:jc w:val="center"/>
        </w:trPr>
        <w:tc>
          <w:tcPr>
            <w:tcW w:w="566" w:type="dxa"/>
          </w:tcPr>
          <w:p w:rsidR="009313C0" w:rsidRDefault="009313C0">
            <w:pPr>
              <w:pStyle w:val="yTable"/>
              <w:spacing w:before="0"/>
              <w:rPr>
                <w:sz w:val="20"/>
              </w:rPr>
            </w:pP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p>
        </w:tc>
      </w:tr>
      <w:tr w:rsidR="009313C0">
        <w:trPr>
          <w:jc w:val="center"/>
        </w:trPr>
        <w:tc>
          <w:tcPr>
            <w:tcW w:w="566" w:type="dxa"/>
          </w:tcPr>
          <w:p w:rsidR="009313C0" w:rsidRDefault="009313C0">
            <w:pPr>
              <w:pStyle w:val="yTable"/>
              <w:spacing w:before="0"/>
              <w:rPr>
                <w:sz w:val="20"/>
              </w:rPr>
            </w:pPr>
            <w:r>
              <w:rPr>
                <w:sz w:val="20"/>
              </w:rPr>
              <w:t>6.</w:t>
            </w:r>
          </w:p>
        </w:tc>
        <w:tc>
          <w:tcPr>
            <w:tcW w:w="1559" w:type="dxa"/>
          </w:tcPr>
          <w:p w:rsidR="009313C0" w:rsidRDefault="009313C0">
            <w:pPr>
              <w:pStyle w:val="yTable"/>
              <w:spacing w:before="0"/>
              <w:rPr>
                <w:sz w:val="20"/>
              </w:rPr>
            </w:pPr>
            <w:r>
              <w:rPr>
                <w:sz w:val="20"/>
              </w:rPr>
              <w:t>passionfruit</w:t>
            </w:r>
          </w:p>
        </w:tc>
        <w:tc>
          <w:tcPr>
            <w:tcW w:w="1843" w:type="dxa"/>
          </w:tcPr>
          <w:p w:rsidR="009313C0" w:rsidRDefault="009313C0">
            <w:pPr>
              <w:pStyle w:val="yTable"/>
              <w:spacing w:before="0"/>
              <w:rPr>
                <w:sz w:val="20"/>
              </w:rPr>
            </w:pPr>
            <w:r>
              <w:rPr>
                <w:sz w:val="20"/>
              </w:rPr>
              <w:t>corn</w:t>
            </w:r>
          </w:p>
        </w:tc>
        <w:tc>
          <w:tcPr>
            <w:tcW w:w="2282" w:type="dxa"/>
          </w:tcPr>
          <w:p w:rsidR="009313C0" w:rsidRDefault="009313C0">
            <w:pPr>
              <w:pStyle w:val="yTable"/>
              <w:spacing w:before="0"/>
              <w:rPr>
                <w:sz w:val="20"/>
              </w:rPr>
            </w:pPr>
            <w:r>
              <w:rPr>
                <w:sz w:val="20"/>
              </w:rPr>
              <w:t>Not less than 20 of the produce</w:t>
            </w:r>
          </w:p>
        </w:tc>
      </w:tr>
      <w:tr w:rsidR="009313C0">
        <w:trPr>
          <w:jc w:val="center"/>
        </w:trPr>
        <w:tc>
          <w:tcPr>
            <w:tcW w:w="566" w:type="dxa"/>
          </w:tcPr>
          <w:p w:rsidR="009313C0" w:rsidRDefault="009313C0">
            <w:pPr>
              <w:pStyle w:val="yTable"/>
              <w:spacing w:before="0"/>
              <w:rPr>
                <w:sz w:val="20"/>
              </w:rPr>
            </w:pP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p>
        </w:tc>
      </w:tr>
      <w:tr w:rsidR="009313C0">
        <w:trPr>
          <w:jc w:val="center"/>
        </w:trPr>
        <w:tc>
          <w:tcPr>
            <w:tcW w:w="566" w:type="dxa"/>
          </w:tcPr>
          <w:p w:rsidR="009313C0" w:rsidRDefault="009313C0">
            <w:pPr>
              <w:pStyle w:val="yTable"/>
              <w:spacing w:before="0"/>
              <w:rPr>
                <w:sz w:val="20"/>
              </w:rPr>
            </w:pPr>
            <w:r>
              <w:rPr>
                <w:sz w:val="20"/>
              </w:rPr>
              <w:t>7.</w:t>
            </w: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r>
              <w:rPr>
                <w:sz w:val="20"/>
              </w:rPr>
              <w:t>cucumber</w:t>
            </w:r>
          </w:p>
          <w:p w:rsidR="009313C0" w:rsidRDefault="009313C0">
            <w:pPr>
              <w:pStyle w:val="yTable"/>
              <w:spacing w:before="0"/>
              <w:rPr>
                <w:sz w:val="20"/>
              </w:rPr>
            </w:pPr>
            <w:r>
              <w:rPr>
                <w:sz w:val="20"/>
              </w:rPr>
              <w:t>zucchini</w:t>
            </w:r>
          </w:p>
        </w:tc>
        <w:tc>
          <w:tcPr>
            <w:tcW w:w="2282" w:type="dxa"/>
          </w:tcPr>
          <w:p w:rsidR="009313C0" w:rsidRDefault="009313C0">
            <w:pPr>
              <w:pStyle w:val="yTable"/>
              <w:spacing w:before="0"/>
              <w:rPr>
                <w:sz w:val="20"/>
              </w:rPr>
            </w:pPr>
            <w:r>
              <w:rPr>
                <w:sz w:val="20"/>
              </w:rPr>
              <w:t>Not less than 10 of the produce</w:t>
            </w:r>
          </w:p>
        </w:tc>
      </w:tr>
      <w:tr w:rsidR="009313C0">
        <w:trPr>
          <w:jc w:val="center"/>
        </w:trPr>
        <w:tc>
          <w:tcPr>
            <w:tcW w:w="566" w:type="dxa"/>
          </w:tcPr>
          <w:p w:rsidR="009313C0" w:rsidRDefault="009313C0">
            <w:pPr>
              <w:pStyle w:val="yTable"/>
              <w:spacing w:before="0"/>
              <w:rPr>
                <w:sz w:val="20"/>
              </w:rPr>
            </w:pP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p>
        </w:tc>
      </w:tr>
      <w:tr w:rsidR="009313C0">
        <w:trPr>
          <w:jc w:val="center"/>
        </w:trPr>
        <w:tc>
          <w:tcPr>
            <w:tcW w:w="566" w:type="dxa"/>
          </w:tcPr>
          <w:p w:rsidR="009313C0" w:rsidRDefault="009313C0">
            <w:pPr>
              <w:pStyle w:val="yTable"/>
              <w:spacing w:before="0"/>
              <w:rPr>
                <w:sz w:val="20"/>
              </w:rPr>
            </w:pPr>
            <w:r>
              <w:rPr>
                <w:sz w:val="20"/>
              </w:rPr>
              <w:t>8.</w:t>
            </w:r>
          </w:p>
        </w:tc>
        <w:tc>
          <w:tcPr>
            <w:tcW w:w="1559" w:type="dxa"/>
          </w:tcPr>
          <w:p w:rsidR="009313C0" w:rsidRDefault="009313C0">
            <w:pPr>
              <w:pStyle w:val="yTable"/>
              <w:spacing w:before="0"/>
              <w:rPr>
                <w:sz w:val="20"/>
              </w:rPr>
            </w:pPr>
            <w:r>
              <w:rPr>
                <w:sz w:val="20"/>
              </w:rPr>
              <w:t>chokos</w:t>
            </w: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r>
              <w:rPr>
                <w:sz w:val="20"/>
              </w:rPr>
              <w:t>Not less than 6 of the produce</w:t>
            </w:r>
          </w:p>
        </w:tc>
      </w:tr>
      <w:tr w:rsidR="009313C0">
        <w:trPr>
          <w:jc w:val="center"/>
        </w:trPr>
        <w:tc>
          <w:tcPr>
            <w:tcW w:w="566" w:type="dxa"/>
          </w:tcPr>
          <w:p w:rsidR="009313C0" w:rsidRDefault="009313C0">
            <w:pPr>
              <w:pStyle w:val="yTable"/>
              <w:spacing w:before="0"/>
              <w:rPr>
                <w:sz w:val="20"/>
              </w:rPr>
            </w:pP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p>
        </w:tc>
      </w:tr>
      <w:tr w:rsidR="009313C0">
        <w:trPr>
          <w:jc w:val="center"/>
        </w:trPr>
        <w:tc>
          <w:tcPr>
            <w:tcW w:w="566" w:type="dxa"/>
          </w:tcPr>
          <w:p w:rsidR="009313C0" w:rsidRDefault="009313C0">
            <w:pPr>
              <w:pStyle w:val="yTable"/>
              <w:spacing w:before="0"/>
              <w:rPr>
                <w:sz w:val="20"/>
              </w:rPr>
            </w:pPr>
            <w:r>
              <w:rPr>
                <w:sz w:val="20"/>
              </w:rPr>
              <w:t>9.</w:t>
            </w: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r>
              <w:rPr>
                <w:sz w:val="20"/>
              </w:rPr>
              <w:t>broccoli</w:t>
            </w:r>
          </w:p>
          <w:p w:rsidR="009313C0" w:rsidRDefault="009313C0">
            <w:pPr>
              <w:pStyle w:val="yTable"/>
              <w:spacing w:before="0"/>
              <w:rPr>
                <w:sz w:val="20"/>
              </w:rPr>
            </w:pPr>
            <w:r>
              <w:rPr>
                <w:sz w:val="20"/>
              </w:rPr>
              <w:t>cabbages</w:t>
            </w:r>
          </w:p>
          <w:p w:rsidR="009313C0" w:rsidRDefault="009313C0">
            <w:pPr>
              <w:pStyle w:val="yTable"/>
              <w:spacing w:before="0"/>
              <w:rPr>
                <w:sz w:val="20"/>
              </w:rPr>
            </w:pPr>
            <w:r>
              <w:rPr>
                <w:sz w:val="20"/>
              </w:rPr>
              <w:t>cauliflowers</w:t>
            </w:r>
          </w:p>
          <w:p w:rsidR="009313C0" w:rsidRDefault="009313C0">
            <w:pPr>
              <w:pStyle w:val="yTable"/>
              <w:spacing w:before="0"/>
              <w:rPr>
                <w:sz w:val="20"/>
              </w:rPr>
            </w:pPr>
            <w:r>
              <w:rPr>
                <w:sz w:val="20"/>
              </w:rPr>
              <w:t>celery</w:t>
            </w:r>
          </w:p>
          <w:p w:rsidR="009313C0" w:rsidRDefault="009313C0">
            <w:pPr>
              <w:pStyle w:val="yTable"/>
              <w:spacing w:before="0"/>
              <w:rPr>
                <w:sz w:val="20"/>
              </w:rPr>
            </w:pPr>
            <w:r>
              <w:rPr>
                <w:sz w:val="20"/>
              </w:rPr>
              <w:t>lettuce</w:t>
            </w:r>
          </w:p>
        </w:tc>
        <w:tc>
          <w:tcPr>
            <w:tcW w:w="2282" w:type="dxa"/>
          </w:tcPr>
          <w:p w:rsidR="009313C0" w:rsidRDefault="009313C0">
            <w:pPr>
              <w:pStyle w:val="yTable"/>
              <w:spacing w:before="0"/>
              <w:rPr>
                <w:sz w:val="20"/>
              </w:rPr>
            </w:pPr>
            <w:r>
              <w:rPr>
                <w:sz w:val="20"/>
              </w:rPr>
              <w:t>Not less than 5 of the produce</w:t>
            </w:r>
          </w:p>
        </w:tc>
      </w:tr>
      <w:tr w:rsidR="009313C0">
        <w:trPr>
          <w:jc w:val="center"/>
        </w:trPr>
        <w:tc>
          <w:tcPr>
            <w:tcW w:w="566" w:type="dxa"/>
          </w:tcPr>
          <w:p w:rsidR="009313C0" w:rsidRDefault="009313C0">
            <w:pPr>
              <w:pStyle w:val="yTable"/>
              <w:spacing w:before="0"/>
              <w:rPr>
                <w:sz w:val="20"/>
              </w:rPr>
            </w:pPr>
            <w:r>
              <w:rPr>
                <w:sz w:val="20"/>
              </w:rPr>
              <w:t>10.</w:t>
            </w:r>
          </w:p>
        </w:tc>
        <w:tc>
          <w:tcPr>
            <w:tcW w:w="1559" w:type="dxa"/>
          </w:tcPr>
          <w:p w:rsidR="009313C0" w:rsidRDefault="009313C0">
            <w:pPr>
              <w:pStyle w:val="yTable"/>
              <w:spacing w:before="0"/>
              <w:rPr>
                <w:sz w:val="20"/>
              </w:rPr>
            </w:pPr>
            <w:r>
              <w:rPr>
                <w:sz w:val="20"/>
              </w:rPr>
              <w:t>pineapples melons (except watermelon)</w:t>
            </w:r>
          </w:p>
        </w:tc>
        <w:tc>
          <w:tcPr>
            <w:tcW w:w="1843" w:type="dxa"/>
          </w:tcPr>
          <w:p w:rsidR="009313C0" w:rsidRDefault="009313C0">
            <w:pPr>
              <w:pStyle w:val="yTable"/>
              <w:spacing w:before="0"/>
              <w:rPr>
                <w:sz w:val="20"/>
              </w:rPr>
            </w:pPr>
            <w:r>
              <w:rPr>
                <w:sz w:val="20"/>
              </w:rPr>
              <w:t>butternut pumpkin</w:t>
            </w:r>
          </w:p>
        </w:tc>
        <w:tc>
          <w:tcPr>
            <w:tcW w:w="2282" w:type="dxa"/>
          </w:tcPr>
          <w:p w:rsidR="009313C0" w:rsidRDefault="009313C0">
            <w:pPr>
              <w:pStyle w:val="yTable"/>
              <w:spacing w:before="0"/>
              <w:rPr>
                <w:sz w:val="20"/>
              </w:rPr>
            </w:pPr>
            <w:r>
              <w:rPr>
                <w:sz w:val="20"/>
              </w:rPr>
              <w:t>Not less than 3 of the produce</w:t>
            </w:r>
          </w:p>
        </w:tc>
      </w:tr>
      <w:tr w:rsidR="009313C0">
        <w:trPr>
          <w:jc w:val="center"/>
        </w:trPr>
        <w:tc>
          <w:tcPr>
            <w:tcW w:w="566" w:type="dxa"/>
          </w:tcPr>
          <w:p w:rsidR="009313C0" w:rsidRDefault="009313C0">
            <w:pPr>
              <w:pStyle w:val="yTable"/>
              <w:spacing w:before="0"/>
              <w:rPr>
                <w:sz w:val="20"/>
              </w:rPr>
            </w:pPr>
          </w:p>
        </w:tc>
        <w:tc>
          <w:tcPr>
            <w:tcW w:w="1559" w:type="dxa"/>
          </w:tcPr>
          <w:p w:rsidR="009313C0" w:rsidRDefault="009313C0">
            <w:pPr>
              <w:pStyle w:val="yTable"/>
              <w:spacing w:before="0"/>
              <w:rPr>
                <w:sz w:val="20"/>
              </w:rPr>
            </w:pPr>
          </w:p>
        </w:tc>
        <w:tc>
          <w:tcPr>
            <w:tcW w:w="1843" w:type="dxa"/>
          </w:tcPr>
          <w:p w:rsidR="009313C0" w:rsidRDefault="009313C0">
            <w:pPr>
              <w:pStyle w:val="yTable"/>
              <w:spacing w:before="0"/>
              <w:rPr>
                <w:sz w:val="20"/>
              </w:rPr>
            </w:pPr>
          </w:p>
        </w:tc>
        <w:tc>
          <w:tcPr>
            <w:tcW w:w="2282" w:type="dxa"/>
          </w:tcPr>
          <w:p w:rsidR="009313C0" w:rsidRDefault="009313C0">
            <w:pPr>
              <w:pStyle w:val="yTable"/>
              <w:spacing w:before="0"/>
              <w:rPr>
                <w:sz w:val="20"/>
              </w:rPr>
            </w:pPr>
          </w:p>
        </w:tc>
      </w:tr>
      <w:tr w:rsidR="009313C0">
        <w:trPr>
          <w:jc w:val="center"/>
        </w:trPr>
        <w:tc>
          <w:tcPr>
            <w:tcW w:w="566" w:type="dxa"/>
          </w:tcPr>
          <w:p w:rsidR="009313C0" w:rsidRDefault="009313C0">
            <w:pPr>
              <w:pStyle w:val="yTable"/>
              <w:keepLines/>
              <w:spacing w:before="0"/>
              <w:rPr>
                <w:sz w:val="20"/>
              </w:rPr>
            </w:pPr>
            <w:r>
              <w:rPr>
                <w:sz w:val="20"/>
              </w:rPr>
              <w:t>11.</w:t>
            </w:r>
          </w:p>
        </w:tc>
        <w:tc>
          <w:tcPr>
            <w:tcW w:w="1559" w:type="dxa"/>
          </w:tcPr>
          <w:p w:rsidR="009313C0" w:rsidRDefault="009313C0">
            <w:pPr>
              <w:pStyle w:val="yTable"/>
              <w:keepLines/>
              <w:spacing w:before="0"/>
              <w:rPr>
                <w:sz w:val="20"/>
              </w:rPr>
            </w:pPr>
            <w:r>
              <w:rPr>
                <w:sz w:val="20"/>
              </w:rPr>
              <w:t>watermelon</w:t>
            </w:r>
          </w:p>
        </w:tc>
        <w:tc>
          <w:tcPr>
            <w:tcW w:w="1843" w:type="dxa"/>
          </w:tcPr>
          <w:p w:rsidR="009313C0" w:rsidRDefault="009313C0">
            <w:pPr>
              <w:pStyle w:val="yTable"/>
              <w:keepLines/>
              <w:spacing w:before="0"/>
              <w:rPr>
                <w:sz w:val="20"/>
              </w:rPr>
            </w:pPr>
            <w:r>
              <w:rPr>
                <w:sz w:val="20"/>
              </w:rPr>
              <w:t>pumpkin (except</w:t>
            </w:r>
          </w:p>
          <w:p w:rsidR="009313C0" w:rsidRDefault="009313C0">
            <w:pPr>
              <w:pStyle w:val="yTable"/>
              <w:keepLines/>
              <w:spacing w:before="0"/>
              <w:rPr>
                <w:sz w:val="20"/>
              </w:rPr>
            </w:pPr>
            <w:r>
              <w:rPr>
                <w:sz w:val="20"/>
              </w:rPr>
              <w:t>butternut</w:t>
            </w:r>
          </w:p>
          <w:p w:rsidR="009313C0" w:rsidRDefault="009313C0">
            <w:pPr>
              <w:pStyle w:val="yTable"/>
              <w:keepLines/>
              <w:spacing w:before="0"/>
              <w:rPr>
                <w:sz w:val="20"/>
              </w:rPr>
            </w:pPr>
            <w:r>
              <w:rPr>
                <w:sz w:val="20"/>
              </w:rPr>
              <w:t>pumpkin)</w:t>
            </w:r>
          </w:p>
        </w:tc>
        <w:tc>
          <w:tcPr>
            <w:tcW w:w="2282" w:type="dxa"/>
          </w:tcPr>
          <w:p w:rsidR="009313C0" w:rsidRDefault="009313C0">
            <w:pPr>
              <w:pStyle w:val="yTable"/>
              <w:keepLines/>
              <w:spacing w:before="0"/>
              <w:rPr>
                <w:sz w:val="20"/>
              </w:rPr>
            </w:pPr>
            <w:r>
              <w:rPr>
                <w:sz w:val="20"/>
              </w:rPr>
              <w:t>Not less than one of</w:t>
            </w:r>
          </w:p>
          <w:p w:rsidR="009313C0" w:rsidRDefault="009313C0">
            <w:pPr>
              <w:pStyle w:val="yTable"/>
              <w:keepLines/>
              <w:spacing w:before="0"/>
              <w:rPr>
                <w:sz w:val="20"/>
              </w:rPr>
            </w:pPr>
            <w:r>
              <w:rPr>
                <w:sz w:val="20"/>
              </w:rPr>
              <w:t>the produce</w:t>
            </w:r>
          </w:p>
        </w:tc>
      </w:tr>
    </w:tbl>
    <w:p w:rsidR="009313C0" w:rsidRDefault="009313C0">
      <w:pPr>
        <w:pStyle w:val="yFootnotesection"/>
      </w:pPr>
      <w:r>
        <w:tab/>
        <w:t>[Schedule 3 inserted in Gazette 9 Dec 1997 p. 7169</w:t>
      </w:r>
      <w:r>
        <w:noBreakHyphen/>
        <w:t>70.]</w:t>
      </w:r>
    </w:p>
    <w:p w:rsidR="009313C0" w:rsidRDefault="009313C0">
      <w:pPr>
        <w:sectPr w:rsidR="009313C0">
          <w:headerReference w:type="even" r:id="rId27"/>
          <w:headerReference w:type="default" r:id="rId28"/>
          <w:headerReference w:type="first" r:id="rId29"/>
          <w:type w:val="continuous"/>
          <w:pgSz w:w="11906" w:h="16838" w:code="9"/>
          <w:pgMar w:top="2381" w:right="2409" w:bottom="3543" w:left="2409" w:header="720" w:footer="3380" w:gutter="0"/>
          <w:cols w:space="720"/>
          <w:noEndnote/>
          <w:docGrid w:linePitch="326"/>
        </w:sectPr>
      </w:pPr>
    </w:p>
    <w:p w:rsidR="009313C0" w:rsidRDefault="009313C0">
      <w:pPr>
        <w:pStyle w:val="nHeading2"/>
      </w:pPr>
      <w:bookmarkStart w:id="62" w:name="_Toc378176072"/>
      <w:r>
        <w:t>Notes</w:t>
      </w:r>
      <w:bookmarkEnd w:id="62"/>
    </w:p>
    <w:p w:rsidR="009313C0" w:rsidRDefault="009313C0">
      <w:pPr>
        <w:pStyle w:val="nSubsection"/>
        <w:spacing w:before="6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City">
          <w:r>
            <w:rPr>
              <w:i/>
              <w:noProof/>
              <w:snapToGrid w:val="0"/>
            </w:rPr>
            <w:t>Perth</w:t>
          </w:r>
        </w:smartTag>
      </w:smartTag>
      <w:r>
        <w:rPr>
          <w:i/>
          <w:noProof/>
          <w:snapToGrid w:val="0"/>
        </w:rPr>
        <w:t xml:space="preserve"> Market By</w:t>
      </w:r>
      <w:r>
        <w:rPr>
          <w:i/>
          <w:noProof/>
          <w:snapToGrid w:val="0"/>
        </w:rPr>
        <w:noBreakHyphen/>
        <w:t>laws 1990</w:t>
      </w:r>
      <w:r>
        <w:rPr>
          <w:snapToGrid w:val="0"/>
        </w:rPr>
        <w:t xml:space="preserve"> and includes the amendments made by the other written laws referred to in the following table.  The table also contains information about any reprint.</w:t>
      </w:r>
    </w:p>
    <w:p w:rsidR="009313C0" w:rsidRDefault="009313C0">
      <w:pPr>
        <w:pStyle w:val="nHeading3"/>
        <w:spacing w:before="120" w:after="60"/>
        <w:rPr>
          <w:snapToGrid w:val="0"/>
        </w:rPr>
      </w:pPr>
      <w:bookmarkStart w:id="63" w:name="_Toc378176073"/>
      <w:r>
        <w:rPr>
          <w:snapToGrid w:val="0"/>
        </w:rP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313C0">
        <w:trPr>
          <w:cantSplit/>
          <w:tblHeader/>
        </w:trPr>
        <w:tc>
          <w:tcPr>
            <w:tcW w:w="3119" w:type="dxa"/>
            <w:tcBorders>
              <w:top w:val="single" w:sz="8" w:space="0" w:color="auto"/>
              <w:bottom w:val="single" w:sz="8" w:space="0" w:color="auto"/>
            </w:tcBorders>
          </w:tcPr>
          <w:p w:rsidR="009313C0" w:rsidRDefault="009313C0">
            <w:pPr>
              <w:pStyle w:val="nTable"/>
              <w:spacing w:before="36" w:after="36"/>
              <w:ind w:right="113"/>
              <w:rPr>
                <w:b/>
                <w:sz w:val="19"/>
              </w:rPr>
            </w:pPr>
            <w:r>
              <w:rPr>
                <w:b/>
                <w:sz w:val="19"/>
              </w:rPr>
              <w:t>Citation</w:t>
            </w:r>
          </w:p>
        </w:tc>
        <w:tc>
          <w:tcPr>
            <w:tcW w:w="1276" w:type="dxa"/>
            <w:tcBorders>
              <w:top w:val="single" w:sz="8" w:space="0" w:color="auto"/>
              <w:bottom w:val="single" w:sz="8" w:space="0" w:color="auto"/>
            </w:tcBorders>
          </w:tcPr>
          <w:p w:rsidR="009313C0" w:rsidRDefault="009313C0">
            <w:pPr>
              <w:pStyle w:val="nTable"/>
              <w:spacing w:before="36" w:after="36"/>
              <w:rPr>
                <w:b/>
                <w:sz w:val="19"/>
              </w:rPr>
            </w:pPr>
            <w:r>
              <w:rPr>
                <w:b/>
                <w:sz w:val="19"/>
              </w:rPr>
              <w:t>Gazettal</w:t>
            </w:r>
          </w:p>
        </w:tc>
        <w:tc>
          <w:tcPr>
            <w:tcW w:w="2693" w:type="dxa"/>
            <w:tcBorders>
              <w:top w:val="single" w:sz="8" w:space="0" w:color="auto"/>
              <w:bottom w:val="single" w:sz="8" w:space="0" w:color="auto"/>
            </w:tcBorders>
          </w:tcPr>
          <w:p w:rsidR="009313C0" w:rsidRDefault="009313C0">
            <w:pPr>
              <w:pStyle w:val="nTable"/>
              <w:spacing w:before="36" w:after="36"/>
              <w:rPr>
                <w:b/>
                <w:sz w:val="19"/>
              </w:rPr>
            </w:pPr>
            <w:r>
              <w:rPr>
                <w:b/>
                <w:sz w:val="19"/>
              </w:rPr>
              <w:t>Commencement</w:t>
            </w:r>
          </w:p>
        </w:tc>
      </w:tr>
      <w:tr w:rsidR="009313C0">
        <w:trPr>
          <w:cantSplit/>
        </w:trPr>
        <w:tc>
          <w:tcPr>
            <w:tcW w:w="3119" w:type="dxa"/>
            <w:tcBorders>
              <w:top w:val="single" w:sz="8" w:space="0" w:color="auto"/>
            </w:tcBorders>
          </w:tcPr>
          <w:p w:rsidR="009313C0" w:rsidRDefault="009313C0">
            <w:pPr>
              <w:pStyle w:val="nTable"/>
              <w:spacing w:before="36" w:after="36"/>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Market By</w:t>
            </w:r>
            <w:r>
              <w:rPr>
                <w:i/>
                <w:sz w:val="19"/>
              </w:rPr>
              <w:noBreakHyphen/>
              <w:t>laws 1990</w:t>
            </w:r>
          </w:p>
        </w:tc>
        <w:tc>
          <w:tcPr>
            <w:tcW w:w="1276" w:type="dxa"/>
            <w:tcBorders>
              <w:top w:val="single" w:sz="8" w:space="0" w:color="auto"/>
            </w:tcBorders>
          </w:tcPr>
          <w:p w:rsidR="009313C0" w:rsidRDefault="009313C0">
            <w:pPr>
              <w:pStyle w:val="nTable"/>
              <w:spacing w:before="36" w:after="36"/>
              <w:rPr>
                <w:sz w:val="19"/>
              </w:rPr>
            </w:pPr>
            <w:r>
              <w:rPr>
                <w:sz w:val="19"/>
              </w:rPr>
              <w:t>28 Dec 1990 p. 6415</w:t>
            </w:r>
            <w:r>
              <w:rPr>
                <w:sz w:val="19"/>
              </w:rPr>
              <w:noBreakHyphen/>
              <w:t>32</w:t>
            </w:r>
          </w:p>
        </w:tc>
        <w:tc>
          <w:tcPr>
            <w:tcW w:w="2693" w:type="dxa"/>
            <w:tcBorders>
              <w:top w:val="single" w:sz="8" w:space="0" w:color="auto"/>
            </w:tcBorders>
          </w:tcPr>
          <w:p w:rsidR="009313C0" w:rsidRDefault="009313C0">
            <w:pPr>
              <w:pStyle w:val="nTable"/>
              <w:spacing w:before="36" w:after="36"/>
              <w:rPr>
                <w:sz w:val="19"/>
              </w:rPr>
            </w:pPr>
            <w:r>
              <w:rPr>
                <w:sz w:val="19"/>
              </w:rPr>
              <w:t>1 Jan 1991 (see bl. 2)</w:t>
            </w:r>
          </w:p>
        </w:tc>
      </w:tr>
      <w:tr w:rsidR="009313C0">
        <w:trPr>
          <w:cantSplit/>
        </w:trPr>
        <w:tc>
          <w:tcPr>
            <w:tcW w:w="3119" w:type="dxa"/>
          </w:tcPr>
          <w:p w:rsidR="009313C0" w:rsidRDefault="009313C0">
            <w:pPr>
              <w:pStyle w:val="nTable"/>
              <w:spacing w:before="36" w:after="36"/>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1991</w:t>
            </w:r>
          </w:p>
        </w:tc>
        <w:tc>
          <w:tcPr>
            <w:tcW w:w="1276" w:type="dxa"/>
          </w:tcPr>
          <w:p w:rsidR="009313C0" w:rsidRDefault="009313C0">
            <w:pPr>
              <w:pStyle w:val="nTable"/>
              <w:spacing w:before="36" w:after="36"/>
              <w:rPr>
                <w:sz w:val="19"/>
              </w:rPr>
            </w:pPr>
            <w:r>
              <w:rPr>
                <w:sz w:val="19"/>
              </w:rPr>
              <w:t xml:space="preserve">12 Jul 1991 </w:t>
            </w:r>
            <w:r>
              <w:rPr>
                <w:sz w:val="19"/>
              </w:rPr>
              <w:br/>
              <w:t>p. 3411</w:t>
            </w:r>
          </w:p>
        </w:tc>
        <w:tc>
          <w:tcPr>
            <w:tcW w:w="2693" w:type="dxa"/>
          </w:tcPr>
          <w:p w:rsidR="009313C0" w:rsidRDefault="009313C0">
            <w:pPr>
              <w:pStyle w:val="nTable"/>
              <w:spacing w:before="36" w:after="36"/>
              <w:rPr>
                <w:sz w:val="19"/>
              </w:rPr>
            </w:pPr>
            <w:r>
              <w:rPr>
                <w:sz w:val="19"/>
              </w:rPr>
              <w:t>12 Jul 1991</w:t>
            </w:r>
          </w:p>
        </w:tc>
      </w:tr>
      <w:tr w:rsidR="009313C0">
        <w:trPr>
          <w:cantSplit/>
        </w:trPr>
        <w:tc>
          <w:tcPr>
            <w:tcW w:w="3119" w:type="dxa"/>
          </w:tcPr>
          <w:p w:rsidR="009313C0" w:rsidRDefault="009313C0">
            <w:pPr>
              <w:pStyle w:val="nTable"/>
              <w:spacing w:before="36" w:after="36"/>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1992</w:t>
            </w:r>
          </w:p>
        </w:tc>
        <w:tc>
          <w:tcPr>
            <w:tcW w:w="1276" w:type="dxa"/>
          </w:tcPr>
          <w:p w:rsidR="009313C0" w:rsidRDefault="009313C0">
            <w:pPr>
              <w:pStyle w:val="nTable"/>
              <w:spacing w:before="36" w:after="36"/>
              <w:rPr>
                <w:sz w:val="19"/>
              </w:rPr>
            </w:pPr>
            <w:r>
              <w:rPr>
                <w:sz w:val="19"/>
              </w:rPr>
              <w:t>27 Nov 1992 p. 5736</w:t>
            </w:r>
            <w:r>
              <w:rPr>
                <w:sz w:val="19"/>
              </w:rPr>
              <w:noBreakHyphen/>
              <w:t>7</w:t>
            </w:r>
          </w:p>
        </w:tc>
        <w:tc>
          <w:tcPr>
            <w:tcW w:w="2693" w:type="dxa"/>
          </w:tcPr>
          <w:p w:rsidR="009313C0" w:rsidRDefault="009313C0">
            <w:pPr>
              <w:pStyle w:val="nTable"/>
              <w:spacing w:before="36" w:after="36"/>
              <w:rPr>
                <w:sz w:val="19"/>
              </w:rPr>
            </w:pPr>
            <w:r>
              <w:rPr>
                <w:sz w:val="19"/>
              </w:rPr>
              <w:t>27 Nov 1992</w:t>
            </w:r>
          </w:p>
        </w:tc>
      </w:tr>
      <w:tr w:rsidR="009313C0">
        <w:trPr>
          <w:cantSplit/>
        </w:trPr>
        <w:tc>
          <w:tcPr>
            <w:tcW w:w="3119" w:type="dxa"/>
          </w:tcPr>
          <w:p w:rsidR="009313C0" w:rsidRDefault="009313C0">
            <w:pPr>
              <w:pStyle w:val="nTable"/>
              <w:spacing w:before="36" w:after="36"/>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1993</w:t>
            </w:r>
          </w:p>
        </w:tc>
        <w:tc>
          <w:tcPr>
            <w:tcW w:w="1276" w:type="dxa"/>
          </w:tcPr>
          <w:p w:rsidR="009313C0" w:rsidRDefault="009313C0">
            <w:pPr>
              <w:pStyle w:val="nTable"/>
              <w:spacing w:before="36" w:after="36"/>
              <w:rPr>
                <w:sz w:val="19"/>
              </w:rPr>
            </w:pPr>
            <w:r>
              <w:rPr>
                <w:sz w:val="19"/>
              </w:rPr>
              <w:t xml:space="preserve">5 Mar 1993 </w:t>
            </w:r>
            <w:r>
              <w:rPr>
                <w:sz w:val="19"/>
              </w:rPr>
              <w:br/>
              <w:t>p. 1431</w:t>
            </w:r>
          </w:p>
        </w:tc>
        <w:tc>
          <w:tcPr>
            <w:tcW w:w="2693" w:type="dxa"/>
          </w:tcPr>
          <w:p w:rsidR="009313C0" w:rsidRDefault="009313C0">
            <w:pPr>
              <w:pStyle w:val="nTable"/>
              <w:spacing w:before="36" w:after="36"/>
              <w:rPr>
                <w:sz w:val="19"/>
              </w:rPr>
            </w:pPr>
            <w:r>
              <w:rPr>
                <w:sz w:val="19"/>
              </w:rPr>
              <w:t>5 Mar 1993</w:t>
            </w:r>
          </w:p>
        </w:tc>
      </w:tr>
      <w:tr w:rsidR="009313C0">
        <w:trPr>
          <w:cantSplit/>
        </w:trPr>
        <w:tc>
          <w:tcPr>
            <w:tcW w:w="3119" w:type="dxa"/>
          </w:tcPr>
          <w:p w:rsidR="009313C0" w:rsidRDefault="009313C0">
            <w:pPr>
              <w:pStyle w:val="nTable"/>
              <w:spacing w:before="36" w:after="36"/>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1997</w:t>
            </w:r>
          </w:p>
        </w:tc>
        <w:tc>
          <w:tcPr>
            <w:tcW w:w="1276" w:type="dxa"/>
          </w:tcPr>
          <w:p w:rsidR="009313C0" w:rsidRDefault="009313C0">
            <w:pPr>
              <w:pStyle w:val="nTable"/>
              <w:spacing w:before="36" w:after="36"/>
              <w:rPr>
                <w:sz w:val="19"/>
              </w:rPr>
            </w:pPr>
            <w:r>
              <w:rPr>
                <w:sz w:val="19"/>
              </w:rPr>
              <w:t>9 Dec 1997 p. 7168</w:t>
            </w:r>
            <w:r>
              <w:rPr>
                <w:sz w:val="19"/>
              </w:rPr>
              <w:noBreakHyphen/>
              <w:t>70</w:t>
            </w:r>
          </w:p>
        </w:tc>
        <w:tc>
          <w:tcPr>
            <w:tcW w:w="2693" w:type="dxa"/>
          </w:tcPr>
          <w:p w:rsidR="009313C0" w:rsidRDefault="009313C0">
            <w:pPr>
              <w:pStyle w:val="nTable"/>
              <w:spacing w:before="36" w:after="36"/>
              <w:rPr>
                <w:sz w:val="19"/>
              </w:rPr>
            </w:pPr>
            <w:r>
              <w:rPr>
                <w:sz w:val="19"/>
              </w:rPr>
              <w:t>9 Dec 1997</w:t>
            </w:r>
          </w:p>
        </w:tc>
      </w:tr>
      <w:tr w:rsidR="009313C0">
        <w:trPr>
          <w:cantSplit/>
        </w:trPr>
        <w:tc>
          <w:tcPr>
            <w:tcW w:w="3119" w:type="dxa"/>
          </w:tcPr>
          <w:p w:rsidR="009313C0" w:rsidRDefault="009313C0">
            <w:pPr>
              <w:pStyle w:val="nTable"/>
              <w:spacing w:before="36" w:after="36"/>
              <w:ind w:right="113"/>
              <w:rPr>
                <w:i/>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1999</w:t>
            </w:r>
          </w:p>
        </w:tc>
        <w:tc>
          <w:tcPr>
            <w:tcW w:w="1276" w:type="dxa"/>
          </w:tcPr>
          <w:p w:rsidR="009313C0" w:rsidRDefault="009313C0">
            <w:pPr>
              <w:pStyle w:val="nTable"/>
              <w:spacing w:before="36" w:after="36"/>
              <w:rPr>
                <w:sz w:val="19"/>
              </w:rPr>
            </w:pPr>
            <w:r>
              <w:rPr>
                <w:sz w:val="19"/>
              </w:rPr>
              <w:t>15 Jan 1999 p. 109</w:t>
            </w:r>
            <w:r>
              <w:rPr>
                <w:sz w:val="19"/>
              </w:rPr>
              <w:noBreakHyphen/>
              <w:t>12</w:t>
            </w:r>
          </w:p>
        </w:tc>
        <w:tc>
          <w:tcPr>
            <w:tcW w:w="2693" w:type="dxa"/>
          </w:tcPr>
          <w:p w:rsidR="009313C0" w:rsidRDefault="009313C0">
            <w:pPr>
              <w:pStyle w:val="nTable"/>
              <w:spacing w:before="36" w:after="36"/>
              <w:rPr>
                <w:sz w:val="19"/>
              </w:rPr>
            </w:pPr>
            <w:r>
              <w:rPr>
                <w:sz w:val="19"/>
              </w:rPr>
              <w:t>15 Jan 1999</w:t>
            </w:r>
          </w:p>
        </w:tc>
      </w:tr>
      <w:tr w:rsidR="009313C0">
        <w:trPr>
          <w:cantSplit/>
        </w:trPr>
        <w:tc>
          <w:tcPr>
            <w:tcW w:w="3119" w:type="dxa"/>
          </w:tcPr>
          <w:p w:rsidR="009313C0" w:rsidRDefault="009313C0">
            <w:pPr>
              <w:pStyle w:val="nTable"/>
              <w:spacing w:before="36" w:after="36"/>
              <w:ind w:right="113"/>
              <w:rPr>
                <w:i/>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2000</w:t>
            </w:r>
          </w:p>
        </w:tc>
        <w:tc>
          <w:tcPr>
            <w:tcW w:w="1276" w:type="dxa"/>
          </w:tcPr>
          <w:p w:rsidR="009313C0" w:rsidRDefault="009313C0">
            <w:pPr>
              <w:pStyle w:val="nTable"/>
              <w:spacing w:before="36" w:after="36"/>
              <w:rPr>
                <w:sz w:val="19"/>
              </w:rPr>
            </w:pPr>
            <w:r>
              <w:rPr>
                <w:sz w:val="19"/>
              </w:rPr>
              <w:t>28 Jul 2000 p. 3987</w:t>
            </w:r>
            <w:r>
              <w:rPr>
                <w:sz w:val="19"/>
              </w:rPr>
              <w:noBreakHyphen/>
              <w:t>96</w:t>
            </w:r>
          </w:p>
        </w:tc>
        <w:tc>
          <w:tcPr>
            <w:tcW w:w="2693" w:type="dxa"/>
          </w:tcPr>
          <w:p w:rsidR="009313C0" w:rsidRDefault="009313C0">
            <w:pPr>
              <w:pStyle w:val="nTable"/>
              <w:spacing w:before="36" w:after="36"/>
              <w:rPr>
                <w:sz w:val="19"/>
              </w:rPr>
            </w:pPr>
            <w:r>
              <w:rPr>
                <w:sz w:val="19"/>
              </w:rPr>
              <w:t>1 Aug 2000 (see bl. 2)</w:t>
            </w:r>
          </w:p>
        </w:tc>
      </w:tr>
      <w:tr w:rsidR="009313C0">
        <w:trPr>
          <w:cantSplit/>
        </w:trPr>
        <w:tc>
          <w:tcPr>
            <w:tcW w:w="3119" w:type="dxa"/>
          </w:tcPr>
          <w:p w:rsidR="009313C0" w:rsidRDefault="009313C0">
            <w:pPr>
              <w:pStyle w:val="nTable"/>
              <w:spacing w:before="36" w:after="36"/>
              <w:ind w:right="113"/>
              <w:rPr>
                <w:i/>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(No. 2) 2000</w:t>
            </w:r>
          </w:p>
        </w:tc>
        <w:tc>
          <w:tcPr>
            <w:tcW w:w="1276" w:type="dxa"/>
          </w:tcPr>
          <w:p w:rsidR="009313C0" w:rsidRDefault="009313C0">
            <w:pPr>
              <w:pStyle w:val="nTable"/>
              <w:spacing w:before="36" w:after="36"/>
              <w:rPr>
                <w:sz w:val="19"/>
              </w:rPr>
            </w:pPr>
            <w:r>
              <w:rPr>
                <w:sz w:val="19"/>
              </w:rPr>
              <w:t>20 Oct 2000 p. 5900</w:t>
            </w:r>
            <w:r>
              <w:rPr>
                <w:sz w:val="19"/>
              </w:rPr>
              <w:noBreakHyphen/>
              <w:t>3</w:t>
            </w:r>
          </w:p>
        </w:tc>
        <w:tc>
          <w:tcPr>
            <w:tcW w:w="2693" w:type="dxa"/>
          </w:tcPr>
          <w:p w:rsidR="009313C0" w:rsidRDefault="009313C0">
            <w:pPr>
              <w:pStyle w:val="nTable"/>
              <w:spacing w:before="36" w:after="36"/>
              <w:rPr>
                <w:sz w:val="19"/>
              </w:rPr>
            </w:pPr>
            <w:r>
              <w:rPr>
                <w:sz w:val="19"/>
              </w:rPr>
              <w:t xml:space="preserve">20 Oct 2000 </w:t>
            </w:r>
          </w:p>
        </w:tc>
      </w:tr>
      <w:tr w:rsidR="009313C0">
        <w:trPr>
          <w:cantSplit/>
        </w:trPr>
        <w:tc>
          <w:tcPr>
            <w:tcW w:w="7088" w:type="dxa"/>
            <w:gridSpan w:val="3"/>
          </w:tcPr>
          <w:p w:rsidR="009313C0" w:rsidRDefault="009313C0">
            <w:pPr>
              <w:pStyle w:val="nTable"/>
              <w:spacing w:before="36" w:after="36"/>
              <w:rPr>
                <w:sz w:val="19"/>
              </w:rPr>
            </w:pPr>
            <w:r>
              <w:rPr>
                <w:b/>
                <w:sz w:val="19"/>
              </w:rPr>
              <w:t xml:space="preserve">Reprint of the </w:t>
            </w:r>
            <w:smartTag w:uri="urn:schemas-microsoft-com:office:smarttags" w:element="place">
              <w:smartTag w:uri="urn:schemas-microsoft-com:office:smarttags" w:element="City">
                <w:r>
                  <w:rPr>
                    <w:b/>
                    <w:i/>
                    <w:sz w:val="19"/>
                  </w:rPr>
                  <w:t>Perth</w:t>
                </w:r>
              </w:smartTag>
            </w:smartTag>
            <w:r>
              <w:rPr>
                <w:b/>
                <w:i/>
                <w:sz w:val="19"/>
              </w:rPr>
              <w:t xml:space="preserve"> Market By-laws 1990</w:t>
            </w:r>
            <w:r>
              <w:rPr>
                <w:b/>
                <w:sz w:val="19"/>
              </w:rPr>
              <w:t xml:space="preserve"> as at 10 Aug 2001 </w:t>
            </w:r>
            <w:r>
              <w:rPr>
                <w:sz w:val="19"/>
              </w:rPr>
              <w:t>(includes amendments listed above)</w:t>
            </w:r>
          </w:p>
        </w:tc>
      </w:tr>
      <w:tr w:rsidR="009313C0">
        <w:trPr>
          <w:cantSplit/>
        </w:trPr>
        <w:tc>
          <w:tcPr>
            <w:tcW w:w="3119" w:type="dxa"/>
          </w:tcPr>
          <w:p w:rsidR="009313C0" w:rsidRDefault="009313C0">
            <w:pPr>
              <w:pStyle w:val="nTable"/>
              <w:spacing w:before="36" w:after="36"/>
              <w:ind w:right="113"/>
              <w:rPr>
                <w:i/>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2001</w:t>
            </w:r>
          </w:p>
        </w:tc>
        <w:tc>
          <w:tcPr>
            <w:tcW w:w="1276" w:type="dxa"/>
          </w:tcPr>
          <w:p w:rsidR="009313C0" w:rsidRDefault="009313C0">
            <w:pPr>
              <w:pStyle w:val="nTable"/>
              <w:spacing w:before="36" w:after="36"/>
              <w:rPr>
                <w:sz w:val="19"/>
              </w:rPr>
            </w:pPr>
            <w:r>
              <w:rPr>
                <w:sz w:val="19"/>
              </w:rPr>
              <w:t>21 Sep 2001 p. 5219</w:t>
            </w:r>
          </w:p>
        </w:tc>
        <w:tc>
          <w:tcPr>
            <w:tcW w:w="2693" w:type="dxa"/>
          </w:tcPr>
          <w:p w:rsidR="009313C0" w:rsidRDefault="009313C0">
            <w:pPr>
              <w:pStyle w:val="nTable"/>
              <w:spacing w:before="36" w:after="36"/>
              <w:rPr>
                <w:sz w:val="19"/>
              </w:rPr>
            </w:pPr>
            <w:r>
              <w:rPr>
                <w:sz w:val="19"/>
              </w:rPr>
              <w:t xml:space="preserve">21 Sep 2001 </w:t>
            </w:r>
          </w:p>
        </w:tc>
      </w:tr>
      <w:tr w:rsidR="009313C0">
        <w:trPr>
          <w:cantSplit/>
        </w:trPr>
        <w:tc>
          <w:tcPr>
            <w:tcW w:w="3119" w:type="dxa"/>
          </w:tcPr>
          <w:p w:rsidR="009313C0" w:rsidRDefault="009313C0">
            <w:pPr>
              <w:pStyle w:val="nTable"/>
              <w:spacing w:before="36" w:after="36"/>
              <w:ind w:right="113"/>
              <w:rPr>
                <w:i/>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2004</w:t>
            </w:r>
          </w:p>
        </w:tc>
        <w:tc>
          <w:tcPr>
            <w:tcW w:w="1276" w:type="dxa"/>
          </w:tcPr>
          <w:p w:rsidR="009313C0" w:rsidRDefault="009313C0">
            <w:pPr>
              <w:pStyle w:val="nTable"/>
              <w:spacing w:before="36" w:after="36"/>
              <w:rPr>
                <w:sz w:val="19"/>
              </w:rPr>
            </w:pPr>
            <w:r>
              <w:rPr>
                <w:sz w:val="19"/>
              </w:rPr>
              <w:t>21 Sep 2004 p. 4103-6</w:t>
            </w:r>
          </w:p>
        </w:tc>
        <w:tc>
          <w:tcPr>
            <w:tcW w:w="2693" w:type="dxa"/>
          </w:tcPr>
          <w:p w:rsidR="009313C0" w:rsidRDefault="009313C0">
            <w:pPr>
              <w:pStyle w:val="nTable"/>
              <w:spacing w:before="36" w:after="36"/>
              <w:rPr>
                <w:sz w:val="19"/>
              </w:rPr>
            </w:pPr>
            <w:r>
              <w:rPr>
                <w:sz w:val="19"/>
              </w:rPr>
              <w:t>21 Sep 2004</w:t>
            </w:r>
          </w:p>
        </w:tc>
      </w:tr>
      <w:tr w:rsidR="009313C0">
        <w:trPr>
          <w:cantSplit/>
        </w:trPr>
        <w:tc>
          <w:tcPr>
            <w:tcW w:w="3119" w:type="dxa"/>
          </w:tcPr>
          <w:p w:rsidR="009313C0" w:rsidRDefault="009313C0">
            <w:pPr>
              <w:pStyle w:val="nTable"/>
              <w:spacing w:before="36" w:after="36"/>
              <w:ind w:right="113"/>
              <w:rPr>
                <w:i/>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2008</w:t>
            </w:r>
          </w:p>
        </w:tc>
        <w:tc>
          <w:tcPr>
            <w:tcW w:w="1276" w:type="dxa"/>
          </w:tcPr>
          <w:p w:rsidR="009313C0" w:rsidRDefault="009313C0">
            <w:pPr>
              <w:pStyle w:val="nTable"/>
              <w:spacing w:before="36" w:after="36"/>
              <w:rPr>
                <w:sz w:val="19"/>
              </w:rPr>
            </w:pPr>
            <w:r>
              <w:rPr>
                <w:sz w:val="19"/>
              </w:rPr>
              <w:t>10 Oct 2008 p. 4539-42</w:t>
            </w:r>
          </w:p>
        </w:tc>
        <w:tc>
          <w:tcPr>
            <w:tcW w:w="2693" w:type="dxa"/>
          </w:tcPr>
          <w:p w:rsidR="009313C0" w:rsidRDefault="009313C0">
            <w:pPr>
              <w:pStyle w:val="nTable"/>
              <w:spacing w:before="36" w:after="36"/>
              <w:rPr>
                <w:sz w:val="19"/>
              </w:rPr>
            </w:pPr>
            <w:r>
              <w:rPr>
                <w:sz w:val="19"/>
              </w:rPr>
              <w:t>bl. 1 and 2: 10 Oct 2008 (see bl. 2(a));</w:t>
            </w:r>
            <w:r>
              <w:rPr>
                <w:sz w:val="19"/>
              </w:rPr>
              <w:br/>
              <w:t>By-laws other than bl. 1 and 2: 11 Oct 2008 (see bl. 2(b))</w:t>
            </w:r>
          </w:p>
        </w:tc>
      </w:tr>
      <w:tr w:rsidR="009313C0" w:rsidTr="006A6A1D">
        <w:trPr>
          <w:cantSplit/>
        </w:trPr>
        <w:tc>
          <w:tcPr>
            <w:tcW w:w="7088" w:type="dxa"/>
            <w:gridSpan w:val="3"/>
          </w:tcPr>
          <w:p w:rsidR="009313C0" w:rsidRDefault="009313C0">
            <w:pPr>
              <w:pStyle w:val="nTable"/>
              <w:spacing w:before="36" w:after="36"/>
              <w:rPr>
                <w:sz w:val="19"/>
              </w:rPr>
            </w:pPr>
            <w:r>
              <w:rPr>
                <w:b/>
                <w:sz w:val="19"/>
              </w:rPr>
              <w:t xml:space="preserve">Reprint 2: The </w:t>
            </w:r>
            <w:smartTag w:uri="urn:schemas-microsoft-com:office:smarttags" w:element="place">
              <w:smartTag w:uri="urn:schemas-microsoft-com:office:smarttags" w:element="City">
                <w:r>
                  <w:rPr>
                    <w:b/>
                    <w:i/>
                    <w:sz w:val="19"/>
                  </w:rPr>
                  <w:t>Perth</w:t>
                </w:r>
              </w:smartTag>
            </w:smartTag>
            <w:r>
              <w:rPr>
                <w:b/>
                <w:i/>
                <w:sz w:val="19"/>
              </w:rPr>
              <w:t xml:space="preserve"> Market By-laws 1990</w:t>
            </w:r>
            <w:r>
              <w:rPr>
                <w:b/>
                <w:sz w:val="19"/>
              </w:rPr>
              <w:t xml:space="preserve"> as at 6 Feb 2009 </w:t>
            </w:r>
            <w:r>
              <w:rPr>
                <w:sz w:val="19"/>
              </w:rPr>
              <w:t>(includes amendments listed above)</w:t>
            </w:r>
          </w:p>
        </w:tc>
      </w:tr>
      <w:tr w:rsidR="006A6A1D" w:rsidTr="006A6A1D">
        <w:trPr>
          <w:cantSplit/>
        </w:trPr>
        <w:tc>
          <w:tcPr>
            <w:tcW w:w="3119" w:type="dxa"/>
            <w:tcBorders>
              <w:bottom w:val="single" w:sz="4" w:space="0" w:color="auto"/>
            </w:tcBorders>
          </w:tcPr>
          <w:p w:rsidR="006A6A1D" w:rsidRDefault="006A6A1D" w:rsidP="009313C0">
            <w:pPr>
              <w:pStyle w:val="nTable"/>
              <w:spacing w:before="36" w:after="36"/>
              <w:ind w:right="113"/>
              <w:rPr>
                <w:i/>
                <w:sz w:val="19"/>
              </w:rPr>
            </w:pPr>
            <w:smartTag w:uri="urn:schemas-microsoft-com:office:smarttags" w:element="place">
              <w:smartTag w:uri="urn:schemas-microsoft-com:office:smarttags" w:element="City">
                <w:r>
                  <w:rPr>
                    <w:i/>
                    <w:sz w:val="19"/>
                  </w:rPr>
                  <w:t>Perth</w:t>
                </w:r>
              </w:smartTag>
            </w:smartTag>
            <w:r>
              <w:rPr>
                <w:i/>
                <w:sz w:val="19"/>
              </w:rPr>
              <w:t xml:space="preserve"> Market Amendment By</w:t>
            </w:r>
            <w:r>
              <w:rPr>
                <w:i/>
                <w:sz w:val="19"/>
              </w:rPr>
              <w:noBreakHyphen/>
              <w:t>laws 201</w:t>
            </w:r>
            <w:r w:rsidR="001E1072">
              <w:rPr>
                <w:i/>
                <w:sz w:val="19"/>
              </w:rPr>
              <w:t>0</w:t>
            </w:r>
          </w:p>
        </w:tc>
        <w:tc>
          <w:tcPr>
            <w:tcW w:w="1276" w:type="dxa"/>
            <w:tcBorders>
              <w:bottom w:val="single" w:sz="4" w:space="0" w:color="auto"/>
            </w:tcBorders>
          </w:tcPr>
          <w:p w:rsidR="006A6A1D" w:rsidRDefault="006A6A1D" w:rsidP="009313C0">
            <w:pPr>
              <w:pStyle w:val="nTable"/>
              <w:spacing w:before="36" w:after="36"/>
              <w:rPr>
                <w:sz w:val="19"/>
              </w:rPr>
            </w:pPr>
            <w:r>
              <w:rPr>
                <w:sz w:val="19"/>
              </w:rPr>
              <w:t>31 May 2011 p. 1959-64</w:t>
            </w:r>
          </w:p>
        </w:tc>
        <w:tc>
          <w:tcPr>
            <w:tcW w:w="2693" w:type="dxa"/>
            <w:tcBorders>
              <w:bottom w:val="single" w:sz="4" w:space="0" w:color="auto"/>
            </w:tcBorders>
          </w:tcPr>
          <w:p w:rsidR="006A6A1D" w:rsidRDefault="006A6A1D" w:rsidP="009313C0">
            <w:pPr>
              <w:pStyle w:val="nTable"/>
              <w:spacing w:before="36" w:after="36"/>
              <w:rPr>
                <w:sz w:val="19"/>
              </w:rPr>
            </w:pPr>
            <w:r>
              <w:rPr>
                <w:sz w:val="19"/>
              </w:rPr>
              <w:t>bl. 1 and 2: 31 May 2011 (see bl. 2(a));</w:t>
            </w:r>
            <w:r>
              <w:rPr>
                <w:sz w:val="19"/>
              </w:rPr>
              <w:br/>
              <w:t>By-laws other than bl. 1 and 2: 1 Jun 2011 (see bl. 2(b))</w:t>
            </w:r>
          </w:p>
        </w:tc>
      </w:tr>
    </w:tbl>
    <w:p w:rsidR="009313C0" w:rsidRDefault="009313C0">
      <w:pPr>
        <w:pStyle w:val="nSubsection"/>
        <w:rPr>
          <w:i/>
          <w:sz w:val="19"/>
        </w:rPr>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rsidR="009313C0" w:rsidRDefault="009313C0">
      <w:pPr>
        <w:rPr>
          <w:snapToGrid w:val="0"/>
        </w:rPr>
        <w:sectPr w:rsidR="009313C0">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9313C0" w:rsidRDefault="009313C0">
      <w:pPr>
        <w:pStyle w:val="nHeading2"/>
        <w:rPr>
          <w:sz w:val="28"/>
        </w:rPr>
      </w:pPr>
      <w:bookmarkStart w:id="64" w:name="_Toc378176074"/>
      <w:r>
        <w:rPr>
          <w:sz w:val="28"/>
        </w:rPr>
        <w:t>Defined Terms</w:t>
      </w:r>
      <w:bookmarkEnd w:id="64"/>
    </w:p>
    <w:p w:rsidR="009313C0" w:rsidRDefault="009313C0">
      <w:pPr>
        <w:ind w:left="850" w:right="850"/>
        <w:jc w:val="center"/>
        <w:rPr>
          <w:i/>
          <w:snapToGrid w:val="0"/>
          <w:sz w:val="18"/>
        </w:rPr>
      </w:pPr>
    </w:p>
    <w:p w:rsidR="009313C0" w:rsidRDefault="009313C0">
      <w:pPr>
        <w:ind w:left="850" w:right="850"/>
        <w:jc w:val="center"/>
        <w:rPr>
          <w:i/>
          <w:snapToGrid w:val="0"/>
          <w:sz w:val="18"/>
        </w:rPr>
      </w:pPr>
      <w:r>
        <w:rPr>
          <w:i/>
          <w:snapToGrid w:val="0"/>
          <w:sz w:val="18"/>
        </w:rPr>
        <w:t>[This is a list of terms defined and the provisions where they are defined.  The list is not part of the law.]</w:t>
      </w:r>
    </w:p>
    <w:p w:rsidR="009313C0" w:rsidRDefault="009313C0">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9313C0" w:rsidRDefault="009313C0">
      <w:pPr>
        <w:pStyle w:val="DefinedTerms"/>
        <w:rPr>
          <w:snapToGrid w:val="0"/>
        </w:rPr>
      </w:pPr>
      <w:bookmarkStart w:id="65" w:name="DefinedTerms"/>
      <w:bookmarkEnd w:id="65"/>
      <w:r>
        <w:rPr>
          <w:snapToGrid w:val="0"/>
        </w:rPr>
        <w:t>authorised person</w:t>
      </w:r>
      <w:r>
        <w:rPr>
          <w:snapToGrid w:val="0"/>
        </w:rPr>
        <w:tab/>
        <w:t>3(1)</w:t>
      </w:r>
    </w:p>
    <w:p w:rsidR="009313C0" w:rsidRDefault="009313C0">
      <w:pPr>
        <w:pStyle w:val="DefinedTerms"/>
        <w:rPr>
          <w:snapToGrid w:val="0"/>
        </w:rPr>
      </w:pPr>
      <w:r>
        <w:rPr>
          <w:snapToGrid w:val="0"/>
        </w:rPr>
        <w:t>central trading area</w:t>
      </w:r>
      <w:r>
        <w:rPr>
          <w:snapToGrid w:val="0"/>
        </w:rPr>
        <w:tab/>
        <w:t>3(1)</w:t>
      </w:r>
    </w:p>
    <w:p w:rsidR="009313C0" w:rsidRDefault="009313C0">
      <w:pPr>
        <w:pStyle w:val="DefinedTerms"/>
        <w:rPr>
          <w:snapToGrid w:val="0"/>
        </w:rPr>
      </w:pPr>
      <w:r>
        <w:rPr>
          <w:snapToGrid w:val="0"/>
        </w:rPr>
        <w:t>certificate of condemnation</w:t>
      </w:r>
      <w:r>
        <w:rPr>
          <w:snapToGrid w:val="0"/>
        </w:rPr>
        <w:tab/>
        <w:t>3(1)</w:t>
      </w:r>
    </w:p>
    <w:p w:rsidR="009313C0" w:rsidRDefault="009313C0">
      <w:pPr>
        <w:pStyle w:val="DefinedTerms"/>
        <w:rPr>
          <w:snapToGrid w:val="0"/>
        </w:rPr>
      </w:pPr>
      <w:r>
        <w:rPr>
          <w:snapToGrid w:val="0"/>
        </w:rPr>
        <w:t>common area</w:t>
      </w:r>
      <w:r>
        <w:rPr>
          <w:snapToGrid w:val="0"/>
        </w:rPr>
        <w:tab/>
        <w:t>3(1)</w:t>
      </w:r>
    </w:p>
    <w:p w:rsidR="009313C0" w:rsidRDefault="009313C0">
      <w:pPr>
        <w:pStyle w:val="DefinedTerms"/>
        <w:rPr>
          <w:snapToGrid w:val="0"/>
        </w:rPr>
      </w:pPr>
      <w:r>
        <w:rPr>
          <w:snapToGrid w:val="0"/>
        </w:rPr>
        <w:t>fish</w:t>
      </w:r>
      <w:r>
        <w:rPr>
          <w:snapToGrid w:val="0"/>
        </w:rPr>
        <w:tab/>
        <w:t>3(3)</w:t>
      </w:r>
    </w:p>
    <w:p w:rsidR="009313C0" w:rsidRDefault="009313C0">
      <w:pPr>
        <w:pStyle w:val="DefinedTerms"/>
        <w:rPr>
          <w:snapToGrid w:val="0"/>
        </w:rPr>
      </w:pPr>
      <w:r>
        <w:rPr>
          <w:snapToGrid w:val="0"/>
        </w:rPr>
        <w:t>forklift</w:t>
      </w:r>
      <w:r>
        <w:rPr>
          <w:snapToGrid w:val="0"/>
        </w:rPr>
        <w:tab/>
        <w:t>3(1)</w:t>
      </w:r>
    </w:p>
    <w:p w:rsidR="009313C0" w:rsidRDefault="009313C0">
      <w:pPr>
        <w:pStyle w:val="DefinedTerms"/>
        <w:rPr>
          <w:snapToGrid w:val="0"/>
        </w:rPr>
      </w:pPr>
      <w:r>
        <w:rPr>
          <w:snapToGrid w:val="0"/>
        </w:rPr>
        <w:t>form</w:t>
      </w:r>
      <w:r>
        <w:rPr>
          <w:snapToGrid w:val="0"/>
        </w:rPr>
        <w:tab/>
        <w:t>3(1)</w:t>
      </w:r>
    </w:p>
    <w:p w:rsidR="009313C0" w:rsidRDefault="009313C0">
      <w:pPr>
        <w:pStyle w:val="DefinedTerms"/>
        <w:rPr>
          <w:snapToGrid w:val="0"/>
        </w:rPr>
      </w:pPr>
      <w:r>
        <w:rPr>
          <w:snapToGrid w:val="0"/>
        </w:rPr>
        <w:t>inspector</w:t>
      </w:r>
      <w:r>
        <w:rPr>
          <w:snapToGrid w:val="0"/>
        </w:rPr>
        <w:tab/>
        <w:t>3(1)</w:t>
      </w:r>
    </w:p>
    <w:p w:rsidR="009313C0" w:rsidRDefault="009313C0">
      <w:pPr>
        <w:pStyle w:val="DefinedTerms"/>
        <w:rPr>
          <w:snapToGrid w:val="0"/>
        </w:rPr>
      </w:pPr>
      <w:r>
        <w:rPr>
          <w:snapToGrid w:val="0"/>
        </w:rPr>
        <w:t>manager</w:t>
      </w:r>
      <w:r>
        <w:rPr>
          <w:snapToGrid w:val="0"/>
        </w:rPr>
        <w:tab/>
        <w:t>3(1)</w:t>
      </w:r>
    </w:p>
    <w:p w:rsidR="009313C0" w:rsidRDefault="009313C0">
      <w:pPr>
        <w:pStyle w:val="DefinedTerms"/>
        <w:rPr>
          <w:snapToGrid w:val="0"/>
        </w:rPr>
      </w:pPr>
      <w:r>
        <w:rPr>
          <w:snapToGrid w:val="0"/>
        </w:rPr>
        <w:t>no parking area</w:t>
      </w:r>
      <w:r>
        <w:rPr>
          <w:snapToGrid w:val="0"/>
        </w:rPr>
        <w:tab/>
        <w:t>33</w:t>
      </w:r>
    </w:p>
    <w:p w:rsidR="009313C0" w:rsidRDefault="009313C0">
      <w:pPr>
        <w:pStyle w:val="DefinedTerms"/>
        <w:rPr>
          <w:snapToGrid w:val="0"/>
        </w:rPr>
      </w:pPr>
      <w:r>
        <w:rPr>
          <w:snapToGrid w:val="0"/>
        </w:rPr>
        <w:t>no standing area</w:t>
      </w:r>
      <w:r>
        <w:rPr>
          <w:snapToGrid w:val="0"/>
        </w:rPr>
        <w:tab/>
        <w:t>33</w:t>
      </w:r>
    </w:p>
    <w:p w:rsidR="009313C0" w:rsidRDefault="009313C0">
      <w:pPr>
        <w:pStyle w:val="DefinedTerms"/>
        <w:rPr>
          <w:snapToGrid w:val="0"/>
        </w:rPr>
      </w:pPr>
      <w:r>
        <w:rPr>
          <w:snapToGrid w:val="0"/>
        </w:rPr>
        <w:t>occupier</w:t>
      </w:r>
      <w:r>
        <w:rPr>
          <w:snapToGrid w:val="0"/>
        </w:rPr>
        <w:tab/>
        <w:t>3(1)</w:t>
      </w:r>
    </w:p>
    <w:p w:rsidR="009313C0" w:rsidRDefault="009313C0">
      <w:pPr>
        <w:pStyle w:val="DefinedTerms"/>
        <w:rPr>
          <w:snapToGrid w:val="0"/>
        </w:rPr>
      </w:pPr>
      <w:r>
        <w:rPr>
          <w:snapToGrid w:val="0"/>
        </w:rPr>
        <w:t>park</w:t>
      </w:r>
      <w:r>
        <w:rPr>
          <w:snapToGrid w:val="0"/>
        </w:rPr>
        <w:tab/>
        <w:t>33</w:t>
      </w:r>
    </w:p>
    <w:p w:rsidR="009313C0" w:rsidRDefault="009313C0">
      <w:pPr>
        <w:pStyle w:val="DefinedTerms"/>
        <w:rPr>
          <w:snapToGrid w:val="0"/>
        </w:rPr>
      </w:pPr>
      <w:r>
        <w:rPr>
          <w:snapToGrid w:val="0"/>
        </w:rPr>
        <w:t>stand</w:t>
      </w:r>
      <w:r>
        <w:rPr>
          <w:snapToGrid w:val="0"/>
        </w:rPr>
        <w:tab/>
        <w:t>33</w:t>
      </w:r>
    </w:p>
    <w:p w:rsidR="009313C0" w:rsidRDefault="009313C0">
      <w:pPr>
        <w:pStyle w:val="DefinedTerms"/>
        <w:rPr>
          <w:snapToGrid w:val="0"/>
        </w:rPr>
      </w:pPr>
      <w:r>
        <w:rPr>
          <w:snapToGrid w:val="0"/>
        </w:rPr>
        <w:t>the public market</w:t>
      </w:r>
      <w:r>
        <w:rPr>
          <w:snapToGrid w:val="0"/>
        </w:rPr>
        <w:tab/>
        <w:t>3(1)</w:t>
      </w:r>
    </w:p>
    <w:p w:rsidR="009313C0" w:rsidRDefault="009313C0">
      <w:pPr>
        <w:pStyle w:val="DefinedTerms"/>
        <w:rPr>
          <w:snapToGrid w:val="0"/>
        </w:rPr>
      </w:pPr>
      <w:r>
        <w:rPr>
          <w:snapToGrid w:val="0"/>
        </w:rPr>
        <w:t>written agreement</w:t>
      </w:r>
      <w:r>
        <w:rPr>
          <w:snapToGrid w:val="0"/>
        </w:rPr>
        <w:tab/>
        <w:t>3(1)</w:t>
      </w:r>
    </w:p>
    <w:p w:rsidR="009313C0" w:rsidRDefault="009313C0">
      <w:pPr>
        <w:rPr>
          <w:snapToGrid w:val="0"/>
        </w:rPr>
      </w:pPr>
    </w:p>
    <w:p w:rsidR="009313C0" w:rsidRDefault="009313C0">
      <w:pPr>
        <w:rPr>
          <w:snapToGrid w:val="0"/>
        </w:rPr>
        <w:sectPr w:rsidR="009313C0">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9313C0" w:rsidRDefault="009313C0">
      <w:pPr>
        <w:rPr>
          <w:snapToGrid w:val="0"/>
        </w:rPr>
      </w:pPr>
    </w:p>
    <w:sectPr w:rsidR="009313C0">
      <w:headerReference w:type="even" r:id="rId36"/>
      <w:headerReference w:type="default" r:id="rId37"/>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E2" w:rsidRDefault="00AA07E2">
      <w:r>
        <w:separator/>
      </w:r>
    </w:p>
  </w:endnote>
  <w:endnote w:type="continuationSeparator" w:id="0">
    <w:p w:rsidR="00AA07E2" w:rsidRDefault="00AA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Footer"/>
      <w:tabs>
        <w:tab w:val="clear" w:pos="4153"/>
        <w:tab w:val="right" w:pos="7088"/>
      </w:tabs>
      <w:rPr>
        <w:rStyle w:val="PageNumber"/>
      </w:rPr>
    </w:pPr>
  </w:p>
  <w:p w:rsidR="00854719" w:rsidRDefault="0085471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E17F7">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E17F7">
      <w:rPr>
        <w:rFonts w:ascii="Arial" w:hAnsi="Arial" w:cs="Arial"/>
        <w:sz w:val="20"/>
      </w:rPr>
      <w:t>01 Jun 2011</w:t>
    </w:r>
    <w:r>
      <w:rPr>
        <w:rFonts w:ascii="Arial" w:hAnsi="Arial" w:cs="Arial"/>
        <w:sz w:val="20"/>
      </w:rPr>
      <w:fldChar w:fldCharType="end"/>
    </w:r>
  </w:p>
  <w:p w:rsidR="00854719" w:rsidRDefault="0085471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Footer"/>
      <w:tabs>
        <w:tab w:val="clear" w:pos="4153"/>
        <w:tab w:val="right" w:pos="7088"/>
      </w:tabs>
      <w:rPr>
        <w:rStyle w:val="PageNumber"/>
      </w:rPr>
    </w:pPr>
  </w:p>
  <w:p w:rsidR="00854719" w:rsidRDefault="0085471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E17F7">
      <w:rPr>
        <w:rFonts w:ascii="Arial" w:hAnsi="Arial" w:cs="Arial"/>
        <w:sz w:val="20"/>
      </w:rPr>
      <w:t>01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E17F7">
      <w:rPr>
        <w:rFonts w:ascii="Arial" w:hAnsi="Arial" w:cs="Arial"/>
        <w:sz w:val="20"/>
      </w:rPr>
      <w:t>02-b0-03</w:t>
    </w:r>
    <w:r>
      <w:rPr>
        <w:rFonts w:ascii="Arial" w:hAnsi="Arial" w:cs="Arial"/>
        <w:sz w:val="20"/>
      </w:rPr>
      <w:fldChar w:fldCharType="end"/>
    </w:r>
    <w:r>
      <w:rPr>
        <w:rFonts w:ascii="Arial" w:hAnsi="Arial" w:cs="Arial"/>
        <w:sz w:val="20"/>
      </w:rPr>
      <w:tab/>
    </w:r>
  </w:p>
  <w:p w:rsidR="00854719" w:rsidRDefault="0085471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Footer"/>
      <w:tabs>
        <w:tab w:val="clear" w:pos="4153"/>
        <w:tab w:val="right" w:pos="7088"/>
      </w:tabs>
      <w:rPr>
        <w:rStyle w:val="PageNumber"/>
      </w:rPr>
    </w:pPr>
  </w:p>
  <w:p w:rsidR="00854719" w:rsidRDefault="0085471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E17F7">
      <w:rPr>
        <w:rFonts w:ascii="Arial" w:hAnsi="Arial" w:cs="Arial"/>
        <w:sz w:val="20"/>
      </w:rPr>
      <w:t>01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E17F7">
      <w:rPr>
        <w:rFonts w:ascii="Arial" w:hAnsi="Arial" w:cs="Arial"/>
        <w:sz w:val="20"/>
      </w:rPr>
      <w:t>02-b0-03</w:t>
    </w:r>
    <w:r>
      <w:rPr>
        <w:rFonts w:ascii="Arial" w:hAnsi="Arial" w:cs="Arial"/>
        <w:sz w:val="20"/>
      </w:rPr>
      <w:fldChar w:fldCharType="end"/>
    </w:r>
    <w:r>
      <w:rPr>
        <w:rFonts w:ascii="Arial" w:hAnsi="Arial" w:cs="Arial"/>
        <w:sz w:val="20"/>
      </w:rPr>
      <w:tab/>
    </w:r>
  </w:p>
  <w:p w:rsidR="00854719" w:rsidRDefault="0085471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Footer"/>
      <w:tabs>
        <w:tab w:val="clear" w:pos="4153"/>
        <w:tab w:val="right" w:pos="7088"/>
      </w:tabs>
      <w:rPr>
        <w:rStyle w:val="PageNumber"/>
      </w:rPr>
    </w:pPr>
  </w:p>
  <w:p w:rsidR="00854719" w:rsidRDefault="0085471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17F7">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E17F7">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E17F7">
      <w:rPr>
        <w:rFonts w:ascii="Arial" w:hAnsi="Arial" w:cs="Arial"/>
        <w:sz w:val="20"/>
      </w:rPr>
      <w:t>01 Jun 2011</w:t>
    </w:r>
    <w:r>
      <w:rPr>
        <w:rFonts w:ascii="Arial" w:hAnsi="Arial" w:cs="Arial"/>
        <w:sz w:val="20"/>
      </w:rPr>
      <w:fldChar w:fldCharType="end"/>
    </w:r>
  </w:p>
  <w:p w:rsidR="00854719" w:rsidRDefault="0085471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Footer"/>
      <w:tabs>
        <w:tab w:val="clear" w:pos="4153"/>
        <w:tab w:val="right" w:pos="7088"/>
      </w:tabs>
      <w:rPr>
        <w:rStyle w:val="PageNumber"/>
      </w:rPr>
    </w:pPr>
  </w:p>
  <w:p w:rsidR="00854719" w:rsidRDefault="0085471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E17F7">
      <w:rPr>
        <w:rFonts w:ascii="Arial" w:hAnsi="Arial" w:cs="Arial"/>
        <w:sz w:val="20"/>
      </w:rPr>
      <w:t>01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E17F7">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17F7">
      <w:rPr>
        <w:rStyle w:val="PageNumber"/>
        <w:rFonts w:ascii="Arial" w:hAnsi="Arial" w:cs="Arial"/>
        <w:noProof/>
      </w:rPr>
      <w:t>iii</w:t>
    </w:r>
    <w:r>
      <w:rPr>
        <w:rStyle w:val="PageNumber"/>
        <w:rFonts w:ascii="Arial" w:hAnsi="Arial" w:cs="Arial"/>
      </w:rPr>
      <w:fldChar w:fldCharType="end"/>
    </w:r>
  </w:p>
  <w:p w:rsidR="00854719" w:rsidRDefault="0085471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Footer"/>
      <w:tabs>
        <w:tab w:val="clear" w:pos="4153"/>
        <w:tab w:val="right" w:pos="7088"/>
      </w:tabs>
      <w:rPr>
        <w:rStyle w:val="PageNumber"/>
      </w:rPr>
    </w:pPr>
  </w:p>
  <w:p w:rsidR="00854719" w:rsidRDefault="0085471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E17F7">
      <w:rPr>
        <w:rFonts w:ascii="Arial" w:hAnsi="Arial" w:cs="Arial"/>
        <w:sz w:val="20"/>
      </w:rPr>
      <w:t>01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E17F7">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17F7">
      <w:rPr>
        <w:rStyle w:val="PageNumber"/>
        <w:rFonts w:ascii="Arial" w:hAnsi="Arial" w:cs="Arial"/>
        <w:noProof/>
      </w:rPr>
      <w:t>i</w:t>
    </w:r>
    <w:r>
      <w:rPr>
        <w:rStyle w:val="PageNumber"/>
        <w:rFonts w:ascii="Arial" w:hAnsi="Arial" w:cs="Arial"/>
      </w:rPr>
      <w:fldChar w:fldCharType="end"/>
    </w:r>
  </w:p>
  <w:p w:rsidR="00854719" w:rsidRDefault="00854719">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Footer"/>
      <w:tabs>
        <w:tab w:val="clear" w:pos="4153"/>
        <w:tab w:val="right" w:pos="7088"/>
      </w:tabs>
      <w:rPr>
        <w:rStyle w:val="PageNumber"/>
      </w:rPr>
    </w:pPr>
  </w:p>
  <w:p w:rsidR="00854719" w:rsidRDefault="0085471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7F7">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E17F7">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E17F7">
      <w:rPr>
        <w:rFonts w:ascii="Arial" w:hAnsi="Arial" w:cs="Arial"/>
        <w:sz w:val="20"/>
      </w:rPr>
      <w:t>01 Jun 2011</w:t>
    </w:r>
    <w:r>
      <w:rPr>
        <w:rFonts w:ascii="Arial" w:hAnsi="Arial" w:cs="Arial"/>
        <w:sz w:val="20"/>
      </w:rPr>
      <w:fldChar w:fldCharType="end"/>
    </w:r>
    <w:r>
      <w:rPr>
        <w:rFonts w:ascii="Arial" w:hAnsi="Arial" w:cs="Arial"/>
        <w:sz w:val="20"/>
      </w:rPr>
      <w:t xml:space="preserve"> </w:t>
    </w:r>
  </w:p>
  <w:p w:rsidR="00854719" w:rsidRDefault="0085471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Footer"/>
      <w:tabs>
        <w:tab w:val="clear" w:pos="4153"/>
        <w:tab w:val="right" w:pos="7088"/>
      </w:tabs>
      <w:rPr>
        <w:rStyle w:val="PageNumber"/>
      </w:rPr>
    </w:pPr>
  </w:p>
  <w:p w:rsidR="00854719" w:rsidRDefault="0085471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E17F7">
      <w:rPr>
        <w:rFonts w:ascii="Arial" w:hAnsi="Arial" w:cs="Arial"/>
        <w:sz w:val="20"/>
      </w:rPr>
      <w:t>01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E17F7">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7F7">
      <w:rPr>
        <w:rStyle w:val="CharPageNo"/>
        <w:rFonts w:ascii="Arial" w:hAnsi="Arial"/>
        <w:noProof/>
      </w:rPr>
      <w:t>35</w:t>
    </w:r>
    <w:r>
      <w:rPr>
        <w:rStyle w:val="CharPageNo"/>
        <w:rFonts w:ascii="Arial" w:hAnsi="Arial"/>
      </w:rPr>
      <w:fldChar w:fldCharType="end"/>
    </w:r>
  </w:p>
  <w:p w:rsidR="00854719" w:rsidRDefault="00854719">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Footer"/>
      <w:tabs>
        <w:tab w:val="clear" w:pos="4153"/>
        <w:tab w:val="right" w:pos="7088"/>
      </w:tabs>
      <w:rPr>
        <w:rStyle w:val="PageNumber"/>
      </w:rPr>
    </w:pPr>
  </w:p>
  <w:p w:rsidR="00854719" w:rsidRDefault="0085471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E17F7">
      <w:rPr>
        <w:rFonts w:ascii="Arial" w:hAnsi="Arial" w:cs="Arial"/>
        <w:sz w:val="20"/>
      </w:rPr>
      <w:t>01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E17F7">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7F7">
      <w:rPr>
        <w:rStyle w:val="CharPageNo"/>
        <w:rFonts w:ascii="Arial" w:hAnsi="Arial"/>
        <w:noProof/>
      </w:rPr>
      <w:t>1</w:t>
    </w:r>
    <w:r>
      <w:rPr>
        <w:rStyle w:val="CharPageNo"/>
        <w:rFonts w:ascii="Arial" w:hAnsi="Arial"/>
      </w:rPr>
      <w:fldChar w:fldCharType="end"/>
    </w:r>
  </w:p>
  <w:p w:rsidR="00854719" w:rsidRDefault="00854719">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E2" w:rsidRDefault="00AA07E2">
      <w:r>
        <w:separator/>
      </w:r>
    </w:p>
  </w:footnote>
  <w:footnote w:type="continuationSeparator" w:id="0">
    <w:p w:rsidR="00AA07E2" w:rsidRDefault="00AA0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F7" w:rsidRDefault="00DE17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4719">
      <w:trPr>
        <w:cantSplit/>
      </w:trPr>
      <w:tc>
        <w:tcPr>
          <w:tcW w:w="7258" w:type="dxa"/>
          <w:gridSpan w:val="2"/>
        </w:tcPr>
        <w:p w:rsidR="00854719" w:rsidRDefault="00E1252F">
          <w:pPr>
            <w:pStyle w:val="HeaderActNameLeft"/>
          </w:pPr>
          <w:fldSimple w:instr=" STYLEREF &quot;Name of Act/Reg&quot; \* MERGEFORMAT ">
            <w:r w:rsidR="00DE17F7">
              <w:rPr>
                <w:noProof/>
              </w:rPr>
              <w:t>Perth Market By-laws 1990</w:t>
            </w:r>
          </w:fldSimple>
        </w:p>
      </w:tc>
    </w:tr>
    <w:tr w:rsidR="00854719">
      <w:tc>
        <w:tcPr>
          <w:tcW w:w="1548" w:type="dxa"/>
        </w:tcPr>
        <w:p w:rsidR="00854719" w:rsidRDefault="00854719">
          <w:pPr>
            <w:pStyle w:val="HeaderNumberLeft"/>
            <w:rPr>
              <w:b w:val="0"/>
            </w:rPr>
          </w:pPr>
          <w:r>
            <w:fldChar w:fldCharType="begin"/>
          </w:r>
          <w:r>
            <w:instrText xml:space="preserve"> styleref CharSchno </w:instrText>
          </w:r>
          <w:r>
            <w:fldChar w:fldCharType="end"/>
          </w:r>
        </w:p>
      </w:tc>
      <w:tc>
        <w:tcPr>
          <w:tcW w:w="5715" w:type="dxa"/>
        </w:tcPr>
        <w:p w:rsidR="00854719" w:rsidRDefault="00DE17F7">
          <w:pPr>
            <w:pStyle w:val="HeaderTextLeft"/>
          </w:pPr>
          <w:r>
            <w:fldChar w:fldCharType="begin"/>
          </w:r>
          <w:r>
            <w:instrText xml:space="preserve"> styleref CharSchText </w:instrText>
          </w:r>
          <w:r>
            <w:fldChar w:fldCharType="separate"/>
          </w:r>
          <w:r>
            <w:rPr>
              <w:noProof/>
            </w:rPr>
            <w:t>Prescribed offences and modified penalties</w:t>
          </w:r>
          <w:r>
            <w:rPr>
              <w:noProof/>
            </w:rPr>
            <w:fldChar w:fldCharType="end"/>
          </w:r>
        </w:p>
      </w:tc>
    </w:tr>
    <w:tr w:rsidR="00854719">
      <w:tc>
        <w:tcPr>
          <w:tcW w:w="1548" w:type="dxa"/>
        </w:tcPr>
        <w:p w:rsidR="00854719" w:rsidRDefault="00854719">
          <w:pPr>
            <w:pStyle w:val="HeaderNumberLeft"/>
            <w:rPr>
              <w:b w:val="0"/>
            </w:rPr>
          </w:pPr>
        </w:p>
      </w:tc>
      <w:tc>
        <w:tcPr>
          <w:tcW w:w="5715" w:type="dxa"/>
        </w:tcPr>
        <w:p w:rsidR="00854719" w:rsidRDefault="00854719">
          <w:pPr>
            <w:pStyle w:val="HeaderTextLeft"/>
          </w:pPr>
        </w:p>
      </w:tc>
    </w:tr>
    <w:tr w:rsidR="00854719">
      <w:tc>
        <w:tcPr>
          <w:tcW w:w="1548" w:type="dxa"/>
        </w:tcPr>
        <w:p w:rsidR="00854719" w:rsidRDefault="00854719">
          <w:pPr>
            <w:pStyle w:val="HeaderNumberLeft"/>
          </w:pPr>
        </w:p>
      </w:tc>
      <w:tc>
        <w:tcPr>
          <w:tcW w:w="5715" w:type="dxa"/>
        </w:tcPr>
        <w:p w:rsidR="00854719" w:rsidRDefault="00854719">
          <w:pPr>
            <w:pStyle w:val="HeaderTextLeft"/>
          </w:pPr>
        </w:p>
      </w:tc>
    </w:tr>
  </w:tbl>
  <w:p w:rsidR="00854719" w:rsidRDefault="008547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54719">
      <w:trPr>
        <w:cantSplit/>
      </w:trPr>
      <w:tc>
        <w:tcPr>
          <w:tcW w:w="7263" w:type="dxa"/>
          <w:gridSpan w:val="2"/>
        </w:tcPr>
        <w:p w:rsidR="00854719" w:rsidRDefault="00DE17F7">
          <w:pPr>
            <w:pStyle w:val="HeaderActNameRight"/>
            <w:ind w:right="17"/>
          </w:pPr>
          <w:r>
            <w:fldChar w:fldCharType="begin"/>
          </w:r>
          <w:r>
            <w:instrText xml:space="preserve"> Styleref "Name of Act/Reg" </w:instrText>
          </w:r>
          <w:r>
            <w:fldChar w:fldCharType="separate"/>
          </w:r>
          <w:r>
            <w:rPr>
              <w:noProof/>
            </w:rPr>
            <w:t>Perth Market By-laws 1990</w:t>
          </w:r>
          <w:r>
            <w:rPr>
              <w:noProof/>
            </w:rPr>
            <w:fldChar w:fldCharType="end"/>
          </w:r>
        </w:p>
      </w:tc>
    </w:tr>
    <w:tr w:rsidR="00854719">
      <w:tc>
        <w:tcPr>
          <w:tcW w:w="5715" w:type="dxa"/>
          <w:vAlign w:val="bottom"/>
        </w:tcPr>
        <w:p w:rsidR="00854719" w:rsidRDefault="00DE17F7">
          <w:pPr>
            <w:pStyle w:val="HeaderTextRight"/>
          </w:pPr>
          <w:r>
            <w:fldChar w:fldCharType="begin"/>
          </w:r>
          <w:r>
            <w:instrText xml:space="preserve"> styleref CharSchText </w:instrText>
          </w:r>
          <w:r>
            <w:fldChar w:fldCharType="separate"/>
          </w:r>
          <w:r>
            <w:rPr>
              <w:noProof/>
            </w:rPr>
            <w:t>Prescribed offences and modified penalties</w:t>
          </w:r>
          <w:r>
            <w:rPr>
              <w:noProof/>
            </w:rPr>
            <w:fldChar w:fldCharType="end"/>
          </w:r>
        </w:p>
      </w:tc>
      <w:tc>
        <w:tcPr>
          <w:tcW w:w="1548" w:type="dxa"/>
        </w:tcPr>
        <w:p w:rsidR="00854719" w:rsidRDefault="00854719">
          <w:pPr>
            <w:pStyle w:val="HeaderNumberRight"/>
            <w:ind w:right="17"/>
          </w:pPr>
          <w:r>
            <w:fldChar w:fldCharType="begin"/>
          </w:r>
          <w:r>
            <w:instrText xml:space="preserve"> styleref CharSchno </w:instrText>
          </w:r>
          <w:r>
            <w:fldChar w:fldCharType="end"/>
          </w:r>
        </w:p>
      </w:tc>
    </w:tr>
    <w:tr w:rsidR="00854719">
      <w:tc>
        <w:tcPr>
          <w:tcW w:w="5715" w:type="dxa"/>
        </w:tcPr>
        <w:p w:rsidR="00854719" w:rsidRDefault="00854719">
          <w:pPr>
            <w:pStyle w:val="HeaderTextRight"/>
          </w:pPr>
        </w:p>
      </w:tc>
      <w:tc>
        <w:tcPr>
          <w:tcW w:w="1548" w:type="dxa"/>
        </w:tcPr>
        <w:p w:rsidR="00854719" w:rsidRDefault="00854719">
          <w:pPr>
            <w:pStyle w:val="HeaderNumberRight"/>
            <w:ind w:right="17"/>
          </w:pPr>
        </w:p>
      </w:tc>
    </w:tr>
    <w:tr w:rsidR="00854719">
      <w:tc>
        <w:tcPr>
          <w:tcW w:w="5715" w:type="dxa"/>
        </w:tcPr>
        <w:p w:rsidR="00854719" w:rsidRDefault="00854719">
          <w:pPr>
            <w:pStyle w:val="HeaderTextRight"/>
          </w:pPr>
        </w:p>
      </w:tc>
      <w:tc>
        <w:tcPr>
          <w:tcW w:w="1548" w:type="dxa"/>
        </w:tcPr>
        <w:p w:rsidR="00854719" w:rsidRDefault="00854719">
          <w:pPr>
            <w:pStyle w:val="HeaderNumberRight"/>
            <w:ind w:right="17"/>
            <w:rPr>
              <w:bCs/>
            </w:rPr>
          </w:pPr>
        </w:p>
      </w:tc>
    </w:tr>
  </w:tbl>
  <w:p w:rsidR="00854719" w:rsidRDefault="0085471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4719">
      <w:trPr>
        <w:cantSplit/>
      </w:trPr>
      <w:tc>
        <w:tcPr>
          <w:tcW w:w="7258" w:type="dxa"/>
          <w:gridSpan w:val="2"/>
        </w:tcPr>
        <w:p w:rsidR="00854719" w:rsidRDefault="00DE17F7">
          <w:pPr>
            <w:pStyle w:val="HeaderActNameLeft"/>
          </w:pPr>
          <w:r>
            <w:fldChar w:fldCharType="begin"/>
          </w:r>
          <w:r>
            <w:instrText xml:space="preserve"> Styleref "Name of Act/Reg" </w:instrText>
          </w:r>
          <w:r>
            <w:fldChar w:fldCharType="separate"/>
          </w:r>
          <w:r>
            <w:rPr>
              <w:noProof/>
            </w:rPr>
            <w:t>Perth Market By-laws 1990</w:t>
          </w:r>
          <w:r>
            <w:rPr>
              <w:noProof/>
            </w:rPr>
            <w:fldChar w:fldCharType="end"/>
          </w:r>
        </w:p>
      </w:tc>
    </w:tr>
    <w:tr w:rsidR="00854719">
      <w:tc>
        <w:tcPr>
          <w:tcW w:w="1548" w:type="dxa"/>
        </w:tcPr>
        <w:p w:rsidR="00854719" w:rsidRDefault="00854719">
          <w:pPr>
            <w:pStyle w:val="HeaderNumberLeft"/>
          </w:pPr>
        </w:p>
      </w:tc>
      <w:tc>
        <w:tcPr>
          <w:tcW w:w="5715" w:type="dxa"/>
        </w:tcPr>
        <w:p w:rsidR="00854719" w:rsidRDefault="00854719">
          <w:pPr>
            <w:pStyle w:val="HeaderTextLeft"/>
          </w:pPr>
        </w:p>
      </w:tc>
    </w:tr>
    <w:tr w:rsidR="00854719">
      <w:tc>
        <w:tcPr>
          <w:tcW w:w="1548" w:type="dxa"/>
        </w:tcPr>
        <w:p w:rsidR="00854719" w:rsidRDefault="00854719">
          <w:pPr>
            <w:pStyle w:val="HeaderNumberLeft"/>
          </w:pPr>
        </w:p>
      </w:tc>
      <w:tc>
        <w:tcPr>
          <w:tcW w:w="5715" w:type="dxa"/>
        </w:tcPr>
        <w:p w:rsidR="00854719" w:rsidRDefault="00854719">
          <w:pPr>
            <w:pStyle w:val="HeaderTextLeft"/>
          </w:pPr>
        </w:p>
      </w:tc>
    </w:tr>
    <w:tr w:rsidR="00854719">
      <w:trPr>
        <w:cantSplit/>
      </w:trPr>
      <w:tc>
        <w:tcPr>
          <w:tcW w:w="7258" w:type="dxa"/>
          <w:gridSpan w:val="2"/>
        </w:tcPr>
        <w:p w:rsidR="00854719" w:rsidRDefault="00854719">
          <w:pPr>
            <w:pStyle w:val="HeaderSectionRight"/>
            <w:ind w:right="17"/>
            <w:jc w:val="left"/>
          </w:pPr>
        </w:p>
      </w:tc>
    </w:tr>
  </w:tbl>
  <w:p w:rsidR="00854719" w:rsidRDefault="0085471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4719">
      <w:trPr>
        <w:cantSplit/>
      </w:trPr>
      <w:tc>
        <w:tcPr>
          <w:tcW w:w="7258" w:type="dxa"/>
          <w:gridSpan w:val="2"/>
        </w:tcPr>
        <w:p w:rsidR="00854719" w:rsidRDefault="00DE17F7">
          <w:pPr>
            <w:pStyle w:val="HeaderActNameRight"/>
            <w:ind w:right="17"/>
          </w:pPr>
          <w:r>
            <w:fldChar w:fldCharType="begin"/>
          </w:r>
          <w:r>
            <w:instrText xml:space="preserve"> Styleref "Name of Act/Reg" </w:instrText>
          </w:r>
          <w:r>
            <w:fldChar w:fldCharType="separate"/>
          </w:r>
          <w:r>
            <w:rPr>
              <w:noProof/>
            </w:rPr>
            <w:t>Perth Market By-laws 1990</w:t>
          </w:r>
          <w:r>
            <w:rPr>
              <w:noProof/>
            </w:rPr>
            <w:fldChar w:fldCharType="end"/>
          </w:r>
        </w:p>
      </w:tc>
    </w:tr>
    <w:tr w:rsidR="00854719">
      <w:tc>
        <w:tcPr>
          <w:tcW w:w="5715" w:type="dxa"/>
        </w:tcPr>
        <w:p w:rsidR="00854719" w:rsidRDefault="00854719">
          <w:pPr>
            <w:pStyle w:val="HeaderTextRight"/>
          </w:pPr>
        </w:p>
      </w:tc>
      <w:tc>
        <w:tcPr>
          <w:tcW w:w="1548" w:type="dxa"/>
        </w:tcPr>
        <w:p w:rsidR="00854719" w:rsidRDefault="00854719">
          <w:pPr>
            <w:pStyle w:val="HeaderNumberRight"/>
            <w:ind w:right="17"/>
          </w:pPr>
        </w:p>
      </w:tc>
    </w:tr>
    <w:tr w:rsidR="00854719">
      <w:tc>
        <w:tcPr>
          <w:tcW w:w="5715" w:type="dxa"/>
        </w:tcPr>
        <w:p w:rsidR="00854719" w:rsidRDefault="00854719">
          <w:pPr>
            <w:pStyle w:val="HeaderTextRight"/>
          </w:pPr>
        </w:p>
      </w:tc>
      <w:tc>
        <w:tcPr>
          <w:tcW w:w="1548" w:type="dxa"/>
        </w:tcPr>
        <w:p w:rsidR="00854719" w:rsidRDefault="00854719">
          <w:pPr>
            <w:pStyle w:val="HeaderNumberRight"/>
            <w:ind w:right="17"/>
          </w:pPr>
        </w:p>
      </w:tc>
    </w:tr>
    <w:tr w:rsidR="00854719">
      <w:trPr>
        <w:cantSplit/>
      </w:trPr>
      <w:tc>
        <w:tcPr>
          <w:tcW w:w="7258" w:type="dxa"/>
          <w:gridSpan w:val="2"/>
        </w:tcPr>
        <w:p w:rsidR="00854719" w:rsidRDefault="00854719">
          <w:pPr>
            <w:pStyle w:val="HeaderSectionRight"/>
            <w:ind w:right="17"/>
          </w:pPr>
        </w:p>
      </w:tc>
    </w:tr>
  </w:tbl>
  <w:p w:rsidR="00854719" w:rsidRDefault="0085471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4719">
      <w:trPr>
        <w:cantSplit/>
      </w:trPr>
      <w:tc>
        <w:tcPr>
          <w:tcW w:w="7258" w:type="dxa"/>
          <w:gridSpan w:val="2"/>
        </w:tcPr>
        <w:p w:rsidR="00854719" w:rsidRDefault="00DE17F7">
          <w:pPr>
            <w:pStyle w:val="HeaderActNameLeft"/>
          </w:pPr>
          <w:r>
            <w:fldChar w:fldCharType="begin"/>
          </w:r>
          <w:r>
            <w:instrText xml:space="preserve"> Styleref "Name of Act/Reg" </w:instrText>
          </w:r>
          <w:r>
            <w:fldChar w:fldCharType="separate"/>
          </w:r>
          <w:r>
            <w:rPr>
              <w:noProof/>
            </w:rPr>
            <w:t>Perth Market By-laws 1990</w:t>
          </w:r>
          <w:r>
            <w:rPr>
              <w:noProof/>
            </w:rPr>
            <w:fldChar w:fldCharType="end"/>
          </w:r>
        </w:p>
      </w:tc>
    </w:tr>
    <w:tr w:rsidR="00854719">
      <w:tc>
        <w:tcPr>
          <w:tcW w:w="1548" w:type="dxa"/>
        </w:tcPr>
        <w:p w:rsidR="00854719" w:rsidRDefault="00854719">
          <w:pPr>
            <w:pStyle w:val="HeaderNumberLeft"/>
          </w:pPr>
        </w:p>
      </w:tc>
      <w:tc>
        <w:tcPr>
          <w:tcW w:w="5715" w:type="dxa"/>
        </w:tcPr>
        <w:p w:rsidR="00854719" w:rsidRDefault="00854719">
          <w:pPr>
            <w:pStyle w:val="HeaderTextLeft"/>
          </w:pPr>
        </w:p>
      </w:tc>
    </w:tr>
    <w:tr w:rsidR="00854719">
      <w:tc>
        <w:tcPr>
          <w:tcW w:w="1548" w:type="dxa"/>
        </w:tcPr>
        <w:p w:rsidR="00854719" w:rsidRDefault="00854719">
          <w:pPr>
            <w:pStyle w:val="HeaderNumberLeft"/>
          </w:pPr>
        </w:p>
      </w:tc>
      <w:tc>
        <w:tcPr>
          <w:tcW w:w="5715" w:type="dxa"/>
        </w:tcPr>
        <w:p w:rsidR="00854719" w:rsidRDefault="00854719">
          <w:pPr>
            <w:pStyle w:val="HeaderTextLeft"/>
          </w:pPr>
        </w:p>
      </w:tc>
    </w:tr>
    <w:tr w:rsidR="00854719">
      <w:trPr>
        <w:cantSplit/>
      </w:trPr>
      <w:tc>
        <w:tcPr>
          <w:tcW w:w="7258" w:type="dxa"/>
          <w:gridSpan w:val="2"/>
        </w:tcPr>
        <w:p w:rsidR="00854719" w:rsidRDefault="00854719">
          <w:pPr>
            <w:pStyle w:val="HeaderSectionRight"/>
            <w:ind w:right="17"/>
            <w:jc w:val="left"/>
          </w:pPr>
          <w:r>
            <w:t>Defined Terms</w:t>
          </w:r>
        </w:p>
      </w:tc>
    </w:tr>
  </w:tbl>
  <w:p w:rsidR="00854719" w:rsidRDefault="0085471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4719">
      <w:trPr>
        <w:cantSplit/>
      </w:trPr>
      <w:tc>
        <w:tcPr>
          <w:tcW w:w="7258" w:type="dxa"/>
          <w:gridSpan w:val="2"/>
        </w:tcPr>
        <w:p w:rsidR="00854719" w:rsidRDefault="00DE17F7">
          <w:pPr>
            <w:pStyle w:val="HeaderActNameRight"/>
            <w:ind w:right="17"/>
          </w:pPr>
          <w:r>
            <w:fldChar w:fldCharType="begin"/>
          </w:r>
          <w:r>
            <w:instrText xml:space="preserve"> Styleref "Name of Act/Reg" </w:instrText>
          </w:r>
          <w:r>
            <w:fldChar w:fldCharType="separate"/>
          </w:r>
          <w:r>
            <w:rPr>
              <w:noProof/>
            </w:rPr>
            <w:t>Perth Market By-laws 1990</w:t>
          </w:r>
          <w:r>
            <w:rPr>
              <w:noProof/>
            </w:rPr>
            <w:fldChar w:fldCharType="end"/>
          </w:r>
        </w:p>
      </w:tc>
    </w:tr>
    <w:tr w:rsidR="00854719">
      <w:tc>
        <w:tcPr>
          <w:tcW w:w="5715" w:type="dxa"/>
        </w:tcPr>
        <w:p w:rsidR="00854719" w:rsidRDefault="00854719">
          <w:pPr>
            <w:pStyle w:val="HeaderTextRight"/>
          </w:pPr>
        </w:p>
      </w:tc>
      <w:tc>
        <w:tcPr>
          <w:tcW w:w="1548" w:type="dxa"/>
        </w:tcPr>
        <w:p w:rsidR="00854719" w:rsidRDefault="00854719">
          <w:pPr>
            <w:pStyle w:val="HeaderNumberRight"/>
            <w:ind w:right="17"/>
          </w:pPr>
        </w:p>
      </w:tc>
    </w:tr>
    <w:tr w:rsidR="00854719">
      <w:tc>
        <w:tcPr>
          <w:tcW w:w="5715" w:type="dxa"/>
        </w:tcPr>
        <w:p w:rsidR="00854719" w:rsidRDefault="00854719">
          <w:pPr>
            <w:pStyle w:val="HeaderTextRight"/>
          </w:pPr>
        </w:p>
      </w:tc>
      <w:tc>
        <w:tcPr>
          <w:tcW w:w="1548" w:type="dxa"/>
        </w:tcPr>
        <w:p w:rsidR="00854719" w:rsidRDefault="00854719">
          <w:pPr>
            <w:pStyle w:val="HeaderNumberRight"/>
            <w:ind w:right="17"/>
          </w:pPr>
        </w:p>
      </w:tc>
    </w:tr>
    <w:tr w:rsidR="00854719">
      <w:trPr>
        <w:cantSplit/>
      </w:trPr>
      <w:tc>
        <w:tcPr>
          <w:tcW w:w="7258" w:type="dxa"/>
          <w:gridSpan w:val="2"/>
        </w:tcPr>
        <w:p w:rsidR="00854719" w:rsidRDefault="00854719">
          <w:pPr>
            <w:pStyle w:val="HeaderSectionRight"/>
            <w:ind w:right="17"/>
          </w:pPr>
          <w:r>
            <w:t>Defined Terms</w:t>
          </w:r>
        </w:p>
      </w:tc>
    </w:tr>
  </w:tbl>
  <w:p w:rsidR="00854719" w:rsidRDefault="00854719">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headerpartodd"/>
      <w:ind w:left="0" w:firstLine="0"/>
      <w:rPr>
        <w:i/>
      </w:rPr>
    </w:pPr>
    <w:r>
      <w:rPr>
        <w:i/>
      </w:rPr>
      <w:fldChar w:fldCharType="begin"/>
    </w:r>
    <w:r>
      <w:rPr>
        <w:i/>
      </w:rPr>
      <w:instrText xml:space="preserve"> Styleref "Name of Act/Reg" </w:instrText>
    </w:r>
    <w:r>
      <w:rPr>
        <w:i/>
      </w:rPr>
      <w:fldChar w:fldCharType="separate"/>
    </w:r>
    <w:r w:rsidR="00DE17F7">
      <w:rPr>
        <w:i/>
        <w:noProof/>
      </w:rPr>
      <w:t>Perth Market By-laws 1990</w:t>
    </w:r>
    <w:r>
      <w:rPr>
        <w:i/>
      </w:rPr>
      <w:fldChar w:fldCharType="end"/>
    </w:r>
  </w:p>
  <w:p w:rsidR="00854719" w:rsidRDefault="00854719">
    <w:pPr>
      <w:pStyle w:val="headerpartodd"/>
      <w:ind w:left="0" w:firstLine="0"/>
      <w:rPr>
        <w:b w:val="0"/>
        <w:i/>
      </w:rPr>
    </w:pPr>
  </w:p>
  <w:p w:rsidR="00854719" w:rsidRDefault="00854719">
    <w:pPr>
      <w:pStyle w:val="headerpart"/>
    </w:pPr>
  </w:p>
  <w:p w:rsidR="00854719" w:rsidRDefault="00854719">
    <w:pPr>
      <w:pStyle w:val="headerpart"/>
    </w:pPr>
  </w:p>
  <w:p w:rsidR="00854719" w:rsidRDefault="00854719">
    <w:pPr>
      <w:pBdr>
        <w:bottom w:val="single" w:sz="6" w:space="1" w:color="auto"/>
      </w:pBdr>
      <w:rPr>
        <w:b/>
      </w:rPr>
    </w:pPr>
  </w:p>
  <w:p w:rsidR="00854719" w:rsidRDefault="00854719"/>
  <w:p w:rsidR="00854719" w:rsidRDefault="008547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F7" w:rsidRDefault="00DE17F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headerpartodd"/>
      <w:ind w:left="0" w:firstLine="0"/>
      <w:jc w:val="right"/>
      <w:rPr>
        <w:i/>
      </w:rPr>
    </w:pPr>
    <w:r>
      <w:rPr>
        <w:i/>
      </w:rPr>
      <w:fldChar w:fldCharType="begin"/>
    </w:r>
    <w:r>
      <w:rPr>
        <w:i/>
      </w:rPr>
      <w:instrText xml:space="preserve"> Styleref "Name of Act/Reg" </w:instrText>
    </w:r>
    <w:r>
      <w:rPr>
        <w:i/>
      </w:rPr>
      <w:fldChar w:fldCharType="separate"/>
    </w:r>
    <w:r w:rsidR="00DE17F7">
      <w:rPr>
        <w:i/>
        <w:noProof/>
      </w:rPr>
      <w:t>Perth Market By-laws 1990</w:t>
    </w:r>
    <w:r>
      <w:rPr>
        <w:i/>
      </w:rPr>
      <w:fldChar w:fldCharType="end"/>
    </w:r>
  </w:p>
  <w:p w:rsidR="00854719" w:rsidRDefault="00854719">
    <w:pPr>
      <w:pStyle w:val="headerpartodd"/>
      <w:ind w:left="0" w:firstLine="0"/>
      <w:jc w:val="right"/>
      <w:rPr>
        <w:b w:val="0"/>
        <w:i/>
      </w:rPr>
    </w:pPr>
  </w:p>
  <w:p w:rsidR="00854719" w:rsidRDefault="00854719">
    <w:pPr>
      <w:pStyle w:val="headerpart"/>
      <w:jc w:val="right"/>
    </w:pPr>
  </w:p>
  <w:p w:rsidR="00854719" w:rsidRDefault="00854719">
    <w:pPr>
      <w:pStyle w:val="headerpart"/>
      <w:jc w:val="right"/>
    </w:pPr>
  </w:p>
  <w:p w:rsidR="00854719" w:rsidRDefault="00854719">
    <w:pPr>
      <w:pBdr>
        <w:bottom w:val="single" w:sz="6" w:space="1" w:color="auto"/>
      </w:pBdr>
      <w:jc w:val="right"/>
      <w:rPr>
        <w:b/>
      </w:rPr>
    </w:pPr>
  </w:p>
  <w:p w:rsidR="00854719" w:rsidRDefault="00854719"/>
  <w:p w:rsidR="00854719" w:rsidRDefault="008547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F7" w:rsidRDefault="00DE17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4719">
      <w:trPr>
        <w:cantSplit/>
      </w:trPr>
      <w:tc>
        <w:tcPr>
          <w:tcW w:w="7258" w:type="dxa"/>
          <w:gridSpan w:val="2"/>
        </w:tcPr>
        <w:p w:rsidR="00854719" w:rsidRDefault="00DE17F7">
          <w:pPr>
            <w:pStyle w:val="HeaderActNameLeft"/>
          </w:pPr>
          <w:r>
            <w:fldChar w:fldCharType="begin"/>
          </w:r>
          <w:r>
            <w:instrText xml:space="preserve"> Styleref "Name of Act/Reg" </w:instrText>
          </w:r>
          <w:r>
            <w:fldChar w:fldCharType="separate"/>
          </w:r>
          <w:r>
            <w:rPr>
              <w:noProof/>
            </w:rPr>
            <w:t>Perth Market By-laws 1990</w:t>
          </w:r>
          <w:r>
            <w:rPr>
              <w:noProof/>
            </w:rPr>
            <w:fldChar w:fldCharType="end"/>
          </w:r>
        </w:p>
      </w:tc>
    </w:tr>
    <w:tr w:rsidR="00854719">
      <w:tc>
        <w:tcPr>
          <w:tcW w:w="1548" w:type="dxa"/>
        </w:tcPr>
        <w:p w:rsidR="00854719" w:rsidRDefault="00854719">
          <w:pPr>
            <w:pStyle w:val="HeaderNumberLeft"/>
          </w:pPr>
        </w:p>
      </w:tc>
      <w:tc>
        <w:tcPr>
          <w:tcW w:w="5715" w:type="dxa"/>
        </w:tcPr>
        <w:p w:rsidR="00854719" w:rsidRDefault="00854719">
          <w:pPr>
            <w:pStyle w:val="HeaderTextLeft"/>
          </w:pPr>
        </w:p>
      </w:tc>
    </w:tr>
    <w:tr w:rsidR="00854719">
      <w:tc>
        <w:tcPr>
          <w:tcW w:w="1548" w:type="dxa"/>
        </w:tcPr>
        <w:p w:rsidR="00854719" w:rsidRDefault="00854719">
          <w:pPr>
            <w:pStyle w:val="HeaderNumberLeft"/>
          </w:pPr>
        </w:p>
      </w:tc>
      <w:tc>
        <w:tcPr>
          <w:tcW w:w="5715" w:type="dxa"/>
        </w:tcPr>
        <w:p w:rsidR="00854719" w:rsidRDefault="00854719">
          <w:pPr>
            <w:pStyle w:val="HeaderTextLeft"/>
          </w:pPr>
        </w:p>
      </w:tc>
    </w:tr>
    <w:tr w:rsidR="00854719">
      <w:trPr>
        <w:cantSplit/>
      </w:trPr>
      <w:tc>
        <w:tcPr>
          <w:tcW w:w="7258" w:type="dxa"/>
          <w:gridSpan w:val="2"/>
        </w:tcPr>
        <w:p w:rsidR="00854719" w:rsidRDefault="00854719">
          <w:pPr>
            <w:pStyle w:val="HeaderSectionLeft"/>
            <w:rPr>
              <w:b w:val="0"/>
            </w:rPr>
          </w:pPr>
          <w:r>
            <w:rPr>
              <w:b w:val="0"/>
            </w:rPr>
            <w:t>Contents</w:t>
          </w:r>
        </w:p>
      </w:tc>
    </w:tr>
  </w:tbl>
  <w:p w:rsidR="00854719" w:rsidRDefault="008547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4719">
      <w:trPr>
        <w:cantSplit/>
      </w:trPr>
      <w:tc>
        <w:tcPr>
          <w:tcW w:w="7258" w:type="dxa"/>
          <w:gridSpan w:val="2"/>
        </w:tcPr>
        <w:p w:rsidR="00854719" w:rsidRDefault="00DE17F7">
          <w:pPr>
            <w:pStyle w:val="HeaderActNameRight"/>
            <w:ind w:right="17"/>
          </w:pPr>
          <w:r>
            <w:fldChar w:fldCharType="begin"/>
          </w:r>
          <w:r>
            <w:instrText xml:space="preserve"> Styleref "Name of Act/Reg" </w:instrText>
          </w:r>
          <w:r>
            <w:fldChar w:fldCharType="separate"/>
          </w:r>
          <w:r>
            <w:rPr>
              <w:noProof/>
            </w:rPr>
            <w:t>Perth Market By-laws 1990</w:t>
          </w:r>
          <w:r>
            <w:rPr>
              <w:noProof/>
            </w:rPr>
            <w:fldChar w:fldCharType="end"/>
          </w:r>
        </w:p>
      </w:tc>
    </w:tr>
    <w:tr w:rsidR="00854719">
      <w:tc>
        <w:tcPr>
          <w:tcW w:w="5715" w:type="dxa"/>
        </w:tcPr>
        <w:p w:rsidR="00854719" w:rsidRDefault="00854719">
          <w:pPr>
            <w:pStyle w:val="HeaderTextRight"/>
          </w:pPr>
        </w:p>
      </w:tc>
      <w:tc>
        <w:tcPr>
          <w:tcW w:w="1548" w:type="dxa"/>
        </w:tcPr>
        <w:p w:rsidR="00854719" w:rsidRDefault="00854719">
          <w:pPr>
            <w:pStyle w:val="HeaderNumberRight"/>
            <w:ind w:right="17"/>
          </w:pPr>
        </w:p>
      </w:tc>
    </w:tr>
    <w:tr w:rsidR="00854719">
      <w:tc>
        <w:tcPr>
          <w:tcW w:w="5715" w:type="dxa"/>
        </w:tcPr>
        <w:p w:rsidR="00854719" w:rsidRDefault="00854719">
          <w:pPr>
            <w:pStyle w:val="HeaderTextRight"/>
          </w:pPr>
        </w:p>
      </w:tc>
      <w:tc>
        <w:tcPr>
          <w:tcW w:w="1548" w:type="dxa"/>
        </w:tcPr>
        <w:p w:rsidR="00854719" w:rsidRDefault="00854719">
          <w:pPr>
            <w:pStyle w:val="HeaderNumberRight"/>
            <w:ind w:right="17"/>
          </w:pPr>
        </w:p>
      </w:tc>
    </w:tr>
    <w:tr w:rsidR="00854719">
      <w:trPr>
        <w:cantSplit/>
      </w:trPr>
      <w:tc>
        <w:tcPr>
          <w:tcW w:w="7258" w:type="dxa"/>
          <w:gridSpan w:val="2"/>
        </w:tcPr>
        <w:p w:rsidR="00854719" w:rsidRDefault="00854719">
          <w:pPr>
            <w:pStyle w:val="HeaderSectionRight"/>
            <w:ind w:right="17"/>
            <w:rPr>
              <w:b w:val="0"/>
            </w:rPr>
          </w:pPr>
          <w:r>
            <w:rPr>
              <w:b w:val="0"/>
            </w:rPr>
            <w:t>Contents</w:t>
          </w:r>
        </w:p>
      </w:tc>
    </w:tr>
  </w:tbl>
  <w:p w:rsidR="00854719" w:rsidRDefault="008547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4719">
      <w:trPr>
        <w:cantSplit/>
      </w:trPr>
      <w:tc>
        <w:tcPr>
          <w:tcW w:w="7258" w:type="dxa"/>
          <w:gridSpan w:val="2"/>
        </w:tcPr>
        <w:p w:rsidR="00854719" w:rsidRDefault="00DE17F7">
          <w:pPr>
            <w:pStyle w:val="HeaderActNameLeft"/>
          </w:pPr>
          <w:r>
            <w:fldChar w:fldCharType="begin"/>
          </w:r>
          <w:r>
            <w:instrText xml:space="preserve"> Styleref "Name of Act/Reg" </w:instrText>
          </w:r>
          <w:r>
            <w:fldChar w:fldCharType="separate"/>
          </w:r>
          <w:r>
            <w:rPr>
              <w:noProof/>
            </w:rPr>
            <w:t>Perth Market By-laws 1990</w:t>
          </w:r>
          <w:r>
            <w:rPr>
              <w:noProof/>
            </w:rPr>
            <w:fldChar w:fldCharType="end"/>
          </w:r>
        </w:p>
      </w:tc>
    </w:tr>
    <w:tr w:rsidR="00854719">
      <w:tc>
        <w:tcPr>
          <w:tcW w:w="1548" w:type="dxa"/>
        </w:tcPr>
        <w:p w:rsidR="00854719" w:rsidRDefault="00854719">
          <w:pPr>
            <w:pStyle w:val="HeaderNumberLeft"/>
          </w:pPr>
          <w:r>
            <w:fldChar w:fldCharType="begin"/>
          </w:r>
          <w:r>
            <w:instrText xml:space="preserve"> styleref CharPartNo </w:instrText>
          </w:r>
          <w:r>
            <w:fldChar w:fldCharType="end"/>
          </w:r>
        </w:p>
      </w:tc>
      <w:tc>
        <w:tcPr>
          <w:tcW w:w="5715" w:type="dxa"/>
        </w:tcPr>
        <w:p w:rsidR="00854719" w:rsidRDefault="00854719">
          <w:pPr>
            <w:pStyle w:val="HeaderTextLeft"/>
            <w:rPr>
              <w:sz w:val="19"/>
            </w:rPr>
          </w:pPr>
          <w:r>
            <w:rPr>
              <w:sz w:val="19"/>
            </w:rPr>
            <w:fldChar w:fldCharType="begin"/>
          </w:r>
          <w:r>
            <w:rPr>
              <w:sz w:val="19"/>
            </w:rPr>
            <w:instrText xml:space="preserve"> styleref CharPartText </w:instrText>
          </w:r>
          <w:r>
            <w:rPr>
              <w:sz w:val="19"/>
            </w:rPr>
            <w:fldChar w:fldCharType="end"/>
          </w:r>
        </w:p>
      </w:tc>
    </w:tr>
    <w:tr w:rsidR="00854719">
      <w:tc>
        <w:tcPr>
          <w:tcW w:w="1548" w:type="dxa"/>
        </w:tcPr>
        <w:p w:rsidR="00854719" w:rsidRDefault="00854719">
          <w:pPr>
            <w:pStyle w:val="HeaderNumberLeft"/>
          </w:pPr>
          <w:r>
            <w:fldChar w:fldCharType="begin"/>
          </w:r>
          <w:r>
            <w:instrText xml:space="preserve"> styleref CharDivNo </w:instrText>
          </w:r>
          <w:r>
            <w:fldChar w:fldCharType="end"/>
          </w:r>
        </w:p>
      </w:tc>
      <w:tc>
        <w:tcPr>
          <w:tcW w:w="5715" w:type="dxa"/>
        </w:tcPr>
        <w:p w:rsidR="00854719" w:rsidRDefault="00854719">
          <w:pPr>
            <w:pStyle w:val="HeaderTextLeft"/>
          </w:pPr>
          <w:r>
            <w:fldChar w:fldCharType="begin"/>
          </w:r>
          <w:r>
            <w:instrText xml:space="preserve"> styleref CharDivText </w:instrText>
          </w:r>
          <w:r>
            <w:fldChar w:fldCharType="end"/>
          </w:r>
        </w:p>
      </w:tc>
    </w:tr>
    <w:tr w:rsidR="00854719">
      <w:trPr>
        <w:cantSplit/>
      </w:trPr>
      <w:tc>
        <w:tcPr>
          <w:tcW w:w="7258" w:type="dxa"/>
          <w:gridSpan w:val="2"/>
        </w:tcPr>
        <w:p w:rsidR="00854719" w:rsidRDefault="00854719">
          <w:pPr>
            <w:pStyle w:val="HeaderSectionLeft"/>
          </w:pPr>
          <w:r>
            <w:t xml:space="preserve">bl. </w:t>
          </w:r>
          <w:r w:rsidR="00DE17F7">
            <w:fldChar w:fldCharType="begin"/>
          </w:r>
          <w:r w:rsidR="00DE17F7">
            <w:instrText xml:space="preserve"> styleref CharSectno </w:instrText>
          </w:r>
          <w:r w:rsidR="00DE17F7">
            <w:fldChar w:fldCharType="separate"/>
          </w:r>
          <w:r w:rsidR="00DE17F7">
            <w:rPr>
              <w:noProof/>
            </w:rPr>
            <w:t>1</w:t>
          </w:r>
          <w:r w:rsidR="00DE17F7">
            <w:rPr>
              <w:noProof/>
            </w:rPr>
            <w:fldChar w:fldCharType="end"/>
          </w:r>
        </w:p>
      </w:tc>
    </w:tr>
  </w:tbl>
  <w:p w:rsidR="00854719" w:rsidRDefault="008547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4719">
      <w:trPr>
        <w:cantSplit/>
      </w:trPr>
      <w:tc>
        <w:tcPr>
          <w:tcW w:w="7258" w:type="dxa"/>
          <w:gridSpan w:val="2"/>
        </w:tcPr>
        <w:p w:rsidR="00854719" w:rsidRDefault="00DE17F7">
          <w:pPr>
            <w:pStyle w:val="HeaderActNameRight"/>
            <w:ind w:right="17"/>
          </w:pPr>
          <w:r>
            <w:fldChar w:fldCharType="begin"/>
          </w:r>
          <w:r>
            <w:instrText xml:space="preserve"> Styleref "Name of Act/Reg" </w:instrText>
          </w:r>
          <w:r>
            <w:fldChar w:fldCharType="separate"/>
          </w:r>
          <w:r>
            <w:rPr>
              <w:noProof/>
            </w:rPr>
            <w:t>Perth Market By-laws 1990</w:t>
          </w:r>
          <w:r>
            <w:rPr>
              <w:noProof/>
            </w:rPr>
            <w:fldChar w:fldCharType="end"/>
          </w:r>
        </w:p>
      </w:tc>
    </w:tr>
    <w:tr w:rsidR="00854719">
      <w:tc>
        <w:tcPr>
          <w:tcW w:w="5715" w:type="dxa"/>
        </w:tcPr>
        <w:p w:rsidR="00854719" w:rsidRDefault="0085471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54719" w:rsidRDefault="00854719">
          <w:pPr>
            <w:pStyle w:val="HeaderNumberRight"/>
            <w:ind w:right="17"/>
          </w:pPr>
          <w:r>
            <w:fldChar w:fldCharType="begin"/>
          </w:r>
          <w:r>
            <w:instrText xml:space="preserve"> styleref CharPartNo </w:instrText>
          </w:r>
          <w:r>
            <w:fldChar w:fldCharType="end"/>
          </w:r>
        </w:p>
      </w:tc>
    </w:tr>
    <w:tr w:rsidR="00854719">
      <w:tc>
        <w:tcPr>
          <w:tcW w:w="5715" w:type="dxa"/>
        </w:tcPr>
        <w:p w:rsidR="00854719" w:rsidRDefault="00854719">
          <w:pPr>
            <w:pStyle w:val="HeaderTextRight"/>
          </w:pPr>
          <w:r>
            <w:fldChar w:fldCharType="begin"/>
          </w:r>
          <w:r>
            <w:instrText xml:space="preserve"> styleref CharDivText </w:instrText>
          </w:r>
          <w:r>
            <w:fldChar w:fldCharType="end"/>
          </w:r>
        </w:p>
      </w:tc>
      <w:tc>
        <w:tcPr>
          <w:tcW w:w="1548" w:type="dxa"/>
        </w:tcPr>
        <w:p w:rsidR="00854719" w:rsidRDefault="00854719">
          <w:pPr>
            <w:pStyle w:val="HeaderNumberRight"/>
            <w:ind w:right="17"/>
          </w:pPr>
          <w:r>
            <w:fldChar w:fldCharType="begin"/>
          </w:r>
          <w:r>
            <w:instrText xml:space="preserve"> styleref CharDivNo </w:instrText>
          </w:r>
          <w:r>
            <w:fldChar w:fldCharType="end"/>
          </w:r>
        </w:p>
      </w:tc>
    </w:tr>
    <w:tr w:rsidR="00854719">
      <w:trPr>
        <w:cantSplit/>
      </w:trPr>
      <w:tc>
        <w:tcPr>
          <w:tcW w:w="7258" w:type="dxa"/>
          <w:gridSpan w:val="2"/>
        </w:tcPr>
        <w:p w:rsidR="00854719" w:rsidRDefault="00854719">
          <w:pPr>
            <w:pStyle w:val="HeaderSectionRight"/>
            <w:ind w:right="17"/>
          </w:pPr>
          <w:r>
            <w:t xml:space="preserve">bl. </w:t>
          </w:r>
          <w:r w:rsidR="00DE17F7">
            <w:fldChar w:fldCharType="begin"/>
          </w:r>
          <w:r w:rsidR="00DE17F7">
            <w:instrText xml:space="preserve"> styleref CharSectno </w:instrText>
          </w:r>
          <w:r w:rsidR="00DE17F7">
            <w:fldChar w:fldCharType="separate"/>
          </w:r>
          <w:r w:rsidR="00DE17F7">
            <w:rPr>
              <w:noProof/>
            </w:rPr>
            <w:t>1</w:t>
          </w:r>
          <w:r w:rsidR="00DE17F7">
            <w:rPr>
              <w:noProof/>
            </w:rPr>
            <w:fldChar w:fldCharType="end"/>
          </w:r>
        </w:p>
      </w:tc>
    </w:tr>
  </w:tbl>
  <w:p w:rsidR="00854719" w:rsidRDefault="0085471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19" w:rsidRDefault="00854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73115"/>
    <w:docVar w:name="WAFER_20140122163914" w:val="RemoveTocBookmarks,RemoveUnusedBookmarks,RemoveLanguageTags,UsedStyles,ResetPageSize,UpdateArrangement"/>
    <w:docVar w:name="WAFER_20140122163914_GUID" w:val="2ce54a50-888d-47cc-906d-c2eb4a7d2df3"/>
    <w:docVar w:name="WAFER_20140122173115" w:val="RemoveTocBookmarks,RunningHeaders"/>
    <w:docVar w:name="WAFER_20140122173115_GUID" w:val="23e80017-b83f-447d-ba91-8226125a2fba"/>
  </w:docVars>
  <w:rsids>
    <w:rsidRoot w:val="00600EEA"/>
    <w:rsid w:val="00160239"/>
    <w:rsid w:val="00177E8E"/>
    <w:rsid w:val="001E1072"/>
    <w:rsid w:val="003253A1"/>
    <w:rsid w:val="00442A58"/>
    <w:rsid w:val="00600EEA"/>
    <w:rsid w:val="00636AF4"/>
    <w:rsid w:val="00641E41"/>
    <w:rsid w:val="006A6A1D"/>
    <w:rsid w:val="00854719"/>
    <w:rsid w:val="009313C0"/>
    <w:rsid w:val="00933A18"/>
    <w:rsid w:val="00A90FEB"/>
    <w:rsid w:val="00AA07E2"/>
    <w:rsid w:val="00AB19F5"/>
    <w:rsid w:val="00C42C58"/>
    <w:rsid w:val="00CB0CBC"/>
    <w:rsid w:val="00DE17F7"/>
    <w:rsid w:val="00E1252F"/>
    <w:rsid w:val="00E900BC"/>
    <w:rsid w:val="00F44418"/>
    <w:rsid w:val="00F61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A1D"/>
    <w:rPr>
      <w:sz w:val="24"/>
    </w:rPr>
  </w:style>
  <w:style w:type="paragraph" w:styleId="Heading1">
    <w:name w:val="heading 1"/>
    <w:next w:val="Heading2"/>
    <w:qFormat/>
    <w:rsid w:val="006A6A1D"/>
    <w:pPr>
      <w:keepNext/>
      <w:keepLines/>
      <w:pageBreakBefore/>
      <w:spacing w:before="320" w:line="260" w:lineRule="atLeast"/>
      <w:jc w:val="center"/>
      <w:outlineLvl w:val="0"/>
    </w:pPr>
    <w:rPr>
      <w:b/>
      <w:kern w:val="28"/>
      <w:sz w:val="34"/>
    </w:rPr>
  </w:style>
  <w:style w:type="paragraph" w:styleId="Heading2">
    <w:name w:val="heading 2"/>
    <w:next w:val="Heading3"/>
    <w:qFormat/>
    <w:rsid w:val="006A6A1D"/>
    <w:pPr>
      <w:keepNext/>
      <w:pageBreakBefore/>
      <w:spacing w:line="260" w:lineRule="atLeast"/>
      <w:jc w:val="center"/>
      <w:outlineLvl w:val="1"/>
    </w:pPr>
    <w:rPr>
      <w:b/>
      <w:snapToGrid w:val="0"/>
      <w:sz w:val="30"/>
    </w:rPr>
  </w:style>
  <w:style w:type="paragraph" w:styleId="Heading3">
    <w:name w:val="heading 3"/>
    <w:next w:val="Heading4"/>
    <w:qFormat/>
    <w:rsid w:val="006A6A1D"/>
    <w:pPr>
      <w:keepNext/>
      <w:spacing w:before="240" w:line="260" w:lineRule="atLeast"/>
      <w:jc w:val="center"/>
      <w:outlineLvl w:val="2"/>
    </w:pPr>
    <w:rPr>
      <w:b/>
      <w:sz w:val="26"/>
    </w:rPr>
  </w:style>
  <w:style w:type="paragraph" w:styleId="Heading4">
    <w:name w:val="heading 4"/>
    <w:next w:val="Heading5"/>
    <w:qFormat/>
    <w:rsid w:val="006A6A1D"/>
    <w:pPr>
      <w:keepNext/>
      <w:spacing w:before="240"/>
      <w:jc w:val="center"/>
      <w:outlineLvl w:val="3"/>
    </w:pPr>
    <w:rPr>
      <w:b/>
      <w:sz w:val="24"/>
    </w:rPr>
  </w:style>
  <w:style w:type="paragraph" w:styleId="Heading5">
    <w:name w:val="heading 5"/>
    <w:next w:val="Normal"/>
    <w:qFormat/>
    <w:rsid w:val="006A6A1D"/>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6A6A1D"/>
    <w:pPr>
      <w:keepNext/>
      <w:spacing w:before="240"/>
      <w:jc w:val="center"/>
      <w:outlineLvl w:val="5"/>
    </w:pPr>
    <w:rPr>
      <w:i/>
      <w:noProof/>
      <w:sz w:val="24"/>
    </w:rPr>
  </w:style>
  <w:style w:type="paragraph" w:styleId="Heading7">
    <w:name w:val="heading 7"/>
    <w:basedOn w:val="Heading6"/>
    <w:next w:val="Normal"/>
    <w:qFormat/>
    <w:rsid w:val="006A6A1D"/>
    <w:pPr>
      <w:spacing w:before="280"/>
      <w:outlineLvl w:val="6"/>
    </w:pPr>
    <w:rPr>
      <w:sz w:val="30"/>
    </w:rPr>
  </w:style>
  <w:style w:type="paragraph" w:styleId="Heading8">
    <w:name w:val="heading 8"/>
    <w:basedOn w:val="Heading6"/>
    <w:next w:val="Normal"/>
    <w:qFormat/>
    <w:rsid w:val="006A6A1D"/>
    <w:pPr>
      <w:outlineLvl w:val="7"/>
    </w:pPr>
    <w:rPr>
      <w:sz w:val="28"/>
    </w:rPr>
  </w:style>
  <w:style w:type="paragraph" w:styleId="Heading9">
    <w:name w:val="heading 9"/>
    <w:basedOn w:val="Heading1"/>
    <w:next w:val="Normal"/>
    <w:qFormat/>
    <w:rsid w:val="006A6A1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6A6A1D"/>
    <w:pPr>
      <w:spacing w:line="240" w:lineRule="auto"/>
    </w:pPr>
    <w:rPr>
      <w:sz w:val="22"/>
    </w:rPr>
  </w:style>
  <w:style w:type="paragraph" w:customStyle="1" w:styleId="zDefitem">
    <w:name w:val="zDefitem"/>
    <w:basedOn w:val="Normal"/>
    <w:rsid w:val="006A6A1D"/>
    <w:pPr>
      <w:tabs>
        <w:tab w:val="right" w:pos="3459"/>
        <w:tab w:val="left" w:pos="3771"/>
      </w:tabs>
      <w:spacing w:before="80" w:line="260" w:lineRule="atLeast"/>
      <w:ind w:left="3686" w:right="284" w:hanging="851"/>
    </w:pPr>
  </w:style>
  <w:style w:type="paragraph" w:customStyle="1" w:styleId="Defitem">
    <w:name w:val="Defitem"/>
    <w:rsid w:val="006A6A1D"/>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6A6A1D"/>
    <w:pPr>
      <w:spacing w:before="500"/>
    </w:pPr>
    <w:rPr>
      <w:sz w:val="26"/>
    </w:rPr>
  </w:style>
  <w:style w:type="paragraph" w:customStyle="1" w:styleId="NameofActReg">
    <w:name w:val="Name of Act/Reg"/>
    <w:next w:val="Normal"/>
    <w:rsid w:val="006A6A1D"/>
    <w:pPr>
      <w:spacing w:before="480" w:after="600"/>
      <w:jc w:val="center"/>
    </w:pPr>
    <w:rPr>
      <w:b/>
      <w:snapToGrid w:val="0"/>
      <w:sz w:val="34"/>
    </w:rPr>
  </w:style>
  <w:style w:type="paragraph" w:customStyle="1" w:styleId="ShortT">
    <w:name w:val="ShortT"/>
    <w:basedOn w:val="Normal"/>
    <w:next w:val="Normal"/>
    <w:rsid w:val="006A6A1D"/>
    <w:pPr>
      <w:spacing w:before="800"/>
      <w:jc w:val="center"/>
    </w:pPr>
    <w:rPr>
      <w:b/>
      <w:snapToGrid w:val="0"/>
      <w:sz w:val="38"/>
    </w:rPr>
  </w:style>
  <w:style w:type="paragraph" w:customStyle="1" w:styleId="Defpara">
    <w:name w:val="Defpara"/>
    <w:rsid w:val="006A6A1D"/>
    <w:pPr>
      <w:tabs>
        <w:tab w:val="right" w:pos="1332"/>
        <w:tab w:val="left" w:pos="1616"/>
      </w:tabs>
      <w:spacing w:before="80" w:line="260" w:lineRule="atLeast"/>
      <w:ind w:left="1616" w:hanging="1616"/>
    </w:pPr>
    <w:rPr>
      <w:snapToGrid w:val="0"/>
      <w:sz w:val="24"/>
    </w:rPr>
  </w:style>
  <w:style w:type="paragraph" w:styleId="Footer">
    <w:name w:val="footer"/>
    <w:basedOn w:val="Normal"/>
    <w:rsid w:val="006A6A1D"/>
    <w:pPr>
      <w:tabs>
        <w:tab w:val="center" w:pos="4153"/>
        <w:tab w:val="right" w:pos="8306"/>
      </w:tabs>
      <w:spacing w:line="260" w:lineRule="atLeast"/>
    </w:pPr>
    <w:rPr>
      <w:rFonts w:ascii="Arial" w:hAnsi="Arial"/>
    </w:rPr>
  </w:style>
  <w:style w:type="paragraph" w:customStyle="1" w:styleId="Ednotesection">
    <w:name w:val="Ednote(section)"/>
    <w:rsid w:val="006A6A1D"/>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6A6A1D"/>
    <w:rPr>
      <w:rFonts w:ascii="Times" w:hAnsi="Times"/>
      <w:sz w:val="18"/>
    </w:rPr>
  </w:style>
  <w:style w:type="character" w:styleId="PageNumber">
    <w:name w:val="page number"/>
    <w:basedOn w:val="DefaultParagraphFont"/>
    <w:rsid w:val="006A6A1D"/>
    <w:rPr>
      <w:sz w:val="20"/>
    </w:rPr>
  </w:style>
  <w:style w:type="paragraph" w:customStyle="1" w:styleId="zPenstart">
    <w:name w:val="zPenstart"/>
    <w:basedOn w:val="Normal"/>
    <w:rsid w:val="006A6A1D"/>
    <w:pPr>
      <w:tabs>
        <w:tab w:val="left" w:pos="1446"/>
      </w:tabs>
      <w:spacing w:before="80" w:line="260" w:lineRule="atLeast"/>
      <w:ind w:left="1843" w:right="284" w:hanging="1021"/>
    </w:pPr>
  </w:style>
  <w:style w:type="paragraph" w:customStyle="1" w:styleId="Penstart">
    <w:name w:val="Penstart"/>
    <w:basedOn w:val="Normal"/>
    <w:rsid w:val="006A6A1D"/>
    <w:pPr>
      <w:tabs>
        <w:tab w:val="left" w:pos="879"/>
      </w:tabs>
      <w:spacing w:before="80" w:line="260" w:lineRule="atLeast"/>
      <w:ind w:left="1332" w:hanging="1332"/>
    </w:pPr>
  </w:style>
  <w:style w:type="paragraph" w:customStyle="1" w:styleId="Preamble">
    <w:name w:val="Preamble"/>
    <w:rsid w:val="006A6A1D"/>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6A6A1D"/>
    <w:rPr>
      <w:b/>
      <w:sz w:val="24"/>
    </w:rPr>
  </w:style>
  <w:style w:type="paragraph" w:customStyle="1" w:styleId="ySubsection">
    <w:name w:val="ySubsection"/>
    <w:basedOn w:val="Subsection"/>
    <w:rsid w:val="006A6A1D"/>
    <w:pPr>
      <w:spacing w:line="240" w:lineRule="auto"/>
    </w:pPr>
    <w:rPr>
      <w:sz w:val="22"/>
    </w:rPr>
  </w:style>
  <w:style w:type="paragraph" w:customStyle="1" w:styleId="Subsection">
    <w:name w:val="Subsection"/>
    <w:rsid w:val="006A6A1D"/>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A6A1D"/>
    <w:pPr>
      <w:spacing w:before="60" w:line="240" w:lineRule="atLeast"/>
    </w:pPr>
    <w:rPr>
      <w:sz w:val="22"/>
    </w:rPr>
  </w:style>
  <w:style w:type="paragraph" w:styleId="TOC1">
    <w:name w:val="toc 1"/>
    <w:basedOn w:val="Heading1"/>
    <w:next w:val="Normal"/>
    <w:semiHidden/>
    <w:rsid w:val="006A6A1D"/>
    <w:pPr>
      <w:keepNext w:val="0"/>
      <w:keepLines w:val="0"/>
      <w:pageBreakBefore w:val="0"/>
      <w:spacing w:before="120" w:after="120"/>
      <w:jc w:val="left"/>
      <w:outlineLvl w:val="9"/>
    </w:pPr>
    <w:rPr>
      <w:caps/>
      <w:kern w:val="0"/>
      <w:sz w:val="20"/>
    </w:rPr>
  </w:style>
  <w:style w:type="paragraph" w:customStyle="1" w:styleId="zyTableNAm">
    <w:name w:val="zyTableNAm"/>
    <w:basedOn w:val="TableAm"/>
    <w:rsid w:val="006A6A1D"/>
    <w:rPr>
      <w:sz w:val="22"/>
    </w:rPr>
  </w:style>
  <w:style w:type="paragraph" w:styleId="TOC2">
    <w:name w:val="toc 2"/>
    <w:next w:val="Normal"/>
    <w:uiPriority w:val="39"/>
    <w:rsid w:val="006A6A1D"/>
    <w:pPr>
      <w:keepNext/>
      <w:spacing w:before="120" w:after="60"/>
      <w:ind w:left="1985" w:right="1134" w:hanging="567"/>
    </w:pPr>
    <w:rPr>
      <w:b/>
      <w:noProof/>
      <w:sz w:val="28"/>
    </w:rPr>
  </w:style>
  <w:style w:type="paragraph" w:styleId="TOC4">
    <w:name w:val="toc 4"/>
    <w:next w:val="Normal"/>
    <w:semiHidden/>
    <w:rsid w:val="006A6A1D"/>
    <w:pPr>
      <w:keepNext/>
      <w:spacing w:before="60" w:after="20"/>
      <w:ind w:left="1985" w:right="1134" w:hanging="567"/>
    </w:pPr>
    <w:rPr>
      <w:b/>
      <w:noProof/>
      <w:sz w:val="22"/>
    </w:rPr>
  </w:style>
  <w:style w:type="paragraph" w:styleId="TOC5">
    <w:name w:val="toc 5"/>
    <w:next w:val="Normal"/>
    <w:semiHidden/>
    <w:rsid w:val="006A6A1D"/>
    <w:pPr>
      <w:keepNext/>
      <w:spacing w:before="60" w:after="20"/>
      <w:ind w:left="1985" w:right="1134" w:hanging="567"/>
    </w:pPr>
    <w:rPr>
      <w:rFonts w:ascii="Helvetica" w:hAnsi="Helvetica"/>
      <w:b/>
      <w:noProof/>
      <w:sz w:val="18"/>
    </w:rPr>
  </w:style>
  <w:style w:type="paragraph" w:styleId="TOC6">
    <w:name w:val="toc 6"/>
    <w:next w:val="Normal"/>
    <w:semiHidden/>
    <w:rsid w:val="006A6A1D"/>
    <w:pPr>
      <w:keepNext/>
      <w:spacing w:before="60" w:after="20"/>
      <w:ind w:left="1985" w:right="1134" w:hanging="567"/>
    </w:pPr>
    <w:rPr>
      <w:b/>
      <w:noProof/>
    </w:rPr>
  </w:style>
  <w:style w:type="paragraph" w:styleId="TOC7">
    <w:name w:val="toc 7"/>
    <w:next w:val="Normal"/>
    <w:semiHidden/>
    <w:rsid w:val="006A6A1D"/>
    <w:pPr>
      <w:keepNext/>
      <w:spacing w:before="60" w:after="20"/>
      <w:ind w:left="1985" w:right="1134" w:hanging="567"/>
    </w:pPr>
    <w:rPr>
      <w:rFonts w:ascii="Helvetica" w:hAnsi="Helvetica"/>
      <w:b/>
      <w:sz w:val="18"/>
    </w:rPr>
  </w:style>
  <w:style w:type="paragraph" w:styleId="TOC8">
    <w:name w:val="toc 8"/>
    <w:next w:val="Normal"/>
    <w:uiPriority w:val="39"/>
    <w:rsid w:val="006A6A1D"/>
    <w:pPr>
      <w:tabs>
        <w:tab w:val="left" w:pos="1418"/>
        <w:tab w:val="right" w:pos="6804"/>
      </w:tabs>
      <w:ind w:left="1418" w:right="1134" w:hanging="851"/>
    </w:pPr>
    <w:rPr>
      <w:noProof/>
      <w:sz w:val="22"/>
    </w:rPr>
  </w:style>
  <w:style w:type="paragraph" w:styleId="TOC9">
    <w:name w:val="toc 9"/>
    <w:next w:val="Normal"/>
    <w:semiHidden/>
    <w:rsid w:val="006A6A1D"/>
    <w:pPr>
      <w:tabs>
        <w:tab w:val="left" w:pos="2268"/>
        <w:tab w:val="right" w:pos="6237"/>
      </w:tabs>
      <w:ind w:left="2269" w:right="1418" w:hanging="851"/>
    </w:pPr>
    <w:rPr>
      <w:rFonts w:ascii="Helvetica" w:hAnsi="Helvetica"/>
      <w:sz w:val="18"/>
    </w:rPr>
  </w:style>
  <w:style w:type="paragraph" w:customStyle="1" w:styleId="Defstart">
    <w:name w:val="Defstart"/>
    <w:rsid w:val="006A6A1D"/>
    <w:pPr>
      <w:tabs>
        <w:tab w:val="left" w:pos="879"/>
      </w:tabs>
      <w:spacing w:before="80" w:line="260" w:lineRule="atLeast"/>
      <w:ind w:left="879" w:hanging="879"/>
    </w:pPr>
    <w:rPr>
      <w:snapToGrid w:val="0"/>
      <w:sz w:val="24"/>
    </w:rPr>
  </w:style>
  <w:style w:type="paragraph" w:customStyle="1" w:styleId="Defsubpara">
    <w:name w:val="Defsubpara"/>
    <w:rsid w:val="006A6A1D"/>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6A6A1D"/>
    <w:rPr>
      <w:sz w:val="24"/>
      <w:vertAlign w:val="superscript"/>
    </w:rPr>
  </w:style>
  <w:style w:type="paragraph" w:styleId="BodyText">
    <w:name w:val="Body Text"/>
    <w:basedOn w:val="Normal"/>
    <w:rsid w:val="006A6A1D"/>
    <w:pPr>
      <w:spacing w:after="120"/>
    </w:pPr>
  </w:style>
  <w:style w:type="paragraph" w:styleId="DocumentMap">
    <w:name w:val="Document Map"/>
    <w:basedOn w:val="Normal"/>
    <w:semiHidden/>
    <w:rsid w:val="006A6A1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6A6A1D"/>
    <w:pPr>
      <w:tabs>
        <w:tab w:val="right" w:pos="1162"/>
        <w:tab w:val="left" w:pos="1446"/>
      </w:tabs>
      <w:spacing w:before="160" w:line="260" w:lineRule="atLeast"/>
      <w:ind w:left="1446" w:right="284" w:hanging="851"/>
    </w:pPr>
  </w:style>
  <w:style w:type="character" w:styleId="Hyperlink">
    <w:name w:val="Hyperlink"/>
    <w:basedOn w:val="DefaultParagraphFont"/>
    <w:rsid w:val="006A6A1D"/>
    <w:rPr>
      <w:color w:val="0000FF"/>
      <w:sz w:val="24"/>
      <w:u w:val="single"/>
    </w:rPr>
  </w:style>
  <w:style w:type="character" w:styleId="FollowedHyperlink">
    <w:name w:val="FollowedHyperlink"/>
    <w:basedOn w:val="DefaultParagraphFont"/>
    <w:rsid w:val="006A6A1D"/>
    <w:rPr>
      <w:color w:val="800080"/>
      <w:sz w:val="24"/>
      <w:u w:val="single"/>
    </w:rPr>
  </w:style>
  <w:style w:type="paragraph" w:customStyle="1" w:styleId="Mainnumbers">
    <w:name w:val="Mainnumbers"/>
    <w:basedOn w:val="Normal"/>
    <w:rsid w:val="006A6A1D"/>
    <w:pPr>
      <w:tabs>
        <w:tab w:val="num" w:pos="1440"/>
      </w:tabs>
      <w:ind w:left="360" w:hanging="360"/>
    </w:pPr>
  </w:style>
  <w:style w:type="paragraph" w:customStyle="1" w:styleId="SectionNumbers">
    <w:name w:val="SectionNumbers"/>
    <w:basedOn w:val="Normal"/>
    <w:rsid w:val="006A6A1D"/>
    <w:pPr>
      <w:tabs>
        <w:tab w:val="num" w:pos="0"/>
        <w:tab w:val="right" w:pos="1152"/>
      </w:tabs>
      <w:spacing w:line="260" w:lineRule="atLeast"/>
    </w:pPr>
  </w:style>
  <w:style w:type="paragraph" w:customStyle="1" w:styleId="DefinitionNumbers">
    <w:name w:val="DefinitionNumbers"/>
    <w:basedOn w:val="Normal"/>
    <w:rsid w:val="006A6A1D"/>
    <w:pPr>
      <w:numPr>
        <w:numId w:val="1"/>
      </w:numPr>
    </w:pPr>
  </w:style>
  <w:style w:type="paragraph" w:customStyle="1" w:styleId="AssentNote">
    <w:name w:val="Assent Note"/>
    <w:rsid w:val="006A6A1D"/>
    <w:pPr>
      <w:keepLines/>
      <w:spacing w:before="160" w:after="240"/>
      <w:jc w:val="right"/>
    </w:pPr>
    <w:rPr>
      <w:i/>
      <w:snapToGrid w:val="0"/>
      <w:sz w:val="24"/>
    </w:rPr>
  </w:style>
  <w:style w:type="paragraph" w:customStyle="1" w:styleId="Enactment">
    <w:name w:val="Enactment"/>
    <w:rsid w:val="006A6A1D"/>
    <w:pPr>
      <w:spacing w:before="800"/>
    </w:pPr>
    <w:rPr>
      <w:sz w:val="24"/>
    </w:rPr>
  </w:style>
  <w:style w:type="paragraph" w:customStyle="1" w:styleId="Footnotesection">
    <w:name w:val="Footnote(section)"/>
    <w:rsid w:val="006A6A1D"/>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6A6A1D"/>
  </w:style>
  <w:style w:type="paragraph" w:customStyle="1" w:styleId="LongTitle">
    <w:name w:val="Long Title"/>
    <w:rsid w:val="006A6A1D"/>
    <w:rPr>
      <w:b/>
      <w:sz w:val="24"/>
    </w:rPr>
  </w:style>
  <w:style w:type="paragraph" w:styleId="Signature">
    <w:name w:val="Signature"/>
    <w:basedOn w:val="Normal"/>
    <w:rsid w:val="006A6A1D"/>
    <w:pPr>
      <w:ind w:left="4252"/>
    </w:pPr>
  </w:style>
  <w:style w:type="paragraph" w:styleId="List">
    <w:name w:val="List"/>
    <w:basedOn w:val="Normal"/>
    <w:rsid w:val="006A6A1D"/>
    <w:pPr>
      <w:ind w:left="283" w:hanging="283"/>
    </w:pPr>
  </w:style>
  <w:style w:type="paragraph" w:customStyle="1" w:styleId="Indenta">
    <w:name w:val="Indent(a)"/>
    <w:rsid w:val="006A6A1D"/>
    <w:pPr>
      <w:tabs>
        <w:tab w:val="right" w:pos="1332"/>
        <w:tab w:val="left" w:pos="1616"/>
      </w:tabs>
      <w:spacing w:before="80" w:line="260" w:lineRule="atLeast"/>
      <w:ind w:left="1616" w:hanging="1616"/>
    </w:pPr>
    <w:rPr>
      <w:sz w:val="24"/>
    </w:rPr>
  </w:style>
  <w:style w:type="paragraph" w:customStyle="1" w:styleId="IndentA0">
    <w:name w:val="Indent(A)"/>
    <w:rsid w:val="006A6A1D"/>
    <w:pPr>
      <w:tabs>
        <w:tab w:val="right" w:pos="3686"/>
        <w:tab w:val="left" w:pos="3969"/>
      </w:tabs>
      <w:spacing w:before="80" w:line="260" w:lineRule="atLeast"/>
      <w:ind w:left="3969" w:hanging="3969"/>
    </w:pPr>
    <w:rPr>
      <w:sz w:val="24"/>
    </w:rPr>
  </w:style>
  <w:style w:type="paragraph" w:customStyle="1" w:styleId="Indenti">
    <w:name w:val="Indent(i)"/>
    <w:rsid w:val="006A6A1D"/>
    <w:pPr>
      <w:tabs>
        <w:tab w:val="right" w:pos="2041"/>
        <w:tab w:val="left" w:pos="2325"/>
      </w:tabs>
      <w:spacing w:before="80" w:line="260" w:lineRule="atLeast"/>
      <w:ind w:left="2325" w:hanging="2325"/>
    </w:pPr>
    <w:rPr>
      <w:sz w:val="24"/>
    </w:rPr>
  </w:style>
  <w:style w:type="paragraph" w:customStyle="1" w:styleId="IndentI0">
    <w:name w:val="Indent(I)"/>
    <w:rsid w:val="006A6A1D"/>
    <w:pPr>
      <w:tabs>
        <w:tab w:val="right" w:pos="2892"/>
        <w:tab w:val="left" w:pos="3204"/>
      </w:tabs>
      <w:spacing w:before="80" w:line="260" w:lineRule="atLeast"/>
      <w:ind w:left="3204" w:hanging="3204"/>
    </w:pPr>
    <w:rPr>
      <w:sz w:val="24"/>
    </w:rPr>
  </w:style>
  <w:style w:type="character" w:customStyle="1" w:styleId="CharChapNo">
    <w:name w:val="CharChapNo"/>
    <w:rsid w:val="006A6A1D"/>
    <w:rPr>
      <w:noProof w:val="0"/>
    </w:rPr>
  </w:style>
  <w:style w:type="paragraph" w:customStyle="1" w:styleId="Ednotesubpara">
    <w:name w:val="Ednote(subpara)"/>
    <w:rsid w:val="006A6A1D"/>
    <w:pPr>
      <w:tabs>
        <w:tab w:val="right" w:pos="2047"/>
        <w:tab w:val="left" w:pos="2333"/>
      </w:tabs>
      <w:spacing w:before="80" w:line="260" w:lineRule="atLeast"/>
      <w:ind w:left="2330" w:hanging="2330"/>
    </w:pPr>
    <w:rPr>
      <w:i/>
      <w:sz w:val="24"/>
    </w:rPr>
  </w:style>
  <w:style w:type="paragraph" w:customStyle="1" w:styleId="Ednotepara">
    <w:name w:val="Ednote(para)"/>
    <w:rsid w:val="006A6A1D"/>
    <w:pPr>
      <w:tabs>
        <w:tab w:val="right" w:pos="1325"/>
        <w:tab w:val="left" w:pos="1613"/>
      </w:tabs>
      <w:spacing w:before="120" w:line="260" w:lineRule="atLeast"/>
      <w:ind w:left="1613" w:hanging="1613"/>
    </w:pPr>
    <w:rPr>
      <w:i/>
      <w:sz w:val="24"/>
    </w:rPr>
  </w:style>
  <w:style w:type="paragraph" w:customStyle="1" w:styleId="Footnoteheading">
    <w:name w:val="Footnote(heading)"/>
    <w:rsid w:val="006A6A1D"/>
    <w:pPr>
      <w:tabs>
        <w:tab w:val="left" w:pos="879"/>
      </w:tabs>
      <w:spacing w:before="120" w:line="260" w:lineRule="atLeast"/>
      <w:ind w:left="879" w:hanging="879"/>
    </w:pPr>
    <w:rPr>
      <w:i/>
      <w:sz w:val="24"/>
    </w:rPr>
  </w:style>
  <w:style w:type="character" w:customStyle="1" w:styleId="CharChapText">
    <w:name w:val="CharChapText"/>
    <w:rsid w:val="006A6A1D"/>
    <w:rPr>
      <w:noProof w:val="0"/>
    </w:rPr>
  </w:style>
  <w:style w:type="character" w:customStyle="1" w:styleId="CharDivNo">
    <w:name w:val="CharDivNo"/>
    <w:rsid w:val="006A6A1D"/>
    <w:rPr>
      <w:noProof w:val="0"/>
    </w:rPr>
  </w:style>
  <w:style w:type="character" w:customStyle="1" w:styleId="CharDivText">
    <w:name w:val="CharDivText"/>
    <w:rsid w:val="006A6A1D"/>
    <w:rPr>
      <w:noProof w:val="0"/>
    </w:rPr>
  </w:style>
  <w:style w:type="character" w:customStyle="1" w:styleId="CharPartNo">
    <w:name w:val="CharPartNo"/>
    <w:rsid w:val="006A6A1D"/>
    <w:rPr>
      <w:noProof w:val="0"/>
    </w:rPr>
  </w:style>
  <w:style w:type="character" w:customStyle="1" w:styleId="CharPartText">
    <w:name w:val="CharPartText"/>
    <w:rsid w:val="006A6A1D"/>
    <w:rPr>
      <w:noProof w:val="0"/>
    </w:rPr>
  </w:style>
  <w:style w:type="character" w:customStyle="1" w:styleId="CharSectno">
    <w:name w:val="CharSectno"/>
    <w:rsid w:val="006A6A1D"/>
    <w:rPr>
      <w:noProof w:val="0"/>
    </w:rPr>
  </w:style>
  <w:style w:type="paragraph" w:customStyle="1" w:styleId="MiscClose">
    <w:name w:val="MiscClose"/>
    <w:basedOn w:val="Normal"/>
    <w:rsid w:val="006A6A1D"/>
    <w:pPr>
      <w:keepLines/>
      <w:tabs>
        <w:tab w:val="left" w:pos="893"/>
      </w:tabs>
      <w:spacing w:line="260" w:lineRule="atLeast"/>
      <w:jc w:val="right"/>
    </w:pPr>
  </w:style>
  <w:style w:type="character" w:customStyle="1" w:styleId="CharSchNo">
    <w:name w:val="CharSchNo"/>
    <w:rsid w:val="006A6A1D"/>
    <w:rPr>
      <w:noProof w:val="0"/>
    </w:rPr>
  </w:style>
  <w:style w:type="paragraph" w:customStyle="1" w:styleId="headerpart">
    <w:name w:val="header.part"/>
    <w:basedOn w:val="Normal"/>
    <w:rsid w:val="006A6A1D"/>
    <w:pPr>
      <w:keepNext/>
      <w:spacing w:line="260" w:lineRule="atLeast"/>
    </w:pPr>
    <w:rPr>
      <w:rFonts w:ascii="Arial" w:hAnsi="Arial"/>
      <w:b/>
    </w:rPr>
  </w:style>
  <w:style w:type="paragraph" w:customStyle="1" w:styleId="headerpartodd">
    <w:name w:val="header.part.odd"/>
    <w:basedOn w:val="headerpart"/>
    <w:rsid w:val="006A6A1D"/>
    <w:pPr>
      <w:ind w:left="5387" w:hanging="1134"/>
    </w:pPr>
  </w:style>
  <w:style w:type="paragraph" w:customStyle="1" w:styleId="Ednoteitem">
    <w:name w:val="Ednote(item)"/>
    <w:rsid w:val="006A6A1D"/>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6A6A1D"/>
    <w:pPr>
      <w:ind w:left="567" w:right="284"/>
      <w:outlineLvl w:val="9"/>
    </w:pPr>
  </w:style>
  <w:style w:type="paragraph" w:customStyle="1" w:styleId="zHeading2">
    <w:name w:val="zHeading 2"/>
    <w:basedOn w:val="Heading2"/>
    <w:rsid w:val="006A6A1D"/>
    <w:pPr>
      <w:pageBreakBefore w:val="0"/>
      <w:spacing w:before="240"/>
      <w:ind w:left="567" w:right="284"/>
      <w:outlineLvl w:val="9"/>
    </w:pPr>
  </w:style>
  <w:style w:type="paragraph" w:customStyle="1" w:styleId="zHeading3">
    <w:name w:val="zHeading 3"/>
    <w:basedOn w:val="Heading3"/>
    <w:rsid w:val="006A6A1D"/>
    <w:pPr>
      <w:ind w:left="567" w:right="284"/>
      <w:outlineLvl w:val="9"/>
    </w:pPr>
  </w:style>
  <w:style w:type="paragraph" w:customStyle="1" w:styleId="zHeading4">
    <w:name w:val="zHeading 4"/>
    <w:basedOn w:val="Heading4"/>
    <w:rsid w:val="006A6A1D"/>
    <w:pPr>
      <w:ind w:left="567" w:right="284"/>
      <w:outlineLvl w:val="9"/>
    </w:pPr>
  </w:style>
  <w:style w:type="paragraph" w:customStyle="1" w:styleId="zHeading5">
    <w:name w:val="zHeading 5"/>
    <w:basedOn w:val="Heading5"/>
    <w:rsid w:val="006A6A1D"/>
    <w:pPr>
      <w:tabs>
        <w:tab w:val="clear" w:pos="879"/>
        <w:tab w:val="left" w:pos="1446"/>
      </w:tabs>
      <w:ind w:left="1446" w:right="284"/>
      <w:outlineLvl w:val="9"/>
    </w:pPr>
  </w:style>
  <w:style w:type="paragraph" w:customStyle="1" w:styleId="yHeading2">
    <w:name w:val="yHeading 2"/>
    <w:basedOn w:val="Heading2"/>
    <w:rsid w:val="006A6A1D"/>
    <w:pPr>
      <w:pageBreakBefore w:val="0"/>
      <w:spacing w:before="240" w:line="240" w:lineRule="auto"/>
    </w:pPr>
    <w:rPr>
      <w:sz w:val="28"/>
    </w:rPr>
  </w:style>
  <w:style w:type="paragraph" w:customStyle="1" w:styleId="yHeading1">
    <w:name w:val="yHeading 1"/>
    <w:basedOn w:val="Heading1"/>
    <w:rsid w:val="006A6A1D"/>
    <w:pPr>
      <w:spacing w:line="240" w:lineRule="auto"/>
    </w:pPr>
    <w:rPr>
      <w:sz w:val="32"/>
    </w:rPr>
  </w:style>
  <w:style w:type="paragraph" w:customStyle="1" w:styleId="yHeading3">
    <w:name w:val="yHeading 3"/>
    <w:basedOn w:val="Heading3"/>
    <w:rsid w:val="006A6A1D"/>
    <w:pPr>
      <w:spacing w:line="240" w:lineRule="auto"/>
    </w:pPr>
    <w:rPr>
      <w:sz w:val="24"/>
    </w:rPr>
  </w:style>
  <w:style w:type="paragraph" w:customStyle="1" w:styleId="yHeading4">
    <w:name w:val="yHeading 4"/>
    <w:basedOn w:val="Heading4"/>
    <w:rsid w:val="006A6A1D"/>
    <w:rPr>
      <w:sz w:val="22"/>
    </w:rPr>
  </w:style>
  <w:style w:type="paragraph" w:customStyle="1" w:styleId="yHeading5">
    <w:name w:val="yHeading 5"/>
    <w:basedOn w:val="Heading5"/>
    <w:rsid w:val="006A6A1D"/>
    <w:pPr>
      <w:spacing w:line="240" w:lineRule="auto"/>
    </w:pPr>
    <w:rPr>
      <w:sz w:val="22"/>
    </w:rPr>
  </w:style>
  <w:style w:type="paragraph" w:customStyle="1" w:styleId="Ednotesubitem">
    <w:name w:val="Ednote(subitem)"/>
    <w:rsid w:val="006A6A1D"/>
    <w:pPr>
      <w:tabs>
        <w:tab w:val="right" w:pos="3485"/>
        <w:tab w:val="left" w:pos="3773"/>
      </w:tabs>
      <w:spacing w:before="80" w:line="260" w:lineRule="atLeast"/>
      <w:ind w:left="3771" w:hanging="3771"/>
    </w:pPr>
    <w:rPr>
      <w:i/>
      <w:sz w:val="24"/>
    </w:rPr>
  </w:style>
  <w:style w:type="paragraph" w:customStyle="1" w:styleId="Penpara">
    <w:name w:val="Penpara"/>
    <w:rsid w:val="006A6A1D"/>
    <w:pPr>
      <w:tabs>
        <w:tab w:val="right" w:pos="1616"/>
        <w:tab w:val="left" w:pos="1899"/>
      </w:tabs>
      <w:spacing w:before="80" w:line="260" w:lineRule="atLeast"/>
      <w:ind w:left="1899" w:hanging="1899"/>
    </w:pPr>
    <w:rPr>
      <w:sz w:val="24"/>
    </w:rPr>
  </w:style>
  <w:style w:type="paragraph" w:customStyle="1" w:styleId="Pensubpara">
    <w:name w:val="Pensubpara"/>
    <w:rsid w:val="006A6A1D"/>
    <w:pPr>
      <w:tabs>
        <w:tab w:val="right" w:pos="2325"/>
        <w:tab w:val="left" w:pos="2608"/>
      </w:tabs>
      <w:spacing w:before="80" w:line="260" w:lineRule="atLeast"/>
      <w:ind w:left="2608" w:hanging="2608"/>
    </w:pPr>
    <w:rPr>
      <w:sz w:val="24"/>
    </w:rPr>
  </w:style>
  <w:style w:type="paragraph" w:customStyle="1" w:styleId="Penitem">
    <w:name w:val="Penitem"/>
    <w:rsid w:val="006A6A1D"/>
    <w:pPr>
      <w:tabs>
        <w:tab w:val="right" w:pos="3119"/>
        <w:tab w:val="left" w:pos="3402"/>
      </w:tabs>
      <w:spacing w:before="80" w:line="260" w:lineRule="atLeast"/>
      <w:ind w:left="3402" w:hanging="3402"/>
    </w:pPr>
    <w:rPr>
      <w:sz w:val="24"/>
    </w:rPr>
  </w:style>
  <w:style w:type="paragraph" w:styleId="MacroText">
    <w:name w:val="macro"/>
    <w:semiHidden/>
    <w:rsid w:val="006A6A1D"/>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6A6A1D"/>
    <w:pPr>
      <w:spacing w:line="240" w:lineRule="auto"/>
    </w:pPr>
    <w:rPr>
      <w:sz w:val="22"/>
    </w:rPr>
  </w:style>
  <w:style w:type="paragraph" w:customStyle="1" w:styleId="yIndentA0">
    <w:name w:val="yIndent(A)"/>
    <w:basedOn w:val="IndentA0"/>
    <w:rsid w:val="006A6A1D"/>
    <w:pPr>
      <w:spacing w:line="240" w:lineRule="auto"/>
    </w:pPr>
    <w:rPr>
      <w:sz w:val="22"/>
    </w:rPr>
  </w:style>
  <w:style w:type="paragraph" w:customStyle="1" w:styleId="yIndentI">
    <w:name w:val="yIndent(I)"/>
    <w:basedOn w:val="IndentI0"/>
    <w:rsid w:val="006A6A1D"/>
    <w:pPr>
      <w:spacing w:line="240" w:lineRule="auto"/>
    </w:pPr>
    <w:rPr>
      <w:sz w:val="22"/>
    </w:rPr>
  </w:style>
  <w:style w:type="paragraph" w:customStyle="1" w:styleId="yIndenti0">
    <w:name w:val="yIndent(i)"/>
    <w:basedOn w:val="Indenti"/>
    <w:rsid w:val="006A6A1D"/>
    <w:pPr>
      <w:spacing w:line="240" w:lineRule="auto"/>
    </w:pPr>
    <w:rPr>
      <w:sz w:val="22"/>
    </w:rPr>
  </w:style>
  <w:style w:type="paragraph" w:customStyle="1" w:styleId="zIndenta">
    <w:name w:val="zIndent(a)"/>
    <w:basedOn w:val="Normal"/>
    <w:rsid w:val="006A6A1D"/>
    <w:pPr>
      <w:tabs>
        <w:tab w:val="right" w:pos="1899"/>
        <w:tab w:val="left" w:pos="2183"/>
      </w:tabs>
      <w:spacing w:before="80" w:line="260" w:lineRule="atLeast"/>
      <w:ind w:left="2183" w:right="284" w:hanging="851"/>
    </w:pPr>
  </w:style>
  <w:style w:type="paragraph" w:customStyle="1" w:styleId="zIndentA0">
    <w:name w:val="zIndent(A)"/>
    <w:basedOn w:val="Normal"/>
    <w:rsid w:val="006A6A1D"/>
    <w:pPr>
      <w:tabs>
        <w:tab w:val="right" w:pos="4253"/>
        <w:tab w:val="left" w:pos="4536"/>
      </w:tabs>
      <w:spacing w:before="80" w:line="260" w:lineRule="atLeast"/>
      <w:ind w:left="4537" w:right="284" w:hanging="851"/>
    </w:pPr>
  </w:style>
  <w:style w:type="paragraph" w:customStyle="1" w:styleId="zIndenti">
    <w:name w:val="zIndent(i)"/>
    <w:basedOn w:val="Normal"/>
    <w:rsid w:val="006A6A1D"/>
    <w:pPr>
      <w:tabs>
        <w:tab w:val="right" w:pos="2608"/>
        <w:tab w:val="left" w:pos="2892"/>
      </w:tabs>
      <w:spacing w:before="80" w:line="260" w:lineRule="atLeast"/>
      <w:ind w:left="2892" w:right="284" w:hanging="851"/>
    </w:pPr>
  </w:style>
  <w:style w:type="paragraph" w:customStyle="1" w:styleId="zIndentI0">
    <w:name w:val="zIndent(I)"/>
    <w:basedOn w:val="Normal"/>
    <w:rsid w:val="006A6A1D"/>
    <w:pPr>
      <w:tabs>
        <w:tab w:val="right" w:pos="3459"/>
        <w:tab w:val="left" w:pos="3771"/>
      </w:tabs>
      <w:spacing w:before="80" w:line="260" w:lineRule="atLeast"/>
      <w:ind w:left="3743" w:right="284" w:hanging="851"/>
    </w:pPr>
  </w:style>
  <w:style w:type="paragraph" w:customStyle="1" w:styleId="yPenstart">
    <w:name w:val="yPenstart"/>
    <w:basedOn w:val="Penstart"/>
    <w:rsid w:val="006A6A1D"/>
    <w:pPr>
      <w:spacing w:line="240" w:lineRule="auto"/>
    </w:pPr>
    <w:rPr>
      <w:sz w:val="22"/>
    </w:rPr>
  </w:style>
  <w:style w:type="paragraph" w:customStyle="1" w:styleId="yPenpara">
    <w:name w:val="yPenpara"/>
    <w:basedOn w:val="Penpara"/>
    <w:rsid w:val="006A6A1D"/>
    <w:pPr>
      <w:spacing w:line="240" w:lineRule="auto"/>
    </w:pPr>
    <w:rPr>
      <w:sz w:val="22"/>
    </w:rPr>
  </w:style>
  <w:style w:type="paragraph" w:customStyle="1" w:styleId="yPensubpara">
    <w:name w:val="yPensubpara"/>
    <w:basedOn w:val="Pensubpara"/>
    <w:rsid w:val="006A6A1D"/>
    <w:pPr>
      <w:spacing w:line="240" w:lineRule="auto"/>
    </w:pPr>
    <w:rPr>
      <w:sz w:val="22"/>
    </w:rPr>
  </w:style>
  <w:style w:type="paragraph" w:customStyle="1" w:styleId="yPenitem">
    <w:name w:val="yPenitem"/>
    <w:basedOn w:val="Penitem"/>
    <w:rsid w:val="006A6A1D"/>
    <w:pPr>
      <w:spacing w:line="240" w:lineRule="auto"/>
    </w:pPr>
    <w:rPr>
      <w:sz w:val="22"/>
    </w:rPr>
  </w:style>
  <w:style w:type="paragraph" w:customStyle="1" w:styleId="zPenpara">
    <w:name w:val="zPenpara"/>
    <w:basedOn w:val="Normal"/>
    <w:rsid w:val="006A6A1D"/>
    <w:pPr>
      <w:tabs>
        <w:tab w:val="right" w:pos="2155"/>
        <w:tab w:val="left" w:pos="2438"/>
      </w:tabs>
      <w:spacing w:before="80" w:line="260" w:lineRule="atLeast"/>
      <w:ind w:left="2439" w:right="284" w:hanging="2070"/>
    </w:pPr>
  </w:style>
  <w:style w:type="paragraph" w:customStyle="1" w:styleId="zPensubpara">
    <w:name w:val="zPensubpara"/>
    <w:basedOn w:val="Normal"/>
    <w:rsid w:val="006A6A1D"/>
    <w:pPr>
      <w:tabs>
        <w:tab w:val="right" w:pos="2608"/>
        <w:tab w:val="left" w:pos="2892"/>
      </w:tabs>
      <w:spacing w:before="160" w:line="260" w:lineRule="atLeast"/>
      <w:ind w:left="2892" w:right="284" w:hanging="851"/>
    </w:pPr>
  </w:style>
  <w:style w:type="paragraph" w:customStyle="1" w:styleId="zPenitem">
    <w:name w:val="zPenitem"/>
    <w:basedOn w:val="Normal"/>
    <w:rsid w:val="006A6A1D"/>
    <w:pPr>
      <w:tabs>
        <w:tab w:val="right" w:pos="3402"/>
        <w:tab w:val="left" w:pos="3686"/>
      </w:tabs>
      <w:spacing w:before="80" w:line="260" w:lineRule="atLeast"/>
      <w:ind w:left="3686" w:right="284" w:hanging="851"/>
    </w:pPr>
  </w:style>
  <w:style w:type="paragraph" w:customStyle="1" w:styleId="yDefpara">
    <w:name w:val="yDefpara"/>
    <w:basedOn w:val="Defpara"/>
    <w:rsid w:val="006A6A1D"/>
    <w:pPr>
      <w:spacing w:line="240" w:lineRule="auto"/>
    </w:pPr>
    <w:rPr>
      <w:sz w:val="22"/>
    </w:rPr>
  </w:style>
  <w:style w:type="paragraph" w:customStyle="1" w:styleId="yDefstart">
    <w:name w:val="yDefstart"/>
    <w:basedOn w:val="Defstart"/>
    <w:rsid w:val="006A6A1D"/>
    <w:pPr>
      <w:spacing w:line="240" w:lineRule="auto"/>
    </w:pPr>
    <w:rPr>
      <w:sz w:val="22"/>
    </w:rPr>
  </w:style>
  <w:style w:type="paragraph" w:customStyle="1" w:styleId="yDefsubpara">
    <w:name w:val="yDefsubpara"/>
    <w:basedOn w:val="Defsubpara"/>
    <w:rsid w:val="006A6A1D"/>
    <w:pPr>
      <w:spacing w:line="240" w:lineRule="auto"/>
    </w:pPr>
    <w:rPr>
      <w:sz w:val="22"/>
    </w:rPr>
  </w:style>
  <w:style w:type="paragraph" w:customStyle="1" w:styleId="yDefitem">
    <w:name w:val="yDefitem"/>
    <w:basedOn w:val="Defitem"/>
    <w:rsid w:val="006A6A1D"/>
    <w:pPr>
      <w:spacing w:line="240" w:lineRule="auto"/>
    </w:pPr>
    <w:rPr>
      <w:sz w:val="22"/>
    </w:rPr>
  </w:style>
  <w:style w:type="paragraph" w:customStyle="1" w:styleId="zDefstart">
    <w:name w:val="zDefstart"/>
    <w:basedOn w:val="Normal"/>
    <w:rsid w:val="006A6A1D"/>
    <w:pPr>
      <w:tabs>
        <w:tab w:val="left" w:pos="312"/>
      </w:tabs>
      <w:spacing w:before="80" w:line="260" w:lineRule="atLeast"/>
      <w:ind w:left="1446" w:right="284" w:hanging="312"/>
    </w:pPr>
    <w:rPr>
      <w:snapToGrid w:val="0"/>
    </w:rPr>
  </w:style>
  <w:style w:type="paragraph" w:customStyle="1" w:styleId="zDefpara">
    <w:name w:val="zDefpara"/>
    <w:basedOn w:val="Normal"/>
    <w:rsid w:val="006A6A1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6A6A1D"/>
    <w:pPr>
      <w:keepLines/>
      <w:tabs>
        <w:tab w:val="right" w:pos="2608"/>
        <w:tab w:val="left" w:pos="2892"/>
      </w:tabs>
      <w:spacing w:before="80" w:line="260" w:lineRule="atLeast"/>
      <w:ind w:left="2892" w:right="284" w:hanging="851"/>
    </w:pPr>
  </w:style>
  <w:style w:type="paragraph" w:customStyle="1" w:styleId="zyDefpara">
    <w:name w:val="zyDefpara"/>
    <w:basedOn w:val="zDefpara"/>
    <w:rsid w:val="006A6A1D"/>
    <w:pPr>
      <w:spacing w:line="240" w:lineRule="auto"/>
    </w:pPr>
    <w:rPr>
      <w:sz w:val="22"/>
    </w:rPr>
  </w:style>
  <w:style w:type="paragraph" w:customStyle="1" w:styleId="zyDefstart">
    <w:name w:val="zyDefstart"/>
    <w:basedOn w:val="zDefstart"/>
    <w:rsid w:val="006A6A1D"/>
    <w:pPr>
      <w:spacing w:line="240" w:lineRule="auto"/>
    </w:pPr>
    <w:rPr>
      <w:sz w:val="22"/>
    </w:rPr>
  </w:style>
  <w:style w:type="paragraph" w:customStyle="1" w:styleId="zyDefsubpara">
    <w:name w:val="zyDefsubpara"/>
    <w:basedOn w:val="zDefsubpara"/>
    <w:rsid w:val="006A6A1D"/>
    <w:pPr>
      <w:spacing w:line="240" w:lineRule="auto"/>
    </w:pPr>
    <w:rPr>
      <w:snapToGrid w:val="0"/>
      <w:sz w:val="22"/>
    </w:rPr>
  </w:style>
  <w:style w:type="paragraph" w:customStyle="1" w:styleId="zyHeading1">
    <w:name w:val="zyHeading 1"/>
    <w:basedOn w:val="zHeading1"/>
    <w:rsid w:val="006A6A1D"/>
    <w:pPr>
      <w:spacing w:line="240" w:lineRule="auto"/>
    </w:pPr>
    <w:rPr>
      <w:sz w:val="32"/>
    </w:rPr>
  </w:style>
  <w:style w:type="paragraph" w:customStyle="1" w:styleId="zyHeading2">
    <w:name w:val="zyHeading 2"/>
    <w:basedOn w:val="zHeading2"/>
    <w:rsid w:val="006A6A1D"/>
    <w:pPr>
      <w:spacing w:line="240" w:lineRule="auto"/>
    </w:pPr>
    <w:rPr>
      <w:sz w:val="28"/>
    </w:rPr>
  </w:style>
  <w:style w:type="paragraph" w:customStyle="1" w:styleId="zyHeading3">
    <w:name w:val="zyHeading 3"/>
    <w:basedOn w:val="zHeading3"/>
    <w:rsid w:val="006A6A1D"/>
    <w:pPr>
      <w:spacing w:line="240" w:lineRule="auto"/>
    </w:pPr>
    <w:rPr>
      <w:sz w:val="24"/>
    </w:rPr>
  </w:style>
  <w:style w:type="paragraph" w:customStyle="1" w:styleId="zyHeading4">
    <w:name w:val="zyHeading 4"/>
    <w:basedOn w:val="zHeading4"/>
    <w:rsid w:val="006A6A1D"/>
    <w:rPr>
      <w:sz w:val="22"/>
    </w:rPr>
  </w:style>
  <w:style w:type="paragraph" w:customStyle="1" w:styleId="zyHeading5">
    <w:name w:val="zyHeading 5"/>
    <w:basedOn w:val="zHeading5"/>
    <w:rsid w:val="006A6A1D"/>
    <w:pPr>
      <w:spacing w:line="240" w:lineRule="auto"/>
    </w:pPr>
    <w:rPr>
      <w:sz w:val="22"/>
    </w:rPr>
  </w:style>
  <w:style w:type="paragraph" w:customStyle="1" w:styleId="zyIndenta">
    <w:name w:val="zyIndent(a)"/>
    <w:basedOn w:val="zIndenta"/>
    <w:rsid w:val="006A6A1D"/>
    <w:pPr>
      <w:spacing w:line="240" w:lineRule="auto"/>
    </w:pPr>
    <w:rPr>
      <w:sz w:val="22"/>
    </w:rPr>
  </w:style>
  <w:style w:type="paragraph" w:customStyle="1" w:styleId="zyIndentA0">
    <w:name w:val="zyIndent(A)"/>
    <w:basedOn w:val="zIndentA0"/>
    <w:rsid w:val="006A6A1D"/>
    <w:pPr>
      <w:spacing w:line="240" w:lineRule="auto"/>
    </w:pPr>
    <w:rPr>
      <w:sz w:val="22"/>
    </w:rPr>
  </w:style>
  <w:style w:type="paragraph" w:customStyle="1" w:styleId="zyIndenti">
    <w:name w:val="zyIndent(i)"/>
    <w:basedOn w:val="zIndenti"/>
    <w:rsid w:val="006A6A1D"/>
    <w:pPr>
      <w:spacing w:line="240" w:lineRule="auto"/>
    </w:pPr>
    <w:rPr>
      <w:sz w:val="22"/>
    </w:rPr>
  </w:style>
  <w:style w:type="paragraph" w:customStyle="1" w:styleId="zyIndentI0">
    <w:name w:val="zyIndent(I)"/>
    <w:basedOn w:val="zIndentI0"/>
    <w:rsid w:val="006A6A1D"/>
    <w:pPr>
      <w:spacing w:line="240" w:lineRule="auto"/>
    </w:pPr>
    <w:rPr>
      <w:sz w:val="22"/>
    </w:rPr>
  </w:style>
  <w:style w:type="paragraph" w:customStyle="1" w:styleId="zyPenitem">
    <w:name w:val="zyPenitem"/>
    <w:basedOn w:val="zPenitem"/>
    <w:rsid w:val="006A6A1D"/>
    <w:pPr>
      <w:spacing w:line="240" w:lineRule="auto"/>
    </w:pPr>
    <w:rPr>
      <w:sz w:val="22"/>
    </w:rPr>
  </w:style>
  <w:style w:type="paragraph" w:customStyle="1" w:styleId="zyPenpara">
    <w:name w:val="zyPenpara"/>
    <w:basedOn w:val="zPenpara"/>
    <w:rsid w:val="006A6A1D"/>
    <w:pPr>
      <w:spacing w:line="240" w:lineRule="auto"/>
    </w:pPr>
    <w:rPr>
      <w:sz w:val="22"/>
    </w:rPr>
  </w:style>
  <w:style w:type="paragraph" w:customStyle="1" w:styleId="zyPenstart">
    <w:name w:val="zyPenstart"/>
    <w:basedOn w:val="zPenstart"/>
    <w:rsid w:val="006A6A1D"/>
    <w:pPr>
      <w:spacing w:line="240" w:lineRule="auto"/>
    </w:pPr>
    <w:rPr>
      <w:sz w:val="22"/>
    </w:rPr>
  </w:style>
  <w:style w:type="paragraph" w:customStyle="1" w:styleId="zyPensubpara">
    <w:name w:val="zyPensubpara"/>
    <w:basedOn w:val="zPensubpara"/>
    <w:rsid w:val="006A6A1D"/>
    <w:pPr>
      <w:spacing w:line="240" w:lineRule="auto"/>
      <w:ind w:left="3459" w:hanging="2892"/>
    </w:pPr>
    <w:rPr>
      <w:sz w:val="22"/>
    </w:rPr>
  </w:style>
  <w:style w:type="paragraph" w:customStyle="1" w:styleId="zySubsection">
    <w:name w:val="zySubsection"/>
    <w:basedOn w:val="zSubsection"/>
    <w:rsid w:val="006A6A1D"/>
    <w:pPr>
      <w:spacing w:line="240" w:lineRule="auto"/>
    </w:pPr>
    <w:rPr>
      <w:sz w:val="22"/>
    </w:rPr>
  </w:style>
  <w:style w:type="paragraph" w:styleId="BlockText">
    <w:name w:val="Block Text"/>
    <w:basedOn w:val="Normal"/>
    <w:rsid w:val="006A6A1D"/>
    <w:pPr>
      <w:spacing w:after="120"/>
      <w:ind w:left="1440" w:right="1440"/>
    </w:pPr>
  </w:style>
  <w:style w:type="paragraph" w:styleId="BodyText2">
    <w:name w:val="Body Text 2"/>
    <w:basedOn w:val="Normal"/>
    <w:rsid w:val="006A6A1D"/>
    <w:pPr>
      <w:spacing w:after="120" w:line="480" w:lineRule="auto"/>
    </w:pPr>
  </w:style>
  <w:style w:type="paragraph" w:styleId="BodyText3">
    <w:name w:val="Body Text 3"/>
    <w:basedOn w:val="Normal"/>
    <w:rsid w:val="006A6A1D"/>
    <w:pPr>
      <w:spacing w:after="120"/>
    </w:pPr>
    <w:rPr>
      <w:sz w:val="18"/>
    </w:rPr>
  </w:style>
  <w:style w:type="paragraph" w:styleId="BodyTextFirstIndent">
    <w:name w:val="Body Text First Indent"/>
    <w:basedOn w:val="BodyText"/>
    <w:rsid w:val="006A6A1D"/>
    <w:pPr>
      <w:ind w:firstLine="210"/>
    </w:pPr>
  </w:style>
  <w:style w:type="paragraph" w:styleId="BodyTextIndent">
    <w:name w:val="Body Text Indent"/>
    <w:basedOn w:val="Normal"/>
    <w:rsid w:val="006A6A1D"/>
    <w:pPr>
      <w:spacing w:after="120"/>
      <w:ind w:left="283"/>
    </w:pPr>
  </w:style>
  <w:style w:type="paragraph" w:styleId="BodyTextFirstIndent2">
    <w:name w:val="Body Text First Indent 2"/>
    <w:basedOn w:val="BodyTextIndent"/>
    <w:rsid w:val="006A6A1D"/>
    <w:pPr>
      <w:ind w:firstLine="210"/>
    </w:pPr>
  </w:style>
  <w:style w:type="paragraph" w:styleId="BodyTextIndent2">
    <w:name w:val="Body Text Indent 2"/>
    <w:basedOn w:val="Normal"/>
    <w:rsid w:val="006A6A1D"/>
    <w:pPr>
      <w:spacing w:after="120" w:line="480" w:lineRule="auto"/>
      <w:ind w:left="283"/>
    </w:pPr>
  </w:style>
  <w:style w:type="paragraph" w:styleId="BodyTextIndent3">
    <w:name w:val="Body Text Indent 3"/>
    <w:basedOn w:val="Normal"/>
    <w:rsid w:val="006A6A1D"/>
    <w:pPr>
      <w:spacing w:after="120"/>
      <w:ind w:left="283"/>
    </w:pPr>
    <w:rPr>
      <w:sz w:val="18"/>
    </w:rPr>
  </w:style>
  <w:style w:type="paragraph" w:styleId="Caption">
    <w:name w:val="caption"/>
    <w:basedOn w:val="Normal"/>
    <w:next w:val="Normal"/>
    <w:qFormat/>
    <w:rsid w:val="006A6A1D"/>
    <w:pPr>
      <w:spacing w:before="120" w:after="120"/>
    </w:pPr>
    <w:rPr>
      <w:b/>
    </w:rPr>
  </w:style>
  <w:style w:type="paragraph" w:styleId="Closing">
    <w:name w:val="Closing"/>
    <w:basedOn w:val="Normal"/>
    <w:rsid w:val="006A6A1D"/>
    <w:pPr>
      <w:ind w:left="4252"/>
    </w:pPr>
  </w:style>
  <w:style w:type="character" w:styleId="CommentReference">
    <w:name w:val="annotation reference"/>
    <w:basedOn w:val="DefaultParagraphFont"/>
    <w:semiHidden/>
    <w:rsid w:val="006A6A1D"/>
    <w:rPr>
      <w:noProof w:val="0"/>
      <w:sz w:val="18"/>
    </w:rPr>
  </w:style>
  <w:style w:type="paragraph" w:styleId="CommentText">
    <w:name w:val="annotation text"/>
    <w:basedOn w:val="Normal"/>
    <w:semiHidden/>
    <w:rsid w:val="006A6A1D"/>
  </w:style>
  <w:style w:type="paragraph" w:styleId="Date">
    <w:name w:val="Date"/>
    <w:basedOn w:val="Normal"/>
    <w:next w:val="Normal"/>
    <w:rsid w:val="006A6A1D"/>
  </w:style>
  <w:style w:type="character" w:styleId="Emphasis">
    <w:name w:val="Emphasis"/>
    <w:basedOn w:val="DefaultParagraphFont"/>
    <w:qFormat/>
    <w:rsid w:val="006A6A1D"/>
    <w:rPr>
      <w:i/>
      <w:sz w:val="24"/>
    </w:rPr>
  </w:style>
  <w:style w:type="paragraph" w:styleId="EndnoteText">
    <w:name w:val="endnote text"/>
    <w:basedOn w:val="Normal"/>
    <w:semiHidden/>
    <w:rsid w:val="006A6A1D"/>
    <w:pPr>
      <w:spacing w:after="40"/>
      <w:ind w:left="397" w:hanging="397"/>
    </w:pPr>
  </w:style>
  <w:style w:type="paragraph" w:styleId="EnvelopeAddress">
    <w:name w:val="envelope address"/>
    <w:basedOn w:val="Normal"/>
    <w:rsid w:val="006A6A1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A6A1D"/>
    <w:rPr>
      <w:rFonts w:ascii="Arial" w:hAnsi="Arial"/>
    </w:rPr>
  </w:style>
  <w:style w:type="character" w:styleId="FootnoteReference">
    <w:name w:val="footnote reference"/>
    <w:basedOn w:val="DefaultParagraphFont"/>
    <w:semiHidden/>
    <w:rsid w:val="006A6A1D"/>
    <w:rPr>
      <w:sz w:val="24"/>
      <w:vertAlign w:val="superscript"/>
    </w:rPr>
  </w:style>
  <w:style w:type="paragraph" w:styleId="Index1">
    <w:name w:val="index 1"/>
    <w:basedOn w:val="Normal"/>
    <w:next w:val="Normal"/>
    <w:autoRedefine/>
    <w:semiHidden/>
    <w:rsid w:val="006A6A1D"/>
    <w:pPr>
      <w:ind w:left="200" w:hanging="200"/>
    </w:pPr>
  </w:style>
  <w:style w:type="paragraph" w:styleId="Index2">
    <w:name w:val="index 2"/>
    <w:basedOn w:val="Normal"/>
    <w:next w:val="Normal"/>
    <w:autoRedefine/>
    <w:semiHidden/>
    <w:rsid w:val="006A6A1D"/>
    <w:pPr>
      <w:ind w:left="400" w:hanging="200"/>
    </w:pPr>
  </w:style>
  <w:style w:type="paragraph" w:styleId="Index3">
    <w:name w:val="index 3"/>
    <w:basedOn w:val="Normal"/>
    <w:next w:val="Normal"/>
    <w:autoRedefine/>
    <w:semiHidden/>
    <w:rsid w:val="006A6A1D"/>
    <w:pPr>
      <w:ind w:left="600" w:hanging="200"/>
    </w:pPr>
  </w:style>
  <w:style w:type="paragraph" w:styleId="Index4">
    <w:name w:val="index 4"/>
    <w:basedOn w:val="Normal"/>
    <w:next w:val="Normal"/>
    <w:autoRedefine/>
    <w:semiHidden/>
    <w:rsid w:val="006A6A1D"/>
    <w:pPr>
      <w:ind w:left="800" w:hanging="200"/>
    </w:pPr>
  </w:style>
  <w:style w:type="paragraph" w:styleId="Index5">
    <w:name w:val="index 5"/>
    <w:basedOn w:val="Normal"/>
    <w:next w:val="Normal"/>
    <w:autoRedefine/>
    <w:semiHidden/>
    <w:rsid w:val="006A6A1D"/>
    <w:pPr>
      <w:ind w:left="1000" w:hanging="200"/>
    </w:pPr>
  </w:style>
  <w:style w:type="paragraph" w:styleId="Index6">
    <w:name w:val="index 6"/>
    <w:basedOn w:val="Normal"/>
    <w:next w:val="Normal"/>
    <w:autoRedefine/>
    <w:semiHidden/>
    <w:rsid w:val="006A6A1D"/>
    <w:pPr>
      <w:ind w:left="1200" w:hanging="200"/>
    </w:pPr>
  </w:style>
  <w:style w:type="paragraph" w:styleId="Index7">
    <w:name w:val="index 7"/>
    <w:basedOn w:val="Normal"/>
    <w:next w:val="Normal"/>
    <w:autoRedefine/>
    <w:semiHidden/>
    <w:rsid w:val="006A6A1D"/>
    <w:pPr>
      <w:ind w:left="1400" w:hanging="200"/>
    </w:pPr>
  </w:style>
  <w:style w:type="paragraph" w:styleId="Index8">
    <w:name w:val="index 8"/>
    <w:basedOn w:val="Normal"/>
    <w:next w:val="Normal"/>
    <w:autoRedefine/>
    <w:semiHidden/>
    <w:rsid w:val="006A6A1D"/>
    <w:pPr>
      <w:ind w:left="1600" w:hanging="200"/>
    </w:pPr>
  </w:style>
  <w:style w:type="paragraph" w:styleId="Index9">
    <w:name w:val="index 9"/>
    <w:basedOn w:val="Normal"/>
    <w:next w:val="Normal"/>
    <w:autoRedefine/>
    <w:semiHidden/>
    <w:rsid w:val="006A6A1D"/>
    <w:pPr>
      <w:ind w:left="1800" w:hanging="200"/>
    </w:pPr>
  </w:style>
  <w:style w:type="paragraph" w:styleId="IndexHeading">
    <w:name w:val="index heading"/>
    <w:basedOn w:val="Normal"/>
    <w:next w:val="Index1"/>
    <w:semiHidden/>
    <w:rsid w:val="006A6A1D"/>
    <w:rPr>
      <w:rFonts w:ascii="Arial" w:hAnsi="Arial"/>
      <w:b/>
    </w:rPr>
  </w:style>
  <w:style w:type="paragraph" w:styleId="List2">
    <w:name w:val="List 2"/>
    <w:basedOn w:val="Normal"/>
    <w:rsid w:val="006A6A1D"/>
    <w:pPr>
      <w:ind w:left="566" w:hanging="283"/>
    </w:pPr>
  </w:style>
  <w:style w:type="paragraph" w:styleId="List3">
    <w:name w:val="List 3"/>
    <w:basedOn w:val="Normal"/>
    <w:rsid w:val="006A6A1D"/>
    <w:pPr>
      <w:ind w:left="849" w:hanging="283"/>
    </w:pPr>
  </w:style>
  <w:style w:type="paragraph" w:styleId="List4">
    <w:name w:val="List 4"/>
    <w:basedOn w:val="Normal"/>
    <w:rsid w:val="006A6A1D"/>
    <w:pPr>
      <w:ind w:left="1132" w:hanging="283"/>
    </w:pPr>
  </w:style>
  <w:style w:type="paragraph" w:styleId="List5">
    <w:name w:val="List 5"/>
    <w:basedOn w:val="Normal"/>
    <w:rsid w:val="006A6A1D"/>
    <w:pPr>
      <w:ind w:left="1415" w:hanging="283"/>
    </w:pPr>
  </w:style>
  <w:style w:type="paragraph" w:styleId="ListBullet">
    <w:name w:val="List Bullet"/>
    <w:basedOn w:val="Normal"/>
    <w:autoRedefine/>
    <w:rsid w:val="006A6A1D"/>
    <w:pPr>
      <w:numPr>
        <w:numId w:val="2"/>
      </w:numPr>
    </w:pPr>
  </w:style>
  <w:style w:type="paragraph" w:styleId="ListBullet2">
    <w:name w:val="List Bullet 2"/>
    <w:basedOn w:val="Normal"/>
    <w:autoRedefine/>
    <w:rsid w:val="006A6A1D"/>
    <w:pPr>
      <w:numPr>
        <w:numId w:val="3"/>
      </w:numPr>
      <w:tabs>
        <w:tab w:val="clear" w:pos="643"/>
        <w:tab w:val="num" w:pos="720"/>
      </w:tabs>
      <w:ind w:left="720"/>
    </w:pPr>
  </w:style>
  <w:style w:type="paragraph" w:styleId="ListBullet3">
    <w:name w:val="List Bullet 3"/>
    <w:basedOn w:val="Normal"/>
    <w:autoRedefine/>
    <w:rsid w:val="006A6A1D"/>
    <w:pPr>
      <w:numPr>
        <w:numId w:val="4"/>
      </w:numPr>
      <w:tabs>
        <w:tab w:val="clear" w:pos="926"/>
        <w:tab w:val="num" w:pos="1080"/>
      </w:tabs>
      <w:ind w:left="1080"/>
    </w:pPr>
  </w:style>
  <w:style w:type="paragraph" w:styleId="ListBullet4">
    <w:name w:val="List Bullet 4"/>
    <w:basedOn w:val="Normal"/>
    <w:autoRedefine/>
    <w:rsid w:val="006A6A1D"/>
    <w:pPr>
      <w:numPr>
        <w:numId w:val="5"/>
      </w:numPr>
      <w:tabs>
        <w:tab w:val="clear" w:pos="1209"/>
        <w:tab w:val="num" w:pos="1440"/>
      </w:tabs>
      <w:ind w:left="1440"/>
    </w:pPr>
  </w:style>
  <w:style w:type="paragraph" w:styleId="ListBullet5">
    <w:name w:val="List Bullet 5"/>
    <w:basedOn w:val="Normal"/>
    <w:autoRedefine/>
    <w:rsid w:val="006A6A1D"/>
    <w:pPr>
      <w:numPr>
        <w:numId w:val="6"/>
      </w:numPr>
      <w:tabs>
        <w:tab w:val="clear" w:pos="1492"/>
        <w:tab w:val="num" w:pos="1800"/>
      </w:tabs>
      <w:ind w:left="1800"/>
    </w:pPr>
  </w:style>
  <w:style w:type="paragraph" w:styleId="ListContinue">
    <w:name w:val="List Continue"/>
    <w:basedOn w:val="Normal"/>
    <w:rsid w:val="006A6A1D"/>
    <w:pPr>
      <w:spacing w:after="120"/>
      <w:ind w:left="283"/>
    </w:pPr>
  </w:style>
  <w:style w:type="paragraph" w:styleId="ListContinue2">
    <w:name w:val="List Continue 2"/>
    <w:basedOn w:val="Normal"/>
    <w:rsid w:val="006A6A1D"/>
    <w:pPr>
      <w:spacing w:after="120"/>
      <w:ind w:left="566"/>
    </w:pPr>
  </w:style>
  <w:style w:type="paragraph" w:styleId="ListContinue3">
    <w:name w:val="List Continue 3"/>
    <w:basedOn w:val="Normal"/>
    <w:rsid w:val="006A6A1D"/>
    <w:pPr>
      <w:spacing w:after="120"/>
      <w:ind w:left="849"/>
    </w:pPr>
  </w:style>
  <w:style w:type="paragraph" w:styleId="ListContinue4">
    <w:name w:val="List Continue 4"/>
    <w:basedOn w:val="Normal"/>
    <w:rsid w:val="006A6A1D"/>
    <w:pPr>
      <w:spacing w:after="120"/>
      <w:ind w:left="1132"/>
    </w:pPr>
  </w:style>
  <w:style w:type="paragraph" w:styleId="ListContinue5">
    <w:name w:val="List Continue 5"/>
    <w:basedOn w:val="Normal"/>
    <w:rsid w:val="006A6A1D"/>
    <w:pPr>
      <w:spacing w:after="120"/>
      <w:ind w:left="1415"/>
    </w:pPr>
  </w:style>
  <w:style w:type="paragraph" w:styleId="ListNumber">
    <w:name w:val="List Number"/>
    <w:basedOn w:val="Normal"/>
    <w:rsid w:val="006A6A1D"/>
    <w:pPr>
      <w:numPr>
        <w:numId w:val="7"/>
      </w:numPr>
    </w:pPr>
  </w:style>
  <w:style w:type="paragraph" w:styleId="ListNumber2">
    <w:name w:val="List Number 2"/>
    <w:basedOn w:val="Normal"/>
    <w:rsid w:val="006A6A1D"/>
    <w:pPr>
      <w:numPr>
        <w:numId w:val="8"/>
      </w:numPr>
      <w:tabs>
        <w:tab w:val="clear" w:pos="643"/>
        <w:tab w:val="num" w:pos="720"/>
      </w:tabs>
      <w:ind w:left="720"/>
    </w:pPr>
  </w:style>
  <w:style w:type="paragraph" w:styleId="ListNumber3">
    <w:name w:val="List Number 3"/>
    <w:basedOn w:val="Normal"/>
    <w:rsid w:val="006A6A1D"/>
    <w:pPr>
      <w:numPr>
        <w:numId w:val="9"/>
      </w:numPr>
      <w:tabs>
        <w:tab w:val="clear" w:pos="926"/>
        <w:tab w:val="num" w:pos="1080"/>
      </w:tabs>
      <w:ind w:left="1080"/>
    </w:pPr>
  </w:style>
  <w:style w:type="paragraph" w:styleId="ListNumber4">
    <w:name w:val="List Number 4"/>
    <w:basedOn w:val="Normal"/>
    <w:rsid w:val="006A6A1D"/>
    <w:pPr>
      <w:numPr>
        <w:numId w:val="10"/>
      </w:numPr>
      <w:tabs>
        <w:tab w:val="clear" w:pos="1209"/>
        <w:tab w:val="num" w:pos="1440"/>
      </w:tabs>
      <w:ind w:left="1440"/>
    </w:pPr>
  </w:style>
  <w:style w:type="paragraph" w:styleId="ListNumber5">
    <w:name w:val="List Number 5"/>
    <w:basedOn w:val="Normal"/>
    <w:rsid w:val="006A6A1D"/>
    <w:pPr>
      <w:numPr>
        <w:numId w:val="11"/>
      </w:numPr>
      <w:tabs>
        <w:tab w:val="clear" w:pos="1492"/>
        <w:tab w:val="num" w:pos="1800"/>
      </w:tabs>
      <w:ind w:left="1800"/>
    </w:pPr>
  </w:style>
  <w:style w:type="paragraph" w:styleId="MessageHeader">
    <w:name w:val="Message Header"/>
    <w:basedOn w:val="Normal"/>
    <w:rsid w:val="006A6A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6A6A1D"/>
    <w:pPr>
      <w:ind w:left="720"/>
    </w:pPr>
  </w:style>
  <w:style w:type="paragraph" w:styleId="NoteHeading">
    <w:name w:val="Note Heading"/>
    <w:basedOn w:val="Normal"/>
    <w:next w:val="Normal"/>
    <w:rsid w:val="006A6A1D"/>
  </w:style>
  <w:style w:type="paragraph" w:styleId="Salutation">
    <w:name w:val="Salutation"/>
    <w:basedOn w:val="Normal"/>
    <w:next w:val="Normal"/>
    <w:rsid w:val="006A6A1D"/>
  </w:style>
  <w:style w:type="paragraph" w:styleId="Subtitle">
    <w:name w:val="Subtitle"/>
    <w:basedOn w:val="Normal"/>
    <w:qFormat/>
    <w:rsid w:val="006A6A1D"/>
    <w:pPr>
      <w:spacing w:after="60"/>
      <w:jc w:val="center"/>
      <w:outlineLvl w:val="1"/>
    </w:pPr>
    <w:rPr>
      <w:rFonts w:ascii="Arial" w:hAnsi="Arial"/>
      <w:sz w:val="26"/>
    </w:rPr>
  </w:style>
  <w:style w:type="paragraph" w:styleId="TableofAuthorities">
    <w:name w:val="table of authorities"/>
    <w:basedOn w:val="Normal"/>
    <w:next w:val="Normal"/>
    <w:semiHidden/>
    <w:rsid w:val="006A6A1D"/>
    <w:pPr>
      <w:ind w:left="220" w:hanging="220"/>
    </w:pPr>
  </w:style>
  <w:style w:type="paragraph" w:styleId="TableofFigures">
    <w:name w:val="table of figures"/>
    <w:basedOn w:val="Normal"/>
    <w:next w:val="Normal"/>
    <w:semiHidden/>
    <w:rsid w:val="006A6A1D"/>
    <w:pPr>
      <w:ind w:left="440" w:hanging="440"/>
    </w:pPr>
  </w:style>
  <w:style w:type="paragraph" w:styleId="Title">
    <w:name w:val="Title"/>
    <w:basedOn w:val="Normal"/>
    <w:qFormat/>
    <w:rsid w:val="006A6A1D"/>
    <w:pPr>
      <w:spacing w:before="240" w:after="60"/>
      <w:jc w:val="center"/>
      <w:outlineLvl w:val="0"/>
    </w:pPr>
    <w:rPr>
      <w:rFonts w:ascii="Arial" w:hAnsi="Arial"/>
      <w:b/>
      <w:kern w:val="28"/>
      <w:sz w:val="34"/>
    </w:rPr>
  </w:style>
  <w:style w:type="paragraph" w:styleId="TOAHeading">
    <w:name w:val="toa heading"/>
    <w:basedOn w:val="Normal"/>
    <w:next w:val="Normal"/>
    <w:semiHidden/>
    <w:rsid w:val="006A6A1D"/>
    <w:pPr>
      <w:spacing w:before="120"/>
    </w:pPr>
    <w:rPr>
      <w:rFonts w:ascii="Arial" w:hAnsi="Arial"/>
      <w:b/>
      <w:sz w:val="26"/>
    </w:rPr>
  </w:style>
  <w:style w:type="paragraph" w:customStyle="1" w:styleId="WA">
    <w:name w:val="WA"/>
    <w:rsid w:val="006A6A1D"/>
    <w:pPr>
      <w:spacing w:after="720"/>
      <w:jc w:val="center"/>
    </w:pPr>
    <w:rPr>
      <w:sz w:val="24"/>
    </w:rPr>
  </w:style>
  <w:style w:type="paragraph" w:customStyle="1" w:styleId="NameofActRegPage1">
    <w:name w:val="Name of Act/Reg(Page 1)"/>
    <w:basedOn w:val="NameofActReg"/>
    <w:rsid w:val="006A6A1D"/>
    <w:pPr>
      <w:spacing w:before="0" w:after="720"/>
    </w:pPr>
  </w:style>
  <w:style w:type="paragraph" w:customStyle="1" w:styleId="yEdnotesection">
    <w:name w:val="yEdnote(section)"/>
    <w:basedOn w:val="Ednotesection"/>
    <w:rsid w:val="006A6A1D"/>
    <w:pPr>
      <w:spacing w:line="240" w:lineRule="auto"/>
      <w:ind w:left="890" w:hanging="890"/>
    </w:pPr>
    <w:rPr>
      <w:sz w:val="22"/>
    </w:rPr>
  </w:style>
  <w:style w:type="paragraph" w:customStyle="1" w:styleId="yEdnotepara">
    <w:name w:val="yEdnote(para)"/>
    <w:basedOn w:val="Ednotepara"/>
    <w:rsid w:val="006A6A1D"/>
    <w:pPr>
      <w:spacing w:before="80" w:line="240" w:lineRule="auto"/>
      <w:ind w:left="1610" w:hanging="1610"/>
    </w:pPr>
    <w:rPr>
      <w:sz w:val="22"/>
    </w:rPr>
  </w:style>
  <w:style w:type="paragraph" w:customStyle="1" w:styleId="yEdnotesubpara">
    <w:name w:val="yEdnote(subpara)"/>
    <w:basedOn w:val="Ednotesubpara"/>
    <w:rsid w:val="006A6A1D"/>
    <w:pPr>
      <w:spacing w:line="240" w:lineRule="auto"/>
    </w:pPr>
    <w:rPr>
      <w:sz w:val="22"/>
    </w:rPr>
  </w:style>
  <w:style w:type="paragraph" w:customStyle="1" w:styleId="yEdnoteitem">
    <w:name w:val="yEdnote(item)"/>
    <w:basedOn w:val="Ednoteitem"/>
    <w:rsid w:val="006A6A1D"/>
    <w:pPr>
      <w:spacing w:line="240" w:lineRule="auto"/>
    </w:pPr>
    <w:rPr>
      <w:sz w:val="22"/>
    </w:rPr>
  </w:style>
  <w:style w:type="paragraph" w:customStyle="1" w:styleId="yEdnotesubitem">
    <w:name w:val="yEdnote(subitem)"/>
    <w:basedOn w:val="Ednotesubitem"/>
    <w:rsid w:val="006A6A1D"/>
    <w:pPr>
      <w:spacing w:line="240" w:lineRule="auto"/>
    </w:pPr>
    <w:rPr>
      <w:sz w:val="22"/>
    </w:rPr>
  </w:style>
  <w:style w:type="paragraph" w:customStyle="1" w:styleId="Ednotedefpara">
    <w:name w:val="Ednote(defpara)"/>
    <w:basedOn w:val="Ednotepara"/>
    <w:rsid w:val="006A6A1D"/>
    <w:pPr>
      <w:tabs>
        <w:tab w:val="clear" w:pos="1325"/>
        <w:tab w:val="right" w:pos="1613"/>
        <w:tab w:val="left" w:pos="1901"/>
      </w:tabs>
    </w:pPr>
  </w:style>
  <w:style w:type="paragraph" w:customStyle="1" w:styleId="Ednotedefitem">
    <w:name w:val="Ednote(defitem)"/>
    <w:basedOn w:val="Ednoteitem"/>
    <w:rsid w:val="006A6A1D"/>
    <w:pPr>
      <w:tabs>
        <w:tab w:val="clear" w:pos="2765"/>
        <w:tab w:val="clear" w:pos="3053"/>
        <w:tab w:val="right" w:pos="2808"/>
        <w:tab w:val="left" w:pos="3096"/>
      </w:tabs>
    </w:pPr>
  </w:style>
  <w:style w:type="paragraph" w:customStyle="1" w:styleId="Ednotedefsubpara">
    <w:name w:val="Ednote(defsubpara)"/>
    <w:basedOn w:val="Ednotesubpara"/>
    <w:rsid w:val="006A6A1D"/>
    <w:pPr>
      <w:tabs>
        <w:tab w:val="right" w:pos="2333"/>
        <w:tab w:val="left" w:pos="2621"/>
      </w:tabs>
    </w:pPr>
  </w:style>
  <w:style w:type="paragraph" w:customStyle="1" w:styleId="Ednotepenpara">
    <w:name w:val="Ednote(penpara)"/>
    <w:basedOn w:val="Ednotepara"/>
    <w:rsid w:val="006A6A1D"/>
  </w:style>
  <w:style w:type="paragraph" w:customStyle="1" w:styleId="Ednotepenitem">
    <w:name w:val="Ednote(penitem)"/>
    <w:basedOn w:val="Ednoteitem"/>
    <w:rsid w:val="006A6A1D"/>
  </w:style>
  <w:style w:type="paragraph" w:customStyle="1" w:styleId="Ednotepensubpara">
    <w:name w:val="Ednote(pensubpara)"/>
    <w:basedOn w:val="Ednotesubpara"/>
    <w:rsid w:val="006A6A1D"/>
  </w:style>
  <w:style w:type="paragraph" w:customStyle="1" w:styleId="Arrangement">
    <w:name w:val="Arrangement"/>
    <w:rsid w:val="006A6A1D"/>
    <w:pPr>
      <w:spacing w:after="480"/>
      <w:ind w:left="2304" w:right="2304"/>
      <w:jc w:val="center"/>
    </w:pPr>
    <w:rPr>
      <w:b/>
      <w:sz w:val="28"/>
    </w:rPr>
  </w:style>
  <w:style w:type="paragraph" w:customStyle="1" w:styleId="nDefpara">
    <w:name w:val="nDefpara"/>
    <w:basedOn w:val="Defpara"/>
    <w:rsid w:val="006A6A1D"/>
    <w:pPr>
      <w:spacing w:before="40" w:line="240" w:lineRule="auto"/>
    </w:pPr>
    <w:rPr>
      <w:sz w:val="20"/>
    </w:rPr>
  </w:style>
  <w:style w:type="paragraph" w:customStyle="1" w:styleId="yFootnotesection">
    <w:name w:val="yFootnote(section)"/>
    <w:basedOn w:val="Footnotesection"/>
    <w:rsid w:val="006A6A1D"/>
    <w:pPr>
      <w:spacing w:line="240" w:lineRule="auto"/>
      <w:ind w:left="890" w:hanging="890"/>
    </w:pPr>
    <w:rPr>
      <w:sz w:val="22"/>
    </w:rPr>
  </w:style>
  <w:style w:type="paragraph" w:customStyle="1" w:styleId="nDefstart">
    <w:name w:val="nDefstart"/>
    <w:basedOn w:val="Defstart"/>
    <w:rsid w:val="006A6A1D"/>
    <w:pPr>
      <w:spacing w:before="40" w:line="240" w:lineRule="auto"/>
    </w:pPr>
    <w:rPr>
      <w:sz w:val="20"/>
    </w:rPr>
  </w:style>
  <w:style w:type="paragraph" w:customStyle="1" w:styleId="nDefsubpara">
    <w:name w:val="nDefsubpara"/>
    <w:basedOn w:val="Defsubpara"/>
    <w:rsid w:val="006A6A1D"/>
    <w:pPr>
      <w:spacing w:before="40" w:line="240" w:lineRule="auto"/>
    </w:pPr>
    <w:rPr>
      <w:sz w:val="20"/>
    </w:rPr>
  </w:style>
  <w:style w:type="paragraph" w:customStyle="1" w:styleId="nEdnoteitem">
    <w:name w:val="nEdnote(item)"/>
    <w:basedOn w:val="Ednoteitem"/>
    <w:rsid w:val="006A6A1D"/>
    <w:pPr>
      <w:spacing w:before="60" w:line="240" w:lineRule="auto"/>
    </w:pPr>
    <w:rPr>
      <w:sz w:val="20"/>
    </w:rPr>
  </w:style>
  <w:style w:type="paragraph" w:customStyle="1" w:styleId="nEdnotepara">
    <w:name w:val="nEdnote(para)"/>
    <w:basedOn w:val="Ednotepara"/>
    <w:rsid w:val="006A6A1D"/>
    <w:pPr>
      <w:spacing w:before="60" w:line="240" w:lineRule="auto"/>
      <w:ind w:left="1610" w:hanging="1610"/>
    </w:pPr>
    <w:rPr>
      <w:sz w:val="20"/>
    </w:rPr>
  </w:style>
  <w:style w:type="paragraph" w:customStyle="1" w:styleId="nEdnotesection">
    <w:name w:val="nEdnote(section)"/>
    <w:basedOn w:val="Ednotesection"/>
    <w:rsid w:val="006A6A1D"/>
    <w:pPr>
      <w:spacing w:before="100" w:line="240" w:lineRule="auto"/>
      <w:ind w:left="890" w:hanging="890"/>
      <w:outlineLvl w:val="9"/>
    </w:pPr>
    <w:rPr>
      <w:sz w:val="20"/>
    </w:rPr>
  </w:style>
  <w:style w:type="paragraph" w:customStyle="1" w:styleId="nEdnotesubpara">
    <w:name w:val="nEdnote(subpara)"/>
    <w:basedOn w:val="Ednotesubpara"/>
    <w:rsid w:val="006A6A1D"/>
    <w:pPr>
      <w:spacing w:line="240" w:lineRule="auto"/>
    </w:pPr>
    <w:rPr>
      <w:sz w:val="20"/>
    </w:rPr>
  </w:style>
  <w:style w:type="paragraph" w:customStyle="1" w:styleId="nHeading2">
    <w:name w:val="nHeading 2"/>
    <w:basedOn w:val="Heading2"/>
    <w:rsid w:val="006A6A1D"/>
    <w:pPr>
      <w:pageBreakBefore w:val="0"/>
      <w:spacing w:line="240" w:lineRule="auto"/>
    </w:pPr>
    <w:rPr>
      <w:sz w:val="26"/>
    </w:rPr>
  </w:style>
  <w:style w:type="paragraph" w:customStyle="1" w:styleId="nHeading3">
    <w:name w:val="nHeading 3"/>
    <w:basedOn w:val="Heading3"/>
    <w:rsid w:val="006A6A1D"/>
    <w:pPr>
      <w:spacing w:after="120" w:line="240" w:lineRule="auto"/>
      <w:outlineLvl w:val="3"/>
    </w:pPr>
    <w:rPr>
      <w:sz w:val="24"/>
    </w:rPr>
  </w:style>
  <w:style w:type="paragraph" w:customStyle="1" w:styleId="nHeading4">
    <w:name w:val="nHeading 4"/>
    <w:basedOn w:val="Heading4"/>
    <w:rsid w:val="006A6A1D"/>
    <w:pPr>
      <w:spacing w:before="120"/>
      <w:outlineLvl w:val="9"/>
    </w:pPr>
    <w:rPr>
      <w:sz w:val="20"/>
    </w:rPr>
  </w:style>
  <w:style w:type="paragraph" w:customStyle="1" w:styleId="nHeading5">
    <w:name w:val="nHeading 5"/>
    <w:basedOn w:val="Heading5"/>
    <w:rsid w:val="006A6A1D"/>
    <w:pPr>
      <w:spacing w:before="100" w:line="240" w:lineRule="auto"/>
      <w:outlineLvl w:val="9"/>
    </w:pPr>
    <w:rPr>
      <w:sz w:val="20"/>
    </w:rPr>
  </w:style>
  <w:style w:type="paragraph" w:customStyle="1" w:styleId="nIndenta">
    <w:name w:val="nIndent(a)"/>
    <w:basedOn w:val="Indenta"/>
    <w:rsid w:val="006A6A1D"/>
    <w:pPr>
      <w:spacing w:before="40" w:line="240" w:lineRule="auto"/>
    </w:pPr>
    <w:rPr>
      <w:sz w:val="20"/>
    </w:rPr>
  </w:style>
  <w:style w:type="paragraph" w:customStyle="1" w:styleId="nIndentA0">
    <w:name w:val="nIndent(A)"/>
    <w:basedOn w:val="IndentA0"/>
    <w:rsid w:val="006A6A1D"/>
    <w:pPr>
      <w:spacing w:before="40" w:line="240" w:lineRule="auto"/>
    </w:pPr>
    <w:rPr>
      <w:sz w:val="20"/>
    </w:rPr>
  </w:style>
  <w:style w:type="paragraph" w:customStyle="1" w:styleId="nIndenti">
    <w:name w:val="nIndent(i)"/>
    <w:basedOn w:val="Indenti"/>
    <w:rsid w:val="006A6A1D"/>
    <w:pPr>
      <w:spacing w:before="40" w:line="240" w:lineRule="auto"/>
    </w:pPr>
    <w:rPr>
      <w:sz w:val="20"/>
    </w:rPr>
  </w:style>
  <w:style w:type="paragraph" w:customStyle="1" w:styleId="nIndentI0">
    <w:name w:val="nIndent(I)"/>
    <w:basedOn w:val="IndentI0"/>
    <w:rsid w:val="006A6A1D"/>
    <w:pPr>
      <w:spacing w:before="40" w:line="240" w:lineRule="auto"/>
    </w:pPr>
    <w:rPr>
      <w:sz w:val="20"/>
    </w:rPr>
  </w:style>
  <w:style w:type="paragraph" w:customStyle="1" w:styleId="nPenpara">
    <w:name w:val="nPenpara"/>
    <w:basedOn w:val="Penpara"/>
    <w:rsid w:val="006A6A1D"/>
    <w:pPr>
      <w:spacing w:before="40" w:line="240" w:lineRule="auto"/>
    </w:pPr>
    <w:rPr>
      <w:sz w:val="20"/>
    </w:rPr>
  </w:style>
  <w:style w:type="paragraph" w:customStyle="1" w:styleId="nPenstart">
    <w:name w:val="nPenstart"/>
    <w:basedOn w:val="Penstart"/>
    <w:rsid w:val="006A6A1D"/>
    <w:pPr>
      <w:spacing w:before="40" w:line="240" w:lineRule="auto"/>
    </w:pPr>
    <w:rPr>
      <w:sz w:val="20"/>
    </w:rPr>
  </w:style>
  <w:style w:type="paragraph" w:customStyle="1" w:styleId="nzDefpara">
    <w:name w:val="nzDefpara"/>
    <w:basedOn w:val="zDefpara"/>
    <w:rsid w:val="006A6A1D"/>
    <w:pPr>
      <w:spacing w:before="40" w:line="240" w:lineRule="auto"/>
    </w:pPr>
    <w:rPr>
      <w:sz w:val="20"/>
    </w:rPr>
  </w:style>
  <w:style w:type="paragraph" w:customStyle="1" w:styleId="nzDefstart">
    <w:name w:val="nzDefstart"/>
    <w:basedOn w:val="zDefstart"/>
    <w:rsid w:val="006A6A1D"/>
    <w:pPr>
      <w:spacing w:before="40" w:line="240" w:lineRule="auto"/>
    </w:pPr>
    <w:rPr>
      <w:sz w:val="20"/>
    </w:rPr>
  </w:style>
  <w:style w:type="paragraph" w:customStyle="1" w:styleId="nzDefsubpara">
    <w:name w:val="nzDefsubpara"/>
    <w:basedOn w:val="zDefsubpara"/>
    <w:rsid w:val="006A6A1D"/>
    <w:pPr>
      <w:spacing w:before="40" w:line="240" w:lineRule="auto"/>
    </w:pPr>
    <w:rPr>
      <w:sz w:val="20"/>
    </w:rPr>
  </w:style>
  <w:style w:type="paragraph" w:customStyle="1" w:styleId="MiscOpen">
    <w:name w:val="MiscOpen"/>
    <w:rsid w:val="006A6A1D"/>
    <w:pPr>
      <w:keepNext/>
      <w:keepLines/>
      <w:tabs>
        <w:tab w:val="left" w:pos="893"/>
      </w:tabs>
      <w:spacing w:before="120" w:line="260" w:lineRule="atLeast"/>
    </w:pPr>
    <w:rPr>
      <w:sz w:val="24"/>
    </w:rPr>
  </w:style>
  <w:style w:type="paragraph" w:customStyle="1" w:styleId="Ednotesubsection">
    <w:name w:val="Ednote(subsection)"/>
    <w:basedOn w:val="Ednotesection"/>
    <w:rsid w:val="006A6A1D"/>
    <w:pPr>
      <w:tabs>
        <w:tab w:val="clear" w:pos="893"/>
        <w:tab w:val="right" w:pos="595"/>
        <w:tab w:val="left" w:pos="879"/>
      </w:tabs>
      <w:spacing w:before="160"/>
      <w:ind w:left="890" w:hanging="890"/>
      <w:outlineLvl w:val="9"/>
    </w:pPr>
  </w:style>
  <w:style w:type="paragraph" w:customStyle="1" w:styleId="MiscellaneousHeading">
    <w:name w:val="Miscellaneous Heading"/>
    <w:rsid w:val="006A6A1D"/>
    <w:pPr>
      <w:keepNext/>
      <w:spacing w:before="160" w:line="260" w:lineRule="atLeast"/>
      <w:jc w:val="center"/>
    </w:pPr>
    <w:rPr>
      <w:sz w:val="24"/>
    </w:rPr>
  </w:style>
  <w:style w:type="paragraph" w:customStyle="1" w:styleId="nzHeading2">
    <w:name w:val="nzHeading 2"/>
    <w:basedOn w:val="zHeading2"/>
    <w:rsid w:val="006A6A1D"/>
    <w:pPr>
      <w:spacing w:before="120" w:line="240" w:lineRule="auto"/>
    </w:pPr>
    <w:rPr>
      <w:sz w:val="26"/>
    </w:rPr>
  </w:style>
  <w:style w:type="paragraph" w:customStyle="1" w:styleId="nzHeading3">
    <w:name w:val="nzHeading 3"/>
    <w:basedOn w:val="zHeading3"/>
    <w:rsid w:val="006A6A1D"/>
    <w:pPr>
      <w:spacing w:before="120" w:line="240" w:lineRule="auto"/>
    </w:pPr>
    <w:rPr>
      <w:sz w:val="22"/>
    </w:rPr>
  </w:style>
  <w:style w:type="paragraph" w:customStyle="1" w:styleId="nzHeading4">
    <w:name w:val="nzHeading 4"/>
    <w:basedOn w:val="zHeading4"/>
    <w:rsid w:val="006A6A1D"/>
    <w:pPr>
      <w:spacing w:before="120"/>
    </w:pPr>
    <w:rPr>
      <w:sz w:val="20"/>
    </w:rPr>
  </w:style>
  <w:style w:type="paragraph" w:customStyle="1" w:styleId="nzHeading5">
    <w:name w:val="nzHeading 5"/>
    <w:basedOn w:val="zHeading5"/>
    <w:rsid w:val="006A6A1D"/>
    <w:pPr>
      <w:spacing w:before="100" w:line="240" w:lineRule="auto"/>
    </w:pPr>
    <w:rPr>
      <w:sz w:val="20"/>
    </w:rPr>
  </w:style>
  <w:style w:type="paragraph" w:customStyle="1" w:styleId="nzIndenta">
    <w:name w:val="nzIndent(a)"/>
    <w:basedOn w:val="zIndenta"/>
    <w:rsid w:val="006A6A1D"/>
    <w:pPr>
      <w:spacing w:before="40" w:line="240" w:lineRule="auto"/>
    </w:pPr>
    <w:rPr>
      <w:sz w:val="20"/>
    </w:rPr>
  </w:style>
  <w:style w:type="paragraph" w:customStyle="1" w:styleId="nzIndentA0">
    <w:name w:val="nzIndent(A)"/>
    <w:basedOn w:val="zIndentA0"/>
    <w:rsid w:val="006A6A1D"/>
    <w:pPr>
      <w:spacing w:before="40" w:line="240" w:lineRule="auto"/>
    </w:pPr>
    <w:rPr>
      <w:sz w:val="20"/>
    </w:rPr>
  </w:style>
  <w:style w:type="paragraph" w:customStyle="1" w:styleId="nzIndenti">
    <w:name w:val="nzIndent(i)"/>
    <w:basedOn w:val="zIndenti"/>
    <w:rsid w:val="006A6A1D"/>
    <w:pPr>
      <w:spacing w:before="40" w:line="240" w:lineRule="auto"/>
    </w:pPr>
    <w:rPr>
      <w:sz w:val="20"/>
    </w:rPr>
  </w:style>
  <w:style w:type="paragraph" w:customStyle="1" w:styleId="nzIndentI0">
    <w:name w:val="nzIndent(I)"/>
    <w:basedOn w:val="zIndentI0"/>
    <w:rsid w:val="006A6A1D"/>
    <w:pPr>
      <w:spacing w:before="40" w:line="240" w:lineRule="auto"/>
    </w:pPr>
    <w:rPr>
      <w:sz w:val="20"/>
    </w:rPr>
  </w:style>
  <w:style w:type="paragraph" w:customStyle="1" w:styleId="nzPenpara">
    <w:name w:val="nzPenpara"/>
    <w:basedOn w:val="zPenpara"/>
    <w:rsid w:val="006A6A1D"/>
    <w:pPr>
      <w:spacing w:before="40" w:line="240" w:lineRule="auto"/>
    </w:pPr>
    <w:rPr>
      <w:sz w:val="20"/>
    </w:rPr>
  </w:style>
  <w:style w:type="paragraph" w:customStyle="1" w:styleId="nzPenstart">
    <w:name w:val="nzPenstart"/>
    <w:basedOn w:val="zPenstart"/>
    <w:rsid w:val="006A6A1D"/>
    <w:pPr>
      <w:spacing w:before="40" w:line="240" w:lineRule="auto"/>
    </w:pPr>
    <w:rPr>
      <w:sz w:val="20"/>
    </w:rPr>
  </w:style>
  <w:style w:type="paragraph" w:customStyle="1" w:styleId="nzSubsection">
    <w:name w:val="nzSubsection"/>
    <w:basedOn w:val="zSubsection"/>
    <w:rsid w:val="006A6A1D"/>
    <w:pPr>
      <w:spacing w:before="80" w:line="240" w:lineRule="auto"/>
    </w:pPr>
    <w:rPr>
      <w:sz w:val="20"/>
    </w:rPr>
  </w:style>
  <w:style w:type="paragraph" w:customStyle="1" w:styleId="MiscellaneousBody">
    <w:name w:val="Miscellaneous Body"/>
    <w:basedOn w:val="MiscellaneousHeading"/>
    <w:rsid w:val="006A6A1D"/>
    <w:pPr>
      <w:keepNext w:val="0"/>
      <w:jc w:val="left"/>
    </w:pPr>
  </w:style>
  <w:style w:type="paragraph" w:customStyle="1" w:styleId="MiscellaneousFootnotes">
    <w:name w:val="Miscellaneous Footnotes"/>
    <w:basedOn w:val="MiscellaneousBody"/>
    <w:rsid w:val="006A6A1D"/>
  </w:style>
  <w:style w:type="paragraph" w:customStyle="1" w:styleId="yShoulderClause">
    <w:name w:val="yShoulderClause"/>
    <w:next w:val="ySubsection"/>
    <w:rsid w:val="006A6A1D"/>
    <w:pPr>
      <w:spacing w:before="120"/>
      <w:jc w:val="right"/>
    </w:pPr>
    <w:rPr>
      <w:sz w:val="22"/>
    </w:rPr>
  </w:style>
  <w:style w:type="paragraph" w:customStyle="1" w:styleId="yScheduleHeading">
    <w:name w:val="yScheduleHeading"/>
    <w:basedOn w:val="yHeading2"/>
    <w:rsid w:val="006A6A1D"/>
    <w:pPr>
      <w:pageBreakBefore/>
      <w:spacing w:before="0"/>
    </w:pPr>
  </w:style>
  <w:style w:type="character" w:customStyle="1" w:styleId="CharProduced">
    <w:name w:val="CharProduced"/>
    <w:rsid w:val="006A6A1D"/>
    <w:rPr>
      <w:noProof w:val="0"/>
      <w:spacing w:val="-3"/>
    </w:rPr>
  </w:style>
  <w:style w:type="paragraph" w:customStyle="1" w:styleId="FooterDisclaimer">
    <w:name w:val="Footer.Disclaimer"/>
    <w:rsid w:val="006A6A1D"/>
    <w:pPr>
      <w:jc w:val="center"/>
    </w:pPr>
    <w:rPr>
      <w:rFonts w:ascii="Arial" w:hAnsi="Arial"/>
      <w:i/>
      <w:sz w:val="16"/>
    </w:rPr>
  </w:style>
  <w:style w:type="paragraph" w:customStyle="1" w:styleId="HeaderActNameLeft">
    <w:name w:val="Header.ActName.Left"/>
    <w:rsid w:val="006A6A1D"/>
    <w:rPr>
      <w:rFonts w:ascii="Arial" w:hAnsi="Arial"/>
      <w:b/>
      <w:i/>
    </w:rPr>
  </w:style>
  <w:style w:type="paragraph" w:customStyle="1" w:styleId="HeaderActNameRight">
    <w:name w:val="Header.ActName.Right"/>
    <w:rsid w:val="006A6A1D"/>
    <w:pPr>
      <w:jc w:val="right"/>
    </w:pPr>
    <w:rPr>
      <w:rFonts w:ascii="Arial" w:hAnsi="Arial"/>
      <w:b/>
      <w:i/>
    </w:rPr>
  </w:style>
  <w:style w:type="paragraph" w:customStyle="1" w:styleId="HeaderNumberLeft">
    <w:name w:val="Header.Number.Left"/>
    <w:rsid w:val="006A6A1D"/>
    <w:pPr>
      <w:spacing w:before="40"/>
    </w:pPr>
    <w:rPr>
      <w:rFonts w:ascii="Arial" w:hAnsi="Arial"/>
      <w:b/>
    </w:rPr>
  </w:style>
  <w:style w:type="paragraph" w:customStyle="1" w:styleId="HeaderNumberRight">
    <w:name w:val="Header.Number.Right"/>
    <w:rsid w:val="006A6A1D"/>
    <w:pPr>
      <w:spacing w:before="40"/>
      <w:jc w:val="right"/>
    </w:pPr>
    <w:rPr>
      <w:rFonts w:ascii="Arial" w:hAnsi="Arial"/>
      <w:b/>
    </w:rPr>
  </w:style>
  <w:style w:type="paragraph" w:customStyle="1" w:styleId="HeaderTextLeft">
    <w:name w:val="Header.Text.Left"/>
    <w:rsid w:val="006A6A1D"/>
    <w:pPr>
      <w:spacing w:before="40"/>
    </w:pPr>
    <w:rPr>
      <w:rFonts w:ascii="Arial" w:hAnsi="Arial"/>
    </w:rPr>
  </w:style>
  <w:style w:type="paragraph" w:customStyle="1" w:styleId="HeaderTextRight">
    <w:name w:val="Header.Text.Right"/>
    <w:rsid w:val="006A6A1D"/>
    <w:pPr>
      <w:spacing w:before="40"/>
      <w:jc w:val="right"/>
    </w:pPr>
    <w:rPr>
      <w:rFonts w:ascii="Arial" w:hAnsi="Arial"/>
    </w:rPr>
  </w:style>
  <w:style w:type="paragraph" w:customStyle="1" w:styleId="HeaderSectionLeft">
    <w:name w:val="Header.Section.Left"/>
    <w:rsid w:val="006A6A1D"/>
    <w:pPr>
      <w:spacing w:before="120"/>
    </w:pPr>
    <w:rPr>
      <w:rFonts w:ascii="Arial" w:hAnsi="Arial"/>
      <w:b/>
    </w:rPr>
  </w:style>
  <w:style w:type="paragraph" w:customStyle="1" w:styleId="HeaderSectionRight">
    <w:name w:val="Header.Section.Right"/>
    <w:rsid w:val="006A6A1D"/>
    <w:pPr>
      <w:spacing w:before="120"/>
      <w:jc w:val="right"/>
    </w:pPr>
    <w:rPr>
      <w:rFonts w:ascii="Arial" w:hAnsi="Arial"/>
      <w:b/>
    </w:rPr>
  </w:style>
  <w:style w:type="paragraph" w:customStyle="1" w:styleId="FooterPageLeft">
    <w:name w:val="Footer.Page.Left"/>
    <w:rsid w:val="006A6A1D"/>
    <w:pPr>
      <w:pBdr>
        <w:top w:val="single" w:sz="4" w:space="1" w:color="auto"/>
      </w:pBdr>
    </w:pPr>
    <w:rPr>
      <w:rFonts w:ascii="Arial" w:hAnsi="Arial"/>
    </w:rPr>
  </w:style>
  <w:style w:type="paragraph" w:customStyle="1" w:styleId="FooterPageRight">
    <w:name w:val="Footer.Page.Right"/>
    <w:rsid w:val="006A6A1D"/>
    <w:pPr>
      <w:pBdr>
        <w:top w:val="single" w:sz="4" w:space="1" w:color="auto"/>
      </w:pBdr>
      <w:jc w:val="right"/>
    </w:pPr>
    <w:rPr>
      <w:rFonts w:ascii="Arial" w:hAnsi="Arial"/>
    </w:rPr>
  </w:style>
  <w:style w:type="character" w:customStyle="1" w:styleId="CharPageNo">
    <w:name w:val="CharPageNo"/>
    <w:rsid w:val="006A6A1D"/>
    <w:rPr>
      <w:noProof w:val="0"/>
      <w:sz w:val="20"/>
    </w:rPr>
  </w:style>
  <w:style w:type="paragraph" w:customStyle="1" w:styleId="Repealed">
    <w:name w:val="Repealed"/>
    <w:basedOn w:val="Heading5"/>
    <w:rsid w:val="006A6A1D"/>
    <w:rPr>
      <w:b w:val="0"/>
      <w:i/>
    </w:rPr>
  </w:style>
  <w:style w:type="paragraph" w:styleId="TOC3">
    <w:name w:val="toc 3"/>
    <w:next w:val="Normal"/>
    <w:semiHidden/>
    <w:rsid w:val="006A6A1D"/>
    <w:pPr>
      <w:keepNext/>
      <w:spacing w:before="120" w:after="60"/>
      <w:ind w:left="1985" w:right="1134" w:hanging="567"/>
    </w:pPr>
    <w:rPr>
      <w:rFonts w:ascii="Helvetica" w:hAnsi="Helvetica"/>
      <w:b/>
      <w:noProof/>
      <w:sz w:val="18"/>
    </w:rPr>
  </w:style>
  <w:style w:type="paragraph" w:customStyle="1" w:styleId="yTable">
    <w:name w:val="yTable"/>
    <w:basedOn w:val="Table"/>
    <w:rsid w:val="006A6A1D"/>
    <w:pPr>
      <w:spacing w:line="240" w:lineRule="auto"/>
    </w:pPr>
  </w:style>
  <w:style w:type="paragraph" w:customStyle="1" w:styleId="nTable">
    <w:name w:val="nTable"/>
    <w:basedOn w:val="Table"/>
    <w:rsid w:val="006A6A1D"/>
    <w:pPr>
      <w:spacing w:before="40" w:line="240" w:lineRule="auto"/>
    </w:pPr>
    <w:rPr>
      <w:sz w:val="18"/>
    </w:rPr>
  </w:style>
  <w:style w:type="paragraph" w:customStyle="1" w:styleId="nzTable">
    <w:name w:val="nzTable"/>
    <w:basedOn w:val="Normal"/>
    <w:rsid w:val="006A6A1D"/>
    <w:rPr>
      <w:sz w:val="20"/>
    </w:rPr>
  </w:style>
  <w:style w:type="paragraph" w:customStyle="1" w:styleId="zMiscellaneousHeading">
    <w:name w:val="zMiscellaneousHeading"/>
    <w:basedOn w:val="MiscellaneousHeading"/>
    <w:rsid w:val="006A6A1D"/>
    <w:pPr>
      <w:ind w:left="567" w:right="284"/>
    </w:pPr>
  </w:style>
  <w:style w:type="paragraph" w:customStyle="1" w:styleId="zMiscellaneousBody">
    <w:name w:val="zMiscellaneousBody"/>
    <w:basedOn w:val="Normal"/>
    <w:rsid w:val="006A6A1D"/>
    <w:pPr>
      <w:spacing w:before="160" w:line="260" w:lineRule="atLeast"/>
      <w:ind w:left="567" w:right="284"/>
    </w:pPr>
  </w:style>
  <w:style w:type="paragraph" w:customStyle="1" w:styleId="ABillFor">
    <w:name w:val="ABillFor"/>
    <w:basedOn w:val="Normal"/>
    <w:rsid w:val="006A6A1D"/>
    <w:pPr>
      <w:spacing w:before="240" w:after="600"/>
      <w:jc w:val="center"/>
    </w:pPr>
    <w:rPr>
      <w:b/>
    </w:rPr>
  </w:style>
  <w:style w:type="paragraph" w:customStyle="1" w:styleId="yFootnoteheading">
    <w:name w:val="yFootnote(heading)"/>
    <w:basedOn w:val="Footnoteheading"/>
    <w:rsid w:val="006A6A1D"/>
    <w:pPr>
      <w:spacing w:line="240" w:lineRule="auto"/>
    </w:pPr>
    <w:rPr>
      <w:sz w:val="22"/>
    </w:rPr>
  </w:style>
  <w:style w:type="paragraph" w:customStyle="1" w:styleId="PrincipalActReg">
    <w:name w:val="PrincipalAct_Reg"/>
    <w:rsid w:val="006A6A1D"/>
    <w:pPr>
      <w:spacing w:after="480"/>
      <w:jc w:val="center"/>
    </w:pPr>
    <w:rPr>
      <w:sz w:val="24"/>
    </w:rPr>
  </w:style>
  <w:style w:type="paragraph" w:customStyle="1" w:styleId="CentredBaseLine">
    <w:name w:val="CentredBaseLine"/>
    <w:rsid w:val="006A6A1D"/>
    <w:pPr>
      <w:suppressLineNumbers/>
      <w:spacing w:before="240"/>
    </w:pPr>
  </w:style>
  <w:style w:type="paragraph" w:customStyle="1" w:styleId="MadeBy">
    <w:name w:val="MadeBy"/>
    <w:rsid w:val="006A6A1D"/>
    <w:pPr>
      <w:spacing w:before="600"/>
    </w:pPr>
    <w:rPr>
      <w:sz w:val="24"/>
    </w:rPr>
  </w:style>
  <w:style w:type="paragraph" w:customStyle="1" w:styleId="ParlHouse">
    <w:name w:val="ParlHouse"/>
    <w:basedOn w:val="WA"/>
    <w:rsid w:val="006A6A1D"/>
    <w:pPr>
      <w:spacing w:after="300"/>
    </w:pPr>
    <w:rPr>
      <w:u w:val="single"/>
    </w:rPr>
  </w:style>
  <w:style w:type="paragraph" w:customStyle="1" w:styleId="nSubsection">
    <w:name w:val="nSubsection"/>
    <w:basedOn w:val="Subsection"/>
    <w:rsid w:val="006A6A1D"/>
    <w:pPr>
      <w:tabs>
        <w:tab w:val="clear" w:pos="595"/>
        <w:tab w:val="clear" w:pos="879"/>
        <w:tab w:val="left" w:pos="454"/>
      </w:tabs>
      <w:spacing w:before="80" w:line="240" w:lineRule="auto"/>
      <w:ind w:left="454" w:hanging="454"/>
    </w:pPr>
    <w:rPr>
      <w:sz w:val="20"/>
    </w:rPr>
  </w:style>
  <w:style w:type="paragraph" w:customStyle="1" w:styleId="Equation">
    <w:name w:val="Equation"/>
    <w:rsid w:val="006A6A1D"/>
    <w:rPr>
      <w:noProof/>
      <w:sz w:val="24"/>
    </w:rPr>
  </w:style>
  <w:style w:type="character" w:customStyle="1" w:styleId="DraftersNotes">
    <w:name w:val="DraftersNotes"/>
    <w:basedOn w:val="DefaultParagraphFont"/>
    <w:rsid w:val="006A6A1D"/>
    <w:rPr>
      <w:b/>
      <w:i/>
      <w:sz w:val="20"/>
    </w:rPr>
  </w:style>
  <w:style w:type="paragraph" w:customStyle="1" w:styleId="Graphics">
    <w:name w:val="Graphics"/>
    <w:basedOn w:val="Equation"/>
    <w:rsid w:val="006A6A1D"/>
  </w:style>
  <w:style w:type="paragraph" w:customStyle="1" w:styleId="zyScheduleHeading">
    <w:name w:val="zyScheduleHeading"/>
    <w:basedOn w:val="yScheduleHeading"/>
    <w:rsid w:val="006A6A1D"/>
    <w:pPr>
      <w:pageBreakBefore w:val="0"/>
      <w:outlineLvl w:val="9"/>
    </w:pPr>
    <w:rPr>
      <w:sz w:val="26"/>
    </w:rPr>
  </w:style>
  <w:style w:type="paragraph" w:customStyle="1" w:styleId="zyShoulderClause">
    <w:name w:val="zyShoulderClause"/>
    <w:basedOn w:val="yShoulderClause"/>
    <w:rsid w:val="006A6A1D"/>
  </w:style>
  <w:style w:type="paragraph" w:styleId="Header">
    <w:name w:val="header"/>
    <w:basedOn w:val="Normal"/>
    <w:next w:val="Heading5"/>
    <w:rsid w:val="006A6A1D"/>
    <w:pPr>
      <w:tabs>
        <w:tab w:val="center" w:pos="4153"/>
        <w:tab w:val="right" w:pos="8306"/>
      </w:tabs>
      <w:spacing w:line="260" w:lineRule="atLeast"/>
    </w:pPr>
    <w:rPr>
      <w:rFonts w:ascii="NewCenturySchlbk" w:hAnsi="NewCenturySchlbk"/>
    </w:rPr>
  </w:style>
  <w:style w:type="paragraph" w:customStyle="1" w:styleId="DefinedTerms">
    <w:name w:val="Defined Terms"/>
    <w:rsid w:val="006A6A1D"/>
    <w:pPr>
      <w:tabs>
        <w:tab w:val="right" w:leader="dot" w:pos="7070"/>
      </w:tabs>
      <w:ind w:left="578" w:right="578"/>
    </w:pPr>
  </w:style>
  <w:style w:type="paragraph" w:customStyle="1" w:styleId="DraftNo">
    <w:name w:val="DraftNo"/>
    <w:basedOn w:val="WA"/>
    <w:rsid w:val="006A6A1D"/>
    <w:pPr>
      <w:spacing w:before="120" w:after="120"/>
    </w:pPr>
  </w:style>
  <w:style w:type="paragraph" w:customStyle="1" w:styleId="ByCommand">
    <w:name w:val="ByCommand"/>
    <w:basedOn w:val="Normal"/>
    <w:rsid w:val="006A6A1D"/>
    <w:pPr>
      <w:tabs>
        <w:tab w:val="left" w:pos="4536"/>
      </w:tabs>
      <w:spacing w:before="240"/>
    </w:pPr>
  </w:style>
  <w:style w:type="paragraph" w:customStyle="1" w:styleId="NotesPerm">
    <w:name w:val="NotesPerm"/>
    <w:basedOn w:val="Normal"/>
    <w:rsid w:val="006A6A1D"/>
    <w:pPr>
      <w:tabs>
        <w:tab w:val="left" w:pos="879"/>
      </w:tabs>
      <w:spacing w:before="160"/>
      <w:ind w:left="879" w:hanging="879"/>
    </w:pPr>
    <w:rPr>
      <w:rFonts w:ascii="Arial" w:hAnsi="Arial"/>
      <w:sz w:val="18"/>
    </w:rPr>
  </w:style>
  <w:style w:type="character" w:customStyle="1" w:styleId="CharDefText">
    <w:name w:val="CharDefText"/>
    <w:basedOn w:val="DefaultParagraphFont"/>
    <w:rsid w:val="006A6A1D"/>
    <w:rPr>
      <w:b/>
      <w:i/>
    </w:rPr>
  </w:style>
  <w:style w:type="character" w:customStyle="1" w:styleId="CharSchText">
    <w:name w:val="CharSchText"/>
    <w:rsid w:val="006A6A1D"/>
    <w:rPr>
      <w:noProof w:val="0"/>
    </w:rPr>
  </w:style>
  <w:style w:type="paragraph" w:customStyle="1" w:styleId="zLongTitle">
    <w:name w:val="zLong Title"/>
    <w:basedOn w:val="LongTitle"/>
    <w:rsid w:val="006A6A1D"/>
    <w:pPr>
      <w:ind w:left="567" w:right="284"/>
    </w:pPr>
  </w:style>
  <w:style w:type="paragraph" w:customStyle="1" w:styleId="zytable">
    <w:name w:val="zytable"/>
    <w:basedOn w:val="yTable"/>
    <w:rsid w:val="006A6A1D"/>
    <w:pPr>
      <w:ind w:left="567" w:right="284"/>
    </w:pPr>
  </w:style>
  <w:style w:type="paragraph" w:customStyle="1" w:styleId="nzMiscellaneousHeading">
    <w:name w:val="nzMiscellaneous Heading"/>
    <w:basedOn w:val="zMiscellaneousHeading"/>
    <w:rsid w:val="006A6A1D"/>
    <w:pPr>
      <w:spacing w:before="80" w:line="240" w:lineRule="auto"/>
    </w:pPr>
    <w:rPr>
      <w:sz w:val="20"/>
    </w:rPr>
  </w:style>
  <w:style w:type="paragraph" w:customStyle="1" w:styleId="yMiscellaneousHeading">
    <w:name w:val="yMiscellaneous Heading"/>
    <w:basedOn w:val="MiscellaneousHeading"/>
    <w:rsid w:val="006A6A1D"/>
    <w:pPr>
      <w:spacing w:line="240" w:lineRule="auto"/>
    </w:pPr>
    <w:rPr>
      <w:sz w:val="22"/>
    </w:rPr>
  </w:style>
  <w:style w:type="paragraph" w:customStyle="1" w:styleId="yMiscellaneousBody">
    <w:name w:val="yMiscellaneous Body"/>
    <w:basedOn w:val="MiscellaneousBody"/>
    <w:rsid w:val="006A6A1D"/>
    <w:pPr>
      <w:spacing w:line="240" w:lineRule="auto"/>
    </w:pPr>
    <w:rPr>
      <w:sz w:val="22"/>
    </w:rPr>
  </w:style>
  <w:style w:type="paragraph" w:customStyle="1" w:styleId="yMiscellaneousFootnotes">
    <w:name w:val="yMiscellaneous Footnotes"/>
    <w:basedOn w:val="MiscellaneousFootnotes"/>
    <w:rsid w:val="006A6A1D"/>
    <w:pPr>
      <w:spacing w:line="240" w:lineRule="auto"/>
    </w:pPr>
    <w:rPr>
      <w:sz w:val="22"/>
    </w:rPr>
  </w:style>
  <w:style w:type="paragraph" w:customStyle="1" w:styleId="zyMiscellaneousHeading">
    <w:name w:val="zyMiscellaneous Heading"/>
    <w:basedOn w:val="zMiscellaneousHeading"/>
    <w:rsid w:val="006A6A1D"/>
    <w:pPr>
      <w:spacing w:line="240" w:lineRule="auto"/>
    </w:pPr>
    <w:rPr>
      <w:sz w:val="22"/>
    </w:rPr>
  </w:style>
  <w:style w:type="paragraph" w:customStyle="1" w:styleId="zyMiscellaneousBody">
    <w:name w:val="zyMiscellaneous Body"/>
    <w:basedOn w:val="zMiscellaneousBody"/>
    <w:rsid w:val="006A6A1D"/>
    <w:pPr>
      <w:spacing w:line="240" w:lineRule="auto"/>
    </w:pPr>
    <w:rPr>
      <w:sz w:val="22"/>
    </w:rPr>
  </w:style>
  <w:style w:type="paragraph" w:customStyle="1" w:styleId="zTablet">
    <w:name w:val="zTable t"/>
    <w:basedOn w:val="Table"/>
    <w:rsid w:val="006A6A1D"/>
  </w:style>
  <w:style w:type="paragraph" w:customStyle="1" w:styleId="nzMiscellaneousBody">
    <w:name w:val="nzMiscellaneous Body"/>
    <w:basedOn w:val="zMiscellaneousBody"/>
    <w:rsid w:val="006A6A1D"/>
    <w:pPr>
      <w:spacing w:before="80" w:line="240" w:lineRule="auto"/>
    </w:pPr>
    <w:rPr>
      <w:sz w:val="20"/>
    </w:rPr>
  </w:style>
  <w:style w:type="paragraph" w:customStyle="1" w:styleId="NotesPerm2">
    <w:name w:val="NotesPerm(2)"/>
    <w:basedOn w:val="NotesPerm"/>
    <w:rsid w:val="006A6A1D"/>
    <w:pPr>
      <w:numPr>
        <w:numId w:val="12"/>
      </w:numPr>
      <w:tabs>
        <w:tab w:val="clear" w:pos="879"/>
      </w:tabs>
    </w:pPr>
  </w:style>
  <w:style w:type="paragraph" w:customStyle="1" w:styleId="OmitFootnote">
    <w:name w:val="OmitFootnote"/>
    <w:basedOn w:val="yEdnotesection"/>
    <w:rsid w:val="006A6A1D"/>
    <w:pPr>
      <w:spacing w:before="600"/>
      <w:outlineLvl w:val="1"/>
    </w:pPr>
  </w:style>
  <w:style w:type="paragraph" w:customStyle="1" w:styleId="yNumberedItem">
    <w:name w:val="yNumberedItem"/>
    <w:basedOn w:val="yHeading5"/>
    <w:rsid w:val="006A6A1D"/>
    <w:pPr>
      <w:keepNext w:val="0"/>
      <w:keepLines w:val="0"/>
      <w:spacing w:before="120"/>
      <w:outlineLvl w:val="9"/>
    </w:pPr>
    <w:rPr>
      <w:b w:val="0"/>
    </w:rPr>
  </w:style>
  <w:style w:type="paragraph" w:customStyle="1" w:styleId="zyNumberedItem">
    <w:name w:val="zyNumberedItem"/>
    <w:basedOn w:val="yNumberedItem"/>
    <w:rsid w:val="006A6A1D"/>
    <w:pPr>
      <w:tabs>
        <w:tab w:val="clear" w:pos="879"/>
        <w:tab w:val="left" w:pos="1446"/>
      </w:tabs>
      <w:ind w:left="1446" w:right="284"/>
    </w:pPr>
  </w:style>
  <w:style w:type="paragraph" w:customStyle="1" w:styleId="nzLongTitle">
    <w:name w:val="nzLong Title"/>
    <w:basedOn w:val="zLongTitle"/>
    <w:rsid w:val="006A6A1D"/>
    <w:pPr>
      <w:spacing w:before="40"/>
    </w:pPr>
    <w:rPr>
      <w:sz w:val="20"/>
    </w:rPr>
  </w:style>
  <w:style w:type="paragraph" w:customStyle="1" w:styleId="nzNotesPerm">
    <w:name w:val="nzNotesPerm"/>
    <w:basedOn w:val="NotesPerm"/>
    <w:rsid w:val="006A6A1D"/>
    <w:pPr>
      <w:tabs>
        <w:tab w:val="clear" w:pos="879"/>
        <w:tab w:val="left" w:pos="1446"/>
      </w:tabs>
      <w:spacing w:before="40"/>
      <w:ind w:left="1446" w:right="284"/>
    </w:pPr>
    <w:rPr>
      <w:sz w:val="14"/>
    </w:rPr>
  </w:style>
  <w:style w:type="paragraph" w:customStyle="1" w:styleId="nzNumberedItem">
    <w:name w:val="nzNumberedItem"/>
    <w:basedOn w:val="zyNumberedItem"/>
    <w:rsid w:val="006A6A1D"/>
    <w:pPr>
      <w:spacing w:before="40"/>
    </w:pPr>
    <w:rPr>
      <w:sz w:val="20"/>
    </w:rPr>
  </w:style>
  <w:style w:type="paragraph" w:customStyle="1" w:styleId="yHeading6">
    <w:name w:val="yHeading 6"/>
    <w:basedOn w:val="Heading6"/>
    <w:rsid w:val="006A6A1D"/>
    <w:rPr>
      <w:sz w:val="22"/>
    </w:rPr>
  </w:style>
  <w:style w:type="paragraph" w:customStyle="1" w:styleId="yScheduleHeading2">
    <w:name w:val="yScheduleHeading 2"/>
    <w:basedOn w:val="yScheduleHeading"/>
    <w:rsid w:val="006A6A1D"/>
    <w:pPr>
      <w:pageBreakBefore w:val="0"/>
      <w:spacing w:before="240"/>
    </w:pPr>
  </w:style>
  <w:style w:type="character" w:customStyle="1" w:styleId="CharSClsNo">
    <w:name w:val="CharSClsNo"/>
    <w:basedOn w:val="DefaultParagraphFont"/>
    <w:rsid w:val="006A6A1D"/>
    <w:rPr>
      <w:sz w:val="22"/>
    </w:rPr>
  </w:style>
  <w:style w:type="character" w:customStyle="1" w:styleId="CharSDivNo">
    <w:name w:val="CharSDivNo"/>
    <w:basedOn w:val="DefaultParagraphFont"/>
    <w:rsid w:val="006A6A1D"/>
    <w:rPr>
      <w:sz w:val="24"/>
    </w:rPr>
  </w:style>
  <w:style w:type="character" w:customStyle="1" w:styleId="CharSDivText">
    <w:name w:val="CharSDivText"/>
    <w:basedOn w:val="DefaultParagraphFont"/>
    <w:rsid w:val="006A6A1D"/>
    <w:rPr>
      <w:sz w:val="24"/>
    </w:rPr>
  </w:style>
  <w:style w:type="paragraph" w:customStyle="1" w:styleId="Ednotepart">
    <w:name w:val="Ednote(part)"/>
    <w:basedOn w:val="Ednotesection"/>
    <w:rsid w:val="006A6A1D"/>
    <w:pPr>
      <w:tabs>
        <w:tab w:val="clear" w:pos="893"/>
      </w:tabs>
      <w:ind w:left="0" w:firstLine="0"/>
    </w:pPr>
  </w:style>
  <w:style w:type="paragraph" w:customStyle="1" w:styleId="Ednotedivision">
    <w:name w:val="Ednote(division)"/>
    <w:basedOn w:val="Ednotepart"/>
    <w:rsid w:val="006A6A1D"/>
  </w:style>
  <w:style w:type="paragraph" w:customStyle="1" w:styleId="Ednotesubdivision">
    <w:name w:val="Ednote(subdivision)"/>
    <w:basedOn w:val="Ednotepart"/>
    <w:rsid w:val="006A6A1D"/>
  </w:style>
  <w:style w:type="paragraph" w:customStyle="1" w:styleId="Footnotelongtitle">
    <w:name w:val="Footnote(longtitle)"/>
    <w:basedOn w:val="Footnotesection"/>
    <w:rsid w:val="006A6A1D"/>
  </w:style>
  <w:style w:type="paragraph" w:customStyle="1" w:styleId="Footnotepreamble">
    <w:name w:val="Footnote(preamble)"/>
    <w:basedOn w:val="Footnotesection"/>
    <w:rsid w:val="006A6A1D"/>
  </w:style>
  <w:style w:type="paragraph" w:customStyle="1" w:styleId="LegTblHist">
    <w:name w:val="LegTblHist"/>
    <w:basedOn w:val="Heading2"/>
    <w:rsid w:val="006A6A1D"/>
    <w:rPr>
      <w:bCs/>
    </w:rPr>
  </w:style>
  <w:style w:type="paragraph" w:customStyle="1" w:styleId="LongTitle2">
    <w:name w:val="Long Title2"/>
    <w:basedOn w:val="LongTitle"/>
    <w:rsid w:val="006A6A1D"/>
    <w:pPr>
      <w:tabs>
        <w:tab w:val="right" w:pos="170"/>
        <w:tab w:val="left" w:pos="397"/>
      </w:tabs>
      <w:ind w:left="397" w:hanging="397"/>
    </w:pPr>
  </w:style>
  <w:style w:type="paragraph" w:customStyle="1" w:styleId="LongTitle3">
    <w:name w:val="Long Title3"/>
    <w:basedOn w:val="LongTitle"/>
    <w:rsid w:val="006A6A1D"/>
    <w:pPr>
      <w:tabs>
        <w:tab w:val="right" w:pos="567"/>
        <w:tab w:val="left" w:pos="794"/>
      </w:tabs>
      <w:ind w:left="794" w:hanging="794"/>
    </w:pPr>
  </w:style>
  <w:style w:type="paragraph" w:customStyle="1" w:styleId="Preamble2">
    <w:name w:val="Preamble2"/>
    <w:basedOn w:val="Preamble"/>
    <w:rsid w:val="006A6A1D"/>
    <w:pPr>
      <w:tabs>
        <w:tab w:val="clear" w:pos="567"/>
      </w:tabs>
      <w:spacing w:before="80"/>
      <w:ind w:left="0" w:firstLine="0"/>
    </w:pPr>
  </w:style>
  <w:style w:type="paragraph" w:customStyle="1" w:styleId="Preamble1">
    <w:name w:val="Preamble1"/>
    <w:basedOn w:val="Preamble2"/>
    <w:rsid w:val="006A6A1D"/>
    <w:pPr>
      <w:spacing w:before="120"/>
    </w:pPr>
    <w:rPr>
      <w:b/>
    </w:rPr>
  </w:style>
  <w:style w:type="paragraph" w:customStyle="1" w:styleId="Preamble3">
    <w:name w:val="Preamble3"/>
    <w:basedOn w:val="Preamble2"/>
    <w:rsid w:val="006A6A1D"/>
    <w:pPr>
      <w:tabs>
        <w:tab w:val="right" w:pos="595"/>
        <w:tab w:val="left" w:pos="879"/>
      </w:tabs>
      <w:ind w:left="879" w:hanging="879"/>
    </w:pPr>
  </w:style>
  <w:style w:type="paragraph" w:customStyle="1" w:styleId="Preamble4">
    <w:name w:val="Preamble4"/>
    <w:basedOn w:val="Preamble2"/>
    <w:rsid w:val="006A6A1D"/>
    <w:pPr>
      <w:tabs>
        <w:tab w:val="right" w:pos="1332"/>
        <w:tab w:val="left" w:pos="1616"/>
      </w:tabs>
      <w:ind w:left="1616" w:hanging="1616"/>
    </w:pPr>
  </w:style>
  <w:style w:type="paragraph" w:customStyle="1" w:styleId="ReprintNo">
    <w:name w:val="ReprintNo."/>
    <w:rsid w:val="006A6A1D"/>
    <w:pPr>
      <w:outlineLvl w:val="0"/>
    </w:pPr>
    <w:rPr>
      <w:b/>
      <w:noProof/>
      <w:sz w:val="28"/>
    </w:rPr>
  </w:style>
  <w:style w:type="paragraph" w:customStyle="1" w:styleId="yEdnotedefitem">
    <w:name w:val="yEdnote(defitem)"/>
    <w:basedOn w:val="Ednotedefitem"/>
    <w:rsid w:val="006A6A1D"/>
    <w:rPr>
      <w:i w:val="0"/>
      <w:sz w:val="22"/>
    </w:rPr>
  </w:style>
  <w:style w:type="paragraph" w:customStyle="1" w:styleId="yEdnotedefpara">
    <w:name w:val="yEdnote(defpara)"/>
    <w:basedOn w:val="Ednotedefpara"/>
    <w:rsid w:val="006A6A1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A6A1D"/>
    <w:rPr>
      <w:i w:val="0"/>
      <w:sz w:val="22"/>
    </w:rPr>
  </w:style>
  <w:style w:type="paragraph" w:customStyle="1" w:styleId="yEdnoteschedule">
    <w:name w:val="yEdnote(schedule)"/>
    <w:basedOn w:val="yEdnotesection"/>
    <w:rsid w:val="006A6A1D"/>
    <w:pPr>
      <w:tabs>
        <w:tab w:val="clear" w:pos="893"/>
      </w:tabs>
      <w:ind w:left="0" w:firstLine="0"/>
    </w:pPr>
  </w:style>
  <w:style w:type="paragraph" w:customStyle="1" w:styleId="yEdnotedivision">
    <w:name w:val="yEdnote(division)"/>
    <w:basedOn w:val="yEdnoteschedule"/>
    <w:rsid w:val="006A6A1D"/>
  </w:style>
  <w:style w:type="paragraph" w:customStyle="1" w:styleId="yEdnotesubdivision">
    <w:name w:val="yEdnote(subdivision)"/>
    <w:basedOn w:val="yEdnoteschedule"/>
    <w:rsid w:val="006A6A1D"/>
  </w:style>
  <w:style w:type="paragraph" w:customStyle="1" w:styleId="yEdnotesubsection">
    <w:name w:val="yEdnote(subsection)"/>
    <w:basedOn w:val="Ednotesubsection"/>
    <w:rsid w:val="006A6A1D"/>
    <w:rPr>
      <w:sz w:val="22"/>
    </w:rPr>
  </w:style>
  <w:style w:type="paragraph" w:customStyle="1" w:styleId="TableAm">
    <w:name w:val="TableAm"/>
    <w:basedOn w:val="Normal"/>
    <w:rsid w:val="006A6A1D"/>
    <w:pPr>
      <w:tabs>
        <w:tab w:val="left" w:pos="567"/>
      </w:tabs>
      <w:spacing w:before="120"/>
    </w:pPr>
  </w:style>
  <w:style w:type="paragraph" w:customStyle="1" w:styleId="TableAmNote">
    <w:name w:val="TableAmNote"/>
    <w:basedOn w:val="NotesPerm"/>
    <w:rsid w:val="006A6A1D"/>
    <w:pPr>
      <w:tabs>
        <w:tab w:val="clear" w:pos="879"/>
        <w:tab w:val="left" w:pos="567"/>
      </w:tabs>
      <w:spacing w:before="60"/>
      <w:ind w:left="0" w:firstLine="0"/>
    </w:pPr>
  </w:style>
  <w:style w:type="paragraph" w:customStyle="1" w:styleId="BlankOpen">
    <w:name w:val="BlankOpen"/>
    <w:basedOn w:val="Normal"/>
    <w:rsid w:val="006A6A1D"/>
    <w:pPr>
      <w:keepNext/>
      <w:keepLines/>
      <w:jc w:val="center"/>
    </w:pPr>
    <w:rPr>
      <w:szCs w:val="24"/>
    </w:rPr>
  </w:style>
  <w:style w:type="paragraph" w:customStyle="1" w:styleId="BlankClose">
    <w:name w:val="BlankClose"/>
    <w:basedOn w:val="Normal"/>
    <w:rsid w:val="006A6A1D"/>
    <w:pPr>
      <w:keepLines/>
      <w:jc w:val="center"/>
    </w:pPr>
    <w:rPr>
      <w:szCs w:val="24"/>
    </w:rPr>
  </w:style>
  <w:style w:type="paragraph" w:customStyle="1" w:styleId="DeleteClose">
    <w:name w:val="DeleteClose"/>
    <w:basedOn w:val="Normal"/>
    <w:rsid w:val="006A6A1D"/>
    <w:pPr>
      <w:keepLines/>
      <w:jc w:val="center"/>
    </w:pPr>
    <w:rPr>
      <w:szCs w:val="24"/>
    </w:rPr>
  </w:style>
  <w:style w:type="paragraph" w:customStyle="1" w:styleId="DeleteListSub">
    <w:name w:val="DeleteListSub"/>
    <w:basedOn w:val="Normal"/>
    <w:rsid w:val="006A6A1D"/>
    <w:pPr>
      <w:widowControl w:val="0"/>
      <w:spacing w:before="80" w:line="260" w:lineRule="atLeast"/>
      <w:ind w:left="879"/>
    </w:pPr>
  </w:style>
  <w:style w:type="paragraph" w:customStyle="1" w:styleId="DeleteListPara">
    <w:name w:val="DeleteListPara"/>
    <w:basedOn w:val="DeleteListSub"/>
    <w:rsid w:val="006A6A1D"/>
    <w:pPr>
      <w:ind w:left="1616"/>
    </w:pPr>
  </w:style>
  <w:style w:type="paragraph" w:customStyle="1" w:styleId="DeleteOpen">
    <w:name w:val="DeleteOpen"/>
    <w:basedOn w:val="Normal"/>
    <w:rsid w:val="006A6A1D"/>
    <w:pPr>
      <w:keepNext/>
      <w:keepLines/>
      <w:jc w:val="center"/>
    </w:pPr>
    <w:rPr>
      <w:szCs w:val="24"/>
    </w:rPr>
  </w:style>
  <w:style w:type="paragraph" w:customStyle="1" w:styleId="yDeleteListPara">
    <w:name w:val="yDeleteListPara"/>
    <w:basedOn w:val="DeleteListPara"/>
    <w:rsid w:val="006A6A1D"/>
    <w:rPr>
      <w:sz w:val="22"/>
    </w:rPr>
  </w:style>
  <w:style w:type="paragraph" w:customStyle="1" w:styleId="yDeleteListSub">
    <w:name w:val="yDeleteListSub"/>
    <w:basedOn w:val="DeleteListSub"/>
    <w:rsid w:val="006A6A1D"/>
    <w:rPr>
      <w:sz w:val="22"/>
    </w:rPr>
  </w:style>
  <w:style w:type="paragraph" w:customStyle="1" w:styleId="zDeleteListPara">
    <w:name w:val="zDeleteListPara"/>
    <w:basedOn w:val="DeleteListPara"/>
    <w:rsid w:val="006A6A1D"/>
    <w:pPr>
      <w:ind w:left="2183"/>
    </w:pPr>
  </w:style>
  <w:style w:type="paragraph" w:customStyle="1" w:styleId="zDeleteListSub">
    <w:name w:val="zDeleteListSub"/>
    <w:basedOn w:val="DeleteListSub"/>
    <w:rsid w:val="006A6A1D"/>
    <w:pPr>
      <w:ind w:left="1446"/>
    </w:pPr>
  </w:style>
  <w:style w:type="paragraph" w:customStyle="1" w:styleId="zyDeleteListPara">
    <w:name w:val="zyDeleteListPara"/>
    <w:basedOn w:val="DeleteListPara"/>
    <w:rsid w:val="006A6A1D"/>
    <w:rPr>
      <w:sz w:val="22"/>
    </w:rPr>
  </w:style>
  <w:style w:type="paragraph" w:customStyle="1" w:styleId="zyDeleteListSub">
    <w:name w:val="zyDeleteListSub"/>
    <w:basedOn w:val="DeleteListSub"/>
    <w:rsid w:val="006A6A1D"/>
    <w:rPr>
      <w:sz w:val="22"/>
    </w:rPr>
  </w:style>
  <w:style w:type="paragraph" w:customStyle="1" w:styleId="TableNAm">
    <w:name w:val="TableNAm"/>
    <w:basedOn w:val="TableAm"/>
    <w:rsid w:val="006A6A1D"/>
  </w:style>
  <w:style w:type="paragraph" w:customStyle="1" w:styleId="THeading">
    <w:name w:val="THeading"/>
    <w:rsid w:val="006A6A1D"/>
    <w:pPr>
      <w:keepNext/>
      <w:spacing w:before="160" w:after="60" w:line="260" w:lineRule="atLeast"/>
      <w:jc w:val="center"/>
    </w:pPr>
    <w:rPr>
      <w:b/>
      <w:bCs/>
      <w:sz w:val="24"/>
    </w:rPr>
  </w:style>
  <w:style w:type="paragraph" w:customStyle="1" w:styleId="THeadingAmNote">
    <w:name w:val="THeadingAmNote"/>
    <w:basedOn w:val="THeading"/>
    <w:rsid w:val="006A6A1D"/>
    <w:pPr>
      <w:spacing w:line="240" w:lineRule="auto"/>
    </w:pPr>
    <w:rPr>
      <w:rFonts w:ascii="Arial" w:hAnsi="Arial"/>
      <w:bCs w:val="0"/>
      <w:sz w:val="18"/>
    </w:rPr>
  </w:style>
  <w:style w:type="paragraph" w:customStyle="1" w:styleId="THeadingNAm">
    <w:name w:val="THeadingNAm"/>
    <w:basedOn w:val="THeading"/>
    <w:rsid w:val="006A6A1D"/>
    <w:pPr>
      <w:ind w:left="879" w:right="142"/>
    </w:pPr>
  </w:style>
  <w:style w:type="paragraph" w:customStyle="1" w:styleId="yTableNAm">
    <w:name w:val="yTableNAm"/>
    <w:basedOn w:val="TableAm"/>
    <w:rsid w:val="006A6A1D"/>
    <w:rPr>
      <w:sz w:val="22"/>
    </w:rPr>
  </w:style>
  <w:style w:type="paragraph" w:customStyle="1" w:styleId="yTHeadingNAm">
    <w:name w:val="yTHeadingNAm"/>
    <w:basedOn w:val="THeading"/>
    <w:rsid w:val="006A6A1D"/>
    <w:pPr>
      <w:ind w:left="142" w:right="142"/>
    </w:pPr>
    <w:rPr>
      <w:sz w:val="22"/>
    </w:rPr>
  </w:style>
  <w:style w:type="paragraph" w:customStyle="1" w:styleId="zTableNAm">
    <w:name w:val="zTableNAm"/>
    <w:basedOn w:val="TableAm"/>
    <w:rsid w:val="006A6A1D"/>
  </w:style>
  <w:style w:type="paragraph" w:customStyle="1" w:styleId="zTHeadingNAm">
    <w:name w:val="zTHeadingNAm"/>
    <w:basedOn w:val="THeading"/>
    <w:rsid w:val="006A6A1D"/>
    <w:pPr>
      <w:ind w:left="1446" w:right="142"/>
    </w:pPr>
  </w:style>
  <w:style w:type="paragraph" w:customStyle="1" w:styleId="zyTHeadingNAm">
    <w:name w:val="zyTHeadingNAm"/>
    <w:basedOn w:val="THeading"/>
    <w:rsid w:val="006A6A1D"/>
    <w:pPr>
      <w:ind w:left="709" w:right="142"/>
    </w:pPr>
    <w:rPr>
      <w:sz w:val="22"/>
    </w:rPr>
  </w:style>
  <w:style w:type="paragraph" w:customStyle="1" w:styleId="-PAGE-">
    <w:name w:val="- PAGE -"/>
    <w:rsid w:val="006A6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A1D"/>
    <w:rPr>
      <w:sz w:val="24"/>
    </w:rPr>
  </w:style>
  <w:style w:type="paragraph" w:styleId="Heading1">
    <w:name w:val="heading 1"/>
    <w:next w:val="Heading2"/>
    <w:qFormat/>
    <w:rsid w:val="006A6A1D"/>
    <w:pPr>
      <w:keepNext/>
      <w:keepLines/>
      <w:pageBreakBefore/>
      <w:spacing w:before="320" w:line="260" w:lineRule="atLeast"/>
      <w:jc w:val="center"/>
      <w:outlineLvl w:val="0"/>
    </w:pPr>
    <w:rPr>
      <w:b/>
      <w:kern w:val="28"/>
      <w:sz w:val="34"/>
    </w:rPr>
  </w:style>
  <w:style w:type="paragraph" w:styleId="Heading2">
    <w:name w:val="heading 2"/>
    <w:next w:val="Heading3"/>
    <w:qFormat/>
    <w:rsid w:val="006A6A1D"/>
    <w:pPr>
      <w:keepNext/>
      <w:pageBreakBefore/>
      <w:spacing w:line="260" w:lineRule="atLeast"/>
      <w:jc w:val="center"/>
      <w:outlineLvl w:val="1"/>
    </w:pPr>
    <w:rPr>
      <w:b/>
      <w:snapToGrid w:val="0"/>
      <w:sz w:val="30"/>
    </w:rPr>
  </w:style>
  <w:style w:type="paragraph" w:styleId="Heading3">
    <w:name w:val="heading 3"/>
    <w:next w:val="Heading4"/>
    <w:qFormat/>
    <w:rsid w:val="006A6A1D"/>
    <w:pPr>
      <w:keepNext/>
      <w:spacing w:before="240" w:line="260" w:lineRule="atLeast"/>
      <w:jc w:val="center"/>
      <w:outlineLvl w:val="2"/>
    </w:pPr>
    <w:rPr>
      <w:b/>
      <w:sz w:val="26"/>
    </w:rPr>
  </w:style>
  <w:style w:type="paragraph" w:styleId="Heading4">
    <w:name w:val="heading 4"/>
    <w:next w:val="Heading5"/>
    <w:qFormat/>
    <w:rsid w:val="006A6A1D"/>
    <w:pPr>
      <w:keepNext/>
      <w:spacing w:before="240"/>
      <w:jc w:val="center"/>
      <w:outlineLvl w:val="3"/>
    </w:pPr>
    <w:rPr>
      <w:b/>
      <w:sz w:val="24"/>
    </w:rPr>
  </w:style>
  <w:style w:type="paragraph" w:styleId="Heading5">
    <w:name w:val="heading 5"/>
    <w:next w:val="Normal"/>
    <w:qFormat/>
    <w:rsid w:val="006A6A1D"/>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6A6A1D"/>
    <w:pPr>
      <w:keepNext/>
      <w:spacing w:before="240"/>
      <w:jc w:val="center"/>
      <w:outlineLvl w:val="5"/>
    </w:pPr>
    <w:rPr>
      <w:i/>
      <w:noProof/>
      <w:sz w:val="24"/>
    </w:rPr>
  </w:style>
  <w:style w:type="paragraph" w:styleId="Heading7">
    <w:name w:val="heading 7"/>
    <w:basedOn w:val="Heading6"/>
    <w:next w:val="Normal"/>
    <w:qFormat/>
    <w:rsid w:val="006A6A1D"/>
    <w:pPr>
      <w:spacing w:before="280"/>
      <w:outlineLvl w:val="6"/>
    </w:pPr>
    <w:rPr>
      <w:sz w:val="30"/>
    </w:rPr>
  </w:style>
  <w:style w:type="paragraph" w:styleId="Heading8">
    <w:name w:val="heading 8"/>
    <w:basedOn w:val="Heading6"/>
    <w:next w:val="Normal"/>
    <w:qFormat/>
    <w:rsid w:val="006A6A1D"/>
    <w:pPr>
      <w:outlineLvl w:val="7"/>
    </w:pPr>
    <w:rPr>
      <w:sz w:val="28"/>
    </w:rPr>
  </w:style>
  <w:style w:type="paragraph" w:styleId="Heading9">
    <w:name w:val="heading 9"/>
    <w:basedOn w:val="Heading1"/>
    <w:next w:val="Normal"/>
    <w:qFormat/>
    <w:rsid w:val="006A6A1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6A6A1D"/>
    <w:pPr>
      <w:spacing w:line="240" w:lineRule="auto"/>
    </w:pPr>
    <w:rPr>
      <w:sz w:val="22"/>
    </w:rPr>
  </w:style>
  <w:style w:type="paragraph" w:customStyle="1" w:styleId="zDefitem">
    <w:name w:val="zDefitem"/>
    <w:basedOn w:val="Normal"/>
    <w:rsid w:val="006A6A1D"/>
    <w:pPr>
      <w:tabs>
        <w:tab w:val="right" w:pos="3459"/>
        <w:tab w:val="left" w:pos="3771"/>
      </w:tabs>
      <w:spacing w:before="80" w:line="260" w:lineRule="atLeast"/>
      <w:ind w:left="3686" w:right="284" w:hanging="851"/>
    </w:pPr>
  </w:style>
  <w:style w:type="paragraph" w:customStyle="1" w:styleId="Defitem">
    <w:name w:val="Defitem"/>
    <w:rsid w:val="006A6A1D"/>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6A6A1D"/>
    <w:pPr>
      <w:spacing w:before="500"/>
    </w:pPr>
    <w:rPr>
      <w:sz w:val="26"/>
    </w:rPr>
  </w:style>
  <w:style w:type="paragraph" w:customStyle="1" w:styleId="NameofActReg">
    <w:name w:val="Name of Act/Reg"/>
    <w:next w:val="Normal"/>
    <w:rsid w:val="006A6A1D"/>
    <w:pPr>
      <w:spacing w:before="480" w:after="600"/>
      <w:jc w:val="center"/>
    </w:pPr>
    <w:rPr>
      <w:b/>
      <w:snapToGrid w:val="0"/>
      <w:sz w:val="34"/>
    </w:rPr>
  </w:style>
  <w:style w:type="paragraph" w:customStyle="1" w:styleId="ShortT">
    <w:name w:val="ShortT"/>
    <w:basedOn w:val="Normal"/>
    <w:next w:val="Normal"/>
    <w:rsid w:val="006A6A1D"/>
    <w:pPr>
      <w:spacing w:before="800"/>
      <w:jc w:val="center"/>
    </w:pPr>
    <w:rPr>
      <w:b/>
      <w:snapToGrid w:val="0"/>
      <w:sz w:val="38"/>
    </w:rPr>
  </w:style>
  <w:style w:type="paragraph" w:customStyle="1" w:styleId="Defpara">
    <w:name w:val="Defpara"/>
    <w:rsid w:val="006A6A1D"/>
    <w:pPr>
      <w:tabs>
        <w:tab w:val="right" w:pos="1332"/>
        <w:tab w:val="left" w:pos="1616"/>
      </w:tabs>
      <w:spacing w:before="80" w:line="260" w:lineRule="atLeast"/>
      <w:ind w:left="1616" w:hanging="1616"/>
    </w:pPr>
    <w:rPr>
      <w:snapToGrid w:val="0"/>
      <w:sz w:val="24"/>
    </w:rPr>
  </w:style>
  <w:style w:type="paragraph" w:styleId="Footer">
    <w:name w:val="footer"/>
    <w:basedOn w:val="Normal"/>
    <w:rsid w:val="006A6A1D"/>
    <w:pPr>
      <w:tabs>
        <w:tab w:val="center" w:pos="4153"/>
        <w:tab w:val="right" w:pos="8306"/>
      </w:tabs>
      <w:spacing w:line="260" w:lineRule="atLeast"/>
    </w:pPr>
    <w:rPr>
      <w:rFonts w:ascii="Arial" w:hAnsi="Arial"/>
    </w:rPr>
  </w:style>
  <w:style w:type="paragraph" w:customStyle="1" w:styleId="Ednotesection">
    <w:name w:val="Ednote(section)"/>
    <w:rsid w:val="006A6A1D"/>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6A6A1D"/>
    <w:rPr>
      <w:rFonts w:ascii="Times" w:hAnsi="Times"/>
      <w:sz w:val="18"/>
    </w:rPr>
  </w:style>
  <w:style w:type="character" w:styleId="PageNumber">
    <w:name w:val="page number"/>
    <w:basedOn w:val="DefaultParagraphFont"/>
    <w:rsid w:val="006A6A1D"/>
    <w:rPr>
      <w:sz w:val="20"/>
    </w:rPr>
  </w:style>
  <w:style w:type="paragraph" w:customStyle="1" w:styleId="zPenstart">
    <w:name w:val="zPenstart"/>
    <w:basedOn w:val="Normal"/>
    <w:rsid w:val="006A6A1D"/>
    <w:pPr>
      <w:tabs>
        <w:tab w:val="left" w:pos="1446"/>
      </w:tabs>
      <w:spacing w:before="80" w:line="260" w:lineRule="atLeast"/>
      <w:ind w:left="1843" w:right="284" w:hanging="1021"/>
    </w:pPr>
  </w:style>
  <w:style w:type="paragraph" w:customStyle="1" w:styleId="Penstart">
    <w:name w:val="Penstart"/>
    <w:basedOn w:val="Normal"/>
    <w:rsid w:val="006A6A1D"/>
    <w:pPr>
      <w:tabs>
        <w:tab w:val="left" w:pos="879"/>
      </w:tabs>
      <w:spacing w:before="80" w:line="260" w:lineRule="atLeast"/>
      <w:ind w:left="1332" w:hanging="1332"/>
    </w:pPr>
  </w:style>
  <w:style w:type="paragraph" w:customStyle="1" w:styleId="Preamble">
    <w:name w:val="Preamble"/>
    <w:rsid w:val="006A6A1D"/>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6A6A1D"/>
    <w:rPr>
      <w:b/>
      <w:sz w:val="24"/>
    </w:rPr>
  </w:style>
  <w:style w:type="paragraph" w:customStyle="1" w:styleId="ySubsection">
    <w:name w:val="ySubsection"/>
    <w:basedOn w:val="Subsection"/>
    <w:rsid w:val="006A6A1D"/>
    <w:pPr>
      <w:spacing w:line="240" w:lineRule="auto"/>
    </w:pPr>
    <w:rPr>
      <w:sz w:val="22"/>
    </w:rPr>
  </w:style>
  <w:style w:type="paragraph" w:customStyle="1" w:styleId="Subsection">
    <w:name w:val="Subsection"/>
    <w:rsid w:val="006A6A1D"/>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A6A1D"/>
    <w:pPr>
      <w:spacing w:before="60" w:line="240" w:lineRule="atLeast"/>
    </w:pPr>
    <w:rPr>
      <w:sz w:val="22"/>
    </w:rPr>
  </w:style>
  <w:style w:type="paragraph" w:styleId="TOC1">
    <w:name w:val="toc 1"/>
    <w:basedOn w:val="Heading1"/>
    <w:next w:val="Normal"/>
    <w:semiHidden/>
    <w:rsid w:val="006A6A1D"/>
    <w:pPr>
      <w:keepNext w:val="0"/>
      <w:keepLines w:val="0"/>
      <w:pageBreakBefore w:val="0"/>
      <w:spacing w:before="120" w:after="120"/>
      <w:jc w:val="left"/>
      <w:outlineLvl w:val="9"/>
    </w:pPr>
    <w:rPr>
      <w:caps/>
      <w:kern w:val="0"/>
      <w:sz w:val="20"/>
    </w:rPr>
  </w:style>
  <w:style w:type="paragraph" w:customStyle="1" w:styleId="zyTableNAm">
    <w:name w:val="zyTableNAm"/>
    <w:basedOn w:val="TableAm"/>
    <w:rsid w:val="006A6A1D"/>
    <w:rPr>
      <w:sz w:val="22"/>
    </w:rPr>
  </w:style>
  <w:style w:type="paragraph" w:styleId="TOC2">
    <w:name w:val="toc 2"/>
    <w:next w:val="Normal"/>
    <w:uiPriority w:val="39"/>
    <w:rsid w:val="006A6A1D"/>
    <w:pPr>
      <w:keepNext/>
      <w:spacing w:before="120" w:after="60"/>
      <w:ind w:left="1985" w:right="1134" w:hanging="567"/>
    </w:pPr>
    <w:rPr>
      <w:b/>
      <w:noProof/>
      <w:sz w:val="28"/>
    </w:rPr>
  </w:style>
  <w:style w:type="paragraph" w:styleId="TOC4">
    <w:name w:val="toc 4"/>
    <w:next w:val="Normal"/>
    <w:semiHidden/>
    <w:rsid w:val="006A6A1D"/>
    <w:pPr>
      <w:keepNext/>
      <w:spacing w:before="60" w:after="20"/>
      <w:ind w:left="1985" w:right="1134" w:hanging="567"/>
    </w:pPr>
    <w:rPr>
      <w:b/>
      <w:noProof/>
      <w:sz w:val="22"/>
    </w:rPr>
  </w:style>
  <w:style w:type="paragraph" w:styleId="TOC5">
    <w:name w:val="toc 5"/>
    <w:next w:val="Normal"/>
    <w:semiHidden/>
    <w:rsid w:val="006A6A1D"/>
    <w:pPr>
      <w:keepNext/>
      <w:spacing w:before="60" w:after="20"/>
      <w:ind w:left="1985" w:right="1134" w:hanging="567"/>
    </w:pPr>
    <w:rPr>
      <w:rFonts w:ascii="Helvetica" w:hAnsi="Helvetica"/>
      <w:b/>
      <w:noProof/>
      <w:sz w:val="18"/>
    </w:rPr>
  </w:style>
  <w:style w:type="paragraph" w:styleId="TOC6">
    <w:name w:val="toc 6"/>
    <w:next w:val="Normal"/>
    <w:semiHidden/>
    <w:rsid w:val="006A6A1D"/>
    <w:pPr>
      <w:keepNext/>
      <w:spacing w:before="60" w:after="20"/>
      <w:ind w:left="1985" w:right="1134" w:hanging="567"/>
    </w:pPr>
    <w:rPr>
      <w:b/>
      <w:noProof/>
    </w:rPr>
  </w:style>
  <w:style w:type="paragraph" w:styleId="TOC7">
    <w:name w:val="toc 7"/>
    <w:next w:val="Normal"/>
    <w:semiHidden/>
    <w:rsid w:val="006A6A1D"/>
    <w:pPr>
      <w:keepNext/>
      <w:spacing w:before="60" w:after="20"/>
      <w:ind w:left="1985" w:right="1134" w:hanging="567"/>
    </w:pPr>
    <w:rPr>
      <w:rFonts w:ascii="Helvetica" w:hAnsi="Helvetica"/>
      <w:b/>
      <w:sz w:val="18"/>
    </w:rPr>
  </w:style>
  <w:style w:type="paragraph" w:styleId="TOC8">
    <w:name w:val="toc 8"/>
    <w:next w:val="Normal"/>
    <w:uiPriority w:val="39"/>
    <w:rsid w:val="006A6A1D"/>
    <w:pPr>
      <w:tabs>
        <w:tab w:val="left" w:pos="1418"/>
        <w:tab w:val="right" w:pos="6804"/>
      </w:tabs>
      <w:ind w:left="1418" w:right="1134" w:hanging="851"/>
    </w:pPr>
    <w:rPr>
      <w:noProof/>
      <w:sz w:val="22"/>
    </w:rPr>
  </w:style>
  <w:style w:type="paragraph" w:styleId="TOC9">
    <w:name w:val="toc 9"/>
    <w:next w:val="Normal"/>
    <w:semiHidden/>
    <w:rsid w:val="006A6A1D"/>
    <w:pPr>
      <w:tabs>
        <w:tab w:val="left" w:pos="2268"/>
        <w:tab w:val="right" w:pos="6237"/>
      </w:tabs>
      <w:ind w:left="2269" w:right="1418" w:hanging="851"/>
    </w:pPr>
    <w:rPr>
      <w:rFonts w:ascii="Helvetica" w:hAnsi="Helvetica"/>
      <w:sz w:val="18"/>
    </w:rPr>
  </w:style>
  <w:style w:type="paragraph" w:customStyle="1" w:styleId="Defstart">
    <w:name w:val="Defstart"/>
    <w:rsid w:val="006A6A1D"/>
    <w:pPr>
      <w:tabs>
        <w:tab w:val="left" w:pos="879"/>
      </w:tabs>
      <w:spacing w:before="80" w:line="260" w:lineRule="atLeast"/>
      <w:ind w:left="879" w:hanging="879"/>
    </w:pPr>
    <w:rPr>
      <w:snapToGrid w:val="0"/>
      <w:sz w:val="24"/>
    </w:rPr>
  </w:style>
  <w:style w:type="paragraph" w:customStyle="1" w:styleId="Defsubpara">
    <w:name w:val="Defsubpara"/>
    <w:rsid w:val="006A6A1D"/>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6A6A1D"/>
    <w:rPr>
      <w:sz w:val="24"/>
      <w:vertAlign w:val="superscript"/>
    </w:rPr>
  </w:style>
  <w:style w:type="paragraph" w:styleId="BodyText">
    <w:name w:val="Body Text"/>
    <w:basedOn w:val="Normal"/>
    <w:rsid w:val="006A6A1D"/>
    <w:pPr>
      <w:spacing w:after="120"/>
    </w:pPr>
  </w:style>
  <w:style w:type="paragraph" w:styleId="DocumentMap">
    <w:name w:val="Document Map"/>
    <w:basedOn w:val="Normal"/>
    <w:semiHidden/>
    <w:rsid w:val="006A6A1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6A6A1D"/>
    <w:pPr>
      <w:tabs>
        <w:tab w:val="right" w:pos="1162"/>
        <w:tab w:val="left" w:pos="1446"/>
      </w:tabs>
      <w:spacing w:before="160" w:line="260" w:lineRule="atLeast"/>
      <w:ind w:left="1446" w:right="284" w:hanging="851"/>
    </w:pPr>
  </w:style>
  <w:style w:type="character" w:styleId="Hyperlink">
    <w:name w:val="Hyperlink"/>
    <w:basedOn w:val="DefaultParagraphFont"/>
    <w:rsid w:val="006A6A1D"/>
    <w:rPr>
      <w:color w:val="0000FF"/>
      <w:sz w:val="24"/>
      <w:u w:val="single"/>
    </w:rPr>
  </w:style>
  <w:style w:type="character" w:styleId="FollowedHyperlink">
    <w:name w:val="FollowedHyperlink"/>
    <w:basedOn w:val="DefaultParagraphFont"/>
    <w:rsid w:val="006A6A1D"/>
    <w:rPr>
      <w:color w:val="800080"/>
      <w:sz w:val="24"/>
      <w:u w:val="single"/>
    </w:rPr>
  </w:style>
  <w:style w:type="paragraph" w:customStyle="1" w:styleId="Mainnumbers">
    <w:name w:val="Mainnumbers"/>
    <w:basedOn w:val="Normal"/>
    <w:rsid w:val="006A6A1D"/>
    <w:pPr>
      <w:tabs>
        <w:tab w:val="num" w:pos="1440"/>
      </w:tabs>
      <w:ind w:left="360" w:hanging="360"/>
    </w:pPr>
  </w:style>
  <w:style w:type="paragraph" w:customStyle="1" w:styleId="SectionNumbers">
    <w:name w:val="SectionNumbers"/>
    <w:basedOn w:val="Normal"/>
    <w:rsid w:val="006A6A1D"/>
    <w:pPr>
      <w:tabs>
        <w:tab w:val="num" w:pos="0"/>
        <w:tab w:val="right" w:pos="1152"/>
      </w:tabs>
      <w:spacing w:line="260" w:lineRule="atLeast"/>
    </w:pPr>
  </w:style>
  <w:style w:type="paragraph" w:customStyle="1" w:styleId="DefinitionNumbers">
    <w:name w:val="DefinitionNumbers"/>
    <w:basedOn w:val="Normal"/>
    <w:rsid w:val="006A6A1D"/>
    <w:pPr>
      <w:numPr>
        <w:numId w:val="1"/>
      </w:numPr>
    </w:pPr>
  </w:style>
  <w:style w:type="paragraph" w:customStyle="1" w:styleId="AssentNote">
    <w:name w:val="Assent Note"/>
    <w:rsid w:val="006A6A1D"/>
    <w:pPr>
      <w:keepLines/>
      <w:spacing w:before="160" w:after="240"/>
      <w:jc w:val="right"/>
    </w:pPr>
    <w:rPr>
      <w:i/>
      <w:snapToGrid w:val="0"/>
      <w:sz w:val="24"/>
    </w:rPr>
  </w:style>
  <w:style w:type="paragraph" w:customStyle="1" w:styleId="Enactment">
    <w:name w:val="Enactment"/>
    <w:rsid w:val="006A6A1D"/>
    <w:pPr>
      <w:spacing w:before="800"/>
    </w:pPr>
    <w:rPr>
      <w:sz w:val="24"/>
    </w:rPr>
  </w:style>
  <w:style w:type="paragraph" w:customStyle="1" w:styleId="Footnotesection">
    <w:name w:val="Footnote(section)"/>
    <w:rsid w:val="006A6A1D"/>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6A6A1D"/>
  </w:style>
  <w:style w:type="paragraph" w:customStyle="1" w:styleId="LongTitle">
    <w:name w:val="Long Title"/>
    <w:rsid w:val="006A6A1D"/>
    <w:rPr>
      <w:b/>
      <w:sz w:val="24"/>
    </w:rPr>
  </w:style>
  <w:style w:type="paragraph" w:styleId="Signature">
    <w:name w:val="Signature"/>
    <w:basedOn w:val="Normal"/>
    <w:rsid w:val="006A6A1D"/>
    <w:pPr>
      <w:ind w:left="4252"/>
    </w:pPr>
  </w:style>
  <w:style w:type="paragraph" w:styleId="List">
    <w:name w:val="List"/>
    <w:basedOn w:val="Normal"/>
    <w:rsid w:val="006A6A1D"/>
    <w:pPr>
      <w:ind w:left="283" w:hanging="283"/>
    </w:pPr>
  </w:style>
  <w:style w:type="paragraph" w:customStyle="1" w:styleId="Indenta">
    <w:name w:val="Indent(a)"/>
    <w:rsid w:val="006A6A1D"/>
    <w:pPr>
      <w:tabs>
        <w:tab w:val="right" w:pos="1332"/>
        <w:tab w:val="left" w:pos="1616"/>
      </w:tabs>
      <w:spacing w:before="80" w:line="260" w:lineRule="atLeast"/>
      <w:ind w:left="1616" w:hanging="1616"/>
    </w:pPr>
    <w:rPr>
      <w:sz w:val="24"/>
    </w:rPr>
  </w:style>
  <w:style w:type="paragraph" w:customStyle="1" w:styleId="IndentA0">
    <w:name w:val="Indent(A)"/>
    <w:rsid w:val="006A6A1D"/>
    <w:pPr>
      <w:tabs>
        <w:tab w:val="right" w:pos="3686"/>
        <w:tab w:val="left" w:pos="3969"/>
      </w:tabs>
      <w:spacing w:before="80" w:line="260" w:lineRule="atLeast"/>
      <w:ind w:left="3969" w:hanging="3969"/>
    </w:pPr>
    <w:rPr>
      <w:sz w:val="24"/>
    </w:rPr>
  </w:style>
  <w:style w:type="paragraph" w:customStyle="1" w:styleId="Indenti">
    <w:name w:val="Indent(i)"/>
    <w:rsid w:val="006A6A1D"/>
    <w:pPr>
      <w:tabs>
        <w:tab w:val="right" w:pos="2041"/>
        <w:tab w:val="left" w:pos="2325"/>
      </w:tabs>
      <w:spacing w:before="80" w:line="260" w:lineRule="atLeast"/>
      <w:ind w:left="2325" w:hanging="2325"/>
    </w:pPr>
    <w:rPr>
      <w:sz w:val="24"/>
    </w:rPr>
  </w:style>
  <w:style w:type="paragraph" w:customStyle="1" w:styleId="IndentI0">
    <w:name w:val="Indent(I)"/>
    <w:rsid w:val="006A6A1D"/>
    <w:pPr>
      <w:tabs>
        <w:tab w:val="right" w:pos="2892"/>
        <w:tab w:val="left" w:pos="3204"/>
      </w:tabs>
      <w:spacing w:before="80" w:line="260" w:lineRule="atLeast"/>
      <w:ind w:left="3204" w:hanging="3204"/>
    </w:pPr>
    <w:rPr>
      <w:sz w:val="24"/>
    </w:rPr>
  </w:style>
  <w:style w:type="character" w:customStyle="1" w:styleId="CharChapNo">
    <w:name w:val="CharChapNo"/>
    <w:rsid w:val="006A6A1D"/>
    <w:rPr>
      <w:noProof w:val="0"/>
    </w:rPr>
  </w:style>
  <w:style w:type="paragraph" w:customStyle="1" w:styleId="Ednotesubpara">
    <w:name w:val="Ednote(subpara)"/>
    <w:rsid w:val="006A6A1D"/>
    <w:pPr>
      <w:tabs>
        <w:tab w:val="right" w:pos="2047"/>
        <w:tab w:val="left" w:pos="2333"/>
      </w:tabs>
      <w:spacing w:before="80" w:line="260" w:lineRule="atLeast"/>
      <w:ind w:left="2330" w:hanging="2330"/>
    </w:pPr>
    <w:rPr>
      <w:i/>
      <w:sz w:val="24"/>
    </w:rPr>
  </w:style>
  <w:style w:type="paragraph" w:customStyle="1" w:styleId="Ednotepara">
    <w:name w:val="Ednote(para)"/>
    <w:rsid w:val="006A6A1D"/>
    <w:pPr>
      <w:tabs>
        <w:tab w:val="right" w:pos="1325"/>
        <w:tab w:val="left" w:pos="1613"/>
      </w:tabs>
      <w:spacing w:before="120" w:line="260" w:lineRule="atLeast"/>
      <w:ind w:left="1613" w:hanging="1613"/>
    </w:pPr>
    <w:rPr>
      <w:i/>
      <w:sz w:val="24"/>
    </w:rPr>
  </w:style>
  <w:style w:type="paragraph" w:customStyle="1" w:styleId="Footnoteheading">
    <w:name w:val="Footnote(heading)"/>
    <w:rsid w:val="006A6A1D"/>
    <w:pPr>
      <w:tabs>
        <w:tab w:val="left" w:pos="879"/>
      </w:tabs>
      <w:spacing w:before="120" w:line="260" w:lineRule="atLeast"/>
      <w:ind w:left="879" w:hanging="879"/>
    </w:pPr>
    <w:rPr>
      <w:i/>
      <w:sz w:val="24"/>
    </w:rPr>
  </w:style>
  <w:style w:type="character" w:customStyle="1" w:styleId="CharChapText">
    <w:name w:val="CharChapText"/>
    <w:rsid w:val="006A6A1D"/>
    <w:rPr>
      <w:noProof w:val="0"/>
    </w:rPr>
  </w:style>
  <w:style w:type="character" w:customStyle="1" w:styleId="CharDivNo">
    <w:name w:val="CharDivNo"/>
    <w:rsid w:val="006A6A1D"/>
    <w:rPr>
      <w:noProof w:val="0"/>
    </w:rPr>
  </w:style>
  <w:style w:type="character" w:customStyle="1" w:styleId="CharDivText">
    <w:name w:val="CharDivText"/>
    <w:rsid w:val="006A6A1D"/>
    <w:rPr>
      <w:noProof w:val="0"/>
    </w:rPr>
  </w:style>
  <w:style w:type="character" w:customStyle="1" w:styleId="CharPartNo">
    <w:name w:val="CharPartNo"/>
    <w:rsid w:val="006A6A1D"/>
    <w:rPr>
      <w:noProof w:val="0"/>
    </w:rPr>
  </w:style>
  <w:style w:type="character" w:customStyle="1" w:styleId="CharPartText">
    <w:name w:val="CharPartText"/>
    <w:rsid w:val="006A6A1D"/>
    <w:rPr>
      <w:noProof w:val="0"/>
    </w:rPr>
  </w:style>
  <w:style w:type="character" w:customStyle="1" w:styleId="CharSectno">
    <w:name w:val="CharSectno"/>
    <w:rsid w:val="006A6A1D"/>
    <w:rPr>
      <w:noProof w:val="0"/>
    </w:rPr>
  </w:style>
  <w:style w:type="paragraph" w:customStyle="1" w:styleId="MiscClose">
    <w:name w:val="MiscClose"/>
    <w:basedOn w:val="Normal"/>
    <w:rsid w:val="006A6A1D"/>
    <w:pPr>
      <w:keepLines/>
      <w:tabs>
        <w:tab w:val="left" w:pos="893"/>
      </w:tabs>
      <w:spacing w:line="260" w:lineRule="atLeast"/>
      <w:jc w:val="right"/>
    </w:pPr>
  </w:style>
  <w:style w:type="character" w:customStyle="1" w:styleId="CharSchNo">
    <w:name w:val="CharSchNo"/>
    <w:rsid w:val="006A6A1D"/>
    <w:rPr>
      <w:noProof w:val="0"/>
    </w:rPr>
  </w:style>
  <w:style w:type="paragraph" w:customStyle="1" w:styleId="headerpart">
    <w:name w:val="header.part"/>
    <w:basedOn w:val="Normal"/>
    <w:rsid w:val="006A6A1D"/>
    <w:pPr>
      <w:keepNext/>
      <w:spacing w:line="260" w:lineRule="atLeast"/>
    </w:pPr>
    <w:rPr>
      <w:rFonts w:ascii="Arial" w:hAnsi="Arial"/>
      <w:b/>
    </w:rPr>
  </w:style>
  <w:style w:type="paragraph" w:customStyle="1" w:styleId="headerpartodd">
    <w:name w:val="header.part.odd"/>
    <w:basedOn w:val="headerpart"/>
    <w:rsid w:val="006A6A1D"/>
    <w:pPr>
      <w:ind w:left="5387" w:hanging="1134"/>
    </w:pPr>
  </w:style>
  <w:style w:type="paragraph" w:customStyle="1" w:styleId="Ednoteitem">
    <w:name w:val="Ednote(item)"/>
    <w:rsid w:val="006A6A1D"/>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6A6A1D"/>
    <w:pPr>
      <w:ind w:left="567" w:right="284"/>
      <w:outlineLvl w:val="9"/>
    </w:pPr>
  </w:style>
  <w:style w:type="paragraph" w:customStyle="1" w:styleId="zHeading2">
    <w:name w:val="zHeading 2"/>
    <w:basedOn w:val="Heading2"/>
    <w:rsid w:val="006A6A1D"/>
    <w:pPr>
      <w:pageBreakBefore w:val="0"/>
      <w:spacing w:before="240"/>
      <w:ind w:left="567" w:right="284"/>
      <w:outlineLvl w:val="9"/>
    </w:pPr>
  </w:style>
  <w:style w:type="paragraph" w:customStyle="1" w:styleId="zHeading3">
    <w:name w:val="zHeading 3"/>
    <w:basedOn w:val="Heading3"/>
    <w:rsid w:val="006A6A1D"/>
    <w:pPr>
      <w:ind w:left="567" w:right="284"/>
      <w:outlineLvl w:val="9"/>
    </w:pPr>
  </w:style>
  <w:style w:type="paragraph" w:customStyle="1" w:styleId="zHeading4">
    <w:name w:val="zHeading 4"/>
    <w:basedOn w:val="Heading4"/>
    <w:rsid w:val="006A6A1D"/>
    <w:pPr>
      <w:ind w:left="567" w:right="284"/>
      <w:outlineLvl w:val="9"/>
    </w:pPr>
  </w:style>
  <w:style w:type="paragraph" w:customStyle="1" w:styleId="zHeading5">
    <w:name w:val="zHeading 5"/>
    <w:basedOn w:val="Heading5"/>
    <w:rsid w:val="006A6A1D"/>
    <w:pPr>
      <w:tabs>
        <w:tab w:val="clear" w:pos="879"/>
        <w:tab w:val="left" w:pos="1446"/>
      </w:tabs>
      <w:ind w:left="1446" w:right="284"/>
      <w:outlineLvl w:val="9"/>
    </w:pPr>
  </w:style>
  <w:style w:type="paragraph" w:customStyle="1" w:styleId="yHeading2">
    <w:name w:val="yHeading 2"/>
    <w:basedOn w:val="Heading2"/>
    <w:rsid w:val="006A6A1D"/>
    <w:pPr>
      <w:pageBreakBefore w:val="0"/>
      <w:spacing w:before="240" w:line="240" w:lineRule="auto"/>
    </w:pPr>
    <w:rPr>
      <w:sz w:val="28"/>
    </w:rPr>
  </w:style>
  <w:style w:type="paragraph" w:customStyle="1" w:styleId="yHeading1">
    <w:name w:val="yHeading 1"/>
    <w:basedOn w:val="Heading1"/>
    <w:rsid w:val="006A6A1D"/>
    <w:pPr>
      <w:spacing w:line="240" w:lineRule="auto"/>
    </w:pPr>
    <w:rPr>
      <w:sz w:val="32"/>
    </w:rPr>
  </w:style>
  <w:style w:type="paragraph" w:customStyle="1" w:styleId="yHeading3">
    <w:name w:val="yHeading 3"/>
    <w:basedOn w:val="Heading3"/>
    <w:rsid w:val="006A6A1D"/>
    <w:pPr>
      <w:spacing w:line="240" w:lineRule="auto"/>
    </w:pPr>
    <w:rPr>
      <w:sz w:val="24"/>
    </w:rPr>
  </w:style>
  <w:style w:type="paragraph" w:customStyle="1" w:styleId="yHeading4">
    <w:name w:val="yHeading 4"/>
    <w:basedOn w:val="Heading4"/>
    <w:rsid w:val="006A6A1D"/>
    <w:rPr>
      <w:sz w:val="22"/>
    </w:rPr>
  </w:style>
  <w:style w:type="paragraph" w:customStyle="1" w:styleId="yHeading5">
    <w:name w:val="yHeading 5"/>
    <w:basedOn w:val="Heading5"/>
    <w:rsid w:val="006A6A1D"/>
    <w:pPr>
      <w:spacing w:line="240" w:lineRule="auto"/>
    </w:pPr>
    <w:rPr>
      <w:sz w:val="22"/>
    </w:rPr>
  </w:style>
  <w:style w:type="paragraph" w:customStyle="1" w:styleId="Ednotesubitem">
    <w:name w:val="Ednote(subitem)"/>
    <w:rsid w:val="006A6A1D"/>
    <w:pPr>
      <w:tabs>
        <w:tab w:val="right" w:pos="3485"/>
        <w:tab w:val="left" w:pos="3773"/>
      </w:tabs>
      <w:spacing w:before="80" w:line="260" w:lineRule="atLeast"/>
      <w:ind w:left="3771" w:hanging="3771"/>
    </w:pPr>
    <w:rPr>
      <w:i/>
      <w:sz w:val="24"/>
    </w:rPr>
  </w:style>
  <w:style w:type="paragraph" w:customStyle="1" w:styleId="Penpara">
    <w:name w:val="Penpara"/>
    <w:rsid w:val="006A6A1D"/>
    <w:pPr>
      <w:tabs>
        <w:tab w:val="right" w:pos="1616"/>
        <w:tab w:val="left" w:pos="1899"/>
      </w:tabs>
      <w:spacing w:before="80" w:line="260" w:lineRule="atLeast"/>
      <w:ind w:left="1899" w:hanging="1899"/>
    </w:pPr>
    <w:rPr>
      <w:sz w:val="24"/>
    </w:rPr>
  </w:style>
  <w:style w:type="paragraph" w:customStyle="1" w:styleId="Pensubpara">
    <w:name w:val="Pensubpara"/>
    <w:rsid w:val="006A6A1D"/>
    <w:pPr>
      <w:tabs>
        <w:tab w:val="right" w:pos="2325"/>
        <w:tab w:val="left" w:pos="2608"/>
      </w:tabs>
      <w:spacing w:before="80" w:line="260" w:lineRule="atLeast"/>
      <w:ind w:left="2608" w:hanging="2608"/>
    </w:pPr>
    <w:rPr>
      <w:sz w:val="24"/>
    </w:rPr>
  </w:style>
  <w:style w:type="paragraph" w:customStyle="1" w:styleId="Penitem">
    <w:name w:val="Penitem"/>
    <w:rsid w:val="006A6A1D"/>
    <w:pPr>
      <w:tabs>
        <w:tab w:val="right" w:pos="3119"/>
        <w:tab w:val="left" w:pos="3402"/>
      </w:tabs>
      <w:spacing w:before="80" w:line="260" w:lineRule="atLeast"/>
      <w:ind w:left="3402" w:hanging="3402"/>
    </w:pPr>
    <w:rPr>
      <w:sz w:val="24"/>
    </w:rPr>
  </w:style>
  <w:style w:type="paragraph" w:styleId="MacroText">
    <w:name w:val="macro"/>
    <w:semiHidden/>
    <w:rsid w:val="006A6A1D"/>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6A6A1D"/>
    <w:pPr>
      <w:spacing w:line="240" w:lineRule="auto"/>
    </w:pPr>
    <w:rPr>
      <w:sz w:val="22"/>
    </w:rPr>
  </w:style>
  <w:style w:type="paragraph" w:customStyle="1" w:styleId="yIndentA0">
    <w:name w:val="yIndent(A)"/>
    <w:basedOn w:val="IndentA0"/>
    <w:rsid w:val="006A6A1D"/>
    <w:pPr>
      <w:spacing w:line="240" w:lineRule="auto"/>
    </w:pPr>
    <w:rPr>
      <w:sz w:val="22"/>
    </w:rPr>
  </w:style>
  <w:style w:type="paragraph" w:customStyle="1" w:styleId="yIndentI">
    <w:name w:val="yIndent(I)"/>
    <w:basedOn w:val="IndentI0"/>
    <w:rsid w:val="006A6A1D"/>
    <w:pPr>
      <w:spacing w:line="240" w:lineRule="auto"/>
    </w:pPr>
    <w:rPr>
      <w:sz w:val="22"/>
    </w:rPr>
  </w:style>
  <w:style w:type="paragraph" w:customStyle="1" w:styleId="yIndenti0">
    <w:name w:val="yIndent(i)"/>
    <w:basedOn w:val="Indenti"/>
    <w:rsid w:val="006A6A1D"/>
    <w:pPr>
      <w:spacing w:line="240" w:lineRule="auto"/>
    </w:pPr>
    <w:rPr>
      <w:sz w:val="22"/>
    </w:rPr>
  </w:style>
  <w:style w:type="paragraph" w:customStyle="1" w:styleId="zIndenta">
    <w:name w:val="zIndent(a)"/>
    <w:basedOn w:val="Normal"/>
    <w:rsid w:val="006A6A1D"/>
    <w:pPr>
      <w:tabs>
        <w:tab w:val="right" w:pos="1899"/>
        <w:tab w:val="left" w:pos="2183"/>
      </w:tabs>
      <w:spacing w:before="80" w:line="260" w:lineRule="atLeast"/>
      <w:ind w:left="2183" w:right="284" w:hanging="851"/>
    </w:pPr>
  </w:style>
  <w:style w:type="paragraph" w:customStyle="1" w:styleId="zIndentA0">
    <w:name w:val="zIndent(A)"/>
    <w:basedOn w:val="Normal"/>
    <w:rsid w:val="006A6A1D"/>
    <w:pPr>
      <w:tabs>
        <w:tab w:val="right" w:pos="4253"/>
        <w:tab w:val="left" w:pos="4536"/>
      </w:tabs>
      <w:spacing w:before="80" w:line="260" w:lineRule="atLeast"/>
      <w:ind w:left="4537" w:right="284" w:hanging="851"/>
    </w:pPr>
  </w:style>
  <w:style w:type="paragraph" w:customStyle="1" w:styleId="zIndenti">
    <w:name w:val="zIndent(i)"/>
    <w:basedOn w:val="Normal"/>
    <w:rsid w:val="006A6A1D"/>
    <w:pPr>
      <w:tabs>
        <w:tab w:val="right" w:pos="2608"/>
        <w:tab w:val="left" w:pos="2892"/>
      </w:tabs>
      <w:spacing w:before="80" w:line="260" w:lineRule="atLeast"/>
      <w:ind w:left="2892" w:right="284" w:hanging="851"/>
    </w:pPr>
  </w:style>
  <w:style w:type="paragraph" w:customStyle="1" w:styleId="zIndentI0">
    <w:name w:val="zIndent(I)"/>
    <w:basedOn w:val="Normal"/>
    <w:rsid w:val="006A6A1D"/>
    <w:pPr>
      <w:tabs>
        <w:tab w:val="right" w:pos="3459"/>
        <w:tab w:val="left" w:pos="3771"/>
      </w:tabs>
      <w:spacing w:before="80" w:line="260" w:lineRule="atLeast"/>
      <w:ind w:left="3743" w:right="284" w:hanging="851"/>
    </w:pPr>
  </w:style>
  <w:style w:type="paragraph" w:customStyle="1" w:styleId="yPenstart">
    <w:name w:val="yPenstart"/>
    <w:basedOn w:val="Penstart"/>
    <w:rsid w:val="006A6A1D"/>
    <w:pPr>
      <w:spacing w:line="240" w:lineRule="auto"/>
    </w:pPr>
    <w:rPr>
      <w:sz w:val="22"/>
    </w:rPr>
  </w:style>
  <w:style w:type="paragraph" w:customStyle="1" w:styleId="yPenpara">
    <w:name w:val="yPenpara"/>
    <w:basedOn w:val="Penpara"/>
    <w:rsid w:val="006A6A1D"/>
    <w:pPr>
      <w:spacing w:line="240" w:lineRule="auto"/>
    </w:pPr>
    <w:rPr>
      <w:sz w:val="22"/>
    </w:rPr>
  </w:style>
  <w:style w:type="paragraph" w:customStyle="1" w:styleId="yPensubpara">
    <w:name w:val="yPensubpara"/>
    <w:basedOn w:val="Pensubpara"/>
    <w:rsid w:val="006A6A1D"/>
    <w:pPr>
      <w:spacing w:line="240" w:lineRule="auto"/>
    </w:pPr>
    <w:rPr>
      <w:sz w:val="22"/>
    </w:rPr>
  </w:style>
  <w:style w:type="paragraph" w:customStyle="1" w:styleId="yPenitem">
    <w:name w:val="yPenitem"/>
    <w:basedOn w:val="Penitem"/>
    <w:rsid w:val="006A6A1D"/>
    <w:pPr>
      <w:spacing w:line="240" w:lineRule="auto"/>
    </w:pPr>
    <w:rPr>
      <w:sz w:val="22"/>
    </w:rPr>
  </w:style>
  <w:style w:type="paragraph" w:customStyle="1" w:styleId="zPenpara">
    <w:name w:val="zPenpara"/>
    <w:basedOn w:val="Normal"/>
    <w:rsid w:val="006A6A1D"/>
    <w:pPr>
      <w:tabs>
        <w:tab w:val="right" w:pos="2155"/>
        <w:tab w:val="left" w:pos="2438"/>
      </w:tabs>
      <w:spacing w:before="80" w:line="260" w:lineRule="atLeast"/>
      <w:ind w:left="2439" w:right="284" w:hanging="2070"/>
    </w:pPr>
  </w:style>
  <w:style w:type="paragraph" w:customStyle="1" w:styleId="zPensubpara">
    <w:name w:val="zPensubpara"/>
    <w:basedOn w:val="Normal"/>
    <w:rsid w:val="006A6A1D"/>
    <w:pPr>
      <w:tabs>
        <w:tab w:val="right" w:pos="2608"/>
        <w:tab w:val="left" w:pos="2892"/>
      </w:tabs>
      <w:spacing w:before="160" w:line="260" w:lineRule="atLeast"/>
      <w:ind w:left="2892" w:right="284" w:hanging="851"/>
    </w:pPr>
  </w:style>
  <w:style w:type="paragraph" w:customStyle="1" w:styleId="zPenitem">
    <w:name w:val="zPenitem"/>
    <w:basedOn w:val="Normal"/>
    <w:rsid w:val="006A6A1D"/>
    <w:pPr>
      <w:tabs>
        <w:tab w:val="right" w:pos="3402"/>
        <w:tab w:val="left" w:pos="3686"/>
      </w:tabs>
      <w:spacing w:before="80" w:line="260" w:lineRule="atLeast"/>
      <w:ind w:left="3686" w:right="284" w:hanging="851"/>
    </w:pPr>
  </w:style>
  <w:style w:type="paragraph" w:customStyle="1" w:styleId="yDefpara">
    <w:name w:val="yDefpara"/>
    <w:basedOn w:val="Defpara"/>
    <w:rsid w:val="006A6A1D"/>
    <w:pPr>
      <w:spacing w:line="240" w:lineRule="auto"/>
    </w:pPr>
    <w:rPr>
      <w:sz w:val="22"/>
    </w:rPr>
  </w:style>
  <w:style w:type="paragraph" w:customStyle="1" w:styleId="yDefstart">
    <w:name w:val="yDefstart"/>
    <w:basedOn w:val="Defstart"/>
    <w:rsid w:val="006A6A1D"/>
    <w:pPr>
      <w:spacing w:line="240" w:lineRule="auto"/>
    </w:pPr>
    <w:rPr>
      <w:sz w:val="22"/>
    </w:rPr>
  </w:style>
  <w:style w:type="paragraph" w:customStyle="1" w:styleId="yDefsubpara">
    <w:name w:val="yDefsubpara"/>
    <w:basedOn w:val="Defsubpara"/>
    <w:rsid w:val="006A6A1D"/>
    <w:pPr>
      <w:spacing w:line="240" w:lineRule="auto"/>
    </w:pPr>
    <w:rPr>
      <w:sz w:val="22"/>
    </w:rPr>
  </w:style>
  <w:style w:type="paragraph" w:customStyle="1" w:styleId="yDefitem">
    <w:name w:val="yDefitem"/>
    <w:basedOn w:val="Defitem"/>
    <w:rsid w:val="006A6A1D"/>
    <w:pPr>
      <w:spacing w:line="240" w:lineRule="auto"/>
    </w:pPr>
    <w:rPr>
      <w:sz w:val="22"/>
    </w:rPr>
  </w:style>
  <w:style w:type="paragraph" w:customStyle="1" w:styleId="zDefstart">
    <w:name w:val="zDefstart"/>
    <w:basedOn w:val="Normal"/>
    <w:rsid w:val="006A6A1D"/>
    <w:pPr>
      <w:tabs>
        <w:tab w:val="left" w:pos="312"/>
      </w:tabs>
      <w:spacing w:before="80" w:line="260" w:lineRule="atLeast"/>
      <w:ind w:left="1446" w:right="284" w:hanging="312"/>
    </w:pPr>
    <w:rPr>
      <w:snapToGrid w:val="0"/>
    </w:rPr>
  </w:style>
  <w:style w:type="paragraph" w:customStyle="1" w:styleId="zDefpara">
    <w:name w:val="zDefpara"/>
    <w:basedOn w:val="Normal"/>
    <w:rsid w:val="006A6A1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6A6A1D"/>
    <w:pPr>
      <w:keepLines/>
      <w:tabs>
        <w:tab w:val="right" w:pos="2608"/>
        <w:tab w:val="left" w:pos="2892"/>
      </w:tabs>
      <w:spacing w:before="80" w:line="260" w:lineRule="atLeast"/>
      <w:ind w:left="2892" w:right="284" w:hanging="851"/>
    </w:pPr>
  </w:style>
  <w:style w:type="paragraph" w:customStyle="1" w:styleId="zyDefpara">
    <w:name w:val="zyDefpara"/>
    <w:basedOn w:val="zDefpara"/>
    <w:rsid w:val="006A6A1D"/>
    <w:pPr>
      <w:spacing w:line="240" w:lineRule="auto"/>
    </w:pPr>
    <w:rPr>
      <w:sz w:val="22"/>
    </w:rPr>
  </w:style>
  <w:style w:type="paragraph" w:customStyle="1" w:styleId="zyDefstart">
    <w:name w:val="zyDefstart"/>
    <w:basedOn w:val="zDefstart"/>
    <w:rsid w:val="006A6A1D"/>
    <w:pPr>
      <w:spacing w:line="240" w:lineRule="auto"/>
    </w:pPr>
    <w:rPr>
      <w:sz w:val="22"/>
    </w:rPr>
  </w:style>
  <w:style w:type="paragraph" w:customStyle="1" w:styleId="zyDefsubpara">
    <w:name w:val="zyDefsubpara"/>
    <w:basedOn w:val="zDefsubpara"/>
    <w:rsid w:val="006A6A1D"/>
    <w:pPr>
      <w:spacing w:line="240" w:lineRule="auto"/>
    </w:pPr>
    <w:rPr>
      <w:snapToGrid w:val="0"/>
      <w:sz w:val="22"/>
    </w:rPr>
  </w:style>
  <w:style w:type="paragraph" w:customStyle="1" w:styleId="zyHeading1">
    <w:name w:val="zyHeading 1"/>
    <w:basedOn w:val="zHeading1"/>
    <w:rsid w:val="006A6A1D"/>
    <w:pPr>
      <w:spacing w:line="240" w:lineRule="auto"/>
    </w:pPr>
    <w:rPr>
      <w:sz w:val="32"/>
    </w:rPr>
  </w:style>
  <w:style w:type="paragraph" w:customStyle="1" w:styleId="zyHeading2">
    <w:name w:val="zyHeading 2"/>
    <w:basedOn w:val="zHeading2"/>
    <w:rsid w:val="006A6A1D"/>
    <w:pPr>
      <w:spacing w:line="240" w:lineRule="auto"/>
    </w:pPr>
    <w:rPr>
      <w:sz w:val="28"/>
    </w:rPr>
  </w:style>
  <w:style w:type="paragraph" w:customStyle="1" w:styleId="zyHeading3">
    <w:name w:val="zyHeading 3"/>
    <w:basedOn w:val="zHeading3"/>
    <w:rsid w:val="006A6A1D"/>
    <w:pPr>
      <w:spacing w:line="240" w:lineRule="auto"/>
    </w:pPr>
    <w:rPr>
      <w:sz w:val="24"/>
    </w:rPr>
  </w:style>
  <w:style w:type="paragraph" w:customStyle="1" w:styleId="zyHeading4">
    <w:name w:val="zyHeading 4"/>
    <w:basedOn w:val="zHeading4"/>
    <w:rsid w:val="006A6A1D"/>
    <w:rPr>
      <w:sz w:val="22"/>
    </w:rPr>
  </w:style>
  <w:style w:type="paragraph" w:customStyle="1" w:styleId="zyHeading5">
    <w:name w:val="zyHeading 5"/>
    <w:basedOn w:val="zHeading5"/>
    <w:rsid w:val="006A6A1D"/>
    <w:pPr>
      <w:spacing w:line="240" w:lineRule="auto"/>
    </w:pPr>
    <w:rPr>
      <w:sz w:val="22"/>
    </w:rPr>
  </w:style>
  <w:style w:type="paragraph" w:customStyle="1" w:styleId="zyIndenta">
    <w:name w:val="zyIndent(a)"/>
    <w:basedOn w:val="zIndenta"/>
    <w:rsid w:val="006A6A1D"/>
    <w:pPr>
      <w:spacing w:line="240" w:lineRule="auto"/>
    </w:pPr>
    <w:rPr>
      <w:sz w:val="22"/>
    </w:rPr>
  </w:style>
  <w:style w:type="paragraph" w:customStyle="1" w:styleId="zyIndentA0">
    <w:name w:val="zyIndent(A)"/>
    <w:basedOn w:val="zIndentA0"/>
    <w:rsid w:val="006A6A1D"/>
    <w:pPr>
      <w:spacing w:line="240" w:lineRule="auto"/>
    </w:pPr>
    <w:rPr>
      <w:sz w:val="22"/>
    </w:rPr>
  </w:style>
  <w:style w:type="paragraph" w:customStyle="1" w:styleId="zyIndenti">
    <w:name w:val="zyIndent(i)"/>
    <w:basedOn w:val="zIndenti"/>
    <w:rsid w:val="006A6A1D"/>
    <w:pPr>
      <w:spacing w:line="240" w:lineRule="auto"/>
    </w:pPr>
    <w:rPr>
      <w:sz w:val="22"/>
    </w:rPr>
  </w:style>
  <w:style w:type="paragraph" w:customStyle="1" w:styleId="zyIndentI0">
    <w:name w:val="zyIndent(I)"/>
    <w:basedOn w:val="zIndentI0"/>
    <w:rsid w:val="006A6A1D"/>
    <w:pPr>
      <w:spacing w:line="240" w:lineRule="auto"/>
    </w:pPr>
    <w:rPr>
      <w:sz w:val="22"/>
    </w:rPr>
  </w:style>
  <w:style w:type="paragraph" w:customStyle="1" w:styleId="zyPenitem">
    <w:name w:val="zyPenitem"/>
    <w:basedOn w:val="zPenitem"/>
    <w:rsid w:val="006A6A1D"/>
    <w:pPr>
      <w:spacing w:line="240" w:lineRule="auto"/>
    </w:pPr>
    <w:rPr>
      <w:sz w:val="22"/>
    </w:rPr>
  </w:style>
  <w:style w:type="paragraph" w:customStyle="1" w:styleId="zyPenpara">
    <w:name w:val="zyPenpara"/>
    <w:basedOn w:val="zPenpara"/>
    <w:rsid w:val="006A6A1D"/>
    <w:pPr>
      <w:spacing w:line="240" w:lineRule="auto"/>
    </w:pPr>
    <w:rPr>
      <w:sz w:val="22"/>
    </w:rPr>
  </w:style>
  <w:style w:type="paragraph" w:customStyle="1" w:styleId="zyPenstart">
    <w:name w:val="zyPenstart"/>
    <w:basedOn w:val="zPenstart"/>
    <w:rsid w:val="006A6A1D"/>
    <w:pPr>
      <w:spacing w:line="240" w:lineRule="auto"/>
    </w:pPr>
    <w:rPr>
      <w:sz w:val="22"/>
    </w:rPr>
  </w:style>
  <w:style w:type="paragraph" w:customStyle="1" w:styleId="zyPensubpara">
    <w:name w:val="zyPensubpara"/>
    <w:basedOn w:val="zPensubpara"/>
    <w:rsid w:val="006A6A1D"/>
    <w:pPr>
      <w:spacing w:line="240" w:lineRule="auto"/>
      <w:ind w:left="3459" w:hanging="2892"/>
    </w:pPr>
    <w:rPr>
      <w:sz w:val="22"/>
    </w:rPr>
  </w:style>
  <w:style w:type="paragraph" w:customStyle="1" w:styleId="zySubsection">
    <w:name w:val="zySubsection"/>
    <w:basedOn w:val="zSubsection"/>
    <w:rsid w:val="006A6A1D"/>
    <w:pPr>
      <w:spacing w:line="240" w:lineRule="auto"/>
    </w:pPr>
    <w:rPr>
      <w:sz w:val="22"/>
    </w:rPr>
  </w:style>
  <w:style w:type="paragraph" w:styleId="BlockText">
    <w:name w:val="Block Text"/>
    <w:basedOn w:val="Normal"/>
    <w:rsid w:val="006A6A1D"/>
    <w:pPr>
      <w:spacing w:after="120"/>
      <w:ind w:left="1440" w:right="1440"/>
    </w:pPr>
  </w:style>
  <w:style w:type="paragraph" w:styleId="BodyText2">
    <w:name w:val="Body Text 2"/>
    <w:basedOn w:val="Normal"/>
    <w:rsid w:val="006A6A1D"/>
    <w:pPr>
      <w:spacing w:after="120" w:line="480" w:lineRule="auto"/>
    </w:pPr>
  </w:style>
  <w:style w:type="paragraph" w:styleId="BodyText3">
    <w:name w:val="Body Text 3"/>
    <w:basedOn w:val="Normal"/>
    <w:rsid w:val="006A6A1D"/>
    <w:pPr>
      <w:spacing w:after="120"/>
    </w:pPr>
    <w:rPr>
      <w:sz w:val="18"/>
    </w:rPr>
  </w:style>
  <w:style w:type="paragraph" w:styleId="BodyTextFirstIndent">
    <w:name w:val="Body Text First Indent"/>
    <w:basedOn w:val="BodyText"/>
    <w:rsid w:val="006A6A1D"/>
    <w:pPr>
      <w:ind w:firstLine="210"/>
    </w:pPr>
  </w:style>
  <w:style w:type="paragraph" w:styleId="BodyTextIndent">
    <w:name w:val="Body Text Indent"/>
    <w:basedOn w:val="Normal"/>
    <w:rsid w:val="006A6A1D"/>
    <w:pPr>
      <w:spacing w:after="120"/>
      <w:ind w:left="283"/>
    </w:pPr>
  </w:style>
  <w:style w:type="paragraph" w:styleId="BodyTextFirstIndent2">
    <w:name w:val="Body Text First Indent 2"/>
    <w:basedOn w:val="BodyTextIndent"/>
    <w:rsid w:val="006A6A1D"/>
    <w:pPr>
      <w:ind w:firstLine="210"/>
    </w:pPr>
  </w:style>
  <w:style w:type="paragraph" w:styleId="BodyTextIndent2">
    <w:name w:val="Body Text Indent 2"/>
    <w:basedOn w:val="Normal"/>
    <w:rsid w:val="006A6A1D"/>
    <w:pPr>
      <w:spacing w:after="120" w:line="480" w:lineRule="auto"/>
      <w:ind w:left="283"/>
    </w:pPr>
  </w:style>
  <w:style w:type="paragraph" w:styleId="BodyTextIndent3">
    <w:name w:val="Body Text Indent 3"/>
    <w:basedOn w:val="Normal"/>
    <w:rsid w:val="006A6A1D"/>
    <w:pPr>
      <w:spacing w:after="120"/>
      <w:ind w:left="283"/>
    </w:pPr>
    <w:rPr>
      <w:sz w:val="18"/>
    </w:rPr>
  </w:style>
  <w:style w:type="paragraph" w:styleId="Caption">
    <w:name w:val="caption"/>
    <w:basedOn w:val="Normal"/>
    <w:next w:val="Normal"/>
    <w:qFormat/>
    <w:rsid w:val="006A6A1D"/>
    <w:pPr>
      <w:spacing w:before="120" w:after="120"/>
    </w:pPr>
    <w:rPr>
      <w:b/>
    </w:rPr>
  </w:style>
  <w:style w:type="paragraph" w:styleId="Closing">
    <w:name w:val="Closing"/>
    <w:basedOn w:val="Normal"/>
    <w:rsid w:val="006A6A1D"/>
    <w:pPr>
      <w:ind w:left="4252"/>
    </w:pPr>
  </w:style>
  <w:style w:type="character" w:styleId="CommentReference">
    <w:name w:val="annotation reference"/>
    <w:basedOn w:val="DefaultParagraphFont"/>
    <w:semiHidden/>
    <w:rsid w:val="006A6A1D"/>
    <w:rPr>
      <w:noProof w:val="0"/>
      <w:sz w:val="18"/>
    </w:rPr>
  </w:style>
  <w:style w:type="paragraph" w:styleId="CommentText">
    <w:name w:val="annotation text"/>
    <w:basedOn w:val="Normal"/>
    <w:semiHidden/>
    <w:rsid w:val="006A6A1D"/>
  </w:style>
  <w:style w:type="paragraph" w:styleId="Date">
    <w:name w:val="Date"/>
    <w:basedOn w:val="Normal"/>
    <w:next w:val="Normal"/>
    <w:rsid w:val="006A6A1D"/>
  </w:style>
  <w:style w:type="character" w:styleId="Emphasis">
    <w:name w:val="Emphasis"/>
    <w:basedOn w:val="DefaultParagraphFont"/>
    <w:qFormat/>
    <w:rsid w:val="006A6A1D"/>
    <w:rPr>
      <w:i/>
      <w:sz w:val="24"/>
    </w:rPr>
  </w:style>
  <w:style w:type="paragraph" w:styleId="EndnoteText">
    <w:name w:val="endnote text"/>
    <w:basedOn w:val="Normal"/>
    <w:semiHidden/>
    <w:rsid w:val="006A6A1D"/>
    <w:pPr>
      <w:spacing w:after="40"/>
      <w:ind w:left="397" w:hanging="397"/>
    </w:pPr>
  </w:style>
  <w:style w:type="paragraph" w:styleId="EnvelopeAddress">
    <w:name w:val="envelope address"/>
    <w:basedOn w:val="Normal"/>
    <w:rsid w:val="006A6A1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A6A1D"/>
    <w:rPr>
      <w:rFonts w:ascii="Arial" w:hAnsi="Arial"/>
    </w:rPr>
  </w:style>
  <w:style w:type="character" w:styleId="FootnoteReference">
    <w:name w:val="footnote reference"/>
    <w:basedOn w:val="DefaultParagraphFont"/>
    <w:semiHidden/>
    <w:rsid w:val="006A6A1D"/>
    <w:rPr>
      <w:sz w:val="24"/>
      <w:vertAlign w:val="superscript"/>
    </w:rPr>
  </w:style>
  <w:style w:type="paragraph" w:styleId="Index1">
    <w:name w:val="index 1"/>
    <w:basedOn w:val="Normal"/>
    <w:next w:val="Normal"/>
    <w:autoRedefine/>
    <w:semiHidden/>
    <w:rsid w:val="006A6A1D"/>
    <w:pPr>
      <w:ind w:left="200" w:hanging="200"/>
    </w:pPr>
  </w:style>
  <w:style w:type="paragraph" w:styleId="Index2">
    <w:name w:val="index 2"/>
    <w:basedOn w:val="Normal"/>
    <w:next w:val="Normal"/>
    <w:autoRedefine/>
    <w:semiHidden/>
    <w:rsid w:val="006A6A1D"/>
    <w:pPr>
      <w:ind w:left="400" w:hanging="200"/>
    </w:pPr>
  </w:style>
  <w:style w:type="paragraph" w:styleId="Index3">
    <w:name w:val="index 3"/>
    <w:basedOn w:val="Normal"/>
    <w:next w:val="Normal"/>
    <w:autoRedefine/>
    <w:semiHidden/>
    <w:rsid w:val="006A6A1D"/>
    <w:pPr>
      <w:ind w:left="600" w:hanging="200"/>
    </w:pPr>
  </w:style>
  <w:style w:type="paragraph" w:styleId="Index4">
    <w:name w:val="index 4"/>
    <w:basedOn w:val="Normal"/>
    <w:next w:val="Normal"/>
    <w:autoRedefine/>
    <w:semiHidden/>
    <w:rsid w:val="006A6A1D"/>
    <w:pPr>
      <w:ind w:left="800" w:hanging="200"/>
    </w:pPr>
  </w:style>
  <w:style w:type="paragraph" w:styleId="Index5">
    <w:name w:val="index 5"/>
    <w:basedOn w:val="Normal"/>
    <w:next w:val="Normal"/>
    <w:autoRedefine/>
    <w:semiHidden/>
    <w:rsid w:val="006A6A1D"/>
    <w:pPr>
      <w:ind w:left="1000" w:hanging="200"/>
    </w:pPr>
  </w:style>
  <w:style w:type="paragraph" w:styleId="Index6">
    <w:name w:val="index 6"/>
    <w:basedOn w:val="Normal"/>
    <w:next w:val="Normal"/>
    <w:autoRedefine/>
    <w:semiHidden/>
    <w:rsid w:val="006A6A1D"/>
    <w:pPr>
      <w:ind w:left="1200" w:hanging="200"/>
    </w:pPr>
  </w:style>
  <w:style w:type="paragraph" w:styleId="Index7">
    <w:name w:val="index 7"/>
    <w:basedOn w:val="Normal"/>
    <w:next w:val="Normal"/>
    <w:autoRedefine/>
    <w:semiHidden/>
    <w:rsid w:val="006A6A1D"/>
    <w:pPr>
      <w:ind w:left="1400" w:hanging="200"/>
    </w:pPr>
  </w:style>
  <w:style w:type="paragraph" w:styleId="Index8">
    <w:name w:val="index 8"/>
    <w:basedOn w:val="Normal"/>
    <w:next w:val="Normal"/>
    <w:autoRedefine/>
    <w:semiHidden/>
    <w:rsid w:val="006A6A1D"/>
    <w:pPr>
      <w:ind w:left="1600" w:hanging="200"/>
    </w:pPr>
  </w:style>
  <w:style w:type="paragraph" w:styleId="Index9">
    <w:name w:val="index 9"/>
    <w:basedOn w:val="Normal"/>
    <w:next w:val="Normal"/>
    <w:autoRedefine/>
    <w:semiHidden/>
    <w:rsid w:val="006A6A1D"/>
    <w:pPr>
      <w:ind w:left="1800" w:hanging="200"/>
    </w:pPr>
  </w:style>
  <w:style w:type="paragraph" w:styleId="IndexHeading">
    <w:name w:val="index heading"/>
    <w:basedOn w:val="Normal"/>
    <w:next w:val="Index1"/>
    <w:semiHidden/>
    <w:rsid w:val="006A6A1D"/>
    <w:rPr>
      <w:rFonts w:ascii="Arial" w:hAnsi="Arial"/>
      <w:b/>
    </w:rPr>
  </w:style>
  <w:style w:type="paragraph" w:styleId="List2">
    <w:name w:val="List 2"/>
    <w:basedOn w:val="Normal"/>
    <w:rsid w:val="006A6A1D"/>
    <w:pPr>
      <w:ind w:left="566" w:hanging="283"/>
    </w:pPr>
  </w:style>
  <w:style w:type="paragraph" w:styleId="List3">
    <w:name w:val="List 3"/>
    <w:basedOn w:val="Normal"/>
    <w:rsid w:val="006A6A1D"/>
    <w:pPr>
      <w:ind w:left="849" w:hanging="283"/>
    </w:pPr>
  </w:style>
  <w:style w:type="paragraph" w:styleId="List4">
    <w:name w:val="List 4"/>
    <w:basedOn w:val="Normal"/>
    <w:rsid w:val="006A6A1D"/>
    <w:pPr>
      <w:ind w:left="1132" w:hanging="283"/>
    </w:pPr>
  </w:style>
  <w:style w:type="paragraph" w:styleId="List5">
    <w:name w:val="List 5"/>
    <w:basedOn w:val="Normal"/>
    <w:rsid w:val="006A6A1D"/>
    <w:pPr>
      <w:ind w:left="1415" w:hanging="283"/>
    </w:pPr>
  </w:style>
  <w:style w:type="paragraph" w:styleId="ListBullet">
    <w:name w:val="List Bullet"/>
    <w:basedOn w:val="Normal"/>
    <w:autoRedefine/>
    <w:rsid w:val="006A6A1D"/>
    <w:pPr>
      <w:numPr>
        <w:numId w:val="2"/>
      </w:numPr>
    </w:pPr>
  </w:style>
  <w:style w:type="paragraph" w:styleId="ListBullet2">
    <w:name w:val="List Bullet 2"/>
    <w:basedOn w:val="Normal"/>
    <w:autoRedefine/>
    <w:rsid w:val="006A6A1D"/>
    <w:pPr>
      <w:numPr>
        <w:numId w:val="3"/>
      </w:numPr>
      <w:tabs>
        <w:tab w:val="clear" w:pos="643"/>
        <w:tab w:val="num" w:pos="720"/>
      </w:tabs>
      <w:ind w:left="720"/>
    </w:pPr>
  </w:style>
  <w:style w:type="paragraph" w:styleId="ListBullet3">
    <w:name w:val="List Bullet 3"/>
    <w:basedOn w:val="Normal"/>
    <w:autoRedefine/>
    <w:rsid w:val="006A6A1D"/>
    <w:pPr>
      <w:numPr>
        <w:numId w:val="4"/>
      </w:numPr>
      <w:tabs>
        <w:tab w:val="clear" w:pos="926"/>
        <w:tab w:val="num" w:pos="1080"/>
      </w:tabs>
      <w:ind w:left="1080"/>
    </w:pPr>
  </w:style>
  <w:style w:type="paragraph" w:styleId="ListBullet4">
    <w:name w:val="List Bullet 4"/>
    <w:basedOn w:val="Normal"/>
    <w:autoRedefine/>
    <w:rsid w:val="006A6A1D"/>
    <w:pPr>
      <w:numPr>
        <w:numId w:val="5"/>
      </w:numPr>
      <w:tabs>
        <w:tab w:val="clear" w:pos="1209"/>
        <w:tab w:val="num" w:pos="1440"/>
      </w:tabs>
      <w:ind w:left="1440"/>
    </w:pPr>
  </w:style>
  <w:style w:type="paragraph" w:styleId="ListBullet5">
    <w:name w:val="List Bullet 5"/>
    <w:basedOn w:val="Normal"/>
    <w:autoRedefine/>
    <w:rsid w:val="006A6A1D"/>
    <w:pPr>
      <w:numPr>
        <w:numId w:val="6"/>
      </w:numPr>
      <w:tabs>
        <w:tab w:val="clear" w:pos="1492"/>
        <w:tab w:val="num" w:pos="1800"/>
      </w:tabs>
      <w:ind w:left="1800"/>
    </w:pPr>
  </w:style>
  <w:style w:type="paragraph" w:styleId="ListContinue">
    <w:name w:val="List Continue"/>
    <w:basedOn w:val="Normal"/>
    <w:rsid w:val="006A6A1D"/>
    <w:pPr>
      <w:spacing w:after="120"/>
      <w:ind w:left="283"/>
    </w:pPr>
  </w:style>
  <w:style w:type="paragraph" w:styleId="ListContinue2">
    <w:name w:val="List Continue 2"/>
    <w:basedOn w:val="Normal"/>
    <w:rsid w:val="006A6A1D"/>
    <w:pPr>
      <w:spacing w:after="120"/>
      <w:ind w:left="566"/>
    </w:pPr>
  </w:style>
  <w:style w:type="paragraph" w:styleId="ListContinue3">
    <w:name w:val="List Continue 3"/>
    <w:basedOn w:val="Normal"/>
    <w:rsid w:val="006A6A1D"/>
    <w:pPr>
      <w:spacing w:after="120"/>
      <w:ind w:left="849"/>
    </w:pPr>
  </w:style>
  <w:style w:type="paragraph" w:styleId="ListContinue4">
    <w:name w:val="List Continue 4"/>
    <w:basedOn w:val="Normal"/>
    <w:rsid w:val="006A6A1D"/>
    <w:pPr>
      <w:spacing w:after="120"/>
      <w:ind w:left="1132"/>
    </w:pPr>
  </w:style>
  <w:style w:type="paragraph" w:styleId="ListContinue5">
    <w:name w:val="List Continue 5"/>
    <w:basedOn w:val="Normal"/>
    <w:rsid w:val="006A6A1D"/>
    <w:pPr>
      <w:spacing w:after="120"/>
      <w:ind w:left="1415"/>
    </w:pPr>
  </w:style>
  <w:style w:type="paragraph" w:styleId="ListNumber">
    <w:name w:val="List Number"/>
    <w:basedOn w:val="Normal"/>
    <w:rsid w:val="006A6A1D"/>
    <w:pPr>
      <w:numPr>
        <w:numId w:val="7"/>
      </w:numPr>
    </w:pPr>
  </w:style>
  <w:style w:type="paragraph" w:styleId="ListNumber2">
    <w:name w:val="List Number 2"/>
    <w:basedOn w:val="Normal"/>
    <w:rsid w:val="006A6A1D"/>
    <w:pPr>
      <w:numPr>
        <w:numId w:val="8"/>
      </w:numPr>
      <w:tabs>
        <w:tab w:val="clear" w:pos="643"/>
        <w:tab w:val="num" w:pos="720"/>
      </w:tabs>
      <w:ind w:left="720"/>
    </w:pPr>
  </w:style>
  <w:style w:type="paragraph" w:styleId="ListNumber3">
    <w:name w:val="List Number 3"/>
    <w:basedOn w:val="Normal"/>
    <w:rsid w:val="006A6A1D"/>
    <w:pPr>
      <w:numPr>
        <w:numId w:val="9"/>
      </w:numPr>
      <w:tabs>
        <w:tab w:val="clear" w:pos="926"/>
        <w:tab w:val="num" w:pos="1080"/>
      </w:tabs>
      <w:ind w:left="1080"/>
    </w:pPr>
  </w:style>
  <w:style w:type="paragraph" w:styleId="ListNumber4">
    <w:name w:val="List Number 4"/>
    <w:basedOn w:val="Normal"/>
    <w:rsid w:val="006A6A1D"/>
    <w:pPr>
      <w:numPr>
        <w:numId w:val="10"/>
      </w:numPr>
      <w:tabs>
        <w:tab w:val="clear" w:pos="1209"/>
        <w:tab w:val="num" w:pos="1440"/>
      </w:tabs>
      <w:ind w:left="1440"/>
    </w:pPr>
  </w:style>
  <w:style w:type="paragraph" w:styleId="ListNumber5">
    <w:name w:val="List Number 5"/>
    <w:basedOn w:val="Normal"/>
    <w:rsid w:val="006A6A1D"/>
    <w:pPr>
      <w:numPr>
        <w:numId w:val="11"/>
      </w:numPr>
      <w:tabs>
        <w:tab w:val="clear" w:pos="1492"/>
        <w:tab w:val="num" w:pos="1800"/>
      </w:tabs>
      <w:ind w:left="1800"/>
    </w:pPr>
  </w:style>
  <w:style w:type="paragraph" w:styleId="MessageHeader">
    <w:name w:val="Message Header"/>
    <w:basedOn w:val="Normal"/>
    <w:rsid w:val="006A6A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6A6A1D"/>
    <w:pPr>
      <w:ind w:left="720"/>
    </w:pPr>
  </w:style>
  <w:style w:type="paragraph" w:styleId="NoteHeading">
    <w:name w:val="Note Heading"/>
    <w:basedOn w:val="Normal"/>
    <w:next w:val="Normal"/>
    <w:rsid w:val="006A6A1D"/>
  </w:style>
  <w:style w:type="paragraph" w:styleId="Salutation">
    <w:name w:val="Salutation"/>
    <w:basedOn w:val="Normal"/>
    <w:next w:val="Normal"/>
    <w:rsid w:val="006A6A1D"/>
  </w:style>
  <w:style w:type="paragraph" w:styleId="Subtitle">
    <w:name w:val="Subtitle"/>
    <w:basedOn w:val="Normal"/>
    <w:qFormat/>
    <w:rsid w:val="006A6A1D"/>
    <w:pPr>
      <w:spacing w:after="60"/>
      <w:jc w:val="center"/>
      <w:outlineLvl w:val="1"/>
    </w:pPr>
    <w:rPr>
      <w:rFonts w:ascii="Arial" w:hAnsi="Arial"/>
      <w:sz w:val="26"/>
    </w:rPr>
  </w:style>
  <w:style w:type="paragraph" w:styleId="TableofAuthorities">
    <w:name w:val="table of authorities"/>
    <w:basedOn w:val="Normal"/>
    <w:next w:val="Normal"/>
    <w:semiHidden/>
    <w:rsid w:val="006A6A1D"/>
    <w:pPr>
      <w:ind w:left="220" w:hanging="220"/>
    </w:pPr>
  </w:style>
  <w:style w:type="paragraph" w:styleId="TableofFigures">
    <w:name w:val="table of figures"/>
    <w:basedOn w:val="Normal"/>
    <w:next w:val="Normal"/>
    <w:semiHidden/>
    <w:rsid w:val="006A6A1D"/>
    <w:pPr>
      <w:ind w:left="440" w:hanging="440"/>
    </w:pPr>
  </w:style>
  <w:style w:type="paragraph" w:styleId="Title">
    <w:name w:val="Title"/>
    <w:basedOn w:val="Normal"/>
    <w:qFormat/>
    <w:rsid w:val="006A6A1D"/>
    <w:pPr>
      <w:spacing w:before="240" w:after="60"/>
      <w:jc w:val="center"/>
      <w:outlineLvl w:val="0"/>
    </w:pPr>
    <w:rPr>
      <w:rFonts w:ascii="Arial" w:hAnsi="Arial"/>
      <w:b/>
      <w:kern w:val="28"/>
      <w:sz w:val="34"/>
    </w:rPr>
  </w:style>
  <w:style w:type="paragraph" w:styleId="TOAHeading">
    <w:name w:val="toa heading"/>
    <w:basedOn w:val="Normal"/>
    <w:next w:val="Normal"/>
    <w:semiHidden/>
    <w:rsid w:val="006A6A1D"/>
    <w:pPr>
      <w:spacing w:before="120"/>
    </w:pPr>
    <w:rPr>
      <w:rFonts w:ascii="Arial" w:hAnsi="Arial"/>
      <w:b/>
      <w:sz w:val="26"/>
    </w:rPr>
  </w:style>
  <w:style w:type="paragraph" w:customStyle="1" w:styleId="WA">
    <w:name w:val="WA"/>
    <w:rsid w:val="006A6A1D"/>
    <w:pPr>
      <w:spacing w:after="720"/>
      <w:jc w:val="center"/>
    </w:pPr>
    <w:rPr>
      <w:sz w:val="24"/>
    </w:rPr>
  </w:style>
  <w:style w:type="paragraph" w:customStyle="1" w:styleId="NameofActRegPage1">
    <w:name w:val="Name of Act/Reg(Page 1)"/>
    <w:basedOn w:val="NameofActReg"/>
    <w:rsid w:val="006A6A1D"/>
    <w:pPr>
      <w:spacing w:before="0" w:after="720"/>
    </w:pPr>
  </w:style>
  <w:style w:type="paragraph" w:customStyle="1" w:styleId="yEdnotesection">
    <w:name w:val="yEdnote(section)"/>
    <w:basedOn w:val="Ednotesection"/>
    <w:rsid w:val="006A6A1D"/>
    <w:pPr>
      <w:spacing w:line="240" w:lineRule="auto"/>
      <w:ind w:left="890" w:hanging="890"/>
    </w:pPr>
    <w:rPr>
      <w:sz w:val="22"/>
    </w:rPr>
  </w:style>
  <w:style w:type="paragraph" w:customStyle="1" w:styleId="yEdnotepara">
    <w:name w:val="yEdnote(para)"/>
    <w:basedOn w:val="Ednotepara"/>
    <w:rsid w:val="006A6A1D"/>
    <w:pPr>
      <w:spacing w:before="80" w:line="240" w:lineRule="auto"/>
      <w:ind w:left="1610" w:hanging="1610"/>
    </w:pPr>
    <w:rPr>
      <w:sz w:val="22"/>
    </w:rPr>
  </w:style>
  <w:style w:type="paragraph" w:customStyle="1" w:styleId="yEdnotesubpara">
    <w:name w:val="yEdnote(subpara)"/>
    <w:basedOn w:val="Ednotesubpara"/>
    <w:rsid w:val="006A6A1D"/>
    <w:pPr>
      <w:spacing w:line="240" w:lineRule="auto"/>
    </w:pPr>
    <w:rPr>
      <w:sz w:val="22"/>
    </w:rPr>
  </w:style>
  <w:style w:type="paragraph" w:customStyle="1" w:styleId="yEdnoteitem">
    <w:name w:val="yEdnote(item)"/>
    <w:basedOn w:val="Ednoteitem"/>
    <w:rsid w:val="006A6A1D"/>
    <w:pPr>
      <w:spacing w:line="240" w:lineRule="auto"/>
    </w:pPr>
    <w:rPr>
      <w:sz w:val="22"/>
    </w:rPr>
  </w:style>
  <w:style w:type="paragraph" w:customStyle="1" w:styleId="yEdnotesubitem">
    <w:name w:val="yEdnote(subitem)"/>
    <w:basedOn w:val="Ednotesubitem"/>
    <w:rsid w:val="006A6A1D"/>
    <w:pPr>
      <w:spacing w:line="240" w:lineRule="auto"/>
    </w:pPr>
    <w:rPr>
      <w:sz w:val="22"/>
    </w:rPr>
  </w:style>
  <w:style w:type="paragraph" w:customStyle="1" w:styleId="Ednotedefpara">
    <w:name w:val="Ednote(defpara)"/>
    <w:basedOn w:val="Ednotepara"/>
    <w:rsid w:val="006A6A1D"/>
    <w:pPr>
      <w:tabs>
        <w:tab w:val="clear" w:pos="1325"/>
        <w:tab w:val="right" w:pos="1613"/>
        <w:tab w:val="left" w:pos="1901"/>
      </w:tabs>
    </w:pPr>
  </w:style>
  <w:style w:type="paragraph" w:customStyle="1" w:styleId="Ednotedefitem">
    <w:name w:val="Ednote(defitem)"/>
    <w:basedOn w:val="Ednoteitem"/>
    <w:rsid w:val="006A6A1D"/>
    <w:pPr>
      <w:tabs>
        <w:tab w:val="clear" w:pos="2765"/>
        <w:tab w:val="clear" w:pos="3053"/>
        <w:tab w:val="right" w:pos="2808"/>
        <w:tab w:val="left" w:pos="3096"/>
      </w:tabs>
    </w:pPr>
  </w:style>
  <w:style w:type="paragraph" w:customStyle="1" w:styleId="Ednotedefsubpara">
    <w:name w:val="Ednote(defsubpara)"/>
    <w:basedOn w:val="Ednotesubpara"/>
    <w:rsid w:val="006A6A1D"/>
    <w:pPr>
      <w:tabs>
        <w:tab w:val="right" w:pos="2333"/>
        <w:tab w:val="left" w:pos="2621"/>
      </w:tabs>
    </w:pPr>
  </w:style>
  <w:style w:type="paragraph" w:customStyle="1" w:styleId="Ednotepenpara">
    <w:name w:val="Ednote(penpara)"/>
    <w:basedOn w:val="Ednotepara"/>
    <w:rsid w:val="006A6A1D"/>
  </w:style>
  <w:style w:type="paragraph" w:customStyle="1" w:styleId="Ednotepenitem">
    <w:name w:val="Ednote(penitem)"/>
    <w:basedOn w:val="Ednoteitem"/>
    <w:rsid w:val="006A6A1D"/>
  </w:style>
  <w:style w:type="paragraph" w:customStyle="1" w:styleId="Ednotepensubpara">
    <w:name w:val="Ednote(pensubpara)"/>
    <w:basedOn w:val="Ednotesubpara"/>
    <w:rsid w:val="006A6A1D"/>
  </w:style>
  <w:style w:type="paragraph" w:customStyle="1" w:styleId="Arrangement">
    <w:name w:val="Arrangement"/>
    <w:rsid w:val="006A6A1D"/>
    <w:pPr>
      <w:spacing w:after="480"/>
      <w:ind w:left="2304" w:right="2304"/>
      <w:jc w:val="center"/>
    </w:pPr>
    <w:rPr>
      <w:b/>
      <w:sz w:val="28"/>
    </w:rPr>
  </w:style>
  <w:style w:type="paragraph" w:customStyle="1" w:styleId="nDefpara">
    <w:name w:val="nDefpara"/>
    <w:basedOn w:val="Defpara"/>
    <w:rsid w:val="006A6A1D"/>
    <w:pPr>
      <w:spacing w:before="40" w:line="240" w:lineRule="auto"/>
    </w:pPr>
    <w:rPr>
      <w:sz w:val="20"/>
    </w:rPr>
  </w:style>
  <w:style w:type="paragraph" w:customStyle="1" w:styleId="yFootnotesection">
    <w:name w:val="yFootnote(section)"/>
    <w:basedOn w:val="Footnotesection"/>
    <w:rsid w:val="006A6A1D"/>
    <w:pPr>
      <w:spacing w:line="240" w:lineRule="auto"/>
      <w:ind w:left="890" w:hanging="890"/>
    </w:pPr>
    <w:rPr>
      <w:sz w:val="22"/>
    </w:rPr>
  </w:style>
  <w:style w:type="paragraph" w:customStyle="1" w:styleId="nDefstart">
    <w:name w:val="nDefstart"/>
    <w:basedOn w:val="Defstart"/>
    <w:rsid w:val="006A6A1D"/>
    <w:pPr>
      <w:spacing w:before="40" w:line="240" w:lineRule="auto"/>
    </w:pPr>
    <w:rPr>
      <w:sz w:val="20"/>
    </w:rPr>
  </w:style>
  <w:style w:type="paragraph" w:customStyle="1" w:styleId="nDefsubpara">
    <w:name w:val="nDefsubpara"/>
    <w:basedOn w:val="Defsubpara"/>
    <w:rsid w:val="006A6A1D"/>
    <w:pPr>
      <w:spacing w:before="40" w:line="240" w:lineRule="auto"/>
    </w:pPr>
    <w:rPr>
      <w:sz w:val="20"/>
    </w:rPr>
  </w:style>
  <w:style w:type="paragraph" w:customStyle="1" w:styleId="nEdnoteitem">
    <w:name w:val="nEdnote(item)"/>
    <w:basedOn w:val="Ednoteitem"/>
    <w:rsid w:val="006A6A1D"/>
    <w:pPr>
      <w:spacing w:before="60" w:line="240" w:lineRule="auto"/>
    </w:pPr>
    <w:rPr>
      <w:sz w:val="20"/>
    </w:rPr>
  </w:style>
  <w:style w:type="paragraph" w:customStyle="1" w:styleId="nEdnotepara">
    <w:name w:val="nEdnote(para)"/>
    <w:basedOn w:val="Ednotepara"/>
    <w:rsid w:val="006A6A1D"/>
    <w:pPr>
      <w:spacing w:before="60" w:line="240" w:lineRule="auto"/>
      <w:ind w:left="1610" w:hanging="1610"/>
    </w:pPr>
    <w:rPr>
      <w:sz w:val="20"/>
    </w:rPr>
  </w:style>
  <w:style w:type="paragraph" w:customStyle="1" w:styleId="nEdnotesection">
    <w:name w:val="nEdnote(section)"/>
    <w:basedOn w:val="Ednotesection"/>
    <w:rsid w:val="006A6A1D"/>
    <w:pPr>
      <w:spacing w:before="100" w:line="240" w:lineRule="auto"/>
      <w:ind w:left="890" w:hanging="890"/>
      <w:outlineLvl w:val="9"/>
    </w:pPr>
    <w:rPr>
      <w:sz w:val="20"/>
    </w:rPr>
  </w:style>
  <w:style w:type="paragraph" w:customStyle="1" w:styleId="nEdnotesubpara">
    <w:name w:val="nEdnote(subpara)"/>
    <w:basedOn w:val="Ednotesubpara"/>
    <w:rsid w:val="006A6A1D"/>
    <w:pPr>
      <w:spacing w:line="240" w:lineRule="auto"/>
    </w:pPr>
    <w:rPr>
      <w:sz w:val="20"/>
    </w:rPr>
  </w:style>
  <w:style w:type="paragraph" w:customStyle="1" w:styleId="nHeading2">
    <w:name w:val="nHeading 2"/>
    <w:basedOn w:val="Heading2"/>
    <w:rsid w:val="006A6A1D"/>
    <w:pPr>
      <w:pageBreakBefore w:val="0"/>
      <w:spacing w:line="240" w:lineRule="auto"/>
    </w:pPr>
    <w:rPr>
      <w:sz w:val="26"/>
    </w:rPr>
  </w:style>
  <w:style w:type="paragraph" w:customStyle="1" w:styleId="nHeading3">
    <w:name w:val="nHeading 3"/>
    <w:basedOn w:val="Heading3"/>
    <w:rsid w:val="006A6A1D"/>
    <w:pPr>
      <w:spacing w:after="120" w:line="240" w:lineRule="auto"/>
      <w:outlineLvl w:val="3"/>
    </w:pPr>
    <w:rPr>
      <w:sz w:val="24"/>
    </w:rPr>
  </w:style>
  <w:style w:type="paragraph" w:customStyle="1" w:styleId="nHeading4">
    <w:name w:val="nHeading 4"/>
    <w:basedOn w:val="Heading4"/>
    <w:rsid w:val="006A6A1D"/>
    <w:pPr>
      <w:spacing w:before="120"/>
      <w:outlineLvl w:val="9"/>
    </w:pPr>
    <w:rPr>
      <w:sz w:val="20"/>
    </w:rPr>
  </w:style>
  <w:style w:type="paragraph" w:customStyle="1" w:styleId="nHeading5">
    <w:name w:val="nHeading 5"/>
    <w:basedOn w:val="Heading5"/>
    <w:rsid w:val="006A6A1D"/>
    <w:pPr>
      <w:spacing w:before="100" w:line="240" w:lineRule="auto"/>
      <w:outlineLvl w:val="9"/>
    </w:pPr>
    <w:rPr>
      <w:sz w:val="20"/>
    </w:rPr>
  </w:style>
  <w:style w:type="paragraph" w:customStyle="1" w:styleId="nIndenta">
    <w:name w:val="nIndent(a)"/>
    <w:basedOn w:val="Indenta"/>
    <w:rsid w:val="006A6A1D"/>
    <w:pPr>
      <w:spacing w:before="40" w:line="240" w:lineRule="auto"/>
    </w:pPr>
    <w:rPr>
      <w:sz w:val="20"/>
    </w:rPr>
  </w:style>
  <w:style w:type="paragraph" w:customStyle="1" w:styleId="nIndentA0">
    <w:name w:val="nIndent(A)"/>
    <w:basedOn w:val="IndentA0"/>
    <w:rsid w:val="006A6A1D"/>
    <w:pPr>
      <w:spacing w:before="40" w:line="240" w:lineRule="auto"/>
    </w:pPr>
    <w:rPr>
      <w:sz w:val="20"/>
    </w:rPr>
  </w:style>
  <w:style w:type="paragraph" w:customStyle="1" w:styleId="nIndenti">
    <w:name w:val="nIndent(i)"/>
    <w:basedOn w:val="Indenti"/>
    <w:rsid w:val="006A6A1D"/>
    <w:pPr>
      <w:spacing w:before="40" w:line="240" w:lineRule="auto"/>
    </w:pPr>
    <w:rPr>
      <w:sz w:val="20"/>
    </w:rPr>
  </w:style>
  <w:style w:type="paragraph" w:customStyle="1" w:styleId="nIndentI0">
    <w:name w:val="nIndent(I)"/>
    <w:basedOn w:val="IndentI0"/>
    <w:rsid w:val="006A6A1D"/>
    <w:pPr>
      <w:spacing w:before="40" w:line="240" w:lineRule="auto"/>
    </w:pPr>
    <w:rPr>
      <w:sz w:val="20"/>
    </w:rPr>
  </w:style>
  <w:style w:type="paragraph" w:customStyle="1" w:styleId="nPenpara">
    <w:name w:val="nPenpara"/>
    <w:basedOn w:val="Penpara"/>
    <w:rsid w:val="006A6A1D"/>
    <w:pPr>
      <w:spacing w:before="40" w:line="240" w:lineRule="auto"/>
    </w:pPr>
    <w:rPr>
      <w:sz w:val="20"/>
    </w:rPr>
  </w:style>
  <w:style w:type="paragraph" w:customStyle="1" w:styleId="nPenstart">
    <w:name w:val="nPenstart"/>
    <w:basedOn w:val="Penstart"/>
    <w:rsid w:val="006A6A1D"/>
    <w:pPr>
      <w:spacing w:before="40" w:line="240" w:lineRule="auto"/>
    </w:pPr>
    <w:rPr>
      <w:sz w:val="20"/>
    </w:rPr>
  </w:style>
  <w:style w:type="paragraph" w:customStyle="1" w:styleId="nzDefpara">
    <w:name w:val="nzDefpara"/>
    <w:basedOn w:val="zDefpara"/>
    <w:rsid w:val="006A6A1D"/>
    <w:pPr>
      <w:spacing w:before="40" w:line="240" w:lineRule="auto"/>
    </w:pPr>
    <w:rPr>
      <w:sz w:val="20"/>
    </w:rPr>
  </w:style>
  <w:style w:type="paragraph" w:customStyle="1" w:styleId="nzDefstart">
    <w:name w:val="nzDefstart"/>
    <w:basedOn w:val="zDefstart"/>
    <w:rsid w:val="006A6A1D"/>
    <w:pPr>
      <w:spacing w:before="40" w:line="240" w:lineRule="auto"/>
    </w:pPr>
    <w:rPr>
      <w:sz w:val="20"/>
    </w:rPr>
  </w:style>
  <w:style w:type="paragraph" w:customStyle="1" w:styleId="nzDefsubpara">
    <w:name w:val="nzDefsubpara"/>
    <w:basedOn w:val="zDefsubpara"/>
    <w:rsid w:val="006A6A1D"/>
    <w:pPr>
      <w:spacing w:before="40" w:line="240" w:lineRule="auto"/>
    </w:pPr>
    <w:rPr>
      <w:sz w:val="20"/>
    </w:rPr>
  </w:style>
  <w:style w:type="paragraph" w:customStyle="1" w:styleId="MiscOpen">
    <w:name w:val="MiscOpen"/>
    <w:rsid w:val="006A6A1D"/>
    <w:pPr>
      <w:keepNext/>
      <w:keepLines/>
      <w:tabs>
        <w:tab w:val="left" w:pos="893"/>
      </w:tabs>
      <w:spacing w:before="120" w:line="260" w:lineRule="atLeast"/>
    </w:pPr>
    <w:rPr>
      <w:sz w:val="24"/>
    </w:rPr>
  </w:style>
  <w:style w:type="paragraph" w:customStyle="1" w:styleId="Ednotesubsection">
    <w:name w:val="Ednote(subsection)"/>
    <w:basedOn w:val="Ednotesection"/>
    <w:rsid w:val="006A6A1D"/>
    <w:pPr>
      <w:tabs>
        <w:tab w:val="clear" w:pos="893"/>
        <w:tab w:val="right" w:pos="595"/>
        <w:tab w:val="left" w:pos="879"/>
      </w:tabs>
      <w:spacing w:before="160"/>
      <w:ind w:left="890" w:hanging="890"/>
      <w:outlineLvl w:val="9"/>
    </w:pPr>
  </w:style>
  <w:style w:type="paragraph" w:customStyle="1" w:styleId="MiscellaneousHeading">
    <w:name w:val="Miscellaneous Heading"/>
    <w:rsid w:val="006A6A1D"/>
    <w:pPr>
      <w:keepNext/>
      <w:spacing w:before="160" w:line="260" w:lineRule="atLeast"/>
      <w:jc w:val="center"/>
    </w:pPr>
    <w:rPr>
      <w:sz w:val="24"/>
    </w:rPr>
  </w:style>
  <w:style w:type="paragraph" w:customStyle="1" w:styleId="nzHeading2">
    <w:name w:val="nzHeading 2"/>
    <w:basedOn w:val="zHeading2"/>
    <w:rsid w:val="006A6A1D"/>
    <w:pPr>
      <w:spacing w:before="120" w:line="240" w:lineRule="auto"/>
    </w:pPr>
    <w:rPr>
      <w:sz w:val="26"/>
    </w:rPr>
  </w:style>
  <w:style w:type="paragraph" w:customStyle="1" w:styleId="nzHeading3">
    <w:name w:val="nzHeading 3"/>
    <w:basedOn w:val="zHeading3"/>
    <w:rsid w:val="006A6A1D"/>
    <w:pPr>
      <w:spacing w:before="120" w:line="240" w:lineRule="auto"/>
    </w:pPr>
    <w:rPr>
      <w:sz w:val="22"/>
    </w:rPr>
  </w:style>
  <w:style w:type="paragraph" w:customStyle="1" w:styleId="nzHeading4">
    <w:name w:val="nzHeading 4"/>
    <w:basedOn w:val="zHeading4"/>
    <w:rsid w:val="006A6A1D"/>
    <w:pPr>
      <w:spacing w:before="120"/>
    </w:pPr>
    <w:rPr>
      <w:sz w:val="20"/>
    </w:rPr>
  </w:style>
  <w:style w:type="paragraph" w:customStyle="1" w:styleId="nzHeading5">
    <w:name w:val="nzHeading 5"/>
    <w:basedOn w:val="zHeading5"/>
    <w:rsid w:val="006A6A1D"/>
    <w:pPr>
      <w:spacing w:before="100" w:line="240" w:lineRule="auto"/>
    </w:pPr>
    <w:rPr>
      <w:sz w:val="20"/>
    </w:rPr>
  </w:style>
  <w:style w:type="paragraph" w:customStyle="1" w:styleId="nzIndenta">
    <w:name w:val="nzIndent(a)"/>
    <w:basedOn w:val="zIndenta"/>
    <w:rsid w:val="006A6A1D"/>
    <w:pPr>
      <w:spacing w:before="40" w:line="240" w:lineRule="auto"/>
    </w:pPr>
    <w:rPr>
      <w:sz w:val="20"/>
    </w:rPr>
  </w:style>
  <w:style w:type="paragraph" w:customStyle="1" w:styleId="nzIndentA0">
    <w:name w:val="nzIndent(A)"/>
    <w:basedOn w:val="zIndentA0"/>
    <w:rsid w:val="006A6A1D"/>
    <w:pPr>
      <w:spacing w:before="40" w:line="240" w:lineRule="auto"/>
    </w:pPr>
    <w:rPr>
      <w:sz w:val="20"/>
    </w:rPr>
  </w:style>
  <w:style w:type="paragraph" w:customStyle="1" w:styleId="nzIndenti">
    <w:name w:val="nzIndent(i)"/>
    <w:basedOn w:val="zIndenti"/>
    <w:rsid w:val="006A6A1D"/>
    <w:pPr>
      <w:spacing w:before="40" w:line="240" w:lineRule="auto"/>
    </w:pPr>
    <w:rPr>
      <w:sz w:val="20"/>
    </w:rPr>
  </w:style>
  <w:style w:type="paragraph" w:customStyle="1" w:styleId="nzIndentI0">
    <w:name w:val="nzIndent(I)"/>
    <w:basedOn w:val="zIndentI0"/>
    <w:rsid w:val="006A6A1D"/>
    <w:pPr>
      <w:spacing w:before="40" w:line="240" w:lineRule="auto"/>
    </w:pPr>
    <w:rPr>
      <w:sz w:val="20"/>
    </w:rPr>
  </w:style>
  <w:style w:type="paragraph" w:customStyle="1" w:styleId="nzPenpara">
    <w:name w:val="nzPenpara"/>
    <w:basedOn w:val="zPenpara"/>
    <w:rsid w:val="006A6A1D"/>
    <w:pPr>
      <w:spacing w:before="40" w:line="240" w:lineRule="auto"/>
    </w:pPr>
    <w:rPr>
      <w:sz w:val="20"/>
    </w:rPr>
  </w:style>
  <w:style w:type="paragraph" w:customStyle="1" w:styleId="nzPenstart">
    <w:name w:val="nzPenstart"/>
    <w:basedOn w:val="zPenstart"/>
    <w:rsid w:val="006A6A1D"/>
    <w:pPr>
      <w:spacing w:before="40" w:line="240" w:lineRule="auto"/>
    </w:pPr>
    <w:rPr>
      <w:sz w:val="20"/>
    </w:rPr>
  </w:style>
  <w:style w:type="paragraph" w:customStyle="1" w:styleId="nzSubsection">
    <w:name w:val="nzSubsection"/>
    <w:basedOn w:val="zSubsection"/>
    <w:rsid w:val="006A6A1D"/>
    <w:pPr>
      <w:spacing w:before="80" w:line="240" w:lineRule="auto"/>
    </w:pPr>
    <w:rPr>
      <w:sz w:val="20"/>
    </w:rPr>
  </w:style>
  <w:style w:type="paragraph" w:customStyle="1" w:styleId="MiscellaneousBody">
    <w:name w:val="Miscellaneous Body"/>
    <w:basedOn w:val="MiscellaneousHeading"/>
    <w:rsid w:val="006A6A1D"/>
    <w:pPr>
      <w:keepNext w:val="0"/>
      <w:jc w:val="left"/>
    </w:pPr>
  </w:style>
  <w:style w:type="paragraph" w:customStyle="1" w:styleId="MiscellaneousFootnotes">
    <w:name w:val="Miscellaneous Footnotes"/>
    <w:basedOn w:val="MiscellaneousBody"/>
    <w:rsid w:val="006A6A1D"/>
  </w:style>
  <w:style w:type="paragraph" w:customStyle="1" w:styleId="yShoulderClause">
    <w:name w:val="yShoulderClause"/>
    <w:next w:val="ySubsection"/>
    <w:rsid w:val="006A6A1D"/>
    <w:pPr>
      <w:spacing w:before="120"/>
      <w:jc w:val="right"/>
    </w:pPr>
    <w:rPr>
      <w:sz w:val="22"/>
    </w:rPr>
  </w:style>
  <w:style w:type="paragraph" w:customStyle="1" w:styleId="yScheduleHeading">
    <w:name w:val="yScheduleHeading"/>
    <w:basedOn w:val="yHeading2"/>
    <w:rsid w:val="006A6A1D"/>
    <w:pPr>
      <w:pageBreakBefore/>
      <w:spacing w:before="0"/>
    </w:pPr>
  </w:style>
  <w:style w:type="character" w:customStyle="1" w:styleId="CharProduced">
    <w:name w:val="CharProduced"/>
    <w:rsid w:val="006A6A1D"/>
    <w:rPr>
      <w:noProof w:val="0"/>
      <w:spacing w:val="-3"/>
    </w:rPr>
  </w:style>
  <w:style w:type="paragraph" w:customStyle="1" w:styleId="FooterDisclaimer">
    <w:name w:val="Footer.Disclaimer"/>
    <w:rsid w:val="006A6A1D"/>
    <w:pPr>
      <w:jc w:val="center"/>
    </w:pPr>
    <w:rPr>
      <w:rFonts w:ascii="Arial" w:hAnsi="Arial"/>
      <w:i/>
      <w:sz w:val="16"/>
    </w:rPr>
  </w:style>
  <w:style w:type="paragraph" w:customStyle="1" w:styleId="HeaderActNameLeft">
    <w:name w:val="Header.ActName.Left"/>
    <w:rsid w:val="006A6A1D"/>
    <w:rPr>
      <w:rFonts w:ascii="Arial" w:hAnsi="Arial"/>
      <w:b/>
      <w:i/>
    </w:rPr>
  </w:style>
  <w:style w:type="paragraph" w:customStyle="1" w:styleId="HeaderActNameRight">
    <w:name w:val="Header.ActName.Right"/>
    <w:rsid w:val="006A6A1D"/>
    <w:pPr>
      <w:jc w:val="right"/>
    </w:pPr>
    <w:rPr>
      <w:rFonts w:ascii="Arial" w:hAnsi="Arial"/>
      <w:b/>
      <w:i/>
    </w:rPr>
  </w:style>
  <w:style w:type="paragraph" w:customStyle="1" w:styleId="HeaderNumberLeft">
    <w:name w:val="Header.Number.Left"/>
    <w:rsid w:val="006A6A1D"/>
    <w:pPr>
      <w:spacing w:before="40"/>
    </w:pPr>
    <w:rPr>
      <w:rFonts w:ascii="Arial" w:hAnsi="Arial"/>
      <w:b/>
    </w:rPr>
  </w:style>
  <w:style w:type="paragraph" w:customStyle="1" w:styleId="HeaderNumberRight">
    <w:name w:val="Header.Number.Right"/>
    <w:rsid w:val="006A6A1D"/>
    <w:pPr>
      <w:spacing w:before="40"/>
      <w:jc w:val="right"/>
    </w:pPr>
    <w:rPr>
      <w:rFonts w:ascii="Arial" w:hAnsi="Arial"/>
      <w:b/>
    </w:rPr>
  </w:style>
  <w:style w:type="paragraph" w:customStyle="1" w:styleId="HeaderTextLeft">
    <w:name w:val="Header.Text.Left"/>
    <w:rsid w:val="006A6A1D"/>
    <w:pPr>
      <w:spacing w:before="40"/>
    </w:pPr>
    <w:rPr>
      <w:rFonts w:ascii="Arial" w:hAnsi="Arial"/>
    </w:rPr>
  </w:style>
  <w:style w:type="paragraph" w:customStyle="1" w:styleId="HeaderTextRight">
    <w:name w:val="Header.Text.Right"/>
    <w:rsid w:val="006A6A1D"/>
    <w:pPr>
      <w:spacing w:before="40"/>
      <w:jc w:val="right"/>
    </w:pPr>
    <w:rPr>
      <w:rFonts w:ascii="Arial" w:hAnsi="Arial"/>
    </w:rPr>
  </w:style>
  <w:style w:type="paragraph" w:customStyle="1" w:styleId="HeaderSectionLeft">
    <w:name w:val="Header.Section.Left"/>
    <w:rsid w:val="006A6A1D"/>
    <w:pPr>
      <w:spacing w:before="120"/>
    </w:pPr>
    <w:rPr>
      <w:rFonts w:ascii="Arial" w:hAnsi="Arial"/>
      <w:b/>
    </w:rPr>
  </w:style>
  <w:style w:type="paragraph" w:customStyle="1" w:styleId="HeaderSectionRight">
    <w:name w:val="Header.Section.Right"/>
    <w:rsid w:val="006A6A1D"/>
    <w:pPr>
      <w:spacing w:before="120"/>
      <w:jc w:val="right"/>
    </w:pPr>
    <w:rPr>
      <w:rFonts w:ascii="Arial" w:hAnsi="Arial"/>
      <w:b/>
    </w:rPr>
  </w:style>
  <w:style w:type="paragraph" w:customStyle="1" w:styleId="FooterPageLeft">
    <w:name w:val="Footer.Page.Left"/>
    <w:rsid w:val="006A6A1D"/>
    <w:pPr>
      <w:pBdr>
        <w:top w:val="single" w:sz="4" w:space="1" w:color="auto"/>
      </w:pBdr>
    </w:pPr>
    <w:rPr>
      <w:rFonts w:ascii="Arial" w:hAnsi="Arial"/>
    </w:rPr>
  </w:style>
  <w:style w:type="paragraph" w:customStyle="1" w:styleId="FooterPageRight">
    <w:name w:val="Footer.Page.Right"/>
    <w:rsid w:val="006A6A1D"/>
    <w:pPr>
      <w:pBdr>
        <w:top w:val="single" w:sz="4" w:space="1" w:color="auto"/>
      </w:pBdr>
      <w:jc w:val="right"/>
    </w:pPr>
    <w:rPr>
      <w:rFonts w:ascii="Arial" w:hAnsi="Arial"/>
    </w:rPr>
  </w:style>
  <w:style w:type="character" w:customStyle="1" w:styleId="CharPageNo">
    <w:name w:val="CharPageNo"/>
    <w:rsid w:val="006A6A1D"/>
    <w:rPr>
      <w:noProof w:val="0"/>
      <w:sz w:val="20"/>
    </w:rPr>
  </w:style>
  <w:style w:type="paragraph" w:customStyle="1" w:styleId="Repealed">
    <w:name w:val="Repealed"/>
    <w:basedOn w:val="Heading5"/>
    <w:rsid w:val="006A6A1D"/>
    <w:rPr>
      <w:b w:val="0"/>
      <w:i/>
    </w:rPr>
  </w:style>
  <w:style w:type="paragraph" w:styleId="TOC3">
    <w:name w:val="toc 3"/>
    <w:next w:val="Normal"/>
    <w:semiHidden/>
    <w:rsid w:val="006A6A1D"/>
    <w:pPr>
      <w:keepNext/>
      <w:spacing w:before="120" w:after="60"/>
      <w:ind w:left="1985" w:right="1134" w:hanging="567"/>
    </w:pPr>
    <w:rPr>
      <w:rFonts w:ascii="Helvetica" w:hAnsi="Helvetica"/>
      <w:b/>
      <w:noProof/>
      <w:sz w:val="18"/>
    </w:rPr>
  </w:style>
  <w:style w:type="paragraph" w:customStyle="1" w:styleId="yTable">
    <w:name w:val="yTable"/>
    <w:basedOn w:val="Table"/>
    <w:rsid w:val="006A6A1D"/>
    <w:pPr>
      <w:spacing w:line="240" w:lineRule="auto"/>
    </w:pPr>
  </w:style>
  <w:style w:type="paragraph" w:customStyle="1" w:styleId="nTable">
    <w:name w:val="nTable"/>
    <w:basedOn w:val="Table"/>
    <w:rsid w:val="006A6A1D"/>
    <w:pPr>
      <w:spacing w:before="40" w:line="240" w:lineRule="auto"/>
    </w:pPr>
    <w:rPr>
      <w:sz w:val="18"/>
    </w:rPr>
  </w:style>
  <w:style w:type="paragraph" w:customStyle="1" w:styleId="nzTable">
    <w:name w:val="nzTable"/>
    <w:basedOn w:val="Normal"/>
    <w:rsid w:val="006A6A1D"/>
    <w:rPr>
      <w:sz w:val="20"/>
    </w:rPr>
  </w:style>
  <w:style w:type="paragraph" w:customStyle="1" w:styleId="zMiscellaneousHeading">
    <w:name w:val="zMiscellaneousHeading"/>
    <w:basedOn w:val="MiscellaneousHeading"/>
    <w:rsid w:val="006A6A1D"/>
    <w:pPr>
      <w:ind w:left="567" w:right="284"/>
    </w:pPr>
  </w:style>
  <w:style w:type="paragraph" w:customStyle="1" w:styleId="zMiscellaneousBody">
    <w:name w:val="zMiscellaneousBody"/>
    <w:basedOn w:val="Normal"/>
    <w:rsid w:val="006A6A1D"/>
    <w:pPr>
      <w:spacing w:before="160" w:line="260" w:lineRule="atLeast"/>
      <w:ind w:left="567" w:right="284"/>
    </w:pPr>
  </w:style>
  <w:style w:type="paragraph" w:customStyle="1" w:styleId="ABillFor">
    <w:name w:val="ABillFor"/>
    <w:basedOn w:val="Normal"/>
    <w:rsid w:val="006A6A1D"/>
    <w:pPr>
      <w:spacing w:before="240" w:after="600"/>
      <w:jc w:val="center"/>
    </w:pPr>
    <w:rPr>
      <w:b/>
    </w:rPr>
  </w:style>
  <w:style w:type="paragraph" w:customStyle="1" w:styleId="yFootnoteheading">
    <w:name w:val="yFootnote(heading)"/>
    <w:basedOn w:val="Footnoteheading"/>
    <w:rsid w:val="006A6A1D"/>
    <w:pPr>
      <w:spacing w:line="240" w:lineRule="auto"/>
    </w:pPr>
    <w:rPr>
      <w:sz w:val="22"/>
    </w:rPr>
  </w:style>
  <w:style w:type="paragraph" w:customStyle="1" w:styleId="PrincipalActReg">
    <w:name w:val="PrincipalAct_Reg"/>
    <w:rsid w:val="006A6A1D"/>
    <w:pPr>
      <w:spacing w:after="480"/>
      <w:jc w:val="center"/>
    </w:pPr>
    <w:rPr>
      <w:sz w:val="24"/>
    </w:rPr>
  </w:style>
  <w:style w:type="paragraph" w:customStyle="1" w:styleId="CentredBaseLine">
    <w:name w:val="CentredBaseLine"/>
    <w:rsid w:val="006A6A1D"/>
    <w:pPr>
      <w:suppressLineNumbers/>
      <w:spacing w:before="240"/>
    </w:pPr>
  </w:style>
  <w:style w:type="paragraph" w:customStyle="1" w:styleId="MadeBy">
    <w:name w:val="MadeBy"/>
    <w:rsid w:val="006A6A1D"/>
    <w:pPr>
      <w:spacing w:before="600"/>
    </w:pPr>
    <w:rPr>
      <w:sz w:val="24"/>
    </w:rPr>
  </w:style>
  <w:style w:type="paragraph" w:customStyle="1" w:styleId="ParlHouse">
    <w:name w:val="ParlHouse"/>
    <w:basedOn w:val="WA"/>
    <w:rsid w:val="006A6A1D"/>
    <w:pPr>
      <w:spacing w:after="300"/>
    </w:pPr>
    <w:rPr>
      <w:u w:val="single"/>
    </w:rPr>
  </w:style>
  <w:style w:type="paragraph" w:customStyle="1" w:styleId="nSubsection">
    <w:name w:val="nSubsection"/>
    <w:basedOn w:val="Subsection"/>
    <w:rsid w:val="006A6A1D"/>
    <w:pPr>
      <w:tabs>
        <w:tab w:val="clear" w:pos="595"/>
        <w:tab w:val="clear" w:pos="879"/>
        <w:tab w:val="left" w:pos="454"/>
      </w:tabs>
      <w:spacing w:before="80" w:line="240" w:lineRule="auto"/>
      <w:ind w:left="454" w:hanging="454"/>
    </w:pPr>
    <w:rPr>
      <w:sz w:val="20"/>
    </w:rPr>
  </w:style>
  <w:style w:type="paragraph" w:customStyle="1" w:styleId="Equation">
    <w:name w:val="Equation"/>
    <w:rsid w:val="006A6A1D"/>
    <w:rPr>
      <w:noProof/>
      <w:sz w:val="24"/>
    </w:rPr>
  </w:style>
  <w:style w:type="character" w:customStyle="1" w:styleId="DraftersNotes">
    <w:name w:val="DraftersNotes"/>
    <w:basedOn w:val="DefaultParagraphFont"/>
    <w:rsid w:val="006A6A1D"/>
    <w:rPr>
      <w:b/>
      <w:i/>
      <w:sz w:val="20"/>
    </w:rPr>
  </w:style>
  <w:style w:type="paragraph" w:customStyle="1" w:styleId="Graphics">
    <w:name w:val="Graphics"/>
    <w:basedOn w:val="Equation"/>
    <w:rsid w:val="006A6A1D"/>
  </w:style>
  <w:style w:type="paragraph" w:customStyle="1" w:styleId="zyScheduleHeading">
    <w:name w:val="zyScheduleHeading"/>
    <w:basedOn w:val="yScheduleHeading"/>
    <w:rsid w:val="006A6A1D"/>
    <w:pPr>
      <w:pageBreakBefore w:val="0"/>
      <w:outlineLvl w:val="9"/>
    </w:pPr>
    <w:rPr>
      <w:sz w:val="26"/>
    </w:rPr>
  </w:style>
  <w:style w:type="paragraph" w:customStyle="1" w:styleId="zyShoulderClause">
    <w:name w:val="zyShoulderClause"/>
    <w:basedOn w:val="yShoulderClause"/>
    <w:rsid w:val="006A6A1D"/>
  </w:style>
  <w:style w:type="paragraph" w:styleId="Header">
    <w:name w:val="header"/>
    <w:basedOn w:val="Normal"/>
    <w:next w:val="Heading5"/>
    <w:rsid w:val="006A6A1D"/>
    <w:pPr>
      <w:tabs>
        <w:tab w:val="center" w:pos="4153"/>
        <w:tab w:val="right" w:pos="8306"/>
      </w:tabs>
      <w:spacing w:line="260" w:lineRule="atLeast"/>
    </w:pPr>
    <w:rPr>
      <w:rFonts w:ascii="NewCenturySchlbk" w:hAnsi="NewCenturySchlbk"/>
    </w:rPr>
  </w:style>
  <w:style w:type="paragraph" w:customStyle="1" w:styleId="DefinedTerms">
    <w:name w:val="Defined Terms"/>
    <w:rsid w:val="006A6A1D"/>
    <w:pPr>
      <w:tabs>
        <w:tab w:val="right" w:leader="dot" w:pos="7070"/>
      </w:tabs>
      <w:ind w:left="578" w:right="578"/>
    </w:pPr>
  </w:style>
  <w:style w:type="paragraph" w:customStyle="1" w:styleId="DraftNo">
    <w:name w:val="DraftNo"/>
    <w:basedOn w:val="WA"/>
    <w:rsid w:val="006A6A1D"/>
    <w:pPr>
      <w:spacing w:before="120" w:after="120"/>
    </w:pPr>
  </w:style>
  <w:style w:type="paragraph" w:customStyle="1" w:styleId="ByCommand">
    <w:name w:val="ByCommand"/>
    <w:basedOn w:val="Normal"/>
    <w:rsid w:val="006A6A1D"/>
    <w:pPr>
      <w:tabs>
        <w:tab w:val="left" w:pos="4536"/>
      </w:tabs>
      <w:spacing w:before="240"/>
    </w:pPr>
  </w:style>
  <w:style w:type="paragraph" w:customStyle="1" w:styleId="NotesPerm">
    <w:name w:val="NotesPerm"/>
    <w:basedOn w:val="Normal"/>
    <w:rsid w:val="006A6A1D"/>
    <w:pPr>
      <w:tabs>
        <w:tab w:val="left" w:pos="879"/>
      </w:tabs>
      <w:spacing w:before="160"/>
      <w:ind w:left="879" w:hanging="879"/>
    </w:pPr>
    <w:rPr>
      <w:rFonts w:ascii="Arial" w:hAnsi="Arial"/>
      <w:sz w:val="18"/>
    </w:rPr>
  </w:style>
  <w:style w:type="character" w:customStyle="1" w:styleId="CharDefText">
    <w:name w:val="CharDefText"/>
    <w:basedOn w:val="DefaultParagraphFont"/>
    <w:rsid w:val="006A6A1D"/>
    <w:rPr>
      <w:b/>
      <w:i/>
    </w:rPr>
  </w:style>
  <w:style w:type="character" w:customStyle="1" w:styleId="CharSchText">
    <w:name w:val="CharSchText"/>
    <w:rsid w:val="006A6A1D"/>
    <w:rPr>
      <w:noProof w:val="0"/>
    </w:rPr>
  </w:style>
  <w:style w:type="paragraph" w:customStyle="1" w:styleId="zLongTitle">
    <w:name w:val="zLong Title"/>
    <w:basedOn w:val="LongTitle"/>
    <w:rsid w:val="006A6A1D"/>
    <w:pPr>
      <w:ind w:left="567" w:right="284"/>
    </w:pPr>
  </w:style>
  <w:style w:type="paragraph" w:customStyle="1" w:styleId="zytable">
    <w:name w:val="zytable"/>
    <w:basedOn w:val="yTable"/>
    <w:rsid w:val="006A6A1D"/>
    <w:pPr>
      <w:ind w:left="567" w:right="284"/>
    </w:pPr>
  </w:style>
  <w:style w:type="paragraph" w:customStyle="1" w:styleId="nzMiscellaneousHeading">
    <w:name w:val="nzMiscellaneous Heading"/>
    <w:basedOn w:val="zMiscellaneousHeading"/>
    <w:rsid w:val="006A6A1D"/>
    <w:pPr>
      <w:spacing w:before="80" w:line="240" w:lineRule="auto"/>
    </w:pPr>
    <w:rPr>
      <w:sz w:val="20"/>
    </w:rPr>
  </w:style>
  <w:style w:type="paragraph" w:customStyle="1" w:styleId="yMiscellaneousHeading">
    <w:name w:val="yMiscellaneous Heading"/>
    <w:basedOn w:val="MiscellaneousHeading"/>
    <w:rsid w:val="006A6A1D"/>
    <w:pPr>
      <w:spacing w:line="240" w:lineRule="auto"/>
    </w:pPr>
    <w:rPr>
      <w:sz w:val="22"/>
    </w:rPr>
  </w:style>
  <w:style w:type="paragraph" w:customStyle="1" w:styleId="yMiscellaneousBody">
    <w:name w:val="yMiscellaneous Body"/>
    <w:basedOn w:val="MiscellaneousBody"/>
    <w:rsid w:val="006A6A1D"/>
    <w:pPr>
      <w:spacing w:line="240" w:lineRule="auto"/>
    </w:pPr>
    <w:rPr>
      <w:sz w:val="22"/>
    </w:rPr>
  </w:style>
  <w:style w:type="paragraph" w:customStyle="1" w:styleId="yMiscellaneousFootnotes">
    <w:name w:val="yMiscellaneous Footnotes"/>
    <w:basedOn w:val="MiscellaneousFootnotes"/>
    <w:rsid w:val="006A6A1D"/>
    <w:pPr>
      <w:spacing w:line="240" w:lineRule="auto"/>
    </w:pPr>
    <w:rPr>
      <w:sz w:val="22"/>
    </w:rPr>
  </w:style>
  <w:style w:type="paragraph" w:customStyle="1" w:styleId="zyMiscellaneousHeading">
    <w:name w:val="zyMiscellaneous Heading"/>
    <w:basedOn w:val="zMiscellaneousHeading"/>
    <w:rsid w:val="006A6A1D"/>
    <w:pPr>
      <w:spacing w:line="240" w:lineRule="auto"/>
    </w:pPr>
    <w:rPr>
      <w:sz w:val="22"/>
    </w:rPr>
  </w:style>
  <w:style w:type="paragraph" w:customStyle="1" w:styleId="zyMiscellaneousBody">
    <w:name w:val="zyMiscellaneous Body"/>
    <w:basedOn w:val="zMiscellaneousBody"/>
    <w:rsid w:val="006A6A1D"/>
    <w:pPr>
      <w:spacing w:line="240" w:lineRule="auto"/>
    </w:pPr>
    <w:rPr>
      <w:sz w:val="22"/>
    </w:rPr>
  </w:style>
  <w:style w:type="paragraph" w:customStyle="1" w:styleId="zTablet">
    <w:name w:val="zTable t"/>
    <w:basedOn w:val="Table"/>
    <w:rsid w:val="006A6A1D"/>
  </w:style>
  <w:style w:type="paragraph" w:customStyle="1" w:styleId="nzMiscellaneousBody">
    <w:name w:val="nzMiscellaneous Body"/>
    <w:basedOn w:val="zMiscellaneousBody"/>
    <w:rsid w:val="006A6A1D"/>
    <w:pPr>
      <w:spacing w:before="80" w:line="240" w:lineRule="auto"/>
    </w:pPr>
    <w:rPr>
      <w:sz w:val="20"/>
    </w:rPr>
  </w:style>
  <w:style w:type="paragraph" w:customStyle="1" w:styleId="NotesPerm2">
    <w:name w:val="NotesPerm(2)"/>
    <w:basedOn w:val="NotesPerm"/>
    <w:rsid w:val="006A6A1D"/>
    <w:pPr>
      <w:numPr>
        <w:numId w:val="12"/>
      </w:numPr>
      <w:tabs>
        <w:tab w:val="clear" w:pos="879"/>
      </w:tabs>
    </w:pPr>
  </w:style>
  <w:style w:type="paragraph" w:customStyle="1" w:styleId="OmitFootnote">
    <w:name w:val="OmitFootnote"/>
    <w:basedOn w:val="yEdnotesection"/>
    <w:rsid w:val="006A6A1D"/>
    <w:pPr>
      <w:spacing w:before="600"/>
      <w:outlineLvl w:val="1"/>
    </w:pPr>
  </w:style>
  <w:style w:type="paragraph" w:customStyle="1" w:styleId="yNumberedItem">
    <w:name w:val="yNumberedItem"/>
    <w:basedOn w:val="yHeading5"/>
    <w:rsid w:val="006A6A1D"/>
    <w:pPr>
      <w:keepNext w:val="0"/>
      <w:keepLines w:val="0"/>
      <w:spacing w:before="120"/>
      <w:outlineLvl w:val="9"/>
    </w:pPr>
    <w:rPr>
      <w:b w:val="0"/>
    </w:rPr>
  </w:style>
  <w:style w:type="paragraph" w:customStyle="1" w:styleId="zyNumberedItem">
    <w:name w:val="zyNumberedItem"/>
    <w:basedOn w:val="yNumberedItem"/>
    <w:rsid w:val="006A6A1D"/>
    <w:pPr>
      <w:tabs>
        <w:tab w:val="clear" w:pos="879"/>
        <w:tab w:val="left" w:pos="1446"/>
      </w:tabs>
      <w:ind w:left="1446" w:right="284"/>
    </w:pPr>
  </w:style>
  <w:style w:type="paragraph" w:customStyle="1" w:styleId="nzLongTitle">
    <w:name w:val="nzLong Title"/>
    <w:basedOn w:val="zLongTitle"/>
    <w:rsid w:val="006A6A1D"/>
    <w:pPr>
      <w:spacing w:before="40"/>
    </w:pPr>
    <w:rPr>
      <w:sz w:val="20"/>
    </w:rPr>
  </w:style>
  <w:style w:type="paragraph" w:customStyle="1" w:styleId="nzNotesPerm">
    <w:name w:val="nzNotesPerm"/>
    <w:basedOn w:val="NotesPerm"/>
    <w:rsid w:val="006A6A1D"/>
    <w:pPr>
      <w:tabs>
        <w:tab w:val="clear" w:pos="879"/>
        <w:tab w:val="left" w:pos="1446"/>
      </w:tabs>
      <w:spacing w:before="40"/>
      <w:ind w:left="1446" w:right="284"/>
    </w:pPr>
    <w:rPr>
      <w:sz w:val="14"/>
    </w:rPr>
  </w:style>
  <w:style w:type="paragraph" w:customStyle="1" w:styleId="nzNumberedItem">
    <w:name w:val="nzNumberedItem"/>
    <w:basedOn w:val="zyNumberedItem"/>
    <w:rsid w:val="006A6A1D"/>
    <w:pPr>
      <w:spacing w:before="40"/>
    </w:pPr>
    <w:rPr>
      <w:sz w:val="20"/>
    </w:rPr>
  </w:style>
  <w:style w:type="paragraph" w:customStyle="1" w:styleId="yHeading6">
    <w:name w:val="yHeading 6"/>
    <w:basedOn w:val="Heading6"/>
    <w:rsid w:val="006A6A1D"/>
    <w:rPr>
      <w:sz w:val="22"/>
    </w:rPr>
  </w:style>
  <w:style w:type="paragraph" w:customStyle="1" w:styleId="yScheduleHeading2">
    <w:name w:val="yScheduleHeading 2"/>
    <w:basedOn w:val="yScheduleHeading"/>
    <w:rsid w:val="006A6A1D"/>
    <w:pPr>
      <w:pageBreakBefore w:val="0"/>
      <w:spacing w:before="240"/>
    </w:pPr>
  </w:style>
  <w:style w:type="character" w:customStyle="1" w:styleId="CharSClsNo">
    <w:name w:val="CharSClsNo"/>
    <w:basedOn w:val="DefaultParagraphFont"/>
    <w:rsid w:val="006A6A1D"/>
    <w:rPr>
      <w:sz w:val="22"/>
    </w:rPr>
  </w:style>
  <w:style w:type="character" w:customStyle="1" w:styleId="CharSDivNo">
    <w:name w:val="CharSDivNo"/>
    <w:basedOn w:val="DefaultParagraphFont"/>
    <w:rsid w:val="006A6A1D"/>
    <w:rPr>
      <w:sz w:val="24"/>
    </w:rPr>
  </w:style>
  <w:style w:type="character" w:customStyle="1" w:styleId="CharSDivText">
    <w:name w:val="CharSDivText"/>
    <w:basedOn w:val="DefaultParagraphFont"/>
    <w:rsid w:val="006A6A1D"/>
    <w:rPr>
      <w:sz w:val="24"/>
    </w:rPr>
  </w:style>
  <w:style w:type="paragraph" w:customStyle="1" w:styleId="Ednotepart">
    <w:name w:val="Ednote(part)"/>
    <w:basedOn w:val="Ednotesection"/>
    <w:rsid w:val="006A6A1D"/>
    <w:pPr>
      <w:tabs>
        <w:tab w:val="clear" w:pos="893"/>
      </w:tabs>
      <w:ind w:left="0" w:firstLine="0"/>
    </w:pPr>
  </w:style>
  <w:style w:type="paragraph" w:customStyle="1" w:styleId="Ednotedivision">
    <w:name w:val="Ednote(division)"/>
    <w:basedOn w:val="Ednotepart"/>
    <w:rsid w:val="006A6A1D"/>
  </w:style>
  <w:style w:type="paragraph" w:customStyle="1" w:styleId="Ednotesubdivision">
    <w:name w:val="Ednote(subdivision)"/>
    <w:basedOn w:val="Ednotepart"/>
    <w:rsid w:val="006A6A1D"/>
  </w:style>
  <w:style w:type="paragraph" w:customStyle="1" w:styleId="Footnotelongtitle">
    <w:name w:val="Footnote(longtitle)"/>
    <w:basedOn w:val="Footnotesection"/>
    <w:rsid w:val="006A6A1D"/>
  </w:style>
  <w:style w:type="paragraph" w:customStyle="1" w:styleId="Footnotepreamble">
    <w:name w:val="Footnote(preamble)"/>
    <w:basedOn w:val="Footnotesection"/>
    <w:rsid w:val="006A6A1D"/>
  </w:style>
  <w:style w:type="paragraph" w:customStyle="1" w:styleId="LegTblHist">
    <w:name w:val="LegTblHist"/>
    <w:basedOn w:val="Heading2"/>
    <w:rsid w:val="006A6A1D"/>
    <w:rPr>
      <w:bCs/>
    </w:rPr>
  </w:style>
  <w:style w:type="paragraph" w:customStyle="1" w:styleId="LongTitle2">
    <w:name w:val="Long Title2"/>
    <w:basedOn w:val="LongTitle"/>
    <w:rsid w:val="006A6A1D"/>
    <w:pPr>
      <w:tabs>
        <w:tab w:val="right" w:pos="170"/>
        <w:tab w:val="left" w:pos="397"/>
      </w:tabs>
      <w:ind w:left="397" w:hanging="397"/>
    </w:pPr>
  </w:style>
  <w:style w:type="paragraph" w:customStyle="1" w:styleId="LongTitle3">
    <w:name w:val="Long Title3"/>
    <w:basedOn w:val="LongTitle"/>
    <w:rsid w:val="006A6A1D"/>
    <w:pPr>
      <w:tabs>
        <w:tab w:val="right" w:pos="567"/>
        <w:tab w:val="left" w:pos="794"/>
      </w:tabs>
      <w:ind w:left="794" w:hanging="794"/>
    </w:pPr>
  </w:style>
  <w:style w:type="paragraph" w:customStyle="1" w:styleId="Preamble2">
    <w:name w:val="Preamble2"/>
    <w:basedOn w:val="Preamble"/>
    <w:rsid w:val="006A6A1D"/>
    <w:pPr>
      <w:tabs>
        <w:tab w:val="clear" w:pos="567"/>
      </w:tabs>
      <w:spacing w:before="80"/>
      <w:ind w:left="0" w:firstLine="0"/>
    </w:pPr>
  </w:style>
  <w:style w:type="paragraph" w:customStyle="1" w:styleId="Preamble1">
    <w:name w:val="Preamble1"/>
    <w:basedOn w:val="Preamble2"/>
    <w:rsid w:val="006A6A1D"/>
    <w:pPr>
      <w:spacing w:before="120"/>
    </w:pPr>
    <w:rPr>
      <w:b/>
    </w:rPr>
  </w:style>
  <w:style w:type="paragraph" w:customStyle="1" w:styleId="Preamble3">
    <w:name w:val="Preamble3"/>
    <w:basedOn w:val="Preamble2"/>
    <w:rsid w:val="006A6A1D"/>
    <w:pPr>
      <w:tabs>
        <w:tab w:val="right" w:pos="595"/>
        <w:tab w:val="left" w:pos="879"/>
      </w:tabs>
      <w:ind w:left="879" w:hanging="879"/>
    </w:pPr>
  </w:style>
  <w:style w:type="paragraph" w:customStyle="1" w:styleId="Preamble4">
    <w:name w:val="Preamble4"/>
    <w:basedOn w:val="Preamble2"/>
    <w:rsid w:val="006A6A1D"/>
    <w:pPr>
      <w:tabs>
        <w:tab w:val="right" w:pos="1332"/>
        <w:tab w:val="left" w:pos="1616"/>
      </w:tabs>
      <w:ind w:left="1616" w:hanging="1616"/>
    </w:pPr>
  </w:style>
  <w:style w:type="paragraph" w:customStyle="1" w:styleId="ReprintNo">
    <w:name w:val="ReprintNo."/>
    <w:rsid w:val="006A6A1D"/>
    <w:pPr>
      <w:outlineLvl w:val="0"/>
    </w:pPr>
    <w:rPr>
      <w:b/>
      <w:noProof/>
      <w:sz w:val="28"/>
    </w:rPr>
  </w:style>
  <w:style w:type="paragraph" w:customStyle="1" w:styleId="yEdnotedefitem">
    <w:name w:val="yEdnote(defitem)"/>
    <w:basedOn w:val="Ednotedefitem"/>
    <w:rsid w:val="006A6A1D"/>
    <w:rPr>
      <w:i w:val="0"/>
      <w:sz w:val="22"/>
    </w:rPr>
  </w:style>
  <w:style w:type="paragraph" w:customStyle="1" w:styleId="yEdnotedefpara">
    <w:name w:val="yEdnote(defpara)"/>
    <w:basedOn w:val="Ednotedefpara"/>
    <w:rsid w:val="006A6A1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A6A1D"/>
    <w:rPr>
      <w:i w:val="0"/>
      <w:sz w:val="22"/>
    </w:rPr>
  </w:style>
  <w:style w:type="paragraph" w:customStyle="1" w:styleId="yEdnoteschedule">
    <w:name w:val="yEdnote(schedule)"/>
    <w:basedOn w:val="yEdnotesection"/>
    <w:rsid w:val="006A6A1D"/>
    <w:pPr>
      <w:tabs>
        <w:tab w:val="clear" w:pos="893"/>
      </w:tabs>
      <w:ind w:left="0" w:firstLine="0"/>
    </w:pPr>
  </w:style>
  <w:style w:type="paragraph" w:customStyle="1" w:styleId="yEdnotedivision">
    <w:name w:val="yEdnote(division)"/>
    <w:basedOn w:val="yEdnoteschedule"/>
    <w:rsid w:val="006A6A1D"/>
  </w:style>
  <w:style w:type="paragraph" w:customStyle="1" w:styleId="yEdnotesubdivision">
    <w:name w:val="yEdnote(subdivision)"/>
    <w:basedOn w:val="yEdnoteschedule"/>
    <w:rsid w:val="006A6A1D"/>
  </w:style>
  <w:style w:type="paragraph" w:customStyle="1" w:styleId="yEdnotesubsection">
    <w:name w:val="yEdnote(subsection)"/>
    <w:basedOn w:val="Ednotesubsection"/>
    <w:rsid w:val="006A6A1D"/>
    <w:rPr>
      <w:sz w:val="22"/>
    </w:rPr>
  </w:style>
  <w:style w:type="paragraph" w:customStyle="1" w:styleId="TableAm">
    <w:name w:val="TableAm"/>
    <w:basedOn w:val="Normal"/>
    <w:rsid w:val="006A6A1D"/>
    <w:pPr>
      <w:tabs>
        <w:tab w:val="left" w:pos="567"/>
      </w:tabs>
      <w:spacing w:before="120"/>
    </w:pPr>
  </w:style>
  <w:style w:type="paragraph" w:customStyle="1" w:styleId="TableAmNote">
    <w:name w:val="TableAmNote"/>
    <w:basedOn w:val="NotesPerm"/>
    <w:rsid w:val="006A6A1D"/>
    <w:pPr>
      <w:tabs>
        <w:tab w:val="clear" w:pos="879"/>
        <w:tab w:val="left" w:pos="567"/>
      </w:tabs>
      <w:spacing w:before="60"/>
      <w:ind w:left="0" w:firstLine="0"/>
    </w:pPr>
  </w:style>
  <w:style w:type="paragraph" w:customStyle="1" w:styleId="BlankOpen">
    <w:name w:val="BlankOpen"/>
    <w:basedOn w:val="Normal"/>
    <w:rsid w:val="006A6A1D"/>
    <w:pPr>
      <w:keepNext/>
      <w:keepLines/>
      <w:jc w:val="center"/>
    </w:pPr>
    <w:rPr>
      <w:szCs w:val="24"/>
    </w:rPr>
  </w:style>
  <w:style w:type="paragraph" w:customStyle="1" w:styleId="BlankClose">
    <w:name w:val="BlankClose"/>
    <w:basedOn w:val="Normal"/>
    <w:rsid w:val="006A6A1D"/>
    <w:pPr>
      <w:keepLines/>
      <w:jc w:val="center"/>
    </w:pPr>
    <w:rPr>
      <w:szCs w:val="24"/>
    </w:rPr>
  </w:style>
  <w:style w:type="paragraph" w:customStyle="1" w:styleId="DeleteClose">
    <w:name w:val="DeleteClose"/>
    <w:basedOn w:val="Normal"/>
    <w:rsid w:val="006A6A1D"/>
    <w:pPr>
      <w:keepLines/>
      <w:jc w:val="center"/>
    </w:pPr>
    <w:rPr>
      <w:szCs w:val="24"/>
    </w:rPr>
  </w:style>
  <w:style w:type="paragraph" w:customStyle="1" w:styleId="DeleteListSub">
    <w:name w:val="DeleteListSub"/>
    <w:basedOn w:val="Normal"/>
    <w:rsid w:val="006A6A1D"/>
    <w:pPr>
      <w:widowControl w:val="0"/>
      <w:spacing w:before="80" w:line="260" w:lineRule="atLeast"/>
      <w:ind w:left="879"/>
    </w:pPr>
  </w:style>
  <w:style w:type="paragraph" w:customStyle="1" w:styleId="DeleteListPara">
    <w:name w:val="DeleteListPara"/>
    <w:basedOn w:val="DeleteListSub"/>
    <w:rsid w:val="006A6A1D"/>
    <w:pPr>
      <w:ind w:left="1616"/>
    </w:pPr>
  </w:style>
  <w:style w:type="paragraph" w:customStyle="1" w:styleId="DeleteOpen">
    <w:name w:val="DeleteOpen"/>
    <w:basedOn w:val="Normal"/>
    <w:rsid w:val="006A6A1D"/>
    <w:pPr>
      <w:keepNext/>
      <w:keepLines/>
      <w:jc w:val="center"/>
    </w:pPr>
    <w:rPr>
      <w:szCs w:val="24"/>
    </w:rPr>
  </w:style>
  <w:style w:type="paragraph" w:customStyle="1" w:styleId="yDeleteListPara">
    <w:name w:val="yDeleteListPara"/>
    <w:basedOn w:val="DeleteListPara"/>
    <w:rsid w:val="006A6A1D"/>
    <w:rPr>
      <w:sz w:val="22"/>
    </w:rPr>
  </w:style>
  <w:style w:type="paragraph" w:customStyle="1" w:styleId="yDeleteListSub">
    <w:name w:val="yDeleteListSub"/>
    <w:basedOn w:val="DeleteListSub"/>
    <w:rsid w:val="006A6A1D"/>
    <w:rPr>
      <w:sz w:val="22"/>
    </w:rPr>
  </w:style>
  <w:style w:type="paragraph" w:customStyle="1" w:styleId="zDeleteListPara">
    <w:name w:val="zDeleteListPara"/>
    <w:basedOn w:val="DeleteListPara"/>
    <w:rsid w:val="006A6A1D"/>
    <w:pPr>
      <w:ind w:left="2183"/>
    </w:pPr>
  </w:style>
  <w:style w:type="paragraph" w:customStyle="1" w:styleId="zDeleteListSub">
    <w:name w:val="zDeleteListSub"/>
    <w:basedOn w:val="DeleteListSub"/>
    <w:rsid w:val="006A6A1D"/>
    <w:pPr>
      <w:ind w:left="1446"/>
    </w:pPr>
  </w:style>
  <w:style w:type="paragraph" w:customStyle="1" w:styleId="zyDeleteListPara">
    <w:name w:val="zyDeleteListPara"/>
    <w:basedOn w:val="DeleteListPara"/>
    <w:rsid w:val="006A6A1D"/>
    <w:rPr>
      <w:sz w:val="22"/>
    </w:rPr>
  </w:style>
  <w:style w:type="paragraph" w:customStyle="1" w:styleId="zyDeleteListSub">
    <w:name w:val="zyDeleteListSub"/>
    <w:basedOn w:val="DeleteListSub"/>
    <w:rsid w:val="006A6A1D"/>
    <w:rPr>
      <w:sz w:val="22"/>
    </w:rPr>
  </w:style>
  <w:style w:type="paragraph" w:customStyle="1" w:styleId="TableNAm">
    <w:name w:val="TableNAm"/>
    <w:basedOn w:val="TableAm"/>
    <w:rsid w:val="006A6A1D"/>
  </w:style>
  <w:style w:type="paragraph" w:customStyle="1" w:styleId="THeading">
    <w:name w:val="THeading"/>
    <w:rsid w:val="006A6A1D"/>
    <w:pPr>
      <w:keepNext/>
      <w:spacing w:before="160" w:after="60" w:line="260" w:lineRule="atLeast"/>
      <w:jc w:val="center"/>
    </w:pPr>
    <w:rPr>
      <w:b/>
      <w:bCs/>
      <w:sz w:val="24"/>
    </w:rPr>
  </w:style>
  <w:style w:type="paragraph" w:customStyle="1" w:styleId="THeadingAmNote">
    <w:name w:val="THeadingAmNote"/>
    <w:basedOn w:val="THeading"/>
    <w:rsid w:val="006A6A1D"/>
    <w:pPr>
      <w:spacing w:line="240" w:lineRule="auto"/>
    </w:pPr>
    <w:rPr>
      <w:rFonts w:ascii="Arial" w:hAnsi="Arial"/>
      <w:bCs w:val="0"/>
      <w:sz w:val="18"/>
    </w:rPr>
  </w:style>
  <w:style w:type="paragraph" w:customStyle="1" w:styleId="THeadingNAm">
    <w:name w:val="THeadingNAm"/>
    <w:basedOn w:val="THeading"/>
    <w:rsid w:val="006A6A1D"/>
    <w:pPr>
      <w:ind w:left="879" w:right="142"/>
    </w:pPr>
  </w:style>
  <w:style w:type="paragraph" w:customStyle="1" w:styleId="yTableNAm">
    <w:name w:val="yTableNAm"/>
    <w:basedOn w:val="TableAm"/>
    <w:rsid w:val="006A6A1D"/>
    <w:rPr>
      <w:sz w:val="22"/>
    </w:rPr>
  </w:style>
  <w:style w:type="paragraph" w:customStyle="1" w:styleId="yTHeadingNAm">
    <w:name w:val="yTHeadingNAm"/>
    <w:basedOn w:val="THeading"/>
    <w:rsid w:val="006A6A1D"/>
    <w:pPr>
      <w:ind w:left="142" w:right="142"/>
    </w:pPr>
    <w:rPr>
      <w:sz w:val="22"/>
    </w:rPr>
  </w:style>
  <w:style w:type="paragraph" w:customStyle="1" w:styleId="zTableNAm">
    <w:name w:val="zTableNAm"/>
    <w:basedOn w:val="TableAm"/>
    <w:rsid w:val="006A6A1D"/>
  </w:style>
  <w:style w:type="paragraph" w:customStyle="1" w:styleId="zTHeadingNAm">
    <w:name w:val="zTHeadingNAm"/>
    <w:basedOn w:val="THeading"/>
    <w:rsid w:val="006A6A1D"/>
    <w:pPr>
      <w:ind w:left="1446" w:right="142"/>
    </w:pPr>
  </w:style>
  <w:style w:type="paragraph" w:customStyle="1" w:styleId="zyTHeadingNAm">
    <w:name w:val="zyTHeadingNAm"/>
    <w:basedOn w:val="THeading"/>
    <w:rsid w:val="006A6A1D"/>
    <w:pPr>
      <w:ind w:left="709" w:right="142"/>
    </w:pPr>
    <w:rPr>
      <w:sz w:val="22"/>
    </w:rPr>
  </w:style>
  <w:style w:type="paragraph" w:customStyle="1" w:styleId="-PAGE-">
    <w:name w:val="- PAGE -"/>
    <w:rsid w:val="006A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7426</Words>
  <Characters>36243</Characters>
  <Application>Microsoft Office Word</Application>
  <DocSecurity>0</DocSecurity>
  <Lines>1249</Lines>
  <Paragraphs>839</Paragraphs>
  <ScaleCrop>false</ScaleCrop>
  <HeadingPairs>
    <vt:vector size="2" baseType="variant">
      <vt:variant>
        <vt:lpstr>Title</vt:lpstr>
      </vt:variant>
      <vt:variant>
        <vt:i4>1</vt:i4>
      </vt:variant>
    </vt:vector>
  </HeadingPairs>
  <TitlesOfParts>
    <vt:vector size="1" baseType="lpstr">
      <vt:lpstr>Perth Market By-Laws 1990</vt:lpstr>
    </vt:vector>
  </TitlesOfParts>
  <Manager/>
  <Company>Ministry of Justice</Company>
  <LinksUpToDate>false</LinksUpToDate>
  <CharactersWithSpaces>42830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1990 - 02-b0-03</dc:title>
  <dc:subject>SubIF_P</dc:subject>
  <dc:creator>Matthew Pether</dc:creator>
  <cp:keywords/>
  <dc:description/>
  <cp:lastModifiedBy>svcMRProcess</cp:lastModifiedBy>
  <cp:revision>4</cp:revision>
  <cp:lastPrinted>2009-02-23T02:01:00Z</cp:lastPrinted>
  <dcterms:created xsi:type="dcterms:W3CDTF">2014-01-22T09:52:00Z</dcterms:created>
  <dcterms:modified xsi:type="dcterms:W3CDTF">2014-01-22T09:52:00Z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CommencementDate">
    <vt:lpwstr>20110601</vt:lpwstr>
  </property>
  <property fmtid="{D5CDD505-2E9C-101B-9397-08002B2CF9AE}" pid="4" name="DocumentType">
    <vt:lpwstr>Reg</vt:lpwstr>
  </property>
  <property fmtid="{D5CDD505-2E9C-101B-9397-08002B2CF9AE}" pid="5" name="OwlsUID">
    <vt:i4>29457</vt:i4>
  </property>
  <property fmtid="{D5CDD505-2E9C-101B-9397-08002B2CF9AE}" pid="6" name="AsAtDate">
    <vt:lpwstr>01 Jun 2011</vt:lpwstr>
  </property>
  <property fmtid="{D5CDD505-2E9C-101B-9397-08002B2CF9AE}" pid="7" name="Suffix">
    <vt:lpwstr>02-b0-03</vt:lpwstr>
  </property>
  <property fmtid="{D5CDD505-2E9C-101B-9397-08002B2CF9AE}" pid="8" name="ReprintedAsAt">
    <vt:filetime>2009-02-05T15:00:00Z</vt:filetime>
  </property>
  <property fmtid="{D5CDD505-2E9C-101B-9397-08002B2CF9AE}" pid="9" name="ReprintNo">
    <vt:lpwstr>2</vt:lpwstr>
  </property>
</Properties>
</file>