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B23" w:rsidRPr="0089145A" w:rsidRDefault="00002809">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6" name="Picture 3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rsidR="00837B23" w:rsidRPr="0089145A">
            <w:t>Western Australia</w:t>
          </w:r>
        </w:smartTag>
      </w:smartTag>
    </w:p>
    <w:p w:rsidR="00837B23" w:rsidRPr="0089145A" w:rsidRDefault="00837B23" w:rsidP="00837B23">
      <w:pPr>
        <w:pStyle w:val="PrincipalActReg"/>
        <w:spacing w:before="2600" w:after="0"/>
      </w:pPr>
      <w:r w:rsidRPr="0089145A">
        <w:rPr>
          <w:snapToGrid w:val="0"/>
        </w:rPr>
        <w:t>Metropolitan Water Supply, Sewerage, and Drainage Act 1909</w:t>
      </w:r>
    </w:p>
    <w:p w:rsidR="00837B23" w:rsidRPr="0089145A" w:rsidRDefault="00D271A6" w:rsidP="00D271A6">
      <w:pPr>
        <w:pStyle w:val="NameofActRegPage1"/>
        <w:spacing w:before="1980" w:after="4200"/>
        <w:ind w:left="284" w:right="249"/>
        <w:outlineLvl w:val="0"/>
        <w:rPr>
          <w:sz w:val="48"/>
        </w:rPr>
      </w:pPr>
      <w:r>
        <w:fldChar w:fldCharType="begin"/>
      </w:r>
      <w:r>
        <w:instrText xml:space="preserve"> STYLEREF "Name Of Act/Reg"</w:instrText>
      </w:r>
      <w:r>
        <w:fldChar w:fldCharType="separate"/>
      </w:r>
      <w:r w:rsidR="00877230">
        <w:rPr>
          <w:noProof/>
        </w:rPr>
        <w:t>Metropolitan Water Supply, Sewerage and Drainage By-laws 1981</w:t>
      </w:r>
      <w:r>
        <w:fldChar w:fldCharType="end"/>
      </w:r>
    </w:p>
    <w:p w:rsidR="006D5BFB" w:rsidRPr="0089145A" w:rsidRDefault="006D5BFB">
      <w:pPr>
        <w:jc w:val="center"/>
        <w:rPr>
          <w:b/>
        </w:rPr>
        <w:sectPr w:rsidR="006D5BFB" w:rsidRPr="0089145A" w:rsidSect="00E00708">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rsidR="006D5BFB" w:rsidRPr="0089145A" w:rsidRDefault="006D5BFB" w:rsidP="00837B23">
      <w:pPr>
        <w:pStyle w:val="WA"/>
        <w:spacing w:before="120"/>
      </w:pPr>
      <w:smartTag w:uri="urn:schemas-microsoft-com:office:smarttags" w:element="place">
        <w:smartTag w:uri="urn:schemas-microsoft-com:office:smarttags" w:element="State">
          <w:r w:rsidRPr="0089145A">
            <w:lastRenderedPageBreak/>
            <w:t>Western Australia</w:t>
          </w:r>
        </w:smartTag>
      </w:smartTag>
    </w:p>
    <w:p w:rsidR="006D5BFB" w:rsidRPr="0089145A" w:rsidRDefault="006D5BFB">
      <w:pPr>
        <w:pStyle w:val="NameofActRegPage1"/>
      </w:pPr>
      <w:r w:rsidRPr="0089145A">
        <w:fldChar w:fldCharType="begin"/>
      </w:r>
      <w:r w:rsidRPr="0089145A">
        <w:instrText xml:space="preserve"> STYLEREF "Name Of Act/Reg"</w:instrText>
      </w:r>
      <w:r w:rsidRPr="0089145A">
        <w:fldChar w:fldCharType="separate"/>
      </w:r>
      <w:r w:rsidR="00877230">
        <w:rPr>
          <w:noProof/>
        </w:rPr>
        <w:t>Metropolitan Water Supply, Sewerage and Drainage By-laws 1981</w:t>
      </w:r>
      <w:r w:rsidRPr="0089145A">
        <w:fldChar w:fldCharType="end"/>
      </w:r>
    </w:p>
    <w:p w:rsidR="006D5BFB" w:rsidRPr="0089145A" w:rsidRDefault="006D5BFB">
      <w:pPr>
        <w:pStyle w:val="Arrangement"/>
      </w:pPr>
      <w:r w:rsidRPr="0089145A">
        <w:t>CONTENTS</w:t>
      </w:r>
    </w:p>
    <w:p w:rsidR="00D271A6" w:rsidRDefault="006D5BFB">
      <w:pPr>
        <w:pStyle w:val="TOC2"/>
        <w:tabs>
          <w:tab w:val="right" w:leader="dot" w:pos="7078"/>
        </w:tabs>
        <w:rPr>
          <w:b w:val="0"/>
          <w:sz w:val="24"/>
          <w:szCs w:val="24"/>
          <w:lang w:val="en-US"/>
        </w:rPr>
      </w:pPr>
      <w:r w:rsidRPr="0089145A">
        <w:fldChar w:fldCharType="begin"/>
      </w:r>
      <w:r w:rsidRPr="0089145A">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rsidRPr="0089145A">
        <w:noBreakHyphen/>
        <w:instrText xml:space="preserve">7" \w \* MERGEFORMAT </w:instrText>
      </w:r>
      <w:r w:rsidRPr="0089145A">
        <w:fldChar w:fldCharType="separate"/>
      </w:r>
      <w:r w:rsidR="00D271A6">
        <w:t>Preliminary and definitions</w:t>
      </w:r>
    </w:p>
    <w:p w:rsidR="00D271A6" w:rsidRDefault="00D271A6">
      <w:pPr>
        <w:pStyle w:val="TOC8"/>
        <w:rPr>
          <w:sz w:val="24"/>
          <w:szCs w:val="24"/>
          <w:lang w:val="en-US"/>
        </w:rPr>
      </w:pPr>
      <w:r>
        <w:t>1.0</w:t>
      </w:r>
      <w:r w:rsidRPr="00FA204A">
        <w:rPr>
          <w:snapToGrid w:val="0"/>
        </w:rPr>
        <w:tab/>
        <w:t>Citation</w:t>
      </w:r>
      <w:r>
        <w:tab/>
      </w:r>
      <w:r>
        <w:fldChar w:fldCharType="begin"/>
      </w:r>
      <w:r>
        <w:instrText xml:space="preserve"> PAGEREF _Toc328481459 \h </w:instrText>
      </w:r>
      <w:r>
        <w:fldChar w:fldCharType="separate"/>
      </w:r>
      <w:r w:rsidR="00877230">
        <w:t>1</w:t>
      </w:r>
      <w:r>
        <w:fldChar w:fldCharType="end"/>
      </w:r>
    </w:p>
    <w:p w:rsidR="00D271A6" w:rsidRDefault="00D271A6">
      <w:pPr>
        <w:pStyle w:val="TOC8"/>
        <w:rPr>
          <w:sz w:val="24"/>
          <w:szCs w:val="24"/>
          <w:lang w:val="en-US"/>
        </w:rPr>
      </w:pPr>
      <w:r>
        <w:t>1.1</w:t>
      </w:r>
      <w:r w:rsidRPr="00FA204A">
        <w:rPr>
          <w:snapToGrid w:val="0"/>
        </w:rPr>
        <w:tab/>
        <w:t>Terms used</w:t>
      </w:r>
      <w:r>
        <w:tab/>
      </w:r>
      <w:r>
        <w:fldChar w:fldCharType="begin"/>
      </w:r>
      <w:r>
        <w:instrText xml:space="preserve"> PAGEREF _Toc328481460 \h </w:instrText>
      </w:r>
      <w:r>
        <w:fldChar w:fldCharType="separate"/>
      </w:r>
      <w:r w:rsidR="00877230">
        <w:t>1</w:t>
      </w:r>
      <w:r>
        <w:fldChar w:fldCharType="end"/>
      </w:r>
    </w:p>
    <w:p w:rsidR="00D271A6" w:rsidRDefault="00D271A6">
      <w:pPr>
        <w:pStyle w:val="TOC2"/>
        <w:tabs>
          <w:tab w:val="right" w:leader="dot" w:pos="7078"/>
        </w:tabs>
        <w:rPr>
          <w:b w:val="0"/>
          <w:sz w:val="24"/>
          <w:szCs w:val="24"/>
          <w:lang w:val="en-US"/>
        </w:rPr>
      </w:pPr>
      <w:r>
        <w:t>2.0 Protection of works and property</w:t>
      </w:r>
    </w:p>
    <w:p w:rsidR="00D271A6" w:rsidRDefault="00D271A6">
      <w:pPr>
        <w:pStyle w:val="TOC8"/>
        <w:rPr>
          <w:sz w:val="24"/>
          <w:szCs w:val="24"/>
          <w:lang w:val="en-US"/>
        </w:rPr>
      </w:pPr>
      <w:r>
        <w:t>2.1</w:t>
      </w:r>
      <w:r w:rsidRPr="00FA204A">
        <w:rPr>
          <w:snapToGrid w:val="0"/>
        </w:rPr>
        <w:tab/>
        <w:t>Object of this Part</w:t>
      </w:r>
      <w:r>
        <w:tab/>
      </w:r>
      <w:r>
        <w:fldChar w:fldCharType="begin"/>
      </w:r>
      <w:r>
        <w:instrText xml:space="preserve"> PAGEREF _Toc328481462 \h </w:instrText>
      </w:r>
      <w:r>
        <w:fldChar w:fldCharType="separate"/>
      </w:r>
      <w:r w:rsidR="00877230">
        <w:t>7</w:t>
      </w:r>
      <w:r>
        <w:fldChar w:fldCharType="end"/>
      </w:r>
    </w:p>
    <w:p w:rsidR="00D271A6" w:rsidRDefault="00D271A6">
      <w:pPr>
        <w:pStyle w:val="TOC8"/>
        <w:rPr>
          <w:sz w:val="24"/>
          <w:szCs w:val="24"/>
          <w:lang w:val="en-US"/>
        </w:rPr>
      </w:pPr>
      <w:r>
        <w:t>2.2</w:t>
      </w:r>
      <w:r w:rsidRPr="00FA204A">
        <w:rPr>
          <w:snapToGrid w:val="0"/>
        </w:rPr>
        <w:tab/>
        <w:t>Waterworks etc. of Corporation etc., protection of</w:t>
      </w:r>
      <w:r>
        <w:tab/>
      </w:r>
      <w:r>
        <w:fldChar w:fldCharType="begin"/>
      </w:r>
      <w:r>
        <w:instrText xml:space="preserve"> PAGEREF _Toc328481463 \h </w:instrText>
      </w:r>
      <w:r>
        <w:fldChar w:fldCharType="separate"/>
      </w:r>
      <w:r w:rsidR="00877230">
        <w:t>7</w:t>
      </w:r>
      <w:r>
        <w:fldChar w:fldCharType="end"/>
      </w:r>
    </w:p>
    <w:p w:rsidR="00D271A6" w:rsidRDefault="00D271A6">
      <w:pPr>
        <w:pStyle w:val="TOC8"/>
        <w:rPr>
          <w:sz w:val="24"/>
          <w:szCs w:val="24"/>
          <w:lang w:val="en-US"/>
        </w:rPr>
      </w:pPr>
      <w:r>
        <w:t>2.3</w:t>
      </w:r>
      <w:r w:rsidRPr="00FA204A">
        <w:rPr>
          <w:snapToGrid w:val="0"/>
        </w:rPr>
        <w:tab/>
        <w:t>Other property etc. of Corporation etc., protection of</w:t>
      </w:r>
      <w:r>
        <w:tab/>
      </w:r>
      <w:r>
        <w:fldChar w:fldCharType="begin"/>
      </w:r>
      <w:r>
        <w:instrText xml:space="preserve"> PAGEREF _Toc328481464 \h </w:instrText>
      </w:r>
      <w:r>
        <w:fldChar w:fldCharType="separate"/>
      </w:r>
      <w:r w:rsidR="00877230">
        <w:t>8</w:t>
      </w:r>
      <w:r>
        <w:fldChar w:fldCharType="end"/>
      </w:r>
    </w:p>
    <w:p w:rsidR="00D271A6" w:rsidRDefault="00D271A6">
      <w:pPr>
        <w:pStyle w:val="TOC2"/>
        <w:tabs>
          <w:tab w:val="right" w:leader="dot" w:pos="7078"/>
        </w:tabs>
        <w:rPr>
          <w:b w:val="0"/>
          <w:sz w:val="24"/>
          <w:szCs w:val="24"/>
          <w:lang w:val="en-US"/>
        </w:rPr>
      </w:pPr>
      <w:r>
        <w:t>3.0 Protection of water against pollution</w:t>
      </w:r>
    </w:p>
    <w:p w:rsidR="00D271A6" w:rsidRDefault="00D271A6">
      <w:pPr>
        <w:pStyle w:val="TOC8"/>
        <w:rPr>
          <w:sz w:val="24"/>
          <w:szCs w:val="24"/>
          <w:lang w:val="en-US"/>
        </w:rPr>
      </w:pPr>
      <w:r>
        <w:t>3.1</w:t>
      </w:r>
      <w:r w:rsidRPr="00FA204A">
        <w:rPr>
          <w:snapToGrid w:val="0"/>
        </w:rPr>
        <w:tab/>
        <w:t>Object of this Part</w:t>
      </w:r>
      <w:r>
        <w:tab/>
      </w:r>
      <w:r>
        <w:fldChar w:fldCharType="begin"/>
      </w:r>
      <w:r>
        <w:instrText xml:space="preserve"> PAGEREF _Toc328481466 \h </w:instrText>
      </w:r>
      <w:r>
        <w:fldChar w:fldCharType="separate"/>
      </w:r>
      <w:r w:rsidR="00877230">
        <w:t>10</w:t>
      </w:r>
      <w:r>
        <w:fldChar w:fldCharType="end"/>
      </w:r>
    </w:p>
    <w:p w:rsidR="00D271A6" w:rsidRDefault="00D271A6">
      <w:pPr>
        <w:pStyle w:val="TOC8"/>
        <w:rPr>
          <w:sz w:val="24"/>
          <w:szCs w:val="24"/>
          <w:lang w:val="en-US"/>
        </w:rPr>
      </w:pPr>
      <w:r>
        <w:t>3.2</w:t>
      </w:r>
      <w:r w:rsidRPr="00FA204A">
        <w:rPr>
          <w:snapToGrid w:val="0"/>
        </w:rPr>
        <w:tab/>
        <w:t>Reservoirs etc., protection of</w:t>
      </w:r>
      <w:r>
        <w:tab/>
      </w:r>
      <w:r>
        <w:fldChar w:fldCharType="begin"/>
      </w:r>
      <w:r>
        <w:instrText xml:space="preserve"> PAGEREF _Toc328481467 \h </w:instrText>
      </w:r>
      <w:r>
        <w:fldChar w:fldCharType="separate"/>
      </w:r>
      <w:r w:rsidR="00877230">
        <w:t>10</w:t>
      </w:r>
      <w:r>
        <w:fldChar w:fldCharType="end"/>
      </w:r>
    </w:p>
    <w:p w:rsidR="00D271A6" w:rsidRDefault="00D271A6">
      <w:pPr>
        <w:pStyle w:val="TOC2"/>
        <w:tabs>
          <w:tab w:val="right" w:leader="dot" w:pos="7078"/>
        </w:tabs>
        <w:rPr>
          <w:b w:val="0"/>
          <w:sz w:val="24"/>
          <w:szCs w:val="24"/>
          <w:lang w:val="en-US"/>
        </w:rPr>
      </w:pPr>
      <w:r>
        <w:t>4.0 Protection of catchment areas and water reserves</w:t>
      </w:r>
    </w:p>
    <w:p w:rsidR="00D271A6" w:rsidRDefault="00D271A6">
      <w:pPr>
        <w:pStyle w:val="TOC8"/>
        <w:rPr>
          <w:sz w:val="24"/>
          <w:szCs w:val="24"/>
          <w:lang w:val="en-US"/>
        </w:rPr>
      </w:pPr>
      <w:r>
        <w:t>4.1</w:t>
      </w:r>
      <w:r w:rsidRPr="00FA204A">
        <w:rPr>
          <w:snapToGrid w:val="0"/>
        </w:rPr>
        <w:tab/>
        <w:t>Object of this Part</w:t>
      </w:r>
      <w:r>
        <w:tab/>
      </w:r>
      <w:r>
        <w:fldChar w:fldCharType="begin"/>
      </w:r>
      <w:r>
        <w:instrText xml:space="preserve"> PAGEREF _Toc328481469 \h </w:instrText>
      </w:r>
      <w:r>
        <w:fldChar w:fldCharType="separate"/>
      </w:r>
      <w:r w:rsidR="00877230">
        <w:t>12</w:t>
      </w:r>
      <w:r>
        <w:fldChar w:fldCharType="end"/>
      </w:r>
    </w:p>
    <w:p w:rsidR="00D271A6" w:rsidRDefault="00D271A6">
      <w:pPr>
        <w:pStyle w:val="TOC8"/>
        <w:rPr>
          <w:sz w:val="24"/>
          <w:szCs w:val="24"/>
          <w:lang w:val="en-US"/>
        </w:rPr>
      </w:pPr>
      <w:r>
        <w:t>4.2</w:t>
      </w:r>
      <w:r w:rsidRPr="00FA204A">
        <w:rPr>
          <w:snapToGrid w:val="0"/>
        </w:rPr>
        <w:tab/>
        <w:t>Application of this Part</w:t>
      </w:r>
      <w:r>
        <w:tab/>
      </w:r>
      <w:r>
        <w:fldChar w:fldCharType="begin"/>
      </w:r>
      <w:r>
        <w:instrText xml:space="preserve"> PAGEREF _Toc328481470 \h </w:instrText>
      </w:r>
      <w:r>
        <w:fldChar w:fldCharType="separate"/>
      </w:r>
      <w:r w:rsidR="00877230">
        <w:t>12</w:t>
      </w:r>
      <w:r>
        <w:fldChar w:fldCharType="end"/>
      </w:r>
    </w:p>
    <w:p w:rsidR="00D271A6" w:rsidRDefault="00D271A6">
      <w:pPr>
        <w:pStyle w:val="TOC8"/>
        <w:rPr>
          <w:sz w:val="24"/>
          <w:szCs w:val="24"/>
          <w:lang w:val="en-US"/>
        </w:rPr>
      </w:pPr>
      <w:r>
        <w:t>4.3</w:t>
      </w:r>
      <w:r w:rsidRPr="00FA204A">
        <w:rPr>
          <w:snapToGrid w:val="0"/>
        </w:rPr>
        <w:tab/>
        <w:t>Catchment areas etc., protection of</w:t>
      </w:r>
      <w:r>
        <w:tab/>
      </w:r>
      <w:r>
        <w:fldChar w:fldCharType="begin"/>
      </w:r>
      <w:r>
        <w:instrText xml:space="preserve"> PAGEREF _Toc328481471 \h </w:instrText>
      </w:r>
      <w:r>
        <w:fldChar w:fldCharType="separate"/>
      </w:r>
      <w:r w:rsidR="00877230">
        <w:t>13</w:t>
      </w:r>
      <w:r>
        <w:fldChar w:fldCharType="end"/>
      </w:r>
    </w:p>
    <w:p w:rsidR="00D271A6" w:rsidRDefault="00D271A6">
      <w:pPr>
        <w:pStyle w:val="TOC8"/>
        <w:rPr>
          <w:sz w:val="24"/>
          <w:szCs w:val="24"/>
          <w:lang w:val="en-US"/>
        </w:rPr>
      </w:pPr>
      <w:r>
        <w:t>4.4</w:t>
      </w:r>
      <w:r w:rsidRPr="00FA204A">
        <w:rPr>
          <w:snapToGrid w:val="0"/>
        </w:rPr>
        <w:tab/>
        <w:t>Sewage, liquid waste and solid refuse</w:t>
      </w:r>
      <w:r>
        <w:tab/>
      </w:r>
      <w:r>
        <w:fldChar w:fldCharType="begin"/>
      </w:r>
      <w:r>
        <w:instrText xml:space="preserve"> PAGEREF _Toc328481472 \h </w:instrText>
      </w:r>
      <w:r>
        <w:fldChar w:fldCharType="separate"/>
      </w:r>
      <w:r w:rsidR="00877230">
        <w:t>14</w:t>
      </w:r>
      <w:r>
        <w:fldChar w:fldCharType="end"/>
      </w:r>
    </w:p>
    <w:p w:rsidR="00D271A6" w:rsidRDefault="00D271A6">
      <w:pPr>
        <w:pStyle w:val="TOC8"/>
        <w:rPr>
          <w:sz w:val="24"/>
          <w:szCs w:val="24"/>
          <w:lang w:val="en-US"/>
        </w:rPr>
      </w:pPr>
      <w:r>
        <w:t>4.5</w:t>
      </w:r>
      <w:r w:rsidRPr="00FA204A">
        <w:rPr>
          <w:snapToGrid w:val="0"/>
        </w:rPr>
        <w:tab/>
        <w:t>Animals and birds</w:t>
      </w:r>
      <w:r>
        <w:tab/>
      </w:r>
      <w:r>
        <w:fldChar w:fldCharType="begin"/>
      </w:r>
      <w:r>
        <w:instrText xml:space="preserve"> PAGEREF _Toc328481473 \h </w:instrText>
      </w:r>
      <w:r>
        <w:fldChar w:fldCharType="separate"/>
      </w:r>
      <w:r w:rsidR="00877230">
        <w:t>15</w:t>
      </w:r>
      <w:r>
        <w:fldChar w:fldCharType="end"/>
      </w:r>
    </w:p>
    <w:p w:rsidR="00D271A6" w:rsidRDefault="00D271A6">
      <w:pPr>
        <w:pStyle w:val="TOC8"/>
        <w:rPr>
          <w:sz w:val="24"/>
          <w:szCs w:val="24"/>
          <w:lang w:val="en-US"/>
        </w:rPr>
      </w:pPr>
      <w:r>
        <w:t>4.6</w:t>
      </w:r>
      <w:r w:rsidRPr="00FA204A">
        <w:rPr>
          <w:snapToGrid w:val="0"/>
        </w:rPr>
        <w:tab/>
        <w:t>Manure, fertilizers, chemicals, petrol etc.</w:t>
      </w:r>
      <w:r>
        <w:tab/>
      </w:r>
      <w:r>
        <w:fldChar w:fldCharType="begin"/>
      </w:r>
      <w:r>
        <w:instrText xml:space="preserve"> PAGEREF _Toc328481474 \h </w:instrText>
      </w:r>
      <w:r>
        <w:fldChar w:fldCharType="separate"/>
      </w:r>
      <w:r w:rsidR="00877230">
        <w:t>16</w:t>
      </w:r>
      <w:r>
        <w:fldChar w:fldCharType="end"/>
      </w:r>
    </w:p>
    <w:p w:rsidR="00D271A6" w:rsidRDefault="00D271A6">
      <w:pPr>
        <w:pStyle w:val="TOC8"/>
        <w:rPr>
          <w:sz w:val="24"/>
          <w:szCs w:val="24"/>
          <w:lang w:val="en-US"/>
        </w:rPr>
      </w:pPr>
      <w:r>
        <w:t>4.7</w:t>
      </w:r>
      <w:r w:rsidRPr="00FA204A">
        <w:rPr>
          <w:snapToGrid w:val="0"/>
        </w:rPr>
        <w:tab/>
        <w:t>Clearing, road construction, vehicles etc.</w:t>
      </w:r>
      <w:r>
        <w:tab/>
      </w:r>
      <w:r>
        <w:fldChar w:fldCharType="begin"/>
      </w:r>
      <w:r>
        <w:instrText xml:space="preserve"> PAGEREF _Toc328481475 \h </w:instrText>
      </w:r>
      <w:r>
        <w:fldChar w:fldCharType="separate"/>
      </w:r>
      <w:r w:rsidR="00877230">
        <w:t>17</w:t>
      </w:r>
      <w:r>
        <w:fldChar w:fldCharType="end"/>
      </w:r>
    </w:p>
    <w:p w:rsidR="00D271A6" w:rsidRDefault="00D271A6">
      <w:pPr>
        <w:pStyle w:val="TOC8"/>
        <w:rPr>
          <w:sz w:val="24"/>
          <w:szCs w:val="24"/>
          <w:lang w:val="en-US"/>
        </w:rPr>
      </w:pPr>
      <w:r>
        <w:t>4.8</w:t>
      </w:r>
      <w:r w:rsidRPr="00FA204A">
        <w:rPr>
          <w:snapToGrid w:val="0"/>
        </w:rPr>
        <w:tab/>
        <w:t>Development, mining, offensive trades etc.</w:t>
      </w:r>
      <w:r>
        <w:tab/>
      </w:r>
      <w:r>
        <w:fldChar w:fldCharType="begin"/>
      </w:r>
      <w:r>
        <w:instrText xml:space="preserve"> PAGEREF _Toc328481476 \h </w:instrText>
      </w:r>
      <w:r>
        <w:fldChar w:fldCharType="separate"/>
      </w:r>
      <w:r w:rsidR="00877230">
        <w:t>18</w:t>
      </w:r>
      <w:r>
        <w:fldChar w:fldCharType="end"/>
      </w:r>
    </w:p>
    <w:p w:rsidR="00D271A6" w:rsidRDefault="00D271A6">
      <w:pPr>
        <w:pStyle w:val="TOC8"/>
        <w:rPr>
          <w:sz w:val="24"/>
          <w:szCs w:val="24"/>
          <w:lang w:val="en-US"/>
        </w:rPr>
      </w:pPr>
      <w:r>
        <w:t>4.9</w:t>
      </w:r>
      <w:r w:rsidRPr="00FA204A">
        <w:rPr>
          <w:snapToGrid w:val="0"/>
        </w:rPr>
        <w:tab/>
        <w:t>Remedying damage etc., CEO’s powers for</w:t>
      </w:r>
      <w:r>
        <w:tab/>
      </w:r>
      <w:r>
        <w:fldChar w:fldCharType="begin"/>
      </w:r>
      <w:r>
        <w:instrText xml:space="preserve"> PAGEREF _Toc328481477 \h </w:instrText>
      </w:r>
      <w:r>
        <w:fldChar w:fldCharType="separate"/>
      </w:r>
      <w:r w:rsidR="00877230">
        <w:t>18</w:t>
      </w:r>
      <w:r>
        <w:fldChar w:fldCharType="end"/>
      </w:r>
    </w:p>
    <w:p w:rsidR="00D271A6" w:rsidRDefault="00D271A6">
      <w:pPr>
        <w:pStyle w:val="TOC8"/>
        <w:rPr>
          <w:sz w:val="24"/>
          <w:szCs w:val="24"/>
          <w:lang w:val="en-US"/>
        </w:rPr>
      </w:pPr>
      <w:r>
        <w:t>4.10</w:t>
      </w:r>
      <w:r w:rsidRPr="00FA204A">
        <w:rPr>
          <w:snapToGrid w:val="0"/>
        </w:rPr>
        <w:tab/>
        <w:t>Signs; rangers’ powers</w:t>
      </w:r>
      <w:r>
        <w:tab/>
      </w:r>
      <w:r>
        <w:fldChar w:fldCharType="begin"/>
      </w:r>
      <w:r>
        <w:instrText xml:space="preserve"> PAGEREF _Toc328481478 \h </w:instrText>
      </w:r>
      <w:r>
        <w:fldChar w:fldCharType="separate"/>
      </w:r>
      <w:r w:rsidR="00877230">
        <w:t>19</w:t>
      </w:r>
      <w:r>
        <w:fldChar w:fldCharType="end"/>
      </w:r>
    </w:p>
    <w:p w:rsidR="00D271A6" w:rsidRDefault="00D271A6">
      <w:pPr>
        <w:pStyle w:val="TOC2"/>
        <w:tabs>
          <w:tab w:val="right" w:leader="dot" w:pos="7078"/>
        </w:tabs>
        <w:rPr>
          <w:b w:val="0"/>
          <w:sz w:val="24"/>
          <w:szCs w:val="24"/>
          <w:lang w:val="en-US"/>
        </w:rPr>
      </w:pPr>
      <w:r>
        <w:t>5.0 Protection of public water supply areas and underground water pollution control areas</w:t>
      </w:r>
    </w:p>
    <w:p w:rsidR="00D271A6" w:rsidRDefault="00D271A6">
      <w:pPr>
        <w:pStyle w:val="TOC8"/>
        <w:rPr>
          <w:sz w:val="24"/>
          <w:szCs w:val="24"/>
          <w:lang w:val="en-US"/>
        </w:rPr>
      </w:pPr>
      <w:r>
        <w:t>5.1</w:t>
      </w:r>
      <w:r w:rsidRPr="00FA204A">
        <w:rPr>
          <w:snapToGrid w:val="0"/>
        </w:rPr>
        <w:tab/>
        <w:t>Object of this Part; CEO may erect signs</w:t>
      </w:r>
      <w:r>
        <w:tab/>
      </w:r>
      <w:r>
        <w:fldChar w:fldCharType="begin"/>
      </w:r>
      <w:r>
        <w:instrText xml:space="preserve"> PAGEREF _Toc328481480 \h </w:instrText>
      </w:r>
      <w:r>
        <w:fldChar w:fldCharType="separate"/>
      </w:r>
      <w:r w:rsidR="00877230">
        <w:t>20</w:t>
      </w:r>
      <w:r>
        <w:fldChar w:fldCharType="end"/>
      </w:r>
    </w:p>
    <w:p w:rsidR="00D271A6" w:rsidRDefault="00D271A6">
      <w:pPr>
        <w:pStyle w:val="TOC8"/>
        <w:rPr>
          <w:sz w:val="24"/>
          <w:szCs w:val="24"/>
          <w:lang w:val="en-US"/>
        </w:rPr>
      </w:pPr>
      <w:r>
        <w:t>5.2</w:t>
      </w:r>
      <w:r w:rsidRPr="00FA204A">
        <w:rPr>
          <w:snapToGrid w:val="0"/>
        </w:rPr>
        <w:tab/>
        <w:t>Licences (Act s. 57G), application for etc.; licensees’ duties; metering and constructing wells</w:t>
      </w:r>
      <w:r>
        <w:tab/>
      </w:r>
      <w:r>
        <w:fldChar w:fldCharType="begin"/>
      </w:r>
      <w:r>
        <w:instrText xml:space="preserve"> PAGEREF _Toc328481481 \h </w:instrText>
      </w:r>
      <w:r>
        <w:fldChar w:fldCharType="separate"/>
      </w:r>
      <w:r w:rsidR="00877230">
        <w:t>20</w:t>
      </w:r>
      <w:r>
        <w:fldChar w:fldCharType="end"/>
      </w:r>
    </w:p>
    <w:p w:rsidR="00D271A6" w:rsidRDefault="00D271A6">
      <w:pPr>
        <w:pStyle w:val="TOC8"/>
        <w:rPr>
          <w:sz w:val="24"/>
          <w:szCs w:val="24"/>
          <w:lang w:val="en-US"/>
        </w:rPr>
      </w:pPr>
      <w:r>
        <w:t>5.3</w:t>
      </w:r>
      <w:r w:rsidRPr="00FA204A">
        <w:rPr>
          <w:snapToGrid w:val="0"/>
        </w:rPr>
        <w:tab/>
        <w:t>Causing flooding of wells etc.</w:t>
      </w:r>
      <w:r>
        <w:tab/>
      </w:r>
      <w:r>
        <w:fldChar w:fldCharType="begin"/>
      </w:r>
      <w:r>
        <w:instrText xml:space="preserve"> PAGEREF _Toc328481482 \h </w:instrText>
      </w:r>
      <w:r>
        <w:fldChar w:fldCharType="separate"/>
      </w:r>
      <w:r w:rsidR="00877230">
        <w:t>22</w:t>
      </w:r>
      <w:r>
        <w:fldChar w:fldCharType="end"/>
      </w:r>
    </w:p>
    <w:p w:rsidR="00D271A6" w:rsidRDefault="00D271A6">
      <w:pPr>
        <w:pStyle w:val="TOC8"/>
        <w:rPr>
          <w:sz w:val="24"/>
          <w:szCs w:val="24"/>
          <w:lang w:val="en-US"/>
        </w:rPr>
      </w:pPr>
      <w:r>
        <w:t>5.4</w:t>
      </w:r>
      <w:r w:rsidRPr="00FA204A">
        <w:rPr>
          <w:snapToGrid w:val="0"/>
        </w:rPr>
        <w:tab/>
        <w:t>Pollution areas, production wells etc., protection of</w:t>
      </w:r>
      <w:r>
        <w:tab/>
      </w:r>
      <w:r>
        <w:fldChar w:fldCharType="begin"/>
      </w:r>
      <w:r>
        <w:instrText xml:space="preserve"> PAGEREF _Toc328481483 \h </w:instrText>
      </w:r>
      <w:r>
        <w:fldChar w:fldCharType="separate"/>
      </w:r>
      <w:r w:rsidR="00877230">
        <w:t>22</w:t>
      </w:r>
      <w:r>
        <w:fldChar w:fldCharType="end"/>
      </w:r>
    </w:p>
    <w:p w:rsidR="00D271A6" w:rsidRDefault="00D271A6">
      <w:pPr>
        <w:pStyle w:val="TOC8"/>
        <w:rPr>
          <w:sz w:val="24"/>
          <w:szCs w:val="24"/>
          <w:lang w:val="en-US"/>
        </w:rPr>
      </w:pPr>
      <w:r>
        <w:t>5.5</w:t>
      </w:r>
      <w:r w:rsidRPr="00FA204A">
        <w:rPr>
          <w:snapToGrid w:val="0"/>
        </w:rPr>
        <w:tab/>
        <w:t>Pollution areas, development and storing petrol etc. in</w:t>
      </w:r>
      <w:r>
        <w:tab/>
      </w:r>
      <w:r>
        <w:fldChar w:fldCharType="begin"/>
      </w:r>
      <w:r>
        <w:instrText xml:space="preserve"> PAGEREF _Toc328481484 \h </w:instrText>
      </w:r>
      <w:r>
        <w:fldChar w:fldCharType="separate"/>
      </w:r>
      <w:r w:rsidR="00877230">
        <w:t>23</w:t>
      </w:r>
      <w:r>
        <w:fldChar w:fldCharType="end"/>
      </w:r>
    </w:p>
    <w:p w:rsidR="00D271A6" w:rsidRDefault="00D271A6">
      <w:pPr>
        <w:pStyle w:val="TOC8"/>
        <w:rPr>
          <w:sz w:val="24"/>
          <w:szCs w:val="24"/>
          <w:lang w:val="en-US"/>
        </w:rPr>
      </w:pPr>
      <w:r>
        <w:t>5.6</w:t>
      </w:r>
      <w:r w:rsidRPr="00FA204A">
        <w:rPr>
          <w:snapToGrid w:val="0"/>
        </w:rPr>
        <w:tab/>
        <w:t>Priority source protection areas, control of certain developments in</w:t>
      </w:r>
      <w:r>
        <w:tab/>
      </w:r>
      <w:r>
        <w:fldChar w:fldCharType="begin"/>
      </w:r>
      <w:r>
        <w:instrText xml:space="preserve"> PAGEREF _Toc328481485 \h </w:instrText>
      </w:r>
      <w:r>
        <w:fldChar w:fldCharType="separate"/>
      </w:r>
      <w:r w:rsidR="00877230">
        <w:t>27</w:t>
      </w:r>
      <w:r>
        <w:fldChar w:fldCharType="end"/>
      </w:r>
    </w:p>
    <w:p w:rsidR="00D271A6" w:rsidRDefault="00D271A6">
      <w:pPr>
        <w:pStyle w:val="TOC2"/>
        <w:tabs>
          <w:tab w:val="right" w:leader="dot" w:pos="7078"/>
        </w:tabs>
        <w:rPr>
          <w:b w:val="0"/>
          <w:sz w:val="24"/>
          <w:szCs w:val="24"/>
          <w:lang w:val="en-US"/>
        </w:rPr>
      </w:pPr>
      <w:r>
        <w:t>6.0 Supply of water and the installation of services and meters</w:t>
      </w:r>
    </w:p>
    <w:p w:rsidR="00D271A6" w:rsidRDefault="00D271A6">
      <w:pPr>
        <w:pStyle w:val="TOC8"/>
        <w:rPr>
          <w:sz w:val="24"/>
          <w:szCs w:val="24"/>
          <w:lang w:val="en-US"/>
        </w:rPr>
      </w:pPr>
      <w:r>
        <w:t>6.1</w:t>
      </w:r>
      <w:r w:rsidRPr="00FA204A">
        <w:rPr>
          <w:snapToGrid w:val="0"/>
        </w:rPr>
        <w:tab/>
        <w:t>Object of this Part</w:t>
      </w:r>
      <w:r>
        <w:tab/>
      </w:r>
      <w:r>
        <w:fldChar w:fldCharType="begin"/>
      </w:r>
      <w:r>
        <w:instrText xml:space="preserve"> PAGEREF _Toc328481487 \h </w:instrText>
      </w:r>
      <w:r>
        <w:fldChar w:fldCharType="separate"/>
      </w:r>
      <w:r w:rsidR="00877230">
        <w:t>35</w:t>
      </w:r>
      <w:r>
        <w:fldChar w:fldCharType="end"/>
      </w:r>
    </w:p>
    <w:p w:rsidR="00D271A6" w:rsidRDefault="00D271A6">
      <w:pPr>
        <w:pStyle w:val="TOC8"/>
        <w:rPr>
          <w:sz w:val="24"/>
          <w:szCs w:val="24"/>
          <w:lang w:val="en-US"/>
        </w:rPr>
      </w:pPr>
      <w:r>
        <w:t>6.2</w:t>
      </w:r>
      <w:r w:rsidRPr="00FA204A">
        <w:rPr>
          <w:snapToGrid w:val="0"/>
        </w:rPr>
        <w:tab/>
        <w:t>Purposes for which water may be supplied and used, controlling waste of water etc.</w:t>
      </w:r>
      <w:r>
        <w:tab/>
      </w:r>
      <w:r>
        <w:fldChar w:fldCharType="begin"/>
      </w:r>
      <w:r>
        <w:instrText xml:space="preserve"> PAGEREF _Toc328481488 \h </w:instrText>
      </w:r>
      <w:r>
        <w:fldChar w:fldCharType="separate"/>
      </w:r>
      <w:r w:rsidR="00877230">
        <w:t>35</w:t>
      </w:r>
      <w:r>
        <w:fldChar w:fldCharType="end"/>
      </w:r>
    </w:p>
    <w:p w:rsidR="00D271A6" w:rsidRDefault="00D271A6">
      <w:pPr>
        <w:pStyle w:val="TOC8"/>
        <w:rPr>
          <w:sz w:val="24"/>
          <w:szCs w:val="24"/>
          <w:lang w:val="en-US"/>
        </w:rPr>
      </w:pPr>
      <w:r>
        <w:t>6.3</w:t>
      </w:r>
      <w:r w:rsidRPr="00FA204A">
        <w:rPr>
          <w:snapToGrid w:val="0"/>
        </w:rPr>
        <w:tab/>
        <w:t>Services to rated properties, provision of and offences as to</w:t>
      </w:r>
      <w:r>
        <w:tab/>
      </w:r>
      <w:r>
        <w:fldChar w:fldCharType="begin"/>
      </w:r>
      <w:r>
        <w:instrText xml:space="preserve"> PAGEREF _Toc328481489 \h </w:instrText>
      </w:r>
      <w:r>
        <w:fldChar w:fldCharType="separate"/>
      </w:r>
      <w:r w:rsidR="00877230">
        <w:t>37</w:t>
      </w:r>
      <w:r>
        <w:fldChar w:fldCharType="end"/>
      </w:r>
    </w:p>
    <w:p w:rsidR="00D271A6" w:rsidRDefault="00D271A6">
      <w:pPr>
        <w:pStyle w:val="TOC8"/>
        <w:rPr>
          <w:sz w:val="24"/>
          <w:szCs w:val="24"/>
          <w:lang w:val="en-US"/>
        </w:rPr>
      </w:pPr>
      <w:r>
        <w:t>6.4</w:t>
      </w:r>
      <w:r w:rsidRPr="00FA204A">
        <w:rPr>
          <w:snapToGrid w:val="0"/>
        </w:rPr>
        <w:tab/>
        <w:t>Non</w:t>
      </w:r>
      <w:r w:rsidRPr="00FA204A">
        <w:rPr>
          <w:snapToGrid w:val="0"/>
        </w:rPr>
        <w:noBreakHyphen/>
        <w:t>rated services, fire services etc., provision of and offences as to</w:t>
      </w:r>
      <w:r>
        <w:tab/>
      </w:r>
      <w:r>
        <w:fldChar w:fldCharType="begin"/>
      </w:r>
      <w:r>
        <w:instrText xml:space="preserve"> PAGEREF _Toc328481490 \h </w:instrText>
      </w:r>
      <w:r>
        <w:fldChar w:fldCharType="separate"/>
      </w:r>
      <w:r w:rsidR="00877230">
        <w:t>39</w:t>
      </w:r>
      <w:r>
        <w:fldChar w:fldCharType="end"/>
      </w:r>
    </w:p>
    <w:p w:rsidR="00D271A6" w:rsidRDefault="00D271A6">
      <w:pPr>
        <w:pStyle w:val="TOC8"/>
        <w:rPr>
          <w:sz w:val="24"/>
          <w:szCs w:val="24"/>
          <w:lang w:val="en-US"/>
        </w:rPr>
      </w:pPr>
      <w:r>
        <w:t>6.5</w:t>
      </w:r>
      <w:r w:rsidRPr="00FA204A">
        <w:rPr>
          <w:snapToGrid w:val="0"/>
        </w:rPr>
        <w:tab/>
        <w:t>Services for building sites etc.</w:t>
      </w:r>
      <w:r>
        <w:tab/>
      </w:r>
      <w:r>
        <w:fldChar w:fldCharType="begin"/>
      </w:r>
      <w:r>
        <w:instrText xml:space="preserve"> PAGEREF _Toc328481491 \h </w:instrText>
      </w:r>
      <w:r>
        <w:fldChar w:fldCharType="separate"/>
      </w:r>
      <w:r w:rsidR="00877230">
        <w:t>41</w:t>
      </w:r>
      <w:r>
        <w:fldChar w:fldCharType="end"/>
      </w:r>
    </w:p>
    <w:p w:rsidR="00D271A6" w:rsidRDefault="00D271A6">
      <w:pPr>
        <w:pStyle w:val="TOC8"/>
        <w:rPr>
          <w:sz w:val="24"/>
          <w:szCs w:val="24"/>
          <w:lang w:val="en-US"/>
        </w:rPr>
      </w:pPr>
      <w:r>
        <w:t>6.6</w:t>
      </w:r>
      <w:r w:rsidRPr="00FA204A">
        <w:rPr>
          <w:snapToGrid w:val="0"/>
        </w:rPr>
        <w:tab/>
        <w:t>Water for cooling and hydraulically operated machines</w:t>
      </w:r>
      <w:r>
        <w:tab/>
      </w:r>
      <w:r>
        <w:fldChar w:fldCharType="begin"/>
      </w:r>
      <w:r>
        <w:instrText xml:space="preserve"> PAGEREF _Toc328481492 \h </w:instrText>
      </w:r>
      <w:r>
        <w:fldChar w:fldCharType="separate"/>
      </w:r>
      <w:r w:rsidR="00877230">
        <w:t>42</w:t>
      </w:r>
      <w:r>
        <w:fldChar w:fldCharType="end"/>
      </w:r>
    </w:p>
    <w:p w:rsidR="00D271A6" w:rsidRDefault="00D271A6">
      <w:pPr>
        <w:pStyle w:val="TOC8"/>
        <w:rPr>
          <w:sz w:val="24"/>
          <w:szCs w:val="24"/>
          <w:lang w:val="en-US"/>
        </w:rPr>
      </w:pPr>
      <w:r>
        <w:t>6.7</w:t>
      </w:r>
      <w:r w:rsidRPr="00FA204A">
        <w:rPr>
          <w:snapToGrid w:val="0"/>
        </w:rPr>
        <w:tab/>
        <w:t>Water meters, installation and protection of etc.</w:t>
      </w:r>
      <w:r>
        <w:tab/>
      </w:r>
      <w:r>
        <w:fldChar w:fldCharType="begin"/>
      </w:r>
      <w:r>
        <w:instrText xml:space="preserve"> PAGEREF _Toc328481493 \h </w:instrText>
      </w:r>
      <w:r>
        <w:fldChar w:fldCharType="separate"/>
      </w:r>
      <w:r w:rsidR="00877230">
        <w:t>43</w:t>
      </w:r>
      <w:r>
        <w:fldChar w:fldCharType="end"/>
      </w:r>
    </w:p>
    <w:p w:rsidR="00D271A6" w:rsidRDefault="00D271A6">
      <w:pPr>
        <w:pStyle w:val="TOC2"/>
        <w:tabs>
          <w:tab w:val="right" w:leader="dot" w:pos="7078"/>
        </w:tabs>
        <w:rPr>
          <w:b w:val="0"/>
          <w:sz w:val="24"/>
          <w:szCs w:val="24"/>
          <w:lang w:val="en-US"/>
        </w:rPr>
      </w:pPr>
      <w:r>
        <w:t>11.0 Storage tanks for cold water</w:t>
      </w:r>
    </w:p>
    <w:p w:rsidR="00D271A6" w:rsidRDefault="00D271A6">
      <w:pPr>
        <w:pStyle w:val="TOC8"/>
        <w:rPr>
          <w:sz w:val="24"/>
          <w:szCs w:val="24"/>
          <w:lang w:val="en-US"/>
        </w:rPr>
      </w:pPr>
      <w:r>
        <w:t>11.1</w:t>
      </w:r>
      <w:r w:rsidRPr="00FA204A">
        <w:rPr>
          <w:snapToGrid w:val="0"/>
        </w:rPr>
        <w:tab/>
        <w:t>Term used: storage tank</w:t>
      </w:r>
      <w:r>
        <w:tab/>
      </w:r>
      <w:r>
        <w:fldChar w:fldCharType="begin"/>
      </w:r>
      <w:r>
        <w:instrText xml:space="preserve"> PAGEREF _Toc328481495 \h </w:instrText>
      </w:r>
      <w:r>
        <w:fldChar w:fldCharType="separate"/>
      </w:r>
      <w:r w:rsidR="00877230">
        <w:t>46</w:t>
      </w:r>
      <w:r>
        <w:fldChar w:fldCharType="end"/>
      </w:r>
    </w:p>
    <w:p w:rsidR="00D271A6" w:rsidRDefault="00D271A6">
      <w:pPr>
        <w:pStyle w:val="TOC8"/>
        <w:rPr>
          <w:sz w:val="24"/>
          <w:szCs w:val="24"/>
          <w:lang w:val="en-US"/>
        </w:rPr>
      </w:pPr>
      <w:r>
        <w:t>11.2</w:t>
      </w:r>
      <w:r w:rsidRPr="00FA204A">
        <w:rPr>
          <w:snapToGrid w:val="0"/>
        </w:rPr>
        <w:tab/>
        <w:t>Storage tanks required</w:t>
      </w:r>
      <w:r>
        <w:tab/>
      </w:r>
      <w:r>
        <w:fldChar w:fldCharType="begin"/>
      </w:r>
      <w:r>
        <w:instrText xml:space="preserve"> PAGEREF _Toc328481496 \h </w:instrText>
      </w:r>
      <w:r>
        <w:fldChar w:fldCharType="separate"/>
      </w:r>
      <w:r w:rsidR="00877230">
        <w:t>46</w:t>
      </w:r>
      <w:r>
        <w:fldChar w:fldCharType="end"/>
      </w:r>
    </w:p>
    <w:p w:rsidR="00D271A6" w:rsidRDefault="00D271A6">
      <w:pPr>
        <w:pStyle w:val="TOC2"/>
        <w:tabs>
          <w:tab w:val="right" w:leader="dot" w:pos="7078"/>
        </w:tabs>
        <w:rPr>
          <w:b w:val="0"/>
          <w:sz w:val="24"/>
          <w:szCs w:val="24"/>
          <w:lang w:val="en-US"/>
        </w:rPr>
      </w:pPr>
      <w:r>
        <w:t>12.0 Joint water supply system</w:t>
      </w:r>
    </w:p>
    <w:p w:rsidR="00D271A6" w:rsidRDefault="00D271A6">
      <w:pPr>
        <w:pStyle w:val="TOC8"/>
        <w:rPr>
          <w:sz w:val="24"/>
          <w:szCs w:val="24"/>
          <w:lang w:val="en-US"/>
        </w:rPr>
      </w:pPr>
      <w:r>
        <w:t>12.1</w:t>
      </w:r>
      <w:r w:rsidRPr="00FA204A">
        <w:rPr>
          <w:snapToGrid w:val="0"/>
        </w:rPr>
        <w:tab/>
        <w:t>Joint water service</w:t>
      </w:r>
      <w:r>
        <w:tab/>
      </w:r>
      <w:r>
        <w:fldChar w:fldCharType="begin"/>
      </w:r>
      <w:r>
        <w:instrText xml:space="preserve"> PAGEREF _Toc328481498 \h </w:instrText>
      </w:r>
      <w:r>
        <w:fldChar w:fldCharType="separate"/>
      </w:r>
      <w:r w:rsidR="00877230">
        <w:t>47</w:t>
      </w:r>
      <w:r>
        <w:fldChar w:fldCharType="end"/>
      </w:r>
    </w:p>
    <w:p w:rsidR="00D271A6" w:rsidRDefault="00D271A6">
      <w:pPr>
        <w:pStyle w:val="TOC8"/>
        <w:rPr>
          <w:sz w:val="24"/>
          <w:szCs w:val="24"/>
          <w:lang w:val="en-US"/>
        </w:rPr>
      </w:pPr>
      <w:r>
        <w:t>12.5</w:t>
      </w:r>
      <w:r w:rsidRPr="00FA204A">
        <w:rPr>
          <w:snapToGrid w:val="0"/>
        </w:rPr>
        <w:tab/>
        <w:t>Water meters on branch supply lines</w:t>
      </w:r>
      <w:r>
        <w:tab/>
      </w:r>
      <w:r>
        <w:fldChar w:fldCharType="begin"/>
      </w:r>
      <w:r>
        <w:instrText xml:space="preserve"> PAGEREF _Toc328481499 \h </w:instrText>
      </w:r>
      <w:r>
        <w:fldChar w:fldCharType="separate"/>
      </w:r>
      <w:r w:rsidR="00877230">
        <w:t>47</w:t>
      </w:r>
      <w:r>
        <w:fldChar w:fldCharType="end"/>
      </w:r>
    </w:p>
    <w:p w:rsidR="00D271A6" w:rsidRDefault="00D271A6">
      <w:pPr>
        <w:pStyle w:val="TOC2"/>
        <w:tabs>
          <w:tab w:val="right" w:leader="dot" w:pos="7078"/>
        </w:tabs>
        <w:rPr>
          <w:b w:val="0"/>
          <w:sz w:val="24"/>
          <w:szCs w:val="24"/>
          <w:lang w:val="en-US"/>
        </w:rPr>
      </w:pPr>
      <w:r>
        <w:t>13.0 Fire services</w:t>
      </w:r>
    </w:p>
    <w:p w:rsidR="00D271A6" w:rsidRDefault="00D271A6">
      <w:pPr>
        <w:pStyle w:val="TOC8"/>
        <w:rPr>
          <w:sz w:val="24"/>
          <w:szCs w:val="24"/>
          <w:lang w:val="en-US"/>
        </w:rPr>
      </w:pPr>
      <w:r>
        <w:t>13.1</w:t>
      </w:r>
      <w:r w:rsidRPr="00FA204A">
        <w:rPr>
          <w:snapToGrid w:val="0"/>
        </w:rPr>
        <w:tab/>
        <w:t>Fire hose reels to be connected to metered supply</w:t>
      </w:r>
      <w:r>
        <w:tab/>
      </w:r>
      <w:r>
        <w:fldChar w:fldCharType="begin"/>
      </w:r>
      <w:r>
        <w:instrText xml:space="preserve"> PAGEREF _Toc328481501 \h </w:instrText>
      </w:r>
      <w:r>
        <w:fldChar w:fldCharType="separate"/>
      </w:r>
      <w:r w:rsidR="00877230">
        <w:t>48</w:t>
      </w:r>
      <w:r>
        <w:fldChar w:fldCharType="end"/>
      </w:r>
    </w:p>
    <w:p w:rsidR="00D271A6" w:rsidRDefault="00D271A6">
      <w:pPr>
        <w:pStyle w:val="TOC2"/>
        <w:tabs>
          <w:tab w:val="right" w:leader="dot" w:pos="7078"/>
        </w:tabs>
        <w:rPr>
          <w:b w:val="0"/>
          <w:sz w:val="24"/>
          <w:szCs w:val="24"/>
          <w:lang w:val="en-US"/>
        </w:rPr>
      </w:pPr>
      <w:r>
        <w:t>15.0 Private water supply systems</w:t>
      </w:r>
    </w:p>
    <w:p w:rsidR="00D271A6" w:rsidRDefault="00D271A6">
      <w:pPr>
        <w:pStyle w:val="TOC8"/>
        <w:rPr>
          <w:sz w:val="24"/>
          <w:szCs w:val="24"/>
          <w:lang w:val="en-US"/>
        </w:rPr>
      </w:pPr>
      <w:r>
        <w:t>15.1</w:t>
      </w:r>
      <w:r w:rsidRPr="00FA204A">
        <w:rPr>
          <w:snapToGrid w:val="0"/>
        </w:rPr>
        <w:tab/>
        <w:t>Private services, installation of etc.</w:t>
      </w:r>
      <w:r>
        <w:tab/>
      </w:r>
      <w:r>
        <w:fldChar w:fldCharType="begin"/>
      </w:r>
      <w:r>
        <w:instrText xml:space="preserve"> PAGEREF _Toc328481503 \h </w:instrText>
      </w:r>
      <w:r>
        <w:fldChar w:fldCharType="separate"/>
      </w:r>
      <w:r w:rsidR="00877230">
        <w:t>49</w:t>
      </w:r>
      <w:r>
        <w:fldChar w:fldCharType="end"/>
      </w:r>
    </w:p>
    <w:p w:rsidR="00D271A6" w:rsidRDefault="00D271A6">
      <w:pPr>
        <w:pStyle w:val="TOC8"/>
        <w:rPr>
          <w:sz w:val="24"/>
          <w:szCs w:val="24"/>
          <w:lang w:val="en-US"/>
        </w:rPr>
      </w:pPr>
      <w:r>
        <w:t>15.2</w:t>
      </w:r>
      <w:r w:rsidRPr="00FA204A">
        <w:rPr>
          <w:snapToGrid w:val="0"/>
        </w:rPr>
        <w:tab/>
        <w:t>Separate service required for each house etc.</w:t>
      </w:r>
      <w:r>
        <w:tab/>
      </w:r>
      <w:r>
        <w:fldChar w:fldCharType="begin"/>
      </w:r>
      <w:r>
        <w:instrText xml:space="preserve"> PAGEREF _Toc328481504 \h </w:instrText>
      </w:r>
      <w:r>
        <w:fldChar w:fldCharType="separate"/>
      </w:r>
      <w:r w:rsidR="00877230">
        <w:t>49</w:t>
      </w:r>
      <w:r>
        <w:fldChar w:fldCharType="end"/>
      </w:r>
    </w:p>
    <w:p w:rsidR="00D271A6" w:rsidRDefault="00D271A6">
      <w:pPr>
        <w:pStyle w:val="TOC8"/>
        <w:rPr>
          <w:sz w:val="24"/>
          <w:szCs w:val="24"/>
          <w:lang w:val="en-US"/>
        </w:rPr>
      </w:pPr>
      <w:r>
        <w:t>15.3</w:t>
      </w:r>
      <w:r w:rsidRPr="00FA204A">
        <w:rPr>
          <w:snapToGrid w:val="0"/>
        </w:rPr>
        <w:tab/>
        <w:t>Notice of intention to build etc. to be given to Corporation</w:t>
      </w:r>
      <w:r>
        <w:tab/>
      </w:r>
      <w:r>
        <w:fldChar w:fldCharType="begin"/>
      </w:r>
      <w:r>
        <w:instrText xml:space="preserve"> PAGEREF _Toc328481505 \h </w:instrText>
      </w:r>
      <w:r>
        <w:fldChar w:fldCharType="separate"/>
      </w:r>
      <w:r w:rsidR="00877230">
        <w:t>50</w:t>
      </w:r>
      <w:r>
        <w:fldChar w:fldCharType="end"/>
      </w:r>
    </w:p>
    <w:p w:rsidR="00D271A6" w:rsidRDefault="00D271A6">
      <w:pPr>
        <w:pStyle w:val="TOC8"/>
        <w:rPr>
          <w:sz w:val="24"/>
          <w:szCs w:val="24"/>
          <w:lang w:val="en-US"/>
        </w:rPr>
      </w:pPr>
      <w:r>
        <w:t>15.4</w:t>
      </w:r>
      <w:r w:rsidRPr="00FA204A">
        <w:rPr>
          <w:snapToGrid w:val="0"/>
        </w:rPr>
        <w:tab/>
        <w:t>Water for cooling purposes etc., use of and installation of equipment requiring</w:t>
      </w:r>
      <w:r>
        <w:tab/>
      </w:r>
      <w:r>
        <w:fldChar w:fldCharType="begin"/>
      </w:r>
      <w:r>
        <w:instrText xml:space="preserve"> PAGEREF _Toc328481506 \h </w:instrText>
      </w:r>
      <w:r>
        <w:fldChar w:fldCharType="separate"/>
      </w:r>
      <w:r w:rsidR="00877230">
        <w:t>50</w:t>
      </w:r>
      <w:r>
        <w:fldChar w:fldCharType="end"/>
      </w:r>
    </w:p>
    <w:p w:rsidR="00D271A6" w:rsidRDefault="00D271A6">
      <w:pPr>
        <w:pStyle w:val="TOC8"/>
        <w:rPr>
          <w:sz w:val="24"/>
          <w:szCs w:val="24"/>
          <w:lang w:val="en-US"/>
        </w:rPr>
      </w:pPr>
      <w:r>
        <w:t>15.8</w:t>
      </w:r>
      <w:r w:rsidRPr="00FA204A">
        <w:rPr>
          <w:snapToGrid w:val="0"/>
        </w:rPr>
        <w:tab/>
        <w:t>Private services to be kept in good order; Corporation’s powers to direct repairs etc.</w:t>
      </w:r>
      <w:r>
        <w:tab/>
      </w:r>
      <w:r>
        <w:fldChar w:fldCharType="begin"/>
      </w:r>
      <w:r>
        <w:instrText xml:space="preserve"> PAGEREF _Toc328481507 \h </w:instrText>
      </w:r>
      <w:r>
        <w:fldChar w:fldCharType="separate"/>
      </w:r>
      <w:r w:rsidR="00877230">
        <w:t>52</w:t>
      </w:r>
      <w:r>
        <w:fldChar w:fldCharType="end"/>
      </w:r>
    </w:p>
    <w:p w:rsidR="00D271A6" w:rsidRDefault="00D271A6">
      <w:pPr>
        <w:pStyle w:val="TOC8"/>
        <w:rPr>
          <w:sz w:val="24"/>
          <w:szCs w:val="24"/>
          <w:lang w:val="en-US"/>
        </w:rPr>
      </w:pPr>
      <w:r>
        <w:t>15.9</w:t>
      </w:r>
      <w:r w:rsidRPr="00FA204A">
        <w:rPr>
          <w:snapToGrid w:val="0"/>
        </w:rPr>
        <w:tab/>
        <w:t>Fountains, pools etc., connection of to supply pipes</w:t>
      </w:r>
      <w:r>
        <w:tab/>
      </w:r>
      <w:r>
        <w:fldChar w:fldCharType="begin"/>
      </w:r>
      <w:r>
        <w:instrText xml:space="preserve"> PAGEREF _Toc328481508 \h </w:instrText>
      </w:r>
      <w:r>
        <w:fldChar w:fldCharType="separate"/>
      </w:r>
      <w:r w:rsidR="00877230">
        <w:t>53</w:t>
      </w:r>
      <w:r>
        <w:fldChar w:fldCharType="end"/>
      </w:r>
    </w:p>
    <w:p w:rsidR="00D271A6" w:rsidRDefault="00D271A6">
      <w:pPr>
        <w:pStyle w:val="TOC2"/>
        <w:tabs>
          <w:tab w:val="right" w:leader="dot" w:pos="7078"/>
        </w:tabs>
        <w:rPr>
          <w:b w:val="0"/>
          <w:sz w:val="24"/>
          <w:szCs w:val="24"/>
          <w:lang w:val="en-US"/>
        </w:rPr>
      </w:pPr>
      <w:r>
        <w:t>18.0 Connection of fixtures and fittings</w:t>
      </w:r>
    </w:p>
    <w:p w:rsidR="00D271A6" w:rsidRDefault="00D271A6">
      <w:pPr>
        <w:pStyle w:val="TOC8"/>
        <w:rPr>
          <w:sz w:val="24"/>
          <w:szCs w:val="24"/>
          <w:lang w:val="en-US"/>
        </w:rPr>
      </w:pPr>
      <w:r>
        <w:t>18.23</w:t>
      </w:r>
      <w:r w:rsidRPr="00FA204A">
        <w:rPr>
          <w:snapToGrid w:val="0"/>
        </w:rPr>
        <w:tab/>
        <w:t>Commercial laundry installations to be approved by Corporation</w:t>
      </w:r>
      <w:r>
        <w:tab/>
      </w:r>
      <w:r>
        <w:fldChar w:fldCharType="begin"/>
      </w:r>
      <w:r>
        <w:instrText xml:space="preserve"> PAGEREF _Toc328481510 \h </w:instrText>
      </w:r>
      <w:r>
        <w:fldChar w:fldCharType="separate"/>
      </w:r>
      <w:r w:rsidR="00877230">
        <w:t>54</w:t>
      </w:r>
      <w:r>
        <w:fldChar w:fldCharType="end"/>
      </w:r>
    </w:p>
    <w:p w:rsidR="00D271A6" w:rsidRDefault="00D271A6">
      <w:pPr>
        <w:pStyle w:val="TOC2"/>
        <w:tabs>
          <w:tab w:val="right" w:leader="dot" w:pos="7078"/>
        </w:tabs>
        <w:rPr>
          <w:b w:val="0"/>
          <w:sz w:val="24"/>
          <w:szCs w:val="24"/>
          <w:lang w:val="en-US"/>
        </w:rPr>
      </w:pPr>
      <w:r>
        <w:t>27.0 Sewerage services — general</w:t>
      </w:r>
    </w:p>
    <w:p w:rsidR="00D271A6" w:rsidRDefault="00D271A6">
      <w:pPr>
        <w:pStyle w:val="TOC8"/>
        <w:rPr>
          <w:sz w:val="24"/>
          <w:szCs w:val="24"/>
          <w:lang w:val="en-US"/>
        </w:rPr>
      </w:pPr>
      <w:r>
        <w:t>27.1</w:t>
      </w:r>
      <w:r w:rsidRPr="00FA204A">
        <w:rPr>
          <w:snapToGrid w:val="0"/>
        </w:rPr>
        <w:tab/>
        <w:t>Powers in Act s. 59 and 60 may be exercised when sewer is ready for use</w:t>
      </w:r>
      <w:r>
        <w:tab/>
      </w:r>
      <w:r>
        <w:fldChar w:fldCharType="begin"/>
      </w:r>
      <w:r>
        <w:instrText xml:space="preserve"> PAGEREF _Toc328481512 \h </w:instrText>
      </w:r>
      <w:r>
        <w:fldChar w:fldCharType="separate"/>
      </w:r>
      <w:r w:rsidR="00877230">
        <w:t>55</w:t>
      </w:r>
      <w:r>
        <w:fldChar w:fldCharType="end"/>
      </w:r>
    </w:p>
    <w:p w:rsidR="00D271A6" w:rsidRDefault="00D271A6">
      <w:pPr>
        <w:pStyle w:val="TOC8"/>
        <w:rPr>
          <w:sz w:val="24"/>
          <w:szCs w:val="24"/>
          <w:lang w:val="en-US"/>
        </w:rPr>
      </w:pPr>
      <w:r>
        <w:t>27.2</w:t>
      </w:r>
      <w:r w:rsidRPr="00FA204A">
        <w:rPr>
          <w:snapToGrid w:val="0"/>
        </w:rPr>
        <w:tab/>
        <w:t>Proof that water-closets etc. have been provided and works done</w:t>
      </w:r>
      <w:r>
        <w:tab/>
      </w:r>
      <w:r>
        <w:fldChar w:fldCharType="begin"/>
      </w:r>
      <w:r>
        <w:instrText xml:space="preserve"> PAGEREF _Toc328481513 \h </w:instrText>
      </w:r>
      <w:r>
        <w:fldChar w:fldCharType="separate"/>
      </w:r>
      <w:r w:rsidR="00877230">
        <w:t>55</w:t>
      </w:r>
      <w:r>
        <w:fldChar w:fldCharType="end"/>
      </w:r>
    </w:p>
    <w:p w:rsidR="00D271A6" w:rsidRDefault="00D271A6">
      <w:pPr>
        <w:pStyle w:val="TOC8"/>
        <w:rPr>
          <w:sz w:val="24"/>
          <w:szCs w:val="24"/>
          <w:lang w:val="en-US"/>
        </w:rPr>
      </w:pPr>
      <w:r>
        <w:t>27.3</w:t>
      </w:r>
      <w:r w:rsidRPr="00FA204A">
        <w:rPr>
          <w:snapToGrid w:val="0"/>
        </w:rPr>
        <w:tab/>
        <w:t>Proposed sewer connections, notice of to be given to Corporation</w:t>
      </w:r>
      <w:r>
        <w:tab/>
      </w:r>
      <w:r>
        <w:fldChar w:fldCharType="begin"/>
      </w:r>
      <w:r>
        <w:instrText xml:space="preserve"> PAGEREF _Toc328481514 \h </w:instrText>
      </w:r>
      <w:r>
        <w:fldChar w:fldCharType="separate"/>
      </w:r>
      <w:r w:rsidR="00877230">
        <w:t>55</w:t>
      </w:r>
      <w:r>
        <w:fldChar w:fldCharType="end"/>
      </w:r>
    </w:p>
    <w:p w:rsidR="00D271A6" w:rsidRDefault="00D271A6">
      <w:pPr>
        <w:pStyle w:val="TOC8"/>
        <w:rPr>
          <w:sz w:val="24"/>
          <w:szCs w:val="24"/>
          <w:lang w:val="en-US"/>
        </w:rPr>
      </w:pPr>
      <w:r>
        <w:t>27.4</w:t>
      </w:r>
      <w:r w:rsidRPr="00FA204A">
        <w:rPr>
          <w:snapToGrid w:val="0"/>
        </w:rPr>
        <w:tab/>
        <w:t>Diagram of existing property sewers held by Corporation, obtaining</w:t>
      </w:r>
      <w:r>
        <w:tab/>
      </w:r>
      <w:r>
        <w:fldChar w:fldCharType="begin"/>
      </w:r>
      <w:r>
        <w:instrText xml:space="preserve"> PAGEREF _Toc328481515 \h </w:instrText>
      </w:r>
      <w:r>
        <w:fldChar w:fldCharType="separate"/>
      </w:r>
      <w:r w:rsidR="00877230">
        <w:t>57</w:t>
      </w:r>
      <w:r>
        <w:fldChar w:fldCharType="end"/>
      </w:r>
    </w:p>
    <w:p w:rsidR="00D271A6" w:rsidRDefault="00D271A6">
      <w:pPr>
        <w:pStyle w:val="TOC8"/>
        <w:rPr>
          <w:sz w:val="24"/>
          <w:szCs w:val="24"/>
          <w:lang w:val="en-US"/>
        </w:rPr>
      </w:pPr>
      <w:r>
        <w:t>27.5</w:t>
      </w:r>
      <w:r w:rsidRPr="00FA204A">
        <w:rPr>
          <w:snapToGrid w:val="0"/>
        </w:rPr>
        <w:tab/>
        <w:t>Approved plan of proposed plumbing work to be produced</w:t>
      </w:r>
      <w:r>
        <w:tab/>
      </w:r>
      <w:r>
        <w:fldChar w:fldCharType="begin"/>
      </w:r>
      <w:r>
        <w:instrText xml:space="preserve"> PAGEREF _Toc328481516 \h </w:instrText>
      </w:r>
      <w:r>
        <w:fldChar w:fldCharType="separate"/>
      </w:r>
      <w:r w:rsidR="00877230">
        <w:t>57</w:t>
      </w:r>
      <w:r>
        <w:fldChar w:fldCharType="end"/>
      </w:r>
    </w:p>
    <w:p w:rsidR="00D271A6" w:rsidRDefault="00D271A6">
      <w:pPr>
        <w:pStyle w:val="TOC8"/>
        <w:rPr>
          <w:sz w:val="24"/>
          <w:szCs w:val="24"/>
          <w:lang w:val="en-US"/>
        </w:rPr>
      </w:pPr>
      <w:r>
        <w:t>27.6</w:t>
      </w:r>
      <w:r w:rsidRPr="00FA204A">
        <w:rPr>
          <w:snapToGrid w:val="0"/>
        </w:rPr>
        <w:tab/>
        <w:t>Proposal to build near sewer, notice of to be given to Corporation</w:t>
      </w:r>
      <w:r>
        <w:tab/>
      </w:r>
      <w:r>
        <w:fldChar w:fldCharType="begin"/>
      </w:r>
      <w:r>
        <w:instrText xml:space="preserve"> PAGEREF _Toc328481517 \h </w:instrText>
      </w:r>
      <w:r>
        <w:fldChar w:fldCharType="separate"/>
      </w:r>
      <w:r w:rsidR="00877230">
        <w:t>57</w:t>
      </w:r>
      <w:r>
        <w:fldChar w:fldCharType="end"/>
      </w:r>
    </w:p>
    <w:p w:rsidR="00D271A6" w:rsidRDefault="00D271A6">
      <w:pPr>
        <w:pStyle w:val="TOC8"/>
        <w:rPr>
          <w:sz w:val="24"/>
          <w:szCs w:val="24"/>
          <w:lang w:val="en-US"/>
        </w:rPr>
      </w:pPr>
      <w:r>
        <w:t>27.7</w:t>
      </w:r>
      <w:r>
        <w:tab/>
        <w:t>Prescribed proximity (Act s. 66)</w:t>
      </w:r>
      <w:r>
        <w:tab/>
      </w:r>
      <w:r>
        <w:fldChar w:fldCharType="begin"/>
      </w:r>
      <w:r>
        <w:instrText xml:space="preserve"> PAGEREF _Toc328481518 \h </w:instrText>
      </w:r>
      <w:r>
        <w:fldChar w:fldCharType="separate"/>
      </w:r>
      <w:r w:rsidR="00877230">
        <w:t>58</w:t>
      </w:r>
      <w:r>
        <w:fldChar w:fldCharType="end"/>
      </w:r>
    </w:p>
    <w:p w:rsidR="00D271A6" w:rsidRDefault="00D271A6">
      <w:pPr>
        <w:pStyle w:val="TOC8"/>
        <w:rPr>
          <w:sz w:val="24"/>
          <w:szCs w:val="24"/>
          <w:lang w:val="en-US"/>
        </w:rPr>
      </w:pPr>
      <w:r>
        <w:t>27.8</w:t>
      </w:r>
      <w:r w:rsidRPr="00FA204A">
        <w:rPr>
          <w:snapToGrid w:val="0"/>
        </w:rPr>
        <w:tab/>
        <w:t>What is to be discharged into sewers; silt traps etc. to be maintained; common property sewers</w:t>
      </w:r>
      <w:r>
        <w:tab/>
      </w:r>
      <w:r>
        <w:fldChar w:fldCharType="begin"/>
      </w:r>
      <w:r>
        <w:instrText xml:space="preserve"> PAGEREF _Toc328481519 \h </w:instrText>
      </w:r>
      <w:r>
        <w:fldChar w:fldCharType="separate"/>
      </w:r>
      <w:r w:rsidR="00877230">
        <w:t>58</w:t>
      </w:r>
      <w:r>
        <w:fldChar w:fldCharType="end"/>
      </w:r>
    </w:p>
    <w:p w:rsidR="00D271A6" w:rsidRDefault="00D271A6">
      <w:pPr>
        <w:pStyle w:val="TOC8"/>
        <w:rPr>
          <w:sz w:val="24"/>
          <w:szCs w:val="24"/>
          <w:lang w:val="en-US"/>
        </w:rPr>
      </w:pPr>
      <w:r>
        <w:t>27.9</w:t>
      </w:r>
      <w:r w:rsidRPr="00FA204A">
        <w:rPr>
          <w:snapToGrid w:val="0"/>
        </w:rPr>
        <w:tab/>
        <w:t>Sewerage services to non</w:t>
      </w:r>
      <w:r w:rsidRPr="00FA204A">
        <w:rPr>
          <w:snapToGrid w:val="0"/>
        </w:rPr>
        <w:noBreakHyphen/>
        <w:t>rateable properties, provision of etc.</w:t>
      </w:r>
      <w:r>
        <w:tab/>
      </w:r>
      <w:r>
        <w:fldChar w:fldCharType="begin"/>
      </w:r>
      <w:r>
        <w:instrText xml:space="preserve"> PAGEREF _Toc328481520 \h </w:instrText>
      </w:r>
      <w:r>
        <w:fldChar w:fldCharType="separate"/>
      </w:r>
      <w:r w:rsidR="00877230">
        <w:t>59</w:t>
      </w:r>
      <w:r>
        <w:fldChar w:fldCharType="end"/>
      </w:r>
    </w:p>
    <w:p w:rsidR="00D271A6" w:rsidRDefault="00D271A6">
      <w:pPr>
        <w:pStyle w:val="TOC2"/>
        <w:tabs>
          <w:tab w:val="right" w:leader="dot" w:pos="7078"/>
        </w:tabs>
        <w:rPr>
          <w:b w:val="0"/>
          <w:sz w:val="24"/>
          <w:szCs w:val="24"/>
          <w:lang w:val="en-US"/>
        </w:rPr>
      </w:pPr>
      <w:r>
        <w:t>28.0 — Industrial wastes and plumbing generally</w:t>
      </w:r>
    </w:p>
    <w:p w:rsidR="00D271A6" w:rsidRDefault="00D271A6">
      <w:pPr>
        <w:pStyle w:val="TOC8"/>
        <w:rPr>
          <w:sz w:val="24"/>
          <w:szCs w:val="24"/>
          <w:lang w:val="en-US"/>
        </w:rPr>
      </w:pPr>
      <w:r>
        <w:t>28.1</w:t>
      </w:r>
      <w:r w:rsidRPr="00FA204A">
        <w:rPr>
          <w:snapToGrid w:val="0"/>
        </w:rPr>
        <w:tab/>
        <w:t>Discharge of industrial wastes into sewers</w:t>
      </w:r>
      <w:r>
        <w:tab/>
      </w:r>
      <w:r>
        <w:fldChar w:fldCharType="begin"/>
      </w:r>
      <w:r>
        <w:instrText xml:space="preserve"> PAGEREF _Toc328481522 \h </w:instrText>
      </w:r>
      <w:r>
        <w:fldChar w:fldCharType="separate"/>
      </w:r>
      <w:r w:rsidR="00877230">
        <w:t>60</w:t>
      </w:r>
      <w:r>
        <w:fldChar w:fldCharType="end"/>
      </w:r>
    </w:p>
    <w:p w:rsidR="00D271A6" w:rsidRDefault="00D271A6">
      <w:pPr>
        <w:pStyle w:val="TOC8"/>
        <w:rPr>
          <w:sz w:val="24"/>
          <w:szCs w:val="24"/>
          <w:lang w:val="en-US"/>
        </w:rPr>
      </w:pPr>
      <w:r>
        <w:t>28.2</w:t>
      </w:r>
      <w:r w:rsidRPr="00FA204A">
        <w:rPr>
          <w:snapToGrid w:val="0"/>
        </w:rPr>
        <w:tab/>
        <w:t>Discharges of industrial waste permitted before 1 Mar 1981, Corporation may direct to cease</w:t>
      </w:r>
      <w:r>
        <w:tab/>
      </w:r>
      <w:r>
        <w:fldChar w:fldCharType="begin"/>
      </w:r>
      <w:r>
        <w:instrText xml:space="preserve"> PAGEREF _Toc328481523 \h </w:instrText>
      </w:r>
      <w:r>
        <w:fldChar w:fldCharType="separate"/>
      </w:r>
      <w:r w:rsidR="00877230">
        <w:t>67</w:t>
      </w:r>
      <w:r>
        <w:fldChar w:fldCharType="end"/>
      </w:r>
    </w:p>
    <w:p w:rsidR="00D271A6" w:rsidRDefault="00D271A6">
      <w:pPr>
        <w:pStyle w:val="TOC8"/>
        <w:rPr>
          <w:sz w:val="24"/>
          <w:szCs w:val="24"/>
          <w:lang w:val="en-US"/>
        </w:rPr>
      </w:pPr>
      <w:r>
        <w:t>28.3</w:t>
      </w:r>
      <w:r w:rsidRPr="00FA204A">
        <w:rPr>
          <w:snapToGrid w:val="0"/>
        </w:rPr>
        <w:tab/>
        <w:t>Power in Act s. 58, use of in relation to dairies etc.; preventing storm water entering sewers</w:t>
      </w:r>
      <w:r>
        <w:tab/>
      </w:r>
      <w:r>
        <w:fldChar w:fldCharType="begin"/>
      </w:r>
      <w:r>
        <w:instrText xml:space="preserve"> PAGEREF _Toc328481524 \h </w:instrText>
      </w:r>
      <w:r>
        <w:fldChar w:fldCharType="separate"/>
      </w:r>
      <w:r w:rsidR="00877230">
        <w:t>68</w:t>
      </w:r>
      <w:r>
        <w:fldChar w:fldCharType="end"/>
      </w:r>
    </w:p>
    <w:p w:rsidR="00D271A6" w:rsidRDefault="00D271A6">
      <w:pPr>
        <w:pStyle w:val="TOC8"/>
        <w:rPr>
          <w:sz w:val="24"/>
          <w:szCs w:val="24"/>
          <w:lang w:val="en-US"/>
        </w:rPr>
      </w:pPr>
      <w:r>
        <w:t>28.4</w:t>
      </w:r>
      <w:r w:rsidRPr="00FA204A">
        <w:rPr>
          <w:snapToGrid w:val="0"/>
        </w:rPr>
        <w:tab/>
        <w:t>Unauthorised discharges into sewers</w:t>
      </w:r>
      <w:r>
        <w:tab/>
      </w:r>
      <w:r>
        <w:fldChar w:fldCharType="begin"/>
      </w:r>
      <w:r>
        <w:instrText xml:space="preserve"> PAGEREF _Toc328481525 \h </w:instrText>
      </w:r>
      <w:r>
        <w:fldChar w:fldCharType="separate"/>
      </w:r>
      <w:r w:rsidR="00877230">
        <w:t>69</w:t>
      </w:r>
      <w:r>
        <w:fldChar w:fldCharType="end"/>
      </w:r>
    </w:p>
    <w:p w:rsidR="00D271A6" w:rsidRDefault="00D271A6">
      <w:pPr>
        <w:pStyle w:val="TOC8"/>
        <w:rPr>
          <w:sz w:val="24"/>
          <w:szCs w:val="24"/>
          <w:lang w:val="en-US"/>
        </w:rPr>
      </w:pPr>
      <w:r>
        <w:t>28.5</w:t>
      </w:r>
      <w:r w:rsidRPr="00FA204A">
        <w:rPr>
          <w:snapToGrid w:val="0"/>
        </w:rPr>
        <w:tab/>
        <w:t>Subsoil water, discharge of into sewers</w:t>
      </w:r>
      <w:r>
        <w:tab/>
      </w:r>
      <w:r>
        <w:fldChar w:fldCharType="begin"/>
      </w:r>
      <w:r>
        <w:instrText xml:space="preserve"> PAGEREF _Toc328481526 \h </w:instrText>
      </w:r>
      <w:r>
        <w:fldChar w:fldCharType="separate"/>
      </w:r>
      <w:r w:rsidR="00877230">
        <w:t>71</w:t>
      </w:r>
      <w:r>
        <w:fldChar w:fldCharType="end"/>
      </w:r>
    </w:p>
    <w:p w:rsidR="00D271A6" w:rsidRDefault="00D271A6">
      <w:pPr>
        <w:pStyle w:val="TOC8"/>
        <w:rPr>
          <w:sz w:val="24"/>
          <w:szCs w:val="24"/>
          <w:lang w:val="en-US"/>
        </w:rPr>
      </w:pPr>
      <w:r>
        <w:t>28.6</w:t>
      </w:r>
      <w:r w:rsidRPr="00FA204A">
        <w:rPr>
          <w:snapToGrid w:val="0"/>
        </w:rPr>
        <w:tab/>
        <w:t>Materials, fittings etc. connected to Corporation’s works, standards of; protection of workers</w:t>
      </w:r>
      <w:r>
        <w:tab/>
      </w:r>
      <w:r>
        <w:fldChar w:fldCharType="begin"/>
      </w:r>
      <w:r>
        <w:instrText xml:space="preserve"> PAGEREF _Toc328481527 \h </w:instrText>
      </w:r>
      <w:r>
        <w:fldChar w:fldCharType="separate"/>
      </w:r>
      <w:r w:rsidR="00877230">
        <w:t>71</w:t>
      </w:r>
      <w:r>
        <w:fldChar w:fldCharType="end"/>
      </w:r>
    </w:p>
    <w:p w:rsidR="00D271A6" w:rsidRDefault="00D271A6">
      <w:pPr>
        <w:pStyle w:val="TOC8"/>
        <w:rPr>
          <w:sz w:val="24"/>
          <w:szCs w:val="24"/>
          <w:lang w:val="en-US"/>
        </w:rPr>
      </w:pPr>
      <w:r>
        <w:t>28.7</w:t>
      </w:r>
      <w:r>
        <w:tab/>
        <w:t>Backflow prevention devices, when required</w:t>
      </w:r>
      <w:r>
        <w:tab/>
      </w:r>
      <w:r>
        <w:fldChar w:fldCharType="begin"/>
      </w:r>
      <w:r>
        <w:instrText xml:space="preserve"> PAGEREF _Toc328481528 \h </w:instrText>
      </w:r>
      <w:r>
        <w:fldChar w:fldCharType="separate"/>
      </w:r>
      <w:r w:rsidR="00877230">
        <w:t>73</w:t>
      </w:r>
      <w:r>
        <w:fldChar w:fldCharType="end"/>
      </w:r>
    </w:p>
    <w:p w:rsidR="00D271A6" w:rsidRDefault="00D271A6">
      <w:pPr>
        <w:pStyle w:val="TOC8"/>
        <w:rPr>
          <w:sz w:val="24"/>
          <w:szCs w:val="24"/>
          <w:lang w:val="en-US"/>
        </w:rPr>
      </w:pPr>
      <w:r>
        <w:t>28.8</w:t>
      </w:r>
      <w:r>
        <w:tab/>
        <w:t>Backflow prevention devices, testing and maintenance of</w:t>
      </w:r>
      <w:r>
        <w:tab/>
      </w:r>
      <w:r>
        <w:fldChar w:fldCharType="begin"/>
      </w:r>
      <w:r>
        <w:instrText xml:space="preserve"> PAGEREF _Toc328481529 \h </w:instrText>
      </w:r>
      <w:r>
        <w:fldChar w:fldCharType="separate"/>
      </w:r>
      <w:r w:rsidR="00877230">
        <w:t>74</w:t>
      </w:r>
      <w:r>
        <w:fldChar w:fldCharType="end"/>
      </w:r>
    </w:p>
    <w:p w:rsidR="00D271A6" w:rsidRDefault="00D271A6">
      <w:pPr>
        <w:pStyle w:val="TOC8"/>
        <w:rPr>
          <w:sz w:val="24"/>
          <w:szCs w:val="24"/>
          <w:lang w:val="en-US"/>
        </w:rPr>
      </w:pPr>
      <w:r>
        <w:t>28.9</w:t>
      </w:r>
      <w:r w:rsidRPr="00FA204A">
        <w:rPr>
          <w:snapToGrid w:val="0"/>
        </w:rPr>
        <w:tab/>
        <w:t>Vents near high buildings; Corporation’s powers to remedy defective work</w:t>
      </w:r>
      <w:r>
        <w:tab/>
      </w:r>
      <w:r>
        <w:fldChar w:fldCharType="begin"/>
      </w:r>
      <w:r>
        <w:instrText xml:space="preserve"> PAGEREF _Toc328481530 \h </w:instrText>
      </w:r>
      <w:r>
        <w:fldChar w:fldCharType="separate"/>
      </w:r>
      <w:r w:rsidR="00877230">
        <w:t>75</w:t>
      </w:r>
      <w:r>
        <w:fldChar w:fldCharType="end"/>
      </w:r>
    </w:p>
    <w:p w:rsidR="00D271A6" w:rsidRDefault="00D271A6">
      <w:pPr>
        <w:pStyle w:val="TOC2"/>
        <w:tabs>
          <w:tab w:val="right" w:leader="dot" w:pos="7078"/>
        </w:tabs>
        <w:rPr>
          <w:b w:val="0"/>
          <w:sz w:val="24"/>
          <w:szCs w:val="24"/>
          <w:lang w:val="en-US"/>
        </w:rPr>
      </w:pPr>
      <w:r>
        <w:t>30.0 Provisions relating to licensed plumbers</w:t>
      </w:r>
    </w:p>
    <w:p w:rsidR="00D271A6" w:rsidRDefault="00D271A6">
      <w:pPr>
        <w:pStyle w:val="TOC8"/>
        <w:rPr>
          <w:sz w:val="24"/>
          <w:szCs w:val="24"/>
          <w:lang w:val="en-US"/>
        </w:rPr>
      </w:pPr>
      <w:r>
        <w:t>30.9</w:t>
      </w:r>
      <w:r w:rsidRPr="00FA204A">
        <w:rPr>
          <w:snapToGrid w:val="0"/>
        </w:rPr>
        <w:tab/>
        <w:t>Licensed plumbers to give Corporation information; connections to main drains</w:t>
      </w:r>
      <w:r>
        <w:tab/>
      </w:r>
      <w:r>
        <w:fldChar w:fldCharType="begin"/>
      </w:r>
      <w:r>
        <w:instrText xml:space="preserve"> PAGEREF _Toc328481532 \h </w:instrText>
      </w:r>
      <w:r>
        <w:fldChar w:fldCharType="separate"/>
      </w:r>
      <w:r w:rsidR="00877230">
        <w:t>78</w:t>
      </w:r>
      <w:r>
        <w:fldChar w:fldCharType="end"/>
      </w:r>
    </w:p>
    <w:p w:rsidR="00D271A6" w:rsidRDefault="00D271A6">
      <w:pPr>
        <w:pStyle w:val="TOC8"/>
        <w:rPr>
          <w:sz w:val="24"/>
          <w:szCs w:val="24"/>
          <w:lang w:val="en-US"/>
        </w:rPr>
      </w:pPr>
      <w:r>
        <w:t>30.16</w:t>
      </w:r>
      <w:r w:rsidRPr="00FA204A">
        <w:rPr>
          <w:snapToGrid w:val="0"/>
        </w:rPr>
        <w:tab/>
        <w:t>Damage caused to water, sewerage, gas etc. pipes by licensed plumber, duty to notify etc.</w:t>
      </w:r>
      <w:r>
        <w:tab/>
      </w:r>
      <w:r>
        <w:fldChar w:fldCharType="begin"/>
      </w:r>
      <w:r>
        <w:instrText xml:space="preserve"> PAGEREF _Toc328481533 \h </w:instrText>
      </w:r>
      <w:r>
        <w:fldChar w:fldCharType="separate"/>
      </w:r>
      <w:r w:rsidR="00877230">
        <w:t>79</w:t>
      </w:r>
      <w:r>
        <w:fldChar w:fldCharType="end"/>
      </w:r>
    </w:p>
    <w:p w:rsidR="00D271A6" w:rsidRDefault="00D271A6">
      <w:pPr>
        <w:pStyle w:val="TOC8"/>
        <w:rPr>
          <w:sz w:val="24"/>
          <w:szCs w:val="24"/>
          <w:lang w:val="en-US"/>
        </w:rPr>
      </w:pPr>
      <w:r>
        <w:t>30.16A</w:t>
      </w:r>
      <w:r w:rsidRPr="00FA204A">
        <w:rPr>
          <w:snapToGrid w:val="0"/>
        </w:rPr>
        <w:tab/>
        <w:t>Licensed plumbers to report certain matters to Corporation</w:t>
      </w:r>
      <w:r>
        <w:tab/>
      </w:r>
      <w:r>
        <w:fldChar w:fldCharType="begin"/>
      </w:r>
      <w:r>
        <w:instrText xml:space="preserve"> PAGEREF _Toc328481534 \h </w:instrText>
      </w:r>
      <w:r>
        <w:fldChar w:fldCharType="separate"/>
      </w:r>
      <w:r w:rsidR="00877230">
        <w:t>79</w:t>
      </w:r>
      <w:r>
        <w:fldChar w:fldCharType="end"/>
      </w:r>
    </w:p>
    <w:p w:rsidR="00D271A6" w:rsidRDefault="00D271A6">
      <w:pPr>
        <w:pStyle w:val="TOC8"/>
        <w:rPr>
          <w:sz w:val="24"/>
          <w:szCs w:val="24"/>
          <w:lang w:val="en-US"/>
        </w:rPr>
      </w:pPr>
      <w:r>
        <w:t>30.19</w:t>
      </w:r>
      <w:r w:rsidRPr="00FA204A">
        <w:rPr>
          <w:snapToGrid w:val="0"/>
        </w:rPr>
        <w:tab/>
        <w:t>Penalties for breaches of by</w:t>
      </w:r>
      <w:r w:rsidRPr="00FA204A">
        <w:rPr>
          <w:snapToGrid w:val="0"/>
        </w:rPr>
        <w:noBreakHyphen/>
        <w:t>laws by plumbers</w:t>
      </w:r>
      <w:r>
        <w:tab/>
      </w:r>
      <w:r>
        <w:fldChar w:fldCharType="begin"/>
      </w:r>
      <w:r>
        <w:instrText xml:space="preserve"> PAGEREF _Toc328481535 \h </w:instrText>
      </w:r>
      <w:r>
        <w:fldChar w:fldCharType="separate"/>
      </w:r>
      <w:r w:rsidR="00877230">
        <w:t>80</w:t>
      </w:r>
      <w:r>
        <w:fldChar w:fldCharType="end"/>
      </w:r>
    </w:p>
    <w:p w:rsidR="00D271A6" w:rsidRDefault="00D271A6">
      <w:pPr>
        <w:pStyle w:val="TOC2"/>
        <w:tabs>
          <w:tab w:val="right" w:leader="dot" w:pos="7078"/>
        </w:tabs>
        <w:rPr>
          <w:b w:val="0"/>
          <w:sz w:val="24"/>
          <w:szCs w:val="24"/>
          <w:lang w:val="en-US"/>
        </w:rPr>
      </w:pPr>
      <w:r>
        <w:t>31.0 Offences and penalties</w:t>
      </w:r>
    </w:p>
    <w:p w:rsidR="00D271A6" w:rsidRDefault="00D271A6">
      <w:pPr>
        <w:pStyle w:val="TOC8"/>
        <w:rPr>
          <w:sz w:val="24"/>
          <w:szCs w:val="24"/>
          <w:lang w:val="en-US"/>
        </w:rPr>
      </w:pPr>
      <w:r>
        <w:t>31.1</w:t>
      </w:r>
      <w:r w:rsidRPr="00FA204A">
        <w:rPr>
          <w:snapToGrid w:val="0"/>
        </w:rPr>
        <w:tab/>
        <w:t>Gratuities to Corporation’s officers etc. prohibited</w:t>
      </w:r>
      <w:r>
        <w:tab/>
      </w:r>
      <w:r>
        <w:fldChar w:fldCharType="begin"/>
      </w:r>
      <w:r>
        <w:instrText xml:space="preserve"> PAGEREF _Toc328481537 \h </w:instrText>
      </w:r>
      <w:r>
        <w:fldChar w:fldCharType="separate"/>
      </w:r>
      <w:r w:rsidR="00877230">
        <w:t>81</w:t>
      </w:r>
      <w:r>
        <w:fldChar w:fldCharType="end"/>
      </w:r>
    </w:p>
    <w:p w:rsidR="00D271A6" w:rsidRDefault="00D271A6">
      <w:pPr>
        <w:pStyle w:val="TOC8"/>
        <w:rPr>
          <w:sz w:val="24"/>
          <w:szCs w:val="24"/>
          <w:lang w:val="en-US"/>
        </w:rPr>
      </w:pPr>
      <w:r>
        <w:t>31.2</w:t>
      </w:r>
      <w:r w:rsidRPr="00FA204A">
        <w:rPr>
          <w:snapToGrid w:val="0"/>
        </w:rPr>
        <w:tab/>
        <w:t>No connection to Corporation’s pipes etc. without approval</w:t>
      </w:r>
      <w:r>
        <w:tab/>
      </w:r>
      <w:r>
        <w:fldChar w:fldCharType="begin"/>
      </w:r>
      <w:r>
        <w:instrText xml:space="preserve"> PAGEREF _Toc328481538 \h </w:instrText>
      </w:r>
      <w:r>
        <w:fldChar w:fldCharType="separate"/>
      </w:r>
      <w:r w:rsidR="00877230">
        <w:t>81</w:t>
      </w:r>
      <w:r>
        <w:fldChar w:fldCharType="end"/>
      </w:r>
    </w:p>
    <w:p w:rsidR="00D271A6" w:rsidRDefault="00D271A6">
      <w:pPr>
        <w:pStyle w:val="TOC8"/>
        <w:rPr>
          <w:sz w:val="24"/>
          <w:szCs w:val="24"/>
          <w:lang w:val="en-US"/>
        </w:rPr>
      </w:pPr>
      <w:r>
        <w:t>31.3</w:t>
      </w:r>
      <w:r w:rsidRPr="00FA204A">
        <w:rPr>
          <w:snapToGrid w:val="0"/>
        </w:rPr>
        <w:tab/>
        <w:t>Obstruction of sewers and main drains</w:t>
      </w:r>
      <w:r>
        <w:tab/>
      </w:r>
      <w:r>
        <w:fldChar w:fldCharType="begin"/>
      </w:r>
      <w:r>
        <w:instrText xml:space="preserve"> PAGEREF _Toc328481539 \h </w:instrText>
      </w:r>
      <w:r>
        <w:fldChar w:fldCharType="separate"/>
      </w:r>
      <w:r w:rsidR="00877230">
        <w:t>81</w:t>
      </w:r>
      <w:r>
        <w:fldChar w:fldCharType="end"/>
      </w:r>
    </w:p>
    <w:p w:rsidR="00D271A6" w:rsidRDefault="00D271A6">
      <w:pPr>
        <w:pStyle w:val="TOC8"/>
        <w:rPr>
          <w:sz w:val="24"/>
          <w:szCs w:val="24"/>
          <w:lang w:val="en-US"/>
        </w:rPr>
      </w:pPr>
      <w:r>
        <w:t>31.4</w:t>
      </w:r>
      <w:r w:rsidRPr="00FA204A">
        <w:rPr>
          <w:snapToGrid w:val="0"/>
        </w:rPr>
        <w:tab/>
        <w:t>Penalties</w:t>
      </w:r>
      <w:r>
        <w:tab/>
      </w:r>
      <w:r>
        <w:fldChar w:fldCharType="begin"/>
      </w:r>
      <w:r>
        <w:instrText xml:space="preserve"> PAGEREF _Toc328481540 \h </w:instrText>
      </w:r>
      <w:r>
        <w:fldChar w:fldCharType="separate"/>
      </w:r>
      <w:r w:rsidR="00877230">
        <w:t>81</w:t>
      </w:r>
      <w:r>
        <w:fldChar w:fldCharType="end"/>
      </w:r>
    </w:p>
    <w:p w:rsidR="00D271A6" w:rsidRDefault="00D271A6">
      <w:pPr>
        <w:pStyle w:val="TOC8"/>
        <w:rPr>
          <w:sz w:val="24"/>
          <w:szCs w:val="24"/>
          <w:lang w:val="en-US"/>
        </w:rPr>
      </w:pPr>
      <w:r>
        <w:t>31.5</w:t>
      </w:r>
      <w:r w:rsidRPr="00FA204A">
        <w:rPr>
          <w:snapToGrid w:val="0"/>
        </w:rPr>
        <w:tab/>
        <w:t>Entry of premises by Corporation’s officers</w:t>
      </w:r>
      <w:r>
        <w:tab/>
      </w:r>
      <w:r>
        <w:fldChar w:fldCharType="begin"/>
      </w:r>
      <w:r>
        <w:instrText xml:space="preserve"> PAGEREF _Toc328481541 \h </w:instrText>
      </w:r>
      <w:r>
        <w:fldChar w:fldCharType="separate"/>
      </w:r>
      <w:r w:rsidR="00877230">
        <w:t>82</w:t>
      </w:r>
      <w:r>
        <w:fldChar w:fldCharType="end"/>
      </w:r>
    </w:p>
    <w:p w:rsidR="00D271A6" w:rsidRDefault="00D271A6">
      <w:pPr>
        <w:pStyle w:val="TOC8"/>
        <w:rPr>
          <w:sz w:val="24"/>
          <w:szCs w:val="24"/>
          <w:lang w:val="en-US"/>
        </w:rPr>
      </w:pPr>
      <w:r>
        <w:t>31.6</w:t>
      </w:r>
      <w:r w:rsidRPr="00FA204A">
        <w:rPr>
          <w:snapToGrid w:val="0"/>
        </w:rPr>
        <w:tab/>
        <w:t>Period for compliance with notices</w:t>
      </w:r>
      <w:r>
        <w:tab/>
      </w:r>
      <w:r>
        <w:fldChar w:fldCharType="begin"/>
      </w:r>
      <w:r>
        <w:instrText xml:space="preserve"> PAGEREF _Toc328481542 \h </w:instrText>
      </w:r>
      <w:r>
        <w:fldChar w:fldCharType="separate"/>
      </w:r>
      <w:r w:rsidR="00877230">
        <w:t>82</w:t>
      </w:r>
      <w:r>
        <w:fldChar w:fldCharType="end"/>
      </w:r>
    </w:p>
    <w:p w:rsidR="00D271A6" w:rsidRDefault="00D271A6">
      <w:pPr>
        <w:pStyle w:val="TOC2"/>
        <w:tabs>
          <w:tab w:val="right" w:leader="dot" w:pos="7078"/>
        </w:tabs>
        <w:rPr>
          <w:b w:val="0"/>
          <w:sz w:val="24"/>
          <w:szCs w:val="24"/>
          <w:lang w:val="en-US"/>
        </w:rPr>
      </w:pPr>
      <w:r>
        <w:t>32.0 Miscellaneous</w:t>
      </w:r>
    </w:p>
    <w:p w:rsidR="00D271A6" w:rsidRDefault="00D271A6">
      <w:pPr>
        <w:pStyle w:val="TOC8"/>
        <w:rPr>
          <w:sz w:val="24"/>
          <w:szCs w:val="24"/>
          <w:lang w:val="en-US"/>
        </w:rPr>
      </w:pPr>
      <w:r>
        <w:t>32.1</w:t>
      </w:r>
      <w:r w:rsidRPr="00FA204A">
        <w:rPr>
          <w:snapToGrid w:val="0"/>
        </w:rPr>
        <w:tab/>
        <w:t>Standard drawings for fixtures and fittings</w:t>
      </w:r>
      <w:r>
        <w:tab/>
      </w:r>
      <w:r>
        <w:fldChar w:fldCharType="begin"/>
      </w:r>
      <w:r>
        <w:instrText xml:space="preserve"> PAGEREF _Toc328481544 \h </w:instrText>
      </w:r>
      <w:r>
        <w:fldChar w:fldCharType="separate"/>
      </w:r>
      <w:r w:rsidR="00877230">
        <w:t>84</w:t>
      </w:r>
      <w:r>
        <w:fldChar w:fldCharType="end"/>
      </w:r>
    </w:p>
    <w:p w:rsidR="00D271A6" w:rsidRDefault="00D271A6">
      <w:pPr>
        <w:pStyle w:val="TOC2"/>
        <w:tabs>
          <w:tab w:val="right" w:leader="dot" w:pos="7078"/>
        </w:tabs>
        <w:rPr>
          <w:b w:val="0"/>
          <w:sz w:val="24"/>
          <w:szCs w:val="24"/>
          <w:lang w:val="en-US"/>
        </w:rPr>
      </w:pPr>
      <w:r>
        <w:t>Schedule B</w:t>
      </w:r>
    </w:p>
    <w:p w:rsidR="00D271A6" w:rsidRDefault="00D271A6">
      <w:pPr>
        <w:pStyle w:val="TOC2"/>
        <w:tabs>
          <w:tab w:val="right" w:leader="dot" w:pos="7078"/>
        </w:tabs>
        <w:rPr>
          <w:b w:val="0"/>
          <w:sz w:val="24"/>
          <w:szCs w:val="24"/>
          <w:lang w:val="en-US"/>
        </w:rPr>
      </w:pPr>
      <w:r>
        <w:t>Schedule C — Fees</w:t>
      </w:r>
    </w:p>
    <w:p w:rsidR="00D271A6" w:rsidRDefault="00D271A6">
      <w:pPr>
        <w:pStyle w:val="TOC2"/>
        <w:tabs>
          <w:tab w:val="right" w:leader="dot" w:pos="7078"/>
        </w:tabs>
        <w:rPr>
          <w:b w:val="0"/>
          <w:sz w:val="24"/>
          <w:szCs w:val="24"/>
          <w:lang w:val="en-US"/>
        </w:rPr>
      </w:pPr>
      <w:r>
        <w:t>Schedule D</w:t>
      </w:r>
    </w:p>
    <w:p w:rsidR="00D271A6" w:rsidRDefault="00D271A6">
      <w:pPr>
        <w:pStyle w:val="TOC4"/>
        <w:tabs>
          <w:tab w:val="right" w:leader="dot" w:pos="7078"/>
        </w:tabs>
        <w:rPr>
          <w:b w:val="0"/>
          <w:sz w:val="24"/>
          <w:szCs w:val="24"/>
          <w:lang w:val="en-US"/>
        </w:rPr>
      </w:pPr>
      <w:r>
        <w:t>Part 1 — Fixtures</w:t>
      </w:r>
    </w:p>
    <w:p w:rsidR="00D271A6" w:rsidRDefault="00D271A6">
      <w:pPr>
        <w:pStyle w:val="TOC4"/>
        <w:tabs>
          <w:tab w:val="right" w:leader="dot" w:pos="7078"/>
        </w:tabs>
        <w:rPr>
          <w:b w:val="0"/>
          <w:sz w:val="24"/>
          <w:szCs w:val="24"/>
          <w:lang w:val="en-US"/>
        </w:rPr>
      </w:pPr>
      <w:r>
        <w:t>Part 2 — Prohibited materials, fittings and fixtures</w:t>
      </w:r>
    </w:p>
    <w:p w:rsidR="00D271A6" w:rsidRDefault="00D271A6">
      <w:pPr>
        <w:pStyle w:val="TOC2"/>
        <w:tabs>
          <w:tab w:val="right" w:leader="dot" w:pos="7078"/>
        </w:tabs>
        <w:rPr>
          <w:b w:val="0"/>
          <w:sz w:val="24"/>
          <w:szCs w:val="24"/>
          <w:lang w:val="en-US"/>
        </w:rPr>
      </w:pPr>
      <w:r>
        <w:t>Notes</w:t>
      </w:r>
    </w:p>
    <w:p w:rsidR="00D271A6" w:rsidRDefault="00D271A6" w:rsidP="00D271A6">
      <w:pPr>
        <w:pStyle w:val="TOC8"/>
        <w:rPr>
          <w:sz w:val="24"/>
          <w:szCs w:val="24"/>
          <w:lang w:val="en-US"/>
        </w:rPr>
      </w:pPr>
      <w:r>
        <w:tab/>
        <w:t>Compilation table</w:t>
      </w:r>
      <w:r>
        <w:tab/>
      </w:r>
      <w:r>
        <w:fldChar w:fldCharType="begin"/>
      </w:r>
      <w:r>
        <w:instrText xml:space="preserve"> PAGEREF _Toc328481551 \h </w:instrText>
      </w:r>
      <w:r>
        <w:fldChar w:fldCharType="separate"/>
      </w:r>
      <w:r w:rsidR="00877230">
        <w:t>95</w:t>
      </w:r>
      <w:r>
        <w:fldChar w:fldCharType="end"/>
      </w:r>
    </w:p>
    <w:p w:rsidR="00D271A6" w:rsidRDefault="00D271A6">
      <w:pPr>
        <w:pStyle w:val="TOC2"/>
        <w:tabs>
          <w:tab w:val="right" w:leader="dot" w:pos="7078"/>
        </w:tabs>
        <w:rPr>
          <w:b w:val="0"/>
          <w:sz w:val="24"/>
          <w:szCs w:val="24"/>
          <w:lang w:val="en-US"/>
        </w:rPr>
      </w:pPr>
      <w:r>
        <w:t>Defined Terms</w:t>
      </w:r>
    </w:p>
    <w:p w:rsidR="006D5BFB" w:rsidRPr="0089145A" w:rsidRDefault="006D5BFB">
      <w:pPr>
        <w:pStyle w:val="NoteHeading"/>
      </w:pPr>
      <w:r w:rsidRPr="0089145A">
        <w:fldChar w:fldCharType="end"/>
      </w:r>
      <w:r w:rsidRPr="0089145A">
        <w:rPr>
          <w:rStyle w:val="CharPartNo"/>
        </w:rPr>
        <w:t xml:space="preserve"> </w:t>
      </w:r>
      <w:r w:rsidRPr="0089145A">
        <w:rPr>
          <w:rStyle w:val="CharPartText"/>
        </w:rPr>
        <w:t xml:space="preserve"> </w:t>
      </w:r>
      <w:r w:rsidRPr="0089145A">
        <w:rPr>
          <w:rStyle w:val="CharDivNo"/>
        </w:rPr>
        <w:t xml:space="preserve"> </w:t>
      </w:r>
      <w:r w:rsidRPr="0089145A">
        <w:rPr>
          <w:rStyle w:val="CharDivText"/>
        </w:rPr>
        <w:t xml:space="preserve"> </w:t>
      </w:r>
      <w:r w:rsidRPr="0089145A">
        <w:rPr>
          <w:rStyle w:val="CharSchNo"/>
        </w:rPr>
        <w:t xml:space="preserve"> </w:t>
      </w:r>
      <w:r w:rsidRPr="0089145A">
        <w:rPr>
          <w:rStyle w:val="CharSchText"/>
        </w:rPr>
        <w:t xml:space="preserve"> </w:t>
      </w:r>
    </w:p>
    <w:p w:rsidR="006D5BFB" w:rsidRPr="0089145A" w:rsidRDefault="006D5BFB">
      <w:pPr>
        <w:pStyle w:val="NoteHeading"/>
        <w:sectPr w:rsidR="006D5BFB" w:rsidRPr="0089145A" w:rsidSect="00E00708">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p w:rsidR="006D5BFB" w:rsidRPr="0089145A" w:rsidRDefault="006D5BFB" w:rsidP="00837B23">
      <w:pPr>
        <w:pStyle w:val="WA"/>
        <w:spacing w:before="120"/>
      </w:pPr>
      <w:smartTag w:uri="urn:schemas-microsoft-com:office:smarttags" w:element="place">
        <w:smartTag w:uri="urn:schemas-microsoft-com:office:smarttags" w:element="State">
          <w:r w:rsidRPr="0089145A">
            <w:t>Western Australia</w:t>
          </w:r>
        </w:smartTag>
      </w:smartTag>
    </w:p>
    <w:p w:rsidR="006D5BFB" w:rsidRPr="0089145A" w:rsidRDefault="006D5BFB">
      <w:pPr>
        <w:pStyle w:val="PrincipalActReg"/>
        <w:rPr>
          <w:snapToGrid w:val="0"/>
        </w:rPr>
      </w:pPr>
      <w:r w:rsidRPr="0089145A">
        <w:rPr>
          <w:snapToGrid w:val="0"/>
        </w:rPr>
        <w:t>Metropolitan Water Supply, Sewerage, and Drainage Act 1909</w:t>
      </w:r>
      <w:r w:rsidRPr="0089145A">
        <w:rPr>
          <w:snapToGrid w:val="0"/>
          <w:vertAlign w:val="superscript"/>
        </w:rPr>
        <w:t xml:space="preserve"> 2</w:t>
      </w:r>
    </w:p>
    <w:p w:rsidR="006D5BFB" w:rsidRPr="0089145A" w:rsidRDefault="006D5BFB" w:rsidP="0089145A">
      <w:pPr>
        <w:pStyle w:val="NameofActReg"/>
        <w:spacing w:before="400"/>
      </w:pPr>
      <w:r w:rsidRPr="0089145A">
        <w:t>Metropolitan Water Supply, Sewerage and Drainage By</w:t>
      </w:r>
      <w:r w:rsidRPr="0089145A">
        <w:softHyphen/>
      </w:r>
      <w:r w:rsidRPr="0089145A">
        <w:noBreakHyphen/>
        <w:t>laws 1981</w:t>
      </w:r>
    </w:p>
    <w:p w:rsidR="006D5BFB" w:rsidRPr="0089145A" w:rsidRDefault="006D5BFB" w:rsidP="0089145A">
      <w:pPr>
        <w:pStyle w:val="Heading2"/>
        <w:pageBreakBefore w:val="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bookmarkStart w:id="17" w:name="_Toc208982667"/>
      <w:bookmarkStart w:id="18" w:name="_Toc209503830"/>
      <w:bookmarkStart w:id="19" w:name="_Toc216856736"/>
      <w:bookmarkStart w:id="20" w:name="_Toc217105545"/>
      <w:bookmarkStart w:id="21" w:name="_Toc220815764"/>
      <w:bookmarkStart w:id="22" w:name="_Toc265148656"/>
      <w:bookmarkStart w:id="23" w:name="_Toc265679559"/>
      <w:bookmarkStart w:id="24" w:name="_Toc265680399"/>
      <w:bookmarkStart w:id="25" w:name="_Toc291080867"/>
      <w:bookmarkStart w:id="26" w:name="_Toc297552627"/>
      <w:bookmarkStart w:id="27" w:name="_Toc313515608"/>
      <w:bookmarkStart w:id="28" w:name="_Toc313515893"/>
      <w:bookmarkStart w:id="29" w:name="_Toc313523272"/>
      <w:bookmarkStart w:id="30" w:name="_Toc313533867"/>
      <w:bookmarkStart w:id="31" w:name="_Toc315679518"/>
      <w:bookmarkStart w:id="32" w:name="_Toc315680763"/>
      <w:bookmarkStart w:id="33" w:name="_Toc318094125"/>
      <w:bookmarkStart w:id="34" w:name="_Toc318118045"/>
      <w:bookmarkStart w:id="35" w:name="_Toc328478345"/>
      <w:bookmarkStart w:id="36" w:name="_Toc328481458"/>
      <w:r w:rsidRPr="0089145A">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6D5BFB" w:rsidRPr="0089145A" w:rsidRDefault="006D5BFB">
      <w:pPr>
        <w:pStyle w:val="Heading5"/>
        <w:spacing w:before="120"/>
        <w:rPr>
          <w:snapToGrid w:val="0"/>
        </w:rPr>
      </w:pPr>
      <w:bookmarkStart w:id="37" w:name="_Toc455479574"/>
      <w:bookmarkStart w:id="38" w:name="_Toc498830997"/>
      <w:bookmarkStart w:id="39" w:name="_Toc516647112"/>
      <w:bookmarkStart w:id="40" w:name="_Toc516647329"/>
      <w:bookmarkStart w:id="41" w:name="_Toc523281716"/>
      <w:bookmarkStart w:id="42" w:name="_Toc328481459"/>
      <w:r w:rsidRPr="0089145A">
        <w:rPr>
          <w:rStyle w:val="CharSectno"/>
        </w:rPr>
        <w:t>1.0</w:t>
      </w:r>
      <w:r w:rsidRPr="0089145A">
        <w:rPr>
          <w:snapToGrid w:val="0"/>
        </w:rPr>
        <w:tab/>
        <w:t>Citation</w:t>
      </w:r>
      <w:bookmarkEnd w:id="37"/>
      <w:bookmarkEnd w:id="38"/>
      <w:bookmarkEnd w:id="39"/>
      <w:bookmarkEnd w:id="40"/>
      <w:bookmarkEnd w:id="41"/>
      <w:bookmarkEnd w:id="42"/>
    </w:p>
    <w:p w:rsidR="006D5BFB" w:rsidRPr="0089145A" w:rsidRDefault="006D5BFB">
      <w:pPr>
        <w:pStyle w:val="Subsection"/>
        <w:rPr>
          <w:snapToGrid w:val="0"/>
        </w:rPr>
      </w:pPr>
      <w:r w:rsidRPr="0089145A">
        <w:rPr>
          <w:snapToGrid w:val="0"/>
        </w:rPr>
        <w:tab/>
      </w:r>
      <w:r w:rsidRPr="0089145A">
        <w:rPr>
          <w:snapToGrid w:val="0"/>
        </w:rPr>
        <w:tab/>
        <w:t>These by</w:t>
      </w:r>
      <w:r w:rsidRPr="0089145A">
        <w:rPr>
          <w:snapToGrid w:val="0"/>
        </w:rPr>
        <w:noBreakHyphen/>
        <w:t xml:space="preserve">laws may be cited as the </w:t>
      </w:r>
      <w:r w:rsidRPr="0089145A">
        <w:rPr>
          <w:i/>
          <w:snapToGrid w:val="0"/>
        </w:rPr>
        <w:t>Metropolitan Water Supply, Sewerage and Drainage By</w:t>
      </w:r>
      <w:r w:rsidRPr="0089145A">
        <w:rPr>
          <w:i/>
          <w:snapToGrid w:val="0"/>
        </w:rPr>
        <w:noBreakHyphen/>
        <w:t>laws 1981</w:t>
      </w:r>
      <w:r w:rsidRPr="0089145A">
        <w:rPr>
          <w:iCs/>
          <w:snapToGrid w:val="0"/>
          <w:vertAlign w:val="superscript"/>
        </w:rPr>
        <w:t> </w:t>
      </w:r>
      <w:r w:rsidRPr="0089145A">
        <w:rPr>
          <w:snapToGrid w:val="0"/>
          <w:vertAlign w:val="superscript"/>
        </w:rPr>
        <w:t>1</w:t>
      </w:r>
      <w:r w:rsidRPr="0089145A">
        <w:rPr>
          <w:i/>
          <w:snapToGrid w:val="0"/>
        </w:rPr>
        <w:t xml:space="preserve"> </w:t>
      </w:r>
      <w:r w:rsidRPr="0089145A">
        <w:rPr>
          <w:snapToGrid w:val="0"/>
        </w:rPr>
        <w:t>and shall come into</w:t>
      </w:r>
      <w:r w:rsidRPr="0089145A">
        <w:rPr>
          <w:i/>
          <w:snapToGrid w:val="0"/>
        </w:rPr>
        <w:t xml:space="preserve"> </w:t>
      </w:r>
      <w:r w:rsidRPr="0089145A">
        <w:rPr>
          <w:snapToGrid w:val="0"/>
        </w:rPr>
        <w:t>operation on 1 March 1981.</w:t>
      </w:r>
    </w:p>
    <w:p w:rsidR="006D5BFB" w:rsidRPr="0089145A" w:rsidRDefault="006D5BFB">
      <w:pPr>
        <w:pStyle w:val="Heading5"/>
        <w:rPr>
          <w:snapToGrid w:val="0"/>
        </w:rPr>
      </w:pPr>
      <w:bookmarkStart w:id="43" w:name="_Toc455479575"/>
      <w:bookmarkStart w:id="44" w:name="_Toc498830998"/>
      <w:bookmarkStart w:id="45" w:name="_Toc516647113"/>
      <w:bookmarkStart w:id="46" w:name="_Toc516647330"/>
      <w:bookmarkStart w:id="47" w:name="_Toc523281717"/>
      <w:bookmarkStart w:id="48" w:name="_Toc328481460"/>
      <w:r w:rsidRPr="0089145A">
        <w:rPr>
          <w:rStyle w:val="CharSectno"/>
        </w:rPr>
        <w:t>1.1</w:t>
      </w:r>
      <w:r w:rsidRPr="0089145A">
        <w:rPr>
          <w:snapToGrid w:val="0"/>
        </w:rPr>
        <w:tab/>
      </w:r>
      <w:bookmarkEnd w:id="43"/>
      <w:bookmarkEnd w:id="44"/>
      <w:bookmarkEnd w:id="45"/>
      <w:bookmarkEnd w:id="46"/>
      <w:bookmarkEnd w:id="47"/>
      <w:r w:rsidRPr="0089145A">
        <w:rPr>
          <w:snapToGrid w:val="0"/>
        </w:rPr>
        <w:t>Terms used</w:t>
      </w:r>
      <w:bookmarkEnd w:id="48"/>
    </w:p>
    <w:p w:rsidR="006D5BFB" w:rsidRPr="0089145A" w:rsidRDefault="006D5BFB">
      <w:pPr>
        <w:pStyle w:val="Subsection"/>
        <w:rPr>
          <w:snapToGrid w:val="0"/>
        </w:rPr>
      </w:pPr>
      <w:r w:rsidRPr="0089145A">
        <w:rPr>
          <w:snapToGrid w:val="0"/>
        </w:rPr>
        <w:tab/>
      </w:r>
      <w:r w:rsidRPr="0089145A">
        <w:rPr>
          <w:snapToGrid w:val="0"/>
        </w:rPr>
        <w:tab/>
        <w:t>In these by</w:t>
      </w:r>
      <w:r w:rsidRPr="0089145A">
        <w:rPr>
          <w:snapToGrid w:val="0"/>
        </w:rPr>
        <w:noBreakHyphen/>
        <w:t>laws, unless the context otherwise requires —</w:t>
      </w:r>
    </w:p>
    <w:p w:rsidR="0034618B" w:rsidRPr="0089145A" w:rsidRDefault="0034618B" w:rsidP="0034618B">
      <w:pPr>
        <w:pStyle w:val="Defstart"/>
      </w:pPr>
      <w:r w:rsidRPr="0089145A">
        <w:rPr>
          <w:b/>
        </w:rPr>
        <w:tab/>
      </w:r>
      <w:r w:rsidRPr="0089145A">
        <w:rPr>
          <w:rStyle w:val="CharDefText"/>
        </w:rPr>
        <w:t>Act</w:t>
      </w:r>
      <w:r w:rsidRPr="0089145A">
        <w:t xml:space="preserve"> means the </w:t>
      </w:r>
      <w:r w:rsidRPr="0089145A">
        <w:rPr>
          <w:i/>
        </w:rPr>
        <w:t>Metropolitan Water Supply, Sewerage, and Drainage Act 1909</w:t>
      </w:r>
      <w:r w:rsidRPr="0089145A">
        <w:t xml:space="preserve"> </w:t>
      </w:r>
      <w:r w:rsidRPr="0089145A">
        <w:rPr>
          <w:vertAlign w:val="superscript"/>
        </w:rPr>
        <w:t>2</w:t>
      </w:r>
      <w:r w:rsidRPr="0089145A">
        <w:t>, as amended from time to time;</w:t>
      </w:r>
    </w:p>
    <w:p w:rsidR="006D5BFB" w:rsidRPr="0089145A" w:rsidRDefault="006D5BFB">
      <w:pPr>
        <w:pStyle w:val="Defstart"/>
      </w:pPr>
      <w:r w:rsidRPr="0089145A">
        <w:rPr>
          <w:b/>
        </w:rPr>
        <w:tab/>
      </w:r>
      <w:r w:rsidRPr="0089145A">
        <w:rPr>
          <w:rStyle w:val="CharDefText"/>
        </w:rPr>
        <w:t>approved</w:t>
      </w:r>
      <w:r w:rsidRPr="0089145A">
        <w:t xml:space="preserve"> means approved by the Corporation or by a duly designated officer of the Corporation;</w:t>
      </w:r>
    </w:p>
    <w:p w:rsidR="006D5BFB" w:rsidRPr="0089145A" w:rsidRDefault="006D5BFB">
      <w:pPr>
        <w:pStyle w:val="Defstart"/>
      </w:pPr>
      <w:r w:rsidRPr="0089145A">
        <w:rPr>
          <w:b/>
          <w:spacing w:val="-2"/>
        </w:rPr>
        <w:tab/>
      </w:r>
      <w:r w:rsidRPr="0089145A">
        <w:rPr>
          <w:rStyle w:val="CharDefText"/>
        </w:rPr>
        <w:t>AS/NZS</w:t>
      </w:r>
      <w:r w:rsidRPr="0089145A">
        <w:rPr>
          <w:spacing w:val="-2"/>
        </w:rPr>
        <w:t xml:space="preserve">, </w:t>
      </w:r>
      <w:r w:rsidRPr="0089145A">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sidRPr="0089145A">
        <w:rPr>
          <w:i/>
        </w:rPr>
        <w:t>Metropolitan Water Supply, Sewerage and Drainage Amendment By</w:t>
      </w:r>
      <w:r w:rsidRPr="0089145A">
        <w:rPr>
          <w:i/>
        </w:rPr>
        <w:noBreakHyphen/>
        <w:t>laws 1998</w:t>
      </w:r>
      <w:r w:rsidRPr="0089145A">
        <w:t> </w:t>
      </w:r>
      <w:r w:rsidRPr="0089145A">
        <w:rPr>
          <w:vertAlign w:val="superscript"/>
        </w:rPr>
        <w:t>1</w:t>
      </w:r>
      <w:r w:rsidRPr="0089145A">
        <w:t>;</w:t>
      </w:r>
    </w:p>
    <w:p w:rsidR="006D5BFB" w:rsidRPr="0089145A" w:rsidRDefault="006D5BFB">
      <w:pPr>
        <w:pStyle w:val="Defstart"/>
      </w:pPr>
      <w:r w:rsidRPr="0089145A">
        <w:rPr>
          <w:b/>
        </w:rPr>
        <w:tab/>
      </w:r>
      <w:r w:rsidRPr="0089145A">
        <w:rPr>
          <w:rStyle w:val="CharDefText"/>
        </w:rPr>
        <w:t>Australian Standard</w:t>
      </w:r>
      <w:r w:rsidRPr="0089145A">
        <w:t xml:space="preserve"> means a document having that title published by Standards Australia;</w:t>
      </w:r>
    </w:p>
    <w:p w:rsidR="006D5BFB" w:rsidRPr="0089145A" w:rsidRDefault="006D5BFB">
      <w:pPr>
        <w:pStyle w:val="Defstart"/>
      </w:pPr>
      <w:r w:rsidRPr="0089145A">
        <w:rPr>
          <w:b/>
        </w:rPr>
        <w:tab/>
      </w:r>
      <w:r w:rsidRPr="0089145A">
        <w:rPr>
          <w:rStyle w:val="CharDefText"/>
        </w:rPr>
        <w:t>backflow</w:t>
      </w:r>
      <w:r w:rsidRPr="0089145A">
        <w:t>, in relation to water supply installation, means the flow of water or other fluids into the water supply pipe of a property, or a watermain, from any source or sources or in a manner other than approved;</w:t>
      </w:r>
    </w:p>
    <w:p w:rsidR="006D5BFB" w:rsidRPr="0089145A" w:rsidRDefault="006D5BFB">
      <w:pPr>
        <w:pStyle w:val="Defstart"/>
      </w:pPr>
      <w:r w:rsidRPr="0089145A">
        <w:rPr>
          <w:b/>
        </w:rPr>
        <w:tab/>
      </w:r>
      <w:r w:rsidRPr="0089145A">
        <w:rPr>
          <w:rStyle w:val="CharDefText"/>
        </w:rPr>
        <w:t>bore</w:t>
      </w:r>
      <w:r w:rsidRPr="0089145A">
        <w:t xml:space="preserve">, </w:t>
      </w:r>
      <w:r w:rsidRPr="0089145A">
        <w:rPr>
          <w:rStyle w:val="CharDefText"/>
        </w:rPr>
        <w:t>diameter</w:t>
      </w:r>
      <w:r w:rsidRPr="0089145A">
        <w:t xml:space="preserve"> or </w:t>
      </w:r>
      <w:r w:rsidRPr="0089145A">
        <w:rPr>
          <w:rStyle w:val="CharDefText"/>
        </w:rPr>
        <w:t>size</w:t>
      </w:r>
      <w:r w:rsidRPr="0089145A">
        <w:t>, in reference to —</w:t>
      </w:r>
    </w:p>
    <w:p w:rsidR="006D5BFB" w:rsidRPr="0089145A" w:rsidRDefault="006D5BFB">
      <w:pPr>
        <w:pStyle w:val="Defpara"/>
        <w:spacing w:before="60"/>
      </w:pPr>
      <w:r w:rsidRPr="0089145A">
        <w:tab/>
        <w:t>(a)</w:t>
      </w:r>
      <w:r w:rsidRPr="0089145A">
        <w:tab/>
        <w:t>any pipe of copper or brass, means the external diameter of the pipe; and</w:t>
      </w:r>
    </w:p>
    <w:p w:rsidR="006D5BFB" w:rsidRPr="0089145A" w:rsidRDefault="006D5BFB">
      <w:pPr>
        <w:pStyle w:val="Defpara"/>
        <w:spacing w:before="60"/>
      </w:pPr>
      <w:r w:rsidRPr="0089145A">
        <w:tab/>
        <w:t>(b)</w:t>
      </w:r>
      <w:r w:rsidRPr="0089145A">
        <w:tab/>
        <w:t>any pipe of any other material, means the internal diameter of the pipe;</w:t>
      </w:r>
    </w:p>
    <w:p w:rsidR="006D5BFB" w:rsidRPr="0089145A" w:rsidRDefault="006D5BFB">
      <w:pPr>
        <w:pStyle w:val="Defstart"/>
        <w:spacing w:before="60"/>
      </w:pPr>
      <w:r w:rsidRPr="0089145A">
        <w:rPr>
          <w:b/>
        </w:rPr>
        <w:tab/>
      </w:r>
      <w:r w:rsidRPr="0089145A">
        <w:rPr>
          <w:rStyle w:val="CharDefText"/>
        </w:rPr>
        <w:t>branch property sewer</w:t>
      </w:r>
      <w:r w:rsidRPr="0089145A">
        <w:t xml:space="preserve"> means any branch off a property sewer;</w:t>
      </w:r>
    </w:p>
    <w:p w:rsidR="006D5BFB" w:rsidRPr="0089145A" w:rsidRDefault="006D5BFB">
      <w:pPr>
        <w:pStyle w:val="Defstart"/>
        <w:spacing w:before="60"/>
      </w:pPr>
      <w:r w:rsidRPr="0089145A">
        <w:rPr>
          <w:b/>
        </w:rPr>
        <w:tab/>
      </w:r>
      <w:r w:rsidRPr="0089145A">
        <w:rPr>
          <w:rStyle w:val="CharDefText"/>
        </w:rPr>
        <w:t>commercial type</w:t>
      </w:r>
      <w:r w:rsidRPr="0089145A">
        <w:t xml:space="preserve"> means other than domestic type;</w:t>
      </w:r>
    </w:p>
    <w:p w:rsidR="006D5BFB" w:rsidRPr="0089145A" w:rsidRDefault="006D5BFB">
      <w:pPr>
        <w:pStyle w:val="Defstart"/>
        <w:spacing w:before="60"/>
      </w:pPr>
      <w:r w:rsidRPr="0089145A">
        <w:rPr>
          <w:b/>
        </w:rPr>
        <w:tab/>
      </w:r>
      <w:r w:rsidRPr="0089145A">
        <w:rPr>
          <w:rStyle w:val="CharDefText"/>
        </w:rPr>
        <w:t>container</w:t>
      </w:r>
      <w:r w:rsidRPr="0089145A">
        <w:t xml:space="preserve"> means the vessel in which the heated water is stored; sometimes referred to as the storage container, cylinder or tank;</w:t>
      </w:r>
    </w:p>
    <w:p w:rsidR="006D5BFB" w:rsidRPr="0089145A" w:rsidRDefault="006D5BFB">
      <w:pPr>
        <w:pStyle w:val="Defstart"/>
        <w:spacing w:before="60"/>
      </w:pPr>
      <w:r w:rsidRPr="0089145A">
        <w:rPr>
          <w:b/>
        </w:rPr>
        <w:tab/>
      </w:r>
      <w:r w:rsidRPr="0089145A">
        <w:rPr>
          <w:rStyle w:val="CharDefText"/>
        </w:rPr>
        <w:t>cross connection</w:t>
      </w:r>
      <w:r w:rsidRPr="0089145A">
        <w:t xml:space="preserve"> means any connection or arrangement, physical or otherwise, between any potable water supply system directly connected to a water main, and any fixture, storage tank, receptacle, equipment or device, through which it may be possible for any non</w:t>
      </w:r>
      <w:r w:rsidRPr="0089145A">
        <w:noBreakHyphen/>
        <w:t>potable, used, unclean, polluted or contaminated water, or any other substance, to enter any part of such potable water supply system under any conditions;</w:t>
      </w:r>
    </w:p>
    <w:p w:rsidR="00295DDB" w:rsidRPr="0089145A" w:rsidRDefault="00295DDB" w:rsidP="00295DDB">
      <w:pPr>
        <w:pStyle w:val="Defstart"/>
      </w:pPr>
      <w:r w:rsidRPr="0089145A">
        <w:tab/>
      </w:r>
      <w:r w:rsidRPr="0089145A">
        <w:rPr>
          <w:rStyle w:val="CharDefText"/>
        </w:rPr>
        <w:t>Dangerous Goods Storage Regulations</w:t>
      </w:r>
      <w:r w:rsidRPr="0089145A">
        <w:t xml:space="preserve"> means the </w:t>
      </w:r>
      <w:r w:rsidRPr="0089145A">
        <w:rPr>
          <w:i/>
        </w:rPr>
        <w:t>Dangerous Goods Safety (Storage and Handling of Non</w:t>
      </w:r>
      <w:r w:rsidRPr="0089145A">
        <w:rPr>
          <w:i/>
        </w:rPr>
        <w:noBreakHyphen/>
        <w:t>explosives) Regulations 2007</w:t>
      </w:r>
      <w:r w:rsidRPr="0089145A">
        <w:rPr>
          <w:iCs/>
        </w:rPr>
        <w:t>;</w:t>
      </w:r>
    </w:p>
    <w:p w:rsidR="006D5BFB" w:rsidRPr="0089145A" w:rsidRDefault="006D5BFB">
      <w:pPr>
        <w:pStyle w:val="Defstart"/>
        <w:spacing w:before="60"/>
      </w:pPr>
      <w:r w:rsidRPr="0089145A">
        <w:rPr>
          <w:b/>
        </w:rPr>
        <w:tab/>
      </w:r>
      <w:r w:rsidRPr="0089145A">
        <w:rPr>
          <w:rStyle w:val="CharDefText"/>
        </w:rPr>
        <w:t>discharge pipe</w:t>
      </w:r>
      <w:r w:rsidRPr="0089145A">
        <w:t xml:space="preserve"> means any pipe for the conveyance of sewage or trade waste;</w:t>
      </w:r>
    </w:p>
    <w:p w:rsidR="006D5BFB" w:rsidRPr="0089145A" w:rsidRDefault="006D5BFB">
      <w:pPr>
        <w:pStyle w:val="Defstart"/>
        <w:spacing w:before="60"/>
      </w:pPr>
      <w:r w:rsidRPr="0089145A">
        <w:rPr>
          <w:b/>
        </w:rPr>
        <w:tab/>
      </w:r>
      <w:r w:rsidRPr="0089145A">
        <w:rPr>
          <w:rStyle w:val="CharDefText"/>
        </w:rPr>
        <w:t>disconnector trap</w:t>
      </w:r>
      <w:r w:rsidRPr="0089145A">
        <w:t xml:space="preserve"> means a trap used in the separate pipe system for isolating or disconnecting waste pipes from the property sewer and soil pipes and for providing inlet ventilation to the waste pipe or pipes discharging into it;</w:t>
      </w:r>
    </w:p>
    <w:p w:rsidR="006D5BFB" w:rsidRPr="0089145A" w:rsidRDefault="006D5BFB">
      <w:pPr>
        <w:pStyle w:val="Defstart"/>
        <w:spacing w:before="60"/>
      </w:pPr>
      <w:r w:rsidRPr="0089145A">
        <w:rPr>
          <w:b/>
        </w:rPr>
        <w:tab/>
      </w:r>
      <w:r w:rsidRPr="0089145A">
        <w:rPr>
          <w:rStyle w:val="CharDefText"/>
        </w:rPr>
        <w:t>domestic purposes</w:t>
      </w:r>
      <w:r w:rsidRPr="0089145A">
        <w:t xml:space="preserve">, in relation to the supply of water, means the supply of water to rated land classified as residential under the </w:t>
      </w:r>
      <w:r w:rsidRPr="0089145A">
        <w:rPr>
          <w:i/>
        </w:rPr>
        <w:t>Water Agencies (Charges) By</w:t>
      </w:r>
      <w:r w:rsidRPr="0089145A">
        <w:rPr>
          <w:i/>
        </w:rPr>
        <w:noBreakHyphen/>
        <w:t>laws 1987</w:t>
      </w:r>
      <w:r w:rsidRPr="0089145A">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rsidRPr="0089145A">
        <w:noBreakHyphen/>
        <w:t>laws shall include water used for toilet, ablution or kitchen purposes in land rated as industrial or commercial;</w:t>
      </w:r>
    </w:p>
    <w:p w:rsidR="006D5BFB" w:rsidRPr="0089145A" w:rsidRDefault="006D5BFB">
      <w:pPr>
        <w:pStyle w:val="Defstart"/>
      </w:pPr>
      <w:r w:rsidRPr="0089145A">
        <w:rPr>
          <w:b/>
        </w:rPr>
        <w:tab/>
      </w:r>
      <w:r w:rsidRPr="0089145A">
        <w:rPr>
          <w:rStyle w:val="CharDefText"/>
        </w:rPr>
        <w:t>domestic sewage</w:t>
      </w:r>
      <w:r w:rsidRPr="0089145A">
        <w:t xml:space="preserve"> means all faecal matter, urine, household slops and household liquid refuse;</w:t>
      </w:r>
    </w:p>
    <w:p w:rsidR="006D5BFB" w:rsidRPr="0089145A" w:rsidRDefault="006D5BFB">
      <w:pPr>
        <w:pStyle w:val="Defstart"/>
      </w:pPr>
      <w:r w:rsidRPr="0089145A">
        <w:rPr>
          <w:b/>
        </w:rPr>
        <w:tab/>
      </w:r>
      <w:r w:rsidRPr="0089145A">
        <w:rPr>
          <w:rStyle w:val="CharDefText"/>
        </w:rPr>
        <w:t>domestic type</w:t>
      </w:r>
      <w:r w:rsidRPr="0089145A">
        <w:t xml:space="preserve"> means a fixture or appliance which is designed for use in residential situations. A fixture or appliance of this type may be installed in a non</w:t>
      </w:r>
      <w:r w:rsidRPr="0089145A">
        <w:noBreakHyphen/>
        <w:t>residential building, but the sewage which it discharges shall be similar to that which would be discharged if installed in a residential situation;</w:t>
      </w:r>
    </w:p>
    <w:p w:rsidR="006D5BFB" w:rsidRPr="0089145A" w:rsidRDefault="006D5BFB">
      <w:pPr>
        <w:pStyle w:val="Defstart"/>
      </w:pPr>
      <w:r w:rsidRPr="0089145A">
        <w:rPr>
          <w:b/>
        </w:rPr>
        <w:tab/>
      </w:r>
      <w:r w:rsidRPr="0089145A">
        <w:rPr>
          <w:rStyle w:val="CharDefText"/>
        </w:rPr>
        <w:t>educt vent</w:t>
      </w:r>
      <w:r w:rsidRPr="0089145A">
        <w:t xml:space="preserve"> means an opening or pipe for the exit of air from a soil pipe, waste pipe, combined waste pipe or property sewer;</w:t>
      </w:r>
    </w:p>
    <w:p w:rsidR="006D5BFB" w:rsidRPr="0089145A" w:rsidRDefault="006D5BFB">
      <w:pPr>
        <w:pStyle w:val="Defstart"/>
      </w:pPr>
      <w:r w:rsidRPr="0089145A">
        <w:rPr>
          <w:b/>
        </w:rPr>
        <w:tab/>
      </w:r>
      <w:r w:rsidRPr="0089145A">
        <w:rPr>
          <w:rStyle w:val="CharDefText"/>
        </w:rPr>
        <w:t>feeder</w:t>
      </w:r>
      <w:r w:rsidRPr="0089145A">
        <w:t xml:space="preserve"> means any water course, creek, stream or other channel with either perennial or intermittent flow whereby water can be conveyed to any reservoir;</w:t>
      </w:r>
    </w:p>
    <w:p w:rsidR="006D5BFB" w:rsidRPr="0089145A" w:rsidRDefault="006D5BFB">
      <w:pPr>
        <w:pStyle w:val="Defstart"/>
      </w:pPr>
      <w:r w:rsidRPr="0089145A">
        <w:rPr>
          <w:b/>
        </w:rPr>
        <w:tab/>
      </w:r>
      <w:r w:rsidRPr="0089145A">
        <w:rPr>
          <w:rStyle w:val="CharDefText"/>
        </w:rPr>
        <w:t>flat</w:t>
      </w:r>
      <w:r w:rsidRPr="0089145A">
        <w:t xml:space="preserve"> means a suite of rooms used or intended or adapted for use as a separate habitation and comprised in a building containing one or more similar suites;</w:t>
      </w:r>
    </w:p>
    <w:p w:rsidR="006D5BFB" w:rsidRPr="0089145A" w:rsidRDefault="006D5BFB">
      <w:pPr>
        <w:pStyle w:val="Defstart"/>
      </w:pPr>
      <w:r w:rsidRPr="0089145A">
        <w:rPr>
          <w:b/>
        </w:rPr>
        <w:tab/>
      </w:r>
      <w:r w:rsidRPr="0089145A">
        <w:rPr>
          <w:rStyle w:val="CharDefText"/>
        </w:rPr>
        <w:t>garden purposes</w:t>
      </w:r>
      <w:r w:rsidRPr="0089145A">
        <w:t>, in relation to the supply of water, means the use of water for watering lawns and gardens appurtenant to land, including lawns and gardens growing in a street or road adjoining the land;</w:t>
      </w:r>
    </w:p>
    <w:p w:rsidR="006D5BFB" w:rsidRPr="0089145A" w:rsidRDefault="006D5BFB">
      <w:pPr>
        <w:pStyle w:val="Defstart"/>
      </w:pPr>
      <w:r w:rsidRPr="0089145A">
        <w:rPr>
          <w:b/>
        </w:rPr>
        <w:tab/>
      </w:r>
      <w:r w:rsidRPr="0089145A">
        <w:rPr>
          <w:rStyle w:val="CharDefText"/>
        </w:rPr>
        <w:t>ground</w:t>
      </w:r>
      <w:r w:rsidRPr="0089145A">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6D5BFB" w:rsidRPr="0089145A" w:rsidRDefault="006D5BFB">
      <w:pPr>
        <w:pStyle w:val="Defstart"/>
      </w:pPr>
      <w:r w:rsidRPr="0089145A">
        <w:rPr>
          <w:b/>
        </w:rPr>
        <w:tab/>
      </w:r>
      <w:r w:rsidRPr="0089145A">
        <w:rPr>
          <w:rStyle w:val="CharDefText"/>
        </w:rPr>
        <w:t>high</w:t>
      </w:r>
      <w:r w:rsidRPr="0089145A">
        <w:rPr>
          <w:rStyle w:val="CharDefText"/>
        </w:rPr>
        <w:noBreakHyphen/>
        <w:t>water mark</w:t>
      </w:r>
      <w:r w:rsidRPr="0089145A">
        <w:t xml:space="preserve"> means the level of full supply of any reservoir or feeder thereto;</w:t>
      </w:r>
    </w:p>
    <w:p w:rsidR="006D5BFB" w:rsidRPr="0089145A" w:rsidRDefault="006D5BFB">
      <w:pPr>
        <w:pStyle w:val="Defstart"/>
      </w:pPr>
      <w:r w:rsidRPr="0089145A">
        <w:rPr>
          <w:b/>
        </w:rPr>
        <w:tab/>
      </w:r>
      <w:r w:rsidRPr="0089145A">
        <w:rPr>
          <w:rStyle w:val="CharDefText"/>
        </w:rPr>
        <w:t>indirectly connected</w:t>
      </w:r>
      <w:r w:rsidRPr="0089145A">
        <w:t xml:space="preserve"> means interrupted by a water seal or air gap as applicable to the situation;</w:t>
      </w:r>
    </w:p>
    <w:p w:rsidR="006D5BFB" w:rsidRPr="0089145A" w:rsidRDefault="006D5BFB">
      <w:pPr>
        <w:pStyle w:val="Defstart"/>
      </w:pPr>
      <w:r w:rsidRPr="0089145A">
        <w:rPr>
          <w:b/>
        </w:rPr>
        <w:tab/>
      </w:r>
      <w:r w:rsidRPr="0089145A">
        <w:rPr>
          <w:rStyle w:val="CharDefText"/>
        </w:rPr>
        <w:t>induct vent</w:t>
      </w:r>
      <w:r w:rsidRPr="0089145A">
        <w:t xml:space="preserve"> means an opening or pipe for the admission of air to a soil pipe, waste pipe, combined waste pipe or property sewer;</w:t>
      </w:r>
    </w:p>
    <w:p w:rsidR="006D5BFB" w:rsidRPr="0089145A" w:rsidRDefault="006D5BFB">
      <w:pPr>
        <w:pStyle w:val="Defstart"/>
      </w:pPr>
      <w:r w:rsidRPr="0089145A">
        <w:rPr>
          <w:b/>
        </w:rPr>
        <w:tab/>
      </w:r>
      <w:r w:rsidRPr="0089145A">
        <w:rPr>
          <w:rStyle w:val="CharDefText"/>
        </w:rPr>
        <w:t>industrial waste</w:t>
      </w:r>
      <w:r w:rsidRPr="0089145A">
        <w:t xml:space="preserve"> means the liquid, solid or gaseous refuse from any business, industry, warehouse or manufacturing premises other than domestic sewage, stormwater, or unpolluted water;</w:t>
      </w:r>
    </w:p>
    <w:p w:rsidR="006D5BFB" w:rsidRPr="0089145A" w:rsidRDefault="006D5BFB">
      <w:pPr>
        <w:pStyle w:val="Defstart"/>
      </w:pPr>
      <w:r w:rsidRPr="0089145A">
        <w:rPr>
          <w:b/>
        </w:rPr>
        <w:tab/>
      </w:r>
      <w:r w:rsidRPr="0089145A">
        <w:rPr>
          <w:rStyle w:val="CharDefText"/>
        </w:rPr>
        <w:t>inspector</w:t>
      </w:r>
      <w:r w:rsidRPr="0089145A">
        <w:t xml:space="preserve"> means any person appointed by the Corporation for purposes connected with the administration of these by</w:t>
      </w:r>
      <w:r w:rsidRPr="0089145A">
        <w:noBreakHyphen/>
        <w:t>laws, and also any person acting in the capacity of ranger of any proclaimed catchment area;</w:t>
      </w:r>
    </w:p>
    <w:p w:rsidR="006D5BFB" w:rsidRPr="0089145A" w:rsidRDefault="006D5BFB">
      <w:pPr>
        <w:pStyle w:val="Defstart"/>
      </w:pPr>
      <w:r w:rsidRPr="0089145A">
        <w:rPr>
          <w:b/>
        </w:rPr>
        <w:tab/>
      </w:r>
      <w:r w:rsidRPr="0089145A">
        <w:rPr>
          <w:rStyle w:val="CharDefText"/>
        </w:rPr>
        <w:t>licensed plumber</w:t>
      </w:r>
      <w:r w:rsidRPr="0089145A">
        <w:t xml:space="preserve"> means a person who holds a plumbing contractor’s licence under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observation well</w:t>
      </w:r>
      <w:r w:rsidRPr="0089145A">
        <w:t xml:space="preserve"> means a well constructed for the purposes of observing the depth to the ground water from the top of the well, and for obtaining samples of the ground water;</w:t>
      </w:r>
    </w:p>
    <w:p w:rsidR="006D5BFB" w:rsidRPr="0089145A" w:rsidRDefault="006D5BFB">
      <w:pPr>
        <w:pStyle w:val="Defstart"/>
      </w:pPr>
      <w:r w:rsidRPr="0089145A">
        <w:rPr>
          <w:b/>
        </w:rPr>
        <w:tab/>
      </w:r>
      <w:r w:rsidRPr="0089145A">
        <w:rPr>
          <w:rStyle w:val="CharDefText"/>
        </w:rPr>
        <w:t>pesticides</w:t>
      </w:r>
      <w:r w:rsidRPr="0089145A">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295DDB" w:rsidRPr="0089145A" w:rsidRDefault="00295DDB" w:rsidP="00295DDB">
      <w:pPr>
        <w:pStyle w:val="Defstart"/>
      </w:pPr>
      <w:r w:rsidRPr="0089145A">
        <w:tab/>
      </w:r>
      <w:r w:rsidRPr="0089145A">
        <w:rPr>
          <w:rStyle w:val="CharDefText"/>
        </w:rPr>
        <w:t>petroleum product</w:t>
      </w:r>
      <w:r w:rsidRPr="0089145A">
        <w:t xml:space="preserve"> has the meaning given in the Dangerous Goods Storage Regulations regulation 4;</w:t>
      </w:r>
    </w:p>
    <w:p w:rsidR="006D5BFB" w:rsidRPr="0089145A" w:rsidRDefault="006D5BFB">
      <w:pPr>
        <w:pStyle w:val="Defstart"/>
      </w:pPr>
      <w:r w:rsidRPr="0089145A">
        <w:rPr>
          <w:b/>
        </w:rPr>
        <w:tab/>
      </w:r>
      <w:r w:rsidRPr="0089145A">
        <w:rPr>
          <w:rStyle w:val="CharDefText"/>
        </w:rPr>
        <w:t>pipework</w:t>
      </w:r>
      <w:r w:rsidRPr="0089145A">
        <w:t xml:space="preserve"> is the assembly of pipes and fittings;</w:t>
      </w:r>
    </w:p>
    <w:p w:rsidR="006D5BFB" w:rsidRPr="0089145A" w:rsidRDefault="006D5BFB">
      <w:pPr>
        <w:pStyle w:val="Defstart"/>
      </w:pPr>
      <w:r w:rsidRPr="0089145A">
        <w:rPr>
          <w:b/>
        </w:rPr>
        <w:tab/>
      </w:r>
      <w:r w:rsidRPr="0089145A">
        <w:rPr>
          <w:rStyle w:val="CharDefText"/>
        </w:rPr>
        <w:t>plumbing standards</w:t>
      </w:r>
      <w:r w:rsidRPr="0089145A">
        <w:t xml:space="preserve"> has the meaning given to that term in regulation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private service</w:t>
      </w:r>
      <w:r w:rsidRPr="0089145A">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rsidR="006D5BFB" w:rsidRPr="0089145A" w:rsidRDefault="006D5BFB">
      <w:pPr>
        <w:pStyle w:val="Defstart"/>
      </w:pPr>
      <w:r w:rsidRPr="0089145A">
        <w:rPr>
          <w:b/>
        </w:rPr>
        <w:tab/>
      </w:r>
      <w:r w:rsidRPr="0089145A">
        <w:rPr>
          <w:rStyle w:val="CharDefText"/>
        </w:rPr>
        <w:t>production well</w:t>
      </w:r>
      <w:r w:rsidRPr="0089145A">
        <w:t xml:space="preserve"> means a well owned and operated by the Corporation and from which groundwater is extracted for the provision of a public water supply;</w:t>
      </w:r>
    </w:p>
    <w:p w:rsidR="006D5BFB" w:rsidRPr="0089145A" w:rsidRDefault="006D5BFB">
      <w:pPr>
        <w:pStyle w:val="Defstart"/>
      </w:pPr>
      <w:r w:rsidRPr="0089145A">
        <w:rPr>
          <w:b/>
        </w:rPr>
        <w:tab/>
      </w:r>
      <w:r w:rsidRPr="0089145A">
        <w:rPr>
          <w:rStyle w:val="CharDefText"/>
        </w:rPr>
        <w:t>residential building</w:t>
      </w:r>
      <w:r w:rsidRPr="0089145A">
        <w:t xml:space="preserve"> means a building in which sleeping accommodation is provided for persons other than caretakers and their families and includes dwellings, tenements, flats, hotels, lodging houses, dormitories, hospitals and motels;</w:t>
      </w:r>
    </w:p>
    <w:p w:rsidR="006D5BFB" w:rsidRPr="0089145A" w:rsidRDefault="006D5BFB">
      <w:pPr>
        <w:pStyle w:val="Defstart"/>
      </w:pPr>
      <w:r w:rsidRPr="0089145A">
        <w:rPr>
          <w:b/>
        </w:rPr>
        <w:tab/>
      </w:r>
      <w:r w:rsidRPr="0089145A">
        <w:rPr>
          <w:rStyle w:val="CharDefText"/>
        </w:rPr>
        <w:t>sanitary plumbing</w:t>
      </w:r>
      <w:r w:rsidRPr="0089145A">
        <w:t xml:space="preserve"> means plumbing that is the result of sanitary plumbing work as defined in regulation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spill level</w:t>
      </w:r>
      <w:r w:rsidRPr="0089145A">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6D5BFB" w:rsidRPr="0089145A" w:rsidRDefault="006D5BFB">
      <w:pPr>
        <w:pStyle w:val="Defstart"/>
      </w:pPr>
      <w:r w:rsidRPr="0089145A">
        <w:rPr>
          <w:b/>
        </w:rPr>
        <w:tab/>
      </w:r>
      <w:r w:rsidRPr="0089145A">
        <w:rPr>
          <w:rStyle w:val="CharDefText"/>
        </w:rPr>
        <w:t>trade waste</w:t>
      </w:r>
      <w:r w:rsidRPr="0089145A">
        <w:t xml:space="preserve"> means liquid waste, other than domestic sewage and as defined by the Corporation. See </w:t>
      </w:r>
      <w:r w:rsidRPr="0089145A">
        <w:rPr>
          <w:b/>
          <w:i/>
        </w:rPr>
        <w:t>industrial waste</w:t>
      </w:r>
      <w:r w:rsidRPr="0089145A">
        <w:t>;</w:t>
      </w:r>
    </w:p>
    <w:p w:rsidR="00295DDB" w:rsidRPr="0089145A" w:rsidRDefault="00295DDB" w:rsidP="00295DDB">
      <w:pPr>
        <w:pStyle w:val="Defstart"/>
      </w:pPr>
      <w:r w:rsidRPr="0089145A">
        <w:tab/>
      </w:r>
      <w:r w:rsidRPr="0089145A">
        <w:rPr>
          <w:rStyle w:val="CharDefText"/>
        </w:rPr>
        <w:t>underground storage or handling system</w:t>
      </w:r>
      <w:r w:rsidRPr="0089145A">
        <w:t xml:space="preserve"> means an underground storage or handling system as defined in the Dangerous Goods Storage Regulations regulation 4;</w:t>
      </w:r>
    </w:p>
    <w:p w:rsidR="006D5BFB" w:rsidRPr="0089145A" w:rsidRDefault="006D5BFB">
      <w:pPr>
        <w:pStyle w:val="Defstart"/>
      </w:pPr>
      <w:r w:rsidRPr="0089145A">
        <w:rPr>
          <w:b/>
        </w:rPr>
        <w:tab/>
      </w:r>
      <w:r w:rsidRPr="0089145A">
        <w:rPr>
          <w:rStyle w:val="CharDefText"/>
        </w:rPr>
        <w:t>vent pipe</w:t>
      </w:r>
      <w:r w:rsidRPr="0089145A">
        <w:t xml:space="preserve"> means any pipe used or intended to be used for ventilating soil pipes, waste pipes, property sewers, traps, connections or sewers;</w:t>
      </w:r>
    </w:p>
    <w:p w:rsidR="006D5BFB" w:rsidRPr="0089145A" w:rsidRDefault="006D5BFB">
      <w:pPr>
        <w:pStyle w:val="Defstart"/>
      </w:pPr>
      <w:r w:rsidRPr="0089145A">
        <w:rPr>
          <w:b/>
        </w:rPr>
        <w:tab/>
      </w:r>
      <w:r w:rsidRPr="0089145A">
        <w:rPr>
          <w:rStyle w:val="CharDefText"/>
        </w:rPr>
        <w:t>vent stack</w:t>
      </w:r>
      <w:r w:rsidRPr="0089145A">
        <w:t xml:space="preserve"> means a vertical vent pipe installed primarily for the purpose of providing circulation of air to and from any part of a property sewer on the sewerage system;</w:t>
      </w:r>
    </w:p>
    <w:p w:rsidR="006D5BFB" w:rsidRPr="0089145A" w:rsidRDefault="006D5BFB">
      <w:pPr>
        <w:pStyle w:val="Defstart"/>
      </w:pPr>
      <w:r w:rsidRPr="0089145A">
        <w:rPr>
          <w:b/>
        </w:rPr>
        <w:tab/>
      </w:r>
      <w:r w:rsidRPr="0089145A">
        <w:rPr>
          <w:rStyle w:val="CharDefText"/>
        </w:rPr>
        <w:t>vented</w:t>
      </w:r>
      <w:r w:rsidRPr="0089145A">
        <w:t xml:space="preserve"> refers to a discharge pipe with a vent connected at its upstream end;</w:t>
      </w:r>
    </w:p>
    <w:p w:rsidR="006D5BFB" w:rsidRPr="0089145A" w:rsidRDefault="006D5BFB">
      <w:pPr>
        <w:pStyle w:val="Defstart"/>
      </w:pPr>
      <w:r w:rsidRPr="0089145A">
        <w:rPr>
          <w:b/>
        </w:rPr>
        <w:tab/>
      </w:r>
      <w:r w:rsidRPr="0089145A">
        <w:rPr>
          <w:rStyle w:val="CharDefText"/>
        </w:rPr>
        <w:t>waste pipe</w:t>
      </w:r>
      <w:r w:rsidRPr="0089145A">
        <w:t xml:space="preserve"> means a pipe which conveys the discharge from waste fixtures only;</w:t>
      </w:r>
    </w:p>
    <w:p w:rsidR="006D5BFB" w:rsidRPr="0089145A" w:rsidRDefault="006D5BFB">
      <w:pPr>
        <w:pStyle w:val="Defstart"/>
      </w:pPr>
      <w:r w:rsidRPr="0089145A">
        <w:rPr>
          <w:b/>
        </w:rPr>
        <w:tab/>
      </w:r>
      <w:r w:rsidRPr="0089145A">
        <w:rPr>
          <w:rStyle w:val="CharDefText"/>
        </w:rPr>
        <w:t>water heater</w:t>
      </w:r>
      <w:r w:rsidRPr="0089145A">
        <w:t xml:space="preserve"> means an appliance, usually self</w:t>
      </w:r>
      <w:r w:rsidRPr="0089145A">
        <w:noBreakHyphen/>
        <w:t>contained, for heating water which is either stored in it or passing through it;</w:t>
      </w:r>
    </w:p>
    <w:p w:rsidR="006D5BFB" w:rsidRPr="0089145A" w:rsidRDefault="006D5BFB">
      <w:pPr>
        <w:pStyle w:val="Defstart"/>
        <w:keepNext/>
      </w:pPr>
      <w:r w:rsidRPr="0089145A">
        <w:rPr>
          <w:b/>
        </w:rPr>
        <w:tab/>
      </w:r>
      <w:r w:rsidRPr="0089145A">
        <w:rPr>
          <w:rStyle w:val="CharDefText"/>
        </w:rPr>
        <w:t>water seal</w:t>
      </w:r>
      <w:r w:rsidRPr="0089145A">
        <w:t xml:space="preserve"> or </w:t>
      </w:r>
      <w:r w:rsidRPr="0089145A">
        <w:rPr>
          <w:rStyle w:val="CharDefText"/>
        </w:rPr>
        <w:t>trap seal</w:t>
      </w:r>
      <w:r w:rsidRPr="0089145A">
        <w:t xml:space="preserve"> means the vertical distance between the dip and the crown weir of a trap as shown in sketch;</w:t>
      </w:r>
    </w:p>
    <w:p w:rsidR="006D5BFB" w:rsidRPr="0089145A" w:rsidRDefault="00002809">
      <w:pPr>
        <w:pStyle w:val="Defpara"/>
        <w:jc w:val="center"/>
      </w:pPr>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rsidR="006D5BFB" w:rsidRPr="0089145A" w:rsidRDefault="006D5BFB">
      <w:pPr>
        <w:pStyle w:val="MiscellaneousBody"/>
        <w:spacing w:before="80"/>
        <w:jc w:val="center"/>
        <w:rPr>
          <w:snapToGrid w:val="0"/>
          <w:u w:val="single"/>
        </w:rPr>
      </w:pPr>
      <w:r w:rsidRPr="0089145A">
        <w:rPr>
          <w:snapToGrid w:val="0"/>
          <w:u w:val="single"/>
        </w:rPr>
        <w:t>FIGURE 1.2 TRAPS</w:t>
      </w:r>
    </w:p>
    <w:p w:rsidR="006D5BFB" w:rsidRPr="0089145A" w:rsidRDefault="006D5BFB">
      <w:pPr>
        <w:pStyle w:val="Defstart"/>
      </w:pPr>
      <w:r w:rsidRPr="0089145A">
        <w:rPr>
          <w:b/>
        </w:rPr>
        <w:tab/>
      </w:r>
      <w:r w:rsidRPr="0089145A">
        <w:rPr>
          <w:rStyle w:val="CharDefText"/>
        </w:rPr>
        <w:t>water service</w:t>
      </w:r>
      <w:r w:rsidRPr="0089145A">
        <w:t xml:space="preserve"> means the pipes and fittings used or intended to be used for the supply of water from a watermain up to and including the meter assembly and temporary building standpipe, if any, of each property;</w:t>
      </w:r>
    </w:p>
    <w:p w:rsidR="00295DDB" w:rsidRPr="0089145A" w:rsidRDefault="00295DDB" w:rsidP="00295DDB">
      <w:pPr>
        <w:pStyle w:val="Defstart"/>
      </w:pPr>
      <w:r w:rsidRPr="0089145A">
        <w:tab/>
      </w:r>
      <w:r w:rsidRPr="0089145A">
        <w:rPr>
          <w:rStyle w:val="CharDefText"/>
        </w:rPr>
        <w:t>works</w:t>
      </w:r>
      <w:r w:rsidRPr="0089145A">
        <w:t xml:space="preserve"> has the meaning given in the </w:t>
      </w:r>
      <w:r w:rsidRPr="0089145A">
        <w:rPr>
          <w:i/>
        </w:rPr>
        <w:t>Water Agencies (Powers) Act 1984</w:t>
      </w:r>
      <w:r w:rsidRPr="0089145A">
        <w:t xml:space="preserve"> section 3(1);</w:t>
      </w:r>
    </w:p>
    <w:p w:rsidR="006D5BFB" w:rsidRPr="0089145A" w:rsidRDefault="006D5BFB">
      <w:pPr>
        <w:pStyle w:val="Defstart"/>
      </w:pPr>
      <w:r w:rsidRPr="0089145A">
        <w:rPr>
          <w:b/>
        </w:rPr>
        <w:tab/>
      </w:r>
      <w:r w:rsidRPr="0089145A">
        <w:rPr>
          <w:rStyle w:val="CharDefText"/>
        </w:rPr>
        <w:t>yard gully</w:t>
      </w:r>
      <w:r w:rsidRPr="0089145A">
        <w:t xml:space="preserve"> means a disconnector trap which is used externally and fitted with a basin top and grating.</w:t>
      </w:r>
    </w:p>
    <w:p w:rsidR="006D5BFB" w:rsidRPr="0089145A" w:rsidRDefault="006D5BFB">
      <w:pPr>
        <w:pStyle w:val="Footnotesection"/>
      </w:pPr>
      <w:r w:rsidRPr="0089145A">
        <w:tab/>
        <w:t>[By</w:t>
      </w:r>
      <w:r w:rsidRPr="0089145A">
        <w:noBreakHyphen/>
        <w:t>law 1.1 amended in Gazette 24 Dec 1982 p. 4924</w:t>
      </w:r>
      <w:r w:rsidRPr="0089145A">
        <w:noBreakHyphen/>
        <w:t>5; 29 Jun 1989 p. 1888; 21 Sep 1990 p. 4952; 29 Dec 1995 p. 6319</w:t>
      </w:r>
      <w:r w:rsidRPr="0089145A">
        <w:noBreakHyphen/>
        <w:t>20 and 6324; 4 Feb 1997 p. 713; 25 Aug 1998 p. 4724</w:t>
      </w:r>
      <w:r w:rsidRPr="0089145A">
        <w:noBreakHyphen/>
        <w:t>5; 16 Jun 2000 p. 2959; 28 Jun 2004 p. 2373</w:t>
      </w:r>
      <w:r w:rsidRPr="0089145A">
        <w:noBreakHyphen/>
        <w:t>4; 13 Apr 2007 p. 1686; 23 May 2008 p. 2009</w:t>
      </w:r>
      <w:r w:rsidR="00295DDB" w:rsidRPr="0089145A">
        <w:t>; 21 Apr 2011 p. 1473</w:t>
      </w:r>
      <w:r w:rsidRPr="0089145A">
        <w:t>.]</w:t>
      </w:r>
    </w:p>
    <w:p w:rsidR="006D5BFB" w:rsidRPr="0089145A" w:rsidRDefault="006D5BFB">
      <w:pPr>
        <w:pStyle w:val="Ednotesection"/>
        <w:rPr>
          <w:b/>
        </w:rPr>
      </w:pPr>
      <w:r w:rsidRPr="0089145A">
        <w:t>[</w:t>
      </w:r>
      <w:r w:rsidRPr="0089145A">
        <w:rPr>
          <w:b/>
        </w:rPr>
        <w:t>1.2</w:t>
      </w:r>
      <w:r w:rsidRPr="0089145A">
        <w:rPr>
          <w:b/>
        </w:rPr>
        <w:noBreakHyphen/>
        <w:t xml:space="preserve">1.4 </w:t>
      </w:r>
      <w:r w:rsidRPr="0089145A">
        <w:t xml:space="preserve">   Deleted in Gazette 28 Jun 2004 p. 2374.]</w:t>
      </w:r>
    </w:p>
    <w:p w:rsidR="006D5BFB" w:rsidRPr="0089145A" w:rsidRDefault="006D5BFB">
      <w:pPr>
        <w:pStyle w:val="Heading2"/>
        <w:rPr>
          <w:snapToGrid/>
        </w:rPr>
      </w:pPr>
      <w:bookmarkStart w:id="49" w:name="_Toc102280389"/>
      <w:bookmarkStart w:id="50" w:name="_Toc107977263"/>
      <w:bookmarkStart w:id="51" w:name="_Toc121708819"/>
      <w:bookmarkStart w:id="52" w:name="_Toc122843563"/>
      <w:bookmarkStart w:id="53" w:name="_Toc135645361"/>
      <w:bookmarkStart w:id="54" w:name="_Toc135648178"/>
      <w:bookmarkStart w:id="55" w:name="_Toc135811948"/>
      <w:bookmarkStart w:id="56" w:name="_Toc143066386"/>
      <w:bookmarkStart w:id="57" w:name="_Toc163459017"/>
      <w:bookmarkStart w:id="58" w:name="_Toc163460802"/>
      <w:bookmarkStart w:id="59" w:name="_Toc164220660"/>
      <w:bookmarkStart w:id="60" w:name="_Toc170884605"/>
      <w:bookmarkStart w:id="61" w:name="_Toc194400894"/>
      <w:bookmarkStart w:id="62" w:name="_Toc199311389"/>
      <w:bookmarkStart w:id="63" w:name="_Toc199311483"/>
      <w:bookmarkStart w:id="64" w:name="_Toc207441455"/>
      <w:bookmarkStart w:id="65" w:name="_Toc208982670"/>
      <w:bookmarkStart w:id="66" w:name="_Toc209503833"/>
      <w:bookmarkStart w:id="67" w:name="_Toc216856739"/>
      <w:bookmarkStart w:id="68" w:name="_Toc217105548"/>
      <w:bookmarkStart w:id="69" w:name="_Toc220815767"/>
      <w:bookmarkStart w:id="70" w:name="_Toc265148659"/>
      <w:bookmarkStart w:id="71" w:name="_Toc265679562"/>
      <w:bookmarkStart w:id="72" w:name="_Toc265680402"/>
      <w:bookmarkStart w:id="73" w:name="_Toc291080870"/>
      <w:bookmarkStart w:id="74" w:name="_Toc297552630"/>
      <w:bookmarkStart w:id="75" w:name="_Toc313515611"/>
      <w:bookmarkStart w:id="76" w:name="_Toc313515896"/>
      <w:bookmarkStart w:id="77" w:name="_Toc313523275"/>
      <w:bookmarkStart w:id="78" w:name="_Toc313533870"/>
      <w:bookmarkStart w:id="79" w:name="_Toc315679521"/>
      <w:bookmarkStart w:id="80" w:name="_Toc315680766"/>
      <w:bookmarkStart w:id="81" w:name="_Toc318094128"/>
      <w:bookmarkStart w:id="82" w:name="_Toc318118048"/>
      <w:bookmarkStart w:id="83" w:name="_Toc328478348"/>
      <w:bookmarkStart w:id="84" w:name="_Toc328481461"/>
      <w:r w:rsidRPr="0089145A">
        <w:rPr>
          <w:rStyle w:val="CharPartNo"/>
        </w:rPr>
        <w:t xml:space="preserve">2.0 </w:t>
      </w:r>
      <w:r w:rsidRPr="0089145A">
        <w:rPr>
          <w:rStyle w:val="CharPartText"/>
        </w:rPr>
        <w:t>Protection of works and property</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295DDB" w:rsidRPr="0089145A" w:rsidRDefault="00295DDB" w:rsidP="00295DDB">
      <w:pPr>
        <w:pStyle w:val="Footnoteheading"/>
      </w:pPr>
      <w:bookmarkStart w:id="85" w:name="_Toc455479579"/>
      <w:bookmarkStart w:id="86" w:name="_Toc498831002"/>
      <w:bookmarkStart w:id="87" w:name="_Toc516647117"/>
      <w:bookmarkStart w:id="88" w:name="_Toc516647334"/>
      <w:bookmarkStart w:id="89" w:name="_Toc523281721"/>
      <w:r w:rsidRPr="0089145A">
        <w:tab/>
        <w:t>[Heading amended in Gazette 21 Apr 2011 p. 1473.]</w:t>
      </w:r>
    </w:p>
    <w:p w:rsidR="006D5BFB" w:rsidRPr="0089145A" w:rsidRDefault="006D5BFB">
      <w:pPr>
        <w:pStyle w:val="Heading5"/>
        <w:rPr>
          <w:snapToGrid w:val="0"/>
        </w:rPr>
      </w:pPr>
      <w:bookmarkStart w:id="90" w:name="_Toc328481462"/>
      <w:r w:rsidRPr="0089145A">
        <w:rPr>
          <w:rStyle w:val="CharSectno"/>
        </w:rPr>
        <w:t>2.1</w:t>
      </w:r>
      <w:r w:rsidRPr="0089145A">
        <w:rPr>
          <w:snapToGrid w:val="0"/>
        </w:rPr>
        <w:tab/>
      </w:r>
      <w:bookmarkEnd w:id="85"/>
      <w:bookmarkEnd w:id="86"/>
      <w:bookmarkEnd w:id="87"/>
      <w:bookmarkEnd w:id="88"/>
      <w:bookmarkEnd w:id="89"/>
      <w:smartTag w:uri="urn:schemas-microsoft-com:office:smarttags" w:element="place">
        <w:r w:rsidR="009E0A13">
          <w:rPr>
            <w:snapToGrid w:val="0"/>
          </w:rPr>
          <w:t>Ob</w:t>
        </w:r>
      </w:smartTag>
      <w:r w:rsidR="009E0A13">
        <w:rPr>
          <w:snapToGrid w:val="0"/>
        </w:rPr>
        <w:t>ject of this Part</w:t>
      </w:r>
      <w:bookmarkEnd w:id="90"/>
    </w:p>
    <w:p w:rsidR="006D5BFB" w:rsidRPr="0089145A" w:rsidRDefault="006D5BFB">
      <w:pPr>
        <w:pStyle w:val="Subsection"/>
        <w:tabs>
          <w:tab w:val="clear" w:pos="595"/>
          <w:tab w:val="left" w:pos="6"/>
        </w:tabs>
        <w:rPr>
          <w:snapToGrid w:val="0"/>
        </w:rPr>
      </w:pPr>
      <w:r w:rsidRPr="0089145A">
        <w:rPr>
          <w:snapToGrid w:val="0"/>
        </w:rPr>
        <w:tab/>
        <w:t>2.1.1</w:t>
      </w:r>
      <w:r w:rsidRPr="0089145A">
        <w:rPr>
          <w:snapToGrid w:val="0"/>
        </w:rPr>
        <w:tab/>
        <w:t>By</w:t>
      </w:r>
      <w:r w:rsidRPr="0089145A">
        <w:rPr>
          <w:snapToGrid w:val="0"/>
        </w:rPr>
        <w:noBreakHyphen/>
        <w:t>laws in this Part are intended to —</w:t>
      </w:r>
    </w:p>
    <w:p w:rsidR="006D5BFB" w:rsidRPr="0089145A" w:rsidRDefault="006D5BFB">
      <w:pPr>
        <w:pStyle w:val="Indenta"/>
        <w:rPr>
          <w:snapToGrid w:val="0"/>
        </w:rPr>
      </w:pPr>
      <w:r w:rsidRPr="0089145A">
        <w:rPr>
          <w:snapToGrid w:val="0"/>
        </w:rPr>
        <w:tab/>
        <w:t>(a)</w:t>
      </w:r>
      <w:r w:rsidRPr="0089145A">
        <w:rPr>
          <w:snapToGrid w:val="0"/>
        </w:rPr>
        <w:tab/>
        <w:t>protect the Corporation’s works and property from interference or damage that would hinder or prevent normal operation of the system;</w:t>
      </w:r>
    </w:p>
    <w:p w:rsidR="006D5BFB" w:rsidRPr="0089145A" w:rsidRDefault="006D5BFB">
      <w:pPr>
        <w:pStyle w:val="Indenta"/>
        <w:rPr>
          <w:snapToGrid w:val="0"/>
        </w:rPr>
      </w:pPr>
      <w:r w:rsidRPr="0089145A">
        <w:rPr>
          <w:snapToGrid w:val="0"/>
        </w:rPr>
        <w:tab/>
        <w:t>(b)</w:t>
      </w:r>
      <w:r w:rsidRPr="0089145A">
        <w:rPr>
          <w:snapToGrid w:val="0"/>
        </w:rPr>
        <w:tab/>
        <w:t>regulate the entry of persons onto Corporation property and behaviour of those persons while entered thereon.</w:t>
      </w:r>
    </w:p>
    <w:p w:rsidR="006D5BFB" w:rsidRPr="0089145A" w:rsidRDefault="006D5BFB">
      <w:pPr>
        <w:pStyle w:val="Subsection"/>
        <w:tabs>
          <w:tab w:val="clear" w:pos="595"/>
          <w:tab w:val="left" w:pos="6"/>
        </w:tabs>
        <w:rPr>
          <w:snapToGrid w:val="0"/>
        </w:rPr>
      </w:pPr>
      <w:r w:rsidRPr="0089145A">
        <w:rPr>
          <w:snapToGrid w:val="0"/>
        </w:rPr>
        <w:tab/>
        <w:t>2.1.2</w:t>
      </w:r>
      <w:r w:rsidRPr="0089145A">
        <w:rPr>
          <w:snapToGrid w:val="0"/>
        </w:rPr>
        <w:tab/>
        <w:t>Attention is drawn to by</w:t>
      </w:r>
      <w:r w:rsidRPr="0089145A">
        <w:rPr>
          <w:snapToGrid w:val="0"/>
        </w:rPr>
        <w:noBreakHyphen/>
        <w:t>law 31.4 regarding penalties that may be imposed for breaches of these by</w:t>
      </w:r>
      <w:r w:rsidRPr="0089145A">
        <w:rPr>
          <w:snapToGrid w:val="0"/>
        </w:rPr>
        <w:noBreakHyphen/>
        <w:t>laws.</w:t>
      </w:r>
    </w:p>
    <w:p w:rsidR="006D5BFB" w:rsidRPr="0089145A" w:rsidRDefault="006D5BFB">
      <w:pPr>
        <w:pStyle w:val="Footnotesection"/>
      </w:pPr>
      <w:bookmarkStart w:id="91" w:name="_Toc455479580"/>
      <w:bookmarkStart w:id="92" w:name="_Toc498831003"/>
      <w:r w:rsidRPr="0089145A">
        <w:tab/>
        <w:t>[By</w:t>
      </w:r>
      <w:r w:rsidRPr="0089145A">
        <w:noBreakHyphen/>
        <w:t>law 2.1 amended in Gazette 29 Dec 1995 p. 6324 and 6326.]</w:t>
      </w:r>
    </w:p>
    <w:p w:rsidR="006D5BFB" w:rsidRPr="0089145A" w:rsidRDefault="006D5BFB">
      <w:pPr>
        <w:pStyle w:val="Heading5"/>
        <w:rPr>
          <w:snapToGrid w:val="0"/>
        </w:rPr>
      </w:pPr>
      <w:bookmarkStart w:id="93" w:name="_Toc516647118"/>
      <w:bookmarkStart w:id="94" w:name="_Toc516647335"/>
      <w:bookmarkStart w:id="95" w:name="_Toc523281722"/>
      <w:bookmarkStart w:id="96" w:name="_Toc328481463"/>
      <w:r w:rsidRPr="0089145A">
        <w:rPr>
          <w:rStyle w:val="CharSectno"/>
        </w:rPr>
        <w:t>2.2</w:t>
      </w:r>
      <w:r w:rsidRPr="0089145A">
        <w:rPr>
          <w:snapToGrid w:val="0"/>
        </w:rPr>
        <w:tab/>
      </w:r>
      <w:bookmarkEnd w:id="91"/>
      <w:bookmarkEnd w:id="92"/>
      <w:bookmarkEnd w:id="93"/>
      <w:bookmarkEnd w:id="94"/>
      <w:bookmarkEnd w:id="95"/>
      <w:r w:rsidR="009E0A13">
        <w:rPr>
          <w:snapToGrid w:val="0"/>
        </w:rPr>
        <w:t>Waterworks etc. of Corporation etc., protection of</w:t>
      </w:r>
      <w:bookmarkEnd w:id="96"/>
    </w:p>
    <w:p w:rsidR="006D5BFB" w:rsidRPr="0089145A" w:rsidRDefault="006D5BFB">
      <w:pPr>
        <w:pStyle w:val="Subsection"/>
        <w:tabs>
          <w:tab w:val="clear" w:pos="595"/>
          <w:tab w:val="left" w:pos="6"/>
        </w:tabs>
        <w:rPr>
          <w:snapToGrid w:val="0"/>
        </w:rPr>
      </w:pPr>
      <w:r w:rsidRPr="0089145A">
        <w:rPr>
          <w:snapToGrid w:val="0"/>
        </w:rPr>
        <w:tab/>
        <w:t>2.2.1</w:t>
      </w:r>
      <w:r w:rsidRPr="0089145A">
        <w:rPr>
          <w:snapToGrid w:val="0"/>
        </w:rPr>
        <w:tab/>
        <w:t>No unauthorised person shall use waterworks and fittings which are the property of the Corporation.</w:t>
      </w:r>
    </w:p>
    <w:p w:rsidR="006D5BFB" w:rsidRPr="0089145A" w:rsidRDefault="006D5BFB">
      <w:pPr>
        <w:pStyle w:val="Subsection"/>
        <w:tabs>
          <w:tab w:val="clear" w:pos="595"/>
          <w:tab w:val="left" w:pos="6"/>
        </w:tabs>
        <w:rPr>
          <w:snapToGrid w:val="0"/>
        </w:rPr>
      </w:pPr>
      <w:r w:rsidRPr="0089145A">
        <w:rPr>
          <w:snapToGrid w:val="0"/>
        </w:rPr>
        <w:tab/>
        <w:t>2.2.2</w:t>
      </w:r>
      <w:r w:rsidRPr="0089145A">
        <w:rPr>
          <w:snapToGrid w:val="0"/>
        </w:rPr>
        <w:tab/>
        <w:t>No person shall wilfully or carelessly damage or cause damage to waterworks and fittings which are the property of the Corporation.</w:t>
      </w:r>
    </w:p>
    <w:p w:rsidR="006D5BFB" w:rsidRPr="0089145A" w:rsidRDefault="006D5BFB">
      <w:pPr>
        <w:pStyle w:val="Subsection"/>
        <w:tabs>
          <w:tab w:val="clear" w:pos="595"/>
          <w:tab w:val="left" w:pos="6"/>
        </w:tabs>
        <w:rPr>
          <w:snapToGrid w:val="0"/>
        </w:rPr>
      </w:pPr>
      <w:r w:rsidRPr="0089145A">
        <w:rPr>
          <w:snapToGrid w:val="0"/>
        </w:rPr>
        <w:tab/>
        <w:t>2.2.3</w:t>
      </w:r>
      <w:r w:rsidRPr="0089145A">
        <w:rPr>
          <w:snapToGrid w:val="0"/>
        </w:rPr>
        <w:tab/>
        <w:t xml:space="preserve">No person shall carry on, or cause to be carried on, any mining or quarrying operation, or make any excavation of any sort, or cause any explosion or other action in the vicinity of the Corporation’s or the </w:t>
      </w:r>
      <w:r w:rsidR="00295DDB" w:rsidRPr="0089145A">
        <w:t>Minister’s</w:t>
      </w:r>
      <w:r w:rsidRPr="0089145A">
        <w:rPr>
          <w:snapToGrid w:val="0"/>
        </w:rPr>
        <w:t xml:space="preserve"> works which may cause damage or future damage by subsidence of the ground, without the written permission of the Corporation or the </w:t>
      </w:r>
      <w:r w:rsidR="00295DDB" w:rsidRPr="0089145A">
        <w:t>Minister</w:t>
      </w:r>
      <w:r w:rsidRPr="0089145A">
        <w:rPr>
          <w:snapToGrid w:val="0"/>
        </w:rPr>
        <w:t xml:space="preserve"> as the case requires and under such conditions as the Corporation or the </w:t>
      </w:r>
      <w:r w:rsidR="00295DDB" w:rsidRPr="0089145A">
        <w:t>Minister</w:t>
      </w:r>
      <w:r w:rsidRPr="0089145A">
        <w:rPr>
          <w:snapToGrid w:val="0"/>
        </w:rPr>
        <w:t xml:space="preserve"> as the case requires may deem necessary.</w:t>
      </w:r>
    </w:p>
    <w:p w:rsidR="006D5BFB" w:rsidRPr="0089145A" w:rsidRDefault="006D5BFB">
      <w:pPr>
        <w:pStyle w:val="Ednotesubsection"/>
      </w:pPr>
      <w:r w:rsidRPr="0089145A">
        <w:t>[2.2.4</w:t>
      </w:r>
      <w:r w:rsidRPr="0089145A">
        <w:tab/>
      </w:r>
      <w:r w:rsidRPr="0089145A">
        <w:tab/>
        <w:t>deleted]</w:t>
      </w:r>
    </w:p>
    <w:p w:rsidR="006D5BFB" w:rsidRPr="0089145A" w:rsidRDefault="006D5BFB">
      <w:pPr>
        <w:pStyle w:val="Subsection"/>
        <w:tabs>
          <w:tab w:val="clear" w:pos="595"/>
          <w:tab w:val="left" w:pos="6"/>
        </w:tabs>
        <w:rPr>
          <w:snapToGrid w:val="0"/>
        </w:rPr>
      </w:pPr>
      <w:r w:rsidRPr="0089145A">
        <w:rPr>
          <w:snapToGrid w:val="0"/>
        </w:rPr>
        <w:t>2.2.5</w:t>
      </w:r>
      <w:r w:rsidRPr="0089145A">
        <w:rPr>
          <w:snapToGrid w:val="0"/>
        </w:rPr>
        <w:tab/>
        <w:t xml:space="preserve">No person shall drive, take, ride or permit any vehicle, conveyance or animal to cross any exposed pipe, valve, fitting or apparatus except at crossing points approved by the Corporation or the </w:t>
      </w:r>
      <w:r w:rsidR="00C12755" w:rsidRPr="0089145A">
        <w:t>CEO</w:t>
      </w:r>
      <w:r w:rsidRPr="0089145A">
        <w:rPr>
          <w:snapToGrid w:val="0"/>
        </w:rPr>
        <w:t xml:space="preserve"> and indicated by sign</w:t>
      </w:r>
      <w:r w:rsidRPr="0089145A">
        <w:rPr>
          <w:snapToGrid w:val="0"/>
        </w:rPr>
        <w:noBreakHyphen/>
        <w:t>boards.</w:t>
      </w:r>
    </w:p>
    <w:p w:rsidR="006D5BFB" w:rsidRPr="0089145A" w:rsidRDefault="006D5BFB">
      <w:pPr>
        <w:pStyle w:val="Subsection"/>
        <w:tabs>
          <w:tab w:val="clear" w:pos="595"/>
          <w:tab w:val="left" w:pos="6"/>
        </w:tabs>
        <w:rPr>
          <w:snapToGrid w:val="0"/>
        </w:rPr>
      </w:pPr>
      <w:r w:rsidRPr="0089145A">
        <w:rPr>
          <w:snapToGrid w:val="0"/>
        </w:rPr>
        <w:tab/>
        <w:t>2.2.6</w:t>
      </w:r>
      <w:r w:rsidRPr="0089145A">
        <w:rPr>
          <w:snapToGrid w:val="0"/>
        </w:rPr>
        <w:tab/>
        <w:t xml:space="preserve">No person shall drive, take or ride any vehicle, conveyance or animal across underground pipelines or works, where warning signs have been erected by the Corporation or the </w:t>
      </w:r>
      <w:r w:rsidR="00C12755" w:rsidRPr="0089145A">
        <w:t>CEO</w:t>
      </w:r>
      <w:r w:rsidRPr="0089145A">
        <w:rPr>
          <w:snapToGrid w:val="0"/>
        </w:rPr>
        <w:t xml:space="preserve"> except at crossing points approved by the Corporation or the </w:t>
      </w:r>
      <w:r w:rsidR="00C12755" w:rsidRPr="0089145A">
        <w:t>CEO</w:t>
      </w:r>
      <w:r w:rsidRPr="0089145A">
        <w:rPr>
          <w:snapToGrid w:val="0"/>
        </w:rPr>
        <w:t xml:space="preserve"> and indicated by sign</w:t>
      </w:r>
      <w:r w:rsidRPr="0089145A">
        <w:rPr>
          <w:snapToGrid w:val="0"/>
        </w:rPr>
        <w:noBreakHyphen/>
        <w:t>boards.</w:t>
      </w:r>
    </w:p>
    <w:p w:rsidR="006D5BFB" w:rsidRPr="0089145A" w:rsidRDefault="006D5BFB">
      <w:pPr>
        <w:pStyle w:val="Footnotesection"/>
      </w:pPr>
      <w:r w:rsidRPr="0089145A">
        <w:tab/>
        <w:t>[By</w:t>
      </w:r>
      <w:r w:rsidRPr="0089145A">
        <w:noBreakHyphen/>
        <w:t>law 2.2 amended in Gazette 24 Dec 1982 p. 4925; 29 Dec 1995 p. 6320, 6324 and 6326</w:t>
      </w:r>
      <w:r w:rsidR="00295DDB" w:rsidRPr="0089145A">
        <w:t>; 21 Apr 2011 p. 1474</w:t>
      </w:r>
      <w:r w:rsidR="00C12755" w:rsidRPr="0089145A">
        <w:t xml:space="preserve"> and 1482</w:t>
      </w:r>
      <w:r w:rsidRPr="0089145A">
        <w:t>.]</w:t>
      </w:r>
    </w:p>
    <w:p w:rsidR="006D5BFB" w:rsidRPr="0089145A" w:rsidRDefault="006D5BFB">
      <w:pPr>
        <w:pStyle w:val="Heading5"/>
        <w:rPr>
          <w:snapToGrid w:val="0"/>
        </w:rPr>
      </w:pPr>
      <w:bookmarkStart w:id="97" w:name="_Toc455479581"/>
      <w:bookmarkStart w:id="98" w:name="_Toc498831004"/>
      <w:bookmarkStart w:id="99" w:name="_Toc516647119"/>
      <w:bookmarkStart w:id="100" w:name="_Toc516647336"/>
      <w:bookmarkStart w:id="101" w:name="_Toc523281723"/>
      <w:bookmarkStart w:id="102" w:name="_Toc328481464"/>
      <w:r w:rsidRPr="0089145A">
        <w:rPr>
          <w:rStyle w:val="CharSectno"/>
        </w:rPr>
        <w:t>2.3</w:t>
      </w:r>
      <w:r w:rsidRPr="0089145A">
        <w:rPr>
          <w:snapToGrid w:val="0"/>
        </w:rPr>
        <w:tab/>
      </w:r>
      <w:bookmarkEnd w:id="97"/>
      <w:bookmarkEnd w:id="98"/>
      <w:bookmarkEnd w:id="99"/>
      <w:bookmarkEnd w:id="100"/>
      <w:bookmarkEnd w:id="101"/>
      <w:r w:rsidR="009E0A13">
        <w:rPr>
          <w:snapToGrid w:val="0"/>
        </w:rPr>
        <w:t>Other property etc. of Corporation etc., protection of</w:t>
      </w:r>
      <w:bookmarkEnd w:id="102"/>
    </w:p>
    <w:p w:rsidR="006D5BFB" w:rsidRPr="0089145A" w:rsidRDefault="006D5BFB">
      <w:pPr>
        <w:pStyle w:val="Subsection"/>
        <w:tabs>
          <w:tab w:val="clear" w:pos="595"/>
          <w:tab w:val="left" w:pos="6"/>
        </w:tabs>
        <w:rPr>
          <w:snapToGrid w:val="0"/>
        </w:rPr>
      </w:pPr>
      <w:r w:rsidRPr="0089145A">
        <w:rPr>
          <w:snapToGrid w:val="0"/>
        </w:rPr>
        <w:tab/>
        <w:t>2.3.1</w:t>
      </w:r>
      <w:r w:rsidRPr="0089145A">
        <w:rPr>
          <w:snapToGrid w:val="0"/>
        </w:rPr>
        <w:tab/>
        <w:t xml:space="preserve">No person shall wilfully or carelessly injure, damage, disfigure, displace, or remove any fence, stake, post, pillar, pipe, survey mark, peg, tablet or notice board belonging to, or installed by the Corporation or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2.3.2</w:t>
      </w:r>
      <w:r w:rsidRPr="0089145A">
        <w:rPr>
          <w:snapToGrid w:val="0"/>
        </w:rPr>
        <w:tab/>
        <w:t>No person shall wilfully or carelessly injure, deface or disfigure any notice or copy of a by</w:t>
      </w:r>
      <w:r w:rsidRPr="0089145A">
        <w:rPr>
          <w:snapToGrid w:val="0"/>
        </w:rPr>
        <w:noBreakHyphen/>
        <w:t xml:space="preserve">law, rule or regulation displayed upon any tablet or notice board erected by the Corporation or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2.3.3</w:t>
      </w:r>
      <w:r w:rsidRPr="0089145A">
        <w:rPr>
          <w:snapToGrid w:val="0"/>
        </w:rPr>
        <w:tab/>
        <w:t xml:space="preserve">No unauthorised person shall open any gate, slip rail, manhole, door, or other entrance into, or trespass upon any enclosure of the Corporation’s or the </w:t>
      </w:r>
      <w:r w:rsidR="00295DDB" w:rsidRPr="0089145A">
        <w:t>Minister’s</w:t>
      </w:r>
      <w:r w:rsidRPr="0089145A">
        <w:rPr>
          <w:snapToGrid w:val="0"/>
        </w:rPr>
        <w:t xml:space="preserve"> property without the written permission of the Corporation or the </w:t>
      </w:r>
      <w:r w:rsidR="00295DDB" w:rsidRPr="0089145A">
        <w:t>Minister</w:t>
      </w:r>
      <w:r w:rsidRPr="0089145A">
        <w:rPr>
          <w:snapToGrid w:val="0"/>
        </w:rPr>
        <w:t xml:space="preserve"> as the case requires.</w:t>
      </w:r>
    </w:p>
    <w:p w:rsidR="006D5BFB" w:rsidRPr="0089145A" w:rsidRDefault="006D5BFB">
      <w:pPr>
        <w:pStyle w:val="Subsection"/>
        <w:tabs>
          <w:tab w:val="clear" w:pos="595"/>
          <w:tab w:val="left" w:pos="6"/>
        </w:tabs>
        <w:rPr>
          <w:rFonts w:ascii="Times" w:hAnsi="Times"/>
          <w:snapToGrid w:val="0"/>
        </w:rPr>
      </w:pPr>
      <w:r w:rsidRPr="0089145A">
        <w:rPr>
          <w:snapToGrid w:val="0"/>
        </w:rPr>
        <w:tab/>
        <w:t>2.3.4</w:t>
      </w:r>
      <w:r w:rsidRPr="0089145A">
        <w:rPr>
          <w:snapToGrid w:val="0"/>
        </w:rPr>
        <w:tab/>
      </w:r>
      <w:r w:rsidRPr="0089145A">
        <w:rPr>
          <w:rFonts w:ascii="Times" w:hAnsi="Times"/>
          <w:snapToGrid w:val="0"/>
        </w:rPr>
        <w:t xml:space="preserve">No unauthorised person shall stand, park or leave unattended any vehicle, trailer or item of mobile equipment on </w:t>
      </w:r>
      <w:r w:rsidR="00295DDB" w:rsidRPr="0089145A">
        <w:t>the Corporation’s or the Minister’s property or on a reserve that is under the care, control and management of the Corporation or the Minister</w:t>
      </w:r>
      <w:r w:rsidRPr="0089145A">
        <w:rPr>
          <w:rFonts w:ascii="Times" w:hAnsi="Times"/>
          <w:snapToGrid w:val="0"/>
        </w:rPr>
        <w:t xml:space="preserve"> except in a place set aside and designated as a Visitors Car Park.</w:t>
      </w:r>
    </w:p>
    <w:p w:rsidR="006D5BFB" w:rsidRPr="0089145A" w:rsidRDefault="006D5BFB">
      <w:pPr>
        <w:pStyle w:val="Subsection"/>
        <w:tabs>
          <w:tab w:val="clear" w:pos="595"/>
          <w:tab w:val="left" w:pos="6"/>
        </w:tabs>
        <w:rPr>
          <w:snapToGrid w:val="0"/>
        </w:rPr>
      </w:pPr>
      <w:r w:rsidRPr="0089145A">
        <w:rPr>
          <w:snapToGrid w:val="0"/>
        </w:rPr>
        <w:tab/>
        <w:t>2.3.5</w:t>
      </w:r>
      <w:r w:rsidRPr="0089145A">
        <w:rPr>
          <w:snapToGrid w:val="0"/>
        </w:rPr>
        <w:tab/>
        <w:t xml:space="preserve">Any person driving or taking vehicles onto </w:t>
      </w:r>
      <w:r w:rsidR="00295DDB" w:rsidRPr="0089145A">
        <w:t>the Corporation’s or the Minister’s property or onto a reserve that is under the care, control and management of the Minister</w:t>
      </w:r>
      <w:r w:rsidRPr="0089145A">
        <w:rPr>
          <w:snapToGrid w:val="0"/>
        </w:rPr>
        <w:t xml:space="preserve"> shall comply with all signs erected thereon for the regulation of traffic speed and movement.</w:t>
      </w:r>
    </w:p>
    <w:p w:rsidR="006D5BFB" w:rsidRPr="0089145A" w:rsidRDefault="006D5BFB">
      <w:pPr>
        <w:pStyle w:val="Subsection"/>
        <w:tabs>
          <w:tab w:val="clear" w:pos="595"/>
          <w:tab w:val="left" w:pos="6"/>
        </w:tabs>
        <w:rPr>
          <w:snapToGrid w:val="0"/>
        </w:rPr>
      </w:pPr>
      <w:r w:rsidRPr="0089145A">
        <w:rPr>
          <w:snapToGrid w:val="0"/>
        </w:rPr>
        <w:tab/>
        <w:t>2.3.6</w:t>
      </w:r>
      <w:r w:rsidRPr="0089145A">
        <w:rPr>
          <w:snapToGrid w:val="0"/>
        </w:rPr>
        <w:tab/>
        <w:t xml:space="preserve">No person shall remove, pluck or damage any wildflower, shrub, bush, tree or other plant growing on </w:t>
      </w:r>
      <w:r w:rsidR="00295DDB" w:rsidRPr="0089145A">
        <w:t>the Corporation’s or the Minister’s property or on a reserve that is under the care, control and management of the Minister.</w:t>
      </w:r>
    </w:p>
    <w:p w:rsidR="006D5BFB" w:rsidRPr="0089145A" w:rsidRDefault="006D5BFB">
      <w:pPr>
        <w:pStyle w:val="Subsection"/>
        <w:tabs>
          <w:tab w:val="clear" w:pos="595"/>
          <w:tab w:val="left" w:pos="6"/>
        </w:tabs>
        <w:rPr>
          <w:snapToGrid w:val="0"/>
        </w:rPr>
      </w:pPr>
      <w:r w:rsidRPr="0089145A">
        <w:rPr>
          <w:snapToGrid w:val="0"/>
        </w:rPr>
        <w:tab/>
        <w:t>2.3.7</w:t>
      </w:r>
      <w:r w:rsidRPr="0089145A">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6D5BFB" w:rsidRPr="0089145A" w:rsidRDefault="006D5BFB">
      <w:pPr>
        <w:pStyle w:val="Subsection"/>
        <w:tabs>
          <w:tab w:val="clear" w:pos="595"/>
          <w:tab w:val="left" w:pos="6"/>
        </w:tabs>
        <w:rPr>
          <w:snapToGrid w:val="0"/>
        </w:rPr>
      </w:pPr>
      <w:r w:rsidRPr="0089145A">
        <w:rPr>
          <w:snapToGrid w:val="0"/>
        </w:rPr>
        <w:tab/>
        <w:t>2.3.8</w:t>
      </w:r>
      <w:r w:rsidRPr="0089145A">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rsidR="00C12755" w:rsidRPr="0089145A">
        <w:t>CEO</w:t>
      </w:r>
      <w:r w:rsidRPr="0089145A">
        <w:rPr>
          <w:snapToGrid w:val="0"/>
        </w:rPr>
        <w:t>.</w:t>
      </w:r>
    </w:p>
    <w:p w:rsidR="00295DDB" w:rsidRPr="0089145A" w:rsidRDefault="00295DDB" w:rsidP="00121B42">
      <w:pPr>
        <w:pStyle w:val="Subsection"/>
        <w:tabs>
          <w:tab w:val="clear" w:pos="595"/>
          <w:tab w:val="left" w:pos="6"/>
        </w:tabs>
      </w:pPr>
      <w:r w:rsidRPr="0089145A">
        <w:tab/>
        <w:t>2.3.9</w:t>
      </w:r>
      <w:r w:rsidRPr="0089145A">
        <w:tab/>
        <w:t>A person must not camp on the Corporation’s or the Minister’s property or on a reserve that is under the care, control and management of the Minister except in accordance with the written permission of the Corporation or the Minister as the case requires.</w:t>
      </w:r>
    </w:p>
    <w:p w:rsidR="00295DDB" w:rsidRPr="0089145A" w:rsidRDefault="00295DDB" w:rsidP="00295DDB">
      <w:pPr>
        <w:pStyle w:val="Subsection"/>
      </w:pPr>
      <w:r w:rsidRPr="0089145A">
        <w:tab/>
        <w:t>2.3.10</w:t>
      </w:r>
      <w:r w:rsidRPr="0089145A">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rsidR="006D5BFB" w:rsidRPr="0089145A" w:rsidRDefault="006D5BFB">
      <w:pPr>
        <w:pStyle w:val="Footnotesection"/>
      </w:pPr>
      <w:r w:rsidRPr="0089145A">
        <w:tab/>
        <w:t>[By</w:t>
      </w:r>
      <w:r w:rsidRPr="0089145A">
        <w:noBreakHyphen/>
        <w:t>law 2.3 amended in Gazette 29 Dec 1995 p. 6320 and 6326</w:t>
      </w:r>
      <w:r w:rsidR="00295DDB" w:rsidRPr="0089145A">
        <w:t>; 21 Apr 2011 p. 1474-5</w:t>
      </w:r>
      <w:r w:rsidR="00C12755" w:rsidRPr="0089145A">
        <w:t xml:space="preserve"> and 1482</w:t>
      </w:r>
      <w:r w:rsidRPr="0089145A">
        <w:t>.]</w:t>
      </w:r>
    </w:p>
    <w:p w:rsidR="006D5BFB" w:rsidRPr="0089145A" w:rsidRDefault="006D5BFB">
      <w:pPr>
        <w:pStyle w:val="Heading2"/>
      </w:pPr>
      <w:bookmarkStart w:id="103" w:name="_Toc102280393"/>
      <w:bookmarkStart w:id="104" w:name="_Toc107977267"/>
      <w:bookmarkStart w:id="105" w:name="_Toc121708823"/>
      <w:bookmarkStart w:id="106" w:name="_Toc122843567"/>
      <w:bookmarkStart w:id="107" w:name="_Toc135645365"/>
      <w:bookmarkStart w:id="108" w:name="_Toc135648182"/>
      <w:bookmarkStart w:id="109" w:name="_Toc135811952"/>
      <w:bookmarkStart w:id="110" w:name="_Toc143066390"/>
      <w:bookmarkStart w:id="111" w:name="_Toc163459021"/>
      <w:bookmarkStart w:id="112" w:name="_Toc163460806"/>
      <w:bookmarkStart w:id="113" w:name="_Toc164220664"/>
      <w:bookmarkStart w:id="114" w:name="_Toc170884609"/>
      <w:bookmarkStart w:id="115" w:name="_Toc194400898"/>
      <w:bookmarkStart w:id="116" w:name="_Toc199311393"/>
      <w:bookmarkStart w:id="117" w:name="_Toc199311487"/>
      <w:bookmarkStart w:id="118" w:name="_Toc207441459"/>
      <w:bookmarkStart w:id="119" w:name="_Toc208982674"/>
      <w:bookmarkStart w:id="120" w:name="_Toc209503837"/>
      <w:bookmarkStart w:id="121" w:name="_Toc216856743"/>
      <w:bookmarkStart w:id="122" w:name="_Toc217105552"/>
      <w:bookmarkStart w:id="123" w:name="_Toc220815771"/>
      <w:bookmarkStart w:id="124" w:name="_Toc265148663"/>
      <w:bookmarkStart w:id="125" w:name="_Toc265679566"/>
      <w:bookmarkStart w:id="126" w:name="_Toc265680406"/>
      <w:bookmarkStart w:id="127" w:name="_Toc291080874"/>
      <w:bookmarkStart w:id="128" w:name="_Toc297552634"/>
      <w:bookmarkStart w:id="129" w:name="_Toc313515615"/>
      <w:bookmarkStart w:id="130" w:name="_Toc313515900"/>
      <w:bookmarkStart w:id="131" w:name="_Toc313523279"/>
      <w:bookmarkStart w:id="132" w:name="_Toc313533874"/>
      <w:bookmarkStart w:id="133" w:name="_Toc315679525"/>
      <w:bookmarkStart w:id="134" w:name="_Toc315680770"/>
      <w:bookmarkStart w:id="135" w:name="_Toc318094132"/>
      <w:bookmarkStart w:id="136" w:name="_Toc318118052"/>
      <w:bookmarkStart w:id="137" w:name="_Toc328478352"/>
      <w:bookmarkStart w:id="138" w:name="_Toc328481465"/>
      <w:r w:rsidRPr="0089145A">
        <w:rPr>
          <w:rStyle w:val="CharPartNo"/>
        </w:rPr>
        <w:t>3.0</w:t>
      </w:r>
      <w:r w:rsidRPr="0089145A">
        <w:t xml:space="preserve"> </w:t>
      </w:r>
      <w:r w:rsidRPr="0089145A">
        <w:rPr>
          <w:rStyle w:val="CharPartText"/>
        </w:rPr>
        <w:t>Protection of water against pollution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6D5BFB" w:rsidRPr="0089145A" w:rsidRDefault="006D5BFB">
      <w:pPr>
        <w:pStyle w:val="Heading5"/>
        <w:rPr>
          <w:snapToGrid w:val="0"/>
        </w:rPr>
      </w:pPr>
      <w:bookmarkStart w:id="139" w:name="_Toc455479582"/>
      <w:bookmarkStart w:id="140" w:name="_Toc498831005"/>
      <w:bookmarkStart w:id="141" w:name="_Toc516647120"/>
      <w:bookmarkStart w:id="142" w:name="_Toc516647337"/>
      <w:bookmarkStart w:id="143" w:name="_Toc523281724"/>
      <w:bookmarkStart w:id="144" w:name="_Toc328481466"/>
      <w:r w:rsidRPr="0089145A">
        <w:rPr>
          <w:rStyle w:val="CharSectno"/>
        </w:rPr>
        <w:t>3.1</w:t>
      </w:r>
      <w:r w:rsidRPr="0089145A">
        <w:rPr>
          <w:snapToGrid w:val="0"/>
        </w:rPr>
        <w:tab/>
      </w:r>
      <w:bookmarkEnd w:id="139"/>
      <w:bookmarkEnd w:id="140"/>
      <w:bookmarkEnd w:id="141"/>
      <w:bookmarkEnd w:id="142"/>
      <w:bookmarkEnd w:id="143"/>
      <w:smartTag w:uri="urn:schemas-microsoft-com:office:smarttags" w:element="place">
        <w:r w:rsidR="009E0A13">
          <w:rPr>
            <w:snapToGrid w:val="0"/>
          </w:rPr>
          <w:t>Ob</w:t>
        </w:r>
      </w:smartTag>
      <w:r w:rsidR="009E0A13">
        <w:rPr>
          <w:snapToGrid w:val="0"/>
        </w:rPr>
        <w:t>ject of this Part</w:t>
      </w:r>
      <w:bookmarkEnd w:id="144"/>
    </w:p>
    <w:p w:rsidR="006D5BFB" w:rsidRPr="0089145A" w:rsidRDefault="006D5BFB">
      <w:pPr>
        <w:pStyle w:val="Subsection"/>
        <w:tabs>
          <w:tab w:val="clear" w:pos="595"/>
          <w:tab w:val="left" w:pos="6"/>
        </w:tabs>
        <w:rPr>
          <w:snapToGrid w:val="0"/>
        </w:rPr>
      </w:pPr>
      <w:r w:rsidRPr="0089145A">
        <w:rPr>
          <w:snapToGrid w:val="0"/>
        </w:rPr>
        <w:tab/>
        <w:t>3.1.1</w:t>
      </w:r>
      <w:r w:rsidRPr="0089145A">
        <w:rPr>
          <w:snapToGrid w:val="0"/>
        </w:rPr>
        <w:tab/>
        <w:t>By</w:t>
      </w:r>
      <w:r w:rsidRPr="0089145A">
        <w:rPr>
          <w:snapToGrid w:val="0"/>
        </w:rPr>
        <w:noBreakHyphen/>
        <w:t>laws contained in Part 3 are intended to prevent the contamination of water stored for distribution by the Corporation.</w:t>
      </w:r>
    </w:p>
    <w:p w:rsidR="006D5BFB" w:rsidRPr="0089145A" w:rsidRDefault="006D5BFB">
      <w:pPr>
        <w:pStyle w:val="Subsection"/>
        <w:tabs>
          <w:tab w:val="clear" w:pos="595"/>
          <w:tab w:val="left" w:pos="6"/>
        </w:tabs>
        <w:rPr>
          <w:snapToGrid w:val="0"/>
        </w:rPr>
      </w:pPr>
      <w:r w:rsidRPr="0089145A">
        <w:rPr>
          <w:snapToGrid w:val="0"/>
        </w:rPr>
        <w:tab/>
        <w:t>3.1.2</w:t>
      </w:r>
      <w:r w:rsidRPr="0089145A">
        <w:rPr>
          <w:snapToGrid w:val="0"/>
        </w:rPr>
        <w:tab/>
        <w:t>Attention is drawn to by</w:t>
      </w:r>
      <w:r w:rsidRPr="0089145A">
        <w:rPr>
          <w:snapToGrid w:val="0"/>
        </w:rPr>
        <w:noBreakHyphen/>
        <w:t>law 31.4 regarding penalties for breaches of these by</w:t>
      </w:r>
      <w:r w:rsidRPr="0089145A">
        <w:rPr>
          <w:snapToGrid w:val="0"/>
        </w:rPr>
        <w:noBreakHyphen/>
        <w:t>laws.</w:t>
      </w:r>
    </w:p>
    <w:p w:rsidR="006D5BFB" w:rsidRPr="0089145A" w:rsidRDefault="006D5BFB">
      <w:pPr>
        <w:pStyle w:val="Footnotesection"/>
      </w:pPr>
      <w:bookmarkStart w:id="145" w:name="_Toc455479583"/>
      <w:bookmarkStart w:id="146" w:name="_Toc498831006"/>
      <w:r w:rsidRPr="0089145A">
        <w:tab/>
        <w:t>[By</w:t>
      </w:r>
      <w:r w:rsidRPr="0089145A">
        <w:noBreakHyphen/>
        <w:t>law 3.1 amended in Gazette 29 Dec 1995 p. 6324.]</w:t>
      </w:r>
    </w:p>
    <w:p w:rsidR="006D5BFB" w:rsidRPr="0089145A" w:rsidRDefault="006D5BFB">
      <w:pPr>
        <w:pStyle w:val="Heading5"/>
        <w:rPr>
          <w:snapToGrid w:val="0"/>
        </w:rPr>
      </w:pPr>
      <w:bookmarkStart w:id="147" w:name="_Toc516647121"/>
      <w:bookmarkStart w:id="148" w:name="_Toc516647338"/>
      <w:bookmarkStart w:id="149" w:name="_Toc523281725"/>
      <w:bookmarkStart w:id="150" w:name="_Toc328481467"/>
      <w:r w:rsidRPr="0089145A">
        <w:rPr>
          <w:rStyle w:val="CharSectno"/>
        </w:rPr>
        <w:t>3.2</w:t>
      </w:r>
      <w:r w:rsidRPr="0089145A">
        <w:rPr>
          <w:snapToGrid w:val="0"/>
        </w:rPr>
        <w:tab/>
      </w:r>
      <w:bookmarkEnd w:id="145"/>
      <w:bookmarkEnd w:id="146"/>
      <w:bookmarkEnd w:id="147"/>
      <w:bookmarkEnd w:id="148"/>
      <w:bookmarkEnd w:id="149"/>
      <w:r w:rsidR="009E0A13">
        <w:rPr>
          <w:snapToGrid w:val="0"/>
        </w:rPr>
        <w:t>Reservoirs etc., protection of</w:t>
      </w:r>
      <w:bookmarkEnd w:id="150"/>
    </w:p>
    <w:p w:rsidR="006D5BFB" w:rsidRPr="0089145A" w:rsidRDefault="006D5BFB">
      <w:pPr>
        <w:pStyle w:val="Subsection"/>
        <w:tabs>
          <w:tab w:val="clear" w:pos="595"/>
          <w:tab w:val="left" w:pos="6"/>
        </w:tabs>
        <w:rPr>
          <w:snapToGrid w:val="0"/>
        </w:rPr>
      </w:pPr>
      <w:r w:rsidRPr="0089145A">
        <w:rPr>
          <w:snapToGrid w:val="0"/>
        </w:rPr>
        <w:tab/>
        <w:t>3.2.1</w:t>
      </w:r>
      <w:r w:rsidRPr="0089145A">
        <w:rPr>
          <w:snapToGrid w:val="0"/>
        </w:rPr>
        <w:tab/>
        <w:t>No person shall throw or deposit any refuse, contaminating chemical or noxious substance into —</w:t>
      </w:r>
    </w:p>
    <w:p w:rsidR="006D5BFB" w:rsidRPr="0089145A" w:rsidRDefault="006D5BFB">
      <w:pPr>
        <w:pStyle w:val="Indenta"/>
        <w:rPr>
          <w:snapToGrid w:val="0"/>
        </w:rPr>
      </w:pPr>
      <w:r w:rsidRPr="0089145A">
        <w:rPr>
          <w:snapToGrid w:val="0"/>
        </w:rPr>
        <w:tab/>
        <w:t>(a)</w:t>
      </w:r>
      <w:r w:rsidRPr="0089145A">
        <w:rPr>
          <w:snapToGrid w:val="0"/>
        </w:rPr>
        <w:tab/>
        <w:t>any reservoir, pond or tank that holds or is intended to hold water for distribution to the Corporation’s consumers;</w:t>
      </w:r>
    </w:p>
    <w:p w:rsidR="006D5BFB" w:rsidRPr="0089145A" w:rsidRDefault="006D5BFB">
      <w:pPr>
        <w:pStyle w:val="Indenta"/>
        <w:rPr>
          <w:snapToGrid w:val="0"/>
        </w:rPr>
      </w:pPr>
      <w:r w:rsidRPr="0089145A">
        <w:rPr>
          <w:snapToGrid w:val="0"/>
        </w:rPr>
        <w:tab/>
        <w:t>(b)</w:t>
      </w:r>
      <w:r w:rsidRPr="0089145A">
        <w:rPr>
          <w:snapToGrid w:val="0"/>
        </w:rPr>
        <w:tab/>
        <w:t>any pipe, conduit, valve, meter, or fitting through which potable water is to be passed;</w:t>
      </w:r>
    </w:p>
    <w:p w:rsidR="006D5BFB" w:rsidRPr="0089145A" w:rsidRDefault="006D5BFB">
      <w:pPr>
        <w:pStyle w:val="Indenta"/>
        <w:rPr>
          <w:snapToGrid w:val="0"/>
        </w:rPr>
      </w:pPr>
      <w:r w:rsidRPr="0089145A">
        <w:rPr>
          <w:snapToGrid w:val="0"/>
        </w:rPr>
        <w:tab/>
        <w:t>(c)</w:t>
      </w:r>
      <w:r w:rsidRPr="0089145A">
        <w:rPr>
          <w:snapToGrid w:val="0"/>
        </w:rPr>
        <w:tab/>
        <w:t>any pit, manhole or other structure containing valves, meters, fittings or connections to potable water mains.</w:t>
      </w:r>
    </w:p>
    <w:p w:rsidR="006D5BFB" w:rsidRPr="0089145A" w:rsidRDefault="006D5BFB">
      <w:pPr>
        <w:pStyle w:val="Subsection"/>
        <w:tabs>
          <w:tab w:val="clear" w:pos="595"/>
          <w:tab w:val="left" w:pos="6"/>
        </w:tabs>
        <w:rPr>
          <w:snapToGrid w:val="0"/>
        </w:rPr>
      </w:pPr>
      <w:r w:rsidRPr="0089145A">
        <w:rPr>
          <w:snapToGrid w:val="0"/>
        </w:rPr>
        <w:tab/>
        <w:t>3.2.2</w:t>
      </w:r>
      <w:r w:rsidRPr="0089145A">
        <w:rPr>
          <w:snapToGrid w:val="0"/>
        </w:rPr>
        <w:tab/>
        <w:t>No person shall commit a nuisance in, upon, or in the vicinity of any waterworks.</w:t>
      </w:r>
    </w:p>
    <w:p w:rsidR="006D5BFB" w:rsidRPr="0089145A" w:rsidRDefault="006D5BFB">
      <w:pPr>
        <w:pStyle w:val="Subsection"/>
        <w:tabs>
          <w:tab w:val="clear" w:pos="595"/>
          <w:tab w:val="left" w:pos="6"/>
        </w:tabs>
        <w:rPr>
          <w:snapToGrid w:val="0"/>
        </w:rPr>
      </w:pPr>
      <w:r w:rsidRPr="0089145A">
        <w:rPr>
          <w:snapToGrid w:val="0"/>
        </w:rPr>
        <w:tab/>
        <w:t>3.2.3</w:t>
      </w:r>
      <w:r w:rsidRPr="0089145A">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6D5BFB" w:rsidRPr="0089145A" w:rsidRDefault="006D5BFB">
      <w:pPr>
        <w:pStyle w:val="Subsection"/>
        <w:keepNext/>
        <w:keepLines/>
        <w:tabs>
          <w:tab w:val="clear" w:pos="595"/>
          <w:tab w:val="left" w:pos="6"/>
        </w:tabs>
        <w:rPr>
          <w:snapToGrid w:val="0"/>
        </w:rPr>
      </w:pPr>
      <w:r w:rsidRPr="0089145A">
        <w:rPr>
          <w:snapToGrid w:val="0"/>
        </w:rPr>
        <w:tab/>
        <w:t>3.2.4</w:t>
      </w:r>
      <w:r w:rsidRPr="0089145A">
        <w:rPr>
          <w:snapToGrid w:val="0"/>
        </w:rPr>
        <w:tab/>
        <w:t>No boating, canoeing, fishing, or shooting is permitted in, on or over any reservoir, pond, watercourse, or channel vested in, or under the control of the Corporation without the written authority of the Corporation.</w:t>
      </w:r>
    </w:p>
    <w:p w:rsidR="006D5BFB" w:rsidRPr="0089145A" w:rsidRDefault="006D5BFB">
      <w:pPr>
        <w:pStyle w:val="Subsection"/>
        <w:tabs>
          <w:tab w:val="clear" w:pos="595"/>
          <w:tab w:val="left" w:pos="6"/>
        </w:tabs>
        <w:rPr>
          <w:snapToGrid w:val="0"/>
        </w:rPr>
      </w:pPr>
      <w:r w:rsidRPr="0089145A">
        <w:rPr>
          <w:snapToGrid w:val="0"/>
        </w:rPr>
        <w:tab/>
        <w:t>3.2.5</w:t>
      </w:r>
      <w:r w:rsidRPr="0089145A">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rsidR="006D5BFB" w:rsidRPr="0089145A" w:rsidRDefault="006D5BFB">
      <w:pPr>
        <w:pStyle w:val="Footnotesection"/>
      </w:pPr>
      <w:r w:rsidRPr="0089145A">
        <w:tab/>
        <w:t>[By</w:t>
      </w:r>
      <w:r w:rsidRPr="0089145A">
        <w:noBreakHyphen/>
        <w:t>law 3.2 amended in Gazette 29 Dec 1995 p. 6324 and 6326.]</w:t>
      </w:r>
    </w:p>
    <w:p w:rsidR="006D5BFB" w:rsidRPr="0089145A" w:rsidRDefault="006D5BFB">
      <w:pPr>
        <w:pStyle w:val="Heading2"/>
      </w:pPr>
      <w:bookmarkStart w:id="151" w:name="_Toc102280396"/>
      <w:bookmarkStart w:id="152" w:name="_Toc107977270"/>
      <w:bookmarkStart w:id="153" w:name="_Toc121708826"/>
      <w:bookmarkStart w:id="154" w:name="_Toc122843570"/>
      <w:bookmarkStart w:id="155" w:name="_Toc135645368"/>
      <w:bookmarkStart w:id="156" w:name="_Toc135648185"/>
      <w:bookmarkStart w:id="157" w:name="_Toc135811955"/>
      <w:bookmarkStart w:id="158" w:name="_Toc143066393"/>
      <w:bookmarkStart w:id="159" w:name="_Toc163459024"/>
      <w:bookmarkStart w:id="160" w:name="_Toc163460809"/>
      <w:bookmarkStart w:id="161" w:name="_Toc164220667"/>
      <w:bookmarkStart w:id="162" w:name="_Toc170884612"/>
      <w:bookmarkStart w:id="163" w:name="_Toc194400901"/>
      <w:bookmarkStart w:id="164" w:name="_Toc199311396"/>
      <w:bookmarkStart w:id="165" w:name="_Toc199311490"/>
      <w:bookmarkStart w:id="166" w:name="_Toc207441462"/>
      <w:bookmarkStart w:id="167" w:name="_Toc208982677"/>
      <w:bookmarkStart w:id="168" w:name="_Toc209503840"/>
      <w:bookmarkStart w:id="169" w:name="_Toc216856746"/>
      <w:bookmarkStart w:id="170" w:name="_Toc217105555"/>
      <w:bookmarkStart w:id="171" w:name="_Toc220815774"/>
      <w:bookmarkStart w:id="172" w:name="_Toc265148666"/>
      <w:bookmarkStart w:id="173" w:name="_Toc265679569"/>
      <w:bookmarkStart w:id="174" w:name="_Toc265680409"/>
      <w:bookmarkStart w:id="175" w:name="_Toc291080877"/>
      <w:bookmarkStart w:id="176" w:name="_Toc297552637"/>
      <w:bookmarkStart w:id="177" w:name="_Toc313515618"/>
      <w:bookmarkStart w:id="178" w:name="_Toc313515903"/>
      <w:bookmarkStart w:id="179" w:name="_Toc313523282"/>
      <w:bookmarkStart w:id="180" w:name="_Toc313533877"/>
      <w:bookmarkStart w:id="181" w:name="_Toc315679528"/>
      <w:bookmarkStart w:id="182" w:name="_Toc315680773"/>
      <w:bookmarkStart w:id="183" w:name="_Toc318094135"/>
      <w:bookmarkStart w:id="184" w:name="_Toc318118055"/>
      <w:bookmarkStart w:id="185" w:name="_Toc328478355"/>
      <w:bookmarkStart w:id="186" w:name="_Toc328481468"/>
      <w:r w:rsidRPr="0089145A">
        <w:rPr>
          <w:rStyle w:val="CharPartNo"/>
        </w:rPr>
        <w:t xml:space="preserve">4.0 </w:t>
      </w:r>
      <w:r w:rsidRPr="0089145A">
        <w:rPr>
          <w:rStyle w:val="CharPartText"/>
        </w:rPr>
        <w:t>Protection of catchment areas and water reserves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6D5BFB" w:rsidRPr="0089145A" w:rsidRDefault="006D5BFB">
      <w:pPr>
        <w:pStyle w:val="Heading5"/>
        <w:rPr>
          <w:snapToGrid w:val="0"/>
        </w:rPr>
      </w:pPr>
      <w:bookmarkStart w:id="187" w:name="_Toc455479584"/>
      <w:bookmarkStart w:id="188" w:name="_Toc498831007"/>
      <w:bookmarkStart w:id="189" w:name="_Toc516647122"/>
      <w:bookmarkStart w:id="190" w:name="_Toc516647339"/>
      <w:bookmarkStart w:id="191" w:name="_Toc523281726"/>
      <w:bookmarkStart w:id="192" w:name="_Toc328481469"/>
      <w:r w:rsidRPr="0089145A">
        <w:rPr>
          <w:rStyle w:val="CharSectno"/>
        </w:rPr>
        <w:t>4.1</w:t>
      </w:r>
      <w:r w:rsidRPr="0089145A">
        <w:rPr>
          <w:snapToGrid w:val="0"/>
        </w:rPr>
        <w:tab/>
      </w:r>
      <w:bookmarkEnd w:id="187"/>
      <w:bookmarkEnd w:id="188"/>
      <w:bookmarkEnd w:id="189"/>
      <w:bookmarkEnd w:id="190"/>
      <w:bookmarkEnd w:id="191"/>
      <w:smartTag w:uri="urn:schemas-microsoft-com:office:smarttags" w:element="place">
        <w:r w:rsidR="009E0A13">
          <w:rPr>
            <w:snapToGrid w:val="0"/>
          </w:rPr>
          <w:t>Ob</w:t>
        </w:r>
      </w:smartTag>
      <w:r w:rsidR="009E0A13">
        <w:rPr>
          <w:snapToGrid w:val="0"/>
        </w:rPr>
        <w:t>ject of this Part</w:t>
      </w:r>
      <w:bookmarkEnd w:id="192"/>
    </w:p>
    <w:p w:rsidR="006D5BFB" w:rsidRPr="0089145A" w:rsidRDefault="006D5BFB">
      <w:pPr>
        <w:pStyle w:val="Subsection"/>
        <w:tabs>
          <w:tab w:val="clear" w:pos="595"/>
          <w:tab w:val="left" w:pos="6"/>
        </w:tabs>
        <w:rPr>
          <w:snapToGrid w:val="0"/>
        </w:rPr>
      </w:pPr>
      <w:r w:rsidRPr="0089145A">
        <w:rPr>
          <w:snapToGrid w:val="0"/>
        </w:rPr>
        <w:tab/>
        <w:t>4.1.1</w:t>
      </w:r>
      <w:r w:rsidRPr="0089145A">
        <w:rPr>
          <w:snapToGrid w:val="0"/>
        </w:rPr>
        <w:tab/>
        <w:t>The by</w:t>
      </w:r>
      <w:r w:rsidRPr="0089145A">
        <w:rPr>
          <w:snapToGrid w:val="0"/>
        </w:rPr>
        <w:noBreakHyphen/>
        <w:t>laws contained in this Part are intended to —</w:t>
      </w:r>
    </w:p>
    <w:p w:rsidR="006D5BFB" w:rsidRPr="0089145A" w:rsidRDefault="006D5BFB">
      <w:pPr>
        <w:pStyle w:val="Indenta"/>
        <w:rPr>
          <w:snapToGrid w:val="0"/>
        </w:rPr>
      </w:pPr>
      <w:r w:rsidRPr="0089145A">
        <w:rPr>
          <w:snapToGrid w:val="0"/>
        </w:rPr>
        <w:tab/>
        <w:t>(a)</w:t>
      </w:r>
      <w:r w:rsidRPr="0089145A">
        <w:rPr>
          <w:snapToGrid w:val="0"/>
        </w:rPr>
        <w:tab/>
        <w:t xml:space="preserve">prevent any deterioration of the quality of water collected from the </w:t>
      </w:r>
      <w:r w:rsidR="00E50108" w:rsidRPr="0089145A">
        <w:t>Minister’s</w:t>
      </w:r>
      <w:r w:rsidRPr="0089145A">
        <w:rPr>
          <w:snapToGrid w:val="0"/>
        </w:rPr>
        <w:t xml:space="preserve"> catchment areas and water reserves by way of increased bacteriological or chemical contamination, increased turbidity, or increased level of nutrients necessary to the growth of undesirable aquatic flora;</w:t>
      </w:r>
    </w:p>
    <w:p w:rsidR="006D5BFB" w:rsidRPr="0089145A" w:rsidRDefault="006D5BFB">
      <w:pPr>
        <w:pStyle w:val="Indenta"/>
        <w:rPr>
          <w:snapToGrid w:val="0"/>
        </w:rPr>
      </w:pPr>
      <w:r w:rsidRPr="0089145A">
        <w:rPr>
          <w:snapToGrid w:val="0"/>
        </w:rPr>
        <w:tab/>
        <w:t>(b)</w:t>
      </w:r>
      <w:r w:rsidRPr="0089145A">
        <w:rPr>
          <w:snapToGrid w:val="0"/>
        </w:rPr>
        <w:tab/>
        <w:t>control and manage existing and future development within the catchments and water reserves that could adversely affect water quality;</w:t>
      </w:r>
    </w:p>
    <w:p w:rsidR="006D5BFB" w:rsidRPr="0089145A" w:rsidRDefault="006D5BFB">
      <w:pPr>
        <w:pStyle w:val="Indenta"/>
        <w:rPr>
          <w:snapToGrid w:val="0"/>
        </w:rPr>
      </w:pPr>
      <w:r w:rsidRPr="0089145A">
        <w:rPr>
          <w:snapToGrid w:val="0"/>
        </w:rPr>
        <w:tab/>
        <w:t>(c)</w:t>
      </w:r>
      <w:r w:rsidRPr="0089145A">
        <w:rPr>
          <w:snapToGrid w:val="0"/>
        </w:rPr>
        <w:tab/>
        <w:t>regulate the behaviour of persons entering the catchment areas.</w:t>
      </w:r>
    </w:p>
    <w:p w:rsidR="006D5BFB" w:rsidRPr="0089145A" w:rsidRDefault="006D5BFB">
      <w:pPr>
        <w:pStyle w:val="Subsection"/>
        <w:tabs>
          <w:tab w:val="clear" w:pos="595"/>
          <w:tab w:val="left" w:pos="6"/>
        </w:tabs>
        <w:rPr>
          <w:snapToGrid w:val="0"/>
        </w:rPr>
      </w:pPr>
      <w:r w:rsidRPr="0089145A">
        <w:rPr>
          <w:snapToGrid w:val="0"/>
        </w:rPr>
        <w:tab/>
        <w:t>4.1.2</w:t>
      </w:r>
      <w:r w:rsidRPr="0089145A">
        <w:rPr>
          <w:snapToGrid w:val="0"/>
        </w:rPr>
        <w:tab/>
        <w:t>Attention is drawn to by</w:t>
      </w:r>
      <w:r w:rsidRPr="0089145A">
        <w:rPr>
          <w:snapToGrid w:val="0"/>
        </w:rPr>
        <w:noBreakHyphen/>
        <w:t>law 31.4 regarding penalties that may be imposed for breaches of these by</w:t>
      </w:r>
      <w:r w:rsidRPr="0089145A">
        <w:rPr>
          <w:snapToGrid w:val="0"/>
        </w:rPr>
        <w:noBreakHyphen/>
        <w:t>laws.</w:t>
      </w:r>
    </w:p>
    <w:p w:rsidR="006D5BFB" w:rsidRPr="0089145A" w:rsidRDefault="006D5BFB">
      <w:pPr>
        <w:pStyle w:val="Footnotesection"/>
      </w:pPr>
      <w:bookmarkStart w:id="193" w:name="_Toc455479585"/>
      <w:bookmarkStart w:id="194" w:name="_Toc498831008"/>
      <w:r w:rsidRPr="0089145A">
        <w:tab/>
        <w:t>[By</w:t>
      </w:r>
      <w:r w:rsidRPr="0089145A">
        <w:noBreakHyphen/>
        <w:t>law 4.1 amended in Gazette 29 Dec 1995 p. 6321 and 6326</w:t>
      </w:r>
      <w:r w:rsidR="00E50108" w:rsidRPr="0089145A">
        <w:t>; 21 Apr 2011 p. 1475</w:t>
      </w:r>
      <w:r w:rsidRPr="0089145A">
        <w:t>.]</w:t>
      </w:r>
    </w:p>
    <w:p w:rsidR="006D5BFB" w:rsidRPr="0089145A" w:rsidRDefault="006D5BFB">
      <w:pPr>
        <w:pStyle w:val="Heading5"/>
        <w:rPr>
          <w:snapToGrid w:val="0"/>
        </w:rPr>
      </w:pPr>
      <w:bookmarkStart w:id="195" w:name="_Toc516647123"/>
      <w:bookmarkStart w:id="196" w:name="_Toc516647340"/>
      <w:bookmarkStart w:id="197" w:name="_Toc523281727"/>
      <w:bookmarkStart w:id="198" w:name="_Toc328481470"/>
      <w:r w:rsidRPr="0089145A">
        <w:rPr>
          <w:rStyle w:val="CharSectno"/>
        </w:rPr>
        <w:t>4.2</w:t>
      </w:r>
      <w:r w:rsidRPr="0089145A">
        <w:rPr>
          <w:snapToGrid w:val="0"/>
        </w:rPr>
        <w:tab/>
        <w:t>Application</w:t>
      </w:r>
      <w:bookmarkEnd w:id="193"/>
      <w:bookmarkEnd w:id="194"/>
      <w:bookmarkEnd w:id="195"/>
      <w:bookmarkEnd w:id="196"/>
      <w:bookmarkEnd w:id="197"/>
      <w:r w:rsidR="009E0A13">
        <w:rPr>
          <w:snapToGrid w:val="0"/>
        </w:rPr>
        <w:t xml:space="preserve"> of this Part</w:t>
      </w:r>
      <w:bookmarkEnd w:id="198"/>
    </w:p>
    <w:p w:rsidR="006D5BFB" w:rsidRPr="0089145A" w:rsidRDefault="006D5BFB">
      <w:pPr>
        <w:pStyle w:val="Subsection"/>
        <w:tabs>
          <w:tab w:val="clear" w:pos="595"/>
          <w:tab w:val="left" w:pos="6"/>
        </w:tabs>
        <w:rPr>
          <w:snapToGrid w:val="0"/>
        </w:rPr>
      </w:pPr>
      <w:r w:rsidRPr="0089145A">
        <w:rPr>
          <w:snapToGrid w:val="0"/>
        </w:rPr>
        <w:tab/>
        <w:t>4.2.1</w:t>
      </w:r>
      <w:r w:rsidRPr="0089145A">
        <w:rPr>
          <w:snapToGrid w:val="0"/>
        </w:rPr>
        <w:tab/>
        <w:t>The by</w:t>
      </w:r>
      <w:r w:rsidRPr="0089145A">
        <w:rPr>
          <w:snapToGrid w:val="0"/>
        </w:rPr>
        <w:noBreakHyphen/>
        <w:t>laws in this Part apply to water reserves and catchment areas constituted under the Act and within which surface or sub</w:t>
      </w:r>
      <w:r w:rsidRPr="0089145A">
        <w:rPr>
          <w:snapToGrid w:val="0"/>
        </w:rPr>
        <w:noBreakHyphen/>
        <w:t>surface water may be collected into an open storage reservoir before distribution to consumers.</w:t>
      </w:r>
    </w:p>
    <w:p w:rsidR="006D5BFB" w:rsidRPr="0089145A" w:rsidRDefault="006D5BFB">
      <w:pPr>
        <w:pStyle w:val="Subsection"/>
        <w:tabs>
          <w:tab w:val="clear" w:pos="595"/>
          <w:tab w:val="left" w:pos="6"/>
        </w:tabs>
        <w:rPr>
          <w:snapToGrid w:val="0"/>
        </w:rPr>
      </w:pPr>
      <w:r w:rsidRPr="0089145A">
        <w:rPr>
          <w:snapToGrid w:val="0"/>
        </w:rPr>
        <w:tab/>
        <w:t>4.2.2</w:t>
      </w:r>
      <w:r w:rsidRPr="0089145A">
        <w:rPr>
          <w:snapToGrid w:val="0"/>
        </w:rPr>
        <w:tab/>
        <w:t>In this Part —</w:t>
      </w:r>
    </w:p>
    <w:p w:rsidR="006D5BFB" w:rsidRPr="0089145A" w:rsidRDefault="006D5BFB">
      <w:pPr>
        <w:pStyle w:val="Subsection"/>
        <w:tabs>
          <w:tab w:val="clear" w:pos="595"/>
          <w:tab w:val="left" w:pos="6"/>
        </w:tabs>
        <w:rPr>
          <w:snapToGrid w:val="0"/>
        </w:rPr>
      </w:pPr>
      <w:r w:rsidRPr="0089145A">
        <w:rPr>
          <w:snapToGrid w:val="0"/>
        </w:rPr>
        <w:tab/>
        <w:t>4.2.2.1</w:t>
      </w:r>
      <w:r w:rsidRPr="0089145A">
        <w:rPr>
          <w:snapToGrid w:val="0"/>
        </w:rPr>
        <w:tab/>
        <w:t>All by</w:t>
      </w:r>
      <w:r w:rsidRPr="0089145A">
        <w:rPr>
          <w:snapToGrid w:val="0"/>
        </w:rPr>
        <w:noBreakHyphen/>
        <w:t>laws applicable to a catchment area shall apply equally to any part of a water reserve from which water can flow into an existing storage reservoir.</w:t>
      </w:r>
    </w:p>
    <w:p w:rsidR="006D5BFB" w:rsidRPr="0089145A" w:rsidRDefault="006D5BFB">
      <w:pPr>
        <w:pStyle w:val="Subsection"/>
        <w:keepNext/>
        <w:tabs>
          <w:tab w:val="clear" w:pos="595"/>
          <w:tab w:val="left" w:pos="6"/>
        </w:tabs>
        <w:rPr>
          <w:snapToGrid w:val="0"/>
        </w:rPr>
      </w:pPr>
      <w:r w:rsidRPr="0089145A">
        <w:rPr>
          <w:snapToGrid w:val="0"/>
        </w:rPr>
        <w:tab/>
        <w:t>4.2.2.2</w:t>
      </w:r>
      <w:r w:rsidRPr="0089145A">
        <w:rPr>
          <w:snapToGrid w:val="0"/>
        </w:rPr>
        <w:tab/>
        <w:t>Prohibited zone means that part of a catchment area which lies —</w:t>
      </w:r>
    </w:p>
    <w:p w:rsidR="006D5BFB" w:rsidRPr="0089145A" w:rsidRDefault="006D5BFB">
      <w:pPr>
        <w:pStyle w:val="Indenta"/>
        <w:rPr>
          <w:snapToGrid w:val="0"/>
        </w:rPr>
      </w:pPr>
      <w:r w:rsidRPr="0089145A">
        <w:rPr>
          <w:snapToGrid w:val="0"/>
        </w:rPr>
        <w:tab/>
        <w:t>(a)</w:t>
      </w:r>
      <w:r w:rsidRPr="0089145A">
        <w:rPr>
          <w:snapToGrid w:val="0"/>
        </w:rPr>
        <w:tab/>
        <w:t>upstream of a dam; and</w:t>
      </w:r>
    </w:p>
    <w:p w:rsidR="006D5BFB" w:rsidRPr="0089145A" w:rsidRDefault="006D5BFB">
      <w:pPr>
        <w:pStyle w:val="Indenta"/>
        <w:rPr>
          <w:snapToGrid w:val="0"/>
        </w:rPr>
      </w:pPr>
      <w:r w:rsidRPr="0089145A">
        <w:rPr>
          <w:snapToGrid w:val="0"/>
        </w:rPr>
        <w:tab/>
        <w:t>(b)</w:t>
      </w:r>
      <w:r w:rsidRPr="0089145A">
        <w:rPr>
          <w:snapToGrid w:val="0"/>
        </w:rPr>
        <w:tab/>
        <w:t xml:space="preserve">within 2 </w:t>
      </w:r>
      <w:r w:rsidR="0034618B" w:rsidRPr="0089145A">
        <w:rPr>
          <w:snapToGrid w:val="0"/>
        </w:rPr>
        <w:t xml:space="preserve">km </w:t>
      </w:r>
      <w:r w:rsidRPr="0089145A">
        <w:rPr>
          <w:snapToGrid w:val="0"/>
        </w:rPr>
        <w:t>of the top water level of any reservoir in which water is or can be stored.</w:t>
      </w:r>
    </w:p>
    <w:p w:rsidR="006D5BFB" w:rsidRPr="0089145A" w:rsidRDefault="006D5BFB">
      <w:pPr>
        <w:pStyle w:val="Subsection"/>
        <w:tabs>
          <w:tab w:val="clear" w:pos="595"/>
          <w:tab w:val="left" w:pos="6"/>
        </w:tabs>
        <w:rPr>
          <w:snapToGrid w:val="0"/>
        </w:rPr>
      </w:pPr>
      <w:r w:rsidRPr="0089145A">
        <w:rPr>
          <w:snapToGrid w:val="0"/>
        </w:rPr>
        <w:tab/>
        <w:t>4.2.2.3</w:t>
      </w:r>
      <w:r w:rsidRPr="0089145A">
        <w:rPr>
          <w:snapToGrid w:val="0"/>
        </w:rPr>
        <w:tab/>
        <w:t>Public road means a road or street as defined in the Local Government Act.</w:t>
      </w:r>
    </w:p>
    <w:p w:rsidR="006D5BFB" w:rsidRPr="0089145A" w:rsidRDefault="006D5BFB" w:rsidP="0089145A">
      <w:pPr>
        <w:pStyle w:val="Footnotesection"/>
        <w:spacing w:before="100"/>
        <w:ind w:left="890" w:hanging="890"/>
      </w:pPr>
      <w:bookmarkStart w:id="199" w:name="_Toc455479586"/>
      <w:bookmarkStart w:id="200" w:name="_Toc498831009"/>
      <w:r w:rsidRPr="0089145A">
        <w:tab/>
        <w:t>[By</w:t>
      </w:r>
      <w:r w:rsidRPr="0089145A">
        <w:noBreakHyphen/>
        <w:t>law 4.2 amended in Gazette 29 Dec 1995 p. 6321.]</w:t>
      </w:r>
    </w:p>
    <w:p w:rsidR="006D5BFB" w:rsidRPr="0089145A" w:rsidRDefault="006D5BFB">
      <w:pPr>
        <w:pStyle w:val="Heading5"/>
        <w:rPr>
          <w:snapToGrid w:val="0"/>
        </w:rPr>
      </w:pPr>
      <w:bookmarkStart w:id="201" w:name="_Toc516647124"/>
      <w:bookmarkStart w:id="202" w:name="_Toc516647341"/>
      <w:bookmarkStart w:id="203" w:name="_Toc523281728"/>
      <w:bookmarkStart w:id="204" w:name="_Toc328481471"/>
      <w:r w:rsidRPr="0089145A">
        <w:rPr>
          <w:rStyle w:val="CharSectno"/>
        </w:rPr>
        <w:t>4.3</w:t>
      </w:r>
      <w:r w:rsidRPr="0089145A">
        <w:rPr>
          <w:snapToGrid w:val="0"/>
        </w:rPr>
        <w:tab/>
      </w:r>
      <w:bookmarkEnd w:id="199"/>
      <w:bookmarkEnd w:id="200"/>
      <w:bookmarkEnd w:id="201"/>
      <w:bookmarkEnd w:id="202"/>
      <w:bookmarkEnd w:id="203"/>
      <w:r w:rsidR="009E0A13">
        <w:rPr>
          <w:snapToGrid w:val="0"/>
        </w:rPr>
        <w:t>Catchment areas etc., protection of</w:t>
      </w:r>
      <w:bookmarkEnd w:id="204"/>
    </w:p>
    <w:p w:rsidR="006D5BFB" w:rsidRPr="0089145A" w:rsidRDefault="006D5BFB" w:rsidP="0089145A">
      <w:pPr>
        <w:pStyle w:val="Subsection"/>
        <w:tabs>
          <w:tab w:val="clear" w:pos="595"/>
          <w:tab w:val="left" w:pos="6"/>
        </w:tabs>
        <w:spacing w:before="150"/>
        <w:rPr>
          <w:snapToGrid w:val="0"/>
        </w:rPr>
      </w:pPr>
      <w:r w:rsidRPr="0089145A">
        <w:rPr>
          <w:snapToGrid w:val="0"/>
        </w:rPr>
        <w:tab/>
        <w:t>4.3.1</w:t>
      </w:r>
      <w:r w:rsidRPr="0089145A">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6D5BFB" w:rsidRPr="0089145A" w:rsidRDefault="006D5BFB" w:rsidP="0089145A">
      <w:pPr>
        <w:pStyle w:val="Subsection"/>
        <w:tabs>
          <w:tab w:val="clear" w:pos="595"/>
          <w:tab w:val="left" w:pos="6"/>
        </w:tabs>
        <w:spacing w:before="150"/>
        <w:rPr>
          <w:snapToGrid w:val="0"/>
        </w:rPr>
      </w:pPr>
      <w:r w:rsidRPr="0089145A">
        <w:rPr>
          <w:snapToGrid w:val="0"/>
        </w:rPr>
        <w:tab/>
        <w:t>4.3.2</w:t>
      </w:r>
      <w:r w:rsidRPr="0089145A">
        <w:rPr>
          <w:snapToGrid w:val="0"/>
        </w:rPr>
        <w:tab/>
        <w:t>No person shall swim, bathe, or have any bodily contact with the water or wash any clothes or other articles in any stream, reservoir, aqueduct or other water works within a catchment area.</w:t>
      </w:r>
    </w:p>
    <w:p w:rsidR="006D5BFB" w:rsidRPr="0089145A" w:rsidRDefault="006D5BFB" w:rsidP="0089145A">
      <w:pPr>
        <w:pStyle w:val="Subsection"/>
        <w:tabs>
          <w:tab w:val="clear" w:pos="595"/>
          <w:tab w:val="left" w:pos="6"/>
        </w:tabs>
        <w:spacing w:before="150"/>
        <w:rPr>
          <w:snapToGrid w:val="0"/>
        </w:rPr>
      </w:pPr>
      <w:r w:rsidRPr="0089145A">
        <w:rPr>
          <w:snapToGrid w:val="0"/>
        </w:rPr>
        <w:tab/>
        <w:t>4.3.3</w:t>
      </w:r>
      <w:r w:rsidRPr="0089145A">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rsidR="00C12755" w:rsidRPr="0089145A">
        <w:t>CEO</w:t>
      </w:r>
      <w:r w:rsidRPr="0089145A">
        <w:rPr>
          <w:snapToGrid w:val="0"/>
        </w:rPr>
        <w:t xml:space="preserve"> and subject to any conditions that it may deem necessary.</w:t>
      </w:r>
    </w:p>
    <w:p w:rsidR="006D5BFB" w:rsidRPr="0089145A" w:rsidRDefault="006D5BFB" w:rsidP="0089145A">
      <w:pPr>
        <w:pStyle w:val="Subsection"/>
        <w:tabs>
          <w:tab w:val="clear" w:pos="595"/>
          <w:tab w:val="left" w:pos="6"/>
        </w:tabs>
        <w:spacing w:before="150"/>
        <w:rPr>
          <w:snapToGrid w:val="0"/>
        </w:rPr>
      </w:pPr>
      <w:r w:rsidRPr="0089145A">
        <w:rPr>
          <w:snapToGrid w:val="0"/>
        </w:rPr>
        <w:tab/>
        <w:t>4.3.4</w:t>
      </w:r>
      <w:r w:rsidRPr="0089145A">
        <w:rPr>
          <w:snapToGrid w:val="0"/>
        </w:rPr>
        <w:tab/>
        <w:t xml:space="preserve">No person shall camp, or shoot, trap or hunt any game or catch, or attempt to catch, any fish or marron within a catchment area, without specific permission in writing from the </w:t>
      </w:r>
      <w:r w:rsidR="00C12755" w:rsidRPr="0089145A">
        <w:t>CEO</w:t>
      </w:r>
      <w:r w:rsidRPr="0089145A">
        <w:rPr>
          <w:snapToGrid w:val="0"/>
        </w:rPr>
        <w:t xml:space="preserve"> to which it may attach any conditions that it deems necessary.</w:t>
      </w:r>
    </w:p>
    <w:p w:rsidR="006D5BFB" w:rsidRPr="0089145A" w:rsidRDefault="006D5BFB" w:rsidP="0089145A">
      <w:pPr>
        <w:pStyle w:val="Subsection"/>
        <w:tabs>
          <w:tab w:val="clear" w:pos="595"/>
          <w:tab w:val="left" w:pos="6"/>
        </w:tabs>
        <w:spacing w:before="150"/>
        <w:rPr>
          <w:snapToGrid w:val="0"/>
        </w:rPr>
      </w:pPr>
      <w:r w:rsidRPr="0089145A">
        <w:rPr>
          <w:snapToGrid w:val="0"/>
        </w:rPr>
        <w:tab/>
        <w:t>4.3.5</w:t>
      </w:r>
      <w:r w:rsidRPr="0089145A">
        <w:rPr>
          <w:snapToGrid w:val="0"/>
        </w:rPr>
        <w:tab/>
        <w:t xml:space="preserve">No person shall light a fire on Crown land in a prohibited S4.3.6 zone on a catchment area except in the fire places provided at authorised picnic sites unless with the written approval of the </w:t>
      </w:r>
      <w:r w:rsidR="00C12755" w:rsidRPr="0089145A">
        <w:t>CEO</w:t>
      </w:r>
      <w:r w:rsidRPr="0089145A">
        <w:rPr>
          <w:snapToGrid w:val="0"/>
        </w:rPr>
        <w:t>, and any person lighting fires at other places on a catchment area shall comply fully with all requirements of the Bush Fires Act</w:t>
      </w:r>
      <w:r w:rsidRPr="0089145A">
        <w:t> </w:t>
      </w:r>
      <w:r w:rsidR="00922FE2" w:rsidRPr="0089145A">
        <w:rPr>
          <w:vertAlign w:val="superscript"/>
        </w:rPr>
        <w:t>3</w:t>
      </w:r>
      <w:r w:rsidR="00922FE2" w:rsidRPr="0089145A">
        <w:rPr>
          <w:snapToGrid w:val="0"/>
        </w:rPr>
        <w:t xml:space="preserve"> </w:t>
      </w:r>
      <w:r w:rsidRPr="0089145A">
        <w:rPr>
          <w:snapToGrid w:val="0"/>
        </w:rPr>
        <w:t>or restrictions promulgated under that Act.</w:t>
      </w:r>
    </w:p>
    <w:p w:rsidR="006D5BFB" w:rsidRPr="0089145A" w:rsidRDefault="006D5BFB">
      <w:pPr>
        <w:pStyle w:val="Subsection"/>
        <w:tabs>
          <w:tab w:val="clear" w:pos="595"/>
          <w:tab w:val="left" w:pos="6"/>
        </w:tabs>
        <w:rPr>
          <w:snapToGrid w:val="0"/>
        </w:rPr>
      </w:pPr>
      <w:r w:rsidRPr="0089145A">
        <w:rPr>
          <w:snapToGrid w:val="0"/>
        </w:rPr>
        <w:tab/>
        <w:t>4.3.6</w:t>
      </w:r>
      <w:r w:rsidRPr="0089145A">
        <w:rPr>
          <w:snapToGrid w:val="0"/>
        </w:rPr>
        <w:tab/>
        <w:t>No unauthorised person shall enter Crown land within a prohibited zone on any catchment area except for the purposes of —</w:t>
      </w:r>
    </w:p>
    <w:p w:rsidR="006D5BFB" w:rsidRPr="0089145A" w:rsidRDefault="006D5BFB" w:rsidP="0089145A">
      <w:pPr>
        <w:pStyle w:val="Indenta"/>
        <w:spacing w:before="60"/>
        <w:rPr>
          <w:snapToGrid w:val="0"/>
        </w:rPr>
      </w:pPr>
      <w:r w:rsidRPr="0089145A">
        <w:rPr>
          <w:snapToGrid w:val="0"/>
        </w:rPr>
        <w:tab/>
        <w:t>(a)</w:t>
      </w:r>
      <w:r w:rsidRPr="0089145A">
        <w:rPr>
          <w:snapToGrid w:val="0"/>
        </w:rPr>
        <w:tab/>
        <w:t>travelling through the prohibited area on public roads; or</w:t>
      </w:r>
    </w:p>
    <w:p w:rsidR="006D5BFB" w:rsidRPr="0089145A" w:rsidRDefault="006D5BFB" w:rsidP="0089145A">
      <w:pPr>
        <w:pStyle w:val="Indenta"/>
        <w:spacing w:before="60"/>
        <w:rPr>
          <w:snapToGrid w:val="0"/>
        </w:rPr>
      </w:pPr>
      <w:r w:rsidRPr="0089145A">
        <w:rPr>
          <w:snapToGrid w:val="0"/>
        </w:rPr>
        <w:tab/>
        <w:t>(b)</w:t>
      </w:r>
      <w:r w:rsidRPr="0089145A">
        <w:rPr>
          <w:snapToGrid w:val="0"/>
        </w:rPr>
        <w:tab/>
        <w:t xml:space="preserve">travelling along private roads constructed </w:t>
      </w:r>
      <w:r w:rsidR="00E50108" w:rsidRPr="0089145A">
        <w:t>by the State</w:t>
      </w:r>
      <w:r w:rsidRPr="0089145A">
        <w:rPr>
          <w:snapToGrid w:val="0"/>
        </w:rPr>
        <w:t xml:space="preserve"> and which are open for public use; or</w:t>
      </w:r>
    </w:p>
    <w:p w:rsidR="006D5BFB" w:rsidRPr="0089145A" w:rsidRDefault="006D5BFB">
      <w:pPr>
        <w:pStyle w:val="Indenta"/>
        <w:rPr>
          <w:snapToGrid w:val="0"/>
        </w:rPr>
      </w:pPr>
      <w:r w:rsidRPr="0089145A">
        <w:rPr>
          <w:snapToGrid w:val="0"/>
        </w:rPr>
        <w:tab/>
        <w:t>(c)</w:t>
      </w:r>
      <w:r w:rsidRPr="0089145A">
        <w:rPr>
          <w:snapToGrid w:val="0"/>
        </w:rPr>
        <w:tab/>
        <w:t xml:space="preserve">picnicking within designated picnic sites provided and serviced by the </w:t>
      </w:r>
      <w:r w:rsidR="00E50108" w:rsidRPr="0089145A">
        <w:t>State.</w:t>
      </w:r>
    </w:p>
    <w:p w:rsidR="006D5BFB" w:rsidRPr="0089145A" w:rsidRDefault="006D5BFB" w:rsidP="0089145A">
      <w:pPr>
        <w:pStyle w:val="Subsection"/>
        <w:tabs>
          <w:tab w:val="clear" w:pos="595"/>
          <w:tab w:val="left" w:pos="6"/>
        </w:tabs>
        <w:spacing w:before="140"/>
        <w:rPr>
          <w:snapToGrid w:val="0"/>
        </w:rPr>
      </w:pPr>
      <w:r w:rsidRPr="0089145A">
        <w:rPr>
          <w:snapToGrid w:val="0"/>
        </w:rPr>
        <w:tab/>
        <w:t>4.3.7</w:t>
      </w:r>
      <w:r w:rsidRPr="0089145A">
        <w:rPr>
          <w:snapToGrid w:val="0"/>
        </w:rPr>
        <w:tab/>
        <w:t xml:space="preserve">No picnic area or amenity to encourage picnicking or public recreation is to be established in any catchment area or water reserve without the written approval of the </w:t>
      </w:r>
      <w:r w:rsidR="00B93242" w:rsidRPr="0089145A">
        <w:t>Minister</w:t>
      </w:r>
      <w:r w:rsidRPr="0089145A">
        <w:rPr>
          <w:snapToGrid w:val="0"/>
        </w:rPr>
        <w:t>.</w:t>
      </w:r>
    </w:p>
    <w:p w:rsidR="006D5BFB" w:rsidRPr="0089145A" w:rsidRDefault="006D5BFB" w:rsidP="0089145A">
      <w:pPr>
        <w:pStyle w:val="Footnotesection"/>
        <w:spacing w:before="100"/>
        <w:ind w:left="890" w:hanging="890"/>
      </w:pPr>
      <w:r w:rsidRPr="0089145A">
        <w:tab/>
        <w:t>[By</w:t>
      </w:r>
      <w:r w:rsidRPr="0089145A">
        <w:noBreakHyphen/>
        <w:t>law 4.3 amended in Gazette 29 Dec 1995 p. 6321 and 6325</w:t>
      </w:r>
      <w:r w:rsidR="00E50108" w:rsidRPr="0089145A">
        <w:t>; 21 Apr 2011 p. 1475</w:t>
      </w:r>
      <w:r w:rsidR="00C12755" w:rsidRPr="0089145A">
        <w:t xml:space="preserve"> and 1482</w:t>
      </w:r>
      <w:r w:rsidRPr="0089145A">
        <w:t>.]</w:t>
      </w:r>
    </w:p>
    <w:p w:rsidR="006D5BFB" w:rsidRPr="0089145A" w:rsidRDefault="006D5BFB" w:rsidP="0089145A">
      <w:pPr>
        <w:pStyle w:val="Heading5"/>
        <w:spacing w:before="200"/>
        <w:rPr>
          <w:snapToGrid w:val="0"/>
        </w:rPr>
      </w:pPr>
      <w:bookmarkStart w:id="205" w:name="_Toc455479587"/>
      <w:bookmarkStart w:id="206" w:name="_Toc498831010"/>
      <w:bookmarkStart w:id="207" w:name="_Toc516647125"/>
      <w:bookmarkStart w:id="208" w:name="_Toc516647342"/>
      <w:bookmarkStart w:id="209" w:name="_Toc523281729"/>
      <w:bookmarkStart w:id="210" w:name="_Toc328481472"/>
      <w:r w:rsidRPr="0089145A">
        <w:rPr>
          <w:rStyle w:val="CharSectno"/>
        </w:rPr>
        <w:t>4.4</w:t>
      </w:r>
      <w:r w:rsidRPr="0089145A">
        <w:rPr>
          <w:snapToGrid w:val="0"/>
        </w:rPr>
        <w:tab/>
      </w:r>
      <w:r w:rsidR="009E0A13">
        <w:rPr>
          <w:snapToGrid w:val="0"/>
        </w:rPr>
        <w:t>S</w:t>
      </w:r>
      <w:r w:rsidRPr="0089145A">
        <w:rPr>
          <w:snapToGrid w:val="0"/>
        </w:rPr>
        <w:t>ewage</w:t>
      </w:r>
      <w:r w:rsidR="009E0A13">
        <w:rPr>
          <w:snapToGrid w:val="0"/>
        </w:rPr>
        <w:t>, liquid</w:t>
      </w:r>
      <w:r w:rsidRPr="0089145A">
        <w:rPr>
          <w:snapToGrid w:val="0"/>
        </w:rPr>
        <w:t xml:space="preserve"> waste</w:t>
      </w:r>
      <w:bookmarkEnd w:id="205"/>
      <w:bookmarkEnd w:id="206"/>
      <w:bookmarkEnd w:id="207"/>
      <w:bookmarkEnd w:id="208"/>
      <w:bookmarkEnd w:id="209"/>
      <w:r w:rsidR="009E0A13">
        <w:rPr>
          <w:snapToGrid w:val="0"/>
        </w:rPr>
        <w:t xml:space="preserve"> and solid refuse</w:t>
      </w:r>
      <w:bookmarkEnd w:id="210"/>
    </w:p>
    <w:p w:rsidR="006D5BFB" w:rsidRPr="0089145A" w:rsidRDefault="006D5BFB" w:rsidP="0089145A">
      <w:pPr>
        <w:pStyle w:val="Subsection"/>
        <w:tabs>
          <w:tab w:val="clear" w:pos="595"/>
          <w:tab w:val="left" w:pos="6"/>
        </w:tabs>
        <w:spacing w:before="120"/>
        <w:rPr>
          <w:snapToGrid w:val="0"/>
        </w:rPr>
      </w:pPr>
      <w:r w:rsidRPr="0089145A">
        <w:rPr>
          <w:snapToGrid w:val="0"/>
        </w:rPr>
        <w:tab/>
        <w:t>4.4.1</w:t>
      </w:r>
      <w:r w:rsidRPr="0089145A">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6D5BFB" w:rsidRPr="0089145A" w:rsidRDefault="006D5BFB" w:rsidP="0089145A">
      <w:pPr>
        <w:pStyle w:val="Subsection"/>
        <w:tabs>
          <w:tab w:val="clear" w:pos="595"/>
          <w:tab w:val="left" w:pos="6"/>
        </w:tabs>
        <w:spacing w:before="120"/>
        <w:rPr>
          <w:snapToGrid w:val="0"/>
        </w:rPr>
      </w:pPr>
      <w:r w:rsidRPr="0089145A">
        <w:rPr>
          <w:snapToGrid w:val="0"/>
        </w:rPr>
        <w:tab/>
        <w:t>4.4.2</w:t>
      </w:r>
      <w:r w:rsidRPr="0089145A">
        <w:rPr>
          <w:snapToGrid w:val="0"/>
        </w:rPr>
        <w:tab/>
        <w:t>Disposal of domestic sewage on catchment areas and water reserves.</w:t>
      </w:r>
    </w:p>
    <w:p w:rsidR="006D5BFB" w:rsidRPr="0089145A" w:rsidRDefault="006D5BFB" w:rsidP="0089145A">
      <w:pPr>
        <w:pStyle w:val="Subsection"/>
        <w:tabs>
          <w:tab w:val="clear" w:pos="595"/>
          <w:tab w:val="left" w:pos="6"/>
        </w:tabs>
        <w:spacing w:before="120"/>
        <w:rPr>
          <w:snapToGrid w:val="0"/>
        </w:rPr>
      </w:pPr>
      <w:r w:rsidRPr="0089145A">
        <w:rPr>
          <w:snapToGrid w:val="0"/>
        </w:rPr>
        <w:tab/>
        <w:t>4.4.2.1</w:t>
      </w:r>
      <w:r w:rsidRPr="0089145A">
        <w:rPr>
          <w:snapToGrid w:val="0"/>
        </w:rPr>
        <w:tab/>
        <w:t xml:space="preserve">All domestic sewage and liquid waste shall be treated and disposed of in accordance with the </w:t>
      </w:r>
      <w:r w:rsidRPr="0089145A">
        <w:rPr>
          <w:i/>
          <w:snapToGrid w:val="0"/>
        </w:rPr>
        <w:t xml:space="preserve">Health (Treatment of Sewage and Disposal of Effluent and Liquid Waste) </w:t>
      </w:r>
      <w:r w:rsidR="00E50108" w:rsidRPr="0089145A">
        <w:rPr>
          <w:i/>
          <w:iCs/>
        </w:rPr>
        <w:t>Regulations</w:t>
      </w:r>
      <w:r w:rsidR="00E50108" w:rsidRPr="0089145A">
        <w:t xml:space="preserve"> </w:t>
      </w:r>
      <w:r w:rsidR="00E50108" w:rsidRPr="0089145A">
        <w:rPr>
          <w:i/>
          <w:iCs/>
        </w:rPr>
        <w:t>1974</w:t>
      </w:r>
      <w:r w:rsidR="00E50108" w:rsidRPr="0089145A">
        <w:t>.</w:t>
      </w:r>
    </w:p>
    <w:p w:rsidR="006D5BFB" w:rsidRPr="0089145A" w:rsidRDefault="006D5BFB" w:rsidP="0089145A">
      <w:pPr>
        <w:pStyle w:val="Subsection"/>
        <w:tabs>
          <w:tab w:val="clear" w:pos="595"/>
          <w:tab w:val="left" w:pos="6"/>
        </w:tabs>
        <w:spacing w:before="120"/>
        <w:rPr>
          <w:snapToGrid w:val="0"/>
        </w:rPr>
      </w:pPr>
      <w:r w:rsidRPr="0089145A">
        <w:rPr>
          <w:snapToGrid w:val="0"/>
        </w:rPr>
        <w:tab/>
        <w:t>4.4.2.2</w:t>
      </w:r>
      <w:r w:rsidRPr="0089145A">
        <w:rPr>
          <w:snapToGrid w:val="0"/>
        </w:rPr>
        <w:tab/>
        <w:t xml:space="preserve">Prior approval in writing must be obtained from the </w:t>
      </w:r>
      <w:r w:rsidR="00C12755" w:rsidRPr="0089145A">
        <w:t>CEO</w:t>
      </w:r>
      <w:r w:rsidRPr="0089145A">
        <w:rPr>
          <w:snapToGrid w:val="0"/>
        </w:rPr>
        <w:t xml:space="preserve"> before a bacteriolytic treatment plant is installed within a prohibited zone or within 100 m of the centre line of any watercourse.</w:t>
      </w:r>
    </w:p>
    <w:p w:rsidR="006D5BFB" w:rsidRPr="0089145A" w:rsidRDefault="006D5BFB" w:rsidP="0089145A">
      <w:pPr>
        <w:pStyle w:val="Subsection"/>
        <w:tabs>
          <w:tab w:val="clear" w:pos="595"/>
          <w:tab w:val="left" w:pos="6"/>
        </w:tabs>
        <w:spacing w:before="120"/>
        <w:rPr>
          <w:snapToGrid w:val="0"/>
        </w:rPr>
      </w:pPr>
      <w:r w:rsidRPr="0089145A">
        <w:rPr>
          <w:snapToGrid w:val="0"/>
        </w:rPr>
        <w:tab/>
        <w:t>4.4.2.3</w:t>
      </w:r>
      <w:r w:rsidRPr="0089145A">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4.4.3</w:t>
      </w:r>
      <w:r w:rsidRPr="0089145A">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6D5BFB" w:rsidRPr="0089145A" w:rsidRDefault="006D5BFB">
      <w:pPr>
        <w:pStyle w:val="Footnotesection"/>
      </w:pPr>
      <w:bookmarkStart w:id="211" w:name="_Toc455479588"/>
      <w:bookmarkStart w:id="212" w:name="_Toc498831011"/>
      <w:r w:rsidRPr="0089145A">
        <w:tab/>
        <w:t>[By</w:t>
      </w:r>
      <w:r w:rsidRPr="0089145A">
        <w:noBreakHyphen/>
        <w:t>law 4.4 amended in Gazette 24 Dec 1982 p. 4926; 29 Dec 1995 p. 6325; 26 Jun 1998 p. 3420</w:t>
      </w:r>
      <w:r w:rsidR="00E50108" w:rsidRPr="0089145A">
        <w:t>; 21 Apr 2011 p. 1475</w:t>
      </w:r>
      <w:r w:rsidR="00C12755" w:rsidRPr="0089145A">
        <w:t xml:space="preserve"> and 1482</w:t>
      </w:r>
      <w:r w:rsidRPr="0089145A">
        <w:t>.]</w:t>
      </w:r>
    </w:p>
    <w:p w:rsidR="006D5BFB" w:rsidRPr="0089145A" w:rsidRDefault="006D5BFB">
      <w:pPr>
        <w:pStyle w:val="Heading5"/>
        <w:rPr>
          <w:snapToGrid w:val="0"/>
        </w:rPr>
      </w:pPr>
      <w:bookmarkStart w:id="213" w:name="_Toc516647126"/>
      <w:bookmarkStart w:id="214" w:name="_Toc516647343"/>
      <w:bookmarkStart w:id="215" w:name="_Toc523281730"/>
      <w:bookmarkStart w:id="216" w:name="_Toc328481473"/>
      <w:r w:rsidRPr="0089145A">
        <w:rPr>
          <w:rStyle w:val="CharSectno"/>
        </w:rPr>
        <w:t>4.5</w:t>
      </w:r>
      <w:r w:rsidRPr="0089145A">
        <w:rPr>
          <w:snapToGrid w:val="0"/>
        </w:rPr>
        <w:tab/>
      </w:r>
      <w:r w:rsidR="009E0A13">
        <w:rPr>
          <w:snapToGrid w:val="0"/>
        </w:rPr>
        <w:t>A</w:t>
      </w:r>
      <w:r w:rsidRPr="0089145A">
        <w:rPr>
          <w:snapToGrid w:val="0"/>
        </w:rPr>
        <w:t>nimals</w:t>
      </w:r>
      <w:bookmarkEnd w:id="211"/>
      <w:bookmarkEnd w:id="212"/>
      <w:bookmarkEnd w:id="213"/>
      <w:bookmarkEnd w:id="214"/>
      <w:bookmarkEnd w:id="215"/>
      <w:r w:rsidR="009E0A13">
        <w:rPr>
          <w:snapToGrid w:val="0"/>
        </w:rPr>
        <w:t xml:space="preserve"> and birds</w:t>
      </w:r>
      <w:bookmarkEnd w:id="216"/>
    </w:p>
    <w:p w:rsidR="006D5BFB" w:rsidRPr="0089145A" w:rsidRDefault="006D5BFB">
      <w:pPr>
        <w:pStyle w:val="Subsection"/>
        <w:tabs>
          <w:tab w:val="clear" w:pos="595"/>
          <w:tab w:val="left" w:pos="6"/>
        </w:tabs>
        <w:rPr>
          <w:snapToGrid w:val="0"/>
        </w:rPr>
      </w:pPr>
      <w:r w:rsidRPr="0089145A">
        <w:rPr>
          <w:snapToGrid w:val="0"/>
        </w:rPr>
        <w:tab/>
        <w:t>4.5.1</w:t>
      </w:r>
      <w:r w:rsidRPr="0089145A">
        <w:rPr>
          <w:snapToGrid w:val="0"/>
        </w:rPr>
        <w:tab/>
        <w:t>The owner or person in charge of any animals or birds shall not cause or permit any dog, horse, goat, cattle, sheep, pig, duck, geese or fowls or other species of livestock to enter or remain on any portion of a catchment area.</w:t>
      </w:r>
    </w:p>
    <w:p w:rsidR="006D5BFB" w:rsidRPr="0089145A" w:rsidRDefault="006D5BFB">
      <w:pPr>
        <w:pStyle w:val="Subsection"/>
        <w:tabs>
          <w:tab w:val="clear" w:pos="595"/>
          <w:tab w:val="left" w:pos="6"/>
        </w:tabs>
        <w:rPr>
          <w:snapToGrid w:val="0"/>
        </w:rPr>
      </w:pPr>
      <w:r w:rsidRPr="0089145A">
        <w:rPr>
          <w:snapToGrid w:val="0"/>
        </w:rPr>
        <w:tab/>
        <w:t>4.5.2</w:t>
      </w:r>
      <w:r w:rsidRPr="0089145A">
        <w:rPr>
          <w:snapToGrid w:val="0"/>
        </w:rPr>
        <w:tab/>
        <w:t xml:space="preserve">The occupier or owner of any land within a catchment area shall not raise or graze livestock without approval of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4.5.3</w:t>
      </w:r>
      <w:r w:rsidRPr="0089145A">
        <w:rPr>
          <w:snapToGrid w:val="0"/>
        </w:rPr>
        <w:tab/>
        <w:t xml:space="preserve">No person shall ride a horse or any other animal on any of the </w:t>
      </w:r>
      <w:r w:rsidR="00E50108" w:rsidRPr="0089145A">
        <w:t>Minister’s</w:t>
      </w:r>
      <w:r w:rsidRPr="0089145A">
        <w:rPr>
          <w:snapToGrid w:val="0"/>
        </w:rPr>
        <w:t xml:space="preserve"> catchment areas (except along public roads) without the written permission of the </w:t>
      </w:r>
      <w:r w:rsidR="00E50108" w:rsidRPr="0089145A">
        <w:t>CEO.</w:t>
      </w:r>
    </w:p>
    <w:p w:rsidR="006D5BFB" w:rsidRPr="0089145A" w:rsidRDefault="006D5BFB">
      <w:pPr>
        <w:pStyle w:val="Subsection"/>
        <w:tabs>
          <w:tab w:val="clear" w:pos="595"/>
          <w:tab w:val="left" w:pos="6"/>
        </w:tabs>
        <w:rPr>
          <w:snapToGrid w:val="0"/>
        </w:rPr>
      </w:pPr>
      <w:r w:rsidRPr="0089145A">
        <w:rPr>
          <w:snapToGrid w:val="0"/>
        </w:rPr>
        <w:tab/>
        <w:t>4.5.4</w:t>
      </w:r>
      <w:r w:rsidRPr="0089145A">
        <w:rPr>
          <w:snapToGrid w:val="0"/>
        </w:rPr>
        <w:tab/>
        <w:t>Any animal or bird found straying within a catchment area may be —</w:t>
      </w:r>
    </w:p>
    <w:p w:rsidR="006D5BFB" w:rsidRPr="0089145A" w:rsidRDefault="006D5BFB">
      <w:pPr>
        <w:pStyle w:val="Indenta"/>
        <w:rPr>
          <w:snapToGrid w:val="0"/>
        </w:rPr>
      </w:pPr>
      <w:r w:rsidRPr="0089145A">
        <w:rPr>
          <w:snapToGrid w:val="0"/>
        </w:rPr>
        <w:tab/>
        <w:t>(a)</w:t>
      </w:r>
      <w:r w:rsidRPr="0089145A">
        <w:rPr>
          <w:snapToGrid w:val="0"/>
        </w:rPr>
        <w:tab/>
        <w:t>driven away or otherwise removed from such lands;</w:t>
      </w:r>
      <w:r w:rsidR="0034618B" w:rsidRPr="0089145A">
        <w:rPr>
          <w:snapToGrid w:val="0"/>
        </w:rPr>
        <w:t xml:space="preserve"> or</w:t>
      </w:r>
    </w:p>
    <w:p w:rsidR="006D5BFB" w:rsidRPr="0089145A" w:rsidRDefault="006D5BFB">
      <w:pPr>
        <w:pStyle w:val="Indenta"/>
        <w:rPr>
          <w:snapToGrid w:val="0"/>
        </w:rPr>
      </w:pPr>
      <w:r w:rsidRPr="0089145A">
        <w:rPr>
          <w:snapToGrid w:val="0"/>
        </w:rPr>
        <w:tab/>
        <w:t>(b)</w:t>
      </w:r>
      <w:r w:rsidRPr="0089145A">
        <w:rPr>
          <w:snapToGrid w:val="0"/>
        </w:rPr>
        <w:tab/>
        <w:t>sold;</w:t>
      </w:r>
      <w:r w:rsidR="0034618B" w:rsidRPr="0089145A">
        <w:rPr>
          <w:snapToGrid w:val="0"/>
        </w:rPr>
        <w:t xml:space="preserve"> or</w:t>
      </w:r>
    </w:p>
    <w:p w:rsidR="006D5BFB" w:rsidRPr="0089145A" w:rsidRDefault="006D5BFB">
      <w:pPr>
        <w:pStyle w:val="Indenta"/>
        <w:rPr>
          <w:snapToGrid w:val="0"/>
        </w:rPr>
      </w:pPr>
      <w:r w:rsidRPr="0089145A">
        <w:rPr>
          <w:snapToGrid w:val="0"/>
        </w:rPr>
        <w:tab/>
        <w:t>(c)</w:t>
      </w:r>
      <w:r w:rsidRPr="0089145A">
        <w:rPr>
          <w:snapToGrid w:val="0"/>
        </w:rPr>
        <w:tab/>
        <w:t>destroyed; or</w:t>
      </w:r>
    </w:p>
    <w:p w:rsidR="006D5BFB" w:rsidRPr="0089145A" w:rsidRDefault="006D5BFB">
      <w:pPr>
        <w:pStyle w:val="Indenta"/>
        <w:keepNext/>
        <w:rPr>
          <w:snapToGrid w:val="0"/>
        </w:rPr>
      </w:pPr>
      <w:r w:rsidRPr="0089145A">
        <w:rPr>
          <w:snapToGrid w:val="0"/>
        </w:rPr>
        <w:tab/>
        <w:t>(d)</w:t>
      </w:r>
      <w:r w:rsidRPr="0089145A">
        <w:rPr>
          <w:snapToGrid w:val="0"/>
        </w:rPr>
        <w:tab/>
        <w:t>otherwise disposed of,</w:t>
      </w:r>
    </w:p>
    <w:p w:rsidR="006D5BFB" w:rsidRPr="0089145A" w:rsidRDefault="006D5BFB">
      <w:pPr>
        <w:pStyle w:val="Subsection"/>
        <w:rPr>
          <w:snapToGrid w:val="0"/>
        </w:rPr>
      </w:pPr>
      <w:r w:rsidRPr="0089145A">
        <w:rPr>
          <w:snapToGrid w:val="0"/>
        </w:rPr>
        <w:tab/>
      </w:r>
      <w:r w:rsidRPr="0089145A">
        <w:rPr>
          <w:snapToGrid w:val="0"/>
        </w:rPr>
        <w:tab/>
        <w:t xml:space="preserve">by any officer or person authorised by the </w:t>
      </w:r>
      <w:r w:rsidR="00E50108" w:rsidRPr="0089145A">
        <w:t>CEO</w:t>
      </w:r>
      <w:r w:rsidRPr="0089145A">
        <w:rPr>
          <w:snapToGrid w:val="0"/>
        </w:rPr>
        <w:t xml:space="preserve"> without incurring any liability on the part of the </w:t>
      </w:r>
      <w:r w:rsidR="00E50108" w:rsidRPr="0089145A">
        <w:t>State</w:t>
      </w:r>
      <w:r w:rsidRPr="0089145A">
        <w:rPr>
          <w:snapToGrid w:val="0"/>
        </w:rPr>
        <w:t xml:space="preserve"> to recompense the owner for the loss.</w:t>
      </w:r>
    </w:p>
    <w:p w:rsidR="006D5BFB" w:rsidRPr="0089145A" w:rsidRDefault="006D5BFB">
      <w:pPr>
        <w:pStyle w:val="Subsection"/>
        <w:tabs>
          <w:tab w:val="clear" w:pos="595"/>
          <w:tab w:val="left" w:pos="6"/>
        </w:tabs>
        <w:rPr>
          <w:snapToGrid w:val="0"/>
        </w:rPr>
      </w:pPr>
      <w:r w:rsidRPr="0089145A">
        <w:rPr>
          <w:snapToGrid w:val="0"/>
        </w:rPr>
        <w:tab/>
        <w:t>4.5.5</w:t>
      </w:r>
      <w:r w:rsidRPr="0089145A">
        <w:rPr>
          <w:snapToGrid w:val="0"/>
        </w:rPr>
        <w:tab/>
        <w:t xml:space="preserve">No person shall slaughter any animal or bird in a catchment area without the permission of the </w:t>
      </w:r>
      <w:r w:rsidR="00C12755" w:rsidRPr="0089145A">
        <w:t>CEO</w:t>
      </w:r>
      <w:r w:rsidRPr="0089145A">
        <w:rPr>
          <w:snapToGrid w:val="0"/>
        </w:rPr>
        <w:t>.</w:t>
      </w:r>
    </w:p>
    <w:p w:rsidR="006D5BFB" w:rsidRPr="0089145A" w:rsidRDefault="006D5BFB" w:rsidP="0089145A">
      <w:pPr>
        <w:pStyle w:val="Subsection"/>
        <w:keepNext/>
        <w:keepLines/>
        <w:tabs>
          <w:tab w:val="clear" w:pos="595"/>
          <w:tab w:val="left" w:pos="6"/>
        </w:tabs>
        <w:rPr>
          <w:snapToGrid w:val="0"/>
        </w:rPr>
      </w:pPr>
      <w:r w:rsidRPr="0089145A">
        <w:rPr>
          <w:snapToGrid w:val="0"/>
        </w:rPr>
        <w:tab/>
        <w:t>4.5.6</w:t>
      </w:r>
      <w:r w:rsidRPr="0089145A">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rsidR="006D5BFB" w:rsidRPr="0089145A" w:rsidRDefault="006D5BFB">
      <w:pPr>
        <w:pStyle w:val="Footnotesection"/>
      </w:pPr>
      <w:bookmarkStart w:id="217" w:name="_Toc455479589"/>
      <w:bookmarkStart w:id="218" w:name="_Toc498831012"/>
      <w:r w:rsidRPr="0089145A">
        <w:tab/>
        <w:t>[By</w:t>
      </w:r>
      <w:r w:rsidRPr="0089145A">
        <w:noBreakHyphen/>
        <w:t>law 4.5 amended in Gazette 29 Dec 1995 p. 6325-6</w:t>
      </w:r>
      <w:r w:rsidR="00E50108" w:rsidRPr="0089145A">
        <w:t>; 21 Apr 2011 p. 1476</w:t>
      </w:r>
      <w:r w:rsidR="00C12755" w:rsidRPr="0089145A">
        <w:t xml:space="preserve"> and 1482</w:t>
      </w:r>
      <w:r w:rsidRPr="0089145A">
        <w:t>.]</w:t>
      </w:r>
    </w:p>
    <w:p w:rsidR="006D5BFB" w:rsidRPr="0089145A" w:rsidRDefault="006D5BFB">
      <w:pPr>
        <w:pStyle w:val="Heading5"/>
        <w:rPr>
          <w:snapToGrid w:val="0"/>
        </w:rPr>
      </w:pPr>
      <w:bookmarkStart w:id="219" w:name="_Toc516647127"/>
      <w:bookmarkStart w:id="220" w:name="_Toc516647344"/>
      <w:bookmarkStart w:id="221" w:name="_Toc523281731"/>
      <w:bookmarkStart w:id="222" w:name="_Toc328481474"/>
      <w:r w:rsidRPr="0089145A">
        <w:rPr>
          <w:rStyle w:val="CharSectno"/>
        </w:rPr>
        <w:t>4.6</w:t>
      </w:r>
      <w:r w:rsidRPr="0089145A">
        <w:rPr>
          <w:snapToGrid w:val="0"/>
        </w:rPr>
        <w:tab/>
      </w:r>
      <w:bookmarkEnd w:id="217"/>
      <w:bookmarkEnd w:id="218"/>
      <w:bookmarkEnd w:id="219"/>
      <w:bookmarkEnd w:id="220"/>
      <w:bookmarkEnd w:id="221"/>
      <w:r w:rsidR="009E0A13">
        <w:rPr>
          <w:snapToGrid w:val="0"/>
        </w:rPr>
        <w:t>Manure, fertilizers, chemicals, petrol etc.</w:t>
      </w:r>
      <w:bookmarkEnd w:id="222"/>
    </w:p>
    <w:p w:rsidR="006D5BFB" w:rsidRPr="0089145A" w:rsidRDefault="006D5BFB">
      <w:pPr>
        <w:pStyle w:val="Subsection"/>
        <w:tabs>
          <w:tab w:val="clear" w:pos="595"/>
          <w:tab w:val="left" w:pos="6"/>
        </w:tabs>
        <w:rPr>
          <w:snapToGrid w:val="0"/>
        </w:rPr>
      </w:pPr>
      <w:r w:rsidRPr="0089145A">
        <w:rPr>
          <w:snapToGrid w:val="0"/>
        </w:rPr>
        <w:tab/>
        <w:t>4.6.1</w:t>
      </w:r>
      <w:r w:rsidRPr="0089145A">
        <w:rPr>
          <w:snapToGrid w:val="0"/>
        </w:rPr>
        <w:tab/>
        <w:t xml:space="preserve">The occupier or owner of any house, land or premises situated within a catchment area shall not store or use any animal manure or fertilizer </w:t>
      </w:r>
      <w:r w:rsidR="00E50108" w:rsidRPr="0089145A">
        <w:t>without written permission of the CEO.</w:t>
      </w:r>
    </w:p>
    <w:p w:rsidR="006D5BFB" w:rsidRPr="0089145A" w:rsidRDefault="006D5BFB">
      <w:pPr>
        <w:pStyle w:val="Subsection"/>
        <w:tabs>
          <w:tab w:val="clear" w:pos="595"/>
          <w:tab w:val="left" w:pos="6"/>
        </w:tabs>
        <w:rPr>
          <w:snapToGrid w:val="0"/>
        </w:rPr>
      </w:pPr>
      <w:r w:rsidRPr="0089145A">
        <w:rPr>
          <w:snapToGrid w:val="0"/>
        </w:rPr>
        <w:tab/>
        <w:t>4.6.2</w:t>
      </w:r>
      <w:r w:rsidRPr="0089145A">
        <w:rPr>
          <w:snapToGrid w:val="0"/>
        </w:rPr>
        <w:tab/>
        <w:t xml:space="preserve">No person shall lay, place or use upon any part of the catchment area any poison, pesticide, insecticide, herbicide or other dangerous substances without written permission of the </w:t>
      </w:r>
      <w:r w:rsidR="00E50108" w:rsidRPr="0089145A">
        <w:t>CEO</w:t>
      </w:r>
      <w:r w:rsidRPr="0089145A">
        <w:rPr>
          <w:snapToGrid w:val="0"/>
        </w:rPr>
        <w:t xml:space="preserve"> and then they shall be applied in the manner required by </w:t>
      </w:r>
      <w:r w:rsidR="00A44111" w:rsidRPr="0089145A">
        <w:t xml:space="preserve">the </w:t>
      </w:r>
      <w:r w:rsidR="00A44111" w:rsidRPr="0089145A">
        <w:rPr>
          <w:i/>
          <w:iCs/>
        </w:rPr>
        <w:t>Health (Pesticides) Regulations 2011</w:t>
      </w:r>
      <w:r w:rsidR="00A44111" w:rsidRPr="0089145A">
        <w:t>.</w:t>
      </w:r>
    </w:p>
    <w:p w:rsidR="006D5BFB" w:rsidRPr="0089145A" w:rsidRDefault="006D5BFB">
      <w:pPr>
        <w:pStyle w:val="Subsection"/>
        <w:tabs>
          <w:tab w:val="clear" w:pos="595"/>
          <w:tab w:val="left" w:pos="6"/>
        </w:tabs>
        <w:rPr>
          <w:snapToGrid w:val="0"/>
        </w:rPr>
      </w:pPr>
      <w:r w:rsidRPr="0089145A">
        <w:rPr>
          <w:snapToGrid w:val="0"/>
        </w:rPr>
        <w:tab/>
        <w:t>4.6.3</w:t>
      </w:r>
      <w:r w:rsidRPr="0089145A">
        <w:rPr>
          <w:snapToGrid w:val="0"/>
        </w:rPr>
        <w:tab/>
        <w:t xml:space="preserve">All persons storing, laying, placing or using any explosive or dangerous goods on a catchment area shall comply with the requirements of the </w:t>
      </w:r>
      <w:r w:rsidR="00E50108" w:rsidRPr="0089145A">
        <w:rPr>
          <w:i/>
          <w:iCs/>
        </w:rPr>
        <w:t>Dangerous Goods Safety Act 2004</w:t>
      </w:r>
      <w:r w:rsidR="00E50108" w:rsidRPr="0089145A">
        <w:t>.</w:t>
      </w:r>
    </w:p>
    <w:p w:rsidR="006D5BFB" w:rsidRPr="0089145A" w:rsidRDefault="006D5BFB">
      <w:pPr>
        <w:pStyle w:val="Subsection"/>
        <w:tabs>
          <w:tab w:val="clear" w:pos="595"/>
          <w:tab w:val="left" w:pos="6"/>
        </w:tabs>
        <w:rPr>
          <w:snapToGrid w:val="0"/>
        </w:rPr>
      </w:pPr>
      <w:r w:rsidRPr="0089145A">
        <w:rPr>
          <w:snapToGrid w:val="0"/>
        </w:rPr>
        <w:tab/>
        <w:t>4.6.4</w:t>
      </w:r>
      <w:r w:rsidRPr="0089145A">
        <w:rPr>
          <w:snapToGrid w:val="0"/>
        </w:rPr>
        <w:tab/>
        <w:t xml:space="preserve">No toxic, dangerous chemicals or radioactive materials are to be stored on the catchment areas </w:t>
      </w:r>
      <w:r w:rsidR="00E50108" w:rsidRPr="0089145A">
        <w:t>without the prior written approval of the CEO.</w:t>
      </w:r>
    </w:p>
    <w:p w:rsidR="006D5BFB" w:rsidRPr="0089145A" w:rsidRDefault="006D5BFB">
      <w:pPr>
        <w:pStyle w:val="Subsection"/>
        <w:tabs>
          <w:tab w:val="clear" w:pos="595"/>
          <w:tab w:val="left" w:pos="6"/>
        </w:tabs>
        <w:rPr>
          <w:snapToGrid w:val="0"/>
        </w:rPr>
      </w:pPr>
      <w:r w:rsidRPr="0089145A">
        <w:rPr>
          <w:snapToGrid w:val="0"/>
        </w:rPr>
        <w:tab/>
        <w:t>4.6.5</w:t>
      </w:r>
      <w:r w:rsidRPr="0089145A">
        <w:rPr>
          <w:snapToGrid w:val="0"/>
        </w:rPr>
        <w:tab/>
        <w:t>Storage of Petroleum Products on Catchment Areas and Water Reserves</w:t>
      </w:r>
    </w:p>
    <w:p w:rsidR="00E50108" w:rsidRPr="0089145A" w:rsidRDefault="00E50108" w:rsidP="0089145A">
      <w:pPr>
        <w:pStyle w:val="Subsection"/>
        <w:keepNext/>
      </w:pPr>
      <w:bookmarkStart w:id="223" w:name="_Toc455479590"/>
      <w:bookmarkStart w:id="224" w:name="_Toc498831013"/>
      <w:r w:rsidRPr="0089145A">
        <w:t>4.6.5.1</w:t>
      </w:r>
      <w:r w:rsidRPr="0089145A">
        <w:tab/>
        <w:t xml:space="preserve">A person storing or handling petroleum products is to ensure that — </w:t>
      </w:r>
    </w:p>
    <w:p w:rsidR="00E50108" w:rsidRPr="0089145A" w:rsidRDefault="00E50108" w:rsidP="00E50108">
      <w:pPr>
        <w:pStyle w:val="Indenta"/>
      </w:pPr>
      <w:r w:rsidRPr="0089145A">
        <w:tab/>
        <w:t>(a)</w:t>
      </w:r>
      <w:r w:rsidRPr="0089145A">
        <w:tab/>
        <w:t xml:space="preserve">the petroleum products are stored and handled in accordance with the </w:t>
      </w:r>
      <w:r w:rsidRPr="0089145A">
        <w:rPr>
          <w:iCs/>
        </w:rPr>
        <w:t>Dangerous Goods Storage Regulations; and</w:t>
      </w:r>
    </w:p>
    <w:p w:rsidR="00E50108" w:rsidRPr="0089145A" w:rsidRDefault="00E50108" w:rsidP="00E50108">
      <w:pPr>
        <w:pStyle w:val="Indenta"/>
      </w:pPr>
      <w:r w:rsidRPr="0089145A">
        <w:tab/>
        <w:t>(b)</w:t>
      </w:r>
      <w:r w:rsidRPr="0089145A">
        <w:tab/>
        <w:t>no underground storage or handling system is situated within a prohibited zone or within 100 m of the centre line of any watercourse; and</w:t>
      </w:r>
    </w:p>
    <w:p w:rsidR="00E50108" w:rsidRPr="0089145A" w:rsidRDefault="00E50108" w:rsidP="00E50108">
      <w:pPr>
        <w:pStyle w:val="Indenta"/>
      </w:pPr>
      <w:r w:rsidRPr="0089145A">
        <w:tab/>
        <w:t>(c)</w:t>
      </w:r>
      <w:r w:rsidRPr="0089145A">
        <w:tab/>
        <w:t>no underground storage or handling system is constructed without the prior written approval of the CEO; and</w:t>
      </w:r>
    </w:p>
    <w:p w:rsidR="00E50108" w:rsidRPr="0089145A" w:rsidRDefault="00E50108" w:rsidP="00E50108">
      <w:pPr>
        <w:pStyle w:val="Indenta"/>
      </w:pPr>
      <w:r w:rsidRPr="0089145A">
        <w:tab/>
        <w:t>(d)</w:t>
      </w:r>
      <w:r w:rsidRPr="0089145A">
        <w:tab/>
        <w:t>each underground storage or handling system is designed, installed, operated and maintained so that it does not leak; and</w:t>
      </w:r>
    </w:p>
    <w:p w:rsidR="00E50108" w:rsidRPr="0089145A" w:rsidRDefault="00E50108" w:rsidP="00E50108">
      <w:pPr>
        <w:pStyle w:val="Indenta"/>
      </w:pPr>
      <w:r w:rsidRPr="0089145A">
        <w:tab/>
        <w:t>(e)</w:t>
      </w:r>
      <w:r w:rsidRPr="0089145A">
        <w:tab/>
        <w:t>any conditions set out in a written notice given to the person by the CEO are complied with.</w:t>
      </w:r>
    </w:p>
    <w:p w:rsidR="00E50108" w:rsidRPr="0089145A" w:rsidRDefault="00E50108" w:rsidP="00E50108">
      <w:pPr>
        <w:pStyle w:val="Subsection"/>
      </w:pPr>
      <w:r w:rsidRPr="0089145A">
        <w:tab/>
        <w:t>4.6.5.2</w:t>
      </w:r>
      <w:r w:rsidRPr="0089145A">
        <w:tab/>
        <w:t xml:space="preserve">A person storing petroleum products on premises that are not the subject of a licence granted under the Dangerous Goods Storage Regulations regulation 32 is to — </w:t>
      </w:r>
    </w:p>
    <w:p w:rsidR="00E50108" w:rsidRPr="0089145A" w:rsidRDefault="00E50108" w:rsidP="00E50108">
      <w:pPr>
        <w:pStyle w:val="Indenta"/>
      </w:pPr>
      <w:r w:rsidRPr="0089145A">
        <w:tab/>
        <w:t>(a)</w:t>
      </w:r>
      <w:r w:rsidRPr="0089145A">
        <w:tab/>
        <w:t>take all precautions necessary to prevent spillage of petroleum products onto the ground; and</w:t>
      </w:r>
    </w:p>
    <w:p w:rsidR="00E50108" w:rsidRPr="0089145A" w:rsidRDefault="00E50108" w:rsidP="00E50108">
      <w:pPr>
        <w:pStyle w:val="Indenta"/>
      </w:pPr>
      <w:r w:rsidRPr="0089145A">
        <w:tab/>
        <w:t>(b)</w:t>
      </w:r>
      <w:r w:rsidRPr="0089145A">
        <w:tab/>
        <w:t>comply with any requirement of the CEO to install containment structures on the premises.</w:t>
      </w:r>
    </w:p>
    <w:p w:rsidR="006D5BFB" w:rsidRPr="0089145A" w:rsidRDefault="006D5BFB">
      <w:pPr>
        <w:pStyle w:val="Footnotesection"/>
      </w:pPr>
      <w:r w:rsidRPr="0089145A">
        <w:tab/>
        <w:t>[By</w:t>
      </w:r>
      <w:r w:rsidRPr="0089145A">
        <w:noBreakHyphen/>
        <w:t>law 4.6 amended in Gazette 29 Dec 1995 p. 6321 and 6325</w:t>
      </w:r>
      <w:r w:rsidR="00A44111" w:rsidRPr="0089145A">
        <w:t>; 18 Mar 2011 p. 928</w:t>
      </w:r>
      <w:r w:rsidR="00E50108" w:rsidRPr="0089145A">
        <w:t>; 21 Apr 2011 p. 1476-7</w:t>
      </w:r>
      <w:r w:rsidRPr="0089145A">
        <w:t>.]</w:t>
      </w:r>
    </w:p>
    <w:p w:rsidR="006D5BFB" w:rsidRPr="0089145A" w:rsidRDefault="006D5BFB">
      <w:pPr>
        <w:pStyle w:val="Heading5"/>
        <w:rPr>
          <w:snapToGrid w:val="0"/>
        </w:rPr>
      </w:pPr>
      <w:bookmarkStart w:id="225" w:name="_Toc516647128"/>
      <w:bookmarkStart w:id="226" w:name="_Toc516647345"/>
      <w:bookmarkStart w:id="227" w:name="_Toc523281732"/>
      <w:bookmarkStart w:id="228" w:name="_Toc328481475"/>
      <w:r w:rsidRPr="0089145A">
        <w:rPr>
          <w:rStyle w:val="CharSectno"/>
        </w:rPr>
        <w:t>4.7</w:t>
      </w:r>
      <w:r w:rsidRPr="0089145A">
        <w:rPr>
          <w:snapToGrid w:val="0"/>
        </w:rPr>
        <w:tab/>
      </w:r>
      <w:bookmarkEnd w:id="223"/>
      <w:bookmarkEnd w:id="224"/>
      <w:bookmarkEnd w:id="225"/>
      <w:bookmarkEnd w:id="226"/>
      <w:bookmarkEnd w:id="227"/>
      <w:r w:rsidR="009E0A13">
        <w:rPr>
          <w:snapToGrid w:val="0"/>
        </w:rPr>
        <w:t>Clearing, road construction, vehicles etc.</w:t>
      </w:r>
      <w:bookmarkEnd w:id="228"/>
    </w:p>
    <w:p w:rsidR="006D5BFB" w:rsidRPr="0089145A" w:rsidRDefault="006D5BFB">
      <w:pPr>
        <w:pStyle w:val="Subsection"/>
        <w:tabs>
          <w:tab w:val="clear" w:pos="595"/>
          <w:tab w:val="left" w:pos="6"/>
        </w:tabs>
        <w:rPr>
          <w:snapToGrid w:val="0"/>
        </w:rPr>
      </w:pPr>
      <w:r w:rsidRPr="0089145A">
        <w:rPr>
          <w:snapToGrid w:val="0"/>
        </w:rPr>
        <w:tab/>
        <w:t>4.7.1</w:t>
      </w:r>
      <w:r w:rsidRPr="0089145A">
        <w:rPr>
          <w:snapToGrid w:val="0"/>
        </w:rPr>
        <w:tab/>
        <w:t xml:space="preserve">No person shall clear any portion of the catchment area or commence any excavation or any construction, alteration or diversion of roads </w:t>
      </w:r>
      <w:r w:rsidR="00E50108" w:rsidRPr="0089145A">
        <w:t>in the catchment area without the prior written approval of the CEO.</w:t>
      </w:r>
    </w:p>
    <w:p w:rsidR="006D5BFB" w:rsidRPr="0089145A" w:rsidRDefault="006D5BFB" w:rsidP="0089145A">
      <w:pPr>
        <w:pStyle w:val="Subsection"/>
        <w:tabs>
          <w:tab w:val="clear" w:pos="595"/>
          <w:tab w:val="left" w:pos="6"/>
        </w:tabs>
        <w:rPr>
          <w:snapToGrid w:val="0"/>
        </w:rPr>
      </w:pPr>
      <w:r w:rsidRPr="0089145A">
        <w:rPr>
          <w:snapToGrid w:val="0"/>
        </w:rPr>
        <w:tab/>
        <w:t>4.7.2</w:t>
      </w:r>
      <w:r w:rsidRPr="0089145A">
        <w:rPr>
          <w:snapToGrid w:val="0"/>
        </w:rPr>
        <w:tab/>
        <w:t xml:space="preserve">No person shall drive a vehicle on any part of a catchment area other than a road or track which has a graded, gravelled, sealed, primed or other prepared surface without written approval of the </w:t>
      </w:r>
      <w:r w:rsidR="00E50108" w:rsidRPr="0089145A">
        <w:t>CEO.</w:t>
      </w:r>
    </w:p>
    <w:p w:rsidR="006D5BFB" w:rsidRPr="0089145A" w:rsidRDefault="006D5BFB" w:rsidP="0089145A">
      <w:pPr>
        <w:pStyle w:val="Subsection"/>
        <w:tabs>
          <w:tab w:val="clear" w:pos="595"/>
          <w:tab w:val="left" w:pos="6"/>
        </w:tabs>
        <w:rPr>
          <w:snapToGrid w:val="0"/>
        </w:rPr>
      </w:pPr>
      <w:r w:rsidRPr="0089145A">
        <w:rPr>
          <w:snapToGrid w:val="0"/>
        </w:rPr>
        <w:tab/>
        <w:t>4.7.3</w:t>
      </w:r>
      <w:r w:rsidRPr="0089145A">
        <w:rPr>
          <w:snapToGrid w:val="0"/>
        </w:rPr>
        <w:tab/>
        <w:t xml:space="preserve">No person or organisation shall conduct a vehicle rally or race on a catchment area </w:t>
      </w:r>
      <w:r w:rsidR="00E50108" w:rsidRPr="0089145A">
        <w:t>without the prior written approval of the CEO.</w:t>
      </w:r>
    </w:p>
    <w:p w:rsidR="006D5BFB" w:rsidRPr="0089145A" w:rsidRDefault="006D5BFB">
      <w:pPr>
        <w:pStyle w:val="Footnotesection"/>
      </w:pPr>
      <w:r w:rsidRPr="0089145A">
        <w:tab/>
        <w:t>[By</w:t>
      </w:r>
      <w:r w:rsidRPr="0089145A">
        <w:noBreakHyphen/>
        <w:t>law 4.7 amended in Gazette 29 Dec 1995 p. 6325 and 6326</w:t>
      </w:r>
      <w:r w:rsidR="00E50108" w:rsidRPr="0089145A">
        <w:t>; 21 Apr 2011 p. 1477-8</w:t>
      </w:r>
      <w:r w:rsidRPr="0089145A">
        <w:t>.]</w:t>
      </w:r>
    </w:p>
    <w:p w:rsidR="006D5BFB" w:rsidRPr="0089145A" w:rsidRDefault="006D5BFB">
      <w:pPr>
        <w:pStyle w:val="Heading5"/>
        <w:rPr>
          <w:snapToGrid w:val="0"/>
        </w:rPr>
      </w:pPr>
      <w:bookmarkStart w:id="229" w:name="_Toc455479591"/>
      <w:bookmarkStart w:id="230" w:name="_Toc498831014"/>
      <w:bookmarkStart w:id="231" w:name="_Toc516647129"/>
      <w:bookmarkStart w:id="232" w:name="_Toc516647346"/>
      <w:bookmarkStart w:id="233" w:name="_Toc523281733"/>
      <w:bookmarkStart w:id="234" w:name="_Toc328481476"/>
      <w:r w:rsidRPr="0089145A">
        <w:rPr>
          <w:rStyle w:val="CharSectno"/>
        </w:rPr>
        <w:t>4.8</w:t>
      </w:r>
      <w:r w:rsidRPr="0089145A">
        <w:rPr>
          <w:snapToGrid w:val="0"/>
        </w:rPr>
        <w:tab/>
      </w:r>
      <w:r w:rsidR="009E0A13">
        <w:rPr>
          <w:snapToGrid w:val="0"/>
        </w:rPr>
        <w:t>D</w:t>
      </w:r>
      <w:r w:rsidRPr="0089145A">
        <w:rPr>
          <w:snapToGrid w:val="0"/>
        </w:rPr>
        <w:t>evelopment</w:t>
      </w:r>
      <w:bookmarkEnd w:id="229"/>
      <w:bookmarkEnd w:id="230"/>
      <w:bookmarkEnd w:id="231"/>
      <w:bookmarkEnd w:id="232"/>
      <w:bookmarkEnd w:id="233"/>
      <w:r w:rsidR="009E0A13">
        <w:rPr>
          <w:snapToGrid w:val="0"/>
        </w:rPr>
        <w:t>, mining, offensive trades etc.</w:t>
      </w:r>
      <w:bookmarkEnd w:id="234"/>
    </w:p>
    <w:p w:rsidR="006D5BFB" w:rsidRPr="0089145A" w:rsidRDefault="006D5BFB">
      <w:pPr>
        <w:pStyle w:val="Subsection"/>
        <w:keepNext/>
        <w:keepLines/>
        <w:tabs>
          <w:tab w:val="clear" w:pos="595"/>
          <w:tab w:val="left" w:pos="6"/>
        </w:tabs>
        <w:rPr>
          <w:snapToGrid w:val="0"/>
        </w:rPr>
      </w:pPr>
      <w:r w:rsidRPr="0089145A">
        <w:rPr>
          <w:snapToGrid w:val="0"/>
        </w:rPr>
        <w:tab/>
        <w:t>4.8.1</w:t>
      </w:r>
      <w:r w:rsidRPr="0089145A">
        <w:rPr>
          <w:snapToGrid w:val="0"/>
        </w:rPr>
        <w:tab/>
        <w:t xml:space="preserve">No person shall commence, carry out, change or expand any agricultural, industrial, commercial, quarrying or mining development in a catchment area </w:t>
      </w:r>
      <w:r w:rsidR="00E50108" w:rsidRPr="0089145A">
        <w:t>without the written approval of the CEO.</w:t>
      </w:r>
    </w:p>
    <w:p w:rsidR="006D5BFB" w:rsidRPr="0089145A" w:rsidRDefault="006D5BFB">
      <w:pPr>
        <w:pStyle w:val="Subsection"/>
        <w:keepNext/>
        <w:keepLines/>
        <w:tabs>
          <w:tab w:val="clear" w:pos="595"/>
          <w:tab w:val="left" w:pos="6"/>
        </w:tabs>
        <w:rPr>
          <w:snapToGrid w:val="0"/>
        </w:rPr>
      </w:pPr>
      <w:r w:rsidRPr="0089145A">
        <w:rPr>
          <w:snapToGrid w:val="0"/>
        </w:rPr>
        <w:tab/>
        <w:t>4.8.2</w:t>
      </w:r>
      <w:r w:rsidRPr="0089145A">
        <w:rPr>
          <w:snapToGrid w:val="0"/>
        </w:rPr>
        <w:tab/>
      </w:r>
      <w:r w:rsidRPr="0089145A">
        <w:rPr>
          <w:snapToGrid w:val="0"/>
          <w:spacing w:val="-4"/>
        </w:rPr>
        <w:t xml:space="preserve">No person is to establish or carry on an offensive trade as defined in the </w:t>
      </w:r>
      <w:r w:rsidR="00E50108" w:rsidRPr="0089145A">
        <w:rPr>
          <w:i/>
          <w:iCs/>
        </w:rPr>
        <w:t>Health Act 1911</w:t>
      </w:r>
      <w:r w:rsidRPr="0089145A">
        <w:rPr>
          <w:snapToGrid w:val="0"/>
          <w:spacing w:val="-4"/>
        </w:rPr>
        <w:t xml:space="preserve"> on a catchment area or water reserve </w:t>
      </w:r>
      <w:r w:rsidR="00E50108" w:rsidRPr="0089145A">
        <w:t>without the written approval of the CEO.</w:t>
      </w:r>
    </w:p>
    <w:p w:rsidR="006D5BFB" w:rsidRPr="0089145A" w:rsidRDefault="006D5BFB">
      <w:pPr>
        <w:pStyle w:val="Subsection"/>
        <w:tabs>
          <w:tab w:val="clear" w:pos="595"/>
          <w:tab w:val="left" w:pos="6"/>
        </w:tabs>
        <w:rPr>
          <w:snapToGrid w:val="0"/>
        </w:rPr>
      </w:pPr>
      <w:r w:rsidRPr="0089145A">
        <w:rPr>
          <w:snapToGrid w:val="0"/>
        </w:rPr>
        <w:tab/>
        <w:t>4.8.3</w:t>
      </w:r>
      <w:r w:rsidRPr="0089145A">
        <w:rPr>
          <w:snapToGrid w:val="0"/>
        </w:rPr>
        <w:tab/>
        <w:t xml:space="preserve">No person shall commence or proceed with the erection of a building or structure of any kind or any alterations or additions to a building or structure on a catchment area or water reserve </w:t>
      </w:r>
      <w:r w:rsidR="00E50108" w:rsidRPr="0089145A">
        <w:t>without the written approval of the CEO.</w:t>
      </w:r>
    </w:p>
    <w:p w:rsidR="006D5BFB" w:rsidRPr="0089145A" w:rsidRDefault="006D5BFB">
      <w:pPr>
        <w:pStyle w:val="Subsection"/>
        <w:tabs>
          <w:tab w:val="clear" w:pos="595"/>
          <w:tab w:val="left" w:pos="6"/>
        </w:tabs>
        <w:rPr>
          <w:snapToGrid w:val="0"/>
        </w:rPr>
      </w:pPr>
      <w:r w:rsidRPr="0089145A">
        <w:rPr>
          <w:snapToGrid w:val="0"/>
        </w:rPr>
        <w:tab/>
        <w:t>4.8.4</w:t>
      </w:r>
      <w:r w:rsidRPr="0089145A">
        <w:rPr>
          <w:snapToGrid w:val="0"/>
        </w:rPr>
        <w:tab/>
        <w:t xml:space="preserve">The occupier or owner of premises in a catchment area shall maintain those premises at all times to the standards required by the </w:t>
      </w:r>
      <w:r w:rsidR="00E50108" w:rsidRPr="0089145A">
        <w:rPr>
          <w:i/>
          <w:iCs/>
        </w:rPr>
        <w:t>Health Act 1911</w:t>
      </w:r>
      <w:r w:rsidRPr="0089145A">
        <w:rPr>
          <w:snapToGrid w:val="0"/>
        </w:rPr>
        <w:t xml:space="preserve"> or the relevant regulations made under that Act.</w:t>
      </w:r>
    </w:p>
    <w:p w:rsidR="006D5BFB" w:rsidRPr="0089145A" w:rsidRDefault="006D5BFB">
      <w:pPr>
        <w:pStyle w:val="Footnotesection"/>
      </w:pPr>
      <w:bookmarkStart w:id="235" w:name="_Toc455479592"/>
      <w:bookmarkStart w:id="236" w:name="_Toc498831015"/>
      <w:r w:rsidRPr="0089145A">
        <w:tab/>
        <w:t>[By</w:t>
      </w:r>
      <w:r w:rsidRPr="0089145A">
        <w:noBreakHyphen/>
        <w:t>law 4.8 amended in Gazette 29 Dec 1995 p. 6325</w:t>
      </w:r>
      <w:r w:rsidRPr="0089145A">
        <w:noBreakHyphen/>
        <w:t>6</w:t>
      </w:r>
      <w:r w:rsidR="00E50108" w:rsidRPr="0089145A">
        <w:t>; 21 Apr 2011 p. 1478</w:t>
      </w:r>
      <w:r w:rsidRPr="0089145A">
        <w:t>.]</w:t>
      </w:r>
    </w:p>
    <w:p w:rsidR="006D5BFB" w:rsidRPr="0089145A" w:rsidRDefault="006D5BFB">
      <w:pPr>
        <w:pStyle w:val="Heading5"/>
        <w:rPr>
          <w:snapToGrid w:val="0"/>
        </w:rPr>
      </w:pPr>
      <w:bookmarkStart w:id="237" w:name="_Toc516647130"/>
      <w:bookmarkStart w:id="238" w:name="_Toc516647347"/>
      <w:bookmarkStart w:id="239" w:name="_Toc523281734"/>
      <w:bookmarkStart w:id="240" w:name="_Toc328481477"/>
      <w:r w:rsidRPr="0089145A">
        <w:rPr>
          <w:rStyle w:val="CharSectno"/>
        </w:rPr>
        <w:t>4.9</w:t>
      </w:r>
      <w:r w:rsidRPr="0089145A">
        <w:rPr>
          <w:snapToGrid w:val="0"/>
        </w:rPr>
        <w:tab/>
      </w:r>
      <w:bookmarkEnd w:id="235"/>
      <w:bookmarkEnd w:id="236"/>
      <w:bookmarkEnd w:id="237"/>
      <w:bookmarkEnd w:id="238"/>
      <w:bookmarkEnd w:id="239"/>
      <w:r w:rsidR="009E0A13">
        <w:rPr>
          <w:snapToGrid w:val="0"/>
        </w:rPr>
        <w:t>Remedying damage etc., CEO’s powers for</w:t>
      </w:r>
      <w:bookmarkEnd w:id="240"/>
    </w:p>
    <w:p w:rsidR="006D5BFB" w:rsidRPr="0089145A" w:rsidRDefault="006D5BFB" w:rsidP="00121B42">
      <w:pPr>
        <w:pStyle w:val="Subsection"/>
        <w:tabs>
          <w:tab w:val="clear" w:pos="595"/>
          <w:tab w:val="left" w:pos="6"/>
        </w:tabs>
        <w:rPr>
          <w:snapToGrid w:val="0"/>
        </w:rPr>
      </w:pPr>
      <w:r w:rsidRPr="0089145A">
        <w:rPr>
          <w:snapToGrid w:val="0"/>
        </w:rPr>
        <w:tab/>
      </w:r>
      <w:r w:rsidR="00E50108" w:rsidRPr="0089145A">
        <w:t>4.9.1</w:t>
      </w:r>
      <w:r w:rsidRPr="0089145A">
        <w:rPr>
          <w:snapToGrid w:val="0"/>
        </w:rPr>
        <w:tab/>
      </w:r>
      <w:r w:rsidR="00E50108" w:rsidRPr="0089145A">
        <w:rPr>
          <w:snapToGrid w:val="0"/>
        </w:rPr>
        <w:t>If</w:t>
      </w:r>
      <w:r w:rsidRPr="0089145A">
        <w:rPr>
          <w:snapToGrid w:val="0"/>
        </w:rPr>
        <w:t xml:space="preserve"> any person commits an offence under Part 4, the </w:t>
      </w:r>
      <w:r w:rsidR="00E50108" w:rsidRPr="0089145A">
        <w:t>CEO,</w:t>
      </w:r>
      <w:r w:rsidRPr="0089145A">
        <w:rPr>
          <w:snapToGrid w:val="0"/>
        </w:rPr>
        <w:t xml:space="preserve"> upon discovery of that offence, may serve notice on the offending person to restore any damage, remove any cause of pollution, or dismantle any building carried out in contravention of these by</w:t>
      </w:r>
      <w:r w:rsidRPr="0089145A">
        <w:rPr>
          <w:snapToGrid w:val="0"/>
        </w:rPr>
        <w:noBreakHyphen/>
        <w:t>laws by a nominated date.</w:t>
      </w:r>
    </w:p>
    <w:p w:rsidR="00E50108" w:rsidRPr="0089145A" w:rsidRDefault="00E50108" w:rsidP="00121B42">
      <w:pPr>
        <w:pStyle w:val="Subsection"/>
        <w:tabs>
          <w:tab w:val="clear" w:pos="595"/>
          <w:tab w:val="left" w:pos="6"/>
        </w:tabs>
      </w:pPr>
      <w:r w:rsidRPr="0089145A">
        <w:tab/>
        <w:t>4.9.2</w:t>
      </w:r>
      <w:r w:rsidRPr="0089145A">
        <w:tab/>
        <w:t>A person who fails to comply with a notice served on that person under this by</w:t>
      </w:r>
      <w:r w:rsidRPr="0089145A">
        <w:noBreakHyphen/>
        <w:t>law commits an offence.</w:t>
      </w:r>
    </w:p>
    <w:p w:rsidR="006D5BFB" w:rsidRPr="0089145A" w:rsidRDefault="006D5BFB">
      <w:pPr>
        <w:pStyle w:val="Footnotesection"/>
      </w:pPr>
      <w:r w:rsidRPr="0089145A">
        <w:tab/>
        <w:t>[By</w:t>
      </w:r>
      <w:r w:rsidRPr="0089145A">
        <w:noBreakHyphen/>
        <w:t>law 4.9 amended in Gazette 29 Dec 1995 p. 6325</w:t>
      </w:r>
      <w:r w:rsidRPr="0089145A">
        <w:noBreakHyphen/>
        <w:t>6</w:t>
      </w:r>
      <w:r w:rsidR="00E50108" w:rsidRPr="0089145A">
        <w:t>; 21 Apr 2011 p. 1478-</w:t>
      </w:r>
      <w:r w:rsidR="003A7D52" w:rsidRPr="0089145A">
        <w:t>9</w:t>
      </w:r>
      <w:r w:rsidRPr="0089145A">
        <w:t>.]</w:t>
      </w:r>
    </w:p>
    <w:p w:rsidR="006D5BFB" w:rsidRPr="0089145A" w:rsidRDefault="006D5BFB">
      <w:pPr>
        <w:pStyle w:val="Heading5"/>
        <w:rPr>
          <w:snapToGrid w:val="0"/>
        </w:rPr>
      </w:pPr>
      <w:bookmarkStart w:id="241" w:name="_Toc455479593"/>
      <w:bookmarkStart w:id="242" w:name="_Toc498831016"/>
      <w:bookmarkStart w:id="243" w:name="_Toc516647131"/>
      <w:bookmarkStart w:id="244" w:name="_Toc516647348"/>
      <w:bookmarkStart w:id="245" w:name="_Toc523281735"/>
      <w:bookmarkStart w:id="246" w:name="_Toc328481478"/>
      <w:r w:rsidRPr="0089145A">
        <w:rPr>
          <w:rStyle w:val="CharSectno"/>
        </w:rPr>
        <w:t>4.10</w:t>
      </w:r>
      <w:r w:rsidRPr="0089145A">
        <w:rPr>
          <w:snapToGrid w:val="0"/>
        </w:rPr>
        <w:tab/>
      </w:r>
      <w:bookmarkEnd w:id="241"/>
      <w:bookmarkEnd w:id="242"/>
      <w:bookmarkEnd w:id="243"/>
      <w:bookmarkEnd w:id="244"/>
      <w:bookmarkEnd w:id="245"/>
      <w:r w:rsidR="009E0A13">
        <w:rPr>
          <w:snapToGrid w:val="0"/>
        </w:rPr>
        <w:t>Signs; rangers’ powers</w:t>
      </w:r>
      <w:bookmarkEnd w:id="246"/>
    </w:p>
    <w:p w:rsidR="006D5BFB" w:rsidRPr="0089145A" w:rsidRDefault="006D5BFB">
      <w:pPr>
        <w:pStyle w:val="Subsection"/>
        <w:tabs>
          <w:tab w:val="clear" w:pos="595"/>
          <w:tab w:val="left" w:pos="6"/>
        </w:tabs>
        <w:rPr>
          <w:snapToGrid w:val="0"/>
        </w:rPr>
      </w:pPr>
      <w:r w:rsidRPr="0089145A">
        <w:rPr>
          <w:snapToGrid w:val="0"/>
        </w:rPr>
        <w:tab/>
        <w:t>4.10.1</w:t>
      </w:r>
      <w:r w:rsidRPr="0089145A">
        <w:rPr>
          <w:snapToGrid w:val="0"/>
        </w:rPr>
        <w:tab/>
        <w:t xml:space="preserve">The </w:t>
      </w:r>
      <w:r w:rsidR="00C12755" w:rsidRPr="0089145A">
        <w:t>CEO</w:t>
      </w:r>
      <w:r w:rsidRPr="0089145A">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rsidR="006D5BFB" w:rsidRPr="0089145A" w:rsidRDefault="006D5BFB">
      <w:pPr>
        <w:pStyle w:val="Subsection"/>
        <w:tabs>
          <w:tab w:val="clear" w:pos="595"/>
          <w:tab w:val="left" w:pos="6"/>
        </w:tabs>
        <w:rPr>
          <w:snapToGrid w:val="0"/>
        </w:rPr>
      </w:pPr>
      <w:r w:rsidRPr="0089145A">
        <w:rPr>
          <w:snapToGrid w:val="0"/>
        </w:rPr>
        <w:tab/>
        <w:t>4.10.2</w:t>
      </w:r>
      <w:r w:rsidRPr="0089145A">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6D5BFB" w:rsidRPr="0089145A" w:rsidRDefault="006D5BFB">
      <w:pPr>
        <w:pStyle w:val="Subsection"/>
        <w:keepNext/>
        <w:tabs>
          <w:tab w:val="clear" w:pos="595"/>
          <w:tab w:val="left" w:pos="6"/>
        </w:tabs>
        <w:rPr>
          <w:snapToGrid w:val="0"/>
        </w:rPr>
      </w:pPr>
      <w:r w:rsidRPr="0089145A">
        <w:rPr>
          <w:snapToGrid w:val="0"/>
        </w:rPr>
        <w:tab/>
        <w:t>4.10.3</w:t>
      </w:r>
      <w:r w:rsidRPr="0089145A">
        <w:rPr>
          <w:snapToGrid w:val="0"/>
        </w:rPr>
        <w:tab/>
        <w:t>Powers of a Ranger</w:t>
      </w:r>
    </w:p>
    <w:p w:rsidR="006D5BFB" w:rsidRPr="0089145A" w:rsidRDefault="006D5BFB" w:rsidP="00C12755">
      <w:pPr>
        <w:pStyle w:val="Subsection"/>
      </w:pPr>
      <w:r w:rsidRPr="0089145A">
        <w:tab/>
        <w:t>4.10.3.1</w:t>
      </w:r>
      <w:r w:rsidRPr="0089145A">
        <w:tab/>
        <w:t xml:space="preserve">Rangers and other persons authorised by the </w:t>
      </w:r>
      <w:r w:rsidR="00C12755" w:rsidRPr="0089145A">
        <w:t>CEO</w:t>
      </w:r>
      <w:r w:rsidRPr="0089145A">
        <w:t xml:space="preserve"> are empowered to demand the name and address of any person committing or reasonably suspected of committing an offence against the Act or these by</w:t>
      </w:r>
      <w:r w:rsidRPr="0089145A">
        <w:noBreakHyphen/>
        <w:t>laws relating to catchment areas and water reserves.</w:t>
      </w:r>
    </w:p>
    <w:p w:rsidR="006D5BFB" w:rsidRPr="0089145A" w:rsidRDefault="006D5BFB" w:rsidP="00C12755">
      <w:pPr>
        <w:pStyle w:val="Subsection"/>
      </w:pPr>
      <w:r w:rsidRPr="0089145A">
        <w:tab/>
        <w:t>4.10.3.2</w:t>
      </w:r>
      <w:r w:rsidRPr="0089145A">
        <w:tab/>
        <w:t>Any person who refuses to give, or gives a false name or address when such is requested by a Ranger or other authorised person is deemed to commit an offence under these by</w:t>
      </w:r>
      <w:r w:rsidRPr="0089145A">
        <w:noBreakHyphen/>
        <w:t>laws.</w:t>
      </w:r>
    </w:p>
    <w:p w:rsidR="006D5BFB" w:rsidRPr="0089145A" w:rsidRDefault="006D5BFB">
      <w:pPr>
        <w:pStyle w:val="Footnotesection"/>
      </w:pPr>
      <w:r w:rsidRPr="0089145A">
        <w:tab/>
        <w:t>[By</w:t>
      </w:r>
      <w:r w:rsidRPr="0089145A">
        <w:noBreakHyphen/>
        <w:t>law 4.10 amended in Gazette 29 Dec 1995 p. 6321 and 6325-6</w:t>
      </w:r>
      <w:r w:rsidR="00C12755" w:rsidRPr="0089145A">
        <w:t>; 21 Apr 2011 p. 1482</w:t>
      </w:r>
      <w:r w:rsidRPr="0089145A">
        <w:t>.]</w:t>
      </w:r>
    </w:p>
    <w:p w:rsidR="006D5BFB" w:rsidRPr="0089145A" w:rsidRDefault="006D5BFB">
      <w:pPr>
        <w:pStyle w:val="Heading2"/>
      </w:pPr>
      <w:bookmarkStart w:id="247" w:name="_Toc102280407"/>
      <w:bookmarkStart w:id="248" w:name="_Toc107977281"/>
      <w:bookmarkStart w:id="249" w:name="_Toc121708837"/>
      <w:bookmarkStart w:id="250" w:name="_Toc122843581"/>
      <w:bookmarkStart w:id="251" w:name="_Toc135645379"/>
      <w:bookmarkStart w:id="252" w:name="_Toc135648196"/>
      <w:bookmarkStart w:id="253" w:name="_Toc135811966"/>
      <w:bookmarkStart w:id="254" w:name="_Toc143066404"/>
      <w:bookmarkStart w:id="255" w:name="_Toc163459035"/>
      <w:bookmarkStart w:id="256" w:name="_Toc163460820"/>
      <w:bookmarkStart w:id="257" w:name="_Toc164220678"/>
      <w:bookmarkStart w:id="258" w:name="_Toc170884623"/>
      <w:bookmarkStart w:id="259" w:name="_Toc194400912"/>
      <w:bookmarkStart w:id="260" w:name="_Toc199311407"/>
      <w:bookmarkStart w:id="261" w:name="_Toc199311501"/>
      <w:bookmarkStart w:id="262" w:name="_Toc207441473"/>
      <w:bookmarkStart w:id="263" w:name="_Toc208982688"/>
      <w:bookmarkStart w:id="264" w:name="_Toc209503851"/>
      <w:bookmarkStart w:id="265" w:name="_Toc216856757"/>
      <w:bookmarkStart w:id="266" w:name="_Toc217105566"/>
      <w:bookmarkStart w:id="267" w:name="_Toc220815785"/>
      <w:bookmarkStart w:id="268" w:name="_Toc265148677"/>
      <w:bookmarkStart w:id="269" w:name="_Toc265679580"/>
      <w:bookmarkStart w:id="270" w:name="_Toc265680420"/>
      <w:bookmarkStart w:id="271" w:name="_Toc291080888"/>
      <w:bookmarkStart w:id="272" w:name="_Toc297552648"/>
      <w:bookmarkStart w:id="273" w:name="_Toc313515629"/>
      <w:bookmarkStart w:id="274" w:name="_Toc313515914"/>
      <w:bookmarkStart w:id="275" w:name="_Toc313523293"/>
      <w:bookmarkStart w:id="276" w:name="_Toc313533888"/>
      <w:bookmarkStart w:id="277" w:name="_Toc315679539"/>
      <w:bookmarkStart w:id="278" w:name="_Toc315680784"/>
      <w:bookmarkStart w:id="279" w:name="_Toc318094146"/>
      <w:bookmarkStart w:id="280" w:name="_Toc318118066"/>
      <w:bookmarkStart w:id="281" w:name="_Toc328478366"/>
      <w:bookmarkStart w:id="282" w:name="_Toc328481479"/>
      <w:r w:rsidRPr="0089145A">
        <w:rPr>
          <w:rStyle w:val="CharPartNo"/>
        </w:rPr>
        <w:t>5.0</w:t>
      </w:r>
      <w:r w:rsidRPr="0089145A">
        <w:t xml:space="preserve"> </w:t>
      </w:r>
      <w:r w:rsidRPr="0089145A">
        <w:rPr>
          <w:rStyle w:val="CharPartText"/>
        </w:rPr>
        <w:t>Protection of public water supply areas and underground water pollution control areas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6D5BFB" w:rsidRPr="0089145A" w:rsidRDefault="006D5BFB">
      <w:pPr>
        <w:pStyle w:val="Heading5"/>
        <w:rPr>
          <w:snapToGrid w:val="0"/>
        </w:rPr>
      </w:pPr>
      <w:bookmarkStart w:id="283" w:name="_Toc455479594"/>
      <w:bookmarkStart w:id="284" w:name="_Toc498831017"/>
      <w:bookmarkStart w:id="285" w:name="_Toc516647132"/>
      <w:bookmarkStart w:id="286" w:name="_Toc516647349"/>
      <w:bookmarkStart w:id="287" w:name="_Toc523281736"/>
      <w:bookmarkStart w:id="288" w:name="_Toc328481480"/>
      <w:r w:rsidRPr="0089145A">
        <w:rPr>
          <w:rStyle w:val="CharSectno"/>
        </w:rPr>
        <w:t>5.1</w:t>
      </w:r>
      <w:r w:rsidRPr="0089145A">
        <w:rPr>
          <w:snapToGrid w:val="0"/>
        </w:rPr>
        <w:tab/>
      </w:r>
      <w:bookmarkEnd w:id="283"/>
      <w:bookmarkEnd w:id="284"/>
      <w:bookmarkEnd w:id="285"/>
      <w:bookmarkEnd w:id="286"/>
      <w:bookmarkEnd w:id="287"/>
      <w:smartTag w:uri="urn:schemas-microsoft-com:office:smarttags" w:element="place">
        <w:r w:rsidR="009E0A13">
          <w:rPr>
            <w:snapToGrid w:val="0"/>
          </w:rPr>
          <w:t>Ob</w:t>
        </w:r>
      </w:smartTag>
      <w:r w:rsidR="009E0A13">
        <w:rPr>
          <w:snapToGrid w:val="0"/>
        </w:rPr>
        <w:t>ject of this Part; CEO may erect signs</w:t>
      </w:r>
      <w:bookmarkEnd w:id="288"/>
    </w:p>
    <w:p w:rsidR="006D5BFB" w:rsidRPr="0089145A" w:rsidRDefault="006D5BFB">
      <w:pPr>
        <w:pStyle w:val="Subsection"/>
        <w:tabs>
          <w:tab w:val="clear" w:pos="595"/>
          <w:tab w:val="left" w:pos="6"/>
        </w:tabs>
        <w:rPr>
          <w:snapToGrid w:val="0"/>
        </w:rPr>
      </w:pPr>
      <w:r w:rsidRPr="0089145A">
        <w:rPr>
          <w:snapToGrid w:val="0"/>
        </w:rPr>
        <w:tab/>
        <w:t>5.1.1</w:t>
      </w:r>
      <w:r w:rsidRPr="0089145A">
        <w:rPr>
          <w:snapToGrid w:val="0"/>
        </w:rPr>
        <w:tab/>
        <w:t>The objectives of the by</w:t>
      </w:r>
      <w:r w:rsidRPr="0089145A">
        <w:rPr>
          <w:snapToGrid w:val="0"/>
        </w:rPr>
        <w:noBreakHyphen/>
        <w:t>laws in Part 5 are —</w:t>
      </w:r>
    </w:p>
    <w:p w:rsidR="006D5BFB" w:rsidRPr="0089145A" w:rsidRDefault="006D5BFB">
      <w:pPr>
        <w:pStyle w:val="Indenta"/>
        <w:rPr>
          <w:snapToGrid w:val="0"/>
        </w:rPr>
      </w:pPr>
      <w:r w:rsidRPr="0089145A">
        <w:rPr>
          <w:snapToGrid w:val="0"/>
        </w:rPr>
        <w:tab/>
        <w:t>(a)</w:t>
      </w:r>
      <w:r w:rsidRPr="0089145A">
        <w:rPr>
          <w:snapToGrid w:val="0"/>
        </w:rPr>
        <w:tab/>
        <w:t>to define provisions governing the licensing, construction and operation of private wells;</w:t>
      </w:r>
    </w:p>
    <w:p w:rsidR="006D5BFB" w:rsidRPr="0089145A" w:rsidRDefault="006D5BFB">
      <w:pPr>
        <w:pStyle w:val="Indenta"/>
        <w:rPr>
          <w:snapToGrid w:val="0"/>
        </w:rPr>
      </w:pPr>
      <w:r w:rsidRPr="0089145A">
        <w:rPr>
          <w:snapToGrid w:val="0"/>
        </w:rPr>
        <w:tab/>
        <w:t>(b)</w:t>
      </w:r>
      <w:r w:rsidRPr="0089145A">
        <w:rPr>
          <w:snapToGrid w:val="0"/>
        </w:rPr>
        <w:tab/>
        <w:t xml:space="preserve">to protect the </w:t>
      </w:r>
      <w:r w:rsidR="003A7D52" w:rsidRPr="0089145A">
        <w:t>Minister’s</w:t>
      </w:r>
      <w:r w:rsidRPr="0089145A">
        <w:rPr>
          <w:snapToGrid w:val="0"/>
        </w:rPr>
        <w:t xml:space="preserve"> production and observation wells from damage or pollution;</w:t>
      </w:r>
    </w:p>
    <w:p w:rsidR="006D5BFB" w:rsidRPr="0089145A" w:rsidRDefault="006D5BFB">
      <w:pPr>
        <w:pStyle w:val="Indenta"/>
        <w:rPr>
          <w:snapToGrid w:val="0"/>
        </w:rPr>
      </w:pPr>
      <w:r w:rsidRPr="0089145A">
        <w:rPr>
          <w:snapToGrid w:val="0"/>
        </w:rPr>
        <w:tab/>
        <w:t>(c)</w:t>
      </w:r>
      <w:r w:rsidRPr="0089145A">
        <w:rPr>
          <w:snapToGrid w:val="0"/>
        </w:rPr>
        <w:tab/>
        <w:t>to prevent contamination of underground water in the pollution control areas;</w:t>
      </w:r>
    </w:p>
    <w:p w:rsidR="006D5BFB" w:rsidRPr="0089145A" w:rsidRDefault="006D5BFB">
      <w:pPr>
        <w:pStyle w:val="Indenta"/>
        <w:rPr>
          <w:snapToGrid w:val="0"/>
        </w:rPr>
      </w:pPr>
      <w:r w:rsidRPr="0089145A">
        <w:rPr>
          <w:snapToGrid w:val="0"/>
        </w:rPr>
        <w:tab/>
        <w:t>(d)</w:t>
      </w:r>
      <w:r w:rsidRPr="0089145A">
        <w:rPr>
          <w:snapToGrid w:val="0"/>
        </w:rPr>
        <w:tab/>
        <w:t>to control development over the areas so as to prevent or inhibit contamination.</w:t>
      </w:r>
    </w:p>
    <w:p w:rsidR="006D5BFB" w:rsidRPr="0089145A" w:rsidRDefault="006D5BFB">
      <w:pPr>
        <w:pStyle w:val="Subsection"/>
        <w:tabs>
          <w:tab w:val="clear" w:pos="595"/>
          <w:tab w:val="left" w:pos="6"/>
        </w:tabs>
        <w:rPr>
          <w:snapToGrid w:val="0"/>
        </w:rPr>
      </w:pPr>
      <w:r w:rsidRPr="0089145A">
        <w:rPr>
          <w:snapToGrid w:val="0"/>
        </w:rPr>
        <w:tab/>
        <w:t>5.1.2</w:t>
      </w:r>
      <w:r w:rsidRPr="0089145A">
        <w:rPr>
          <w:snapToGrid w:val="0"/>
        </w:rPr>
        <w:tab/>
        <w:t>Penalties for breaches of any by</w:t>
      </w:r>
      <w:r w:rsidRPr="0089145A">
        <w:rPr>
          <w:snapToGrid w:val="0"/>
        </w:rPr>
        <w:noBreakHyphen/>
        <w:t>laws in Part 5 shall be as set out in section 57B(4) of the Act.</w:t>
      </w:r>
    </w:p>
    <w:p w:rsidR="006D5BFB" w:rsidRPr="0089145A" w:rsidRDefault="006D5BFB">
      <w:pPr>
        <w:pStyle w:val="Subsection"/>
        <w:tabs>
          <w:tab w:val="clear" w:pos="595"/>
          <w:tab w:val="left" w:pos="6"/>
        </w:tabs>
        <w:rPr>
          <w:snapToGrid w:val="0"/>
        </w:rPr>
      </w:pPr>
      <w:r w:rsidRPr="0089145A">
        <w:rPr>
          <w:snapToGrid w:val="0"/>
        </w:rPr>
        <w:tab/>
        <w:t>5.1.3</w:t>
      </w:r>
      <w:r w:rsidRPr="0089145A">
        <w:rPr>
          <w:snapToGrid w:val="0"/>
        </w:rPr>
        <w:tab/>
        <w:t xml:space="preserve">The </w:t>
      </w:r>
      <w:r w:rsidR="00C12755" w:rsidRPr="0089145A">
        <w:t>CEO</w:t>
      </w:r>
      <w:r w:rsidRPr="0089145A">
        <w:rPr>
          <w:snapToGrid w:val="0"/>
        </w:rPr>
        <w:t xml:space="preserve"> may erect signs and notice boards in any pollution area or Public Water Supply Area for the exhibition of any by</w:t>
      </w:r>
      <w:r w:rsidRPr="0089145A">
        <w:rPr>
          <w:snapToGrid w:val="0"/>
        </w:rPr>
        <w:noBreakHyphen/>
        <w:t>law, rule, regulation or notice.</w:t>
      </w:r>
    </w:p>
    <w:p w:rsidR="006D5BFB" w:rsidRPr="0089145A" w:rsidRDefault="006D5BFB">
      <w:pPr>
        <w:pStyle w:val="Footnotesection"/>
      </w:pPr>
      <w:r w:rsidRPr="0089145A">
        <w:tab/>
        <w:t>[By</w:t>
      </w:r>
      <w:r w:rsidRPr="0089145A">
        <w:noBreakHyphen/>
        <w:t>law 5.1 amended in Gazette 29 Dec 1995 p. 6325</w:t>
      </w:r>
      <w:r w:rsidRPr="0089145A">
        <w:noBreakHyphen/>
        <w:t>6</w:t>
      </w:r>
      <w:r w:rsidR="003A7D52" w:rsidRPr="0089145A">
        <w:t>; 21 Apr 2011 p. 1479</w:t>
      </w:r>
      <w:r w:rsidR="00C12755" w:rsidRPr="0089145A">
        <w:t xml:space="preserve"> and 1482</w:t>
      </w:r>
      <w:r w:rsidRPr="0089145A">
        <w:t>.]</w:t>
      </w:r>
    </w:p>
    <w:p w:rsidR="006D5BFB" w:rsidRPr="0089145A" w:rsidRDefault="006D5BFB">
      <w:pPr>
        <w:pStyle w:val="Heading5"/>
        <w:rPr>
          <w:snapToGrid w:val="0"/>
        </w:rPr>
      </w:pPr>
      <w:bookmarkStart w:id="289" w:name="_Toc455479595"/>
      <w:bookmarkStart w:id="290" w:name="_Toc498831018"/>
      <w:bookmarkStart w:id="291" w:name="_Toc516647133"/>
      <w:bookmarkStart w:id="292" w:name="_Toc516647350"/>
      <w:bookmarkStart w:id="293" w:name="_Toc523281737"/>
      <w:bookmarkStart w:id="294" w:name="_Toc328481481"/>
      <w:r w:rsidRPr="0089145A">
        <w:rPr>
          <w:rStyle w:val="CharSectno"/>
        </w:rPr>
        <w:t>5.2</w:t>
      </w:r>
      <w:r w:rsidRPr="0089145A">
        <w:rPr>
          <w:snapToGrid w:val="0"/>
        </w:rPr>
        <w:tab/>
      </w:r>
      <w:bookmarkEnd w:id="289"/>
      <w:bookmarkEnd w:id="290"/>
      <w:bookmarkEnd w:id="291"/>
      <w:bookmarkEnd w:id="292"/>
      <w:bookmarkEnd w:id="293"/>
      <w:r w:rsidR="009E0A13">
        <w:rPr>
          <w:snapToGrid w:val="0"/>
        </w:rPr>
        <w:t>Licences (Act s. 57G), application for etc.; licensees’ duties; metering and constructing wells</w:t>
      </w:r>
      <w:bookmarkEnd w:id="294"/>
    </w:p>
    <w:p w:rsidR="006D5BFB" w:rsidRPr="0089145A" w:rsidRDefault="006D5BFB">
      <w:pPr>
        <w:pStyle w:val="Subsection"/>
        <w:tabs>
          <w:tab w:val="clear" w:pos="595"/>
          <w:tab w:val="left" w:pos="6"/>
        </w:tabs>
        <w:rPr>
          <w:snapToGrid w:val="0"/>
        </w:rPr>
      </w:pPr>
      <w:r w:rsidRPr="0089145A">
        <w:rPr>
          <w:snapToGrid w:val="0"/>
        </w:rPr>
        <w:tab/>
        <w:t>5.2.1</w:t>
      </w:r>
      <w:r w:rsidRPr="0089145A">
        <w:rPr>
          <w:snapToGrid w:val="0"/>
        </w:rPr>
        <w:tab/>
        <w:t>Licences</w:t>
      </w:r>
    </w:p>
    <w:p w:rsidR="006D5BFB" w:rsidRPr="0089145A" w:rsidRDefault="006D5BFB">
      <w:pPr>
        <w:pStyle w:val="Subsection"/>
        <w:tabs>
          <w:tab w:val="clear" w:pos="595"/>
          <w:tab w:val="left" w:pos="6"/>
        </w:tabs>
        <w:rPr>
          <w:snapToGrid w:val="0"/>
        </w:rPr>
      </w:pPr>
      <w:r w:rsidRPr="0089145A">
        <w:rPr>
          <w:snapToGrid w:val="0"/>
        </w:rPr>
        <w:tab/>
        <w:t>5.2.1.1</w:t>
      </w:r>
      <w:r w:rsidRPr="0089145A">
        <w:rPr>
          <w:snapToGrid w:val="0"/>
        </w:rPr>
        <w:tab/>
        <w:t>Every application for a licence under section 57G shall be made in the form No. 1 in Schedule B.</w:t>
      </w:r>
    </w:p>
    <w:p w:rsidR="006D5BFB" w:rsidRPr="0089145A" w:rsidRDefault="006D5BFB">
      <w:pPr>
        <w:pStyle w:val="Subsection"/>
        <w:tabs>
          <w:tab w:val="clear" w:pos="595"/>
          <w:tab w:val="left" w:pos="6"/>
        </w:tabs>
        <w:rPr>
          <w:snapToGrid w:val="0"/>
        </w:rPr>
      </w:pPr>
      <w:r w:rsidRPr="0089145A">
        <w:rPr>
          <w:snapToGrid w:val="0"/>
        </w:rPr>
        <w:tab/>
        <w:t>5.2.1.2</w:t>
      </w:r>
      <w:r w:rsidRPr="0089145A">
        <w:rPr>
          <w:snapToGrid w:val="0"/>
        </w:rPr>
        <w:tab/>
        <w:t>A person shall not give false or misleading information in his application for a licence.</w:t>
      </w:r>
    </w:p>
    <w:p w:rsidR="006D5BFB" w:rsidRPr="0089145A" w:rsidRDefault="006D5BFB">
      <w:pPr>
        <w:pStyle w:val="Subsection"/>
        <w:tabs>
          <w:tab w:val="clear" w:pos="595"/>
          <w:tab w:val="left" w:pos="6"/>
        </w:tabs>
        <w:spacing w:before="120"/>
        <w:rPr>
          <w:snapToGrid w:val="0"/>
        </w:rPr>
      </w:pPr>
      <w:r w:rsidRPr="0089145A">
        <w:rPr>
          <w:snapToGrid w:val="0"/>
        </w:rPr>
        <w:tab/>
        <w:t>5.2.1.3</w:t>
      </w:r>
      <w:r w:rsidRPr="0089145A">
        <w:rPr>
          <w:snapToGrid w:val="0"/>
        </w:rPr>
        <w:tab/>
        <w:t>A licence shall, subject to the terms, limitations and conditions endorsed thereon be in the form No. 2 in Schedule B.</w:t>
      </w:r>
    </w:p>
    <w:p w:rsidR="006D5BFB" w:rsidRPr="0089145A" w:rsidRDefault="006D5BFB">
      <w:pPr>
        <w:pStyle w:val="Subsection"/>
        <w:keepNext/>
        <w:tabs>
          <w:tab w:val="clear" w:pos="595"/>
          <w:tab w:val="left" w:pos="6"/>
        </w:tabs>
        <w:spacing w:before="120"/>
        <w:rPr>
          <w:snapToGrid w:val="0"/>
        </w:rPr>
      </w:pPr>
      <w:r w:rsidRPr="0089145A">
        <w:rPr>
          <w:snapToGrid w:val="0"/>
        </w:rPr>
        <w:tab/>
        <w:t>5.2.2</w:t>
      </w:r>
      <w:r w:rsidRPr="0089145A">
        <w:rPr>
          <w:snapToGrid w:val="0"/>
        </w:rPr>
        <w:tab/>
        <w:t>Progress Statements</w:t>
      </w:r>
    </w:p>
    <w:p w:rsidR="006D5BFB" w:rsidRPr="0089145A" w:rsidRDefault="006D5BFB" w:rsidP="0089145A">
      <w:pPr>
        <w:pStyle w:val="Subsection"/>
        <w:tabs>
          <w:tab w:val="clear" w:pos="595"/>
          <w:tab w:val="left" w:pos="6"/>
        </w:tabs>
        <w:spacing w:before="120"/>
        <w:rPr>
          <w:snapToGrid w:val="0"/>
        </w:rPr>
      </w:pPr>
      <w:r w:rsidRPr="0089145A">
        <w:rPr>
          <w:snapToGrid w:val="0"/>
        </w:rPr>
        <w:tab/>
        <w:t>5.2.2.1</w:t>
      </w:r>
      <w:r w:rsidRPr="0089145A">
        <w:rPr>
          <w:snapToGrid w:val="0"/>
        </w:rPr>
        <w:tab/>
        <w:t xml:space="preserve">A licensee shall within 30 days of completing a well, or completing alterations to a well, for which a licence has been issued, forward to the </w:t>
      </w:r>
      <w:r w:rsidR="00C12755" w:rsidRPr="0089145A">
        <w:t>CEO</w:t>
      </w:r>
      <w:r w:rsidRPr="0089145A">
        <w:rPr>
          <w:snapToGrid w:val="0"/>
        </w:rPr>
        <w:t xml:space="preserve"> a statement in the form No. 3 in Schedule B.</w:t>
      </w:r>
    </w:p>
    <w:p w:rsidR="006D5BFB" w:rsidRPr="0089145A" w:rsidRDefault="006D5BFB" w:rsidP="0089145A">
      <w:pPr>
        <w:pStyle w:val="Subsection"/>
        <w:tabs>
          <w:tab w:val="clear" w:pos="595"/>
          <w:tab w:val="left" w:pos="6"/>
        </w:tabs>
        <w:spacing w:before="120"/>
        <w:rPr>
          <w:snapToGrid w:val="0"/>
        </w:rPr>
      </w:pPr>
      <w:r w:rsidRPr="0089145A">
        <w:rPr>
          <w:snapToGrid w:val="0"/>
        </w:rPr>
        <w:tab/>
        <w:t>5.2.2.2</w:t>
      </w:r>
      <w:r w:rsidRPr="0089145A">
        <w:rPr>
          <w:snapToGrid w:val="0"/>
        </w:rPr>
        <w:tab/>
        <w:t>The provisions of by-law 5.2.2.1 apply notwithstanding that the works relating to the well have been unsuccessful.</w:t>
      </w:r>
    </w:p>
    <w:p w:rsidR="006D5BFB" w:rsidRPr="0089145A" w:rsidRDefault="006D5BFB" w:rsidP="0089145A">
      <w:pPr>
        <w:pStyle w:val="Subsection"/>
        <w:tabs>
          <w:tab w:val="clear" w:pos="595"/>
          <w:tab w:val="left" w:pos="6"/>
        </w:tabs>
        <w:spacing w:before="120"/>
        <w:rPr>
          <w:snapToGrid w:val="0"/>
        </w:rPr>
      </w:pPr>
      <w:r w:rsidRPr="0089145A">
        <w:rPr>
          <w:snapToGrid w:val="0"/>
        </w:rPr>
        <w:tab/>
        <w:t>5.2.3</w:t>
      </w:r>
      <w:r w:rsidRPr="0089145A">
        <w:rPr>
          <w:snapToGrid w:val="0"/>
        </w:rPr>
        <w:tab/>
        <w:t>Measurement of Water Drawn from Well</w:t>
      </w:r>
    </w:p>
    <w:p w:rsidR="006D5BFB" w:rsidRPr="0089145A" w:rsidRDefault="006D5BFB" w:rsidP="0089145A">
      <w:pPr>
        <w:pStyle w:val="Subsection"/>
        <w:tabs>
          <w:tab w:val="clear" w:pos="595"/>
          <w:tab w:val="left" w:pos="6"/>
        </w:tabs>
        <w:spacing w:before="120"/>
        <w:rPr>
          <w:snapToGrid w:val="0"/>
        </w:rPr>
      </w:pPr>
      <w:r w:rsidRPr="0089145A">
        <w:rPr>
          <w:snapToGrid w:val="0"/>
        </w:rPr>
        <w:tab/>
        <w:t>5.2.3.1</w:t>
      </w:r>
      <w:r w:rsidRPr="0089145A">
        <w:rPr>
          <w:snapToGrid w:val="0"/>
        </w:rPr>
        <w:tab/>
      </w:r>
      <w:r w:rsidR="003A7D52" w:rsidRPr="0089145A">
        <w:t>An officer authorised by the CEO</w:t>
      </w:r>
      <w:r w:rsidRPr="0089145A">
        <w:rPr>
          <w:snapToGrid w:val="0"/>
        </w:rPr>
        <w:t xml:space="preserve"> may fit a measuring device to any well to measure the quantity of water drawn from the well and to ensure the adequate performance of the measuring device, the </w:t>
      </w:r>
      <w:r w:rsidR="003A7D52" w:rsidRPr="0089145A">
        <w:t>officer</w:t>
      </w:r>
      <w:r w:rsidRPr="0089145A">
        <w:rPr>
          <w:snapToGrid w:val="0"/>
        </w:rPr>
        <w:t xml:space="preserve"> may —</w:t>
      </w:r>
    </w:p>
    <w:p w:rsidR="006D5BFB" w:rsidRPr="0089145A" w:rsidRDefault="006D5BFB" w:rsidP="0089145A">
      <w:pPr>
        <w:pStyle w:val="Indenta"/>
        <w:spacing w:before="60"/>
        <w:rPr>
          <w:snapToGrid w:val="0"/>
        </w:rPr>
      </w:pPr>
      <w:r w:rsidRPr="0089145A">
        <w:rPr>
          <w:snapToGrid w:val="0"/>
        </w:rPr>
        <w:tab/>
        <w:t>(a)</w:t>
      </w:r>
      <w:r w:rsidRPr="0089145A">
        <w:rPr>
          <w:snapToGrid w:val="0"/>
        </w:rPr>
        <w:tab/>
        <w:t>alter the piping or other means of conveying the water from the well; and</w:t>
      </w:r>
    </w:p>
    <w:p w:rsidR="006D5BFB" w:rsidRPr="0089145A" w:rsidRDefault="006D5BFB" w:rsidP="0089145A">
      <w:pPr>
        <w:pStyle w:val="Indenta"/>
        <w:spacing w:before="60"/>
        <w:rPr>
          <w:snapToGrid w:val="0"/>
        </w:rPr>
      </w:pPr>
      <w:r w:rsidRPr="0089145A">
        <w:rPr>
          <w:snapToGrid w:val="0"/>
        </w:rPr>
        <w:tab/>
        <w:t>(b)</w:t>
      </w:r>
      <w:r w:rsidRPr="0089145A">
        <w:rPr>
          <w:snapToGrid w:val="0"/>
        </w:rPr>
        <w:tab/>
        <w:t>fit screens and traps to the pump to protect the measuring device.</w:t>
      </w:r>
    </w:p>
    <w:p w:rsidR="006D5BFB" w:rsidRPr="0089145A" w:rsidRDefault="006D5BFB" w:rsidP="0089145A">
      <w:pPr>
        <w:pStyle w:val="Subsection"/>
        <w:tabs>
          <w:tab w:val="clear" w:pos="595"/>
          <w:tab w:val="left" w:pos="6"/>
        </w:tabs>
        <w:spacing w:before="120"/>
        <w:rPr>
          <w:snapToGrid w:val="0"/>
        </w:rPr>
      </w:pPr>
      <w:r w:rsidRPr="0089145A">
        <w:rPr>
          <w:snapToGrid w:val="0"/>
        </w:rPr>
        <w:tab/>
        <w:t>5.2.3.2</w:t>
      </w:r>
      <w:r w:rsidRPr="0089145A">
        <w:rPr>
          <w:snapToGrid w:val="0"/>
        </w:rPr>
        <w:tab/>
        <w:t xml:space="preserve">A person who damages or interferes with a measuring device or with any piping or channelling installed by </w:t>
      </w:r>
      <w:r w:rsidR="003A7D52" w:rsidRPr="0089145A">
        <w:t>an officer</w:t>
      </w:r>
      <w:r w:rsidRPr="0089145A">
        <w:rPr>
          <w:snapToGrid w:val="0"/>
        </w:rPr>
        <w:t xml:space="preserve"> in connection with the measuring device, or who fails to comply with a direction given pursuant to this by</w:t>
      </w:r>
      <w:r w:rsidRPr="0089145A">
        <w:rPr>
          <w:snapToGrid w:val="0"/>
        </w:rPr>
        <w:noBreakHyphen/>
        <w:t>law commits an offence.</w:t>
      </w:r>
    </w:p>
    <w:p w:rsidR="006D5BFB" w:rsidRPr="0089145A" w:rsidRDefault="006D5BFB" w:rsidP="0089145A">
      <w:pPr>
        <w:pStyle w:val="Subsection"/>
        <w:tabs>
          <w:tab w:val="clear" w:pos="595"/>
          <w:tab w:val="left" w:pos="6"/>
        </w:tabs>
        <w:spacing w:before="120"/>
        <w:rPr>
          <w:snapToGrid w:val="0"/>
        </w:rPr>
      </w:pPr>
      <w:r w:rsidRPr="0089145A">
        <w:rPr>
          <w:snapToGrid w:val="0"/>
        </w:rPr>
        <w:tab/>
        <w:t>5.2.3.3</w:t>
      </w:r>
      <w:r w:rsidRPr="0089145A">
        <w:rPr>
          <w:snapToGrid w:val="0"/>
        </w:rPr>
        <w:tab/>
        <w:t>The provisions of this by</w:t>
      </w:r>
      <w:r w:rsidRPr="0089145A">
        <w:rPr>
          <w:snapToGrid w:val="0"/>
        </w:rPr>
        <w:noBreakHyphen/>
        <w:t>law are in addition to and not in derogation of the provisions contained in by</w:t>
      </w:r>
      <w:r w:rsidRPr="0089145A">
        <w:rPr>
          <w:snapToGrid w:val="0"/>
        </w:rPr>
        <w:noBreakHyphen/>
        <w:t>law 6.7.</w:t>
      </w:r>
    </w:p>
    <w:p w:rsidR="006D5BFB" w:rsidRPr="0089145A" w:rsidRDefault="006D5BFB" w:rsidP="0089145A">
      <w:pPr>
        <w:pStyle w:val="Subsection"/>
        <w:tabs>
          <w:tab w:val="clear" w:pos="595"/>
          <w:tab w:val="left" w:pos="6"/>
        </w:tabs>
        <w:spacing w:before="120"/>
        <w:rPr>
          <w:snapToGrid w:val="0"/>
        </w:rPr>
      </w:pPr>
      <w:r w:rsidRPr="0089145A">
        <w:rPr>
          <w:snapToGrid w:val="0"/>
        </w:rPr>
        <w:tab/>
        <w:t>5.2.4</w:t>
      </w:r>
      <w:r w:rsidRPr="0089145A">
        <w:rPr>
          <w:snapToGrid w:val="0"/>
        </w:rPr>
        <w:tab/>
        <w:t xml:space="preserve">A person shall not construct or cause to be constructed or altered a well in any pollution area except in accordance with the </w:t>
      </w:r>
      <w:r w:rsidRPr="0089145A">
        <w:rPr>
          <w:i/>
          <w:snapToGrid w:val="0"/>
        </w:rPr>
        <w:t>Health Act (Underground Water Supply) Regulations 1959</w:t>
      </w:r>
      <w:r w:rsidRPr="0089145A">
        <w:rPr>
          <w:snapToGrid w:val="0"/>
        </w:rPr>
        <w:t xml:space="preserve"> as amended from time to time.</w:t>
      </w:r>
    </w:p>
    <w:p w:rsidR="006D5BFB" w:rsidRPr="0089145A" w:rsidRDefault="006D5BFB" w:rsidP="0089145A">
      <w:pPr>
        <w:pStyle w:val="Subsection"/>
        <w:tabs>
          <w:tab w:val="clear" w:pos="595"/>
          <w:tab w:val="left" w:pos="6"/>
        </w:tabs>
        <w:spacing w:before="120"/>
        <w:rPr>
          <w:snapToGrid w:val="0"/>
        </w:rPr>
      </w:pPr>
      <w:r w:rsidRPr="0089145A">
        <w:rPr>
          <w:snapToGrid w:val="0"/>
        </w:rPr>
        <w:tab/>
        <w:t>5.2.5</w:t>
      </w:r>
      <w:r w:rsidRPr="0089145A">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rsidR="00C12755" w:rsidRPr="0089145A">
        <w:t>CEO</w:t>
      </w:r>
      <w:r w:rsidRPr="0089145A">
        <w:rPr>
          <w:snapToGrid w:val="0"/>
        </w:rPr>
        <w:t>.</w:t>
      </w:r>
    </w:p>
    <w:p w:rsidR="006D5BFB" w:rsidRPr="0089145A" w:rsidRDefault="006D5BFB" w:rsidP="0089145A">
      <w:pPr>
        <w:pStyle w:val="Footnotesection"/>
        <w:spacing w:before="100"/>
        <w:ind w:left="890" w:hanging="890"/>
      </w:pPr>
      <w:bookmarkStart w:id="295" w:name="_Toc455479596"/>
      <w:bookmarkStart w:id="296" w:name="_Toc498831019"/>
      <w:r w:rsidRPr="0089145A">
        <w:tab/>
        <w:t>[By</w:t>
      </w:r>
      <w:r w:rsidRPr="0089145A">
        <w:noBreakHyphen/>
        <w:t>law 5.2 amended in Gazette 31 Jul 1981 p. 3169; 29 Dec 1995 p. 6325</w:t>
      </w:r>
      <w:r w:rsidRPr="0089145A">
        <w:noBreakHyphen/>
        <w:t>6</w:t>
      </w:r>
      <w:r w:rsidR="003A7D52" w:rsidRPr="0089145A">
        <w:t>; 21 Apr 2011 p. 1479</w:t>
      </w:r>
      <w:r w:rsidR="00C12755" w:rsidRPr="0089145A">
        <w:t xml:space="preserve"> and 1482</w:t>
      </w:r>
      <w:r w:rsidRPr="0089145A">
        <w:t>.]</w:t>
      </w:r>
    </w:p>
    <w:p w:rsidR="006D5BFB" w:rsidRPr="0089145A" w:rsidRDefault="006D5BFB">
      <w:pPr>
        <w:pStyle w:val="Heading5"/>
        <w:rPr>
          <w:snapToGrid w:val="0"/>
        </w:rPr>
      </w:pPr>
      <w:bookmarkStart w:id="297" w:name="_Toc516647134"/>
      <w:bookmarkStart w:id="298" w:name="_Toc516647351"/>
      <w:bookmarkStart w:id="299" w:name="_Toc523281738"/>
      <w:bookmarkStart w:id="300" w:name="_Toc328481482"/>
      <w:r w:rsidRPr="0089145A">
        <w:rPr>
          <w:rStyle w:val="CharSectno"/>
        </w:rPr>
        <w:t>5.3</w:t>
      </w:r>
      <w:r w:rsidRPr="0089145A">
        <w:rPr>
          <w:snapToGrid w:val="0"/>
        </w:rPr>
        <w:tab/>
      </w:r>
      <w:bookmarkEnd w:id="295"/>
      <w:bookmarkEnd w:id="296"/>
      <w:bookmarkEnd w:id="297"/>
      <w:bookmarkEnd w:id="298"/>
      <w:bookmarkEnd w:id="299"/>
      <w:r w:rsidR="009E0A13">
        <w:rPr>
          <w:snapToGrid w:val="0"/>
        </w:rPr>
        <w:t>Causing flooding of wells etc.</w:t>
      </w:r>
      <w:bookmarkEnd w:id="300"/>
    </w:p>
    <w:p w:rsidR="006D5BFB" w:rsidRPr="0089145A" w:rsidRDefault="006D5BFB">
      <w:pPr>
        <w:pStyle w:val="Subsection"/>
        <w:tabs>
          <w:tab w:val="clear" w:pos="595"/>
          <w:tab w:val="left" w:pos="6"/>
        </w:tabs>
        <w:spacing w:before="120"/>
        <w:rPr>
          <w:snapToGrid w:val="0"/>
        </w:rPr>
      </w:pPr>
      <w:r w:rsidRPr="0089145A">
        <w:rPr>
          <w:snapToGrid w:val="0"/>
        </w:rPr>
        <w:tab/>
        <w:t>5.3.1</w:t>
      </w:r>
      <w:r w:rsidRPr="0089145A">
        <w:rPr>
          <w:snapToGrid w:val="0"/>
        </w:rPr>
        <w:tab/>
        <w:t>A person shall not construct, alter or obstruct any watercourse, or drainage works in a manner that causes the flooding of any well or observation well.</w:t>
      </w:r>
    </w:p>
    <w:p w:rsidR="006D5BFB" w:rsidRPr="0089145A" w:rsidRDefault="006D5BFB">
      <w:pPr>
        <w:pStyle w:val="Heading5"/>
        <w:rPr>
          <w:snapToGrid w:val="0"/>
        </w:rPr>
      </w:pPr>
      <w:bookmarkStart w:id="301" w:name="_Toc455479597"/>
      <w:bookmarkStart w:id="302" w:name="_Toc498831020"/>
      <w:bookmarkStart w:id="303" w:name="_Toc516647135"/>
      <w:bookmarkStart w:id="304" w:name="_Toc516647352"/>
      <w:bookmarkStart w:id="305" w:name="_Toc523281739"/>
      <w:bookmarkStart w:id="306" w:name="_Toc328481483"/>
      <w:r w:rsidRPr="0089145A">
        <w:rPr>
          <w:rStyle w:val="CharSectno"/>
        </w:rPr>
        <w:t>5.4</w:t>
      </w:r>
      <w:r w:rsidRPr="0089145A">
        <w:rPr>
          <w:snapToGrid w:val="0"/>
        </w:rPr>
        <w:tab/>
      </w:r>
      <w:bookmarkEnd w:id="301"/>
      <w:bookmarkEnd w:id="302"/>
      <w:bookmarkEnd w:id="303"/>
      <w:bookmarkEnd w:id="304"/>
      <w:bookmarkEnd w:id="305"/>
      <w:smartTag w:uri="urn:schemas-microsoft-com:office:smarttags" w:element="place">
        <w:r w:rsidR="009E0A13">
          <w:rPr>
            <w:snapToGrid w:val="0"/>
          </w:rPr>
          <w:t>Po</w:t>
        </w:r>
      </w:smartTag>
      <w:r w:rsidR="009E0A13">
        <w:rPr>
          <w:snapToGrid w:val="0"/>
        </w:rPr>
        <w:t>llution areas, production wells etc., protection of</w:t>
      </w:r>
      <w:bookmarkEnd w:id="306"/>
    </w:p>
    <w:p w:rsidR="006D5BFB" w:rsidRPr="0089145A" w:rsidRDefault="006D5BFB">
      <w:pPr>
        <w:pStyle w:val="Subsection"/>
        <w:tabs>
          <w:tab w:val="clear" w:pos="595"/>
          <w:tab w:val="left" w:pos="6"/>
        </w:tabs>
        <w:spacing w:before="120"/>
        <w:rPr>
          <w:snapToGrid w:val="0"/>
        </w:rPr>
      </w:pPr>
      <w:r w:rsidRPr="0089145A">
        <w:rPr>
          <w:snapToGrid w:val="0"/>
        </w:rPr>
        <w:tab/>
        <w:t>5.4.1</w:t>
      </w:r>
      <w:r w:rsidRPr="0089145A">
        <w:rPr>
          <w:snapToGrid w:val="0"/>
        </w:rPr>
        <w:tab/>
        <w:t xml:space="preserve">In a pollution area the use, storage and transport of pesticides, the disposal of pesticide containers and the disposal of spilled pesticides shall be in compliance with </w:t>
      </w:r>
      <w:r w:rsidR="00A44111" w:rsidRPr="0089145A">
        <w:t xml:space="preserve">the </w:t>
      </w:r>
      <w:r w:rsidR="00A44111" w:rsidRPr="0089145A">
        <w:rPr>
          <w:i/>
          <w:iCs/>
        </w:rPr>
        <w:t>Health (Pesticides) Regulations 2011</w:t>
      </w:r>
      <w:r w:rsidR="00A44111" w:rsidRPr="0089145A">
        <w:t>.</w:t>
      </w:r>
    </w:p>
    <w:p w:rsidR="006D5BFB" w:rsidRPr="0089145A" w:rsidRDefault="006D5BFB">
      <w:pPr>
        <w:pStyle w:val="Subsection"/>
        <w:tabs>
          <w:tab w:val="clear" w:pos="595"/>
          <w:tab w:val="left" w:pos="6"/>
        </w:tabs>
        <w:spacing w:before="120"/>
        <w:rPr>
          <w:snapToGrid w:val="0"/>
        </w:rPr>
      </w:pPr>
      <w:r w:rsidRPr="0089145A">
        <w:rPr>
          <w:snapToGrid w:val="0"/>
        </w:rPr>
        <w:tab/>
        <w:t>5.4.2</w:t>
      </w:r>
      <w:r w:rsidRPr="0089145A">
        <w:rPr>
          <w:snapToGrid w:val="0"/>
        </w:rPr>
        <w:tab/>
        <w:t xml:space="preserve">In a pollution area a person shall not store animal manures or sewage sludges within 100 m of a production well except with the approval of the </w:t>
      </w:r>
      <w:r w:rsidR="00C12755" w:rsidRPr="0089145A">
        <w:t>CEO</w:t>
      </w:r>
      <w:r w:rsidRPr="0089145A">
        <w:rPr>
          <w:snapToGrid w:val="0"/>
        </w:rPr>
        <w:t>.</w:t>
      </w:r>
    </w:p>
    <w:p w:rsidR="006D5BFB" w:rsidRPr="0089145A" w:rsidRDefault="006D5BFB">
      <w:pPr>
        <w:pStyle w:val="Subsection"/>
        <w:tabs>
          <w:tab w:val="clear" w:pos="595"/>
          <w:tab w:val="left" w:pos="6"/>
        </w:tabs>
        <w:spacing w:before="120"/>
        <w:rPr>
          <w:snapToGrid w:val="0"/>
        </w:rPr>
      </w:pPr>
      <w:r w:rsidRPr="0089145A">
        <w:rPr>
          <w:snapToGrid w:val="0"/>
        </w:rPr>
        <w:tab/>
        <w:t>5.4.3</w:t>
      </w:r>
      <w:r w:rsidRPr="0089145A">
        <w:rPr>
          <w:snapToGrid w:val="0"/>
        </w:rPr>
        <w:tab/>
        <w:t xml:space="preserve">In a pollution area a person shall not carry out the burial or disposal of animal or poultry carcasses, blood offal, or other refuse products in excess of 2 t, unless prior approval has been obtained from the </w:t>
      </w:r>
      <w:r w:rsidR="00C12755" w:rsidRPr="0089145A">
        <w:t>CEO</w:t>
      </w:r>
      <w:r w:rsidRPr="0089145A">
        <w:rPr>
          <w:snapToGrid w:val="0"/>
        </w:rPr>
        <w:t>.</w:t>
      </w:r>
    </w:p>
    <w:p w:rsidR="006D5BFB" w:rsidRPr="0089145A" w:rsidRDefault="006D5BFB">
      <w:pPr>
        <w:pStyle w:val="Subsection"/>
        <w:tabs>
          <w:tab w:val="clear" w:pos="595"/>
          <w:tab w:val="left" w:pos="6"/>
        </w:tabs>
        <w:spacing w:before="120"/>
        <w:rPr>
          <w:snapToGrid w:val="0"/>
        </w:rPr>
      </w:pPr>
      <w:r w:rsidRPr="0089145A">
        <w:rPr>
          <w:snapToGrid w:val="0"/>
        </w:rPr>
        <w:tab/>
        <w:t>5.4.4</w:t>
      </w:r>
      <w:r w:rsidRPr="0089145A">
        <w:rPr>
          <w:snapToGrid w:val="0"/>
        </w:rPr>
        <w:tab/>
        <w:t>In a pollution area a person shall not yard or house an animal within 30 m of a production well.</w:t>
      </w:r>
    </w:p>
    <w:p w:rsidR="006D5BFB" w:rsidRPr="0089145A" w:rsidRDefault="006D5BFB">
      <w:pPr>
        <w:pStyle w:val="Subsection"/>
        <w:tabs>
          <w:tab w:val="clear" w:pos="595"/>
          <w:tab w:val="left" w:pos="6"/>
        </w:tabs>
        <w:spacing w:before="120"/>
        <w:rPr>
          <w:snapToGrid w:val="0"/>
        </w:rPr>
      </w:pPr>
      <w:r w:rsidRPr="0089145A">
        <w:rPr>
          <w:snapToGrid w:val="0"/>
        </w:rPr>
        <w:tab/>
        <w:t>5.4.5</w:t>
      </w:r>
      <w:r w:rsidRPr="0089145A">
        <w:rPr>
          <w:snapToGrid w:val="0"/>
        </w:rPr>
        <w:tab/>
        <w:t xml:space="preserve">In a pollution area installation or operation of septic tanks, leach drains, soakwells and other apparatus for the disposal of domestic waste waters shall be carried out in conformity with the </w:t>
      </w:r>
      <w:r w:rsidRPr="0089145A">
        <w:rPr>
          <w:i/>
          <w:snapToGrid w:val="0"/>
        </w:rPr>
        <w:t>Health (Treatment of Sewage and Disposal of Effluent and Liquid Waste) Regulations 1974</w:t>
      </w:r>
      <w:r w:rsidRPr="0089145A">
        <w:rPr>
          <w:snapToGrid w:val="0"/>
        </w:rPr>
        <w:t xml:space="preserve"> as amended from time to time and where the site is within 100 m of a production well a person shall obtain prior consent for the installation or operation from the </w:t>
      </w:r>
      <w:r w:rsidR="003A7D52" w:rsidRPr="0089145A">
        <w:t>CEO who</w:t>
      </w:r>
      <w:r w:rsidRPr="0089145A">
        <w:rPr>
          <w:snapToGrid w:val="0"/>
        </w:rPr>
        <w:t xml:space="preserve"> may impose further conditions and restrictions as to the siting, construction or operation of the apparatus, in which event the </w:t>
      </w:r>
      <w:r w:rsidR="003A7D52" w:rsidRPr="0089145A">
        <w:t>State</w:t>
      </w:r>
      <w:r w:rsidRPr="0089145A">
        <w:rPr>
          <w:snapToGrid w:val="0"/>
        </w:rPr>
        <w:t xml:space="preserve"> shall meet any consequential extra cost incurred in the initial construction of the apparatus.</w:t>
      </w:r>
    </w:p>
    <w:p w:rsidR="006D5BFB" w:rsidRPr="0089145A" w:rsidRDefault="006D5BFB">
      <w:pPr>
        <w:pStyle w:val="Subsection"/>
        <w:tabs>
          <w:tab w:val="clear" w:pos="595"/>
          <w:tab w:val="left" w:pos="6"/>
        </w:tabs>
        <w:spacing w:before="120"/>
        <w:rPr>
          <w:snapToGrid w:val="0"/>
        </w:rPr>
      </w:pPr>
      <w:r w:rsidRPr="0089145A">
        <w:rPr>
          <w:snapToGrid w:val="0"/>
        </w:rPr>
        <w:tab/>
        <w:t>5.4.6</w:t>
      </w:r>
      <w:r w:rsidRPr="0089145A">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rsidR="00C12755" w:rsidRPr="0089145A">
        <w:t>CEO</w:t>
      </w:r>
      <w:r w:rsidRPr="0089145A">
        <w:rPr>
          <w:snapToGrid w:val="0"/>
        </w:rPr>
        <w:t xml:space="preserve"> to do so.</w:t>
      </w:r>
    </w:p>
    <w:p w:rsidR="006D5BFB" w:rsidRPr="0089145A" w:rsidRDefault="006D5BFB">
      <w:pPr>
        <w:pStyle w:val="Subsection"/>
        <w:tabs>
          <w:tab w:val="clear" w:pos="595"/>
          <w:tab w:val="left" w:pos="6"/>
        </w:tabs>
        <w:spacing w:before="120"/>
        <w:rPr>
          <w:snapToGrid w:val="0"/>
        </w:rPr>
      </w:pPr>
      <w:r w:rsidRPr="0089145A">
        <w:rPr>
          <w:snapToGrid w:val="0"/>
        </w:rPr>
        <w:tab/>
        <w:t>5.4.7</w:t>
      </w:r>
      <w:r w:rsidRPr="0089145A">
        <w:rPr>
          <w:snapToGrid w:val="0"/>
        </w:rPr>
        <w:tab/>
        <w:t xml:space="preserve">A person shall not discharge into any well or observation well any chemical, industrial waste, treated or untreated sewage, effluent or other matter which in the opinion of the </w:t>
      </w:r>
      <w:r w:rsidR="00C12755" w:rsidRPr="0089145A">
        <w:t>CEO</w:t>
      </w:r>
      <w:r w:rsidRPr="0089145A">
        <w:rPr>
          <w:snapToGrid w:val="0"/>
        </w:rPr>
        <w:t xml:space="preserve"> may pollute the underground water.</w:t>
      </w:r>
    </w:p>
    <w:p w:rsidR="006D5BFB" w:rsidRPr="0089145A" w:rsidRDefault="006D5BFB">
      <w:pPr>
        <w:pStyle w:val="Subsection"/>
        <w:tabs>
          <w:tab w:val="clear" w:pos="595"/>
          <w:tab w:val="left" w:pos="6"/>
        </w:tabs>
        <w:spacing w:before="120"/>
        <w:rPr>
          <w:snapToGrid w:val="0"/>
        </w:rPr>
      </w:pPr>
      <w:r w:rsidRPr="0089145A">
        <w:rPr>
          <w:snapToGrid w:val="0"/>
        </w:rPr>
        <w:tab/>
        <w:t>5.4.8</w:t>
      </w:r>
      <w:r w:rsidRPr="0089145A">
        <w:rPr>
          <w:snapToGrid w:val="0"/>
        </w:rPr>
        <w:tab/>
        <w:t>The holder of a permit referred to in by</w:t>
      </w:r>
      <w:r w:rsidRPr="0089145A">
        <w:rPr>
          <w:snapToGrid w:val="0"/>
        </w:rPr>
        <w:noBreakHyphen/>
        <w:t xml:space="preserve">law 5.5.2, shall notify the </w:t>
      </w:r>
      <w:r w:rsidR="003A7D52" w:rsidRPr="0089145A">
        <w:t>CEO and the Corporation</w:t>
      </w:r>
      <w:r w:rsidRPr="0089145A">
        <w:rPr>
          <w:snapToGrid w:val="0"/>
        </w:rPr>
        <w:t xml:space="preserve"> immediately any spillage occurs that might pollute the groundwater, either directly or indirectly, and where that spillage occurs.</w:t>
      </w:r>
    </w:p>
    <w:p w:rsidR="006D5BFB" w:rsidRPr="0089145A" w:rsidRDefault="006D5BFB">
      <w:pPr>
        <w:pStyle w:val="Subsection"/>
        <w:tabs>
          <w:tab w:val="clear" w:pos="595"/>
          <w:tab w:val="left" w:pos="6"/>
        </w:tabs>
        <w:spacing w:before="120"/>
        <w:rPr>
          <w:snapToGrid w:val="0"/>
        </w:rPr>
      </w:pPr>
      <w:r w:rsidRPr="0089145A">
        <w:rPr>
          <w:snapToGrid w:val="0"/>
        </w:rPr>
        <w:tab/>
        <w:t>5.4.9</w:t>
      </w:r>
      <w:r w:rsidRPr="0089145A">
        <w:rPr>
          <w:snapToGrid w:val="0"/>
        </w:rPr>
        <w:tab/>
        <w:t xml:space="preserve">Any person spilling, or being aware of any leakage of, any petroleum product in a pollution area shall notify the </w:t>
      </w:r>
      <w:r w:rsidR="003A7D52" w:rsidRPr="0089145A">
        <w:t>CEO and the Corporation</w:t>
      </w:r>
      <w:r w:rsidRPr="0089145A">
        <w:rPr>
          <w:snapToGrid w:val="0"/>
        </w:rPr>
        <w:t xml:space="preserve"> immediately of that occurrence.</w:t>
      </w:r>
    </w:p>
    <w:p w:rsidR="006D5BFB" w:rsidRPr="0089145A" w:rsidRDefault="006D5BFB">
      <w:pPr>
        <w:pStyle w:val="Footnotesection"/>
      </w:pPr>
      <w:bookmarkStart w:id="307" w:name="_Toc455479598"/>
      <w:bookmarkStart w:id="308" w:name="_Toc498831021"/>
      <w:r w:rsidRPr="0089145A">
        <w:tab/>
        <w:t>[By</w:t>
      </w:r>
      <w:r w:rsidRPr="0089145A">
        <w:noBreakHyphen/>
        <w:t>law 5.4 amended in Gazette 24 Dec 1982 p. 4926; 29 Dec 1995 p. 6322 and 6325</w:t>
      </w:r>
      <w:r w:rsidRPr="0089145A">
        <w:noBreakHyphen/>
        <w:t>6; 26 Jun 1998 p. 3420</w:t>
      </w:r>
      <w:r w:rsidR="00A44111" w:rsidRPr="0089145A">
        <w:t>; 18 Mar 2011 p. 928</w:t>
      </w:r>
      <w:r w:rsidR="003A7D52" w:rsidRPr="0089145A">
        <w:t>; 21 Apr 2011 p. 1479-80</w:t>
      </w:r>
      <w:r w:rsidR="00C12755" w:rsidRPr="0089145A">
        <w:t xml:space="preserve"> and 1482</w:t>
      </w:r>
      <w:r w:rsidRPr="0089145A">
        <w:t>.]</w:t>
      </w:r>
    </w:p>
    <w:p w:rsidR="006D5BFB" w:rsidRPr="0089145A" w:rsidRDefault="006D5BFB">
      <w:pPr>
        <w:pStyle w:val="Heading5"/>
        <w:rPr>
          <w:snapToGrid w:val="0"/>
        </w:rPr>
      </w:pPr>
      <w:bookmarkStart w:id="309" w:name="_Toc516647136"/>
      <w:bookmarkStart w:id="310" w:name="_Toc516647353"/>
      <w:bookmarkStart w:id="311" w:name="_Toc523281740"/>
      <w:bookmarkStart w:id="312" w:name="_Toc328481484"/>
      <w:r w:rsidRPr="0089145A">
        <w:rPr>
          <w:rStyle w:val="CharSectno"/>
        </w:rPr>
        <w:t>5.5</w:t>
      </w:r>
      <w:r w:rsidRPr="0089145A">
        <w:rPr>
          <w:snapToGrid w:val="0"/>
        </w:rPr>
        <w:tab/>
      </w:r>
      <w:bookmarkEnd w:id="307"/>
      <w:bookmarkEnd w:id="308"/>
      <w:bookmarkEnd w:id="309"/>
      <w:bookmarkEnd w:id="310"/>
      <w:bookmarkEnd w:id="311"/>
      <w:smartTag w:uri="urn:schemas-microsoft-com:office:smarttags" w:element="place">
        <w:r w:rsidR="009E0A13">
          <w:rPr>
            <w:snapToGrid w:val="0"/>
          </w:rPr>
          <w:t>Po</w:t>
        </w:r>
      </w:smartTag>
      <w:r w:rsidR="009E0A13">
        <w:rPr>
          <w:snapToGrid w:val="0"/>
        </w:rPr>
        <w:t>llution areas, development and storing petrol etc. in</w:t>
      </w:r>
      <w:bookmarkEnd w:id="312"/>
    </w:p>
    <w:p w:rsidR="006D5BFB" w:rsidRPr="0089145A" w:rsidRDefault="006D5BFB">
      <w:pPr>
        <w:pStyle w:val="Subsection"/>
        <w:tabs>
          <w:tab w:val="clear" w:pos="595"/>
          <w:tab w:val="left" w:pos="6"/>
        </w:tabs>
        <w:spacing w:before="120"/>
        <w:rPr>
          <w:snapToGrid w:val="0"/>
        </w:rPr>
      </w:pPr>
      <w:r w:rsidRPr="0089145A">
        <w:rPr>
          <w:snapToGrid w:val="0"/>
        </w:rPr>
        <w:tab/>
        <w:t>5.5.1</w:t>
      </w:r>
      <w:r w:rsidRPr="0089145A">
        <w:rPr>
          <w:snapToGrid w:val="0"/>
        </w:rPr>
        <w:tab/>
        <w:t xml:space="preserve">A person shall not establish an offensive trade in accordance with the provisions of the </w:t>
      </w:r>
      <w:r w:rsidRPr="0089145A">
        <w:rPr>
          <w:i/>
          <w:snapToGrid w:val="0"/>
        </w:rPr>
        <w:t>Health Act 1911</w:t>
      </w:r>
      <w:r w:rsidRPr="0089145A">
        <w:rPr>
          <w:snapToGrid w:val="0"/>
        </w:rPr>
        <w:t xml:space="preserve">, in a pollution area, unless they have obtained the consent of the </w:t>
      </w:r>
      <w:r w:rsidR="003A7D52" w:rsidRPr="0089145A">
        <w:t>Minister</w:t>
      </w:r>
      <w:r w:rsidRPr="0089145A">
        <w:rPr>
          <w:snapToGrid w:val="0"/>
        </w:rPr>
        <w:t xml:space="preserve"> to do so, and unless they comply with any conditions which the </w:t>
      </w:r>
      <w:r w:rsidR="003A7D52" w:rsidRPr="0089145A">
        <w:t>Minister</w:t>
      </w:r>
      <w:r w:rsidRPr="0089145A">
        <w:rPr>
          <w:snapToGrid w:val="0"/>
        </w:rPr>
        <w:t xml:space="preserve"> may impose in relation to the establishment of that offensive trade.</w:t>
      </w:r>
    </w:p>
    <w:p w:rsidR="006D5BFB" w:rsidRPr="0089145A" w:rsidRDefault="006D5BFB">
      <w:pPr>
        <w:pStyle w:val="Subsection"/>
        <w:tabs>
          <w:tab w:val="clear" w:pos="595"/>
          <w:tab w:val="left" w:pos="6"/>
        </w:tabs>
        <w:spacing w:before="120"/>
        <w:rPr>
          <w:snapToGrid w:val="0"/>
        </w:rPr>
      </w:pPr>
      <w:r w:rsidRPr="0089145A">
        <w:rPr>
          <w:snapToGrid w:val="0"/>
        </w:rPr>
        <w:tab/>
        <w:t>5.5.2</w:t>
      </w:r>
      <w:r w:rsidRPr="0089145A">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6D5BFB" w:rsidRPr="0089145A" w:rsidRDefault="006D5BFB">
      <w:pPr>
        <w:pStyle w:val="Indenta"/>
        <w:rPr>
          <w:snapToGrid w:val="0"/>
        </w:rPr>
      </w:pPr>
      <w:r w:rsidRPr="0089145A">
        <w:rPr>
          <w:snapToGrid w:val="0"/>
        </w:rPr>
        <w:tab/>
        <w:t>(</w:t>
      </w:r>
      <w:r w:rsidRPr="0089145A">
        <w:t>a)</w:t>
      </w:r>
      <w:r w:rsidRPr="0089145A">
        <w:tab/>
        <w:t xml:space="preserve">application shall be made to the </w:t>
      </w:r>
      <w:r w:rsidR="003A7D52" w:rsidRPr="0089145A">
        <w:t>Minister</w:t>
      </w:r>
      <w:r w:rsidRPr="0089145A">
        <w:t xml:space="preserve"> in writing for a permit to operate existing or proposed premises and the application shall</w:t>
      </w:r>
      <w:r w:rsidRPr="0089145A">
        <w:rPr>
          <w:snapToGrid w:val="0"/>
        </w:rPr>
        <w:t xml:space="preserve"> set out —</w:t>
      </w:r>
    </w:p>
    <w:p w:rsidR="006D5BFB" w:rsidRPr="0089145A" w:rsidRDefault="006D5BFB">
      <w:pPr>
        <w:pStyle w:val="Indenti"/>
        <w:rPr>
          <w:snapToGrid w:val="0"/>
        </w:rPr>
      </w:pPr>
      <w:r w:rsidRPr="0089145A">
        <w:rPr>
          <w:snapToGrid w:val="0"/>
        </w:rPr>
        <w:tab/>
        <w:t>(i)</w:t>
      </w:r>
      <w:r w:rsidRPr="0089145A">
        <w:rPr>
          <w:snapToGrid w:val="0"/>
        </w:rPr>
        <w:tab/>
        <w:t>the process or processes of manufacture, packaging, storage, formulating, testing, or use of all raw materials and fuels, intermediate products and final products including waste material and effluents whether gaseous, liquid or solid;</w:t>
      </w:r>
    </w:p>
    <w:p w:rsidR="006D5BFB" w:rsidRPr="0089145A" w:rsidRDefault="006D5BFB">
      <w:pPr>
        <w:pStyle w:val="Indenti"/>
        <w:rPr>
          <w:snapToGrid w:val="0"/>
        </w:rPr>
      </w:pPr>
      <w:r w:rsidRPr="0089145A">
        <w:rPr>
          <w:snapToGrid w:val="0"/>
        </w:rPr>
        <w:tab/>
        <w:t>(ii)</w:t>
      </w:r>
      <w:r w:rsidRPr="0089145A">
        <w:rPr>
          <w:snapToGrid w:val="0"/>
        </w:rPr>
        <w:tab/>
        <w:t>the quantities of raw materials, and fuels used and the intermediate and final products, waste materials, effluents, being or proposed to be produced;</w:t>
      </w:r>
    </w:p>
    <w:p w:rsidR="006D5BFB" w:rsidRPr="0089145A" w:rsidRDefault="006D5BFB">
      <w:pPr>
        <w:pStyle w:val="Indenti"/>
        <w:rPr>
          <w:snapToGrid w:val="0"/>
        </w:rPr>
      </w:pPr>
      <w:r w:rsidRPr="0089145A">
        <w:rPr>
          <w:snapToGrid w:val="0"/>
        </w:rPr>
        <w:tab/>
        <w:t>(iii)</w:t>
      </w:r>
      <w:r w:rsidRPr="0089145A">
        <w:rPr>
          <w:snapToGrid w:val="0"/>
        </w:rPr>
        <w:tab/>
        <w:t>the methods proposed to treat and dispose of any wastes, by</w:t>
      </w:r>
      <w:r w:rsidRPr="0089145A">
        <w:rPr>
          <w:snapToGrid w:val="0"/>
        </w:rPr>
        <w:noBreakHyphen/>
        <w:t>products and effluents, including stormwater and wash down water where this may be or could become polluted;</w:t>
      </w:r>
    </w:p>
    <w:p w:rsidR="006D5BFB" w:rsidRPr="0089145A" w:rsidRDefault="006D5BFB">
      <w:pPr>
        <w:pStyle w:val="Indenti"/>
        <w:rPr>
          <w:snapToGrid w:val="0"/>
        </w:rPr>
      </w:pPr>
      <w:r w:rsidRPr="0089145A">
        <w:rPr>
          <w:snapToGrid w:val="0"/>
        </w:rPr>
        <w:tab/>
        <w:t>(iv)</w:t>
      </w:r>
      <w:r w:rsidRPr="0089145A">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6D5BFB" w:rsidRPr="0089145A" w:rsidRDefault="006D5BFB">
      <w:pPr>
        <w:pStyle w:val="Indenti"/>
        <w:rPr>
          <w:snapToGrid w:val="0"/>
        </w:rPr>
      </w:pPr>
      <w:r w:rsidRPr="0089145A">
        <w:rPr>
          <w:snapToGrid w:val="0"/>
        </w:rPr>
        <w:tab/>
        <w:t>(v)</w:t>
      </w:r>
      <w:r w:rsidRPr="0089145A">
        <w:rPr>
          <w:snapToGrid w:val="0"/>
        </w:rPr>
        <w:tab/>
        <w:t xml:space="preserve">such other information required by the </w:t>
      </w:r>
      <w:r w:rsidR="003A7D52" w:rsidRPr="0089145A">
        <w:t>Minister</w:t>
      </w:r>
      <w:r w:rsidRPr="0089145A">
        <w:rPr>
          <w:snapToGrid w:val="0"/>
        </w:rPr>
        <w:t xml:space="preserve"> to assess the pollution risk to underground water and to assist with measures to prevent pollution;</w:t>
      </w:r>
    </w:p>
    <w:p w:rsidR="006D5BFB" w:rsidRPr="0089145A" w:rsidRDefault="006D5BFB">
      <w:pPr>
        <w:pStyle w:val="Indenta"/>
        <w:rPr>
          <w:snapToGrid w:val="0"/>
        </w:rPr>
      </w:pPr>
      <w:r w:rsidRPr="0089145A">
        <w:rPr>
          <w:snapToGrid w:val="0"/>
        </w:rPr>
        <w:tab/>
        <w:t>(b)</w:t>
      </w:r>
      <w:r w:rsidRPr="0089145A">
        <w:rPr>
          <w:snapToGrid w:val="0"/>
        </w:rPr>
        <w:tab/>
        <w:t xml:space="preserve">upon receipt of the permit for the operation of the premises the applicant shall enter into a written agreement with the </w:t>
      </w:r>
      <w:r w:rsidR="003A7D52" w:rsidRPr="0089145A">
        <w:t>Minister</w:t>
      </w:r>
      <w:r w:rsidRPr="0089145A">
        <w:rPr>
          <w:snapToGrid w:val="0"/>
        </w:rPr>
        <w:t xml:space="preserve"> to comply with the conditions of the permit which may where so required include conditions that where at any time in the opinion of the </w:t>
      </w:r>
      <w:r w:rsidR="003A7D52" w:rsidRPr="0089145A">
        <w:t>Minister</w:t>
      </w:r>
      <w:r w:rsidRPr="0089145A">
        <w:rPr>
          <w:snapToGrid w:val="0"/>
        </w:rPr>
        <w:t> —</w:t>
      </w:r>
    </w:p>
    <w:p w:rsidR="006D5BFB" w:rsidRPr="0089145A" w:rsidRDefault="006D5BFB">
      <w:pPr>
        <w:pStyle w:val="Indenti"/>
        <w:rPr>
          <w:snapToGrid w:val="0"/>
        </w:rPr>
      </w:pPr>
      <w:r w:rsidRPr="0089145A">
        <w:rPr>
          <w:snapToGrid w:val="0"/>
        </w:rPr>
        <w:tab/>
        <w:t>(i)</w:t>
      </w:r>
      <w:r w:rsidRPr="0089145A">
        <w:rPr>
          <w:snapToGrid w:val="0"/>
        </w:rPr>
        <w:tab/>
        <w:t>the occupier is not fully and faithfully performing and observing the terms, provisions and conditions of the permit or any by</w:t>
      </w:r>
      <w:r w:rsidRPr="0089145A">
        <w:rPr>
          <w:snapToGrid w:val="0"/>
        </w:rPr>
        <w:noBreakHyphen/>
        <w:t>law;</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raw materials, intermediate products and final products, wastes, effluents, fuels or any other substances are not in compliance with the terms, provisions or conditions of the permit;</w:t>
      </w:r>
      <w:r w:rsidR="003B3DF6" w:rsidRPr="0089145A">
        <w:rPr>
          <w:snapToGrid w:val="0"/>
        </w:rPr>
        <w:t xml:space="preserve"> or</w:t>
      </w:r>
    </w:p>
    <w:p w:rsidR="006D5BFB" w:rsidRPr="0089145A" w:rsidRDefault="006D5BFB">
      <w:pPr>
        <w:pStyle w:val="Indenti"/>
        <w:rPr>
          <w:snapToGrid w:val="0"/>
        </w:rPr>
      </w:pPr>
      <w:r w:rsidRPr="0089145A">
        <w:rPr>
          <w:snapToGrid w:val="0"/>
        </w:rPr>
        <w:tab/>
        <w:t>(iii)</w:t>
      </w:r>
      <w:r w:rsidRPr="0089145A">
        <w:rPr>
          <w:snapToGrid w:val="0"/>
        </w:rPr>
        <w:tab/>
        <w:t>the apparatus, the subject of the permit is not in efficient working order;</w:t>
      </w:r>
      <w:r w:rsidR="003B3DF6" w:rsidRPr="0089145A">
        <w:rPr>
          <w:snapToGrid w:val="0"/>
        </w:rPr>
        <w:t xml:space="preserve"> or</w:t>
      </w:r>
    </w:p>
    <w:p w:rsidR="006D5BFB" w:rsidRPr="0089145A" w:rsidRDefault="006D5BFB">
      <w:pPr>
        <w:pStyle w:val="Indenti"/>
        <w:rPr>
          <w:snapToGrid w:val="0"/>
        </w:rPr>
      </w:pPr>
      <w:r w:rsidRPr="0089145A">
        <w:rPr>
          <w:snapToGrid w:val="0"/>
        </w:rPr>
        <w:tab/>
        <w:t>(iv)</w:t>
      </w:r>
      <w:r w:rsidRPr="0089145A">
        <w:rPr>
          <w:snapToGrid w:val="0"/>
        </w:rPr>
        <w:tab/>
        <w:t>pollution of the groundwater may be occurring or about to occur; or</w:t>
      </w:r>
    </w:p>
    <w:p w:rsidR="006D5BFB" w:rsidRPr="0089145A" w:rsidRDefault="006D5BFB">
      <w:pPr>
        <w:pStyle w:val="Indenti"/>
        <w:rPr>
          <w:snapToGrid w:val="0"/>
          <w:spacing w:val="-4"/>
        </w:rPr>
      </w:pPr>
      <w:r w:rsidRPr="0089145A">
        <w:rPr>
          <w:snapToGrid w:val="0"/>
          <w:spacing w:val="-4"/>
        </w:rPr>
        <w:tab/>
        <w:t>(v)</w:t>
      </w:r>
      <w:r w:rsidRPr="0089145A">
        <w:rPr>
          <w:snapToGrid w:val="0"/>
          <w:spacing w:val="-4"/>
        </w:rPr>
        <w:tab/>
        <w:t>any other breach of the agreement has been made,</w:t>
      </w:r>
    </w:p>
    <w:p w:rsidR="006D5BFB" w:rsidRPr="0089145A" w:rsidRDefault="006D5BFB">
      <w:pPr>
        <w:pStyle w:val="Indenta"/>
        <w:rPr>
          <w:snapToGrid w:val="0"/>
        </w:rPr>
      </w:pPr>
      <w:r w:rsidRPr="0089145A">
        <w:rPr>
          <w:snapToGrid w:val="0"/>
        </w:rPr>
        <w:tab/>
      </w:r>
      <w:r w:rsidRPr="0089145A">
        <w:rPr>
          <w:snapToGrid w:val="0"/>
        </w:rPr>
        <w:tab/>
        <w:t xml:space="preserve">the </w:t>
      </w:r>
      <w:r w:rsidR="003A7D52" w:rsidRPr="0089145A">
        <w:t>Minister</w:t>
      </w:r>
      <w:r w:rsidRPr="0089145A">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rsidR="003A7D52" w:rsidRPr="0089145A">
        <w:t>Minister</w:t>
      </w:r>
      <w:r w:rsidRPr="0089145A">
        <w:rPr>
          <w:snapToGrid w:val="0"/>
        </w:rPr>
        <w:t xml:space="preserve">, and the notice shall require the occupier to make good the same in all things to the satisfaction of the </w:t>
      </w:r>
      <w:r w:rsidR="003A7D52" w:rsidRPr="0089145A">
        <w:t>Minister</w:t>
      </w:r>
      <w:r w:rsidRPr="0089145A">
        <w:rPr>
          <w:snapToGrid w:val="0"/>
        </w:rPr>
        <w:t xml:space="preserve">, within a period to be stated therein, from the date of service thereof in a manner so specified, and the notice shall also state that the </w:t>
      </w:r>
      <w:r w:rsidR="003A7D52" w:rsidRPr="0089145A">
        <w:t>Minister</w:t>
      </w:r>
      <w:r w:rsidRPr="0089145A">
        <w:rPr>
          <w:snapToGrid w:val="0"/>
        </w:rPr>
        <w:t xml:space="preserve"> is at liberty to terminate and put an end to the permit;</w:t>
      </w:r>
    </w:p>
    <w:p w:rsidR="006D5BFB" w:rsidRPr="0089145A" w:rsidRDefault="006D5BFB">
      <w:pPr>
        <w:pStyle w:val="Indenta"/>
        <w:rPr>
          <w:snapToGrid w:val="0"/>
        </w:rPr>
      </w:pPr>
      <w:r w:rsidRPr="0089145A">
        <w:rPr>
          <w:snapToGrid w:val="0"/>
        </w:rPr>
        <w:tab/>
        <w:t>(c)</w:t>
      </w:r>
      <w:r w:rsidRPr="0089145A">
        <w:rPr>
          <w:snapToGrid w:val="0"/>
        </w:rPr>
        <w:tab/>
        <w:t xml:space="preserve">the occupier shall notify the </w:t>
      </w:r>
      <w:r w:rsidR="003A7D52" w:rsidRPr="0089145A">
        <w:t>Minister</w:t>
      </w:r>
      <w:r w:rsidRPr="0089145A">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rsidR="003A7D52" w:rsidRPr="0089145A">
        <w:t>Minister</w:t>
      </w:r>
      <w:r w:rsidRPr="0089145A">
        <w:rPr>
          <w:snapToGrid w:val="0"/>
        </w:rPr>
        <w:t>;</w:t>
      </w:r>
    </w:p>
    <w:p w:rsidR="006D5BFB" w:rsidRPr="0089145A" w:rsidRDefault="006D5BFB">
      <w:pPr>
        <w:pStyle w:val="Indenta"/>
        <w:rPr>
          <w:snapToGrid w:val="0"/>
        </w:rPr>
      </w:pPr>
      <w:r w:rsidRPr="0089145A">
        <w:rPr>
          <w:snapToGrid w:val="0"/>
        </w:rPr>
        <w:tab/>
        <w:t>(d)</w:t>
      </w:r>
      <w:r w:rsidRPr="0089145A">
        <w:rPr>
          <w:snapToGrid w:val="0"/>
        </w:rPr>
        <w:tab/>
        <w:t xml:space="preserve">the person to whom the permit is granted shall notify the </w:t>
      </w:r>
      <w:r w:rsidR="003A7D52" w:rsidRPr="0089145A">
        <w:t>Minister</w:t>
      </w:r>
      <w:r w:rsidRPr="0089145A">
        <w:rPr>
          <w:snapToGrid w:val="0"/>
        </w:rPr>
        <w:t xml:space="preserve"> in writing of any change of ownership or occupancy of the property, at least 14 days prior to the change;</w:t>
      </w:r>
    </w:p>
    <w:p w:rsidR="006D5BFB" w:rsidRPr="0089145A" w:rsidRDefault="006D5BFB">
      <w:pPr>
        <w:pStyle w:val="Indenta"/>
        <w:rPr>
          <w:snapToGrid w:val="0"/>
        </w:rPr>
      </w:pPr>
      <w:r w:rsidRPr="0089145A">
        <w:rPr>
          <w:snapToGrid w:val="0"/>
        </w:rPr>
        <w:tab/>
        <w:t>(e)</w:t>
      </w:r>
      <w:r w:rsidRPr="0089145A">
        <w:rPr>
          <w:snapToGrid w:val="0"/>
        </w:rPr>
        <w:tab/>
        <w:t xml:space="preserve">the permit shall not be assigned or transferred, unless the consent of the </w:t>
      </w:r>
      <w:r w:rsidR="003A7D52" w:rsidRPr="0089145A">
        <w:t>Minister</w:t>
      </w:r>
      <w:r w:rsidRPr="0089145A">
        <w:rPr>
          <w:snapToGrid w:val="0"/>
        </w:rPr>
        <w:t xml:space="preserve"> in writing has been first obtained;</w:t>
      </w:r>
    </w:p>
    <w:p w:rsidR="006D5BFB" w:rsidRPr="0089145A" w:rsidRDefault="006D5BFB" w:rsidP="0089145A">
      <w:pPr>
        <w:pStyle w:val="Indenta"/>
        <w:keepLines/>
        <w:rPr>
          <w:snapToGrid w:val="0"/>
        </w:rPr>
      </w:pPr>
      <w:r w:rsidRPr="0089145A">
        <w:rPr>
          <w:snapToGrid w:val="0"/>
        </w:rPr>
        <w:tab/>
        <w:t>(f)</w:t>
      </w:r>
      <w:r w:rsidRPr="0089145A">
        <w:rPr>
          <w:snapToGrid w:val="0"/>
        </w:rPr>
        <w:tab/>
        <w:t xml:space="preserve">the </w:t>
      </w:r>
      <w:r w:rsidR="003A7D52" w:rsidRPr="0089145A">
        <w:t>Minister</w:t>
      </w:r>
      <w:r w:rsidRPr="0089145A">
        <w:rPr>
          <w:snapToGrid w:val="0"/>
        </w:rPr>
        <w:t xml:space="preserve"> may require the owner or occupier of any premises the subject of a permit from the </w:t>
      </w:r>
      <w:r w:rsidR="003A7D52" w:rsidRPr="0089145A">
        <w:t>Minister</w:t>
      </w:r>
      <w:r w:rsidRPr="0089145A">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rsidR="006D5BFB" w:rsidRPr="0089145A" w:rsidRDefault="006D5BFB">
      <w:pPr>
        <w:pStyle w:val="Indenta"/>
        <w:rPr>
          <w:snapToGrid w:val="0"/>
        </w:rPr>
      </w:pPr>
      <w:r w:rsidRPr="0089145A">
        <w:rPr>
          <w:snapToGrid w:val="0"/>
        </w:rPr>
        <w:tab/>
        <w:t>(g)</w:t>
      </w:r>
      <w:r w:rsidRPr="0089145A">
        <w:rPr>
          <w:snapToGrid w:val="0"/>
        </w:rPr>
        <w:tab/>
      </w:r>
      <w:r w:rsidR="003A7D52" w:rsidRPr="0089145A">
        <w:t>an officer authorised by the CEO</w:t>
      </w:r>
      <w:r w:rsidRPr="0089145A">
        <w:rPr>
          <w:snapToGrid w:val="0"/>
        </w:rPr>
        <w:t xml:space="preserve"> shall be at liberty at any time and from time to time to enter upon the property and every part thereof and to take samples or measurements and otherwise to inspect the apparatus stored or situated on the property.</w:t>
      </w:r>
    </w:p>
    <w:p w:rsidR="006D5BFB" w:rsidRPr="0089145A" w:rsidRDefault="006D5BFB">
      <w:pPr>
        <w:pStyle w:val="Subsection"/>
        <w:tabs>
          <w:tab w:val="clear" w:pos="595"/>
          <w:tab w:val="left" w:pos="6"/>
        </w:tabs>
        <w:rPr>
          <w:snapToGrid w:val="0"/>
        </w:rPr>
      </w:pPr>
      <w:r w:rsidRPr="0089145A">
        <w:rPr>
          <w:snapToGrid w:val="0"/>
        </w:rPr>
        <w:tab/>
        <w:t>5.5.3</w:t>
      </w:r>
      <w:r w:rsidRPr="0089145A">
        <w:rPr>
          <w:snapToGrid w:val="0"/>
        </w:rPr>
        <w:tab/>
        <w:t>Where the requirements of a notice referred to in by</w:t>
      </w:r>
      <w:r w:rsidRPr="0089145A">
        <w:rPr>
          <w:snapToGrid w:val="0"/>
        </w:rPr>
        <w:noBreakHyphen/>
        <w:t xml:space="preserve">law 5.5.2(b) have not been complied with on the expiration of the period mentioned therein, the permit shall automatically terminate, and </w:t>
      </w:r>
      <w:r w:rsidR="003A7D52" w:rsidRPr="0089145A">
        <w:t>an officer authorised by the CEO</w:t>
      </w:r>
      <w:r w:rsidRPr="0089145A">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3A7D52" w:rsidRPr="0089145A" w:rsidRDefault="003A7D52" w:rsidP="00121B42">
      <w:pPr>
        <w:pStyle w:val="Subsection"/>
        <w:tabs>
          <w:tab w:val="clear" w:pos="595"/>
          <w:tab w:val="left" w:pos="6"/>
        </w:tabs>
      </w:pPr>
      <w:r w:rsidRPr="0089145A">
        <w:tab/>
        <w:t>5.5.4</w:t>
      </w:r>
      <w:r w:rsidRPr="0089145A">
        <w:tab/>
        <w:t xml:space="preserve">A person storing or handling petroleum products or flammable liquids in a pollution area is to ensure that — </w:t>
      </w:r>
    </w:p>
    <w:p w:rsidR="003A7D52" w:rsidRPr="0089145A" w:rsidRDefault="003A7D52" w:rsidP="003A7D52">
      <w:pPr>
        <w:pStyle w:val="Indenta"/>
      </w:pPr>
      <w:r w:rsidRPr="0089145A">
        <w:tab/>
        <w:t>(a)</w:t>
      </w:r>
      <w:r w:rsidRPr="0089145A">
        <w:tab/>
        <w:t xml:space="preserve">the petroleum products or flammable liquids are stored and handled in accordance with the </w:t>
      </w:r>
      <w:r w:rsidRPr="0089145A">
        <w:rPr>
          <w:iCs/>
        </w:rPr>
        <w:t>Dangerous Goods Storage Regulations; and</w:t>
      </w:r>
    </w:p>
    <w:p w:rsidR="003A7D52" w:rsidRPr="0089145A" w:rsidRDefault="003A7D52" w:rsidP="003A7D52">
      <w:pPr>
        <w:pStyle w:val="Indenta"/>
      </w:pPr>
      <w:r w:rsidRPr="0089145A">
        <w:tab/>
        <w:t>(b)</w:t>
      </w:r>
      <w:r w:rsidRPr="0089145A">
        <w:tab/>
        <w:t>no underground storage or handling system is situated within a prohibited zone or within 100 m of a production well; and</w:t>
      </w:r>
    </w:p>
    <w:p w:rsidR="003A7D52" w:rsidRPr="0089145A" w:rsidRDefault="003A7D52" w:rsidP="003A7D52">
      <w:pPr>
        <w:pStyle w:val="Indenta"/>
      </w:pPr>
      <w:r w:rsidRPr="0089145A">
        <w:tab/>
        <w:t>(c)</w:t>
      </w:r>
      <w:r w:rsidRPr="0089145A">
        <w:tab/>
        <w:t>no underground storage or handling system is constructed without the prior written approval of the CEO; and</w:t>
      </w:r>
    </w:p>
    <w:p w:rsidR="003A7D52" w:rsidRPr="0089145A" w:rsidRDefault="003A7D52" w:rsidP="003A7D52">
      <w:pPr>
        <w:pStyle w:val="Indenta"/>
      </w:pPr>
      <w:r w:rsidRPr="0089145A">
        <w:tab/>
        <w:t>(d)</w:t>
      </w:r>
      <w:r w:rsidRPr="0089145A">
        <w:tab/>
        <w:t>each underground storage or handling system is designed, installed, operated and maintained so that it does not leak; and</w:t>
      </w:r>
    </w:p>
    <w:p w:rsidR="003A7D52" w:rsidRPr="0089145A" w:rsidRDefault="003A7D52" w:rsidP="003A7D52">
      <w:pPr>
        <w:pStyle w:val="Indenta"/>
      </w:pPr>
      <w:r w:rsidRPr="0089145A">
        <w:tab/>
        <w:t>(e)</w:t>
      </w:r>
      <w:r w:rsidRPr="0089145A">
        <w:tab/>
        <w:t>no flammable liquid is stored without the prior written approval of the CEO; and</w:t>
      </w:r>
    </w:p>
    <w:p w:rsidR="003A7D52" w:rsidRPr="0089145A" w:rsidRDefault="003A7D52" w:rsidP="003A7D52">
      <w:pPr>
        <w:pStyle w:val="Indenta"/>
      </w:pPr>
      <w:r w:rsidRPr="0089145A">
        <w:tab/>
        <w:t>(e)</w:t>
      </w:r>
      <w:r w:rsidRPr="0089145A">
        <w:tab/>
        <w:t>any conditions set out in a written notice given to the person by the CEO are complied with.</w:t>
      </w:r>
    </w:p>
    <w:p w:rsidR="003A7D52" w:rsidRPr="0089145A" w:rsidRDefault="003A7D52" w:rsidP="005902D8">
      <w:pPr>
        <w:pStyle w:val="Subsection"/>
        <w:tabs>
          <w:tab w:val="clear" w:pos="595"/>
          <w:tab w:val="left" w:pos="6"/>
        </w:tabs>
      </w:pPr>
      <w:r w:rsidRPr="0089145A">
        <w:tab/>
        <w:t>5.5.5</w:t>
      </w:r>
      <w:r w:rsidRPr="0089145A">
        <w:tab/>
        <w:t xml:space="preserve">A person storing petroleum products in a pollution area on premises that are not the subject of a licence granted under the Dangerous Goods Storage Regulations regulation 32 is to — </w:t>
      </w:r>
    </w:p>
    <w:p w:rsidR="003A7D52" w:rsidRPr="0089145A" w:rsidRDefault="003A7D52" w:rsidP="003A7D52">
      <w:pPr>
        <w:pStyle w:val="Indenta"/>
      </w:pPr>
      <w:r w:rsidRPr="0089145A">
        <w:tab/>
        <w:t>(a)</w:t>
      </w:r>
      <w:r w:rsidRPr="0089145A">
        <w:tab/>
        <w:t>take all precautions necessary to prevent spillage of petroleum products onto the ground; and</w:t>
      </w:r>
    </w:p>
    <w:p w:rsidR="003A7D52" w:rsidRPr="0089145A" w:rsidRDefault="003A7D52" w:rsidP="003A7D52">
      <w:pPr>
        <w:pStyle w:val="Indenta"/>
      </w:pPr>
      <w:r w:rsidRPr="0089145A">
        <w:tab/>
        <w:t>(b)</w:t>
      </w:r>
      <w:r w:rsidRPr="0089145A">
        <w:tab/>
        <w:t>comply with any requirement of the CEO to install containment structures on the premises.</w:t>
      </w:r>
    </w:p>
    <w:p w:rsidR="006D5BFB" w:rsidRPr="0089145A" w:rsidRDefault="006D5BFB">
      <w:pPr>
        <w:pStyle w:val="Footnotesection"/>
      </w:pPr>
      <w:bookmarkStart w:id="313" w:name="_Toc455479599"/>
      <w:bookmarkStart w:id="314" w:name="_Toc498831022"/>
      <w:r w:rsidRPr="0089145A">
        <w:tab/>
        <w:t>[By</w:t>
      </w:r>
      <w:r w:rsidRPr="0089145A">
        <w:noBreakHyphen/>
        <w:t>law 5.5 amended in Gazette 24 Dec 1982 p. 4926; 29 Dec 1995 p. 6322 and 6325</w:t>
      </w:r>
      <w:r w:rsidRPr="0089145A">
        <w:noBreakHyphen/>
        <w:t>6</w:t>
      </w:r>
      <w:r w:rsidR="003A7D52" w:rsidRPr="0089145A">
        <w:t>; 21 Apr 2011 p. 1480-1</w:t>
      </w:r>
      <w:r w:rsidRPr="0089145A">
        <w:t>.]</w:t>
      </w:r>
    </w:p>
    <w:p w:rsidR="006D5BFB" w:rsidRPr="0089145A" w:rsidRDefault="006D5BFB">
      <w:pPr>
        <w:pStyle w:val="Heading5"/>
        <w:rPr>
          <w:snapToGrid w:val="0"/>
        </w:rPr>
      </w:pPr>
      <w:bookmarkStart w:id="315" w:name="_Toc516647137"/>
      <w:bookmarkStart w:id="316" w:name="_Toc516647354"/>
      <w:bookmarkStart w:id="317" w:name="_Toc523281741"/>
      <w:bookmarkStart w:id="318" w:name="_Toc328481485"/>
      <w:r w:rsidRPr="0089145A">
        <w:rPr>
          <w:rStyle w:val="CharSectno"/>
        </w:rPr>
        <w:t>5.6</w:t>
      </w:r>
      <w:r w:rsidRPr="0089145A">
        <w:rPr>
          <w:snapToGrid w:val="0"/>
        </w:rPr>
        <w:tab/>
      </w:r>
      <w:bookmarkEnd w:id="313"/>
      <w:bookmarkEnd w:id="314"/>
      <w:bookmarkEnd w:id="315"/>
      <w:bookmarkEnd w:id="316"/>
      <w:bookmarkEnd w:id="317"/>
      <w:r w:rsidR="009E0A13">
        <w:rPr>
          <w:snapToGrid w:val="0"/>
        </w:rPr>
        <w:t>Priority source protection areas, control of certain developments in</w:t>
      </w:r>
      <w:bookmarkEnd w:id="318"/>
    </w:p>
    <w:p w:rsidR="006D5BFB" w:rsidRPr="0089145A" w:rsidRDefault="006D5BFB">
      <w:pPr>
        <w:pStyle w:val="Subsection"/>
        <w:keepNext/>
        <w:keepLines/>
        <w:tabs>
          <w:tab w:val="clear" w:pos="595"/>
          <w:tab w:val="left" w:pos="6"/>
        </w:tabs>
        <w:spacing w:before="140"/>
        <w:rPr>
          <w:snapToGrid w:val="0"/>
        </w:rPr>
      </w:pPr>
      <w:r w:rsidRPr="0089145A">
        <w:rPr>
          <w:snapToGrid w:val="0"/>
        </w:rPr>
        <w:tab/>
        <w:t>5.6.1</w:t>
      </w:r>
      <w:r w:rsidRPr="0089145A">
        <w:rPr>
          <w:snapToGrid w:val="0"/>
        </w:rPr>
        <w:tab/>
        <w:t>In this by</w:t>
      </w:r>
      <w:r w:rsidRPr="0089145A">
        <w:rPr>
          <w:snapToGrid w:val="0"/>
        </w:rPr>
        <w:noBreakHyphen/>
        <w:t>law and by</w:t>
      </w:r>
      <w:r w:rsidRPr="0089145A">
        <w:rPr>
          <w:snapToGrid w:val="0"/>
        </w:rPr>
        <w:noBreakHyphen/>
        <w:t>laws 5.6.2, 5.6.3, 5.6.4, 5.6.5, 5.6.6, 5.6.7 and 5.6.8 —</w:t>
      </w:r>
    </w:p>
    <w:p w:rsidR="006D5BFB" w:rsidRPr="0089145A" w:rsidRDefault="006D5BFB">
      <w:pPr>
        <w:pStyle w:val="Defstart"/>
        <w:spacing w:before="60"/>
      </w:pPr>
      <w:r w:rsidRPr="0089145A">
        <w:rPr>
          <w:b/>
        </w:rPr>
        <w:tab/>
      </w:r>
      <w:r w:rsidRPr="0089145A">
        <w:rPr>
          <w:rStyle w:val="CharDefText"/>
        </w:rPr>
        <w:t>automotive business premises</w:t>
      </w:r>
      <w:r w:rsidRPr="0089145A">
        <w:t xml:space="preserve"> means premises associated with the repair, maintenance or servicing of motor vehicles and includes premises that are to be used as or by any of the following —</w:t>
      </w:r>
    </w:p>
    <w:p w:rsidR="006D5BFB" w:rsidRPr="0089145A" w:rsidRDefault="006D5BFB">
      <w:pPr>
        <w:pStyle w:val="Defpara"/>
        <w:spacing w:before="60"/>
      </w:pPr>
      <w:r w:rsidRPr="0089145A">
        <w:tab/>
        <w:t>(a)</w:t>
      </w:r>
      <w:r w:rsidRPr="0089145A">
        <w:tab/>
        <w:t>an automotive maintenance and repair shop or premises where motor vehicle parts are installed;</w:t>
      </w:r>
      <w:r w:rsidR="003B3DF6" w:rsidRPr="0089145A">
        <w:t xml:space="preserve"> or</w:t>
      </w:r>
    </w:p>
    <w:p w:rsidR="006D5BFB" w:rsidRPr="0089145A" w:rsidRDefault="006D5BFB">
      <w:pPr>
        <w:pStyle w:val="Defpara"/>
        <w:spacing w:before="60"/>
      </w:pPr>
      <w:r w:rsidRPr="0089145A">
        <w:tab/>
        <w:t>(b)</w:t>
      </w:r>
      <w:r w:rsidRPr="0089145A">
        <w:tab/>
        <w:t>a motor vehicle detailer, a car wash establishment, a motor vehicle wrecker or a vehicle depot;</w:t>
      </w:r>
      <w:r w:rsidR="003B3DF6" w:rsidRPr="0089145A">
        <w:t xml:space="preserve"> or</w:t>
      </w:r>
    </w:p>
    <w:p w:rsidR="006D5BFB" w:rsidRPr="0089145A" w:rsidRDefault="006D5BFB">
      <w:pPr>
        <w:pStyle w:val="Defpara"/>
        <w:spacing w:before="60"/>
      </w:pPr>
      <w:r w:rsidRPr="0089145A">
        <w:tab/>
        <w:t>(c)</w:t>
      </w:r>
      <w:r w:rsidRPr="0089145A">
        <w:tab/>
        <w:t>a workshop for construction, mining and earthmoving equipment; or</w:t>
      </w:r>
    </w:p>
    <w:p w:rsidR="006D5BFB" w:rsidRPr="0089145A" w:rsidRDefault="006D5BFB">
      <w:pPr>
        <w:pStyle w:val="Defpara"/>
        <w:spacing w:before="60"/>
      </w:pPr>
      <w:r w:rsidRPr="0089145A">
        <w:tab/>
        <w:t>(d)</w:t>
      </w:r>
      <w:r w:rsidRPr="0089145A">
        <w:tab/>
        <w:t>a wholesaler or retailer of fuels and oils;</w:t>
      </w:r>
    </w:p>
    <w:p w:rsidR="006D5BFB" w:rsidRPr="0089145A" w:rsidRDefault="006D5BFB">
      <w:pPr>
        <w:pStyle w:val="Defstart"/>
        <w:spacing w:before="60"/>
      </w:pPr>
      <w:r w:rsidRPr="0089145A">
        <w:rPr>
          <w:b/>
        </w:rPr>
        <w:tab/>
      </w:r>
      <w:r w:rsidRPr="0089145A">
        <w:rPr>
          <w:rStyle w:val="CharDefText"/>
        </w:rPr>
        <w:t>bulk liquid storage tank system</w:t>
      </w:r>
      <w:r w:rsidRPr="0089145A">
        <w:t xml:space="preserve"> means any tank, whether or not mobile, having a capacity of or greater than 250 </w:t>
      </w:r>
      <w:r w:rsidR="005E50E0" w:rsidRPr="0089145A">
        <w:t>L</w:t>
      </w:r>
      <w:r w:rsidRPr="0089145A">
        <w:t>, and includes the pipework fittings and filling and dispensing apparatus associated with the tank, but does not include a tank that is part of any apparatus for the bacteriolytic treatment of sewage or that contains unpolluted water;</w:t>
      </w:r>
    </w:p>
    <w:p w:rsidR="006D5BFB" w:rsidRPr="0089145A" w:rsidRDefault="006D5BFB">
      <w:pPr>
        <w:pStyle w:val="Defstart"/>
        <w:spacing w:before="60"/>
      </w:pPr>
      <w:r w:rsidRPr="0089145A">
        <w:rPr>
          <w:b/>
        </w:rPr>
        <w:tab/>
      </w:r>
      <w:r w:rsidRPr="0089145A">
        <w:rPr>
          <w:rStyle w:val="CharDefText"/>
        </w:rPr>
        <w:t>elevated storage tank system</w:t>
      </w:r>
      <w:r w:rsidRPr="0089145A">
        <w:t xml:space="preserve"> means a bulk liquid storage tank system in which no portion of the tank is on or below the ground;</w:t>
      </w:r>
    </w:p>
    <w:p w:rsidR="006D5BFB" w:rsidRPr="0089145A" w:rsidRDefault="006D5BFB">
      <w:pPr>
        <w:pStyle w:val="Defstart"/>
        <w:spacing w:before="60"/>
      </w:pPr>
      <w:r w:rsidRPr="0089145A">
        <w:rPr>
          <w:b/>
        </w:rPr>
        <w:tab/>
      </w:r>
      <w:r w:rsidRPr="0089145A">
        <w:rPr>
          <w:rStyle w:val="CharDefText"/>
        </w:rPr>
        <w:t>establish</w:t>
      </w:r>
      <w:r w:rsidRPr="0089145A">
        <w:t>, in relation to a mobile bulk liquid storage tank system, includes placing that storage tank system at a location where it will operate for a purpose other than the delivery to, or collection from, another bulk liquid storage tank system;</w:t>
      </w:r>
    </w:p>
    <w:p w:rsidR="006D5BFB" w:rsidRPr="0089145A" w:rsidRDefault="006D5BFB">
      <w:pPr>
        <w:pStyle w:val="Defstart"/>
        <w:spacing w:before="60"/>
      </w:pPr>
      <w:r w:rsidRPr="0089145A">
        <w:tab/>
      </w:r>
      <w:r w:rsidRPr="0089145A">
        <w:rPr>
          <w:rStyle w:val="CharDefText"/>
        </w:rPr>
        <w:t>ground storage tank system</w:t>
      </w:r>
      <w:r w:rsidRPr="0089145A">
        <w:t xml:space="preserve"> means a bulk liquid storage tank system in which any portion of the tank is on or below the ground;</w:t>
      </w:r>
    </w:p>
    <w:p w:rsidR="003A7D52" w:rsidRPr="0089145A" w:rsidRDefault="003A7D52" w:rsidP="003A7D52">
      <w:pPr>
        <w:pStyle w:val="Defstart"/>
      </w:pPr>
      <w:r w:rsidRPr="0089145A">
        <w:tab/>
      </w:r>
      <w:r w:rsidRPr="0089145A">
        <w:rPr>
          <w:rStyle w:val="CharDefText"/>
        </w:rPr>
        <w:t>owner</w:t>
      </w:r>
      <w:r w:rsidRPr="0089145A">
        <w:t xml:space="preserve"> has the meaning given in the </w:t>
      </w:r>
      <w:r w:rsidRPr="0089145A">
        <w:rPr>
          <w:i/>
        </w:rPr>
        <w:t>Local Government Act 1995</w:t>
      </w:r>
      <w:r w:rsidRPr="0089145A">
        <w:t xml:space="preserve"> section 1.4;</w:t>
      </w:r>
    </w:p>
    <w:p w:rsidR="006D5BFB" w:rsidRPr="0089145A" w:rsidRDefault="006D5BFB">
      <w:pPr>
        <w:pStyle w:val="Defstart"/>
        <w:spacing w:before="60"/>
      </w:pPr>
      <w:r w:rsidRPr="0089145A">
        <w:rPr>
          <w:b/>
        </w:rPr>
        <w:tab/>
      </w:r>
      <w:r w:rsidRPr="0089145A">
        <w:rPr>
          <w:rStyle w:val="CharDefText"/>
        </w:rPr>
        <w:t>plans</w:t>
      </w:r>
      <w:r w:rsidRPr="0089145A">
        <w:t xml:space="preserve"> means the plans showing the locations of pollution areas, priority 1, 2 and 3 source protection areas, wellheads and wellhead protection zones, copies of which are available for public inspection at the offices of the </w:t>
      </w:r>
      <w:r w:rsidR="003A7D52" w:rsidRPr="0089145A">
        <w:t>Department</w:t>
      </w:r>
      <w:r w:rsidRPr="0089145A">
        <w:t>, and representations of which are set out in the Schedule after by</w:t>
      </w:r>
      <w:r w:rsidRPr="0089145A">
        <w:noBreakHyphen/>
        <w:t>law 5.6.8;</w:t>
      </w:r>
    </w:p>
    <w:p w:rsidR="006D5BFB" w:rsidRPr="0089145A" w:rsidRDefault="006D5BFB">
      <w:pPr>
        <w:pStyle w:val="Defstart"/>
        <w:spacing w:before="60"/>
      </w:pPr>
      <w:r w:rsidRPr="0089145A">
        <w:rPr>
          <w:b/>
        </w:rPr>
        <w:tab/>
      </w:r>
      <w:r w:rsidRPr="0089145A">
        <w:rPr>
          <w:rStyle w:val="CharDefText"/>
        </w:rPr>
        <w:t>priority 1 source protection area</w:t>
      </w:r>
      <w:r w:rsidRPr="0089145A">
        <w:t xml:space="preserve">, </w:t>
      </w:r>
      <w:r w:rsidRPr="0089145A">
        <w:rPr>
          <w:rStyle w:val="CharDefText"/>
        </w:rPr>
        <w:t>priority 2 source protection area</w:t>
      </w:r>
      <w:r w:rsidRPr="0089145A">
        <w:t xml:space="preserve"> and </w:t>
      </w:r>
      <w:r w:rsidRPr="0089145A">
        <w:rPr>
          <w:rStyle w:val="CharDefText"/>
        </w:rPr>
        <w:t>priority 3 source protection area</w:t>
      </w:r>
      <w:r w:rsidRPr="0089145A">
        <w:t xml:space="preserve"> mean the portions of pollution areas designated, respectively, “P1”, “P2” and “P3” on the plans;</w:t>
      </w:r>
    </w:p>
    <w:p w:rsidR="006D5BFB" w:rsidRPr="0089145A" w:rsidRDefault="006D5BFB">
      <w:pPr>
        <w:pStyle w:val="Defstart"/>
        <w:spacing w:before="60"/>
      </w:pPr>
      <w:r w:rsidRPr="0089145A">
        <w:rPr>
          <w:b/>
        </w:rPr>
        <w:tab/>
      </w:r>
      <w:r w:rsidRPr="0089145A">
        <w:rPr>
          <w:rStyle w:val="CharDefText"/>
        </w:rPr>
        <w:t>tank</w:t>
      </w:r>
      <w:r w:rsidRPr="0089145A">
        <w:t xml:space="preserve"> includes all the tanks that are connected in, or otherwise form part of, the same bulk liquid storage tank system;</w:t>
      </w:r>
    </w:p>
    <w:p w:rsidR="006D5BFB" w:rsidRPr="0089145A" w:rsidRDefault="006D5BFB">
      <w:pPr>
        <w:pStyle w:val="Defstart"/>
        <w:spacing w:before="60"/>
      </w:pPr>
      <w:r w:rsidRPr="0089145A">
        <w:rPr>
          <w:b/>
        </w:rPr>
        <w:tab/>
      </w:r>
      <w:r w:rsidRPr="0089145A">
        <w:rPr>
          <w:rStyle w:val="CharDefText"/>
        </w:rPr>
        <w:t>unpolluted water</w:t>
      </w:r>
      <w:r w:rsidRPr="0089145A">
        <w:t xml:space="preserve"> means water that, if released from storage, would not contaminate groundwater or other water resources;</w:t>
      </w:r>
    </w:p>
    <w:p w:rsidR="006D5BFB" w:rsidRPr="0089145A" w:rsidRDefault="006D5BFB">
      <w:pPr>
        <w:pStyle w:val="Defstart"/>
      </w:pPr>
      <w:r w:rsidRPr="0089145A">
        <w:rPr>
          <w:b/>
        </w:rPr>
        <w:tab/>
      </w:r>
      <w:r w:rsidRPr="0089145A">
        <w:rPr>
          <w:rStyle w:val="CharDefText"/>
        </w:rPr>
        <w:t>wellhead</w:t>
      </w:r>
      <w:r w:rsidRPr="0089145A">
        <w:t xml:space="preserve"> means a well, or the location of a proposed well, identified on the plans by its name adjacent to a black circle;</w:t>
      </w:r>
    </w:p>
    <w:p w:rsidR="006D5BFB" w:rsidRPr="0089145A" w:rsidRDefault="006D5BFB">
      <w:pPr>
        <w:pStyle w:val="Defstart"/>
      </w:pPr>
      <w:r w:rsidRPr="0089145A">
        <w:rPr>
          <w:b/>
        </w:rPr>
        <w:tab/>
      </w:r>
      <w:r w:rsidRPr="0089145A">
        <w:rPr>
          <w:rStyle w:val="CharDefText"/>
        </w:rPr>
        <w:t>wellhead protection zone</w:t>
      </w:r>
      <w:r w:rsidRPr="0089145A">
        <w:t xml:space="preserve"> means that area within a pollution area that surrounds a wellhead, the extent of which is identified on the plans.</w:t>
      </w:r>
    </w:p>
    <w:p w:rsidR="006D5BFB" w:rsidRPr="0089145A" w:rsidRDefault="006D5BFB">
      <w:pPr>
        <w:pStyle w:val="Subsection"/>
        <w:tabs>
          <w:tab w:val="clear" w:pos="595"/>
          <w:tab w:val="left" w:pos="6"/>
        </w:tabs>
        <w:rPr>
          <w:snapToGrid w:val="0"/>
        </w:rPr>
      </w:pPr>
      <w:r w:rsidRPr="0089145A">
        <w:rPr>
          <w:snapToGrid w:val="0"/>
        </w:rPr>
        <w:tab/>
        <w:t>5.6.2</w:t>
      </w:r>
      <w:r w:rsidRPr="0089145A">
        <w:rPr>
          <w:snapToGrid w:val="0"/>
        </w:rPr>
        <w:tab/>
        <w:t>Regardless of any other provision of these by</w:t>
      </w:r>
      <w:r w:rsidRPr="0089145A">
        <w:rPr>
          <w:snapToGrid w:val="0"/>
        </w:rPr>
        <w:noBreakHyphen/>
        <w:t>laws, a person shall not establish within a priority 1 or a priority 2 source protection area —</w:t>
      </w:r>
    </w:p>
    <w:p w:rsidR="006D5BFB" w:rsidRPr="0089145A" w:rsidRDefault="006D5BFB">
      <w:pPr>
        <w:pStyle w:val="Indenta"/>
        <w:rPr>
          <w:snapToGrid w:val="0"/>
        </w:rPr>
      </w:pPr>
      <w:r w:rsidRPr="0089145A">
        <w:rPr>
          <w:snapToGrid w:val="0"/>
        </w:rPr>
        <w:tab/>
        <w:t>(a)</w:t>
      </w:r>
      <w:r w:rsidRPr="0089145A">
        <w:rPr>
          <w:snapToGrid w:val="0"/>
        </w:rPr>
        <w:tab/>
        <w:t>a ground storage tank system;</w:t>
      </w:r>
      <w:r w:rsidR="003B3DF6" w:rsidRPr="0089145A">
        <w:rPr>
          <w:snapToGrid w:val="0"/>
        </w:rPr>
        <w:t xml:space="preserve"> or</w:t>
      </w:r>
    </w:p>
    <w:p w:rsidR="006D5BFB" w:rsidRPr="0089145A" w:rsidRDefault="006D5BFB">
      <w:pPr>
        <w:pStyle w:val="Indenta"/>
        <w:rPr>
          <w:snapToGrid w:val="0"/>
        </w:rPr>
      </w:pPr>
      <w:r w:rsidRPr="0089145A">
        <w:rPr>
          <w:snapToGrid w:val="0"/>
        </w:rPr>
        <w:tab/>
        <w:t>(b)</w:t>
      </w:r>
      <w:r w:rsidRPr="0089145A">
        <w:rPr>
          <w:snapToGrid w:val="0"/>
        </w:rPr>
        <w:tab/>
        <w:t>any automotive business premises; or</w:t>
      </w:r>
    </w:p>
    <w:p w:rsidR="006D5BFB" w:rsidRPr="0089145A" w:rsidRDefault="006D5BFB">
      <w:pPr>
        <w:pStyle w:val="Indenta"/>
        <w:rPr>
          <w:snapToGrid w:val="0"/>
        </w:rPr>
      </w:pPr>
      <w:r w:rsidRPr="0089145A">
        <w:rPr>
          <w:snapToGrid w:val="0"/>
        </w:rPr>
        <w:tab/>
        <w:t>(c)</w:t>
      </w:r>
      <w:r w:rsidRPr="0089145A">
        <w:rPr>
          <w:snapToGrid w:val="0"/>
        </w:rPr>
        <w:tab/>
        <w:t>an elevated storage tank system inside a wellhead protection zone.</w:t>
      </w:r>
    </w:p>
    <w:p w:rsidR="006D5BFB" w:rsidRPr="0089145A" w:rsidRDefault="006D5BFB">
      <w:pPr>
        <w:pStyle w:val="Subsection"/>
        <w:tabs>
          <w:tab w:val="clear" w:pos="595"/>
          <w:tab w:val="left" w:pos="6"/>
        </w:tabs>
        <w:rPr>
          <w:snapToGrid w:val="0"/>
        </w:rPr>
      </w:pPr>
      <w:r w:rsidRPr="0089145A">
        <w:rPr>
          <w:snapToGrid w:val="0"/>
        </w:rPr>
        <w:tab/>
        <w:t>5.6.3</w:t>
      </w:r>
      <w:r w:rsidRPr="0089145A">
        <w:rPr>
          <w:snapToGrid w:val="0"/>
        </w:rPr>
        <w:tab/>
        <w:t>A person shall not establish, or increase the capacity of, an elevated storage tank system within a priority 1 or priority 2 source protection area unless —</w:t>
      </w:r>
    </w:p>
    <w:p w:rsidR="006D5BFB" w:rsidRPr="0089145A" w:rsidRDefault="006D5BFB">
      <w:pPr>
        <w:pStyle w:val="Indenta"/>
        <w:rPr>
          <w:snapToGrid w:val="0"/>
        </w:rPr>
      </w:pPr>
      <w:r w:rsidRPr="0089145A">
        <w:rPr>
          <w:snapToGrid w:val="0"/>
        </w:rPr>
        <w:tab/>
        <w:t>(a)</w:t>
      </w:r>
      <w:r w:rsidRPr="0089145A">
        <w:rPr>
          <w:snapToGrid w:val="0"/>
        </w:rPr>
        <w:tab/>
        <w:t>the person has applied for a permit under by</w:t>
      </w:r>
      <w:r w:rsidRPr="0089145A">
        <w:rPr>
          <w:snapToGrid w:val="0"/>
        </w:rPr>
        <w:noBreakHyphen/>
        <w:t>law 5.6.4;</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 xml:space="preserve">the </w:t>
      </w:r>
      <w:r w:rsidR="00B93242" w:rsidRPr="0089145A">
        <w:t>Minister</w:t>
      </w:r>
      <w:r w:rsidRPr="0089145A">
        <w:rPr>
          <w:snapToGrid w:val="0"/>
        </w:rPr>
        <w:t xml:space="preserve"> has issued a permit authorising the establishment, or increase in capacity, of the storage tank system; and</w:t>
      </w:r>
    </w:p>
    <w:p w:rsidR="006D5BFB" w:rsidRPr="0089145A" w:rsidRDefault="006D5BFB">
      <w:pPr>
        <w:pStyle w:val="Indenta"/>
        <w:rPr>
          <w:snapToGrid w:val="0"/>
        </w:rPr>
      </w:pPr>
      <w:r w:rsidRPr="0089145A">
        <w:rPr>
          <w:snapToGrid w:val="0"/>
        </w:rPr>
        <w:tab/>
        <w:t>(c)</w:t>
      </w:r>
      <w:r w:rsidRPr="0089145A">
        <w:rPr>
          <w:snapToGrid w:val="0"/>
        </w:rPr>
        <w:tab/>
        <w:t>the person complies with the terms and conditions of the permit.</w:t>
      </w:r>
    </w:p>
    <w:p w:rsidR="006D5BFB" w:rsidRPr="0089145A" w:rsidRDefault="006D5BFB">
      <w:pPr>
        <w:pStyle w:val="Subsection"/>
        <w:tabs>
          <w:tab w:val="clear" w:pos="595"/>
          <w:tab w:val="left" w:pos="6"/>
        </w:tabs>
        <w:rPr>
          <w:snapToGrid w:val="0"/>
        </w:rPr>
      </w:pPr>
      <w:r w:rsidRPr="0089145A">
        <w:rPr>
          <w:snapToGrid w:val="0"/>
        </w:rPr>
        <w:tab/>
        <w:t>5.6.4</w:t>
      </w:r>
      <w:r w:rsidRPr="0089145A">
        <w:rPr>
          <w:snapToGrid w:val="0"/>
        </w:rPr>
        <w:tab/>
        <w:t>An application for a permit to establish, or increase the capacity of, an elevated storage tank system on land within a priority 1 or priority 2 source protection area shall be made —</w:t>
      </w:r>
    </w:p>
    <w:p w:rsidR="006D5BFB" w:rsidRPr="0089145A" w:rsidRDefault="006D5BFB">
      <w:pPr>
        <w:pStyle w:val="Indenta"/>
        <w:rPr>
          <w:snapToGrid w:val="0"/>
        </w:rPr>
      </w:pPr>
      <w:r w:rsidRPr="0089145A">
        <w:rPr>
          <w:snapToGrid w:val="0"/>
        </w:rPr>
        <w:tab/>
        <w:t>(a)</w:t>
      </w:r>
      <w:r w:rsidRPr="0089145A">
        <w:rPr>
          <w:snapToGrid w:val="0"/>
        </w:rPr>
        <w:tab/>
        <w:t xml:space="preserve">in writing to the </w:t>
      </w:r>
      <w:r w:rsidR="00B93242" w:rsidRPr="0089145A">
        <w:t>Minister</w:t>
      </w:r>
      <w:r w:rsidRPr="0089145A">
        <w:rPr>
          <w:snapToGrid w:val="0"/>
        </w:rPr>
        <w:t>; and</w:t>
      </w:r>
    </w:p>
    <w:p w:rsidR="006D5BFB" w:rsidRPr="0089145A" w:rsidRDefault="006D5BFB">
      <w:pPr>
        <w:pStyle w:val="Indenta"/>
        <w:rPr>
          <w:snapToGrid w:val="0"/>
        </w:rPr>
      </w:pPr>
      <w:r w:rsidRPr="0089145A">
        <w:rPr>
          <w:snapToGrid w:val="0"/>
        </w:rPr>
        <w:tab/>
        <w:t>(b)</w:t>
      </w:r>
      <w:r w:rsidRPr="0089145A">
        <w:rPr>
          <w:snapToGrid w:val="0"/>
        </w:rPr>
        <w:tab/>
        <w:t>by the owner of the land or, if the owner is not the occupier, by the occupier of the land.</w:t>
      </w:r>
    </w:p>
    <w:p w:rsidR="006D5BFB" w:rsidRPr="0089145A" w:rsidRDefault="006D5BFB">
      <w:pPr>
        <w:pStyle w:val="Subsection"/>
        <w:tabs>
          <w:tab w:val="clear" w:pos="595"/>
          <w:tab w:val="left" w:pos="6"/>
        </w:tabs>
        <w:rPr>
          <w:snapToGrid w:val="0"/>
        </w:rPr>
      </w:pPr>
      <w:r w:rsidRPr="0089145A">
        <w:rPr>
          <w:snapToGrid w:val="0"/>
        </w:rPr>
        <w:tab/>
        <w:t>5.6.5</w:t>
      </w:r>
      <w:r w:rsidRPr="0089145A">
        <w:rPr>
          <w:snapToGrid w:val="0"/>
        </w:rPr>
        <w:tab/>
        <w:t xml:space="preserve">The </w:t>
      </w:r>
      <w:r w:rsidR="00B93242" w:rsidRPr="0089145A">
        <w:t>Minister</w:t>
      </w:r>
      <w:r w:rsidRPr="0089145A">
        <w:rPr>
          <w:snapToGrid w:val="0"/>
        </w:rPr>
        <w:t xml:space="preserve"> may only issue a permit applied for under by</w:t>
      </w:r>
      <w:r w:rsidRPr="0089145A">
        <w:rPr>
          <w:snapToGrid w:val="0"/>
        </w:rPr>
        <w:noBreakHyphen/>
        <w:t>law 5.6.4 —</w:t>
      </w:r>
    </w:p>
    <w:p w:rsidR="006D5BFB" w:rsidRPr="0089145A" w:rsidRDefault="006D5BFB">
      <w:pPr>
        <w:pStyle w:val="Indenta"/>
        <w:rPr>
          <w:snapToGrid w:val="0"/>
        </w:rPr>
      </w:pPr>
      <w:r w:rsidRPr="0089145A">
        <w:rPr>
          <w:snapToGrid w:val="0"/>
        </w:rPr>
        <w:tab/>
        <w:t>(a)</w:t>
      </w:r>
      <w:r w:rsidRPr="0089145A">
        <w:rPr>
          <w:snapToGrid w:val="0"/>
        </w:rPr>
        <w:tab/>
        <w:t>for an elevated storage tank system that, including any proposed increase in capacity, does not exceed 5 000 </w:t>
      </w:r>
      <w:r w:rsidR="005902D8" w:rsidRPr="0089145A">
        <w:rPr>
          <w:snapToGrid w:val="0"/>
        </w:rPr>
        <w:t>L</w:t>
      </w:r>
      <w:r w:rsidRPr="0089145A">
        <w:rPr>
          <w:snapToGrid w:val="0"/>
        </w:rPr>
        <w:t xml:space="preserve">, unless the </w:t>
      </w:r>
      <w:r w:rsidR="00B93242" w:rsidRPr="0089145A">
        <w:t>Minister</w:t>
      </w:r>
      <w:r w:rsidRPr="0089145A">
        <w:rPr>
          <w:snapToGrid w:val="0"/>
        </w:rPr>
        <w:t xml:space="preserve"> is satisfied that there are special circumstances relevant to the issue of that permit; and</w:t>
      </w:r>
    </w:p>
    <w:p w:rsidR="006D5BFB" w:rsidRPr="0089145A" w:rsidRDefault="006D5BFB">
      <w:pPr>
        <w:pStyle w:val="Indenta"/>
        <w:rPr>
          <w:snapToGrid w:val="0"/>
        </w:rPr>
      </w:pPr>
      <w:r w:rsidRPr="0089145A">
        <w:rPr>
          <w:snapToGrid w:val="0"/>
        </w:rPr>
        <w:tab/>
        <w:t>(b)</w:t>
      </w:r>
      <w:r w:rsidRPr="0089145A">
        <w:rPr>
          <w:snapToGrid w:val="0"/>
        </w:rPr>
        <w:tab/>
        <w:t xml:space="preserve">if, regardless of the present or proposed capacity of the elevated storage tank system the subject of the application, the </w:t>
      </w:r>
      <w:r w:rsidR="00B93242" w:rsidRPr="0089145A">
        <w:t>Minister</w:t>
      </w:r>
      <w:r w:rsidRPr="0089145A">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6D5BFB" w:rsidRPr="0089145A" w:rsidRDefault="006D5BFB">
      <w:pPr>
        <w:pStyle w:val="Subsection"/>
        <w:tabs>
          <w:tab w:val="clear" w:pos="595"/>
          <w:tab w:val="left" w:pos="6"/>
        </w:tabs>
        <w:rPr>
          <w:snapToGrid w:val="0"/>
        </w:rPr>
      </w:pPr>
      <w:r w:rsidRPr="0089145A">
        <w:rPr>
          <w:snapToGrid w:val="0"/>
        </w:rPr>
        <w:tab/>
        <w:t>5.6.6</w:t>
      </w:r>
      <w:r w:rsidRPr="0089145A">
        <w:rPr>
          <w:snapToGrid w:val="0"/>
        </w:rPr>
        <w:tab/>
        <w:t>By</w:t>
      </w:r>
      <w:r w:rsidRPr="0089145A">
        <w:rPr>
          <w:snapToGrid w:val="0"/>
        </w:rPr>
        <w:noBreakHyphen/>
        <w:t>laws 5.5.2 (other than paragraph (a)) and 5.5.3, as they relate to permits, apply, to the extent that they are applicable and with appropriate modifications, to a permit applied for under by</w:t>
      </w:r>
      <w:r w:rsidRPr="0089145A">
        <w:rPr>
          <w:snapToGrid w:val="0"/>
        </w:rPr>
        <w:noBreakHyphen/>
        <w:t>law 5.6.4.</w:t>
      </w:r>
    </w:p>
    <w:p w:rsidR="006D5BFB" w:rsidRPr="0089145A" w:rsidRDefault="006D5BFB">
      <w:pPr>
        <w:pStyle w:val="Subsection"/>
        <w:tabs>
          <w:tab w:val="clear" w:pos="595"/>
          <w:tab w:val="left" w:pos="6"/>
        </w:tabs>
        <w:rPr>
          <w:snapToGrid w:val="0"/>
        </w:rPr>
      </w:pPr>
      <w:r w:rsidRPr="0089145A">
        <w:rPr>
          <w:snapToGrid w:val="0"/>
        </w:rPr>
        <w:tab/>
        <w:t>5.6.7</w:t>
      </w:r>
      <w:r w:rsidRPr="0089145A">
        <w:rPr>
          <w:snapToGrid w:val="0"/>
        </w:rPr>
        <w:tab/>
        <w:t xml:space="preserve">The </w:t>
      </w:r>
      <w:r w:rsidR="00B93242" w:rsidRPr="0089145A">
        <w:t>CEO</w:t>
      </w:r>
      <w:r w:rsidRPr="0089145A">
        <w:rPr>
          <w:snapToGrid w:val="0"/>
        </w:rPr>
        <w:t>, by notice in writing served on a person who, in contravention of by</w:t>
      </w:r>
      <w:r w:rsidRPr="0089145A">
        <w:rPr>
          <w:snapToGrid w:val="0"/>
        </w:rPr>
        <w:noBreakHyphen/>
        <w:t>law 5.6.2 or 5.6.3, as the case may be —</w:t>
      </w:r>
    </w:p>
    <w:p w:rsidR="006D5BFB" w:rsidRPr="0089145A" w:rsidRDefault="006D5BFB">
      <w:pPr>
        <w:pStyle w:val="Indenta"/>
        <w:rPr>
          <w:snapToGrid w:val="0"/>
        </w:rPr>
      </w:pPr>
      <w:r w:rsidRPr="0089145A">
        <w:rPr>
          <w:snapToGrid w:val="0"/>
        </w:rPr>
        <w:tab/>
        <w:t>(a)</w:t>
      </w:r>
      <w:r w:rsidRPr="0089145A">
        <w:rPr>
          <w:snapToGrid w:val="0"/>
        </w:rPr>
        <w:tab/>
        <w:t>has established, or increased the capacity of, a storage tank system; or</w:t>
      </w:r>
    </w:p>
    <w:p w:rsidR="006D5BFB" w:rsidRPr="0089145A" w:rsidRDefault="006D5BFB">
      <w:pPr>
        <w:pStyle w:val="Indenta"/>
        <w:rPr>
          <w:snapToGrid w:val="0"/>
        </w:rPr>
      </w:pPr>
      <w:r w:rsidRPr="0089145A">
        <w:rPr>
          <w:snapToGrid w:val="0"/>
        </w:rPr>
        <w:tab/>
        <w:t>(b)</w:t>
      </w:r>
      <w:r w:rsidRPr="0089145A">
        <w:rPr>
          <w:snapToGrid w:val="0"/>
        </w:rPr>
        <w:tab/>
        <w:t>has established any automotive business premises,</w:t>
      </w:r>
    </w:p>
    <w:p w:rsidR="006D5BFB" w:rsidRPr="0089145A" w:rsidRDefault="006D5BFB">
      <w:pPr>
        <w:pStyle w:val="Subsection"/>
        <w:rPr>
          <w:snapToGrid w:val="0"/>
        </w:rPr>
      </w:pPr>
      <w:r w:rsidRPr="0089145A">
        <w:rPr>
          <w:snapToGrid w:val="0"/>
        </w:rPr>
        <w:tab/>
      </w:r>
      <w:r w:rsidRPr="0089145A">
        <w:rPr>
          <w:snapToGrid w:val="0"/>
        </w:rPr>
        <w:tab/>
        <w:t>may direct that person within such period, being not less than 21 days after the service of the notice, as specified in the notice, to dismantle and remove the storage tank system or the business premises.</w:t>
      </w:r>
    </w:p>
    <w:p w:rsidR="006D5BFB" w:rsidRPr="0089145A" w:rsidRDefault="006D5BFB">
      <w:pPr>
        <w:pStyle w:val="Subsection"/>
        <w:tabs>
          <w:tab w:val="clear" w:pos="595"/>
          <w:tab w:val="left" w:pos="6"/>
        </w:tabs>
        <w:rPr>
          <w:snapToGrid w:val="0"/>
        </w:rPr>
      </w:pPr>
      <w:r w:rsidRPr="0089145A">
        <w:rPr>
          <w:snapToGrid w:val="0"/>
        </w:rPr>
        <w:tab/>
        <w:t>5.6.8</w:t>
      </w:r>
      <w:r w:rsidRPr="0089145A">
        <w:rPr>
          <w:snapToGrid w:val="0"/>
        </w:rPr>
        <w:tab/>
        <w:t>If a person fails to comply with a notice served on that person under by</w:t>
      </w:r>
      <w:r w:rsidRPr="0089145A">
        <w:rPr>
          <w:snapToGrid w:val="0"/>
        </w:rPr>
        <w:noBreakHyphen/>
        <w:t>law 5.6.7 —</w:t>
      </w:r>
    </w:p>
    <w:p w:rsidR="006D5BFB" w:rsidRPr="0089145A" w:rsidRDefault="006D5BFB">
      <w:pPr>
        <w:pStyle w:val="Indenta"/>
        <w:rPr>
          <w:snapToGrid w:val="0"/>
        </w:rPr>
      </w:pPr>
      <w:r w:rsidRPr="0089145A">
        <w:rPr>
          <w:snapToGrid w:val="0"/>
        </w:rPr>
        <w:tab/>
        <w:t>(a)</w:t>
      </w:r>
      <w:r w:rsidRPr="0089145A">
        <w:rPr>
          <w:snapToGrid w:val="0"/>
        </w:rPr>
        <w:tab/>
        <w:t>the person commits an offence; and</w:t>
      </w:r>
    </w:p>
    <w:p w:rsidR="006D5BFB" w:rsidRPr="0089145A" w:rsidRDefault="006D5BFB">
      <w:pPr>
        <w:pStyle w:val="Indenta"/>
        <w:rPr>
          <w:snapToGrid w:val="0"/>
        </w:rPr>
      </w:pPr>
      <w:r w:rsidRPr="0089145A">
        <w:rPr>
          <w:snapToGrid w:val="0"/>
        </w:rPr>
        <w:tab/>
        <w:t>(b)</w:t>
      </w:r>
      <w:r w:rsidRPr="0089145A">
        <w:rPr>
          <w:snapToGrid w:val="0"/>
        </w:rPr>
        <w:tab/>
      </w:r>
      <w:r w:rsidR="003A7D52" w:rsidRPr="0089145A">
        <w:t>an officer authorised by the CEO may</w:t>
      </w:r>
      <w:r w:rsidRPr="0089145A">
        <w:rPr>
          <w:snapToGrid w:val="0"/>
        </w:rPr>
        <w:t xml:space="preserve"> dismantle and remove the storage tank system or the business premises the subject of the offence.</w:t>
      </w:r>
    </w:p>
    <w:p w:rsidR="006D5BFB" w:rsidRPr="0089145A" w:rsidRDefault="006D5BFB">
      <w:pPr>
        <w:pStyle w:val="Footnotesection"/>
      </w:pPr>
      <w:r w:rsidRPr="0089145A">
        <w:tab/>
        <w:t>[By-law 5.6 inserted in Gazette 31 Dec 1992 p. 6418-21; amended in Gazette 30 Jul 1993 p. 4165; 29 Dec 1995 p. 6322 and 6327</w:t>
      </w:r>
      <w:r w:rsidR="003A7D52" w:rsidRPr="0089145A">
        <w:t>; 21 Apr 2011 p. 1481</w:t>
      </w:r>
      <w:r w:rsidR="00B93242" w:rsidRPr="0089145A">
        <w:t xml:space="preserve"> and 1482</w:t>
      </w:r>
      <w:r w:rsidRPr="0089145A">
        <w:t>.]</w:t>
      </w:r>
    </w:p>
    <w:p w:rsidR="006D5BFB" w:rsidRPr="0089145A" w:rsidRDefault="006D5BFB">
      <w:pPr>
        <w:pStyle w:val="MiscellaneousHeading"/>
        <w:pageBreakBefore/>
        <w:rPr>
          <w:b/>
          <w:snapToGrid w:val="0"/>
        </w:rPr>
      </w:pPr>
      <w:r w:rsidRPr="0089145A">
        <w:rPr>
          <w:b/>
          <w:snapToGrid w:val="0"/>
        </w:rPr>
        <w:t>Schedule</w:t>
      </w:r>
    </w:p>
    <w:p w:rsidR="006D5BFB" w:rsidRPr="0089145A" w:rsidRDefault="006D5BFB">
      <w:pPr>
        <w:pStyle w:val="MiscellaneousBody"/>
        <w:spacing w:before="0"/>
        <w:jc w:val="right"/>
        <w:rPr>
          <w:snapToGrid w:val="0"/>
        </w:rPr>
      </w:pPr>
      <w:r w:rsidRPr="0089145A">
        <w:rPr>
          <w:snapToGrid w:val="0"/>
        </w:rPr>
        <w:t>[bl. 5.6.1]</w:t>
      </w:r>
    </w:p>
    <w:p w:rsidR="006D5BFB" w:rsidRPr="0089145A" w:rsidRDefault="006D5BFB">
      <w:pPr>
        <w:pStyle w:val="MiscellaneousBody"/>
        <w:spacing w:before="0"/>
        <w:jc w:val="center"/>
        <w:rPr>
          <w:b/>
          <w:snapToGrid w:val="0"/>
        </w:rPr>
      </w:pPr>
      <w:r w:rsidRPr="0089145A">
        <w:rPr>
          <w:b/>
          <w:snapToGrid w:val="0"/>
        </w:rPr>
        <w:t>Locations of Priority Source Protection Areas,</w:t>
      </w:r>
    </w:p>
    <w:p w:rsidR="006D5BFB" w:rsidRPr="0089145A" w:rsidRDefault="006D5BFB">
      <w:pPr>
        <w:pStyle w:val="MiscellaneousBody"/>
        <w:spacing w:before="0"/>
        <w:jc w:val="center"/>
        <w:rPr>
          <w:b/>
          <w:snapToGrid w:val="0"/>
        </w:rPr>
      </w:pPr>
      <w:r w:rsidRPr="0089145A">
        <w:rPr>
          <w:b/>
          <w:snapToGrid w:val="0"/>
        </w:rPr>
        <w:t>Wellheads and Wellhead Protection Zones</w:t>
      </w:r>
    </w:p>
    <w:p w:rsidR="006D5BFB" w:rsidRPr="0089145A" w:rsidRDefault="006D5BFB">
      <w:pPr>
        <w:pStyle w:val="Footnoteheading"/>
      </w:pPr>
      <w:r w:rsidRPr="0089145A">
        <w:tab/>
        <w:t>[Heading inserted in Gazette 31 Dec 1992 p. 6420.]</w:t>
      </w:r>
    </w:p>
    <w:p w:rsidR="006D5BFB" w:rsidRPr="0089145A" w:rsidRDefault="006D5BFB">
      <w:pPr>
        <w:pStyle w:val="Ednotesection"/>
      </w:pPr>
      <w:r w:rsidRPr="0089145A">
        <w:tab/>
        <w:t>[Plan 1 deleted in Gazette 28 Mar 2008 p. 920.]</w:t>
      </w:r>
    </w:p>
    <w:p w:rsidR="006D5BFB" w:rsidRPr="0089145A" w:rsidRDefault="006D5BFB">
      <w:pPr>
        <w:pStyle w:val="MiscellaneousHeading"/>
        <w:rPr>
          <w:b/>
          <w:bCs/>
        </w:rPr>
      </w:pPr>
      <w:bookmarkStart w:id="319" w:name="_Toc194400919"/>
      <w:r w:rsidRPr="0089145A">
        <w:rPr>
          <w:b/>
          <w:bCs/>
        </w:rPr>
        <w:t>Plan 2 — </w:t>
      </w:r>
      <w:r w:rsidRPr="0089145A">
        <w:rPr>
          <w:b/>
          <w:bCs/>
          <w:snapToGrid w:val="0"/>
        </w:rPr>
        <w:t>Gnangara Underground Water Pollution Control Area</w:t>
      </w:r>
      <w:bookmarkEnd w:id="319"/>
    </w:p>
    <w:p w:rsidR="006D5BFB" w:rsidRPr="0089145A" w:rsidRDefault="00002809">
      <w:pPr>
        <w:pStyle w:val="MiscellaneousBody"/>
        <w:jc w:val="center"/>
      </w:pPr>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rsidR="006D5BFB" w:rsidRPr="0089145A" w:rsidRDefault="006D5BFB">
      <w:pPr>
        <w:pStyle w:val="Footnotesection"/>
      </w:pPr>
      <w:r w:rsidRPr="0089145A">
        <w:tab/>
        <w:t>[Plan 2 inserted in Gazette 28 Mar 2008 p. 920.]</w:t>
      </w:r>
    </w:p>
    <w:p w:rsidR="006D5BFB" w:rsidRPr="0089145A" w:rsidRDefault="006D5BFB">
      <w:pPr>
        <w:pStyle w:val="Footnotesection"/>
      </w:pPr>
      <w:r w:rsidRPr="0089145A">
        <w:tab/>
        <w:t>[Plan 3 deleted in Gazette 28 Mar 2008 p. 920.]</w:t>
      </w:r>
    </w:p>
    <w:p w:rsidR="006D5BFB" w:rsidRPr="0089145A" w:rsidRDefault="006D5BFB">
      <w:pPr>
        <w:pStyle w:val="MiscellaneousBody"/>
        <w:pageBreakBefore/>
        <w:spacing w:before="80"/>
        <w:jc w:val="center"/>
        <w:rPr>
          <w:b/>
          <w:bCs/>
          <w:snapToGrid w:val="0"/>
        </w:rPr>
      </w:pPr>
      <w:r w:rsidRPr="0089145A">
        <w:rPr>
          <w:b/>
          <w:bCs/>
          <w:snapToGrid w:val="0"/>
        </w:rPr>
        <w:t>Plan 4 — Jandakot Underground Water Pollution Control Area</w:t>
      </w:r>
    </w:p>
    <w:p w:rsidR="006D5BFB" w:rsidRPr="0089145A" w:rsidRDefault="00002809">
      <w:pPr>
        <w:pStyle w:val="MiscellaneousBody"/>
        <w:spacing w:before="0"/>
        <w:jc w:val="center"/>
        <w:rPr>
          <w:snapToGrid w:val="0"/>
        </w:rPr>
      </w:pPr>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rsidR="006D5BFB" w:rsidRPr="0089145A" w:rsidRDefault="006D5BFB">
      <w:pPr>
        <w:pStyle w:val="Footnotesection"/>
        <w:spacing w:before="80"/>
        <w:ind w:left="890" w:hanging="890"/>
      </w:pPr>
      <w:bookmarkStart w:id="320" w:name="_Toc194400920"/>
      <w:r w:rsidRPr="0089145A">
        <w:tab/>
        <w:t>[Plan 4 inserted in Gazette 31 Dec 1992 p. 6423; amended in Gazette 1 Sep 2000 p. 5021.]</w:t>
      </w:r>
    </w:p>
    <w:p w:rsidR="006D5BFB" w:rsidRPr="0089145A" w:rsidRDefault="006D5BFB">
      <w:pPr>
        <w:pStyle w:val="MiscellaneousHeading"/>
        <w:rPr>
          <w:b/>
          <w:bCs/>
        </w:rPr>
      </w:pPr>
      <w:r w:rsidRPr="0089145A">
        <w:rPr>
          <w:b/>
          <w:bCs/>
        </w:rPr>
        <w:t>Plan 5 — </w:t>
      </w:r>
      <w:r w:rsidRPr="0089145A">
        <w:rPr>
          <w:b/>
          <w:bCs/>
          <w:snapToGrid w:val="0"/>
        </w:rPr>
        <w:t>Locations of Underground Water Pollution Control Areas</w:t>
      </w:r>
      <w:bookmarkEnd w:id="320"/>
    </w:p>
    <w:p w:rsidR="006D5BFB" w:rsidRPr="0089145A" w:rsidRDefault="00002809">
      <w:pPr>
        <w:pStyle w:val="Footnotesection"/>
        <w:jc w:val="center"/>
      </w:pPr>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rsidR="006D5BFB" w:rsidRPr="0089145A" w:rsidRDefault="006D5BFB">
      <w:pPr>
        <w:pStyle w:val="Footnotesection"/>
      </w:pPr>
      <w:r w:rsidRPr="0089145A">
        <w:tab/>
        <w:t>[Plan 5 inserted in Gazette 28 Mar 2008 p. 921.]</w:t>
      </w:r>
    </w:p>
    <w:p w:rsidR="006D5BFB" w:rsidRPr="0089145A" w:rsidRDefault="006D5BFB">
      <w:pPr>
        <w:pStyle w:val="Heading2"/>
      </w:pPr>
      <w:bookmarkStart w:id="321" w:name="_Toc102280414"/>
      <w:bookmarkStart w:id="322" w:name="_Toc107977288"/>
      <w:bookmarkStart w:id="323" w:name="_Toc121708844"/>
      <w:bookmarkStart w:id="324" w:name="_Toc122843588"/>
      <w:bookmarkStart w:id="325" w:name="_Toc135645386"/>
      <w:bookmarkStart w:id="326" w:name="_Toc135648203"/>
      <w:bookmarkStart w:id="327" w:name="_Toc135811973"/>
      <w:bookmarkStart w:id="328" w:name="_Toc143066411"/>
      <w:bookmarkStart w:id="329" w:name="_Toc163459042"/>
      <w:bookmarkStart w:id="330" w:name="_Toc163460827"/>
      <w:bookmarkStart w:id="331" w:name="_Toc164220685"/>
      <w:bookmarkStart w:id="332" w:name="_Toc170884630"/>
      <w:bookmarkStart w:id="333" w:name="_Toc194400921"/>
      <w:bookmarkStart w:id="334" w:name="_Toc199311414"/>
      <w:bookmarkStart w:id="335" w:name="_Toc199311508"/>
      <w:bookmarkStart w:id="336" w:name="_Toc207441480"/>
      <w:bookmarkStart w:id="337" w:name="_Toc208982695"/>
      <w:bookmarkStart w:id="338" w:name="_Toc209503858"/>
      <w:bookmarkStart w:id="339" w:name="_Toc216856764"/>
      <w:bookmarkStart w:id="340" w:name="_Toc217105573"/>
      <w:bookmarkStart w:id="341" w:name="_Toc220815792"/>
      <w:bookmarkStart w:id="342" w:name="_Toc265148684"/>
      <w:bookmarkStart w:id="343" w:name="_Toc265679587"/>
      <w:bookmarkStart w:id="344" w:name="_Toc265680427"/>
      <w:bookmarkStart w:id="345" w:name="_Toc291080895"/>
      <w:bookmarkStart w:id="346" w:name="_Toc297552655"/>
      <w:bookmarkStart w:id="347" w:name="_Toc313515636"/>
      <w:bookmarkStart w:id="348" w:name="_Toc313515921"/>
      <w:bookmarkStart w:id="349" w:name="_Toc313523300"/>
      <w:bookmarkStart w:id="350" w:name="_Toc313533895"/>
      <w:bookmarkStart w:id="351" w:name="_Toc315679546"/>
      <w:bookmarkStart w:id="352" w:name="_Toc315680791"/>
      <w:bookmarkStart w:id="353" w:name="_Toc318094153"/>
      <w:bookmarkStart w:id="354" w:name="_Toc318118073"/>
      <w:bookmarkStart w:id="355" w:name="_Toc328478373"/>
      <w:bookmarkStart w:id="356" w:name="_Toc328481486"/>
      <w:r w:rsidRPr="0089145A">
        <w:rPr>
          <w:rStyle w:val="CharPartNo"/>
        </w:rPr>
        <w:t>6.0</w:t>
      </w:r>
      <w:r w:rsidRPr="0089145A">
        <w:t xml:space="preserve"> </w:t>
      </w:r>
      <w:r w:rsidRPr="0089145A">
        <w:rPr>
          <w:rStyle w:val="CharPartText"/>
        </w:rPr>
        <w:t>Supply of water and the installation of services and meters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6D5BFB" w:rsidRPr="0089145A" w:rsidRDefault="006D5BFB">
      <w:pPr>
        <w:pStyle w:val="Heading5"/>
        <w:rPr>
          <w:snapToGrid w:val="0"/>
        </w:rPr>
      </w:pPr>
      <w:bookmarkStart w:id="357" w:name="_Toc455479600"/>
      <w:bookmarkStart w:id="358" w:name="_Toc498831023"/>
      <w:bookmarkStart w:id="359" w:name="_Toc516647138"/>
      <w:bookmarkStart w:id="360" w:name="_Toc516647355"/>
      <w:bookmarkStart w:id="361" w:name="_Toc523281742"/>
      <w:bookmarkStart w:id="362" w:name="_Toc328481487"/>
      <w:r w:rsidRPr="0089145A">
        <w:rPr>
          <w:rStyle w:val="CharSectno"/>
        </w:rPr>
        <w:t>6.1</w:t>
      </w:r>
      <w:r w:rsidRPr="0089145A">
        <w:rPr>
          <w:snapToGrid w:val="0"/>
        </w:rPr>
        <w:tab/>
      </w:r>
      <w:bookmarkEnd w:id="357"/>
      <w:bookmarkEnd w:id="358"/>
      <w:bookmarkEnd w:id="359"/>
      <w:bookmarkEnd w:id="360"/>
      <w:bookmarkEnd w:id="361"/>
      <w:smartTag w:uri="urn:schemas-microsoft-com:office:smarttags" w:element="place">
        <w:r w:rsidR="00EA30AE">
          <w:rPr>
            <w:snapToGrid w:val="0"/>
          </w:rPr>
          <w:t>Ob</w:t>
        </w:r>
      </w:smartTag>
      <w:r w:rsidR="00EA30AE">
        <w:rPr>
          <w:snapToGrid w:val="0"/>
        </w:rPr>
        <w:t>ject of this Part</w:t>
      </w:r>
      <w:bookmarkEnd w:id="362"/>
    </w:p>
    <w:p w:rsidR="006D5BFB" w:rsidRPr="0089145A" w:rsidRDefault="006D5BFB">
      <w:pPr>
        <w:pStyle w:val="Subsection"/>
        <w:tabs>
          <w:tab w:val="clear" w:pos="595"/>
          <w:tab w:val="left" w:pos="6"/>
        </w:tabs>
        <w:rPr>
          <w:snapToGrid w:val="0"/>
        </w:rPr>
      </w:pPr>
      <w:r w:rsidRPr="0089145A">
        <w:rPr>
          <w:snapToGrid w:val="0"/>
        </w:rPr>
        <w:tab/>
        <w:t>6.1.1</w:t>
      </w:r>
      <w:r w:rsidRPr="0089145A">
        <w:rPr>
          <w:snapToGrid w:val="0"/>
        </w:rPr>
        <w:tab/>
        <w:t>By</w:t>
      </w:r>
      <w:r w:rsidRPr="0089145A">
        <w:rPr>
          <w:snapToGrid w:val="0"/>
        </w:rPr>
        <w:noBreakHyphen/>
        <w:t>laws contained in Part 6 are intended to define —</w:t>
      </w:r>
    </w:p>
    <w:p w:rsidR="006D5BFB" w:rsidRPr="0089145A" w:rsidRDefault="006D5BFB">
      <w:pPr>
        <w:pStyle w:val="Indenta"/>
        <w:rPr>
          <w:snapToGrid w:val="0"/>
        </w:rPr>
      </w:pPr>
      <w:r w:rsidRPr="0089145A">
        <w:rPr>
          <w:snapToGrid w:val="0"/>
        </w:rPr>
        <w:tab/>
        <w:t>(a)</w:t>
      </w:r>
      <w:r w:rsidRPr="0089145A">
        <w:rPr>
          <w:snapToGrid w:val="0"/>
        </w:rPr>
        <w:tab/>
        <w:t>the purposes for which water can be used;</w:t>
      </w:r>
      <w:r w:rsidR="00675D39"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the conditions under which water services will be provided, altered and disconnected; and</w:t>
      </w:r>
    </w:p>
    <w:p w:rsidR="006D5BFB" w:rsidRPr="0089145A" w:rsidRDefault="006D5BFB">
      <w:pPr>
        <w:pStyle w:val="Indenta"/>
        <w:rPr>
          <w:snapToGrid w:val="0"/>
        </w:rPr>
      </w:pPr>
      <w:r w:rsidRPr="0089145A">
        <w:rPr>
          <w:snapToGrid w:val="0"/>
        </w:rPr>
        <w:tab/>
        <w:t>(c)</w:t>
      </w:r>
      <w:r w:rsidRPr="0089145A">
        <w:rPr>
          <w:snapToGrid w:val="0"/>
        </w:rPr>
        <w:tab/>
        <w:t>the powers of the Corporation to install water meters on services and the consequent responsibilities of occupiers and owners.</w:t>
      </w:r>
    </w:p>
    <w:p w:rsidR="006D5BFB" w:rsidRPr="0089145A" w:rsidRDefault="006D5BFB">
      <w:pPr>
        <w:pStyle w:val="Subsection"/>
        <w:tabs>
          <w:tab w:val="clear" w:pos="595"/>
          <w:tab w:val="left" w:pos="6"/>
        </w:tabs>
        <w:rPr>
          <w:snapToGrid w:val="0"/>
        </w:rPr>
      </w:pPr>
      <w:r w:rsidRPr="0089145A">
        <w:rPr>
          <w:snapToGrid w:val="0"/>
        </w:rPr>
        <w:tab/>
        <w:t>6.1.2</w:t>
      </w:r>
      <w:r w:rsidRPr="0089145A">
        <w:rPr>
          <w:snapToGrid w:val="0"/>
        </w:rPr>
        <w:tab/>
        <w:t>Attention is drawn to by</w:t>
      </w:r>
      <w:r w:rsidRPr="0089145A">
        <w:rPr>
          <w:snapToGrid w:val="0"/>
        </w:rPr>
        <w:noBreakHyphen/>
        <w:t>law 31.4 regarding penalties for offences against these by</w:t>
      </w:r>
      <w:r w:rsidRPr="0089145A">
        <w:rPr>
          <w:snapToGrid w:val="0"/>
        </w:rPr>
        <w:noBreakHyphen/>
        <w:t>laws.</w:t>
      </w:r>
    </w:p>
    <w:p w:rsidR="006D5BFB" w:rsidRPr="0089145A" w:rsidRDefault="006D5BFB">
      <w:pPr>
        <w:pStyle w:val="Footnotesection"/>
      </w:pPr>
      <w:bookmarkStart w:id="363" w:name="_Toc455479601"/>
      <w:bookmarkStart w:id="364" w:name="_Toc498831024"/>
      <w:r w:rsidRPr="0089145A">
        <w:tab/>
        <w:t>[By</w:t>
      </w:r>
      <w:r w:rsidRPr="0089145A">
        <w:noBreakHyphen/>
        <w:t>law 6.1 amended in Gazette 29 Dec 1995 p. 6324.]</w:t>
      </w:r>
    </w:p>
    <w:p w:rsidR="006D5BFB" w:rsidRPr="0089145A" w:rsidRDefault="006D5BFB">
      <w:pPr>
        <w:pStyle w:val="Heading5"/>
        <w:rPr>
          <w:snapToGrid w:val="0"/>
        </w:rPr>
      </w:pPr>
      <w:bookmarkStart w:id="365" w:name="_Toc516647139"/>
      <w:bookmarkStart w:id="366" w:name="_Toc516647356"/>
      <w:bookmarkStart w:id="367" w:name="_Toc523281743"/>
      <w:bookmarkStart w:id="368" w:name="_Toc328481488"/>
      <w:r w:rsidRPr="0089145A">
        <w:rPr>
          <w:rStyle w:val="CharSectno"/>
        </w:rPr>
        <w:t>6.2</w:t>
      </w:r>
      <w:r w:rsidRPr="0089145A">
        <w:rPr>
          <w:snapToGrid w:val="0"/>
        </w:rPr>
        <w:tab/>
      </w:r>
      <w:bookmarkEnd w:id="363"/>
      <w:bookmarkEnd w:id="364"/>
      <w:bookmarkEnd w:id="365"/>
      <w:bookmarkEnd w:id="366"/>
      <w:bookmarkEnd w:id="367"/>
      <w:r w:rsidR="00EA30AE">
        <w:rPr>
          <w:snapToGrid w:val="0"/>
        </w:rPr>
        <w:t>Purposes for which water may be supplied and used, controlling waste of water etc.</w:t>
      </w:r>
      <w:bookmarkEnd w:id="368"/>
    </w:p>
    <w:p w:rsidR="006D5BFB" w:rsidRPr="0089145A" w:rsidRDefault="006D5BFB">
      <w:pPr>
        <w:pStyle w:val="Subsection"/>
        <w:tabs>
          <w:tab w:val="clear" w:pos="595"/>
          <w:tab w:val="left" w:pos="6"/>
        </w:tabs>
        <w:rPr>
          <w:snapToGrid w:val="0"/>
        </w:rPr>
      </w:pPr>
      <w:r w:rsidRPr="0089145A">
        <w:rPr>
          <w:snapToGrid w:val="0"/>
        </w:rPr>
        <w:tab/>
        <w:t>6.2.1</w:t>
      </w:r>
      <w:r w:rsidRPr="0089145A">
        <w:rPr>
          <w:snapToGrid w:val="0"/>
        </w:rPr>
        <w:tab/>
        <w:t>After receipt of an application, the Corporation may supply water for the following purposes subject to any conditions relating to the method of taking, using, and controlling the water that it may deem necessary —</w:t>
      </w:r>
    </w:p>
    <w:p w:rsidR="006D5BFB" w:rsidRPr="0089145A" w:rsidRDefault="006D5BFB">
      <w:pPr>
        <w:pStyle w:val="Indenta"/>
        <w:spacing w:before="100"/>
        <w:rPr>
          <w:snapToGrid w:val="0"/>
        </w:rPr>
      </w:pPr>
      <w:r w:rsidRPr="0089145A">
        <w:rPr>
          <w:snapToGrid w:val="0"/>
        </w:rPr>
        <w:tab/>
        <w:t>(a)</w:t>
      </w:r>
      <w:r w:rsidRPr="0089145A">
        <w:rPr>
          <w:snapToGrid w:val="0"/>
        </w:rPr>
        <w:tab/>
        <w:t>domestic purposes;</w:t>
      </w:r>
    </w:p>
    <w:p w:rsidR="006D5BFB" w:rsidRPr="0089145A" w:rsidRDefault="006D5BFB">
      <w:pPr>
        <w:pStyle w:val="Indenta"/>
        <w:spacing w:before="100"/>
      </w:pPr>
      <w:r w:rsidRPr="0089145A">
        <w:tab/>
        <w:t>(aa)</w:t>
      </w:r>
      <w:r w:rsidRPr="0089145A">
        <w:tab/>
        <w:t>garden purposes;</w:t>
      </w:r>
    </w:p>
    <w:p w:rsidR="006D5BFB" w:rsidRPr="0089145A" w:rsidRDefault="006D5BFB">
      <w:pPr>
        <w:pStyle w:val="Indenta"/>
        <w:spacing w:before="100"/>
        <w:rPr>
          <w:snapToGrid w:val="0"/>
        </w:rPr>
      </w:pPr>
      <w:r w:rsidRPr="0089145A">
        <w:rPr>
          <w:snapToGrid w:val="0"/>
        </w:rPr>
        <w:tab/>
        <w:t>(b)</w:t>
      </w:r>
      <w:r w:rsidRPr="0089145A">
        <w:rPr>
          <w:snapToGrid w:val="0"/>
        </w:rPr>
        <w:tab/>
        <w:t>industrial purposes;</w:t>
      </w:r>
    </w:p>
    <w:p w:rsidR="006D5BFB" w:rsidRPr="0089145A" w:rsidRDefault="006D5BFB">
      <w:pPr>
        <w:pStyle w:val="Indenta"/>
        <w:spacing w:before="100"/>
        <w:rPr>
          <w:snapToGrid w:val="0"/>
        </w:rPr>
      </w:pPr>
      <w:r w:rsidRPr="0089145A">
        <w:rPr>
          <w:snapToGrid w:val="0"/>
        </w:rPr>
        <w:tab/>
        <w:t>(c)</w:t>
      </w:r>
      <w:r w:rsidRPr="0089145A">
        <w:rPr>
          <w:snapToGrid w:val="0"/>
        </w:rPr>
        <w:tab/>
        <w:t>drinking water for stock;</w:t>
      </w:r>
    </w:p>
    <w:p w:rsidR="006D5BFB" w:rsidRPr="0089145A" w:rsidRDefault="006D5BFB">
      <w:pPr>
        <w:pStyle w:val="Indenta"/>
        <w:spacing w:before="100"/>
        <w:rPr>
          <w:snapToGrid w:val="0"/>
        </w:rPr>
      </w:pPr>
      <w:r w:rsidRPr="0089145A">
        <w:rPr>
          <w:snapToGrid w:val="0"/>
        </w:rPr>
        <w:tab/>
        <w:t>(d)</w:t>
      </w:r>
      <w:r w:rsidRPr="0089145A">
        <w:rPr>
          <w:snapToGrid w:val="0"/>
        </w:rPr>
        <w:tab/>
        <w:t>fire fighting and protection;</w:t>
      </w:r>
    </w:p>
    <w:p w:rsidR="006D5BFB" w:rsidRPr="0089145A" w:rsidRDefault="006D5BFB">
      <w:pPr>
        <w:pStyle w:val="Indenta"/>
        <w:spacing w:before="100"/>
        <w:rPr>
          <w:snapToGrid w:val="0"/>
        </w:rPr>
      </w:pPr>
      <w:r w:rsidRPr="0089145A">
        <w:rPr>
          <w:snapToGrid w:val="0"/>
        </w:rPr>
        <w:tab/>
        <w:t>(e)</w:t>
      </w:r>
      <w:r w:rsidRPr="0089145A">
        <w:rPr>
          <w:snapToGrid w:val="0"/>
        </w:rPr>
        <w:tab/>
        <w:t>cleansing, maintenance or construction of public or private roads;</w:t>
      </w:r>
    </w:p>
    <w:p w:rsidR="006D5BFB" w:rsidRPr="0089145A" w:rsidRDefault="006D5BFB">
      <w:pPr>
        <w:pStyle w:val="Indenta"/>
        <w:spacing w:before="100"/>
        <w:rPr>
          <w:snapToGrid w:val="0"/>
        </w:rPr>
      </w:pPr>
      <w:r w:rsidRPr="0089145A">
        <w:rPr>
          <w:snapToGrid w:val="0"/>
        </w:rPr>
        <w:tab/>
        <w:t>(f)</w:t>
      </w:r>
      <w:r w:rsidRPr="0089145A">
        <w:rPr>
          <w:snapToGrid w:val="0"/>
        </w:rPr>
        <w:tab/>
        <w:t>watering of public or private parks, gardens and playing fields;</w:t>
      </w:r>
    </w:p>
    <w:p w:rsidR="006D5BFB" w:rsidRPr="0089145A" w:rsidRDefault="006D5BFB">
      <w:pPr>
        <w:pStyle w:val="Indenta"/>
        <w:keepNext/>
        <w:keepLines/>
        <w:spacing w:before="100"/>
        <w:rPr>
          <w:snapToGrid w:val="0"/>
        </w:rPr>
      </w:pPr>
      <w:r w:rsidRPr="0089145A">
        <w:rPr>
          <w:snapToGrid w:val="0"/>
        </w:rPr>
        <w:tab/>
        <w:t>(g)</w:t>
      </w:r>
      <w:r w:rsidRPr="0089145A">
        <w:rPr>
          <w:snapToGrid w:val="0"/>
        </w:rPr>
        <w:tab/>
        <w:t>filling and operating ornamental fountains, swimming pools, wading pools, fish ponds, ornamental lakes, or any receptacle of a similar nature;</w:t>
      </w:r>
    </w:p>
    <w:p w:rsidR="006D5BFB" w:rsidRPr="0089145A" w:rsidRDefault="006D5BFB">
      <w:pPr>
        <w:pStyle w:val="Indenta"/>
        <w:spacing w:before="100"/>
        <w:rPr>
          <w:snapToGrid w:val="0"/>
        </w:rPr>
      </w:pPr>
      <w:r w:rsidRPr="0089145A">
        <w:rPr>
          <w:snapToGrid w:val="0"/>
        </w:rPr>
        <w:tab/>
        <w:t>(h)</w:t>
      </w:r>
      <w:r w:rsidRPr="0089145A">
        <w:rPr>
          <w:snapToGrid w:val="0"/>
        </w:rPr>
        <w:tab/>
        <w:t>construction of buildings or other works on private or public property;</w:t>
      </w:r>
    </w:p>
    <w:p w:rsidR="006D5BFB" w:rsidRPr="0089145A" w:rsidRDefault="006D5BFB">
      <w:pPr>
        <w:pStyle w:val="Indenta"/>
        <w:spacing w:before="100"/>
        <w:rPr>
          <w:snapToGrid w:val="0"/>
        </w:rPr>
      </w:pPr>
      <w:r w:rsidRPr="0089145A">
        <w:rPr>
          <w:snapToGrid w:val="0"/>
        </w:rPr>
        <w:tab/>
        <w:t>(i)</w:t>
      </w:r>
      <w:r w:rsidRPr="0089145A">
        <w:rPr>
          <w:snapToGrid w:val="0"/>
        </w:rPr>
        <w:tab/>
        <w:t>the operation of any form of hydraulic ejector or machine;</w:t>
      </w:r>
    </w:p>
    <w:p w:rsidR="006D5BFB" w:rsidRPr="0089145A" w:rsidRDefault="006D5BFB">
      <w:pPr>
        <w:pStyle w:val="Indenta"/>
        <w:spacing w:before="100"/>
        <w:rPr>
          <w:snapToGrid w:val="0"/>
        </w:rPr>
      </w:pPr>
      <w:r w:rsidRPr="0089145A">
        <w:rPr>
          <w:snapToGrid w:val="0"/>
        </w:rPr>
        <w:tab/>
        <w:t>(j)</w:t>
      </w:r>
      <w:r w:rsidRPr="0089145A">
        <w:rPr>
          <w:snapToGrid w:val="0"/>
        </w:rPr>
        <w:tab/>
        <w:t>the operation of any apparatus in which water is used for cooling including refrigerating equipment, air conditioning or any form of temperature control;</w:t>
      </w:r>
    </w:p>
    <w:p w:rsidR="006D5BFB" w:rsidRPr="0089145A" w:rsidRDefault="006D5BFB">
      <w:pPr>
        <w:pStyle w:val="Indenta"/>
        <w:spacing w:before="100"/>
        <w:rPr>
          <w:snapToGrid w:val="0"/>
        </w:rPr>
      </w:pPr>
      <w:r w:rsidRPr="0089145A">
        <w:tab/>
        <w:t>(k)</w:t>
      </w:r>
      <w:r w:rsidRPr="0089145A">
        <w:tab/>
        <w:t xml:space="preserve">the sale of the water by a person who holds an operating licence under Part 3 of the </w:t>
      </w:r>
      <w:r w:rsidRPr="0089145A">
        <w:rPr>
          <w:i/>
        </w:rPr>
        <w:t>Water Services Licensing Act 1995</w:t>
      </w:r>
      <w:r w:rsidRPr="0089145A">
        <w:rPr>
          <w:iCs/>
        </w:rPr>
        <w:t>.</w:t>
      </w:r>
    </w:p>
    <w:p w:rsidR="006D5BFB" w:rsidRPr="0089145A" w:rsidRDefault="006D5BFB">
      <w:pPr>
        <w:pStyle w:val="Subsection"/>
        <w:tabs>
          <w:tab w:val="clear" w:pos="595"/>
          <w:tab w:val="left" w:pos="6"/>
        </w:tabs>
        <w:spacing w:before="200"/>
        <w:rPr>
          <w:snapToGrid w:val="0"/>
        </w:rPr>
      </w:pPr>
      <w:r w:rsidRPr="0089145A">
        <w:rPr>
          <w:snapToGrid w:val="0"/>
        </w:rPr>
        <w:tab/>
        <w:t>6.2.2</w:t>
      </w:r>
      <w:r w:rsidRPr="0089145A">
        <w:rPr>
          <w:snapToGrid w:val="0"/>
        </w:rPr>
        <w:tab/>
        <w:t>Any person provided with a supply of water for a specified purpose shall not use such water for any other purpose without the written permission of the Corporation.</w:t>
      </w:r>
    </w:p>
    <w:p w:rsidR="006D5BFB" w:rsidRPr="0089145A" w:rsidRDefault="006D5BFB">
      <w:pPr>
        <w:pStyle w:val="Subsection"/>
        <w:tabs>
          <w:tab w:val="clear" w:pos="595"/>
          <w:tab w:val="left" w:pos="6"/>
        </w:tabs>
        <w:spacing w:before="200"/>
        <w:rPr>
          <w:snapToGrid w:val="0"/>
        </w:rPr>
      </w:pPr>
      <w:r w:rsidRPr="0089145A">
        <w:rPr>
          <w:snapToGrid w:val="0"/>
        </w:rPr>
        <w:tab/>
        <w:t>6.2.3</w:t>
      </w:r>
      <w:r w:rsidRPr="0089145A">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sidRPr="0089145A">
        <w:rPr>
          <w:snapToGrid w:val="0"/>
        </w:rPr>
        <w:noBreakHyphen/>
        <w:t>laws and the Corporation may without prejudice to any other penalty contained in these by</w:t>
      </w:r>
      <w:r w:rsidRPr="0089145A">
        <w:rPr>
          <w:snapToGrid w:val="0"/>
        </w:rPr>
        <w:noBreakHyphen/>
        <w:t>laws, forthwith disconnect the supply and debit the cost of the disconnection to the occupier or owner.</w:t>
      </w:r>
    </w:p>
    <w:p w:rsidR="006D5BFB" w:rsidRPr="0089145A" w:rsidRDefault="006D5BFB">
      <w:pPr>
        <w:pStyle w:val="Subsection"/>
        <w:tabs>
          <w:tab w:val="clear" w:pos="595"/>
          <w:tab w:val="left" w:pos="6"/>
        </w:tabs>
        <w:spacing w:before="200"/>
        <w:rPr>
          <w:snapToGrid w:val="0"/>
        </w:rPr>
      </w:pPr>
      <w:r w:rsidRPr="0089145A">
        <w:rPr>
          <w:snapToGrid w:val="0"/>
        </w:rPr>
        <w:tab/>
        <w:t>6.2.4</w:t>
      </w:r>
      <w:r w:rsidRPr="0089145A">
        <w:rPr>
          <w:snapToGrid w:val="0"/>
        </w:rPr>
        <w:tab/>
        <w:t>The occupier or owner of land or premises supplied with water from the Corporation’s mains shall ensure that such water is not used by persons not connected with said land or premises.</w:t>
      </w:r>
    </w:p>
    <w:p w:rsidR="006D5BFB" w:rsidRPr="0089145A" w:rsidRDefault="006D5BFB">
      <w:pPr>
        <w:pStyle w:val="Ednotesubsection"/>
        <w:spacing w:before="200"/>
      </w:pPr>
      <w:r w:rsidRPr="0089145A">
        <w:t>[6.2.5</w:t>
      </w:r>
      <w:r w:rsidRPr="0089145A">
        <w:tab/>
      </w:r>
      <w:r w:rsidRPr="0089145A">
        <w:tab/>
        <w:t>deleted]</w:t>
      </w:r>
    </w:p>
    <w:p w:rsidR="006D5BFB" w:rsidRPr="0089145A" w:rsidRDefault="006D5BFB">
      <w:pPr>
        <w:pStyle w:val="Subsection"/>
        <w:tabs>
          <w:tab w:val="clear" w:pos="595"/>
          <w:tab w:val="left" w:pos="6"/>
        </w:tabs>
        <w:spacing w:before="200"/>
        <w:rPr>
          <w:snapToGrid w:val="0"/>
        </w:rPr>
      </w:pPr>
      <w:r w:rsidRPr="0089145A">
        <w:rPr>
          <w:snapToGrid w:val="0"/>
        </w:rPr>
        <w:tab/>
        <w:t>6.2.6</w:t>
      </w:r>
      <w:r w:rsidRPr="0089145A">
        <w:rPr>
          <w:snapToGrid w:val="0"/>
        </w:rPr>
        <w:tab/>
        <w:t>The Corporation may, from time to time, and without giving prior notice to the occupiers or owners affected, cut off the supply of water to any part or parts of the area for the purpose of carrying out work on its mains.</w:t>
      </w:r>
    </w:p>
    <w:p w:rsidR="006D5BFB" w:rsidRPr="0089145A" w:rsidRDefault="006D5BFB">
      <w:pPr>
        <w:pStyle w:val="Footnotesection"/>
        <w:spacing w:before="80"/>
        <w:ind w:left="890" w:hanging="890"/>
      </w:pPr>
      <w:bookmarkStart w:id="369" w:name="_Toc455479602"/>
      <w:bookmarkStart w:id="370" w:name="_Toc498831025"/>
      <w:r w:rsidRPr="0089145A">
        <w:tab/>
        <w:t>[By</w:t>
      </w:r>
      <w:r w:rsidRPr="0089145A">
        <w:noBreakHyphen/>
        <w:t>law 6.2 amended in Gazette 29 Dec 1995 p. 6324 and 6326; 29 Sep 1998 p. 5405; 26 Apr 2005 p. 1396; 13 Apr 2007 p. 1686.]</w:t>
      </w:r>
    </w:p>
    <w:p w:rsidR="006D5BFB" w:rsidRPr="0089145A" w:rsidRDefault="006D5BFB">
      <w:pPr>
        <w:pStyle w:val="Heading5"/>
        <w:rPr>
          <w:snapToGrid w:val="0"/>
        </w:rPr>
      </w:pPr>
      <w:bookmarkStart w:id="371" w:name="_Toc516647140"/>
      <w:bookmarkStart w:id="372" w:name="_Toc516647357"/>
      <w:bookmarkStart w:id="373" w:name="_Toc523281744"/>
      <w:bookmarkStart w:id="374" w:name="_Toc328481489"/>
      <w:r w:rsidRPr="0089145A">
        <w:rPr>
          <w:rStyle w:val="CharSectno"/>
        </w:rPr>
        <w:t>6.3</w:t>
      </w:r>
      <w:r w:rsidRPr="0089145A">
        <w:rPr>
          <w:snapToGrid w:val="0"/>
        </w:rPr>
        <w:tab/>
        <w:t>Services to rated properties</w:t>
      </w:r>
      <w:bookmarkEnd w:id="369"/>
      <w:bookmarkEnd w:id="370"/>
      <w:bookmarkEnd w:id="371"/>
      <w:bookmarkEnd w:id="372"/>
      <w:bookmarkEnd w:id="373"/>
      <w:r w:rsidR="00EA30AE">
        <w:rPr>
          <w:snapToGrid w:val="0"/>
        </w:rPr>
        <w:t>, provision of and offences as to</w:t>
      </w:r>
      <w:bookmarkEnd w:id="374"/>
    </w:p>
    <w:p w:rsidR="006D5BFB" w:rsidRPr="0089145A" w:rsidRDefault="006D5BFB">
      <w:pPr>
        <w:pStyle w:val="Subsection"/>
        <w:tabs>
          <w:tab w:val="clear" w:pos="595"/>
          <w:tab w:val="left" w:pos="6"/>
        </w:tabs>
        <w:rPr>
          <w:snapToGrid w:val="0"/>
        </w:rPr>
      </w:pPr>
      <w:r w:rsidRPr="0089145A">
        <w:rPr>
          <w:snapToGrid w:val="0"/>
        </w:rPr>
        <w:tab/>
        <w:t>6.3.1</w:t>
      </w:r>
      <w:r w:rsidRPr="0089145A">
        <w:rPr>
          <w:snapToGrid w:val="0"/>
        </w:rPr>
        <w:tab/>
        <w:t>The Corporation will provide one service to each rated property provided that the water is required for one of the purposes listed in by</w:t>
      </w:r>
      <w:r w:rsidRPr="0089145A">
        <w:rPr>
          <w:snapToGrid w:val="0"/>
        </w:rPr>
        <w:noBreakHyphen/>
        <w:t>law 6.2.1 except as set out in by</w:t>
      </w:r>
      <w:r w:rsidRPr="0089145A">
        <w:rPr>
          <w:snapToGrid w:val="0"/>
        </w:rPr>
        <w:noBreakHyphen/>
        <w:t>law 6.3.3.</w:t>
      </w:r>
    </w:p>
    <w:p w:rsidR="006D5BFB" w:rsidRPr="0089145A" w:rsidRDefault="006D5BFB">
      <w:pPr>
        <w:pStyle w:val="Subsection"/>
        <w:tabs>
          <w:tab w:val="clear" w:pos="595"/>
          <w:tab w:val="left" w:pos="6"/>
        </w:tabs>
        <w:rPr>
          <w:snapToGrid w:val="0"/>
        </w:rPr>
      </w:pPr>
      <w:r w:rsidRPr="0089145A">
        <w:rPr>
          <w:snapToGrid w:val="0"/>
        </w:rPr>
        <w:tab/>
        <w:t>6.3.2</w:t>
      </w:r>
      <w:r w:rsidRPr="0089145A">
        <w:rPr>
          <w:snapToGrid w:val="0"/>
        </w:rPr>
        <w:tab/>
        <w:t>A service will not be laid onto any rated property until the internal water supply system has been completed except as provided in by</w:t>
      </w:r>
      <w:r w:rsidRPr="0089145A">
        <w:rPr>
          <w:snapToGrid w:val="0"/>
        </w:rPr>
        <w:noBreakHyphen/>
        <w:t>law 6.5.2.2.</w:t>
      </w:r>
    </w:p>
    <w:p w:rsidR="006D5BFB" w:rsidRPr="0089145A" w:rsidRDefault="006D5BFB">
      <w:pPr>
        <w:pStyle w:val="Subsection"/>
        <w:tabs>
          <w:tab w:val="clear" w:pos="595"/>
          <w:tab w:val="left" w:pos="6"/>
        </w:tabs>
        <w:rPr>
          <w:snapToGrid w:val="0"/>
        </w:rPr>
      </w:pPr>
      <w:r w:rsidRPr="0089145A">
        <w:rPr>
          <w:snapToGrid w:val="0"/>
        </w:rPr>
        <w:tab/>
        <w:t>6.3.3</w:t>
      </w:r>
      <w:r w:rsidRPr="0089145A">
        <w:rPr>
          <w:snapToGrid w:val="0"/>
        </w:rPr>
        <w:tab/>
        <w:t>Where applications are received for water services to a group of properties incorporated or to be incorporated under the Strata Titles Act </w:t>
      </w:r>
      <w:r w:rsidRPr="0089145A">
        <w:rPr>
          <w:snapToGrid w:val="0"/>
          <w:vertAlign w:val="superscript"/>
        </w:rPr>
        <w:t>4</w:t>
      </w:r>
      <w:r w:rsidRPr="0089145A">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6D5BFB" w:rsidRPr="0089145A" w:rsidRDefault="006D5BFB">
      <w:pPr>
        <w:pStyle w:val="Subsection"/>
        <w:tabs>
          <w:tab w:val="clear" w:pos="595"/>
          <w:tab w:val="left" w:pos="6"/>
        </w:tabs>
        <w:rPr>
          <w:snapToGrid w:val="0"/>
        </w:rPr>
      </w:pPr>
      <w:r w:rsidRPr="0089145A">
        <w:rPr>
          <w:snapToGrid w:val="0"/>
        </w:rPr>
        <w:tab/>
        <w:t>6.3.4</w:t>
      </w:r>
      <w:r w:rsidRPr="0089145A">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6D5BFB" w:rsidRPr="0089145A" w:rsidRDefault="006D5BFB">
      <w:pPr>
        <w:pStyle w:val="Subsection"/>
        <w:tabs>
          <w:tab w:val="clear" w:pos="595"/>
          <w:tab w:val="left" w:pos="6"/>
        </w:tabs>
        <w:rPr>
          <w:snapToGrid w:val="0"/>
        </w:rPr>
      </w:pPr>
      <w:r w:rsidRPr="0089145A">
        <w:rPr>
          <w:snapToGrid w:val="0"/>
        </w:rPr>
        <w:tab/>
        <w:t>6.3.5</w:t>
      </w:r>
      <w:r w:rsidRPr="0089145A">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6D5BFB" w:rsidRPr="0089145A" w:rsidRDefault="006D5BFB">
      <w:pPr>
        <w:pStyle w:val="Subsection"/>
        <w:tabs>
          <w:tab w:val="clear" w:pos="595"/>
          <w:tab w:val="left" w:pos="6"/>
        </w:tabs>
        <w:rPr>
          <w:snapToGrid w:val="0"/>
        </w:rPr>
      </w:pPr>
      <w:r w:rsidRPr="0089145A">
        <w:rPr>
          <w:snapToGrid w:val="0"/>
        </w:rPr>
        <w:tab/>
        <w:t>6.3.6</w:t>
      </w:r>
      <w:r w:rsidRPr="0089145A">
        <w:rPr>
          <w:snapToGrid w:val="0"/>
        </w:rPr>
        <w:tab/>
      </w:r>
      <w:r w:rsidRPr="0089145A">
        <w:t>Except with the Corporation’s written authority, no branch</w:t>
      </w:r>
      <w:r w:rsidRPr="0089145A">
        <w:rPr>
          <w:snapToGrid w:val="0"/>
        </w:rPr>
        <w:t xml:space="preserve"> or fitting shall be connected to a private service pipe within a distance of one metre on the consumer’s side of the Corporation’s stop</w:t>
      </w:r>
      <w:r w:rsidRPr="0089145A">
        <w:rPr>
          <w:snapToGrid w:val="0"/>
        </w:rPr>
        <w:noBreakHyphen/>
        <w:t>cock or water meter.</w:t>
      </w:r>
    </w:p>
    <w:p w:rsidR="006D5BFB" w:rsidRPr="0089145A" w:rsidRDefault="006D5BFB">
      <w:pPr>
        <w:pStyle w:val="Subsection"/>
        <w:tabs>
          <w:tab w:val="clear" w:pos="595"/>
          <w:tab w:val="left" w:pos="6"/>
        </w:tabs>
        <w:rPr>
          <w:snapToGrid w:val="0"/>
        </w:rPr>
      </w:pPr>
      <w:r w:rsidRPr="0089145A">
        <w:rPr>
          <w:snapToGrid w:val="0"/>
        </w:rPr>
        <w:tab/>
        <w:t>6.3.7</w:t>
      </w:r>
      <w:r w:rsidRPr="0089145A">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rsidR="006D5BFB" w:rsidRPr="0089145A" w:rsidRDefault="006D5BFB">
      <w:pPr>
        <w:pStyle w:val="Subsection"/>
        <w:tabs>
          <w:tab w:val="clear" w:pos="595"/>
          <w:tab w:val="left" w:pos="6"/>
        </w:tabs>
        <w:rPr>
          <w:snapToGrid w:val="0"/>
        </w:rPr>
      </w:pPr>
      <w:r w:rsidRPr="0089145A">
        <w:rPr>
          <w:snapToGrid w:val="0"/>
        </w:rPr>
        <w:tab/>
        <w:t>6.3.8</w:t>
      </w:r>
      <w:r w:rsidRPr="0089145A">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6D5BFB" w:rsidRPr="0089145A" w:rsidRDefault="006D5BFB">
      <w:pPr>
        <w:pStyle w:val="Subsection"/>
        <w:tabs>
          <w:tab w:val="clear" w:pos="595"/>
          <w:tab w:val="left" w:pos="6"/>
        </w:tabs>
        <w:rPr>
          <w:snapToGrid w:val="0"/>
        </w:rPr>
      </w:pPr>
      <w:r w:rsidRPr="0089145A">
        <w:rPr>
          <w:snapToGrid w:val="0"/>
        </w:rPr>
        <w:tab/>
        <w:t>6.3.9</w:t>
      </w:r>
      <w:r w:rsidRPr="0089145A">
        <w:rPr>
          <w:snapToGrid w:val="0"/>
        </w:rPr>
        <w:tab/>
        <w:t>No person shall connect or interfere, or allow any connection or interference with the Corporation’s mains, service pipes or meters.</w:t>
      </w:r>
    </w:p>
    <w:p w:rsidR="006D5BFB" w:rsidRPr="0089145A" w:rsidRDefault="006D5BFB">
      <w:pPr>
        <w:pStyle w:val="Subsection"/>
        <w:keepNext/>
        <w:keepLines/>
        <w:tabs>
          <w:tab w:val="clear" w:pos="595"/>
          <w:tab w:val="left" w:pos="6"/>
        </w:tabs>
        <w:rPr>
          <w:snapToGrid w:val="0"/>
        </w:rPr>
      </w:pPr>
      <w:r w:rsidRPr="0089145A">
        <w:rPr>
          <w:snapToGrid w:val="0"/>
        </w:rPr>
        <w:tab/>
        <w:t>6.3.10</w:t>
      </w:r>
      <w:r w:rsidRPr="0089145A">
        <w:rPr>
          <w:snapToGrid w:val="0"/>
        </w:rPr>
        <w:tab/>
        <w:t>Applications for water services to rated properties shall be made on the printed form procurable at the Head or Branch Offices of the Corporation, and shall be lodged not less than 7 days before the service is required.</w:t>
      </w:r>
    </w:p>
    <w:p w:rsidR="006D5BFB" w:rsidRPr="0089145A" w:rsidRDefault="006D5BFB">
      <w:pPr>
        <w:pStyle w:val="Subsection"/>
        <w:tabs>
          <w:tab w:val="clear" w:pos="595"/>
          <w:tab w:val="left" w:pos="6"/>
        </w:tabs>
        <w:rPr>
          <w:snapToGrid w:val="0"/>
        </w:rPr>
      </w:pPr>
      <w:r w:rsidRPr="0089145A">
        <w:rPr>
          <w:snapToGrid w:val="0"/>
        </w:rPr>
        <w:tab/>
        <w:t>6.3.11</w:t>
      </w:r>
      <w:r w:rsidRPr="0089145A">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6D5BFB" w:rsidRPr="0089145A" w:rsidRDefault="006D5BFB">
      <w:pPr>
        <w:pStyle w:val="Subsection"/>
        <w:tabs>
          <w:tab w:val="clear" w:pos="595"/>
          <w:tab w:val="left" w:pos="6"/>
        </w:tabs>
        <w:rPr>
          <w:snapToGrid w:val="0"/>
        </w:rPr>
      </w:pPr>
      <w:r w:rsidRPr="0089145A">
        <w:rPr>
          <w:snapToGrid w:val="0"/>
        </w:rPr>
        <w:tab/>
        <w:t>6.3.12</w:t>
      </w:r>
      <w:r w:rsidRPr="0089145A">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6D5BFB" w:rsidRPr="0089145A" w:rsidRDefault="006D5BFB">
      <w:pPr>
        <w:pStyle w:val="Footnotesection"/>
      </w:pPr>
      <w:bookmarkStart w:id="375" w:name="_Toc455479603"/>
      <w:bookmarkStart w:id="376" w:name="_Toc498831026"/>
      <w:r w:rsidRPr="0089145A">
        <w:tab/>
        <w:t>[By</w:t>
      </w:r>
      <w:r w:rsidRPr="0089145A">
        <w:noBreakHyphen/>
        <w:t>law 6.3 amended in Gazette 24 Dec 1982 p. 4926; 29 Dec 1995 p. 6324-6; 28 Jun 2004 p. 2374; 23 May 2008 p. 2009.]</w:t>
      </w:r>
    </w:p>
    <w:p w:rsidR="006D5BFB" w:rsidRPr="0089145A" w:rsidRDefault="006D5BFB">
      <w:pPr>
        <w:pStyle w:val="Heading5"/>
        <w:rPr>
          <w:snapToGrid w:val="0"/>
        </w:rPr>
      </w:pPr>
      <w:bookmarkStart w:id="377" w:name="_Toc516647141"/>
      <w:bookmarkStart w:id="378" w:name="_Toc516647358"/>
      <w:bookmarkStart w:id="379" w:name="_Toc523281745"/>
      <w:bookmarkStart w:id="380" w:name="_Toc328481490"/>
      <w:r w:rsidRPr="0089145A">
        <w:rPr>
          <w:rStyle w:val="CharSectno"/>
        </w:rPr>
        <w:t>6.4</w:t>
      </w:r>
      <w:r w:rsidRPr="0089145A">
        <w:rPr>
          <w:snapToGrid w:val="0"/>
        </w:rPr>
        <w:tab/>
        <w:t>Non</w:t>
      </w:r>
      <w:r w:rsidRPr="0089145A">
        <w:rPr>
          <w:snapToGrid w:val="0"/>
        </w:rPr>
        <w:noBreakHyphen/>
        <w:t>rated services</w:t>
      </w:r>
      <w:bookmarkEnd w:id="375"/>
      <w:bookmarkEnd w:id="376"/>
      <w:bookmarkEnd w:id="377"/>
      <w:bookmarkEnd w:id="378"/>
      <w:bookmarkEnd w:id="379"/>
      <w:r w:rsidR="00EA30AE">
        <w:rPr>
          <w:snapToGrid w:val="0"/>
        </w:rPr>
        <w:t>, fire services etc., provision of and offences as to</w:t>
      </w:r>
      <w:bookmarkEnd w:id="380"/>
    </w:p>
    <w:p w:rsidR="006D5BFB" w:rsidRPr="0089145A" w:rsidRDefault="006D5BFB">
      <w:pPr>
        <w:pStyle w:val="Subsection"/>
        <w:tabs>
          <w:tab w:val="clear" w:pos="595"/>
          <w:tab w:val="left" w:pos="6"/>
        </w:tabs>
        <w:rPr>
          <w:snapToGrid w:val="0"/>
        </w:rPr>
      </w:pPr>
      <w:r w:rsidRPr="0089145A">
        <w:rPr>
          <w:snapToGrid w:val="0"/>
        </w:rPr>
        <w:tab/>
        <w:t>6.4.1</w:t>
      </w:r>
      <w:r w:rsidRPr="0089145A">
        <w:rPr>
          <w:snapToGrid w:val="0"/>
        </w:rPr>
        <w:tab/>
        <w:t>Services covered by this by</w:t>
      </w:r>
      <w:r w:rsidRPr="0089145A">
        <w:rPr>
          <w:snapToGrid w:val="0"/>
        </w:rPr>
        <w:noBreakHyphen/>
        <w:t>law include —</w:t>
      </w:r>
    </w:p>
    <w:p w:rsidR="006D5BFB" w:rsidRPr="0089145A" w:rsidRDefault="006D5BFB">
      <w:pPr>
        <w:pStyle w:val="Indenta"/>
        <w:rPr>
          <w:snapToGrid w:val="0"/>
        </w:rPr>
      </w:pPr>
      <w:r w:rsidRPr="0089145A">
        <w:tab/>
        <w:t>(a)</w:t>
      </w:r>
      <w:r w:rsidRPr="0089145A">
        <w:tab/>
        <w:t>services to land which is exempt under by</w:t>
      </w:r>
      <w:r w:rsidRPr="0089145A">
        <w:noBreakHyphen/>
        <w:t xml:space="preserve">law 4 of the </w:t>
      </w:r>
      <w:r w:rsidRPr="0089145A">
        <w:rPr>
          <w:i/>
        </w:rPr>
        <w:t>Water Agencies (Charges) By</w:t>
      </w:r>
      <w:r w:rsidRPr="0089145A">
        <w:rPr>
          <w:i/>
        </w:rPr>
        <w:noBreakHyphen/>
        <w:t>laws 1987</w:t>
      </w:r>
      <w:r w:rsidRPr="0089145A">
        <w:t>;</w:t>
      </w:r>
    </w:p>
    <w:p w:rsidR="006D5BFB" w:rsidRPr="0089145A" w:rsidRDefault="006D5BFB">
      <w:pPr>
        <w:pStyle w:val="Indenta"/>
        <w:rPr>
          <w:snapToGrid w:val="0"/>
        </w:rPr>
      </w:pPr>
      <w:r w:rsidRPr="0089145A">
        <w:tab/>
        <w:t>(b)</w:t>
      </w:r>
      <w:r w:rsidRPr="0089145A">
        <w:tab/>
        <w:t>services to land that is not supplied with water by the Corporation and is, in the opinion of the Corporation, not reasonably capable of being so supplied;</w:t>
      </w:r>
    </w:p>
    <w:p w:rsidR="006D5BFB" w:rsidRPr="0089145A" w:rsidRDefault="006D5BFB">
      <w:pPr>
        <w:pStyle w:val="Indenta"/>
        <w:rPr>
          <w:snapToGrid w:val="0"/>
        </w:rPr>
      </w:pPr>
      <w:r w:rsidRPr="0089145A">
        <w:rPr>
          <w:snapToGrid w:val="0"/>
        </w:rPr>
        <w:tab/>
        <w:t>(c)</w:t>
      </w:r>
      <w:r w:rsidRPr="0089145A">
        <w:rPr>
          <w:snapToGrid w:val="0"/>
        </w:rPr>
        <w:tab/>
        <w:t>fire services;</w:t>
      </w:r>
    </w:p>
    <w:p w:rsidR="006D5BFB" w:rsidRPr="0089145A" w:rsidRDefault="006D5BFB">
      <w:pPr>
        <w:pStyle w:val="Indenta"/>
        <w:rPr>
          <w:snapToGrid w:val="0"/>
        </w:rPr>
      </w:pPr>
      <w:r w:rsidRPr="0089145A">
        <w:rPr>
          <w:snapToGrid w:val="0"/>
        </w:rPr>
        <w:tab/>
        <w:t>(d)</w:t>
      </w:r>
      <w:r w:rsidRPr="0089145A">
        <w:rPr>
          <w:snapToGrid w:val="0"/>
        </w:rPr>
        <w:tab/>
        <w:t>additional services;</w:t>
      </w:r>
    </w:p>
    <w:p w:rsidR="006D5BFB" w:rsidRPr="0089145A" w:rsidRDefault="006D5BFB">
      <w:pPr>
        <w:pStyle w:val="Indenta"/>
        <w:rPr>
          <w:snapToGrid w:val="0"/>
        </w:rPr>
      </w:pPr>
      <w:r w:rsidRPr="0089145A">
        <w:rPr>
          <w:snapToGrid w:val="0"/>
        </w:rPr>
        <w:tab/>
        <w:t>(e)</w:t>
      </w:r>
      <w:r w:rsidRPr="0089145A">
        <w:rPr>
          <w:snapToGrid w:val="0"/>
        </w:rPr>
        <w:tab/>
        <w:t>temporary services including hydrant services.</w:t>
      </w:r>
    </w:p>
    <w:p w:rsidR="006D5BFB" w:rsidRPr="0089145A" w:rsidRDefault="006D5BFB">
      <w:pPr>
        <w:pStyle w:val="Subsection"/>
        <w:tabs>
          <w:tab w:val="clear" w:pos="595"/>
          <w:tab w:val="left" w:pos="6"/>
        </w:tabs>
        <w:rPr>
          <w:snapToGrid w:val="0"/>
        </w:rPr>
      </w:pPr>
      <w:r w:rsidRPr="0089145A">
        <w:rPr>
          <w:snapToGrid w:val="0"/>
        </w:rPr>
        <w:tab/>
        <w:t>6.4.2</w:t>
      </w:r>
      <w:r w:rsidRPr="0089145A">
        <w:rPr>
          <w:snapToGrid w:val="0"/>
        </w:rPr>
        <w:tab/>
        <w:t>Non</w:t>
      </w:r>
      <w:r w:rsidRPr="0089145A">
        <w:rPr>
          <w:snapToGrid w:val="0"/>
        </w:rPr>
        <w:noBreakHyphen/>
        <w:t>rateable services may be provided at the discretion of the Corporation subject to any conditions which it may see fit to impose.</w:t>
      </w:r>
    </w:p>
    <w:p w:rsidR="006D5BFB" w:rsidRPr="0089145A" w:rsidRDefault="006D5BFB">
      <w:pPr>
        <w:pStyle w:val="Subsection"/>
        <w:tabs>
          <w:tab w:val="clear" w:pos="595"/>
          <w:tab w:val="left" w:pos="6"/>
        </w:tabs>
        <w:rPr>
          <w:snapToGrid w:val="0"/>
        </w:rPr>
      </w:pPr>
      <w:r w:rsidRPr="0089145A">
        <w:rPr>
          <w:snapToGrid w:val="0"/>
        </w:rPr>
        <w:tab/>
        <w:t>6.4.3</w:t>
      </w:r>
      <w:r w:rsidRPr="0089145A">
        <w:rPr>
          <w:snapToGrid w:val="0"/>
        </w:rPr>
        <w:tab/>
        <w:t>Applications for non</w:t>
      </w:r>
      <w:r w:rsidRPr="0089145A">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6D5BFB" w:rsidRPr="0089145A" w:rsidRDefault="006D5BFB">
      <w:pPr>
        <w:pStyle w:val="Subsection"/>
        <w:tabs>
          <w:tab w:val="clear" w:pos="595"/>
          <w:tab w:val="left" w:pos="6"/>
        </w:tabs>
        <w:rPr>
          <w:snapToGrid w:val="0"/>
        </w:rPr>
      </w:pPr>
      <w:r w:rsidRPr="0089145A">
        <w:rPr>
          <w:snapToGrid w:val="0"/>
        </w:rPr>
        <w:tab/>
        <w:t>6.4.4</w:t>
      </w:r>
      <w:r w:rsidRPr="0089145A">
        <w:rPr>
          <w:snapToGrid w:val="0"/>
        </w:rPr>
        <w:tab/>
        <w:t>Applicants shall be advised in writing of any conditions to be imposed in a Letter of Conditions. In each case these conditions shall be accepted in writing, and will include provisions for the applicant to pay —</w:t>
      </w:r>
    </w:p>
    <w:p w:rsidR="006D5BFB" w:rsidRPr="0089145A" w:rsidRDefault="006D5BFB">
      <w:pPr>
        <w:pStyle w:val="Indenta"/>
        <w:rPr>
          <w:snapToGrid w:val="0"/>
        </w:rPr>
      </w:pPr>
      <w:r w:rsidRPr="0089145A">
        <w:rPr>
          <w:snapToGrid w:val="0"/>
        </w:rPr>
        <w:tab/>
        <w:t>(a)</w:t>
      </w:r>
      <w:r w:rsidRPr="0089145A">
        <w:rPr>
          <w:snapToGrid w:val="0"/>
        </w:rPr>
        <w:tab/>
        <w:t>the cost of installation, maintenance where applicable, and disconnection of the service;</w:t>
      </w:r>
    </w:p>
    <w:p w:rsidR="006D5BFB" w:rsidRPr="0089145A" w:rsidRDefault="006D5BFB">
      <w:pPr>
        <w:pStyle w:val="Indenta"/>
        <w:rPr>
          <w:snapToGrid w:val="0"/>
        </w:rPr>
      </w:pPr>
      <w:r w:rsidRPr="0089145A">
        <w:rPr>
          <w:snapToGrid w:val="0"/>
        </w:rPr>
        <w:tab/>
        <w:t>(b)</w:t>
      </w:r>
      <w:r w:rsidRPr="0089145A">
        <w:rPr>
          <w:snapToGrid w:val="0"/>
        </w:rPr>
        <w:tab/>
        <w:t>the cost of any main extension necessary for provision of the non</w:t>
      </w:r>
      <w:r w:rsidRPr="0089145A">
        <w:rPr>
          <w:snapToGrid w:val="0"/>
        </w:rPr>
        <w:noBreakHyphen/>
        <w:t>rated service;</w:t>
      </w:r>
    </w:p>
    <w:p w:rsidR="006D5BFB" w:rsidRPr="0089145A" w:rsidRDefault="006D5BFB">
      <w:pPr>
        <w:pStyle w:val="Indenta"/>
        <w:rPr>
          <w:snapToGrid w:val="0"/>
        </w:rPr>
      </w:pPr>
      <w:r w:rsidRPr="0089145A">
        <w:rPr>
          <w:snapToGrid w:val="0"/>
        </w:rPr>
        <w:tab/>
        <w:t>(c)</w:t>
      </w:r>
      <w:r w:rsidRPr="0089145A">
        <w:rPr>
          <w:snapToGrid w:val="0"/>
        </w:rPr>
        <w:tab/>
        <w:t>an annual service fee and meter rental charge if applicable;</w:t>
      </w:r>
    </w:p>
    <w:p w:rsidR="006D5BFB" w:rsidRPr="0089145A" w:rsidRDefault="006D5BFB">
      <w:pPr>
        <w:pStyle w:val="Indenta"/>
        <w:rPr>
          <w:snapToGrid w:val="0"/>
        </w:rPr>
      </w:pPr>
      <w:r w:rsidRPr="0089145A">
        <w:rPr>
          <w:snapToGrid w:val="0"/>
        </w:rPr>
        <w:tab/>
        <w:t>(d)</w:t>
      </w:r>
      <w:r w:rsidRPr="0089145A">
        <w:rPr>
          <w:snapToGrid w:val="0"/>
        </w:rPr>
        <w:tab/>
        <w:t>the cost of water supplied where applicable.</w:t>
      </w:r>
    </w:p>
    <w:p w:rsidR="006D5BFB" w:rsidRPr="0089145A" w:rsidRDefault="006D5BFB">
      <w:pPr>
        <w:pStyle w:val="Subsection"/>
        <w:tabs>
          <w:tab w:val="clear" w:pos="595"/>
          <w:tab w:val="left" w:pos="6"/>
        </w:tabs>
        <w:rPr>
          <w:snapToGrid w:val="0"/>
        </w:rPr>
      </w:pPr>
      <w:r w:rsidRPr="0089145A">
        <w:rPr>
          <w:snapToGrid w:val="0"/>
        </w:rPr>
        <w:tab/>
        <w:t>6.4.5</w:t>
      </w:r>
      <w:r w:rsidRPr="0089145A">
        <w:rPr>
          <w:snapToGrid w:val="0"/>
        </w:rPr>
        <w:tab/>
        <w:t>By</w:t>
      </w:r>
      <w:r w:rsidRPr="0089145A">
        <w:rPr>
          <w:snapToGrid w:val="0"/>
        </w:rPr>
        <w:noBreakHyphen/>
        <w:t>laws 6.3.2, 6.3.3, 6.3.5 to 6.3.9 and 6.3.12 applying to rated services shall also apply to non</w:t>
      </w:r>
      <w:r w:rsidRPr="0089145A">
        <w:rPr>
          <w:snapToGrid w:val="0"/>
        </w:rPr>
        <w:noBreakHyphen/>
        <w:t>rated services.</w:t>
      </w:r>
    </w:p>
    <w:p w:rsidR="006D5BFB" w:rsidRPr="0089145A" w:rsidRDefault="006D5BFB">
      <w:pPr>
        <w:pStyle w:val="Subsection"/>
        <w:keepNext/>
        <w:tabs>
          <w:tab w:val="clear" w:pos="595"/>
          <w:tab w:val="left" w:pos="6"/>
        </w:tabs>
        <w:rPr>
          <w:snapToGrid w:val="0"/>
        </w:rPr>
      </w:pPr>
      <w:r w:rsidRPr="0089145A">
        <w:rPr>
          <w:snapToGrid w:val="0"/>
        </w:rPr>
        <w:tab/>
        <w:t>6.4.6</w:t>
      </w:r>
      <w:r w:rsidRPr="0089145A">
        <w:rPr>
          <w:snapToGrid w:val="0"/>
        </w:rPr>
        <w:tab/>
        <w:t>Private Fire Services</w:t>
      </w:r>
    </w:p>
    <w:p w:rsidR="006D5BFB" w:rsidRPr="0089145A" w:rsidRDefault="006D5BFB">
      <w:pPr>
        <w:pStyle w:val="Subsection"/>
        <w:tabs>
          <w:tab w:val="clear" w:pos="595"/>
          <w:tab w:val="left" w:pos="6"/>
        </w:tabs>
        <w:rPr>
          <w:snapToGrid w:val="0"/>
        </w:rPr>
      </w:pPr>
      <w:r w:rsidRPr="0089145A">
        <w:rPr>
          <w:snapToGrid w:val="0"/>
        </w:rPr>
        <w:tab/>
        <w:t>6.4.6.1</w:t>
      </w:r>
      <w:r w:rsidRPr="0089145A">
        <w:rPr>
          <w:snapToGrid w:val="0"/>
        </w:rPr>
        <w:tab/>
        <w:t>Fire services may be provided by the Corporation for the purpose of supplying water for fire fighting and the necessary testing of firefighting equipment.</w:t>
      </w:r>
    </w:p>
    <w:p w:rsidR="006D5BFB" w:rsidRPr="0089145A" w:rsidRDefault="006D5BFB">
      <w:pPr>
        <w:pStyle w:val="Subsection"/>
        <w:rPr>
          <w:snapToGrid w:val="0"/>
          <w:spacing w:val="-4"/>
        </w:rPr>
      </w:pPr>
      <w:r w:rsidRPr="0089145A">
        <w:rPr>
          <w:snapToGrid w:val="0"/>
        </w:rPr>
        <w:tab/>
        <w:t>6.4.6.2</w:t>
      </w:r>
      <w:r w:rsidRPr="0089145A">
        <w:rPr>
          <w:snapToGrid w:val="0"/>
        </w:rPr>
        <w:tab/>
      </w:r>
      <w:r w:rsidRPr="0089145A">
        <w:rPr>
          <w:snapToGrid w:val="0"/>
          <w:spacing w:val="-4"/>
        </w:rPr>
        <w:t>Subject to by</w:t>
      </w:r>
      <w:r w:rsidRPr="0089145A">
        <w:rPr>
          <w:snapToGrid w:val="0"/>
          <w:spacing w:val="-4"/>
        </w:rPr>
        <w:noBreakHyphen/>
        <w:t>law 6.4.4 the Corporation will lay to each property or group of properties under the one common ownership or use —</w:t>
      </w:r>
    </w:p>
    <w:p w:rsidR="006D5BFB" w:rsidRPr="0089145A" w:rsidRDefault="006D5BFB">
      <w:pPr>
        <w:pStyle w:val="Indenta"/>
        <w:rPr>
          <w:snapToGrid w:val="0"/>
        </w:rPr>
      </w:pPr>
      <w:r w:rsidRPr="0089145A">
        <w:rPr>
          <w:snapToGrid w:val="0"/>
        </w:rPr>
        <w:tab/>
        <w:t>(a)</w:t>
      </w:r>
      <w:r w:rsidRPr="0089145A">
        <w:rPr>
          <w:snapToGrid w:val="0"/>
        </w:rPr>
        <w:tab/>
        <w:t>a single or dual fire service for the operation of sprinklers; or</w:t>
      </w:r>
    </w:p>
    <w:p w:rsidR="006D5BFB" w:rsidRPr="0089145A" w:rsidRDefault="006D5BFB">
      <w:pPr>
        <w:pStyle w:val="Indenta"/>
        <w:rPr>
          <w:snapToGrid w:val="0"/>
        </w:rPr>
      </w:pPr>
      <w:r w:rsidRPr="0089145A">
        <w:rPr>
          <w:snapToGrid w:val="0"/>
        </w:rPr>
        <w:tab/>
        <w:t>(b)</w:t>
      </w:r>
      <w:r w:rsidRPr="0089145A">
        <w:rPr>
          <w:snapToGrid w:val="0"/>
        </w:rPr>
        <w:tab/>
        <w:t>a single fire service for the operation of hydrants or hose</w:t>
      </w:r>
      <w:r w:rsidRPr="0089145A">
        <w:rPr>
          <w:snapToGrid w:val="0"/>
        </w:rPr>
        <w:noBreakHyphen/>
        <w:t>reels.</w:t>
      </w:r>
    </w:p>
    <w:p w:rsidR="006D5BFB" w:rsidRPr="0089145A" w:rsidRDefault="006D5BFB">
      <w:pPr>
        <w:pStyle w:val="Subsection"/>
        <w:rPr>
          <w:snapToGrid w:val="0"/>
        </w:rPr>
      </w:pPr>
      <w:r w:rsidRPr="0089145A">
        <w:rPr>
          <w:snapToGrid w:val="0"/>
        </w:rPr>
        <w:tab/>
        <w:t>6.4.6.3</w:t>
      </w:r>
      <w:r w:rsidRPr="0089145A">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sidRPr="0089145A">
        <w:rPr>
          <w:snapToGrid w:val="0"/>
        </w:rPr>
        <w:noBreakHyphen/>
        <w:t>sealing.</w:t>
      </w:r>
    </w:p>
    <w:p w:rsidR="006D5BFB" w:rsidRPr="0089145A" w:rsidRDefault="006D5BFB">
      <w:pPr>
        <w:pStyle w:val="Subsection"/>
        <w:tabs>
          <w:tab w:val="clear" w:pos="595"/>
          <w:tab w:val="left" w:pos="6"/>
        </w:tabs>
        <w:rPr>
          <w:snapToGrid w:val="0"/>
        </w:rPr>
      </w:pPr>
      <w:r w:rsidRPr="0089145A">
        <w:rPr>
          <w:snapToGrid w:val="0"/>
        </w:rPr>
        <w:tab/>
        <w:t>6.4.6.4</w:t>
      </w:r>
      <w:r w:rsidRPr="0089145A">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6D5BFB" w:rsidRPr="0089145A" w:rsidRDefault="006D5BFB">
      <w:pPr>
        <w:pStyle w:val="Subsection"/>
        <w:tabs>
          <w:tab w:val="clear" w:pos="595"/>
          <w:tab w:val="left" w:pos="6"/>
        </w:tabs>
        <w:rPr>
          <w:snapToGrid w:val="0"/>
        </w:rPr>
      </w:pPr>
      <w:r w:rsidRPr="0089145A">
        <w:rPr>
          <w:snapToGrid w:val="0"/>
        </w:rPr>
        <w:tab/>
        <w:t>6.4.6.5</w:t>
      </w:r>
      <w:r w:rsidRPr="0089145A">
        <w:rPr>
          <w:snapToGrid w:val="0"/>
        </w:rPr>
        <w:tab/>
        <w:t>Where any fire service has been given the Corporation shall not be liable to provide or maintain a continuous supply or pressure of water.</w:t>
      </w:r>
    </w:p>
    <w:p w:rsidR="006D5BFB" w:rsidRPr="0089145A" w:rsidRDefault="006D5BFB">
      <w:pPr>
        <w:pStyle w:val="Subsection"/>
      </w:pPr>
      <w:r w:rsidRPr="0089145A">
        <w:rPr>
          <w:snapToGrid w:val="0"/>
        </w:rPr>
        <w:tab/>
      </w:r>
      <w:r w:rsidRPr="0089145A">
        <w:t>6.4.6.6</w:t>
      </w:r>
      <w:r w:rsidRPr="0089145A">
        <w:tab/>
        <w:t>Nothing in these by</w:t>
      </w:r>
      <w:r w:rsidRPr="0089145A">
        <w:noBreakHyphen/>
        <w:t xml:space="preserve">laws prevents — </w:t>
      </w:r>
    </w:p>
    <w:p w:rsidR="006D5BFB" w:rsidRPr="0089145A" w:rsidRDefault="006D5BFB">
      <w:pPr>
        <w:pStyle w:val="Indenta"/>
      </w:pPr>
      <w:r w:rsidRPr="0089145A">
        <w:tab/>
        <w:t>(a)</w:t>
      </w:r>
      <w:r w:rsidRPr="0089145A">
        <w:tab/>
        <w:t>the Corporation from providing a fire service that is a shared fire service; or</w:t>
      </w:r>
    </w:p>
    <w:p w:rsidR="006D5BFB" w:rsidRPr="0089145A" w:rsidRDefault="006D5BFB">
      <w:pPr>
        <w:pStyle w:val="Indenta"/>
      </w:pPr>
      <w:r w:rsidRPr="0089145A">
        <w:tab/>
        <w:t>(b)</w:t>
      </w:r>
      <w:r w:rsidRPr="0089145A">
        <w:tab/>
        <w:t>a person from entering into an arrangement about a shared fire service.</w:t>
      </w:r>
    </w:p>
    <w:p w:rsidR="006D5BFB" w:rsidRPr="0089145A" w:rsidRDefault="006D5BFB">
      <w:pPr>
        <w:pStyle w:val="Subsection"/>
      </w:pPr>
      <w:r w:rsidRPr="0089145A">
        <w:tab/>
        <w:t>6.4.6.7</w:t>
      </w:r>
      <w:r w:rsidRPr="0089145A">
        <w:tab/>
        <w:t>In by</w:t>
      </w:r>
      <w:r w:rsidRPr="0089145A">
        <w:noBreakHyphen/>
        <w:t xml:space="preserve">law 6.4.6.6 — </w:t>
      </w:r>
    </w:p>
    <w:p w:rsidR="006D5BFB" w:rsidRPr="0089145A" w:rsidRDefault="006D5BFB">
      <w:pPr>
        <w:pStyle w:val="Defstart"/>
      </w:pPr>
      <w:r w:rsidRPr="0089145A">
        <w:tab/>
      </w:r>
      <w:r w:rsidRPr="0089145A">
        <w:rPr>
          <w:rStyle w:val="CharDefText"/>
        </w:rPr>
        <w:t>shared fire service</w:t>
      </w:r>
      <w:r w:rsidRPr="0089145A">
        <w:t xml:space="preserve"> means a fire service provided to particular land that is made available by the owner or occupier of the land for the purposes of fire fighting and protection on other land.</w:t>
      </w:r>
    </w:p>
    <w:p w:rsidR="006D5BFB" w:rsidRPr="0089145A" w:rsidRDefault="006D5BFB">
      <w:pPr>
        <w:pStyle w:val="Subsection"/>
        <w:tabs>
          <w:tab w:val="clear" w:pos="595"/>
          <w:tab w:val="left" w:pos="6"/>
        </w:tabs>
        <w:rPr>
          <w:snapToGrid w:val="0"/>
        </w:rPr>
      </w:pPr>
      <w:r w:rsidRPr="0089145A">
        <w:rPr>
          <w:snapToGrid w:val="0"/>
        </w:rPr>
        <w:t>6.4.7</w:t>
      </w:r>
      <w:r w:rsidRPr="0089145A">
        <w:rPr>
          <w:snapToGrid w:val="0"/>
        </w:rPr>
        <w:tab/>
        <w:t>Where any property is provided with 2 or more water services whether rated or otherwise, interconnection of such services through the internal private water supply system is prohibited except in the cases of —</w:t>
      </w:r>
    </w:p>
    <w:p w:rsidR="006D5BFB" w:rsidRPr="0089145A" w:rsidRDefault="006D5BFB" w:rsidP="007F500B">
      <w:pPr>
        <w:pStyle w:val="Indenta"/>
        <w:spacing w:before="60"/>
        <w:rPr>
          <w:snapToGrid w:val="0"/>
        </w:rPr>
      </w:pPr>
      <w:r w:rsidRPr="0089145A">
        <w:rPr>
          <w:snapToGrid w:val="0"/>
        </w:rPr>
        <w:tab/>
        <w:t>(a)</w:t>
      </w:r>
      <w:r w:rsidRPr="0089145A">
        <w:rPr>
          <w:snapToGrid w:val="0"/>
        </w:rPr>
        <w:tab/>
        <w:t>a dual fire service provided under by</w:t>
      </w:r>
      <w:r w:rsidRPr="0089145A">
        <w:rPr>
          <w:snapToGrid w:val="0"/>
        </w:rPr>
        <w:noBreakHyphen/>
        <w:t>law 6.4.6.2(a) where approved non</w:t>
      </w:r>
      <w:r w:rsidRPr="0089145A">
        <w:rPr>
          <w:snapToGrid w:val="0"/>
        </w:rPr>
        <w:noBreakHyphen/>
        <w:t>return valves shall be provided and maintained by the occupier or owner on each service so as to prevent a back</w:t>
      </w:r>
      <w:r w:rsidRPr="0089145A">
        <w:rPr>
          <w:snapToGrid w:val="0"/>
        </w:rPr>
        <w:noBreakHyphen/>
        <w:t>flow of any water into the Corporation’s mains;</w:t>
      </w:r>
    </w:p>
    <w:p w:rsidR="006D5BFB" w:rsidRPr="0089145A" w:rsidRDefault="006D5BFB" w:rsidP="007F500B">
      <w:pPr>
        <w:pStyle w:val="Indenta"/>
        <w:spacing w:before="60"/>
        <w:rPr>
          <w:snapToGrid w:val="0"/>
        </w:rPr>
      </w:pPr>
      <w:r w:rsidRPr="0089145A">
        <w:rPr>
          <w:snapToGrid w:val="0"/>
        </w:rPr>
        <w:tab/>
        <w:t>(b)</w:t>
      </w:r>
      <w:r w:rsidRPr="0089145A">
        <w:rPr>
          <w:snapToGrid w:val="0"/>
        </w:rPr>
        <w:tab/>
        <w:t>an additional service where the Corporation may install and maintain at the expense of the occupier or owner, a non</w:t>
      </w:r>
      <w:r w:rsidRPr="0089145A">
        <w:rPr>
          <w:snapToGrid w:val="0"/>
        </w:rPr>
        <w:noBreakHyphen/>
        <w:t>return valve or other approved backflow prevention device on each or any service capable of being interconnected.</w:t>
      </w:r>
    </w:p>
    <w:p w:rsidR="006D5BFB" w:rsidRPr="0089145A" w:rsidRDefault="006D5BFB">
      <w:pPr>
        <w:pStyle w:val="Subsection"/>
        <w:tabs>
          <w:tab w:val="clear" w:pos="595"/>
          <w:tab w:val="left" w:pos="6"/>
        </w:tabs>
        <w:rPr>
          <w:snapToGrid w:val="0"/>
        </w:rPr>
      </w:pPr>
      <w:r w:rsidRPr="0089145A">
        <w:rPr>
          <w:snapToGrid w:val="0"/>
        </w:rPr>
        <w:tab/>
        <w:t>6.4.8</w:t>
      </w:r>
      <w:r w:rsidRPr="0089145A">
        <w:rPr>
          <w:snapToGrid w:val="0"/>
        </w:rPr>
        <w:tab/>
        <w:t>Where a water supply of a non</w:t>
      </w:r>
      <w:r w:rsidRPr="0089145A">
        <w:rPr>
          <w:snapToGrid w:val="0"/>
        </w:rPr>
        <w:noBreakHyphen/>
        <w:t>permanent nature is required for any purpose specified in by</w:t>
      </w:r>
      <w:r w:rsidRPr="0089145A">
        <w:rPr>
          <w:snapToGrid w:val="0"/>
        </w:rPr>
        <w:noBreakHyphen/>
        <w:t>law 6.2.1 a temporary non</w:t>
      </w:r>
      <w:r w:rsidRPr="0089145A">
        <w:rPr>
          <w:snapToGrid w:val="0"/>
        </w:rPr>
        <w:noBreakHyphen/>
        <w:t>rated service may be provided.</w:t>
      </w:r>
    </w:p>
    <w:p w:rsidR="006D5BFB" w:rsidRPr="0089145A" w:rsidRDefault="006D5BFB" w:rsidP="007F500B">
      <w:pPr>
        <w:pStyle w:val="Footnotesection"/>
        <w:spacing w:before="100"/>
        <w:ind w:left="890" w:hanging="890"/>
      </w:pPr>
      <w:bookmarkStart w:id="381" w:name="_Toc455479604"/>
      <w:bookmarkStart w:id="382" w:name="_Toc498831027"/>
      <w:r w:rsidRPr="0089145A">
        <w:tab/>
        <w:t>[By</w:t>
      </w:r>
      <w:r w:rsidRPr="0089145A">
        <w:noBreakHyphen/>
        <w:t>law 6.4 amended in Gazette 24 Dec 1982 p. 4926; 29 Dec 1995 p. 6324-6; 29 Jun 1999 p. 2785; 25 Jun 2010 p. 2883.]</w:t>
      </w:r>
    </w:p>
    <w:p w:rsidR="006D5BFB" w:rsidRPr="0089145A" w:rsidRDefault="006D5BFB">
      <w:pPr>
        <w:pStyle w:val="Heading5"/>
        <w:rPr>
          <w:snapToGrid w:val="0"/>
        </w:rPr>
      </w:pPr>
      <w:bookmarkStart w:id="383" w:name="_Toc516647142"/>
      <w:bookmarkStart w:id="384" w:name="_Toc516647359"/>
      <w:bookmarkStart w:id="385" w:name="_Toc523281746"/>
      <w:bookmarkStart w:id="386" w:name="_Toc328481491"/>
      <w:r w:rsidRPr="0089145A">
        <w:rPr>
          <w:rStyle w:val="CharSectno"/>
        </w:rPr>
        <w:t>6.5</w:t>
      </w:r>
      <w:r w:rsidRPr="0089145A">
        <w:rPr>
          <w:snapToGrid w:val="0"/>
        </w:rPr>
        <w:tab/>
      </w:r>
      <w:r w:rsidR="00EA30AE">
        <w:rPr>
          <w:snapToGrid w:val="0"/>
        </w:rPr>
        <w:t>S</w:t>
      </w:r>
      <w:r w:rsidRPr="0089145A">
        <w:rPr>
          <w:snapToGrid w:val="0"/>
        </w:rPr>
        <w:t>ervices</w:t>
      </w:r>
      <w:bookmarkEnd w:id="381"/>
      <w:bookmarkEnd w:id="382"/>
      <w:bookmarkEnd w:id="383"/>
      <w:bookmarkEnd w:id="384"/>
      <w:bookmarkEnd w:id="385"/>
      <w:r w:rsidR="00EA30AE">
        <w:rPr>
          <w:snapToGrid w:val="0"/>
        </w:rPr>
        <w:t xml:space="preserve"> for building sites etc.</w:t>
      </w:r>
      <w:bookmarkEnd w:id="386"/>
    </w:p>
    <w:p w:rsidR="006D5BFB" w:rsidRPr="0089145A" w:rsidRDefault="006D5BFB">
      <w:pPr>
        <w:pStyle w:val="Subsection"/>
        <w:tabs>
          <w:tab w:val="clear" w:pos="595"/>
          <w:tab w:val="left" w:pos="6"/>
        </w:tabs>
        <w:rPr>
          <w:snapToGrid w:val="0"/>
        </w:rPr>
      </w:pPr>
      <w:r w:rsidRPr="0089145A">
        <w:rPr>
          <w:snapToGrid w:val="0"/>
        </w:rPr>
        <w:tab/>
        <w:t>6.5.1</w:t>
      </w:r>
      <w:r w:rsidRPr="0089145A">
        <w:rPr>
          <w:snapToGrid w:val="0"/>
        </w:rPr>
        <w:tab/>
        <w:t>This by</w:t>
      </w:r>
      <w:r w:rsidRPr="0089145A">
        <w:rPr>
          <w:snapToGrid w:val="0"/>
        </w:rPr>
        <w:noBreakHyphen/>
        <w:t>law contains by</w:t>
      </w:r>
      <w:r w:rsidRPr="0089145A">
        <w:rPr>
          <w:snapToGrid w:val="0"/>
        </w:rPr>
        <w:noBreakHyphen/>
        <w:t>laws applicable to the use of water for construction purposes on rated or non</w:t>
      </w:r>
      <w:r w:rsidRPr="0089145A">
        <w:rPr>
          <w:snapToGrid w:val="0"/>
        </w:rPr>
        <w:noBreakHyphen/>
        <w:t>rated properties or other land for the construction of new buildings, extensions or alterations to existing buildings, or for other construction works.</w:t>
      </w:r>
    </w:p>
    <w:p w:rsidR="006D5BFB" w:rsidRPr="0089145A" w:rsidRDefault="006D5BFB">
      <w:pPr>
        <w:pStyle w:val="Subsection"/>
        <w:tabs>
          <w:tab w:val="clear" w:pos="595"/>
          <w:tab w:val="left" w:pos="6"/>
        </w:tabs>
        <w:rPr>
          <w:snapToGrid w:val="0"/>
        </w:rPr>
      </w:pPr>
      <w:r w:rsidRPr="0089145A">
        <w:rPr>
          <w:snapToGrid w:val="0"/>
        </w:rPr>
        <w:tab/>
        <w:t>6.5.2</w:t>
      </w:r>
      <w:r w:rsidRPr="0089145A">
        <w:rPr>
          <w:snapToGrid w:val="0"/>
        </w:rPr>
        <w:tab/>
        <w:t>To Unserviced Properties</w:t>
      </w:r>
    </w:p>
    <w:p w:rsidR="006D5BFB" w:rsidRPr="0089145A" w:rsidRDefault="006D5BFB">
      <w:pPr>
        <w:pStyle w:val="Subsection"/>
        <w:tabs>
          <w:tab w:val="clear" w:pos="595"/>
          <w:tab w:val="left" w:pos="6"/>
        </w:tabs>
        <w:rPr>
          <w:snapToGrid w:val="0"/>
        </w:rPr>
      </w:pPr>
      <w:r w:rsidRPr="0089145A">
        <w:rPr>
          <w:snapToGrid w:val="0"/>
        </w:rPr>
        <w:tab/>
        <w:t>6.5.2.1</w:t>
      </w:r>
      <w:r w:rsidRPr="0089145A">
        <w:rPr>
          <w:snapToGrid w:val="0"/>
        </w:rPr>
        <w:tab/>
        <w:t>Applications for services shall be made on the printed form available from Head or Branch Offices of the Corporation. Before any application is accepted the applicant must —</w:t>
      </w:r>
    </w:p>
    <w:p w:rsidR="006D5BFB" w:rsidRPr="0089145A" w:rsidRDefault="006D5BFB" w:rsidP="007F500B">
      <w:pPr>
        <w:pStyle w:val="Indenta"/>
        <w:spacing w:before="60"/>
        <w:rPr>
          <w:snapToGrid w:val="0"/>
        </w:rPr>
      </w:pPr>
      <w:r w:rsidRPr="0089145A">
        <w:rPr>
          <w:snapToGrid w:val="0"/>
        </w:rPr>
        <w:tab/>
        <w:t>(a)</w:t>
      </w:r>
      <w:r w:rsidRPr="0089145A">
        <w:rPr>
          <w:snapToGrid w:val="0"/>
        </w:rPr>
        <w:tab/>
        <w:t>provide 2 copies of the building plans;</w:t>
      </w:r>
    </w:p>
    <w:p w:rsidR="006D5BFB" w:rsidRPr="0089145A" w:rsidRDefault="006D5BFB" w:rsidP="007F500B">
      <w:pPr>
        <w:pStyle w:val="Ednotepara"/>
        <w:spacing w:before="60"/>
        <w:rPr>
          <w:snapToGrid w:val="0"/>
        </w:rPr>
      </w:pPr>
      <w:r w:rsidRPr="0089145A">
        <w:rPr>
          <w:snapToGrid w:val="0"/>
        </w:rPr>
        <w:tab/>
        <w:t>[(b)</w:t>
      </w:r>
      <w:r w:rsidRPr="0089145A">
        <w:rPr>
          <w:snapToGrid w:val="0"/>
        </w:rPr>
        <w:tab/>
        <w:t>deleted]</w:t>
      </w:r>
    </w:p>
    <w:p w:rsidR="006D5BFB" w:rsidRPr="0089145A" w:rsidRDefault="006D5BFB" w:rsidP="007F500B">
      <w:pPr>
        <w:pStyle w:val="Indenta"/>
        <w:spacing w:before="60"/>
        <w:rPr>
          <w:snapToGrid w:val="0"/>
        </w:rPr>
      </w:pPr>
      <w:r w:rsidRPr="0089145A">
        <w:rPr>
          <w:snapToGrid w:val="0"/>
        </w:rPr>
        <w:tab/>
        <w:t>(c)</w:t>
      </w:r>
      <w:r w:rsidRPr="0089145A">
        <w:rPr>
          <w:snapToGrid w:val="0"/>
        </w:rPr>
        <w:tab/>
        <w:t>in the case of a rated service application pay any charges arising from by</w:t>
      </w:r>
      <w:r w:rsidRPr="0089145A">
        <w:rPr>
          <w:snapToGrid w:val="0"/>
        </w:rPr>
        <w:noBreakHyphen/>
        <w:t>laws 6.3.4 or 6.3.11;</w:t>
      </w:r>
    </w:p>
    <w:p w:rsidR="006D5BFB" w:rsidRPr="0089145A" w:rsidRDefault="006D5BFB">
      <w:pPr>
        <w:pStyle w:val="Indenta"/>
        <w:keepNext/>
        <w:keepLines/>
        <w:rPr>
          <w:snapToGrid w:val="0"/>
        </w:rPr>
      </w:pPr>
      <w:r w:rsidRPr="0089145A">
        <w:rPr>
          <w:snapToGrid w:val="0"/>
        </w:rPr>
        <w:tab/>
        <w:t>(d)</w:t>
      </w:r>
      <w:r w:rsidRPr="0089145A">
        <w:rPr>
          <w:snapToGrid w:val="0"/>
        </w:rPr>
        <w:tab/>
        <w:t>in the case of a non</w:t>
      </w:r>
      <w:r w:rsidRPr="0089145A">
        <w:rPr>
          <w:snapToGrid w:val="0"/>
        </w:rPr>
        <w:noBreakHyphen/>
        <w:t>rated service application accept in writing the terms and conditions of supply and pay the appropriate fees and charges prescribed in these by</w:t>
      </w:r>
      <w:r w:rsidRPr="0089145A">
        <w:rPr>
          <w:snapToGrid w:val="0"/>
        </w:rPr>
        <w:noBreakHyphen/>
        <w:t xml:space="preserve">laws and the </w:t>
      </w:r>
      <w:r w:rsidRPr="0089145A">
        <w:rPr>
          <w:i/>
          <w:snapToGrid w:val="0"/>
        </w:rPr>
        <w:t>Water Agencies (Charges) By</w:t>
      </w:r>
      <w:r w:rsidRPr="0089145A">
        <w:rPr>
          <w:i/>
          <w:snapToGrid w:val="0"/>
        </w:rPr>
        <w:noBreakHyphen/>
        <w:t>laws 1987</w:t>
      </w:r>
      <w:r w:rsidRPr="0089145A">
        <w:rPr>
          <w:snapToGrid w:val="0"/>
        </w:rPr>
        <w:t>.</w:t>
      </w:r>
    </w:p>
    <w:p w:rsidR="006D5BFB" w:rsidRPr="0089145A" w:rsidRDefault="006D5BFB">
      <w:pPr>
        <w:pStyle w:val="Subsection"/>
      </w:pPr>
      <w:r w:rsidRPr="0089145A">
        <w:tab/>
        <w:t>6.5.2.2</w:t>
      </w:r>
      <w:r w:rsidRPr="0089145A">
        <w:tab/>
        <w:t>If there is a connection from the water service main to the land, the Corporation will supply and install a stopcock, meter and, if required, a temporary standpipe, on payment of the fee set out in Schedule C item 4.</w:t>
      </w:r>
    </w:p>
    <w:p w:rsidR="006D5BFB" w:rsidRPr="0089145A" w:rsidRDefault="006D5BFB">
      <w:pPr>
        <w:pStyle w:val="Subsection"/>
        <w:tabs>
          <w:tab w:val="clear" w:pos="595"/>
          <w:tab w:val="left" w:pos="6"/>
        </w:tabs>
        <w:rPr>
          <w:snapToGrid w:val="0"/>
        </w:rPr>
      </w:pPr>
      <w:r w:rsidRPr="0089145A">
        <w:rPr>
          <w:snapToGrid w:val="0"/>
        </w:rPr>
        <w:tab/>
        <w:t>6.5.2.3</w:t>
      </w:r>
      <w:r w:rsidRPr="0089145A">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rsidR="006D5BFB" w:rsidRPr="0089145A" w:rsidRDefault="006D5BFB">
      <w:pPr>
        <w:pStyle w:val="Subsection"/>
        <w:keepNext/>
        <w:tabs>
          <w:tab w:val="clear" w:pos="595"/>
          <w:tab w:val="left" w:pos="6"/>
        </w:tabs>
        <w:rPr>
          <w:snapToGrid w:val="0"/>
        </w:rPr>
      </w:pPr>
      <w:r w:rsidRPr="0089145A">
        <w:rPr>
          <w:snapToGrid w:val="0"/>
        </w:rPr>
        <w:tab/>
        <w:t>6.5.3</w:t>
      </w:r>
      <w:r w:rsidRPr="0089145A">
        <w:rPr>
          <w:snapToGrid w:val="0"/>
        </w:rPr>
        <w:tab/>
        <w:t>To properties already serviced</w:t>
      </w:r>
    </w:p>
    <w:p w:rsidR="006D5BFB" w:rsidRPr="0089145A" w:rsidRDefault="006D5BFB">
      <w:pPr>
        <w:pStyle w:val="Subsection"/>
        <w:rPr>
          <w:snapToGrid w:val="0"/>
        </w:rPr>
      </w:pPr>
      <w:r w:rsidRPr="0089145A">
        <w:rPr>
          <w:snapToGrid w:val="0"/>
        </w:rPr>
        <w:tab/>
      </w:r>
      <w:r w:rsidRPr="0089145A">
        <w:rPr>
          <w:snapToGrid w:val="0"/>
        </w:rPr>
        <w:tab/>
        <w:t>No water is to be used for building or construction purposes from an existing water service until the conditions contained in by-law 6.5.2.1 have been complied with.</w:t>
      </w:r>
    </w:p>
    <w:p w:rsidR="006D5BFB" w:rsidRPr="0089145A" w:rsidRDefault="006D5BFB">
      <w:pPr>
        <w:pStyle w:val="Subsection"/>
        <w:tabs>
          <w:tab w:val="clear" w:pos="595"/>
          <w:tab w:val="left" w:pos="6"/>
        </w:tabs>
        <w:rPr>
          <w:snapToGrid w:val="0"/>
        </w:rPr>
      </w:pPr>
      <w:r w:rsidRPr="0089145A">
        <w:rPr>
          <w:snapToGrid w:val="0"/>
        </w:rPr>
        <w:tab/>
        <w:t>6.5.4</w:t>
      </w:r>
      <w:r w:rsidRPr="0089145A">
        <w:rPr>
          <w:snapToGrid w:val="0"/>
        </w:rPr>
        <w:tab/>
        <w:t>All hoses in use on building or construction sites shall be fitted with a self</w:t>
      </w:r>
      <w:r w:rsidRPr="0089145A">
        <w:rPr>
          <w:snapToGrid w:val="0"/>
        </w:rPr>
        <w:noBreakHyphen/>
        <w:t>closing hand</w:t>
      </w:r>
      <w:r w:rsidRPr="0089145A">
        <w:rPr>
          <w:snapToGrid w:val="0"/>
        </w:rPr>
        <w:noBreakHyphen/>
        <w:t>operated valve at the outlet end except when the hose is connected to any apparatus for the controlled distribution of water for a specific purpose.</w:t>
      </w:r>
    </w:p>
    <w:p w:rsidR="006D5BFB" w:rsidRPr="0089145A" w:rsidRDefault="006D5BFB">
      <w:pPr>
        <w:pStyle w:val="Subsection"/>
        <w:tabs>
          <w:tab w:val="clear" w:pos="595"/>
          <w:tab w:val="left" w:pos="6"/>
        </w:tabs>
        <w:rPr>
          <w:snapToGrid w:val="0"/>
        </w:rPr>
      </w:pPr>
      <w:r w:rsidRPr="0089145A">
        <w:rPr>
          <w:snapToGrid w:val="0"/>
        </w:rPr>
        <w:tab/>
        <w:t>6.5.5</w:t>
      </w:r>
      <w:r w:rsidRPr="0089145A">
        <w:rPr>
          <w:snapToGrid w:val="0"/>
        </w:rPr>
        <w:tab/>
        <w:t>The supply to any property may be disconnected at the expense of the builder if water is used in connection with any work in addition to that shown on the plans submitted and on which the building fee was assessed.</w:t>
      </w:r>
    </w:p>
    <w:p w:rsidR="006D5BFB" w:rsidRPr="0089145A" w:rsidRDefault="006D5BFB">
      <w:pPr>
        <w:pStyle w:val="Footnotesection"/>
      </w:pPr>
      <w:bookmarkStart w:id="387" w:name="_Toc455479605"/>
      <w:bookmarkStart w:id="388" w:name="_Toc498831028"/>
      <w:r w:rsidRPr="0089145A">
        <w:tab/>
        <w:t>[By</w:t>
      </w:r>
      <w:r w:rsidRPr="0089145A">
        <w:noBreakHyphen/>
        <w:t>law 6.5 amended in Gazette 24 Dec 1982 p. 4926; 29 Jun 1989 p. 1888; 29 Dec 1995 p. 6322 and 6324</w:t>
      </w:r>
      <w:r w:rsidRPr="0089145A">
        <w:noBreakHyphen/>
        <w:t>7; 27 Jun 1997 p. 3216; 29 Jun 2007 p. 3243; 25 Jun 2010 p. 2995.]</w:t>
      </w:r>
    </w:p>
    <w:p w:rsidR="006D5BFB" w:rsidRPr="0089145A" w:rsidRDefault="006D5BFB">
      <w:pPr>
        <w:pStyle w:val="Heading5"/>
        <w:rPr>
          <w:snapToGrid w:val="0"/>
        </w:rPr>
      </w:pPr>
      <w:bookmarkStart w:id="389" w:name="_Toc516647143"/>
      <w:bookmarkStart w:id="390" w:name="_Toc516647360"/>
      <w:bookmarkStart w:id="391" w:name="_Toc523281747"/>
      <w:bookmarkStart w:id="392" w:name="_Toc328481492"/>
      <w:r w:rsidRPr="0089145A">
        <w:rPr>
          <w:rStyle w:val="CharSectno"/>
        </w:rPr>
        <w:t>6.6</w:t>
      </w:r>
      <w:r w:rsidRPr="0089145A">
        <w:rPr>
          <w:snapToGrid w:val="0"/>
        </w:rPr>
        <w:tab/>
        <w:t>Water for cooling and hydraulically operated machines</w:t>
      </w:r>
      <w:bookmarkEnd w:id="387"/>
      <w:bookmarkEnd w:id="388"/>
      <w:bookmarkEnd w:id="389"/>
      <w:bookmarkEnd w:id="390"/>
      <w:bookmarkEnd w:id="391"/>
      <w:bookmarkEnd w:id="392"/>
    </w:p>
    <w:p w:rsidR="006D5BFB" w:rsidRPr="0089145A" w:rsidRDefault="006D5BFB">
      <w:pPr>
        <w:pStyle w:val="Subsection"/>
        <w:tabs>
          <w:tab w:val="clear" w:pos="595"/>
          <w:tab w:val="left" w:pos="6"/>
        </w:tabs>
        <w:rPr>
          <w:snapToGrid w:val="0"/>
        </w:rPr>
      </w:pPr>
      <w:r w:rsidRPr="0089145A">
        <w:rPr>
          <w:snapToGrid w:val="0"/>
        </w:rPr>
        <w:tab/>
        <w:t>6.6.1</w:t>
      </w:r>
      <w:r w:rsidRPr="0089145A">
        <w:rPr>
          <w:snapToGrid w:val="0"/>
        </w:rPr>
        <w:tab/>
        <w:t>See by</w:t>
      </w:r>
      <w:r w:rsidRPr="0089145A">
        <w:rPr>
          <w:snapToGrid w:val="0"/>
        </w:rPr>
        <w:noBreakHyphen/>
        <w:t>law 15.4 for details regarding the method of applying for and the conditions applicable to a service or subservice provided for cooling purposes or for the operation of hydraulic machines.</w:t>
      </w:r>
    </w:p>
    <w:p w:rsidR="006D5BFB" w:rsidRPr="0089145A" w:rsidRDefault="006D5BFB">
      <w:pPr>
        <w:pStyle w:val="Heading5"/>
        <w:rPr>
          <w:snapToGrid w:val="0"/>
        </w:rPr>
      </w:pPr>
      <w:bookmarkStart w:id="393" w:name="_Toc455479606"/>
      <w:bookmarkStart w:id="394" w:name="_Toc498831029"/>
      <w:bookmarkStart w:id="395" w:name="_Toc516647144"/>
      <w:bookmarkStart w:id="396" w:name="_Toc516647361"/>
      <w:bookmarkStart w:id="397" w:name="_Toc523281748"/>
      <w:bookmarkStart w:id="398" w:name="_Toc328481493"/>
      <w:r w:rsidRPr="0089145A">
        <w:rPr>
          <w:rStyle w:val="CharSectno"/>
        </w:rPr>
        <w:t>6.7</w:t>
      </w:r>
      <w:r w:rsidRPr="0089145A">
        <w:rPr>
          <w:snapToGrid w:val="0"/>
        </w:rPr>
        <w:tab/>
      </w:r>
      <w:bookmarkEnd w:id="393"/>
      <w:bookmarkEnd w:id="394"/>
      <w:bookmarkEnd w:id="395"/>
      <w:bookmarkEnd w:id="396"/>
      <w:bookmarkEnd w:id="397"/>
      <w:r w:rsidR="00EA30AE">
        <w:rPr>
          <w:snapToGrid w:val="0"/>
        </w:rPr>
        <w:t>Water meters, installation and protection of etc.</w:t>
      </w:r>
      <w:bookmarkEnd w:id="398"/>
    </w:p>
    <w:p w:rsidR="006D5BFB" w:rsidRPr="0089145A" w:rsidRDefault="006D5BFB">
      <w:pPr>
        <w:pStyle w:val="Subsection"/>
        <w:tabs>
          <w:tab w:val="clear" w:pos="595"/>
          <w:tab w:val="left" w:pos="6"/>
        </w:tabs>
        <w:spacing w:before="120"/>
        <w:rPr>
          <w:snapToGrid w:val="0"/>
        </w:rPr>
      </w:pPr>
      <w:r w:rsidRPr="0089145A">
        <w:rPr>
          <w:snapToGrid w:val="0"/>
        </w:rPr>
        <w:tab/>
        <w:t>6.7.1</w:t>
      </w:r>
      <w:r w:rsidRPr="0089145A">
        <w:rPr>
          <w:snapToGrid w:val="0"/>
        </w:rPr>
        <w:tab/>
        <w:t>The Corporation may install a water meter on any service at its discretion, and shall determine the size and class of meter in each case.</w:t>
      </w:r>
    </w:p>
    <w:p w:rsidR="006D5BFB" w:rsidRPr="0089145A" w:rsidRDefault="006D5BFB">
      <w:pPr>
        <w:pStyle w:val="Subsection"/>
        <w:tabs>
          <w:tab w:val="clear" w:pos="595"/>
          <w:tab w:val="left" w:pos="6"/>
        </w:tabs>
        <w:spacing w:before="120"/>
        <w:rPr>
          <w:snapToGrid w:val="0"/>
        </w:rPr>
      </w:pPr>
      <w:r w:rsidRPr="0089145A">
        <w:rPr>
          <w:snapToGrid w:val="0"/>
        </w:rPr>
        <w:tab/>
        <w:t>6.7.1A</w:t>
      </w:r>
      <w:r w:rsidRPr="0089145A">
        <w:rPr>
          <w:snapToGrid w:val="0"/>
        </w:rPr>
        <w:tab/>
        <w:t>Fee for installation of meter in certain cases</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sz w:val="22"/>
        </w:rPr>
        <w:t>6.7.1A.1</w:t>
      </w:r>
      <w:r w:rsidRPr="0089145A">
        <w:rPr>
          <w:snapToGrid w:val="0"/>
        </w:rPr>
        <w:tab/>
        <w:t>Where the Corporation installs a meter under by</w:t>
      </w:r>
      <w:r w:rsidRPr="0089145A">
        <w:rPr>
          <w:snapToGrid w:val="0"/>
        </w:rPr>
        <w:noBreakHyphen/>
        <w:t>law 6.7.1 on a service to —</w:t>
      </w:r>
    </w:p>
    <w:p w:rsidR="006D5BFB" w:rsidRPr="0089145A" w:rsidRDefault="006D5BFB">
      <w:pPr>
        <w:pStyle w:val="Indenta"/>
        <w:rPr>
          <w:snapToGrid w:val="0"/>
        </w:rPr>
      </w:pPr>
      <w:r w:rsidRPr="0089145A">
        <w:rPr>
          <w:snapToGrid w:val="0"/>
        </w:rPr>
        <w:tab/>
        <w:t>(a)</w:t>
      </w:r>
      <w:r w:rsidRPr="0089145A">
        <w:rPr>
          <w:snapToGrid w:val="0"/>
        </w:rPr>
        <w:tab/>
        <w:t>a unit; or</w:t>
      </w:r>
    </w:p>
    <w:p w:rsidR="006D5BFB" w:rsidRPr="0089145A" w:rsidRDefault="006D5BFB">
      <w:pPr>
        <w:pStyle w:val="Indenta"/>
        <w:keepNext/>
        <w:rPr>
          <w:snapToGrid w:val="0"/>
        </w:rPr>
      </w:pPr>
      <w:r w:rsidRPr="0089145A">
        <w:rPr>
          <w:snapToGrid w:val="0"/>
        </w:rPr>
        <w:tab/>
        <w:t>(b)</w:t>
      </w:r>
      <w:r w:rsidRPr="0089145A">
        <w:rPr>
          <w:snapToGrid w:val="0"/>
        </w:rPr>
        <w:tab/>
        <w:t>a common area or facility,</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rPr>
        <w:tab/>
        <w:t>in a multi</w:t>
      </w:r>
      <w:r w:rsidRPr="0089145A">
        <w:rPr>
          <w:snapToGrid w:val="0"/>
        </w:rPr>
        <w:noBreakHyphen/>
        <w:t xml:space="preserve">unit development, the owner of the land shall pay the fee specified in </w:t>
      </w:r>
      <w:r w:rsidRPr="0089145A">
        <w:t xml:space="preserve">Schedule C item 3(a) </w:t>
      </w:r>
      <w:r w:rsidRPr="0089145A">
        <w:rPr>
          <w:snapToGrid w:val="0"/>
        </w:rPr>
        <w:t>for the installation of the meter.</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6.7.1A.2</w:t>
      </w:r>
      <w:r w:rsidRPr="0089145A">
        <w:rPr>
          <w:snapToGrid w:val="0"/>
        </w:rPr>
        <w:tab/>
        <w:t>Where a meter is installed other than under by</w:t>
      </w:r>
      <w:r w:rsidRPr="0089145A">
        <w:rPr>
          <w:snapToGrid w:val="0"/>
        </w:rPr>
        <w:noBreakHyphen/>
        <w:t>law 6.7.1 on a service to —</w:t>
      </w:r>
    </w:p>
    <w:p w:rsidR="006D5BFB" w:rsidRPr="0089145A" w:rsidRDefault="006D5BFB">
      <w:pPr>
        <w:pStyle w:val="Indenta"/>
        <w:rPr>
          <w:snapToGrid w:val="0"/>
        </w:rPr>
      </w:pPr>
      <w:r w:rsidRPr="0089145A">
        <w:rPr>
          <w:snapToGrid w:val="0"/>
        </w:rPr>
        <w:tab/>
        <w:t>(a)</w:t>
      </w:r>
      <w:r w:rsidRPr="0089145A">
        <w:rPr>
          <w:snapToGrid w:val="0"/>
        </w:rPr>
        <w:tab/>
        <w:t>a unit; or</w:t>
      </w:r>
    </w:p>
    <w:p w:rsidR="006D5BFB" w:rsidRPr="0089145A" w:rsidRDefault="006D5BFB">
      <w:pPr>
        <w:pStyle w:val="Indenta"/>
        <w:rPr>
          <w:snapToGrid w:val="0"/>
        </w:rPr>
      </w:pPr>
      <w:r w:rsidRPr="0089145A">
        <w:rPr>
          <w:snapToGrid w:val="0"/>
        </w:rPr>
        <w:tab/>
        <w:t>(b)</w:t>
      </w:r>
      <w:r w:rsidRPr="0089145A">
        <w:rPr>
          <w:snapToGrid w:val="0"/>
        </w:rPr>
        <w:tab/>
        <w:t>a common area or facility,</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rPr>
        <w:tab/>
        <w:t>in a multi</w:t>
      </w:r>
      <w:r w:rsidRPr="0089145A">
        <w:rPr>
          <w:snapToGrid w:val="0"/>
        </w:rPr>
        <w:noBreakHyphen/>
        <w:t>unit development, the owner of the land may request the Corporation to assess whether the meter is satisfactory for the purpose of measuring the flow of water through that meter.</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6.7.1A.3</w:t>
      </w:r>
      <w:r w:rsidRPr="0089145A">
        <w:rPr>
          <w:snapToGrid w:val="0"/>
        </w:rPr>
        <w:tab/>
        <w:t>Where the Corporation assesses a meter under by</w:t>
      </w:r>
      <w:r w:rsidRPr="0089145A">
        <w:rPr>
          <w:snapToGrid w:val="0"/>
        </w:rPr>
        <w:noBreakHyphen/>
        <w:t>law 6.7.1A.2 and finds that it is satisfactory for the purpose of measuring the flow of water through that meter —</w:t>
      </w:r>
    </w:p>
    <w:p w:rsidR="006D5BFB" w:rsidRPr="0089145A" w:rsidRDefault="006D5BFB">
      <w:pPr>
        <w:pStyle w:val="Indenta"/>
        <w:rPr>
          <w:snapToGrid w:val="0"/>
        </w:rPr>
      </w:pPr>
      <w:r w:rsidRPr="0089145A">
        <w:rPr>
          <w:snapToGrid w:val="0"/>
        </w:rPr>
        <w:tab/>
        <w:t>(a)</w:t>
      </w:r>
      <w:r w:rsidRPr="0089145A">
        <w:rPr>
          <w:snapToGrid w:val="0"/>
        </w:rPr>
        <w:tab/>
        <w:t>the Corporation may use the meter for the measuring of the flow of water through the meter; and</w:t>
      </w:r>
    </w:p>
    <w:p w:rsidR="006D5BFB" w:rsidRPr="0089145A" w:rsidRDefault="006D5BFB">
      <w:pPr>
        <w:pStyle w:val="Indenta"/>
        <w:rPr>
          <w:snapToGrid w:val="0"/>
        </w:rPr>
      </w:pPr>
      <w:r w:rsidRPr="0089145A">
        <w:rPr>
          <w:snapToGrid w:val="0"/>
        </w:rPr>
        <w:tab/>
        <w:t>(b)</w:t>
      </w:r>
      <w:r w:rsidRPr="0089145A">
        <w:rPr>
          <w:snapToGrid w:val="0"/>
        </w:rPr>
        <w:tab/>
        <w:t>the owner shall pay the fee specified in</w:t>
      </w:r>
      <w:r w:rsidRPr="0089145A">
        <w:t xml:space="preserve"> Schedule C item 3(b).</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6.7.1A.4</w:t>
      </w:r>
      <w:r w:rsidRPr="0089145A">
        <w:rPr>
          <w:snapToGrid w:val="0"/>
        </w:rPr>
        <w:tab/>
        <w:t>Where the Corporation assesses a meter under by</w:t>
      </w:r>
      <w:r w:rsidRPr="0089145A">
        <w:rPr>
          <w:snapToGrid w:val="0"/>
        </w:rPr>
        <w:noBreakHyphen/>
        <w:t>law 6.7.1A.2 and finds that it is not satisfactory for the purpose of measuring the flow of water through that meter —</w:t>
      </w:r>
    </w:p>
    <w:p w:rsidR="006D5BFB" w:rsidRPr="0089145A" w:rsidRDefault="006D5BFB">
      <w:pPr>
        <w:pStyle w:val="Indenta"/>
        <w:rPr>
          <w:snapToGrid w:val="0"/>
        </w:rPr>
      </w:pPr>
      <w:r w:rsidRPr="0089145A">
        <w:rPr>
          <w:snapToGrid w:val="0"/>
        </w:rPr>
        <w:tab/>
        <w:t>(a)</w:t>
      </w:r>
      <w:r w:rsidRPr="0089145A">
        <w:rPr>
          <w:snapToGrid w:val="0"/>
        </w:rPr>
        <w:tab/>
        <w:t>the Corporation shall install a meter on the service under by</w:t>
      </w:r>
      <w:r w:rsidRPr="0089145A">
        <w:rPr>
          <w:snapToGrid w:val="0"/>
        </w:rPr>
        <w:noBreakHyphen/>
        <w:t>law 6.7.1; and</w:t>
      </w:r>
    </w:p>
    <w:p w:rsidR="006D5BFB" w:rsidRPr="0089145A" w:rsidRDefault="006D5BFB">
      <w:pPr>
        <w:pStyle w:val="Indenta"/>
        <w:keepLines/>
        <w:rPr>
          <w:snapToGrid w:val="0"/>
        </w:rPr>
      </w:pPr>
      <w:r w:rsidRPr="0089145A">
        <w:rPr>
          <w:snapToGrid w:val="0"/>
        </w:rPr>
        <w:tab/>
        <w:t>(b)</w:t>
      </w:r>
      <w:r w:rsidRPr="0089145A">
        <w:rPr>
          <w:snapToGrid w:val="0"/>
        </w:rPr>
        <w:tab/>
        <w:t>the owner shall pay the fee specified in</w:t>
      </w:r>
      <w:r w:rsidRPr="0089145A">
        <w:t xml:space="preserve"> Schedule C item 3(a).</w:t>
      </w:r>
    </w:p>
    <w:p w:rsidR="006D5BFB" w:rsidRPr="0089145A" w:rsidRDefault="006D5BFB">
      <w:pPr>
        <w:pStyle w:val="Subsection"/>
        <w:keepNext/>
        <w:tabs>
          <w:tab w:val="clear" w:pos="595"/>
          <w:tab w:val="left" w:pos="6"/>
        </w:tabs>
        <w:rPr>
          <w:snapToGrid w:val="0"/>
        </w:rPr>
      </w:pPr>
      <w:r w:rsidRPr="0089145A">
        <w:rPr>
          <w:snapToGrid w:val="0"/>
        </w:rPr>
        <w:tab/>
      </w:r>
      <w:r w:rsidRPr="0089145A">
        <w:rPr>
          <w:snapToGrid w:val="0"/>
          <w:sz w:val="22"/>
        </w:rPr>
        <w:t>6.7.1A.5</w:t>
      </w:r>
      <w:r w:rsidRPr="0089145A">
        <w:rPr>
          <w:snapToGrid w:val="0"/>
        </w:rPr>
        <w:tab/>
        <w:t>In by</w:t>
      </w:r>
      <w:r w:rsidRPr="0089145A">
        <w:rPr>
          <w:snapToGrid w:val="0"/>
        </w:rPr>
        <w:noBreakHyphen/>
        <w:t>laws 6.7.1A.1 and 6.7.1A.2 —</w:t>
      </w:r>
    </w:p>
    <w:p w:rsidR="006D5BFB" w:rsidRPr="0089145A" w:rsidRDefault="006D5BFB">
      <w:pPr>
        <w:pStyle w:val="Defstart"/>
      </w:pPr>
      <w:r w:rsidRPr="0089145A">
        <w:rPr>
          <w:b/>
        </w:rPr>
        <w:tab/>
      </w:r>
      <w:r w:rsidRPr="0089145A">
        <w:rPr>
          <w:rStyle w:val="CharDefText"/>
        </w:rPr>
        <w:t>multi</w:t>
      </w:r>
      <w:r w:rsidRPr="0089145A">
        <w:rPr>
          <w:rStyle w:val="CharDefText"/>
        </w:rPr>
        <w:noBreakHyphen/>
        <w:t>unit development</w:t>
      </w:r>
      <w:r w:rsidRPr="0089145A">
        <w:t xml:space="preserve"> means a development of land consisting of 2 or more units for residential or non</w:t>
      </w:r>
      <w:r w:rsidRPr="0089145A">
        <w:noBreakHyphen/>
        <w:t>residential use.</w:t>
      </w:r>
    </w:p>
    <w:p w:rsidR="006D5BFB" w:rsidRPr="0089145A" w:rsidRDefault="006D5BFB">
      <w:pPr>
        <w:pStyle w:val="Subsection"/>
        <w:keepNext/>
        <w:tabs>
          <w:tab w:val="clear" w:pos="595"/>
          <w:tab w:val="left" w:pos="6"/>
        </w:tabs>
        <w:rPr>
          <w:snapToGrid w:val="0"/>
        </w:rPr>
      </w:pPr>
      <w:r w:rsidRPr="0089145A">
        <w:rPr>
          <w:snapToGrid w:val="0"/>
        </w:rPr>
        <w:tab/>
        <w:t>6.7.2</w:t>
      </w:r>
      <w:r w:rsidRPr="0089145A">
        <w:rPr>
          <w:snapToGrid w:val="0"/>
        </w:rPr>
        <w:tab/>
        <w:t>Where the Corporation installs a meter under by</w:t>
      </w:r>
      <w:r w:rsidRPr="0089145A">
        <w:rPr>
          <w:snapToGrid w:val="0"/>
        </w:rPr>
        <w:noBreakHyphen/>
        <w:t>law 6.7.1, it shall be supplied by the Corporation and shall be set —</w:t>
      </w:r>
    </w:p>
    <w:p w:rsidR="006D5BFB" w:rsidRPr="0089145A" w:rsidRDefault="006D5BFB">
      <w:pPr>
        <w:pStyle w:val="Indenta"/>
        <w:rPr>
          <w:snapToGrid w:val="0"/>
        </w:rPr>
      </w:pPr>
      <w:r w:rsidRPr="0089145A">
        <w:rPr>
          <w:snapToGrid w:val="0"/>
        </w:rPr>
        <w:tab/>
        <w:t>(a)</w:t>
      </w:r>
      <w:r w:rsidRPr="0089145A">
        <w:rPr>
          <w:snapToGrid w:val="0"/>
        </w:rPr>
        <w:tab/>
        <w:t>above normal ground level inside the boundary of the land and adjacent to the reticulation main through which the water is supplied; or</w:t>
      </w:r>
    </w:p>
    <w:p w:rsidR="006D5BFB" w:rsidRPr="0089145A" w:rsidRDefault="006D5BFB">
      <w:pPr>
        <w:pStyle w:val="Indenta"/>
        <w:rPr>
          <w:snapToGrid w:val="0"/>
        </w:rPr>
      </w:pPr>
      <w:r w:rsidRPr="0089145A">
        <w:rPr>
          <w:snapToGrid w:val="0"/>
        </w:rPr>
        <w:tab/>
        <w:t>(b)</w:t>
      </w:r>
      <w:r w:rsidRPr="0089145A">
        <w:rPr>
          <w:snapToGrid w:val="0"/>
        </w:rPr>
        <w:tab/>
        <w:t>in a pit or cubicle when this is required by the Corporation under by</w:t>
      </w:r>
      <w:r w:rsidRPr="0089145A">
        <w:rPr>
          <w:snapToGrid w:val="0"/>
        </w:rPr>
        <w:noBreakHyphen/>
        <w:t>law 6.7.2A.</w:t>
      </w:r>
    </w:p>
    <w:p w:rsidR="006D5BFB" w:rsidRPr="0089145A" w:rsidRDefault="006D5BFB">
      <w:pPr>
        <w:pStyle w:val="Subsection"/>
        <w:tabs>
          <w:tab w:val="clear" w:pos="595"/>
          <w:tab w:val="left" w:pos="6"/>
        </w:tabs>
        <w:rPr>
          <w:snapToGrid w:val="0"/>
        </w:rPr>
      </w:pPr>
      <w:r w:rsidRPr="0089145A">
        <w:rPr>
          <w:snapToGrid w:val="0"/>
        </w:rPr>
        <w:tab/>
        <w:t>6.7.2A</w:t>
      </w:r>
      <w:r w:rsidRPr="0089145A">
        <w:rPr>
          <w:snapToGrid w:val="0"/>
        </w:rPr>
        <w:tab/>
        <w:t>Pits and cubicles</w:t>
      </w:r>
    </w:p>
    <w:p w:rsidR="006D5BFB" w:rsidRPr="0089145A" w:rsidRDefault="006D5BFB">
      <w:pPr>
        <w:pStyle w:val="Subsection"/>
        <w:tabs>
          <w:tab w:val="clear" w:pos="595"/>
          <w:tab w:val="left" w:pos="6"/>
        </w:tabs>
        <w:rPr>
          <w:snapToGrid w:val="0"/>
        </w:rPr>
      </w:pPr>
      <w:r w:rsidRPr="0089145A">
        <w:rPr>
          <w:snapToGrid w:val="0"/>
          <w:sz w:val="22"/>
        </w:rPr>
        <w:tab/>
        <w:t>6.7.2A.1</w:t>
      </w:r>
      <w:r w:rsidRPr="0089145A">
        <w:rPr>
          <w:snapToGrid w:val="0"/>
        </w:rPr>
        <w:tab/>
        <w:t>The Corporation may require the owner or occupier of land to provide, at his own cost, a pit for the purpose of housing the meter and its associated valves and fittings.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6.7.2A.2</w:t>
      </w:r>
      <w:r w:rsidRPr="0089145A">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6.7.2A.3</w:t>
      </w:r>
      <w:r w:rsidRPr="0089145A">
        <w:rPr>
          <w:snapToGrid w:val="0"/>
        </w:rPr>
        <w:tab/>
        <w:t>A person required under by</w:t>
      </w:r>
      <w:r w:rsidRPr="0089145A">
        <w:rPr>
          <w:snapToGrid w:val="0"/>
        </w:rPr>
        <w:noBreakHyphen/>
        <w:t>law 6.7.2A.1 or 6.7.2A.2 to provide a pit or cubicle shall do so in accordance with such requirements as the Corporation may specify in writing.</w:t>
      </w:r>
    </w:p>
    <w:p w:rsidR="006D5BFB" w:rsidRPr="0089145A" w:rsidRDefault="006D5BFB">
      <w:pPr>
        <w:pStyle w:val="Subsection"/>
        <w:tabs>
          <w:tab w:val="clear" w:pos="595"/>
          <w:tab w:val="left" w:pos="6"/>
        </w:tabs>
        <w:rPr>
          <w:snapToGrid w:val="0"/>
        </w:rPr>
      </w:pPr>
      <w:r w:rsidRPr="0089145A">
        <w:rPr>
          <w:snapToGrid w:val="0"/>
        </w:rPr>
        <w:tab/>
        <w:t>6.7.3</w:t>
      </w:r>
      <w:r w:rsidRPr="0089145A">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6D5BFB" w:rsidRPr="0089145A" w:rsidRDefault="006D5BFB">
      <w:pPr>
        <w:pStyle w:val="Subsection"/>
        <w:tabs>
          <w:tab w:val="clear" w:pos="595"/>
          <w:tab w:val="left" w:pos="6"/>
        </w:tabs>
        <w:rPr>
          <w:snapToGrid w:val="0"/>
        </w:rPr>
      </w:pPr>
      <w:r w:rsidRPr="0089145A">
        <w:rPr>
          <w:snapToGrid w:val="0"/>
        </w:rPr>
        <w:tab/>
        <w:t>6.7.4</w:t>
      </w:r>
      <w:r w:rsidRPr="0089145A">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rsidR="006D5BFB" w:rsidRPr="0089145A" w:rsidRDefault="006D5BFB">
      <w:pPr>
        <w:pStyle w:val="Subsection"/>
        <w:tabs>
          <w:tab w:val="clear" w:pos="595"/>
          <w:tab w:val="left" w:pos="6"/>
        </w:tabs>
        <w:rPr>
          <w:snapToGrid w:val="0"/>
        </w:rPr>
      </w:pPr>
      <w:r w:rsidRPr="0089145A">
        <w:rPr>
          <w:snapToGrid w:val="0"/>
        </w:rPr>
        <w:tab/>
        <w:t>6.7.5</w:t>
      </w:r>
      <w:r w:rsidRPr="0089145A">
        <w:rPr>
          <w:snapToGrid w:val="0"/>
        </w:rPr>
        <w:tab/>
        <w:t>Any persons supplied by the Corporation through a meter shall, on finding the meter damaged, or not registering, immediately give notice of the damage or non</w:t>
      </w:r>
      <w:r w:rsidRPr="0089145A">
        <w:rPr>
          <w:snapToGrid w:val="0"/>
        </w:rPr>
        <w:noBreakHyphen/>
        <w:t>registration to the Head or any Branch Office of the Corporation.</w:t>
      </w:r>
    </w:p>
    <w:p w:rsidR="006D5BFB" w:rsidRPr="0089145A" w:rsidRDefault="006D5BFB">
      <w:pPr>
        <w:pStyle w:val="Subsection"/>
        <w:tabs>
          <w:tab w:val="clear" w:pos="595"/>
          <w:tab w:val="left" w:pos="6"/>
        </w:tabs>
        <w:rPr>
          <w:snapToGrid w:val="0"/>
        </w:rPr>
      </w:pPr>
      <w:r w:rsidRPr="0089145A">
        <w:rPr>
          <w:snapToGrid w:val="0"/>
        </w:rPr>
        <w:tab/>
        <w:t>6.7.6</w:t>
      </w:r>
      <w:r w:rsidRPr="0089145A">
        <w:rPr>
          <w:snapToGrid w:val="0"/>
        </w:rPr>
        <w:tab/>
        <w:t>Protection of Water Meters</w:t>
      </w:r>
    </w:p>
    <w:p w:rsidR="006D5BFB" w:rsidRPr="0089145A" w:rsidRDefault="006D5BFB">
      <w:pPr>
        <w:pStyle w:val="Subsection"/>
        <w:tabs>
          <w:tab w:val="clear" w:pos="595"/>
          <w:tab w:val="left" w:pos="6"/>
        </w:tabs>
        <w:rPr>
          <w:snapToGrid w:val="0"/>
        </w:rPr>
      </w:pPr>
      <w:r w:rsidRPr="0089145A">
        <w:rPr>
          <w:snapToGrid w:val="0"/>
        </w:rPr>
        <w:tab/>
        <w:t>6.7.6.1</w:t>
      </w:r>
      <w:r w:rsidRPr="0089145A">
        <w:rPr>
          <w:snapToGrid w:val="0"/>
        </w:rPr>
        <w:tab/>
        <w:t>The occupier or owner of any property supplied through a meter affixed to the Corporation’s service shall take every necessary precaution to protect the Corporation’s meter from damage.</w:t>
      </w:r>
    </w:p>
    <w:p w:rsidR="006D5BFB" w:rsidRPr="0089145A" w:rsidRDefault="006D5BFB">
      <w:pPr>
        <w:pStyle w:val="Subsection"/>
        <w:tabs>
          <w:tab w:val="clear" w:pos="595"/>
          <w:tab w:val="left" w:pos="6"/>
        </w:tabs>
        <w:rPr>
          <w:snapToGrid w:val="0"/>
        </w:rPr>
      </w:pPr>
      <w:r w:rsidRPr="0089145A">
        <w:rPr>
          <w:snapToGrid w:val="0"/>
        </w:rPr>
        <w:tab/>
        <w:t>6.7.6.2</w:t>
      </w:r>
      <w:r w:rsidRPr="0089145A">
        <w:rPr>
          <w:snapToGrid w:val="0"/>
        </w:rPr>
        <w:tab/>
        <w:t>All repairs required to damaged meters shall be carried out by the officers of the Corporation.</w:t>
      </w:r>
    </w:p>
    <w:p w:rsidR="006D5BFB" w:rsidRPr="0089145A" w:rsidRDefault="006D5BFB">
      <w:pPr>
        <w:pStyle w:val="Subsection"/>
        <w:keepLines/>
        <w:tabs>
          <w:tab w:val="clear" w:pos="595"/>
          <w:tab w:val="left" w:pos="6"/>
        </w:tabs>
        <w:rPr>
          <w:snapToGrid w:val="0"/>
        </w:rPr>
      </w:pPr>
      <w:r w:rsidRPr="0089145A">
        <w:rPr>
          <w:snapToGrid w:val="0"/>
        </w:rPr>
        <w:tab/>
        <w:t>6.7.6.3</w:t>
      </w:r>
      <w:r w:rsidRPr="0089145A">
        <w:rPr>
          <w:snapToGrid w:val="0"/>
        </w:rPr>
        <w:tab/>
        <w:t>The occupier or owner shall pay to the Corporation the cost of making good any damage to such meter on demand, and if not paid on demand shall be recoverable in the same manner as water rates.</w:t>
      </w:r>
    </w:p>
    <w:p w:rsidR="006D5BFB" w:rsidRPr="0089145A" w:rsidRDefault="006D5BFB">
      <w:pPr>
        <w:pStyle w:val="Footnotesection"/>
      </w:pPr>
      <w:r w:rsidRPr="0089145A">
        <w:tab/>
        <w:t>[By</w:t>
      </w:r>
      <w:r w:rsidRPr="0089145A">
        <w:noBreakHyphen/>
        <w:t>law 6.7 amended in Gazette 14 Oct 1988 p. 4173-4; 21 Apr 1989 p. 1174 (erratum in Gazette 19 May 1989 p. 1499); 29 Dec 1995 p. 6322 and 6324</w:t>
      </w:r>
      <w:r w:rsidRPr="0089145A">
        <w:noBreakHyphen/>
        <w:t>7; 27 Jun 1997 p. 3216; 29 Jun 2007 p. 3243; 25 Jun 2010 p. 2995.]</w:t>
      </w:r>
    </w:p>
    <w:p w:rsidR="006D5BFB" w:rsidRPr="0089145A" w:rsidRDefault="006D5BFB">
      <w:pPr>
        <w:pStyle w:val="Ednotesection"/>
      </w:pPr>
      <w:r w:rsidRPr="0089145A">
        <w:t>[</w:t>
      </w:r>
      <w:r w:rsidRPr="0089145A">
        <w:rPr>
          <w:b/>
        </w:rPr>
        <w:t>7.0.</w:t>
      </w:r>
      <w:r w:rsidRPr="0089145A">
        <w:tab/>
        <w:t>Deleted in Gazette 28 Jun 2004 p. 2375.]</w:t>
      </w:r>
    </w:p>
    <w:p w:rsidR="006D5BFB" w:rsidRPr="0089145A" w:rsidRDefault="006D5BFB">
      <w:pPr>
        <w:pStyle w:val="Ednotesection"/>
      </w:pPr>
      <w:r w:rsidRPr="0089145A">
        <w:t>[</w:t>
      </w:r>
      <w:r w:rsidRPr="0089145A">
        <w:rPr>
          <w:b/>
        </w:rPr>
        <w:t>8.0</w:t>
      </w:r>
      <w:r w:rsidRPr="0089145A">
        <w:rPr>
          <w:b/>
          <w:bCs/>
        </w:rPr>
        <w:t>:</w:t>
      </w:r>
      <w:r w:rsidRPr="0089145A">
        <w:tab/>
        <w:t>bl. 8.2-8.9 deleted in Gazette 25 Aug 1998 p. 4730;</w:t>
      </w:r>
      <w:r w:rsidRPr="0089145A">
        <w:br/>
        <w:t>bl. 8.1 deleted in Gazette 28 Jun 2004 p. 2375.]</w:t>
      </w:r>
    </w:p>
    <w:p w:rsidR="006D5BFB" w:rsidRPr="0089145A" w:rsidRDefault="006D5BFB">
      <w:pPr>
        <w:pStyle w:val="Ednotesection"/>
        <w:ind w:left="890" w:hanging="890"/>
      </w:pPr>
      <w:r w:rsidRPr="0089145A">
        <w:t>[</w:t>
      </w:r>
      <w:r w:rsidRPr="0089145A">
        <w:rPr>
          <w:b/>
        </w:rPr>
        <w:t>9.0.</w:t>
      </w:r>
      <w:r w:rsidRPr="0089145A">
        <w:tab/>
        <w:t>Deleted in Gazette 25 Aug 1998 p. 4730.]</w:t>
      </w:r>
    </w:p>
    <w:p w:rsidR="006D5BFB" w:rsidRPr="0089145A" w:rsidRDefault="006D5BFB">
      <w:pPr>
        <w:pStyle w:val="Ednotesection"/>
        <w:ind w:left="890" w:hanging="890"/>
      </w:pPr>
      <w:r w:rsidRPr="0089145A">
        <w:t>[</w:t>
      </w:r>
      <w:r w:rsidRPr="0089145A">
        <w:rPr>
          <w:b/>
        </w:rPr>
        <w:t>10.0:</w:t>
      </w:r>
      <w:r w:rsidRPr="0089145A">
        <w:rPr>
          <w:b/>
        </w:rPr>
        <w:tab/>
      </w:r>
      <w:r w:rsidRPr="0089145A">
        <w:t>bl. 10.3-10.11 deleted in Gazette 4 May 1993 p. 2329;</w:t>
      </w:r>
      <w:r w:rsidRPr="0089145A">
        <w:br/>
        <w:t>bl. 10.1-10.2 deleted in Gazette 25 Aug 1998 p. 4730.]</w:t>
      </w:r>
    </w:p>
    <w:p w:rsidR="006D5BFB" w:rsidRPr="0089145A" w:rsidRDefault="006D5BFB">
      <w:pPr>
        <w:pStyle w:val="Heading2"/>
      </w:pPr>
      <w:bookmarkStart w:id="399" w:name="_Toc102280422"/>
      <w:bookmarkStart w:id="400" w:name="_Toc107977296"/>
      <w:bookmarkStart w:id="401" w:name="_Toc121708852"/>
      <w:bookmarkStart w:id="402" w:name="_Toc122843596"/>
      <w:bookmarkStart w:id="403" w:name="_Toc135645394"/>
      <w:bookmarkStart w:id="404" w:name="_Toc135648211"/>
      <w:bookmarkStart w:id="405" w:name="_Toc135811981"/>
      <w:bookmarkStart w:id="406" w:name="_Toc143066419"/>
      <w:bookmarkStart w:id="407" w:name="_Toc163459050"/>
      <w:bookmarkStart w:id="408" w:name="_Toc163460835"/>
      <w:bookmarkStart w:id="409" w:name="_Toc164220693"/>
      <w:bookmarkStart w:id="410" w:name="_Toc170884638"/>
      <w:bookmarkStart w:id="411" w:name="_Toc194400929"/>
      <w:bookmarkStart w:id="412" w:name="_Toc199311422"/>
      <w:bookmarkStart w:id="413" w:name="_Toc199311516"/>
      <w:bookmarkStart w:id="414" w:name="_Toc207441488"/>
      <w:bookmarkStart w:id="415" w:name="_Toc208982703"/>
      <w:bookmarkStart w:id="416" w:name="_Toc209503866"/>
      <w:bookmarkStart w:id="417" w:name="_Toc216856772"/>
      <w:bookmarkStart w:id="418" w:name="_Toc217105581"/>
      <w:bookmarkStart w:id="419" w:name="_Toc220815800"/>
      <w:bookmarkStart w:id="420" w:name="_Toc265148692"/>
      <w:bookmarkStart w:id="421" w:name="_Toc265679595"/>
      <w:bookmarkStart w:id="422" w:name="_Toc265680435"/>
      <w:bookmarkStart w:id="423" w:name="_Toc291080903"/>
      <w:bookmarkStart w:id="424" w:name="_Toc297552663"/>
      <w:bookmarkStart w:id="425" w:name="_Toc313515644"/>
      <w:bookmarkStart w:id="426" w:name="_Toc313515929"/>
      <w:bookmarkStart w:id="427" w:name="_Toc313523308"/>
      <w:bookmarkStart w:id="428" w:name="_Toc313533903"/>
      <w:bookmarkStart w:id="429" w:name="_Toc315679554"/>
      <w:bookmarkStart w:id="430" w:name="_Toc315680799"/>
      <w:bookmarkStart w:id="431" w:name="_Toc318094161"/>
      <w:bookmarkStart w:id="432" w:name="_Toc318118081"/>
      <w:bookmarkStart w:id="433" w:name="_Toc328478381"/>
      <w:bookmarkStart w:id="434" w:name="_Toc328481494"/>
      <w:r w:rsidRPr="0089145A">
        <w:rPr>
          <w:rStyle w:val="CharPartNo"/>
        </w:rPr>
        <w:t>11.0</w:t>
      </w:r>
      <w:r w:rsidRPr="0089145A">
        <w:t xml:space="preserve"> </w:t>
      </w:r>
      <w:r w:rsidRPr="0089145A">
        <w:rPr>
          <w:rStyle w:val="CharPartText"/>
        </w:rPr>
        <w:t>Storage tanks for cold water</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6D5BFB" w:rsidRPr="0089145A" w:rsidRDefault="006D5BFB">
      <w:pPr>
        <w:pStyle w:val="Heading5"/>
        <w:rPr>
          <w:snapToGrid w:val="0"/>
        </w:rPr>
      </w:pPr>
      <w:bookmarkStart w:id="435" w:name="_Toc455479610"/>
      <w:bookmarkStart w:id="436" w:name="_Toc498831033"/>
      <w:bookmarkStart w:id="437" w:name="_Toc516647149"/>
      <w:bookmarkStart w:id="438" w:name="_Toc516647366"/>
      <w:bookmarkStart w:id="439" w:name="_Toc523281753"/>
      <w:bookmarkStart w:id="440" w:name="_Toc328481495"/>
      <w:r w:rsidRPr="0089145A">
        <w:rPr>
          <w:rStyle w:val="CharSectno"/>
        </w:rPr>
        <w:t>11.1</w:t>
      </w:r>
      <w:r w:rsidRPr="0089145A">
        <w:rPr>
          <w:snapToGrid w:val="0"/>
        </w:rPr>
        <w:tab/>
      </w:r>
      <w:bookmarkEnd w:id="435"/>
      <w:bookmarkEnd w:id="436"/>
      <w:bookmarkEnd w:id="437"/>
      <w:bookmarkEnd w:id="438"/>
      <w:bookmarkEnd w:id="439"/>
      <w:r w:rsidR="00D364E6" w:rsidRPr="0089145A">
        <w:rPr>
          <w:snapToGrid w:val="0"/>
        </w:rPr>
        <w:t>Term used: storage tank</w:t>
      </w:r>
      <w:bookmarkEnd w:id="440"/>
    </w:p>
    <w:p w:rsidR="006D5BFB" w:rsidRPr="0089145A" w:rsidRDefault="006D5BFB">
      <w:pPr>
        <w:pStyle w:val="Subsection"/>
        <w:rPr>
          <w:snapToGrid w:val="0"/>
        </w:rPr>
      </w:pPr>
      <w:r w:rsidRPr="0089145A">
        <w:rPr>
          <w:snapToGrid w:val="0"/>
        </w:rPr>
        <w:tab/>
      </w:r>
      <w:r w:rsidRPr="0089145A">
        <w:rPr>
          <w:snapToGrid w:val="0"/>
        </w:rPr>
        <w:tab/>
        <w:t>A storage tank is any vessel used or intended to be used for the storage of water whether under pressure or not, and not being a hot water system, or flushing cistern in accordance with AS 1218.</w:t>
      </w:r>
    </w:p>
    <w:p w:rsidR="006D5BFB" w:rsidRPr="0089145A" w:rsidRDefault="006D5BFB">
      <w:pPr>
        <w:pStyle w:val="Heading5"/>
        <w:rPr>
          <w:snapToGrid w:val="0"/>
        </w:rPr>
      </w:pPr>
      <w:bookmarkStart w:id="441" w:name="_Toc455479611"/>
      <w:bookmarkStart w:id="442" w:name="_Toc498831034"/>
      <w:bookmarkStart w:id="443" w:name="_Toc516647150"/>
      <w:bookmarkStart w:id="444" w:name="_Toc516647367"/>
      <w:bookmarkStart w:id="445" w:name="_Toc523281754"/>
      <w:bookmarkStart w:id="446" w:name="_Toc328481496"/>
      <w:r w:rsidRPr="0089145A">
        <w:rPr>
          <w:rStyle w:val="CharSectno"/>
        </w:rPr>
        <w:t>11.2</w:t>
      </w:r>
      <w:r w:rsidRPr="0089145A">
        <w:rPr>
          <w:snapToGrid w:val="0"/>
        </w:rPr>
        <w:tab/>
        <w:t>Storage tanks required</w:t>
      </w:r>
      <w:bookmarkEnd w:id="441"/>
      <w:bookmarkEnd w:id="442"/>
      <w:bookmarkEnd w:id="443"/>
      <w:bookmarkEnd w:id="444"/>
      <w:bookmarkEnd w:id="445"/>
      <w:bookmarkEnd w:id="446"/>
    </w:p>
    <w:p w:rsidR="006D5BFB" w:rsidRPr="0089145A" w:rsidRDefault="006D5BFB">
      <w:pPr>
        <w:pStyle w:val="Subsection"/>
        <w:rPr>
          <w:snapToGrid w:val="0"/>
        </w:rPr>
      </w:pPr>
      <w:r w:rsidRPr="0089145A">
        <w:rPr>
          <w:snapToGrid w:val="0"/>
        </w:rPr>
        <w:tab/>
      </w:r>
      <w:r w:rsidRPr="0089145A">
        <w:rPr>
          <w:snapToGrid w:val="0"/>
        </w:rPr>
        <w:tab/>
        <w:t>Where required by the Corporation, water shall be supplied from storage tanks.</w:t>
      </w:r>
    </w:p>
    <w:p w:rsidR="006D5BFB" w:rsidRPr="0089145A" w:rsidRDefault="006D5BFB">
      <w:pPr>
        <w:pStyle w:val="Ednotesubsection"/>
      </w:pPr>
      <w:r w:rsidRPr="0089145A">
        <w:t>[</w:t>
      </w:r>
      <w:r w:rsidRPr="0089145A">
        <w:rPr>
          <w:bCs/>
        </w:rPr>
        <w:t xml:space="preserve">11.2.1 and Figure 11.1 </w:t>
      </w:r>
      <w:r w:rsidRPr="0089145A">
        <w:t>deleted in Gazette 28 Jun 2004 p. 2375.]</w:t>
      </w:r>
    </w:p>
    <w:p w:rsidR="006D5BFB" w:rsidRPr="0089145A" w:rsidRDefault="006D5BFB">
      <w:pPr>
        <w:pStyle w:val="Ednotesubsection"/>
      </w:pPr>
      <w:r w:rsidRPr="0089145A">
        <w:t>[11.2.2-11.2.3  deleted]</w:t>
      </w:r>
    </w:p>
    <w:p w:rsidR="006D5BFB" w:rsidRPr="0089145A" w:rsidRDefault="006D5BFB">
      <w:pPr>
        <w:pStyle w:val="Footnotesection"/>
      </w:pPr>
      <w:r w:rsidRPr="0089145A">
        <w:tab/>
        <w:t>[By-law 11.2 amended in Gazette 29 Dec 1995 p. 6322 and 6324-5; 25 Aug 1998 p. 4730; 28 Jun 2004 p. 2375.]</w:t>
      </w:r>
    </w:p>
    <w:p w:rsidR="006D5BFB" w:rsidRPr="0089145A" w:rsidRDefault="006D5BFB">
      <w:pPr>
        <w:pStyle w:val="Ednotesection"/>
        <w:ind w:left="890" w:hanging="890"/>
      </w:pPr>
      <w:r w:rsidRPr="0089145A">
        <w:t>[</w:t>
      </w:r>
      <w:r w:rsidRPr="0089145A">
        <w:rPr>
          <w:b/>
        </w:rPr>
        <w:t>11.3-11.5.</w:t>
      </w:r>
      <w:r w:rsidRPr="0089145A">
        <w:t xml:space="preserve">   Deleted in Gazette 25 Aug 1998 p. 4730.]</w:t>
      </w:r>
    </w:p>
    <w:p w:rsidR="006D5BFB" w:rsidRPr="0089145A" w:rsidRDefault="006D5BFB">
      <w:pPr>
        <w:pStyle w:val="Heading2"/>
      </w:pPr>
      <w:bookmarkStart w:id="447" w:name="_Toc102280425"/>
      <w:bookmarkStart w:id="448" w:name="_Toc107977299"/>
      <w:bookmarkStart w:id="449" w:name="_Toc121708855"/>
      <w:bookmarkStart w:id="450" w:name="_Toc122843599"/>
      <w:bookmarkStart w:id="451" w:name="_Toc135645397"/>
      <w:bookmarkStart w:id="452" w:name="_Toc135648214"/>
      <w:bookmarkStart w:id="453" w:name="_Toc135811984"/>
      <w:bookmarkStart w:id="454" w:name="_Toc143066422"/>
      <w:bookmarkStart w:id="455" w:name="_Toc163459053"/>
      <w:bookmarkStart w:id="456" w:name="_Toc163460838"/>
      <w:bookmarkStart w:id="457" w:name="_Toc164220696"/>
      <w:bookmarkStart w:id="458" w:name="_Toc170884641"/>
      <w:bookmarkStart w:id="459" w:name="_Toc194400932"/>
      <w:bookmarkStart w:id="460" w:name="_Toc199311425"/>
      <w:bookmarkStart w:id="461" w:name="_Toc199311519"/>
      <w:bookmarkStart w:id="462" w:name="_Toc207441491"/>
      <w:bookmarkStart w:id="463" w:name="_Toc208982706"/>
      <w:bookmarkStart w:id="464" w:name="_Toc209503869"/>
      <w:bookmarkStart w:id="465" w:name="_Toc216856775"/>
      <w:bookmarkStart w:id="466" w:name="_Toc217105584"/>
      <w:bookmarkStart w:id="467" w:name="_Toc220815803"/>
      <w:bookmarkStart w:id="468" w:name="_Toc265148695"/>
      <w:bookmarkStart w:id="469" w:name="_Toc265679598"/>
      <w:bookmarkStart w:id="470" w:name="_Toc265680438"/>
      <w:bookmarkStart w:id="471" w:name="_Toc291080906"/>
      <w:bookmarkStart w:id="472" w:name="_Toc297552666"/>
      <w:bookmarkStart w:id="473" w:name="_Toc313515647"/>
      <w:bookmarkStart w:id="474" w:name="_Toc313515932"/>
      <w:bookmarkStart w:id="475" w:name="_Toc313523311"/>
      <w:bookmarkStart w:id="476" w:name="_Toc313533906"/>
      <w:bookmarkStart w:id="477" w:name="_Toc315679557"/>
      <w:bookmarkStart w:id="478" w:name="_Toc315680802"/>
      <w:bookmarkStart w:id="479" w:name="_Toc318094164"/>
      <w:bookmarkStart w:id="480" w:name="_Toc318118084"/>
      <w:bookmarkStart w:id="481" w:name="_Toc328478384"/>
      <w:bookmarkStart w:id="482" w:name="_Toc328481497"/>
      <w:r w:rsidRPr="0089145A">
        <w:rPr>
          <w:rStyle w:val="CharPartNo"/>
        </w:rPr>
        <w:t>12.0</w:t>
      </w:r>
      <w:r w:rsidRPr="0089145A">
        <w:t xml:space="preserve"> </w:t>
      </w:r>
      <w:r w:rsidRPr="0089145A">
        <w:rPr>
          <w:rStyle w:val="CharPartText"/>
        </w:rPr>
        <w:t>Joint water supply system</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6D5BFB" w:rsidRPr="0089145A" w:rsidRDefault="006D5BFB">
      <w:pPr>
        <w:pStyle w:val="Heading5"/>
        <w:rPr>
          <w:snapToGrid w:val="0"/>
        </w:rPr>
      </w:pPr>
      <w:bookmarkStart w:id="483" w:name="_Toc455479612"/>
      <w:bookmarkStart w:id="484" w:name="_Toc498831035"/>
      <w:bookmarkStart w:id="485" w:name="_Toc516647151"/>
      <w:bookmarkStart w:id="486" w:name="_Toc516647368"/>
      <w:bookmarkStart w:id="487" w:name="_Toc523281755"/>
      <w:bookmarkStart w:id="488" w:name="_Toc328481498"/>
      <w:r w:rsidRPr="0089145A">
        <w:rPr>
          <w:rStyle w:val="CharSectno"/>
        </w:rPr>
        <w:t>12.1</w:t>
      </w:r>
      <w:r w:rsidRPr="0089145A">
        <w:rPr>
          <w:snapToGrid w:val="0"/>
        </w:rPr>
        <w:tab/>
      </w:r>
      <w:bookmarkEnd w:id="483"/>
      <w:bookmarkEnd w:id="484"/>
      <w:bookmarkEnd w:id="485"/>
      <w:bookmarkEnd w:id="486"/>
      <w:r w:rsidRPr="0089145A">
        <w:rPr>
          <w:snapToGrid w:val="0"/>
        </w:rPr>
        <w:t>Joint water service</w:t>
      </w:r>
      <w:bookmarkEnd w:id="487"/>
      <w:bookmarkEnd w:id="488"/>
    </w:p>
    <w:p w:rsidR="006D5BFB" w:rsidRPr="0089145A" w:rsidRDefault="006D5BFB">
      <w:pPr>
        <w:pStyle w:val="Subsection"/>
        <w:tabs>
          <w:tab w:val="clear" w:pos="595"/>
          <w:tab w:val="left" w:pos="6"/>
        </w:tabs>
        <w:rPr>
          <w:snapToGrid w:val="0"/>
        </w:rPr>
      </w:pPr>
      <w:r w:rsidRPr="0089145A">
        <w:rPr>
          <w:snapToGrid w:val="0"/>
        </w:rPr>
        <w:tab/>
        <w:t>12.1.1</w:t>
      </w:r>
      <w:r w:rsidRPr="0089145A">
        <w:rPr>
          <w:snapToGrid w:val="0"/>
        </w:rPr>
        <w:tab/>
        <w:t xml:space="preserve">A </w:t>
      </w:r>
      <w:r w:rsidRPr="0089145A">
        <w:rPr>
          <w:rStyle w:val="CharDefText"/>
        </w:rPr>
        <w:t>joint water service</w:t>
      </w:r>
      <w:r w:rsidRPr="0089145A">
        <w:rPr>
          <w:snapToGrid w:val="0"/>
        </w:rPr>
        <w:t xml:space="preserve"> is any privately owned water supply pipe which services 2 or more dwelling units.</w:t>
      </w:r>
    </w:p>
    <w:p w:rsidR="006D5BFB" w:rsidRPr="0089145A" w:rsidRDefault="006D5BFB">
      <w:pPr>
        <w:pStyle w:val="Subsection"/>
        <w:tabs>
          <w:tab w:val="clear" w:pos="595"/>
          <w:tab w:val="left" w:pos="6"/>
        </w:tabs>
        <w:rPr>
          <w:snapToGrid w:val="0"/>
        </w:rPr>
      </w:pPr>
      <w:r w:rsidRPr="0089145A">
        <w:rPr>
          <w:snapToGrid w:val="0"/>
        </w:rPr>
        <w:tab/>
        <w:t>12.1.2</w:t>
      </w:r>
      <w:r w:rsidRPr="0089145A">
        <w:rPr>
          <w:snapToGrid w:val="0"/>
        </w:rPr>
        <w:tab/>
        <w:t>Each dwelling or common facility shall be serviced by a separate branch from a joint water service.</w:t>
      </w:r>
    </w:p>
    <w:p w:rsidR="006D5BFB" w:rsidRPr="0089145A" w:rsidRDefault="006D5BFB">
      <w:pPr>
        <w:pStyle w:val="Ednotesection"/>
      </w:pPr>
      <w:r w:rsidRPr="0089145A">
        <w:t>[</w:t>
      </w:r>
      <w:r w:rsidRPr="0089145A">
        <w:rPr>
          <w:b/>
        </w:rPr>
        <w:t>12.2</w:t>
      </w:r>
      <w:r w:rsidRPr="0089145A">
        <w:rPr>
          <w:b/>
        </w:rPr>
        <w:noBreakHyphen/>
        <w:t>12.4.</w:t>
      </w:r>
      <w:r w:rsidRPr="0089145A">
        <w:t xml:space="preserve">    Deleted in Gazette 28 Jun 2004 p. 2375.]</w:t>
      </w:r>
    </w:p>
    <w:p w:rsidR="006D5BFB" w:rsidRPr="0089145A" w:rsidRDefault="006D5BFB">
      <w:pPr>
        <w:pStyle w:val="Heading5"/>
        <w:rPr>
          <w:snapToGrid w:val="0"/>
        </w:rPr>
      </w:pPr>
      <w:bookmarkStart w:id="489" w:name="_Toc455479616"/>
      <w:bookmarkStart w:id="490" w:name="_Toc498831039"/>
      <w:bookmarkStart w:id="491" w:name="_Toc516647155"/>
      <w:bookmarkStart w:id="492" w:name="_Toc516647372"/>
      <w:bookmarkStart w:id="493" w:name="_Toc523281759"/>
      <w:bookmarkStart w:id="494" w:name="_Toc328481499"/>
      <w:r w:rsidRPr="0089145A">
        <w:rPr>
          <w:rStyle w:val="CharSectno"/>
        </w:rPr>
        <w:t>12.5</w:t>
      </w:r>
      <w:r w:rsidRPr="0089145A">
        <w:rPr>
          <w:snapToGrid w:val="0"/>
        </w:rPr>
        <w:tab/>
      </w:r>
      <w:bookmarkEnd w:id="489"/>
      <w:bookmarkEnd w:id="490"/>
      <w:bookmarkEnd w:id="491"/>
      <w:bookmarkEnd w:id="492"/>
      <w:bookmarkEnd w:id="493"/>
      <w:r w:rsidR="00EA30AE">
        <w:rPr>
          <w:snapToGrid w:val="0"/>
        </w:rPr>
        <w:t>Water meters on branch supply lines</w:t>
      </w:r>
      <w:bookmarkEnd w:id="494"/>
    </w:p>
    <w:p w:rsidR="006D5BFB" w:rsidRPr="0089145A" w:rsidRDefault="006D5BFB">
      <w:pPr>
        <w:pStyle w:val="Subsection"/>
        <w:rPr>
          <w:snapToGrid w:val="0"/>
        </w:rPr>
      </w:pPr>
      <w:r w:rsidRPr="0089145A">
        <w:rPr>
          <w:snapToGrid w:val="0"/>
        </w:rPr>
        <w:tab/>
      </w:r>
      <w:r w:rsidRPr="0089145A">
        <w:rPr>
          <w:snapToGrid w:val="0"/>
        </w:rPr>
        <w:tab/>
        <w:t>Where required by the Corporation provision shall be made for the installation of meters on the branch supply lines to individual dwelling units and common facilities.</w:t>
      </w:r>
    </w:p>
    <w:p w:rsidR="006D5BFB" w:rsidRPr="0089145A" w:rsidRDefault="006D5BFB">
      <w:pPr>
        <w:pStyle w:val="Footnotesection"/>
      </w:pPr>
      <w:r w:rsidRPr="0089145A">
        <w:tab/>
        <w:t>[By</w:t>
      </w:r>
      <w:r w:rsidRPr="0089145A">
        <w:noBreakHyphen/>
        <w:t>law 12.5 amended in Gazette 29 Dec 1995 p. 6324</w:t>
      </w:r>
      <w:r w:rsidRPr="0089145A">
        <w:noBreakHyphen/>
        <w:t>5.]</w:t>
      </w:r>
    </w:p>
    <w:p w:rsidR="006D5BFB" w:rsidRPr="0089145A" w:rsidRDefault="00002809">
      <w:pPr>
        <w:pStyle w:val="Table"/>
        <w:jc w:val="center"/>
        <w:rPr>
          <w:snapToGrid w:val="0"/>
        </w:rPr>
      </w:pPr>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rsidR="006D5BFB" w:rsidRPr="0089145A" w:rsidRDefault="006D5BFB">
      <w:pPr>
        <w:pStyle w:val="Heading2"/>
      </w:pPr>
      <w:bookmarkStart w:id="495" w:name="_Toc102280428"/>
      <w:bookmarkStart w:id="496" w:name="_Toc107977302"/>
      <w:bookmarkStart w:id="497" w:name="_Toc121708858"/>
      <w:bookmarkStart w:id="498" w:name="_Toc122843602"/>
      <w:bookmarkStart w:id="499" w:name="_Toc135645400"/>
      <w:bookmarkStart w:id="500" w:name="_Toc135648217"/>
      <w:bookmarkStart w:id="501" w:name="_Toc135811987"/>
      <w:bookmarkStart w:id="502" w:name="_Toc143066425"/>
      <w:bookmarkStart w:id="503" w:name="_Toc163459056"/>
      <w:bookmarkStart w:id="504" w:name="_Toc163460841"/>
      <w:bookmarkStart w:id="505" w:name="_Toc164220699"/>
      <w:bookmarkStart w:id="506" w:name="_Toc170884644"/>
      <w:bookmarkStart w:id="507" w:name="_Toc194400935"/>
      <w:bookmarkStart w:id="508" w:name="_Toc199311428"/>
      <w:bookmarkStart w:id="509" w:name="_Toc199311522"/>
      <w:bookmarkStart w:id="510" w:name="_Toc207441494"/>
      <w:bookmarkStart w:id="511" w:name="_Toc208982709"/>
      <w:bookmarkStart w:id="512" w:name="_Toc209503872"/>
      <w:bookmarkStart w:id="513" w:name="_Toc216856778"/>
      <w:bookmarkStart w:id="514" w:name="_Toc217105587"/>
      <w:bookmarkStart w:id="515" w:name="_Toc220815806"/>
      <w:bookmarkStart w:id="516" w:name="_Toc265148698"/>
      <w:bookmarkStart w:id="517" w:name="_Toc265679601"/>
      <w:bookmarkStart w:id="518" w:name="_Toc265680441"/>
      <w:bookmarkStart w:id="519" w:name="_Toc291080909"/>
      <w:bookmarkStart w:id="520" w:name="_Toc297552669"/>
      <w:bookmarkStart w:id="521" w:name="_Toc313515650"/>
      <w:bookmarkStart w:id="522" w:name="_Toc313515935"/>
      <w:bookmarkStart w:id="523" w:name="_Toc313523314"/>
      <w:bookmarkStart w:id="524" w:name="_Toc313533909"/>
      <w:bookmarkStart w:id="525" w:name="_Toc315679560"/>
      <w:bookmarkStart w:id="526" w:name="_Toc315680805"/>
      <w:bookmarkStart w:id="527" w:name="_Toc318094167"/>
      <w:bookmarkStart w:id="528" w:name="_Toc318118087"/>
      <w:bookmarkStart w:id="529" w:name="_Toc328478387"/>
      <w:bookmarkStart w:id="530" w:name="_Toc328481500"/>
      <w:r w:rsidRPr="0089145A">
        <w:rPr>
          <w:rStyle w:val="CharPartNo"/>
        </w:rPr>
        <w:t>13.0</w:t>
      </w:r>
      <w:r w:rsidRPr="0089145A">
        <w:t xml:space="preserve"> </w:t>
      </w:r>
      <w:r w:rsidRPr="0089145A">
        <w:rPr>
          <w:rStyle w:val="CharPartText"/>
        </w:rPr>
        <w:t>Fire services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6D5BFB" w:rsidRPr="0089145A" w:rsidRDefault="006D5BFB">
      <w:pPr>
        <w:pStyle w:val="Heading5"/>
        <w:rPr>
          <w:snapToGrid w:val="0"/>
        </w:rPr>
      </w:pPr>
      <w:bookmarkStart w:id="531" w:name="_Toc455479617"/>
      <w:bookmarkStart w:id="532" w:name="_Toc498831040"/>
      <w:bookmarkStart w:id="533" w:name="_Toc516647156"/>
      <w:bookmarkStart w:id="534" w:name="_Toc516647373"/>
      <w:bookmarkStart w:id="535" w:name="_Toc523281760"/>
      <w:bookmarkStart w:id="536" w:name="_Toc328481501"/>
      <w:r w:rsidRPr="0089145A">
        <w:rPr>
          <w:rStyle w:val="CharSectno"/>
        </w:rPr>
        <w:t>13.1</w:t>
      </w:r>
      <w:r w:rsidRPr="0089145A">
        <w:rPr>
          <w:snapToGrid w:val="0"/>
        </w:rPr>
        <w:tab/>
        <w:t>Fire hose reel</w:t>
      </w:r>
      <w:bookmarkEnd w:id="531"/>
      <w:bookmarkEnd w:id="532"/>
      <w:bookmarkEnd w:id="533"/>
      <w:bookmarkEnd w:id="534"/>
      <w:bookmarkEnd w:id="535"/>
      <w:r w:rsidR="00EA30AE">
        <w:rPr>
          <w:snapToGrid w:val="0"/>
        </w:rPr>
        <w:t>s to be connected to metered supply</w:t>
      </w:r>
      <w:bookmarkEnd w:id="536"/>
    </w:p>
    <w:p w:rsidR="006D5BFB" w:rsidRPr="0089145A" w:rsidRDefault="006D5BFB">
      <w:pPr>
        <w:pStyle w:val="Ednotesubsection"/>
      </w:pPr>
      <w:r w:rsidRPr="0089145A">
        <w:t>[13.1.1-13.1.3 deleted]</w:t>
      </w:r>
    </w:p>
    <w:p w:rsidR="006D5BFB" w:rsidRPr="0089145A" w:rsidRDefault="006D5BFB">
      <w:pPr>
        <w:pStyle w:val="Subsection"/>
        <w:tabs>
          <w:tab w:val="clear" w:pos="595"/>
          <w:tab w:val="left" w:pos="6"/>
        </w:tabs>
        <w:rPr>
          <w:snapToGrid w:val="0"/>
        </w:rPr>
      </w:pPr>
      <w:r w:rsidRPr="0089145A">
        <w:rPr>
          <w:snapToGrid w:val="0"/>
        </w:rPr>
        <w:tab/>
        <w:t>13.1.4</w:t>
      </w:r>
      <w:r w:rsidRPr="0089145A">
        <w:rPr>
          <w:snapToGrid w:val="0"/>
        </w:rPr>
        <w:tab/>
        <w:t>Fire Hose Connection Points</w:t>
      </w:r>
    </w:p>
    <w:p w:rsidR="006D5BFB" w:rsidRPr="0089145A" w:rsidRDefault="006D5BFB" w:rsidP="003B3DF6">
      <w:pPr>
        <w:pStyle w:val="Ednotepara"/>
        <w:rPr>
          <w:snapToGrid w:val="0"/>
        </w:rPr>
      </w:pPr>
      <w:r w:rsidRPr="0089145A">
        <w:rPr>
          <w:snapToGrid w:val="0"/>
        </w:rPr>
        <w:tab/>
        <w:t>[(a), (b)</w:t>
      </w:r>
      <w:r w:rsidR="003B3DF6" w:rsidRPr="0089145A">
        <w:rPr>
          <w:snapToGrid w:val="0"/>
        </w:rPr>
        <w:tab/>
        <w:t>deleted</w:t>
      </w:r>
      <w:r w:rsidRPr="0089145A">
        <w:rPr>
          <w:snapToGrid w:val="0"/>
        </w:rPr>
        <w:t>]</w:t>
      </w:r>
    </w:p>
    <w:p w:rsidR="006D5BFB" w:rsidRPr="0089145A" w:rsidRDefault="006D5BFB">
      <w:pPr>
        <w:pStyle w:val="Indenta"/>
        <w:rPr>
          <w:snapToGrid w:val="0"/>
        </w:rPr>
      </w:pPr>
      <w:r w:rsidRPr="0089145A">
        <w:rPr>
          <w:snapToGrid w:val="0"/>
        </w:rPr>
        <w:tab/>
        <w:t>(c)</w:t>
      </w:r>
      <w:r w:rsidRPr="0089145A">
        <w:rPr>
          <w:snapToGrid w:val="0"/>
        </w:rPr>
        <w:tab/>
        <w:t>All fire hose reels shall be connected to a metered supply unless otherwise approved.</w:t>
      </w:r>
    </w:p>
    <w:p w:rsidR="006D5BFB" w:rsidRPr="0089145A" w:rsidRDefault="006D5BFB">
      <w:pPr>
        <w:pStyle w:val="Footnotesection"/>
      </w:pPr>
      <w:r w:rsidRPr="0089145A">
        <w:tab/>
        <w:t>[By</w:t>
      </w:r>
      <w:r w:rsidRPr="0089145A">
        <w:noBreakHyphen/>
        <w:t>law 13.1 amended in Gazette 25 Aug 1998 p. 4731.]</w:t>
      </w:r>
    </w:p>
    <w:p w:rsidR="006D5BFB" w:rsidRPr="0089145A" w:rsidRDefault="006D5BFB">
      <w:pPr>
        <w:pStyle w:val="Ednotesection"/>
      </w:pPr>
      <w:r w:rsidRPr="0089145A">
        <w:t>[</w:t>
      </w:r>
      <w:r w:rsidRPr="0089145A">
        <w:rPr>
          <w:b/>
        </w:rPr>
        <w:t>13.2.</w:t>
      </w:r>
      <w:r w:rsidRPr="0089145A">
        <w:tab/>
        <w:t>Deleted in Gazette 25 Aug 1998 p. 4731.]</w:t>
      </w:r>
    </w:p>
    <w:p w:rsidR="006D5BFB" w:rsidRPr="0089145A" w:rsidRDefault="006D5BFB">
      <w:pPr>
        <w:pStyle w:val="Ednotesection"/>
        <w:ind w:left="851" w:hanging="851"/>
      </w:pPr>
      <w:r w:rsidRPr="0089145A">
        <w:t>[</w:t>
      </w:r>
      <w:r w:rsidRPr="0089145A">
        <w:rPr>
          <w:b/>
        </w:rPr>
        <w:t>14.0</w:t>
      </w:r>
      <w:r w:rsidRPr="0089145A">
        <w:rPr>
          <w:b/>
          <w:bCs/>
        </w:rPr>
        <w:t>:</w:t>
      </w:r>
      <w:r w:rsidRPr="0089145A">
        <w:t xml:space="preserve"> </w:t>
      </w:r>
      <w:r w:rsidRPr="0089145A">
        <w:tab/>
        <w:t>bl. 14.1, 14.3, 14.5, 14.6 deleted in Gazette 25 Aug 1998 p. 4731;</w:t>
      </w:r>
      <w:r w:rsidRPr="0089145A">
        <w:br/>
        <w:t>bl. 14.2, 14.4 deleted in Gazette 28 Jun 2004 p. 2375.]</w:t>
      </w:r>
    </w:p>
    <w:p w:rsidR="006D5BFB" w:rsidRPr="0089145A" w:rsidRDefault="006D5BFB">
      <w:pPr>
        <w:pStyle w:val="Heading2"/>
      </w:pPr>
      <w:bookmarkStart w:id="537" w:name="_Toc102280430"/>
      <w:bookmarkStart w:id="538" w:name="_Toc107977304"/>
      <w:bookmarkStart w:id="539" w:name="_Toc121708860"/>
      <w:bookmarkStart w:id="540" w:name="_Toc122843604"/>
      <w:bookmarkStart w:id="541" w:name="_Toc135645402"/>
      <w:bookmarkStart w:id="542" w:name="_Toc135648219"/>
      <w:bookmarkStart w:id="543" w:name="_Toc135811989"/>
      <w:bookmarkStart w:id="544" w:name="_Toc143066427"/>
      <w:bookmarkStart w:id="545" w:name="_Toc163459058"/>
      <w:bookmarkStart w:id="546" w:name="_Toc163460843"/>
      <w:bookmarkStart w:id="547" w:name="_Toc164220701"/>
      <w:bookmarkStart w:id="548" w:name="_Toc170884646"/>
      <w:bookmarkStart w:id="549" w:name="_Toc194400937"/>
      <w:bookmarkStart w:id="550" w:name="_Toc199311430"/>
      <w:bookmarkStart w:id="551" w:name="_Toc199311524"/>
      <w:bookmarkStart w:id="552" w:name="_Toc207441496"/>
      <w:bookmarkStart w:id="553" w:name="_Toc208982711"/>
      <w:bookmarkStart w:id="554" w:name="_Toc209503874"/>
      <w:bookmarkStart w:id="555" w:name="_Toc216856780"/>
      <w:bookmarkStart w:id="556" w:name="_Toc217105589"/>
      <w:bookmarkStart w:id="557" w:name="_Toc220815808"/>
      <w:bookmarkStart w:id="558" w:name="_Toc265148700"/>
      <w:bookmarkStart w:id="559" w:name="_Toc265679603"/>
      <w:bookmarkStart w:id="560" w:name="_Toc265680443"/>
      <w:bookmarkStart w:id="561" w:name="_Toc291080911"/>
      <w:bookmarkStart w:id="562" w:name="_Toc297552671"/>
      <w:bookmarkStart w:id="563" w:name="_Toc313515652"/>
      <w:bookmarkStart w:id="564" w:name="_Toc313515937"/>
      <w:bookmarkStart w:id="565" w:name="_Toc313523316"/>
      <w:bookmarkStart w:id="566" w:name="_Toc313533911"/>
      <w:bookmarkStart w:id="567" w:name="_Toc315679562"/>
      <w:bookmarkStart w:id="568" w:name="_Toc315680807"/>
      <w:bookmarkStart w:id="569" w:name="_Toc318094169"/>
      <w:bookmarkStart w:id="570" w:name="_Toc318118089"/>
      <w:bookmarkStart w:id="571" w:name="_Toc328478389"/>
      <w:bookmarkStart w:id="572" w:name="_Toc328481502"/>
      <w:r w:rsidRPr="0089145A">
        <w:rPr>
          <w:rStyle w:val="CharPartNo"/>
        </w:rPr>
        <w:t>15.0</w:t>
      </w:r>
      <w:r w:rsidRPr="0089145A">
        <w:t xml:space="preserve"> </w:t>
      </w:r>
      <w:r w:rsidRPr="0089145A">
        <w:rPr>
          <w:rStyle w:val="CharPartText"/>
        </w:rPr>
        <w:t>Private water supply systems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6D5BFB" w:rsidRPr="0089145A" w:rsidRDefault="006D5BFB">
      <w:pPr>
        <w:pStyle w:val="Heading5"/>
        <w:rPr>
          <w:snapToGrid w:val="0"/>
        </w:rPr>
      </w:pPr>
      <w:bookmarkStart w:id="573" w:name="_Toc455479620"/>
      <w:bookmarkStart w:id="574" w:name="_Toc498831043"/>
      <w:bookmarkStart w:id="575" w:name="_Toc516647159"/>
      <w:bookmarkStart w:id="576" w:name="_Toc516647376"/>
      <w:bookmarkStart w:id="577" w:name="_Toc523281763"/>
      <w:bookmarkStart w:id="578" w:name="_Toc328481503"/>
      <w:r w:rsidRPr="0089145A">
        <w:rPr>
          <w:rStyle w:val="CharSectno"/>
        </w:rPr>
        <w:t>15.1</w:t>
      </w:r>
      <w:r w:rsidRPr="0089145A">
        <w:rPr>
          <w:snapToGrid w:val="0"/>
        </w:rPr>
        <w:tab/>
      </w:r>
      <w:r w:rsidR="00EA30AE">
        <w:rPr>
          <w:snapToGrid w:val="0"/>
        </w:rPr>
        <w:t>P</w:t>
      </w:r>
      <w:r w:rsidRPr="0089145A">
        <w:rPr>
          <w:snapToGrid w:val="0"/>
        </w:rPr>
        <w:t>rivate services</w:t>
      </w:r>
      <w:bookmarkEnd w:id="573"/>
      <w:bookmarkEnd w:id="574"/>
      <w:bookmarkEnd w:id="575"/>
      <w:bookmarkEnd w:id="576"/>
      <w:bookmarkEnd w:id="577"/>
      <w:r w:rsidR="00EA30AE">
        <w:rPr>
          <w:snapToGrid w:val="0"/>
        </w:rPr>
        <w:t>, installation of etc.</w:t>
      </w:r>
      <w:bookmarkEnd w:id="578"/>
    </w:p>
    <w:p w:rsidR="006D5BFB" w:rsidRPr="0089145A" w:rsidRDefault="006D5BFB">
      <w:pPr>
        <w:pStyle w:val="Subsection"/>
        <w:rPr>
          <w:snapToGrid w:val="0"/>
        </w:rPr>
      </w:pPr>
      <w:r w:rsidRPr="0089145A">
        <w:rPr>
          <w:snapToGrid w:val="0"/>
        </w:rPr>
        <w:tab/>
      </w:r>
      <w:r w:rsidRPr="0089145A">
        <w:rPr>
          <w:snapToGrid w:val="0"/>
        </w:rPr>
        <w:tab/>
        <w:t>In connection with the laying down, maintenance, alteration, or repair of every private service, the following conditions shall be observed by the owner or occupier of the premises —</w:t>
      </w:r>
    </w:p>
    <w:p w:rsidR="006D5BFB" w:rsidRPr="0089145A" w:rsidRDefault="006D5BFB">
      <w:pPr>
        <w:pStyle w:val="Ednotepara"/>
        <w:spacing w:before="80"/>
        <w:rPr>
          <w:snapToGrid w:val="0"/>
        </w:rPr>
      </w:pPr>
      <w:r w:rsidRPr="0089145A">
        <w:rPr>
          <w:snapToGrid w:val="0"/>
        </w:rPr>
        <w:tab/>
        <w:t>[(a)-(e)</w:t>
      </w:r>
      <w:r w:rsidRPr="0089145A">
        <w:rPr>
          <w:snapToGrid w:val="0"/>
        </w:rPr>
        <w:tab/>
        <w:t>deleted]</w:t>
      </w:r>
    </w:p>
    <w:p w:rsidR="006D5BFB" w:rsidRPr="0089145A" w:rsidRDefault="006D5BFB">
      <w:pPr>
        <w:pStyle w:val="Indenta"/>
        <w:rPr>
          <w:snapToGrid w:val="0"/>
        </w:rPr>
      </w:pPr>
      <w:r w:rsidRPr="0089145A">
        <w:rPr>
          <w:snapToGrid w:val="0"/>
        </w:rPr>
        <w:tab/>
        <w:t>(f)</w:t>
      </w:r>
      <w:r w:rsidRPr="0089145A">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6D5BFB" w:rsidRPr="0089145A" w:rsidRDefault="006D5BFB">
      <w:pPr>
        <w:pStyle w:val="Footnotesection"/>
      </w:pPr>
      <w:r w:rsidRPr="0089145A">
        <w:tab/>
        <w:t>[By</w:t>
      </w:r>
      <w:r w:rsidRPr="0089145A">
        <w:noBreakHyphen/>
        <w:t>law 15.1 amended in Gazette 24 Dec 1982 p. 4926; 29 Dec 1995 p. 6322, 6324</w:t>
      </w:r>
      <w:r w:rsidRPr="0089145A">
        <w:noBreakHyphen/>
        <w:t>6; 25 Aug 1998 p. 4731.]</w:t>
      </w:r>
    </w:p>
    <w:p w:rsidR="006D5BFB" w:rsidRPr="0089145A" w:rsidRDefault="006D5BFB">
      <w:pPr>
        <w:pStyle w:val="Heading5"/>
        <w:rPr>
          <w:snapToGrid w:val="0"/>
        </w:rPr>
      </w:pPr>
      <w:bookmarkStart w:id="579" w:name="_Toc455479621"/>
      <w:bookmarkStart w:id="580" w:name="_Toc498831044"/>
      <w:bookmarkStart w:id="581" w:name="_Toc516647160"/>
      <w:bookmarkStart w:id="582" w:name="_Toc516647377"/>
      <w:bookmarkStart w:id="583" w:name="_Toc523281764"/>
      <w:bookmarkStart w:id="584" w:name="_Toc328481504"/>
      <w:r w:rsidRPr="0089145A">
        <w:rPr>
          <w:rStyle w:val="CharSectno"/>
        </w:rPr>
        <w:t>15.2</w:t>
      </w:r>
      <w:r w:rsidRPr="0089145A">
        <w:rPr>
          <w:snapToGrid w:val="0"/>
        </w:rPr>
        <w:tab/>
        <w:t>Separate service required</w:t>
      </w:r>
      <w:bookmarkEnd w:id="579"/>
      <w:bookmarkEnd w:id="580"/>
      <w:bookmarkEnd w:id="581"/>
      <w:bookmarkEnd w:id="582"/>
      <w:bookmarkEnd w:id="583"/>
      <w:r w:rsidR="00EA30AE">
        <w:rPr>
          <w:snapToGrid w:val="0"/>
        </w:rPr>
        <w:t xml:space="preserve"> for each house etc.</w:t>
      </w:r>
      <w:bookmarkEnd w:id="584"/>
    </w:p>
    <w:p w:rsidR="006D5BFB" w:rsidRPr="0089145A" w:rsidRDefault="006D5BFB">
      <w:pPr>
        <w:pStyle w:val="Subsection"/>
        <w:rPr>
          <w:snapToGrid w:val="0"/>
        </w:rPr>
      </w:pPr>
      <w:r w:rsidRPr="0089145A">
        <w:rPr>
          <w:snapToGrid w:val="0"/>
        </w:rPr>
        <w:tab/>
      </w:r>
      <w:r w:rsidRPr="0089145A">
        <w:rPr>
          <w:snapToGrid w:val="0"/>
        </w:rPr>
        <w:tab/>
        <w:t>Not more than one house or tenement shall be supplied from one service except as set out in by</w:t>
      </w:r>
      <w:r w:rsidRPr="0089145A">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sidRPr="0089145A">
        <w:rPr>
          <w:snapToGrid w:val="0"/>
        </w:rPr>
        <w:noBreakHyphen/>
        <w:t>cock on such subservices.</w:t>
      </w:r>
    </w:p>
    <w:p w:rsidR="006D5BFB" w:rsidRPr="0089145A" w:rsidRDefault="006D5BFB">
      <w:pPr>
        <w:pStyle w:val="Footnotesection"/>
      </w:pPr>
      <w:r w:rsidRPr="0089145A">
        <w:tab/>
        <w:t>[By</w:t>
      </w:r>
      <w:r w:rsidRPr="0089145A">
        <w:noBreakHyphen/>
        <w:t>law 15.2 amended in Gazette 29 Dec 1995 p. 6324</w:t>
      </w:r>
      <w:r w:rsidRPr="0089145A">
        <w:noBreakHyphen/>
        <w:t>5; 28 Jun 2004 p. 2375.]</w:t>
      </w:r>
    </w:p>
    <w:p w:rsidR="006D5BFB" w:rsidRPr="0089145A" w:rsidRDefault="006D5BFB">
      <w:pPr>
        <w:pStyle w:val="Heading5"/>
        <w:rPr>
          <w:snapToGrid w:val="0"/>
        </w:rPr>
      </w:pPr>
      <w:bookmarkStart w:id="585" w:name="_Toc455479622"/>
      <w:bookmarkStart w:id="586" w:name="_Toc498831045"/>
      <w:bookmarkStart w:id="587" w:name="_Toc516647161"/>
      <w:bookmarkStart w:id="588" w:name="_Toc516647378"/>
      <w:bookmarkStart w:id="589" w:name="_Toc523281765"/>
      <w:bookmarkStart w:id="590" w:name="_Toc328481505"/>
      <w:r w:rsidRPr="0089145A">
        <w:rPr>
          <w:rStyle w:val="CharSectno"/>
        </w:rPr>
        <w:t>15.3</w:t>
      </w:r>
      <w:r w:rsidRPr="0089145A">
        <w:rPr>
          <w:snapToGrid w:val="0"/>
        </w:rPr>
        <w:tab/>
        <w:t>Notice of intention to build</w:t>
      </w:r>
      <w:bookmarkEnd w:id="585"/>
      <w:bookmarkEnd w:id="586"/>
      <w:bookmarkEnd w:id="587"/>
      <w:bookmarkEnd w:id="588"/>
      <w:bookmarkEnd w:id="589"/>
      <w:r w:rsidR="00EA30AE">
        <w:rPr>
          <w:snapToGrid w:val="0"/>
        </w:rPr>
        <w:t xml:space="preserve"> etc. to be given to Corporation</w:t>
      </w:r>
      <w:bookmarkEnd w:id="590"/>
    </w:p>
    <w:p w:rsidR="006D5BFB" w:rsidRPr="0089145A" w:rsidRDefault="006D5BFB" w:rsidP="00EA30AE">
      <w:pPr>
        <w:pStyle w:val="Subsection"/>
        <w:tabs>
          <w:tab w:val="clear" w:pos="595"/>
          <w:tab w:val="left" w:pos="6"/>
        </w:tabs>
        <w:spacing w:before="120"/>
        <w:rPr>
          <w:snapToGrid w:val="0"/>
        </w:rPr>
      </w:pPr>
      <w:r w:rsidRPr="0089145A">
        <w:rPr>
          <w:snapToGrid w:val="0"/>
        </w:rPr>
        <w:tab/>
      </w:r>
      <w:r w:rsidRPr="0089145A">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6D5BFB" w:rsidRPr="0089145A" w:rsidRDefault="006D5BFB" w:rsidP="00EA30AE">
      <w:pPr>
        <w:pStyle w:val="Footnotesection"/>
        <w:spacing w:before="80"/>
        <w:ind w:left="890" w:hanging="890"/>
      </w:pPr>
      <w:r w:rsidRPr="0089145A">
        <w:tab/>
        <w:t>[By</w:t>
      </w:r>
      <w:r w:rsidRPr="0089145A">
        <w:noBreakHyphen/>
        <w:t>law 15.3 amended in Gazette 29 Dec 1995 p. 6324</w:t>
      </w:r>
      <w:r w:rsidRPr="0089145A">
        <w:noBreakHyphen/>
        <w:t>5.]</w:t>
      </w:r>
    </w:p>
    <w:p w:rsidR="006D5BFB" w:rsidRPr="0089145A" w:rsidRDefault="006D5BFB" w:rsidP="00EA30AE">
      <w:pPr>
        <w:pStyle w:val="Heading5"/>
        <w:spacing w:before="180"/>
        <w:rPr>
          <w:snapToGrid w:val="0"/>
        </w:rPr>
      </w:pPr>
      <w:bookmarkStart w:id="591" w:name="_Toc455479623"/>
      <w:bookmarkStart w:id="592" w:name="_Toc498831046"/>
      <w:bookmarkStart w:id="593" w:name="_Toc516647162"/>
      <w:bookmarkStart w:id="594" w:name="_Toc516647379"/>
      <w:bookmarkStart w:id="595" w:name="_Toc523281766"/>
      <w:bookmarkStart w:id="596" w:name="_Toc328481506"/>
      <w:r w:rsidRPr="0089145A">
        <w:rPr>
          <w:rStyle w:val="CharSectno"/>
        </w:rPr>
        <w:t>15.4</w:t>
      </w:r>
      <w:r w:rsidRPr="0089145A">
        <w:rPr>
          <w:snapToGrid w:val="0"/>
        </w:rPr>
        <w:tab/>
        <w:t>Water for cooling purposes</w:t>
      </w:r>
      <w:bookmarkEnd w:id="591"/>
      <w:bookmarkEnd w:id="592"/>
      <w:bookmarkEnd w:id="593"/>
      <w:bookmarkEnd w:id="594"/>
      <w:bookmarkEnd w:id="595"/>
      <w:r w:rsidR="00EA30AE">
        <w:rPr>
          <w:snapToGrid w:val="0"/>
        </w:rPr>
        <w:t xml:space="preserve"> etc., use of and installation of equipment requiring</w:t>
      </w:r>
      <w:bookmarkEnd w:id="596"/>
    </w:p>
    <w:p w:rsidR="006D5BFB" w:rsidRPr="0089145A" w:rsidRDefault="006D5BFB" w:rsidP="00EA30AE">
      <w:pPr>
        <w:pStyle w:val="Subsection"/>
        <w:tabs>
          <w:tab w:val="clear" w:pos="595"/>
          <w:tab w:val="left" w:pos="6"/>
        </w:tabs>
        <w:spacing w:before="120"/>
        <w:rPr>
          <w:snapToGrid w:val="0"/>
        </w:rPr>
      </w:pPr>
      <w:r w:rsidRPr="0089145A">
        <w:rPr>
          <w:snapToGrid w:val="0"/>
        </w:rPr>
        <w:t>15.4.1</w:t>
      </w:r>
      <w:r w:rsidRPr="0089145A">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sidRPr="0089145A">
        <w:rPr>
          <w:snapToGrid w:val="0"/>
        </w:rPr>
        <w:noBreakHyphen/>
        <w:t>law.</w:t>
      </w:r>
    </w:p>
    <w:p w:rsidR="006D5BFB" w:rsidRPr="0089145A" w:rsidRDefault="006D5BFB" w:rsidP="00EA30AE">
      <w:pPr>
        <w:pStyle w:val="Subsection"/>
        <w:tabs>
          <w:tab w:val="clear" w:pos="595"/>
          <w:tab w:val="left" w:pos="6"/>
        </w:tabs>
        <w:spacing w:before="120"/>
        <w:rPr>
          <w:snapToGrid w:val="0"/>
        </w:rPr>
      </w:pPr>
      <w:r w:rsidRPr="0089145A">
        <w:rPr>
          <w:snapToGrid w:val="0"/>
        </w:rPr>
        <w:tab/>
        <w:t>15.4.2</w:t>
      </w:r>
      <w:r w:rsidRPr="0089145A">
        <w:rPr>
          <w:snapToGrid w:val="0"/>
        </w:rPr>
        <w:tab/>
        <w:t>The use of water for any such apparatus shall be subject to the conditions set out in this by</w:t>
      </w:r>
      <w:r w:rsidRPr="0089145A">
        <w:rPr>
          <w:snapToGrid w:val="0"/>
        </w:rPr>
        <w:noBreakHyphen/>
        <w:t>law.</w:t>
      </w:r>
    </w:p>
    <w:p w:rsidR="006D5BFB" w:rsidRPr="0089145A" w:rsidRDefault="006D5BFB" w:rsidP="00EA30AE">
      <w:pPr>
        <w:pStyle w:val="Subsection"/>
        <w:tabs>
          <w:tab w:val="clear" w:pos="595"/>
          <w:tab w:val="left" w:pos="6"/>
        </w:tabs>
        <w:spacing w:before="120"/>
        <w:rPr>
          <w:snapToGrid w:val="0"/>
        </w:rPr>
      </w:pPr>
      <w:r w:rsidRPr="0089145A">
        <w:rPr>
          <w:snapToGrid w:val="0"/>
        </w:rPr>
        <w:t>15.4.3</w:t>
      </w:r>
      <w:r w:rsidRPr="0089145A">
        <w:rPr>
          <w:snapToGrid w:val="0"/>
        </w:rPr>
        <w:tab/>
        <w:t>From and after the commencement of this by</w:t>
      </w:r>
      <w:r w:rsidRPr="0089145A">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6D5BFB" w:rsidRPr="0089145A" w:rsidRDefault="006D5BFB" w:rsidP="00EA30AE">
      <w:pPr>
        <w:pStyle w:val="Subsection"/>
        <w:tabs>
          <w:tab w:val="clear" w:pos="595"/>
          <w:tab w:val="left" w:pos="6"/>
        </w:tabs>
        <w:spacing w:before="120"/>
        <w:rPr>
          <w:snapToGrid w:val="0"/>
        </w:rPr>
      </w:pPr>
      <w:r w:rsidRPr="0089145A">
        <w:rPr>
          <w:snapToGrid w:val="0"/>
        </w:rPr>
        <w:t>15.4.4</w:t>
      </w:r>
      <w:r w:rsidRPr="0089145A">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6D5BFB" w:rsidRPr="0089145A" w:rsidRDefault="006D5BFB" w:rsidP="00EA30AE">
      <w:pPr>
        <w:pStyle w:val="Subsection"/>
        <w:tabs>
          <w:tab w:val="clear" w:pos="595"/>
          <w:tab w:val="left" w:pos="6"/>
        </w:tabs>
        <w:spacing w:before="120"/>
        <w:rPr>
          <w:snapToGrid w:val="0"/>
        </w:rPr>
      </w:pPr>
      <w:r w:rsidRPr="0089145A">
        <w:rPr>
          <w:snapToGrid w:val="0"/>
        </w:rPr>
        <w:t>15.4.5</w:t>
      </w:r>
      <w:r w:rsidRPr="0089145A">
        <w:rPr>
          <w:snapToGrid w:val="0"/>
        </w:rPr>
        <w:tab/>
        <w:t xml:space="preserve">If water used for or in the operation of any apparatus under full output exceeds 2.27 </w:t>
      </w:r>
      <w:r w:rsidR="005902D8" w:rsidRPr="0089145A">
        <w:rPr>
          <w:snapToGrid w:val="0"/>
        </w:rPr>
        <w:t xml:space="preserve">L </w:t>
      </w:r>
      <w:r w:rsidRPr="0089145A">
        <w:rPr>
          <w:snapToGrid w:val="0"/>
        </w:rPr>
        <w:t>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rsidR="006D5BFB" w:rsidRPr="0089145A" w:rsidRDefault="006D5BFB">
      <w:pPr>
        <w:pStyle w:val="Subsection"/>
        <w:tabs>
          <w:tab w:val="clear" w:pos="595"/>
          <w:tab w:val="left" w:pos="6"/>
        </w:tabs>
        <w:rPr>
          <w:snapToGrid w:val="0"/>
        </w:rPr>
      </w:pPr>
      <w:r w:rsidRPr="0089145A">
        <w:rPr>
          <w:snapToGrid w:val="0"/>
        </w:rPr>
        <w:t>15.4.6</w:t>
      </w:r>
      <w:r w:rsidRPr="0089145A">
        <w:rPr>
          <w:snapToGrid w:val="0"/>
        </w:rPr>
        <w:tab/>
        <w:t>The quantity of water run to waste shall be limited to the quantity specified in the Corporation’s consent. The water which shall so run to waste shall be recorded by a meter specially affixed for the purpose and shall not exceed 16.2</w:t>
      </w:r>
      <w:r w:rsidR="005902D8" w:rsidRPr="0089145A">
        <w:rPr>
          <w:snapToGrid w:val="0"/>
        </w:rPr>
        <w:t> L</w:t>
      </w:r>
      <w:r w:rsidRPr="0089145A">
        <w:rPr>
          <w:snapToGrid w:val="0"/>
        </w:rPr>
        <w:t xml:space="preserve"> per min. per 1 000 </w:t>
      </w:r>
      <w:r w:rsidR="003B3DF6" w:rsidRPr="0089145A">
        <w:rPr>
          <w:snapToGrid w:val="0"/>
        </w:rPr>
        <w:t xml:space="preserve">kW </w:t>
      </w:r>
      <w:r w:rsidRPr="0089145A">
        <w:rPr>
          <w:snapToGrid w:val="0"/>
        </w:rPr>
        <w:t>of refrigeration capacity.</w:t>
      </w:r>
    </w:p>
    <w:p w:rsidR="006D5BFB" w:rsidRPr="0089145A" w:rsidRDefault="006D5BFB">
      <w:pPr>
        <w:pStyle w:val="Subsection"/>
        <w:tabs>
          <w:tab w:val="clear" w:pos="595"/>
          <w:tab w:val="left" w:pos="6"/>
        </w:tabs>
        <w:rPr>
          <w:snapToGrid w:val="0"/>
        </w:rPr>
      </w:pPr>
      <w:r w:rsidRPr="0089145A">
        <w:rPr>
          <w:snapToGrid w:val="0"/>
        </w:rPr>
        <w:t>15.4.7</w:t>
      </w:r>
      <w:r w:rsidRPr="0089145A">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6D5BFB" w:rsidRPr="0089145A" w:rsidRDefault="006D5BFB">
      <w:pPr>
        <w:pStyle w:val="Subsection"/>
        <w:tabs>
          <w:tab w:val="clear" w:pos="595"/>
          <w:tab w:val="left" w:pos="6"/>
        </w:tabs>
        <w:rPr>
          <w:snapToGrid w:val="0"/>
        </w:rPr>
      </w:pPr>
      <w:r w:rsidRPr="0089145A">
        <w:rPr>
          <w:snapToGrid w:val="0"/>
        </w:rPr>
        <w:t>15.4.8</w:t>
      </w:r>
      <w:r w:rsidRPr="0089145A">
        <w:rPr>
          <w:snapToGrid w:val="0"/>
        </w:rPr>
        <w:tab/>
        <w:t>A person supplied by the Corporation with water shall, at his own expense —</w:t>
      </w:r>
    </w:p>
    <w:p w:rsidR="006D5BFB" w:rsidRPr="0089145A" w:rsidRDefault="006D5BFB">
      <w:pPr>
        <w:pStyle w:val="Indenta"/>
        <w:rPr>
          <w:snapToGrid w:val="0"/>
        </w:rPr>
      </w:pPr>
      <w:r w:rsidRPr="0089145A">
        <w:rPr>
          <w:snapToGrid w:val="0"/>
          <w:spacing w:val="-4"/>
        </w:rPr>
        <w:tab/>
        <w:t>(a)</w:t>
      </w:r>
      <w:r w:rsidRPr="0089145A">
        <w:rPr>
          <w:snapToGrid w:val="0"/>
          <w:spacing w:val="-4"/>
        </w:rPr>
        <w:tab/>
      </w:r>
      <w:r w:rsidRPr="0089145A">
        <w:rPr>
          <w:snapToGrid w:val="0"/>
        </w:rPr>
        <w:t>make any alteration to the existing water service necessary in order that the subservice can be separately metered;</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pay the cost of removing the meter and disconnecting the subservice, if not further required; and</w:t>
      </w:r>
    </w:p>
    <w:p w:rsidR="006D5BFB" w:rsidRPr="0089145A" w:rsidRDefault="006D5BFB">
      <w:pPr>
        <w:pStyle w:val="Indenta"/>
        <w:rPr>
          <w:snapToGrid w:val="0"/>
        </w:rPr>
      </w:pPr>
      <w:r w:rsidRPr="0089145A">
        <w:rPr>
          <w:snapToGrid w:val="0"/>
        </w:rPr>
        <w:tab/>
        <w:t>(c)</w:t>
      </w:r>
      <w:r w:rsidRPr="0089145A">
        <w:rPr>
          <w:snapToGrid w:val="0"/>
        </w:rPr>
        <w:tab/>
        <w:t>during the continuance of the service, keep or cause to be kept, such apparatus, and all pipes in connection therewith, in a proper state of repair.</w:t>
      </w:r>
    </w:p>
    <w:p w:rsidR="006D5BFB" w:rsidRPr="0089145A" w:rsidRDefault="006D5BFB">
      <w:pPr>
        <w:pStyle w:val="Subsection"/>
        <w:tabs>
          <w:tab w:val="clear" w:pos="595"/>
          <w:tab w:val="left" w:pos="6"/>
        </w:tabs>
        <w:rPr>
          <w:snapToGrid w:val="0"/>
        </w:rPr>
      </w:pPr>
      <w:r w:rsidRPr="0089145A">
        <w:rPr>
          <w:snapToGrid w:val="0"/>
          <w:sz w:val="22"/>
        </w:rPr>
        <w:t>15.4.9.1</w:t>
      </w:r>
      <w:r w:rsidRPr="0089145A">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6D5BFB" w:rsidRPr="0089145A" w:rsidRDefault="006D5BFB">
      <w:pPr>
        <w:pStyle w:val="Indenta"/>
        <w:rPr>
          <w:snapToGrid w:val="0"/>
        </w:rPr>
      </w:pPr>
      <w:r w:rsidRPr="0089145A">
        <w:rPr>
          <w:snapToGrid w:val="0"/>
        </w:rPr>
        <w:tab/>
        <w:t>(a)</w:t>
      </w:r>
      <w:r w:rsidRPr="0089145A">
        <w:rPr>
          <w:snapToGrid w:val="0"/>
        </w:rPr>
        <w:tab/>
        <w:t>the amount of the estimated cost of installation; and</w:t>
      </w:r>
    </w:p>
    <w:p w:rsidR="006D5BFB" w:rsidRPr="0089145A" w:rsidRDefault="006D5BFB">
      <w:pPr>
        <w:pStyle w:val="Indenta"/>
        <w:rPr>
          <w:snapToGrid w:val="0"/>
        </w:rPr>
      </w:pPr>
      <w:r w:rsidRPr="0089145A">
        <w:rPr>
          <w:snapToGrid w:val="0"/>
        </w:rPr>
        <w:tab/>
        <w:t>(b)</w:t>
      </w:r>
      <w:r w:rsidRPr="0089145A">
        <w:rPr>
          <w:snapToGrid w:val="0"/>
        </w:rPr>
        <w:tab/>
        <w:t>the amount of the estimated cost of affixing a meter.</w:t>
      </w:r>
    </w:p>
    <w:p w:rsidR="006D5BFB" w:rsidRPr="0089145A" w:rsidRDefault="006D5BFB">
      <w:pPr>
        <w:pStyle w:val="Subsection"/>
        <w:tabs>
          <w:tab w:val="clear" w:pos="595"/>
          <w:tab w:val="left" w:pos="6"/>
        </w:tabs>
        <w:rPr>
          <w:snapToGrid w:val="0"/>
        </w:rPr>
      </w:pPr>
      <w:r w:rsidRPr="0089145A">
        <w:rPr>
          <w:snapToGrid w:val="0"/>
          <w:sz w:val="22"/>
        </w:rPr>
        <w:t>15.4.9.2</w:t>
      </w:r>
      <w:r w:rsidRPr="0089145A">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rsidR="006D5BFB" w:rsidRPr="0089145A" w:rsidRDefault="006D5BFB">
      <w:pPr>
        <w:pStyle w:val="Subsection"/>
        <w:tabs>
          <w:tab w:val="clear" w:pos="595"/>
          <w:tab w:val="left" w:pos="6"/>
        </w:tabs>
        <w:rPr>
          <w:snapToGrid w:val="0"/>
        </w:rPr>
      </w:pPr>
      <w:r w:rsidRPr="0089145A">
        <w:rPr>
          <w:snapToGrid w:val="0"/>
          <w:sz w:val="22"/>
        </w:rPr>
        <w:t>15.4.10</w:t>
      </w:r>
      <w:r w:rsidRPr="0089145A">
        <w:rPr>
          <w:snapToGrid w:val="0"/>
        </w:rPr>
        <w:tab/>
        <w:t>An owner, occupier, or other person who is supplied with water by the Corporation aforesaid, who shall fail to comply with this by</w:t>
      </w:r>
      <w:r w:rsidRPr="0089145A">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6D5BFB" w:rsidRPr="0089145A" w:rsidRDefault="006D5BFB" w:rsidP="007F500B">
      <w:pPr>
        <w:pStyle w:val="Footnotesection"/>
        <w:spacing w:before="100"/>
        <w:ind w:left="890" w:hanging="890"/>
      </w:pPr>
      <w:r w:rsidRPr="0089145A">
        <w:tab/>
        <w:t>[By</w:t>
      </w:r>
      <w:r w:rsidRPr="0089145A">
        <w:noBreakHyphen/>
        <w:t>law 15.4 amended in Gazette 29 Dec 1995 p. 6324</w:t>
      </w:r>
      <w:r w:rsidRPr="0089145A">
        <w:noBreakHyphen/>
        <w:t>6; 27 Jun 2008 p. 3083.]</w:t>
      </w:r>
    </w:p>
    <w:p w:rsidR="006D5BFB" w:rsidRPr="0089145A" w:rsidRDefault="006D5BFB" w:rsidP="007F500B">
      <w:pPr>
        <w:pStyle w:val="Ednotesection"/>
        <w:spacing w:before="200"/>
      </w:pPr>
      <w:r w:rsidRPr="0089145A">
        <w:t>[</w:t>
      </w:r>
      <w:r w:rsidRPr="0089145A">
        <w:rPr>
          <w:b/>
        </w:rPr>
        <w:t>15.5.</w:t>
      </w:r>
      <w:r w:rsidRPr="0089145A">
        <w:tab/>
        <w:t>Deleted in Gazette 25 Aug 1998 p. 4731.]</w:t>
      </w:r>
    </w:p>
    <w:p w:rsidR="006D5BFB" w:rsidRPr="0089145A" w:rsidRDefault="006D5BFB" w:rsidP="007F500B">
      <w:pPr>
        <w:pStyle w:val="Ednotesection"/>
        <w:spacing w:before="200"/>
      </w:pPr>
      <w:r w:rsidRPr="0089145A">
        <w:t>[</w:t>
      </w:r>
      <w:r w:rsidRPr="0089145A">
        <w:rPr>
          <w:b/>
        </w:rPr>
        <w:t>15.6, 15.7.</w:t>
      </w:r>
      <w:r w:rsidRPr="0089145A">
        <w:t xml:space="preserve">  Deleted in Gazette 28 Jun 1985 p. 2349.]</w:t>
      </w:r>
    </w:p>
    <w:p w:rsidR="006D5BFB" w:rsidRPr="0089145A" w:rsidRDefault="006D5BFB" w:rsidP="007F500B">
      <w:pPr>
        <w:pStyle w:val="Heading5"/>
        <w:spacing w:before="200"/>
        <w:rPr>
          <w:snapToGrid w:val="0"/>
        </w:rPr>
      </w:pPr>
      <w:bookmarkStart w:id="597" w:name="_Toc455479624"/>
      <w:bookmarkStart w:id="598" w:name="_Toc498831047"/>
      <w:bookmarkStart w:id="599" w:name="_Toc516647163"/>
      <w:bookmarkStart w:id="600" w:name="_Toc516647380"/>
      <w:bookmarkStart w:id="601" w:name="_Toc523281767"/>
      <w:bookmarkStart w:id="602" w:name="_Toc328481507"/>
      <w:r w:rsidRPr="0089145A">
        <w:rPr>
          <w:rStyle w:val="CharSectno"/>
        </w:rPr>
        <w:t>15.8</w:t>
      </w:r>
      <w:r w:rsidRPr="0089145A">
        <w:rPr>
          <w:snapToGrid w:val="0"/>
        </w:rPr>
        <w:tab/>
      </w:r>
      <w:r w:rsidR="00EA30AE">
        <w:rPr>
          <w:snapToGrid w:val="0"/>
        </w:rPr>
        <w:t>P</w:t>
      </w:r>
      <w:r w:rsidRPr="0089145A">
        <w:rPr>
          <w:snapToGrid w:val="0"/>
        </w:rPr>
        <w:t xml:space="preserve">rivate services </w:t>
      </w:r>
      <w:bookmarkEnd w:id="597"/>
      <w:bookmarkEnd w:id="598"/>
      <w:bookmarkEnd w:id="599"/>
      <w:bookmarkEnd w:id="600"/>
      <w:bookmarkEnd w:id="601"/>
      <w:r w:rsidR="00EA30AE">
        <w:rPr>
          <w:snapToGrid w:val="0"/>
        </w:rPr>
        <w:t>to be kept in good order; Corporation’s powers to direct repairs etc.</w:t>
      </w:r>
      <w:bookmarkEnd w:id="602"/>
    </w:p>
    <w:p w:rsidR="006D5BFB" w:rsidRPr="0089145A" w:rsidRDefault="006D5BFB" w:rsidP="007F500B">
      <w:pPr>
        <w:pStyle w:val="Subsection"/>
        <w:spacing w:before="120"/>
        <w:rPr>
          <w:snapToGrid w:val="0"/>
        </w:rPr>
      </w:pPr>
      <w:r w:rsidRPr="0089145A">
        <w:rPr>
          <w:snapToGrid w:val="0"/>
        </w:rPr>
        <w:tab/>
        <w:t>(a)</w:t>
      </w:r>
      <w:r w:rsidRPr="0089145A">
        <w:rPr>
          <w:snapToGrid w:val="0"/>
        </w:rPr>
        <w:tab/>
        <w:t>The owner</w:t>
      </w:r>
      <w:r w:rsidRPr="0089145A">
        <w:t xml:space="preserve"> or occupier</w:t>
      </w:r>
      <w:r w:rsidRPr="0089145A">
        <w:rPr>
          <w:snapToGrid w:val="0"/>
        </w:rPr>
        <w:t xml:space="preserve"> of a property supplied with water shall at his own risk and expense lay down his private service and keep it in good order and repair, in accordance with the provisions of these by</w:t>
      </w:r>
      <w:r w:rsidRPr="0089145A">
        <w:rPr>
          <w:snapToGrid w:val="0"/>
        </w:rPr>
        <w:noBreakHyphen/>
        <w:t>laws</w:t>
      </w:r>
      <w:r w:rsidRPr="0089145A">
        <w:t xml:space="preserve"> and the plumbing standards</w:t>
      </w:r>
      <w:r w:rsidRPr="0089145A">
        <w:rPr>
          <w:snapToGrid w:val="0"/>
        </w:rPr>
        <w:t>.</w:t>
      </w:r>
    </w:p>
    <w:p w:rsidR="006D5BFB" w:rsidRPr="0089145A" w:rsidRDefault="006D5BFB" w:rsidP="007F500B">
      <w:pPr>
        <w:pStyle w:val="MiscellaneousBody"/>
        <w:tabs>
          <w:tab w:val="right" w:pos="607"/>
          <w:tab w:val="right" w:pos="1327"/>
          <w:tab w:val="left" w:pos="1610"/>
        </w:tabs>
        <w:spacing w:before="120"/>
        <w:ind w:left="1610" w:hanging="1610"/>
        <w:rPr>
          <w:snapToGrid w:val="0"/>
        </w:rPr>
      </w:pPr>
      <w:r w:rsidRPr="0089145A">
        <w:rPr>
          <w:snapToGrid w:val="0"/>
        </w:rPr>
        <w:tab/>
        <w:t>(b)</w:t>
      </w:r>
      <w:r w:rsidRPr="0089145A">
        <w:rPr>
          <w:snapToGrid w:val="0"/>
        </w:rPr>
        <w:tab/>
        <w:t>(i)</w:t>
      </w:r>
      <w:r w:rsidRPr="0089145A">
        <w:rPr>
          <w:snapToGrid w:val="0"/>
        </w:rPr>
        <w:tab/>
        <w:t>Upon receiving notice from the Corporation that service pipes or apparatus, which service, and are within the boundary of land, require repair, the owner</w:t>
      </w:r>
      <w:r w:rsidRPr="0089145A">
        <w:t xml:space="preserve"> or occupier</w:t>
      </w:r>
      <w:r w:rsidRPr="0089145A">
        <w:rPr>
          <w:snapToGrid w:val="0"/>
        </w:rPr>
        <w:t xml:space="preserve"> of the land shall forthwith employ a licensed plumber to effect the necessary repairs.</w:t>
      </w:r>
    </w:p>
    <w:p w:rsidR="006D5BFB" w:rsidRPr="0089145A" w:rsidRDefault="006D5BFB" w:rsidP="007F500B">
      <w:pPr>
        <w:pStyle w:val="Indenta"/>
        <w:spacing w:before="60"/>
        <w:rPr>
          <w:snapToGrid w:val="0"/>
        </w:rPr>
      </w:pPr>
      <w:r w:rsidRPr="0089145A">
        <w:rPr>
          <w:snapToGrid w:val="0"/>
        </w:rPr>
        <w:tab/>
        <w:t>(ii)</w:t>
      </w:r>
      <w:r w:rsidRPr="0089145A">
        <w:rPr>
          <w:snapToGrid w:val="0"/>
        </w:rPr>
        <w:tab/>
        <w:t xml:space="preserve">An owner </w:t>
      </w:r>
      <w:r w:rsidRPr="0089145A">
        <w:t xml:space="preserve">or occupier </w:t>
      </w:r>
      <w:r w:rsidRPr="0089145A">
        <w:rPr>
          <w:snapToGrid w:val="0"/>
        </w:rPr>
        <w:t>of land who fails to comply with subparagraph (i) shall have committed an offence and be liable to a penalty not exceeding $200 and a further penalty of $20 for each day on which the offence continues.</w:t>
      </w:r>
    </w:p>
    <w:p w:rsidR="006D5BFB" w:rsidRPr="0089145A" w:rsidRDefault="006D5BFB" w:rsidP="007F500B">
      <w:pPr>
        <w:pStyle w:val="Indenta"/>
        <w:spacing w:before="60"/>
        <w:rPr>
          <w:snapToGrid w:val="0"/>
        </w:rPr>
      </w:pPr>
      <w:r w:rsidRPr="0089145A">
        <w:rPr>
          <w:snapToGrid w:val="0"/>
        </w:rPr>
        <w:tab/>
        <w:t>(iii)</w:t>
      </w:r>
      <w:r w:rsidRPr="0089145A">
        <w:rPr>
          <w:snapToGrid w:val="0"/>
        </w:rPr>
        <w:tab/>
        <w:t>Until the necessary repairs have been effected, the Corporation may stop the supply of water to the land.</w:t>
      </w:r>
    </w:p>
    <w:p w:rsidR="006D5BFB" w:rsidRPr="0089145A" w:rsidRDefault="006D5BFB" w:rsidP="007F500B">
      <w:pPr>
        <w:pStyle w:val="Indenta"/>
        <w:spacing w:before="60"/>
        <w:rPr>
          <w:snapToGrid w:val="0"/>
        </w:rPr>
      </w:pPr>
      <w:r w:rsidRPr="0089145A">
        <w:rPr>
          <w:snapToGrid w:val="0"/>
        </w:rPr>
        <w:tab/>
        <w:t>(iv)</w:t>
      </w:r>
      <w:r w:rsidRPr="0089145A">
        <w:rPr>
          <w:snapToGrid w:val="0"/>
        </w:rPr>
        <w:tab/>
        <w:t>The owner</w:t>
      </w:r>
      <w:r w:rsidRPr="0089145A">
        <w:t xml:space="preserve"> or occupier</w:t>
      </w:r>
      <w:r w:rsidRPr="0089145A">
        <w:rPr>
          <w:snapToGrid w:val="0"/>
        </w:rPr>
        <w:t xml:space="preserve"> of the land shall be deemed to be responsible for loss of water or damage caused by the service pipes or apparatus being out of repair.</w:t>
      </w:r>
    </w:p>
    <w:p w:rsidR="006D5BFB" w:rsidRPr="0089145A" w:rsidRDefault="006D5BFB" w:rsidP="007F500B">
      <w:pPr>
        <w:pStyle w:val="Subsection"/>
        <w:spacing w:before="120"/>
        <w:rPr>
          <w:snapToGrid w:val="0"/>
        </w:rPr>
      </w:pPr>
      <w:r w:rsidRPr="0089145A">
        <w:rPr>
          <w:snapToGrid w:val="0"/>
        </w:rPr>
        <w:tab/>
        <w:t>(c)</w:t>
      </w:r>
      <w:r w:rsidRPr="0089145A">
        <w:rPr>
          <w:snapToGrid w:val="0"/>
        </w:rPr>
        <w:tab/>
        <w:t>In addition to any penalty provided by this by</w:t>
      </w:r>
      <w:r w:rsidRPr="0089145A">
        <w:rPr>
          <w:snapToGrid w:val="0"/>
        </w:rPr>
        <w:noBreakHyphen/>
        <w:t>law, the Corporation may cut off the supply of water to land whereon the private service is not at all times laid, fixed, used and maintained in accordance with the provisions of the said by</w:t>
      </w:r>
      <w:r w:rsidRPr="0089145A">
        <w:rPr>
          <w:snapToGrid w:val="0"/>
        </w:rPr>
        <w:noBreakHyphen/>
        <w:t>law, and may keep the same cut off until such provisions have been fully observed.</w:t>
      </w:r>
    </w:p>
    <w:p w:rsidR="006D5BFB" w:rsidRPr="0089145A" w:rsidRDefault="006D5BFB">
      <w:pPr>
        <w:pStyle w:val="Subsection"/>
        <w:rPr>
          <w:snapToGrid w:val="0"/>
        </w:rPr>
      </w:pPr>
      <w:r w:rsidRPr="0089145A">
        <w:rPr>
          <w:snapToGrid w:val="0"/>
        </w:rPr>
        <w:tab/>
        <w:t>(d)</w:t>
      </w:r>
      <w:r w:rsidRPr="0089145A">
        <w:rPr>
          <w:snapToGrid w:val="0"/>
        </w:rPr>
        <w:tab/>
        <w:t>A branch shall not be taken off the service pipe within a distance of one metre on the consumer’s side of the Corporation’s stop</w:t>
      </w:r>
      <w:r w:rsidRPr="0089145A">
        <w:rPr>
          <w:snapToGrid w:val="0"/>
        </w:rPr>
        <w:noBreakHyphen/>
        <w:t>cock or meter.</w:t>
      </w:r>
    </w:p>
    <w:p w:rsidR="006D5BFB" w:rsidRPr="0089145A" w:rsidRDefault="006D5BFB">
      <w:pPr>
        <w:pStyle w:val="Footnotesection"/>
      </w:pPr>
      <w:r w:rsidRPr="0089145A">
        <w:tab/>
        <w:t>[By</w:t>
      </w:r>
      <w:r w:rsidRPr="0089145A">
        <w:noBreakHyphen/>
        <w:t>law 15.8 amended in Gazette 24 Dec 1982 p. 4926; 29 Dec 1995 p. 6324</w:t>
      </w:r>
      <w:r w:rsidRPr="0089145A">
        <w:noBreakHyphen/>
        <w:t>6; 23 May 2008 p. 2010.]</w:t>
      </w:r>
    </w:p>
    <w:p w:rsidR="006D5BFB" w:rsidRPr="0089145A" w:rsidRDefault="006D5BFB">
      <w:pPr>
        <w:pStyle w:val="Heading5"/>
        <w:rPr>
          <w:snapToGrid w:val="0"/>
        </w:rPr>
      </w:pPr>
      <w:bookmarkStart w:id="603" w:name="_Toc455479625"/>
      <w:bookmarkStart w:id="604" w:name="_Toc498831048"/>
      <w:bookmarkStart w:id="605" w:name="_Toc516647164"/>
      <w:bookmarkStart w:id="606" w:name="_Toc516647381"/>
      <w:bookmarkStart w:id="607" w:name="_Toc523281768"/>
      <w:bookmarkStart w:id="608" w:name="_Toc328481508"/>
      <w:r w:rsidRPr="0089145A">
        <w:rPr>
          <w:rStyle w:val="CharSectno"/>
        </w:rPr>
        <w:t>15.9</w:t>
      </w:r>
      <w:r w:rsidRPr="0089145A">
        <w:rPr>
          <w:snapToGrid w:val="0"/>
        </w:rPr>
        <w:tab/>
      </w:r>
      <w:r w:rsidR="00EA30AE">
        <w:rPr>
          <w:snapToGrid w:val="0"/>
        </w:rPr>
        <w:t>F</w:t>
      </w:r>
      <w:r w:rsidRPr="0089145A">
        <w:rPr>
          <w:snapToGrid w:val="0"/>
        </w:rPr>
        <w:t>ountains</w:t>
      </w:r>
      <w:r w:rsidR="00EA30AE">
        <w:rPr>
          <w:snapToGrid w:val="0"/>
        </w:rPr>
        <w:t>,</w:t>
      </w:r>
      <w:r w:rsidRPr="0089145A">
        <w:rPr>
          <w:snapToGrid w:val="0"/>
        </w:rPr>
        <w:t xml:space="preserve"> pools</w:t>
      </w:r>
      <w:bookmarkEnd w:id="603"/>
      <w:bookmarkEnd w:id="604"/>
      <w:bookmarkEnd w:id="605"/>
      <w:bookmarkEnd w:id="606"/>
      <w:bookmarkEnd w:id="607"/>
      <w:r w:rsidR="00EA30AE">
        <w:rPr>
          <w:snapToGrid w:val="0"/>
        </w:rPr>
        <w:t xml:space="preserve"> etc., connection of to supply pipes</w:t>
      </w:r>
      <w:bookmarkEnd w:id="608"/>
    </w:p>
    <w:p w:rsidR="006D5BFB" w:rsidRPr="0089145A" w:rsidRDefault="006D5BFB">
      <w:pPr>
        <w:pStyle w:val="Subsection"/>
        <w:rPr>
          <w:snapToGrid w:val="0"/>
        </w:rPr>
      </w:pPr>
      <w:r w:rsidRPr="0089145A">
        <w:rPr>
          <w:snapToGrid w:val="0"/>
        </w:rPr>
        <w:tab/>
        <w:t>(a)</w:t>
      </w:r>
      <w:r w:rsidRPr="0089145A">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6D5BFB" w:rsidRPr="0089145A" w:rsidRDefault="006D5BFB">
      <w:pPr>
        <w:pStyle w:val="Subsection"/>
        <w:rPr>
          <w:snapToGrid w:val="0"/>
        </w:rPr>
      </w:pPr>
      <w:r w:rsidRPr="0089145A">
        <w:rPr>
          <w:snapToGrid w:val="0"/>
        </w:rPr>
        <w:tab/>
        <w:t>(b)</w:t>
      </w:r>
      <w:r w:rsidRPr="0089145A">
        <w:rPr>
          <w:snapToGrid w:val="0"/>
        </w:rPr>
        <w:tab/>
        <w:t>Where the Corporation grants permission under sub</w:t>
      </w:r>
      <w:r w:rsidRPr="0089145A">
        <w:rPr>
          <w:snapToGrid w:val="0"/>
        </w:rPr>
        <w:noBreakHyphen/>
        <w:t>bylaw (a), it may specify —</w:t>
      </w:r>
    </w:p>
    <w:p w:rsidR="006D5BFB" w:rsidRPr="0089145A" w:rsidRDefault="006D5BFB">
      <w:pPr>
        <w:pStyle w:val="Indenta"/>
        <w:rPr>
          <w:snapToGrid w:val="0"/>
        </w:rPr>
      </w:pPr>
      <w:r w:rsidRPr="0089145A">
        <w:rPr>
          <w:snapToGrid w:val="0"/>
        </w:rPr>
        <w:tab/>
        <w:t>(i)</w:t>
      </w:r>
      <w:r w:rsidRPr="0089145A">
        <w:rPr>
          <w:snapToGrid w:val="0"/>
        </w:rPr>
        <w:tab/>
        <w:t>the size and location of the supply pipe or pipes required;</w:t>
      </w:r>
      <w:r w:rsidR="003B3DF6" w:rsidRPr="0089145A">
        <w:rPr>
          <w:snapToGrid w:val="0"/>
        </w:rPr>
        <w:t xml:space="preserve"> and</w:t>
      </w:r>
    </w:p>
    <w:p w:rsidR="006D5BFB" w:rsidRPr="0089145A" w:rsidRDefault="006D5BFB">
      <w:pPr>
        <w:pStyle w:val="Indenta"/>
        <w:rPr>
          <w:snapToGrid w:val="0"/>
        </w:rPr>
      </w:pPr>
      <w:r w:rsidRPr="0089145A">
        <w:rPr>
          <w:snapToGrid w:val="0"/>
        </w:rPr>
        <w:tab/>
        <w:t>(ii)</w:t>
      </w:r>
      <w:r w:rsidRPr="0089145A">
        <w:rPr>
          <w:snapToGrid w:val="0"/>
        </w:rPr>
        <w:tab/>
        <w:t>whether the supply pipe shall be separate from the ordinary supply pipe;</w:t>
      </w:r>
      <w:r w:rsidR="003B3DF6" w:rsidRPr="0089145A">
        <w:rPr>
          <w:snapToGrid w:val="0"/>
        </w:rPr>
        <w:t xml:space="preserve"> and</w:t>
      </w:r>
    </w:p>
    <w:p w:rsidR="006D5BFB" w:rsidRPr="0089145A" w:rsidRDefault="006D5BFB">
      <w:pPr>
        <w:pStyle w:val="Indenta"/>
        <w:rPr>
          <w:snapToGrid w:val="0"/>
        </w:rPr>
      </w:pPr>
      <w:r w:rsidRPr="0089145A">
        <w:rPr>
          <w:snapToGrid w:val="0"/>
        </w:rPr>
        <w:tab/>
        <w:t>(iii)</w:t>
      </w:r>
      <w:r w:rsidRPr="0089145A">
        <w:rPr>
          <w:snapToGrid w:val="0"/>
        </w:rPr>
        <w:tab/>
        <w:t>the rate at which the water will be supplied;</w:t>
      </w:r>
      <w:r w:rsidR="003B3DF6" w:rsidRPr="0089145A">
        <w:rPr>
          <w:snapToGrid w:val="0"/>
        </w:rPr>
        <w:t xml:space="preserve"> and</w:t>
      </w:r>
    </w:p>
    <w:p w:rsidR="006D5BFB" w:rsidRPr="0089145A" w:rsidRDefault="006D5BFB">
      <w:pPr>
        <w:pStyle w:val="Indenta"/>
        <w:rPr>
          <w:snapToGrid w:val="0"/>
        </w:rPr>
      </w:pPr>
      <w:r w:rsidRPr="0089145A">
        <w:rPr>
          <w:snapToGrid w:val="0"/>
        </w:rPr>
        <w:tab/>
        <w:t>(iv)</w:t>
      </w:r>
      <w:r w:rsidRPr="0089145A">
        <w:rPr>
          <w:snapToGrid w:val="0"/>
        </w:rPr>
        <w:tab/>
        <w:t>the hours during which the supply of water will be permitted; and</w:t>
      </w:r>
    </w:p>
    <w:p w:rsidR="006D5BFB" w:rsidRPr="0089145A" w:rsidRDefault="006D5BFB">
      <w:pPr>
        <w:pStyle w:val="Indenta"/>
        <w:rPr>
          <w:snapToGrid w:val="0"/>
        </w:rPr>
      </w:pPr>
      <w:r w:rsidRPr="0089145A">
        <w:rPr>
          <w:snapToGrid w:val="0"/>
        </w:rPr>
        <w:tab/>
        <w:t>(v)</w:t>
      </w:r>
      <w:r w:rsidRPr="0089145A">
        <w:rPr>
          <w:snapToGrid w:val="0"/>
        </w:rPr>
        <w:tab/>
        <w:t>whether anemometer controls are to be fitted to the fountain,</w:t>
      </w:r>
    </w:p>
    <w:p w:rsidR="006D5BFB" w:rsidRPr="0089145A" w:rsidRDefault="006D5BFB">
      <w:pPr>
        <w:pStyle w:val="Subsection"/>
        <w:rPr>
          <w:snapToGrid w:val="0"/>
        </w:rPr>
      </w:pPr>
      <w:r w:rsidRPr="0089145A">
        <w:rPr>
          <w:snapToGrid w:val="0"/>
        </w:rPr>
        <w:tab/>
      </w:r>
      <w:r w:rsidRPr="0089145A">
        <w:rPr>
          <w:snapToGrid w:val="0"/>
        </w:rPr>
        <w:tab/>
        <w:t>and may require such supplies to be metered and recirculated.</w:t>
      </w:r>
    </w:p>
    <w:p w:rsidR="006D5BFB" w:rsidRPr="0089145A" w:rsidRDefault="006D5BFB">
      <w:pPr>
        <w:pStyle w:val="Footnotesection"/>
      </w:pPr>
      <w:r w:rsidRPr="0089145A">
        <w:tab/>
        <w:t>[By</w:t>
      </w:r>
      <w:r w:rsidRPr="0089145A">
        <w:noBreakHyphen/>
        <w:t>law 15.9 amended in Gazette 29 Dec 1995 p. 6324</w:t>
      </w:r>
      <w:r w:rsidRPr="0089145A">
        <w:noBreakHyphen/>
        <w:t>5.]</w:t>
      </w:r>
    </w:p>
    <w:p w:rsidR="006D5BFB" w:rsidRPr="0089145A" w:rsidRDefault="006D5BFB">
      <w:pPr>
        <w:pStyle w:val="Ednotesection"/>
        <w:keepNext/>
        <w:rPr>
          <w:b/>
        </w:rPr>
      </w:pPr>
      <w:r w:rsidRPr="0089145A">
        <w:t>[</w:t>
      </w:r>
      <w:r w:rsidRPr="0089145A">
        <w:rPr>
          <w:b/>
        </w:rPr>
        <w:t>16.0.</w:t>
      </w:r>
      <w:r w:rsidRPr="0089145A">
        <w:tab/>
        <w:t>Deleted in Gazette 28 Jun 2004 p. 2375.]</w:t>
      </w:r>
    </w:p>
    <w:p w:rsidR="006D5BFB" w:rsidRPr="0089145A" w:rsidRDefault="006D5BFB">
      <w:pPr>
        <w:pStyle w:val="Ednotesection"/>
        <w:ind w:left="851" w:hanging="851"/>
      </w:pPr>
      <w:r w:rsidRPr="0089145A">
        <w:t>[</w:t>
      </w:r>
      <w:r w:rsidRPr="0089145A">
        <w:rPr>
          <w:b/>
        </w:rPr>
        <w:t>17.0:</w:t>
      </w:r>
      <w:r w:rsidRPr="0089145A">
        <w:rPr>
          <w:b/>
        </w:rPr>
        <w:tab/>
      </w:r>
      <w:r w:rsidRPr="0089145A">
        <w:t>bl. 17.3 deleted in Gazette 22 Dec 1989 p. 4631;</w:t>
      </w:r>
      <w:r w:rsidRPr="0089145A">
        <w:br/>
      </w:r>
      <w:r w:rsidRPr="0089145A">
        <w:rPr>
          <w:bCs/>
        </w:rPr>
        <w:t>bl. 17.1, 17.2, 17.4</w:t>
      </w:r>
      <w:r w:rsidRPr="0089145A">
        <w:t xml:space="preserve"> deleted in Gazette 25 Aug 1998 p. 4734.]</w:t>
      </w:r>
    </w:p>
    <w:p w:rsidR="006D5BFB" w:rsidRPr="0089145A" w:rsidRDefault="006D5BFB">
      <w:pPr>
        <w:pStyle w:val="Heading2"/>
      </w:pPr>
      <w:bookmarkStart w:id="609" w:name="_Toc102280437"/>
      <w:bookmarkStart w:id="610" w:name="_Toc107977311"/>
      <w:bookmarkStart w:id="611" w:name="_Toc121708867"/>
      <w:bookmarkStart w:id="612" w:name="_Toc122843611"/>
      <w:bookmarkStart w:id="613" w:name="_Toc135645409"/>
      <w:bookmarkStart w:id="614" w:name="_Toc135648226"/>
      <w:bookmarkStart w:id="615" w:name="_Toc135811996"/>
      <w:bookmarkStart w:id="616" w:name="_Toc143066434"/>
      <w:bookmarkStart w:id="617" w:name="_Toc163459065"/>
      <w:bookmarkStart w:id="618" w:name="_Toc163460850"/>
      <w:bookmarkStart w:id="619" w:name="_Toc164220708"/>
      <w:bookmarkStart w:id="620" w:name="_Toc170884653"/>
      <w:bookmarkStart w:id="621" w:name="_Toc194400944"/>
      <w:bookmarkStart w:id="622" w:name="_Toc199311437"/>
      <w:bookmarkStart w:id="623" w:name="_Toc199311531"/>
      <w:bookmarkStart w:id="624" w:name="_Toc207441503"/>
      <w:bookmarkStart w:id="625" w:name="_Toc208982718"/>
      <w:bookmarkStart w:id="626" w:name="_Toc209503881"/>
      <w:bookmarkStart w:id="627" w:name="_Toc216856787"/>
      <w:bookmarkStart w:id="628" w:name="_Toc217105596"/>
      <w:bookmarkStart w:id="629" w:name="_Toc220815815"/>
      <w:bookmarkStart w:id="630" w:name="_Toc265148707"/>
      <w:bookmarkStart w:id="631" w:name="_Toc265679610"/>
      <w:bookmarkStart w:id="632" w:name="_Toc265680450"/>
      <w:bookmarkStart w:id="633" w:name="_Toc291080918"/>
      <w:bookmarkStart w:id="634" w:name="_Toc297552678"/>
      <w:bookmarkStart w:id="635" w:name="_Toc313515659"/>
      <w:bookmarkStart w:id="636" w:name="_Toc313515944"/>
      <w:bookmarkStart w:id="637" w:name="_Toc313523323"/>
      <w:bookmarkStart w:id="638" w:name="_Toc313533918"/>
      <w:bookmarkStart w:id="639" w:name="_Toc315679569"/>
      <w:bookmarkStart w:id="640" w:name="_Toc315680814"/>
      <w:bookmarkStart w:id="641" w:name="_Toc318094176"/>
      <w:bookmarkStart w:id="642" w:name="_Toc318118096"/>
      <w:bookmarkStart w:id="643" w:name="_Toc328478396"/>
      <w:bookmarkStart w:id="644" w:name="_Toc328481509"/>
      <w:r w:rsidRPr="0089145A">
        <w:rPr>
          <w:rStyle w:val="CharPartNo"/>
        </w:rPr>
        <w:t>18.0</w:t>
      </w:r>
      <w:r w:rsidRPr="0089145A">
        <w:t xml:space="preserve"> </w:t>
      </w:r>
      <w:r w:rsidRPr="0089145A">
        <w:rPr>
          <w:rStyle w:val="CharPartText"/>
        </w:rPr>
        <w:t>Connection of fixtures and fittings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6D5BFB" w:rsidRPr="0089145A" w:rsidRDefault="006D5BFB">
      <w:pPr>
        <w:pStyle w:val="Ednotesection"/>
        <w:ind w:left="890" w:hanging="890"/>
      </w:pPr>
      <w:r w:rsidRPr="0089145A">
        <w:t>[</w:t>
      </w:r>
      <w:r w:rsidRPr="0089145A">
        <w:rPr>
          <w:b/>
        </w:rPr>
        <w:t>18.1.</w:t>
      </w:r>
      <w:r w:rsidRPr="0089145A">
        <w:tab/>
        <w:t>Deleted in Gazette 25 Aug 1998 p. 4734.]</w:t>
      </w:r>
    </w:p>
    <w:p w:rsidR="006D5BFB" w:rsidRPr="0089145A" w:rsidRDefault="006D5BFB">
      <w:pPr>
        <w:pStyle w:val="Ednotesection"/>
        <w:rPr>
          <w:b/>
        </w:rPr>
      </w:pPr>
      <w:r w:rsidRPr="0089145A">
        <w:t>[</w:t>
      </w:r>
      <w:r w:rsidRPr="0089145A">
        <w:rPr>
          <w:b/>
        </w:rPr>
        <w:t>18.2, 18.3.</w:t>
      </w:r>
      <w:r w:rsidRPr="0089145A">
        <w:tab/>
        <w:t>Deleted in Gazette 28 Jun 2004 p. 2375.]</w:t>
      </w:r>
    </w:p>
    <w:p w:rsidR="006D5BFB" w:rsidRPr="0089145A" w:rsidRDefault="006D5BFB">
      <w:pPr>
        <w:pStyle w:val="Ednotesection"/>
      </w:pPr>
      <w:r w:rsidRPr="0089145A">
        <w:t>[</w:t>
      </w:r>
      <w:r w:rsidRPr="0089145A">
        <w:rPr>
          <w:b/>
        </w:rPr>
        <w:t>18.4-18.19.</w:t>
      </w:r>
      <w:r w:rsidRPr="0089145A">
        <w:t xml:space="preserve">  Deleted in Gazette 25 Aug 1998 p. 4734.]</w:t>
      </w:r>
    </w:p>
    <w:p w:rsidR="006D5BFB" w:rsidRPr="0089145A" w:rsidRDefault="006D5BFB">
      <w:pPr>
        <w:pStyle w:val="Ednotesection"/>
      </w:pPr>
      <w:r w:rsidRPr="0089145A">
        <w:t>[</w:t>
      </w:r>
      <w:r w:rsidRPr="0089145A">
        <w:rPr>
          <w:b/>
        </w:rPr>
        <w:t>18.20.</w:t>
      </w:r>
      <w:r w:rsidRPr="0089145A">
        <w:tab/>
        <w:t>Deleted in Gazette 28 Jun 2004 p. 2375.]</w:t>
      </w:r>
    </w:p>
    <w:p w:rsidR="006D5BFB" w:rsidRPr="0089145A" w:rsidRDefault="006D5BFB">
      <w:pPr>
        <w:pStyle w:val="Ednotesection"/>
      </w:pPr>
      <w:r w:rsidRPr="0089145A">
        <w:t>[</w:t>
      </w:r>
      <w:r w:rsidRPr="0089145A">
        <w:rPr>
          <w:b/>
        </w:rPr>
        <w:t>18.21, 18.22.</w:t>
      </w:r>
      <w:r w:rsidRPr="0089145A">
        <w:t xml:space="preserve">  Deleted in Gazette 25 Aug 1998 p. 4734.]</w:t>
      </w:r>
    </w:p>
    <w:p w:rsidR="006D5BFB" w:rsidRPr="0089145A" w:rsidRDefault="006D5BFB">
      <w:pPr>
        <w:pStyle w:val="Heading5"/>
        <w:rPr>
          <w:snapToGrid w:val="0"/>
        </w:rPr>
      </w:pPr>
      <w:bookmarkStart w:id="645" w:name="_Toc455479631"/>
      <w:bookmarkStart w:id="646" w:name="_Toc498831054"/>
      <w:bookmarkStart w:id="647" w:name="_Toc516647170"/>
      <w:bookmarkStart w:id="648" w:name="_Toc516647387"/>
      <w:bookmarkStart w:id="649" w:name="_Toc523281774"/>
      <w:bookmarkStart w:id="650" w:name="_Toc328481510"/>
      <w:r w:rsidRPr="0089145A">
        <w:rPr>
          <w:rStyle w:val="CharSectno"/>
        </w:rPr>
        <w:t>18.23</w:t>
      </w:r>
      <w:r w:rsidRPr="0089145A">
        <w:rPr>
          <w:snapToGrid w:val="0"/>
        </w:rPr>
        <w:tab/>
      </w:r>
      <w:bookmarkEnd w:id="645"/>
      <w:bookmarkEnd w:id="646"/>
      <w:bookmarkEnd w:id="647"/>
      <w:bookmarkEnd w:id="648"/>
      <w:bookmarkEnd w:id="649"/>
      <w:r w:rsidR="00D364E6" w:rsidRPr="0089145A">
        <w:rPr>
          <w:snapToGrid w:val="0"/>
        </w:rPr>
        <w:t>Commercial laundr</w:t>
      </w:r>
      <w:r w:rsidR="00EA30AE">
        <w:rPr>
          <w:snapToGrid w:val="0"/>
        </w:rPr>
        <w:t>y installations to be approved by Corporation</w:t>
      </w:r>
      <w:bookmarkEnd w:id="650"/>
    </w:p>
    <w:p w:rsidR="006D5BFB" w:rsidRPr="0089145A" w:rsidRDefault="006D5BFB">
      <w:pPr>
        <w:pStyle w:val="Ednotesubsection"/>
      </w:pPr>
      <w:r w:rsidRPr="0089145A">
        <w:t>[18.23.1  deleted]</w:t>
      </w:r>
    </w:p>
    <w:p w:rsidR="006D5BFB" w:rsidRPr="0089145A" w:rsidRDefault="006D5BFB">
      <w:pPr>
        <w:pStyle w:val="Subsection"/>
        <w:keepNext/>
        <w:rPr>
          <w:snapToGrid w:val="0"/>
        </w:rPr>
      </w:pPr>
      <w:r w:rsidRPr="0089145A">
        <w:rPr>
          <w:snapToGrid w:val="0"/>
        </w:rPr>
        <w:tab/>
      </w:r>
      <w:r w:rsidRPr="0089145A">
        <w:rPr>
          <w:snapToGrid w:val="0"/>
          <w:sz w:val="22"/>
        </w:rPr>
        <w:t>18.23.2</w:t>
      </w:r>
      <w:r w:rsidRPr="0089145A">
        <w:rPr>
          <w:snapToGrid w:val="0"/>
        </w:rPr>
        <w:tab/>
        <w:t>Commercial Type Laundries</w:t>
      </w:r>
    </w:p>
    <w:p w:rsidR="006D5BFB" w:rsidRPr="0089145A" w:rsidRDefault="006D5BFB">
      <w:pPr>
        <w:pStyle w:val="Subsection"/>
        <w:rPr>
          <w:snapToGrid w:val="0"/>
        </w:rPr>
      </w:pPr>
      <w:r w:rsidRPr="0089145A">
        <w:rPr>
          <w:snapToGrid w:val="0"/>
        </w:rPr>
        <w:tab/>
      </w:r>
      <w:r w:rsidRPr="0089145A">
        <w:rPr>
          <w:snapToGrid w:val="0"/>
        </w:rPr>
        <w:tab/>
        <w:t>Commercial type laundry installations shall not be made until plans and specifications of the proposed work have been approved by the Corporation.</w:t>
      </w:r>
    </w:p>
    <w:p w:rsidR="006D5BFB" w:rsidRPr="0089145A" w:rsidRDefault="006D5BFB">
      <w:pPr>
        <w:pStyle w:val="Footnotesection"/>
      </w:pPr>
      <w:r w:rsidRPr="0089145A">
        <w:tab/>
        <w:t>[By</w:t>
      </w:r>
      <w:r w:rsidRPr="0089145A">
        <w:noBreakHyphen/>
        <w:t>law 18.23 amended in Gazette 28 Jun 1985 p. 2351; 29 Dec 1995 p. 6324</w:t>
      </w:r>
      <w:r w:rsidRPr="0089145A">
        <w:noBreakHyphen/>
        <w:t>5; 25 Aug 1998 p. 4734.]</w:t>
      </w:r>
    </w:p>
    <w:p w:rsidR="006D5BFB" w:rsidRPr="0089145A" w:rsidRDefault="006D5BFB">
      <w:pPr>
        <w:pStyle w:val="Ednotesection"/>
      </w:pPr>
      <w:r w:rsidRPr="0089145A">
        <w:t>[</w:t>
      </w:r>
      <w:r w:rsidRPr="0089145A">
        <w:rPr>
          <w:b/>
        </w:rPr>
        <w:t>18.24, 18.25.</w:t>
      </w:r>
      <w:r w:rsidRPr="0089145A">
        <w:t xml:space="preserve">  Deleted in Gazette 25 Aug 1998 p. 4734.]</w:t>
      </w:r>
    </w:p>
    <w:p w:rsidR="006D5BFB" w:rsidRPr="0089145A" w:rsidRDefault="006D5BFB">
      <w:pPr>
        <w:pStyle w:val="Ednotesection"/>
      </w:pPr>
      <w:r w:rsidRPr="0089145A">
        <w:t>[</w:t>
      </w:r>
      <w:r w:rsidRPr="0089145A">
        <w:rPr>
          <w:b/>
        </w:rPr>
        <w:t>19.0:</w:t>
      </w:r>
      <w:r w:rsidRPr="0089145A">
        <w:rPr>
          <w:b/>
        </w:rPr>
        <w:tab/>
      </w:r>
      <w:r w:rsidRPr="0089145A">
        <w:t>bl. 19.1, 19.2, 19.4-19.8 deleted in Gazette 25 Aug 1998 p. 4734;</w:t>
      </w:r>
      <w:r w:rsidRPr="0089145A">
        <w:br/>
        <w:t>bl. 19.3 deleted in Gazette 28 Jun 2004 p. 2375.]</w:t>
      </w:r>
    </w:p>
    <w:p w:rsidR="006D5BFB" w:rsidRPr="0089145A" w:rsidRDefault="006D5BFB">
      <w:pPr>
        <w:pStyle w:val="Ednotesection"/>
      </w:pPr>
      <w:r w:rsidRPr="0089145A">
        <w:t>[</w:t>
      </w:r>
      <w:r w:rsidRPr="0089145A">
        <w:rPr>
          <w:b/>
        </w:rPr>
        <w:t>20.0-24.0.</w:t>
      </w:r>
      <w:r w:rsidRPr="0089145A">
        <w:t xml:space="preserve">  Deleted in Gazette 25 Aug 1998 p. 4734.]</w:t>
      </w:r>
    </w:p>
    <w:p w:rsidR="006D5BFB" w:rsidRPr="0089145A" w:rsidRDefault="006D5BFB">
      <w:pPr>
        <w:pStyle w:val="Ednotesection"/>
      </w:pPr>
      <w:r w:rsidRPr="0089145A">
        <w:t>[</w:t>
      </w:r>
      <w:r w:rsidRPr="0089145A">
        <w:rPr>
          <w:b/>
        </w:rPr>
        <w:t>25.0:</w:t>
      </w:r>
      <w:r w:rsidRPr="0089145A">
        <w:tab/>
        <w:t>bl. 25.1</w:t>
      </w:r>
      <w:r w:rsidRPr="0089145A">
        <w:noBreakHyphen/>
        <w:t>25.6, 25.8-25.15 deleted in Gazette 25 Aug 1998 p. 4734;</w:t>
      </w:r>
      <w:r w:rsidRPr="0089145A">
        <w:br/>
        <w:t>bl. 25.7 deleted in Gazette 28 Jun 2004 p. 2376.]</w:t>
      </w:r>
    </w:p>
    <w:p w:rsidR="006D5BFB" w:rsidRPr="0089145A" w:rsidRDefault="006D5BFB">
      <w:pPr>
        <w:pStyle w:val="Ednotesection"/>
        <w:ind w:left="900" w:hanging="900"/>
      </w:pPr>
      <w:r w:rsidRPr="0089145A">
        <w:t>[</w:t>
      </w:r>
      <w:r w:rsidRPr="0089145A">
        <w:rPr>
          <w:b/>
        </w:rPr>
        <w:t>26.0:</w:t>
      </w:r>
      <w:r w:rsidRPr="0089145A">
        <w:rPr>
          <w:b/>
        </w:rPr>
        <w:tab/>
      </w:r>
      <w:r w:rsidRPr="0089145A">
        <w:t>bl. 26.1</w:t>
      </w:r>
      <w:r w:rsidRPr="0089145A">
        <w:noBreakHyphen/>
        <w:t>26.3 deleted in Gazette 25 Aug 1998 p. 3734;</w:t>
      </w:r>
      <w:r w:rsidRPr="0089145A">
        <w:br/>
        <w:t>bl. 26.4 deleted in Gazette 28 Jun 2004 p. 2376.]</w:t>
      </w:r>
    </w:p>
    <w:p w:rsidR="006D5BFB" w:rsidRPr="0089145A" w:rsidRDefault="006D5BFB">
      <w:pPr>
        <w:pStyle w:val="Heading2"/>
      </w:pPr>
      <w:bookmarkStart w:id="651" w:name="_Toc102280439"/>
      <w:bookmarkStart w:id="652" w:name="_Toc107977313"/>
      <w:bookmarkStart w:id="653" w:name="_Toc121708869"/>
      <w:bookmarkStart w:id="654" w:name="_Toc122843613"/>
      <w:bookmarkStart w:id="655" w:name="_Toc135645411"/>
      <w:bookmarkStart w:id="656" w:name="_Toc135648228"/>
      <w:bookmarkStart w:id="657" w:name="_Toc135811998"/>
      <w:bookmarkStart w:id="658" w:name="_Toc143066436"/>
      <w:bookmarkStart w:id="659" w:name="_Toc163459067"/>
      <w:bookmarkStart w:id="660" w:name="_Toc163460852"/>
      <w:bookmarkStart w:id="661" w:name="_Toc164220710"/>
      <w:bookmarkStart w:id="662" w:name="_Toc170884655"/>
      <w:bookmarkStart w:id="663" w:name="_Toc194400946"/>
      <w:bookmarkStart w:id="664" w:name="_Toc199311439"/>
      <w:bookmarkStart w:id="665" w:name="_Toc199311533"/>
      <w:bookmarkStart w:id="666" w:name="_Toc207441505"/>
      <w:bookmarkStart w:id="667" w:name="_Toc208982720"/>
      <w:bookmarkStart w:id="668" w:name="_Toc209503883"/>
      <w:bookmarkStart w:id="669" w:name="_Toc216856789"/>
      <w:bookmarkStart w:id="670" w:name="_Toc217105598"/>
      <w:bookmarkStart w:id="671" w:name="_Toc220815817"/>
      <w:bookmarkStart w:id="672" w:name="_Toc265148709"/>
      <w:bookmarkStart w:id="673" w:name="_Toc265679612"/>
      <w:bookmarkStart w:id="674" w:name="_Toc265680452"/>
      <w:bookmarkStart w:id="675" w:name="_Toc291080920"/>
      <w:bookmarkStart w:id="676" w:name="_Toc297552680"/>
      <w:bookmarkStart w:id="677" w:name="_Toc313515661"/>
      <w:bookmarkStart w:id="678" w:name="_Toc313515946"/>
      <w:bookmarkStart w:id="679" w:name="_Toc313523325"/>
      <w:bookmarkStart w:id="680" w:name="_Toc313533920"/>
      <w:bookmarkStart w:id="681" w:name="_Toc315679571"/>
      <w:bookmarkStart w:id="682" w:name="_Toc315680816"/>
      <w:bookmarkStart w:id="683" w:name="_Toc318094178"/>
      <w:bookmarkStart w:id="684" w:name="_Toc318118098"/>
      <w:bookmarkStart w:id="685" w:name="_Toc328478398"/>
      <w:bookmarkStart w:id="686" w:name="_Toc328481511"/>
      <w:r w:rsidRPr="0089145A">
        <w:rPr>
          <w:rStyle w:val="CharPartNo"/>
        </w:rPr>
        <w:t xml:space="preserve">27.0 </w:t>
      </w:r>
      <w:r w:rsidRPr="0089145A">
        <w:rPr>
          <w:rStyle w:val="CharPartText"/>
        </w:rPr>
        <w:t>Sewerage services — general</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6D5BFB" w:rsidRPr="0089145A" w:rsidRDefault="006D5BFB">
      <w:pPr>
        <w:pStyle w:val="Heading5"/>
        <w:rPr>
          <w:snapToGrid w:val="0"/>
        </w:rPr>
      </w:pPr>
      <w:bookmarkStart w:id="687" w:name="_Toc455479635"/>
      <w:bookmarkStart w:id="688" w:name="_Toc498831058"/>
      <w:bookmarkStart w:id="689" w:name="_Toc516647174"/>
      <w:bookmarkStart w:id="690" w:name="_Toc516647391"/>
      <w:bookmarkStart w:id="691" w:name="_Toc523281778"/>
      <w:bookmarkStart w:id="692" w:name="_Toc328481512"/>
      <w:r w:rsidRPr="0089145A">
        <w:rPr>
          <w:rStyle w:val="CharSectno"/>
        </w:rPr>
        <w:t>27.1</w:t>
      </w:r>
      <w:r w:rsidRPr="0089145A">
        <w:rPr>
          <w:snapToGrid w:val="0"/>
        </w:rPr>
        <w:tab/>
      </w:r>
      <w:bookmarkEnd w:id="687"/>
      <w:bookmarkEnd w:id="688"/>
      <w:bookmarkEnd w:id="689"/>
      <w:bookmarkEnd w:id="690"/>
      <w:bookmarkEnd w:id="691"/>
      <w:smartTag w:uri="urn:schemas-microsoft-com:office:smarttags" w:element="place">
        <w:r w:rsidR="00EA30AE">
          <w:rPr>
            <w:snapToGrid w:val="0"/>
          </w:rPr>
          <w:t>Po</w:t>
        </w:r>
      </w:smartTag>
      <w:r w:rsidR="00EA30AE">
        <w:rPr>
          <w:snapToGrid w:val="0"/>
        </w:rPr>
        <w:t>wers in Act s. 59 and 60 may be exercised when sewer is ready for use</w:t>
      </w:r>
      <w:bookmarkEnd w:id="692"/>
    </w:p>
    <w:p w:rsidR="006D5BFB" w:rsidRPr="0089145A" w:rsidRDefault="006D5BFB" w:rsidP="001A64A4">
      <w:pPr>
        <w:pStyle w:val="Subsection"/>
        <w:spacing w:before="120"/>
        <w:rPr>
          <w:snapToGrid w:val="0"/>
        </w:rPr>
      </w:pPr>
      <w:r w:rsidRPr="0089145A">
        <w:rPr>
          <w:snapToGrid w:val="0"/>
        </w:rPr>
        <w:tab/>
      </w:r>
      <w:r w:rsidRPr="0089145A">
        <w:rPr>
          <w:snapToGrid w:val="0"/>
        </w:rPr>
        <w:tab/>
        <w:t>When a sewer is completed and ready for use, action may be taken under sections 59 and 60 of the Act.</w:t>
      </w:r>
    </w:p>
    <w:p w:rsidR="006D5BFB" w:rsidRPr="0089145A" w:rsidRDefault="006D5BFB">
      <w:pPr>
        <w:pStyle w:val="Heading5"/>
        <w:rPr>
          <w:snapToGrid w:val="0"/>
        </w:rPr>
      </w:pPr>
      <w:bookmarkStart w:id="693" w:name="_Toc455479636"/>
      <w:bookmarkStart w:id="694" w:name="_Toc498831059"/>
      <w:bookmarkStart w:id="695" w:name="_Toc516647175"/>
      <w:bookmarkStart w:id="696" w:name="_Toc516647392"/>
      <w:bookmarkStart w:id="697" w:name="_Toc523281779"/>
      <w:bookmarkStart w:id="698" w:name="_Toc328481513"/>
      <w:r w:rsidRPr="0089145A">
        <w:rPr>
          <w:rStyle w:val="CharSectno"/>
        </w:rPr>
        <w:t>27.2</w:t>
      </w:r>
      <w:r w:rsidRPr="0089145A">
        <w:rPr>
          <w:snapToGrid w:val="0"/>
        </w:rPr>
        <w:tab/>
        <w:t xml:space="preserve">Proof </w:t>
      </w:r>
      <w:bookmarkEnd w:id="693"/>
      <w:bookmarkEnd w:id="694"/>
      <w:bookmarkEnd w:id="695"/>
      <w:bookmarkEnd w:id="696"/>
      <w:bookmarkEnd w:id="697"/>
      <w:r w:rsidR="001A64A4">
        <w:rPr>
          <w:snapToGrid w:val="0"/>
        </w:rPr>
        <w:t>that water-closets etc. have been provided and works done</w:t>
      </w:r>
      <w:bookmarkEnd w:id="698"/>
    </w:p>
    <w:p w:rsidR="006D5BFB" w:rsidRPr="0089145A" w:rsidRDefault="006D5BFB" w:rsidP="001A64A4">
      <w:pPr>
        <w:pStyle w:val="Subsection"/>
        <w:spacing w:before="120"/>
        <w:rPr>
          <w:snapToGrid w:val="0"/>
        </w:rPr>
      </w:pPr>
      <w:r w:rsidRPr="0089145A">
        <w:rPr>
          <w:snapToGrid w:val="0"/>
        </w:rPr>
        <w:tab/>
      </w:r>
      <w:r w:rsidRPr="0089145A">
        <w:rPr>
          <w:snapToGrid w:val="0"/>
        </w:rPr>
        <w:tab/>
        <w:t>The certificate of such officer as the Corporation may appoint, in writing, shall be prima facie evidence that a water</w:t>
      </w:r>
      <w:r w:rsidRPr="0089145A">
        <w:rPr>
          <w:snapToGrid w:val="0"/>
        </w:rPr>
        <w:noBreakHyphen/>
        <w:t>closet or water</w:t>
      </w:r>
      <w:r w:rsidRPr="0089145A">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6D5BFB" w:rsidRPr="0089145A" w:rsidRDefault="006D5BFB" w:rsidP="001A64A4">
      <w:pPr>
        <w:pStyle w:val="Footnotesection"/>
        <w:spacing w:before="100"/>
        <w:ind w:left="890" w:hanging="890"/>
      </w:pPr>
      <w:r w:rsidRPr="0089145A">
        <w:tab/>
        <w:t>[By</w:t>
      </w:r>
      <w:r w:rsidRPr="0089145A">
        <w:noBreakHyphen/>
        <w:t>law 27.2 amended in Gazette 29 Dec 1995 p. 6324</w:t>
      </w:r>
      <w:r w:rsidRPr="0089145A">
        <w:noBreakHyphen/>
        <w:t>5.]</w:t>
      </w:r>
    </w:p>
    <w:p w:rsidR="006D5BFB" w:rsidRPr="0089145A" w:rsidRDefault="006D5BFB">
      <w:pPr>
        <w:pStyle w:val="Heading5"/>
        <w:rPr>
          <w:snapToGrid w:val="0"/>
        </w:rPr>
      </w:pPr>
      <w:bookmarkStart w:id="699" w:name="_Toc455479637"/>
      <w:bookmarkStart w:id="700" w:name="_Toc498831060"/>
      <w:bookmarkStart w:id="701" w:name="_Toc516647176"/>
      <w:bookmarkStart w:id="702" w:name="_Toc516647393"/>
      <w:bookmarkStart w:id="703" w:name="_Toc523281780"/>
      <w:bookmarkStart w:id="704" w:name="_Toc328481514"/>
      <w:r w:rsidRPr="0089145A">
        <w:rPr>
          <w:rStyle w:val="CharSectno"/>
        </w:rPr>
        <w:t>27.3</w:t>
      </w:r>
      <w:r w:rsidRPr="0089145A">
        <w:rPr>
          <w:snapToGrid w:val="0"/>
        </w:rPr>
        <w:tab/>
      </w:r>
      <w:bookmarkEnd w:id="699"/>
      <w:bookmarkEnd w:id="700"/>
      <w:bookmarkEnd w:id="701"/>
      <w:bookmarkEnd w:id="702"/>
      <w:bookmarkEnd w:id="703"/>
      <w:r w:rsidR="001A64A4">
        <w:rPr>
          <w:snapToGrid w:val="0"/>
        </w:rPr>
        <w:t>Proposed sewer connections, notice of to be given to Corporation</w:t>
      </w:r>
      <w:bookmarkEnd w:id="704"/>
    </w:p>
    <w:p w:rsidR="006D5BFB" w:rsidRPr="0089145A" w:rsidRDefault="006D5BFB" w:rsidP="001A64A4">
      <w:pPr>
        <w:pStyle w:val="Subsection"/>
        <w:tabs>
          <w:tab w:val="clear" w:pos="595"/>
          <w:tab w:val="left" w:pos="6"/>
        </w:tabs>
        <w:spacing w:before="120"/>
        <w:rPr>
          <w:snapToGrid w:val="0"/>
        </w:rPr>
      </w:pPr>
      <w:r w:rsidRPr="0089145A">
        <w:rPr>
          <w:snapToGrid w:val="0"/>
        </w:rPr>
        <w:tab/>
        <w:t>27.3.1</w:t>
      </w:r>
      <w:r w:rsidRPr="0089145A">
        <w:rPr>
          <w:snapToGrid w:val="0"/>
        </w:rPr>
        <w:tab/>
        <w:t>Interpretation</w:t>
      </w:r>
    </w:p>
    <w:p w:rsidR="006D5BFB" w:rsidRPr="0089145A" w:rsidRDefault="006D5BFB">
      <w:pPr>
        <w:pStyle w:val="Subsection"/>
        <w:spacing w:before="120"/>
        <w:rPr>
          <w:snapToGrid w:val="0"/>
        </w:rPr>
      </w:pPr>
      <w:r w:rsidRPr="0089145A">
        <w:rPr>
          <w:snapToGrid w:val="0"/>
        </w:rPr>
        <w:tab/>
      </w:r>
      <w:r w:rsidRPr="0089145A">
        <w:rPr>
          <w:snapToGrid w:val="0"/>
        </w:rPr>
        <w:tab/>
        <w:t>In by</w:t>
      </w:r>
      <w:r w:rsidRPr="0089145A">
        <w:rPr>
          <w:snapToGrid w:val="0"/>
        </w:rPr>
        <w:noBreakHyphen/>
        <w:t xml:space="preserve">laws 27.3.2 and 27.3.3 </w:t>
      </w:r>
      <w:r w:rsidRPr="0089145A">
        <w:rPr>
          <w:rStyle w:val="CharDefText"/>
        </w:rPr>
        <w:t>exempt building</w:t>
      </w:r>
      <w:r w:rsidRPr="0089145A">
        <w:rPr>
          <w:snapToGrid w:val="0"/>
        </w:rPr>
        <w:t xml:space="preserve"> means —</w:t>
      </w:r>
    </w:p>
    <w:p w:rsidR="006D5BFB" w:rsidRPr="0089145A" w:rsidRDefault="006D5BFB" w:rsidP="001A64A4">
      <w:pPr>
        <w:pStyle w:val="Indenta"/>
        <w:spacing w:before="60"/>
        <w:rPr>
          <w:snapToGrid w:val="0"/>
        </w:rPr>
      </w:pPr>
      <w:r w:rsidRPr="0089145A">
        <w:rPr>
          <w:snapToGrid w:val="0"/>
        </w:rPr>
        <w:tab/>
        <w:t>(a)</w:t>
      </w:r>
      <w:r w:rsidRPr="0089145A">
        <w:rPr>
          <w:snapToGrid w:val="0"/>
        </w:rPr>
        <w:tab/>
        <w:t>a single occupancy dwelling;</w:t>
      </w:r>
      <w:r w:rsidR="003B3DF6" w:rsidRPr="0089145A">
        <w:rPr>
          <w:snapToGrid w:val="0"/>
        </w:rPr>
        <w:t xml:space="preserve"> or</w:t>
      </w:r>
    </w:p>
    <w:p w:rsidR="006D5BFB" w:rsidRPr="0089145A" w:rsidRDefault="006D5BFB" w:rsidP="001A64A4">
      <w:pPr>
        <w:pStyle w:val="Indenta"/>
        <w:spacing w:before="60"/>
        <w:rPr>
          <w:snapToGrid w:val="0"/>
        </w:rPr>
      </w:pPr>
      <w:r w:rsidRPr="0089145A">
        <w:rPr>
          <w:snapToGrid w:val="0"/>
        </w:rPr>
        <w:tab/>
        <w:t>(b)</w:t>
      </w:r>
      <w:r w:rsidRPr="0089145A">
        <w:rPr>
          <w:snapToGrid w:val="0"/>
        </w:rPr>
        <w:tab/>
        <w:t>a residential or industrial development containing not more than 8 units; or</w:t>
      </w:r>
    </w:p>
    <w:p w:rsidR="006D5BFB" w:rsidRPr="0089145A" w:rsidRDefault="006D5BFB" w:rsidP="001A64A4">
      <w:pPr>
        <w:pStyle w:val="Indenta"/>
        <w:spacing w:before="60"/>
        <w:rPr>
          <w:snapToGrid w:val="0"/>
        </w:rPr>
      </w:pPr>
      <w:r w:rsidRPr="0089145A">
        <w:rPr>
          <w:snapToGrid w:val="0"/>
        </w:rPr>
        <w:tab/>
        <w:t>(c)</w:t>
      </w:r>
      <w:r w:rsidRPr="0089145A">
        <w:rPr>
          <w:snapToGrid w:val="0"/>
        </w:rPr>
        <w:tab/>
        <w:t>a commercial development of not more than 160 fixture units.</w:t>
      </w:r>
    </w:p>
    <w:p w:rsidR="006D5BFB" w:rsidRPr="0089145A" w:rsidRDefault="006D5BFB" w:rsidP="001A64A4">
      <w:pPr>
        <w:pStyle w:val="Subsection"/>
        <w:keepNext/>
        <w:tabs>
          <w:tab w:val="clear" w:pos="595"/>
          <w:tab w:val="left" w:pos="6"/>
        </w:tabs>
        <w:spacing w:before="120"/>
        <w:rPr>
          <w:snapToGrid w:val="0"/>
        </w:rPr>
      </w:pPr>
      <w:r w:rsidRPr="0089145A">
        <w:rPr>
          <w:snapToGrid w:val="0"/>
        </w:rPr>
        <w:tab/>
        <w:t>27.3.2</w:t>
      </w:r>
      <w:r w:rsidRPr="0089145A">
        <w:rPr>
          <w:snapToGrid w:val="0"/>
        </w:rPr>
        <w:tab/>
        <w:t>Notice of Proposed New Works</w:t>
      </w:r>
    </w:p>
    <w:p w:rsidR="006D5BFB" w:rsidRPr="0089145A" w:rsidRDefault="006D5BFB" w:rsidP="001A64A4">
      <w:pPr>
        <w:pStyle w:val="Subsection"/>
        <w:spacing w:before="120"/>
        <w:rPr>
          <w:snapToGrid w:val="0"/>
        </w:rPr>
      </w:pPr>
      <w:r w:rsidRPr="0089145A">
        <w:rPr>
          <w:snapToGrid w:val="0"/>
        </w:rPr>
        <w:tab/>
      </w:r>
      <w:r w:rsidRPr="0089145A">
        <w:rPr>
          <w:snapToGrid w:val="0"/>
        </w:rPr>
        <w:tab/>
        <w:t xml:space="preserve">A person who proposes to erect a new building </w:t>
      </w:r>
      <w:r w:rsidRPr="0089145A">
        <w:t>that is to be connected to a sewer</w:t>
      </w:r>
      <w:r w:rsidRPr="0089145A">
        <w:rPr>
          <w:snapToGrid w:val="0"/>
        </w:rPr>
        <w:t xml:space="preserve"> or to make alterations or additions to such a building shall —</w:t>
      </w:r>
    </w:p>
    <w:p w:rsidR="006D5BFB" w:rsidRPr="0089145A" w:rsidRDefault="006D5BFB" w:rsidP="001A64A4">
      <w:pPr>
        <w:pStyle w:val="Indenta"/>
        <w:spacing w:before="60"/>
        <w:rPr>
          <w:snapToGrid w:val="0"/>
        </w:rPr>
      </w:pPr>
      <w:r w:rsidRPr="0089145A">
        <w:rPr>
          <w:snapToGrid w:val="0"/>
        </w:rPr>
        <w:tab/>
        <w:t>(a)</w:t>
      </w:r>
      <w:r w:rsidRPr="0089145A">
        <w:rPr>
          <w:snapToGrid w:val="0"/>
        </w:rPr>
        <w:tab/>
        <w:t>give to the Corporation notice of that erection, alteration or addition in the form of a form approved by the Corporation;</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furnish to the Corporation 2 copies of a plan of the building in a form acceptable to the Corporation; and</w:t>
      </w:r>
    </w:p>
    <w:p w:rsidR="006D5BFB" w:rsidRPr="0089145A" w:rsidRDefault="006D5BFB">
      <w:pPr>
        <w:pStyle w:val="Indenta"/>
        <w:rPr>
          <w:snapToGrid w:val="0"/>
        </w:rPr>
      </w:pPr>
      <w:r w:rsidRPr="0089145A">
        <w:rPr>
          <w:snapToGrid w:val="0"/>
        </w:rPr>
        <w:tab/>
        <w:t>(c)</w:t>
      </w:r>
      <w:r w:rsidRPr="0089145A">
        <w:rPr>
          <w:snapToGrid w:val="0"/>
        </w:rPr>
        <w:tab/>
        <w:t>where the building is not an exempt building, furnish to the Corporation a plumbing design plan in a form acceptable to the Corporation.</w:t>
      </w:r>
    </w:p>
    <w:p w:rsidR="006D5BFB" w:rsidRPr="0089145A" w:rsidRDefault="006D5BFB">
      <w:pPr>
        <w:pStyle w:val="Subsection"/>
        <w:rPr>
          <w:snapToGrid w:val="0"/>
        </w:rPr>
      </w:pPr>
      <w:r w:rsidRPr="0089145A">
        <w:rPr>
          <w:snapToGrid w:val="0"/>
        </w:rPr>
        <w:tab/>
      </w:r>
      <w:r w:rsidRPr="0089145A">
        <w:rPr>
          <w:snapToGrid w:val="0"/>
        </w:rPr>
        <w:tab/>
        <w:t>Where any change to the siting of the building is made prior to local authority approval, or where local authority approval is conditional upon any change to the siting of the building, the plans (showing the proposed re</w:t>
      </w:r>
      <w:r w:rsidRPr="0089145A">
        <w:rPr>
          <w:snapToGrid w:val="0"/>
        </w:rPr>
        <w:noBreakHyphen/>
        <w:t>siting) shall be resubmitted to the Corporation prior to any work starting on the building.</w:t>
      </w:r>
    </w:p>
    <w:p w:rsidR="006D5BFB" w:rsidRPr="0089145A" w:rsidRDefault="006D5BFB">
      <w:pPr>
        <w:pStyle w:val="Subsection"/>
        <w:tabs>
          <w:tab w:val="clear" w:pos="595"/>
          <w:tab w:val="left" w:pos="6"/>
        </w:tabs>
        <w:rPr>
          <w:snapToGrid w:val="0"/>
        </w:rPr>
      </w:pPr>
      <w:r w:rsidRPr="0089145A">
        <w:rPr>
          <w:snapToGrid w:val="0"/>
        </w:rPr>
        <w:tab/>
        <w:t>27.3.3</w:t>
      </w:r>
      <w:r w:rsidRPr="0089145A">
        <w:rPr>
          <w:snapToGrid w:val="0"/>
        </w:rPr>
        <w:tab/>
        <w:t>Existing Buildings</w:t>
      </w:r>
    </w:p>
    <w:p w:rsidR="006D5BFB" w:rsidRPr="0089145A" w:rsidRDefault="006D5BFB">
      <w:pPr>
        <w:pStyle w:val="Subsection"/>
        <w:rPr>
          <w:snapToGrid w:val="0"/>
        </w:rPr>
      </w:pPr>
      <w:r w:rsidRPr="0089145A">
        <w:rPr>
          <w:snapToGrid w:val="0"/>
        </w:rPr>
        <w:tab/>
      </w:r>
      <w:r w:rsidRPr="0089145A">
        <w:rPr>
          <w:snapToGrid w:val="0"/>
        </w:rPr>
        <w:tab/>
        <w:t xml:space="preserve">The owner or occupier of an existing </w:t>
      </w:r>
      <w:r w:rsidRPr="0089145A">
        <w:t>building who proposes to connect the building to</w:t>
      </w:r>
      <w:r w:rsidRPr="0089145A">
        <w:rPr>
          <w:snapToGrid w:val="0"/>
        </w:rPr>
        <w:t xml:space="preserve"> the Corporation’s sewerage system shall</w:t>
      </w:r>
      <w:r w:rsidRPr="0089145A">
        <w:t>, if by</w:t>
      </w:r>
      <w:r w:rsidRPr="0089145A">
        <w:noBreakHyphen/>
        <w:t>law 27.3.2 does not apply</w:t>
      </w:r>
      <w:r w:rsidRPr="0089145A">
        <w:rPr>
          <w:snapToGrid w:val="0"/>
        </w:rPr>
        <w:t> —</w:t>
      </w:r>
    </w:p>
    <w:p w:rsidR="006D5BFB" w:rsidRPr="0089145A" w:rsidRDefault="006D5BFB">
      <w:pPr>
        <w:pStyle w:val="Indenta"/>
        <w:rPr>
          <w:snapToGrid w:val="0"/>
        </w:rPr>
      </w:pPr>
      <w:r w:rsidRPr="0089145A">
        <w:rPr>
          <w:snapToGrid w:val="0"/>
        </w:rPr>
        <w:tab/>
        <w:t>(a)</w:t>
      </w:r>
      <w:r w:rsidRPr="0089145A">
        <w:rPr>
          <w:snapToGrid w:val="0"/>
        </w:rPr>
        <w:tab/>
        <w:t>give to the Corporation notice of the connection in the form of a form approved by the Corporation;</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6D5BFB" w:rsidRPr="0089145A" w:rsidRDefault="006D5BFB">
      <w:pPr>
        <w:pStyle w:val="Indenta"/>
        <w:rPr>
          <w:snapToGrid w:val="0"/>
        </w:rPr>
      </w:pPr>
      <w:r w:rsidRPr="0089145A">
        <w:rPr>
          <w:snapToGrid w:val="0"/>
        </w:rPr>
        <w:tab/>
        <w:t>(c)</w:t>
      </w:r>
      <w:r w:rsidRPr="0089145A">
        <w:rPr>
          <w:snapToGrid w:val="0"/>
        </w:rPr>
        <w:tab/>
        <w:t>where the building is not an exempt building, furnish to the Corporation a plumbing design plan in a form acceptable to the Corporation.</w:t>
      </w:r>
    </w:p>
    <w:p w:rsidR="006D5BFB" w:rsidRPr="0089145A" w:rsidRDefault="006D5BFB">
      <w:pPr>
        <w:pStyle w:val="Subsection"/>
        <w:rPr>
          <w:snapToGrid w:val="0"/>
        </w:rPr>
      </w:pPr>
      <w:r w:rsidRPr="0089145A">
        <w:rPr>
          <w:snapToGrid w:val="0"/>
        </w:rPr>
        <w:t>27.3.4</w:t>
      </w:r>
      <w:r w:rsidRPr="0089145A">
        <w:rPr>
          <w:snapToGrid w:val="0"/>
        </w:rPr>
        <w:tab/>
        <w:t>Fee for notices about proposed sewer connections</w:t>
      </w:r>
    </w:p>
    <w:p w:rsidR="006D5BFB" w:rsidRPr="0089145A" w:rsidRDefault="006D5BFB">
      <w:pPr>
        <w:pStyle w:val="Subsection"/>
        <w:rPr>
          <w:snapToGrid w:val="0"/>
        </w:rPr>
      </w:pPr>
      <w:r w:rsidRPr="0089145A">
        <w:rPr>
          <w:snapToGrid w:val="0"/>
        </w:rPr>
        <w:tab/>
      </w:r>
      <w:r w:rsidRPr="0089145A">
        <w:rPr>
          <w:snapToGrid w:val="0"/>
        </w:rPr>
        <w:tab/>
        <w:t>The person who gives the Corporation notice of a proposal under by</w:t>
      </w:r>
      <w:r w:rsidRPr="0089145A">
        <w:rPr>
          <w:snapToGrid w:val="0"/>
        </w:rPr>
        <w:noBreakHyphen/>
        <w:t>law 27.3.2 or 27.3.3 shall pay the fee set out in item 1 of Schedule C, at the time of giving the notice.</w:t>
      </w:r>
    </w:p>
    <w:p w:rsidR="006D5BFB" w:rsidRPr="0089145A" w:rsidRDefault="006D5BFB">
      <w:pPr>
        <w:pStyle w:val="Subsection"/>
        <w:tabs>
          <w:tab w:val="clear" w:pos="595"/>
          <w:tab w:val="left" w:pos="6"/>
        </w:tabs>
        <w:spacing w:before="200"/>
        <w:rPr>
          <w:snapToGrid w:val="0"/>
        </w:rPr>
      </w:pPr>
      <w:r w:rsidRPr="0089145A">
        <w:rPr>
          <w:snapToGrid w:val="0"/>
        </w:rPr>
        <w:tab/>
        <w:t>27.3.5</w:t>
      </w:r>
      <w:r w:rsidRPr="0089145A">
        <w:rPr>
          <w:snapToGrid w:val="0"/>
        </w:rPr>
        <w:tab/>
        <w:t>Scale of Plans: All plans submitted shall be drawn to a scale of not less than 1:200.</w:t>
      </w:r>
    </w:p>
    <w:p w:rsidR="006D5BFB" w:rsidRPr="0089145A" w:rsidRDefault="006D5BFB">
      <w:pPr>
        <w:pStyle w:val="Subsection"/>
        <w:tabs>
          <w:tab w:val="clear" w:pos="595"/>
          <w:tab w:val="left" w:pos="6"/>
        </w:tabs>
        <w:spacing w:before="200"/>
        <w:rPr>
          <w:snapToGrid w:val="0"/>
        </w:rPr>
      </w:pPr>
      <w:r w:rsidRPr="0089145A">
        <w:rPr>
          <w:snapToGrid w:val="0"/>
        </w:rPr>
        <w:tab/>
        <w:t>27.3.6</w:t>
      </w:r>
      <w:r w:rsidRPr="0089145A">
        <w:rPr>
          <w:snapToGrid w:val="0"/>
        </w:rPr>
        <w:tab/>
        <w:t>Fees for installation of sewer junction: The fees to be paid by an owner in respect of the installation of an additional sewer junction are as set out in item 2 of Schedule C.</w:t>
      </w:r>
    </w:p>
    <w:p w:rsidR="006D5BFB" w:rsidRPr="0089145A" w:rsidRDefault="006D5BFB">
      <w:pPr>
        <w:pStyle w:val="Footnotesection"/>
      </w:pPr>
      <w:bookmarkStart w:id="705" w:name="_Toc455479638"/>
      <w:bookmarkStart w:id="706" w:name="_Toc498831061"/>
      <w:r w:rsidRPr="0089145A">
        <w:tab/>
        <w:t>[By</w:t>
      </w:r>
      <w:r w:rsidRPr="0089145A">
        <w:noBreakHyphen/>
        <w:t>law 27.3 amended in Gazette 29 Jun 1984 p. 1812; 14 Jul 1984 p. 2656; 28 Jun 1985 p. 2348; 27 Jun 1986 p. 2131; 29 Jun 1988 p. 2126; 22 Dec 1989 p. 4635; 1 Jul 1993 p. 3246; 29 Dec 1995 p. 6326-7; 28 Jun 2004 p. 2376.]</w:t>
      </w:r>
    </w:p>
    <w:p w:rsidR="006D5BFB" w:rsidRPr="0089145A" w:rsidRDefault="006D5BFB">
      <w:pPr>
        <w:pStyle w:val="Heading5"/>
        <w:spacing w:before="260"/>
        <w:rPr>
          <w:snapToGrid w:val="0"/>
        </w:rPr>
      </w:pPr>
      <w:bookmarkStart w:id="707" w:name="_Toc516647177"/>
      <w:bookmarkStart w:id="708" w:name="_Toc516647394"/>
      <w:bookmarkStart w:id="709" w:name="_Toc523281781"/>
      <w:bookmarkStart w:id="710" w:name="_Toc328481515"/>
      <w:r w:rsidRPr="0089145A">
        <w:rPr>
          <w:rStyle w:val="CharSectno"/>
        </w:rPr>
        <w:t>27.4</w:t>
      </w:r>
      <w:r w:rsidRPr="0089145A">
        <w:rPr>
          <w:snapToGrid w:val="0"/>
        </w:rPr>
        <w:tab/>
        <w:t>Diagram of existing property sewers</w:t>
      </w:r>
      <w:bookmarkEnd w:id="705"/>
      <w:bookmarkEnd w:id="706"/>
      <w:bookmarkEnd w:id="707"/>
      <w:bookmarkEnd w:id="708"/>
      <w:bookmarkEnd w:id="709"/>
      <w:r w:rsidR="000A1C60">
        <w:rPr>
          <w:snapToGrid w:val="0"/>
        </w:rPr>
        <w:t xml:space="preserve"> held by Corporation, obtaining</w:t>
      </w:r>
      <w:bookmarkEnd w:id="710"/>
    </w:p>
    <w:p w:rsidR="006D5BFB" w:rsidRPr="0089145A" w:rsidRDefault="006D5BFB">
      <w:pPr>
        <w:pStyle w:val="Subsection"/>
        <w:rPr>
          <w:snapToGrid w:val="0"/>
        </w:rPr>
      </w:pPr>
      <w:r w:rsidRPr="0089145A">
        <w:rPr>
          <w:snapToGrid w:val="0"/>
        </w:rPr>
        <w:tab/>
      </w:r>
      <w:r w:rsidRPr="0089145A">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6D5BFB" w:rsidRPr="0089145A" w:rsidRDefault="006D5BFB">
      <w:pPr>
        <w:pStyle w:val="Footnotesection"/>
      </w:pPr>
      <w:r w:rsidRPr="0089145A">
        <w:tab/>
        <w:t>[By</w:t>
      </w:r>
      <w:r w:rsidRPr="0089145A">
        <w:noBreakHyphen/>
        <w:t>law 27.4 amended in Gazette 24 Dec 1982 p. 4929; 29 Dec 1995 p. 6324</w:t>
      </w:r>
      <w:r w:rsidRPr="0089145A">
        <w:noBreakHyphen/>
        <w:t>5.]</w:t>
      </w:r>
    </w:p>
    <w:p w:rsidR="006D5BFB" w:rsidRPr="0089145A" w:rsidRDefault="006D5BFB">
      <w:pPr>
        <w:pStyle w:val="Heading5"/>
        <w:rPr>
          <w:snapToGrid w:val="0"/>
        </w:rPr>
      </w:pPr>
      <w:bookmarkStart w:id="711" w:name="_Toc455479639"/>
      <w:bookmarkStart w:id="712" w:name="_Toc498831062"/>
      <w:bookmarkStart w:id="713" w:name="_Toc516647178"/>
      <w:bookmarkStart w:id="714" w:name="_Toc516647395"/>
      <w:bookmarkStart w:id="715" w:name="_Toc523281782"/>
      <w:bookmarkStart w:id="716" w:name="_Toc328481516"/>
      <w:r w:rsidRPr="0089145A">
        <w:rPr>
          <w:rStyle w:val="CharSectno"/>
        </w:rPr>
        <w:t>27.5</w:t>
      </w:r>
      <w:r w:rsidRPr="0089145A">
        <w:rPr>
          <w:snapToGrid w:val="0"/>
        </w:rPr>
        <w:tab/>
      </w:r>
      <w:bookmarkEnd w:id="711"/>
      <w:bookmarkEnd w:id="712"/>
      <w:bookmarkEnd w:id="713"/>
      <w:bookmarkEnd w:id="714"/>
      <w:bookmarkEnd w:id="715"/>
      <w:r w:rsidR="00EE1DE3">
        <w:rPr>
          <w:snapToGrid w:val="0"/>
        </w:rPr>
        <w:t>Approved</w:t>
      </w:r>
      <w:r w:rsidR="000A1C60">
        <w:rPr>
          <w:snapToGrid w:val="0"/>
        </w:rPr>
        <w:t xml:space="preserve"> plan of proposed plumbing work to be produced</w:t>
      </w:r>
      <w:bookmarkEnd w:id="716"/>
    </w:p>
    <w:p w:rsidR="006D5BFB" w:rsidRPr="0089145A" w:rsidRDefault="006D5BFB">
      <w:pPr>
        <w:pStyle w:val="Subsection"/>
        <w:rPr>
          <w:snapToGrid w:val="0"/>
        </w:rPr>
      </w:pPr>
      <w:r w:rsidRPr="0089145A">
        <w:rPr>
          <w:snapToGrid w:val="0"/>
        </w:rPr>
        <w:tab/>
      </w:r>
      <w:r w:rsidRPr="0089145A">
        <w:rPr>
          <w:snapToGrid w:val="0"/>
        </w:rPr>
        <w:tab/>
        <w:t>An approved plan of proposed plumbing work shall be produced whenever required during the progress of work, to the Corporation.</w:t>
      </w:r>
    </w:p>
    <w:p w:rsidR="006D5BFB" w:rsidRPr="0089145A" w:rsidRDefault="006D5BFB">
      <w:pPr>
        <w:pStyle w:val="Footnotesection"/>
      </w:pPr>
      <w:r w:rsidRPr="0089145A">
        <w:tab/>
        <w:t>[By</w:t>
      </w:r>
      <w:r w:rsidRPr="0089145A">
        <w:noBreakHyphen/>
        <w:t>law 27.5 inserted in Gazette 29 Jun 1984 p. 1812; amended in Gazette 29 Dec 1995 p. 6323.]</w:t>
      </w:r>
    </w:p>
    <w:p w:rsidR="006D5BFB" w:rsidRPr="0089145A" w:rsidRDefault="006D5BFB">
      <w:pPr>
        <w:pStyle w:val="Heading5"/>
        <w:rPr>
          <w:snapToGrid w:val="0"/>
        </w:rPr>
      </w:pPr>
      <w:bookmarkStart w:id="717" w:name="_Toc455479640"/>
      <w:bookmarkStart w:id="718" w:name="_Toc498831063"/>
      <w:bookmarkStart w:id="719" w:name="_Toc516647179"/>
      <w:bookmarkStart w:id="720" w:name="_Toc516647396"/>
      <w:bookmarkStart w:id="721" w:name="_Toc523281783"/>
      <w:bookmarkStart w:id="722" w:name="_Toc328481517"/>
      <w:r w:rsidRPr="0089145A">
        <w:rPr>
          <w:rStyle w:val="CharSectno"/>
        </w:rPr>
        <w:t>27.6</w:t>
      </w:r>
      <w:r w:rsidRPr="0089145A">
        <w:rPr>
          <w:snapToGrid w:val="0"/>
        </w:rPr>
        <w:tab/>
      </w:r>
      <w:bookmarkEnd w:id="717"/>
      <w:bookmarkEnd w:id="718"/>
      <w:bookmarkEnd w:id="719"/>
      <w:bookmarkEnd w:id="720"/>
      <w:bookmarkEnd w:id="721"/>
      <w:r w:rsidR="000A1C60">
        <w:rPr>
          <w:snapToGrid w:val="0"/>
        </w:rPr>
        <w:t>Proposal to build near sewer, notice of to be given to Corporation</w:t>
      </w:r>
      <w:bookmarkEnd w:id="722"/>
    </w:p>
    <w:p w:rsidR="006D5BFB" w:rsidRPr="0089145A" w:rsidRDefault="006D5BFB">
      <w:pPr>
        <w:pStyle w:val="Subsection"/>
        <w:rPr>
          <w:snapToGrid w:val="0"/>
        </w:rPr>
      </w:pPr>
      <w:r w:rsidRPr="0089145A">
        <w:rPr>
          <w:snapToGrid w:val="0"/>
        </w:rPr>
        <w:tab/>
      </w:r>
      <w:r w:rsidRPr="0089145A">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rsidR="006D5BFB" w:rsidRPr="0089145A" w:rsidRDefault="006D5BFB" w:rsidP="000A1C60">
      <w:pPr>
        <w:pStyle w:val="Subsection"/>
        <w:spacing w:before="120"/>
        <w:rPr>
          <w:snapToGrid w:val="0"/>
        </w:rPr>
      </w:pPr>
      <w:r w:rsidRPr="0089145A">
        <w:rPr>
          <w:snapToGrid w:val="0"/>
        </w:rPr>
        <w:tab/>
      </w:r>
      <w:r w:rsidRPr="0089145A">
        <w:rPr>
          <w:snapToGrid w:val="0"/>
        </w:rPr>
        <w:tab/>
        <w:t>Where any change to the siting of the building is made prior to local authority approval, or where local authority approval is conditional upon any change to the siting of the building, the plans (showing the proposed re</w:t>
      </w:r>
      <w:r w:rsidRPr="0089145A">
        <w:rPr>
          <w:snapToGrid w:val="0"/>
        </w:rPr>
        <w:noBreakHyphen/>
        <w:t>siting) shall be resubmitted to the Corporation prior to any work starting on the building.</w:t>
      </w:r>
    </w:p>
    <w:p w:rsidR="006D5BFB" w:rsidRPr="0089145A" w:rsidRDefault="006D5BFB">
      <w:pPr>
        <w:pStyle w:val="Footnotesection"/>
        <w:spacing w:before="80"/>
        <w:ind w:left="890" w:hanging="890"/>
      </w:pPr>
      <w:r w:rsidRPr="0089145A">
        <w:tab/>
        <w:t>[By</w:t>
      </w:r>
      <w:r w:rsidRPr="0089145A">
        <w:noBreakHyphen/>
        <w:t>law 27.6 amended in Gazette 1 Jul 1993 p. 2346</w:t>
      </w:r>
      <w:r w:rsidRPr="0089145A">
        <w:noBreakHyphen/>
        <w:t>7; 29 Dec 1995 p. 6324</w:t>
      </w:r>
      <w:r w:rsidRPr="0089145A">
        <w:noBreakHyphen/>
        <w:t>7.]</w:t>
      </w:r>
    </w:p>
    <w:p w:rsidR="006D5BFB" w:rsidRPr="0089145A" w:rsidRDefault="006D5BFB">
      <w:pPr>
        <w:pStyle w:val="Heading5"/>
      </w:pPr>
      <w:bookmarkStart w:id="723" w:name="_Toc498831064"/>
      <w:bookmarkStart w:id="724" w:name="_Toc516647180"/>
      <w:bookmarkStart w:id="725" w:name="_Toc516647397"/>
      <w:bookmarkStart w:id="726" w:name="_Toc523281784"/>
      <w:bookmarkStart w:id="727" w:name="_Toc328481518"/>
      <w:bookmarkStart w:id="728" w:name="_Toc455479641"/>
      <w:r w:rsidRPr="0089145A">
        <w:rPr>
          <w:rStyle w:val="CharSectno"/>
        </w:rPr>
        <w:t>27.7</w:t>
      </w:r>
      <w:r w:rsidRPr="0089145A">
        <w:tab/>
        <w:t xml:space="preserve">Prescribed proximity </w:t>
      </w:r>
      <w:bookmarkEnd w:id="723"/>
      <w:bookmarkEnd w:id="724"/>
      <w:bookmarkEnd w:id="725"/>
      <w:bookmarkEnd w:id="726"/>
      <w:r w:rsidR="000A1C60">
        <w:t>(Act s. 66)</w:t>
      </w:r>
      <w:bookmarkEnd w:id="727"/>
    </w:p>
    <w:p w:rsidR="006D5BFB" w:rsidRPr="0089145A" w:rsidRDefault="006D5BFB" w:rsidP="000A1C60">
      <w:pPr>
        <w:pStyle w:val="Subsection"/>
        <w:spacing w:before="120"/>
      </w:pPr>
      <w:r w:rsidRPr="0089145A">
        <w:tab/>
      </w:r>
      <w:r w:rsidRPr="0089145A">
        <w:tab/>
        <w:t xml:space="preserve">For the purposes of section 66 of the </w:t>
      </w:r>
      <w:r w:rsidRPr="0089145A">
        <w:rPr>
          <w:i/>
        </w:rPr>
        <w:t>Metropolitan Water Supply, Sewerage, and Drainage Act 1909</w:t>
      </w:r>
      <w:r w:rsidRPr="0089145A">
        <w:t xml:space="preserve"> the prescribed proximity to a sewer is  —</w:t>
      </w:r>
    </w:p>
    <w:p w:rsidR="006D5BFB" w:rsidRPr="0089145A" w:rsidRDefault="006D5BFB" w:rsidP="000A1C60">
      <w:pPr>
        <w:pStyle w:val="Indenta"/>
        <w:spacing w:before="60"/>
      </w:pPr>
      <w:r w:rsidRPr="0089145A">
        <w:tab/>
        <w:t>(a)</w:t>
      </w:r>
      <w:r w:rsidRPr="0089145A">
        <w:tab/>
        <w:t>1 m around the perimeter of a chamber giving access to a sewer; and</w:t>
      </w:r>
    </w:p>
    <w:p w:rsidR="006D5BFB" w:rsidRPr="0089145A" w:rsidRDefault="006D5BFB" w:rsidP="000A1C60">
      <w:pPr>
        <w:pStyle w:val="Indenta"/>
        <w:spacing w:before="60"/>
      </w:pPr>
      <w:r w:rsidRPr="0089145A">
        <w:tab/>
        <w:t>(b)</w:t>
      </w:r>
      <w:r w:rsidRPr="0089145A">
        <w:tab/>
        <w:t>15 m above the surface of a chamber giving access to a sewer.</w:t>
      </w:r>
    </w:p>
    <w:p w:rsidR="006D5BFB" w:rsidRPr="0089145A" w:rsidRDefault="006D5BFB">
      <w:pPr>
        <w:pStyle w:val="Footnotesection"/>
        <w:spacing w:before="80"/>
        <w:ind w:left="890" w:hanging="890"/>
      </w:pPr>
      <w:r w:rsidRPr="0089145A">
        <w:tab/>
        <w:t>[By</w:t>
      </w:r>
      <w:r w:rsidRPr="0089145A">
        <w:noBreakHyphen/>
        <w:t>law 27.7 inserted in Gazette 14 Nov 2000 p. 6256.]</w:t>
      </w:r>
    </w:p>
    <w:p w:rsidR="006D5BFB" w:rsidRPr="0089145A" w:rsidRDefault="006D5BFB">
      <w:pPr>
        <w:pStyle w:val="Heading5"/>
        <w:rPr>
          <w:snapToGrid w:val="0"/>
        </w:rPr>
      </w:pPr>
      <w:bookmarkStart w:id="729" w:name="_Toc498831065"/>
      <w:bookmarkStart w:id="730" w:name="_Toc516647181"/>
      <w:bookmarkStart w:id="731" w:name="_Toc516647398"/>
      <w:bookmarkStart w:id="732" w:name="_Toc523281785"/>
      <w:bookmarkStart w:id="733" w:name="_Toc328481519"/>
      <w:r w:rsidRPr="0089145A">
        <w:rPr>
          <w:rStyle w:val="CharSectno"/>
        </w:rPr>
        <w:t>27.8</w:t>
      </w:r>
      <w:r w:rsidRPr="0089145A">
        <w:rPr>
          <w:snapToGrid w:val="0"/>
        </w:rPr>
        <w:tab/>
      </w:r>
      <w:bookmarkEnd w:id="728"/>
      <w:bookmarkEnd w:id="729"/>
      <w:bookmarkEnd w:id="730"/>
      <w:bookmarkEnd w:id="731"/>
      <w:bookmarkEnd w:id="732"/>
      <w:r w:rsidR="000A1C60">
        <w:rPr>
          <w:snapToGrid w:val="0"/>
        </w:rPr>
        <w:t>What is to be discharged into sewers; silt traps etc. to be maintained; common property sewers</w:t>
      </w:r>
      <w:bookmarkEnd w:id="733"/>
    </w:p>
    <w:p w:rsidR="006D5BFB" w:rsidRPr="0089145A" w:rsidRDefault="006D5BFB" w:rsidP="000A1C60">
      <w:pPr>
        <w:pStyle w:val="Subsection"/>
        <w:spacing w:before="120"/>
        <w:rPr>
          <w:snapToGrid w:val="0"/>
        </w:rPr>
      </w:pPr>
      <w:r w:rsidRPr="0089145A">
        <w:rPr>
          <w:snapToGrid w:val="0"/>
        </w:rPr>
        <w:tab/>
      </w:r>
      <w:r w:rsidRPr="0089145A">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sidRPr="0089145A">
        <w:rPr>
          <w:snapToGrid w:val="0"/>
        </w:rPr>
        <w:noBreakHyphen/>
        <w:t>laws such industrial wastes as the Corporation has consented in writing to being so discharged.</w:t>
      </w:r>
    </w:p>
    <w:p w:rsidR="006D5BFB" w:rsidRPr="0089145A" w:rsidRDefault="006D5BFB">
      <w:pPr>
        <w:pStyle w:val="Ednotesubsection"/>
      </w:pPr>
      <w:r w:rsidRPr="0089145A">
        <w:t>[27.8.1-27.8.6  deleted]</w:t>
      </w:r>
    </w:p>
    <w:p w:rsidR="006D5BFB" w:rsidRPr="0089145A" w:rsidRDefault="006D5BFB">
      <w:pPr>
        <w:pStyle w:val="Subsection"/>
        <w:tabs>
          <w:tab w:val="clear" w:pos="595"/>
          <w:tab w:val="left" w:pos="6"/>
        </w:tabs>
        <w:rPr>
          <w:snapToGrid w:val="0"/>
        </w:rPr>
      </w:pPr>
      <w:r w:rsidRPr="0089145A">
        <w:rPr>
          <w:snapToGrid w:val="0"/>
        </w:rPr>
        <w:tab/>
        <w:t>27.8.7</w:t>
      </w:r>
      <w:r w:rsidRPr="0089145A">
        <w:rPr>
          <w:snapToGrid w:val="0"/>
        </w:rPr>
        <w:tab/>
        <w:t>Maintenance by Occupier</w:t>
      </w:r>
    </w:p>
    <w:p w:rsidR="006D5BFB" w:rsidRPr="0089145A" w:rsidRDefault="006D5BFB" w:rsidP="000A1C60">
      <w:pPr>
        <w:pStyle w:val="Subsection"/>
        <w:spacing w:before="120"/>
        <w:rPr>
          <w:snapToGrid w:val="0"/>
        </w:rPr>
      </w:pPr>
      <w:r w:rsidRPr="0089145A">
        <w:rPr>
          <w:snapToGrid w:val="0"/>
        </w:rPr>
        <w:tab/>
      </w:r>
      <w:r w:rsidRPr="0089145A">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rsidR="006D5BFB" w:rsidRPr="0089145A" w:rsidRDefault="006D5BFB">
      <w:pPr>
        <w:pStyle w:val="Subsection"/>
        <w:tabs>
          <w:tab w:val="clear" w:pos="595"/>
          <w:tab w:val="left" w:pos="6"/>
        </w:tabs>
        <w:rPr>
          <w:snapToGrid w:val="0"/>
        </w:rPr>
      </w:pPr>
      <w:r w:rsidRPr="0089145A">
        <w:rPr>
          <w:snapToGrid w:val="0"/>
        </w:rPr>
        <w:tab/>
        <w:t>27.8.8</w:t>
      </w:r>
      <w:r w:rsidRPr="0089145A">
        <w:rPr>
          <w:snapToGrid w:val="0"/>
        </w:rPr>
        <w:tab/>
        <w:t>Separate or Common Property Sewers</w:t>
      </w:r>
    </w:p>
    <w:p w:rsidR="006D5BFB" w:rsidRPr="0089145A" w:rsidRDefault="006D5BFB">
      <w:pPr>
        <w:pStyle w:val="Indenta"/>
        <w:rPr>
          <w:snapToGrid w:val="0"/>
        </w:rPr>
      </w:pPr>
      <w:r w:rsidRPr="0089145A">
        <w:rPr>
          <w:snapToGrid w:val="0"/>
        </w:rPr>
        <w:tab/>
        <w:t>(a)</w:t>
      </w:r>
      <w:r w:rsidRPr="0089145A">
        <w:rPr>
          <w:snapToGrid w:val="0"/>
        </w:rPr>
        <w:tab/>
        <w:t>A house shall be separately served unless a common property sewer is ordered or approved by the Corporation.</w:t>
      </w:r>
    </w:p>
    <w:p w:rsidR="006D5BFB" w:rsidRPr="0089145A" w:rsidRDefault="006D5BFB">
      <w:pPr>
        <w:pStyle w:val="Indenta"/>
        <w:rPr>
          <w:snapToGrid w:val="0"/>
        </w:rPr>
      </w:pPr>
      <w:r w:rsidRPr="0089145A">
        <w:rPr>
          <w:snapToGrid w:val="0"/>
        </w:rPr>
        <w:tab/>
        <w:t>(b)</w:t>
      </w:r>
      <w:r w:rsidRPr="0089145A">
        <w:rPr>
          <w:snapToGrid w:val="0"/>
        </w:rPr>
        <w:tab/>
        <w:t>Where a common property sewer is ordered or approved by the Corporation, the provisions of section 70 of the Act, as other conditions required by the Corporation, shall apply.</w:t>
      </w:r>
    </w:p>
    <w:p w:rsidR="006D5BFB" w:rsidRPr="0089145A" w:rsidRDefault="006D5BFB">
      <w:pPr>
        <w:pStyle w:val="Footnotesection"/>
        <w:keepLines w:val="0"/>
      </w:pPr>
      <w:bookmarkStart w:id="734" w:name="_Toc455479642"/>
      <w:bookmarkStart w:id="735" w:name="_Toc498831066"/>
      <w:r w:rsidRPr="0089145A">
        <w:tab/>
        <w:t>[By</w:t>
      </w:r>
      <w:r w:rsidRPr="0089145A">
        <w:noBreakHyphen/>
        <w:t>law 27.8 amended in Gazette 24 Dec 1982 p. 4929; 22 Dec 1989 p. 4636; 21 Sep 1990 p. 4952; 29 Dec 1995 p. 6323</w:t>
      </w:r>
      <w:r w:rsidRPr="0089145A">
        <w:noBreakHyphen/>
        <w:t>6; 28 Jun 2004 p. 2377.]</w:t>
      </w:r>
    </w:p>
    <w:p w:rsidR="006D5BFB" w:rsidRPr="0089145A" w:rsidRDefault="006D5BFB">
      <w:pPr>
        <w:pStyle w:val="Heading5"/>
        <w:rPr>
          <w:snapToGrid w:val="0"/>
        </w:rPr>
      </w:pPr>
      <w:bookmarkStart w:id="736" w:name="_Toc516647182"/>
      <w:bookmarkStart w:id="737" w:name="_Toc516647399"/>
      <w:bookmarkStart w:id="738" w:name="_Toc523281786"/>
      <w:bookmarkStart w:id="739" w:name="_Toc328481520"/>
      <w:r w:rsidRPr="0089145A">
        <w:rPr>
          <w:rStyle w:val="CharSectno"/>
        </w:rPr>
        <w:t>27.9</w:t>
      </w:r>
      <w:r w:rsidRPr="0089145A">
        <w:rPr>
          <w:snapToGrid w:val="0"/>
        </w:rPr>
        <w:tab/>
        <w:t>Sewerage services to non</w:t>
      </w:r>
      <w:r w:rsidRPr="0089145A">
        <w:rPr>
          <w:snapToGrid w:val="0"/>
        </w:rPr>
        <w:noBreakHyphen/>
        <w:t>rateable properties</w:t>
      </w:r>
      <w:bookmarkEnd w:id="734"/>
      <w:bookmarkEnd w:id="735"/>
      <w:bookmarkEnd w:id="736"/>
      <w:bookmarkEnd w:id="737"/>
      <w:bookmarkEnd w:id="738"/>
      <w:r w:rsidR="000A1C60">
        <w:rPr>
          <w:snapToGrid w:val="0"/>
        </w:rPr>
        <w:t>, provision of etc.</w:t>
      </w:r>
      <w:bookmarkEnd w:id="739"/>
    </w:p>
    <w:p w:rsidR="006D5BFB" w:rsidRPr="0089145A" w:rsidRDefault="006D5BFB">
      <w:pPr>
        <w:pStyle w:val="Subsection"/>
        <w:rPr>
          <w:snapToGrid w:val="0"/>
        </w:rPr>
      </w:pPr>
      <w:r w:rsidRPr="0089145A">
        <w:rPr>
          <w:snapToGrid w:val="0"/>
        </w:rPr>
        <w:tab/>
      </w:r>
      <w:r w:rsidRPr="0089145A">
        <w:rPr>
          <w:snapToGrid w:val="0"/>
        </w:rPr>
        <w:tab/>
        <w:t>Applications for sewerage services to non</w:t>
      </w:r>
      <w:r w:rsidRPr="0089145A">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6D5BFB" w:rsidRPr="0089145A" w:rsidRDefault="006D5BFB">
      <w:pPr>
        <w:pStyle w:val="Subsection"/>
        <w:rPr>
          <w:snapToGrid w:val="0"/>
        </w:rPr>
      </w:pPr>
      <w:r w:rsidRPr="0089145A">
        <w:rPr>
          <w:snapToGrid w:val="0"/>
        </w:rPr>
        <w:tab/>
      </w:r>
      <w:r w:rsidRPr="0089145A">
        <w:rPr>
          <w:snapToGrid w:val="0"/>
        </w:rPr>
        <w:tab/>
        <w:t>The annual fee shall take the place of a sewerage rate and the general provisions of these by</w:t>
      </w:r>
      <w:r w:rsidRPr="0089145A">
        <w:rPr>
          <w:snapToGrid w:val="0"/>
        </w:rPr>
        <w:noBreakHyphen/>
        <w:t>laws shall apply to such services.</w:t>
      </w:r>
    </w:p>
    <w:p w:rsidR="006D5BFB" w:rsidRPr="0089145A" w:rsidRDefault="006D5BFB">
      <w:pPr>
        <w:pStyle w:val="Footnotesection"/>
      </w:pPr>
      <w:r w:rsidRPr="0089145A">
        <w:tab/>
        <w:t>[By</w:t>
      </w:r>
      <w:r w:rsidRPr="0089145A">
        <w:noBreakHyphen/>
        <w:t>law 27.9 amended in Gazette 24 Dec 1982 p. 4929; 29 Dec 1995 p. 6324</w:t>
      </w:r>
      <w:r w:rsidRPr="0089145A">
        <w:noBreakHyphen/>
        <w:t>5.]</w:t>
      </w:r>
    </w:p>
    <w:p w:rsidR="006D5BFB" w:rsidRPr="0089145A" w:rsidRDefault="006D5BFB">
      <w:pPr>
        <w:pStyle w:val="MiscellaneousHeading"/>
        <w:rPr>
          <w:snapToGrid w:val="0"/>
        </w:rPr>
      </w:pPr>
      <w:r w:rsidRPr="0089145A">
        <w:rPr>
          <w:snapToGrid w:val="0"/>
        </w:rPr>
        <w:t>INDUSTRIAL WASTES AND PLUMBING BY</w:t>
      </w:r>
      <w:r w:rsidRPr="0089145A">
        <w:rPr>
          <w:snapToGrid w:val="0"/>
        </w:rPr>
        <w:noBreakHyphen/>
        <w:t>LAWS NOT INCLUDED IN PARTS 14 TO 24 INCLUSIVE</w:t>
      </w:r>
    </w:p>
    <w:p w:rsidR="006D5BFB" w:rsidRPr="0089145A" w:rsidRDefault="006D5BFB">
      <w:pPr>
        <w:pStyle w:val="Heading2"/>
      </w:pPr>
      <w:bookmarkStart w:id="740" w:name="_Toc199311449"/>
      <w:bookmarkStart w:id="741" w:name="_Toc199311543"/>
      <w:bookmarkStart w:id="742" w:name="_Toc207441515"/>
      <w:bookmarkStart w:id="743" w:name="_Toc208982730"/>
      <w:bookmarkStart w:id="744" w:name="_Toc209503893"/>
      <w:bookmarkStart w:id="745" w:name="_Toc216856799"/>
      <w:bookmarkStart w:id="746" w:name="_Toc217105608"/>
      <w:bookmarkStart w:id="747" w:name="_Toc220815827"/>
      <w:bookmarkStart w:id="748" w:name="_Toc265148719"/>
      <w:bookmarkStart w:id="749" w:name="_Toc265679622"/>
      <w:bookmarkStart w:id="750" w:name="_Toc265680462"/>
      <w:bookmarkStart w:id="751" w:name="_Toc291080930"/>
      <w:bookmarkStart w:id="752" w:name="_Toc297552690"/>
      <w:bookmarkStart w:id="753" w:name="_Toc313515671"/>
      <w:bookmarkStart w:id="754" w:name="_Toc313515956"/>
      <w:bookmarkStart w:id="755" w:name="_Toc313523335"/>
      <w:bookmarkStart w:id="756" w:name="_Toc313533930"/>
      <w:bookmarkStart w:id="757" w:name="_Toc315679581"/>
      <w:bookmarkStart w:id="758" w:name="_Toc315680826"/>
      <w:bookmarkStart w:id="759" w:name="_Toc318094188"/>
      <w:bookmarkStart w:id="760" w:name="_Toc318118108"/>
      <w:bookmarkStart w:id="761" w:name="_Toc328478408"/>
      <w:bookmarkStart w:id="762" w:name="_Toc328481521"/>
      <w:r w:rsidRPr="0089145A">
        <w:rPr>
          <w:rStyle w:val="CharPartNo"/>
        </w:rPr>
        <w:t>28.0</w:t>
      </w:r>
      <w:r w:rsidRPr="0089145A">
        <w:t> — </w:t>
      </w:r>
      <w:r w:rsidRPr="0089145A">
        <w:rPr>
          <w:rStyle w:val="CharPartText"/>
        </w:rPr>
        <w:t>Industrial wastes and plumbing generally</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rsidR="006D5BFB" w:rsidRPr="0089145A" w:rsidRDefault="006D5BFB">
      <w:pPr>
        <w:pStyle w:val="Footnoteheading"/>
        <w:spacing w:before="200"/>
      </w:pPr>
      <w:r w:rsidRPr="0089145A">
        <w:tab/>
        <w:t>[Heading inserted in Gazette 23 May 2008 p. 2010.]</w:t>
      </w:r>
    </w:p>
    <w:p w:rsidR="006D5BFB" w:rsidRPr="0089145A" w:rsidRDefault="006D5BFB">
      <w:pPr>
        <w:pStyle w:val="Heading5"/>
        <w:spacing w:before="260"/>
        <w:rPr>
          <w:snapToGrid w:val="0"/>
        </w:rPr>
      </w:pPr>
      <w:bookmarkStart w:id="763" w:name="_Toc455479643"/>
      <w:bookmarkStart w:id="764" w:name="_Toc498831067"/>
      <w:bookmarkStart w:id="765" w:name="_Toc516647183"/>
      <w:bookmarkStart w:id="766" w:name="_Toc516647400"/>
      <w:bookmarkStart w:id="767" w:name="_Toc523281787"/>
      <w:bookmarkStart w:id="768" w:name="_Toc328481522"/>
      <w:r w:rsidRPr="0089145A">
        <w:rPr>
          <w:rStyle w:val="CharSectno"/>
        </w:rPr>
        <w:t>28.1</w:t>
      </w:r>
      <w:r w:rsidRPr="0089145A">
        <w:rPr>
          <w:snapToGrid w:val="0"/>
        </w:rPr>
        <w:tab/>
      </w:r>
      <w:r w:rsidR="000A1C60">
        <w:rPr>
          <w:snapToGrid w:val="0"/>
        </w:rPr>
        <w:t>D</w:t>
      </w:r>
      <w:r w:rsidRPr="0089145A">
        <w:rPr>
          <w:snapToGrid w:val="0"/>
        </w:rPr>
        <w:t>ischarge</w:t>
      </w:r>
      <w:bookmarkEnd w:id="763"/>
      <w:bookmarkEnd w:id="764"/>
      <w:bookmarkEnd w:id="765"/>
      <w:bookmarkEnd w:id="766"/>
      <w:bookmarkEnd w:id="767"/>
      <w:r w:rsidR="000A1C60">
        <w:rPr>
          <w:snapToGrid w:val="0"/>
        </w:rPr>
        <w:t xml:space="preserve"> of </w:t>
      </w:r>
      <w:smartTag w:uri="urn:schemas-microsoft-com:office:smarttags" w:element="State">
        <w:smartTag w:uri="urn:schemas-microsoft-com:office:smarttags" w:element="place">
          <w:r w:rsidR="000A1C60">
            <w:rPr>
              <w:snapToGrid w:val="0"/>
            </w:rPr>
            <w:t>ind</w:t>
          </w:r>
        </w:smartTag>
      </w:smartTag>
      <w:r w:rsidR="000A1C60">
        <w:rPr>
          <w:snapToGrid w:val="0"/>
        </w:rPr>
        <w:t>ustrial wastes into sewers</w:t>
      </w:r>
      <w:bookmarkEnd w:id="768"/>
    </w:p>
    <w:p w:rsidR="006D5BFB" w:rsidRPr="0089145A" w:rsidRDefault="006D5BFB">
      <w:pPr>
        <w:pStyle w:val="Subsection"/>
        <w:spacing w:before="260"/>
        <w:rPr>
          <w:snapToGrid w:val="0"/>
        </w:rPr>
      </w:pPr>
      <w:r w:rsidRPr="0089145A">
        <w:rPr>
          <w:snapToGrid w:val="0"/>
        </w:rPr>
        <w:tab/>
        <w:t>28.1.1</w:t>
      </w:r>
      <w:r w:rsidRPr="0089145A">
        <w:rPr>
          <w:snapToGrid w:val="0"/>
        </w:rPr>
        <w:tab/>
        <w:t>The discharge of industrial wastes into a sewer shall be subject to the following terms, provisions and conditions —</w:t>
      </w:r>
    </w:p>
    <w:p w:rsidR="006D5BFB" w:rsidRPr="0089145A" w:rsidRDefault="006D5BFB">
      <w:pPr>
        <w:pStyle w:val="Indenta"/>
        <w:spacing w:before="160"/>
        <w:rPr>
          <w:snapToGrid w:val="0"/>
        </w:rPr>
      </w:pPr>
      <w:r w:rsidRPr="0089145A">
        <w:rPr>
          <w:snapToGrid w:val="0"/>
        </w:rPr>
        <w:tab/>
        <w:t>(a)</w:t>
      </w:r>
      <w:r w:rsidRPr="0089145A">
        <w:rPr>
          <w:snapToGrid w:val="0"/>
        </w:rPr>
        <w:tab/>
        <w:t>an application for permission to discharge industrial wastes from a property into a sewer shall be made in writing to the Corporation and shall set out —</w:t>
      </w:r>
    </w:p>
    <w:p w:rsidR="006D5BFB" w:rsidRPr="0089145A" w:rsidRDefault="006D5BFB">
      <w:pPr>
        <w:pStyle w:val="Indenti"/>
        <w:spacing w:before="120"/>
        <w:rPr>
          <w:snapToGrid w:val="0"/>
        </w:rPr>
      </w:pPr>
      <w:r w:rsidRPr="0089145A">
        <w:rPr>
          <w:snapToGrid w:val="0"/>
        </w:rPr>
        <w:tab/>
        <w:t>(i)</w:t>
      </w:r>
      <w:r w:rsidRPr="0089145A">
        <w:rPr>
          <w:snapToGrid w:val="0"/>
        </w:rPr>
        <w:tab/>
        <w:t>the processes of manufacture from which industrial wastes are discharged into the Corporation’s sewer;</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(ii)</w:t>
      </w:r>
      <w:r w:rsidRPr="0089145A">
        <w:rPr>
          <w:snapToGrid w:val="0"/>
        </w:rPr>
        <w:tab/>
        <w:t>the nature of the industrial waste from every such process;</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(iii)</w:t>
      </w:r>
      <w:r w:rsidRPr="0089145A">
        <w:rPr>
          <w:snapToGrid w:val="0"/>
        </w:rPr>
        <w:tab/>
        <w:t>the estimated maximum rate of discharge of industrial waste from every such process;</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(iv)</w:t>
      </w:r>
      <w:r w:rsidRPr="0089145A">
        <w:rPr>
          <w:snapToGrid w:val="0"/>
        </w:rPr>
        <w:tab/>
        <w:t>the hours of the day during which discharge of industrial wastes from every such process will normally take place; and</w:t>
      </w:r>
    </w:p>
    <w:p w:rsidR="006D5BFB" w:rsidRPr="0089145A" w:rsidRDefault="006D5BFB">
      <w:pPr>
        <w:pStyle w:val="Indenti"/>
        <w:spacing w:before="120"/>
        <w:rPr>
          <w:snapToGrid w:val="0"/>
        </w:rPr>
      </w:pPr>
      <w:r w:rsidRPr="0089145A">
        <w:rPr>
          <w:snapToGrid w:val="0"/>
        </w:rPr>
        <w:tab/>
        <w:t>(v)</w:t>
      </w:r>
      <w:r w:rsidRPr="0089145A">
        <w:rPr>
          <w:snapToGrid w:val="0"/>
        </w:rPr>
        <w:tab/>
        <w:t>the estimated maximum daily discharge of such industrial wastes into the Corporation’s sewer,</w:t>
      </w:r>
    </w:p>
    <w:p w:rsidR="006D5BFB" w:rsidRPr="0089145A" w:rsidRDefault="006D5BFB">
      <w:pPr>
        <w:pStyle w:val="Indenta"/>
        <w:spacing w:before="160"/>
        <w:rPr>
          <w:snapToGrid w:val="0"/>
        </w:rPr>
      </w:pPr>
      <w:r w:rsidRPr="0089145A">
        <w:rPr>
          <w:snapToGrid w:val="0"/>
        </w:rPr>
        <w:tab/>
      </w:r>
      <w:r w:rsidRPr="0089145A">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6D5BFB" w:rsidRPr="0089145A" w:rsidRDefault="006D5BFB">
      <w:pPr>
        <w:pStyle w:val="Indenta"/>
        <w:spacing w:before="160"/>
        <w:rPr>
          <w:snapToGrid w:val="0"/>
        </w:rPr>
      </w:pPr>
      <w:r w:rsidRPr="0089145A">
        <w:rPr>
          <w:snapToGrid w:val="0"/>
        </w:rPr>
        <w:tab/>
        <w:t>(b)</w:t>
      </w:r>
      <w:r w:rsidRPr="0089145A">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rsidR="006D5BFB" w:rsidRPr="0089145A" w:rsidRDefault="006D5BFB">
      <w:pPr>
        <w:pStyle w:val="Indenta"/>
        <w:keepNext/>
        <w:rPr>
          <w:snapToGrid w:val="0"/>
        </w:rPr>
      </w:pPr>
      <w:r w:rsidRPr="0089145A">
        <w:rPr>
          <w:snapToGrid w:val="0"/>
        </w:rPr>
        <w:tab/>
      </w:r>
      <w:r w:rsidRPr="0089145A">
        <w:rPr>
          <w:snapToGrid w:val="0"/>
        </w:rPr>
        <w:tab/>
        <w:t>That if at any time in the opinion of the Corporation —</w:t>
      </w:r>
    </w:p>
    <w:p w:rsidR="006D5BFB" w:rsidRPr="0089145A" w:rsidRDefault="006D5BFB">
      <w:pPr>
        <w:pStyle w:val="Indenti"/>
        <w:rPr>
          <w:snapToGrid w:val="0"/>
        </w:rPr>
      </w:pPr>
      <w:r w:rsidRPr="0089145A">
        <w:rPr>
          <w:snapToGrid w:val="0"/>
        </w:rPr>
        <w:tab/>
        <w:t>(i)</w:t>
      </w:r>
      <w:r w:rsidRPr="0089145A">
        <w:rPr>
          <w:snapToGrid w:val="0"/>
        </w:rPr>
        <w:tab/>
        <w:t>the quantity, quality, or rate of the discharge of the said industrial waste is not in compliance with the terms, provisions, or conditions of the permit;</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occupier is not fully and faithfully performing and observing the terms, provisions, and conditions of the said permit and of this or any other by</w:t>
      </w:r>
      <w:r w:rsidRPr="0089145A">
        <w:rPr>
          <w:snapToGrid w:val="0"/>
        </w:rPr>
        <w:noBreakHyphen/>
        <w:t>law;</w:t>
      </w:r>
      <w:r w:rsidR="003B3DF6" w:rsidRPr="0089145A">
        <w:rPr>
          <w:snapToGrid w:val="0"/>
        </w:rPr>
        <w:t xml:space="preserve"> or</w:t>
      </w:r>
    </w:p>
    <w:p w:rsidR="006D5BFB" w:rsidRPr="0089145A" w:rsidRDefault="006D5BFB">
      <w:pPr>
        <w:pStyle w:val="Indenti"/>
        <w:rPr>
          <w:snapToGrid w:val="0"/>
        </w:rPr>
      </w:pPr>
      <w:r w:rsidRPr="0089145A">
        <w:rPr>
          <w:snapToGrid w:val="0"/>
        </w:rPr>
        <w:tab/>
        <w:t>(iii)</w:t>
      </w:r>
      <w:r w:rsidRPr="0089145A">
        <w:rPr>
          <w:snapToGrid w:val="0"/>
        </w:rPr>
        <w:tab/>
        <w:t>the treatment apparatus is not in efficient working order; or</w:t>
      </w:r>
    </w:p>
    <w:p w:rsidR="006D5BFB" w:rsidRPr="0089145A" w:rsidRDefault="006D5BFB">
      <w:pPr>
        <w:pStyle w:val="Indenti"/>
        <w:rPr>
          <w:snapToGrid w:val="0"/>
        </w:rPr>
      </w:pPr>
      <w:r w:rsidRPr="0089145A">
        <w:rPr>
          <w:snapToGrid w:val="0"/>
        </w:rPr>
        <w:tab/>
        <w:t>(iv)</w:t>
      </w:r>
      <w:r w:rsidRPr="0089145A">
        <w:rPr>
          <w:snapToGrid w:val="0"/>
        </w:rPr>
        <w:tab/>
        <w:t>any other breach of the agreement has been made,</w:t>
      </w:r>
    </w:p>
    <w:p w:rsidR="006D5BFB" w:rsidRPr="0089145A" w:rsidRDefault="006D5BFB">
      <w:pPr>
        <w:pStyle w:val="Indenta"/>
        <w:rPr>
          <w:snapToGrid w:val="0"/>
        </w:rPr>
      </w:pPr>
      <w:r w:rsidRPr="0089145A">
        <w:rPr>
          <w:snapToGrid w:val="0"/>
        </w:rPr>
        <w:tab/>
      </w:r>
      <w:r w:rsidRPr="0089145A">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6D5BFB" w:rsidRPr="0089145A" w:rsidRDefault="006D5BFB">
      <w:pPr>
        <w:pStyle w:val="Indenta"/>
        <w:rPr>
          <w:snapToGrid w:val="0"/>
        </w:rPr>
      </w:pPr>
      <w:r w:rsidRPr="0089145A">
        <w:rPr>
          <w:snapToGrid w:val="0"/>
        </w:rPr>
        <w:tab/>
        <w:t>(ba)</w:t>
      </w:r>
      <w:r w:rsidRPr="0089145A">
        <w:rPr>
          <w:snapToGrid w:val="0"/>
        </w:rPr>
        <w:tab/>
        <w:t>a written permit to discharge industrial waste granted by the Corporation shall remain in operation until —</w:t>
      </w:r>
    </w:p>
    <w:p w:rsidR="006D5BFB" w:rsidRPr="0089145A" w:rsidRDefault="006D5BFB">
      <w:pPr>
        <w:pStyle w:val="Indenti"/>
        <w:rPr>
          <w:snapToGrid w:val="0"/>
        </w:rPr>
      </w:pPr>
      <w:r w:rsidRPr="0089145A">
        <w:rPr>
          <w:snapToGrid w:val="0"/>
        </w:rPr>
        <w:tab/>
        <w:t>(i)</w:t>
      </w:r>
      <w:r w:rsidRPr="0089145A">
        <w:rPr>
          <w:snapToGrid w:val="0"/>
        </w:rPr>
        <w:tab/>
        <w:t>the permit is terminated under paragraph (b);</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permit is surrendered by the holder of the permit; or</w:t>
      </w:r>
    </w:p>
    <w:p w:rsidR="006D5BFB" w:rsidRPr="0089145A" w:rsidRDefault="006D5BFB">
      <w:pPr>
        <w:pStyle w:val="Indenti"/>
        <w:rPr>
          <w:snapToGrid w:val="0"/>
        </w:rPr>
      </w:pPr>
      <w:r w:rsidRPr="0089145A">
        <w:rPr>
          <w:snapToGrid w:val="0"/>
        </w:rPr>
        <w:tab/>
        <w:t>(iii)</w:t>
      </w:r>
      <w:r w:rsidRPr="0089145A">
        <w:rPr>
          <w:snapToGrid w:val="0"/>
        </w:rPr>
        <w:tab/>
        <w:t>there is a change of ownership or occupancy of the industrial property from which it is permitted to discharge that industrial waste, unless the Corporation approves of the assignment or transfer of the permit;</w:t>
      </w:r>
    </w:p>
    <w:p w:rsidR="006D5BFB" w:rsidRPr="0089145A" w:rsidRDefault="006D5BFB">
      <w:pPr>
        <w:pStyle w:val="Indenta"/>
        <w:rPr>
          <w:snapToGrid w:val="0"/>
        </w:rPr>
      </w:pPr>
      <w:r w:rsidRPr="0089145A">
        <w:rPr>
          <w:snapToGrid w:val="0"/>
        </w:rPr>
        <w:tab/>
        <w:t>(c)</w:t>
      </w:r>
      <w:r w:rsidRPr="0089145A">
        <w:rPr>
          <w:snapToGrid w:val="0"/>
        </w:rPr>
        <w:tab/>
        <w:t>the Corporation shall be the sole judge as to the quality, quantity and rate of discharge of such industrial waste and as to whether the same complies with the conditions of the said permit and of Parts 6 to 18 of these by</w:t>
      </w:r>
      <w:r w:rsidRPr="0089145A">
        <w:rPr>
          <w:snapToGrid w:val="0"/>
        </w:rPr>
        <w:noBreakHyphen/>
        <w:t>laws and its decision in regard thereto shall be final and conclusive;</w:t>
      </w:r>
    </w:p>
    <w:p w:rsidR="006D5BFB" w:rsidRPr="0089145A" w:rsidRDefault="006D5BFB">
      <w:pPr>
        <w:pStyle w:val="Indenta"/>
        <w:rPr>
          <w:snapToGrid w:val="0"/>
        </w:rPr>
      </w:pPr>
      <w:r w:rsidRPr="0089145A">
        <w:rPr>
          <w:snapToGrid w:val="0"/>
        </w:rPr>
        <w:tab/>
        <w:t>(d)</w:t>
      </w:r>
      <w:r w:rsidRPr="0089145A">
        <w:rPr>
          <w:snapToGrid w:val="0"/>
        </w:rPr>
        <w:tab/>
        <w:t>except by special permission of the Corporation, in writing, the volume of industrial waste discharged from any property into a sewer of the Corporation shall not in any case exceed —</w:t>
      </w:r>
    </w:p>
    <w:p w:rsidR="006D5BFB" w:rsidRPr="0089145A" w:rsidRDefault="006D5BFB">
      <w:pPr>
        <w:pStyle w:val="Indenti"/>
        <w:rPr>
          <w:snapToGrid w:val="0"/>
        </w:rPr>
      </w:pPr>
      <w:r w:rsidRPr="0089145A">
        <w:rPr>
          <w:snapToGrid w:val="0"/>
        </w:rPr>
        <w:tab/>
        <w:t>(i)</w:t>
      </w:r>
      <w:r w:rsidRPr="0089145A">
        <w:rPr>
          <w:snapToGrid w:val="0"/>
        </w:rPr>
        <w:tab/>
        <w:t xml:space="preserve">if the industrial waste is discharged into a 100 mm sewer of the Corporation, a discharge rate of 3 </w:t>
      </w:r>
      <w:r w:rsidR="004C31F0" w:rsidRPr="0089145A">
        <w:rPr>
          <w:snapToGrid w:val="0"/>
        </w:rPr>
        <w:t xml:space="preserve">kl </w:t>
      </w:r>
      <w:r w:rsidRPr="0089145A">
        <w:rPr>
          <w:snapToGrid w:val="0"/>
        </w:rPr>
        <w:t>per hour;</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 xml:space="preserve">if the industrial waste is discharged into a 150 mm sewer of the Corporation, a discharge rate of 7 </w:t>
      </w:r>
      <w:r w:rsidR="004C31F0" w:rsidRPr="0089145A">
        <w:rPr>
          <w:snapToGrid w:val="0"/>
        </w:rPr>
        <w:t xml:space="preserve">kl </w:t>
      </w:r>
      <w:r w:rsidRPr="0089145A">
        <w:rPr>
          <w:snapToGrid w:val="0"/>
        </w:rPr>
        <w:t>per hour; or</w:t>
      </w:r>
    </w:p>
    <w:p w:rsidR="006D5BFB" w:rsidRPr="0089145A" w:rsidRDefault="006D5BFB">
      <w:pPr>
        <w:pStyle w:val="Indenti"/>
        <w:rPr>
          <w:snapToGrid w:val="0"/>
        </w:rPr>
      </w:pPr>
      <w:r w:rsidRPr="0089145A">
        <w:rPr>
          <w:snapToGrid w:val="0"/>
        </w:rPr>
        <w:tab/>
        <w:t>(iii)</w:t>
      </w:r>
      <w:r w:rsidRPr="0089145A">
        <w:rPr>
          <w:snapToGrid w:val="0"/>
        </w:rPr>
        <w:tab/>
        <w:t xml:space="preserve">if the industrial waste is discharged into a 230 mm sewer of the Corporation, a discharge rate of 11.5 </w:t>
      </w:r>
      <w:r w:rsidR="004C31F0" w:rsidRPr="0089145A">
        <w:rPr>
          <w:snapToGrid w:val="0"/>
        </w:rPr>
        <w:t xml:space="preserve">kl </w:t>
      </w:r>
      <w:r w:rsidRPr="0089145A">
        <w:rPr>
          <w:snapToGrid w:val="0"/>
        </w:rPr>
        <w:t>per hour;</w:t>
      </w:r>
    </w:p>
    <w:p w:rsidR="006D5BFB" w:rsidRPr="0089145A" w:rsidRDefault="006D5BFB">
      <w:pPr>
        <w:pStyle w:val="Indenta"/>
        <w:rPr>
          <w:snapToGrid w:val="0"/>
        </w:rPr>
      </w:pPr>
      <w:r w:rsidRPr="0089145A">
        <w:rPr>
          <w:snapToGrid w:val="0"/>
        </w:rPr>
        <w:tab/>
        <w:t>(e)</w:t>
      </w:r>
      <w:r w:rsidRPr="0089145A">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rsidR="006D5BFB" w:rsidRPr="0089145A" w:rsidRDefault="006D5BFB">
      <w:pPr>
        <w:pStyle w:val="Ednotepara"/>
        <w:spacing w:before="80"/>
        <w:rPr>
          <w:snapToGrid w:val="0"/>
        </w:rPr>
      </w:pPr>
      <w:r w:rsidRPr="0089145A">
        <w:rPr>
          <w:snapToGrid w:val="0"/>
        </w:rPr>
        <w:tab/>
        <w:t>[(f)</w:t>
      </w:r>
      <w:r w:rsidRPr="0089145A">
        <w:rPr>
          <w:snapToGrid w:val="0"/>
        </w:rPr>
        <w:tab/>
        <w:t>deleted]</w:t>
      </w:r>
    </w:p>
    <w:p w:rsidR="006D5BFB" w:rsidRPr="0089145A" w:rsidRDefault="006D5BFB">
      <w:pPr>
        <w:pStyle w:val="Indenta"/>
        <w:rPr>
          <w:snapToGrid w:val="0"/>
        </w:rPr>
      </w:pPr>
      <w:r w:rsidRPr="0089145A">
        <w:rPr>
          <w:snapToGrid w:val="0"/>
        </w:rPr>
        <w:tab/>
        <w:t>(g)</w:t>
      </w:r>
      <w:r w:rsidRPr="0089145A">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sidRPr="0089145A">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sidRPr="0089145A">
        <w:rPr>
          <w:snapToGrid w:val="0"/>
        </w:rPr>
        <w:noBreakHyphen/>
        <w:t>law;</w:t>
      </w:r>
    </w:p>
    <w:p w:rsidR="006D5BFB" w:rsidRPr="0089145A" w:rsidRDefault="006D5BFB">
      <w:pPr>
        <w:pStyle w:val="Indenta"/>
        <w:rPr>
          <w:snapToGrid w:val="0"/>
        </w:rPr>
      </w:pPr>
      <w:r w:rsidRPr="0089145A">
        <w:rPr>
          <w:snapToGrid w:val="0"/>
        </w:rPr>
        <w:tab/>
        <w:t>(h)</w:t>
      </w:r>
      <w:r w:rsidRPr="0089145A">
        <w:rPr>
          <w:snapToGrid w:val="0"/>
        </w:rPr>
        <w:tab/>
        <w:t>the occupier shall notify the Corporation in writing of his desire to make any alteration which shall in any way affect —</w:t>
      </w:r>
    </w:p>
    <w:p w:rsidR="006D5BFB" w:rsidRPr="0089145A" w:rsidRDefault="006D5BFB">
      <w:pPr>
        <w:pStyle w:val="Indenti"/>
        <w:rPr>
          <w:snapToGrid w:val="0"/>
        </w:rPr>
      </w:pPr>
      <w:r w:rsidRPr="0089145A">
        <w:rPr>
          <w:snapToGrid w:val="0"/>
        </w:rPr>
        <w:tab/>
        <w:t>(i)</w:t>
      </w:r>
      <w:r w:rsidRPr="0089145A">
        <w:rPr>
          <w:snapToGrid w:val="0"/>
        </w:rPr>
        <w:tab/>
        <w:t>the nature of the waste from any process of manufacture;</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estimated maximum rate of discharge from any such process of manufacture; or</w:t>
      </w:r>
    </w:p>
    <w:p w:rsidR="006D5BFB" w:rsidRPr="0089145A" w:rsidRDefault="006D5BFB">
      <w:pPr>
        <w:pStyle w:val="Indenti"/>
        <w:rPr>
          <w:snapToGrid w:val="0"/>
        </w:rPr>
      </w:pPr>
      <w:r w:rsidRPr="0089145A">
        <w:rPr>
          <w:snapToGrid w:val="0"/>
        </w:rPr>
        <w:tab/>
        <w:t>(iii)</w:t>
      </w:r>
      <w:r w:rsidRPr="0089145A">
        <w:rPr>
          <w:snapToGrid w:val="0"/>
        </w:rPr>
        <w:tab/>
        <w:t>the hours of discharge of industrial waste from any such process; and all alterations or additions to the treatment apparatus shall in all things comply with the requirements of the said permit and of this by</w:t>
      </w:r>
      <w:r w:rsidRPr="0089145A">
        <w:rPr>
          <w:snapToGrid w:val="0"/>
        </w:rPr>
        <w:noBreakHyphen/>
        <w:t>law, but in no case shall any such alteration be made without the approval in writing of the Corporation;</w:t>
      </w:r>
    </w:p>
    <w:p w:rsidR="006D5BFB" w:rsidRPr="0089145A" w:rsidRDefault="006D5BFB">
      <w:pPr>
        <w:pStyle w:val="Indenta"/>
        <w:rPr>
          <w:snapToGrid w:val="0"/>
        </w:rPr>
      </w:pPr>
      <w:r w:rsidRPr="0089145A">
        <w:rPr>
          <w:snapToGrid w:val="0"/>
        </w:rPr>
        <w:tab/>
        <w:t>(i)</w:t>
      </w:r>
      <w:r w:rsidRPr="0089145A">
        <w:rPr>
          <w:snapToGrid w:val="0"/>
        </w:rPr>
        <w:tab/>
        <w:t>the person to whom the permit is granted shall notify the Corporation in writing of any change of ownership or occupancy of any industrial property connected with the Corporation’s sewers, at least 14 days prior to such change;</w:t>
      </w:r>
    </w:p>
    <w:p w:rsidR="006D5BFB" w:rsidRPr="0089145A" w:rsidRDefault="006D5BFB">
      <w:pPr>
        <w:pStyle w:val="Indenta"/>
        <w:rPr>
          <w:snapToGrid w:val="0"/>
        </w:rPr>
      </w:pPr>
      <w:r w:rsidRPr="0089145A">
        <w:rPr>
          <w:snapToGrid w:val="0"/>
        </w:rPr>
        <w:tab/>
        <w:t>(j)</w:t>
      </w:r>
      <w:r w:rsidRPr="0089145A">
        <w:rPr>
          <w:snapToGrid w:val="0"/>
        </w:rPr>
        <w:tab/>
        <w:t>the permit shall not be assigned or transferred, unless the consent thereto in writing of the Corporation has been first obtained;</w:t>
      </w:r>
    </w:p>
    <w:p w:rsidR="006D5BFB" w:rsidRPr="0089145A" w:rsidRDefault="006D5BFB">
      <w:pPr>
        <w:pStyle w:val="Indenta"/>
        <w:rPr>
          <w:snapToGrid w:val="0"/>
        </w:rPr>
      </w:pPr>
      <w:r w:rsidRPr="0089145A">
        <w:rPr>
          <w:snapToGrid w:val="0"/>
        </w:rPr>
        <w:tab/>
        <w:t>(ja)</w:t>
      </w:r>
      <w:r w:rsidRPr="0089145A">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6D5BFB" w:rsidRPr="0089145A" w:rsidRDefault="006D5BFB">
      <w:pPr>
        <w:pStyle w:val="Indenti"/>
        <w:rPr>
          <w:snapToGrid w:val="0"/>
        </w:rPr>
      </w:pPr>
      <w:r w:rsidRPr="0089145A">
        <w:rPr>
          <w:snapToGrid w:val="0"/>
        </w:rPr>
        <w:tab/>
        <w:t>(i)</w:t>
      </w:r>
      <w:r w:rsidRPr="0089145A">
        <w:rPr>
          <w:snapToGrid w:val="0"/>
        </w:rPr>
        <w:tab/>
        <w:t>the Corporation has first permitted the assignment or transfer of the permit under which industrial waste was admitted into a sewer; or</w:t>
      </w:r>
    </w:p>
    <w:p w:rsidR="006D5BFB" w:rsidRPr="0089145A" w:rsidRDefault="006D5BFB">
      <w:pPr>
        <w:pStyle w:val="Indenti"/>
        <w:rPr>
          <w:snapToGrid w:val="0"/>
        </w:rPr>
      </w:pPr>
      <w:r w:rsidRPr="0089145A">
        <w:rPr>
          <w:snapToGrid w:val="0"/>
        </w:rPr>
        <w:tab/>
        <w:t>(ii)</w:t>
      </w:r>
      <w:r w:rsidRPr="0089145A">
        <w:rPr>
          <w:snapToGrid w:val="0"/>
        </w:rPr>
        <w:tab/>
        <w:t>the Corporation has granted a fresh permit to the incoming owner or occupier to discharge into a sewer industrial waste from that property;</w:t>
      </w:r>
    </w:p>
    <w:p w:rsidR="006D5BFB" w:rsidRPr="0089145A" w:rsidRDefault="006D5BFB">
      <w:pPr>
        <w:pStyle w:val="Indenta"/>
        <w:rPr>
          <w:snapToGrid w:val="0"/>
        </w:rPr>
      </w:pPr>
      <w:r w:rsidRPr="0089145A">
        <w:rPr>
          <w:snapToGrid w:val="0"/>
        </w:rPr>
        <w:tab/>
        <w:t>(jb)</w:t>
      </w:r>
      <w:r w:rsidRPr="0089145A">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sidRPr="0089145A">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6D5BFB" w:rsidRPr="0089145A" w:rsidRDefault="006D5BFB">
      <w:pPr>
        <w:pStyle w:val="Indenta"/>
        <w:rPr>
          <w:snapToGrid w:val="0"/>
        </w:rPr>
      </w:pPr>
      <w:r w:rsidRPr="0089145A">
        <w:rPr>
          <w:snapToGrid w:val="0"/>
        </w:rPr>
        <w:tab/>
        <w:t>(jc)</w:t>
      </w:r>
      <w:r w:rsidRPr="0089145A">
        <w:rPr>
          <w:snapToGrid w:val="0"/>
        </w:rPr>
        <w:tab/>
        <w:t>neither the payment of an amount referred to in paragraph (jb) nor the acceptance of that amount by the Corporation shall in any way constitute permission to discharge industrial waste into a sewer;</w:t>
      </w:r>
    </w:p>
    <w:p w:rsidR="006D5BFB" w:rsidRPr="0089145A" w:rsidRDefault="006D5BFB">
      <w:pPr>
        <w:pStyle w:val="Indenta"/>
        <w:rPr>
          <w:snapToGrid w:val="0"/>
        </w:rPr>
      </w:pPr>
      <w:r w:rsidRPr="0089145A">
        <w:rPr>
          <w:snapToGrid w:val="0"/>
        </w:rPr>
        <w:tab/>
        <w:t>(k)</w:t>
      </w:r>
      <w:r w:rsidRPr="0089145A">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rsidR="006D5BFB" w:rsidRPr="0089145A" w:rsidRDefault="006D5BFB">
      <w:pPr>
        <w:pStyle w:val="Indenta"/>
      </w:pPr>
      <w:r w:rsidRPr="0089145A">
        <w:rPr>
          <w:snapToGrid w:val="0"/>
        </w:rPr>
        <w:tab/>
        <w:t>(l)</w:t>
      </w:r>
      <w:r w:rsidRPr="0089145A">
        <w:rPr>
          <w:snapToGrid w:val="0"/>
        </w:rPr>
        <w:tab/>
        <w:t xml:space="preserve">the Corporation or any authorised officer, servant, agent, or workman, of the Corporation shall be at liberty at any time and from time to time to enter upon the property and every part thereof </w:t>
      </w:r>
      <w:r w:rsidRPr="0089145A">
        <w:t xml:space="preserve">for any of the following purposes — </w:t>
      </w:r>
    </w:p>
    <w:p w:rsidR="006D5BFB" w:rsidRPr="0089145A" w:rsidRDefault="006D5BFB">
      <w:pPr>
        <w:pStyle w:val="Indenti"/>
      </w:pPr>
      <w:r w:rsidRPr="0089145A">
        <w:tab/>
        <w:t>(i)</w:t>
      </w:r>
      <w:r w:rsidRPr="0089145A">
        <w:tab/>
        <w:t>affixing an identification tag to any treatment apparatus referred to in paragraph (m) or otherwise marking such apparatus for the purposes of identification;</w:t>
      </w:r>
    </w:p>
    <w:p w:rsidR="006D5BFB" w:rsidRPr="0089145A" w:rsidRDefault="006D5BFB">
      <w:pPr>
        <w:pStyle w:val="Indenti"/>
      </w:pPr>
      <w:r w:rsidRPr="0089145A">
        <w:tab/>
        <w:t>(ii)</w:t>
      </w:r>
      <w:r w:rsidRPr="0089145A">
        <w:tab/>
        <w:t>removing an identification tag or mark referred to in subparagraph (i);</w:t>
      </w:r>
    </w:p>
    <w:p w:rsidR="006D5BFB" w:rsidRPr="0089145A" w:rsidRDefault="006D5BFB">
      <w:pPr>
        <w:pStyle w:val="Indenti"/>
      </w:pPr>
      <w:r w:rsidRPr="0089145A">
        <w:tab/>
        <w:t>(iii)</w:t>
      </w:r>
      <w:r w:rsidRPr="0089145A">
        <w:tab/>
        <w:t>taking samples of industrial waste for analysis and otherwise;</w:t>
      </w:r>
    </w:p>
    <w:p w:rsidR="006D5BFB" w:rsidRPr="0089145A" w:rsidRDefault="006D5BFB">
      <w:pPr>
        <w:pStyle w:val="Indenti"/>
        <w:rPr>
          <w:snapToGrid w:val="0"/>
        </w:rPr>
      </w:pPr>
      <w:r w:rsidRPr="0089145A">
        <w:tab/>
        <w:t>(iv)</w:t>
      </w:r>
      <w:r w:rsidRPr="0089145A">
        <w:tab/>
        <w:t>inspecting the treatment apparatus;</w:t>
      </w:r>
    </w:p>
    <w:p w:rsidR="006D5BFB" w:rsidRPr="0089145A" w:rsidRDefault="006D5BFB">
      <w:pPr>
        <w:pStyle w:val="Indenta"/>
      </w:pPr>
      <w:r w:rsidRPr="0089145A">
        <w:rPr>
          <w:color w:val="000000"/>
        </w:rPr>
        <w:tab/>
        <w:t>(la)</w:t>
      </w:r>
      <w:r w:rsidRPr="0089145A">
        <w:rPr>
          <w:color w:val="000000"/>
        </w:rPr>
        <w:tab/>
        <w:t xml:space="preserve">the occupier of the property shall — </w:t>
      </w:r>
    </w:p>
    <w:p w:rsidR="006D5BFB" w:rsidRPr="0089145A" w:rsidRDefault="006D5BFB">
      <w:pPr>
        <w:pStyle w:val="Indenti"/>
      </w:pPr>
      <w:r w:rsidRPr="0089145A">
        <w:rPr>
          <w:color w:val="000000"/>
        </w:rPr>
        <w:tab/>
        <w:t>(i)</w:t>
      </w:r>
      <w:r w:rsidRPr="0089145A">
        <w:rPr>
          <w:color w:val="000000"/>
        </w:rPr>
        <w:tab/>
        <w:t>ensure, as far as practicable, that any identification tag or mark that the Corporation uses to identify the treatment apparatus under paragraph (l)(i) is not removed or defaced or otherwise damaged; and</w:t>
      </w:r>
    </w:p>
    <w:p w:rsidR="006D5BFB" w:rsidRPr="0089145A" w:rsidRDefault="006D5BFB">
      <w:pPr>
        <w:pStyle w:val="Indenti"/>
      </w:pPr>
      <w:r w:rsidRPr="0089145A">
        <w:tab/>
        <w:t>(ii)</w:t>
      </w:r>
      <w:r w:rsidRPr="0089145A">
        <w:tab/>
        <w:t>as soon as practicable after the occupier becomes aware that any such tag or mark is removed or defaced or otherwise damaged, notify the Corporation of the removal or damage;</w:t>
      </w:r>
    </w:p>
    <w:p w:rsidR="006D5BFB" w:rsidRPr="0089145A" w:rsidRDefault="006D5BFB">
      <w:pPr>
        <w:pStyle w:val="Indenta"/>
        <w:rPr>
          <w:snapToGrid w:val="0"/>
        </w:rPr>
      </w:pPr>
      <w:r w:rsidRPr="0089145A">
        <w:rPr>
          <w:snapToGrid w:val="0"/>
        </w:rPr>
        <w:tab/>
        <w:t>(m)</w:t>
      </w:r>
      <w:r w:rsidRPr="0089145A">
        <w:rPr>
          <w:snapToGrid w:val="0"/>
        </w:rPr>
        <w:tab/>
        <w:t>every settling, screening, or neutralising chamber, or other apparatus for the treatment of industrial wastes in accordance with this by</w:t>
      </w:r>
      <w:r w:rsidRPr="0089145A">
        <w:rPr>
          <w:snapToGrid w:val="0"/>
        </w:rPr>
        <w:noBreakHyphen/>
        <w:t>law shall be cleansed and maintained by the occupier at his own expense and at such intervals as may be considered necessary by the Corporation to ensure the efficient operation of such chamber or apparatus;</w:t>
      </w:r>
    </w:p>
    <w:p w:rsidR="006D5BFB" w:rsidRPr="0089145A" w:rsidRDefault="006D5BFB">
      <w:pPr>
        <w:pStyle w:val="Indenta"/>
      </w:pPr>
      <w:r w:rsidRPr="0089145A">
        <w:tab/>
        <w:t>(ma)</w:t>
      </w:r>
      <w:r w:rsidRPr="0089145A">
        <w:tab/>
        <w:t xml:space="preserve">the occupier shall, after any cleansing or maintenance of a treatment apparatus required under paragraph (m) that is done on or after 1 July 2007 — </w:t>
      </w:r>
    </w:p>
    <w:p w:rsidR="006D5BFB" w:rsidRPr="0089145A" w:rsidRDefault="006D5BFB">
      <w:pPr>
        <w:pStyle w:val="Indenti"/>
      </w:pPr>
      <w:r w:rsidRPr="0089145A">
        <w:tab/>
        <w:t>(i)</w:t>
      </w:r>
      <w:r w:rsidRPr="0089145A">
        <w:tab/>
        <w:t>notify the Corporation in writing of the cleansing or maintenance within 7 days after the day on which it is done; and</w:t>
      </w:r>
    </w:p>
    <w:p w:rsidR="006D5BFB" w:rsidRPr="0089145A" w:rsidRDefault="006D5BFB">
      <w:pPr>
        <w:pStyle w:val="Indenti"/>
      </w:pPr>
      <w:r w:rsidRPr="0089145A">
        <w:tab/>
        <w:t>(ii)</w:t>
      </w:r>
      <w:r w:rsidRPr="0089145A">
        <w:tab/>
        <w:t>include in the notification the identification information on or in the tag or mark that the Corporation uses to identify the apparatus under paragraph (l)(i);</w:t>
      </w:r>
    </w:p>
    <w:p w:rsidR="006D5BFB" w:rsidRPr="0089145A" w:rsidRDefault="006D5BFB">
      <w:pPr>
        <w:pStyle w:val="Indenta"/>
        <w:rPr>
          <w:snapToGrid w:val="0"/>
        </w:rPr>
      </w:pPr>
      <w:r w:rsidRPr="0089145A">
        <w:rPr>
          <w:snapToGrid w:val="0"/>
        </w:rPr>
        <w:tab/>
        <w:t>(n)</w:t>
      </w:r>
      <w:r w:rsidRPr="0089145A">
        <w:rPr>
          <w:snapToGrid w:val="0"/>
        </w:rPr>
        <w:tab/>
        <w:t>notwithstanding the permission or approval of the Corporation, the occupier of a property shall be solely liable for and in respect of —</w:t>
      </w:r>
    </w:p>
    <w:p w:rsidR="006D5BFB" w:rsidRPr="0089145A" w:rsidRDefault="006D5BFB">
      <w:pPr>
        <w:pStyle w:val="Indenti"/>
        <w:rPr>
          <w:snapToGrid w:val="0"/>
        </w:rPr>
      </w:pPr>
      <w:r w:rsidRPr="0089145A">
        <w:rPr>
          <w:snapToGrid w:val="0"/>
        </w:rPr>
        <w:tab/>
        <w:t>(i)</w:t>
      </w:r>
      <w:r w:rsidRPr="0089145A">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6D5BFB" w:rsidRPr="0089145A" w:rsidRDefault="006D5BFB">
      <w:pPr>
        <w:pStyle w:val="Indenti"/>
        <w:rPr>
          <w:snapToGrid w:val="0"/>
        </w:rPr>
      </w:pPr>
      <w:r w:rsidRPr="0089145A">
        <w:rPr>
          <w:snapToGrid w:val="0"/>
        </w:rPr>
        <w:tab/>
        <w:t>(ii)</w:t>
      </w:r>
      <w:r w:rsidRPr="0089145A">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sidRPr="0089145A">
        <w:rPr>
          <w:snapToGrid w:val="0"/>
        </w:rPr>
        <w:noBreakHyphen/>
        <w:t>laws of the Corporation, and the occupier shall pay the cost of making good any such damage, loss or injury;</w:t>
      </w:r>
    </w:p>
    <w:p w:rsidR="006D5BFB" w:rsidRPr="0089145A" w:rsidRDefault="006D5BFB">
      <w:pPr>
        <w:pStyle w:val="Indenta"/>
        <w:rPr>
          <w:snapToGrid w:val="0"/>
        </w:rPr>
      </w:pPr>
      <w:r w:rsidRPr="0089145A">
        <w:rPr>
          <w:snapToGrid w:val="0"/>
        </w:rPr>
        <w:tab/>
        <w:t>(o)</w:t>
      </w:r>
      <w:r w:rsidRPr="0089145A">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rsidR="006D5BFB" w:rsidRPr="0089145A" w:rsidRDefault="006D5BFB">
      <w:pPr>
        <w:pStyle w:val="Indenta"/>
        <w:rPr>
          <w:snapToGrid w:val="0"/>
        </w:rPr>
      </w:pPr>
      <w:r w:rsidRPr="0089145A">
        <w:rPr>
          <w:snapToGrid w:val="0"/>
        </w:rPr>
        <w:tab/>
        <w:t>(p)</w:t>
      </w:r>
      <w:r w:rsidRPr="0089145A">
        <w:rPr>
          <w:snapToGrid w:val="0"/>
        </w:rPr>
        <w:tab/>
        <w:t>such other conditions as may be required by the Corporation having regard to the special circumstances of the case.</w:t>
      </w:r>
    </w:p>
    <w:p w:rsidR="006D5BFB" w:rsidRPr="0089145A" w:rsidRDefault="006D5BFB">
      <w:pPr>
        <w:pStyle w:val="Subsection"/>
      </w:pPr>
      <w:r w:rsidRPr="0089145A">
        <w:t>28.1.2</w:t>
      </w:r>
      <w:r w:rsidRPr="0089145A">
        <w:tab/>
        <w:t xml:space="preserve">The Corporation may at any time, by notice in writing given to the occupier of a property from which industrial waste is permitted to be discharged — </w:t>
      </w:r>
    </w:p>
    <w:p w:rsidR="006D5BFB" w:rsidRPr="0089145A" w:rsidRDefault="006D5BFB">
      <w:pPr>
        <w:pStyle w:val="Indenta"/>
      </w:pPr>
      <w:r w:rsidRPr="0089145A">
        <w:tab/>
        <w:t>(a)</w:t>
      </w:r>
      <w:r w:rsidRPr="0089145A">
        <w:tab/>
        <w:t>vary or remove any condition of the permit imposed by the Corporation; or</w:t>
      </w:r>
    </w:p>
    <w:p w:rsidR="006D5BFB" w:rsidRPr="0089145A" w:rsidRDefault="006D5BFB">
      <w:pPr>
        <w:pStyle w:val="Indenta"/>
      </w:pPr>
      <w:r w:rsidRPr="0089145A">
        <w:tab/>
        <w:t>(b)</w:t>
      </w:r>
      <w:r w:rsidRPr="0089145A">
        <w:tab/>
        <w:t>impose a new condition on the permit.</w:t>
      </w:r>
    </w:p>
    <w:p w:rsidR="006D5BFB" w:rsidRPr="0089145A" w:rsidRDefault="006D5BFB">
      <w:pPr>
        <w:pStyle w:val="Footnotesection"/>
      </w:pPr>
      <w:r w:rsidRPr="0089145A">
        <w:tab/>
        <w:t>[By</w:t>
      </w:r>
      <w:r w:rsidRPr="0089145A">
        <w:noBreakHyphen/>
        <w:t>law 28.1 amended in Gazette 18 Jun 1982 p. 2023; 24 Dec 1982 p. 4929; 24 Jun 1983 p. 2008; 29 Jun 1984 p. 1813; 28 Jun 1985 p. 2349; 27 Jun 1986 p. 2131; 14 Jul 1987 p. 2656; 19 Feb 1988 p. 551</w:t>
      </w:r>
      <w:r w:rsidRPr="0089145A">
        <w:noBreakHyphen/>
        <w:t>2; 29 Jun 1988 p. 2126</w:t>
      </w:r>
      <w:r w:rsidRPr="0089145A">
        <w:noBreakHyphen/>
        <w:t>7; 29 Dec 1995 p. 6324</w:t>
      </w:r>
      <w:r w:rsidRPr="0089145A">
        <w:noBreakHyphen/>
        <w:t>7; 4 Feb 1997 p. 713; 28 Jun 2004 p. 2377; 5 Apr 2007 p. 1529</w:t>
      </w:r>
      <w:r w:rsidRPr="0089145A">
        <w:noBreakHyphen/>
        <w:t>30.]</w:t>
      </w:r>
    </w:p>
    <w:p w:rsidR="006D5BFB" w:rsidRPr="0089145A" w:rsidRDefault="006D5BFB">
      <w:pPr>
        <w:pStyle w:val="Heading5"/>
        <w:rPr>
          <w:snapToGrid w:val="0"/>
        </w:rPr>
      </w:pPr>
      <w:bookmarkStart w:id="769" w:name="_Toc455479644"/>
      <w:bookmarkStart w:id="770" w:name="_Toc498831068"/>
      <w:bookmarkStart w:id="771" w:name="_Toc516647184"/>
      <w:bookmarkStart w:id="772" w:name="_Toc516647401"/>
      <w:bookmarkStart w:id="773" w:name="_Toc523281788"/>
      <w:bookmarkStart w:id="774" w:name="_Toc328481523"/>
      <w:r w:rsidRPr="0089145A">
        <w:rPr>
          <w:rStyle w:val="CharSectno"/>
        </w:rPr>
        <w:t>28.2</w:t>
      </w:r>
      <w:r w:rsidRPr="0089145A">
        <w:rPr>
          <w:snapToGrid w:val="0"/>
        </w:rPr>
        <w:tab/>
      </w:r>
      <w:bookmarkEnd w:id="769"/>
      <w:bookmarkEnd w:id="770"/>
      <w:bookmarkEnd w:id="771"/>
      <w:bookmarkEnd w:id="772"/>
      <w:bookmarkEnd w:id="773"/>
      <w:r w:rsidR="000A1C60">
        <w:rPr>
          <w:snapToGrid w:val="0"/>
        </w:rPr>
        <w:t xml:space="preserve">Discharges of </w:t>
      </w:r>
      <w:smartTag w:uri="urn:schemas-microsoft-com:office:smarttags" w:element="State">
        <w:smartTag w:uri="urn:schemas-microsoft-com:office:smarttags" w:element="place">
          <w:r w:rsidR="000A1C60">
            <w:rPr>
              <w:snapToGrid w:val="0"/>
            </w:rPr>
            <w:t>ind</w:t>
          </w:r>
        </w:smartTag>
      </w:smartTag>
      <w:r w:rsidR="000A1C60">
        <w:rPr>
          <w:snapToGrid w:val="0"/>
        </w:rPr>
        <w:t>ustrial waste permitted before 1 Mar 1981, Corporation may direct to cease</w:t>
      </w:r>
      <w:bookmarkEnd w:id="774"/>
    </w:p>
    <w:p w:rsidR="006D5BFB" w:rsidRPr="0089145A" w:rsidRDefault="006D5BFB">
      <w:pPr>
        <w:pStyle w:val="Subsection"/>
        <w:tabs>
          <w:tab w:val="clear" w:pos="595"/>
          <w:tab w:val="left" w:pos="6"/>
        </w:tabs>
        <w:rPr>
          <w:snapToGrid w:val="0"/>
          <w:spacing w:val="-4"/>
        </w:rPr>
      </w:pPr>
      <w:r w:rsidRPr="0089145A">
        <w:rPr>
          <w:snapToGrid w:val="0"/>
        </w:rPr>
        <w:tab/>
        <w:t>28.2.1</w:t>
      </w:r>
      <w:r w:rsidRPr="0089145A">
        <w:rPr>
          <w:snapToGrid w:val="0"/>
        </w:rPr>
        <w:tab/>
      </w:r>
      <w:r w:rsidRPr="0089145A">
        <w:rPr>
          <w:rFonts w:ascii="Times" w:hAnsi="Times"/>
          <w:snapToGrid w:val="0"/>
        </w:rPr>
        <w:t>Subject to by</w:t>
      </w:r>
      <w:r w:rsidRPr="0089145A">
        <w:rPr>
          <w:rFonts w:ascii="Times" w:hAnsi="Times"/>
          <w:snapToGrid w:val="0"/>
        </w:rPr>
        <w:noBreakHyphen/>
        <w:t>law 28.1, where the Board has, before the date of the coming into operation of this by</w:t>
      </w:r>
      <w:r w:rsidRPr="0089145A">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sidRPr="0089145A">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sidRPr="0089145A">
        <w:rPr>
          <w:rFonts w:ascii="Times" w:hAnsi="Times"/>
          <w:snapToGrid w:val="0"/>
        </w:rPr>
        <w:noBreakHyphen/>
        <w:t>laws, by notice in writing, direct such person wholly to cease from discharging such industrial waste.</w:t>
      </w:r>
    </w:p>
    <w:p w:rsidR="006D5BFB" w:rsidRPr="0089145A" w:rsidRDefault="006D5BFB">
      <w:pPr>
        <w:pStyle w:val="Subsection"/>
        <w:tabs>
          <w:tab w:val="clear" w:pos="595"/>
          <w:tab w:val="left" w:pos="6"/>
        </w:tabs>
        <w:rPr>
          <w:snapToGrid w:val="0"/>
        </w:rPr>
      </w:pPr>
      <w:r w:rsidRPr="0089145A">
        <w:rPr>
          <w:snapToGrid w:val="0"/>
        </w:rPr>
        <w:tab/>
        <w:t>28.2.2</w:t>
      </w:r>
      <w:r w:rsidRPr="0089145A">
        <w:rPr>
          <w:snapToGrid w:val="0"/>
        </w:rPr>
        <w:tab/>
        <w:t>A notice under by</w:t>
      </w:r>
      <w:r w:rsidRPr="0089145A">
        <w:rPr>
          <w:snapToGrid w:val="0"/>
        </w:rPr>
        <w:noBreakHyphen/>
        <w:t>law 28.2.1 shall specify a day, not less than 8 weeks from the date of the notice as the day on and after which such person is directed to cease discharging such industrial waste.</w:t>
      </w:r>
    </w:p>
    <w:p w:rsidR="006D5BFB" w:rsidRPr="0089145A" w:rsidRDefault="006D5BFB">
      <w:pPr>
        <w:pStyle w:val="Subsection"/>
        <w:tabs>
          <w:tab w:val="clear" w:pos="595"/>
          <w:tab w:val="left" w:pos="6"/>
        </w:tabs>
        <w:spacing w:before="120"/>
        <w:rPr>
          <w:snapToGrid w:val="0"/>
        </w:rPr>
      </w:pPr>
      <w:r w:rsidRPr="0089145A">
        <w:rPr>
          <w:snapToGrid w:val="0"/>
        </w:rPr>
        <w:tab/>
        <w:t>28.2.3</w:t>
      </w:r>
      <w:r w:rsidRPr="0089145A">
        <w:rPr>
          <w:snapToGrid w:val="0"/>
        </w:rPr>
        <w:tab/>
        <w:t>A person who fails to comply with a direction contained in the notice commits an offence.</w:t>
      </w:r>
    </w:p>
    <w:p w:rsidR="006D5BFB" w:rsidRPr="0089145A" w:rsidRDefault="006D5BFB">
      <w:pPr>
        <w:pStyle w:val="Subsection"/>
        <w:tabs>
          <w:tab w:val="clear" w:pos="595"/>
          <w:tab w:val="left" w:pos="6"/>
        </w:tabs>
        <w:spacing w:before="120"/>
        <w:rPr>
          <w:snapToGrid w:val="0"/>
        </w:rPr>
      </w:pPr>
      <w:r w:rsidRPr="0089145A">
        <w:rPr>
          <w:snapToGrid w:val="0"/>
        </w:rPr>
        <w:tab/>
        <w:t>28.2.4</w:t>
      </w:r>
      <w:r w:rsidRPr="0089145A">
        <w:rPr>
          <w:snapToGrid w:val="0"/>
        </w:rPr>
        <w:tab/>
        <w:t>In this by</w:t>
      </w:r>
      <w:r w:rsidRPr="0089145A">
        <w:rPr>
          <w:snapToGrid w:val="0"/>
        </w:rPr>
        <w:noBreakHyphen/>
        <w:t>law —</w:t>
      </w:r>
    </w:p>
    <w:p w:rsidR="006D5BFB" w:rsidRPr="0089145A" w:rsidRDefault="006D5BFB">
      <w:pPr>
        <w:pStyle w:val="Defstart"/>
      </w:pPr>
      <w:r w:rsidRPr="0089145A">
        <w:rPr>
          <w:b/>
        </w:rPr>
        <w:tab/>
      </w:r>
      <w:r w:rsidRPr="0089145A">
        <w:rPr>
          <w:rStyle w:val="CharDefText"/>
        </w:rPr>
        <w:t>Board</w:t>
      </w:r>
      <w:r w:rsidRPr="0089145A">
        <w:t xml:space="preserve"> means the former Metropolitan, Water Supply, Sewerage, and Drainage Board constituted under the </w:t>
      </w:r>
      <w:r w:rsidRPr="0089145A">
        <w:rPr>
          <w:i/>
        </w:rPr>
        <w:t>Metropolitan Water Supply, Sewerage, and Drainage Act 1909</w:t>
      </w:r>
      <w:r w:rsidRPr="0089145A">
        <w:t>.</w:t>
      </w:r>
    </w:p>
    <w:p w:rsidR="006D5BFB" w:rsidRPr="0089145A" w:rsidRDefault="006D5BFB">
      <w:pPr>
        <w:pStyle w:val="Footnotesection"/>
      </w:pPr>
      <w:bookmarkStart w:id="775" w:name="_Toc455479645"/>
      <w:bookmarkStart w:id="776" w:name="_Toc498831069"/>
      <w:r w:rsidRPr="0089145A">
        <w:tab/>
        <w:t>[By</w:t>
      </w:r>
      <w:r w:rsidRPr="0089145A">
        <w:noBreakHyphen/>
        <w:t>law 28.2 amended in Gazette 24 Dec 1982 p. 4929; 29 Dec 1995 p. 6323</w:t>
      </w:r>
      <w:r w:rsidRPr="0089145A">
        <w:noBreakHyphen/>
        <w:t>5.]</w:t>
      </w:r>
    </w:p>
    <w:p w:rsidR="006D5BFB" w:rsidRPr="0089145A" w:rsidRDefault="006D5BFB">
      <w:pPr>
        <w:pStyle w:val="Heading5"/>
        <w:rPr>
          <w:snapToGrid w:val="0"/>
        </w:rPr>
      </w:pPr>
      <w:bookmarkStart w:id="777" w:name="_Toc516647185"/>
      <w:bookmarkStart w:id="778" w:name="_Toc516647402"/>
      <w:bookmarkStart w:id="779" w:name="_Toc523281789"/>
      <w:bookmarkStart w:id="780" w:name="_Toc328481524"/>
      <w:r w:rsidRPr="0089145A">
        <w:rPr>
          <w:rStyle w:val="CharSectno"/>
        </w:rPr>
        <w:t>28.3</w:t>
      </w:r>
      <w:r w:rsidRPr="0089145A">
        <w:rPr>
          <w:snapToGrid w:val="0"/>
        </w:rPr>
        <w:tab/>
      </w:r>
      <w:bookmarkEnd w:id="775"/>
      <w:bookmarkEnd w:id="776"/>
      <w:bookmarkEnd w:id="777"/>
      <w:bookmarkEnd w:id="778"/>
      <w:bookmarkEnd w:id="779"/>
      <w:smartTag w:uri="urn:schemas-microsoft-com:office:smarttags" w:element="place">
        <w:r w:rsidR="000A1C60">
          <w:rPr>
            <w:snapToGrid w:val="0"/>
          </w:rPr>
          <w:t>Po</w:t>
        </w:r>
      </w:smartTag>
      <w:r w:rsidR="000A1C60">
        <w:rPr>
          <w:snapToGrid w:val="0"/>
        </w:rPr>
        <w:t>wer in Act s. 58, use of in relation to dairies etc.; preventing storm water entering sewers</w:t>
      </w:r>
      <w:bookmarkEnd w:id="780"/>
    </w:p>
    <w:p w:rsidR="006D5BFB" w:rsidRPr="0089145A" w:rsidRDefault="006D5BFB">
      <w:pPr>
        <w:pStyle w:val="Subsection"/>
        <w:tabs>
          <w:tab w:val="clear" w:pos="595"/>
          <w:tab w:val="left" w:pos="6"/>
        </w:tabs>
        <w:spacing w:before="120"/>
        <w:rPr>
          <w:snapToGrid w:val="0"/>
        </w:rPr>
      </w:pPr>
      <w:r w:rsidRPr="0089145A">
        <w:rPr>
          <w:snapToGrid w:val="0"/>
        </w:rPr>
        <w:tab/>
        <w:t>28.3.1</w:t>
      </w:r>
      <w:r w:rsidRPr="0089145A">
        <w:rPr>
          <w:snapToGrid w:val="0"/>
        </w:rPr>
        <w:tab/>
        <w:t>Connection — The Corporation may by notice in writing require any owner or occupier of any land to which section 58 of the Act applies to connect with the sewer of the Corporation dairies, market</w:t>
      </w:r>
      <w:r w:rsidRPr="0089145A">
        <w:rPr>
          <w:snapToGrid w:val="0"/>
        </w:rPr>
        <w:noBreakHyphen/>
        <w:t>places, abattoirs, areas for washing vehicles, or other polluted areas upon such land.</w:t>
      </w:r>
    </w:p>
    <w:p w:rsidR="006D5BFB" w:rsidRPr="0089145A" w:rsidRDefault="006D5BFB">
      <w:pPr>
        <w:pStyle w:val="Subsection"/>
        <w:tabs>
          <w:tab w:val="clear" w:pos="595"/>
          <w:tab w:val="left" w:pos="6"/>
        </w:tabs>
        <w:spacing w:before="120"/>
        <w:rPr>
          <w:snapToGrid w:val="0"/>
        </w:rPr>
      </w:pPr>
      <w:r w:rsidRPr="0089145A">
        <w:rPr>
          <w:snapToGrid w:val="0"/>
        </w:rPr>
        <w:tab/>
        <w:t>28.3.2</w:t>
      </w:r>
      <w:r w:rsidRPr="0089145A">
        <w:rPr>
          <w:snapToGrid w:val="0"/>
        </w:rPr>
        <w:tab/>
        <w:t>Conditions Governing Connection — A connection of the kind referred to in by</w:t>
      </w:r>
      <w:r w:rsidRPr="0089145A">
        <w:rPr>
          <w:snapToGrid w:val="0"/>
        </w:rPr>
        <w:noBreakHyphen/>
        <w:t>law 28.3.1 shall not be made unless the following conditions have been complied with —</w:t>
      </w:r>
    </w:p>
    <w:p w:rsidR="006D5BFB" w:rsidRPr="0089145A" w:rsidRDefault="006D5BFB">
      <w:pPr>
        <w:pStyle w:val="Indenta"/>
        <w:rPr>
          <w:snapToGrid w:val="0"/>
        </w:rPr>
      </w:pPr>
      <w:r w:rsidRPr="0089145A">
        <w:rPr>
          <w:snapToGrid w:val="0"/>
        </w:rPr>
        <w:tab/>
        <w:t>(a)</w:t>
      </w:r>
      <w:r w:rsidRPr="0089145A">
        <w:rPr>
          <w:snapToGrid w:val="0"/>
        </w:rPr>
        <w:tab/>
        <w:t>the place, or places, to be connected, if of a total area greater than 17</w:t>
      </w:r>
      <w:r w:rsidR="003B3DF6" w:rsidRPr="0089145A">
        <w:rPr>
          <w:snapToGrid w:val="0"/>
        </w:rPr>
        <w:t> m</w:t>
      </w:r>
      <w:r w:rsidR="003B3DF6" w:rsidRPr="0089145A">
        <w:rPr>
          <w:snapToGrid w:val="0"/>
          <w:vertAlign w:val="superscript"/>
        </w:rPr>
        <w:t>2</w:t>
      </w:r>
      <w:r w:rsidRPr="0089145A">
        <w:rPr>
          <w:snapToGrid w:val="0"/>
        </w:rPr>
        <w:t>, shall be so roofed as to prevent the entry of rainwater from it to the sewers, and in no case shall rainwater be permitted to discharge on to such place from adjoining surfaces;</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 xml:space="preserve">the property to be connected shall be paved with concrete or other approved materials, with a 75 mm raised kerb and graded to the satisfaction of the </w:t>
      </w:r>
      <w:r w:rsidR="00B07C08" w:rsidRPr="0089145A">
        <w:rPr>
          <w:snapToGrid w:val="0"/>
        </w:rPr>
        <w:t>inspector</w:t>
      </w:r>
      <w:r w:rsidRPr="0089145A">
        <w:rPr>
          <w:snapToGrid w:val="0"/>
        </w:rPr>
        <w:t>; and</w:t>
      </w:r>
    </w:p>
    <w:p w:rsidR="006D5BFB" w:rsidRPr="0089145A" w:rsidRDefault="006D5BFB" w:rsidP="000A1C60">
      <w:pPr>
        <w:pStyle w:val="Indenta"/>
        <w:spacing w:before="70"/>
        <w:rPr>
          <w:snapToGrid w:val="0"/>
        </w:rPr>
      </w:pPr>
      <w:r w:rsidRPr="0089145A">
        <w:rPr>
          <w:snapToGrid w:val="0"/>
        </w:rPr>
        <w:tab/>
        <w:t>(c)</w:t>
      </w:r>
      <w:r w:rsidRPr="0089145A">
        <w:rPr>
          <w:snapToGrid w:val="0"/>
        </w:rPr>
        <w:tab/>
        <w:t>the property sewer from any such place shall be provided with an approved silt trap with a removable grating.</w:t>
      </w:r>
    </w:p>
    <w:p w:rsidR="006D5BFB" w:rsidRPr="0089145A" w:rsidRDefault="006D5BFB">
      <w:pPr>
        <w:pStyle w:val="Subsection"/>
        <w:tabs>
          <w:tab w:val="clear" w:pos="595"/>
          <w:tab w:val="left" w:pos="6"/>
        </w:tabs>
        <w:spacing w:before="120"/>
        <w:rPr>
          <w:snapToGrid w:val="0"/>
        </w:rPr>
      </w:pPr>
      <w:r w:rsidRPr="0089145A">
        <w:rPr>
          <w:snapToGrid w:val="0"/>
        </w:rPr>
        <w:tab/>
        <w:t>28.3.3</w:t>
      </w:r>
      <w:r w:rsidRPr="0089145A">
        <w:rPr>
          <w:snapToGrid w:val="0"/>
        </w:rPr>
        <w:tab/>
        <w:t>Prevention of Storm Water entering Yard Gullies</w:t>
      </w:r>
    </w:p>
    <w:p w:rsidR="006D5BFB" w:rsidRPr="0089145A" w:rsidRDefault="006D5BFB" w:rsidP="000A1C60">
      <w:pPr>
        <w:pStyle w:val="Indenta"/>
        <w:spacing w:before="70"/>
        <w:rPr>
          <w:snapToGrid w:val="0"/>
        </w:rPr>
      </w:pPr>
      <w:r w:rsidRPr="0089145A">
        <w:rPr>
          <w:snapToGrid w:val="0"/>
        </w:rPr>
        <w:tab/>
        <w:t>(a)</w:t>
      </w:r>
      <w:r w:rsidRPr="0089145A">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6D5BFB" w:rsidRPr="0089145A" w:rsidRDefault="006D5BFB" w:rsidP="000A1C60">
      <w:pPr>
        <w:pStyle w:val="Indenta"/>
        <w:spacing w:before="70"/>
        <w:rPr>
          <w:snapToGrid w:val="0"/>
        </w:rPr>
      </w:pPr>
      <w:r w:rsidRPr="0089145A">
        <w:rPr>
          <w:snapToGrid w:val="0"/>
        </w:rPr>
        <w:tab/>
        <w:t>(b)</w:t>
      </w:r>
      <w:r w:rsidRPr="0089145A">
        <w:rPr>
          <w:snapToGrid w:val="0"/>
        </w:rPr>
        <w:tab/>
        <w:t>Rainwater pipes shall not be connected to or discharge into a gully or fixture connected to the Corporation’s sewers.</w:t>
      </w:r>
    </w:p>
    <w:p w:rsidR="006D5BFB" w:rsidRPr="0089145A" w:rsidRDefault="006D5BFB" w:rsidP="000A1C60">
      <w:pPr>
        <w:pStyle w:val="Indenta"/>
        <w:spacing w:before="70"/>
        <w:rPr>
          <w:snapToGrid w:val="0"/>
        </w:rPr>
      </w:pPr>
      <w:r w:rsidRPr="0089145A">
        <w:rPr>
          <w:snapToGrid w:val="0"/>
        </w:rPr>
        <w:tab/>
        <w:t>(c)</w:t>
      </w:r>
      <w:r w:rsidRPr="0089145A">
        <w:rPr>
          <w:snapToGrid w:val="0"/>
        </w:rPr>
        <w:tab/>
        <w:t>Gullies or pits for the disposal of road drainage, or for the disposal of storm water from a roof, yard or vacant land shall not be connected to a sewer or property sewer under the control of the Corporation.</w:t>
      </w:r>
    </w:p>
    <w:p w:rsidR="006D5BFB" w:rsidRPr="0089145A" w:rsidRDefault="006D5BFB">
      <w:pPr>
        <w:pStyle w:val="Footnotesection"/>
      </w:pPr>
      <w:bookmarkStart w:id="781" w:name="_Toc455479646"/>
      <w:bookmarkStart w:id="782" w:name="_Toc498831070"/>
      <w:r w:rsidRPr="0089145A">
        <w:tab/>
        <w:t>[By</w:t>
      </w:r>
      <w:r w:rsidRPr="0089145A">
        <w:noBreakHyphen/>
        <w:t>law 28.3 amended in Gazette 24 Dec 1982 p. 4929; 29 Dec 1995 p. 6324</w:t>
      </w:r>
      <w:r w:rsidRPr="0089145A">
        <w:noBreakHyphen/>
        <w:t>6; 28 Jun 2004 p. 2377.]</w:t>
      </w:r>
    </w:p>
    <w:p w:rsidR="006D5BFB" w:rsidRPr="0089145A" w:rsidRDefault="006D5BFB">
      <w:pPr>
        <w:pStyle w:val="Heading5"/>
        <w:rPr>
          <w:snapToGrid w:val="0"/>
        </w:rPr>
      </w:pPr>
      <w:bookmarkStart w:id="783" w:name="_Toc516647186"/>
      <w:bookmarkStart w:id="784" w:name="_Toc516647403"/>
      <w:bookmarkStart w:id="785" w:name="_Toc523281790"/>
      <w:bookmarkStart w:id="786" w:name="_Toc328481525"/>
      <w:r w:rsidRPr="0089145A">
        <w:rPr>
          <w:rStyle w:val="CharSectno"/>
        </w:rPr>
        <w:t>28.4</w:t>
      </w:r>
      <w:r w:rsidRPr="0089145A">
        <w:rPr>
          <w:snapToGrid w:val="0"/>
        </w:rPr>
        <w:tab/>
      </w:r>
      <w:bookmarkEnd w:id="781"/>
      <w:bookmarkEnd w:id="782"/>
      <w:bookmarkEnd w:id="783"/>
      <w:bookmarkEnd w:id="784"/>
      <w:bookmarkEnd w:id="785"/>
      <w:r w:rsidR="000A1C60">
        <w:rPr>
          <w:snapToGrid w:val="0"/>
        </w:rPr>
        <w:t>Unauthorised discharges into sewers</w:t>
      </w:r>
      <w:bookmarkEnd w:id="786"/>
    </w:p>
    <w:p w:rsidR="006D5BFB" w:rsidRPr="0089145A" w:rsidRDefault="006D5BFB">
      <w:pPr>
        <w:pStyle w:val="Subsection"/>
        <w:rPr>
          <w:snapToGrid w:val="0"/>
        </w:rPr>
      </w:pPr>
      <w:r w:rsidRPr="0089145A">
        <w:rPr>
          <w:snapToGrid w:val="0"/>
        </w:rPr>
        <w:tab/>
      </w:r>
      <w:r w:rsidRPr="0089145A">
        <w:rPr>
          <w:snapToGrid w:val="0"/>
        </w:rPr>
        <w:tab/>
        <w:t>The depositing or discharge of the following substances into a property sewer or sewer without prior approval of the Corporation, shall be an offence against these by</w:t>
      </w:r>
      <w:r w:rsidRPr="0089145A">
        <w:rPr>
          <w:snapToGrid w:val="0"/>
        </w:rPr>
        <w:noBreakHyphen/>
        <w:t>laws, namely —</w:t>
      </w:r>
    </w:p>
    <w:p w:rsidR="006D5BFB" w:rsidRPr="0089145A" w:rsidRDefault="006D5BFB">
      <w:pPr>
        <w:pStyle w:val="Indenta"/>
        <w:rPr>
          <w:snapToGrid w:val="0"/>
        </w:rPr>
      </w:pPr>
      <w:r w:rsidRPr="0089145A">
        <w:rPr>
          <w:snapToGrid w:val="0"/>
        </w:rPr>
        <w:tab/>
        <w:t>(a)</w:t>
      </w:r>
      <w:r w:rsidRPr="0089145A">
        <w:rPr>
          <w:snapToGrid w:val="0"/>
        </w:rPr>
        <w:tab/>
        <w:t>animal matter, other than as mentioned in by</w:t>
      </w:r>
      <w:r w:rsidRPr="0089145A">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(b)</w:t>
      </w:r>
      <w:r w:rsidRPr="0089145A">
        <w:rPr>
          <w:snapToGrid w:val="0"/>
        </w:rPr>
        <w:tab/>
        <w:t>petrol or other inflammable or explosive substance, whether solid, liquid or gaseous;</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(c)</w:t>
      </w:r>
      <w:r w:rsidRPr="0089145A">
        <w:rPr>
          <w:snapToGrid w:val="0"/>
        </w:rPr>
        <w:tab/>
        <w:t xml:space="preserve">rain, roof, </w:t>
      </w:r>
      <w:r w:rsidRPr="0089145A">
        <w:t xml:space="preserve">ground, domestic swimming pool, </w:t>
      </w:r>
      <w:r w:rsidRPr="0089145A">
        <w:rPr>
          <w:snapToGrid w:val="0"/>
        </w:rPr>
        <w:t>surface, river or flood waters, except by special permission in writing under the hand of the Corporation;</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(d)</w:t>
      </w:r>
      <w:r w:rsidRPr="0089145A">
        <w:rPr>
          <w:snapToGrid w:val="0"/>
        </w:rPr>
        <w:tab/>
        <w:t>the contents of a nightsoil cart, cesspool, or privy;</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(e)</w:t>
      </w:r>
      <w:r w:rsidRPr="0089145A">
        <w:rPr>
          <w:snapToGrid w:val="0"/>
        </w:rPr>
        <w:tab/>
        <w:t>industrial waste or any substance which has a pH outside the range of 6.2 to 9.0;</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(f)</w:t>
      </w:r>
      <w:r w:rsidRPr="0089145A">
        <w:rPr>
          <w:snapToGrid w:val="0"/>
        </w:rPr>
        <w:tab/>
        <w:t>industrial waste which is above the temperature of 38</w:t>
      </w:r>
      <w:r w:rsidR="0009554A" w:rsidRPr="0009554A">
        <w:rPr>
          <w:snapToGrid w:val="0"/>
        </w:rPr>
        <w:t>°</w:t>
      </w:r>
      <w:r w:rsidR="0009554A">
        <w:rPr>
          <w:snapToGrid w:val="0"/>
        </w:rPr>
        <w:t>C</w:t>
      </w:r>
      <w:r w:rsidRPr="0089145A">
        <w:rPr>
          <w:snapToGrid w:val="0"/>
        </w:rPr>
        <w:t xml:space="preserve"> or such lower temperature as may be prescribed by the Corporation, having regard to the special circumstances of a particular case;</w:t>
      </w:r>
      <w:r w:rsidR="003B3DF6" w:rsidRPr="0089145A">
        <w:rPr>
          <w:snapToGrid w:val="0"/>
        </w:rPr>
        <w:t xml:space="preserve"> and</w:t>
      </w:r>
    </w:p>
    <w:p w:rsidR="006D5BFB" w:rsidRPr="0089145A" w:rsidRDefault="006D5BFB" w:rsidP="000A1C60">
      <w:pPr>
        <w:pStyle w:val="Indenta"/>
        <w:keepNext/>
        <w:keepLines/>
        <w:spacing w:before="60"/>
        <w:rPr>
          <w:snapToGrid w:val="0"/>
        </w:rPr>
      </w:pPr>
      <w:r w:rsidRPr="0089145A">
        <w:rPr>
          <w:snapToGrid w:val="0"/>
        </w:rPr>
        <w:tab/>
        <w:t>(g)</w:t>
      </w:r>
      <w:r w:rsidRPr="0089145A">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(h)</w:t>
      </w:r>
      <w:r w:rsidRPr="0089145A">
        <w:rPr>
          <w:snapToGrid w:val="0"/>
        </w:rPr>
        <w:tab/>
        <w:t>water from a steam exhaust, blow off drip pipe or condenser;</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(i)</w:t>
      </w:r>
      <w:r w:rsidRPr="0089145A">
        <w:rPr>
          <w:snapToGrid w:val="0"/>
        </w:rPr>
        <w:tab/>
        <w:t>radio</w:t>
      </w:r>
      <w:r w:rsidRPr="0089145A">
        <w:rPr>
          <w:snapToGrid w:val="0"/>
        </w:rPr>
        <w:noBreakHyphen/>
        <w:t>active substances beyond the safe limits prescribed by the Radiological Council of Western Australia; and</w:t>
      </w:r>
    </w:p>
    <w:p w:rsidR="006D5BFB" w:rsidRPr="0089145A" w:rsidRDefault="006D5BFB" w:rsidP="000A1C60">
      <w:pPr>
        <w:pStyle w:val="Indenta"/>
        <w:spacing w:before="60"/>
        <w:rPr>
          <w:snapToGrid w:val="0"/>
        </w:rPr>
      </w:pPr>
      <w:r w:rsidRPr="0089145A">
        <w:rPr>
          <w:snapToGrid w:val="0"/>
        </w:rPr>
        <w:tab/>
        <w:t>(j)</w:t>
      </w:r>
      <w:r w:rsidRPr="0089145A">
        <w:rPr>
          <w:snapToGrid w:val="0"/>
        </w:rPr>
        <w:tab/>
        <w:t>unless the discharge has been thoroughly disinfected, solid or liquid discharge from patients suffering from any infectious or contagious disease.</w:t>
      </w:r>
    </w:p>
    <w:p w:rsidR="006D5BFB" w:rsidRPr="0089145A" w:rsidRDefault="006D5BFB">
      <w:pPr>
        <w:pStyle w:val="Footnotesection"/>
      </w:pPr>
      <w:r w:rsidRPr="0089145A">
        <w:tab/>
        <w:t>[By</w:t>
      </w:r>
      <w:r w:rsidRPr="0089145A">
        <w:noBreakHyphen/>
        <w:t>law 28.4 amended in Gazette 24 Dec 1982 p. 4929; 29 Dec 1995 p. 6323</w:t>
      </w:r>
      <w:r w:rsidRPr="0089145A">
        <w:noBreakHyphen/>
        <w:t>5; 28 Jun 2004 p. 2377.]</w:t>
      </w:r>
    </w:p>
    <w:p w:rsidR="006D5BFB" w:rsidRPr="0089145A" w:rsidRDefault="006D5BFB">
      <w:pPr>
        <w:pStyle w:val="Heading5"/>
        <w:rPr>
          <w:snapToGrid w:val="0"/>
        </w:rPr>
      </w:pPr>
      <w:bookmarkStart w:id="787" w:name="_Toc455479647"/>
      <w:bookmarkStart w:id="788" w:name="_Toc498831071"/>
      <w:bookmarkStart w:id="789" w:name="_Toc516647187"/>
      <w:bookmarkStart w:id="790" w:name="_Toc516647404"/>
      <w:bookmarkStart w:id="791" w:name="_Toc523281791"/>
      <w:bookmarkStart w:id="792" w:name="_Toc328481526"/>
      <w:r w:rsidRPr="0089145A">
        <w:rPr>
          <w:rStyle w:val="CharSectno"/>
        </w:rPr>
        <w:t>28.5</w:t>
      </w:r>
      <w:r w:rsidRPr="0089145A">
        <w:rPr>
          <w:snapToGrid w:val="0"/>
        </w:rPr>
        <w:tab/>
        <w:t>Subsoil water</w:t>
      </w:r>
      <w:bookmarkEnd w:id="787"/>
      <w:bookmarkEnd w:id="788"/>
      <w:bookmarkEnd w:id="789"/>
      <w:bookmarkEnd w:id="790"/>
      <w:bookmarkEnd w:id="791"/>
      <w:r w:rsidR="000A1C60">
        <w:rPr>
          <w:snapToGrid w:val="0"/>
        </w:rPr>
        <w:t>, discharge of into sewers</w:t>
      </w:r>
      <w:bookmarkEnd w:id="792"/>
    </w:p>
    <w:p w:rsidR="006D5BFB" w:rsidRPr="0089145A" w:rsidRDefault="006D5BFB">
      <w:pPr>
        <w:pStyle w:val="Subsection"/>
        <w:spacing w:before="120"/>
        <w:rPr>
          <w:snapToGrid w:val="0"/>
        </w:rPr>
      </w:pPr>
      <w:r w:rsidRPr="0089145A">
        <w:rPr>
          <w:snapToGrid w:val="0"/>
        </w:rPr>
        <w:tab/>
      </w:r>
      <w:r w:rsidRPr="0089145A">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6D5BFB" w:rsidRPr="0089145A" w:rsidRDefault="006D5BFB">
      <w:pPr>
        <w:pStyle w:val="Footnotesection"/>
      </w:pPr>
      <w:r w:rsidRPr="0089145A">
        <w:tab/>
        <w:t>[By</w:t>
      </w:r>
      <w:r w:rsidRPr="0089145A">
        <w:noBreakHyphen/>
        <w:t>law 28.5 amended in Gazette 24 Dec 1982 p. 4929; 29 Dec 1995 p. 6324</w:t>
      </w:r>
      <w:r w:rsidRPr="0089145A">
        <w:noBreakHyphen/>
        <w:t>5.]</w:t>
      </w:r>
    </w:p>
    <w:p w:rsidR="006D5BFB" w:rsidRPr="0089145A" w:rsidRDefault="006D5BFB">
      <w:pPr>
        <w:pStyle w:val="Heading5"/>
        <w:rPr>
          <w:snapToGrid w:val="0"/>
        </w:rPr>
      </w:pPr>
      <w:bookmarkStart w:id="793" w:name="_Toc455479648"/>
      <w:bookmarkStart w:id="794" w:name="_Toc498831072"/>
      <w:bookmarkStart w:id="795" w:name="_Toc516647188"/>
      <w:bookmarkStart w:id="796" w:name="_Toc516647405"/>
      <w:bookmarkStart w:id="797" w:name="_Toc523281792"/>
      <w:bookmarkStart w:id="798" w:name="_Toc328481527"/>
      <w:r w:rsidRPr="0089145A">
        <w:rPr>
          <w:rStyle w:val="CharSectno"/>
        </w:rPr>
        <w:t>28.6</w:t>
      </w:r>
      <w:r w:rsidRPr="0089145A">
        <w:rPr>
          <w:snapToGrid w:val="0"/>
        </w:rPr>
        <w:tab/>
      </w:r>
      <w:bookmarkEnd w:id="793"/>
      <w:bookmarkEnd w:id="794"/>
      <w:bookmarkEnd w:id="795"/>
      <w:bookmarkEnd w:id="796"/>
      <w:bookmarkEnd w:id="797"/>
      <w:r w:rsidR="000A1C60">
        <w:rPr>
          <w:snapToGrid w:val="0"/>
        </w:rPr>
        <w:t>Materials, fittings etc. connected to Corporation’s works, standards of; protection of workers</w:t>
      </w:r>
      <w:bookmarkEnd w:id="798"/>
    </w:p>
    <w:p w:rsidR="006D5BFB" w:rsidRPr="0089145A" w:rsidRDefault="006D5BFB">
      <w:pPr>
        <w:pStyle w:val="Ednotesubsection"/>
      </w:pPr>
      <w:r w:rsidRPr="0089145A">
        <w:tab/>
        <w:t>[28.6.1</w:t>
      </w:r>
      <w:r w:rsidRPr="0089145A">
        <w:tab/>
        <w:t>deleted]</w:t>
      </w:r>
    </w:p>
    <w:p w:rsidR="006D5BFB" w:rsidRPr="0089145A" w:rsidRDefault="006D5BFB">
      <w:pPr>
        <w:pStyle w:val="Subsection"/>
        <w:tabs>
          <w:tab w:val="clear" w:pos="595"/>
          <w:tab w:val="left" w:pos="6"/>
        </w:tabs>
        <w:rPr>
          <w:snapToGrid w:val="0"/>
        </w:rPr>
      </w:pPr>
      <w:r w:rsidRPr="0089145A">
        <w:rPr>
          <w:snapToGrid w:val="0"/>
        </w:rPr>
        <w:t>28.6.2</w:t>
      </w:r>
      <w:r w:rsidRPr="0089145A">
        <w:rPr>
          <w:snapToGrid w:val="0"/>
        </w:rPr>
        <w:tab/>
        <w:t>Authorisation of materials, fittings and fixtures</w:t>
      </w:r>
    </w:p>
    <w:p w:rsidR="006D5BFB" w:rsidRPr="0089145A" w:rsidRDefault="006D5BFB">
      <w:pPr>
        <w:pStyle w:val="Indenta"/>
        <w:rPr>
          <w:snapToGrid w:val="0"/>
        </w:rPr>
      </w:pPr>
      <w:r w:rsidRPr="0089145A">
        <w:rPr>
          <w:snapToGrid w:val="0"/>
        </w:rPr>
        <w:tab/>
        <w:t>(a)</w:t>
      </w:r>
      <w:r w:rsidRPr="0089145A">
        <w:rPr>
          <w:snapToGrid w:val="0"/>
        </w:rPr>
        <w:tab/>
        <w:t>A material, fitting or fixture, other than a fixture of a kind described in Part 1 of Schedule D, shall not be connected to the works of the Corporation unless —</w:t>
      </w:r>
    </w:p>
    <w:p w:rsidR="006D5BFB" w:rsidRPr="0089145A" w:rsidRDefault="006D5BFB">
      <w:pPr>
        <w:pStyle w:val="Indenti"/>
        <w:rPr>
          <w:snapToGrid w:val="0"/>
        </w:rPr>
      </w:pPr>
      <w:r w:rsidRPr="0089145A">
        <w:rPr>
          <w:snapToGrid w:val="0"/>
        </w:rPr>
        <w:tab/>
        <w:t>(i)</w:t>
      </w:r>
      <w:r w:rsidRPr="0089145A">
        <w:rPr>
          <w:snapToGrid w:val="0"/>
        </w:rPr>
        <w:tab/>
        <w:t>it is a product that —</w:t>
      </w:r>
    </w:p>
    <w:p w:rsidR="006D5BFB" w:rsidRPr="0089145A" w:rsidRDefault="006D5BFB">
      <w:pPr>
        <w:pStyle w:val="IndentI0"/>
        <w:rPr>
          <w:snapToGrid w:val="0"/>
        </w:rPr>
      </w:pPr>
      <w:r w:rsidRPr="0089145A">
        <w:rPr>
          <w:snapToGrid w:val="0"/>
        </w:rPr>
        <w:tab/>
        <w:t>(A)</w:t>
      </w:r>
      <w:r w:rsidRPr="0089145A">
        <w:rPr>
          <w:snapToGrid w:val="0"/>
        </w:rPr>
        <w:tab/>
        <w:t xml:space="preserve">is manufactured or supplied under a StandardsMark licence or a WaterMark licence granted by </w:t>
      </w:r>
      <w:r w:rsidRPr="0089145A">
        <w:t xml:space="preserve">Standards Australia </w:t>
      </w:r>
      <w:r w:rsidRPr="0089145A">
        <w:rPr>
          <w:snapToGrid w:val="0"/>
        </w:rPr>
        <w:t>as a water or sanitary plumbing product intended for use in plumbing installations; and</w:t>
      </w:r>
    </w:p>
    <w:p w:rsidR="006D5BFB" w:rsidRPr="0089145A" w:rsidRDefault="006D5BFB">
      <w:pPr>
        <w:pStyle w:val="IndentI0"/>
        <w:rPr>
          <w:snapToGrid w:val="0"/>
        </w:rPr>
      </w:pPr>
      <w:r w:rsidRPr="0089145A">
        <w:rPr>
          <w:snapToGrid w:val="0"/>
        </w:rPr>
        <w:tab/>
        <w:t>(B)</w:t>
      </w:r>
      <w:r w:rsidRPr="0089145A">
        <w:rPr>
          <w:snapToGrid w:val="0"/>
        </w:rPr>
        <w:tab/>
        <w:t xml:space="preserve">bears, or the packaging of which, bears the StandardsMark or WaterMark, as appropriate, of </w:t>
      </w:r>
      <w:r w:rsidRPr="0089145A">
        <w:t xml:space="preserve">Standards Australia </w:t>
      </w:r>
      <w:r w:rsidRPr="0089145A">
        <w:rPr>
          <w:snapToGrid w:val="0"/>
        </w:rPr>
        <w:t>and the product or its packaging complies with such other marking requirements as are set out in the “Manual of Authorization Procedures for Plumbing and Drainage Products, SAA MP52 — 1988”, published by</w:t>
      </w:r>
      <w:r w:rsidRPr="0089145A">
        <w:t xml:space="preserve"> Standards Australia</w:t>
      </w:r>
      <w:r w:rsidRPr="0089145A">
        <w:rPr>
          <w:snapToGrid w:val="0"/>
        </w:rPr>
        <w:t>;</w:t>
      </w:r>
    </w:p>
    <w:p w:rsidR="006D5BFB" w:rsidRPr="0089145A" w:rsidRDefault="006D5BFB">
      <w:pPr>
        <w:pStyle w:val="Ednotesubpara"/>
        <w:rPr>
          <w:snapToGrid w:val="0"/>
        </w:rPr>
      </w:pPr>
      <w:r w:rsidRPr="0089145A">
        <w:rPr>
          <w:snapToGrid w:val="0"/>
        </w:rPr>
        <w:tab/>
        <w:t>[(ii)</w:t>
      </w:r>
      <w:r w:rsidRPr="0089145A">
        <w:rPr>
          <w:snapToGrid w:val="0"/>
        </w:rPr>
        <w:tab/>
        <w:t>deleted]</w:t>
      </w:r>
    </w:p>
    <w:p w:rsidR="006D5BFB" w:rsidRPr="0089145A" w:rsidRDefault="006D5BFB">
      <w:pPr>
        <w:pStyle w:val="Indenti"/>
        <w:rPr>
          <w:snapToGrid w:val="0"/>
        </w:rPr>
      </w:pPr>
      <w:r w:rsidRPr="0089145A">
        <w:rPr>
          <w:snapToGrid w:val="0"/>
        </w:rPr>
        <w:tab/>
      </w:r>
      <w:r w:rsidRPr="0089145A">
        <w:rPr>
          <w:snapToGrid w:val="0"/>
        </w:rPr>
        <w:tab/>
        <w:t>or</w:t>
      </w:r>
    </w:p>
    <w:p w:rsidR="006D5BFB" w:rsidRPr="0089145A" w:rsidRDefault="006D5BFB">
      <w:pPr>
        <w:pStyle w:val="Indenti"/>
        <w:rPr>
          <w:snapToGrid w:val="0"/>
        </w:rPr>
      </w:pPr>
      <w:r w:rsidRPr="0089145A">
        <w:rPr>
          <w:snapToGrid w:val="0"/>
        </w:rPr>
        <w:tab/>
        <w:t>(iii)</w:t>
      </w:r>
      <w:r w:rsidRPr="0089145A">
        <w:rPr>
          <w:snapToGrid w:val="0"/>
        </w:rPr>
        <w:tab/>
        <w:t>it is the same as a material, fitting or fixture that is currently authorised for such connection by the CEO under paragraph (e) and complies with any conditions as to marking imposed under that paragraph.</w:t>
      </w:r>
    </w:p>
    <w:p w:rsidR="006D5BFB" w:rsidRPr="0089145A" w:rsidRDefault="006D5BFB">
      <w:pPr>
        <w:pStyle w:val="Indenta"/>
        <w:rPr>
          <w:snapToGrid w:val="0"/>
        </w:rPr>
      </w:pPr>
      <w:r w:rsidRPr="0089145A">
        <w:rPr>
          <w:snapToGrid w:val="0"/>
        </w:rPr>
        <w:tab/>
        <w:t>(b)</w:t>
      </w:r>
      <w:r w:rsidRPr="0089145A">
        <w:rPr>
          <w:snapToGrid w:val="0"/>
        </w:rPr>
        <w:tab/>
        <w:t>Notwithstanding compliance with paragraph (a)(i), a material, fitting or fixture of a kind described in Part 2 of Schedule D shall not be connected to the works of the Corporation.</w:t>
      </w:r>
    </w:p>
    <w:p w:rsidR="006D5BFB" w:rsidRPr="0089145A" w:rsidRDefault="006D5BFB">
      <w:pPr>
        <w:pStyle w:val="Indenta"/>
        <w:rPr>
          <w:snapToGrid w:val="0"/>
        </w:rPr>
      </w:pPr>
      <w:r w:rsidRPr="0089145A">
        <w:rPr>
          <w:snapToGrid w:val="0"/>
        </w:rPr>
        <w:tab/>
        <w:t>(c)</w:t>
      </w:r>
      <w:r w:rsidRPr="0089145A">
        <w:rPr>
          <w:snapToGrid w:val="0"/>
        </w:rPr>
        <w:tab/>
        <w:t>Every application for authorisation of a material, fitting or fixture for connection to the works of the Corporation shall be made in writing in a form acceptable to the CEO and shall be accompanied by —</w:t>
      </w:r>
    </w:p>
    <w:p w:rsidR="006D5BFB" w:rsidRPr="0089145A" w:rsidRDefault="006D5BFB">
      <w:pPr>
        <w:pStyle w:val="Indenti"/>
        <w:rPr>
          <w:snapToGrid w:val="0"/>
        </w:rPr>
      </w:pPr>
      <w:r w:rsidRPr="0089145A">
        <w:rPr>
          <w:snapToGrid w:val="0"/>
        </w:rPr>
        <w:tab/>
        <w:t>(i)</w:t>
      </w:r>
      <w:r w:rsidRPr="0089145A">
        <w:rPr>
          <w:snapToGrid w:val="0"/>
        </w:rPr>
        <w:tab/>
        <w:t>2 copies of drawings in a form acceptable to the CEO; and</w:t>
      </w:r>
    </w:p>
    <w:p w:rsidR="006D5BFB" w:rsidRPr="0089145A" w:rsidRDefault="006D5BFB">
      <w:pPr>
        <w:pStyle w:val="Indenti"/>
        <w:rPr>
          <w:snapToGrid w:val="0"/>
        </w:rPr>
      </w:pPr>
      <w:r w:rsidRPr="0089145A">
        <w:rPr>
          <w:snapToGrid w:val="0"/>
        </w:rPr>
        <w:tab/>
        <w:t>(ii)</w:t>
      </w:r>
      <w:r w:rsidRPr="0089145A">
        <w:rPr>
          <w:snapToGrid w:val="0"/>
        </w:rPr>
        <w:tab/>
        <w:t>unless exempted by the CEO, a sample of the material, fitting or fixture.</w:t>
      </w:r>
    </w:p>
    <w:p w:rsidR="006D5BFB" w:rsidRPr="0089145A" w:rsidRDefault="006D5BFB">
      <w:pPr>
        <w:pStyle w:val="Indenta"/>
        <w:rPr>
          <w:snapToGrid w:val="0"/>
        </w:rPr>
      </w:pPr>
      <w:r w:rsidRPr="0089145A">
        <w:rPr>
          <w:snapToGrid w:val="0"/>
        </w:rPr>
        <w:tab/>
        <w:t>(d)</w:t>
      </w:r>
      <w:r w:rsidRPr="0089145A">
        <w:rPr>
          <w:snapToGrid w:val="0"/>
        </w:rPr>
        <w:tab/>
        <w:t>The CEO may, by notice in writing, require the applicant to provide details of test results and such other information as may be needed for the purpose of determining a particular application.</w:t>
      </w:r>
    </w:p>
    <w:p w:rsidR="006D5BFB" w:rsidRPr="0089145A" w:rsidRDefault="006D5BFB">
      <w:pPr>
        <w:pStyle w:val="Indenta"/>
        <w:rPr>
          <w:snapToGrid w:val="0"/>
        </w:rPr>
      </w:pPr>
      <w:r w:rsidRPr="0089145A">
        <w:rPr>
          <w:snapToGrid w:val="0"/>
        </w:rPr>
        <w:tab/>
        <w:t>(e)</w:t>
      </w:r>
      <w:r w:rsidRPr="0089145A">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rsidR="006D5BFB" w:rsidRPr="0089145A" w:rsidRDefault="006D5BFB">
      <w:pPr>
        <w:pStyle w:val="Indenta"/>
        <w:rPr>
          <w:snapToGrid w:val="0"/>
        </w:rPr>
      </w:pPr>
      <w:r w:rsidRPr="0089145A">
        <w:rPr>
          <w:snapToGrid w:val="0"/>
        </w:rPr>
        <w:tab/>
        <w:t>(f)</w:t>
      </w:r>
      <w:r w:rsidRPr="0089145A">
        <w:rPr>
          <w:snapToGrid w:val="0"/>
        </w:rPr>
        <w:tab/>
        <w:t>The CEO may, by notice in writing, vary, add to or remove conditions imposed under paragraph (e).</w:t>
      </w:r>
    </w:p>
    <w:p w:rsidR="006D5BFB" w:rsidRPr="0089145A" w:rsidRDefault="006D5BFB">
      <w:pPr>
        <w:pStyle w:val="Ednotepara"/>
        <w:rPr>
          <w:snapToGrid w:val="0"/>
        </w:rPr>
      </w:pPr>
      <w:r w:rsidRPr="0089145A">
        <w:rPr>
          <w:snapToGrid w:val="0"/>
        </w:rPr>
        <w:tab/>
        <w:t>[(g)</w:t>
      </w:r>
      <w:r w:rsidRPr="0089145A">
        <w:rPr>
          <w:snapToGrid w:val="0"/>
        </w:rPr>
        <w:tab/>
        <w:t>deleted]</w:t>
      </w:r>
    </w:p>
    <w:p w:rsidR="006D5BFB" w:rsidRPr="0089145A" w:rsidRDefault="006D5BFB">
      <w:pPr>
        <w:pStyle w:val="Indenta"/>
        <w:rPr>
          <w:snapToGrid w:val="0"/>
        </w:rPr>
      </w:pPr>
      <w:r w:rsidRPr="0089145A">
        <w:rPr>
          <w:snapToGrid w:val="0"/>
        </w:rPr>
        <w:tab/>
        <w:t>(h)</w:t>
      </w:r>
      <w:r w:rsidRPr="0089145A">
        <w:rPr>
          <w:snapToGrid w:val="0"/>
        </w:rPr>
        <w:tab/>
        <w:t>The applicant shall pay the reasonable costs of transport and accommodation incurred by the CEO in carrying out a test, inspection or evaluation.</w:t>
      </w:r>
    </w:p>
    <w:p w:rsidR="006D5BFB" w:rsidRPr="0089145A" w:rsidRDefault="006D5BFB">
      <w:pPr>
        <w:pStyle w:val="Ednotesubsection"/>
      </w:pPr>
      <w:r w:rsidRPr="0089145A">
        <w:t>[28.6.3</w:t>
      </w:r>
      <w:r w:rsidRPr="0089145A">
        <w:tab/>
        <w:t>deleted]</w:t>
      </w:r>
    </w:p>
    <w:p w:rsidR="006D5BFB" w:rsidRPr="0089145A" w:rsidRDefault="006D5BFB">
      <w:pPr>
        <w:pStyle w:val="Subsection"/>
        <w:tabs>
          <w:tab w:val="clear" w:pos="595"/>
          <w:tab w:val="left" w:pos="6"/>
        </w:tabs>
        <w:rPr>
          <w:snapToGrid w:val="0"/>
        </w:rPr>
      </w:pPr>
      <w:r w:rsidRPr="0089145A">
        <w:rPr>
          <w:snapToGrid w:val="0"/>
        </w:rPr>
        <w:tab/>
        <w:t>28.6.4</w:t>
      </w:r>
      <w:r w:rsidRPr="0089145A">
        <w:rPr>
          <w:snapToGrid w:val="0"/>
        </w:rPr>
        <w:tab/>
        <w:t>Protection of Workmen, etc.</w:t>
      </w:r>
    </w:p>
    <w:p w:rsidR="006D5BFB" w:rsidRPr="0089145A" w:rsidRDefault="006D5BFB">
      <w:pPr>
        <w:pStyle w:val="Subsection"/>
        <w:rPr>
          <w:snapToGrid w:val="0"/>
        </w:rPr>
      </w:pPr>
      <w:r w:rsidRPr="0089145A">
        <w:rPr>
          <w:snapToGrid w:val="0"/>
        </w:rPr>
        <w:tab/>
      </w:r>
      <w:r w:rsidRPr="0089145A">
        <w:rPr>
          <w:snapToGrid w:val="0"/>
        </w:rPr>
        <w:tab/>
        <w:t>Adequate precautions shall be adopted, by persons carrying out work, to prevent injury to workmen, property, or the public, and the Corporation shall not be responsible for injury arising from the inadequacy of those precautions.</w:t>
      </w:r>
    </w:p>
    <w:p w:rsidR="006D5BFB" w:rsidRPr="0089145A" w:rsidRDefault="006D5BFB">
      <w:pPr>
        <w:pStyle w:val="Footnotesection"/>
      </w:pPr>
      <w:bookmarkStart w:id="799" w:name="_Toc455479649"/>
      <w:bookmarkStart w:id="800" w:name="_Toc498831073"/>
      <w:r w:rsidRPr="0089145A">
        <w:tab/>
        <w:t>[By</w:t>
      </w:r>
      <w:r w:rsidRPr="0089145A">
        <w:noBreakHyphen/>
        <w:t>law 28.6 amended in Gazette 24 Dec 1982 p. 4929; 29 Jun 1984 p. 1813; 22 Dec 1989 p. 4631; 29 Dec 1995 p. 6324</w:t>
      </w:r>
      <w:r w:rsidRPr="0089145A">
        <w:noBreakHyphen/>
        <w:t>7; 25 Aug 1998 p. 4734; 28 Jun 2004 p. 2377; 26 Apr 2005 p. 1396</w:t>
      </w:r>
      <w:r w:rsidRPr="0089145A">
        <w:noBreakHyphen/>
        <w:t>7; 29 Jun 2007 p. 3243; 26 Aug 2008 p. 4032.]</w:t>
      </w:r>
    </w:p>
    <w:p w:rsidR="006D5BFB" w:rsidRPr="0089145A" w:rsidRDefault="006D5BFB">
      <w:pPr>
        <w:pStyle w:val="Heading5"/>
      </w:pPr>
      <w:bookmarkStart w:id="801" w:name="_Toc328481528"/>
      <w:bookmarkStart w:id="802" w:name="_Toc455479651"/>
      <w:bookmarkStart w:id="803" w:name="_Toc498831075"/>
      <w:bookmarkStart w:id="804" w:name="_Toc516647191"/>
      <w:bookmarkStart w:id="805" w:name="_Toc516647408"/>
      <w:bookmarkStart w:id="806" w:name="_Toc523281795"/>
      <w:bookmarkEnd w:id="799"/>
      <w:bookmarkEnd w:id="800"/>
      <w:r w:rsidRPr="0089145A">
        <w:rPr>
          <w:rStyle w:val="CharSectno"/>
        </w:rPr>
        <w:t>28.7</w:t>
      </w:r>
      <w:r w:rsidRPr="0089145A">
        <w:tab/>
      </w:r>
      <w:r w:rsidR="000A1C60">
        <w:t>B</w:t>
      </w:r>
      <w:r w:rsidRPr="0089145A">
        <w:t>ackflow prevention devices</w:t>
      </w:r>
      <w:r w:rsidR="000A1C60">
        <w:t>, when required</w:t>
      </w:r>
      <w:bookmarkEnd w:id="801"/>
    </w:p>
    <w:p w:rsidR="006D5BFB" w:rsidRPr="0089145A" w:rsidRDefault="006D5BFB">
      <w:pPr>
        <w:pStyle w:val="Subsection"/>
      </w:pPr>
      <w:r w:rsidRPr="0089145A">
        <w:t>28.7.1</w:t>
      </w:r>
      <w:r w:rsidRPr="0089145A">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rsidR="006D5BFB" w:rsidRPr="0089145A" w:rsidRDefault="006D5BFB">
      <w:pPr>
        <w:pStyle w:val="Subsection"/>
      </w:pPr>
      <w:r w:rsidRPr="0089145A">
        <w:tab/>
        <w:t>28.7.2</w:t>
      </w:r>
      <w:r w:rsidRPr="0089145A">
        <w:tab/>
        <w:t xml:space="preserve">The backflow prevention device must — </w:t>
      </w:r>
    </w:p>
    <w:p w:rsidR="006D5BFB" w:rsidRPr="0089145A" w:rsidRDefault="006D5BFB">
      <w:pPr>
        <w:pStyle w:val="Indenta"/>
      </w:pPr>
      <w:r w:rsidRPr="0089145A">
        <w:tab/>
        <w:t>(a)</w:t>
      </w:r>
      <w:r w:rsidRPr="0089145A">
        <w:tab/>
        <w:t xml:space="preserve">meet the requirements of — </w:t>
      </w:r>
    </w:p>
    <w:p w:rsidR="006D5BFB" w:rsidRPr="0089145A" w:rsidRDefault="006D5BFB">
      <w:pPr>
        <w:pStyle w:val="Indenti"/>
      </w:pPr>
      <w:r w:rsidRPr="0089145A">
        <w:tab/>
        <w:t>(i)</w:t>
      </w:r>
      <w:r w:rsidRPr="0089145A">
        <w:tab/>
        <w:t>in the case of a backflow prevention device that is an air gap or break tank — Australian Standard 2845.2</w:t>
      </w:r>
      <w:r w:rsidRPr="0089145A">
        <w:noBreakHyphen/>
        <w:t>1996; or</w:t>
      </w:r>
    </w:p>
    <w:p w:rsidR="006D5BFB" w:rsidRPr="0089145A" w:rsidRDefault="006D5BFB">
      <w:pPr>
        <w:pStyle w:val="Indenti"/>
      </w:pPr>
      <w:r w:rsidRPr="0089145A">
        <w:tab/>
        <w:t>(ii)</w:t>
      </w:r>
      <w:r w:rsidRPr="0089145A">
        <w:tab/>
        <w:t>in the case of any other backflow prevention device — Australian Standard 2845.1.1998;</w:t>
      </w:r>
    </w:p>
    <w:p w:rsidR="006D5BFB" w:rsidRPr="0089145A" w:rsidRDefault="006D5BFB">
      <w:pPr>
        <w:pStyle w:val="Indenta"/>
      </w:pPr>
      <w:r w:rsidRPr="0089145A">
        <w:tab/>
      </w:r>
      <w:r w:rsidRPr="0089145A">
        <w:tab/>
        <w:t>and</w:t>
      </w:r>
    </w:p>
    <w:p w:rsidR="006D5BFB" w:rsidRPr="0089145A" w:rsidRDefault="006D5BFB">
      <w:pPr>
        <w:pStyle w:val="Indenta"/>
      </w:pPr>
      <w:r w:rsidRPr="0089145A">
        <w:tab/>
        <w:t>(b)</w:t>
      </w:r>
      <w:r w:rsidRPr="0089145A">
        <w:tab/>
        <w:t>be selected and installed in accordance with Australian Standard 3500.1:2003.</w:t>
      </w:r>
    </w:p>
    <w:p w:rsidR="006D5BFB" w:rsidRPr="0089145A" w:rsidRDefault="006D5BFB">
      <w:pPr>
        <w:pStyle w:val="Subsection"/>
      </w:pPr>
      <w:r w:rsidRPr="0089145A">
        <w:t>28.7.3</w:t>
      </w:r>
      <w:r w:rsidRPr="0089145A">
        <w:tab/>
        <w:t>A reference in by</w:t>
      </w:r>
      <w:r w:rsidRPr="0089145A">
        <w:noBreakHyphen/>
        <w:t xml:space="preserve">law 28.7.2 to an Australian Standard includes a reference to any amendment to that standard made before the commencement of the </w:t>
      </w:r>
      <w:r w:rsidRPr="0089145A">
        <w:rPr>
          <w:i/>
          <w:iCs/>
        </w:rPr>
        <w:t>Metropolitan Water Supply, Sewerage and Drainage Amendment By</w:t>
      </w:r>
      <w:r w:rsidRPr="0089145A">
        <w:rPr>
          <w:i/>
          <w:iCs/>
        </w:rPr>
        <w:noBreakHyphen/>
        <w:t>laws 2008</w:t>
      </w:r>
      <w:r w:rsidRPr="0089145A">
        <w:rPr>
          <w:vertAlign w:val="superscript"/>
        </w:rPr>
        <w:t> 1</w:t>
      </w:r>
      <w:r w:rsidRPr="0089145A">
        <w:t>.</w:t>
      </w:r>
    </w:p>
    <w:p w:rsidR="006D5BFB" w:rsidRPr="0089145A" w:rsidRDefault="006D5BFB">
      <w:pPr>
        <w:pStyle w:val="Subsection"/>
        <w:keepNext/>
        <w:keepLines/>
      </w:pPr>
      <w:r w:rsidRPr="0089145A">
        <w:t>28.7.4</w:t>
      </w:r>
      <w:r w:rsidRPr="0089145A">
        <w:tab/>
        <w:t>A notice under by</w:t>
      </w:r>
      <w:r w:rsidRPr="0089145A">
        <w:noBreakHyphen/>
        <w:t xml:space="preserve">law 28.7.1 must specify — </w:t>
      </w:r>
    </w:p>
    <w:p w:rsidR="006D5BFB" w:rsidRPr="0089145A" w:rsidRDefault="006D5BFB">
      <w:pPr>
        <w:pStyle w:val="Indenta"/>
      </w:pPr>
      <w:r w:rsidRPr="0089145A">
        <w:tab/>
        <w:t>(a)</w:t>
      </w:r>
      <w:r w:rsidRPr="0089145A">
        <w:tab/>
        <w:t>the date by which the backflow prevention device must be installed (being a date not earlier than 7 days after the date on which the notice is given to the owner or occupier); and</w:t>
      </w:r>
    </w:p>
    <w:p w:rsidR="006D5BFB" w:rsidRPr="0089145A" w:rsidRDefault="006D5BFB">
      <w:pPr>
        <w:pStyle w:val="Indenta"/>
      </w:pPr>
      <w:r w:rsidRPr="0089145A">
        <w:tab/>
        <w:t>(b)</w:t>
      </w:r>
      <w:r w:rsidRPr="0089145A">
        <w:tab/>
        <w:t>the manner in which the backflow prevention device must be selected and installed; and</w:t>
      </w:r>
    </w:p>
    <w:p w:rsidR="006D5BFB" w:rsidRPr="0089145A" w:rsidRDefault="006D5BFB">
      <w:pPr>
        <w:pStyle w:val="Indenta"/>
      </w:pPr>
      <w:r w:rsidRPr="0089145A">
        <w:tab/>
        <w:t>(c)</w:t>
      </w:r>
      <w:r w:rsidRPr="0089145A">
        <w:tab/>
        <w:t>the place on the private service where the backflow prevention device must be installed.</w:t>
      </w:r>
    </w:p>
    <w:p w:rsidR="006D5BFB" w:rsidRPr="0089145A" w:rsidRDefault="006D5BFB">
      <w:pPr>
        <w:pStyle w:val="Subsection"/>
      </w:pPr>
      <w:r w:rsidRPr="0089145A">
        <w:t>28.7.5</w:t>
      </w:r>
      <w:r w:rsidRPr="0089145A">
        <w:tab/>
        <w:t>A notice under by</w:t>
      </w:r>
      <w:r w:rsidRPr="0089145A">
        <w:noBreakHyphen/>
        <w:t xml:space="preserve">law 28.7.1 may specify either or both of the following — </w:t>
      </w:r>
    </w:p>
    <w:p w:rsidR="006D5BFB" w:rsidRPr="0089145A" w:rsidRDefault="006D5BFB">
      <w:pPr>
        <w:pStyle w:val="Indenta"/>
      </w:pPr>
      <w:r w:rsidRPr="0089145A">
        <w:tab/>
        <w:t>(a)</w:t>
      </w:r>
      <w:r w:rsidRPr="0089145A">
        <w:tab/>
        <w:t>the type of backflow prevention device required to be installed;</w:t>
      </w:r>
    </w:p>
    <w:p w:rsidR="006D5BFB" w:rsidRPr="0089145A" w:rsidRDefault="006D5BFB">
      <w:pPr>
        <w:pStyle w:val="Indenta"/>
      </w:pPr>
      <w:r w:rsidRPr="0089145A">
        <w:tab/>
        <w:t>(b)</w:t>
      </w:r>
      <w:r w:rsidRPr="0089145A">
        <w:tab/>
        <w:t>the level of contamination risk the Corporation is of the opinion that the private service presents.</w:t>
      </w:r>
    </w:p>
    <w:p w:rsidR="006D5BFB" w:rsidRPr="0089145A" w:rsidRDefault="006D5BFB">
      <w:pPr>
        <w:pStyle w:val="Subsection"/>
      </w:pPr>
      <w:r w:rsidRPr="0089145A">
        <w:tab/>
        <w:t>28.7.6</w:t>
      </w:r>
      <w:r w:rsidRPr="0089145A">
        <w:tab/>
        <w:t>An owner or occupier who fails to comply with a notice given to the owner or occupier under by</w:t>
      </w:r>
      <w:r w:rsidRPr="0089145A">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rsidR="006D5BFB" w:rsidRPr="0089145A" w:rsidRDefault="006D5BFB">
      <w:pPr>
        <w:pStyle w:val="Footnotesection"/>
      </w:pPr>
      <w:r w:rsidRPr="0089145A">
        <w:tab/>
        <w:t>[By</w:t>
      </w:r>
      <w:r w:rsidRPr="0089145A">
        <w:noBreakHyphen/>
        <w:t>law 28.7 inserted in Gazette 23 May 2008 p. 2010-11.]</w:t>
      </w:r>
    </w:p>
    <w:p w:rsidR="006D5BFB" w:rsidRPr="0089145A" w:rsidRDefault="006D5BFB">
      <w:pPr>
        <w:pStyle w:val="Heading5"/>
      </w:pPr>
      <w:bookmarkStart w:id="807" w:name="_Toc328481529"/>
      <w:r w:rsidRPr="0089145A">
        <w:rPr>
          <w:rStyle w:val="CharSectno"/>
        </w:rPr>
        <w:t>28.8</w:t>
      </w:r>
      <w:r w:rsidRPr="0089145A">
        <w:tab/>
      </w:r>
      <w:r w:rsidR="000A1C60">
        <w:t>B</w:t>
      </w:r>
      <w:r w:rsidRPr="0089145A">
        <w:t>ackflow prevention devices</w:t>
      </w:r>
      <w:r w:rsidR="000A1C60">
        <w:t>, t</w:t>
      </w:r>
      <w:r w:rsidR="000A1C60" w:rsidRPr="0089145A">
        <w:t>esting and maintenance of</w:t>
      </w:r>
      <w:bookmarkEnd w:id="807"/>
    </w:p>
    <w:p w:rsidR="006D5BFB" w:rsidRPr="0089145A" w:rsidRDefault="006D5BFB">
      <w:pPr>
        <w:pStyle w:val="Subsection"/>
      </w:pPr>
      <w:r w:rsidRPr="0089145A">
        <w:t>28.8.1</w:t>
      </w:r>
      <w:r w:rsidRPr="0089145A">
        <w:tab/>
        <w:t xml:space="preserve">The owner or occupier of land on which a backflow prevention device is installed must ensure that the device is — </w:t>
      </w:r>
    </w:p>
    <w:p w:rsidR="006D5BFB" w:rsidRPr="0089145A" w:rsidRDefault="006D5BFB">
      <w:pPr>
        <w:pStyle w:val="Indenta"/>
      </w:pPr>
      <w:r w:rsidRPr="0089145A">
        <w:tab/>
        <w:t>(a)</w:t>
      </w:r>
      <w:r w:rsidRPr="0089145A">
        <w:tab/>
        <w:t>tested and certified in accordance with, and at the intervals specified in, Australian Standard 2845.3:1993; and</w:t>
      </w:r>
    </w:p>
    <w:p w:rsidR="006D5BFB" w:rsidRPr="0089145A" w:rsidRDefault="006D5BFB">
      <w:pPr>
        <w:pStyle w:val="Indenta"/>
      </w:pPr>
      <w:r w:rsidRPr="0089145A">
        <w:tab/>
        <w:t>(b)</w:t>
      </w:r>
      <w:r w:rsidRPr="0089145A">
        <w:tab/>
        <w:t>maintained in accordance with that standard.</w:t>
      </w:r>
    </w:p>
    <w:p w:rsidR="006D5BFB" w:rsidRPr="0089145A" w:rsidRDefault="006D5BFB">
      <w:pPr>
        <w:pStyle w:val="Subsection"/>
      </w:pPr>
      <w:r w:rsidRPr="0089145A">
        <w:t>28.8.2</w:t>
      </w:r>
      <w:r w:rsidRPr="0089145A">
        <w:tab/>
        <w:t>A person who carries out testing for the purposes of by</w:t>
      </w:r>
      <w:r w:rsidRPr="0089145A">
        <w:noBreakHyphen/>
        <w:t>law 28.8.1 must ensure that a copy of the relevant test report referred to in Australian Standard 2845.3:1993 is lodged with the Corporation not later than 5 working days after the test is carried out.</w:t>
      </w:r>
    </w:p>
    <w:p w:rsidR="006D5BFB" w:rsidRPr="0089145A" w:rsidRDefault="006D5BFB">
      <w:pPr>
        <w:pStyle w:val="Subsection"/>
      </w:pPr>
      <w:r w:rsidRPr="0089145A">
        <w:t>28.8.3</w:t>
      </w:r>
      <w:r w:rsidRPr="0089145A">
        <w:tab/>
        <w:t>A reference in by</w:t>
      </w:r>
      <w:r w:rsidRPr="0089145A">
        <w:noBreakHyphen/>
        <w:t xml:space="preserve">laws 28.8.1 or 28.8.2 to Australian Standard 2845.3:1993 includes a reference to any amendment to that standard made before the commencement of the </w:t>
      </w:r>
      <w:r w:rsidRPr="0089145A">
        <w:rPr>
          <w:i/>
          <w:iCs/>
        </w:rPr>
        <w:t>Metropolitan Water Supply, Sewerage and Drainage Amendment By</w:t>
      </w:r>
      <w:r w:rsidRPr="0089145A">
        <w:rPr>
          <w:i/>
          <w:iCs/>
        </w:rPr>
        <w:noBreakHyphen/>
        <w:t>laws 2008</w:t>
      </w:r>
      <w:r w:rsidRPr="0089145A">
        <w:rPr>
          <w:vertAlign w:val="superscript"/>
        </w:rPr>
        <w:t> 1</w:t>
      </w:r>
      <w:r w:rsidRPr="0089145A">
        <w:t>.</w:t>
      </w:r>
    </w:p>
    <w:p w:rsidR="006D5BFB" w:rsidRPr="0089145A" w:rsidRDefault="006D5BFB">
      <w:pPr>
        <w:pStyle w:val="Footnotesection"/>
        <w:rPr>
          <w:b/>
          <w:bCs/>
        </w:rPr>
      </w:pPr>
      <w:r w:rsidRPr="0089145A">
        <w:tab/>
        <w:t>[By</w:t>
      </w:r>
      <w:r w:rsidRPr="0089145A">
        <w:noBreakHyphen/>
        <w:t>law 28.8 inserted in Gazette 23 May 2008 p. 2011.]</w:t>
      </w:r>
    </w:p>
    <w:p w:rsidR="006D5BFB" w:rsidRPr="0089145A" w:rsidRDefault="006D5BFB">
      <w:pPr>
        <w:pStyle w:val="Heading5"/>
        <w:rPr>
          <w:snapToGrid w:val="0"/>
        </w:rPr>
      </w:pPr>
      <w:bookmarkStart w:id="808" w:name="_Toc328481530"/>
      <w:r w:rsidRPr="0089145A">
        <w:rPr>
          <w:rStyle w:val="CharSectno"/>
        </w:rPr>
        <w:t>28.9</w:t>
      </w:r>
      <w:r w:rsidRPr="0089145A">
        <w:rPr>
          <w:snapToGrid w:val="0"/>
        </w:rPr>
        <w:tab/>
      </w:r>
      <w:bookmarkEnd w:id="802"/>
      <w:bookmarkEnd w:id="803"/>
      <w:bookmarkEnd w:id="804"/>
      <w:bookmarkEnd w:id="805"/>
      <w:bookmarkEnd w:id="806"/>
      <w:r w:rsidR="000A1C60">
        <w:rPr>
          <w:snapToGrid w:val="0"/>
        </w:rPr>
        <w:t>Vents near high buildings; Corporation’s powers to remedy defective work</w:t>
      </w:r>
      <w:bookmarkEnd w:id="808"/>
    </w:p>
    <w:p w:rsidR="006D5BFB" w:rsidRPr="0089145A" w:rsidRDefault="006D5BFB">
      <w:pPr>
        <w:pStyle w:val="Ednotesubsection"/>
      </w:pPr>
      <w:r w:rsidRPr="0089145A">
        <w:t>[28.9.1</w:t>
      </w:r>
      <w:r w:rsidRPr="0089145A">
        <w:noBreakHyphen/>
        <w:t>28.9.11    deleted]</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28.9.12</w:t>
      </w:r>
      <w:r w:rsidRPr="0089145A">
        <w:rPr>
          <w:snapToGrid w:val="0"/>
        </w:rPr>
        <w:tab/>
        <w:t>Vents Adjoining High Buildings</w:t>
      </w:r>
    </w:p>
    <w:p w:rsidR="006D5BFB" w:rsidRPr="0089145A" w:rsidRDefault="006D5BFB">
      <w:pPr>
        <w:pStyle w:val="Indenta"/>
        <w:rPr>
          <w:snapToGrid w:val="0"/>
        </w:rPr>
      </w:pPr>
      <w:r w:rsidRPr="0089145A">
        <w:rPr>
          <w:snapToGrid w:val="0"/>
        </w:rPr>
        <w:tab/>
        <w:t>(a)</w:t>
      </w:r>
      <w:r w:rsidRPr="0089145A">
        <w:rPr>
          <w:snapToGrid w:val="0"/>
        </w:rPr>
        <w:tab/>
        <w:t>Where a building is erected next to an existing building of less elevation, and any door, window or other opening of the new building is located within 9</w:t>
      </w:r>
      <w:r w:rsidR="00866334" w:rsidRPr="0089145A">
        <w:rPr>
          <w:snapToGrid w:val="0"/>
        </w:rPr>
        <w:t> </w:t>
      </w:r>
      <w:r w:rsidRPr="0089145A">
        <w:rPr>
          <w:snapToGrid w:val="0"/>
        </w:rPr>
        <w:t>m of a vent stack on the existing building, the owner of such new building shall defray the cost of such alterations to the vents of the existing building as necessary to conform with</w:t>
      </w:r>
      <w:r w:rsidRPr="0089145A">
        <w:t xml:space="preserve"> the plumbing standards</w:t>
      </w:r>
      <w:r w:rsidRPr="0089145A">
        <w:rPr>
          <w:snapToGrid w:val="0"/>
        </w:rPr>
        <w:t>.</w:t>
      </w:r>
    </w:p>
    <w:p w:rsidR="006D5BFB" w:rsidRPr="0089145A" w:rsidRDefault="006D5BFB">
      <w:pPr>
        <w:pStyle w:val="Indenta"/>
        <w:rPr>
          <w:snapToGrid w:val="0"/>
        </w:rPr>
      </w:pPr>
      <w:r w:rsidRPr="0089145A">
        <w:rPr>
          <w:snapToGrid w:val="0"/>
        </w:rPr>
        <w:tab/>
        <w:t>(b)</w:t>
      </w:r>
      <w:r w:rsidRPr="0089145A">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rsidR="006D5BFB" w:rsidRPr="0089145A" w:rsidRDefault="006D5BFB">
      <w:pPr>
        <w:pStyle w:val="Ednotesubsection"/>
      </w:pPr>
      <w:r w:rsidRPr="0089145A">
        <w:t>[28.9.13</w:t>
      </w:r>
      <w:r w:rsidRPr="0089145A">
        <w:noBreakHyphen/>
        <w:t>28.9.18    deleted]</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28.9.19</w:t>
      </w:r>
      <w:r w:rsidRPr="0089145A">
        <w:rPr>
          <w:snapToGrid w:val="0"/>
        </w:rPr>
        <w:tab/>
        <w:t>Maintenance and Defective Work</w:t>
      </w:r>
    </w:p>
    <w:p w:rsidR="006D5BFB" w:rsidRPr="0089145A" w:rsidRDefault="006D5BFB">
      <w:pPr>
        <w:pStyle w:val="Subsection"/>
      </w:pPr>
      <w:r w:rsidRPr="0089145A">
        <w:rPr>
          <w:snapToGrid w:val="0"/>
          <w:sz w:val="22"/>
        </w:rPr>
        <w:t>28.9.19.1</w:t>
      </w:r>
      <w:r w:rsidRPr="0089145A">
        <w:rPr>
          <w:snapToGrid w:val="0"/>
        </w:rPr>
        <w:tab/>
        <w:t>(a)</w:t>
      </w:r>
      <w:r w:rsidRPr="0089145A">
        <w:rPr>
          <w:snapToGrid w:val="0"/>
        </w:rPr>
        <w:tab/>
      </w:r>
      <w:r w:rsidRPr="0089145A">
        <w:t xml:space="preserve">Where — </w:t>
      </w:r>
    </w:p>
    <w:p w:rsidR="006D5BFB" w:rsidRPr="0089145A" w:rsidRDefault="006D5BFB">
      <w:pPr>
        <w:pStyle w:val="Indenta"/>
      </w:pPr>
      <w:r w:rsidRPr="0089145A">
        <w:tab/>
        <w:t>(i)</w:t>
      </w:r>
      <w:r w:rsidRPr="0089145A">
        <w:tab/>
        <w:t>work is done other than in accordance with these by</w:t>
      </w:r>
      <w:r w:rsidRPr="0089145A">
        <w:noBreakHyphen/>
        <w:t>laws or the plumbing standards or, in the opinion of the Corporation, is defective; or</w:t>
      </w:r>
    </w:p>
    <w:p w:rsidR="006D5BFB" w:rsidRPr="0089145A" w:rsidRDefault="006D5BFB">
      <w:pPr>
        <w:pStyle w:val="Indenta"/>
      </w:pPr>
      <w:r w:rsidRPr="0089145A">
        <w:tab/>
        <w:t>(ii)</w:t>
      </w:r>
      <w:r w:rsidRPr="0089145A">
        <w:tab/>
        <w:t>any part of a private service does not comply with these by</w:t>
      </w:r>
      <w:r w:rsidRPr="0089145A">
        <w:noBreakHyphen/>
        <w:t>laws, or a requirement of the Corporation under these by</w:t>
      </w:r>
      <w:r w:rsidRPr="0089145A">
        <w:noBreakHyphen/>
        <w:t>laws, in relation to backflow prevention devices,</w:t>
      </w:r>
    </w:p>
    <w:p w:rsidR="006D5BFB" w:rsidRPr="0089145A" w:rsidRDefault="006D5BFB">
      <w:pPr>
        <w:pStyle w:val="Subsection"/>
        <w:rPr>
          <w:snapToGrid w:val="0"/>
        </w:rPr>
      </w:pPr>
      <w:r w:rsidRPr="0089145A">
        <w:tab/>
      </w:r>
      <w:r w:rsidRPr="0089145A">
        <w:tab/>
        <w:t>then</w:t>
      </w:r>
      <w:r w:rsidRPr="0089145A">
        <w:rPr>
          <w:snapToGrid w:val="0"/>
          <w:spacing w:val="-2"/>
        </w:rPr>
        <w:t>, upon receiving notice in writing from the Corporation, the owner or occupier, or, in the case of common property sewerage, the owners or occupiers, of the property in which the work was done</w:t>
      </w:r>
      <w:r w:rsidRPr="0089145A">
        <w:t xml:space="preserve"> or the private service does not comply</w:t>
      </w:r>
      <w:r w:rsidRPr="0089145A">
        <w:rPr>
          <w:snapToGrid w:val="0"/>
          <w:spacing w:val="-2"/>
        </w:rPr>
        <w:t xml:space="preserve"> shall make good the defects as required, and within the time fixed, by the Corporation and to the satisfaction of the </w:t>
      </w:r>
      <w:r w:rsidR="00B07C08" w:rsidRPr="0089145A">
        <w:rPr>
          <w:snapToGrid w:val="0"/>
          <w:spacing w:val="-2"/>
        </w:rPr>
        <w:t>inspector</w:t>
      </w:r>
      <w:r w:rsidRPr="0089145A">
        <w:rPr>
          <w:snapToGrid w:val="0"/>
          <w:spacing w:val="-2"/>
        </w:rPr>
        <w:t>.</w:t>
      </w:r>
    </w:p>
    <w:p w:rsidR="006D5BFB" w:rsidRPr="0089145A" w:rsidRDefault="006D5BFB">
      <w:pPr>
        <w:pStyle w:val="Subsection"/>
        <w:rPr>
          <w:snapToGrid w:val="0"/>
        </w:rPr>
      </w:pPr>
      <w:r w:rsidRPr="0089145A">
        <w:rPr>
          <w:snapToGrid w:val="0"/>
        </w:rPr>
        <w:tab/>
        <w:t>(b)</w:t>
      </w:r>
      <w:r w:rsidRPr="0089145A">
        <w:rPr>
          <w:snapToGrid w:val="0"/>
        </w:rPr>
        <w:tab/>
        <w:t>An owner or occupier who fails to comply with the terms of the notice of the Corporation, shall have committed an offence.</w:t>
      </w:r>
    </w:p>
    <w:p w:rsidR="006D5BFB" w:rsidRPr="0089145A" w:rsidRDefault="006D5BFB">
      <w:pPr>
        <w:pStyle w:val="Penstart"/>
      </w:pPr>
      <w:r w:rsidRPr="0089145A">
        <w:tab/>
        <w:t>Penalty:</w:t>
      </w:r>
    </w:p>
    <w:p w:rsidR="006D5BFB" w:rsidRPr="0089145A" w:rsidRDefault="006D5BFB">
      <w:pPr>
        <w:pStyle w:val="Penpara"/>
      </w:pPr>
      <w:r w:rsidRPr="0089145A">
        <w:tab/>
        <w:t>(a)</w:t>
      </w:r>
      <w:r w:rsidRPr="0089145A">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rsidR="006D5BFB" w:rsidRPr="0089145A" w:rsidRDefault="006D5BFB">
      <w:pPr>
        <w:pStyle w:val="Penpara"/>
        <w:rPr>
          <w:snapToGrid w:val="0"/>
        </w:rPr>
      </w:pPr>
      <w:r w:rsidRPr="0089145A">
        <w:tab/>
        <w:t>(b)</w:t>
      </w:r>
      <w:r w:rsidRPr="0089145A">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rsidR="006D5BFB" w:rsidRPr="0089145A" w:rsidRDefault="006D5BFB">
      <w:pPr>
        <w:pStyle w:val="Subsection"/>
        <w:rPr>
          <w:snapToGrid w:val="0"/>
        </w:rPr>
      </w:pPr>
      <w:r w:rsidRPr="0089145A">
        <w:rPr>
          <w:snapToGrid w:val="0"/>
        </w:rPr>
        <w:tab/>
        <w:t>(c)</w:t>
      </w:r>
      <w:r w:rsidRPr="0089145A">
        <w:rPr>
          <w:snapToGrid w:val="0"/>
        </w:rPr>
        <w:tab/>
        <w:t xml:space="preserve">If an owner or occupier fails to comply with the notice of the Corporation, the </w:t>
      </w:r>
      <w:r w:rsidRPr="0089145A">
        <w:t xml:space="preserve">Corporation </w:t>
      </w:r>
      <w:r w:rsidRPr="0089145A">
        <w:rPr>
          <w:snapToGrid w:val="0"/>
        </w:rPr>
        <w:t>may make good the defects, and recover the cost incurred by it as a debt due to it by the owner or occupier.</w:t>
      </w:r>
    </w:p>
    <w:p w:rsidR="006D5BFB" w:rsidRPr="0089145A" w:rsidRDefault="006D5BFB">
      <w:pPr>
        <w:pStyle w:val="Subsection"/>
      </w:pPr>
      <w:r w:rsidRPr="0089145A">
        <w:tab/>
        <w:t>(d)</w:t>
      </w:r>
      <w:r w:rsidRPr="0089145A">
        <w:tab/>
        <w:t>In this by</w:t>
      </w:r>
      <w:r w:rsidRPr="0089145A">
        <w:noBreakHyphen/>
        <w:t xml:space="preserve">law — </w:t>
      </w:r>
    </w:p>
    <w:p w:rsidR="006D5BFB" w:rsidRPr="0089145A" w:rsidRDefault="006D5BFB">
      <w:pPr>
        <w:pStyle w:val="Defstart"/>
      </w:pPr>
      <w:r w:rsidRPr="0089145A">
        <w:rPr>
          <w:b/>
        </w:rPr>
        <w:tab/>
      </w:r>
      <w:r w:rsidRPr="0089145A">
        <w:rPr>
          <w:rStyle w:val="CharDefText"/>
        </w:rPr>
        <w:t>work</w:t>
      </w:r>
      <w:r w:rsidRPr="0089145A">
        <w:t xml:space="preserve"> includes work of a kind specified to be water supply plumbing, sanitary plumbing or drainage plumbing in the </w:t>
      </w:r>
      <w:r w:rsidRPr="0089145A">
        <w:rPr>
          <w:i/>
          <w:iCs/>
        </w:rPr>
        <w:t>Water Services Licensing (Plumbers Licensing and Plumbing Standards) Regulations 2000</w:t>
      </w:r>
      <w:r w:rsidRPr="0089145A">
        <w:t xml:space="preserve"> regulation 4.</w:t>
      </w:r>
    </w:p>
    <w:p w:rsidR="006D5BFB" w:rsidRPr="0089145A" w:rsidRDefault="006D5BFB">
      <w:pPr>
        <w:pStyle w:val="Ednotesubsection"/>
      </w:pPr>
      <w:r w:rsidRPr="0089145A">
        <w:t>[28.9.19.2  deleted]</w:t>
      </w:r>
    </w:p>
    <w:p w:rsidR="006D5BFB" w:rsidRPr="0089145A" w:rsidRDefault="006D5BFB">
      <w:pPr>
        <w:pStyle w:val="Footnotesection"/>
      </w:pPr>
      <w:r w:rsidRPr="0089145A">
        <w:tab/>
        <w:t>[By</w:t>
      </w:r>
      <w:r w:rsidRPr="0089145A">
        <w:noBreakHyphen/>
        <w:t>law 28.9 amended in Gazette 24 Dec 1982 p. 4925 and 4929; 28 Jun 1985 p. 2351; 22 Dec 1989 p. 4636; 29 Dec 1995 p. 6324</w:t>
      </w:r>
      <w:r w:rsidRPr="0089145A">
        <w:noBreakHyphen/>
        <w:t>5; 25 Aug 1998 p. 4735; 28 Jun 2004 p. 2377; 23 May 2008 p. 2012-13.]</w:t>
      </w:r>
    </w:p>
    <w:p w:rsidR="006D5BFB" w:rsidRPr="0089145A" w:rsidRDefault="006D5BFB">
      <w:pPr>
        <w:pStyle w:val="Ednotesection"/>
        <w:spacing w:before="480"/>
        <w:ind w:left="890" w:hanging="890"/>
      </w:pPr>
      <w:r w:rsidRPr="0089145A">
        <w:t>[</w:t>
      </w:r>
      <w:r w:rsidRPr="0089145A">
        <w:rPr>
          <w:b/>
        </w:rPr>
        <w:t>29.0.</w:t>
      </w:r>
      <w:r w:rsidRPr="0089145A">
        <w:tab/>
        <w:t>Deleted in Gazette 18 Jun 1982 p. 2023.]</w:t>
      </w:r>
    </w:p>
    <w:p w:rsidR="006D5BFB" w:rsidRPr="0089145A" w:rsidRDefault="006D5BFB">
      <w:pPr>
        <w:pStyle w:val="Heading2"/>
      </w:pPr>
      <w:bookmarkStart w:id="809" w:name="_Toc102280457"/>
      <w:bookmarkStart w:id="810" w:name="_Toc107977331"/>
      <w:bookmarkStart w:id="811" w:name="_Toc121708887"/>
      <w:bookmarkStart w:id="812" w:name="_Toc122843631"/>
      <w:bookmarkStart w:id="813" w:name="_Toc135645429"/>
      <w:bookmarkStart w:id="814" w:name="_Toc135648246"/>
      <w:bookmarkStart w:id="815" w:name="_Toc135812016"/>
      <w:bookmarkStart w:id="816" w:name="_Toc143066454"/>
      <w:bookmarkStart w:id="817" w:name="_Toc163459085"/>
      <w:bookmarkStart w:id="818" w:name="_Toc163460870"/>
      <w:bookmarkStart w:id="819" w:name="_Toc164220728"/>
      <w:bookmarkStart w:id="820" w:name="_Toc170884673"/>
      <w:bookmarkStart w:id="821" w:name="_Toc194400964"/>
      <w:bookmarkStart w:id="822" w:name="_Toc199311459"/>
      <w:bookmarkStart w:id="823" w:name="_Toc199311553"/>
      <w:bookmarkStart w:id="824" w:name="_Toc207441525"/>
      <w:bookmarkStart w:id="825" w:name="_Toc208982740"/>
      <w:bookmarkStart w:id="826" w:name="_Toc209503903"/>
      <w:bookmarkStart w:id="827" w:name="_Toc216856809"/>
      <w:bookmarkStart w:id="828" w:name="_Toc217105618"/>
      <w:bookmarkStart w:id="829" w:name="_Toc220815837"/>
      <w:bookmarkStart w:id="830" w:name="_Toc265148729"/>
      <w:bookmarkStart w:id="831" w:name="_Toc265679632"/>
      <w:bookmarkStart w:id="832" w:name="_Toc265680472"/>
      <w:bookmarkStart w:id="833" w:name="_Toc291080940"/>
      <w:bookmarkStart w:id="834" w:name="_Toc297552700"/>
      <w:bookmarkStart w:id="835" w:name="_Toc313515681"/>
      <w:bookmarkStart w:id="836" w:name="_Toc313515966"/>
      <w:bookmarkStart w:id="837" w:name="_Toc313523345"/>
      <w:bookmarkStart w:id="838" w:name="_Toc313533940"/>
      <w:bookmarkStart w:id="839" w:name="_Toc315679591"/>
      <w:bookmarkStart w:id="840" w:name="_Toc315680836"/>
      <w:bookmarkStart w:id="841" w:name="_Toc318094198"/>
      <w:bookmarkStart w:id="842" w:name="_Toc318118118"/>
      <w:bookmarkStart w:id="843" w:name="_Toc328478418"/>
      <w:bookmarkStart w:id="844" w:name="_Toc328481531"/>
      <w:bookmarkStart w:id="845" w:name="_Toc455479652"/>
      <w:r w:rsidRPr="0089145A">
        <w:rPr>
          <w:rStyle w:val="CharPartNo"/>
        </w:rPr>
        <w:t>30.0</w:t>
      </w:r>
      <w:r w:rsidRPr="0089145A">
        <w:t xml:space="preserve"> </w:t>
      </w:r>
      <w:r w:rsidRPr="0089145A">
        <w:rPr>
          <w:rStyle w:val="CharPartText"/>
        </w:rPr>
        <w:t>Provisions relating to licensed plumbers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6D5BFB" w:rsidRPr="0089145A" w:rsidRDefault="006D5BFB">
      <w:pPr>
        <w:pStyle w:val="Footnoteheading"/>
      </w:pPr>
      <w:r w:rsidRPr="0089145A">
        <w:tab/>
        <w:t>[Heading inserted in Gazette 16 Jun 2000 p. 2959.]</w:t>
      </w:r>
    </w:p>
    <w:bookmarkEnd w:id="845"/>
    <w:p w:rsidR="006D5BFB" w:rsidRPr="0089145A" w:rsidRDefault="006D5BFB">
      <w:pPr>
        <w:pStyle w:val="Ednotesection"/>
      </w:pPr>
      <w:r w:rsidRPr="0089145A">
        <w:t>[</w:t>
      </w:r>
      <w:r w:rsidRPr="0089145A">
        <w:rPr>
          <w:b/>
        </w:rPr>
        <w:t>30.1</w:t>
      </w:r>
      <w:r w:rsidRPr="0089145A">
        <w:rPr>
          <w:b/>
        </w:rPr>
        <w:noBreakHyphen/>
        <w:t>30.8.</w:t>
      </w:r>
      <w:r w:rsidRPr="0089145A">
        <w:t xml:space="preserve">  Deleted in Gazette 16 Jun 2000 p. 2960.]</w:t>
      </w:r>
    </w:p>
    <w:p w:rsidR="006D5BFB" w:rsidRPr="0089145A" w:rsidRDefault="006D5BFB">
      <w:pPr>
        <w:pStyle w:val="Heading5"/>
        <w:rPr>
          <w:snapToGrid w:val="0"/>
        </w:rPr>
      </w:pPr>
      <w:bookmarkStart w:id="846" w:name="_Toc455479661"/>
      <w:bookmarkStart w:id="847" w:name="_Toc498831076"/>
      <w:bookmarkStart w:id="848" w:name="_Toc516647192"/>
      <w:bookmarkStart w:id="849" w:name="_Toc516647409"/>
      <w:bookmarkStart w:id="850" w:name="_Toc523281796"/>
      <w:bookmarkStart w:id="851" w:name="_Toc328481532"/>
      <w:r w:rsidRPr="0089145A">
        <w:rPr>
          <w:rStyle w:val="CharSectno"/>
        </w:rPr>
        <w:t>30.9</w:t>
      </w:r>
      <w:r w:rsidRPr="0089145A">
        <w:rPr>
          <w:snapToGrid w:val="0"/>
        </w:rPr>
        <w:tab/>
      </w:r>
      <w:bookmarkEnd w:id="846"/>
      <w:bookmarkEnd w:id="847"/>
      <w:bookmarkEnd w:id="848"/>
      <w:bookmarkEnd w:id="849"/>
      <w:bookmarkEnd w:id="850"/>
      <w:r w:rsidR="0051010F">
        <w:rPr>
          <w:snapToGrid w:val="0"/>
        </w:rPr>
        <w:t>Licensed plumbers to give Corporation information; connections to main drains</w:t>
      </w:r>
      <w:bookmarkEnd w:id="851"/>
    </w:p>
    <w:p w:rsidR="006D5BFB" w:rsidRPr="0089145A" w:rsidRDefault="006D5BFB">
      <w:pPr>
        <w:pStyle w:val="Ednotesubsection"/>
      </w:pPr>
      <w:r w:rsidRPr="0089145A">
        <w:t>[30.9.1, 30.9.2    deleted]</w:t>
      </w:r>
    </w:p>
    <w:p w:rsidR="006D5BFB" w:rsidRPr="0089145A" w:rsidRDefault="006D5BFB">
      <w:pPr>
        <w:pStyle w:val="Subsection"/>
        <w:rPr>
          <w:snapToGrid w:val="0"/>
        </w:rPr>
      </w:pPr>
      <w:r w:rsidRPr="0089145A">
        <w:rPr>
          <w:snapToGrid w:val="0"/>
        </w:rPr>
        <w:t>30.9.3</w:t>
      </w:r>
      <w:r w:rsidRPr="0089145A">
        <w:rPr>
          <w:snapToGrid w:val="0"/>
        </w:rPr>
        <w:tab/>
        <w:t>Diagrams of drainage plumbing</w:t>
      </w:r>
    </w:p>
    <w:p w:rsidR="006D5BFB" w:rsidRPr="0089145A" w:rsidRDefault="006D5BFB">
      <w:pPr>
        <w:pStyle w:val="Subsection"/>
        <w:rPr>
          <w:snapToGrid w:val="0"/>
        </w:rPr>
      </w:pPr>
      <w:r w:rsidRPr="0089145A">
        <w:rPr>
          <w:snapToGrid w:val="0"/>
        </w:rPr>
        <w:t>30.9.3.1</w:t>
      </w:r>
      <w:r w:rsidRPr="0089145A">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6D5BFB" w:rsidRPr="0089145A" w:rsidRDefault="006D5BFB">
      <w:pPr>
        <w:pStyle w:val="Penstart"/>
      </w:pPr>
      <w:r w:rsidRPr="0089145A">
        <w:tab/>
        <w:t>Penalty: $1 000.</w:t>
      </w:r>
    </w:p>
    <w:p w:rsidR="006D5BFB" w:rsidRPr="0089145A" w:rsidRDefault="006D5BFB">
      <w:pPr>
        <w:pStyle w:val="Subsection"/>
        <w:rPr>
          <w:snapToGrid w:val="0"/>
        </w:rPr>
      </w:pPr>
      <w:r w:rsidRPr="0089145A">
        <w:rPr>
          <w:snapToGrid w:val="0"/>
        </w:rPr>
        <w:tab/>
        <w:t>30.9.3.2</w:t>
      </w:r>
      <w:r w:rsidRPr="0089145A">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6D5BFB" w:rsidRPr="0089145A" w:rsidRDefault="006D5BFB">
      <w:pPr>
        <w:pStyle w:val="Penstart"/>
      </w:pPr>
      <w:r w:rsidRPr="0089145A">
        <w:rPr>
          <w:snapToGrid w:val="0"/>
        </w:rPr>
        <w:tab/>
      </w:r>
      <w:r w:rsidRPr="0089145A">
        <w:t>Penalty: $500.</w:t>
      </w:r>
    </w:p>
    <w:p w:rsidR="006D5BFB" w:rsidRPr="0089145A" w:rsidRDefault="006D5BFB">
      <w:pPr>
        <w:pStyle w:val="Ednotesubsection"/>
      </w:pPr>
      <w:r w:rsidRPr="0089145A">
        <w:tab/>
        <w:t>[30.9.3.3 deleted]</w:t>
      </w:r>
    </w:p>
    <w:p w:rsidR="006D5BFB" w:rsidRPr="0089145A" w:rsidRDefault="006D5BFB">
      <w:pPr>
        <w:pStyle w:val="Subsection"/>
        <w:rPr>
          <w:snapToGrid w:val="0"/>
        </w:rPr>
      </w:pPr>
      <w:r w:rsidRPr="0089145A">
        <w:rPr>
          <w:snapToGrid w:val="0"/>
        </w:rPr>
        <w:t>30.9.3.4</w:t>
      </w:r>
      <w:r w:rsidRPr="0089145A">
        <w:rPr>
          <w:snapToGrid w:val="0"/>
        </w:rPr>
        <w:tab/>
        <w:t>In this by</w:t>
      </w:r>
      <w:r w:rsidRPr="0089145A">
        <w:rPr>
          <w:snapToGrid w:val="0"/>
        </w:rPr>
        <w:noBreakHyphen/>
        <w:t>law —</w:t>
      </w:r>
    </w:p>
    <w:p w:rsidR="006D5BFB" w:rsidRPr="0089145A" w:rsidRDefault="006D5BFB">
      <w:pPr>
        <w:pStyle w:val="Defstart"/>
      </w:pPr>
      <w:r w:rsidRPr="0089145A">
        <w:rPr>
          <w:b/>
        </w:rPr>
        <w:tab/>
      </w:r>
      <w:r w:rsidRPr="0089145A">
        <w:rPr>
          <w:rStyle w:val="CharDefText"/>
        </w:rPr>
        <w:t>drainage plumbing</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major plumbing work</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minor plumbing work</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rsidP="00922FE2">
      <w:pPr>
        <w:pStyle w:val="Ednotesubsection"/>
      </w:pPr>
      <w:r w:rsidRPr="0089145A">
        <w:t>[30.9.4</w:t>
      </w:r>
      <w:r w:rsidRPr="0089145A">
        <w:noBreakHyphen/>
        <w:t xml:space="preserve">30.9.8  </w:t>
      </w:r>
      <w:r w:rsidR="00922FE2" w:rsidRPr="0089145A">
        <w:t>deleted</w:t>
      </w:r>
      <w:r w:rsidRPr="0089145A">
        <w:t>]</w:t>
      </w:r>
    </w:p>
    <w:p w:rsidR="006D5BFB" w:rsidRPr="0089145A" w:rsidRDefault="006D5BFB">
      <w:pPr>
        <w:pStyle w:val="Subsection"/>
        <w:tabs>
          <w:tab w:val="clear" w:pos="595"/>
          <w:tab w:val="left" w:pos="6"/>
        </w:tabs>
        <w:rPr>
          <w:snapToGrid w:val="0"/>
        </w:rPr>
      </w:pPr>
      <w:r w:rsidRPr="0089145A">
        <w:rPr>
          <w:snapToGrid w:val="0"/>
        </w:rPr>
        <w:tab/>
        <w:t>30.9.9</w:t>
      </w:r>
      <w:r w:rsidRPr="0089145A">
        <w:rPr>
          <w:snapToGrid w:val="0"/>
        </w:rPr>
        <w:tab/>
        <w:t xml:space="preserve">Attention is drawn to section 102 of the </w:t>
      </w:r>
      <w:r w:rsidRPr="0089145A">
        <w:rPr>
          <w:i/>
          <w:snapToGrid w:val="0"/>
        </w:rPr>
        <w:t>Metropolitan Water Authority Act 1982</w:t>
      </w:r>
      <w:r w:rsidRPr="0089145A">
        <w:rPr>
          <w:snapToGrid w:val="0"/>
        </w:rPr>
        <w:t xml:space="preserve"> relating to connection to main drains.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30.9.10</w:t>
      </w:r>
      <w:r w:rsidRPr="0089145A">
        <w:rPr>
          <w:snapToGrid w:val="0"/>
        </w:rPr>
        <w:tab/>
        <w:t>An application for approval to connect to a main drain shall be in writing in a form approved by the Corporation and shall be accompanied by one copy of all relevant plans.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30.9.11</w:t>
      </w:r>
      <w:r w:rsidRPr="0089145A">
        <w:rPr>
          <w:snapToGrid w:val="0"/>
        </w:rPr>
        <w:tab/>
        <w:t>Connection to main drain</w:t>
      </w:r>
    </w:p>
    <w:p w:rsidR="006D5BFB" w:rsidRPr="0089145A" w:rsidRDefault="006D5BFB">
      <w:pPr>
        <w:pStyle w:val="Subsection"/>
        <w:rPr>
          <w:snapToGrid w:val="0"/>
        </w:rPr>
      </w:pPr>
      <w:r w:rsidRPr="0089145A">
        <w:rPr>
          <w:snapToGrid w:val="0"/>
        </w:rPr>
        <w:tab/>
      </w:r>
      <w:r w:rsidRPr="0089145A">
        <w:rPr>
          <w:snapToGrid w:val="0"/>
        </w:rPr>
        <w:tab/>
        <w:t>A person shall not execute work to connect to a main drain without first obtaining approval from the Corporation.</w:t>
      </w:r>
    </w:p>
    <w:p w:rsidR="006D5BFB" w:rsidRPr="0089145A" w:rsidRDefault="006D5BFB">
      <w:pPr>
        <w:pStyle w:val="Penstart"/>
        <w:rPr>
          <w:snapToGrid w:val="0"/>
        </w:rPr>
      </w:pPr>
      <w:r w:rsidRPr="0089145A">
        <w:rPr>
          <w:snapToGrid w:val="0"/>
        </w:rPr>
        <w:tab/>
        <w:t>Penalty: $500.</w:t>
      </w:r>
    </w:p>
    <w:p w:rsidR="006D5BFB" w:rsidRPr="0089145A" w:rsidRDefault="006D5BFB">
      <w:pPr>
        <w:pStyle w:val="Footnotesection"/>
      </w:pPr>
      <w:r w:rsidRPr="0089145A">
        <w:tab/>
        <w:t>[By</w:t>
      </w:r>
      <w:r w:rsidRPr="0089145A">
        <w:noBreakHyphen/>
        <w:t>law 30.9 amended in Gazette 24 Dec 1982 p. 4925; 22 Dec 1989 p. 4636-8; 29 Jun 1990 p. 3245-6; 21 Sep 1990 p. 4952; 29 Dec 1995 p. 6323 and 6326</w:t>
      </w:r>
      <w:r w:rsidRPr="0089145A">
        <w:noBreakHyphen/>
        <w:t>7; 27 Jun 1997 p. 3217; 16 Jun 2000 p. 2960; 28 Jun 2004 p. 2378</w:t>
      </w:r>
      <w:r w:rsidRPr="0089145A">
        <w:noBreakHyphen/>
        <w:t>9; 29 Jun 2007 p. 3243; 25 Jun 2010 p. 2995.]</w:t>
      </w:r>
    </w:p>
    <w:p w:rsidR="006D5BFB" w:rsidRPr="0089145A" w:rsidRDefault="006D5BFB">
      <w:pPr>
        <w:pStyle w:val="Ednotesection"/>
      </w:pPr>
      <w:r w:rsidRPr="0089145A">
        <w:t>[</w:t>
      </w:r>
      <w:r w:rsidRPr="0089145A">
        <w:rPr>
          <w:b/>
        </w:rPr>
        <w:t>30.10</w:t>
      </w:r>
      <w:r w:rsidRPr="0089145A">
        <w:rPr>
          <w:b/>
        </w:rPr>
        <w:noBreakHyphen/>
        <w:t>30.14.</w:t>
      </w:r>
      <w:r w:rsidRPr="0089145A">
        <w:t xml:space="preserve">  Deleted in Gazette 16 Jun 2000 p. 2960.]</w:t>
      </w:r>
    </w:p>
    <w:p w:rsidR="006D5BFB" w:rsidRPr="0089145A" w:rsidRDefault="006D5BFB">
      <w:pPr>
        <w:pStyle w:val="Ednotesection"/>
      </w:pPr>
      <w:r w:rsidRPr="0089145A">
        <w:t>[</w:t>
      </w:r>
      <w:r w:rsidRPr="0089145A">
        <w:rPr>
          <w:b/>
        </w:rPr>
        <w:t>30.15.</w:t>
      </w:r>
      <w:r w:rsidRPr="0089145A">
        <w:tab/>
        <w:t>Deleted in Gazette 22 Dec 1989 p. 4638.]</w:t>
      </w:r>
    </w:p>
    <w:p w:rsidR="006D5BFB" w:rsidRPr="0089145A" w:rsidRDefault="006D5BFB">
      <w:pPr>
        <w:pStyle w:val="Heading5"/>
        <w:rPr>
          <w:snapToGrid w:val="0"/>
        </w:rPr>
      </w:pPr>
      <w:bookmarkStart w:id="852" w:name="_Toc455479668"/>
      <w:bookmarkStart w:id="853" w:name="_Toc498831077"/>
      <w:bookmarkStart w:id="854" w:name="_Toc516647193"/>
      <w:bookmarkStart w:id="855" w:name="_Toc516647410"/>
      <w:bookmarkStart w:id="856" w:name="_Toc523281797"/>
      <w:bookmarkStart w:id="857" w:name="_Toc328481533"/>
      <w:r w:rsidRPr="0089145A">
        <w:rPr>
          <w:rStyle w:val="CharSectno"/>
        </w:rPr>
        <w:t>30.16</w:t>
      </w:r>
      <w:r w:rsidRPr="0089145A">
        <w:rPr>
          <w:snapToGrid w:val="0"/>
        </w:rPr>
        <w:tab/>
      </w:r>
      <w:bookmarkEnd w:id="852"/>
      <w:bookmarkEnd w:id="853"/>
      <w:bookmarkEnd w:id="854"/>
      <w:bookmarkEnd w:id="855"/>
      <w:bookmarkEnd w:id="856"/>
      <w:r w:rsidR="0051010F">
        <w:rPr>
          <w:snapToGrid w:val="0"/>
        </w:rPr>
        <w:t>Damage caused to water, sewerage, gas etc. pipes by licensed plumber, duty to notify etc.</w:t>
      </w:r>
      <w:bookmarkEnd w:id="857"/>
    </w:p>
    <w:p w:rsidR="006D5BFB" w:rsidRPr="0089145A" w:rsidRDefault="006D5BFB">
      <w:pPr>
        <w:pStyle w:val="Subsection"/>
        <w:rPr>
          <w:snapToGrid w:val="0"/>
        </w:rPr>
      </w:pPr>
      <w:r w:rsidRPr="0089145A">
        <w:rPr>
          <w:snapToGrid w:val="0"/>
        </w:rPr>
        <w:tab/>
      </w:r>
      <w:r w:rsidRPr="0089145A">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6D5BFB" w:rsidRPr="0089145A" w:rsidRDefault="006D5BFB">
      <w:pPr>
        <w:pStyle w:val="Footnotesection"/>
      </w:pPr>
      <w:r w:rsidRPr="0089145A">
        <w:tab/>
        <w:t>[By</w:t>
      </w:r>
      <w:r w:rsidRPr="0089145A">
        <w:noBreakHyphen/>
        <w:t>law 30.16 inserted in Gazette 4 Feb 1997 p. 717; amended in Gazette 28 Jun 2004 p. 2379.]</w:t>
      </w:r>
    </w:p>
    <w:p w:rsidR="006D5BFB" w:rsidRPr="0089145A" w:rsidRDefault="006D5BFB">
      <w:pPr>
        <w:pStyle w:val="Heading5"/>
        <w:rPr>
          <w:snapToGrid w:val="0"/>
        </w:rPr>
      </w:pPr>
      <w:bookmarkStart w:id="858" w:name="_Toc516647194"/>
      <w:bookmarkStart w:id="859" w:name="_Toc516647411"/>
      <w:bookmarkStart w:id="860" w:name="_Toc523281798"/>
      <w:bookmarkStart w:id="861" w:name="_Toc328481534"/>
      <w:r w:rsidRPr="0089145A">
        <w:rPr>
          <w:rStyle w:val="CharSectno"/>
        </w:rPr>
        <w:t>30.16A</w:t>
      </w:r>
      <w:r w:rsidRPr="0089145A">
        <w:rPr>
          <w:snapToGrid w:val="0"/>
        </w:rPr>
        <w:tab/>
      </w:r>
      <w:r w:rsidR="0051010F">
        <w:rPr>
          <w:snapToGrid w:val="0"/>
        </w:rPr>
        <w:t>Licensed p</w:t>
      </w:r>
      <w:r w:rsidRPr="0089145A">
        <w:rPr>
          <w:snapToGrid w:val="0"/>
        </w:rPr>
        <w:t>lumbers to report certain matters</w:t>
      </w:r>
      <w:bookmarkEnd w:id="858"/>
      <w:bookmarkEnd w:id="859"/>
      <w:bookmarkEnd w:id="860"/>
      <w:r w:rsidR="0051010F">
        <w:rPr>
          <w:snapToGrid w:val="0"/>
        </w:rPr>
        <w:t xml:space="preserve"> to Corporation</w:t>
      </w:r>
      <w:bookmarkEnd w:id="861"/>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30.16A.1</w:t>
      </w:r>
      <w:r w:rsidRPr="0089145A">
        <w:rPr>
          <w:snapToGrid w:val="0"/>
        </w:rPr>
        <w:tab/>
        <w:t xml:space="preserve">A licensed plumber shall immediately report to the Corporation anything found by, or brought to the attention of, the plumber, in the course of carrying out plumbing work </w:t>
      </w:r>
      <w:r w:rsidRPr="0089145A">
        <w:t xml:space="preserve">(as defined in section 59I of the </w:t>
      </w:r>
      <w:r w:rsidRPr="0089145A">
        <w:rPr>
          <w:i/>
        </w:rPr>
        <w:t>Water Services Licensing Act 1995</w:t>
      </w:r>
      <w:r w:rsidRPr="0089145A">
        <w:t>)</w:t>
      </w:r>
      <w:r w:rsidRPr="0089145A">
        <w:rPr>
          <w:snapToGrid w:val="0"/>
        </w:rPr>
        <w:t>, that is likely to result in —</w:t>
      </w:r>
    </w:p>
    <w:p w:rsidR="006D5BFB" w:rsidRPr="0089145A" w:rsidRDefault="006D5BFB">
      <w:pPr>
        <w:pStyle w:val="Indenta"/>
        <w:rPr>
          <w:snapToGrid w:val="0"/>
        </w:rPr>
      </w:pPr>
      <w:r w:rsidRPr="0089145A">
        <w:rPr>
          <w:snapToGrid w:val="0"/>
        </w:rPr>
        <w:tab/>
        <w:t>(a)</w:t>
      </w:r>
      <w:r w:rsidRPr="0089145A">
        <w:rPr>
          <w:snapToGrid w:val="0"/>
        </w:rPr>
        <w:tab/>
        <w:t>the contamination of water supplied by the Corporation’s water supply system; or</w:t>
      </w:r>
    </w:p>
    <w:p w:rsidR="006D5BFB" w:rsidRPr="0089145A" w:rsidRDefault="006D5BFB">
      <w:pPr>
        <w:pStyle w:val="Indenta"/>
        <w:rPr>
          <w:snapToGrid w:val="0"/>
        </w:rPr>
      </w:pPr>
      <w:r w:rsidRPr="0089145A">
        <w:rPr>
          <w:snapToGrid w:val="0"/>
        </w:rPr>
        <w:tab/>
        <w:t>(b)</w:t>
      </w:r>
      <w:r w:rsidRPr="0089145A">
        <w:rPr>
          <w:snapToGrid w:val="0"/>
        </w:rPr>
        <w:tab/>
        <w:t>the entry into the Corporation’s sewerage system of any substance or matter likely to hinder or prevent the proper functioning of that system.</w:t>
      </w:r>
    </w:p>
    <w:p w:rsidR="006D5BFB" w:rsidRPr="0089145A" w:rsidRDefault="006D5BFB">
      <w:pPr>
        <w:pStyle w:val="Penstart"/>
        <w:rPr>
          <w:snapToGrid w:val="0"/>
        </w:rPr>
      </w:pPr>
      <w:r w:rsidRPr="0089145A">
        <w:rPr>
          <w:snapToGrid w:val="0"/>
        </w:rPr>
        <w:tab/>
        <w:t>Penalty: $2 000.</w:t>
      </w:r>
    </w:p>
    <w:p w:rsidR="006D5BFB" w:rsidRPr="0089145A" w:rsidRDefault="006D5BFB">
      <w:pPr>
        <w:pStyle w:val="Ednotesubsection"/>
      </w:pPr>
      <w:r w:rsidRPr="0089145A">
        <w:t>[30.16A.2 and 30.16A.3  deleted]</w:t>
      </w:r>
    </w:p>
    <w:p w:rsidR="006D5BFB" w:rsidRPr="0089145A" w:rsidRDefault="006D5BFB">
      <w:pPr>
        <w:pStyle w:val="Footnotesection"/>
      </w:pPr>
      <w:r w:rsidRPr="0089145A">
        <w:tab/>
        <w:t>[By</w:t>
      </w:r>
      <w:r w:rsidRPr="0089145A">
        <w:noBreakHyphen/>
        <w:t>law 30.16A inserted in Gazette 22 Dec 1989 p. 4638; amended in Gazette 29 Dec 1995 p. 6326</w:t>
      </w:r>
      <w:r w:rsidRPr="0089145A">
        <w:noBreakHyphen/>
        <w:t>7; 16 Jun 2000 p. 2960; 28 Jun 2004 p. 2379.]</w:t>
      </w:r>
    </w:p>
    <w:p w:rsidR="006D5BFB" w:rsidRPr="0089145A" w:rsidRDefault="006D5BFB">
      <w:pPr>
        <w:pStyle w:val="Ednotesection"/>
      </w:pPr>
      <w:r w:rsidRPr="0089145A">
        <w:t>[</w:t>
      </w:r>
      <w:r w:rsidRPr="0089145A">
        <w:rPr>
          <w:b/>
        </w:rPr>
        <w:t>30.17</w:t>
      </w:r>
      <w:r w:rsidRPr="0089145A">
        <w:rPr>
          <w:b/>
        </w:rPr>
        <w:noBreakHyphen/>
        <w:t>30.18.</w:t>
      </w:r>
      <w:r w:rsidRPr="0089145A">
        <w:t xml:space="preserve">  Deleted in Gazette 16 Jun 2000 p. 2960.]</w:t>
      </w:r>
    </w:p>
    <w:p w:rsidR="006D5BFB" w:rsidRPr="0089145A" w:rsidRDefault="006D5BFB">
      <w:pPr>
        <w:pStyle w:val="Heading5"/>
        <w:rPr>
          <w:snapToGrid w:val="0"/>
        </w:rPr>
      </w:pPr>
      <w:bookmarkStart w:id="862" w:name="_Toc455479671"/>
      <w:bookmarkStart w:id="863" w:name="_Toc498831078"/>
      <w:bookmarkStart w:id="864" w:name="_Toc516647195"/>
      <w:bookmarkStart w:id="865" w:name="_Toc516647412"/>
      <w:bookmarkStart w:id="866" w:name="_Toc523281799"/>
      <w:bookmarkStart w:id="867" w:name="_Toc328481535"/>
      <w:r w:rsidRPr="0089145A">
        <w:rPr>
          <w:rStyle w:val="CharSectno"/>
        </w:rPr>
        <w:t>30.19</w:t>
      </w:r>
      <w:r w:rsidRPr="0089145A">
        <w:rPr>
          <w:snapToGrid w:val="0"/>
        </w:rPr>
        <w:tab/>
        <w:t>Penalties for breaches of by</w:t>
      </w:r>
      <w:r w:rsidRPr="0089145A">
        <w:rPr>
          <w:snapToGrid w:val="0"/>
        </w:rPr>
        <w:noBreakHyphen/>
        <w:t>laws by plumbers</w:t>
      </w:r>
      <w:bookmarkEnd w:id="862"/>
      <w:bookmarkEnd w:id="863"/>
      <w:bookmarkEnd w:id="864"/>
      <w:bookmarkEnd w:id="865"/>
      <w:bookmarkEnd w:id="866"/>
      <w:bookmarkEnd w:id="867"/>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30.19.1</w:t>
      </w:r>
      <w:r w:rsidRPr="0089145A">
        <w:rPr>
          <w:snapToGrid w:val="0"/>
        </w:rPr>
        <w:tab/>
        <w:t>A licensed plumber who refuses either by himself or by those employed by him to give information properly required by an officer of the Corporation shall be guilty of an offence and liable to a fine not exceeding $200.00.</w:t>
      </w:r>
    </w:p>
    <w:p w:rsidR="006D5BFB" w:rsidRPr="0089145A" w:rsidRDefault="006D5BFB">
      <w:pPr>
        <w:pStyle w:val="Ednotesubsection"/>
      </w:pPr>
      <w:r w:rsidRPr="0089145A">
        <w:t>[30.19.2 and 30.19.3  deleted]</w:t>
      </w:r>
    </w:p>
    <w:p w:rsidR="006D5BFB" w:rsidRPr="0089145A" w:rsidRDefault="006D5BFB">
      <w:pPr>
        <w:pStyle w:val="Footnotesection"/>
      </w:pPr>
      <w:r w:rsidRPr="0089145A">
        <w:tab/>
        <w:t>[By</w:t>
      </w:r>
      <w:r w:rsidRPr="0089145A">
        <w:noBreakHyphen/>
        <w:t>law 30.19 amended in Gazette 24 Dec 1982 p. 4930; 29 Dec 1995 p. 6324</w:t>
      </w:r>
      <w:r w:rsidRPr="0089145A">
        <w:noBreakHyphen/>
        <w:t>5; 4 Feb 1997 p. 718; 16 Jun 2000 p. 2960.]</w:t>
      </w:r>
    </w:p>
    <w:p w:rsidR="006D5BFB" w:rsidRPr="0089145A" w:rsidRDefault="006D5BFB">
      <w:pPr>
        <w:pStyle w:val="Heading2"/>
      </w:pPr>
      <w:bookmarkStart w:id="868" w:name="_Toc102280462"/>
      <w:bookmarkStart w:id="869" w:name="_Toc107977336"/>
      <w:bookmarkStart w:id="870" w:name="_Toc121708892"/>
      <w:bookmarkStart w:id="871" w:name="_Toc122843636"/>
      <w:bookmarkStart w:id="872" w:name="_Toc135645434"/>
      <w:bookmarkStart w:id="873" w:name="_Toc135648251"/>
      <w:bookmarkStart w:id="874" w:name="_Toc135812021"/>
      <w:bookmarkStart w:id="875" w:name="_Toc143066459"/>
      <w:bookmarkStart w:id="876" w:name="_Toc163459090"/>
      <w:bookmarkStart w:id="877" w:name="_Toc163460875"/>
      <w:bookmarkStart w:id="878" w:name="_Toc164220733"/>
      <w:bookmarkStart w:id="879" w:name="_Toc170884678"/>
      <w:bookmarkStart w:id="880" w:name="_Toc194400969"/>
      <w:bookmarkStart w:id="881" w:name="_Toc199311464"/>
      <w:bookmarkStart w:id="882" w:name="_Toc199311558"/>
      <w:bookmarkStart w:id="883" w:name="_Toc207441530"/>
      <w:bookmarkStart w:id="884" w:name="_Toc208982745"/>
      <w:bookmarkStart w:id="885" w:name="_Toc209503908"/>
      <w:bookmarkStart w:id="886" w:name="_Toc216856814"/>
      <w:bookmarkStart w:id="887" w:name="_Toc217105623"/>
      <w:bookmarkStart w:id="888" w:name="_Toc220815842"/>
      <w:bookmarkStart w:id="889" w:name="_Toc265148734"/>
      <w:bookmarkStart w:id="890" w:name="_Toc265679637"/>
      <w:bookmarkStart w:id="891" w:name="_Toc265680477"/>
      <w:bookmarkStart w:id="892" w:name="_Toc291080945"/>
      <w:bookmarkStart w:id="893" w:name="_Toc297552705"/>
      <w:bookmarkStart w:id="894" w:name="_Toc313515686"/>
      <w:bookmarkStart w:id="895" w:name="_Toc313515971"/>
      <w:bookmarkStart w:id="896" w:name="_Toc313523350"/>
      <w:bookmarkStart w:id="897" w:name="_Toc313533945"/>
      <w:bookmarkStart w:id="898" w:name="_Toc315679596"/>
      <w:bookmarkStart w:id="899" w:name="_Toc315680841"/>
      <w:bookmarkStart w:id="900" w:name="_Toc318094203"/>
      <w:bookmarkStart w:id="901" w:name="_Toc318118123"/>
      <w:bookmarkStart w:id="902" w:name="_Toc328478423"/>
      <w:bookmarkStart w:id="903" w:name="_Toc328481536"/>
      <w:r w:rsidRPr="0089145A">
        <w:rPr>
          <w:rStyle w:val="CharPartNo"/>
        </w:rPr>
        <w:t>31.0</w:t>
      </w:r>
      <w:r w:rsidRPr="0089145A">
        <w:t xml:space="preserve"> </w:t>
      </w:r>
      <w:r w:rsidRPr="0089145A">
        <w:rPr>
          <w:rStyle w:val="CharPartText"/>
        </w:rPr>
        <w:t>Offences and penalties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6D5BFB" w:rsidRPr="0089145A" w:rsidRDefault="006D5BFB">
      <w:pPr>
        <w:pStyle w:val="Heading5"/>
        <w:rPr>
          <w:snapToGrid w:val="0"/>
        </w:rPr>
      </w:pPr>
      <w:bookmarkStart w:id="904" w:name="_Toc455479672"/>
      <w:bookmarkStart w:id="905" w:name="_Toc498831079"/>
      <w:bookmarkStart w:id="906" w:name="_Toc516647196"/>
      <w:bookmarkStart w:id="907" w:name="_Toc516647413"/>
      <w:bookmarkStart w:id="908" w:name="_Toc523281800"/>
      <w:bookmarkStart w:id="909" w:name="_Toc328481537"/>
      <w:r w:rsidRPr="0089145A">
        <w:rPr>
          <w:rStyle w:val="CharSectno"/>
        </w:rPr>
        <w:t>31.1</w:t>
      </w:r>
      <w:r w:rsidRPr="0089145A">
        <w:rPr>
          <w:snapToGrid w:val="0"/>
        </w:rPr>
        <w:tab/>
        <w:t xml:space="preserve">Gratuities </w:t>
      </w:r>
      <w:bookmarkEnd w:id="904"/>
      <w:bookmarkEnd w:id="905"/>
      <w:bookmarkEnd w:id="906"/>
      <w:bookmarkEnd w:id="907"/>
      <w:bookmarkEnd w:id="908"/>
      <w:r w:rsidR="0051010F">
        <w:rPr>
          <w:snapToGrid w:val="0"/>
        </w:rPr>
        <w:t>to Corporation’s officers etc. prohibited</w:t>
      </w:r>
      <w:bookmarkEnd w:id="909"/>
    </w:p>
    <w:p w:rsidR="006D5BFB" w:rsidRPr="0089145A" w:rsidRDefault="006D5BFB">
      <w:pPr>
        <w:pStyle w:val="Subsection"/>
        <w:rPr>
          <w:snapToGrid w:val="0"/>
        </w:rPr>
      </w:pPr>
      <w:r w:rsidRPr="0089145A">
        <w:rPr>
          <w:snapToGrid w:val="0"/>
        </w:rPr>
        <w:tab/>
      </w:r>
      <w:r w:rsidRPr="0089145A">
        <w:rPr>
          <w:snapToGrid w:val="0"/>
        </w:rPr>
        <w:tab/>
        <w:t>Officers, workmen, or agents of the Corporation shall not solicit or receive any fee or gratuity whatever.</w:t>
      </w:r>
    </w:p>
    <w:p w:rsidR="006D5BFB" w:rsidRPr="0089145A" w:rsidRDefault="006D5BFB">
      <w:pPr>
        <w:pStyle w:val="Footnotesection"/>
      </w:pPr>
      <w:r w:rsidRPr="0089145A">
        <w:tab/>
        <w:t>[By</w:t>
      </w:r>
      <w:r w:rsidRPr="0089145A">
        <w:noBreakHyphen/>
        <w:t>law 31.1 amended in Gazette 29 Dec 1995 p. 6324</w:t>
      </w:r>
      <w:r w:rsidRPr="0089145A">
        <w:noBreakHyphen/>
        <w:t>5.]</w:t>
      </w:r>
    </w:p>
    <w:p w:rsidR="006D5BFB" w:rsidRPr="0089145A" w:rsidRDefault="006D5BFB">
      <w:pPr>
        <w:pStyle w:val="Heading5"/>
        <w:rPr>
          <w:snapToGrid w:val="0"/>
        </w:rPr>
      </w:pPr>
      <w:bookmarkStart w:id="910" w:name="_Toc455479673"/>
      <w:bookmarkStart w:id="911" w:name="_Toc498831080"/>
      <w:bookmarkStart w:id="912" w:name="_Toc516647197"/>
      <w:bookmarkStart w:id="913" w:name="_Toc516647414"/>
      <w:bookmarkStart w:id="914" w:name="_Toc523281801"/>
      <w:bookmarkStart w:id="915" w:name="_Toc328481538"/>
      <w:r w:rsidRPr="0089145A">
        <w:rPr>
          <w:rStyle w:val="CharSectno"/>
        </w:rPr>
        <w:t>31.2</w:t>
      </w:r>
      <w:r w:rsidRPr="0089145A">
        <w:rPr>
          <w:snapToGrid w:val="0"/>
        </w:rPr>
        <w:tab/>
      </w:r>
      <w:bookmarkEnd w:id="910"/>
      <w:bookmarkEnd w:id="911"/>
      <w:bookmarkEnd w:id="912"/>
      <w:bookmarkEnd w:id="913"/>
      <w:bookmarkEnd w:id="914"/>
      <w:r w:rsidR="0051010F">
        <w:rPr>
          <w:snapToGrid w:val="0"/>
        </w:rPr>
        <w:t>No connection to Corporation’s pipes etc. without approval</w:t>
      </w:r>
      <w:bookmarkEnd w:id="915"/>
    </w:p>
    <w:p w:rsidR="006D5BFB" w:rsidRPr="0089145A" w:rsidRDefault="006D5BFB">
      <w:pPr>
        <w:pStyle w:val="Subsection"/>
        <w:rPr>
          <w:snapToGrid w:val="0"/>
        </w:rPr>
      </w:pPr>
      <w:r w:rsidRPr="0089145A">
        <w:rPr>
          <w:snapToGrid w:val="0"/>
        </w:rPr>
        <w:tab/>
      </w:r>
      <w:r w:rsidRPr="0089145A">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6D5BFB" w:rsidRPr="0089145A" w:rsidRDefault="006D5BFB">
      <w:pPr>
        <w:pStyle w:val="Footnotesection"/>
      </w:pPr>
      <w:r w:rsidRPr="0089145A">
        <w:tab/>
        <w:t>[By</w:t>
      </w:r>
      <w:r w:rsidRPr="0089145A">
        <w:noBreakHyphen/>
        <w:t>law 31.2 amended in Gazette 29 Dec 1995 p. 6323</w:t>
      </w:r>
      <w:r w:rsidRPr="0089145A">
        <w:noBreakHyphen/>
        <w:t>5.]</w:t>
      </w:r>
    </w:p>
    <w:p w:rsidR="006D5BFB" w:rsidRPr="0089145A" w:rsidRDefault="006D5BFB">
      <w:pPr>
        <w:pStyle w:val="Heading5"/>
        <w:rPr>
          <w:snapToGrid w:val="0"/>
        </w:rPr>
      </w:pPr>
      <w:bookmarkStart w:id="916" w:name="_Toc455479674"/>
      <w:bookmarkStart w:id="917" w:name="_Toc498831081"/>
      <w:bookmarkStart w:id="918" w:name="_Toc516647198"/>
      <w:bookmarkStart w:id="919" w:name="_Toc516647415"/>
      <w:bookmarkStart w:id="920" w:name="_Toc523281802"/>
      <w:bookmarkStart w:id="921" w:name="_Toc328481539"/>
      <w:r w:rsidRPr="0089145A">
        <w:rPr>
          <w:rStyle w:val="CharSectno"/>
        </w:rPr>
        <w:t>31.3</w:t>
      </w:r>
      <w:r w:rsidRPr="0089145A">
        <w:rPr>
          <w:snapToGrid w:val="0"/>
        </w:rPr>
        <w:tab/>
        <w:t>Obstruction of sewers and main drains</w:t>
      </w:r>
      <w:bookmarkEnd w:id="916"/>
      <w:bookmarkEnd w:id="917"/>
      <w:bookmarkEnd w:id="918"/>
      <w:bookmarkEnd w:id="919"/>
      <w:bookmarkEnd w:id="920"/>
      <w:bookmarkEnd w:id="921"/>
    </w:p>
    <w:p w:rsidR="006D5BFB" w:rsidRPr="0089145A" w:rsidRDefault="006D5BFB">
      <w:pPr>
        <w:pStyle w:val="Subsection"/>
        <w:tabs>
          <w:tab w:val="clear" w:pos="595"/>
          <w:tab w:val="left" w:pos="6"/>
        </w:tabs>
        <w:rPr>
          <w:snapToGrid w:val="0"/>
        </w:rPr>
      </w:pPr>
      <w:r w:rsidRPr="0089145A">
        <w:rPr>
          <w:snapToGrid w:val="0"/>
        </w:rPr>
        <w:tab/>
        <w:t>31.3.1</w:t>
      </w:r>
      <w:r w:rsidRPr="0089145A">
        <w:rPr>
          <w:snapToGrid w:val="0"/>
        </w:rPr>
        <w:tab/>
        <w:t>Attention is drawn to section 66 of the Act relating to construction, in, upon, over, under or in proximity to a sewer.</w:t>
      </w:r>
    </w:p>
    <w:p w:rsidR="006D5BFB" w:rsidRPr="0089145A" w:rsidRDefault="006D5BFB">
      <w:pPr>
        <w:pStyle w:val="Subsection"/>
        <w:tabs>
          <w:tab w:val="clear" w:pos="595"/>
          <w:tab w:val="left" w:pos="6"/>
        </w:tabs>
        <w:rPr>
          <w:snapToGrid w:val="0"/>
        </w:rPr>
      </w:pPr>
      <w:r w:rsidRPr="0089145A">
        <w:rPr>
          <w:snapToGrid w:val="0"/>
        </w:rPr>
        <w:tab/>
        <w:t>31.3.2</w:t>
      </w:r>
      <w:r w:rsidRPr="0089145A">
        <w:rPr>
          <w:snapToGrid w:val="0"/>
        </w:rPr>
        <w:tab/>
        <w:t xml:space="preserve">Attention is drawn to section 101 of the </w:t>
      </w:r>
      <w:r w:rsidRPr="0089145A">
        <w:rPr>
          <w:i/>
          <w:snapToGrid w:val="0"/>
        </w:rPr>
        <w:t>Metropolitan Water Authority Act 1982</w:t>
      </w:r>
      <w:r w:rsidRPr="0089145A">
        <w:rPr>
          <w:snapToGrid w:val="0"/>
        </w:rPr>
        <w:t xml:space="preserve"> relating to construction upon, over, under or in proximity to a main drain.</w:t>
      </w:r>
    </w:p>
    <w:p w:rsidR="006D5BFB" w:rsidRPr="0089145A" w:rsidRDefault="006D5BFB">
      <w:pPr>
        <w:pStyle w:val="Footnotesection"/>
      </w:pPr>
      <w:bookmarkStart w:id="922" w:name="_Toc455479675"/>
      <w:bookmarkStart w:id="923" w:name="_Toc498831082"/>
      <w:r w:rsidRPr="0089145A">
        <w:tab/>
        <w:t>[By</w:t>
      </w:r>
      <w:r w:rsidRPr="0089145A">
        <w:noBreakHyphen/>
        <w:t>law 31.3 inserted in Gazette 24 Dec 1982 p. 4925.]</w:t>
      </w:r>
    </w:p>
    <w:p w:rsidR="006D5BFB" w:rsidRPr="0089145A" w:rsidRDefault="006D5BFB">
      <w:pPr>
        <w:pStyle w:val="Heading5"/>
        <w:rPr>
          <w:snapToGrid w:val="0"/>
        </w:rPr>
      </w:pPr>
      <w:bookmarkStart w:id="924" w:name="_Toc516647199"/>
      <w:bookmarkStart w:id="925" w:name="_Toc516647416"/>
      <w:bookmarkStart w:id="926" w:name="_Toc523281803"/>
      <w:bookmarkStart w:id="927" w:name="_Toc328481540"/>
      <w:r w:rsidRPr="0089145A">
        <w:rPr>
          <w:rStyle w:val="CharSectno"/>
        </w:rPr>
        <w:t>31.4</w:t>
      </w:r>
      <w:r w:rsidRPr="0089145A">
        <w:rPr>
          <w:snapToGrid w:val="0"/>
        </w:rPr>
        <w:tab/>
        <w:t>Penalties</w:t>
      </w:r>
      <w:bookmarkEnd w:id="922"/>
      <w:bookmarkEnd w:id="923"/>
      <w:bookmarkEnd w:id="924"/>
      <w:bookmarkEnd w:id="925"/>
      <w:bookmarkEnd w:id="926"/>
      <w:bookmarkEnd w:id="927"/>
    </w:p>
    <w:p w:rsidR="006D5BFB" w:rsidRPr="0089145A" w:rsidRDefault="006D5BFB">
      <w:pPr>
        <w:pStyle w:val="Subsection"/>
        <w:tabs>
          <w:tab w:val="clear" w:pos="595"/>
          <w:tab w:val="left" w:pos="6"/>
        </w:tabs>
        <w:rPr>
          <w:snapToGrid w:val="0"/>
        </w:rPr>
      </w:pPr>
      <w:r w:rsidRPr="0089145A">
        <w:rPr>
          <w:snapToGrid w:val="0"/>
        </w:rPr>
        <w:tab/>
        <w:t>31.4.1</w:t>
      </w:r>
      <w:r w:rsidRPr="0089145A">
        <w:rPr>
          <w:snapToGrid w:val="0"/>
        </w:rPr>
        <w:tab/>
        <w:t>A person committing a breach of any of the provisions of these by</w:t>
      </w:r>
      <w:r w:rsidRPr="0089145A">
        <w:rPr>
          <w:snapToGrid w:val="0"/>
        </w:rPr>
        <w:noBreakHyphen/>
        <w:t xml:space="preserve">laws, to which no specific penalty is attached shall be liable on summary conviction to a penalty not exceeding $200.00 and in addition may be ordered to pay any expense incurred by the Corporation or the </w:t>
      </w:r>
      <w:r w:rsidR="003A7D52" w:rsidRPr="0089145A">
        <w:t>State</w:t>
      </w:r>
      <w:r w:rsidRPr="0089145A">
        <w:rPr>
          <w:snapToGrid w:val="0"/>
        </w:rPr>
        <w:t xml:space="preserve"> in consequence of such breach.</w:t>
      </w:r>
    </w:p>
    <w:p w:rsidR="006D5BFB" w:rsidRPr="0089145A" w:rsidRDefault="006D5BFB">
      <w:pPr>
        <w:pStyle w:val="Subsection"/>
        <w:tabs>
          <w:tab w:val="clear" w:pos="595"/>
          <w:tab w:val="left" w:pos="6"/>
        </w:tabs>
        <w:rPr>
          <w:snapToGrid w:val="0"/>
        </w:rPr>
      </w:pPr>
      <w:r w:rsidRPr="0089145A">
        <w:rPr>
          <w:snapToGrid w:val="0"/>
        </w:rPr>
        <w:tab/>
        <w:t>31.4.2</w:t>
      </w:r>
      <w:r w:rsidRPr="0089145A">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rsidR="003A7D52" w:rsidRPr="0089145A">
        <w:t>Corporation, the Minister or the CEO</w:t>
      </w:r>
      <w:r w:rsidRPr="0089145A">
        <w:rPr>
          <w:snapToGrid w:val="0"/>
        </w:rPr>
        <w:t xml:space="preserve"> to the offender.</w:t>
      </w:r>
    </w:p>
    <w:p w:rsidR="006D5BFB" w:rsidRPr="0089145A" w:rsidRDefault="006D5BFB">
      <w:pPr>
        <w:pStyle w:val="Footnotesection"/>
      </w:pPr>
      <w:bookmarkStart w:id="928" w:name="_Toc455479676"/>
      <w:bookmarkStart w:id="929" w:name="_Toc498831083"/>
      <w:r w:rsidRPr="0089145A">
        <w:tab/>
        <w:t>[By</w:t>
      </w:r>
      <w:r w:rsidRPr="0089145A">
        <w:noBreakHyphen/>
        <w:t>law 31.4 amended in Gazette 24 Dec 1982 p. 4930; 29 Dec 1995 p. 6326; 26 Apr 2005 p. 1397</w:t>
      </w:r>
      <w:r w:rsidR="003A7D52" w:rsidRPr="0089145A">
        <w:t>; 21 Apr 2011 p. 1481</w:t>
      </w:r>
      <w:r w:rsidRPr="0089145A">
        <w:t>.]</w:t>
      </w:r>
    </w:p>
    <w:p w:rsidR="006D5BFB" w:rsidRPr="0089145A" w:rsidRDefault="006D5BFB">
      <w:pPr>
        <w:pStyle w:val="Heading5"/>
        <w:rPr>
          <w:snapToGrid w:val="0"/>
        </w:rPr>
      </w:pPr>
      <w:bookmarkStart w:id="930" w:name="_Toc516647200"/>
      <w:bookmarkStart w:id="931" w:name="_Toc516647417"/>
      <w:bookmarkStart w:id="932" w:name="_Toc523281804"/>
      <w:bookmarkStart w:id="933" w:name="_Toc328481541"/>
      <w:r w:rsidRPr="0089145A">
        <w:rPr>
          <w:rStyle w:val="CharSectno"/>
        </w:rPr>
        <w:t>31.5</w:t>
      </w:r>
      <w:r w:rsidRPr="0089145A">
        <w:rPr>
          <w:snapToGrid w:val="0"/>
        </w:rPr>
        <w:tab/>
      </w:r>
      <w:bookmarkEnd w:id="928"/>
      <w:bookmarkEnd w:id="929"/>
      <w:bookmarkEnd w:id="930"/>
      <w:bookmarkEnd w:id="931"/>
      <w:bookmarkEnd w:id="932"/>
      <w:r w:rsidR="0051010F">
        <w:rPr>
          <w:snapToGrid w:val="0"/>
        </w:rPr>
        <w:t>Entry of premises by Corporation’s officers</w:t>
      </w:r>
      <w:bookmarkEnd w:id="933"/>
    </w:p>
    <w:p w:rsidR="006D5BFB" w:rsidRPr="0089145A" w:rsidRDefault="006D5BFB">
      <w:pPr>
        <w:pStyle w:val="Subsection"/>
        <w:tabs>
          <w:tab w:val="clear" w:pos="595"/>
          <w:tab w:val="left" w:pos="6"/>
        </w:tabs>
        <w:rPr>
          <w:snapToGrid w:val="0"/>
        </w:rPr>
      </w:pPr>
      <w:r w:rsidRPr="0089145A">
        <w:rPr>
          <w:snapToGrid w:val="0"/>
        </w:rPr>
        <w:tab/>
        <w:t>31.5.1</w:t>
      </w:r>
      <w:r w:rsidRPr="0089145A">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6D5BFB" w:rsidRPr="0089145A" w:rsidRDefault="006D5BFB">
      <w:pPr>
        <w:pStyle w:val="Subsection"/>
        <w:tabs>
          <w:tab w:val="clear" w:pos="595"/>
          <w:tab w:val="left" w:pos="6"/>
        </w:tabs>
        <w:rPr>
          <w:snapToGrid w:val="0"/>
        </w:rPr>
      </w:pPr>
      <w:r w:rsidRPr="0089145A">
        <w:rPr>
          <w:snapToGrid w:val="0"/>
        </w:rPr>
        <w:tab/>
        <w:t>31.5.2</w:t>
      </w:r>
      <w:r w:rsidRPr="0089145A">
        <w:rPr>
          <w:snapToGrid w:val="0"/>
        </w:rPr>
        <w:tab/>
        <w:t xml:space="preserve">An </w:t>
      </w:r>
      <w:r w:rsidR="009F2491" w:rsidRPr="0089145A">
        <w:rPr>
          <w:snapToGrid w:val="0"/>
        </w:rPr>
        <w:t>inspector</w:t>
      </w:r>
      <w:r w:rsidRPr="0089145A">
        <w:rPr>
          <w:snapToGrid w:val="0"/>
        </w:rPr>
        <w:t xml:space="preserve">, or any assistant acting under the directions of an </w:t>
      </w:r>
      <w:r w:rsidR="00B07C08" w:rsidRPr="0089145A">
        <w:rPr>
          <w:snapToGrid w:val="0"/>
        </w:rPr>
        <w:t>inspector</w:t>
      </w:r>
      <w:r w:rsidRPr="0089145A">
        <w:rPr>
          <w:snapToGrid w:val="0"/>
        </w:rPr>
        <w:t>, or other authorised officer may, at his discretion, at any reasonable hour, with or without notice, enter any land, house, or premises for the purpose of ascertaining whether any act or thing is being done or permitted within such property in breach of these by</w:t>
      </w:r>
      <w:r w:rsidRPr="0089145A">
        <w:rPr>
          <w:snapToGrid w:val="0"/>
        </w:rPr>
        <w:noBreakHyphen/>
        <w:t>laws, and to remove, or cause to be removed, anything therein or thereon in breach of these by</w:t>
      </w:r>
      <w:r w:rsidRPr="0089145A">
        <w:rPr>
          <w:snapToGrid w:val="0"/>
        </w:rPr>
        <w:noBreakHyphen/>
        <w:t>laws, or to take such steps as he may deem necessary for carrying out these provisions.</w:t>
      </w:r>
    </w:p>
    <w:p w:rsidR="006D5BFB" w:rsidRPr="0089145A" w:rsidRDefault="006D5BFB">
      <w:pPr>
        <w:pStyle w:val="Subsection"/>
        <w:tabs>
          <w:tab w:val="clear" w:pos="595"/>
          <w:tab w:val="left" w:pos="6"/>
        </w:tabs>
        <w:rPr>
          <w:snapToGrid w:val="0"/>
        </w:rPr>
      </w:pPr>
      <w:r w:rsidRPr="0089145A">
        <w:rPr>
          <w:snapToGrid w:val="0"/>
        </w:rPr>
        <w:tab/>
        <w:t>31.5.3</w:t>
      </w:r>
      <w:r w:rsidRPr="0089145A">
        <w:rPr>
          <w:snapToGrid w:val="0"/>
        </w:rPr>
        <w:tab/>
        <w:t>The cost of such removal or such other necessary act shall be borne by the owner or occupier of the property upon which such breach shall occur.</w:t>
      </w:r>
    </w:p>
    <w:p w:rsidR="006D5BFB" w:rsidRPr="0089145A" w:rsidRDefault="006D5BFB">
      <w:pPr>
        <w:pStyle w:val="Footnotesection"/>
      </w:pPr>
      <w:bookmarkStart w:id="934" w:name="_Toc455479677"/>
      <w:bookmarkStart w:id="935" w:name="_Toc498831084"/>
      <w:r w:rsidRPr="0089145A">
        <w:tab/>
        <w:t>[By</w:t>
      </w:r>
      <w:r w:rsidRPr="0089145A">
        <w:noBreakHyphen/>
        <w:t>law 31.5 amended in Gazette 24 Dec 1982 p. 4930; 29 Dec 1995 p. 6323</w:t>
      </w:r>
      <w:r w:rsidRPr="0089145A">
        <w:noBreakHyphen/>
        <w:t>4.]</w:t>
      </w:r>
    </w:p>
    <w:p w:rsidR="006D5BFB" w:rsidRPr="0089145A" w:rsidRDefault="006D5BFB">
      <w:pPr>
        <w:pStyle w:val="Heading5"/>
        <w:rPr>
          <w:snapToGrid w:val="0"/>
        </w:rPr>
      </w:pPr>
      <w:bookmarkStart w:id="936" w:name="_Toc516647201"/>
      <w:bookmarkStart w:id="937" w:name="_Toc516647418"/>
      <w:bookmarkStart w:id="938" w:name="_Toc523281805"/>
      <w:bookmarkStart w:id="939" w:name="_Toc328481542"/>
      <w:r w:rsidRPr="0089145A">
        <w:rPr>
          <w:rStyle w:val="CharSectno"/>
        </w:rPr>
        <w:t>31.6</w:t>
      </w:r>
      <w:r w:rsidRPr="0089145A">
        <w:rPr>
          <w:snapToGrid w:val="0"/>
        </w:rPr>
        <w:tab/>
        <w:t>Period for compliance with notices</w:t>
      </w:r>
      <w:bookmarkEnd w:id="934"/>
      <w:bookmarkEnd w:id="935"/>
      <w:bookmarkEnd w:id="936"/>
      <w:bookmarkEnd w:id="937"/>
      <w:bookmarkEnd w:id="938"/>
      <w:bookmarkEnd w:id="939"/>
    </w:p>
    <w:p w:rsidR="006D5BFB" w:rsidRPr="0089145A" w:rsidRDefault="006D5BFB">
      <w:pPr>
        <w:pStyle w:val="Subsection"/>
        <w:rPr>
          <w:snapToGrid w:val="0"/>
        </w:rPr>
      </w:pPr>
      <w:r w:rsidRPr="0089145A">
        <w:rPr>
          <w:snapToGrid w:val="0"/>
        </w:rPr>
        <w:tab/>
      </w:r>
      <w:r w:rsidRPr="0089145A">
        <w:rPr>
          <w:snapToGrid w:val="0"/>
        </w:rPr>
        <w:tab/>
        <w:t xml:space="preserve">Unless otherwise provided, the time which may elapse between the giving of a notice and the doing of a thing required to be done by any </w:t>
      </w:r>
      <w:r w:rsidR="009F2491" w:rsidRPr="0089145A">
        <w:rPr>
          <w:snapToGrid w:val="0"/>
        </w:rPr>
        <w:t xml:space="preserve">inspector </w:t>
      </w:r>
      <w:r w:rsidRPr="0089145A">
        <w:rPr>
          <w:snapToGrid w:val="0"/>
        </w:rPr>
        <w:t>or other authorised officer shall be determined by the Corporation according to the nature of each case.</w:t>
      </w:r>
    </w:p>
    <w:p w:rsidR="006D5BFB" w:rsidRPr="0089145A" w:rsidRDefault="006D5BFB">
      <w:pPr>
        <w:pStyle w:val="Footnotesection"/>
      </w:pPr>
      <w:r w:rsidRPr="0089145A">
        <w:tab/>
        <w:t>[By</w:t>
      </w:r>
      <w:r w:rsidRPr="0089145A">
        <w:noBreakHyphen/>
        <w:t>law 31.6 amended in Gazette 29 Dec 1995 p. 6324</w:t>
      </w:r>
      <w:r w:rsidRPr="0089145A">
        <w:noBreakHyphen/>
        <w:t>5.]</w:t>
      </w:r>
    </w:p>
    <w:p w:rsidR="006D5BFB" w:rsidRPr="0089145A" w:rsidRDefault="006D5BFB">
      <w:pPr>
        <w:pStyle w:val="Heading2"/>
      </w:pPr>
      <w:bookmarkStart w:id="940" w:name="_Toc102280469"/>
      <w:bookmarkStart w:id="941" w:name="_Toc107977343"/>
      <w:bookmarkStart w:id="942" w:name="_Toc121708899"/>
      <w:bookmarkStart w:id="943" w:name="_Toc122843643"/>
      <w:bookmarkStart w:id="944" w:name="_Toc135645441"/>
      <w:bookmarkStart w:id="945" w:name="_Toc135648258"/>
      <w:bookmarkStart w:id="946" w:name="_Toc135812028"/>
      <w:bookmarkStart w:id="947" w:name="_Toc143066466"/>
      <w:bookmarkStart w:id="948" w:name="_Toc163459097"/>
      <w:bookmarkStart w:id="949" w:name="_Toc163460882"/>
      <w:bookmarkStart w:id="950" w:name="_Toc164220740"/>
      <w:bookmarkStart w:id="951" w:name="_Toc170884685"/>
      <w:bookmarkStart w:id="952" w:name="_Toc194400976"/>
      <w:bookmarkStart w:id="953" w:name="_Toc199311471"/>
      <w:bookmarkStart w:id="954" w:name="_Toc199311565"/>
      <w:bookmarkStart w:id="955" w:name="_Toc207441537"/>
      <w:bookmarkStart w:id="956" w:name="_Toc208982752"/>
      <w:bookmarkStart w:id="957" w:name="_Toc209503915"/>
      <w:bookmarkStart w:id="958" w:name="_Toc216856821"/>
      <w:bookmarkStart w:id="959" w:name="_Toc217105630"/>
      <w:bookmarkStart w:id="960" w:name="_Toc220815849"/>
      <w:bookmarkStart w:id="961" w:name="_Toc265148741"/>
      <w:bookmarkStart w:id="962" w:name="_Toc265679644"/>
      <w:bookmarkStart w:id="963" w:name="_Toc265680484"/>
      <w:bookmarkStart w:id="964" w:name="_Toc291080952"/>
      <w:bookmarkStart w:id="965" w:name="_Toc297552712"/>
      <w:bookmarkStart w:id="966" w:name="_Toc313515693"/>
      <w:bookmarkStart w:id="967" w:name="_Toc313515978"/>
      <w:bookmarkStart w:id="968" w:name="_Toc313523357"/>
      <w:bookmarkStart w:id="969" w:name="_Toc313533952"/>
      <w:bookmarkStart w:id="970" w:name="_Toc315679603"/>
      <w:bookmarkStart w:id="971" w:name="_Toc315680848"/>
      <w:bookmarkStart w:id="972" w:name="_Toc318094210"/>
      <w:bookmarkStart w:id="973" w:name="_Toc318118130"/>
      <w:bookmarkStart w:id="974" w:name="_Toc328478430"/>
      <w:bookmarkStart w:id="975" w:name="_Toc328481543"/>
      <w:r w:rsidRPr="0089145A">
        <w:rPr>
          <w:rStyle w:val="CharPartNo"/>
        </w:rPr>
        <w:t>32.0</w:t>
      </w:r>
      <w:r w:rsidRPr="0089145A">
        <w:t xml:space="preserve"> </w:t>
      </w:r>
      <w:r w:rsidRPr="0089145A">
        <w:rPr>
          <w:rStyle w:val="CharPartText"/>
        </w:rPr>
        <w:t>Miscellaneous</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rsidR="006D5BFB" w:rsidRPr="0089145A" w:rsidRDefault="006D5BFB">
      <w:pPr>
        <w:pStyle w:val="Heading5"/>
        <w:rPr>
          <w:snapToGrid w:val="0"/>
        </w:rPr>
      </w:pPr>
      <w:bookmarkStart w:id="976" w:name="_Toc455479678"/>
      <w:bookmarkStart w:id="977" w:name="_Toc498831085"/>
      <w:bookmarkStart w:id="978" w:name="_Toc516647202"/>
      <w:bookmarkStart w:id="979" w:name="_Toc516647419"/>
      <w:bookmarkStart w:id="980" w:name="_Toc523281806"/>
      <w:bookmarkStart w:id="981" w:name="_Toc328481544"/>
      <w:r w:rsidRPr="0089145A">
        <w:rPr>
          <w:rStyle w:val="CharSectno"/>
        </w:rPr>
        <w:t>32.1</w:t>
      </w:r>
      <w:r w:rsidRPr="0089145A">
        <w:rPr>
          <w:snapToGrid w:val="0"/>
        </w:rPr>
        <w:tab/>
        <w:t>Standard drawings for fixtures and fittings</w:t>
      </w:r>
      <w:bookmarkEnd w:id="976"/>
      <w:bookmarkEnd w:id="977"/>
      <w:bookmarkEnd w:id="978"/>
      <w:bookmarkEnd w:id="979"/>
      <w:bookmarkEnd w:id="980"/>
      <w:bookmarkEnd w:id="981"/>
    </w:p>
    <w:p w:rsidR="006D5BFB" w:rsidRPr="0089145A" w:rsidRDefault="006D5BFB">
      <w:pPr>
        <w:pStyle w:val="Subsection"/>
        <w:tabs>
          <w:tab w:val="clear" w:pos="595"/>
          <w:tab w:val="left" w:pos="6"/>
        </w:tabs>
        <w:rPr>
          <w:snapToGrid w:val="0"/>
        </w:rPr>
      </w:pPr>
      <w:r w:rsidRPr="0089145A">
        <w:rPr>
          <w:snapToGrid w:val="0"/>
        </w:rPr>
        <w:tab/>
        <w:t>32.1.1</w:t>
      </w:r>
      <w:r w:rsidRPr="0089145A">
        <w:rPr>
          <w:snapToGrid w:val="0"/>
        </w:rPr>
        <w:tab/>
        <w:t>Approved standard drawings of fixtures and fittings will be exhibited at the Corporation’s office.</w:t>
      </w:r>
    </w:p>
    <w:p w:rsidR="006D5BFB" w:rsidRPr="0089145A" w:rsidRDefault="006D5BFB">
      <w:pPr>
        <w:pStyle w:val="Subsection"/>
        <w:tabs>
          <w:tab w:val="clear" w:pos="595"/>
          <w:tab w:val="left" w:pos="6"/>
        </w:tabs>
        <w:rPr>
          <w:snapToGrid w:val="0"/>
        </w:rPr>
      </w:pPr>
      <w:r w:rsidRPr="0089145A">
        <w:rPr>
          <w:snapToGrid w:val="0"/>
        </w:rPr>
        <w:tab/>
        <w:t>32.1.2</w:t>
      </w:r>
      <w:r w:rsidRPr="0089145A">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6D5BFB" w:rsidRPr="0089145A" w:rsidRDefault="006D5BFB">
      <w:pPr>
        <w:pStyle w:val="Subsection"/>
        <w:tabs>
          <w:tab w:val="clear" w:pos="595"/>
          <w:tab w:val="left" w:pos="6"/>
        </w:tabs>
        <w:rPr>
          <w:snapToGrid w:val="0"/>
        </w:rPr>
      </w:pPr>
      <w:r w:rsidRPr="0089145A">
        <w:rPr>
          <w:snapToGrid w:val="0"/>
        </w:rPr>
        <w:tab/>
        <w:t>32.1.3</w:t>
      </w:r>
      <w:r w:rsidRPr="0089145A">
        <w:rPr>
          <w:snapToGrid w:val="0"/>
        </w:rPr>
        <w:tab/>
        <w:t>The Corporation may, from time to time, amend, alter, or cancel any or all of the standard fittings or type drawings, and replace them by such other approved fittings or drawings.</w:t>
      </w:r>
    </w:p>
    <w:p w:rsidR="006D5BFB" w:rsidRPr="0089145A" w:rsidRDefault="006D5BFB">
      <w:pPr>
        <w:pStyle w:val="Footnotesection"/>
      </w:pPr>
      <w:r w:rsidRPr="0089145A">
        <w:tab/>
        <w:t>[By</w:t>
      </w:r>
      <w:r w:rsidRPr="0089145A">
        <w:noBreakHyphen/>
        <w:t>law 32.1 amended in Gazette 29 Dec 1995 p. 6324</w:t>
      </w:r>
      <w:r w:rsidRPr="0089145A">
        <w:noBreakHyphen/>
        <w:t>6.]</w:t>
      </w:r>
    </w:p>
    <w:p w:rsidR="006D5BFB" w:rsidRPr="0089145A" w:rsidRDefault="006D5BFB">
      <w:pPr>
        <w:pStyle w:val="Ednotesection"/>
      </w:pPr>
      <w:r w:rsidRPr="0089145A">
        <w:t>[</w:t>
      </w:r>
      <w:r w:rsidRPr="0089145A">
        <w:rPr>
          <w:b/>
        </w:rPr>
        <w:t>32.2.</w:t>
      </w:r>
      <w:r w:rsidRPr="0089145A">
        <w:tab/>
        <w:t>Deleted in Gazette 29 Jun 1999 p. 2785.]</w:t>
      </w:r>
    </w:p>
    <w:p w:rsidR="006D5BFB" w:rsidRPr="0089145A" w:rsidRDefault="006D5BFB">
      <w:pPr>
        <w:pStyle w:val="Ednotesection"/>
      </w:pPr>
      <w:r w:rsidRPr="0089145A">
        <w:t>[</w:t>
      </w:r>
      <w:r w:rsidRPr="0089145A">
        <w:rPr>
          <w:b/>
        </w:rPr>
        <w:t>33.0.</w:t>
      </w:r>
      <w:r w:rsidRPr="0089145A">
        <w:tab/>
        <w:t>Omitted under the Reprints Act 1984 s. 7(4)(f).]</w:t>
      </w:r>
    </w:p>
    <w:p w:rsidR="006D5BFB" w:rsidRPr="0089145A" w:rsidRDefault="006D5BFB" w:rsidP="00866334">
      <w:pPr>
        <w:pStyle w:val="yEdnoteschedule"/>
      </w:pPr>
      <w:r w:rsidRPr="0089145A">
        <w:t>[Schedule A deleted in Gazette 18 Jun 1982 p. 2023.]</w:t>
      </w:r>
    </w:p>
    <w:p w:rsidR="006D5BFB" w:rsidRPr="0089145A" w:rsidRDefault="006D5BFB">
      <w:pPr>
        <w:sectPr w:rsidR="006D5BFB" w:rsidRPr="0089145A" w:rsidSect="00E00708">
          <w:headerReference w:type="even" r:id="rId26"/>
          <w:headerReference w:type="default" r:id="rId27"/>
          <w:footerReference w:type="even" r:id="rId28"/>
          <w:footerReference w:type="default" r:id="rId29"/>
          <w:headerReference w:type="first" r:id="rId30"/>
          <w:footerReference w:type="first" r:id="rId31"/>
          <w:pgSz w:w="11906" w:h="16838" w:code="9"/>
          <w:pgMar w:top="2381" w:right="2409" w:bottom="3543" w:left="2409" w:header="720" w:footer="3380" w:gutter="0"/>
          <w:pgNumType w:start="1"/>
          <w:cols w:space="720"/>
          <w:noEndnote/>
          <w:titlePg/>
          <w:docGrid w:linePitch="326"/>
        </w:sectPr>
      </w:pPr>
    </w:p>
    <w:p w:rsidR="006D5BFB" w:rsidRPr="0089145A" w:rsidRDefault="006D5BFB">
      <w:pPr>
        <w:pStyle w:val="yScheduleHeading"/>
      </w:pPr>
      <w:bookmarkStart w:id="982" w:name="_Toc516647420"/>
      <w:bookmarkStart w:id="983" w:name="_Toc523281807"/>
      <w:bookmarkStart w:id="984" w:name="_Toc122843645"/>
      <w:bookmarkStart w:id="985" w:name="_Toc135645443"/>
      <w:bookmarkStart w:id="986" w:name="_Toc135648260"/>
      <w:bookmarkStart w:id="987" w:name="_Toc135812030"/>
      <w:bookmarkStart w:id="988" w:name="_Toc143066468"/>
      <w:bookmarkStart w:id="989" w:name="_Toc163459099"/>
      <w:bookmarkStart w:id="990" w:name="_Toc163460884"/>
      <w:bookmarkStart w:id="991" w:name="_Toc164220742"/>
      <w:bookmarkStart w:id="992" w:name="_Toc170884687"/>
      <w:bookmarkStart w:id="993" w:name="_Toc194400978"/>
      <w:bookmarkStart w:id="994" w:name="_Toc199311473"/>
      <w:bookmarkStart w:id="995" w:name="_Toc199311567"/>
      <w:bookmarkStart w:id="996" w:name="_Toc207441539"/>
      <w:bookmarkStart w:id="997" w:name="_Toc208982754"/>
      <w:bookmarkStart w:id="998" w:name="_Toc209503917"/>
      <w:bookmarkStart w:id="999" w:name="_Toc216856823"/>
      <w:bookmarkStart w:id="1000" w:name="_Toc217105632"/>
      <w:bookmarkStart w:id="1001" w:name="_Toc220815851"/>
      <w:bookmarkStart w:id="1002" w:name="_Toc265148743"/>
      <w:bookmarkStart w:id="1003" w:name="_Toc265679646"/>
      <w:bookmarkStart w:id="1004" w:name="_Toc265680486"/>
      <w:bookmarkStart w:id="1005" w:name="_Toc291080954"/>
      <w:bookmarkStart w:id="1006" w:name="_Toc297552714"/>
      <w:bookmarkStart w:id="1007" w:name="_Toc313515695"/>
      <w:bookmarkStart w:id="1008" w:name="_Toc313515980"/>
      <w:bookmarkStart w:id="1009" w:name="_Toc313523359"/>
      <w:bookmarkStart w:id="1010" w:name="_Toc313533954"/>
      <w:bookmarkStart w:id="1011" w:name="_Toc315679605"/>
      <w:bookmarkStart w:id="1012" w:name="_Toc315680850"/>
      <w:bookmarkStart w:id="1013" w:name="_Toc318094212"/>
      <w:bookmarkStart w:id="1014" w:name="_Toc318118132"/>
      <w:bookmarkStart w:id="1015" w:name="_Toc328478432"/>
      <w:bookmarkStart w:id="1016" w:name="_Toc328481545"/>
      <w:r w:rsidRPr="0089145A">
        <w:rPr>
          <w:rStyle w:val="CharSchNo"/>
        </w:rPr>
        <w:t>Schedule B</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6D5BFB" w:rsidRPr="0089145A" w:rsidRDefault="006D5BFB">
      <w:pPr>
        <w:pStyle w:val="MiscellaneousHeading"/>
        <w:spacing w:before="80"/>
        <w:rPr>
          <w:b/>
          <w:snapToGrid w:val="0"/>
          <w:sz w:val="22"/>
        </w:rPr>
      </w:pPr>
      <w:r w:rsidRPr="0089145A">
        <w:rPr>
          <w:b/>
          <w:snapToGrid w:val="0"/>
          <w:sz w:val="22"/>
        </w:rPr>
        <w:t>Form 1</w:t>
      </w:r>
    </w:p>
    <w:p w:rsidR="006D5BFB" w:rsidRPr="0089145A" w:rsidRDefault="006D5BFB">
      <w:pPr>
        <w:pStyle w:val="yShoulderClause"/>
        <w:spacing w:before="0"/>
        <w:rPr>
          <w:snapToGrid w:val="0"/>
        </w:rPr>
      </w:pPr>
      <w:r w:rsidRPr="0089145A">
        <w:rPr>
          <w:snapToGrid w:val="0"/>
        </w:rPr>
        <w:t>(5.2.1.1)</w:t>
      </w:r>
    </w:p>
    <w:p w:rsidR="006D5BFB" w:rsidRPr="0089145A" w:rsidRDefault="006D5BFB">
      <w:pPr>
        <w:pStyle w:val="yTable"/>
        <w:jc w:val="center"/>
        <w:rPr>
          <w:b/>
          <w:snapToGrid w:val="0"/>
        </w:rPr>
      </w:pPr>
      <w:r w:rsidRPr="0089145A">
        <w:rPr>
          <w:b/>
          <w:snapToGrid w:val="0"/>
        </w:rPr>
        <w:t>APPLICATION FOR A WELL LICENCE</w:t>
      </w:r>
    </w:p>
    <w:p w:rsidR="006D5BFB" w:rsidRPr="0089145A" w:rsidRDefault="006D5BFB" w:rsidP="004556DA">
      <w:pPr>
        <w:pStyle w:val="yTable"/>
        <w:spacing w:before="120" w:after="60"/>
        <w:ind w:right="3725"/>
        <w:rPr>
          <w:snapToGrid w:val="0"/>
          <w:sz w:val="20"/>
        </w:rPr>
      </w:pPr>
      <w:r w:rsidRPr="0089145A">
        <w:rPr>
          <w:snapToGrid w:val="0"/>
          <w:sz w:val="20"/>
        </w:rPr>
        <w:t xml:space="preserve">(Under Section 57G of the </w:t>
      </w:r>
      <w:r w:rsidRPr="0089145A">
        <w:rPr>
          <w:i/>
          <w:snapToGrid w:val="0"/>
          <w:sz w:val="20"/>
        </w:rPr>
        <w:t>Metropolitan</w:t>
      </w:r>
      <w:r w:rsidR="00837B23" w:rsidRPr="0089145A">
        <w:rPr>
          <w:i/>
          <w:snapToGrid w:val="0"/>
          <w:sz w:val="20"/>
        </w:rPr>
        <w:t xml:space="preserve"> </w:t>
      </w:r>
      <w:r w:rsidRPr="0089145A">
        <w:rPr>
          <w:i/>
          <w:snapToGrid w:val="0"/>
          <w:sz w:val="20"/>
        </w:rPr>
        <w:t>Water Supply, Sewerage, and Drainage</w:t>
      </w:r>
      <w:r w:rsidR="00837B23" w:rsidRPr="0089145A">
        <w:rPr>
          <w:i/>
          <w:snapToGrid w:val="0"/>
          <w:sz w:val="20"/>
        </w:rPr>
        <w:t xml:space="preserve"> </w:t>
      </w:r>
      <w:r w:rsidRPr="0089145A">
        <w:rPr>
          <w:i/>
          <w:snapToGrid w:val="0"/>
          <w:sz w:val="20"/>
        </w:rPr>
        <w:t>Act 1909</w:t>
      </w:r>
      <w:r w:rsidRPr="0089145A">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6D5BFB" w:rsidRPr="0089145A">
        <w:trPr>
          <w:trHeight w:val="240"/>
        </w:trPr>
        <w:tc>
          <w:tcPr>
            <w:tcW w:w="1418" w:type="dxa"/>
            <w:tcBorders>
              <w:bottom w:val="nil"/>
            </w:tcBorders>
          </w:tcPr>
          <w:p w:rsidR="006D5BFB" w:rsidRPr="0089145A" w:rsidRDefault="006D5BFB">
            <w:pPr>
              <w:pStyle w:val="yTable"/>
              <w:ind w:left="-141"/>
              <w:rPr>
                <w:spacing w:val="-2"/>
                <w:sz w:val="20"/>
              </w:rPr>
            </w:pPr>
            <w:r w:rsidRPr="0089145A">
              <w:rPr>
                <w:spacing w:val="-2"/>
                <w:sz w:val="20"/>
              </w:rPr>
              <w:t>OWNER OF LAND</w:t>
            </w:r>
          </w:p>
        </w:tc>
        <w:tc>
          <w:tcPr>
            <w:tcW w:w="5670" w:type="dxa"/>
            <w:tcBorders>
              <w:bottom w:val="nil"/>
            </w:tcBorders>
          </w:tcPr>
          <w:p w:rsidR="006D5BFB" w:rsidRPr="0089145A" w:rsidRDefault="006D5BFB">
            <w:pPr>
              <w:pStyle w:val="yTable"/>
              <w:tabs>
                <w:tab w:val="right" w:leader="dot" w:pos="5247"/>
              </w:tabs>
              <w:rPr>
                <w:spacing w:val="-2"/>
                <w:sz w:val="20"/>
              </w:rPr>
            </w:pPr>
            <w:r w:rsidRPr="0089145A">
              <w:rPr>
                <w:spacing w:val="-2"/>
                <w:sz w:val="20"/>
              </w:rPr>
              <w:t>Name...................................................................................................</w:t>
            </w:r>
          </w:p>
          <w:p w:rsidR="006D5BFB" w:rsidRPr="0089145A" w:rsidRDefault="006D5BFB">
            <w:pPr>
              <w:pStyle w:val="yTable"/>
              <w:tabs>
                <w:tab w:val="right" w:leader="dot" w:pos="5247"/>
              </w:tabs>
              <w:spacing w:before="0"/>
              <w:rPr>
                <w:spacing w:val="-2"/>
                <w:sz w:val="20"/>
              </w:rPr>
            </w:pPr>
            <w:r w:rsidRPr="0089145A">
              <w:rPr>
                <w:spacing w:val="-2"/>
                <w:sz w:val="20"/>
              </w:rPr>
              <w:t>Address...............................................................................................</w:t>
            </w:r>
          </w:p>
          <w:p w:rsidR="006D5BFB" w:rsidRPr="0089145A" w:rsidRDefault="006D5BFB">
            <w:pPr>
              <w:pStyle w:val="yTable"/>
              <w:tabs>
                <w:tab w:val="left" w:leader="dot" w:pos="3546"/>
                <w:tab w:val="right" w:leader="dot" w:pos="5247"/>
              </w:tabs>
              <w:spacing w:before="0" w:after="60"/>
              <w:rPr>
                <w:spacing w:val="-2"/>
                <w:sz w:val="20"/>
              </w:rPr>
            </w:pPr>
            <w:r w:rsidRPr="0089145A">
              <w:rPr>
                <w:spacing w:val="-2"/>
                <w:sz w:val="20"/>
              </w:rPr>
              <w:t>Telephone...........................................................Postcode .................</w:t>
            </w:r>
          </w:p>
        </w:tc>
      </w:tr>
      <w:tr w:rsidR="006D5BFB" w:rsidRPr="0089145A">
        <w:trPr>
          <w:trHeight w:val="240"/>
        </w:trPr>
        <w:tc>
          <w:tcPr>
            <w:tcW w:w="1418" w:type="dxa"/>
            <w:tcBorders>
              <w:top w:val="single" w:sz="4" w:space="0" w:color="auto"/>
              <w:bottom w:val="nil"/>
            </w:tcBorders>
          </w:tcPr>
          <w:p w:rsidR="006D5BFB" w:rsidRPr="0089145A" w:rsidRDefault="006D5BFB">
            <w:pPr>
              <w:pStyle w:val="yTable"/>
              <w:spacing w:after="60"/>
              <w:ind w:left="-142"/>
              <w:rPr>
                <w:spacing w:val="-2"/>
                <w:sz w:val="20"/>
              </w:rPr>
            </w:pPr>
            <w:r w:rsidRPr="0089145A">
              <w:rPr>
                <w:spacing w:val="-2"/>
                <w:sz w:val="20"/>
              </w:rPr>
              <w:t>OCCUPIER (if same as Owner write “As above”)</w:t>
            </w:r>
          </w:p>
        </w:tc>
        <w:tc>
          <w:tcPr>
            <w:tcW w:w="5670" w:type="dxa"/>
            <w:tcBorders>
              <w:top w:val="single" w:sz="4" w:space="0" w:color="auto"/>
              <w:bottom w:val="nil"/>
            </w:tcBorders>
          </w:tcPr>
          <w:p w:rsidR="006D5BFB" w:rsidRPr="0089145A" w:rsidRDefault="006D5BFB">
            <w:pPr>
              <w:pStyle w:val="yTable"/>
              <w:tabs>
                <w:tab w:val="right" w:leader="dot" w:pos="5247"/>
              </w:tabs>
              <w:rPr>
                <w:spacing w:val="-2"/>
                <w:sz w:val="20"/>
              </w:rPr>
            </w:pPr>
            <w:r w:rsidRPr="0089145A">
              <w:rPr>
                <w:spacing w:val="-2"/>
                <w:sz w:val="20"/>
              </w:rPr>
              <w:t>Name...................................................................................................</w:t>
            </w:r>
          </w:p>
          <w:p w:rsidR="006D5BFB" w:rsidRPr="0089145A" w:rsidRDefault="006D5BFB">
            <w:pPr>
              <w:pStyle w:val="yTable"/>
              <w:tabs>
                <w:tab w:val="right" w:leader="dot" w:pos="5247"/>
              </w:tabs>
              <w:spacing w:before="0"/>
              <w:rPr>
                <w:spacing w:val="-2"/>
                <w:sz w:val="20"/>
              </w:rPr>
            </w:pPr>
            <w:r w:rsidRPr="0089145A">
              <w:rPr>
                <w:spacing w:val="-2"/>
                <w:sz w:val="20"/>
              </w:rPr>
              <w:t>Address...............................................................................................</w:t>
            </w:r>
          </w:p>
          <w:p w:rsidR="006D5BFB" w:rsidRPr="0089145A" w:rsidRDefault="006D5BFB">
            <w:pPr>
              <w:pStyle w:val="yTable"/>
              <w:tabs>
                <w:tab w:val="left" w:leader="dot" w:pos="3546"/>
                <w:tab w:val="right" w:leader="dot" w:pos="5247"/>
              </w:tabs>
              <w:spacing w:before="0"/>
              <w:rPr>
                <w:spacing w:val="-2"/>
                <w:sz w:val="20"/>
              </w:rPr>
            </w:pPr>
            <w:r w:rsidRPr="0089145A">
              <w:rPr>
                <w:spacing w:val="-2"/>
                <w:sz w:val="20"/>
              </w:rPr>
              <w:t>Telephone...........................................................Postcode .................</w:t>
            </w:r>
          </w:p>
        </w:tc>
      </w:tr>
      <w:tr w:rsidR="006D5BFB" w:rsidRPr="0089145A">
        <w:trPr>
          <w:trHeight w:val="240"/>
        </w:trPr>
        <w:tc>
          <w:tcPr>
            <w:tcW w:w="1418" w:type="dxa"/>
            <w:tcBorders>
              <w:top w:val="single" w:sz="4" w:space="0" w:color="auto"/>
              <w:bottom w:val="single" w:sz="4" w:space="0" w:color="auto"/>
            </w:tcBorders>
          </w:tcPr>
          <w:p w:rsidR="006D5BFB" w:rsidRPr="0089145A" w:rsidRDefault="006D5BFB">
            <w:pPr>
              <w:pStyle w:val="yTable"/>
              <w:ind w:left="-141"/>
              <w:rPr>
                <w:spacing w:val="-2"/>
                <w:sz w:val="20"/>
              </w:rPr>
            </w:pPr>
            <w:r w:rsidRPr="0089145A">
              <w:rPr>
                <w:spacing w:val="-2"/>
                <w:sz w:val="20"/>
              </w:rPr>
              <w:t>PROPERTY</w:t>
            </w:r>
          </w:p>
        </w:tc>
        <w:tc>
          <w:tcPr>
            <w:tcW w:w="5670" w:type="dxa"/>
            <w:tcBorders>
              <w:top w:val="single" w:sz="4" w:space="0" w:color="auto"/>
              <w:bottom w:val="single" w:sz="4" w:space="0" w:color="auto"/>
            </w:tcBorders>
          </w:tcPr>
          <w:p w:rsidR="006D5BFB" w:rsidRPr="0089145A" w:rsidRDefault="006D5BFB">
            <w:pPr>
              <w:pStyle w:val="yTable"/>
              <w:tabs>
                <w:tab w:val="left" w:leader="dot" w:pos="1703"/>
                <w:tab w:val="left" w:leader="dot" w:pos="3263"/>
                <w:tab w:val="right" w:leader="dot" w:pos="5247"/>
              </w:tabs>
              <w:rPr>
                <w:spacing w:val="-2"/>
                <w:sz w:val="20"/>
              </w:rPr>
            </w:pPr>
            <w:r w:rsidRPr="0089145A">
              <w:rPr>
                <w:spacing w:val="-2"/>
                <w:sz w:val="20"/>
              </w:rPr>
              <w:t>Hse No. ..................Lot No. ................ Street  ..................................</w:t>
            </w:r>
          </w:p>
          <w:p w:rsidR="006D5BFB" w:rsidRPr="0089145A" w:rsidRDefault="006D5BFB">
            <w:pPr>
              <w:pStyle w:val="yTable"/>
              <w:tabs>
                <w:tab w:val="right" w:leader="dot" w:pos="5247"/>
              </w:tabs>
              <w:spacing w:before="0"/>
              <w:rPr>
                <w:spacing w:val="-2"/>
                <w:sz w:val="20"/>
              </w:rPr>
            </w:pPr>
            <w:r w:rsidRPr="0089145A">
              <w:rPr>
                <w:spacing w:val="-2"/>
                <w:sz w:val="20"/>
              </w:rPr>
              <w:t>Postal District.....................................................................................</w:t>
            </w:r>
          </w:p>
          <w:p w:rsidR="006D5BFB" w:rsidRPr="0089145A" w:rsidRDefault="006D5BFB">
            <w:pPr>
              <w:pStyle w:val="yTable"/>
              <w:tabs>
                <w:tab w:val="right" w:leader="dot" w:pos="5247"/>
              </w:tabs>
              <w:spacing w:before="0" w:after="60"/>
              <w:rPr>
                <w:spacing w:val="-2"/>
                <w:sz w:val="20"/>
              </w:rPr>
            </w:pPr>
            <w:r w:rsidRPr="0089145A">
              <w:rPr>
                <w:spacing w:val="-2"/>
                <w:sz w:val="20"/>
              </w:rPr>
              <w:t>Town/City/Shire of.............................................................................</w:t>
            </w:r>
          </w:p>
        </w:tc>
      </w:tr>
      <w:tr w:rsidR="006D5BFB" w:rsidRPr="0089145A">
        <w:trPr>
          <w:trHeight w:val="240"/>
        </w:trPr>
        <w:tc>
          <w:tcPr>
            <w:tcW w:w="1418" w:type="dxa"/>
            <w:tcBorders>
              <w:top w:val="single" w:sz="4" w:space="0" w:color="auto"/>
              <w:bottom w:val="single" w:sz="4" w:space="0" w:color="auto"/>
            </w:tcBorders>
          </w:tcPr>
          <w:p w:rsidR="006D5BFB" w:rsidRPr="0089145A" w:rsidRDefault="006D5BFB">
            <w:pPr>
              <w:pStyle w:val="yTable"/>
              <w:ind w:left="-141"/>
              <w:rPr>
                <w:spacing w:val="-2"/>
                <w:sz w:val="20"/>
              </w:rPr>
            </w:pPr>
            <w:r w:rsidRPr="0089145A">
              <w:rPr>
                <w:spacing w:val="-2"/>
                <w:sz w:val="20"/>
              </w:rPr>
              <w:t>CLASSIFICA</w:t>
            </w:r>
            <w:r w:rsidRPr="0089145A">
              <w:rPr>
                <w:spacing w:val="-2"/>
                <w:sz w:val="20"/>
              </w:rPr>
              <w:noBreakHyphen/>
              <w:t>TION</w:t>
            </w:r>
          </w:p>
        </w:tc>
        <w:tc>
          <w:tcPr>
            <w:tcW w:w="5670" w:type="dxa"/>
            <w:tcBorders>
              <w:top w:val="single" w:sz="4" w:space="0" w:color="auto"/>
              <w:bottom w:val="single" w:sz="4" w:space="0" w:color="auto"/>
            </w:tcBorders>
          </w:tcPr>
          <w:p w:rsidR="006D5BFB" w:rsidRPr="0089145A" w:rsidRDefault="006D5BFB">
            <w:pPr>
              <w:pStyle w:val="yTable"/>
              <w:tabs>
                <w:tab w:val="left" w:pos="2979"/>
                <w:tab w:val="right" w:leader="dot" w:pos="5247"/>
              </w:tabs>
              <w:rPr>
                <w:spacing w:val="-2"/>
                <w:sz w:val="20"/>
              </w:rPr>
            </w:pPr>
            <w:r w:rsidRPr="0089145A">
              <w:rPr>
                <w:spacing w:val="-2"/>
                <w:sz w:val="20"/>
              </w:rPr>
              <w:tab/>
              <w:t xml:space="preserve">(Place </w:t>
            </w:r>
            <w:r w:rsidRPr="0089145A">
              <w:rPr>
                <w:spacing w:val="-2"/>
                <w:sz w:val="20"/>
              </w:rPr>
              <w:sym w:font="Wingdings" w:char="F0FC"/>
            </w:r>
            <w:r w:rsidRPr="0089145A">
              <w:rPr>
                <w:spacing w:val="-2"/>
                <w:sz w:val="20"/>
              </w:rPr>
              <w:t xml:space="preserve"> in relevant box)</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Existing Well (or bore)</w:t>
            </w:r>
            <w:r w:rsidRPr="0089145A">
              <w:rPr>
                <w:spacing w:val="-2"/>
                <w:sz w:val="20"/>
              </w:rPr>
              <w:tab/>
            </w:r>
            <w:r w:rsidRPr="0089145A">
              <w:rPr>
                <w:spacing w:val="-2"/>
                <w:sz w:val="20"/>
              </w:rPr>
              <w:sym w:font="Wingdings" w:char="F06F"/>
            </w:r>
            <w:r w:rsidRPr="0089145A">
              <w:rPr>
                <w:spacing w:val="-2"/>
                <w:sz w:val="20"/>
              </w:rPr>
              <w:tab/>
              <w:t>Month/year</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Sink a new Well (or bore)</w:t>
            </w:r>
            <w:r w:rsidRPr="0089145A">
              <w:rPr>
                <w:spacing w:val="-2"/>
                <w:sz w:val="20"/>
              </w:rPr>
              <w:tab/>
            </w:r>
            <w:r w:rsidRPr="0089145A">
              <w:rPr>
                <w:spacing w:val="-2"/>
                <w:sz w:val="20"/>
              </w:rPr>
              <w:sym w:font="Wingdings" w:char="F06F"/>
            </w:r>
            <w:r w:rsidRPr="0089145A">
              <w:rPr>
                <w:spacing w:val="-2"/>
                <w:sz w:val="20"/>
              </w:rPr>
              <w:tab/>
              <w:t>constructed ......./.......</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Alter or deepen a Well (or bore)</w:t>
            </w:r>
            <w:r w:rsidRPr="0089145A">
              <w:rPr>
                <w:spacing w:val="-2"/>
                <w:sz w:val="20"/>
              </w:rPr>
              <w:tab/>
            </w:r>
            <w:r w:rsidRPr="0089145A">
              <w:rPr>
                <w:spacing w:val="-2"/>
                <w:sz w:val="20"/>
              </w:rPr>
              <w:sym w:font="Wingdings" w:char="F06F"/>
            </w:r>
            <w:r w:rsidRPr="0089145A">
              <w:rPr>
                <w:spacing w:val="-2"/>
                <w:sz w:val="20"/>
              </w:rPr>
              <w:tab/>
              <w:t>Licence No. ..............</w:t>
            </w:r>
          </w:p>
          <w:p w:rsidR="006D5BFB" w:rsidRPr="0089145A" w:rsidRDefault="006D5BFB">
            <w:pPr>
              <w:pStyle w:val="yTable"/>
              <w:tabs>
                <w:tab w:val="left" w:pos="2761"/>
                <w:tab w:val="left" w:pos="3546"/>
                <w:tab w:val="right" w:leader="dot" w:pos="5247"/>
              </w:tabs>
              <w:spacing w:before="0" w:after="60"/>
              <w:rPr>
                <w:spacing w:val="-2"/>
                <w:sz w:val="20"/>
              </w:rPr>
            </w:pPr>
            <w:r w:rsidRPr="0089145A">
              <w:rPr>
                <w:spacing w:val="-2"/>
                <w:sz w:val="20"/>
              </w:rPr>
              <w:t>Change of licence conditions</w:t>
            </w:r>
            <w:r w:rsidRPr="0089145A">
              <w:rPr>
                <w:spacing w:val="-2"/>
                <w:sz w:val="20"/>
              </w:rPr>
              <w:tab/>
            </w:r>
            <w:r w:rsidRPr="0089145A">
              <w:rPr>
                <w:spacing w:val="-2"/>
                <w:sz w:val="20"/>
              </w:rPr>
              <w:sym w:font="Wingdings" w:char="F06F"/>
            </w:r>
            <w:r w:rsidRPr="0089145A">
              <w:rPr>
                <w:spacing w:val="-2"/>
                <w:sz w:val="20"/>
              </w:rPr>
              <w:tab/>
              <w:t>Licence No. ..............</w:t>
            </w:r>
          </w:p>
        </w:tc>
      </w:tr>
      <w:tr w:rsidR="006D5BFB" w:rsidRPr="0089145A">
        <w:trPr>
          <w:trHeight w:val="240"/>
        </w:trPr>
        <w:tc>
          <w:tcPr>
            <w:tcW w:w="1418" w:type="dxa"/>
            <w:tcBorders>
              <w:top w:val="nil"/>
            </w:tcBorders>
          </w:tcPr>
          <w:p w:rsidR="006D5BFB" w:rsidRPr="0089145A" w:rsidRDefault="006D5BFB">
            <w:pPr>
              <w:pStyle w:val="yTable"/>
              <w:ind w:left="-141"/>
              <w:rPr>
                <w:spacing w:val="-2"/>
                <w:sz w:val="20"/>
              </w:rPr>
            </w:pPr>
            <w:r w:rsidRPr="0089145A">
              <w:rPr>
                <w:spacing w:val="-2"/>
                <w:sz w:val="20"/>
              </w:rPr>
              <w:t>CONSTRUC</w:t>
            </w:r>
            <w:r w:rsidRPr="0089145A">
              <w:rPr>
                <w:spacing w:val="-2"/>
                <w:sz w:val="20"/>
              </w:rPr>
              <w:noBreakHyphen/>
              <w:t xml:space="preserve"> TION</w:t>
            </w:r>
          </w:p>
        </w:tc>
        <w:tc>
          <w:tcPr>
            <w:tcW w:w="5670" w:type="dxa"/>
            <w:tcBorders>
              <w:top w:val="nil"/>
            </w:tcBorders>
          </w:tcPr>
          <w:p w:rsidR="006D5BFB" w:rsidRPr="0089145A" w:rsidRDefault="006D5BFB">
            <w:pPr>
              <w:pStyle w:val="yTable"/>
              <w:tabs>
                <w:tab w:val="right" w:leader="dot" w:pos="5247"/>
              </w:tabs>
              <w:rPr>
                <w:spacing w:val="-2"/>
                <w:sz w:val="20"/>
              </w:rPr>
            </w:pPr>
            <w:r w:rsidRPr="0089145A">
              <w:rPr>
                <w:spacing w:val="-2"/>
                <w:sz w:val="20"/>
              </w:rPr>
              <w:t>Proposed depth (if known) .............................................m</w:t>
            </w:r>
          </w:p>
          <w:p w:rsidR="006D5BFB" w:rsidRPr="0089145A" w:rsidRDefault="006D5BFB">
            <w:pPr>
              <w:pStyle w:val="yTable"/>
              <w:spacing w:before="0"/>
              <w:rPr>
                <w:spacing w:val="-2"/>
                <w:sz w:val="20"/>
              </w:rPr>
            </w:pPr>
            <w:r w:rsidRPr="0089145A">
              <w:rPr>
                <w:spacing w:val="-2"/>
                <w:sz w:val="20"/>
              </w:rPr>
              <w:t>Method of construction (if known)</w:t>
            </w:r>
          </w:p>
          <w:p w:rsidR="006D5BFB" w:rsidRPr="0089145A" w:rsidRDefault="006D5BFB">
            <w:pPr>
              <w:pStyle w:val="yTable"/>
              <w:tabs>
                <w:tab w:val="left" w:pos="1278"/>
                <w:tab w:val="left" w:pos="2129"/>
              </w:tabs>
              <w:spacing w:before="0"/>
              <w:rPr>
                <w:spacing w:val="-2"/>
                <w:sz w:val="20"/>
              </w:rPr>
            </w:pPr>
            <w:r w:rsidRPr="0089145A">
              <w:rPr>
                <w:spacing w:val="-2"/>
                <w:sz w:val="20"/>
              </w:rPr>
              <w:t>Self</w:t>
            </w:r>
            <w:r w:rsidRPr="0089145A">
              <w:rPr>
                <w:spacing w:val="-2"/>
                <w:sz w:val="20"/>
              </w:rPr>
              <w:tab/>
            </w:r>
            <w:r w:rsidRPr="0089145A">
              <w:rPr>
                <w:spacing w:val="-2"/>
                <w:sz w:val="20"/>
              </w:rPr>
              <w:sym w:font="Wingdings" w:char="F06F"/>
            </w:r>
          </w:p>
          <w:p w:rsidR="006D5BFB" w:rsidRPr="0089145A" w:rsidRDefault="006D5BFB">
            <w:pPr>
              <w:pStyle w:val="yTable"/>
              <w:tabs>
                <w:tab w:val="left" w:pos="1278"/>
                <w:tab w:val="left" w:pos="2129"/>
              </w:tabs>
              <w:spacing w:before="0"/>
              <w:rPr>
                <w:spacing w:val="-2"/>
                <w:sz w:val="20"/>
              </w:rPr>
            </w:pPr>
            <w:r w:rsidRPr="0089145A">
              <w:rPr>
                <w:spacing w:val="-2"/>
                <w:sz w:val="20"/>
              </w:rPr>
              <w:t>Contractor</w:t>
            </w:r>
            <w:r w:rsidRPr="0089145A">
              <w:rPr>
                <w:spacing w:val="-2"/>
                <w:sz w:val="20"/>
              </w:rPr>
              <w:tab/>
            </w:r>
            <w:r w:rsidRPr="0089145A">
              <w:rPr>
                <w:spacing w:val="-2"/>
                <w:sz w:val="20"/>
              </w:rPr>
              <w:sym w:font="Wingdings" w:char="F06F"/>
            </w:r>
            <w:r w:rsidRPr="0089145A">
              <w:rPr>
                <w:spacing w:val="-2"/>
                <w:sz w:val="20"/>
              </w:rPr>
              <w:t xml:space="preserve"> </w:t>
            </w:r>
            <w:r w:rsidRPr="0089145A">
              <w:rPr>
                <w:spacing w:val="-2"/>
                <w:sz w:val="20"/>
              </w:rPr>
              <w:tab/>
              <w:t>Name .....................................................</w:t>
            </w:r>
          </w:p>
          <w:p w:rsidR="006D5BFB" w:rsidRPr="0089145A" w:rsidRDefault="006D5BFB">
            <w:pPr>
              <w:pStyle w:val="yTable"/>
              <w:tabs>
                <w:tab w:val="left" w:pos="1278"/>
                <w:tab w:val="left" w:pos="2129"/>
              </w:tabs>
              <w:spacing w:before="0"/>
              <w:rPr>
                <w:spacing w:val="-2"/>
                <w:sz w:val="20"/>
              </w:rPr>
            </w:pPr>
            <w:r w:rsidRPr="0089145A">
              <w:rPr>
                <w:spacing w:val="-2"/>
                <w:sz w:val="20"/>
              </w:rPr>
              <w:tab/>
            </w:r>
            <w:r w:rsidRPr="0089145A">
              <w:rPr>
                <w:spacing w:val="-2"/>
                <w:sz w:val="20"/>
              </w:rPr>
              <w:tab/>
              <w:t>................................................................</w:t>
            </w:r>
          </w:p>
          <w:p w:rsidR="006D5BFB" w:rsidRPr="0089145A" w:rsidRDefault="006D5BFB">
            <w:pPr>
              <w:pStyle w:val="yTable"/>
              <w:tabs>
                <w:tab w:val="left" w:pos="1278"/>
                <w:tab w:val="left" w:pos="2129"/>
              </w:tabs>
              <w:spacing w:before="0"/>
              <w:rPr>
                <w:spacing w:val="-2"/>
                <w:sz w:val="20"/>
              </w:rPr>
            </w:pPr>
            <w:r w:rsidRPr="0089145A">
              <w:rPr>
                <w:spacing w:val="-2"/>
                <w:sz w:val="20"/>
              </w:rPr>
              <w:t>Other</w:t>
            </w:r>
            <w:r w:rsidRPr="0089145A">
              <w:rPr>
                <w:spacing w:val="-2"/>
                <w:sz w:val="20"/>
              </w:rPr>
              <w:tab/>
            </w:r>
            <w:r w:rsidRPr="0089145A">
              <w:rPr>
                <w:spacing w:val="-2"/>
                <w:sz w:val="20"/>
              </w:rPr>
              <w:sym w:font="Wingdings" w:char="F06F"/>
            </w:r>
            <w:r w:rsidRPr="0089145A">
              <w:rPr>
                <w:spacing w:val="-2"/>
                <w:sz w:val="20"/>
              </w:rPr>
              <w:tab/>
              <w:t>................................................................</w:t>
            </w:r>
          </w:p>
          <w:p w:rsidR="006D5BFB" w:rsidRPr="0089145A" w:rsidRDefault="006D5BFB">
            <w:pPr>
              <w:pStyle w:val="yTable"/>
              <w:tabs>
                <w:tab w:val="left" w:pos="1278"/>
                <w:tab w:val="left" w:pos="2129"/>
              </w:tabs>
              <w:spacing w:before="0" w:after="60"/>
              <w:rPr>
                <w:spacing w:val="-2"/>
                <w:sz w:val="20"/>
              </w:rPr>
            </w:pPr>
            <w:r w:rsidRPr="0089145A">
              <w:rPr>
                <w:spacing w:val="-2"/>
                <w:sz w:val="20"/>
              </w:rPr>
              <w:t>Proposed pump rate</w:t>
            </w:r>
            <w:r w:rsidRPr="0089145A">
              <w:rPr>
                <w:spacing w:val="-2"/>
                <w:sz w:val="20"/>
              </w:rPr>
              <w:tab/>
              <w:t>............................................litres/second</w:t>
            </w:r>
          </w:p>
        </w:tc>
      </w:tr>
    </w:tbl>
    <w:p w:rsidR="006D5BFB" w:rsidRPr="0089145A" w:rsidRDefault="006D5BFB">
      <w:pPr>
        <w:pStyle w:val="yTable"/>
        <w:pageBreakBefore/>
        <w:jc w:val="right"/>
        <w:rPr>
          <w:snapToGrid w:val="0"/>
          <w:sz w:val="20"/>
        </w:rPr>
      </w:pPr>
      <w:r w:rsidRPr="0089145A">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6D5BFB" w:rsidRPr="0089145A">
        <w:tc>
          <w:tcPr>
            <w:tcW w:w="1482" w:type="dxa"/>
          </w:tcPr>
          <w:p w:rsidR="006D5BFB" w:rsidRPr="0089145A" w:rsidRDefault="006D5BFB">
            <w:pPr>
              <w:pStyle w:val="yTable"/>
              <w:ind w:left="22"/>
              <w:rPr>
                <w:spacing w:val="-2"/>
                <w:sz w:val="20"/>
              </w:rPr>
            </w:pPr>
          </w:p>
        </w:tc>
        <w:tc>
          <w:tcPr>
            <w:tcW w:w="3621" w:type="dxa"/>
          </w:tcPr>
          <w:p w:rsidR="006D5BFB" w:rsidRPr="0089145A" w:rsidRDefault="006D5BFB">
            <w:pPr>
              <w:pStyle w:val="yTable"/>
              <w:rPr>
                <w:spacing w:val="-2"/>
                <w:sz w:val="20"/>
              </w:rPr>
            </w:pPr>
            <w:r w:rsidRPr="0089145A">
              <w:rPr>
                <w:spacing w:val="-2"/>
                <w:sz w:val="20"/>
              </w:rPr>
              <w:t>DOMESTIC GARDEN WATERING</w:t>
            </w:r>
          </w:p>
          <w:p w:rsidR="006D5BFB" w:rsidRPr="0089145A" w:rsidRDefault="006D5BFB">
            <w:pPr>
              <w:pStyle w:val="yTable"/>
              <w:rPr>
                <w:spacing w:val="-2"/>
                <w:sz w:val="20"/>
              </w:rPr>
            </w:pPr>
            <w:r w:rsidRPr="0089145A">
              <w:rPr>
                <w:spacing w:val="-2"/>
                <w:sz w:val="20"/>
              </w:rPr>
              <w:t>HOUSEHOLD USE</w:t>
            </w:r>
          </w:p>
        </w:tc>
        <w:tc>
          <w:tcPr>
            <w:tcW w:w="567" w:type="dxa"/>
            <w:tcBorders>
              <w:right w:val="single" w:sz="6" w:space="0" w:color="auto"/>
            </w:tcBorders>
          </w:tcPr>
          <w:p w:rsidR="006D5BFB" w:rsidRPr="0089145A" w:rsidRDefault="006D5BFB">
            <w:pPr>
              <w:pStyle w:val="yTable"/>
              <w:rPr>
                <w:spacing w:val="-2"/>
                <w:sz w:val="20"/>
              </w:rPr>
            </w:pPr>
            <w:r w:rsidRPr="0089145A">
              <w:rPr>
                <w:spacing w:val="-2"/>
                <w:sz w:val="20"/>
              </w:rPr>
              <w:sym w:font="Wingdings" w:char="F06F"/>
            </w:r>
          </w:p>
          <w:p w:rsidR="006D5BFB" w:rsidRPr="0089145A" w:rsidRDefault="006D5BFB">
            <w:pPr>
              <w:pStyle w:val="yTable"/>
              <w:rPr>
                <w:spacing w:val="-2"/>
                <w:sz w:val="20"/>
              </w:rPr>
            </w:pPr>
            <w:r w:rsidRPr="0089145A">
              <w:rPr>
                <w:spacing w:val="-2"/>
                <w:sz w:val="20"/>
              </w:rPr>
              <w:sym w:font="Wingdings" w:char="F06F"/>
            </w:r>
          </w:p>
        </w:tc>
        <w:tc>
          <w:tcPr>
            <w:tcW w:w="260" w:type="dxa"/>
            <w:tcBorders>
              <w:top w:val="single" w:sz="6" w:space="0" w:color="auto"/>
              <w:left w:val="nil"/>
            </w:tcBorders>
          </w:tcPr>
          <w:p w:rsidR="006D5BFB" w:rsidRPr="0089145A" w:rsidRDefault="006D5BFB">
            <w:pPr>
              <w:pStyle w:val="yTable"/>
              <w:rPr>
                <w:spacing w:val="-2"/>
                <w:sz w:val="20"/>
              </w:rPr>
            </w:pPr>
          </w:p>
        </w:tc>
        <w:tc>
          <w:tcPr>
            <w:tcW w:w="1158" w:type="dxa"/>
            <w:tcBorders>
              <w:top w:val="single" w:sz="6"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r w:rsidRPr="0089145A">
              <w:rPr>
                <w:spacing w:val="-2"/>
                <w:sz w:val="20"/>
              </w:rPr>
              <w:t>PURPOSE OF WELL OR BORE</w:t>
            </w:r>
          </w:p>
          <w:p w:rsidR="006D5BFB" w:rsidRPr="0089145A" w:rsidRDefault="006D5BFB">
            <w:pPr>
              <w:pStyle w:val="yTable"/>
              <w:spacing w:before="0"/>
              <w:rPr>
                <w:spacing w:val="-2"/>
                <w:sz w:val="20"/>
              </w:rPr>
            </w:pPr>
            <w:r w:rsidRPr="0089145A">
              <w:rPr>
                <w:spacing w:val="-2"/>
                <w:sz w:val="20"/>
              </w:rPr>
              <w:t xml:space="preserve">Indicate by a </w:t>
            </w:r>
            <w:r w:rsidRPr="0089145A">
              <w:rPr>
                <w:spacing w:val="-2"/>
                <w:sz w:val="20"/>
              </w:rPr>
              <w:sym w:font="Wingdings" w:char="F0FC"/>
            </w:r>
            <w:r w:rsidRPr="0089145A">
              <w:rPr>
                <w:spacing w:val="-2"/>
                <w:sz w:val="20"/>
              </w:rPr>
              <w:t xml:space="preserve"> in the relevant box</w:t>
            </w:r>
          </w:p>
        </w:tc>
        <w:tc>
          <w:tcPr>
            <w:tcW w:w="3621" w:type="dxa"/>
          </w:tcPr>
          <w:p w:rsidR="006D5BFB" w:rsidRPr="0089145A" w:rsidRDefault="006D5BFB">
            <w:pPr>
              <w:pStyle w:val="yTable"/>
              <w:tabs>
                <w:tab w:val="right" w:leader="dot" w:pos="3218"/>
              </w:tabs>
              <w:rPr>
                <w:spacing w:val="-2"/>
                <w:sz w:val="20"/>
              </w:rPr>
            </w:pPr>
            <w:r w:rsidRPr="0089145A">
              <w:rPr>
                <w:spacing w:val="-2"/>
                <w:sz w:val="20"/>
              </w:rPr>
              <w:t>STOCK WATERING </w:t>
            </w:r>
            <w:r w:rsidRPr="0089145A">
              <w:rPr>
                <w:snapToGrid w:val="0"/>
                <w:sz w:val="20"/>
              </w:rPr>
              <w:t>—</w:t>
            </w:r>
            <w:r w:rsidRPr="0089145A">
              <w:rPr>
                <w:spacing w:val="-2"/>
                <w:sz w:val="20"/>
              </w:rPr>
              <w:t> number of</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horses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cattle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sheep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pigs </w:t>
            </w:r>
            <w:r w:rsidRPr="0089145A">
              <w:rPr>
                <w:snapToGrid w:val="0"/>
                <w:sz w:val="20"/>
              </w:rPr>
              <w:t>—</w:t>
            </w:r>
            <w:r w:rsidRPr="0089145A">
              <w:rPr>
                <w:spacing w:val="-2"/>
                <w:sz w:val="20"/>
              </w:rPr>
              <w:t> open run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 xml:space="preserve">               penned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other ..................................................</w:t>
            </w:r>
          </w:p>
        </w:tc>
        <w:tc>
          <w:tcPr>
            <w:tcW w:w="567" w:type="dxa"/>
            <w:tcBorders>
              <w:right w:val="single" w:sz="6" w:space="0" w:color="auto"/>
            </w:tcBorders>
          </w:tcPr>
          <w:p w:rsidR="006D5BFB" w:rsidRPr="0089145A" w:rsidRDefault="006D5BFB">
            <w:pPr>
              <w:pStyle w:val="yTable"/>
              <w:rPr>
                <w:spacing w:val="-2"/>
                <w:sz w:val="20"/>
              </w:rPr>
            </w:pPr>
            <w:r w:rsidRPr="0089145A">
              <w:rPr>
                <w:spacing w:val="-2"/>
                <w:sz w:val="20"/>
              </w:rPr>
              <w:sym w:font="Wingdings" w:char="F06F"/>
            </w:r>
          </w:p>
        </w:tc>
        <w:tc>
          <w:tcPr>
            <w:tcW w:w="260" w:type="dxa"/>
            <w:tcBorders>
              <w:left w:val="nil"/>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p>
        </w:tc>
        <w:tc>
          <w:tcPr>
            <w:tcW w:w="3621" w:type="dxa"/>
          </w:tcPr>
          <w:p w:rsidR="006D5BFB" w:rsidRPr="0089145A" w:rsidRDefault="006D5BFB">
            <w:pPr>
              <w:pStyle w:val="yTable"/>
              <w:tabs>
                <w:tab w:val="right" w:leader="dot" w:pos="3218"/>
              </w:tabs>
              <w:rPr>
                <w:spacing w:val="-2"/>
                <w:sz w:val="20"/>
              </w:rPr>
            </w:pPr>
            <w:r w:rsidRPr="0089145A">
              <w:rPr>
                <w:spacing w:val="-2"/>
                <w:sz w:val="20"/>
              </w:rPr>
              <w:t>COMMERCIAL POULTRY</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Number of birds ...............................</w:t>
            </w:r>
          </w:p>
          <w:p w:rsidR="006D5BFB" w:rsidRPr="0089145A" w:rsidRDefault="006D5BFB">
            <w:pPr>
              <w:pStyle w:val="yTable"/>
              <w:tabs>
                <w:tab w:val="left" w:pos="525"/>
                <w:tab w:val="left" w:pos="1942"/>
                <w:tab w:val="right" w:leader="dot" w:pos="3218"/>
              </w:tabs>
              <w:spacing w:before="0"/>
              <w:rPr>
                <w:spacing w:val="-2"/>
                <w:sz w:val="20"/>
              </w:rPr>
            </w:pPr>
            <w:r w:rsidRPr="0089145A">
              <w:rPr>
                <w:spacing w:val="-2"/>
                <w:sz w:val="20"/>
              </w:rPr>
              <w:tab/>
              <w:t>Roof sprinklers</w:t>
            </w:r>
            <w:r w:rsidRPr="0089145A">
              <w:rPr>
                <w:spacing w:val="-2"/>
                <w:sz w:val="20"/>
              </w:rPr>
              <w:tab/>
            </w:r>
            <w:r w:rsidRPr="0089145A">
              <w:rPr>
                <w:spacing w:val="-2"/>
                <w:sz w:val="20"/>
              </w:rPr>
              <w:sym w:font="Wingdings" w:char="F06F"/>
            </w:r>
          </w:p>
          <w:p w:rsidR="006D5BFB" w:rsidRPr="0089145A" w:rsidRDefault="006D5BFB">
            <w:pPr>
              <w:pStyle w:val="yTable"/>
              <w:tabs>
                <w:tab w:val="left" w:pos="525"/>
                <w:tab w:val="left" w:pos="1942"/>
                <w:tab w:val="right" w:leader="dot" w:pos="3218"/>
              </w:tabs>
              <w:spacing w:before="0"/>
              <w:rPr>
                <w:spacing w:val="-2"/>
                <w:sz w:val="20"/>
              </w:rPr>
            </w:pPr>
            <w:r w:rsidRPr="0089145A">
              <w:rPr>
                <w:spacing w:val="-2"/>
                <w:sz w:val="20"/>
              </w:rPr>
              <w:tab/>
              <w:t>Foggers</w:t>
            </w:r>
            <w:r w:rsidRPr="0089145A">
              <w:rPr>
                <w:spacing w:val="-2"/>
                <w:sz w:val="20"/>
              </w:rPr>
              <w:tab/>
            </w:r>
            <w:r w:rsidRPr="0089145A">
              <w:rPr>
                <w:spacing w:val="-2"/>
                <w:sz w:val="20"/>
              </w:rPr>
              <w:sym w:font="Wingdings" w:char="F06F"/>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rPr>
                <w:spacing w:val="-2"/>
                <w:sz w:val="20"/>
              </w:rPr>
            </w:pPr>
          </w:p>
        </w:tc>
        <w:tc>
          <w:tcPr>
            <w:tcW w:w="3621" w:type="dxa"/>
          </w:tcPr>
          <w:p w:rsidR="006D5BFB" w:rsidRPr="0089145A" w:rsidRDefault="006D5BFB">
            <w:pPr>
              <w:pStyle w:val="yTable"/>
              <w:tabs>
                <w:tab w:val="left" w:pos="2651"/>
              </w:tabs>
              <w:rPr>
                <w:spacing w:val="-2"/>
                <w:sz w:val="20"/>
              </w:rPr>
            </w:pPr>
            <w:r w:rsidRPr="0089145A">
              <w:rPr>
                <w:spacing w:val="-2"/>
                <w:sz w:val="20"/>
              </w:rPr>
              <w:t>COMMERCIAL IRRIGATION</w:t>
            </w:r>
            <w:r w:rsidRPr="0089145A">
              <w:rPr>
                <w:spacing w:val="-2"/>
                <w:sz w:val="20"/>
              </w:rPr>
              <w:tab/>
              <w:t xml:space="preserve"> Area ha</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Vegetables</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r>
            <w:smartTag w:uri="urn:schemas-microsoft-com:office:smarttags" w:element="place">
              <w:smartTag w:uri="urn:schemas-microsoft-com:office:smarttags" w:element="City">
                <w:r w:rsidRPr="0089145A">
                  <w:rPr>
                    <w:spacing w:val="-2"/>
                    <w:sz w:val="20"/>
                  </w:rPr>
                  <w:t>Lucerne</w:t>
                </w:r>
              </w:smartTag>
            </w:smartTag>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Other pasture</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Nursery</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Orchard</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Other</w:t>
            </w: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r w:rsidRPr="0089145A">
              <w:rPr>
                <w:spacing w:val="-2"/>
                <w:sz w:val="20"/>
              </w:rPr>
              <w:t>Information given should include that for adjacent lots where it is proposed water from the well will be shared with these lot owners</w:t>
            </w:r>
          </w:p>
        </w:tc>
        <w:tc>
          <w:tcPr>
            <w:tcW w:w="3621" w:type="dxa"/>
          </w:tcPr>
          <w:p w:rsidR="006D5BFB" w:rsidRPr="0089145A" w:rsidRDefault="006D5BFB">
            <w:pPr>
              <w:pStyle w:val="yTable"/>
              <w:tabs>
                <w:tab w:val="right" w:leader="dot" w:pos="3218"/>
              </w:tabs>
              <w:rPr>
                <w:spacing w:val="-2"/>
                <w:sz w:val="20"/>
              </w:rPr>
            </w:pPr>
            <w:r w:rsidRPr="0089145A">
              <w:rPr>
                <w:spacing w:val="-2"/>
                <w:sz w:val="20"/>
              </w:rPr>
              <w:t>PARK &amp; RECREATION</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Area irrigated .............................. ha</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right" w:leader="dot" w:pos="3218"/>
              </w:tabs>
              <w:rPr>
                <w:spacing w:val="-2"/>
                <w:sz w:val="20"/>
              </w:rPr>
            </w:pPr>
            <w:r w:rsidRPr="0089145A">
              <w:rPr>
                <w:spacing w:val="-2"/>
                <w:sz w:val="20"/>
              </w:rPr>
              <w:t>INDUSTRIAL</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Specify intended purposes for water use giving annual quantities.</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p w:rsidR="006D5BFB" w:rsidRPr="0089145A" w:rsidRDefault="006D5BFB">
            <w:pPr>
              <w:pStyle w:val="yTable"/>
              <w:rPr>
                <w:spacing w:val="-2"/>
                <w:sz w:val="20"/>
              </w:rPr>
            </w:pPr>
          </w:p>
          <w:p w:rsidR="006D5BFB" w:rsidRPr="0089145A" w:rsidRDefault="006D5BFB">
            <w:pPr>
              <w:pStyle w:val="yTable"/>
              <w:rPr>
                <w:spacing w:val="-2"/>
                <w:sz w:val="20"/>
              </w:rPr>
            </w:pPr>
          </w:p>
          <w:p w:rsidR="006D5BFB" w:rsidRPr="0089145A" w:rsidRDefault="006D5BFB">
            <w:pPr>
              <w:pStyle w:val="yTable"/>
              <w:spacing w:before="0"/>
              <w:rPr>
                <w:spacing w:val="-2"/>
                <w:sz w:val="20"/>
              </w:rPr>
            </w:pPr>
          </w:p>
          <w:p w:rsidR="006D5BFB" w:rsidRPr="0089145A" w:rsidRDefault="006D5BFB">
            <w:pPr>
              <w:pStyle w:val="yTable"/>
              <w:spacing w:before="0"/>
              <w:rPr>
                <w:spacing w:val="-2"/>
                <w:sz w:val="20"/>
              </w:rPr>
            </w:pPr>
          </w:p>
          <w:p w:rsidR="006D5BFB" w:rsidRPr="0089145A" w:rsidRDefault="006D5BFB">
            <w:pPr>
              <w:pStyle w:val="yTable"/>
              <w:spacing w:before="0"/>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rPr>
                <w:spacing w:val="-2"/>
                <w:sz w:val="20"/>
              </w:rPr>
            </w:pPr>
          </w:p>
        </w:tc>
        <w:tc>
          <w:tcPr>
            <w:tcW w:w="3621" w:type="dxa"/>
          </w:tcPr>
          <w:p w:rsidR="006D5BFB" w:rsidRPr="0089145A" w:rsidRDefault="006D5BFB">
            <w:pPr>
              <w:pStyle w:val="yTable"/>
              <w:tabs>
                <w:tab w:val="right" w:leader="dot" w:pos="3218"/>
              </w:tabs>
              <w:rPr>
                <w:spacing w:val="-2"/>
                <w:sz w:val="20"/>
              </w:rPr>
            </w:pPr>
            <w:r w:rsidRPr="0089145A">
              <w:rPr>
                <w:spacing w:val="-2"/>
                <w:sz w:val="20"/>
              </w:rPr>
              <w:t>OTHER</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bl>
    <w:p w:rsidR="006D5BFB" w:rsidRPr="0089145A" w:rsidRDefault="006D5BFB"/>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6D5BFB" w:rsidRPr="0089145A">
        <w:trPr>
          <w:gridAfter w:val="2"/>
          <w:wAfter w:w="1903" w:type="dxa"/>
        </w:trPr>
        <w:tc>
          <w:tcPr>
            <w:tcW w:w="1418" w:type="dxa"/>
          </w:tcPr>
          <w:p w:rsidR="006D5BFB" w:rsidRPr="0089145A" w:rsidRDefault="006D5BFB">
            <w:pPr>
              <w:pStyle w:val="yTable"/>
              <w:keepNext/>
              <w:keepLines/>
              <w:rPr>
                <w:spacing w:val="-2"/>
                <w:sz w:val="19"/>
              </w:rPr>
            </w:pPr>
            <w:r w:rsidRPr="0089145A">
              <w:rPr>
                <w:spacing w:val="-2"/>
                <w:sz w:val="19"/>
              </w:rPr>
              <w:t>ADJACENT</w:t>
            </w:r>
          </w:p>
          <w:p w:rsidR="006D5BFB" w:rsidRPr="0089145A" w:rsidRDefault="006D5BFB">
            <w:pPr>
              <w:pStyle w:val="yTable"/>
              <w:keepNext/>
              <w:keepLines/>
              <w:spacing w:before="0"/>
              <w:rPr>
                <w:spacing w:val="-2"/>
                <w:sz w:val="20"/>
              </w:rPr>
            </w:pPr>
            <w:r w:rsidRPr="0089145A">
              <w:rPr>
                <w:spacing w:val="-2"/>
                <w:sz w:val="19"/>
              </w:rPr>
              <w:t>PROPERTIES</w:t>
            </w:r>
          </w:p>
        </w:tc>
        <w:tc>
          <w:tcPr>
            <w:tcW w:w="3767" w:type="dxa"/>
            <w:gridSpan w:val="2"/>
          </w:tcPr>
          <w:p w:rsidR="006D5BFB" w:rsidRPr="0089145A" w:rsidRDefault="006D5BFB">
            <w:pPr>
              <w:pStyle w:val="yTable"/>
              <w:keepNext/>
              <w:keepLines/>
              <w:ind w:left="1"/>
              <w:rPr>
                <w:spacing w:val="-2"/>
                <w:sz w:val="20"/>
              </w:rPr>
            </w:pPr>
            <w:r w:rsidRPr="0089145A">
              <w:rPr>
                <w:spacing w:val="-2"/>
                <w:sz w:val="20"/>
              </w:rPr>
              <w:t>If water from a well is to be shared with adjacent properties give details below.</w:t>
            </w:r>
          </w:p>
        </w:tc>
      </w:tr>
      <w:tr w:rsidR="006D5BFB" w:rsidRPr="0089145A">
        <w:trPr>
          <w:cantSplit/>
        </w:trPr>
        <w:tc>
          <w:tcPr>
            <w:tcW w:w="1418" w:type="dxa"/>
          </w:tcPr>
          <w:p w:rsidR="006D5BFB" w:rsidRPr="0089145A" w:rsidRDefault="006D5BFB">
            <w:pPr>
              <w:pStyle w:val="yTable"/>
              <w:ind w:left="-141"/>
              <w:rPr>
                <w:spacing w:val="-2"/>
                <w:sz w:val="20"/>
              </w:rPr>
            </w:pPr>
          </w:p>
        </w:tc>
        <w:tc>
          <w:tcPr>
            <w:tcW w:w="1889" w:type="dxa"/>
          </w:tcPr>
          <w:p w:rsidR="006D5BFB" w:rsidRPr="0089145A" w:rsidRDefault="006D5BFB">
            <w:pPr>
              <w:pStyle w:val="yTable"/>
              <w:ind w:left="1"/>
              <w:jc w:val="center"/>
              <w:rPr>
                <w:spacing w:val="-2"/>
                <w:sz w:val="20"/>
              </w:rPr>
            </w:pPr>
            <w:r w:rsidRPr="0089145A">
              <w:rPr>
                <w:spacing w:val="-2"/>
                <w:sz w:val="20"/>
              </w:rPr>
              <w:t>Street Name</w:t>
            </w:r>
          </w:p>
        </w:tc>
        <w:tc>
          <w:tcPr>
            <w:tcW w:w="1889" w:type="dxa"/>
            <w:gridSpan w:val="2"/>
          </w:tcPr>
          <w:p w:rsidR="006D5BFB" w:rsidRPr="0089145A" w:rsidRDefault="006D5BFB">
            <w:pPr>
              <w:pStyle w:val="yTable"/>
              <w:jc w:val="center"/>
              <w:rPr>
                <w:spacing w:val="-2"/>
                <w:sz w:val="20"/>
              </w:rPr>
            </w:pPr>
            <w:r w:rsidRPr="0089145A">
              <w:rPr>
                <w:spacing w:val="-2"/>
                <w:sz w:val="20"/>
              </w:rPr>
              <w:t>Hse. Number</w:t>
            </w:r>
          </w:p>
        </w:tc>
        <w:tc>
          <w:tcPr>
            <w:tcW w:w="1892" w:type="dxa"/>
          </w:tcPr>
          <w:p w:rsidR="006D5BFB" w:rsidRPr="0089145A" w:rsidRDefault="006D5BFB">
            <w:pPr>
              <w:pStyle w:val="yTable"/>
              <w:jc w:val="center"/>
              <w:rPr>
                <w:spacing w:val="-2"/>
                <w:sz w:val="20"/>
              </w:rPr>
            </w:pPr>
            <w:smartTag w:uri="urn:schemas-microsoft-com:office:smarttags" w:element="place">
              <w:r w:rsidRPr="0089145A">
                <w:rPr>
                  <w:spacing w:val="-2"/>
                  <w:sz w:val="20"/>
                </w:rPr>
                <w:t>Lot</w:t>
              </w:r>
            </w:smartTag>
            <w:r w:rsidRPr="0089145A">
              <w:rPr>
                <w:spacing w:val="-2"/>
                <w:sz w:val="20"/>
              </w:rPr>
              <w:t xml:space="preserve"> Number</w:t>
            </w:r>
          </w:p>
        </w:tc>
      </w:tr>
      <w:tr w:rsidR="006D5BFB" w:rsidRPr="0089145A">
        <w:trPr>
          <w:cantSplit/>
        </w:trPr>
        <w:tc>
          <w:tcPr>
            <w:tcW w:w="1418" w:type="dxa"/>
          </w:tcPr>
          <w:p w:rsidR="006D5BFB" w:rsidRPr="0089145A" w:rsidRDefault="006D5BFB">
            <w:pPr>
              <w:pStyle w:val="yTable"/>
              <w:ind w:left="-141"/>
              <w:rPr>
                <w:spacing w:val="-2"/>
                <w:sz w:val="20"/>
              </w:rPr>
            </w:pPr>
          </w:p>
        </w:tc>
        <w:tc>
          <w:tcPr>
            <w:tcW w:w="1889" w:type="dxa"/>
          </w:tcPr>
          <w:p w:rsidR="006D5BFB" w:rsidRPr="0089145A" w:rsidRDefault="006D5BFB">
            <w:pPr>
              <w:pStyle w:val="yTable"/>
              <w:tabs>
                <w:tab w:val="right" w:leader="dot" w:pos="1560"/>
              </w:tabs>
              <w:ind w:left="1"/>
              <w:rPr>
                <w:spacing w:val="-2"/>
                <w:sz w:val="20"/>
              </w:rPr>
            </w:pPr>
            <w:r w:rsidRPr="0089145A">
              <w:rPr>
                <w:spacing w:val="-2"/>
                <w:sz w:val="20"/>
              </w:rPr>
              <w:t>1. ............................</w:t>
            </w:r>
          </w:p>
        </w:tc>
        <w:tc>
          <w:tcPr>
            <w:tcW w:w="1889" w:type="dxa"/>
            <w:gridSpan w:val="2"/>
          </w:tcPr>
          <w:p w:rsidR="006D5BFB" w:rsidRPr="0089145A" w:rsidRDefault="006D5BFB">
            <w:pPr>
              <w:pStyle w:val="yTable"/>
              <w:tabs>
                <w:tab w:val="right" w:leader="dot" w:pos="1607"/>
              </w:tabs>
              <w:rPr>
                <w:spacing w:val="-2"/>
                <w:sz w:val="20"/>
              </w:rPr>
            </w:pPr>
            <w:r w:rsidRPr="0089145A">
              <w:rPr>
                <w:spacing w:val="-2"/>
                <w:sz w:val="20"/>
              </w:rPr>
              <w:t>................................</w:t>
            </w:r>
          </w:p>
        </w:tc>
        <w:tc>
          <w:tcPr>
            <w:tcW w:w="1892" w:type="dxa"/>
          </w:tcPr>
          <w:p w:rsidR="006D5BFB" w:rsidRPr="0089145A" w:rsidRDefault="006D5BFB">
            <w:pPr>
              <w:pStyle w:val="yTable"/>
              <w:tabs>
                <w:tab w:val="right" w:leader="dot" w:pos="1607"/>
              </w:tabs>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2. ............................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3. ............................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4. ............................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5. ............................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6. ............................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c>
          <w:tcPr>
            <w:tcW w:w="1418" w:type="dxa"/>
          </w:tcPr>
          <w:p w:rsidR="006D5BFB" w:rsidRPr="0089145A" w:rsidRDefault="006D5BFB">
            <w:pPr>
              <w:pStyle w:val="yTable"/>
              <w:ind w:left="-141"/>
              <w:rPr>
                <w:spacing w:val="-2"/>
                <w:sz w:val="20"/>
              </w:rPr>
            </w:pPr>
          </w:p>
        </w:tc>
        <w:tc>
          <w:tcPr>
            <w:tcW w:w="5670" w:type="dxa"/>
            <w:gridSpan w:val="4"/>
          </w:tcPr>
          <w:p w:rsidR="006D5BFB" w:rsidRPr="0089145A" w:rsidRDefault="006D5BFB">
            <w:pPr>
              <w:pStyle w:val="yTable"/>
              <w:tabs>
                <w:tab w:val="right" w:leader="dot" w:pos="5385"/>
              </w:tabs>
              <w:ind w:left="1" w:right="-2"/>
              <w:rPr>
                <w:spacing w:val="-2"/>
                <w:sz w:val="20"/>
              </w:rPr>
            </w:pPr>
            <w:r w:rsidRPr="0089145A">
              <w:rPr>
                <w:spacing w:val="-2"/>
                <w:sz w:val="20"/>
              </w:rPr>
              <w:t>Nature of agreements...........................................................................</w:t>
            </w:r>
          </w:p>
          <w:p w:rsidR="006D5BFB" w:rsidRPr="0089145A" w:rsidRDefault="006D5BFB">
            <w:pPr>
              <w:pStyle w:val="yTable"/>
              <w:tabs>
                <w:tab w:val="right" w:leader="dot" w:pos="5385"/>
              </w:tabs>
              <w:spacing w:before="0"/>
              <w:ind w:left="1"/>
              <w:rPr>
                <w:spacing w:val="-2"/>
                <w:sz w:val="20"/>
              </w:rPr>
            </w:pPr>
            <w:r w:rsidRPr="0089145A">
              <w:rPr>
                <w:spacing w:val="-2"/>
                <w:sz w:val="20"/>
              </w:rPr>
              <w:t>..............................................................................................................</w:t>
            </w:r>
          </w:p>
          <w:p w:rsidR="006D5BFB" w:rsidRPr="0089145A" w:rsidRDefault="006D5BFB">
            <w:pPr>
              <w:pStyle w:val="yTable"/>
              <w:tabs>
                <w:tab w:val="right" w:leader="dot" w:pos="5385"/>
              </w:tabs>
              <w:spacing w:before="0"/>
              <w:ind w:left="1"/>
              <w:rPr>
                <w:spacing w:val="-2"/>
                <w:sz w:val="20"/>
              </w:rPr>
            </w:pPr>
            <w:r w:rsidRPr="0089145A">
              <w:rPr>
                <w:spacing w:val="-2"/>
                <w:sz w:val="20"/>
              </w:rPr>
              <w:t>..............................................................................................................</w:t>
            </w:r>
          </w:p>
        </w:tc>
      </w:tr>
      <w:tr w:rsidR="006D5BFB" w:rsidRPr="0089145A">
        <w:tc>
          <w:tcPr>
            <w:tcW w:w="1418" w:type="dxa"/>
            <w:tcBorders>
              <w:top w:val="single" w:sz="4" w:space="0" w:color="auto"/>
            </w:tcBorders>
          </w:tcPr>
          <w:p w:rsidR="006D5BFB" w:rsidRPr="0089145A" w:rsidRDefault="006D5BFB">
            <w:pPr>
              <w:pStyle w:val="yTable"/>
              <w:ind w:left="-141"/>
              <w:rPr>
                <w:spacing w:val="-2"/>
                <w:sz w:val="20"/>
              </w:rPr>
            </w:pPr>
          </w:p>
        </w:tc>
        <w:tc>
          <w:tcPr>
            <w:tcW w:w="5670" w:type="dxa"/>
            <w:gridSpan w:val="4"/>
            <w:tcBorders>
              <w:top w:val="single" w:sz="4" w:space="0" w:color="auto"/>
            </w:tcBorders>
          </w:tcPr>
          <w:p w:rsidR="006D5BFB" w:rsidRPr="0089145A" w:rsidRDefault="006D5BFB">
            <w:pPr>
              <w:pStyle w:val="yTable"/>
              <w:tabs>
                <w:tab w:val="right" w:leader="dot" w:pos="5385"/>
              </w:tabs>
              <w:ind w:left="1"/>
              <w:rPr>
                <w:spacing w:val="-2"/>
                <w:sz w:val="20"/>
              </w:rPr>
            </w:pPr>
            <w:r w:rsidRPr="0089145A">
              <w:rPr>
                <w:spacing w:val="-2"/>
                <w:sz w:val="20"/>
              </w:rPr>
              <w:t>APPLICANTS SIGNATURE ............................................................</w:t>
            </w:r>
          </w:p>
          <w:p w:rsidR="006D5BFB" w:rsidRPr="0089145A" w:rsidRDefault="006D5BFB">
            <w:pPr>
              <w:pStyle w:val="yTable"/>
              <w:tabs>
                <w:tab w:val="right" w:leader="dot" w:pos="5385"/>
              </w:tabs>
              <w:spacing w:before="0"/>
              <w:ind w:left="1"/>
              <w:rPr>
                <w:spacing w:val="-2"/>
                <w:sz w:val="20"/>
              </w:rPr>
            </w:pPr>
            <w:r w:rsidRPr="0089145A">
              <w:rPr>
                <w:spacing w:val="-2"/>
                <w:sz w:val="20"/>
              </w:rPr>
              <w:t>ADDRESS (IF NOT OWNER ...........................................................</w:t>
            </w:r>
          </w:p>
          <w:p w:rsidR="006D5BFB" w:rsidRPr="0089145A" w:rsidRDefault="006D5BFB">
            <w:pPr>
              <w:pStyle w:val="yTable"/>
              <w:tabs>
                <w:tab w:val="left" w:pos="426"/>
                <w:tab w:val="right" w:leader="dot" w:pos="5385"/>
              </w:tabs>
              <w:spacing w:before="0"/>
              <w:ind w:left="1"/>
              <w:rPr>
                <w:spacing w:val="-2"/>
                <w:sz w:val="20"/>
              </w:rPr>
            </w:pPr>
            <w:r w:rsidRPr="0089145A">
              <w:rPr>
                <w:spacing w:val="-2"/>
                <w:sz w:val="20"/>
              </w:rPr>
              <w:tab/>
              <w:t>OR OCCUPIER) ........................................................................</w:t>
            </w:r>
          </w:p>
          <w:p w:rsidR="006D5BFB" w:rsidRPr="0089145A" w:rsidRDefault="006D5BFB">
            <w:pPr>
              <w:pStyle w:val="yTable"/>
              <w:tabs>
                <w:tab w:val="right" w:leader="dot" w:pos="5385"/>
              </w:tabs>
              <w:spacing w:before="0"/>
              <w:ind w:left="1"/>
              <w:rPr>
                <w:spacing w:val="-2"/>
                <w:sz w:val="20"/>
              </w:rPr>
            </w:pPr>
            <w:r w:rsidRPr="0089145A">
              <w:rPr>
                <w:spacing w:val="-2"/>
                <w:sz w:val="20"/>
              </w:rPr>
              <w:t>TELEPHONE .....................................................................................</w:t>
            </w:r>
          </w:p>
          <w:p w:rsidR="006D5BFB" w:rsidRPr="0089145A" w:rsidRDefault="006D5BFB">
            <w:pPr>
              <w:pStyle w:val="yTable"/>
              <w:tabs>
                <w:tab w:val="right" w:leader="dot" w:pos="5385"/>
              </w:tabs>
              <w:spacing w:before="0"/>
              <w:ind w:left="1"/>
              <w:rPr>
                <w:spacing w:val="-2"/>
                <w:sz w:val="20"/>
              </w:rPr>
            </w:pPr>
            <w:r w:rsidRPr="0089145A">
              <w:rPr>
                <w:spacing w:val="-2"/>
                <w:sz w:val="20"/>
              </w:rPr>
              <w:t>DATE ..................................................................................................</w:t>
            </w:r>
          </w:p>
        </w:tc>
      </w:tr>
    </w:tbl>
    <w:p w:rsidR="006D5BFB" w:rsidRPr="0089145A" w:rsidRDefault="006D5BFB">
      <w:pPr>
        <w:pStyle w:val="MiscellaneousHeading"/>
        <w:spacing w:before="240"/>
        <w:rPr>
          <w:snapToGrid w:val="0"/>
          <w:sz w:val="22"/>
        </w:rPr>
      </w:pPr>
      <w:r w:rsidRPr="0089145A">
        <w:rPr>
          <w:snapToGrid w:val="0"/>
          <w:sz w:val="22"/>
        </w:rPr>
        <w:t>SITE PLAN.</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Distances of existing and proposed wells from side boundaries of the property are to be shown in metres.</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Show the location of any existing or abandoned septic tanks, leach drains or soak wells and their distance from the proposed well.</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 xml:space="preserve">The </w:t>
      </w:r>
      <w:r w:rsidRPr="0089145A">
        <w:rPr>
          <w:i/>
          <w:snapToGrid w:val="0"/>
        </w:rPr>
        <w:t>Health Act (Underground Water Supply) Regulations 1959</w:t>
      </w:r>
      <w:r w:rsidRPr="0089145A">
        <w:rPr>
          <w:snapToGrid w:val="0"/>
        </w:rPr>
        <w:t xml:space="preserve"> require wells to be not less than 30 m from septic tanks, soak wells or leach drains.</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 xml:space="preserve">The </w:t>
      </w:r>
      <w:r w:rsidR="00B93242" w:rsidRPr="0089145A">
        <w:t>Minister</w:t>
      </w:r>
      <w:r w:rsidRPr="0089145A">
        <w:rPr>
          <w:snapToGrid w:val="0"/>
        </w:rPr>
        <w:t xml:space="preserve"> may require alterations to the location, plans and specification of any work proposed in this application before </w:t>
      </w:r>
      <w:r w:rsidR="00B93242" w:rsidRPr="0089145A">
        <w:t>a licence is issued</w:t>
      </w:r>
      <w:r w:rsidR="006B0DFB" w:rsidRPr="0089145A">
        <w:t>.</w:t>
      </w:r>
    </w:p>
    <w:p w:rsidR="006D5BFB" w:rsidRPr="0089145A" w:rsidRDefault="006D5BFB">
      <w:pPr>
        <w:pStyle w:val="yFootnotesection"/>
      </w:pPr>
      <w:r w:rsidRPr="0089145A">
        <w:tab/>
        <w:t>[Form 1 inserted in Gazette 31 Jul 1981 p. 3169</w:t>
      </w:r>
      <w:r w:rsidRPr="0089145A">
        <w:noBreakHyphen/>
        <w:t>71; amended in Gazette 29 Dec 1995 p. 6324</w:t>
      </w:r>
      <w:r w:rsidR="00B93242" w:rsidRPr="0089145A">
        <w:t>; 21 Apr 2011 p. 1482</w:t>
      </w:r>
      <w:r w:rsidRPr="0089145A">
        <w:t>.]</w:t>
      </w:r>
    </w:p>
    <w:p w:rsidR="006D5BFB" w:rsidRPr="0089145A" w:rsidRDefault="006D5BFB">
      <w:pPr>
        <w:pStyle w:val="MiscellaneousHeading"/>
        <w:pageBreakBefore/>
        <w:spacing w:before="80"/>
        <w:rPr>
          <w:b/>
          <w:snapToGrid w:val="0"/>
          <w:sz w:val="22"/>
        </w:rPr>
      </w:pPr>
      <w:r w:rsidRPr="0089145A">
        <w:rPr>
          <w:b/>
          <w:snapToGrid w:val="0"/>
          <w:sz w:val="22"/>
        </w:rPr>
        <w:t>Form 2</w:t>
      </w:r>
    </w:p>
    <w:p w:rsidR="006D5BFB" w:rsidRPr="0089145A" w:rsidRDefault="006D5BFB">
      <w:pPr>
        <w:pStyle w:val="yShoulderClause"/>
        <w:spacing w:before="0"/>
        <w:rPr>
          <w:snapToGrid w:val="0"/>
        </w:rPr>
      </w:pPr>
      <w:r w:rsidRPr="0089145A">
        <w:rPr>
          <w:snapToGrid w:val="0"/>
        </w:rPr>
        <w:t>(5.2.1.3)</w:t>
      </w:r>
    </w:p>
    <w:p w:rsidR="006D5BFB" w:rsidRPr="0089145A" w:rsidRDefault="006D5BFB">
      <w:pPr>
        <w:pStyle w:val="yTable"/>
        <w:jc w:val="center"/>
        <w:rPr>
          <w:i/>
          <w:snapToGrid w:val="0"/>
        </w:rPr>
      </w:pPr>
      <w:r w:rsidRPr="0089145A">
        <w:rPr>
          <w:i/>
          <w:snapToGrid w:val="0"/>
        </w:rPr>
        <w:t>Water Agencies (Powers) Act 1984</w:t>
      </w:r>
    </w:p>
    <w:p w:rsidR="006D5BFB" w:rsidRPr="0089145A" w:rsidRDefault="006D5BFB">
      <w:pPr>
        <w:pStyle w:val="yTable"/>
        <w:jc w:val="center"/>
        <w:rPr>
          <w:snapToGrid w:val="0"/>
        </w:rPr>
      </w:pPr>
      <w:r w:rsidRPr="0089145A">
        <w:rPr>
          <w:snapToGrid w:val="0"/>
        </w:rPr>
        <w:t>GROUNDWATER WELL LICENCE</w:t>
      </w:r>
    </w:p>
    <w:p w:rsidR="006D5BFB" w:rsidRPr="0089145A" w:rsidRDefault="006D5BFB">
      <w:pPr>
        <w:pStyle w:val="yTable"/>
        <w:spacing w:after="60"/>
        <w:jc w:val="center"/>
        <w:rPr>
          <w:snapToGrid w:val="0"/>
        </w:rPr>
      </w:pPr>
      <w:r w:rsidRPr="0089145A">
        <w:rPr>
          <w:snapToGrid w:val="0"/>
        </w:rPr>
        <w:t xml:space="preserve">Issued under section 57G of the </w:t>
      </w:r>
      <w:r w:rsidRPr="0089145A">
        <w:rPr>
          <w:i/>
          <w:snapToGrid w:val="0"/>
        </w:rPr>
        <w:t>Metropolitan Water Supply, Sewerage, and Drainage Act 1909</w:t>
      </w:r>
      <w:r w:rsidRPr="0089145A">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720"/>
      </w:tblGrid>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Name</w:t>
            </w:r>
            <w:r w:rsidR="00F730E0" w:rsidRPr="0089145A">
              <w:rPr>
                <w:snapToGrid w:val="0"/>
              </w:rPr>
              <w:t xml:space="preserve"> </w:t>
            </w:r>
            <w:r w:rsidRPr="0089145A">
              <w:rPr>
                <w:snapToGrid w:val="0"/>
              </w:rPr>
              <w:t>and address</w:t>
            </w:r>
            <w:r w:rsidR="00F730E0" w:rsidRPr="0089145A">
              <w:rPr>
                <w:snapToGrid w:val="0"/>
              </w:rPr>
              <w:t xml:space="preserve"> </w:t>
            </w:r>
            <w:r w:rsidRPr="0089145A">
              <w:rPr>
                <w:snapToGrid w:val="0"/>
              </w:rPr>
              <w:t>of licensee</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Description</w:t>
            </w:r>
            <w:r w:rsidR="00F730E0" w:rsidRPr="0089145A">
              <w:rPr>
                <w:snapToGrid w:val="0"/>
              </w:rPr>
              <w:t xml:space="preserve"> </w:t>
            </w:r>
            <w:r w:rsidRPr="0089145A">
              <w:rPr>
                <w:snapToGrid w:val="0"/>
              </w:rPr>
              <w:t>of land</w:t>
            </w:r>
            <w:r w:rsidR="00F730E0" w:rsidRPr="0089145A">
              <w:rPr>
                <w:snapToGrid w:val="0"/>
              </w:rPr>
              <w:t xml:space="preserve"> </w:t>
            </w:r>
            <w:r w:rsidRPr="0089145A">
              <w:rPr>
                <w:snapToGrid w:val="0"/>
              </w:rPr>
              <w:t>upon which</w:t>
            </w:r>
            <w:r w:rsidR="00F730E0" w:rsidRPr="0089145A">
              <w:rPr>
                <w:snapToGrid w:val="0"/>
              </w:rPr>
              <w:t xml:space="preserve"> </w:t>
            </w:r>
            <w:r w:rsidRPr="0089145A">
              <w:rPr>
                <w:snapToGrid w:val="0"/>
              </w:rPr>
              <w:t>wells are</w:t>
            </w:r>
            <w:r w:rsidR="00F730E0" w:rsidRPr="0089145A">
              <w:rPr>
                <w:snapToGrid w:val="0"/>
              </w:rPr>
              <w:t xml:space="preserve"> </w:t>
            </w:r>
            <w:r w:rsidRPr="0089145A">
              <w:rPr>
                <w:snapToGrid w:val="0"/>
              </w:rPr>
              <w:t>located</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Location</w:t>
            </w:r>
            <w:r w:rsidR="00F730E0" w:rsidRPr="0089145A">
              <w:rPr>
                <w:snapToGrid w:val="0"/>
              </w:rPr>
              <w:t xml:space="preserve"> </w:t>
            </w:r>
            <w:r w:rsidRPr="0089145A">
              <w:rPr>
                <w:snapToGrid w:val="0"/>
              </w:rPr>
              <w:t>of wells</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Things that</w:t>
            </w:r>
            <w:r w:rsidR="00F730E0" w:rsidRPr="0089145A">
              <w:rPr>
                <w:snapToGrid w:val="0"/>
              </w:rPr>
              <w:t xml:space="preserve"> </w:t>
            </w:r>
            <w:r w:rsidRPr="0089145A">
              <w:rPr>
                <w:snapToGrid w:val="0"/>
              </w:rPr>
              <w:t>may be</w:t>
            </w:r>
            <w:r w:rsidR="00F730E0" w:rsidRPr="0089145A">
              <w:rPr>
                <w:snapToGrid w:val="0"/>
              </w:rPr>
              <w:t xml:space="preserve"> </w:t>
            </w:r>
            <w:r w:rsidRPr="0089145A">
              <w:rPr>
                <w:snapToGrid w:val="0"/>
              </w:rPr>
              <w:t>done</w:t>
            </w:r>
            <w:r w:rsidR="00F730E0" w:rsidRPr="0089145A">
              <w:rPr>
                <w:snapToGrid w:val="0"/>
              </w:rPr>
              <w:t xml:space="preserve"> </w:t>
            </w:r>
            <w:r w:rsidRPr="0089145A">
              <w:rPr>
                <w:snapToGrid w:val="0"/>
              </w:rPr>
              <w:t>pursuant to</w:t>
            </w:r>
            <w:r w:rsidR="00F730E0" w:rsidRPr="0089145A">
              <w:rPr>
                <w:snapToGrid w:val="0"/>
              </w:rPr>
              <w:t xml:space="preserve"> </w:t>
            </w:r>
            <w:r w:rsidRPr="0089145A">
              <w:rPr>
                <w:snapToGrid w:val="0"/>
              </w:rPr>
              <w:t>this licence</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Licence</w:t>
            </w:r>
            <w:r w:rsidR="00F730E0" w:rsidRPr="0089145A">
              <w:rPr>
                <w:snapToGrid w:val="0"/>
              </w:rPr>
              <w:t xml:space="preserve"> </w:t>
            </w:r>
            <w:r w:rsidRPr="0089145A">
              <w:rPr>
                <w:snapToGrid w:val="0"/>
              </w:rPr>
              <w:t>expiry</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Purpose</w:t>
            </w:r>
            <w:r w:rsidR="00F730E0" w:rsidRPr="0089145A">
              <w:rPr>
                <w:snapToGrid w:val="0"/>
              </w:rPr>
              <w:t xml:space="preserve"> </w:t>
            </w:r>
            <w:r w:rsidRPr="0089145A">
              <w:rPr>
                <w:snapToGrid w:val="0"/>
              </w:rPr>
              <w:t>for which</w:t>
            </w:r>
            <w:r w:rsidR="00F730E0" w:rsidRPr="0089145A">
              <w:rPr>
                <w:snapToGrid w:val="0"/>
              </w:rPr>
              <w:t xml:space="preserve"> </w:t>
            </w:r>
            <w:r w:rsidRPr="0089145A">
              <w:rPr>
                <w:snapToGrid w:val="0"/>
              </w:rPr>
              <w:t>water may</w:t>
            </w:r>
            <w:r w:rsidR="00F730E0" w:rsidRPr="0089145A">
              <w:rPr>
                <w:snapToGrid w:val="0"/>
              </w:rPr>
              <w:t xml:space="preserve"> </w:t>
            </w:r>
            <w:r w:rsidRPr="0089145A">
              <w:rPr>
                <w:snapToGrid w:val="0"/>
              </w:rPr>
              <w:t>be used</w:t>
            </w:r>
          </w:p>
        </w:tc>
        <w:tc>
          <w:tcPr>
            <w:tcW w:w="5720" w:type="dxa"/>
          </w:tcPr>
          <w:p w:rsidR="006D5BFB" w:rsidRPr="0089145A" w:rsidRDefault="006D5BFB" w:rsidP="00F730E0">
            <w:pPr>
              <w:pStyle w:val="yTable"/>
              <w:spacing w:before="80" w:after="80"/>
              <w:rPr>
                <w:snapToGrid w:val="0"/>
              </w:rPr>
            </w:pPr>
          </w:p>
        </w:tc>
      </w:tr>
    </w:tbl>
    <w:p w:rsidR="006D5BFB" w:rsidRPr="0089145A" w:rsidRDefault="006D5BFB">
      <w:pPr>
        <w:pStyle w:val="yTable"/>
        <w:rPr>
          <w:snapToGrid w:val="0"/>
        </w:rPr>
      </w:pPr>
      <w:r w:rsidRPr="0089145A">
        <w:rPr>
          <w:snapToGrid w:val="0"/>
        </w:rPr>
        <w:t>This licence is subject to the following terms, limitations and conditions.</w:t>
      </w:r>
    </w:p>
    <w:p w:rsidR="006D5BFB" w:rsidRPr="0089145A" w:rsidRDefault="006D5BFB">
      <w:pPr>
        <w:pStyle w:val="yTable"/>
        <w:tabs>
          <w:tab w:val="right" w:leader="dot" w:pos="7088"/>
        </w:tabs>
        <w:spacing w:before="400"/>
        <w:ind w:left="57"/>
        <w:rPr>
          <w:snapToGrid w:val="0"/>
        </w:rPr>
      </w:pPr>
      <w:r w:rsidRPr="0089145A">
        <w:rPr>
          <w:snapToGrid w:val="0"/>
        </w:rPr>
        <w:t>Given under my hand this ......................................... day of ...............................</w:t>
      </w:r>
    </w:p>
    <w:p w:rsidR="006D5BFB" w:rsidRPr="0089145A" w:rsidRDefault="006D5BFB">
      <w:pPr>
        <w:pStyle w:val="yTable"/>
        <w:tabs>
          <w:tab w:val="right" w:leader="dot" w:pos="7088"/>
        </w:tabs>
        <w:spacing w:before="80"/>
        <w:ind w:left="57"/>
        <w:rPr>
          <w:snapToGrid w:val="0"/>
        </w:rPr>
      </w:pPr>
      <w:r w:rsidRPr="0089145A">
        <w:rPr>
          <w:snapToGrid w:val="0"/>
        </w:rPr>
        <w:t>....................................................................................... Authorised Officer</w:t>
      </w:r>
    </w:p>
    <w:p w:rsidR="006D5BFB" w:rsidRPr="0089145A" w:rsidRDefault="006D5BFB">
      <w:pPr>
        <w:pStyle w:val="yFootnotesection"/>
      </w:pPr>
      <w:r w:rsidRPr="0089145A">
        <w:tab/>
        <w:t>[Form 2 inserted in Gazette 12 May 1989 p. 1446; amended in Gazette 29 Dec 1995 p. 6324.]</w:t>
      </w:r>
    </w:p>
    <w:p w:rsidR="006D5BFB" w:rsidRPr="0089145A" w:rsidRDefault="006D5BFB">
      <w:pPr>
        <w:pStyle w:val="MiscellaneousHeading"/>
        <w:pageBreakBefore/>
        <w:spacing w:before="80"/>
        <w:rPr>
          <w:b/>
          <w:snapToGrid w:val="0"/>
          <w:sz w:val="22"/>
        </w:rPr>
      </w:pPr>
      <w:r w:rsidRPr="0089145A">
        <w:rPr>
          <w:b/>
          <w:snapToGrid w:val="0"/>
          <w:sz w:val="22"/>
        </w:rPr>
        <w:t>Form 3</w:t>
      </w:r>
    </w:p>
    <w:p w:rsidR="006D5BFB" w:rsidRPr="0089145A" w:rsidRDefault="006D5BFB">
      <w:pPr>
        <w:pStyle w:val="yTable"/>
        <w:spacing w:before="0"/>
        <w:jc w:val="right"/>
        <w:rPr>
          <w:snapToGrid w:val="0"/>
        </w:rPr>
      </w:pPr>
      <w:r w:rsidRPr="0089145A">
        <w:rPr>
          <w:snapToGrid w:val="0"/>
        </w:rPr>
        <w:t>(5.2.2.1)</w:t>
      </w:r>
    </w:p>
    <w:p w:rsidR="006D5BFB" w:rsidRPr="0089145A" w:rsidRDefault="006D5BFB">
      <w:pPr>
        <w:pStyle w:val="yTable"/>
        <w:jc w:val="center"/>
        <w:rPr>
          <w:b/>
          <w:snapToGrid w:val="0"/>
        </w:rPr>
      </w:pPr>
      <w:r w:rsidRPr="0089145A">
        <w:rPr>
          <w:b/>
          <w:snapToGrid w:val="0"/>
        </w:rPr>
        <w:t>WELL COMPLETION STATEMENT</w:t>
      </w:r>
    </w:p>
    <w:p w:rsidR="006D5BFB" w:rsidRPr="0089145A" w:rsidRDefault="006D5BFB">
      <w:pPr>
        <w:pStyle w:val="yTable"/>
        <w:tabs>
          <w:tab w:val="left" w:pos="5103"/>
        </w:tabs>
        <w:spacing w:before="120"/>
        <w:rPr>
          <w:snapToGrid w:val="0"/>
        </w:rPr>
      </w:pPr>
      <w:r w:rsidRPr="0089145A">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6D5BFB" w:rsidRPr="0089145A">
        <w:trPr>
          <w:gridBefore w:val="2"/>
          <w:wBefore w:w="4536" w:type="dxa"/>
        </w:trPr>
        <w:tc>
          <w:tcPr>
            <w:tcW w:w="2552" w:type="dxa"/>
          </w:tcPr>
          <w:p w:rsidR="006D5BFB" w:rsidRPr="0089145A" w:rsidRDefault="006D5BFB">
            <w:pPr>
              <w:pStyle w:val="yTable"/>
              <w:spacing w:before="120"/>
              <w:rPr>
                <w:snapToGrid w:val="0"/>
              </w:rPr>
            </w:pP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LICENSEE:</w:t>
            </w:r>
          </w:p>
        </w:tc>
        <w:tc>
          <w:tcPr>
            <w:tcW w:w="5530" w:type="dxa"/>
            <w:gridSpan w:val="2"/>
          </w:tcPr>
          <w:p w:rsidR="006D5BFB" w:rsidRPr="0089145A" w:rsidRDefault="006D5BFB">
            <w:pPr>
              <w:pStyle w:val="yTable"/>
              <w:tabs>
                <w:tab w:val="right" w:leader="dot" w:pos="5247"/>
              </w:tabs>
              <w:rPr>
                <w:spacing w:val="-2"/>
              </w:rPr>
            </w:pPr>
            <w:r w:rsidRPr="0089145A">
              <w:rPr>
                <w:spacing w:val="-2"/>
              </w:rPr>
              <w:t>Name.........................................................................................</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Address.....................................................................................</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leader="dot" w:pos="3546"/>
                <w:tab w:val="right" w:leader="dot" w:pos="5247"/>
              </w:tabs>
              <w:spacing w:before="0"/>
              <w:rPr>
                <w:spacing w:val="-2"/>
              </w:rPr>
            </w:pPr>
            <w:r w:rsidRPr="0089145A">
              <w:rPr>
                <w:spacing w:val="-2"/>
              </w:rPr>
              <w:t>Telephone..................................................Postcode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PROPERTY:</w:t>
            </w:r>
          </w:p>
        </w:tc>
        <w:tc>
          <w:tcPr>
            <w:tcW w:w="5530" w:type="dxa"/>
            <w:gridSpan w:val="2"/>
          </w:tcPr>
          <w:p w:rsidR="006D5BFB" w:rsidRPr="0089145A" w:rsidRDefault="006D5BFB">
            <w:pPr>
              <w:pStyle w:val="yTable"/>
              <w:tabs>
                <w:tab w:val="left" w:leader="dot" w:pos="1703"/>
                <w:tab w:val="left" w:leader="dot" w:pos="3263"/>
                <w:tab w:val="right" w:leader="dot" w:pos="5247"/>
              </w:tabs>
              <w:rPr>
                <w:spacing w:val="-2"/>
              </w:rPr>
            </w:pPr>
            <w:r w:rsidRPr="0089145A">
              <w:rPr>
                <w:spacing w:val="-2"/>
              </w:rPr>
              <w:t>Hse No. .................. Lot No. ................ Street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Postal District...........................................................................</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Town/City/Shire of...................................................................</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CONTRACTOR:</w:t>
            </w:r>
          </w:p>
          <w:p w:rsidR="006D5BFB" w:rsidRPr="0089145A" w:rsidRDefault="006D5BFB">
            <w:pPr>
              <w:pStyle w:val="yTable"/>
              <w:spacing w:before="0"/>
              <w:ind w:left="-142" w:right="-142"/>
              <w:rPr>
                <w:spacing w:val="-2"/>
              </w:rPr>
            </w:pPr>
            <w:r w:rsidRPr="0089145A">
              <w:rPr>
                <w:spacing w:val="-2"/>
              </w:rPr>
              <w:t>(if applicable)</w:t>
            </w:r>
          </w:p>
        </w:tc>
        <w:tc>
          <w:tcPr>
            <w:tcW w:w="5530" w:type="dxa"/>
            <w:gridSpan w:val="2"/>
          </w:tcPr>
          <w:p w:rsidR="006D5BFB" w:rsidRPr="0089145A" w:rsidRDefault="006D5BFB">
            <w:pPr>
              <w:pStyle w:val="yTable"/>
              <w:tabs>
                <w:tab w:val="right" w:leader="dot" w:pos="5247"/>
              </w:tabs>
              <w:rPr>
                <w:spacing w:val="-2"/>
              </w:rPr>
            </w:pPr>
            <w:r w:rsidRPr="0089145A">
              <w:rPr>
                <w:spacing w:val="-2"/>
              </w:rPr>
              <w:t>Name.........................................................................................</w:t>
            </w:r>
          </w:p>
          <w:p w:rsidR="006D5BFB" w:rsidRPr="0089145A" w:rsidRDefault="006D5BFB">
            <w:pPr>
              <w:pStyle w:val="yTable"/>
              <w:tabs>
                <w:tab w:val="right" w:leader="dot" w:pos="5247"/>
              </w:tabs>
              <w:spacing w:before="0"/>
              <w:rPr>
                <w:spacing w:val="-2"/>
              </w:rPr>
            </w:pPr>
            <w:r w:rsidRPr="0089145A">
              <w:rPr>
                <w:spacing w:val="-2"/>
              </w:rPr>
              <w:t>Address.....................................................................................</w:t>
            </w:r>
          </w:p>
          <w:p w:rsidR="006D5BFB" w:rsidRPr="0089145A" w:rsidRDefault="006D5BFB">
            <w:pPr>
              <w:pStyle w:val="yTable"/>
              <w:tabs>
                <w:tab w:val="left" w:leader="dot" w:pos="3546"/>
                <w:tab w:val="right" w:leader="dot" w:pos="5247"/>
              </w:tabs>
              <w:spacing w:before="0"/>
              <w:rPr>
                <w:spacing w:val="-2"/>
              </w:rPr>
            </w:pPr>
            <w:r w:rsidRPr="0089145A">
              <w:rPr>
                <w:spacing w:val="-2"/>
              </w:rPr>
              <w:t>...................................................................Postcode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6D5BFB" w:rsidRPr="0089145A" w:rsidRDefault="006D5BFB">
            <w:pPr>
              <w:pStyle w:val="yTable"/>
              <w:ind w:left="-141" w:right="-143"/>
              <w:rPr>
                <w:spacing w:val="-2"/>
              </w:rPr>
            </w:pPr>
            <w:r w:rsidRPr="0089145A">
              <w:rPr>
                <w:spacing w:val="-2"/>
              </w:rPr>
              <w:t>COMPLETION:</w:t>
            </w:r>
          </w:p>
        </w:tc>
        <w:tc>
          <w:tcPr>
            <w:tcW w:w="5530" w:type="dxa"/>
            <w:gridSpan w:val="2"/>
            <w:tcBorders>
              <w:top w:val="single" w:sz="4" w:space="0" w:color="auto"/>
            </w:tcBorders>
          </w:tcPr>
          <w:p w:rsidR="006D5BFB" w:rsidRPr="0089145A" w:rsidRDefault="006D5BFB">
            <w:pPr>
              <w:pStyle w:val="yTable"/>
              <w:tabs>
                <w:tab w:val="left" w:leader="dot" w:pos="2837"/>
                <w:tab w:val="right" w:leader="dot" w:pos="5247"/>
              </w:tabs>
              <w:rPr>
                <w:spacing w:val="-2"/>
              </w:rPr>
            </w:pPr>
            <w:r w:rsidRPr="0089145A">
              <w:rPr>
                <w:spacing w:val="-2"/>
              </w:rPr>
              <w:t>Date Commenced........................Date Completed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right" w:leader="dot" w:pos="5247"/>
              </w:tabs>
              <w:rPr>
                <w:spacing w:val="-2"/>
              </w:rPr>
            </w:pPr>
            <w:r w:rsidRPr="0089145A">
              <w:rPr>
                <w:spacing w:val="-2"/>
              </w:rPr>
              <w:t>How was the completed well left:</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left" w:pos="2129"/>
                <w:tab w:val="left" w:pos="2979"/>
                <w:tab w:val="left" w:pos="4964"/>
                <w:tab w:val="right" w:leader="dot" w:pos="5247"/>
              </w:tabs>
              <w:rPr>
                <w:spacing w:val="-2"/>
              </w:rPr>
            </w:pPr>
            <w:r w:rsidRPr="0089145A">
              <w:rPr>
                <w:spacing w:val="-2"/>
              </w:rPr>
              <w:t>Capped</w:t>
            </w:r>
            <w:r w:rsidRPr="0089145A">
              <w:rPr>
                <w:spacing w:val="-2"/>
              </w:rPr>
              <w:tab/>
            </w:r>
            <w:r w:rsidRPr="0089145A">
              <w:rPr>
                <w:spacing w:val="-2"/>
              </w:rPr>
              <w:sym w:font="Wingdings" w:char="F06F"/>
            </w:r>
            <w:r w:rsidRPr="0089145A">
              <w:rPr>
                <w:spacing w:val="-2"/>
              </w:rPr>
              <w:tab/>
              <w:t>Equipment for use</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2129"/>
                <w:tab w:val="left" w:pos="2979"/>
                <w:tab w:val="left" w:pos="4964"/>
                <w:tab w:val="right" w:leader="dot" w:pos="5247"/>
              </w:tabs>
              <w:spacing w:before="0"/>
              <w:rPr>
                <w:spacing w:val="-2"/>
              </w:rPr>
            </w:pPr>
            <w:r w:rsidRPr="0089145A">
              <w:rPr>
                <w:spacing w:val="-2"/>
              </w:rPr>
              <w:t>Casing pulled</w:t>
            </w:r>
            <w:r w:rsidRPr="0089145A">
              <w:rPr>
                <w:spacing w:val="-2"/>
              </w:rPr>
              <w:tab/>
            </w:r>
            <w:r w:rsidRPr="0089145A">
              <w:rPr>
                <w:spacing w:val="-2"/>
              </w:rPr>
              <w:sym w:font="Wingdings" w:char="F06F"/>
            </w:r>
            <w:r w:rsidRPr="0089145A">
              <w:rPr>
                <w:spacing w:val="-2"/>
              </w:rPr>
              <w:tab/>
              <w:t>Abandoned</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2129"/>
                <w:tab w:val="left" w:pos="2979"/>
                <w:tab w:val="left" w:pos="3546"/>
                <w:tab w:val="left" w:pos="4964"/>
                <w:tab w:val="right" w:leader="dot" w:pos="5247"/>
              </w:tabs>
              <w:spacing w:before="0"/>
              <w:rPr>
                <w:spacing w:val="-2"/>
              </w:rPr>
            </w:pPr>
            <w:r w:rsidRPr="0089145A">
              <w:rPr>
                <w:spacing w:val="-2"/>
              </w:rPr>
              <w:t>Left for water level</w:t>
            </w:r>
            <w:r w:rsidRPr="0089145A">
              <w:rPr>
                <w:spacing w:val="-2"/>
              </w:rPr>
              <w:tab/>
            </w:r>
            <w:r w:rsidRPr="0089145A">
              <w:rPr>
                <w:spacing w:val="-2"/>
              </w:rPr>
              <w:tab/>
              <w:t>Other................................</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r w:rsidRPr="0089145A">
              <w:rPr>
                <w:spacing w:val="-2"/>
              </w:rPr>
              <w:tab/>
            </w:r>
          </w:p>
        </w:tc>
        <w:tc>
          <w:tcPr>
            <w:tcW w:w="5530" w:type="dxa"/>
            <w:gridSpan w:val="2"/>
          </w:tcPr>
          <w:p w:rsidR="006D5BFB" w:rsidRPr="0089145A" w:rsidRDefault="006D5BFB" w:rsidP="002600E9">
            <w:pPr>
              <w:pStyle w:val="yTable"/>
              <w:tabs>
                <w:tab w:val="left" w:pos="296"/>
                <w:tab w:val="left" w:pos="2129"/>
                <w:tab w:val="left" w:pos="2979"/>
                <w:tab w:val="left" w:pos="4255"/>
                <w:tab w:val="left" w:pos="4964"/>
                <w:tab w:val="right" w:leader="dot" w:pos="5247"/>
              </w:tabs>
              <w:spacing w:before="0"/>
              <w:rPr>
                <w:spacing w:val="-2"/>
              </w:rPr>
            </w:pPr>
            <w:r w:rsidRPr="0089145A">
              <w:rPr>
                <w:spacing w:val="-2"/>
              </w:rPr>
              <w:tab/>
            </w:r>
            <w:r w:rsidR="002600E9" w:rsidRPr="0089145A">
              <w:rPr>
                <w:spacing w:val="-2"/>
              </w:rPr>
              <w:t>observation</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right" w:leader="dot" w:pos="2837"/>
                <w:tab w:val="left" w:pos="3263"/>
                <w:tab w:val="right" w:leader="dot" w:pos="5247"/>
              </w:tabs>
              <w:rPr>
                <w:spacing w:val="-2"/>
              </w:rPr>
            </w:pPr>
            <w:r w:rsidRPr="0089145A">
              <w:rPr>
                <w:spacing w:val="-2"/>
              </w:rPr>
              <w:t>Motor power .................. kW/HP</w:t>
            </w:r>
            <w:r w:rsidRPr="0089145A">
              <w:rPr>
                <w:spacing w:val="-2"/>
              </w:rPr>
              <w:tab/>
              <w:t>Depth ...................... m</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3263"/>
                <w:tab w:val="right" w:leader="dot" w:pos="5247"/>
              </w:tabs>
              <w:spacing w:before="0"/>
              <w:ind w:left="2"/>
              <w:rPr>
                <w:spacing w:val="-2"/>
              </w:rPr>
            </w:pPr>
            <w:r w:rsidRPr="0089145A">
              <w:rPr>
                <w:spacing w:val="-2"/>
              </w:rPr>
              <w:tab/>
              <w:t>Approx.</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6D5BFB" w:rsidRPr="0089145A" w:rsidRDefault="006D5BFB">
            <w:pPr>
              <w:pStyle w:val="yTable"/>
              <w:ind w:left="-141" w:right="-143"/>
              <w:rPr>
                <w:spacing w:val="-2"/>
              </w:rPr>
            </w:pPr>
            <w:r w:rsidRPr="0089145A">
              <w:rPr>
                <w:spacing w:val="-2"/>
              </w:rPr>
              <w:t>LOCATION</w:t>
            </w:r>
          </w:p>
          <w:p w:rsidR="006D5BFB" w:rsidRPr="0089145A" w:rsidRDefault="006D5BFB">
            <w:pPr>
              <w:pStyle w:val="yTable"/>
              <w:spacing w:before="0"/>
              <w:ind w:left="-142" w:right="-142"/>
              <w:rPr>
                <w:spacing w:val="-2"/>
              </w:rPr>
            </w:pPr>
            <w:r w:rsidRPr="0089145A">
              <w:rPr>
                <w:spacing w:val="-2"/>
              </w:rPr>
              <w:t>PLAN:</w:t>
            </w:r>
          </w:p>
          <w:p w:rsidR="006D5BFB" w:rsidRPr="0089145A" w:rsidRDefault="006D5BFB">
            <w:pPr>
              <w:pStyle w:val="yTable"/>
              <w:spacing w:before="0"/>
              <w:ind w:left="-142" w:right="-142"/>
              <w:rPr>
                <w:spacing w:val="-2"/>
              </w:rPr>
            </w:pPr>
          </w:p>
          <w:p w:rsidR="006D5BFB" w:rsidRPr="0089145A" w:rsidRDefault="006D5BFB">
            <w:pPr>
              <w:pStyle w:val="yTable"/>
              <w:spacing w:before="0" w:after="60"/>
              <w:ind w:left="-142" w:right="-142"/>
              <w:rPr>
                <w:spacing w:val="-2"/>
              </w:rPr>
            </w:pPr>
            <w:r w:rsidRPr="0089145A">
              <w:rPr>
                <w:spacing w:val="-2"/>
              </w:rPr>
              <w:t>REMARKS:</w:t>
            </w:r>
          </w:p>
        </w:tc>
        <w:tc>
          <w:tcPr>
            <w:tcW w:w="5530" w:type="dxa"/>
            <w:gridSpan w:val="2"/>
            <w:tcBorders>
              <w:bottom w:val="single" w:sz="4" w:space="0" w:color="auto"/>
            </w:tcBorders>
          </w:tcPr>
          <w:p w:rsidR="006D5BFB" w:rsidRPr="0089145A" w:rsidRDefault="006D5BFB">
            <w:pPr>
              <w:pStyle w:val="yTable"/>
              <w:tabs>
                <w:tab w:val="right" w:leader="dot" w:pos="5247"/>
              </w:tabs>
              <w:rPr>
                <w:spacing w:val="-2"/>
              </w:rPr>
            </w:pPr>
            <w:r w:rsidRPr="0089145A">
              <w:rPr>
                <w:spacing w:val="-2"/>
              </w:rPr>
              <w:t>Draw a location plan of the well on the back of this Statement where indicated.</w:t>
            </w:r>
          </w:p>
        </w:tc>
      </w:tr>
    </w:tbl>
    <w:p w:rsidR="006D5BFB" w:rsidRPr="0089145A" w:rsidRDefault="006D5BFB">
      <w:pPr>
        <w:pStyle w:val="yTable"/>
        <w:tabs>
          <w:tab w:val="left" w:leader="dot" w:pos="5103"/>
          <w:tab w:val="right" w:leader="dot" w:pos="7088"/>
        </w:tabs>
        <w:rPr>
          <w:snapToGrid w:val="0"/>
        </w:rPr>
      </w:pPr>
      <w:r w:rsidRPr="0089145A">
        <w:rPr>
          <w:snapToGrid w:val="0"/>
        </w:rPr>
        <w:t>Signature of Licensee..........................................................Date ...........................</w:t>
      </w:r>
    </w:p>
    <w:p w:rsidR="006D5BFB" w:rsidRPr="0089145A" w:rsidRDefault="006D5BFB">
      <w:pPr>
        <w:pStyle w:val="yTable"/>
        <w:rPr>
          <w:snapToGrid w:val="0"/>
        </w:rPr>
      </w:pPr>
      <w:r w:rsidRPr="0089145A">
        <w:rPr>
          <w:snapToGrid w:val="0"/>
        </w:rPr>
        <w:t>Note: The Contractor may complete this form but the accuracy of the information should be verified as far as possible by the licensee or his representative and forwarded to:</w:t>
      </w:r>
    </w:p>
    <w:p w:rsidR="00B93242" w:rsidRPr="0089145A" w:rsidRDefault="00B93242" w:rsidP="00F730E0">
      <w:pPr>
        <w:pStyle w:val="yTable"/>
        <w:spacing w:before="80"/>
        <w:ind w:left="570"/>
      </w:pPr>
      <w:r w:rsidRPr="0089145A">
        <w:t>Chief Executive Officer</w:t>
      </w:r>
    </w:p>
    <w:p w:rsidR="00B93242" w:rsidRPr="0089145A" w:rsidRDefault="00B93242" w:rsidP="00F730E0">
      <w:pPr>
        <w:pStyle w:val="yTable"/>
        <w:spacing w:before="0"/>
        <w:ind w:left="570"/>
      </w:pPr>
      <w:r w:rsidRPr="0089145A">
        <w:t>Department of Water</w:t>
      </w:r>
    </w:p>
    <w:p w:rsidR="00B93242" w:rsidRPr="0089145A" w:rsidRDefault="00B93242" w:rsidP="00F730E0">
      <w:pPr>
        <w:pStyle w:val="yTable"/>
        <w:spacing w:before="0"/>
        <w:ind w:left="570"/>
      </w:pPr>
      <w:r w:rsidRPr="0089145A">
        <w:t>168 St Georges Terrace</w:t>
      </w:r>
    </w:p>
    <w:p w:rsidR="00B93242" w:rsidRPr="0089145A" w:rsidRDefault="00B93242" w:rsidP="00F730E0">
      <w:pPr>
        <w:pStyle w:val="yTable"/>
        <w:spacing w:before="0"/>
        <w:ind w:left="570"/>
      </w:pPr>
      <w:smartTag w:uri="urn:schemas-microsoft-com:office:smarttags" w:element="place">
        <w:smartTag w:uri="urn:schemas-microsoft-com:office:smarttags" w:element="City">
          <w:r w:rsidRPr="0089145A">
            <w:t>PERTH</w:t>
          </w:r>
        </w:smartTag>
      </w:smartTag>
      <w:r w:rsidRPr="0089145A">
        <w:t xml:space="preserve">  WA  6000</w:t>
      </w:r>
    </w:p>
    <w:p w:rsidR="006D5BFB" w:rsidRPr="0089145A" w:rsidRDefault="006D5BFB">
      <w:pPr>
        <w:pStyle w:val="yTable"/>
        <w:keepNext/>
        <w:keepLines/>
        <w:rPr>
          <w:snapToGrid w:val="0"/>
        </w:rPr>
      </w:pPr>
      <w:r w:rsidRPr="0089145A">
        <w:rPr>
          <w:snapToGrid w:val="0"/>
        </w:rPr>
        <w:t>LOCATION PLAN OF WELL.</w:t>
      </w:r>
    </w:p>
    <w:p w:rsidR="006D5BFB" w:rsidRPr="0089145A" w:rsidRDefault="006D5BFB">
      <w:pPr>
        <w:pStyle w:val="yTable"/>
        <w:keepNext/>
        <w:keepLines/>
        <w:tabs>
          <w:tab w:val="left" w:pos="0"/>
        </w:tabs>
        <w:rPr>
          <w:snapToGrid w:val="0"/>
        </w:rPr>
      </w:pPr>
      <w:r w:rsidRPr="0089145A">
        <w:rPr>
          <w:snapToGrid w:val="0"/>
        </w:rPr>
        <w:t>Distances from side boundaries should be measured in metres.</w:t>
      </w:r>
    </w:p>
    <w:p w:rsidR="006D5BFB" w:rsidRPr="0089145A" w:rsidRDefault="006D5BFB">
      <w:pPr>
        <w:pStyle w:val="yTable"/>
        <w:tabs>
          <w:tab w:val="left" w:pos="0"/>
        </w:tabs>
        <w:rPr>
          <w:snapToGrid w:val="0"/>
        </w:rPr>
      </w:pPr>
      <w:r w:rsidRPr="0089145A">
        <w:rPr>
          <w:snapToGrid w:val="0"/>
        </w:rPr>
        <w:t>Location of septic tanks, leach drains and soak wells should be shown in relation to the well.</w:t>
      </w:r>
    </w:p>
    <w:p w:rsidR="006D5BFB" w:rsidRPr="0089145A" w:rsidRDefault="006D5BFB">
      <w:pPr>
        <w:pStyle w:val="yTable"/>
        <w:jc w:val="center"/>
        <w:rPr>
          <w:snapToGrid w:val="0"/>
        </w:rPr>
      </w:pPr>
      <w:r w:rsidRPr="0089145A">
        <w:rPr>
          <w:snapToGrid w:val="0"/>
        </w:rPr>
        <w:t>SUPPLEMENTARY INFORMATION</w:t>
      </w:r>
    </w:p>
    <w:p w:rsidR="006D5BFB" w:rsidRPr="0089145A" w:rsidRDefault="006D5BFB">
      <w:pPr>
        <w:pStyle w:val="yTable"/>
        <w:spacing w:before="0" w:after="60"/>
        <w:jc w:val="center"/>
        <w:rPr>
          <w:snapToGrid w:val="0"/>
        </w:rPr>
      </w:pPr>
      <w:r w:rsidRPr="0089145A">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6D5BFB" w:rsidRPr="0089145A">
        <w:tc>
          <w:tcPr>
            <w:tcW w:w="1699" w:type="dxa"/>
          </w:tcPr>
          <w:p w:rsidR="006D5BFB" w:rsidRPr="0089145A" w:rsidRDefault="006D5BFB">
            <w:pPr>
              <w:pStyle w:val="yTable"/>
              <w:rPr>
                <w:spacing w:val="-2"/>
              </w:rPr>
            </w:pPr>
            <w:r w:rsidRPr="0089145A">
              <w:rPr>
                <w:spacing w:val="-2"/>
              </w:rPr>
              <w:t>PLANT</w:t>
            </w:r>
          </w:p>
          <w:p w:rsidR="006D5BFB" w:rsidRPr="0089145A" w:rsidRDefault="006D5BFB">
            <w:pPr>
              <w:pStyle w:val="yTable"/>
              <w:spacing w:before="0"/>
              <w:rPr>
                <w:spacing w:val="-2"/>
              </w:rPr>
            </w:pPr>
            <w:r w:rsidRPr="0089145A">
              <w:rPr>
                <w:spacing w:val="-2"/>
              </w:rPr>
              <w:t>USED:</w:t>
            </w:r>
          </w:p>
        </w:tc>
        <w:tc>
          <w:tcPr>
            <w:tcW w:w="2127" w:type="dxa"/>
          </w:tcPr>
          <w:p w:rsidR="006D5BFB" w:rsidRPr="0089145A" w:rsidRDefault="006D5BFB">
            <w:pPr>
              <w:pStyle w:val="yTable"/>
              <w:rPr>
                <w:spacing w:val="-2"/>
              </w:rPr>
            </w:pPr>
            <w:r w:rsidRPr="0089145A">
              <w:rPr>
                <w:spacing w:val="-2"/>
              </w:rPr>
              <w:t>Rotary Drill Rig</w:t>
            </w:r>
          </w:p>
          <w:p w:rsidR="006D5BFB" w:rsidRPr="0089145A" w:rsidRDefault="006D5BFB">
            <w:pPr>
              <w:pStyle w:val="yTable"/>
              <w:spacing w:before="0"/>
              <w:rPr>
                <w:spacing w:val="-2"/>
              </w:rPr>
            </w:pPr>
            <w:r w:rsidRPr="0089145A">
              <w:rPr>
                <w:spacing w:val="-2"/>
              </w:rPr>
              <w:t>Cable Tool Drill Rig</w:t>
            </w:r>
          </w:p>
          <w:p w:rsidR="006D5BFB" w:rsidRPr="0089145A" w:rsidRDefault="006D5BFB">
            <w:pPr>
              <w:pStyle w:val="yTable"/>
              <w:spacing w:before="0"/>
              <w:rPr>
                <w:spacing w:val="-2"/>
              </w:rPr>
            </w:pPr>
            <w:r w:rsidRPr="0089145A">
              <w:rPr>
                <w:spacing w:val="-2"/>
              </w:rPr>
              <w:t>Air Drill Rig</w:t>
            </w:r>
          </w:p>
        </w:tc>
        <w:tc>
          <w:tcPr>
            <w:tcW w:w="3259" w:type="dxa"/>
          </w:tcPr>
          <w:p w:rsidR="006D5BFB" w:rsidRPr="0089145A" w:rsidRDefault="006D5BFB">
            <w:pPr>
              <w:pStyle w:val="yTable"/>
              <w:rPr>
                <w:spacing w:val="-2"/>
              </w:rPr>
            </w:pPr>
            <w:r w:rsidRPr="0089145A">
              <w:rPr>
                <w:spacing w:val="-2"/>
              </w:rPr>
              <w:t>Sand or Sludge Pump</w:t>
            </w:r>
          </w:p>
          <w:p w:rsidR="006D5BFB" w:rsidRPr="0089145A" w:rsidRDefault="006D5BFB">
            <w:pPr>
              <w:pStyle w:val="yTable"/>
              <w:tabs>
                <w:tab w:val="right" w:leader="dot" w:pos="2977"/>
              </w:tabs>
              <w:spacing w:before="0"/>
              <w:rPr>
                <w:spacing w:val="-2"/>
              </w:rPr>
            </w:pPr>
            <w:r w:rsidRPr="0089145A">
              <w:rPr>
                <w:spacing w:val="-2"/>
              </w:rPr>
              <w:t>Other..............................................</w:t>
            </w:r>
          </w:p>
        </w:tc>
      </w:tr>
    </w:tbl>
    <w:p w:rsidR="006D5BFB" w:rsidRPr="0089145A" w:rsidRDefault="006D5BFB">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6D5BFB" w:rsidRPr="0089145A">
        <w:tc>
          <w:tcPr>
            <w:tcW w:w="1700" w:type="dxa"/>
          </w:tcPr>
          <w:p w:rsidR="006D5BFB" w:rsidRPr="0089145A" w:rsidRDefault="006D5BFB">
            <w:pPr>
              <w:pStyle w:val="yTable"/>
              <w:rPr>
                <w:spacing w:val="-2"/>
              </w:rPr>
            </w:pPr>
            <w:r w:rsidRPr="0089145A">
              <w:rPr>
                <w:spacing w:val="-2"/>
              </w:rPr>
              <w:t>STRATA</w:t>
            </w:r>
          </w:p>
          <w:p w:rsidR="006D5BFB" w:rsidRPr="0089145A" w:rsidRDefault="006D5BFB">
            <w:pPr>
              <w:pStyle w:val="yTable"/>
              <w:spacing w:before="0"/>
              <w:rPr>
                <w:spacing w:val="-2"/>
              </w:rPr>
            </w:pPr>
            <w:r w:rsidRPr="0089145A">
              <w:rPr>
                <w:spacing w:val="-2"/>
              </w:rPr>
              <w:t>DETAILS:</w:t>
            </w:r>
          </w:p>
        </w:tc>
        <w:tc>
          <w:tcPr>
            <w:tcW w:w="2417" w:type="dxa"/>
            <w:gridSpan w:val="2"/>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Depth from surface</w:t>
            </w: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p w:rsidR="006D5BFB" w:rsidRPr="0089145A" w:rsidRDefault="006D5BFB">
            <w:pPr>
              <w:pStyle w:val="yTable"/>
              <w:jc w:val="center"/>
              <w:rPr>
                <w:spacing w:val="-2"/>
              </w:rPr>
            </w:pPr>
            <w:r w:rsidRPr="0089145A">
              <w:rPr>
                <w:spacing w:val="-2"/>
              </w:rPr>
              <w:t>Description of Strata</w:t>
            </w: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From</w:t>
            </w:r>
          </w:p>
        </w:tc>
        <w:tc>
          <w:tcPr>
            <w:tcW w:w="1154"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To</w:t>
            </w:r>
          </w:p>
        </w:tc>
        <w:tc>
          <w:tcPr>
            <w:tcW w:w="2971" w:type="dxa"/>
            <w:tcBorders>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0 m</w:t>
            </w: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5388" w:type="dxa"/>
            <w:gridSpan w:val="3"/>
            <w:tcBorders>
              <w:top w:val="single" w:sz="7" w:space="0" w:color="auto"/>
            </w:tcBorders>
          </w:tcPr>
          <w:p w:rsidR="006D5BFB" w:rsidRPr="0089145A" w:rsidRDefault="006D5BFB">
            <w:pPr>
              <w:pStyle w:val="yTable"/>
              <w:spacing w:before="0"/>
              <w:ind w:left="590" w:hanging="590"/>
              <w:rPr>
                <w:spacing w:val="-2"/>
              </w:rPr>
            </w:pPr>
            <w:r w:rsidRPr="0089145A">
              <w:rPr>
                <w:spacing w:val="-2"/>
              </w:rPr>
              <w:t>eg.</w:t>
            </w:r>
            <w:r w:rsidRPr="0089145A">
              <w:rPr>
                <w:spacing w:val="-2"/>
              </w:rPr>
              <w:tab/>
              <w:t>Fine sand, coarse sand, shelly sand, limestone, peat, clay, coffey rock, or other such description.</w:t>
            </w:r>
          </w:p>
        </w:tc>
      </w:tr>
    </w:tbl>
    <w:p w:rsidR="006D5BFB" w:rsidRPr="0089145A" w:rsidRDefault="006D5BFB">
      <w:pPr>
        <w:pStyle w:val="yTable"/>
        <w:rPr>
          <w:snapToGrid w:val="0"/>
        </w:rPr>
      </w:pPr>
    </w:p>
    <w:p w:rsidR="006D5BFB" w:rsidRPr="0089145A" w:rsidRDefault="006D5BFB">
      <w:pPr>
        <w:pStyle w:val="yTable"/>
        <w:rPr>
          <w:snapToGrid w:val="0"/>
        </w:rPr>
      </w:pPr>
      <w:r w:rsidRPr="0089145A">
        <w:rPr>
          <w:snapToGrid w:val="0"/>
        </w:rPr>
        <w:t>WATER</w:t>
      </w:r>
    </w:p>
    <w:p w:rsidR="006D5BFB" w:rsidRPr="0089145A" w:rsidRDefault="006D5BFB">
      <w:pPr>
        <w:pStyle w:val="yTable"/>
        <w:spacing w:before="0" w:after="60"/>
        <w:rPr>
          <w:snapToGrid w:val="0"/>
        </w:rPr>
      </w:pPr>
      <w:r w:rsidRPr="0089145A">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6D5BFB" w:rsidRPr="0089145A">
        <w:tc>
          <w:tcPr>
            <w:tcW w:w="1611" w:type="dxa"/>
          </w:tcPr>
          <w:p w:rsidR="006D5BFB" w:rsidRPr="0089145A" w:rsidRDefault="006D5BFB">
            <w:pPr>
              <w:pStyle w:val="yTable"/>
              <w:ind w:left="22" w:hanging="22"/>
              <w:rPr>
                <w:spacing w:val="-2"/>
              </w:rPr>
            </w:pPr>
          </w:p>
        </w:tc>
        <w:tc>
          <w:tcPr>
            <w:tcW w:w="1720"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Strata</w:t>
            </w:r>
          </w:p>
        </w:tc>
        <w:tc>
          <w:tcPr>
            <w:tcW w:w="3757"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r w:rsidRPr="0089145A">
              <w:rPr>
                <w:spacing w:val="-2"/>
              </w:rPr>
              <w:t>Description of Quality &amp; Supply</w:t>
            </w: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right w:val="single" w:sz="7" w:space="0" w:color="auto"/>
            </w:tcBorders>
          </w:tcPr>
          <w:p w:rsidR="006D5BFB" w:rsidRPr="0089145A" w:rsidRDefault="006D5BFB">
            <w:pPr>
              <w:pStyle w:val="yTable"/>
              <w:rPr>
                <w:spacing w:val="-2"/>
              </w:rPr>
            </w:pP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right w:val="single" w:sz="7" w:space="0" w:color="auto"/>
            </w:tcBorders>
          </w:tcPr>
          <w:p w:rsidR="006D5BFB" w:rsidRPr="0089145A" w:rsidRDefault="006D5BFB">
            <w:pPr>
              <w:pStyle w:val="yTable"/>
              <w:rPr>
                <w:spacing w:val="-2"/>
              </w:rPr>
            </w:pP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bottom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6D5BFB" w:rsidRPr="0089145A" w:rsidRDefault="006D5BFB">
            <w:pPr>
              <w:pStyle w:val="yTable"/>
              <w:rPr>
                <w:spacing w:val="-2"/>
              </w:rPr>
            </w:pPr>
          </w:p>
        </w:tc>
      </w:tr>
    </w:tbl>
    <w:p w:rsidR="006D5BFB" w:rsidRPr="0089145A" w:rsidRDefault="006D5BFB">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6D5BFB" w:rsidRPr="0089145A">
        <w:tc>
          <w:tcPr>
            <w:tcW w:w="1699" w:type="dxa"/>
          </w:tcPr>
          <w:p w:rsidR="006D5BFB" w:rsidRPr="0089145A" w:rsidRDefault="006D5BFB">
            <w:pPr>
              <w:pStyle w:val="yTable"/>
              <w:rPr>
                <w:spacing w:val="-2"/>
              </w:rPr>
            </w:pPr>
            <w:r w:rsidRPr="0089145A">
              <w:rPr>
                <w:spacing w:val="-2"/>
              </w:rPr>
              <w:t>REMARKS:</w:t>
            </w:r>
          </w:p>
        </w:tc>
        <w:tc>
          <w:tcPr>
            <w:tcW w:w="5389" w:type="dxa"/>
          </w:tcPr>
          <w:p w:rsidR="006D5BFB" w:rsidRPr="0089145A" w:rsidRDefault="006D5BFB">
            <w:pPr>
              <w:pStyle w:val="yTable"/>
              <w:tabs>
                <w:tab w:val="right" w:leader="dot" w:pos="5106"/>
              </w:tabs>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tc>
      </w:tr>
    </w:tbl>
    <w:p w:rsidR="006D5BFB" w:rsidRPr="0089145A" w:rsidRDefault="006D5BFB">
      <w:pPr>
        <w:pStyle w:val="yTable"/>
        <w:tabs>
          <w:tab w:val="left" w:leader="dot" w:pos="5245"/>
          <w:tab w:val="right" w:leader="dot" w:pos="7088"/>
        </w:tabs>
        <w:rPr>
          <w:snapToGrid w:val="0"/>
        </w:rPr>
      </w:pPr>
      <w:r w:rsidRPr="0089145A">
        <w:rPr>
          <w:snapToGrid w:val="0"/>
        </w:rPr>
        <w:t>SIGNATURE OF LICENSEE...............................................DATE ...................</w:t>
      </w:r>
    </w:p>
    <w:p w:rsidR="006D5BFB" w:rsidRPr="0089145A" w:rsidRDefault="006D5BFB">
      <w:pPr>
        <w:pStyle w:val="yTable"/>
        <w:jc w:val="center"/>
        <w:rPr>
          <w:snapToGrid w:val="0"/>
        </w:rPr>
      </w:pPr>
      <w:r w:rsidRPr="0089145A">
        <w:rPr>
          <w:snapToGrid w:val="0"/>
        </w:rPr>
        <w:t>AS CONSTRUCTED DATA</w:t>
      </w:r>
    </w:p>
    <w:p w:rsidR="006D5BFB" w:rsidRPr="0089145A" w:rsidRDefault="006D5BFB">
      <w:pPr>
        <w:pStyle w:val="yTable"/>
        <w:jc w:val="right"/>
        <w:rPr>
          <w:snapToGrid w:val="0"/>
        </w:rPr>
      </w:pPr>
      <w:r w:rsidRPr="0089145A">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6D5BFB" w:rsidRPr="0089145A">
        <w:tc>
          <w:tcPr>
            <w:tcW w:w="1699" w:type="dxa"/>
          </w:tcPr>
          <w:p w:rsidR="006D5BFB" w:rsidRPr="0089145A" w:rsidRDefault="006D5BFB">
            <w:pPr>
              <w:pStyle w:val="yTable"/>
              <w:tabs>
                <w:tab w:val="left" w:pos="285"/>
              </w:tabs>
              <w:rPr>
                <w:spacing w:val="-2"/>
              </w:rPr>
            </w:pPr>
            <w:r w:rsidRPr="0089145A">
              <w:rPr>
                <w:spacing w:val="-2"/>
              </w:rPr>
              <w:t>1.</w:t>
            </w:r>
            <w:r w:rsidRPr="0089145A">
              <w:rPr>
                <w:spacing w:val="-2"/>
              </w:rPr>
              <w:tab/>
              <w:t>DEPTH:</w:t>
            </w:r>
          </w:p>
        </w:tc>
        <w:tc>
          <w:tcPr>
            <w:tcW w:w="5386" w:type="dxa"/>
          </w:tcPr>
          <w:p w:rsidR="006D5BFB" w:rsidRPr="0089145A" w:rsidRDefault="006D5BFB">
            <w:pPr>
              <w:pStyle w:val="yTable"/>
              <w:tabs>
                <w:tab w:val="left" w:leader="dot" w:pos="1988"/>
              </w:tabs>
              <w:rPr>
                <w:spacing w:val="-2"/>
              </w:rPr>
            </w:pPr>
            <w:r w:rsidRPr="0089145A">
              <w:rPr>
                <w:spacing w:val="-2"/>
              </w:rPr>
              <w:t>A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B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C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D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E .................................. metres to water</w:t>
            </w:r>
          </w:p>
        </w:tc>
      </w:tr>
      <w:tr w:rsidR="006D5BFB" w:rsidRPr="0089145A">
        <w:tc>
          <w:tcPr>
            <w:tcW w:w="1699" w:type="dxa"/>
          </w:tcPr>
          <w:p w:rsidR="006D5BFB" w:rsidRPr="0089145A" w:rsidRDefault="006D5BFB">
            <w:pPr>
              <w:pStyle w:val="yTable"/>
              <w:tabs>
                <w:tab w:val="left" w:pos="285"/>
              </w:tabs>
              <w:rPr>
                <w:spacing w:val="-2"/>
              </w:rPr>
            </w:pPr>
            <w:r w:rsidRPr="0089145A">
              <w:rPr>
                <w:spacing w:val="-2"/>
              </w:rPr>
              <w:t>2.</w:t>
            </w:r>
            <w:r w:rsidRPr="0089145A">
              <w:rPr>
                <w:spacing w:val="-2"/>
              </w:rPr>
              <w:tab/>
              <w:t>CASING:</w:t>
            </w:r>
          </w:p>
        </w:tc>
        <w:tc>
          <w:tcPr>
            <w:tcW w:w="5386" w:type="dxa"/>
          </w:tcPr>
          <w:p w:rsidR="006D5BFB" w:rsidRPr="0089145A" w:rsidRDefault="006D5BFB">
            <w:pPr>
              <w:pStyle w:val="yTable"/>
              <w:tabs>
                <w:tab w:val="left" w:leader="dot" w:pos="1562"/>
                <w:tab w:val="left" w:leader="dot" w:pos="3405"/>
                <w:tab w:val="right" w:leader="dot" w:pos="5106"/>
              </w:tabs>
              <w:rPr>
                <w:spacing w:val="-2"/>
              </w:rPr>
            </w:pPr>
            <w:r w:rsidRPr="0089145A">
              <w:rPr>
                <w:spacing w:val="-2"/>
              </w:rPr>
              <w:t>Diam ................... mm from .................. m to ...................m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562"/>
                <w:tab w:val="left" w:leader="dot" w:pos="3405"/>
                <w:tab w:val="right" w:leader="dot" w:pos="5106"/>
              </w:tabs>
              <w:ind w:left="570"/>
              <w:rPr>
                <w:spacing w:val="-2"/>
              </w:rPr>
            </w:pPr>
            <w:r w:rsidRPr="0089145A">
              <w:rPr>
                <w:spacing w:val="-2"/>
              </w:rPr>
              <w:t>................... mm from ................. m to ...................m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Material: Steel/GWI/PVC</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ind w:left="854"/>
              <w:rPr>
                <w:spacing w:val="-2"/>
              </w:rPr>
            </w:pPr>
            <w:r w:rsidRPr="0089145A">
              <w:rPr>
                <w:spacing w:val="-2"/>
              </w:rPr>
              <w:t>Other......................................................................</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Is casing slotted? YES/NO If so give details in remarks.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2129"/>
                <w:tab w:val="right" w:leader="dot" w:pos="5106"/>
              </w:tabs>
              <w:rPr>
                <w:spacing w:val="-2"/>
              </w:rPr>
            </w:pPr>
            <w:r w:rsidRPr="0089145A">
              <w:rPr>
                <w:spacing w:val="-2"/>
              </w:rPr>
              <w:t>Well liners Number ....... mm Total well liner length .......m</w:t>
            </w:r>
          </w:p>
        </w:tc>
      </w:tr>
      <w:tr w:rsidR="006D5BFB" w:rsidRPr="0089145A">
        <w:tc>
          <w:tcPr>
            <w:tcW w:w="1699" w:type="dxa"/>
          </w:tcPr>
          <w:p w:rsidR="006D5BFB" w:rsidRPr="0089145A" w:rsidRDefault="006D5BFB">
            <w:pPr>
              <w:pStyle w:val="yTable"/>
              <w:tabs>
                <w:tab w:val="left" w:pos="285"/>
              </w:tabs>
              <w:rPr>
                <w:spacing w:val="-2"/>
              </w:rPr>
            </w:pPr>
            <w:r w:rsidRPr="0089145A">
              <w:rPr>
                <w:spacing w:val="-2"/>
              </w:rPr>
              <w:t>3.</w:t>
            </w:r>
            <w:r w:rsidRPr="0089145A">
              <w:rPr>
                <w:spacing w:val="-2"/>
              </w:rPr>
              <w:tab/>
              <w:t>SCREENS:</w:t>
            </w:r>
          </w:p>
        </w:tc>
        <w:tc>
          <w:tcPr>
            <w:tcW w:w="5386" w:type="dxa"/>
          </w:tcPr>
          <w:p w:rsidR="006D5BFB" w:rsidRPr="0089145A" w:rsidRDefault="006D5BFB">
            <w:pPr>
              <w:pStyle w:val="yTable"/>
              <w:tabs>
                <w:tab w:val="left" w:leader="dot" w:pos="1279"/>
                <w:tab w:val="left" w:leader="dot" w:pos="2838"/>
                <w:tab w:val="right" w:leader="dot" w:pos="5106"/>
              </w:tabs>
              <w:rPr>
                <w:spacing w:val="-2"/>
              </w:rPr>
            </w:pPr>
            <w:r w:rsidRPr="0089145A">
              <w:rPr>
                <w:spacing w:val="-2"/>
              </w:rPr>
              <w:t>Length ............ m Diam ............. mm Aperture ........... mm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Material of construction.........................................................</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Make.......................................................................................</w:t>
            </w:r>
          </w:p>
        </w:tc>
      </w:tr>
    </w:tbl>
    <w:p w:rsidR="006D5BFB" w:rsidRPr="0089145A" w:rsidRDefault="006D5BFB">
      <w:pPr>
        <w:pStyle w:val="yTable"/>
        <w:rPr>
          <w:snapToGrid w:val="0"/>
        </w:rPr>
      </w:pPr>
    </w:p>
    <w:p w:rsidR="006D5BFB" w:rsidRPr="0089145A" w:rsidRDefault="00002809">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rsidR="006D5BFB" w:rsidRPr="0089145A" w:rsidRDefault="006D5BFB">
      <w:pPr>
        <w:pStyle w:val="yFootnotesection"/>
      </w:pPr>
      <w:r w:rsidRPr="0089145A">
        <w:tab/>
        <w:t>[Form 3 inserted in Gazette 31 Jul 1981 p. 3172</w:t>
      </w:r>
      <w:r w:rsidRPr="0089145A">
        <w:noBreakHyphen/>
        <w:t>3; amended in Gazette 29 Dec 1995 p. 6324</w:t>
      </w:r>
      <w:r w:rsidR="00B93242" w:rsidRPr="0089145A">
        <w:t>; 21 Apr 2011 p. 1482-3</w:t>
      </w:r>
      <w:r w:rsidRPr="0089145A">
        <w:t>.]</w:t>
      </w:r>
    </w:p>
    <w:p w:rsidR="006D5BFB" w:rsidRPr="0089145A" w:rsidRDefault="006D5BFB">
      <w:pPr>
        <w:pStyle w:val="yScheduleHeading"/>
      </w:pPr>
      <w:bookmarkStart w:id="1017" w:name="_Toc265679647"/>
      <w:bookmarkStart w:id="1018" w:name="_Toc265680487"/>
      <w:bookmarkStart w:id="1019" w:name="_Toc291080955"/>
      <w:bookmarkStart w:id="1020" w:name="_Toc297552715"/>
      <w:bookmarkStart w:id="1021" w:name="_Toc313515696"/>
      <w:bookmarkStart w:id="1022" w:name="_Toc313515981"/>
      <w:bookmarkStart w:id="1023" w:name="_Toc313523360"/>
      <w:bookmarkStart w:id="1024" w:name="_Toc313533955"/>
      <w:bookmarkStart w:id="1025" w:name="_Toc315679606"/>
      <w:bookmarkStart w:id="1026" w:name="_Toc315680851"/>
      <w:bookmarkStart w:id="1027" w:name="_Toc318094213"/>
      <w:bookmarkStart w:id="1028" w:name="_Toc318118133"/>
      <w:bookmarkStart w:id="1029" w:name="_Toc328478433"/>
      <w:bookmarkStart w:id="1030" w:name="_Toc328481546"/>
      <w:bookmarkStart w:id="1031" w:name="_Toc516647422"/>
      <w:bookmarkStart w:id="1032" w:name="_Toc523281809"/>
      <w:bookmarkStart w:id="1033" w:name="_Toc122843647"/>
      <w:bookmarkStart w:id="1034" w:name="_Toc135645445"/>
      <w:bookmarkStart w:id="1035" w:name="_Toc135648262"/>
      <w:r w:rsidRPr="0089145A">
        <w:rPr>
          <w:rStyle w:val="CharSchNo"/>
        </w:rPr>
        <w:t>Schedule C</w:t>
      </w:r>
      <w:r w:rsidRPr="0089145A">
        <w:rPr>
          <w:rStyle w:val="CharSDivNo"/>
        </w:rPr>
        <w:t> </w:t>
      </w:r>
      <w:r w:rsidRPr="0089145A">
        <w:t>—</w:t>
      </w:r>
      <w:r w:rsidRPr="0089145A">
        <w:rPr>
          <w:rStyle w:val="CharSDivText"/>
        </w:rPr>
        <w:t> </w:t>
      </w:r>
      <w:r w:rsidRPr="0089145A">
        <w:rPr>
          <w:rStyle w:val="CharSchText"/>
        </w:rPr>
        <w:t>Fees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rsidR="006D5BFB" w:rsidRPr="0089145A" w:rsidRDefault="006D5BFB">
      <w:pPr>
        <w:pStyle w:val="yShoulderClause"/>
      </w:pPr>
      <w:r w:rsidRPr="0089145A">
        <w:t>[bl. 6.5, 6.7, 27.3]</w:t>
      </w:r>
    </w:p>
    <w:p w:rsidR="006D5BFB" w:rsidRPr="0089145A" w:rsidRDefault="006D5BFB">
      <w:pPr>
        <w:pStyle w:val="yFootnoteheading"/>
        <w:spacing w:after="120"/>
      </w:pPr>
      <w:r w:rsidRPr="0089145A">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984"/>
      </w:tblGrid>
      <w:tr w:rsidR="006D5BFB" w:rsidRPr="0089145A" w:rsidTr="00A03E81">
        <w:trPr>
          <w:tblHeader/>
        </w:trPr>
        <w:tc>
          <w:tcPr>
            <w:tcW w:w="709" w:type="dxa"/>
          </w:tcPr>
          <w:p w:rsidR="006D5BFB" w:rsidRPr="0089145A" w:rsidRDefault="006D5BFB">
            <w:pPr>
              <w:pStyle w:val="yTableNAm"/>
            </w:pPr>
          </w:p>
        </w:tc>
        <w:tc>
          <w:tcPr>
            <w:tcW w:w="5387" w:type="dxa"/>
          </w:tcPr>
          <w:p w:rsidR="006D5BFB" w:rsidRPr="0089145A" w:rsidRDefault="006D5BFB">
            <w:pPr>
              <w:pStyle w:val="yTableNAm"/>
            </w:pPr>
          </w:p>
        </w:tc>
        <w:tc>
          <w:tcPr>
            <w:tcW w:w="984" w:type="dxa"/>
          </w:tcPr>
          <w:p w:rsidR="006D5BFB" w:rsidRPr="0089145A" w:rsidRDefault="006D5BFB">
            <w:pPr>
              <w:pStyle w:val="yTableNAm"/>
              <w:rPr>
                <w:b/>
                <w:bCs/>
              </w:rPr>
            </w:pPr>
            <w:r w:rsidRPr="0089145A">
              <w:rPr>
                <w:b/>
                <w:bCs/>
              </w:rPr>
              <w:t>$</w:t>
            </w:r>
          </w:p>
        </w:tc>
      </w:tr>
      <w:tr w:rsidR="006D5BFB" w:rsidRPr="0089145A" w:rsidTr="00A03E81">
        <w:tc>
          <w:tcPr>
            <w:tcW w:w="709" w:type="dxa"/>
          </w:tcPr>
          <w:p w:rsidR="006D5BFB" w:rsidRPr="0089145A" w:rsidRDefault="006D5BFB">
            <w:pPr>
              <w:pStyle w:val="yTableNAm"/>
            </w:pPr>
            <w:r w:rsidRPr="0089145A">
              <w:t>1.</w:t>
            </w:r>
          </w:p>
        </w:tc>
        <w:tc>
          <w:tcPr>
            <w:tcW w:w="5387" w:type="dxa"/>
          </w:tcPr>
          <w:p w:rsidR="006D5BFB" w:rsidRPr="0089145A" w:rsidRDefault="006D5BFB">
            <w:pPr>
              <w:pStyle w:val="yTableNAm"/>
              <w:tabs>
                <w:tab w:val="left" w:leader="dot" w:pos="5670"/>
              </w:tabs>
            </w:pPr>
            <w:r w:rsidRPr="0089145A">
              <w:t xml:space="preserve">Fee in respect of a proposal to connect plumbing to the sewer </w:t>
            </w:r>
            <w:r w:rsidRPr="0089145A">
              <w:tab/>
            </w:r>
          </w:p>
        </w:tc>
        <w:tc>
          <w:tcPr>
            <w:tcW w:w="984" w:type="dxa"/>
          </w:tcPr>
          <w:p w:rsidR="006D5BFB" w:rsidRPr="0089145A" w:rsidRDefault="006D5BFB">
            <w:pPr>
              <w:pStyle w:val="yTableNAm"/>
            </w:pPr>
            <w:r w:rsidRPr="0089145A">
              <w:br/>
            </w:r>
            <w:r w:rsidR="00B512E0">
              <w:rPr>
                <w:szCs w:val="22"/>
              </w:rPr>
              <w:t>19.55</w:t>
            </w:r>
          </w:p>
        </w:tc>
      </w:tr>
      <w:tr w:rsidR="006D5BFB" w:rsidRPr="0089145A" w:rsidTr="00A03E81">
        <w:tc>
          <w:tcPr>
            <w:tcW w:w="709" w:type="dxa"/>
          </w:tcPr>
          <w:p w:rsidR="006D5BFB" w:rsidRPr="0089145A" w:rsidRDefault="006D5BFB">
            <w:pPr>
              <w:pStyle w:val="yTableNAm"/>
            </w:pPr>
            <w:r w:rsidRPr="0089145A">
              <w:t>2.</w:t>
            </w:r>
          </w:p>
        </w:tc>
        <w:tc>
          <w:tcPr>
            <w:tcW w:w="5387" w:type="dxa"/>
          </w:tcPr>
          <w:p w:rsidR="006D5BFB" w:rsidRPr="0089145A" w:rsidRDefault="006D5BFB">
            <w:pPr>
              <w:pStyle w:val="yTableNAm"/>
            </w:pPr>
            <w:r w:rsidRPr="0089145A">
              <w:t>Fee for installation of sewer junction —</w:t>
            </w:r>
          </w:p>
        </w:tc>
        <w:tc>
          <w:tcPr>
            <w:tcW w:w="984" w:type="dxa"/>
          </w:tcPr>
          <w:p w:rsidR="006D5BFB" w:rsidRPr="0089145A" w:rsidRDefault="006D5BFB">
            <w:pPr>
              <w:pStyle w:val="yTableNAm"/>
            </w:pP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6D5BFB">
            <w:pPr>
              <w:pStyle w:val="yTableNAm"/>
              <w:tabs>
                <w:tab w:val="left" w:leader="dot" w:pos="5670"/>
              </w:tabs>
            </w:pPr>
            <w:r w:rsidRPr="0089145A">
              <w:t xml:space="preserve">100 mm sewer junction </w:t>
            </w:r>
            <w:r w:rsidRPr="0089145A">
              <w:tab/>
            </w:r>
          </w:p>
        </w:tc>
        <w:tc>
          <w:tcPr>
            <w:tcW w:w="984" w:type="dxa"/>
          </w:tcPr>
          <w:p w:rsidR="006D5BFB" w:rsidRPr="0089145A" w:rsidRDefault="00B512E0">
            <w:pPr>
              <w:pStyle w:val="yTableNAm"/>
              <w:rPr>
                <w:b/>
              </w:rPr>
            </w:pPr>
            <w:r>
              <w:rPr>
                <w:szCs w:val="22"/>
              </w:rPr>
              <w:t>480.20</w:t>
            </w: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6D5BFB">
            <w:pPr>
              <w:pStyle w:val="yTableNAm"/>
              <w:tabs>
                <w:tab w:val="left" w:leader="dot" w:pos="5670"/>
              </w:tabs>
            </w:pPr>
            <w:r w:rsidRPr="0089145A">
              <w:t xml:space="preserve">150 mm sewer junction </w:t>
            </w:r>
            <w:r w:rsidRPr="0089145A">
              <w:tab/>
            </w:r>
          </w:p>
        </w:tc>
        <w:tc>
          <w:tcPr>
            <w:tcW w:w="984" w:type="dxa"/>
          </w:tcPr>
          <w:p w:rsidR="006D5BFB" w:rsidRPr="0089145A" w:rsidRDefault="00B512E0">
            <w:pPr>
              <w:pStyle w:val="yTableNAm"/>
            </w:pPr>
            <w:r>
              <w:rPr>
                <w:szCs w:val="22"/>
              </w:rPr>
              <w:t>598.65</w:t>
            </w:r>
          </w:p>
        </w:tc>
      </w:tr>
      <w:tr w:rsidR="006D5BFB" w:rsidRPr="0089145A" w:rsidTr="00A03E81">
        <w:tc>
          <w:tcPr>
            <w:tcW w:w="709" w:type="dxa"/>
          </w:tcPr>
          <w:p w:rsidR="006D5BFB" w:rsidRPr="0089145A" w:rsidRDefault="006D5BFB">
            <w:pPr>
              <w:pStyle w:val="yTableNAm"/>
            </w:pPr>
            <w:r w:rsidRPr="0089145A">
              <w:t>3.</w:t>
            </w:r>
          </w:p>
        </w:tc>
        <w:tc>
          <w:tcPr>
            <w:tcW w:w="5387" w:type="dxa"/>
          </w:tcPr>
          <w:p w:rsidR="006D5BFB" w:rsidRPr="0089145A" w:rsidRDefault="006D5BFB" w:rsidP="00A03E81">
            <w:pPr>
              <w:pStyle w:val="yTableNAm"/>
              <w:tabs>
                <w:tab w:val="left" w:leader="dot" w:pos="5303"/>
              </w:tabs>
            </w:pPr>
            <w:r w:rsidRPr="0089145A">
              <w:rPr>
                <w:spacing w:val="-2"/>
              </w:rPr>
              <w:t>(a)</w:t>
            </w:r>
            <w:r w:rsidRPr="0089145A">
              <w:rPr>
                <w:spacing w:val="-2"/>
              </w:rPr>
              <w:tab/>
              <w:t xml:space="preserve">Fee for </w:t>
            </w:r>
            <w:r w:rsidRPr="0089145A">
              <w:t>installing</w:t>
            </w:r>
            <w:r w:rsidRPr="0089145A">
              <w:rPr>
                <w:spacing w:val="-2"/>
              </w:rPr>
              <w:t xml:space="preserve"> a meter </w:t>
            </w:r>
            <w:r w:rsidRPr="0089145A">
              <w:t>under</w:t>
            </w:r>
            <w:r w:rsidRPr="0089145A">
              <w:rPr>
                <w:spacing w:val="-2"/>
              </w:rPr>
              <w:t xml:space="preserve"> by</w:t>
            </w:r>
            <w:r w:rsidRPr="0089145A">
              <w:rPr>
                <w:spacing w:val="-2"/>
              </w:rPr>
              <w:noBreakHyphen/>
              <w:t xml:space="preserve">law 6.7.1A.1 </w:t>
            </w:r>
            <w:r w:rsidRPr="0089145A">
              <w:rPr>
                <w:spacing w:val="-2"/>
              </w:rPr>
              <w:tab/>
            </w:r>
          </w:p>
        </w:tc>
        <w:tc>
          <w:tcPr>
            <w:tcW w:w="984" w:type="dxa"/>
          </w:tcPr>
          <w:p w:rsidR="006D5BFB" w:rsidRPr="0089145A" w:rsidRDefault="00B512E0">
            <w:pPr>
              <w:pStyle w:val="yTableNAm"/>
            </w:pPr>
            <w:r>
              <w:rPr>
                <w:szCs w:val="22"/>
              </w:rPr>
              <w:t>330.00</w:t>
            </w: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6D5BFB">
            <w:pPr>
              <w:pStyle w:val="yTableNAm"/>
              <w:tabs>
                <w:tab w:val="left" w:leader="dot" w:pos="5670"/>
              </w:tabs>
            </w:pPr>
            <w:r w:rsidRPr="0089145A">
              <w:t>(b)</w:t>
            </w:r>
            <w:r w:rsidRPr="0089145A">
              <w:tab/>
              <w:t>Fee for assessing a meter under by</w:t>
            </w:r>
            <w:r w:rsidRPr="0089145A">
              <w:noBreakHyphen/>
              <w:t xml:space="preserve">law 6.7.1A.3 </w:t>
            </w:r>
            <w:r w:rsidRPr="0089145A">
              <w:tab/>
            </w:r>
          </w:p>
        </w:tc>
        <w:tc>
          <w:tcPr>
            <w:tcW w:w="984" w:type="dxa"/>
          </w:tcPr>
          <w:p w:rsidR="006D5BFB" w:rsidRPr="0089145A" w:rsidRDefault="00B512E0">
            <w:pPr>
              <w:pStyle w:val="yTableNAm"/>
            </w:pPr>
            <w:r>
              <w:rPr>
                <w:szCs w:val="22"/>
              </w:rPr>
              <w:t>234.50</w:t>
            </w:r>
          </w:p>
        </w:tc>
      </w:tr>
      <w:tr w:rsidR="009C6777" w:rsidRPr="0089145A" w:rsidTr="00A03E81">
        <w:tc>
          <w:tcPr>
            <w:tcW w:w="709" w:type="dxa"/>
          </w:tcPr>
          <w:p w:rsidR="009C6777" w:rsidRPr="0089145A" w:rsidRDefault="009C6777" w:rsidP="009C6777">
            <w:pPr>
              <w:pStyle w:val="yTableNAm"/>
            </w:pPr>
            <w:r w:rsidRPr="0089145A">
              <w:t>4.</w:t>
            </w:r>
          </w:p>
        </w:tc>
        <w:tc>
          <w:tcPr>
            <w:tcW w:w="5387" w:type="dxa"/>
          </w:tcPr>
          <w:p w:rsidR="009C6777" w:rsidRPr="0089145A" w:rsidRDefault="009C6777" w:rsidP="00A03E81">
            <w:pPr>
              <w:pStyle w:val="yTableNAm"/>
              <w:tabs>
                <w:tab w:val="left" w:leader="dot" w:pos="5303"/>
              </w:tabs>
            </w:pPr>
            <w:r w:rsidRPr="0089145A">
              <w:t>Fee for installation of a stopcock, meter and, if required, a temporary standpipe under by</w:t>
            </w:r>
            <w:r w:rsidRPr="0089145A">
              <w:noBreakHyphen/>
              <w:t xml:space="preserve">law 6.5.2.2 </w:t>
            </w:r>
            <w:r w:rsidRPr="0089145A">
              <w:tab/>
            </w:r>
          </w:p>
        </w:tc>
        <w:tc>
          <w:tcPr>
            <w:tcW w:w="984" w:type="dxa"/>
          </w:tcPr>
          <w:p w:rsidR="009C6777" w:rsidRPr="0089145A" w:rsidRDefault="00922FE2" w:rsidP="009C6777">
            <w:pPr>
              <w:pStyle w:val="yTableNAm"/>
              <w:rPr>
                <w:szCs w:val="22"/>
              </w:rPr>
            </w:pPr>
            <w:r w:rsidRPr="0089145A">
              <w:rPr>
                <w:szCs w:val="22"/>
              </w:rPr>
              <w:br/>
            </w:r>
            <w:r w:rsidR="00B512E0">
              <w:rPr>
                <w:szCs w:val="22"/>
              </w:rPr>
              <w:t>125.00</w:t>
            </w:r>
          </w:p>
        </w:tc>
      </w:tr>
    </w:tbl>
    <w:p w:rsidR="006D5BFB" w:rsidRPr="0089145A" w:rsidRDefault="006D5BFB">
      <w:pPr>
        <w:pStyle w:val="yFootnotesection"/>
      </w:pPr>
      <w:r w:rsidRPr="0089145A">
        <w:tab/>
        <w:t>[Schedule C inserted in Gazette 25 Jun 2010 p. 2995-6</w:t>
      </w:r>
      <w:r w:rsidR="00B701BB" w:rsidRPr="0089145A">
        <w:t>; amended in Gazette 23 Jun 2011 p. 2416</w:t>
      </w:r>
      <w:r w:rsidR="00B512E0">
        <w:t>; 20 Jun 2012 p. 2692</w:t>
      </w:r>
      <w:r w:rsidRPr="0089145A">
        <w:t>.]</w:t>
      </w:r>
    </w:p>
    <w:p w:rsidR="006D5BFB" w:rsidRPr="0089145A" w:rsidRDefault="006D5BFB">
      <w:pPr>
        <w:pStyle w:val="yScheduleHeading"/>
      </w:pPr>
      <w:bookmarkStart w:id="1036" w:name="_Toc135812032"/>
      <w:bookmarkStart w:id="1037" w:name="_Toc143066470"/>
      <w:bookmarkStart w:id="1038" w:name="_Toc163459101"/>
      <w:bookmarkStart w:id="1039" w:name="_Toc163460886"/>
      <w:bookmarkStart w:id="1040" w:name="_Toc164220744"/>
      <w:bookmarkStart w:id="1041" w:name="_Toc170884689"/>
      <w:bookmarkStart w:id="1042" w:name="_Toc194400980"/>
      <w:bookmarkStart w:id="1043" w:name="_Toc199311475"/>
      <w:bookmarkStart w:id="1044" w:name="_Toc199311569"/>
      <w:bookmarkStart w:id="1045" w:name="_Toc207441541"/>
      <w:bookmarkStart w:id="1046" w:name="_Toc208982756"/>
      <w:bookmarkStart w:id="1047" w:name="_Toc209503919"/>
      <w:bookmarkStart w:id="1048" w:name="_Toc216856825"/>
      <w:bookmarkStart w:id="1049" w:name="_Toc217105634"/>
      <w:bookmarkStart w:id="1050" w:name="_Toc220815853"/>
      <w:bookmarkStart w:id="1051" w:name="_Toc265148745"/>
      <w:bookmarkStart w:id="1052" w:name="_Toc265679648"/>
      <w:bookmarkStart w:id="1053" w:name="_Toc265680488"/>
      <w:bookmarkStart w:id="1054" w:name="_Toc291080956"/>
      <w:bookmarkStart w:id="1055" w:name="_Toc297552716"/>
      <w:bookmarkStart w:id="1056" w:name="_Toc313515697"/>
      <w:bookmarkStart w:id="1057" w:name="_Toc313515982"/>
      <w:bookmarkStart w:id="1058" w:name="_Toc313523361"/>
      <w:bookmarkStart w:id="1059" w:name="_Toc313533956"/>
      <w:bookmarkStart w:id="1060" w:name="_Toc315679607"/>
      <w:bookmarkStart w:id="1061" w:name="_Toc315680852"/>
      <w:bookmarkStart w:id="1062" w:name="_Toc318094214"/>
      <w:bookmarkStart w:id="1063" w:name="_Toc318118134"/>
      <w:bookmarkStart w:id="1064" w:name="_Toc328478434"/>
      <w:bookmarkStart w:id="1065" w:name="_Toc328481547"/>
      <w:r w:rsidRPr="0089145A">
        <w:rPr>
          <w:rStyle w:val="CharSchNo"/>
        </w:rPr>
        <w:t>Schedule D</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rsidR="006D5BFB" w:rsidRPr="0089145A" w:rsidRDefault="006D5BFB">
      <w:pPr>
        <w:pStyle w:val="yShoulderClause"/>
        <w:rPr>
          <w:snapToGrid w:val="0"/>
        </w:rPr>
      </w:pPr>
      <w:r w:rsidRPr="0089145A">
        <w:rPr>
          <w:rStyle w:val="CharSchText"/>
        </w:rPr>
        <w:t xml:space="preserve"> </w:t>
      </w:r>
      <w:r w:rsidRPr="0089145A">
        <w:rPr>
          <w:snapToGrid w:val="0"/>
        </w:rPr>
        <w:t>(By</w:t>
      </w:r>
      <w:r w:rsidRPr="0089145A">
        <w:rPr>
          <w:snapToGrid w:val="0"/>
        </w:rPr>
        <w:noBreakHyphen/>
        <w:t>law 28.6.2(a) and (b))</w:t>
      </w:r>
    </w:p>
    <w:p w:rsidR="006D5BFB" w:rsidRPr="0089145A" w:rsidRDefault="006D5BFB" w:rsidP="00837B23">
      <w:pPr>
        <w:pStyle w:val="yHeading3"/>
      </w:pPr>
      <w:bookmarkStart w:id="1066" w:name="_Toc135812033"/>
      <w:bookmarkStart w:id="1067" w:name="_Toc143066471"/>
      <w:bookmarkStart w:id="1068" w:name="_Toc163459102"/>
      <w:bookmarkStart w:id="1069" w:name="_Toc163460887"/>
      <w:bookmarkStart w:id="1070" w:name="_Toc164220745"/>
      <w:bookmarkStart w:id="1071" w:name="_Toc170884690"/>
      <w:bookmarkStart w:id="1072" w:name="_Toc194400981"/>
      <w:bookmarkStart w:id="1073" w:name="_Toc199311476"/>
      <w:bookmarkStart w:id="1074" w:name="_Toc199311570"/>
      <w:bookmarkStart w:id="1075" w:name="_Toc207441542"/>
      <w:bookmarkStart w:id="1076" w:name="_Toc208982757"/>
      <w:bookmarkStart w:id="1077" w:name="_Toc209503920"/>
      <w:bookmarkStart w:id="1078" w:name="_Toc216856826"/>
      <w:bookmarkStart w:id="1079" w:name="_Toc217105635"/>
      <w:bookmarkStart w:id="1080" w:name="_Toc220815854"/>
      <w:bookmarkStart w:id="1081" w:name="_Toc265148746"/>
      <w:bookmarkStart w:id="1082" w:name="_Toc265679649"/>
      <w:bookmarkStart w:id="1083" w:name="_Toc265680489"/>
      <w:bookmarkStart w:id="1084" w:name="_Toc291080957"/>
      <w:bookmarkStart w:id="1085" w:name="_Toc297552717"/>
      <w:bookmarkStart w:id="1086" w:name="_Toc313515698"/>
      <w:bookmarkStart w:id="1087" w:name="_Toc313515983"/>
      <w:bookmarkStart w:id="1088" w:name="_Toc313523362"/>
      <w:bookmarkStart w:id="1089" w:name="_Toc313533957"/>
      <w:bookmarkStart w:id="1090" w:name="_Toc315679608"/>
      <w:bookmarkStart w:id="1091" w:name="_Toc315680853"/>
      <w:bookmarkStart w:id="1092" w:name="_Toc318094215"/>
      <w:bookmarkStart w:id="1093" w:name="_Toc318118135"/>
      <w:bookmarkStart w:id="1094" w:name="_Toc328478435"/>
      <w:bookmarkStart w:id="1095" w:name="_Toc328481548"/>
      <w:r w:rsidRPr="0089145A">
        <w:rPr>
          <w:rStyle w:val="CharSDivNo"/>
        </w:rPr>
        <w:t>Part 1</w:t>
      </w:r>
      <w:r w:rsidRPr="0089145A">
        <w:t> — </w:t>
      </w:r>
      <w:r w:rsidRPr="0089145A">
        <w:rPr>
          <w:rStyle w:val="CharSDivText"/>
        </w:rPr>
        <w:t>Fixtures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6D5BFB" w:rsidRPr="0089145A" w:rsidRDefault="006D5BFB">
      <w:pPr>
        <w:pStyle w:val="yTable"/>
        <w:tabs>
          <w:tab w:val="left" w:pos="1418"/>
        </w:tabs>
        <w:rPr>
          <w:snapToGrid w:val="0"/>
        </w:rPr>
      </w:pPr>
      <w:r w:rsidRPr="0089145A">
        <w:rPr>
          <w:snapToGrid w:val="0"/>
        </w:rPr>
        <w:t>Baths</w:t>
      </w:r>
      <w:r w:rsidRPr="0089145A">
        <w:rPr>
          <w:snapToGrid w:val="0"/>
        </w:rPr>
        <w:tab/>
        <w:t>Laundry troughs</w:t>
      </w:r>
    </w:p>
    <w:p w:rsidR="006D5BFB" w:rsidRPr="0089145A" w:rsidRDefault="006D5BFB">
      <w:pPr>
        <w:pStyle w:val="yTable"/>
        <w:tabs>
          <w:tab w:val="left" w:pos="1418"/>
        </w:tabs>
        <w:spacing w:before="0"/>
        <w:rPr>
          <w:snapToGrid w:val="0"/>
        </w:rPr>
      </w:pPr>
      <w:r w:rsidRPr="0089145A">
        <w:rPr>
          <w:snapToGrid w:val="0"/>
        </w:rPr>
        <w:t>Basins</w:t>
      </w:r>
      <w:r w:rsidRPr="0089145A">
        <w:rPr>
          <w:snapToGrid w:val="0"/>
        </w:rPr>
        <w:tab/>
        <w:t>Shower recess bases</w:t>
      </w:r>
    </w:p>
    <w:p w:rsidR="006D5BFB" w:rsidRPr="0089145A" w:rsidRDefault="006D5BFB">
      <w:pPr>
        <w:pStyle w:val="yTable"/>
        <w:tabs>
          <w:tab w:val="left" w:pos="1418"/>
        </w:tabs>
        <w:spacing w:before="0"/>
        <w:rPr>
          <w:snapToGrid w:val="0"/>
        </w:rPr>
      </w:pPr>
      <w:r w:rsidRPr="0089145A">
        <w:rPr>
          <w:snapToGrid w:val="0"/>
        </w:rPr>
        <w:t>Sinks</w:t>
      </w:r>
    </w:p>
    <w:p w:rsidR="006D5BFB" w:rsidRPr="0089145A" w:rsidRDefault="006D5BFB" w:rsidP="00837B23">
      <w:pPr>
        <w:pStyle w:val="yHeading3"/>
      </w:pPr>
      <w:bookmarkStart w:id="1096" w:name="_Toc135812034"/>
      <w:bookmarkStart w:id="1097" w:name="_Toc143066472"/>
      <w:bookmarkStart w:id="1098" w:name="_Toc163459103"/>
      <w:bookmarkStart w:id="1099" w:name="_Toc163460888"/>
      <w:bookmarkStart w:id="1100" w:name="_Toc164220746"/>
      <w:bookmarkStart w:id="1101" w:name="_Toc170884691"/>
      <w:bookmarkStart w:id="1102" w:name="_Toc194400982"/>
      <w:bookmarkStart w:id="1103" w:name="_Toc199311477"/>
      <w:bookmarkStart w:id="1104" w:name="_Toc199311571"/>
      <w:bookmarkStart w:id="1105" w:name="_Toc207441543"/>
      <w:bookmarkStart w:id="1106" w:name="_Toc208982758"/>
      <w:bookmarkStart w:id="1107" w:name="_Toc209503921"/>
      <w:bookmarkStart w:id="1108" w:name="_Toc216856827"/>
      <w:bookmarkStart w:id="1109" w:name="_Toc217105636"/>
      <w:bookmarkStart w:id="1110" w:name="_Toc220815855"/>
      <w:bookmarkStart w:id="1111" w:name="_Toc265148747"/>
      <w:bookmarkStart w:id="1112" w:name="_Toc265679650"/>
      <w:bookmarkStart w:id="1113" w:name="_Toc265680490"/>
      <w:bookmarkStart w:id="1114" w:name="_Toc291080958"/>
      <w:bookmarkStart w:id="1115" w:name="_Toc297552718"/>
      <w:bookmarkStart w:id="1116" w:name="_Toc313515699"/>
      <w:bookmarkStart w:id="1117" w:name="_Toc313515984"/>
      <w:bookmarkStart w:id="1118" w:name="_Toc313523363"/>
      <w:bookmarkStart w:id="1119" w:name="_Toc313533958"/>
      <w:bookmarkStart w:id="1120" w:name="_Toc315679609"/>
      <w:bookmarkStart w:id="1121" w:name="_Toc315680854"/>
      <w:bookmarkStart w:id="1122" w:name="_Toc318094216"/>
      <w:bookmarkStart w:id="1123" w:name="_Toc318118136"/>
      <w:bookmarkStart w:id="1124" w:name="_Toc328478436"/>
      <w:bookmarkStart w:id="1125" w:name="_Toc328481549"/>
      <w:r w:rsidRPr="0089145A">
        <w:rPr>
          <w:rStyle w:val="CharSDivNo"/>
        </w:rPr>
        <w:t>Part 2</w:t>
      </w:r>
      <w:r w:rsidRPr="0089145A">
        <w:t> — </w:t>
      </w:r>
      <w:r w:rsidRPr="0089145A">
        <w:rPr>
          <w:rStyle w:val="CharSDivText"/>
        </w:rPr>
        <w:t>Prohibited materials, fittings and fixtures</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rsidR="006D5BFB" w:rsidRPr="0089145A" w:rsidRDefault="006D5BFB">
      <w:pPr>
        <w:pStyle w:val="yTable"/>
        <w:rPr>
          <w:snapToGrid w:val="0"/>
        </w:rPr>
      </w:pPr>
      <w:r w:rsidRPr="0089145A">
        <w:rPr>
          <w:snapToGrid w:val="0"/>
        </w:rPr>
        <w:t>Food waste disposal units</w:t>
      </w:r>
    </w:p>
    <w:p w:rsidR="006D5BFB" w:rsidRPr="0089145A" w:rsidRDefault="006D5BFB">
      <w:pPr>
        <w:pStyle w:val="yTable"/>
        <w:spacing w:before="0"/>
        <w:rPr>
          <w:snapToGrid w:val="0"/>
        </w:rPr>
      </w:pPr>
      <w:r w:rsidRPr="0089145A">
        <w:rPr>
          <w:snapToGrid w:val="0"/>
        </w:rPr>
        <w:t>Rubber or plastic olives in metallic water service fittings</w:t>
      </w:r>
    </w:p>
    <w:p w:rsidR="006D5BFB" w:rsidRPr="0089145A" w:rsidRDefault="006D5BFB">
      <w:pPr>
        <w:pStyle w:val="yTable"/>
        <w:spacing w:before="0"/>
        <w:rPr>
          <w:snapToGrid w:val="0"/>
        </w:rPr>
      </w:pPr>
      <w:r w:rsidRPr="0089145A">
        <w:rPr>
          <w:snapToGrid w:val="0"/>
        </w:rPr>
        <w:t>Non</w:t>
      </w:r>
      <w:r w:rsidRPr="0089145A">
        <w:rPr>
          <w:snapToGrid w:val="0"/>
        </w:rPr>
        <w:noBreakHyphen/>
        <w:t>demand operated urinal flushing devices</w:t>
      </w:r>
    </w:p>
    <w:p w:rsidR="006D5BFB" w:rsidRPr="0089145A" w:rsidRDefault="006D5BFB">
      <w:pPr>
        <w:pStyle w:val="yFootnotesection"/>
      </w:pPr>
      <w:r w:rsidRPr="0089145A">
        <w:tab/>
        <w:t>[Schedule D inserted in Gazette 22 Dec 1989 p. 4631.]</w:t>
      </w:r>
    </w:p>
    <w:p w:rsidR="00922FE2" w:rsidRPr="0089145A" w:rsidRDefault="00002809">
      <w:pPr>
        <w:pStyle w:val="CentredBaseLine"/>
        <w:jc w:val="center"/>
      </w:pPr>
      <w:r>
        <w:rPr>
          <w:noProof/>
          <w:lang w:eastAsia="en-AU"/>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6D5BFB" w:rsidRPr="0089145A" w:rsidRDefault="006D5BFB">
      <w:pPr>
        <w:sectPr w:rsidR="006D5BFB" w:rsidRPr="0089145A" w:rsidSect="00E00708">
          <w:headerReference w:type="even" r:id="rId34"/>
          <w:headerReference w:type="default" r:id="rId35"/>
          <w:pgSz w:w="11906" w:h="16838" w:code="9"/>
          <w:pgMar w:top="2381" w:right="2409" w:bottom="3543" w:left="2409" w:header="720" w:footer="3380" w:gutter="0"/>
          <w:cols w:space="720"/>
          <w:noEndnote/>
          <w:docGrid w:linePitch="326"/>
        </w:sectPr>
      </w:pPr>
    </w:p>
    <w:p w:rsidR="006D5BFB" w:rsidRPr="0089145A" w:rsidRDefault="006D5BFB">
      <w:pPr>
        <w:pStyle w:val="nHeading2"/>
      </w:pPr>
      <w:bookmarkStart w:id="1126" w:name="_Toc102280474"/>
      <w:bookmarkStart w:id="1127" w:name="_Toc107977348"/>
      <w:bookmarkStart w:id="1128" w:name="_Toc121708904"/>
      <w:bookmarkStart w:id="1129" w:name="_Toc122843648"/>
      <w:bookmarkStart w:id="1130" w:name="_Toc135645446"/>
      <w:bookmarkStart w:id="1131" w:name="_Toc135648263"/>
      <w:bookmarkStart w:id="1132" w:name="_Toc135812035"/>
      <w:bookmarkStart w:id="1133" w:name="_Toc143066473"/>
      <w:bookmarkStart w:id="1134" w:name="_Toc163459104"/>
      <w:bookmarkStart w:id="1135" w:name="_Toc163460889"/>
      <w:bookmarkStart w:id="1136" w:name="_Toc164220747"/>
      <w:bookmarkStart w:id="1137" w:name="_Toc170884692"/>
      <w:bookmarkStart w:id="1138" w:name="_Toc194400983"/>
      <w:bookmarkStart w:id="1139" w:name="_Toc199311478"/>
      <w:bookmarkStart w:id="1140" w:name="_Toc199311572"/>
      <w:bookmarkStart w:id="1141" w:name="_Toc207441544"/>
      <w:bookmarkStart w:id="1142" w:name="_Toc208982759"/>
      <w:bookmarkStart w:id="1143" w:name="_Toc209503922"/>
      <w:bookmarkStart w:id="1144" w:name="_Toc216856828"/>
      <w:bookmarkStart w:id="1145" w:name="_Toc217105637"/>
      <w:bookmarkStart w:id="1146" w:name="_Toc220815856"/>
      <w:bookmarkStart w:id="1147" w:name="_Toc265148748"/>
      <w:bookmarkStart w:id="1148" w:name="_Toc265679651"/>
      <w:bookmarkStart w:id="1149" w:name="_Toc265680491"/>
      <w:bookmarkStart w:id="1150" w:name="_Toc291080959"/>
      <w:bookmarkStart w:id="1151" w:name="_Toc297552719"/>
      <w:bookmarkStart w:id="1152" w:name="_Toc313515700"/>
      <w:bookmarkStart w:id="1153" w:name="_Toc313515985"/>
      <w:bookmarkStart w:id="1154" w:name="_Toc313523364"/>
      <w:bookmarkStart w:id="1155" w:name="_Toc313533959"/>
      <w:bookmarkStart w:id="1156" w:name="_Toc315679610"/>
      <w:bookmarkStart w:id="1157" w:name="_Toc315680855"/>
      <w:bookmarkStart w:id="1158" w:name="_Toc318094217"/>
      <w:bookmarkStart w:id="1159" w:name="_Toc318118137"/>
      <w:bookmarkStart w:id="1160" w:name="_Toc328478437"/>
      <w:bookmarkStart w:id="1161" w:name="_Toc328481550"/>
      <w:r w:rsidRPr="0089145A">
        <w:t>Notes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rsidR="00837B23" w:rsidRPr="0089145A" w:rsidRDefault="00837B23">
      <w:pPr>
        <w:pStyle w:val="nSubsection"/>
        <w:rPr>
          <w:snapToGrid w:val="0"/>
        </w:rPr>
      </w:pPr>
      <w:r w:rsidRPr="0089145A">
        <w:rPr>
          <w:snapToGrid w:val="0"/>
          <w:vertAlign w:val="superscript"/>
        </w:rPr>
        <w:t>1</w:t>
      </w:r>
      <w:r w:rsidRPr="0089145A">
        <w:rPr>
          <w:snapToGrid w:val="0"/>
        </w:rPr>
        <w:tab/>
        <w:t xml:space="preserve">This is a compilation of the </w:t>
      </w:r>
      <w:r w:rsidR="00E00708">
        <w:rPr>
          <w:i/>
          <w:noProof/>
          <w:snapToGrid w:val="0"/>
        </w:rPr>
        <w:t>Metropolitan Water Supply, Sewerage and Drainage By-laws 1981</w:t>
      </w:r>
      <w:r w:rsidRPr="0089145A">
        <w:rPr>
          <w:snapToGrid w:val="0"/>
        </w:rPr>
        <w:t xml:space="preserve"> and includes the amendments made by the other written laws referred to in the following table.  The table also contains information about any reprint.</w:t>
      </w:r>
    </w:p>
    <w:p w:rsidR="006D5BFB" w:rsidRPr="0089145A" w:rsidRDefault="00837B23" w:rsidP="00837B23">
      <w:pPr>
        <w:pStyle w:val="nHeading3"/>
      </w:pPr>
      <w:bookmarkStart w:id="1162" w:name="_Toc328481551"/>
      <w:r w:rsidRPr="0089145A">
        <w:t>Compilation table</w:t>
      </w:r>
      <w:bookmarkEnd w:id="1162"/>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rsidR="006D5BFB" w:rsidRPr="0089145A" w:rsidTr="00837B23">
        <w:trPr>
          <w:gridBefore w:val="1"/>
          <w:wBefore w:w="28" w:type="dxa"/>
          <w:cantSplit/>
          <w:tblHeader/>
        </w:trPr>
        <w:tc>
          <w:tcPr>
            <w:tcW w:w="3118"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ind w:right="113"/>
              <w:rPr>
                <w:b/>
                <w:sz w:val="19"/>
              </w:rPr>
            </w:pPr>
            <w:r w:rsidRPr="0089145A">
              <w:rPr>
                <w:b/>
                <w:sz w:val="19"/>
              </w:rPr>
              <w:t>Citation</w:t>
            </w:r>
          </w:p>
        </w:tc>
        <w:tc>
          <w:tcPr>
            <w:tcW w:w="1276"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rPr>
                <w:b/>
                <w:sz w:val="19"/>
              </w:rPr>
            </w:pPr>
            <w:r w:rsidRPr="0089145A">
              <w:rPr>
                <w:b/>
                <w:sz w:val="19"/>
              </w:rPr>
              <w:t>Gazettal</w:t>
            </w:r>
          </w:p>
        </w:tc>
        <w:tc>
          <w:tcPr>
            <w:tcW w:w="2693"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rPr>
                <w:b/>
                <w:sz w:val="19"/>
              </w:rPr>
            </w:pPr>
            <w:r w:rsidRPr="0089145A">
              <w:rPr>
                <w:b/>
                <w:sz w:val="19"/>
              </w:rPr>
              <w:t>Commencement</w:t>
            </w:r>
          </w:p>
        </w:tc>
      </w:tr>
      <w:tr w:rsidR="006D5BFB" w:rsidRPr="0089145A" w:rsidTr="00837B23">
        <w:trPr>
          <w:gridBefore w:val="1"/>
          <w:wBefore w:w="28" w:type="dxa"/>
          <w:cantSplit/>
        </w:trPr>
        <w:tc>
          <w:tcPr>
            <w:tcW w:w="3118" w:type="dxa"/>
            <w:gridSpan w:val="2"/>
            <w:tcBorders>
              <w:top w:val="single" w:sz="8" w:space="0" w:color="auto"/>
            </w:tcBorders>
          </w:tcPr>
          <w:p w:rsidR="006D5BFB" w:rsidRPr="0089145A" w:rsidRDefault="006D5BFB" w:rsidP="00837B23">
            <w:pPr>
              <w:pStyle w:val="nTable"/>
              <w:spacing w:after="40"/>
              <w:ind w:right="113"/>
              <w:rPr>
                <w:sz w:val="19"/>
              </w:rPr>
            </w:pPr>
            <w:r w:rsidRPr="0089145A">
              <w:rPr>
                <w:i/>
                <w:sz w:val="19"/>
              </w:rPr>
              <w:t>Metropolitan Water Supply, Sewerage and Drainage By</w:t>
            </w:r>
            <w:r w:rsidRPr="0089145A">
              <w:rPr>
                <w:i/>
                <w:sz w:val="19"/>
              </w:rPr>
              <w:noBreakHyphen/>
              <w:t>laws 1981</w:t>
            </w:r>
          </w:p>
        </w:tc>
        <w:tc>
          <w:tcPr>
            <w:tcW w:w="1276" w:type="dxa"/>
            <w:gridSpan w:val="2"/>
            <w:tcBorders>
              <w:top w:val="single" w:sz="8" w:space="0" w:color="auto"/>
            </w:tcBorders>
          </w:tcPr>
          <w:p w:rsidR="006D5BFB" w:rsidRPr="0089145A" w:rsidRDefault="006D5BFB" w:rsidP="00837B23">
            <w:pPr>
              <w:pStyle w:val="nTable"/>
              <w:spacing w:after="40"/>
              <w:rPr>
                <w:sz w:val="19"/>
              </w:rPr>
            </w:pPr>
            <w:r w:rsidRPr="0089145A">
              <w:rPr>
                <w:sz w:val="19"/>
              </w:rPr>
              <w:t>22 Jan 1981 p. 165</w:t>
            </w:r>
            <w:r w:rsidRPr="0089145A">
              <w:rPr>
                <w:sz w:val="19"/>
              </w:rPr>
              <w:noBreakHyphen/>
              <w:t>384</w:t>
            </w:r>
            <w:r w:rsidRPr="0089145A">
              <w:rPr>
                <w:sz w:val="19"/>
              </w:rPr>
              <w:br/>
              <w:t>(corrigendum 30 Jan 1981 p. 488)</w:t>
            </w:r>
          </w:p>
        </w:tc>
        <w:tc>
          <w:tcPr>
            <w:tcW w:w="2693" w:type="dxa"/>
            <w:gridSpan w:val="2"/>
            <w:tcBorders>
              <w:top w:val="single" w:sz="8" w:space="0" w:color="auto"/>
            </w:tcBorders>
          </w:tcPr>
          <w:p w:rsidR="006D5BFB" w:rsidRPr="0089145A" w:rsidRDefault="006D5BFB" w:rsidP="00837B23">
            <w:pPr>
              <w:pStyle w:val="nTable"/>
              <w:spacing w:after="40"/>
              <w:rPr>
                <w:sz w:val="19"/>
              </w:rPr>
            </w:pPr>
            <w:r w:rsidRPr="0089145A">
              <w:rPr>
                <w:sz w:val="19"/>
              </w:rPr>
              <w:t>1 Mar 1981 (see bl. 1.0)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By</w:t>
            </w:r>
            <w:r w:rsidRPr="0089145A">
              <w:rPr>
                <w:i/>
                <w:sz w:val="19"/>
              </w:rPr>
              <w:noBreakHyphen/>
              <w:t>laws No. 1 of 1981</w:t>
            </w:r>
          </w:p>
        </w:tc>
        <w:tc>
          <w:tcPr>
            <w:tcW w:w="1276" w:type="dxa"/>
            <w:gridSpan w:val="2"/>
          </w:tcPr>
          <w:p w:rsidR="006D5BFB" w:rsidRPr="0089145A" w:rsidRDefault="006D5BFB" w:rsidP="00837B23">
            <w:pPr>
              <w:pStyle w:val="nTable"/>
              <w:spacing w:after="40"/>
              <w:rPr>
                <w:sz w:val="19"/>
              </w:rPr>
            </w:pPr>
            <w:r w:rsidRPr="0089145A">
              <w:rPr>
                <w:sz w:val="19"/>
              </w:rPr>
              <w:t>20 Feb 1981 p. 773</w:t>
            </w:r>
          </w:p>
        </w:tc>
        <w:tc>
          <w:tcPr>
            <w:tcW w:w="2693" w:type="dxa"/>
            <w:gridSpan w:val="2"/>
          </w:tcPr>
          <w:p w:rsidR="006D5BFB" w:rsidRPr="0089145A" w:rsidRDefault="006D5BFB" w:rsidP="00837B23">
            <w:pPr>
              <w:pStyle w:val="nTable"/>
              <w:spacing w:after="40"/>
              <w:rPr>
                <w:sz w:val="19"/>
              </w:rPr>
            </w:pPr>
            <w:r w:rsidRPr="0089145A">
              <w:rPr>
                <w:sz w:val="19"/>
              </w:rPr>
              <w:t>1 Mar 1981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1981</w:t>
            </w:r>
          </w:p>
        </w:tc>
        <w:tc>
          <w:tcPr>
            <w:tcW w:w="1276" w:type="dxa"/>
            <w:gridSpan w:val="2"/>
          </w:tcPr>
          <w:p w:rsidR="006D5BFB" w:rsidRPr="0089145A" w:rsidRDefault="006D5BFB" w:rsidP="00837B23">
            <w:pPr>
              <w:pStyle w:val="nTable"/>
              <w:spacing w:after="40"/>
              <w:rPr>
                <w:sz w:val="19"/>
              </w:rPr>
            </w:pPr>
            <w:r w:rsidRPr="0089145A">
              <w:rPr>
                <w:sz w:val="19"/>
              </w:rPr>
              <w:t>26 Jun 1981 p. 2326-7</w:t>
            </w:r>
          </w:p>
        </w:tc>
        <w:tc>
          <w:tcPr>
            <w:tcW w:w="2693" w:type="dxa"/>
            <w:gridSpan w:val="2"/>
          </w:tcPr>
          <w:p w:rsidR="006D5BFB" w:rsidRPr="0089145A" w:rsidRDefault="006D5BFB" w:rsidP="00837B23">
            <w:pPr>
              <w:pStyle w:val="nTable"/>
              <w:spacing w:after="40"/>
              <w:rPr>
                <w:sz w:val="19"/>
              </w:rPr>
            </w:pPr>
            <w:r w:rsidRPr="0089145A">
              <w:rPr>
                <w:sz w:val="19"/>
              </w:rPr>
              <w:t>1 Jul 1981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Amendment By</w:t>
            </w:r>
            <w:r w:rsidRPr="0089145A">
              <w:rPr>
                <w:i/>
                <w:sz w:val="19"/>
              </w:rPr>
              <w:noBreakHyphen/>
              <w:t>laws No. 2 of 1981</w:t>
            </w:r>
          </w:p>
        </w:tc>
        <w:tc>
          <w:tcPr>
            <w:tcW w:w="1276" w:type="dxa"/>
            <w:gridSpan w:val="2"/>
          </w:tcPr>
          <w:p w:rsidR="006D5BFB" w:rsidRPr="0089145A" w:rsidRDefault="006D5BFB" w:rsidP="00837B23">
            <w:pPr>
              <w:pStyle w:val="nTable"/>
              <w:spacing w:after="40"/>
              <w:rPr>
                <w:sz w:val="19"/>
              </w:rPr>
            </w:pPr>
            <w:r w:rsidRPr="0089145A">
              <w:rPr>
                <w:sz w:val="19"/>
              </w:rPr>
              <w:t>31 Jul 1981 p. 3169-73</w:t>
            </w:r>
          </w:p>
        </w:tc>
        <w:tc>
          <w:tcPr>
            <w:tcW w:w="2693" w:type="dxa"/>
            <w:gridSpan w:val="2"/>
          </w:tcPr>
          <w:p w:rsidR="006D5BFB" w:rsidRPr="0089145A" w:rsidRDefault="006D5BFB" w:rsidP="00837B23">
            <w:pPr>
              <w:pStyle w:val="nTable"/>
              <w:spacing w:after="40"/>
              <w:rPr>
                <w:sz w:val="19"/>
              </w:rPr>
            </w:pPr>
            <w:r w:rsidRPr="0089145A">
              <w:rPr>
                <w:sz w:val="19"/>
              </w:rPr>
              <w:t>31 Jul 1981</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Amendment By</w:t>
            </w:r>
            <w:r w:rsidRPr="0089145A">
              <w:rPr>
                <w:i/>
                <w:sz w:val="19"/>
              </w:rPr>
              <w:noBreakHyphen/>
              <w:t>laws 1982</w:t>
            </w:r>
          </w:p>
        </w:tc>
        <w:tc>
          <w:tcPr>
            <w:tcW w:w="1276" w:type="dxa"/>
            <w:gridSpan w:val="2"/>
          </w:tcPr>
          <w:p w:rsidR="006D5BFB" w:rsidRPr="0089145A" w:rsidRDefault="006D5BFB" w:rsidP="00837B23">
            <w:pPr>
              <w:pStyle w:val="nTable"/>
              <w:spacing w:after="40"/>
              <w:rPr>
                <w:sz w:val="19"/>
              </w:rPr>
            </w:pPr>
            <w:r w:rsidRPr="0089145A">
              <w:rPr>
                <w:sz w:val="19"/>
              </w:rPr>
              <w:t>26 Mar 1982 p. 1088</w:t>
            </w:r>
          </w:p>
        </w:tc>
        <w:tc>
          <w:tcPr>
            <w:tcW w:w="2693" w:type="dxa"/>
            <w:gridSpan w:val="2"/>
          </w:tcPr>
          <w:p w:rsidR="006D5BFB" w:rsidRPr="0089145A" w:rsidRDefault="006D5BFB" w:rsidP="00837B23">
            <w:pPr>
              <w:pStyle w:val="nTable"/>
              <w:spacing w:after="40"/>
              <w:rPr>
                <w:sz w:val="19"/>
              </w:rPr>
            </w:pPr>
            <w:r w:rsidRPr="0089145A">
              <w:rPr>
                <w:sz w:val="19"/>
              </w:rPr>
              <w:t>1 Jul 1982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1982</w:t>
            </w:r>
          </w:p>
        </w:tc>
        <w:tc>
          <w:tcPr>
            <w:tcW w:w="1276" w:type="dxa"/>
            <w:gridSpan w:val="2"/>
          </w:tcPr>
          <w:p w:rsidR="006D5BFB" w:rsidRPr="0089145A" w:rsidRDefault="006D5BFB" w:rsidP="00837B23">
            <w:pPr>
              <w:pStyle w:val="nTable"/>
              <w:spacing w:after="40"/>
              <w:rPr>
                <w:sz w:val="19"/>
              </w:rPr>
            </w:pPr>
            <w:r w:rsidRPr="0089145A">
              <w:rPr>
                <w:sz w:val="19"/>
              </w:rPr>
              <w:t>18 Jun 1982 p. 2022-3</w:t>
            </w:r>
          </w:p>
        </w:tc>
        <w:tc>
          <w:tcPr>
            <w:tcW w:w="2693" w:type="dxa"/>
            <w:gridSpan w:val="2"/>
          </w:tcPr>
          <w:p w:rsidR="006D5BFB" w:rsidRPr="0089145A" w:rsidRDefault="006D5BFB" w:rsidP="00837B23">
            <w:pPr>
              <w:pStyle w:val="nTable"/>
              <w:spacing w:after="40"/>
              <w:rPr>
                <w:sz w:val="19"/>
              </w:rPr>
            </w:pPr>
            <w:r w:rsidRPr="0089145A">
              <w:rPr>
                <w:sz w:val="19"/>
              </w:rPr>
              <w:t>1 Jul 1982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1982</w:t>
            </w:r>
          </w:p>
        </w:tc>
        <w:tc>
          <w:tcPr>
            <w:tcW w:w="1276" w:type="dxa"/>
            <w:gridSpan w:val="2"/>
          </w:tcPr>
          <w:p w:rsidR="006D5BFB" w:rsidRPr="00E00708" w:rsidRDefault="006D5BFB" w:rsidP="00837B23">
            <w:pPr>
              <w:pStyle w:val="nTable"/>
              <w:spacing w:after="40"/>
              <w:rPr>
                <w:sz w:val="19"/>
                <w:lang w:val="fr-FR"/>
              </w:rPr>
            </w:pPr>
            <w:r w:rsidRPr="00E00708">
              <w:rPr>
                <w:sz w:val="19"/>
                <w:lang w:val="fr-FR"/>
              </w:rPr>
              <w:t>24 Dec 1982 p. 4924-30</w:t>
            </w:r>
            <w:r w:rsidRPr="00E00708">
              <w:rPr>
                <w:sz w:val="19"/>
                <w:lang w:val="fr-FR"/>
              </w:rPr>
              <w:br/>
              <w:t>(corrigendum 4 Feb 1983 p. 425)</w:t>
            </w:r>
          </w:p>
        </w:tc>
        <w:tc>
          <w:tcPr>
            <w:tcW w:w="2693" w:type="dxa"/>
            <w:gridSpan w:val="2"/>
          </w:tcPr>
          <w:p w:rsidR="006D5BFB" w:rsidRPr="0089145A" w:rsidRDefault="006D5BFB" w:rsidP="00837B23">
            <w:pPr>
              <w:pStyle w:val="nTable"/>
              <w:spacing w:after="40"/>
              <w:rPr>
                <w:sz w:val="19"/>
              </w:rPr>
            </w:pPr>
            <w:r w:rsidRPr="0089145A">
              <w:rPr>
                <w:sz w:val="19"/>
              </w:rPr>
              <w:t xml:space="preserve">31 Dec 1982 (see bl. 2 and </w:t>
            </w:r>
            <w:r w:rsidRPr="0089145A">
              <w:rPr>
                <w:i/>
                <w:sz w:val="19"/>
              </w:rPr>
              <w:t>Gazette</w:t>
            </w:r>
            <w:r w:rsidRPr="0089145A">
              <w:rPr>
                <w:sz w:val="19"/>
              </w:rPr>
              <w:t xml:space="preserve"> 31 Dec 1982 p. 4969)</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1983</w:t>
            </w:r>
          </w:p>
        </w:tc>
        <w:tc>
          <w:tcPr>
            <w:tcW w:w="1276" w:type="dxa"/>
            <w:gridSpan w:val="2"/>
          </w:tcPr>
          <w:p w:rsidR="006D5BFB" w:rsidRPr="0089145A" w:rsidRDefault="006D5BFB" w:rsidP="00837B23">
            <w:pPr>
              <w:pStyle w:val="nTable"/>
              <w:spacing w:after="40"/>
              <w:rPr>
                <w:sz w:val="19"/>
              </w:rPr>
            </w:pPr>
            <w:r w:rsidRPr="0089145A">
              <w:rPr>
                <w:sz w:val="19"/>
              </w:rPr>
              <w:t>24 Jun 1983 p. 2007-8</w:t>
            </w:r>
          </w:p>
        </w:tc>
        <w:tc>
          <w:tcPr>
            <w:tcW w:w="2693" w:type="dxa"/>
            <w:gridSpan w:val="2"/>
          </w:tcPr>
          <w:p w:rsidR="006D5BFB" w:rsidRPr="0089145A" w:rsidRDefault="006D5BFB" w:rsidP="00837B23">
            <w:pPr>
              <w:pStyle w:val="nTable"/>
              <w:spacing w:after="40"/>
              <w:rPr>
                <w:sz w:val="19"/>
              </w:rPr>
            </w:pPr>
            <w:r w:rsidRPr="0089145A">
              <w:rPr>
                <w:sz w:val="19"/>
              </w:rPr>
              <w:t>1 Jul 1983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1984</w:t>
            </w:r>
          </w:p>
        </w:tc>
        <w:tc>
          <w:tcPr>
            <w:tcW w:w="1276" w:type="dxa"/>
            <w:gridSpan w:val="2"/>
          </w:tcPr>
          <w:p w:rsidR="006D5BFB" w:rsidRPr="0089145A" w:rsidRDefault="006D5BFB" w:rsidP="00837B23">
            <w:pPr>
              <w:pStyle w:val="nTable"/>
              <w:spacing w:after="40"/>
              <w:rPr>
                <w:sz w:val="19"/>
              </w:rPr>
            </w:pPr>
            <w:r w:rsidRPr="0089145A">
              <w:rPr>
                <w:sz w:val="19"/>
              </w:rPr>
              <w:t>6 Apr 1984 p. 978</w:t>
            </w:r>
          </w:p>
        </w:tc>
        <w:tc>
          <w:tcPr>
            <w:tcW w:w="2693" w:type="dxa"/>
            <w:gridSpan w:val="2"/>
          </w:tcPr>
          <w:p w:rsidR="006D5BFB" w:rsidRPr="0089145A" w:rsidRDefault="006D5BFB" w:rsidP="00837B23">
            <w:pPr>
              <w:pStyle w:val="nTable"/>
              <w:spacing w:after="40"/>
              <w:rPr>
                <w:sz w:val="19"/>
              </w:rPr>
            </w:pPr>
            <w:r w:rsidRPr="0089145A">
              <w:rPr>
                <w:sz w:val="19"/>
              </w:rPr>
              <w:t>1 Jul 1984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1984</w:t>
            </w:r>
          </w:p>
        </w:tc>
        <w:tc>
          <w:tcPr>
            <w:tcW w:w="1276" w:type="dxa"/>
            <w:gridSpan w:val="2"/>
          </w:tcPr>
          <w:p w:rsidR="006D5BFB" w:rsidRPr="0089145A" w:rsidRDefault="006D5BFB" w:rsidP="00837B23">
            <w:pPr>
              <w:pStyle w:val="nTable"/>
              <w:spacing w:after="40"/>
              <w:rPr>
                <w:sz w:val="19"/>
              </w:rPr>
            </w:pPr>
            <w:r w:rsidRPr="0089145A">
              <w:rPr>
                <w:sz w:val="19"/>
              </w:rPr>
              <w:t>29 Jun 1984 p. 1812-13</w:t>
            </w:r>
          </w:p>
        </w:tc>
        <w:tc>
          <w:tcPr>
            <w:tcW w:w="2693" w:type="dxa"/>
            <w:gridSpan w:val="2"/>
          </w:tcPr>
          <w:p w:rsidR="006D5BFB" w:rsidRPr="0089145A" w:rsidRDefault="006D5BFB" w:rsidP="00837B23">
            <w:pPr>
              <w:pStyle w:val="nTable"/>
              <w:spacing w:after="40"/>
              <w:rPr>
                <w:sz w:val="19"/>
              </w:rPr>
            </w:pPr>
            <w:r w:rsidRPr="0089145A">
              <w:rPr>
                <w:sz w:val="19"/>
              </w:rPr>
              <w:t>1 Jul 1984 (see bl. 3)</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1985</w:t>
            </w:r>
          </w:p>
        </w:tc>
        <w:tc>
          <w:tcPr>
            <w:tcW w:w="1276" w:type="dxa"/>
            <w:gridSpan w:val="2"/>
          </w:tcPr>
          <w:p w:rsidR="006D5BFB" w:rsidRPr="0089145A" w:rsidRDefault="006D5BFB" w:rsidP="00837B23">
            <w:pPr>
              <w:pStyle w:val="nTable"/>
              <w:spacing w:after="40"/>
              <w:rPr>
                <w:sz w:val="19"/>
              </w:rPr>
            </w:pPr>
            <w:r w:rsidRPr="0089145A">
              <w:rPr>
                <w:sz w:val="19"/>
              </w:rPr>
              <w:t>8 Mar 1985 p. 907</w:t>
            </w:r>
          </w:p>
        </w:tc>
        <w:tc>
          <w:tcPr>
            <w:tcW w:w="2693" w:type="dxa"/>
            <w:gridSpan w:val="2"/>
          </w:tcPr>
          <w:p w:rsidR="006D5BFB" w:rsidRPr="0089145A" w:rsidRDefault="00922FE2" w:rsidP="00837B23">
            <w:pPr>
              <w:pStyle w:val="nTable"/>
              <w:spacing w:after="40"/>
              <w:rPr>
                <w:sz w:val="19"/>
              </w:rPr>
            </w:pPr>
            <w:r w:rsidRPr="0089145A">
              <w:rPr>
                <w:sz w:val="19"/>
              </w:rPr>
              <w:t>By</w:t>
            </w:r>
            <w:r w:rsidR="006D5BFB" w:rsidRPr="0089145A">
              <w:rPr>
                <w:sz w:val="19"/>
              </w:rPr>
              <w:t>-laws other than bl. 5: 8 Mar</w:t>
            </w:r>
            <w:r w:rsidRPr="0089145A">
              <w:rPr>
                <w:sz w:val="19"/>
              </w:rPr>
              <w:t> </w:t>
            </w:r>
            <w:r w:rsidR="006D5BFB" w:rsidRPr="0089145A">
              <w:rPr>
                <w:sz w:val="19"/>
              </w:rPr>
              <w:t>1985 (see bl. 2(1));</w:t>
            </w:r>
            <w:r w:rsidR="006D5BFB" w:rsidRPr="0089145A">
              <w:rPr>
                <w:sz w:val="19"/>
              </w:rPr>
              <w:br/>
              <w:t>bl. 5: 1 Jul 1985 (see bl. 2(2))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1985</w:t>
            </w:r>
          </w:p>
        </w:tc>
        <w:tc>
          <w:tcPr>
            <w:tcW w:w="1276" w:type="dxa"/>
            <w:gridSpan w:val="2"/>
          </w:tcPr>
          <w:p w:rsidR="006D5BFB" w:rsidRPr="0089145A" w:rsidRDefault="006D5BFB" w:rsidP="00837B23">
            <w:pPr>
              <w:pStyle w:val="nTable"/>
              <w:spacing w:after="40"/>
              <w:rPr>
                <w:sz w:val="19"/>
              </w:rPr>
            </w:pPr>
            <w:r w:rsidRPr="0089145A">
              <w:rPr>
                <w:sz w:val="19"/>
              </w:rPr>
              <w:t>28 Jun 1985 p. 2348-9</w:t>
            </w:r>
          </w:p>
        </w:tc>
        <w:tc>
          <w:tcPr>
            <w:tcW w:w="2693" w:type="dxa"/>
            <w:gridSpan w:val="2"/>
          </w:tcPr>
          <w:p w:rsidR="006D5BFB" w:rsidRPr="0089145A" w:rsidRDefault="006D5BFB" w:rsidP="00837B23">
            <w:pPr>
              <w:pStyle w:val="nTable"/>
              <w:spacing w:after="40"/>
              <w:rPr>
                <w:sz w:val="19"/>
              </w:rPr>
            </w:pPr>
            <w:r w:rsidRPr="0089145A">
              <w:rPr>
                <w:sz w:val="19"/>
              </w:rPr>
              <w:t>1 Jul 1985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1985</w:t>
            </w:r>
          </w:p>
        </w:tc>
        <w:tc>
          <w:tcPr>
            <w:tcW w:w="1276" w:type="dxa"/>
            <w:gridSpan w:val="2"/>
          </w:tcPr>
          <w:p w:rsidR="006D5BFB" w:rsidRPr="0089145A" w:rsidRDefault="006D5BFB" w:rsidP="00837B23">
            <w:pPr>
              <w:pStyle w:val="nTable"/>
              <w:spacing w:after="40"/>
              <w:rPr>
                <w:sz w:val="19"/>
              </w:rPr>
            </w:pPr>
            <w:r w:rsidRPr="0089145A">
              <w:rPr>
                <w:sz w:val="19"/>
              </w:rPr>
              <w:t>28  Jun 1985 p. 2349-51</w:t>
            </w:r>
          </w:p>
        </w:tc>
        <w:tc>
          <w:tcPr>
            <w:tcW w:w="2693" w:type="dxa"/>
            <w:gridSpan w:val="2"/>
          </w:tcPr>
          <w:p w:rsidR="006D5BFB" w:rsidRPr="0089145A" w:rsidRDefault="006D5BFB" w:rsidP="00837B23">
            <w:pPr>
              <w:pStyle w:val="nTable"/>
              <w:spacing w:after="40"/>
              <w:rPr>
                <w:sz w:val="19"/>
              </w:rPr>
            </w:pPr>
            <w:r w:rsidRPr="0089145A">
              <w:rPr>
                <w:sz w:val="19"/>
              </w:rPr>
              <w:t>28 Jun 1985</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1986</w:t>
            </w:r>
          </w:p>
        </w:tc>
        <w:tc>
          <w:tcPr>
            <w:tcW w:w="1276" w:type="dxa"/>
            <w:gridSpan w:val="2"/>
          </w:tcPr>
          <w:p w:rsidR="006D5BFB" w:rsidRPr="0089145A" w:rsidRDefault="006D5BFB" w:rsidP="00837B23">
            <w:pPr>
              <w:pStyle w:val="nTable"/>
              <w:spacing w:after="40"/>
              <w:rPr>
                <w:sz w:val="19"/>
              </w:rPr>
            </w:pPr>
            <w:r w:rsidRPr="0089145A">
              <w:rPr>
                <w:sz w:val="19"/>
              </w:rPr>
              <w:t>27 Jun 1986 p. 2131-2</w:t>
            </w:r>
          </w:p>
        </w:tc>
        <w:tc>
          <w:tcPr>
            <w:tcW w:w="2693" w:type="dxa"/>
            <w:gridSpan w:val="2"/>
          </w:tcPr>
          <w:p w:rsidR="006D5BFB" w:rsidRPr="0089145A" w:rsidRDefault="006D5BFB" w:rsidP="00837B23">
            <w:pPr>
              <w:pStyle w:val="nTable"/>
              <w:spacing w:after="40"/>
              <w:rPr>
                <w:sz w:val="19"/>
              </w:rPr>
            </w:pPr>
            <w:r w:rsidRPr="0089145A">
              <w:rPr>
                <w:sz w:val="19"/>
              </w:rPr>
              <w:t>1 Jul 1986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7 Nov 1986</w:t>
            </w:r>
            <w:r w:rsidRPr="0089145A">
              <w:rPr>
                <w:sz w:val="19"/>
              </w:rPr>
              <w:t xml:space="preserve"> (includes amendments listed above)</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1987</w:t>
            </w:r>
            <w:r w:rsidRPr="0089145A">
              <w:rPr>
                <w:sz w:val="19"/>
              </w:rPr>
              <w:t xml:space="preserve"> Pt. V</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14 Jul 1987 p. 2649-58</w:t>
            </w:r>
          </w:p>
        </w:tc>
        <w:tc>
          <w:tcPr>
            <w:tcW w:w="2693" w:type="dxa"/>
            <w:gridSpan w:val="2"/>
          </w:tcPr>
          <w:p w:rsidR="006D5BFB" w:rsidRPr="0089145A" w:rsidRDefault="006D5BFB" w:rsidP="00837B23">
            <w:pPr>
              <w:pStyle w:val="nTable"/>
              <w:spacing w:after="40"/>
              <w:ind w:right="113"/>
              <w:rPr>
                <w:sz w:val="19"/>
              </w:rPr>
            </w:pPr>
            <w:r w:rsidRPr="0089145A">
              <w:rPr>
                <w:sz w:val="19"/>
              </w:rPr>
              <w:t>14 Jul 1987</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1988</w:t>
            </w:r>
          </w:p>
        </w:tc>
        <w:tc>
          <w:tcPr>
            <w:tcW w:w="1276" w:type="dxa"/>
            <w:gridSpan w:val="2"/>
          </w:tcPr>
          <w:p w:rsidR="006D5BFB" w:rsidRPr="0089145A" w:rsidRDefault="006D5BFB" w:rsidP="00837B23">
            <w:pPr>
              <w:pStyle w:val="nTable"/>
              <w:spacing w:after="40"/>
              <w:ind w:right="113"/>
              <w:rPr>
                <w:sz w:val="19"/>
              </w:rPr>
            </w:pPr>
            <w:r w:rsidRPr="0089145A">
              <w:rPr>
                <w:sz w:val="19"/>
              </w:rPr>
              <w:t>19 Feb 1988 p. 551-2</w:t>
            </w:r>
          </w:p>
        </w:tc>
        <w:tc>
          <w:tcPr>
            <w:tcW w:w="2693" w:type="dxa"/>
            <w:gridSpan w:val="2"/>
          </w:tcPr>
          <w:p w:rsidR="006D5BFB" w:rsidRPr="0089145A" w:rsidRDefault="006D5BFB" w:rsidP="00837B23">
            <w:pPr>
              <w:pStyle w:val="nTable"/>
              <w:spacing w:after="40"/>
              <w:ind w:right="113"/>
              <w:rPr>
                <w:sz w:val="19"/>
              </w:rPr>
            </w:pPr>
            <w:r w:rsidRPr="0089145A">
              <w:rPr>
                <w:sz w:val="19"/>
              </w:rPr>
              <w:t>19 Feb 1988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(No. 3) 1988</w:t>
            </w:r>
          </w:p>
        </w:tc>
        <w:tc>
          <w:tcPr>
            <w:tcW w:w="1276" w:type="dxa"/>
            <w:gridSpan w:val="2"/>
          </w:tcPr>
          <w:p w:rsidR="006D5BFB" w:rsidRPr="0089145A" w:rsidRDefault="006D5BFB" w:rsidP="00837B23">
            <w:pPr>
              <w:pStyle w:val="nTable"/>
              <w:spacing w:after="40"/>
              <w:ind w:right="113"/>
              <w:rPr>
                <w:sz w:val="19"/>
              </w:rPr>
            </w:pPr>
            <w:r w:rsidRPr="0089145A">
              <w:rPr>
                <w:sz w:val="19"/>
              </w:rPr>
              <w:t>29 Jun 1988 p. 2126-7</w:t>
            </w:r>
          </w:p>
        </w:tc>
        <w:tc>
          <w:tcPr>
            <w:tcW w:w="2693" w:type="dxa"/>
            <w:gridSpan w:val="2"/>
          </w:tcPr>
          <w:p w:rsidR="006D5BFB" w:rsidRPr="0089145A" w:rsidRDefault="006D5BFB" w:rsidP="00837B23">
            <w:pPr>
              <w:pStyle w:val="nTable"/>
              <w:spacing w:after="40"/>
              <w:ind w:right="113"/>
              <w:rPr>
                <w:sz w:val="19"/>
              </w:rPr>
            </w:pPr>
            <w:r w:rsidRPr="0089145A">
              <w:rPr>
                <w:sz w:val="19"/>
              </w:rPr>
              <w:t>1 Jul 1988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(No. 2) 1988</w:t>
            </w:r>
          </w:p>
        </w:tc>
        <w:tc>
          <w:tcPr>
            <w:tcW w:w="1276" w:type="dxa"/>
            <w:gridSpan w:val="2"/>
          </w:tcPr>
          <w:p w:rsidR="006D5BFB" w:rsidRPr="0089145A" w:rsidRDefault="006D5BFB" w:rsidP="00837B23">
            <w:pPr>
              <w:pStyle w:val="nTable"/>
              <w:spacing w:after="40"/>
              <w:ind w:right="113"/>
              <w:rPr>
                <w:sz w:val="19"/>
              </w:rPr>
            </w:pPr>
            <w:r w:rsidRPr="0089145A">
              <w:rPr>
                <w:sz w:val="19"/>
              </w:rPr>
              <w:t>14 Oct 1988 p. 4173-4</w:t>
            </w:r>
          </w:p>
        </w:tc>
        <w:tc>
          <w:tcPr>
            <w:tcW w:w="2693" w:type="dxa"/>
            <w:gridSpan w:val="2"/>
          </w:tcPr>
          <w:p w:rsidR="006D5BFB" w:rsidRPr="0089145A" w:rsidRDefault="006D5BFB" w:rsidP="00837B23">
            <w:pPr>
              <w:pStyle w:val="nTable"/>
              <w:spacing w:after="40"/>
              <w:ind w:right="113"/>
              <w:rPr>
                <w:sz w:val="19"/>
              </w:rPr>
            </w:pPr>
            <w:r w:rsidRPr="0089145A">
              <w:rPr>
                <w:sz w:val="19"/>
              </w:rPr>
              <w:t>14 Oct 1988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1989</w:t>
            </w:r>
          </w:p>
        </w:tc>
        <w:tc>
          <w:tcPr>
            <w:tcW w:w="1276" w:type="dxa"/>
            <w:gridSpan w:val="2"/>
          </w:tcPr>
          <w:p w:rsidR="006D5BFB" w:rsidRPr="0089145A" w:rsidRDefault="006D5BFB" w:rsidP="00837B23">
            <w:pPr>
              <w:pStyle w:val="nTable"/>
              <w:spacing w:after="40"/>
              <w:ind w:right="113"/>
              <w:rPr>
                <w:sz w:val="19"/>
              </w:rPr>
            </w:pPr>
            <w:r w:rsidRPr="0089145A">
              <w:rPr>
                <w:sz w:val="19"/>
              </w:rPr>
              <w:t>21 Apr 1989 p. 1174-5</w:t>
            </w:r>
            <w:r w:rsidRPr="0089145A">
              <w:rPr>
                <w:sz w:val="19"/>
              </w:rPr>
              <w:br/>
              <w:t>(erratum 19 May 1989 p. 1499)</w:t>
            </w:r>
          </w:p>
        </w:tc>
        <w:tc>
          <w:tcPr>
            <w:tcW w:w="2693" w:type="dxa"/>
            <w:gridSpan w:val="2"/>
          </w:tcPr>
          <w:p w:rsidR="006D5BFB" w:rsidRPr="0089145A" w:rsidRDefault="006D5BFB" w:rsidP="00837B23">
            <w:pPr>
              <w:pStyle w:val="nTable"/>
              <w:spacing w:after="40"/>
              <w:ind w:right="113"/>
              <w:rPr>
                <w:sz w:val="19"/>
              </w:rPr>
            </w:pPr>
            <w:r w:rsidRPr="0089145A">
              <w:rPr>
                <w:sz w:val="19"/>
              </w:rPr>
              <w:t>21 Apr 1989</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sz w:val="19"/>
              </w:rPr>
              <w:br w:type="page"/>
            </w:r>
            <w:r w:rsidRPr="0089145A">
              <w:rPr>
                <w:i/>
                <w:sz w:val="19"/>
              </w:rPr>
              <w:t>Metropolitan Water Supply, Sewerage and Drainage Amendment By</w:t>
            </w:r>
            <w:r w:rsidRPr="0089145A">
              <w:rPr>
                <w:i/>
                <w:sz w:val="19"/>
              </w:rPr>
              <w:noBreakHyphen/>
              <w:t>laws (No. 3) 1989</w:t>
            </w:r>
          </w:p>
        </w:tc>
        <w:tc>
          <w:tcPr>
            <w:tcW w:w="1276" w:type="dxa"/>
            <w:gridSpan w:val="2"/>
          </w:tcPr>
          <w:p w:rsidR="006D5BFB" w:rsidRPr="0089145A" w:rsidRDefault="006D5BFB" w:rsidP="00837B23">
            <w:pPr>
              <w:pStyle w:val="nTable"/>
              <w:spacing w:after="40"/>
              <w:ind w:right="113"/>
              <w:rPr>
                <w:sz w:val="19"/>
              </w:rPr>
            </w:pPr>
            <w:r w:rsidRPr="0089145A">
              <w:rPr>
                <w:sz w:val="19"/>
              </w:rPr>
              <w:t>12 May 1989 p. 1445-6</w:t>
            </w:r>
          </w:p>
        </w:tc>
        <w:tc>
          <w:tcPr>
            <w:tcW w:w="2693" w:type="dxa"/>
            <w:gridSpan w:val="2"/>
          </w:tcPr>
          <w:p w:rsidR="006D5BFB" w:rsidRPr="0089145A" w:rsidRDefault="006D5BFB" w:rsidP="00837B23">
            <w:pPr>
              <w:pStyle w:val="nTable"/>
              <w:spacing w:after="40"/>
              <w:ind w:right="113"/>
              <w:rPr>
                <w:sz w:val="19"/>
              </w:rPr>
            </w:pPr>
            <w:r w:rsidRPr="0089145A">
              <w:rPr>
                <w:sz w:val="19"/>
              </w:rPr>
              <w:t>12 May 1989</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1989</w:t>
            </w:r>
            <w:r w:rsidRPr="0089145A">
              <w:rPr>
                <w:sz w:val="19"/>
              </w:rPr>
              <w:t xml:space="preserve"> Pt. 5</w:t>
            </w:r>
            <w:r w:rsidRPr="0089145A">
              <w:rPr>
                <w:i/>
                <w:sz w:val="19"/>
              </w:rPr>
              <w:t xml:space="preserve">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29 Jun 1989 p. 1883-91</w:t>
            </w:r>
          </w:p>
        </w:tc>
        <w:tc>
          <w:tcPr>
            <w:tcW w:w="2693" w:type="dxa"/>
            <w:gridSpan w:val="2"/>
          </w:tcPr>
          <w:p w:rsidR="006D5BFB" w:rsidRPr="0089145A" w:rsidRDefault="006D5BFB" w:rsidP="00837B23">
            <w:pPr>
              <w:pStyle w:val="nTable"/>
              <w:spacing w:after="40"/>
              <w:ind w:right="113"/>
              <w:rPr>
                <w:sz w:val="19"/>
              </w:rPr>
            </w:pPr>
            <w:r w:rsidRPr="0089145A">
              <w:rPr>
                <w:sz w:val="19"/>
              </w:rPr>
              <w:t>1 Jul 1989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spacing w:after="40"/>
              <w:ind w:right="113"/>
              <w:rPr>
                <w:i/>
                <w:sz w:val="19"/>
              </w:rPr>
            </w:pPr>
            <w:r w:rsidRPr="0089145A">
              <w:rPr>
                <w:i/>
                <w:sz w:val="19"/>
              </w:rPr>
              <w:t>Metropolitan Water Supply, Sewerage and Drainage Amendment By</w:t>
            </w:r>
            <w:r w:rsidRPr="0089145A">
              <w:rPr>
                <w:i/>
                <w:sz w:val="19"/>
              </w:rPr>
              <w:noBreakHyphen/>
              <w:t>laws (No. 4) 1989</w:t>
            </w:r>
          </w:p>
        </w:tc>
        <w:tc>
          <w:tcPr>
            <w:tcW w:w="1276" w:type="dxa"/>
            <w:gridSpan w:val="2"/>
          </w:tcPr>
          <w:p w:rsidR="006D5BFB" w:rsidRPr="0089145A" w:rsidRDefault="006D5BFB" w:rsidP="00837B23">
            <w:pPr>
              <w:pStyle w:val="nTable"/>
              <w:keepNext/>
              <w:spacing w:after="40"/>
              <w:ind w:right="113"/>
              <w:rPr>
                <w:sz w:val="19"/>
              </w:rPr>
            </w:pPr>
            <w:r w:rsidRPr="0089145A">
              <w:rPr>
                <w:sz w:val="19"/>
              </w:rPr>
              <w:t>22 Dec 1989 p. 4622</w:t>
            </w:r>
          </w:p>
        </w:tc>
        <w:tc>
          <w:tcPr>
            <w:tcW w:w="2693" w:type="dxa"/>
            <w:gridSpan w:val="2"/>
          </w:tcPr>
          <w:p w:rsidR="006D5BFB" w:rsidRPr="0089145A" w:rsidRDefault="006D5BFB" w:rsidP="00837B23">
            <w:pPr>
              <w:pStyle w:val="nTable"/>
              <w:keepNext/>
              <w:spacing w:after="40"/>
              <w:ind w:right="113"/>
              <w:rPr>
                <w:sz w:val="19"/>
              </w:rPr>
            </w:pPr>
            <w:r w:rsidRPr="0089145A">
              <w:rPr>
                <w:sz w:val="19"/>
              </w:rPr>
              <w:t>1 Jan 1990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5) 1989</w:t>
            </w:r>
          </w:p>
        </w:tc>
        <w:tc>
          <w:tcPr>
            <w:tcW w:w="1276" w:type="dxa"/>
            <w:gridSpan w:val="2"/>
          </w:tcPr>
          <w:p w:rsidR="006D5BFB" w:rsidRPr="0089145A" w:rsidRDefault="006D5BFB" w:rsidP="00837B23">
            <w:pPr>
              <w:pStyle w:val="nTable"/>
              <w:spacing w:after="40"/>
              <w:ind w:right="113"/>
              <w:rPr>
                <w:sz w:val="19"/>
              </w:rPr>
            </w:pPr>
            <w:r w:rsidRPr="0089145A">
              <w:rPr>
                <w:sz w:val="19"/>
              </w:rPr>
              <w:t>22 Dec 1989 p. 4630-2</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Feb 1990 (see bl. 2 and </w:t>
            </w:r>
            <w:r w:rsidRPr="0089145A">
              <w:rPr>
                <w:i/>
                <w:sz w:val="19"/>
              </w:rPr>
              <w:t>Gazette</w:t>
            </w:r>
            <w:r w:rsidRPr="0089145A">
              <w:rPr>
                <w:sz w:val="19"/>
              </w:rPr>
              <w:t xml:space="preserve"> 5 Jan 1990 p. 38)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vertAlign w:val="superscript"/>
              </w:rPr>
            </w:pPr>
            <w:r w:rsidRPr="0089145A">
              <w:rPr>
                <w:i/>
                <w:sz w:val="19"/>
              </w:rPr>
              <w:t>Metropolitan Water Supply, Sewerage and Drainage Amendment By</w:t>
            </w:r>
            <w:r w:rsidRPr="0089145A">
              <w:rPr>
                <w:i/>
                <w:sz w:val="19"/>
              </w:rPr>
              <w:noBreakHyphen/>
              <w:t xml:space="preserve">laws (No. 2) 1989 </w:t>
            </w:r>
            <w:r w:rsidRPr="0089145A">
              <w:rPr>
                <w:sz w:val="19"/>
                <w:vertAlign w:val="superscript"/>
              </w:rPr>
              <w:t>6</w:t>
            </w:r>
          </w:p>
        </w:tc>
        <w:tc>
          <w:tcPr>
            <w:tcW w:w="1276" w:type="dxa"/>
            <w:gridSpan w:val="2"/>
          </w:tcPr>
          <w:p w:rsidR="006D5BFB" w:rsidRPr="0089145A" w:rsidRDefault="006D5BFB" w:rsidP="00837B23">
            <w:pPr>
              <w:pStyle w:val="nTable"/>
              <w:spacing w:after="40"/>
              <w:ind w:right="113"/>
              <w:rPr>
                <w:sz w:val="19"/>
              </w:rPr>
            </w:pPr>
            <w:r w:rsidRPr="0089145A">
              <w:rPr>
                <w:sz w:val="19"/>
              </w:rPr>
              <w:t>22 Dec 1989 p. 4635-9</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Feb 1990 (see bl. 2 and </w:t>
            </w:r>
            <w:r w:rsidRPr="0089145A">
              <w:rPr>
                <w:i/>
                <w:sz w:val="19"/>
              </w:rPr>
              <w:t>Gazette</w:t>
            </w:r>
            <w:r w:rsidRPr="0089145A">
              <w:rPr>
                <w:sz w:val="19"/>
              </w:rPr>
              <w:t xml:space="preserve"> 5 Jan 1990 p. 38)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1990</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29 Jun 1990 p. 3240-8</w:t>
            </w:r>
            <w:r w:rsidRPr="0089145A">
              <w:rPr>
                <w:sz w:val="19"/>
              </w:rPr>
              <w:br/>
              <w:t>(errata 6 Jul 1990 p. 3318)</w:t>
            </w:r>
          </w:p>
        </w:tc>
        <w:tc>
          <w:tcPr>
            <w:tcW w:w="2693" w:type="dxa"/>
            <w:gridSpan w:val="2"/>
          </w:tcPr>
          <w:p w:rsidR="006D5BFB" w:rsidRPr="0089145A" w:rsidRDefault="006D5BFB" w:rsidP="00837B23">
            <w:pPr>
              <w:pStyle w:val="nTable"/>
              <w:spacing w:after="40"/>
              <w:ind w:right="113"/>
              <w:rPr>
                <w:sz w:val="19"/>
              </w:rPr>
            </w:pPr>
            <w:r w:rsidRPr="0089145A">
              <w:rPr>
                <w:sz w:val="19"/>
              </w:rPr>
              <w:t>1 Jul 1990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1990</w:t>
            </w:r>
          </w:p>
        </w:tc>
        <w:tc>
          <w:tcPr>
            <w:tcW w:w="1276" w:type="dxa"/>
            <w:gridSpan w:val="2"/>
          </w:tcPr>
          <w:p w:rsidR="006D5BFB" w:rsidRPr="0089145A" w:rsidRDefault="006D5BFB" w:rsidP="00837B23">
            <w:pPr>
              <w:pStyle w:val="nTable"/>
              <w:spacing w:after="40"/>
              <w:ind w:right="113"/>
              <w:rPr>
                <w:sz w:val="19"/>
              </w:rPr>
            </w:pPr>
            <w:r w:rsidRPr="0089145A">
              <w:rPr>
                <w:sz w:val="19"/>
              </w:rPr>
              <w:t>21 Sep 1990 p. 4951-2</w:t>
            </w:r>
          </w:p>
        </w:tc>
        <w:tc>
          <w:tcPr>
            <w:tcW w:w="2693" w:type="dxa"/>
            <w:gridSpan w:val="2"/>
          </w:tcPr>
          <w:p w:rsidR="006D5BFB" w:rsidRPr="0089145A" w:rsidRDefault="006D5BFB" w:rsidP="00837B23">
            <w:pPr>
              <w:pStyle w:val="nTable"/>
              <w:spacing w:after="40"/>
              <w:ind w:right="113"/>
              <w:rPr>
                <w:sz w:val="19"/>
              </w:rPr>
            </w:pPr>
            <w:r w:rsidRPr="0089145A">
              <w:rPr>
                <w:sz w:val="19"/>
              </w:rPr>
              <w:t>21 Sep 1990</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1991</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28 Jun 1991 p. 3281-9</w:t>
            </w:r>
          </w:p>
        </w:tc>
        <w:tc>
          <w:tcPr>
            <w:tcW w:w="2693" w:type="dxa"/>
            <w:gridSpan w:val="2"/>
          </w:tcPr>
          <w:p w:rsidR="006D5BFB" w:rsidRPr="0089145A" w:rsidRDefault="006D5BFB" w:rsidP="00837B23">
            <w:pPr>
              <w:pStyle w:val="nTable"/>
              <w:spacing w:after="40"/>
              <w:ind w:right="113"/>
              <w:rPr>
                <w:sz w:val="19"/>
              </w:rPr>
            </w:pPr>
            <w:r w:rsidRPr="0089145A">
              <w:rPr>
                <w:sz w:val="19"/>
              </w:rPr>
              <w:t>1 Jul 1991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1991</w:t>
            </w:r>
          </w:p>
        </w:tc>
        <w:tc>
          <w:tcPr>
            <w:tcW w:w="1276" w:type="dxa"/>
            <w:gridSpan w:val="2"/>
          </w:tcPr>
          <w:p w:rsidR="006D5BFB" w:rsidRPr="0089145A" w:rsidRDefault="006D5BFB" w:rsidP="00837B23">
            <w:pPr>
              <w:pStyle w:val="nTable"/>
              <w:spacing w:after="40"/>
              <w:ind w:right="113"/>
              <w:rPr>
                <w:sz w:val="19"/>
              </w:rPr>
            </w:pPr>
            <w:r w:rsidRPr="0089145A">
              <w:rPr>
                <w:sz w:val="19"/>
              </w:rPr>
              <w:t>3 Jan 1992 p. 34</w:t>
            </w:r>
          </w:p>
        </w:tc>
        <w:tc>
          <w:tcPr>
            <w:tcW w:w="2693" w:type="dxa"/>
            <w:gridSpan w:val="2"/>
          </w:tcPr>
          <w:p w:rsidR="006D5BFB" w:rsidRPr="0089145A" w:rsidRDefault="006D5BFB" w:rsidP="00837B23">
            <w:pPr>
              <w:pStyle w:val="nTable"/>
              <w:spacing w:after="40"/>
              <w:ind w:right="113"/>
              <w:rPr>
                <w:sz w:val="19"/>
              </w:rPr>
            </w:pPr>
            <w:r w:rsidRPr="0089145A">
              <w:rPr>
                <w:sz w:val="19"/>
              </w:rPr>
              <w:t>3 Jan 1992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1992</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26 Jun 1992 p. 2832-44</w:t>
            </w:r>
          </w:p>
        </w:tc>
        <w:tc>
          <w:tcPr>
            <w:tcW w:w="2693" w:type="dxa"/>
            <w:gridSpan w:val="2"/>
          </w:tcPr>
          <w:p w:rsidR="006D5BFB" w:rsidRPr="0089145A" w:rsidRDefault="006D5BFB" w:rsidP="00837B23">
            <w:pPr>
              <w:pStyle w:val="nTable"/>
              <w:spacing w:after="40"/>
              <w:ind w:right="113"/>
              <w:rPr>
                <w:sz w:val="19"/>
              </w:rPr>
            </w:pPr>
            <w:r w:rsidRPr="0089145A">
              <w:rPr>
                <w:sz w:val="19"/>
              </w:rPr>
              <w:t>1 Jul 1992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(No. 2) 1992</w:t>
            </w:r>
            <w:r w:rsidRPr="0089145A">
              <w:rPr>
                <w:sz w:val="19"/>
              </w:rPr>
              <w:t xml:space="preserve"> Pt. 2</w:t>
            </w:r>
          </w:p>
        </w:tc>
        <w:tc>
          <w:tcPr>
            <w:tcW w:w="1276" w:type="dxa"/>
            <w:gridSpan w:val="2"/>
          </w:tcPr>
          <w:p w:rsidR="006D5BFB" w:rsidRPr="0089145A" w:rsidRDefault="006D5BFB" w:rsidP="00837B23">
            <w:pPr>
              <w:pStyle w:val="nTable"/>
              <w:spacing w:after="40"/>
              <w:ind w:right="113"/>
              <w:rPr>
                <w:sz w:val="19"/>
              </w:rPr>
            </w:pPr>
            <w:r w:rsidRPr="0089145A">
              <w:rPr>
                <w:sz w:val="19"/>
              </w:rPr>
              <w:t>31 Dec 1992 p. 6414-17</w:t>
            </w:r>
          </w:p>
        </w:tc>
        <w:tc>
          <w:tcPr>
            <w:tcW w:w="2693" w:type="dxa"/>
            <w:gridSpan w:val="2"/>
          </w:tcPr>
          <w:p w:rsidR="006D5BFB" w:rsidRPr="0089145A" w:rsidRDefault="006D5BFB" w:rsidP="00837B23">
            <w:pPr>
              <w:pStyle w:val="nTable"/>
              <w:spacing w:after="40"/>
              <w:ind w:right="113"/>
              <w:rPr>
                <w:sz w:val="19"/>
              </w:rPr>
            </w:pPr>
            <w:r w:rsidRPr="0089145A">
              <w:rPr>
                <w:sz w:val="19"/>
              </w:rPr>
              <w:t>1 Jan 1993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1992</w:t>
            </w:r>
          </w:p>
        </w:tc>
        <w:tc>
          <w:tcPr>
            <w:tcW w:w="1276" w:type="dxa"/>
            <w:gridSpan w:val="2"/>
          </w:tcPr>
          <w:p w:rsidR="006D5BFB" w:rsidRPr="0089145A" w:rsidRDefault="006D5BFB" w:rsidP="00837B23">
            <w:pPr>
              <w:pStyle w:val="nTable"/>
              <w:spacing w:after="40"/>
              <w:ind w:right="113"/>
              <w:rPr>
                <w:sz w:val="19"/>
              </w:rPr>
            </w:pPr>
            <w:r w:rsidRPr="0089145A">
              <w:rPr>
                <w:sz w:val="19"/>
              </w:rPr>
              <w:t>31 Dec 1992 p. 6417-24</w:t>
            </w:r>
          </w:p>
        </w:tc>
        <w:tc>
          <w:tcPr>
            <w:tcW w:w="2693" w:type="dxa"/>
            <w:gridSpan w:val="2"/>
          </w:tcPr>
          <w:p w:rsidR="006D5BFB" w:rsidRPr="0089145A" w:rsidRDefault="006D5BFB" w:rsidP="00837B23">
            <w:pPr>
              <w:pStyle w:val="nTable"/>
              <w:spacing w:after="40"/>
              <w:ind w:right="113"/>
              <w:rPr>
                <w:sz w:val="19"/>
              </w:rPr>
            </w:pPr>
            <w:r w:rsidRPr="0089145A">
              <w:rPr>
                <w:sz w:val="19"/>
              </w:rPr>
              <w:t>31 Dec 1992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1993</w:t>
            </w:r>
          </w:p>
        </w:tc>
        <w:tc>
          <w:tcPr>
            <w:tcW w:w="1276" w:type="dxa"/>
            <w:gridSpan w:val="2"/>
          </w:tcPr>
          <w:p w:rsidR="006D5BFB" w:rsidRPr="0089145A" w:rsidRDefault="006D5BFB" w:rsidP="00837B23">
            <w:pPr>
              <w:pStyle w:val="nTable"/>
              <w:keepNext/>
              <w:keepLines/>
              <w:spacing w:after="40"/>
              <w:ind w:right="113"/>
              <w:rPr>
                <w:sz w:val="19"/>
              </w:rPr>
            </w:pPr>
            <w:r w:rsidRPr="0089145A">
              <w:rPr>
                <w:sz w:val="19"/>
              </w:rPr>
              <w:t>4 May 1993 p. 2329</w:t>
            </w:r>
            <w:r w:rsidRPr="0089145A">
              <w:rPr>
                <w:sz w:val="19"/>
              </w:rPr>
              <w:noBreakHyphen/>
              <w:t>30</w:t>
            </w:r>
          </w:p>
        </w:tc>
        <w:tc>
          <w:tcPr>
            <w:tcW w:w="2693" w:type="dxa"/>
            <w:gridSpan w:val="2"/>
          </w:tcPr>
          <w:p w:rsidR="006D5BFB" w:rsidRPr="0089145A" w:rsidRDefault="006D5BFB" w:rsidP="00837B23">
            <w:pPr>
              <w:pStyle w:val="nTable"/>
              <w:keepNext/>
              <w:keepLines/>
              <w:spacing w:after="40"/>
              <w:ind w:right="113"/>
              <w:rPr>
                <w:sz w:val="19"/>
              </w:rPr>
            </w:pPr>
            <w:r w:rsidRPr="0089145A">
              <w:rPr>
                <w:sz w:val="19"/>
              </w:rPr>
              <w:t>4 May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1993</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1 Jul 1993 p. 3238-50</w:t>
            </w:r>
          </w:p>
        </w:tc>
        <w:tc>
          <w:tcPr>
            <w:tcW w:w="2693" w:type="dxa"/>
            <w:gridSpan w:val="2"/>
          </w:tcPr>
          <w:p w:rsidR="006D5BFB" w:rsidRPr="0089145A" w:rsidRDefault="006D5BFB" w:rsidP="00837B23">
            <w:pPr>
              <w:pStyle w:val="nTable"/>
              <w:spacing w:after="40"/>
              <w:ind w:right="113"/>
              <w:rPr>
                <w:sz w:val="19"/>
              </w:rPr>
            </w:pPr>
            <w:r w:rsidRPr="0089145A">
              <w:rPr>
                <w:sz w:val="19"/>
              </w:rPr>
              <w:t>1 Jul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1993</w:t>
            </w:r>
          </w:p>
        </w:tc>
        <w:tc>
          <w:tcPr>
            <w:tcW w:w="1276" w:type="dxa"/>
            <w:gridSpan w:val="2"/>
          </w:tcPr>
          <w:p w:rsidR="006D5BFB" w:rsidRPr="0089145A" w:rsidRDefault="006D5BFB" w:rsidP="00837B23">
            <w:pPr>
              <w:pStyle w:val="nTable"/>
              <w:spacing w:after="40"/>
              <w:ind w:right="113"/>
              <w:rPr>
                <w:sz w:val="19"/>
              </w:rPr>
            </w:pPr>
            <w:r w:rsidRPr="0089145A">
              <w:rPr>
                <w:sz w:val="19"/>
              </w:rPr>
              <w:t>30 Jul 1993 p. 4165-6</w:t>
            </w:r>
          </w:p>
        </w:tc>
        <w:tc>
          <w:tcPr>
            <w:tcW w:w="2693" w:type="dxa"/>
            <w:gridSpan w:val="2"/>
          </w:tcPr>
          <w:p w:rsidR="006D5BFB" w:rsidRPr="0089145A" w:rsidRDefault="006D5BFB" w:rsidP="00837B23">
            <w:pPr>
              <w:pStyle w:val="nTable"/>
              <w:spacing w:after="40"/>
              <w:ind w:right="113"/>
              <w:rPr>
                <w:sz w:val="19"/>
              </w:rPr>
            </w:pPr>
            <w:r w:rsidRPr="0089145A">
              <w:rPr>
                <w:sz w:val="19"/>
              </w:rPr>
              <w:t>30 Jul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1994</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keepLines/>
              <w:spacing w:after="40"/>
              <w:ind w:right="113"/>
              <w:rPr>
                <w:sz w:val="19"/>
              </w:rPr>
            </w:pPr>
            <w:r w:rsidRPr="0089145A">
              <w:rPr>
                <w:sz w:val="19"/>
              </w:rPr>
              <w:t>29 Jun 1994 p. 3159-70</w:t>
            </w:r>
          </w:p>
        </w:tc>
        <w:tc>
          <w:tcPr>
            <w:tcW w:w="2693" w:type="dxa"/>
            <w:gridSpan w:val="2"/>
          </w:tcPr>
          <w:p w:rsidR="006D5BFB" w:rsidRPr="0089145A" w:rsidRDefault="006D5BFB" w:rsidP="00837B23">
            <w:pPr>
              <w:pStyle w:val="nTable"/>
              <w:keepLines/>
              <w:spacing w:after="40"/>
              <w:ind w:right="113"/>
              <w:rPr>
                <w:sz w:val="19"/>
              </w:rPr>
            </w:pPr>
            <w:r w:rsidRPr="0089145A">
              <w:rPr>
                <w:sz w:val="19"/>
              </w:rPr>
              <w:t>1 Jul 1994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spacing w:after="40"/>
              <w:ind w:right="113"/>
              <w:rPr>
                <w:i/>
                <w:sz w:val="19"/>
              </w:rPr>
            </w:pPr>
            <w:r w:rsidRPr="0089145A">
              <w:rPr>
                <w:i/>
                <w:sz w:val="19"/>
              </w:rPr>
              <w:t>Metropolitan Water Supply, Sewerage and Drainage Amendment By</w:t>
            </w:r>
            <w:r w:rsidRPr="0089145A">
              <w:rPr>
                <w:i/>
                <w:sz w:val="19"/>
              </w:rPr>
              <w:noBreakHyphen/>
              <w:t>laws 1995</w:t>
            </w:r>
          </w:p>
        </w:tc>
        <w:tc>
          <w:tcPr>
            <w:tcW w:w="1276" w:type="dxa"/>
            <w:gridSpan w:val="2"/>
          </w:tcPr>
          <w:p w:rsidR="006D5BFB" w:rsidRPr="0089145A" w:rsidRDefault="006D5BFB" w:rsidP="00837B23">
            <w:pPr>
              <w:pStyle w:val="nTable"/>
              <w:keepNext/>
              <w:spacing w:after="40"/>
              <w:ind w:right="113"/>
              <w:rPr>
                <w:sz w:val="19"/>
              </w:rPr>
            </w:pPr>
            <w:r w:rsidRPr="0089145A">
              <w:rPr>
                <w:sz w:val="19"/>
              </w:rPr>
              <w:t>23 Jun 1995 p. 2509-10</w:t>
            </w:r>
          </w:p>
        </w:tc>
        <w:tc>
          <w:tcPr>
            <w:tcW w:w="2693" w:type="dxa"/>
            <w:gridSpan w:val="2"/>
          </w:tcPr>
          <w:p w:rsidR="006D5BFB" w:rsidRPr="0089145A" w:rsidRDefault="006D5BFB" w:rsidP="00837B23">
            <w:pPr>
              <w:pStyle w:val="nTable"/>
              <w:keepNext/>
              <w:spacing w:after="40"/>
              <w:ind w:right="113"/>
              <w:rPr>
                <w:sz w:val="19"/>
              </w:rPr>
            </w:pPr>
            <w:r w:rsidRPr="0089145A">
              <w:rPr>
                <w:sz w:val="19"/>
              </w:rPr>
              <w:t>23 Jun 1995</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1995</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30 Jun 1995 p. 2767-76</w:t>
            </w:r>
          </w:p>
        </w:tc>
        <w:tc>
          <w:tcPr>
            <w:tcW w:w="2693" w:type="dxa"/>
            <w:gridSpan w:val="2"/>
          </w:tcPr>
          <w:p w:rsidR="006D5BFB" w:rsidRPr="0089145A" w:rsidRDefault="006D5BFB" w:rsidP="00837B23">
            <w:pPr>
              <w:pStyle w:val="nTable"/>
              <w:spacing w:after="40"/>
              <w:ind w:right="113"/>
              <w:rPr>
                <w:sz w:val="19"/>
              </w:rPr>
            </w:pPr>
            <w:r w:rsidRPr="0089145A">
              <w:rPr>
                <w:sz w:val="19"/>
              </w:rPr>
              <w:t>1 Jul 1995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keepLines/>
              <w:spacing w:after="40"/>
              <w:ind w:right="113"/>
              <w:rPr>
                <w:i/>
                <w:sz w:val="19"/>
              </w:rPr>
            </w:pPr>
            <w:r w:rsidRPr="0089145A">
              <w:rPr>
                <w:i/>
                <w:sz w:val="19"/>
              </w:rPr>
              <w:t>Metropolitan Water Supply, Sewerage and Drainage Amendment By</w:t>
            </w:r>
            <w:r w:rsidRPr="0089145A">
              <w:rPr>
                <w:i/>
                <w:sz w:val="19"/>
              </w:rPr>
              <w:noBreakHyphen/>
              <w:t>laws (No. 2) 1995</w:t>
            </w:r>
          </w:p>
        </w:tc>
        <w:tc>
          <w:tcPr>
            <w:tcW w:w="1276" w:type="dxa"/>
            <w:gridSpan w:val="2"/>
          </w:tcPr>
          <w:p w:rsidR="006D5BFB" w:rsidRPr="0089145A" w:rsidRDefault="006D5BFB" w:rsidP="00837B23">
            <w:pPr>
              <w:pStyle w:val="nTable"/>
              <w:keepNext/>
              <w:keepLines/>
              <w:spacing w:after="40"/>
              <w:ind w:right="113"/>
              <w:rPr>
                <w:sz w:val="19"/>
              </w:rPr>
            </w:pPr>
            <w:r w:rsidRPr="0089145A">
              <w:rPr>
                <w:sz w:val="19"/>
              </w:rPr>
              <w:t>30 Jun 1995 p. 2778</w:t>
            </w:r>
          </w:p>
        </w:tc>
        <w:tc>
          <w:tcPr>
            <w:tcW w:w="2693" w:type="dxa"/>
            <w:gridSpan w:val="2"/>
          </w:tcPr>
          <w:p w:rsidR="006D5BFB" w:rsidRPr="0089145A" w:rsidRDefault="006D5BFB" w:rsidP="00837B23">
            <w:pPr>
              <w:pStyle w:val="nTable"/>
              <w:keepNext/>
              <w:keepLines/>
              <w:spacing w:after="40"/>
              <w:ind w:right="113"/>
              <w:rPr>
                <w:sz w:val="19"/>
              </w:rPr>
            </w:pPr>
            <w:r w:rsidRPr="0089145A">
              <w:rPr>
                <w:sz w:val="19"/>
              </w:rPr>
              <w:t>30 Jun 1995</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and Repeal) By-laws 1995</w:t>
            </w:r>
            <w:r w:rsidRPr="0089145A">
              <w:rPr>
                <w:sz w:val="19"/>
              </w:rPr>
              <w:t xml:space="preserve"> Pt. 8</w:t>
            </w:r>
          </w:p>
        </w:tc>
        <w:tc>
          <w:tcPr>
            <w:tcW w:w="1276" w:type="dxa"/>
            <w:gridSpan w:val="2"/>
          </w:tcPr>
          <w:p w:rsidR="006D5BFB" w:rsidRPr="0089145A" w:rsidRDefault="006D5BFB" w:rsidP="00837B23">
            <w:pPr>
              <w:pStyle w:val="nTable"/>
              <w:spacing w:after="40"/>
              <w:ind w:right="113"/>
              <w:rPr>
                <w:sz w:val="19"/>
              </w:rPr>
            </w:pPr>
            <w:r w:rsidRPr="0089145A">
              <w:rPr>
                <w:sz w:val="19"/>
              </w:rPr>
              <w:t>29 Dec 1995 p. 6305-32</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Jan 1996 (see bl. 2 and </w:t>
            </w:r>
            <w:r w:rsidRPr="0089145A">
              <w:rPr>
                <w:i/>
                <w:sz w:val="19"/>
              </w:rPr>
              <w:t>Gazette</w:t>
            </w:r>
            <w:r w:rsidRPr="0089145A">
              <w:rPr>
                <w:sz w:val="19"/>
              </w:rPr>
              <w:t xml:space="preserve"> 29 Dec 1995 p. 6291)</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1996</w:t>
            </w:r>
          </w:p>
        </w:tc>
        <w:tc>
          <w:tcPr>
            <w:tcW w:w="1276" w:type="dxa"/>
            <w:gridSpan w:val="2"/>
          </w:tcPr>
          <w:p w:rsidR="006D5BFB" w:rsidRPr="0089145A" w:rsidRDefault="006D5BFB" w:rsidP="00837B23">
            <w:pPr>
              <w:pStyle w:val="nTable"/>
              <w:spacing w:after="40"/>
              <w:ind w:right="113"/>
              <w:rPr>
                <w:sz w:val="19"/>
              </w:rPr>
            </w:pPr>
            <w:r w:rsidRPr="0089145A">
              <w:rPr>
                <w:sz w:val="19"/>
              </w:rPr>
              <w:t>4 Feb 1997 p. 712-18</w:t>
            </w:r>
          </w:p>
        </w:tc>
        <w:tc>
          <w:tcPr>
            <w:tcW w:w="2693" w:type="dxa"/>
            <w:gridSpan w:val="2"/>
          </w:tcPr>
          <w:p w:rsidR="006D5BFB" w:rsidRPr="0089145A" w:rsidRDefault="006D5BFB" w:rsidP="00837B23">
            <w:pPr>
              <w:pStyle w:val="nTable"/>
              <w:spacing w:after="40"/>
              <w:ind w:right="113"/>
              <w:rPr>
                <w:sz w:val="19"/>
              </w:rPr>
            </w:pPr>
            <w:r w:rsidRPr="0089145A">
              <w:rPr>
                <w:sz w:val="19"/>
              </w:rPr>
              <w:t>4 Feb 1997</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ind w:right="113"/>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19 May 1997</w:t>
            </w:r>
            <w:r w:rsidRPr="0089145A">
              <w:rPr>
                <w:b/>
                <w:i/>
                <w:sz w:val="19"/>
              </w:rPr>
              <w:t xml:space="preserve"> </w:t>
            </w:r>
            <w:r w:rsidRPr="0089145A">
              <w:rPr>
                <w:sz w:val="19"/>
              </w:rPr>
              <w:t>(includes amendments listed above)</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1997</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27 Jun 1997 p. 3204</w:t>
            </w:r>
            <w:r w:rsidRPr="0089145A">
              <w:rPr>
                <w:sz w:val="19"/>
              </w:rPr>
              <w:noBreakHyphen/>
              <w:t>20</w:t>
            </w:r>
          </w:p>
        </w:tc>
        <w:tc>
          <w:tcPr>
            <w:tcW w:w="2693" w:type="dxa"/>
            <w:gridSpan w:val="2"/>
          </w:tcPr>
          <w:p w:rsidR="006D5BFB" w:rsidRPr="0089145A" w:rsidRDefault="006D5BFB" w:rsidP="00837B23">
            <w:pPr>
              <w:pStyle w:val="nTable"/>
              <w:spacing w:after="40"/>
              <w:rPr>
                <w:sz w:val="19"/>
              </w:rPr>
            </w:pPr>
            <w:r w:rsidRPr="0089145A">
              <w:rPr>
                <w:sz w:val="19"/>
              </w:rPr>
              <w:t>1 Jul 1997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1998</w:t>
            </w:r>
            <w:r w:rsidRPr="0089145A">
              <w:rPr>
                <w:sz w:val="19"/>
              </w:rPr>
              <w:t xml:space="preserve"> Pt. 5</w:t>
            </w:r>
            <w:r w:rsidRPr="0089145A">
              <w:rPr>
                <w:sz w:val="19"/>
                <w:vertAlign w:val="superscript"/>
              </w:rPr>
              <w:t xml:space="preserve"> 5</w:t>
            </w:r>
          </w:p>
        </w:tc>
        <w:tc>
          <w:tcPr>
            <w:tcW w:w="1276" w:type="dxa"/>
            <w:gridSpan w:val="2"/>
          </w:tcPr>
          <w:p w:rsidR="006D5BFB" w:rsidRPr="0089145A" w:rsidRDefault="006D5BFB" w:rsidP="00837B23">
            <w:pPr>
              <w:pStyle w:val="nTable"/>
              <w:spacing w:after="40"/>
              <w:rPr>
                <w:sz w:val="19"/>
              </w:rPr>
            </w:pPr>
            <w:r w:rsidRPr="0089145A">
              <w:rPr>
                <w:sz w:val="19"/>
              </w:rPr>
              <w:t>26 Jun 1998 p. 3417</w:t>
            </w:r>
            <w:r w:rsidRPr="0089145A">
              <w:rPr>
                <w:sz w:val="19"/>
              </w:rPr>
              <w:noBreakHyphen/>
              <w:t>21</w:t>
            </w:r>
          </w:p>
        </w:tc>
        <w:tc>
          <w:tcPr>
            <w:tcW w:w="2693" w:type="dxa"/>
            <w:gridSpan w:val="2"/>
          </w:tcPr>
          <w:p w:rsidR="006D5BFB" w:rsidRPr="0089145A" w:rsidRDefault="006D5BFB" w:rsidP="00837B23">
            <w:pPr>
              <w:pStyle w:val="nTable"/>
              <w:spacing w:after="40"/>
              <w:rPr>
                <w:sz w:val="19"/>
              </w:rPr>
            </w:pPr>
            <w:r w:rsidRPr="0089145A">
              <w:rPr>
                <w:sz w:val="19"/>
              </w:rPr>
              <w:t>1 Jul 1998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1998</w:t>
            </w:r>
          </w:p>
        </w:tc>
        <w:tc>
          <w:tcPr>
            <w:tcW w:w="1276" w:type="dxa"/>
            <w:gridSpan w:val="2"/>
          </w:tcPr>
          <w:p w:rsidR="006D5BFB" w:rsidRPr="0089145A" w:rsidRDefault="006D5BFB" w:rsidP="00837B23">
            <w:pPr>
              <w:pStyle w:val="nTable"/>
              <w:spacing w:after="40"/>
              <w:rPr>
                <w:sz w:val="19"/>
              </w:rPr>
            </w:pPr>
            <w:r w:rsidRPr="0089145A">
              <w:rPr>
                <w:sz w:val="19"/>
              </w:rPr>
              <w:t>25 Aug 1998 p. 4724-35</w:t>
            </w:r>
          </w:p>
        </w:tc>
        <w:tc>
          <w:tcPr>
            <w:tcW w:w="2693" w:type="dxa"/>
            <w:gridSpan w:val="2"/>
          </w:tcPr>
          <w:p w:rsidR="006D5BFB" w:rsidRPr="0089145A" w:rsidRDefault="006D5BFB" w:rsidP="00837B23">
            <w:pPr>
              <w:pStyle w:val="nTable"/>
              <w:spacing w:after="40"/>
              <w:rPr>
                <w:sz w:val="19"/>
              </w:rPr>
            </w:pPr>
            <w:r w:rsidRPr="0089145A">
              <w:rPr>
                <w:sz w:val="19"/>
              </w:rPr>
              <w:t>25 Aug 1998</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1998</w:t>
            </w:r>
          </w:p>
        </w:tc>
        <w:tc>
          <w:tcPr>
            <w:tcW w:w="1276" w:type="dxa"/>
            <w:gridSpan w:val="2"/>
          </w:tcPr>
          <w:p w:rsidR="006D5BFB" w:rsidRPr="0089145A" w:rsidRDefault="006D5BFB" w:rsidP="00837B23">
            <w:pPr>
              <w:pStyle w:val="nTable"/>
              <w:spacing w:after="40"/>
              <w:rPr>
                <w:sz w:val="19"/>
              </w:rPr>
            </w:pPr>
            <w:r w:rsidRPr="0089145A">
              <w:rPr>
                <w:sz w:val="19"/>
              </w:rPr>
              <w:t>29 Sep 1998 p. 5405</w:t>
            </w:r>
          </w:p>
        </w:tc>
        <w:tc>
          <w:tcPr>
            <w:tcW w:w="2693" w:type="dxa"/>
            <w:gridSpan w:val="2"/>
          </w:tcPr>
          <w:p w:rsidR="006D5BFB" w:rsidRPr="0089145A" w:rsidRDefault="006D5BFB" w:rsidP="00837B23">
            <w:pPr>
              <w:pStyle w:val="nTable"/>
              <w:spacing w:after="40"/>
              <w:rPr>
                <w:sz w:val="19"/>
              </w:rPr>
            </w:pPr>
            <w:r w:rsidRPr="0089145A">
              <w:rPr>
                <w:sz w:val="19"/>
              </w:rPr>
              <w:t>29 Sep 1998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1999</w:t>
            </w:r>
            <w:r w:rsidRPr="0089145A">
              <w:rPr>
                <w:sz w:val="19"/>
              </w:rPr>
              <w:t xml:space="preserve"> Pt. 6</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29 Jun 1999 p. 2775-87</w:t>
            </w:r>
          </w:p>
        </w:tc>
        <w:tc>
          <w:tcPr>
            <w:tcW w:w="2693" w:type="dxa"/>
            <w:gridSpan w:val="2"/>
          </w:tcPr>
          <w:p w:rsidR="006D5BFB" w:rsidRPr="0089145A" w:rsidRDefault="006D5BFB" w:rsidP="00837B23">
            <w:pPr>
              <w:pStyle w:val="nTable"/>
              <w:spacing w:after="40"/>
              <w:rPr>
                <w:sz w:val="19"/>
              </w:rPr>
            </w:pPr>
            <w:r w:rsidRPr="0089145A">
              <w:rPr>
                <w:sz w:val="19"/>
              </w:rPr>
              <w:t>1 Jul 1999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5 May 2000</w:t>
            </w:r>
            <w:r w:rsidRPr="0089145A">
              <w:rPr>
                <w:sz w:val="19"/>
              </w:rPr>
              <w:t xml:space="preserve"> (includes amendments listed above)</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2000</w:t>
            </w:r>
          </w:p>
        </w:tc>
        <w:tc>
          <w:tcPr>
            <w:tcW w:w="1276" w:type="dxa"/>
            <w:gridSpan w:val="2"/>
          </w:tcPr>
          <w:p w:rsidR="006D5BFB" w:rsidRPr="0089145A" w:rsidRDefault="006D5BFB" w:rsidP="00837B23">
            <w:pPr>
              <w:pStyle w:val="nTable"/>
              <w:spacing w:after="40"/>
              <w:rPr>
                <w:sz w:val="19"/>
              </w:rPr>
            </w:pPr>
            <w:r w:rsidRPr="0089145A">
              <w:rPr>
                <w:sz w:val="19"/>
              </w:rPr>
              <w:t>16 Jun 2000 p. 2958-60</w:t>
            </w:r>
          </w:p>
        </w:tc>
        <w:tc>
          <w:tcPr>
            <w:tcW w:w="2693" w:type="dxa"/>
            <w:gridSpan w:val="2"/>
          </w:tcPr>
          <w:p w:rsidR="006D5BFB" w:rsidRPr="0089145A" w:rsidRDefault="006D5BFB" w:rsidP="00837B23">
            <w:pPr>
              <w:pStyle w:val="nTable"/>
              <w:spacing w:after="40"/>
              <w:rPr>
                <w:sz w:val="19"/>
              </w:rPr>
            </w:pPr>
            <w:r w:rsidRPr="0089145A">
              <w:rPr>
                <w:sz w:val="19"/>
              </w:rPr>
              <w:t xml:space="preserve">19 Jun 2000 (see bl. 2 and </w:t>
            </w:r>
            <w:r w:rsidRPr="0089145A">
              <w:rPr>
                <w:i/>
                <w:sz w:val="19"/>
              </w:rPr>
              <w:t>Gazette</w:t>
            </w:r>
            <w:r w:rsidRPr="0089145A">
              <w:rPr>
                <w:sz w:val="19"/>
              </w:rPr>
              <w:t xml:space="preserve"> 16 Jun 2000 p. 2939)</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2000</w:t>
            </w:r>
            <w:r w:rsidRPr="0089145A">
              <w:rPr>
                <w:sz w:val="19"/>
              </w:rPr>
              <w:t xml:space="preserve"> Pt. 6</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29 Jun 2000 p. 3365-79</w:t>
            </w:r>
          </w:p>
        </w:tc>
        <w:tc>
          <w:tcPr>
            <w:tcW w:w="2693" w:type="dxa"/>
            <w:gridSpan w:val="2"/>
          </w:tcPr>
          <w:p w:rsidR="006D5BFB" w:rsidRPr="0089145A" w:rsidRDefault="006D5BFB" w:rsidP="00837B23">
            <w:pPr>
              <w:pStyle w:val="nTable"/>
              <w:spacing w:after="40"/>
              <w:rPr>
                <w:sz w:val="19"/>
              </w:rPr>
            </w:pPr>
            <w:r w:rsidRPr="0089145A">
              <w:rPr>
                <w:sz w:val="19"/>
              </w:rPr>
              <w:t>1 Jul 2000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2000</w:t>
            </w:r>
          </w:p>
        </w:tc>
        <w:tc>
          <w:tcPr>
            <w:tcW w:w="1276" w:type="dxa"/>
            <w:gridSpan w:val="2"/>
          </w:tcPr>
          <w:p w:rsidR="006D5BFB" w:rsidRPr="0089145A" w:rsidRDefault="006D5BFB" w:rsidP="00837B23">
            <w:pPr>
              <w:pStyle w:val="nTable"/>
              <w:spacing w:after="40"/>
              <w:rPr>
                <w:sz w:val="19"/>
              </w:rPr>
            </w:pPr>
            <w:r w:rsidRPr="0089145A">
              <w:rPr>
                <w:sz w:val="19"/>
              </w:rPr>
              <w:t>1 Sep 2000 p. 5020-1</w:t>
            </w:r>
          </w:p>
        </w:tc>
        <w:tc>
          <w:tcPr>
            <w:tcW w:w="2693" w:type="dxa"/>
            <w:gridSpan w:val="2"/>
          </w:tcPr>
          <w:p w:rsidR="006D5BFB" w:rsidRPr="0089145A" w:rsidRDefault="006D5BFB" w:rsidP="00837B23">
            <w:pPr>
              <w:pStyle w:val="nTable"/>
              <w:spacing w:after="40"/>
              <w:rPr>
                <w:sz w:val="19"/>
              </w:rPr>
            </w:pPr>
            <w:r w:rsidRPr="0089145A">
              <w:rPr>
                <w:sz w:val="19"/>
              </w:rPr>
              <w:t>1 Sep 2000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4) 2000</w:t>
            </w:r>
          </w:p>
        </w:tc>
        <w:tc>
          <w:tcPr>
            <w:tcW w:w="1276" w:type="dxa"/>
            <w:gridSpan w:val="2"/>
          </w:tcPr>
          <w:p w:rsidR="006D5BFB" w:rsidRPr="0089145A" w:rsidRDefault="006D5BFB" w:rsidP="00837B23">
            <w:pPr>
              <w:pStyle w:val="nTable"/>
              <w:spacing w:after="40"/>
              <w:rPr>
                <w:sz w:val="19"/>
              </w:rPr>
            </w:pPr>
            <w:r w:rsidRPr="0089145A">
              <w:rPr>
                <w:sz w:val="19"/>
              </w:rPr>
              <w:t>29 Sep 2000 p. 5551</w:t>
            </w:r>
          </w:p>
        </w:tc>
        <w:tc>
          <w:tcPr>
            <w:tcW w:w="2693" w:type="dxa"/>
            <w:gridSpan w:val="2"/>
          </w:tcPr>
          <w:p w:rsidR="006D5BFB" w:rsidRPr="0089145A" w:rsidRDefault="006D5BFB" w:rsidP="00837B23">
            <w:pPr>
              <w:pStyle w:val="nTable"/>
              <w:spacing w:after="40"/>
              <w:rPr>
                <w:sz w:val="19"/>
              </w:rPr>
            </w:pPr>
            <w:r w:rsidRPr="0089145A">
              <w:rPr>
                <w:sz w:val="19"/>
              </w:rPr>
              <w:t xml:space="preserve">29 Sep 2000 </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2000</w:t>
            </w:r>
          </w:p>
        </w:tc>
        <w:tc>
          <w:tcPr>
            <w:tcW w:w="1276" w:type="dxa"/>
            <w:gridSpan w:val="2"/>
          </w:tcPr>
          <w:p w:rsidR="006D5BFB" w:rsidRPr="0089145A" w:rsidRDefault="006D5BFB" w:rsidP="00837B23">
            <w:pPr>
              <w:pStyle w:val="nTable"/>
              <w:spacing w:after="40"/>
              <w:rPr>
                <w:sz w:val="19"/>
              </w:rPr>
            </w:pPr>
            <w:r w:rsidRPr="0089145A">
              <w:rPr>
                <w:sz w:val="19"/>
              </w:rPr>
              <w:t>14 Nov 2000 p. 6255-6</w:t>
            </w:r>
          </w:p>
        </w:tc>
        <w:tc>
          <w:tcPr>
            <w:tcW w:w="2693" w:type="dxa"/>
            <w:gridSpan w:val="2"/>
          </w:tcPr>
          <w:p w:rsidR="006D5BFB" w:rsidRPr="0089145A" w:rsidRDefault="006D5BFB" w:rsidP="00837B23">
            <w:pPr>
              <w:pStyle w:val="nTable"/>
              <w:spacing w:after="40"/>
              <w:rPr>
                <w:sz w:val="19"/>
              </w:rPr>
            </w:pPr>
            <w:r w:rsidRPr="0089145A">
              <w:rPr>
                <w:sz w:val="19"/>
              </w:rPr>
              <w:t>14 Nov 2000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vertAlign w:val="superscript"/>
              </w:rPr>
            </w:pPr>
            <w:r w:rsidRPr="0089145A">
              <w:rPr>
                <w:i/>
                <w:sz w:val="19"/>
              </w:rPr>
              <w:t>Water Agencies Amendment By</w:t>
            </w:r>
            <w:r w:rsidRPr="0089145A">
              <w:rPr>
                <w:i/>
                <w:sz w:val="19"/>
              </w:rPr>
              <w:noBreakHyphen/>
              <w:t>laws 2001</w:t>
            </w:r>
            <w:r w:rsidRPr="0089145A">
              <w:rPr>
                <w:sz w:val="19"/>
              </w:rPr>
              <w:t xml:space="preserve"> Pt. 7</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rPr>
                <w:sz w:val="19"/>
              </w:rPr>
            </w:pPr>
            <w:r w:rsidRPr="0089145A">
              <w:rPr>
                <w:sz w:val="19"/>
              </w:rPr>
              <w:t>29 Jun 2001 p. 3230-42</w:t>
            </w:r>
          </w:p>
        </w:tc>
        <w:tc>
          <w:tcPr>
            <w:tcW w:w="2693" w:type="dxa"/>
            <w:gridSpan w:val="2"/>
          </w:tcPr>
          <w:p w:rsidR="006D5BFB" w:rsidRPr="0089145A" w:rsidRDefault="006D5BFB" w:rsidP="00837B23">
            <w:pPr>
              <w:pStyle w:val="nTable"/>
              <w:spacing w:after="40"/>
              <w:rPr>
                <w:sz w:val="19"/>
              </w:rPr>
            </w:pPr>
            <w:r w:rsidRPr="0089145A">
              <w:rPr>
                <w:sz w:val="19"/>
              </w:rPr>
              <w:t>1 Jul 2001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17 Aug 2001</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 xml:space="preserve">laws 2002 </w:t>
            </w:r>
            <w:r w:rsidRPr="0089145A">
              <w:rPr>
                <w:sz w:val="19"/>
              </w:rPr>
              <w:t>Pt. 5</w:t>
            </w:r>
          </w:p>
        </w:tc>
        <w:tc>
          <w:tcPr>
            <w:tcW w:w="1276" w:type="dxa"/>
            <w:gridSpan w:val="2"/>
          </w:tcPr>
          <w:p w:rsidR="006D5BFB" w:rsidRPr="0089145A" w:rsidRDefault="006D5BFB" w:rsidP="00837B23">
            <w:pPr>
              <w:pStyle w:val="nTable"/>
              <w:spacing w:after="40"/>
              <w:ind w:right="113"/>
              <w:rPr>
                <w:sz w:val="19"/>
              </w:rPr>
            </w:pPr>
            <w:r w:rsidRPr="0089145A">
              <w:rPr>
                <w:sz w:val="19"/>
              </w:rPr>
              <w:t>1 Jul 2002 p. 3137</w:t>
            </w:r>
            <w:r w:rsidRPr="0089145A">
              <w:rPr>
                <w:sz w:val="19"/>
              </w:rPr>
              <w:noBreakHyphen/>
              <w:t>53</w:t>
            </w:r>
          </w:p>
        </w:tc>
        <w:tc>
          <w:tcPr>
            <w:tcW w:w="2693" w:type="dxa"/>
            <w:gridSpan w:val="2"/>
          </w:tcPr>
          <w:p w:rsidR="006D5BFB" w:rsidRPr="0089145A" w:rsidRDefault="006D5BFB" w:rsidP="00837B23">
            <w:pPr>
              <w:pStyle w:val="nTable"/>
              <w:spacing w:after="40"/>
              <w:ind w:right="113"/>
              <w:rPr>
                <w:sz w:val="19"/>
              </w:rPr>
            </w:pPr>
            <w:r w:rsidRPr="0089145A">
              <w:rPr>
                <w:sz w:val="19"/>
              </w:rPr>
              <w:t>1 Jul 2002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vertAlign w:val="superscript"/>
              </w:rPr>
            </w:pPr>
            <w:r w:rsidRPr="0089145A">
              <w:rPr>
                <w:i/>
                <w:sz w:val="19"/>
              </w:rPr>
              <w:t>Water Agencies Amendment By</w:t>
            </w:r>
            <w:r w:rsidRPr="0089145A">
              <w:rPr>
                <w:i/>
                <w:sz w:val="19"/>
              </w:rPr>
              <w:noBreakHyphen/>
              <w:t xml:space="preserve">laws 2003 </w:t>
            </w:r>
            <w:r w:rsidRPr="0089145A">
              <w:rPr>
                <w:sz w:val="19"/>
              </w:rPr>
              <w:t>Pt. 6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27 Jun 2003 p. 2422</w:t>
            </w:r>
            <w:r w:rsidRPr="0089145A">
              <w:rPr>
                <w:sz w:val="19"/>
              </w:rPr>
              <w:noBreakHyphen/>
              <w:t>32</w:t>
            </w:r>
          </w:p>
        </w:tc>
        <w:tc>
          <w:tcPr>
            <w:tcW w:w="2693" w:type="dxa"/>
            <w:gridSpan w:val="2"/>
          </w:tcPr>
          <w:p w:rsidR="006D5BFB" w:rsidRPr="0089145A" w:rsidRDefault="006D5BFB" w:rsidP="00837B23">
            <w:pPr>
              <w:pStyle w:val="nTable"/>
              <w:spacing w:after="40"/>
              <w:ind w:right="113"/>
              <w:rPr>
                <w:sz w:val="19"/>
              </w:rPr>
            </w:pPr>
            <w:r w:rsidRPr="0089145A">
              <w:rPr>
                <w:sz w:val="19"/>
              </w:rPr>
              <w:t>1 Jul 2003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2004</w:t>
            </w:r>
          </w:p>
        </w:tc>
        <w:tc>
          <w:tcPr>
            <w:tcW w:w="1276" w:type="dxa"/>
            <w:gridSpan w:val="2"/>
          </w:tcPr>
          <w:p w:rsidR="006D5BFB" w:rsidRPr="0089145A" w:rsidRDefault="006D5BFB" w:rsidP="00837B23">
            <w:pPr>
              <w:pStyle w:val="nTable"/>
              <w:spacing w:after="40"/>
              <w:ind w:right="113"/>
              <w:rPr>
                <w:sz w:val="19"/>
              </w:rPr>
            </w:pPr>
            <w:r w:rsidRPr="0089145A">
              <w:rPr>
                <w:sz w:val="19"/>
              </w:rPr>
              <w:t>28 Jun 2004 p. 2371</w:t>
            </w:r>
            <w:r w:rsidRPr="0089145A">
              <w:rPr>
                <w:sz w:val="19"/>
              </w:rPr>
              <w:noBreakHyphen/>
              <w:t>9</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Jul 2004 (see bl. 2 and </w:t>
            </w:r>
            <w:r w:rsidRPr="0089145A">
              <w:rPr>
                <w:i/>
                <w:sz w:val="19"/>
              </w:rPr>
              <w:t>Gazette</w:t>
            </w:r>
            <w:r w:rsidRPr="0089145A">
              <w:rPr>
                <w:sz w:val="19"/>
              </w:rPr>
              <w:t xml:space="preserve"> 28 Jun 2004 p. 2399)</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2004</w:t>
            </w:r>
            <w:r w:rsidRPr="0089145A">
              <w:rPr>
                <w:sz w:val="19"/>
              </w:rPr>
              <w:t xml:space="preserve"> Pt. 5</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29 Jun 2004 p. 2497-503</w:t>
            </w:r>
          </w:p>
        </w:tc>
        <w:tc>
          <w:tcPr>
            <w:tcW w:w="2693" w:type="dxa"/>
            <w:gridSpan w:val="2"/>
          </w:tcPr>
          <w:p w:rsidR="006D5BFB" w:rsidRPr="0089145A" w:rsidRDefault="006D5BFB" w:rsidP="00837B23">
            <w:pPr>
              <w:pStyle w:val="nTable"/>
              <w:spacing w:after="40"/>
              <w:ind w:right="113"/>
              <w:rPr>
                <w:sz w:val="19"/>
              </w:rPr>
            </w:pPr>
            <w:r w:rsidRPr="0089145A">
              <w:rPr>
                <w:sz w:val="19"/>
              </w:rPr>
              <w:t>1 Jul 2004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2005</w:t>
            </w:r>
          </w:p>
        </w:tc>
        <w:tc>
          <w:tcPr>
            <w:tcW w:w="1276" w:type="dxa"/>
            <w:gridSpan w:val="2"/>
          </w:tcPr>
          <w:p w:rsidR="006D5BFB" w:rsidRPr="0089145A" w:rsidRDefault="006D5BFB" w:rsidP="00837B23">
            <w:pPr>
              <w:pStyle w:val="nTable"/>
              <w:spacing w:after="40"/>
              <w:ind w:right="113"/>
              <w:rPr>
                <w:sz w:val="19"/>
              </w:rPr>
            </w:pPr>
            <w:r w:rsidRPr="0089145A">
              <w:rPr>
                <w:sz w:val="19"/>
              </w:rPr>
              <w:t>26 Apr 2005 p. 1396</w:t>
            </w:r>
            <w:r w:rsidRPr="0089145A">
              <w:rPr>
                <w:sz w:val="19"/>
              </w:rPr>
              <w:noBreakHyphen/>
              <w:t>7</w:t>
            </w:r>
          </w:p>
        </w:tc>
        <w:tc>
          <w:tcPr>
            <w:tcW w:w="2693" w:type="dxa"/>
            <w:gridSpan w:val="2"/>
          </w:tcPr>
          <w:p w:rsidR="006D5BFB" w:rsidRPr="0089145A" w:rsidRDefault="006D5BFB" w:rsidP="00837B23">
            <w:pPr>
              <w:pStyle w:val="nTable"/>
              <w:spacing w:after="40"/>
              <w:ind w:right="113"/>
              <w:rPr>
                <w:sz w:val="19"/>
              </w:rPr>
            </w:pPr>
            <w:r w:rsidRPr="0089145A">
              <w:rPr>
                <w:sz w:val="19"/>
              </w:rPr>
              <w:t>26 Apr 2005</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bCs/>
                <w:i/>
                <w:iCs/>
                <w:sz w:val="19"/>
              </w:rPr>
              <w:t>Water Agencies Amendment By</w:t>
            </w:r>
            <w:r w:rsidRPr="0089145A">
              <w:rPr>
                <w:bCs/>
                <w:i/>
                <w:iCs/>
                <w:sz w:val="19"/>
              </w:rPr>
              <w:noBreakHyphen/>
              <w:t>laws 2005</w:t>
            </w:r>
            <w:r w:rsidRPr="0089145A">
              <w:rPr>
                <w:bCs/>
                <w:iCs/>
                <w:sz w:val="19"/>
              </w:rPr>
              <w:t xml:space="preserve"> Pt. 6</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bCs/>
                <w:sz w:val="19"/>
              </w:rPr>
              <w:t>1 Jul 2005 p. 3009-17</w:t>
            </w:r>
          </w:p>
        </w:tc>
        <w:tc>
          <w:tcPr>
            <w:tcW w:w="2693" w:type="dxa"/>
            <w:gridSpan w:val="2"/>
          </w:tcPr>
          <w:p w:rsidR="006D5BFB" w:rsidRPr="0089145A" w:rsidRDefault="006D5BFB" w:rsidP="00837B23">
            <w:pPr>
              <w:pStyle w:val="nTable"/>
              <w:spacing w:after="40"/>
              <w:ind w:right="113"/>
              <w:rPr>
                <w:sz w:val="19"/>
              </w:rPr>
            </w:pPr>
            <w:r w:rsidRPr="0089145A">
              <w:rPr>
                <w:bCs/>
                <w:sz w:val="19"/>
              </w:rPr>
              <w:t>1 Jul 2005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Water Agencies Amendment By</w:t>
            </w:r>
            <w:r w:rsidRPr="0089145A">
              <w:rPr>
                <w:bCs/>
                <w:i/>
                <w:iCs/>
                <w:sz w:val="19"/>
              </w:rPr>
              <w:noBreakHyphen/>
              <w:t xml:space="preserve">laws 2006 </w:t>
            </w:r>
            <w:r w:rsidRPr="0089145A">
              <w:rPr>
                <w:bCs/>
                <w:iCs/>
                <w:sz w:val="19"/>
              </w:rPr>
              <w:t>Pt. 6</w:t>
            </w:r>
            <w:r w:rsidRPr="0089145A">
              <w:rPr>
                <w:bCs/>
                <w:iCs/>
                <w:sz w:val="19"/>
                <w:vertAlign w:val="superscript"/>
              </w:rPr>
              <w:t> 5</w:t>
            </w:r>
          </w:p>
        </w:tc>
        <w:tc>
          <w:tcPr>
            <w:tcW w:w="1276" w:type="dxa"/>
            <w:gridSpan w:val="2"/>
          </w:tcPr>
          <w:p w:rsidR="006D5BFB" w:rsidRPr="0089145A" w:rsidRDefault="006D5BFB" w:rsidP="00837B23">
            <w:pPr>
              <w:pStyle w:val="nTable"/>
              <w:spacing w:after="40"/>
              <w:ind w:right="113"/>
              <w:rPr>
                <w:bCs/>
                <w:sz w:val="19"/>
              </w:rPr>
            </w:pPr>
            <w:r w:rsidRPr="0089145A">
              <w:rPr>
                <w:bCs/>
                <w:sz w:val="19"/>
              </w:rPr>
              <w:t>30 Jun 2006 p. 2399-412</w:t>
            </w:r>
          </w:p>
        </w:tc>
        <w:tc>
          <w:tcPr>
            <w:tcW w:w="2693" w:type="dxa"/>
            <w:gridSpan w:val="2"/>
          </w:tcPr>
          <w:p w:rsidR="006D5BFB" w:rsidRPr="0089145A" w:rsidRDefault="006D5BFB" w:rsidP="00837B23">
            <w:pPr>
              <w:pStyle w:val="nTable"/>
              <w:spacing w:after="40"/>
              <w:ind w:right="113"/>
              <w:rPr>
                <w:bCs/>
                <w:sz w:val="19"/>
              </w:rPr>
            </w:pPr>
            <w:r w:rsidRPr="0089145A">
              <w:rPr>
                <w:bCs/>
                <w:sz w:val="19"/>
              </w:rPr>
              <w:t>1 Jul 2006 (see bl. 2)</w:t>
            </w:r>
          </w:p>
        </w:tc>
      </w:tr>
      <w:tr w:rsidR="006D5BFB" w:rsidRPr="0089145A" w:rsidTr="00837B23">
        <w:trPr>
          <w:gridBefore w:val="1"/>
          <w:wBefore w:w="28" w:type="dxa"/>
          <w:cantSplit/>
          <w:trHeight w:val="40"/>
        </w:trPr>
        <w:tc>
          <w:tcPr>
            <w:tcW w:w="7087" w:type="dxa"/>
            <w:gridSpan w:val="6"/>
          </w:tcPr>
          <w:p w:rsidR="006D5BFB" w:rsidRPr="0089145A" w:rsidRDefault="006D5BFB" w:rsidP="00837B23">
            <w:pPr>
              <w:pStyle w:val="nTable"/>
              <w:spacing w:after="40"/>
              <w:ind w:right="113"/>
              <w:rPr>
                <w:bCs/>
                <w:sz w:val="19"/>
              </w:rPr>
            </w:pPr>
            <w:r w:rsidRPr="0089145A">
              <w:rPr>
                <w:b/>
                <w:sz w:val="19"/>
              </w:rPr>
              <w:t xml:space="preserve">Reprint 5: The </w:t>
            </w:r>
            <w:r w:rsidRPr="0089145A">
              <w:rPr>
                <w:b/>
                <w:i/>
                <w:sz w:val="19"/>
              </w:rPr>
              <w:t>Metropolitan Water Supply, Sewerage and Drainage By-laws 1981</w:t>
            </w:r>
            <w:r w:rsidRPr="0089145A">
              <w:rPr>
                <w:b/>
                <w:sz w:val="19"/>
              </w:rPr>
              <w:t xml:space="preserve"> as at 14 Jul 2006</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Cs/>
                <w:sz w:val="19"/>
                <w:vertAlign w:val="superscript"/>
              </w:rPr>
            </w:pPr>
            <w:r w:rsidRPr="0089145A">
              <w:rPr>
                <w:i/>
                <w:sz w:val="19"/>
              </w:rPr>
              <w:t>Metropolitan Water Supply, Sewerage and Drainage Amendment By</w:t>
            </w:r>
            <w:r w:rsidRPr="0089145A">
              <w:rPr>
                <w:i/>
                <w:sz w:val="19"/>
              </w:rPr>
              <w:noBreakHyphen/>
              <w:t>laws (No. 2) 2007</w:t>
            </w:r>
            <w:r w:rsidRPr="0089145A">
              <w:rPr>
                <w:iCs/>
                <w:sz w:val="19"/>
              </w:rPr>
              <w:t> </w:t>
            </w:r>
            <w:r w:rsidRPr="0089145A">
              <w:rPr>
                <w:iCs/>
                <w:sz w:val="19"/>
                <w:vertAlign w:val="superscript"/>
              </w:rPr>
              <w:t>7</w:t>
            </w:r>
          </w:p>
        </w:tc>
        <w:tc>
          <w:tcPr>
            <w:tcW w:w="1276" w:type="dxa"/>
            <w:gridSpan w:val="2"/>
          </w:tcPr>
          <w:p w:rsidR="006D5BFB" w:rsidRPr="0089145A" w:rsidRDefault="006D5BFB" w:rsidP="00837B23">
            <w:pPr>
              <w:pStyle w:val="nTable"/>
              <w:spacing w:after="40"/>
              <w:ind w:right="113"/>
              <w:rPr>
                <w:sz w:val="19"/>
              </w:rPr>
            </w:pPr>
            <w:r w:rsidRPr="0089145A">
              <w:rPr>
                <w:sz w:val="19"/>
              </w:rPr>
              <w:t>5 Apr 2007 p. 1529</w:t>
            </w:r>
            <w:r w:rsidRPr="0089145A">
              <w:rPr>
                <w:sz w:val="19"/>
              </w:rPr>
              <w:noBreakHyphen/>
              <w:t>31</w:t>
            </w:r>
          </w:p>
        </w:tc>
        <w:tc>
          <w:tcPr>
            <w:tcW w:w="2693" w:type="dxa"/>
            <w:gridSpan w:val="2"/>
          </w:tcPr>
          <w:p w:rsidR="006D5BFB" w:rsidRPr="0089145A" w:rsidRDefault="006D5BFB" w:rsidP="00837B23">
            <w:pPr>
              <w:pStyle w:val="nTable"/>
              <w:spacing w:after="40"/>
              <w:ind w:right="113"/>
              <w:rPr>
                <w:sz w:val="19"/>
              </w:rPr>
            </w:pPr>
            <w:r w:rsidRPr="0089145A">
              <w:rPr>
                <w:sz w:val="19"/>
              </w:rPr>
              <w:t>5 Apr 2007</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2007</w:t>
            </w:r>
          </w:p>
        </w:tc>
        <w:tc>
          <w:tcPr>
            <w:tcW w:w="1276" w:type="dxa"/>
            <w:gridSpan w:val="2"/>
          </w:tcPr>
          <w:p w:rsidR="006D5BFB" w:rsidRPr="0089145A" w:rsidRDefault="006D5BFB" w:rsidP="00837B23">
            <w:pPr>
              <w:pStyle w:val="nTable"/>
              <w:spacing w:after="40"/>
              <w:ind w:right="113"/>
              <w:rPr>
                <w:sz w:val="19"/>
              </w:rPr>
            </w:pPr>
            <w:r w:rsidRPr="0089145A">
              <w:rPr>
                <w:sz w:val="19"/>
              </w:rPr>
              <w:t>13 Apr 2007 p. 1685-6</w:t>
            </w:r>
          </w:p>
        </w:tc>
        <w:tc>
          <w:tcPr>
            <w:tcW w:w="2693" w:type="dxa"/>
            <w:gridSpan w:val="2"/>
          </w:tcPr>
          <w:p w:rsidR="006D5BFB" w:rsidRPr="0089145A" w:rsidRDefault="006D5BFB" w:rsidP="00837B23">
            <w:pPr>
              <w:pStyle w:val="nTable"/>
              <w:spacing w:after="40"/>
              <w:ind w:right="113"/>
              <w:rPr>
                <w:sz w:val="19"/>
              </w:rPr>
            </w:pPr>
            <w:r w:rsidRPr="0089145A">
              <w:rPr>
                <w:sz w:val="19"/>
              </w:rPr>
              <w:t>13 Apr 2007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bCs/>
                <w:i/>
                <w:iCs/>
                <w:sz w:val="19"/>
              </w:rPr>
              <w:t>Water Agencies Amendment By</w:t>
            </w:r>
            <w:r w:rsidRPr="0089145A">
              <w:rPr>
                <w:bCs/>
                <w:i/>
                <w:iCs/>
                <w:sz w:val="19"/>
              </w:rPr>
              <w:noBreakHyphen/>
              <w:t>laws 2007</w:t>
            </w:r>
            <w:r w:rsidRPr="0089145A">
              <w:rPr>
                <w:bCs/>
                <w:sz w:val="19"/>
              </w:rPr>
              <w:t xml:space="preserve"> Pt. 6</w:t>
            </w:r>
            <w:r w:rsidRPr="0089145A">
              <w:rPr>
                <w:bCs/>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bCs/>
                <w:sz w:val="19"/>
              </w:rPr>
              <w:t>29 Jun 2007 p. 3233-44</w:t>
            </w:r>
          </w:p>
        </w:tc>
        <w:tc>
          <w:tcPr>
            <w:tcW w:w="2693" w:type="dxa"/>
            <w:gridSpan w:val="2"/>
          </w:tcPr>
          <w:p w:rsidR="006D5BFB" w:rsidRPr="0089145A" w:rsidRDefault="006D5BFB" w:rsidP="00837B23">
            <w:pPr>
              <w:pStyle w:val="nTable"/>
              <w:spacing w:after="40"/>
              <w:ind w:right="113"/>
              <w:rPr>
                <w:sz w:val="19"/>
              </w:rPr>
            </w:pPr>
            <w:r w:rsidRPr="0089145A">
              <w:rPr>
                <w:bCs/>
                <w:sz w:val="19"/>
              </w:rPr>
              <w:t>1 Jul 2007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2)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28 Mar 2008 p. 919-21</w:t>
            </w:r>
          </w:p>
        </w:tc>
        <w:tc>
          <w:tcPr>
            <w:tcW w:w="2693" w:type="dxa"/>
            <w:gridSpan w:val="2"/>
          </w:tcPr>
          <w:p w:rsidR="006D5BFB" w:rsidRPr="0089145A" w:rsidRDefault="006D5BFB" w:rsidP="00837B23">
            <w:pPr>
              <w:pStyle w:val="nTable"/>
              <w:spacing w:after="40"/>
              <w:ind w:right="113"/>
              <w:rPr>
                <w:bCs/>
                <w:sz w:val="19"/>
              </w:rPr>
            </w:pPr>
            <w:r w:rsidRPr="0089145A">
              <w:rPr>
                <w:bCs/>
                <w:sz w:val="19"/>
              </w:rPr>
              <w:t>bl. 1 and 2: 28 Mar 2008 (see bl. 2(a));</w:t>
            </w:r>
            <w:r w:rsidRPr="0089145A">
              <w:rPr>
                <w:bCs/>
                <w:sz w:val="19"/>
              </w:rPr>
              <w:br/>
              <w:t>By-laws other than bl. 1 and 2: 29 Mar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23 May 2008 p. 2009</w:t>
            </w:r>
            <w:r w:rsidRPr="0089145A">
              <w:rPr>
                <w:bCs/>
                <w:sz w:val="19"/>
              </w:rPr>
              <w:noBreakHyphen/>
              <w:t>13</w:t>
            </w:r>
          </w:p>
        </w:tc>
        <w:tc>
          <w:tcPr>
            <w:tcW w:w="2693" w:type="dxa"/>
            <w:gridSpan w:val="2"/>
          </w:tcPr>
          <w:p w:rsidR="006D5BFB" w:rsidRPr="0089145A" w:rsidRDefault="006D5BFB" w:rsidP="00837B23">
            <w:pPr>
              <w:pStyle w:val="nTable"/>
              <w:spacing w:after="40"/>
              <w:ind w:right="113"/>
              <w:rPr>
                <w:bCs/>
                <w:sz w:val="19"/>
              </w:rPr>
            </w:pPr>
            <w:r w:rsidRPr="0089145A">
              <w:rPr>
                <w:bCs/>
                <w:sz w:val="19"/>
              </w:rPr>
              <w:t>bl. 1 and 2: 23 May 2008 (see bl. 2(a));</w:t>
            </w:r>
            <w:r w:rsidRPr="0089145A">
              <w:rPr>
                <w:bCs/>
                <w:sz w:val="19"/>
              </w:rPr>
              <w:br/>
              <w:t>By-laws other than bl. 1 and 2: 24 May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Water Agencies Amendment By</w:t>
            </w:r>
            <w:r w:rsidRPr="0089145A">
              <w:rPr>
                <w:bCs/>
                <w:i/>
                <w:iCs/>
                <w:sz w:val="19"/>
              </w:rPr>
              <w:noBreakHyphen/>
              <w:t>laws 2008</w:t>
            </w:r>
            <w:r w:rsidRPr="0089145A">
              <w:rPr>
                <w:bCs/>
                <w:sz w:val="19"/>
              </w:rPr>
              <w:t xml:space="preserve"> Pt. 6</w:t>
            </w:r>
            <w:r w:rsidRPr="0089145A">
              <w:rPr>
                <w:bCs/>
                <w:sz w:val="19"/>
                <w:vertAlign w:val="superscript"/>
              </w:rPr>
              <w:t> 8</w:t>
            </w:r>
          </w:p>
        </w:tc>
        <w:tc>
          <w:tcPr>
            <w:tcW w:w="1276" w:type="dxa"/>
            <w:gridSpan w:val="2"/>
          </w:tcPr>
          <w:p w:rsidR="006D5BFB" w:rsidRPr="0089145A" w:rsidRDefault="006D5BFB" w:rsidP="00837B23">
            <w:pPr>
              <w:pStyle w:val="nTable"/>
              <w:spacing w:after="40"/>
              <w:ind w:right="113"/>
              <w:rPr>
                <w:bCs/>
                <w:sz w:val="19"/>
              </w:rPr>
            </w:pPr>
            <w:r w:rsidRPr="0089145A">
              <w:rPr>
                <w:bCs/>
                <w:sz w:val="19"/>
              </w:rPr>
              <w:t>27 Jun 2008 p. 3076</w:t>
            </w:r>
            <w:r w:rsidRPr="0089145A">
              <w:rPr>
                <w:bCs/>
                <w:sz w:val="19"/>
              </w:rPr>
              <w:noBreakHyphen/>
              <w:t>84</w:t>
            </w:r>
          </w:p>
        </w:tc>
        <w:tc>
          <w:tcPr>
            <w:tcW w:w="2693" w:type="dxa"/>
            <w:gridSpan w:val="2"/>
          </w:tcPr>
          <w:p w:rsidR="006D5BFB" w:rsidRPr="0089145A" w:rsidRDefault="006D5BFB" w:rsidP="00837B23">
            <w:pPr>
              <w:pStyle w:val="nTable"/>
              <w:spacing w:after="40"/>
              <w:ind w:right="113"/>
              <w:rPr>
                <w:bCs/>
                <w:sz w:val="19"/>
              </w:rPr>
            </w:pPr>
            <w:r w:rsidRPr="0089145A">
              <w:rPr>
                <w:bCs/>
                <w:snapToGrid w:val="0"/>
                <w:sz w:val="19"/>
                <w:lang w:val="en-US"/>
              </w:rPr>
              <w:t>1 Jul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5)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26 Aug 2008 p. 4031</w:t>
            </w:r>
            <w:r w:rsidRPr="0089145A">
              <w:rPr>
                <w:bCs/>
                <w:sz w:val="19"/>
              </w:rPr>
              <w:noBreakHyphen/>
              <w:t>2</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bl. 1 and 2: 26 Aug 2008 (see bl. 2(a));</w:t>
            </w:r>
            <w:r w:rsidRPr="0089145A">
              <w:rPr>
                <w:bCs/>
                <w:snapToGrid w:val="0"/>
                <w:sz w:val="19"/>
                <w:lang w:val="en-US"/>
              </w:rPr>
              <w:br/>
              <w:t>By</w:t>
            </w:r>
            <w:r w:rsidRPr="0089145A">
              <w:rPr>
                <w:bCs/>
                <w:snapToGrid w:val="0"/>
                <w:sz w:val="19"/>
                <w:lang w:val="en-US"/>
              </w:rPr>
              <w:noBreakHyphen/>
              <w:t>laws other than bl. 1 and 2: 27 Aug 2008 (see bl. 2(b))</w:t>
            </w:r>
          </w:p>
        </w:tc>
      </w:tr>
      <w:tr w:rsidR="006D5BFB" w:rsidRPr="0089145A" w:rsidTr="00837B23">
        <w:trPr>
          <w:gridBefore w:val="1"/>
          <w:wBefore w:w="28" w:type="dxa"/>
          <w:cantSplit/>
          <w:trHeight w:val="40"/>
        </w:trPr>
        <w:tc>
          <w:tcPr>
            <w:tcW w:w="7087" w:type="dxa"/>
            <w:gridSpan w:val="6"/>
          </w:tcPr>
          <w:p w:rsidR="006D5BFB" w:rsidRPr="0089145A" w:rsidRDefault="006D5BFB" w:rsidP="00837B23">
            <w:pPr>
              <w:pStyle w:val="nTable"/>
              <w:spacing w:after="40"/>
              <w:ind w:right="113"/>
              <w:rPr>
                <w:bCs/>
                <w:snapToGrid w:val="0"/>
                <w:sz w:val="19"/>
                <w:lang w:val="en-US"/>
              </w:rPr>
            </w:pPr>
            <w:r w:rsidRPr="0089145A">
              <w:rPr>
                <w:b/>
                <w:sz w:val="19"/>
              </w:rPr>
              <w:t xml:space="preserve">Reprint 6: The </w:t>
            </w:r>
            <w:r w:rsidRPr="0089145A">
              <w:rPr>
                <w:b/>
                <w:i/>
                <w:sz w:val="19"/>
              </w:rPr>
              <w:t>Metropolitan Water Supply, Sewerage and Drainage By-laws 1981</w:t>
            </w:r>
            <w:r w:rsidRPr="0089145A">
              <w:rPr>
                <w:b/>
                <w:sz w:val="19"/>
              </w:rPr>
              <w:t xml:space="preserve"> as at 9 Jan 2009</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sz w:val="19"/>
              </w:rPr>
            </w:pPr>
            <w:r w:rsidRPr="0089145A">
              <w:rPr>
                <w:bCs/>
                <w:i/>
                <w:iCs/>
                <w:sz w:val="19"/>
              </w:rPr>
              <w:t>Water Agencies Amendment By</w:t>
            </w:r>
            <w:r w:rsidRPr="0089145A">
              <w:rPr>
                <w:bCs/>
                <w:i/>
                <w:iCs/>
                <w:sz w:val="19"/>
              </w:rPr>
              <w:noBreakHyphen/>
              <w:t xml:space="preserve">laws 2009 </w:t>
            </w:r>
            <w:r w:rsidRPr="0089145A">
              <w:rPr>
                <w:bCs/>
                <w:sz w:val="19"/>
              </w:rPr>
              <w:t>Pt. 6</w:t>
            </w:r>
          </w:p>
        </w:tc>
        <w:tc>
          <w:tcPr>
            <w:tcW w:w="1276" w:type="dxa"/>
            <w:gridSpan w:val="2"/>
          </w:tcPr>
          <w:p w:rsidR="006D5BFB" w:rsidRPr="0089145A" w:rsidRDefault="006D5BFB" w:rsidP="00837B23">
            <w:pPr>
              <w:pStyle w:val="nTable"/>
              <w:spacing w:after="40"/>
              <w:ind w:right="113"/>
              <w:rPr>
                <w:bCs/>
                <w:sz w:val="19"/>
              </w:rPr>
            </w:pPr>
            <w:r w:rsidRPr="0089145A">
              <w:rPr>
                <w:bCs/>
                <w:sz w:val="19"/>
              </w:rPr>
              <w:t>19 Jun 2009 p. 2393-406</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1 Jul 2009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2) 2010</w:t>
            </w:r>
          </w:p>
        </w:tc>
        <w:tc>
          <w:tcPr>
            <w:tcW w:w="1276" w:type="dxa"/>
            <w:gridSpan w:val="2"/>
          </w:tcPr>
          <w:p w:rsidR="006D5BFB" w:rsidRPr="0089145A" w:rsidRDefault="006D5BFB" w:rsidP="00837B23">
            <w:pPr>
              <w:pStyle w:val="nTable"/>
              <w:spacing w:after="40"/>
              <w:ind w:right="113"/>
              <w:rPr>
                <w:bCs/>
                <w:sz w:val="19"/>
              </w:rPr>
            </w:pPr>
            <w:r w:rsidRPr="0089145A">
              <w:rPr>
                <w:bCs/>
                <w:sz w:val="19"/>
              </w:rPr>
              <w:t>25 Jun 2010 p. 2883</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bl. 1 and 2: 25 Jun 2010 (see</w:t>
            </w:r>
            <w:r w:rsidR="00922FE2" w:rsidRPr="0089145A">
              <w:rPr>
                <w:bCs/>
                <w:snapToGrid w:val="0"/>
                <w:sz w:val="19"/>
                <w:lang w:val="en-US"/>
              </w:rPr>
              <w:t> </w:t>
            </w:r>
            <w:r w:rsidRPr="0089145A">
              <w:rPr>
                <w:bCs/>
                <w:snapToGrid w:val="0"/>
                <w:sz w:val="19"/>
                <w:lang w:val="en-US"/>
              </w:rPr>
              <w:t>bl. 2(a));</w:t>
            </w:r>
            <w:r w:rsidRPr="0089145A">
              <w:rPr>
                <w:bCs/>
                <w:snapToGrid w:val="0"/>
                <w:sz w:val="19"/>
                <w:lang w:val="en-US"/>
              </w:rPr>
              <w:br/>
              <w:t>By-laws other than bl. 1 and 2: 26 Jun 2010 (see bl. 2(b))</w:t>
            </w:r>
          </w:p>
        </w:tc>
      </w:tr>
      <w:tr w:rsidR="006D5BFB" w:rsidRPr="0089145A" w:rsidTr="00837B23">
        <w:trPr>
          <w:gridAfter w:val="1"/>
          <w:wAfter w:w="28" w:type="dxa"/>
          <w:cantSplit/>
          <w:trHeight w:val="40"/>
        </w:trPr>
        <w:tc>
          <w:tcPr>
            <w:tcW w:w="3118" w:type="dxa"/>
            <w:gridSpan w:val="2"/>
          </w:tcPr>
          <w:p w:rsidR="006D5BFB" w:rsidRPr="0089145A" w:rsidRDefault="006D5BFB" w:rsidP="00837B23">
            <w:pPr>
              <w:pStyle w:val="nTable"/>
              <w:spacing w:after="40"/>
              <w:ind w:right="113"/>
              <w:rPr>
                <w:bCs/>
                <w:sz w:val="19"/>
              </w:rPr>
            </w:pPr>
            <w:r w:rsidRPr="0089145A">
              <w:rPr>
                <w:bCs/>
                <w:i/>
                <w:iCs/>
                <w:sz w:val="19"/>
              </w:rPr>
              <w:t>Water Agencies Amendment By</w:t>
            </w:r>
            <w:r w:rsidRPr="0089145A">
              <w:rPr>
                <w:bCs/>
                <w:i/>
                <w:iCs/>
                <w:sz w:val="19"/>
              </w:rPr>
              <w:noBreakHyphen/>
              <w:t>laws 2010</w:t>
            </w:r>
            <w:r w:rsidRPr="0089145A">
              <w:rPr>
                <w:bCs/>
                <w:sz w:val="19"/>
              </w:rPr>
              <w:t xml:space="preserve"> Pt. 6</w:t>
            </w:r>
          </w:p>
        </w:tc>
        <w:tc>
          <w:tcPr>
            <w:tcW w:w="1276" w:type="dxa"/>
            <w:gridSpan w:val="2"/>
          </w:tcPr>
          <w:p w:rsidR="006D5BFB" w:rsidRPr="0089145A" w:rsidRDefault="006D5BFB" w:rsidP="00837B23">
            <w:pPr>
              <w:pStyle w:val="nTable"/>
              <w:spacing w:after="40"/>
              <w:ind w:right="113"/>
              <w:rPr>
                <w:bCs/>
                <w:sz w:val="19"/>
              </w:rPr>
            </w:pPr>
            <w:r w:rsidRPr="0089145A">
              <w:rPr>
                <w:bCs/>
                <w:sz w:val="19"/>
              </w:rPr>
              <w:t>25 Jun 2010 p. 2983-96</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1 Jul 2010 (see bl. 2(b))</w:t>
            </w:r>
          </w:p>
        </w:tc>
      </w:tr>
      <w:tr w:rsidR="007C22A4" w:rsidRPr="0089145A" w:rsidTr="00837B23">
        <w:trPr>
          <w:gridAfter w:val="1"/>
          <w:wAfter w:w="28" w:type="dxa"/>
          <w:cantSplit/>
          <w:trHeight w:val="40"/>
        </w:trPr>
        <w:tc>
          <w:tcPr>
            <w:tcW w:w="3118" w:type="dxa"/>
            <w:gridSpan w:val="2"/>
          </w:tcPr>
          <w:p w:rsidR="007C22A4" w:rsidRPr="0089145A" w:rsidRDefault="007C22A4" w:rsidP="00837B23">
            <w:pPr>
              <w:pStyle w:val="nTable"/>
              <w:spacing w:after="40"/>
              <w:ind w:right="113"/>
              <w:rPr>
                <w:bCs/>
                <w:i/>
                <w:iCs/>
                <w:sz w:val="19"/>
              </w:rPr>
            </w:pPr>
            <w:r w:rsidRPr="0089145A">
              <w:rPr>
                <w:bCs/>
                <w:i/>
                <w:iCs/>
                <w:sz w:val="19"/>
              </w:rPr>
              <w:t>Metropolitan Water Supply, Sewerage and Drainage Amendment By</w:t>
            </w:r>
            <w:r w:rsidRPr="0089145A">
              <w:rPr>
                <w:bCs/>
                <w:i/>
                <w:iCs/>
                <w:sz w:val="19"/>
              </w:rPr>
              <w:noBreakHyphen/>
              <w:t>laws 2011</w:t>
            </w:r>
          </w:p>
        </w:tc>
        <w:tc>
          <w:tcPr>
            <w:tcW w:w="1276" w:type="dxa"/>
            <w:gridSpan w:val="2"/>
          </w:tcPr>
          <w:p w:rsidR="007C22A4" w:rsidRPr="0089145A" w:rsidRDefault="007C22A4" w:rsidP="00837B23">
            <w:pPr>
              <w:pStyle w:val="nTable"/>
              <w:spacing w:after="40"/>
              <w:ind w:right="113"/>
              <w:rPr>
                <w:bCs/>
                <w:sz w:val="19"/>
              </w:rPr>
            </w:pPr>
            <w:r w:rsidRPr="0089145A">
              <w:rPr>
                <w:bCs/>
                <w:sz w:val="19"/>
              </w:rPr>
              <w:t>18 Mar 2011 p. 927</w:t>
            </w:r>
            <w:r w:rsidRPr="0089145A">
              <w:rPr>
                <w:bCs/>
                <w:sz w:val="19"/>
              </w:rPr>
              <w:noBreakHyphen/>
              <w:t>8</w:t>
            </w:r>
          </w:p>
        </w:tc>
        <w:tc>
          <w:tcPr>
            <w:tcW w:w="2693" w:type="dxa"/>
            <w:gridSpan w:val="2"/>
          </w:tcPr>
          <w:p w:rsidR="007C22A4" w:rsidRPr="0089145A" w:rsidRDefault="00AB7455" w:rsidP="00837B23">
            <w:pPr>
              <w:pStyle w:val="nTable"/>
              <w:spacing w:after="40"/>
              <w:ind w:right="113"/>
              <w:rPr>
                <w:bCs/>
                <w:snapToGrid w:val="0"/>
                <w:sz w:val="19"/>
                <w:lang w:val="en-US"/>
              </w:rPr>
            </w:pPr>
            <w:r w:rsidRPr="0089145A">
              <w:rPr>
                <w:bCs/>
                <w:snapToGrid w:val="0"/>
                <w:sz w:val="19"/>
                <w:lang w:val="en-US"/>
              </w:rPr>
              <w:t>bl. 1 and 2: 18 Mar 2011 (see </w:t>
            </w:r>
            <w:r w:rsidR="007C22A4" w:rsidRPr="0089145A">
              <w:rPr>
                <w:bCs/>
                <w:snapToGrid w:val="0"/>
                <w:sz w:val="19"/>
                <w:lang w:val="en-US"/>
              </w:rPr>
              <w:t>bl. 2(a));</w:t>
            </w:r>
            <w:r w:rsidR="007C22A4" w:rsidRPr="0089145A">
              <w:rPr>
                <w:bCs/>
                <w:snapToGrid w:val="0"/>
                <w:sz w:val="19"/>
                <w:lang w:val="en-US"/>
              </w:rPr>
              <w:br/>
              <w:t>By-laws other than bl. 1 and 2: 19 Mar 2011 (see bl. 2(b)</w:t>
            </w:r>
            <w:r w:rsidR="0046011F" w:rsidRPr="0089145A">
              <w:rPr>
                <w:bCs/>
                <w:snapToGrid w:val="0"/>
                <w:sz w:val="19"/>
                <w:lang w:val="en-US"/>
              </w:rPr>
              <w:t>(i)</w:t>
            </w:r>
            <w:r w:rsidR="007C22A4" w:rsidRPr="0089145A">
              <w:rPr>
                <w:bCs/>
                <w:snapToGrid w:val="0"/>
                <w:sz w:val="19"/>
                <w:lang w:val="en-US"/>
              </w:rPr>
              <w:t>)</w:t>
            </w:r>
          </w:p>
        </w:tc>
      </w:tr>
      <w:tr w:rsidR="00B93242" w:rsidRPr="0089145A" w:rsidTr="00837B23">
        <w:trPr>
          <w:gridAfter w:val="1"/>
          <w:wAfter w:w="28" w:type="dxa"/>
          <w:cantSplit/>
          <w:trHeight w:val="40"/>
        </w:trPr>
        <w:tc>
          <w:tcPr>
            <w:tcW w:w="3118" w:type="dxa"/>
            <w:gridSpan w:val="2"/>
          </w:tcPr>
          <w:p w:rsidR="00B93242" w:rsidRPr="0089145A" w:rsidRDefault="00B93242" w:rsidP="00837B23">
            <w:pPr>
              <w:pStyle w:val="nTable"/>
              <w:spacing w:after="40"/>
              <w:ind w:right="113"/>
              <w:rPr>
                <w:bCs/>
                <w:i/>
                <w:iCs/>
                <w:sz w:val="19"/>
              </w:rPr>
            </w:pPr>
            <w:r w:rsidRPr="0089145A">
              <w:rPr>
                <w:bCs/>
                <w:i/>
                <w:iCs/>
                <w:sz w:val="19"/>
              </w:rPr>
              <w:t>Metropolitan Water Supply, Sewerage and Drainage Amendment By</w:t>
            </w:r>
            <w:r w:rsidRPr="0089145A">
              <w:rPr>
                <w:bCs/>
                <w:i/>
                <w:iCs/>
                <w:sz w:val="19"/>
              </w:rPr>
              <w:noBreakHyphen/>
              <w:t>laws (No. 2) 2011</w:t>
            </w:r>
          </w:p>
        </w:tc>
        <w:tc>
          <w:tcPr>
            <w:tcW w:w="1276" w:type="dxa"/>
            <w:gridSpan w:val="2"/>
          </w:tcPr>
          <w:p w:rsidR="00B93242" w:rsidRPr="0089145A" w:rsidRDefault="00B93242" w:rsidP="00837B23">
            <w:pPr>
              <w:pStyle w:val="nTable"/>
              <w:spacing w:after="40"/>
              <w:ind w:right="113"/>
              <w:rPr>
                <w:bCs/>
                <w:sz w:val="19"/>
              </w:rPr>
            </w:pPr>
            <w:r w:rsidRPr="0089145A">
              <w:rPr>
                <w:bCs/>
                <w:sz w:val="19"/>
              </w:rPr>
              <w:t>21 Apr 2011 p. 1473-83</w:t>
            </w:r>
          </w:p>
        </w:tc>
        <w:tc>
          <w:tcPr>
            <w:tcW w:w="2693" w:type="dxa"/>
            <w:gridSpan w:val="2"/>
          </w:tcPr>
          <w:p w:rsidR="00B93242" w:rsidRPr="0089145A" w:rsidRDefault="00B93242" w:rsidP="00837B23">
            <w:pPr>
              <w:pStyle w:val="nTable"/>
              <w:spacing w:after="40"/>
              <w:ind w:right="113"/>
              <w:rPr>
                <w:bCs/>
                <w:snapToGrid w:val="0"/>
                <w:sz w:val="19"/>
                <w:lang w:val="en-US"/>
              </w:rPr>
            </w:pPr>
            <w:r w:rsidRPr="0089145A">
              <w:rPr>
                <w:bCs/>
                <w:snapToGrid w:val="0"/>
                <w:sz w:val="19"/>
                <w:lang w:val="en-US"/>
              </w:rPr>
              <w:t>bl. 1 and 2: 21 Apr 2011 (see bl. 2(a));</w:t>
            </w:r>
            <w:r w:rsidRPr="0089145A">
              <w:rPr>
                <w:bCs/>
                <w:snapToGrid w:val="0"/>
                <w:sz w:val="19"/>
                <w:lang w:val="en-US"/>
              </w:rPr>
              <w:br/>
              <w:t>By-laws other than bl. 1 and 2: 22 Apr 2011 (see bl. 2(b))</w:t>
            </w:r>
          </w:p>
        </w:tc>
      </w:tr>
      <w:tr w:rsidR="00B701BB" w:rsidRPr="0089145A" w:rsidTr="00B512E0">
        <w:trPr>
          <w:gridAfter w:val="1"/>
          <w:wAfter w:w="28" w:type="dxa"/>
          <w:cantSplit/>
          <w:trHeight w:val="40"/>
        </w:trPr>
        <w:tc>
          <w:tcPr>
            <w:tcW w:w="3118" w:type="dxa"/>
            <w:gridSpan w:val="2"/>
            <w:shd w:val="clear" w:color="auto" w:fill="auto"/>
          </w:tcPr>
          <w:p w:rsidR="00B701BB" w:rsidRPr="0089145A" w:rsidRDefault="00B701BB" w:rsidP="00837B23">
            <w:pPr>
              <w:pStyle w:val="nTable"/>
              <w:spacing w:after="40"/>
              <w:ind w:right="113"/>
              <w:rPr>
                <w:bCs/>
                <w:i/>
                <w:iCs/>
                <w:sz w:val="19"/>
              </w:rPr>
            </w:pPr>
            <w:r w:rsidRPr="0089145A">
              <w:rPr>
                <w:bCs/>
                <w:i/>
                <w:iCs/>
                <w:sz w:val="19"/>
              </w:rPr>
              <w:t>Water Agencies Amendment By</w:t>
            </w:r>
            <w:r w:rsidRPr="0089145A">
              <w:rPr>
                <w:bCs/>
                <w:i/>
                <w:iCs/>
                <w:sz w:val="19"/>
              </w:rPr>
              <w:noBreakHyphen/>
              <w:t>laws 2011</w:t>
            </w:r>
            <w:r w:rsidRPr="0089145A">
              <w:rPr>
                <w:bCs/>
                <w:sz w:val="19"/>
              </w:rPr>
              <w:t xml:space="preserve"> Pt. 6</w:t>
            </w:r>
          </w:p>
        </w:tc>
        <w:tc>
          <w:tcPr>
            <w:tcW w:w="1276" w:type="dxa"/>
            <w:gridSpan w:val="2"/>
            <w:shd w:val="clear" w:color="auto" w:fill="auto"/>
          </w:tcPr>
          <w:p w:rsidR="00B701BB" w:rsidRPr="0089145A" w:rsidRDefault="00B701BB" w:rsidP="00837B23">
            <w:pPr>
              <w:pStyle w:val="nTable"/>
              <w:spacing w:after="40"/>
              <w:ind w:right="113"/>
              <w:rPr>
                <w:bCs/>
                <w:sz w:val="19"/>
              </w:rPr>
            </w:pPr>
            <w:r w:rsidRPr="0089145A">
              <w:rPr>
                <w:bCs/>
                <w:sz w:val="19"/>
              </w:rPr>
              <w:t>23 Jun 2011 p. 2403-16</w:t>
            </w:r>
          </w:p>
        </w:tc>
        <w:tc>
          <w:tcPr>
            <w:tcW w:w="2693" w:type="dxa"/>
            <w:gridSpan w:val="2"/>
            <w:shd w:val="clear" w:color="auto" w:fill="auto"/>
          </w:tcPr>
          <w:p w:rsidR="00B701BB" w:rsidRPr="0089145A" w:rsidRDefault="00B701BB" w:rsidP="00837B23">
            <w:pPr>
              <w:pStyle w:val="nTable"/>
              <w:spacing w:after="40"/>
              <w:ind w:right="113"/>
              <w:rPr>
                <w:bCs/>
                <w:snapToGrid w:val="0"/>
                <w:sz w:val="19"/>
                <w:lang w:val="en-US"/>
              </w:rPr>
            </w:pPr>
            <w:r w:rsidRPr="0089145A">
              <w:rPr>
                <w:bCs/>
                <w:snapToGrid w:val="0"/>
                <w:sz w:val="19"/>
                <w:lang w:val="en-US"/>
              </w:rPr>
              <w:t>1 Jul </w:t>
            </w:r>
            <w:r w:rsidR="00922FE2" w:rsidRPr="0089145A">
              <w:rPr>
                <w:bCs/>
                <w:snapToGrid w:val="0"/>
                <w:sz w:val="19"/>
                <w:lang w:val="en-US"/>
              </w:rPr>
              <w:t xml:space="preserve">2011 </w:t>
            </w:r>
            <w:r w:rsidRPr="0089145A">
              <w:rPr>
                <w:bCs/>
                <w:snapToGrid w:val="0"/>
                <w:sz w:val="19"/>
                <w:lang w:val="en-US"/>
              </w:rPr>
              <w:t>(see bl. 2(b))</w:t>
            </w:r>
          </w:p>
        </w:tc>
      </w:tr>
      <w:tr w:rsidR="00922FE2" w:rsidRPr="0089145A" w:rsidTr="00B512E0">
        <w:trPr>
          <w:gridAfter w:val="1"/>
          <w:wAfter w:w="28" w:type="dxa"/>
          <w:cantSplit/>
          <w:trHeight w:val="40"/>
        </w:trPr>
        <w:tc>
          <w:tcPr>
            <w:tcW w:w="7087" w:type="dxa"/>
            <w:gridSpan w:val="6"/>
            <w:shd w:val="clear" w:color="auto" w:fill="auto"/>
          </w:tcPr>
          <w:p w:rsidR="00922FE2" w:rsidRPr="0089145A" w:rsidRDefault="00922FE2" w:rsidP="00837B23">
            <w:pPr>
              <w:pStyle w:val="nTable"/>
              <w:spacing w:after="40"/>
              <w:ind w:right="113"/>
              <w:rPr>
                <w:bCs/>
                <w:snapToGrid w:val="0"/>
                <w:sz w:val="19"/>
                <w:lang w:val="en-US"/>
              </w:rPr>
            </w:pPr>
            <w:r w:rsidRPr="0089145A">
              <w:rPr>
                <w:b/>
                <w:sz w:val="19"/>
              </w:rPr>
              <w:t xml:space="preserve">Reprint 7: The </w:t>
            </w:r>
            <w:r w:rsidRPr="0089145A">
              <w:rPr>
                <w:b/>
                <w:i/>
                <w:sz w:val="19"/>
              </w:rPr>
              <w:t>Metropolitan Water Supply, Sewerage and Drainage By-laws 1981</w:t>
            </w:r>
            <w:r w:rsidRPr="0089145A">
              <w:rPr>
                <w:b/>
                <w:sz w:val="19"/>
              </w:rPr>
              <w:t xml:space="preserve"> as at </w:t>
            </w:r>
            <w:r w:rsidR="0089145A">
              <w:rPr>
                <w:b/>
                <w:sz w:val="19"/>
              </w:rPr>
              <w:t>3</w:t>
            </w:r>
            <w:r w:rsidRPr="0089145A">
              <w:rPr>
                <w:b/>
                <w:sz w:val="19"/>
              </w:rPr>
              <w:t> </w:t>
            </w:r>
            <w:r w:rsidR="0089145A">
              <w:rPr>
                <w:b/>
                <w:sz w:val="19"/>
              </w:rPr>
              <w:t>Feb</w:t>
            </w:r>
            <w:r w:rsidRPr="0089145A">
              <w:rPr>
                <w:b/>
                <w:sz w:val="19"/>
              </w:rPr>
              <w:t> 2012</w:t>
            </w:r>
            <w:r w:rsidRPr="0089145A">
              <w:rPr>
                <w:sz w:val="19"/>
              </w:rPr>
              <w:t xml:space="preserve"> (includes amendments listed above)</w:t>
            </w:r>
          </w:p>
        </w:tc>
      </w:tr>
      <w:tr w:rsidR="00B512E0" w:rsidRPr="0089145A" w:rsidTr="00B512E0">
        <w:trPr>
          <w:gridAfter w:val="1"/>
          <w:wAfter w:w="28" w:type="dxa"/>
          <w:cantSplit/>
          <w:trHeight w:val="40"/>
        </w:trPr>
        <w:tc>
          <w:tcPr>
            <w:tcW w:w="3118" w:type="dxa"/>
            <w:gridSpan w:val="2"/>
            <w:tcBorders>
              <w:bottom w:val="single" w:sz="8" w:space="0" w:color="auto"/>
            </w:tcBorders>
            <w:shd w:val="clear" w:color="auto" w:fill="auto"/>
          </w:tcPr>
          <w:p w:rsidR="00B512E0" w:rsidRPr="0089145A" w:rsidRDefault="00B512E0" w:rsidP="00B512E0">
            <w:pPr>
              <w:pStyle w:val="nTable"/>
              <w:spacing w:after="40"/>
              <w:ind w:right="113"/>
              <w:rPr>
                <w:bCs/>
                <w:i/>
                <w:iCs/>
                <w:sz w:val="19"/>
              </w:rPr>
            </w:pPr>
            <w:r>
              <w:rPr>
                <w:bCs/>
                <w:i/>
                <w:iCs/>
                <w:sz w:val="19"/>
              </w:rPr>
              <w:t>Water Agencies Amendment By</w:t>
            </w:r>
            <w:r>
              <w:rPr>
                <w:bCs/>
                <w:i/>
                <w:iCs/>
                <w:sz w:val="19"/>
              </w:rPr>
              <w:noBreakHyphen/>
              <w:t>laws 2012</w:t>
            </w:r>
            <w:r w:rsidRPr="00F65E5F">
              <w:rPr>
                <w:bCs/>
                <w:iCs/>
                <w:sz w:val="19"/>
              </w:rPr>
              <w:t xml:space="preserve"> Pt. </w:t>
            </w:r>
            <w:r>
              <w:rPr>
                <w:bCs/>
                <w:iCs/>
                <w:sz w:val="19"/>
              </w:rPr>
              <w:t>6</w:t>
            </w:r>
          </w:p>
        </w:tc>
        <w:tc>
          <w:tcPr>
            <w:tcW w:w="1276" w:type="dxa"/>
            <w:gridSpan w:val="2"/>
            <w:tcBorders>
              <w:bottom w:val="single" w:sz="8" w:space="0" w:color="auto"/>
            </w:tcBorders>
            <w:shd w:val="clear" w:color="auto" w:fill="auto"/>
          </w:tcPr>
          <w:p w:rsidR="00B512E0" w:rsidRPr="0089145A" w:rsidRDefault="00B512E0" w:rsidP="00B512E0">
            <w:pPr>
              <w:pStyle w:val="nTable"/>
              <w:spacing w:after="40"/>
              <w:ind w:right="113"/>
              <w:rPr>
                <w:bCs/>
                <w:sz w:val="19"/>
              </w:rPr>
            </w:pPr>
            <w:r>
              <w:rPr>
                <w:bCs/>
                <w:sz w:val="19"/>
              </w:rPr>
              <w:t>20 Jun 2012 p. 2677</w:t>
            </w:r>
            <w:r>
              <w:rPr>
                <w:bCs/>
                <w:sz w:val="19"/>
              </w:rPr>
              <w:noBreakHyphen/>
              <w:t>92</w:t>
            </w:r>
          </w:p>
        </w:tc>
        <w:tc>
          <w:tcPr>
            <w:tcW w:w="2693" w:type="dxa"/>
            <w:gridSpan w:val="2"/>
            <w:tcBorders>
              <w:bottom w:val="single" w:sz="8" w:space="0" w:color="auto"/>
            </w:tcBorders>
            <w:shd w:val="clear" w:color="auto" w:fill="auto"/>
          </w:tcPr>
          <w:p w:rsidR="00B512E0" w:rsidRPr="0089145A" w:rsidRDefault="00B512E0" w:rsidP="00B512E0">
            <w:pPr>
              <w:pStyle w:val="nTable"/>
              <w:spacing w:after="40"/>
              <w:ind w:right="113"/>
              <w:rPr>
                <w:bCs/>
                <w:snapToGrid w:val="0"/>
                <w:sz w:val="19"/>
                <w:lang w:val="en-US"/>
              </w:rPr>
            </w:pPr>
            <w:r w:rsidRPr="0089145A">
              <w:rPr>
                <w:bCs/>
                <w:snapToGrid w:val="0"/>
                <w:sz w:val="19"/>
                <w:lang w:val="en-US"/>
              </w:rPr>
              <w:t>1 Jul 201</w:t>
            </w:r>
            <w:r>
              <w:rPr>
                <w:bCs/>
                <w:snapToGrid w:val="0"/>
                <w:sz w:val="19"/>
                <w:lang w:val="en-US"/>
              </w:rPr>
              <w:t>2</w:t>
            </w:r>
            <w:r w:rsidRPr="0089145A">
              <w:rPr>
                <w:bCs/>
                <w:snapToGrid w:val="0"/>
                <w:sz w:val="19"/>
                <w:lang w:val="en-US"/>
              </w:rPr>
              <w:t xml:space="preserve"> (see bl. 2(b))</w:t>
            </w:r>
          </w:p>
        </w:tc>
      </w:tr>
    </w:tbl>
    <w:p w:rsidR="006D5BFB" w:rsidRPr="0089145A" w:rsidRDefault="006D5BFB">
      <w:pPr>
        <w:pStyle w:val="nSubsection"/>
        <w:rPr>
          <w:snapToGrid w:val="0"/>
        </w:rPr>
      </w:pPr>
      <w:r w:rsidRPr="0089145A">
        <w:rPr>
          <w:snapToGrid w:val="0"/>
          <w:vertAlign w:val="superscript"/>
        </w:rPr>
        <w:t>2</w:t>
      </w:r>
      <w:r w:rsidRPr="0089145A">
        <w:rPr>
          <w:snapToGrid w:val="0"/>
        </w:rPr>
        <w:tab/>
        <w:t xml:space="preserve">These by-laws have effect for the purposes of the </w:t>
      </w:r>
      <w:r w:rsidRPr="0089145A">
        <w:rPr>
          <w:i/>
          <w:iCs/>
          <w:snapToGrid w:val="0"/>
        </w:rPr>
        <w:t>Metropolitan Water Supply, Sewerage, and Drainage Act 1909</w:t>
      </w:r>
      <w:r w:rsidRPr="0089145A">
        <w:rPr>
          <w:snapToGrid w:val="0"/>
        </w:rPr>
        <w:t xml:space="preserve"> but the formal power to make them is now given by the </w:t>
      </w:r>
      <w:r w:rsidRPr="0089145A">
        <w:rPr>
          <w:i/>
          <w:snapToGrid w:val="0"/>
        </w:rPr>
        <w:t>Water Agencies (Powers) Act 1984</w:t>
      </w:r>
      <w:r w:rsidRPr="0089145A">
        <w:rPr>
          <w:snapToGrid w:val="0"/>
        </w:rPr>
        <w:t xml:space="preserve"> s. 34.</w:t>
      </w:r>
    </w:p>
    <w:p w:rsidR="006D5BFB" w:rsidRPr="0089145A" w:rsidRDefault="006D5BFB">
      <w:pPr>
        <w:pStyle w:val="nSubsection"/>
        <w:spacing w:before="100"/>
        <w:rPr>
          <w:snapToGrid w:val="0"/>
        </w:rPr>
      </w:pPr>
      <w:r w:rsidRPr="0089145A">
        <w:rPr>
          <w:snapToGrid w:val="0"/>
          <w:vertAlign w:val="superscript"/>
        </w:rPr>
        <w:t>3</w:t>
      </w:r>
      <w:r w:rsidRPr="0089145A">
        <w:rPr>
          <w:snapToGrid w:val="0"/>
        </w:rPr>
        <w:tab/>
        <w:t xml:space="preserve">See </w:t>
      </w:r>
      <w:r w:rsidRPr="0089145A">
        <w:rPr>
          <w:i/>
          <w:snapToGrid w:val="0"/>
        </w:rPr>
        <w:t>Bush Fires Act 1954</w:t>
      </w:r>
      <w:r w:rsidRPr="0089145A">
        <w:rPr>
          <w:snapToGrid w:val="0"/>
        </w:rPr>
        <w:t>.</w:t>
      </w:r>
    </w:p>
    <w:p w:rsidR="006D5BFB" w:rsidRPr="0089145A" w:rsidRDefault="006D5BFB">
      <w:pPr>
        <w:pStyle w:val="nSubsection"/>
        <w:spacing w:before="100"/>
        <w:rPr>
          <w:snapToGrid w:val="0"/>
        </w:rPr>
      </w:pPr>
      <w:r w:rsidRPr="0089145A">
        <w:rPr>
          <w:snapToGrid w:val="0"/>
          <w:vertAlign w:val="superscript"/>
        </w:rPr>
        <w:t>4</w:t>
      </w:r>
      <w:r w:rsidRPr="0089145A">
        <w:rPr>
          <w:snapToGrid w:val="0"/>
        </w:rPr>
        <w:tab/>
        <w:t xml:space="preserve">See </w:t>
      </w:r>
      <w:r w:rsidRPr="0089145A">
        <w:rPr>
          <w:i/>
          <w:snapToGrid w:val="0"/>
        </w:rPr>
        <w:t>Strata Titles Act 1985</w:t>
      </w:r>
      <w:r w:rsidRPr="0089145A">
        <w:rPr>
          <w:snapToGrid w:val="0"/>
        </w:rPr>
        <w:t>.</w:t>
      </w:r>
    </w:p>
    <w:p w:rsidR="006D5BFB" w:rsidRPr="0089145A" w:rsidRDefault="006D5BFB">
      <w:pPr>
        <w:pStyle w:val="nSubsection"/>
        <w:spacing w:before="100"/>
        <w:rPr>
          <w:snapToGrid w:val="0"/>
        </w:rPr>
      </w:pPr>
      <w:r w:rsidRPr="0089145A">
        <w:rPr>
          <w:snapToGrid w:val="0"/>
          <w:vertAlign w:val="superscript"/>
        </w:rPr>
        <w:t>5</w:t>
      </w:r>
      <w:r w:rsidRPr="0089145A">
        <w:rPr>
          <w:snapToGrid w:val="0"/>
        </w:rPr>
        <w:tab/>
        <w:t>These by-laws contain an application provision concerning fees and charges for a period commencing before, or for a matter or thing done before, the by-laws came into operation.</w:t>
      </w:r>
    </w:p>
    <w:p w:rsidR="006D5BFB" w:rsidRPr="0089145A" w:rsidRDefault="006D5BFB">
      <w:pPr>
        <w:pStyle w:val="nSubsection"/>
        <w:spacing w:before="100"/>
        <w:rPr>
          <w:snapToGrid w:val="0"/>
        </w:rPr>
      </w:pPr>
      <w:r w:rsidRPr="0089145A">
        <w:rPr>
          <w:snapToGrid w:val="0"/>
          <w:vertAlign w:val="superscript"/>
        </w:rPr>
        <w:t>6</w:t>
      </w:r>
      <w:r w:rsidRPr="0089145A">
        <w:rPr>
          <w:snapToGrid w:val="0"/>
          <w:vertAlign w:val="superscript"/>
        </w:rPr>
        <w:tab/>
      </w:r>
      <w:r w:rsidRPr="0089145A">
        <w:rPr>
          <w:snapToGrid w:val="0"/>
        </w:rPr>
        <w:t xml:space="preserve">The </w:t>
      </w:r>
      <w:r w:rsidRPr="0089145A">
        <w:rPr>
          <w:i/>
          <w:iCs/>
          <w:snapToGrid w:val="0"/>
        </w:rPr>
        <w:t>Metropolitan Water Supply, Sewerage and Drainage Amendment By-laws (No. 2) 1989</w:t>
      </w:r>
      <w:r w:rsidRPr="0089145A">
        <w:rPr>
          <w:snapToGrid w:val="0"/>
        </w:rPr>
        <w:t xml:space="preserve"> contains a savings and transitional provision (bl. 11) that is of no further effect.</w:t>
      </w:r>
    </w:p>
    <w:p w:rsidR="006D5BFB" w:rsidRPr="0089145A" w:rsidRDefault="006D5BFB">
      <w:pPr>
        <w:pStyle w:val="nSubsection"/>
        <w:keepNext/>
        <w:rPr>
          <w:snapToGrid w:val="0"/>
        </w:rPr>
      </w:pPr>
      <w:r w:rsidRPr="0089145A">
        <w:rPr>
          <w:snapToGrid w:val="0"/>
          <w:vertAlign w:val="superscript"/>
        </w:rPr>
        <w:t>7</w:t>
      </w:r>
      <w:r w:rsidRPr="0089145A">
        <w:rPr>
          <w:snapToGrid w:val="0"/>
        </w:rPr>
        <w:tab/>
        <w:t xml:space="preserve">The </w:t>
      </w:r>
      <w:r w:rsidRPr="0089145A">
        <w:rPr>
          <w:i/>
          <w:snapToGrid w:val="0"/>
        </w:rPr>
        <w:t xml:space="preserve">Metropolitan Water Supply, Sewerage and Drainage Amendment By-laws (No. 2) 2007 </w:t>
      </w:r>
      <w:r w:rsidRPr="0089145A">
        <w:rPr>
          <w:snapToGrid w:val="0"/>
        </w:rPr>
        <w:t>bl. 4 reads as follows:</w:t>
      </w:r>
    </w:p>
    <w:p w:rsidR="006D5BFB" w:rsidRPr="0089145A" w:rsidRDefault="006D5BFB" w:rsidP="00AB7455">
      <w:pPr>
        <w:pStyle w:val="BlankOpen"/>
      </w:pPr>
    </w:p>
    <w:p w:rsidR="006D5BFB" w:rsidRPr="0089145A" w:rsidRDefault="006D5BFB">
      <w:pPr>
        <w:pStyle w:val="nzHeading5"/>
        <w:rPr>
          <w:rStyle w:val="CharSectno"/>
        </w:rPr>
      </w:pPr>
      <w:r w:rsidRPr="0089145A">
        <w:rPr>
          <w:rStyle w:val="CharSectno"/>
        </w:rPr>
        <w:t>4.</w:t>
      </w:r>
      <w:r w:rsidRPr="0089145A">
        <w:rPr>
          <w:rStyle w:val="CharSectno"/>
        </w:rPr>
        <w:tab/>
        <w:t>Transitional provision</w:t>
      </w:r>
    </w:p>
    <w:p w:rsidR="006D5BFB" w:rsidRPr="0089145A" w:rsidRDefault="006D5BFB">
      <w:pPr>
        <w:pStyle w:val="nzSubsection"/>
      </w:pPr>
      <w:r w:rsidRPr="0089145A">
        <w:tab/>
      </w:r>
      <w:r w:rsidRPr="0089145A">
        <w:tab/>
        <w:t>By</w:t>
      </w:r>
      <w:r w:rsidRPr="0089145A">
        <w:noBreakHyphen/>
        <w:t xml:space="preserve">law 28.1 of the </w:t>
      </w:r>
      <w:r w:rsidRPr="0089145A">
        <w:rPr>
          <w:i/>
          <w:iCs/>
        </w:rPr>
        <w:t>Metropolitan Water Supply, Sewerage and Drainage By</w:t>
      </w:r>
      <w:r w:rsidRPr="0089145A">
        <w:rPr>
          <w:i/>
          <w:iCs/>
        </w:rPr>
        <w:noBreakHyphen/>
        <w:t>laws 1981</w:t>
      </w:r>
      <w:r w:rsidRPr="0089145A">
        <w:t>, as amended by these by</w:t>
      </w:r>
      <w:r w:rsidRPr="0089145A">
        <w:noBreakHyphen/>
        <w:t>laws, applies, after the commencement of these by</w:t>
      </w:r>
      <w:r w:rsidRPr="0089145A">
        <w:noBreakHyphen/>
        <w:t>laws, in relation to a permit to discharge industrial waste, whether the permit is granted before, on or after that commencement.</w:t>
      </w:r>
    </w:p>
    <w:p w:rsidR="006D5BFB" w:rsidRPr="0089145A" w:rsidRDefault="006D5BFB" w:rsidP="00AB7455">
      <w:pPr>
        <w:pStyle w:val="BlankClose"/>
        <w:rPr>
          <w:snapToGrid w:val="0"/>
        </w:rPr>
      </w:pPr>
    </w:p>
    <w:p w:rsidR="006D5BFB" w:rsidRPr="0089145A" w:rsidRDefault="006D5BFB">
      <w:pPr>
        <w:pStyle w:val="nSubsection"/>
        <w:keepNext/>
        <w:keepLines/>
        <w:rPr>
          <w:snapToGrid w:val="0"/>
        </w:rPr>
      </w:pPr>
      <w:r w:rsidRPr="0089145A">
        <w:rPr>
          <w:snapToGrid w:val="0"/>
          <w:vertAlign w:val="superscript"/>
        </w:rPr>
        <w:t>8</w:t>
      </w:r>
      <w:r w:rsidRPr="0089145A">
        <w:rPr>
          <w:snapToGrid w:val="0"/>
        </w:rPr>
        <w:tab/>
        <w:t xml:space="preserve">The </w:t>
      </w:r>
      <w:r w:rsidRPr="0089145A">
        <w:rPr>
          <w:i/>
          <w:snapToGrid w:val="0"/>
        </w:rPr>
        <w:t>Water Agencies Amendment By</w:t>
      </w:r>
      <w:r w:rsidRPr="0089145A">
        <w:rPr>
          <w:i/>
          <w:snapToGrid w:val="0"/>
        </w:rPr>
        <w:noBreakHyphen/>
        <w:t xml:space="preserve">laws 2008 </w:t>
      </w:r>
      <w:r w:rsidRPr="0089145A">
        <w:rPr>
          <w:snapToGrid w:val="0"/>
        </w:rPr>
        <w:t>bl. 3 reads as follows:</w:t>
      </w:r>
    </w:p>
    <w:p w:rsidR="006D5BFB" w:rsidRPr="0089145A" w:rsidRDefault="006D5BFB" w:rsidP="00AB7455">
      <w:pPr>
        <w:pStyle w:val="BlankOpen"/>
      </w:pPr>
    </w:p>
    <w:p w:rsidR="006D5BFB" w:rsidRPr="0089145A" w:rsidRDefault="006D5BFB">
      <w:pPr>
        <w:pStyle w:val="nzHeading5"/>
        <w:rPr>
          <w:snapToGrid w:val="0"/>
        </w:rPr>
      </w:pPr>
      <w:bookmarkStart w:id="1163" w:name="_Toc423332724"/>
      <w:bookmarkStart w:id="1164" w:name="_Toc425219443"/>
      <w:bookmarkStart w:id="1165" w:name="_Toc426249310"/>
      <w:bookmarkStart w:id="1166" w:name="_Toc449924706"/>
      <w:bookmarkStart w:id="1167" w:name="_Toc449947724"/>
      <w:bookmarkStart w:id="1168" w:name="_Toc454185715"/>
      <w:bookmarkStart w:id="1169" w:name="_Toc515958688"/>
      <w:r w:rsidRPr="0089145A">
        <w:rPr>
          <w:rStyle w:val="CharSectno"/>
        </w:rPr>
        <w:t>3</w:t>
      </w:r>
      <w:r w:rsidRPr="0089145A">
        <w:rPr>
          <w:snapToGrid w:val="0"/>
        </w:rPr>
        <w:t>.</w:t>
      </w:r>
      <w:r w:rsidRPr="0089145A">
        <w:rPr>
          <w:snapToGrid w:val="0"/>
        </w:rPr>
        <w:tab/>
      </w:r>
      <w:bookmarkEnd w:id="1163"/>
      <w:bookmarkEnd w:id="1164"/>
      <w:bookmarkEnd w:id="1165"/>
      <w:bookmarkEnd w:id="1166"/>
      <w:bookmarkEnd w:id="1167"/>
      <w:bookmarkEnd w:id="1168"/>
      <w:bookmarkEnd w:id="1169"/>
      <w:r w:rsidRPr="0089145A">
        <w:rPr>
          <w:snapToGrid w:val="0"/>
        </w:rPr>
        <w:t>Application</w:t>
      </w:r>
    </w:p>
    <w:p w:rsidR="006D5BFB" w:rsidRPr="0089145A" w:rsidRDefault="006D5BFB">
      <w:pPr>
        <w:pStyle w:val="nzSubsection"/>
      </w:pPr>
      <w:r w:rsidRPr="0089145A">
        <w:tab/>
      </w:r>
      <w:r w:rsidRPr="0089145A">
        <w:tab/>
        <w:t>Nothing in these by</w:t>
      </w:r>
      <w:r w:rsidRPr="0089145A">
        <w:noBreakHyphen/>
        <w:t>laws affects the application after 1 July 2008 of a by</w:t>
      </w:r>
      <w:r w:rsidRPr="0089145A">
        <w:noBreakHyphen/>
        <w:t>law in force before that day insofar as that by</w:t>
      </w:r>
      <w:r w:rsidRPr="0089145A">
        <w:noBreakHyphen/>
        <w:t>law relates to a fee or charge for a period commencing before that day or to a fee or charge for any matter or thing done before that day.</w:t>
      </w:r>
    </w:p>
    <w:p w:rsidR="006D5BFB" w:rsidRPr="0089145A" w:rsidRDefault="006D5BFB" w:rsidP="00AB7455">
      <w:pPr>
        <w:pStyle w:val="BlankClose"/>
      </w:pPr>
    </w:p>
    <w:p w:rsidR="006D5BFB" w:rsidRPr="0089145A" w:rsidRDefault="006D5BFB"/>
    <w:p w:rsidR="00AB7455" w:rsidRPr="0089145A" w:rsidRDefault="00AB7455">
      <w:pPr>
        <w:sectPr w:rsidR="00AB7455" w:rsidRPr="0089145A" w:rsidSect="00E00708">
          <w:headerReference w:type="even" r:id="rId36"/>
          <w:headerReference w:type="default" r:id="rId37"/>
          <w:pgSz w:w="11906" w:h="16838" w:code="9"/>
          <w:pgMar w:top="2381" w:right="2409" w:bottom="3543" w:left="2409" w:header="720" w:footer="3380" w:gutter="0"/>
          <w:cols w:space="720"/>
          <w:noEndnote/>
          <w:docGrid w:linePitch="326"/>
        </w:sectPr>
      </w:pPr>
    </w:p>
    <w:p w:rsidR="006D5BFB" w:rsidRPr="0089145A" w:rsidRDefault="006D5BFB">
      <w:pPr>
        <w:pStyle w:val="nHeading2"/>
        <w:rPr>
          <w:sz w:val="28"/>
        </w:rPr>
      </w:pPr>
      <w:bookmarkStart w:id="1170" w:name="_Toc209503924"/>
      <w:bookmarkStart w:id="1171" w:name="_Toc216856830"/>
      <w:bookmarkStart w:id="1172" w:name="_Toc217105639"/>
      <w:bookmarkStart w:id="1173" w:name="_Toc220815858"/>
      <w:bookmarkStart w:id="1174" w:name="_Toc265148750"/>
      <w:bookmarkStart w:id="1175" w:name="_Toc265679653"/>
      <w:bookmarkStart w:id="1176" w:name="_Toc265680493"/>
      <w:bookmarkStart w:id="1177" w:name="_Toc291080961"/>
      <w:bookmarkStart w:id="1178" w:name="_Toc297552721"/>
      <w:bookmarkStart w:id="1179" w:name="_Toc313515702"/>
      <w:bookmarkStart w:id="1180" w:name="_Toc313515987"/>
      <w:bookmarkStart w:id="1181" w:name="_Toc313523366"/>
      <w:bookmarkStart w:id="1182" w:name="_Toc313533961"/>
      <w:bookmarkStart w:id="1183" w:name="_Toc315679612"/>
      <w:bookmarkStart w:id="1184" w:name="_Toc315680857"/>
      <w:bookmarkStart w:id="1185" w:name="_Toc318094219"/>
      <w:bookmarkStart w:id="1186" w:name="_Toc318118139"/>
      <w:bookmarkStart w:id="1187" w:name="_Toc328478439"/>
      <w:bookmarkStart w:id="1188" w:name="_Toc328481552"/>
      <w:r w:rsidRPr="0089145A">
        <w:rPr>
          <w:sz w:val="28"/>
        </w:rPr>
        <w:t>Defined Terms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rsidR="006D5BFB" w:rsidRPr="0089145A" w:rsidRDefault="006D5BFB">
      <w:pPr>
        <w:ind w:left="850" w:right="850"/>
        <w:jc w:val="center"/>
        <w:rPr>
          <w:i/>
          <w:sz w:val="18"/>
        </w:rPr>
      </w:pPr>
    </w:p>
    <w:p w:rsidR="006D5BFB" w:rsidRPr="0089145A" w:rsidRDefault="006D5BFB">
      <w:pPr>
        <w:ind w:left="850" w:right="850"/>
        <w:jc w:val="center"/>
        <w:rPr>
          <w:i/>
          <w:sz w:val="18"/>
        </w:rPr>
      </w:pPr>
      <w:r w:rsidRPr="0089145A">
        <w:rPr>
          <w:i/>
          <w:sz w:val="18"/>
        </w:rPr>
        <w:t>[This is a list of terms defined and the provisions where they are defined.  The list is not part of the law.]</w:t>
      </w:r>
    </w:p>
    <w:p w:rsidR="006D5BFB" w:rsidRPr="0089145A" w:rsidRDefault="006D5BFB">
      <w:pPr>
        <w:pBdr>
          <w:bottom w:val="single" w:sz="4" w:space="1" w:color="auto"/>
        </w:pBdr>
        <w:tabs>
          <w:tab w:val="right" w:pos="7070"/>
        </w:tabs>
        <w:ind w:left="578"/>
        <w:rPr>
          <w:b/>
          <w:sz w:val="20"/>
        </w:rPr>
      </w:pPr>
      <w:r w:rsidRPr="0089145A">
        <w:rPr>
          <w:b/>
          <w:sz w:val="20"/>
        </w:rPr>
        <w:t>Defined Term</w:t>
      </w:r>
      <w:r w:rsidRPr="0089145A">
        <w:rPr>
          <w:b/>
          <w:sz w:val="20"/>
        </w:rPr>
        <w:tab/>
        <w:t>Provision(s)</w:t>
      </w:r>
    </w:p>
    <w:p w:rsidR="009F2491" w:rsidRPr="0089145A" w:rsidRDefault="009F2491">
      <w:pPr>
        <w:pStyle w:val="DefinedTerms"/>
      </w:pPr>
      <w:bookmarkStart w:id="1189" w:name="DefinedTerms"/>
      <w:bookmarkEnd w:id="1189"/>
      <w:r w:rsidRPr="0089145A">
        <w:t>Act</w:t>
      </w:r>
      <w:r w:rsidRPr="0089145A">
        <w:tab/>
        <w:t>1.1</w:t>
      </w:r>
    </w:p>
    <w:p w:rsidR="006D5BFB" w:rsidRPr="0089145A" w:rsidRDefault="006D5BFB">
      <w:pPr>
        <w:pStyle w:val="DefinedTerms"/>
      </w:pPr>
      <w:r w:rsidRPr="0089145A">
        <w:t>approved</w:t>
      </w:r>
      <w:r w:rsidRPr="0089145A">
        <w:tab/>
        <w:t>1.1</w:t>
      </w:r>
    </w:p>
    <w:p w:rsidR="006D5BFB" w:rsidRPr="0089145A" w:rsidRDefault="006D5BFB">
      <w:pPr>
        <w:pStyle w:val="DefinedTerms"/>
      </w:pPr>
      <w:r w:rsidRPr="0089145A">
        <w:t>AS/NZS</w:t>
      </w:r>
      <w:r w:rsidRPr="0089145A">
        <w:tab/>
        <w:t>1.1</w:t>
      </w:r>
    </w:p>
    <w:p w:rsidR="006D5BFB" w:rsidRPr="0089145A" w:rsidRDefault="006D5BFB">
      <w:pPr>
        <w:pStyle w:val="DefinedTerms"/>
      </w:pPr>
      <w:r w:rsidRPr="0089145A">
        <w:t>Australian Standard</w:t>
      </w:r>
      <w:r w:rsidRPr="0089145A">
        <w:tab/>
        <w:t>1.1</w:t>
      </w:r>
    </w:p>
    <w:p w:rsidR="006D5BFB" w:rsidRPr="0089145A" w:rsidRDefault="006D5BFB">
      <w:pPr>
        <w:pStyle w:val="DefinedTerms"/>
      </w:pPr>
      <w:r w:rsidRPr="0089145A">
        <w:t>automotive business premises</w:t>
      </w:r>
      <w:r w:rsidRPr="0089145A">
        <w:tab/>
        <w:t>5.6.1</w:t>
      </w:r>
    </w:p>
    <w:p w:rsidR="006D5BFB" w:rsidRPr="0089145A" w:rsidRDefault="006D5BFB">
      <w:pPr>
        <w:pStyle w:val="DefinedTerms"/>
      </w:pPr>
      <w:r w:rsidRPr="0089145A">
        <w:t>backflow</w:t>
      </w:r>
      <w:r w:rsidRPr="0089145A">
        <w:tab/>
        <w:t>1.1</w:t>
      </w:r>
    </w:p>
    <w:p w:rsidR="006D5BFB" w:rsidRPr="0089145A" w:rsidRDefault="009F2491">
      <w:pPr>
        <w:pStyle w:val="DefinedTerms"/>
      </w:pPr>
      <w:r w:rsidRPr="0089145A">
        <w:t>B</w:t>
      </w:r>
      <w:r w:rsidR="006D5BFB" w:rsidRPr="0089145A">
        <w:t>oard</w:t>
      </w:r>
      <w:r w:rsidR="006D5BFB" w:rsidRPr="0089145A">
        <w:tab/>
        <w:t>28.2.4</w:t>
      </w:r>
    </w:p>
    <w:p w:rsidR="006D5BFB" w:rsidRPr="0089145A" w:rsidRDefault="006D5BFB">
      <w:pPr>
        <w:pStyle w:val="DefinedTerms"/>
      </w:pPr>
      <w:r w:rsidRPr="0089145A">
        <w:t>bore</w:t>
      </w:r>
      <w:r w:rsidRPr="0089145A">
        <w:tab/>
        <w:t>1.1</w:t>
      </w:r>
    </w:p>
    <w:p w:rsidR="006D5BFB" w:rsidRPr="0089145A" w:rsidRDefault="006D5BFB">
      <w:pPr>
        <w:pStyle w:val="DefinedTerms"/>
      </w:pPr>
      <w:r w:rsidRPr="0089145A">
        <w:t>branch property sewer</w:t>
      </w:r>
      <w:r w:rsidRPr="0089145A">
        <w:tab/>
        <w:t>1.1</w:t>
      </w:r>
    </w:p>
    <w:p w:rsidR="006D5BFB" w:rsidRPr="0089145A" w:rsidRDefault="006D5BFB">
      <w:pPr>
        <w:pStyle w:val="DefinedTerms"/>
      </w:pPr>
      <w:r w:rsidRPr="0089145A">
        <w:t>bulk liquid storage tank system</w:t>
      </w:r>
      <w:r w:rsidRPr="0089145A">
        <w:tab/>
        <w:t>5.6.1</w:t>
      </w:r>
    </w:p>
    <w:p w:rsidR="006D5BFB" w:rsidRPr="0089145A" w:rsidRDefault="006D5BFB">
      <w:pPr>
        <w:pStyle w:val="DefinedTerms"/>
      </w:pPr>
      <w:r w:rsidRPr="0089145A">
        <w:t>commercial type</w:t>
      </w:r>
      <w:r w:rsidRPr="0089145A">
        <w:tab/>
        <w:t>1.1</w:t>
      </w:r>
    </w:p>
    <w:p w:rsidR="006D5BFB" w:rsidRPr="0089145A" w:rsidRDefault="006D5BFB">
      <w:pPr>
        <w:pStyle w:val="DefinedTerms"/>
      </w:pPr>
      <w:r w:rsidRPr="0089145A">
        <w:t>container</w:t>
      </w:r>
      <w:r w:rsidRPr="0089145A">
        <w:tab/>
        <w:t>1.1</w:t>
      </w:r>
    </w:p>
    <w:p w:rsidR="006D5BFB" w:rsidRPr="0089145A" w:rsidRDefault="006D5BFB">
      <w:pPr>
        <w:pStyle w:val="DefinedTerms"/>
      </w:pPr>
      <w:r w:rsidRPr="0089145A">
        <w:t>cross connection</w:t>
      </w:r>
      <w:r w:rsidRPr="0089145A">
        <w:tab/>
        <w:t>1.1</w:t>
      </w:r>
    </w:p>
    <w:p w:rsidR="0053653C" w:rsidRPr="0089145A" w:rsidRDefault="0053653C">
      <w:pPr>
        <w:pStyle w:val="DefinedTerms"/>
      </w:pPr>
      <w:r w:rsidRPr="0089145A">
        <w:t>Dangerous Goods Storage Regulations</w:t>
      </w:r>
      <w:r w:rsidRPr="0089145A">
        <w:tab/>
        <w:t>1.1</w:t>
      </w:r>
    </w:p>
    <w:p w:rsidR="006D5BFB" w:rsidRPr="0089145A" w:rsidRDefault="006D5BFB">
      <w:pPr>
        <w:pStyle w:val="DefinedTerms"/>
      </w:pPr>
      <w:r w:rsidRPr="0089145A">
        <w:t>diameter</w:t>
      </w:r>
      <w:r w:rsidRPr="0089145A">
        <w:tab/>
        <w:t>1.1</w:t>
      </w:r>
    </w:p>
    <w:p w:rsidR="006D5BFB" w:rsidRPr="0089145A" w:rsidRDefault="006D5BFB">
      <w:pPr>
        <w:pStyle w:val="DefinedTerms"/>
      </w:pPr>
      <w:r w:rsidRPr="0089145A">
        <w:t>discharge pipe</w:t>
      </w:r>
      <w:r w:rsidRPr="0089145A">
        <w:tab/>
        <w:t>1.1</w:t>
      </w:r>
    </w:p>
    <w:p w:rsidR="006D5BFB" w:rsidRPr="0089145A" w:rsidRDefault="006D5BFB">
      <w:pPr>
        <w:pStyle w:val="DefinedTerms"/>
      </w:pPr>
      <w:r w:rsidRPr="0089145A">
        <w:t>disconnector trap</w:t>
      </w:r>
      <w:r w:rsidRPr="0089145A">
        <w:tab/>
        <w:t>1.1</w:t>
      </w:r>
    </w:p>
    <w:p w:rsidR="006D5BFB" w:rsidRPr="0089145A" w:rsidRDefault="006D5BFB">
      <w:pPr>
        <w:pStyle w:val="DefinedTerms"/>
      </w:pPr>
      <w:r w:rsidRPr="0089145A">
        <w:t>domestic purposes</w:t>
      </w:r>
      <w:r w:rsidRPr="0089145A">
        <w:tab/>
        <w:t>1.1</w:t>
      </w:r>
    </w:p>
    <w:p w:rsidR="006D5BFB" w:rsidRPr="0089145A" w:rsidRDefault="006D5BFB">
      <w:pPr>
        <w:pStyle w:val="DefinedTerms"/>
      </w:pPr>
      <w:r w:rsidRPr="0089145A">
        <w:t>domestic sewage</w:t>
      </w:r>
      <w:r w:rsidRPr="0089145A">
        <w:tab/>
        <w:t>1.1</w:t>
      </w:r>
    </w:p>
    <w:p w:rsidR="006D5BFB" w:rsidRPr="0089145A" w:rsidRDefault="006D5BFB">
      <w:pPr>
        <w:pStyle w:val="DefinedTerms"/>
      </w:pPr>
      <w:r w:rsidRPr="0089145A">
        <w:t>domestic type</w:t>
      </w:r>
      <w:r w:rsidRPr="0089145A">
        <w:tab/>
        <w:t>1.1</w:t>
      </w:r>
    </w:p>
    <w:p w:rsidR="006D5BFB" w:rsidRPr="0089145A" w:rsidRDefault="006D5BFB">
      <w:pPr>
        <w:pStyle w:val="DefinedTerms"/>
      </w:pPr>
      <w:r w:rsidRPr="0089145A">
        <w:t>drainage plumbing</w:t>
      </w:r>
      <w:r w:rsidRPr="0089145A">
        <w:tab/>
        <w:t>30.9.3.4</w:t>
      </w:r>
    </w:p>
    <w:p w:rsidR="006D5BFB" w:rsidRPr="0089145A" w:rsidRDefault="006D5BFB">
      <w:pPr>
        <w:pStyle w:val="DefinedTerms"/>
      </w:pPr>
      <w:r w:rsidRPr="0089145A">
        <w:t>educt vent</w:t>
      </w:r>
      <w:r w:rsidRPr="0089145A">
        <w:tab/>
        <w:t>1.1</w:t>
      </w:r>
    </w:p>
    <w:p w:rsidR="006D5BFB" w:rsidRPr="0089145A" w:rsidRDefault="006D5BFB">
      <w:pPr>
        <w:pStyle w:val="DefinedTerms"/>
      </w:pPr>
      <w:r w:rsidRPr="0089145A">
        <w:t>elevated storage tank system</w:t>
      </w:r>
      <w:r w:rsidRPr="0089145A">
        <w:tab/>
        <w:t>5.6.1</w:t>
      </w:r>
    </w:p>
    <w:p w:rsidR="006D5BFB" w:rsidRPr="0089145A" w:rsidRDefault="006D5BFB">
      <w:pPr>
        <w:pStyle w:val="DefinedTerms"/>
      </w:pPr>
      <w:r w:rsidRPr="0089145A">
        <w:t>establish</w:t>
      </w:r>
      <w:r w:rsidRPr="0089145A">
        <w:tab/>
        <w:t>5.6.1</w:t>
      </w:r>
    </w:p>
    <w:p w:rsidR="006D5BFB" w:rsidRPr="0089145A" w:rsidRDefault="006D5BFB">
      <w:pPr>
        <w:pStyle w:val="DefinedTerms"/>
      </w:pPr>
      <w:r w:rsidRPr="0089145A">
        <w:t>exempt building</w:t>
      </w:r>
      <w:r w:rsidRPr="0089145A">
        <w:tab/>
        <w:t>27.3.1</w:t>
      </w:r>
    </w:p>
    <w:p w:rsidR="006D5BFB" w:rsidRPr="0089145A" w:rsidRDefault="006D5BFB">
      <w:pPr>
        <w:pStyle w:val="DefinedTerms"/>
      </w:pPr>
      <w:r w:rsidRPr="0089145A">
        <w:t>feeder</w:t>
      </w:r>
      <w:r w:rsidRPr="0089145A">
        <w:tab/>
        <w:t>1.1</w:t>
      </w:r>
    </w:p>
    <w:p w:rsidR="006D5BFB" w:rsidRPr="0089145A" w:rsidRDefault="006D5BFB">
      <w:pPr>
        <w:pStyle w:val="DefinedTerms"/>
      </w:pPr>
      <w:r w:rsidRPr="0089145A">
        <w:t>flat</w:t>
      </w:r>
      <w:r w:rsidRPr="0089145A">
        <w:tab/>
        <w:t>1.1</w:t>
      </w:r>
    </w:p>
    <w:p w:rsidR="006D5BFB" w:rsidRPr="0089145A" w:rsidRDefault="006D5BFB">
      <w:pPr>
        <w:pStyle w:val="DefinedTerms"/>
      </w:pPr>
      <w:r w:rsidRPr="0089145A">
        <w:t>garden purposes</w:t>
      </w:r>
      <w:r w:rsidRPr="0089145A">
        <w:tab/>
        <w:t>1.1</w:t>
      </w:r>
    </w:p>
    <w:p w:rsidR="006D5BFB" w:rsidRPr="0089145A" w:rsidRDefault="006D5BFB">
      <w:pPr>
        <w:pStyle w:val="DefinedTerms"/>
      </w:pPr>
      <w:r w:rsidRPr="0089145A">
        <w:t>ground</w:t>
      </w:r>
      <w:r w:rsidRPr="0089145A">
        <w:tab/>
        <w:t>1.1</w:t>
      </w:r>
    </w:p>
    <w:p w:rsidR="006D5BFB" w:rsidRPr="0089145A" w:rsidRDefault="006D5BFB">
      <w:pPr>
        <w:pStyle w:val="DefinedTerms"/>
      </w:pPr>
      <w:r w:rsidRPr="0089145A">
        <w:t>ground storage tank system</w:t>
      </w:r>
      <w:r w:rsidRPr="0089145A">
        <w:tab/>
        <w:t>5.6.1</w:t>
      </w:r>
    </w:p>
    <w:p w:rsidR="006D5BFB" w:rsidRPr="0089145A" w:rsidRDefault="006D5BFB">
      <w:pPr>
        <w:pStyle w:val="DefinedTerms"/>
      </w:pPr>
      <w:r w:rsidRPr="0089145A">
        <w:t>high</w:t>
      </w:r>
      <w:r w:rsidRPr="0089145A">
        <w:noBreakHyphen/>
        <w:t>water mark</w:t>
      </w:r>
      <w:r w:rsidRPr="0089145A">
        <w:tab/>
        <w:t>1.1</w:t>
      </w:r>
    </w:p>
    <w:p w:rsidR="006D5BFB" w:rsidRPr="0089145A" w:rsidRDefault="006D5BFB">
      <w:pPr>
        <w:pStyle w:val="DefinedTerms"/>
      </w:pPr>
      <w:r w:rsidRPr="0089145A">
        <w:t>indirectly connected</w:t>
      </w:r>
      <w:r w:rsidRPr="0089145A">
        <w:tab/>
        <w:t>1.1</w:t>
      </w:r>
    </w:p>
    <w:p w:rsidR="006D5BFB" w:rsidRPr="0089145A" w:rsidRDefault="006D5BFB">
      <w:pPr>
        <w:pStyle w:val="DefinedTerms"/>
      </w:pPr>
      <w:r w:rsidRPr="0089145A">
        <w:t>induct vent</w:t>
      </w:r>
      <w:r w:rsidRPr="0089145A">
        <w:tab/>
        <w:t>1.1</w:t>
      </w:r>
    </w:p>
    <w:p w:rsidR="006D5BFB" w:rsidRPr="0089145A" w:rsidRDefault="006D5BFB">
      <w:pPr>
        <w:pStyle w:val="DefinedTerms"/>
      </w:pPr>
      <w:r w:rsidRPr="0089145A">
        <w:t>industrial waste</w:t>
      </w:r>
      <w:r w:rsidRPr="0089145A">
        <w:tab/>
        <w:t>1.1</w:t>
      </w:r>
    </w:p>
    <w:p w:rsidR="006D5BFB" w:rsidRPr="0089145A" w:rsidRDefault="006D5BFB">
      <w:pPr>
        <w:pStyle w:val="DefinedTerms"/>
      </w:pPr>
      <w:r w:rsidRPr="0089145A">
        <w:t>inspector</w:t>
      </w:r>
      <w:r w:rsidRPr="0089145A">
        <w:tab/>
        <w:t>1.1</w:t>
      </w:r>
    </w:p>
    <w:p w:rsidR="006D5BFB" w:rsidRPr="0089145A" w:rsidRDefault="006D5BFB">
      <w:pPr>
        <w:pStyle w:val="DefinedTerms"/>
      </w:pPr>
      <w:r w:rsidRPr="0089145A">
        <w:t>joint water service</w:t>
      </w:r>
      <w:r w:rsidRPr="0089145A">
        <w:tab/>
        <w:t>12.1.1</w:t>
      </w:r>
    </w:p>
    <w:p w:rsidR="006D5BFB" w:rsidRPr="0089145A" w:rsidRDefault="006D5BFB">
      <w:pPr>
        <w:pStyle w:val="DefinedTerms"/>
      </w:pPr>
      <w:r w:rsidRPr="0089145A">
        <w:t>licensed plumber</w:t>
      </w:r>
      <w:r w:rsidRPr="0089145A">
        <w:tab/>
        <w:t>1.1</w:t>
      </w:r>
    </w:p>
    <w:p w:rsidR="006D5BFB" w:rsidRPr="0089145A" w:rsidRDefault="006D5BFB">
      <w:pPr>
        <w:pStyle w:val="DefinedTerms"/>
      </w:pPr>
      <w:r w:rsidRPr="0089145A">
        <w:t>major plumbing work</w:t>
      </w:r>
      <w:r w:rsidRPr="0089145A">
        <w:tab/>
        <w:t>30.9.3.4</w:t>
      </w:r>
    </w:p>
    <w:p w:rsidR="006D5BFB" w:rsidRPr="0089145A" w:rsidRDefault="006D5BFB">
      <w:pPr>
        <w:pStyle w:val="DefinedTerms"/>
      </w:pPr>
      <w:r w:rsidRPr="0089145A">
        <w:t>minor plumbing work</w:t>
      </w:r>
      <w:r w:rsidRPr="0089145A">
        <w:tab/>
        <w:t>30.9.3.4</w:t>
      </w:r>
    </w:p>
    <w:p w:rsidR="006D5BFB" w:rsidRPr="0089145A" w:rsidRDefault="006D5BFB">
      <w:pPr>
        <w:pStyle w:val="DefinedTerms"/>
      </w:pPr>
      <w:r w:rsidRPr="0089145A">
        <w:t>multi</w:t>
      </w:r>
      <w:r w:rsidRPr="0089145A">
        <w:noBreakHyphen/>
        <w:t>unit development</w:t>
      </w:r>
      <w:r w:rsidRPr="0089145A">
        <w:tab/>
        <w:t>6.7.1</w:t>
      </w:r>
      <w:r w:rsidR="00F177F8" w:rsidRPr="0089145A">
        <w:t>A</w:t>
      </w:r>
      <w:r w:rsidRPr="0089145A">
        <w:t>.5</w:t>
      </w:r>
    </w:p>
    <w:p w:rsidR="006D5BFB" w:rsidRPr="0089145A" w:rsidRDefault="006D5BFB">
      <w:pPr>
        <w:pStyle w:val="DefinedTerms"/>
      </w:pPr>
      <w:r w:rsidRPr="0089145A">
        <w:t>observation well</w:t>
      </w:r>
      <w:r w:rsidRPr="0089145A">
        <w:tab/>
        <w:t>1.1</w:t>
      </w:r>
    </w:p>
    <w:p w:rsidR="006D5BFB" w:rsidRPr="0089145A" w:rsidRDefault="006D5BFB">
      <w:pPr>
        <w:pStyle w:val="DefinedTerms"/>
      </w:pPr>
      <w:r w:rsidRPr="0089145A">
        <w:t>owner</w:t>
      </w:r>
      <w:r w:rsidRPr="0089145A">
        <w:tab/>
        <w:t>5.6.1</w:t>
      </w:r>
    </w:p>
    <w:p w:rsidR="006D5BFB" w:rsidRPr="0089145A" w:rsidRDefault="006D5BFB">
      <w:pPr>
        <w:pStyle w:val="DefinedTerms"/>
      </w:pPr>
      <w:r w:rsidRPr="0089145A">
        <w:t>pesticides</w:t>
      </w:r>
      <w:r w:rsidRPr="0089145A">
        <w:tab/>
        <w:t>1.1</w:t>
      </w:r>
    </w:p>
    <w:p w:rsidR="0053653C" w:rsidRPr="0089145A" w:rsidRDefault="0053653C">
      <w:pPr>
        <w:pStyle w:val="DefinedTerms"/>
      </w:pPr>
      <w:r w:rsidRPr="0089145A">
        <w:t>petroleum product</w:t>
      </w:r>
      <w:r w:rsidRPr="0089145A">
        <w:tab/>
        <w:t>1.1</w:t>
      </w:r>
    </w:p>
    <w:p w:rsidR="006D5BFB" w:rsidRPr="0089145A" w:rsidRDefault="006D5BFB">
      <w:pPr>
        <w:pStyle w:val="DefinedTerms"/>
      </w:pPr>
      <w:r w:rsidRPr="0089145A">
        <w:t>pipework</w:t>
      </w:r>
      <w:r w:rsidRPr="0089145A">
        <w:tab/>
        <w:t>1.1</w:t>
      </w:r>
    </w:p>
    <w:p w:rsidR="006D5BFB" w:rsidRPr="0089145A" w:rsidRDefault="006D5BFB">
      <w:pPr>
        <w:pStyle w:val="DefinedTerms"/>
      </w:pPr>
      <w:r w:rsidRPr="0089145A">
        <w:t>plans</w:t>
      </w:r>
      <w:r w:rsidRPr="0089145A">
        <w:tab/>
        <w:t>5.6.1</w:t>
      </w:r>
    </w:p>
    <w:p w:rsidR="006D5BFB" w:rsidRPr="0089145A" w:rsidRDefault="006D5BFB">
      <w:pPr>
        <w:pStyle w:val="DefinedTerms"/>
      </w:pPr>
      <w:r w:rsidRPr="0089145A">
        <w:t>plumbing standards</w:t>
      </w:r>
      <w:r w:rsidRPr="0089145A">
        <w:tab/>
        <w:t>1.1</w:t>
      </w:r>
    </w:p>
    <w:p w:rsidR="006D5BFB" w:rsidRPr="0089145A" w:rsidRDefault="006D5BFB">
      <w:pPr>
        <w:pStyle w:val="DefinedTerms"/>
      </w:pPr>
      <w:r w:rsidRPr="0089145A">
        <w:t>priority 1 source protection area</w:t>
      </w:r>
      <w:r w:rsidRPr="0089145A">
        <w:tab/>
        <w:t>5.6.1</w:t>
      </w:r>
    </w:p>
    <w:p w:rsidR="006D5BFB" w:rsidRPr="0089145A" w:rsidRDefault="006D5BFB">
      <w:pPr>
        <w:pStyle w:val="DefinedTerms"/>
      </w:pPr>
      <w:r w:rsidRPr="0089145A">
        <w:t>priority 2 source protection area</w:t>
      </w:r>
      <w:r w:rsidRPr="0089145A">
        <w:tab/>
        <w:t>5.6.1</w:t>
      </w:r>
    </w:p>
    <w:p w:rsidR="006D5BFB" w:rsidRPr="0089145A" w:rsidRDefault="006D5BFB">
      <w:pPr>
        <w:pStyle w:val="DefinedTerms"/>
      </w:pPr>
      <w:r w:rsidRPr="0089145A">
        <w:t>priority 3 source protection area</w:t>
      </w:r>
      <w:r w:rsidRPr="0089145A">
        <w:tab/>
        <w:t>5.6.1</w:t>
      </w:r>
    </w:p>
    <w:p w:rsidR="006D5BFB" w:rsidRPr="0089145A" w:rsidRDefault="006D5BFB">
      <w:pPr>
        <w:pStyle w:val="DefinedTerms"/>
      </w:pPr>
      <w:r w:rsidRPr="0089145A">
        <w:t>private service</w:t>
      </w:r>
      <w:r w:rsidRPr="0089145A">
        <w:tab/>
        <w:t>1.1</w:t>
      </w:r>
    </w:p>
    <w:p w:rsidR="006D5BFB" w:rsidRPr="0089145A" w:rsidRDefault="006D5BFB">
      <w:pPr>
        <w:pStyle w:val="DefinedTerms"/>
      </w:pPr>
      <w:r w:rsidRPr="0089145A">
        <w:t>production well</w:t>
      </w:r>
      <w:r w:rsidRPr="0089145A">
        <w:tab/>
        <w:t>1.1</w:t>
      </w:r>
    </w:p>
    <w:p w:rsidR="006D5BFB" w:rsidRPr="0089145A" w:rsidRDefault="006D5BFB">
      <w:pPr>
        <w:pStyle w:val="DefinedTerms"/>
      </w:pPr>
      <w:r w:rsidRPr="0089145A">
        <w:t>residential building</w:t>
      </w:r>
      <w:r w:rsidRPr="0089145A">
        <w:tab/>
        <w:t>1.1</w:t>
      </w:r>
    </w:p>
    <w:p w:rsidR="006D5BFB" w:rsidRPr="0089145A" w:rsidRDefault="006D5BFB">
      <w:pPr>
        <w:pStyle w:val="DefinedTerms"/>
      </w:pPr>
      <w:r w:rsidRPr="0089145A">
        <w:t>sanitary plumbing</w:t>
      </w:r>
      <w:r w:rsidRPr="0089145A">
        <w:tab/>
        <w:t>1.1</w:t>
      </w:r>
    </w:p>
    <w:p w:rsidR="006D5BFB" w:rsidRPr="0089145A" w:rsidRDefault="006D5BFB">
      <w:pPr>
        <w:pStyle w:val="DefinedTerms"/>
      </w:pPr>
      <w:r w:rsidRPr="0089145A">
        <w:t>shared fire service</w:t>
      </w:r>
      <w:r w:rsidRPr="0089145A">
        <w:tab/>
        <w:t>6.4.6.7</w:t>
      </w:r>
    </w:p>
    <w:p w:rsidR="006D5BFB" w:rsidRPr="0089145A" w:rsidRDefault="006D5BFB">
      <w:pPr>
        <w:pStyle w:val="DefinedTerms"/>
      </w:pPr>
      <w:r w:rsidRPr="0089145A">
        <w:t>size</w:t>
      </w:r>
      <w:r w:rsidRPr="0089145A">
        <w:tab/>
        <w:t>1.1</w:t>
      </w:r>
    </w:p>
    <w:p w:rsidR="006D5BFB" w:rsidRPr="0089145A" w:rsidRDefault="006D5BFB">
      <w:pPr>
        <w:pStyle w:val="DefinedTerms"/>
      </w:pPr>
      <w:r w:rsidRPr="0089145A">
        <w:t>spill level</w:t>
      </w:r>
      <w:r w:rsidRPr="0089145A">
        <w:tab/>
        <w:t>1.1</w:t>
      </w:r>
    </w:p>
    <w:p w:rsidR="006D5BFB" w:rsidRPr="0089145A" w:rsidRDefault="006D5BFB">
      <w:pPr>
        <w:pStyle w:val="DefinedTerms"/>
      </w:pPr>
      <w:r w:rsidRPr="0089145A">
        <w:t>tank</w:t>
      </w:r>
      <w:r w:rsidRPr="0089145A">
        <w:tab/>
        <w:t>5.6.1</w:t>
      </w:r>
    </w:p>
    <w:p w:rsidR="006D5BFB" w:rsidRPr="0089145A" w:rsidRDefault="006D5BFB">
      <w:pPr>
        <w:pStyle w:val="DefinedTerms"/>
      </w:pPr>
      <w:r w:rsidRPr="0089145A">
        <w:t>trade waste</w:t>
      </w:r>
      <w:r w:rsidRPr="0089145A">
        <w:tab/>
        <w:t>1.1</w:t>
      </w:r>
    </w:p>
    <w:p w:rsidR="006D5BFB" w:rsidRPr="0089145A" w:rsidRDefault="006D5BFB">
      <w:pPr>
        <w:pStyle w:val="DefinedTerms"/>
      </w:pPr>
      <w:r w:rsidRPr="0089145A">
        <w:t>trap seal</w:t>
      </w:r>
      <w:r w:rsidRPr="0089145A">
        <w:tab/>
        <w:t>1.1</w:t>
      </w:r>
    </w:p>
    <w:p w:rsidR="0053653C" w:rsidRPr="0089145A" w:rsidRDefault="0053653C">
      <w:pPr>
        <w:pStyle w:val="DefinedTerms"/>
      </w:pPr>
      <w:r w:rsidRPr="0089145A">
        <w:t>underground storage or handling system</w:t>
      </w:r>
      <w:r w:rsidRPr="0089145A">
        <w:tab/>
        <w:t>1.1</w:t>
      </w:r>
    </w:p>
    <w:p w:rsidR="006D5BFB" w:rsidRPr="0089145A" w:rsidRDefault="006D5BFB">
      <w:pPr>
        <w:pStyle w:val="DefinedTerms"/>
      </w:pPr>
      <w:r w:rsidRPr="0089145A">
        <w:t>unpolluted water</w:t>
      </w:r>
      <w:r w:rsidRPr="0089145A">
        <w:tab/>
        <w:t>5.6.1</w:t>
      </w:r>
    </w:p>
    <w:p w:rsidR="006D5BFB" w:rsidRPr="0089145A" w:rsidRDefault="006D5BFB">
      <w:pPr>
        <w:pStyle w:val="DefinedTerms"/>
      </w:pPr>
      <w:r w:rsidRPr="0089145A">
        <w:t>vent pipe</w:t>
      </w:r>
      <w:r w:rsidRPr="0089145A">
        <w:tab/>
        <w:t>1.1</w:t>
      </w:r>
    </w:p>
    <w:p w:rsidR="006D5BFB" w:rsidRPr="0089145A" w:rsidRDefault="006D5BFB">
      <w:pPr>
        <w:pStyle w:val="DefinedTerms"/>
      </w:pPr>
      <w:r w:rsidRPr="0089145A">
        <w:t>vent stack</w:t>
      </w:r>
      <w:r w:rsidRPr="0089145A">
        <w:tab/>
        <w:t>1.1</w:t>
      </w:r>
    </w:p>
    <w:p w:rsidR="006D5BFB" w:rsidRPr="0089145A" w:rsidRDefault="006D5BFB">
      <w:pPr>
        <w:pStyle w:val="DefinedTerms"/>
      </w:pPr>
      <w:r w:rsidRPr="0089145A">
        <w:t>vented</w:t>
      </w:r>
      <w:r w:rsidRPr="0089145A">
        <w:tab/>
        <w:t>1.1</w:t>
      </w:r>
    </w:p>
    <w:p w:rsidR="006D5BFB" w:rsidRPr="0089145A" w:rsidRDefault="006D5BFB">
      <w:pPr>
        <w:pStyle w:val="DefinedTerms"/>
      </w:pPr>
      <w:r w:rsidRPr="0089145A">
        <w:t>waste pipe</w:t>
      </w:r>
      <w:r w:rsidRPr="0089145A">
        <w:tab/>
        <w:t>1.1</w:t>
      </w:r>
    </w:p>
    <w:p w:rsidR="006D5BFB" w:rsidRPr="0089145A" w:rsidRDefault="006D5BFB">
      <w:pPr>
        <w:pStyle w:val="DefinedTerms"/>
      </w:pPr>
      <w:r w:rsidRPr="0089145A">
        <w:t>water heater</w:t>
      </w:r>
      <w:r w:rsidRPr="0089145A">
        <w:tab/>
        <w:t>1.1</w:t>
      </w:r>
    </w:p>
    <w:p w:rsidR="006D5BFB" w:rsidRPr="0089145A" w:rsidRDefault="006D5BFB">
      <w:pPr>
        <w:pStyle w:val="DefinedTerms"/>
      </w:pPr>
      <w:r w:rsidRPr="0089145A">
        <w:t>water seal</w:t>
      </w:r>
      <w:r w:rsidRPr="0089145A">
        <w:tab/>
        <w:t>1.1</w:t>
      </w:r>
    </w:p>
    <w:p w:rsidR="006D5BFB" w:rsidRPr="0089145A" w:rsidRDefault="006D5BFB">
      <w:pPr>
        <w:pStyle w:val="DefinedTerms"/>
      </w:pPr>
      <w:r w:rsidRPr="0089145A">
        <w:t>water service</w:t>
      </w:r>
      <w:r w:rsidRPr="0089145A">
        <w:tab/>
        <w:t>1.1</w:t>
      </w:r>
    </w:p>
    <w:p w:rsidR="006D5BFB" w:rsidRPr="0089145A" w:rsidRDefault="006D5BFB">
      <w:pPr>
        <w:pStyle w:val="DefinedTerms"/>
      </w:pPr>
      <w:r w:rsidRPr="0089145A">
        <w:t>wellhead</w:t>
      </w:r>
      <w:r w:rsidRPr="0089145A">
        <w:tab/>
        <w:t>5.6.1</w:t>
      </w:r>
    </w:p>
    <w:p w:rsidR="006D5BFB" w:rsidRPr="0089145A" w:rsidRDefault="006D5BFB">
      <w:pPr>
        <w:pStyle w:val="DefinedTerms"/>
      </w:pPr>
      <w:r w:rsidRPr="0089145A">
        <w:t>wellhead protection zone</w:t>
      </w:r>
      <w:r w:rsidRPr="0089145A">
        <w:tab/>
        <w:t>5.6.1</w:t>
      </w:r>
    </w:p>
    <w:p w:rsidR="006D5BFB" w:rsidRPr="0089145A" w:rsidRDefault="006D5BFB">
      <w:pPr>
        <w:pStyle w:val="DefinedTerms"/>
      </w:pPr>
      <w:r w:rsidRPr="0089145A">
        <w:t>work</w:t>
      </w:r>
      <w:r w:rsidRPr="0089145A">
        <w:tab/>
        <w:t>28.9.19.1(d)</w:t>
      </w:r>
    </w:p>
    <w:p w:rsidR="0053653C" w:rsidRPr="0089145A" w:rsidRDefault="0053653C">
      <w:pPr>
        <w:pStyle w:val="DefinedTerms"/>
      </w:pPr>
      <w:r w:rsidRPr="0089145A">
        <w:t>works</w:t>
      </w:r>
      <w:r w:rsidRPr="0089145A">
        <w:tab/>
        <w:t>1.1</w:t>
      </w:r>
    </w:p>
    <w:p w:rsidR="006D5BFB" w:rsidRPr="0089145A" w:rsidRDefault="006D5BFB">
      <w:pPr>
        <w:pStyle w:val="DefinedTerms"/>
      </w:pPr>
      <w:r w:rsidRPr="0089145A">
        <w:t>yard gully</w:t>
      </w:r>
      <w:r w:rsidRPr="0089145A">
        <w:tab/>
        <w:t>1.1</w:t>
      </w:r>
    </w:p>
    <w:p w:rsidR="006D5BFB" w:rsidRDefault="006D5BFB" w:rsidP="00AB7455"/>
    <w:p w:rsidR="006D5BFB" w:rsidRPr="0089145A" w:rsidRDefault="006D5BFB">
      <w:pPr>
        <w:sectPr w:rsidR="006D5BFB" w:rsidRPr="0089145A" w:rsidSect="00E00708">
          <w:headerReference w:type="even" r:id="rId38"/>
          <w:headerReference w:type="default" r:id="rId39"/>
          <w:headerReference w:type="first" r:id="rId40"/>
          <w:pgSz w:w="11906" w:h="16838" w:code="9"/>
          <w:pgMar w:top="2381" w:right="2409" w:bottom="3543" w:left="2409" w:header="720" w:footer="3380" w:gutter="0"/>
          <w:cols w:space="720"/>
          <w:noEndnote/>
          <w:docGrid w:linePitch="326"/>
        </w:sectPr>
      </w:pPr>
    </w:p>
    <w:p w:rsidR="00837B23" w:rsidRPr="0089145A" w:rsidRDefault="00837B23"/>
    <w:sectPr w:rsidR="00837B23" w:rsidRPr="0089145A" w:rsidSect="00E00708">
      <w:headerReference w:type="even" r:id="rId41"/>
      <w:headerReference w:type="default" r:id="rId4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1A6" w:rsidRDefault="00D271A6">
      <w:r>
        <w:separator/>
      </w:r>
    </w:p>
  </w:endnote>
  <w:endnote w:type="continuationSeparator" w:id="0">
    <w:p w:rsidR="00D271A6" w:rsidRDefault="00D27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877230">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877230">
      <w:rPr>
        <w:rStyle w:val="PageNumber"/>
        <w:rFonts w:ascii="Arial" w:hAnsi="Arial" w:cs="Arial"/>
        <w:noProof/>
      </w:rPr>
      <w:t>v</w:t>
    </w:r>
    <w:r>
      <w:rPr>
        <w:rStyle w:val="PageNumber"/>
        <w:rFonts w:ascii="Arial" w:hAnsi="Arial" w:cs="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877230">
      <w:rPr>
        <w:rStyle w:val="PageNumber"/>
        <w:rFonts w:ascii="Arial" w:hAnsi="Arial" w:cs="Arial"/>
        <w:noProof/>
      </w:rPr>
      <w:t>i</w:t>
    </w:r>
    <w:r>
      <w:rPr>
        <w:rStyle w:val="PageNumber"/>
        <w:rFonts w:ascii="Arial" w:hAnsi="Arial" w:cs="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877230">
      <w:rPr>
        <w:rStyle w:val="CharPageNo"/>
        <w:rFonts w:ascii="Arial" w:hAnsi="Arial"/>
        <w:noProof/>
      </w:rPr>
      <w:t>102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r>
      <w:rPr>
        <w:rFonts w:ascii="Arial" w:hAnsi="Arial" w:cs="Arial"/>
        <w:sz w:val="20"/>
        <w:lang w:val="en-US"/>
      </w:rPr>
      <w:t xml:space="preserve"> </w:t>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877230">
      <w:rPr>
        <w:rStyle w:val="CharPageNo"/>
        <w:rFonts w:ascii="Arial" w:hAnsi="Arial"/>
        <w:noProof/>
      </w:rPr>
      <w:t>103</w:t>
    </w:r>
    <w:r>
      <w:rPr>
        <w:rStyle w:val="CharPageNo"/>
        <w:rFonts w:ascii="Arial" w:hAnsi="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877230">
      <w:rPr>
        <w:rFonts w:ascii="Arial" w:hAnsi="Arial" w:cs="Arial"/>
        <w:sz w:val="20"/>
        <w:lang w:val="en-US"/>
      </w:rPr>
      <w:t>01 Jul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877230">
      <w:rPr>
        <w:rFonts w:ascii="Arial" w:hAnsi="Arial" w:cs="Arial"/>
        <w:sz w:val="20"/>
        <w:lang w:val="en-US"/>
      </w:rPr>
      <w:t>07-b0-01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877230">
      <w:rPr>
        <w:rStyle w:val="CharPageNo"/>
        <w:rFonts w:ascii="Arial" w:hAnsi="Arial"/>
        <w:noProof/>
      </w:rPr>
      <w:t>1</w:t>
    </w:r>
    <w:r>
      <w:rPr>
        <w:rStyle w:val="CharPageNo"/>
        <w:rFonts w:ascii="Arial" w:hAnsi="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1A6" w:rsidRDefault="00D271A6">
      <w:r>
        <w:separator/>
      </w:r>
    </w:p>
  </w:footnote>
  <w:footnote w:type="continuationSeparator" w:id="0">
    <w:p w:rsidR="00D271A6" w:rsidRDefault="00D27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26" w:rsidRDefault="008459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271A6">
      <w:trPr>
        <w:cantSplit/>
      </w:trPr>
      <w:tc>
        <w:tcPr>
          <w:tcW w:w="7258" w:type="dxa"/>
          <w:gridSpan w:val="2"/>
        </w:tcPr>
        <w:p w:rsidR="00D271A6" w:rsidRDefault="00877230">
          <w:pPr>
            <w:pStyle w:val="HeaderActNameLeft"/>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D271A6">
      <w:tc>
        <w:tcPr>
          <w:tcW w:w="1548" w:type="dxa"/>
        </w:tcPr>
        <w:p w:rsidR="00D271A6" w:rsidRDefault="00D271A6">
          <w:pPr>
            <w:pStyle w:val="HeaderNumberLeft"/>
            <w:rPr>
              <w:b w:val="0"/>
            </w:rPr>
          </w:pPr>
          <w:r>
            <w:fldChar w:fldCharType="begin"/>
          </w:r>
          <w:r>
            <w:instrText xml:space="preserve"> styleref CharSchno </w:instrText>
          </w:r>
          <w:r>
            <w:fldChar w:fldCharType="end"/>
          </w:r>
        </w:p>
      </w:tc>
      <w:tc>
        <w:tcPr>
          <w:tcW w:w="5715" w:type="dxa"/>
        </w:tcPr>
        <w:p w:rsidR="00D271A6" w:rsidRDefault="00D271A6">
          <w:pPr>
            <w:pStyle w:val="HeaderTextLeft"/>
          </w:pPr>
          <w:r>
            <w:fldChar w:fldCharType="begin"/>
          </w:r>
          <w:r>
            <w:instrText xml:space="preserve"> styleref CharSchText </w:instrText>
          </w:r>
          <w:r>
            <w:fldChar w:fldCharType="end"/>
          </w:r>
        </w:p>
      </w:tc>
    </w:tr>
    <w:tr w:rsidR="00D271A6">
      <w:tc>
        <w:tcPr>
          <w:tcW w:w="1548" w:type="dxa"/>
        </w:tcPr>
        <w:p w:rsidR="00D271A6" w:rsidRDefault="00D271A6">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rsidR="00D271A6" w:rsidRDefault="00D271A6">
          <w:pPr>
            <w:pStyle w:val="HeaderTextLeft"/>
          </w:pPr>
          <w:r>
            <w:fldChar w:fldCharType="begin"/>
          </w:r>
          <w:r>
            <w:instrText xml:space="preserve"> styleref CharSDivText </w:instrText>
          </w:r>
          <w:r>
            <w:fldChar w:fldCharType="end"/>
          </w:r>
        </w:p>
      </w:tc>
    </w:tr>
    <w:tr w:rsidR="00D271A6">
      <w:tc>
        <w:tcPr>
          <w:tcW w:w="1548" w:type="dxa"/>
        </w:tcPr>
        <w:p w:rsidR="00D271A6" w:rsidRDefault="00D271A6">
          <w:pPr>
            <w:pStyle w:val="HeaderNumberLeft"/>
          </w:pPr>
        </w:p>
      </w:tc>
      <w:tc>
        <w:tcPr>
          <w:tcW w:w="5715" w:type="dxa"/>
        </w:tcPr>
        <w:p w:rsidR="00D271A6" w:rsidRDefault="00D271A6">
          <w:pPr>
            <w:pStyle w:val="HeaderTextLeft"/>
          </w:pPr>
        </w:p>
      </w:tc>
    </w:tr>
  </w:tbl>
  <w:p w:rsidR="00D271A6" w:rsidRDefault="00D271A6">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D271A6">
      <w:trPr>
        <w:cantSplit/>
      </w:trPr>
      <w:tc>
        <w:tcPr>
          <w:tcW w:w="7263" w:type="dxa"/>
          <w:gridSpan w:val="2"/>
        </w:tcPr>
        <w:p w:rsidR="00D271A6" w:rsidRDefault="00D271A6">
          <w:pPr>
            <w:pStyle w:val="HeaderActNameRight"/>
            <w:ind w:right="17"/>
          </w:pPr>
          <w:fldSimple w:instr=" Styleref &quot;Name of Act/Reg&quot; ">
            <w:r w:rsidR="00877230">
              <w:rPr>
                <w:noProof/>
              </w:rPr>
              <w:t>Metropolitan Water Supply, Sewerage and Drainage By-laws 1981</w:t>
            </w:r>
          </w:fldSimple>
        </w:p>
      </w:tc>
    </w:tr>
    <w:tr w:rsidR="00D271A6">
      <w:tc>
        <w:tcPr>
          <w:tcW w:w="5715" w:type="dxa"/>
          <w:vAlign w:val="bottom"/>
        </w:tcPr>
        <w:p w:rsidR="00D271A6" w:rsidRDefault="00D271A6">
          <w:pPr>
            <w:pStyle w:val="HeaderTextRight"/>
          </w:pPr>
          <w:r>
            <w:fldChar w:fldCharType="begin"/>
          </w:r>
          <w:r>
            <w:instrText xml:space="preserve"> styleref CharSchText </w:instrText>
          </w:r>
          <w:r>
            <w:fldChar w:fldCharType="end"/>
          </w:r>
        </w:p>
      </w:tc>
      <w:tc>
        <w:tcPr>
          <w:tcW w:w="1548" w:type="dxa"/>
        </w:tcPr>
        <w:p w:rsidR="00D271A6" w:rsidRDefault="00D271A6">
          <w:pPr>
            <w:pStyle w:val="HeaderNumberRight"/>
            <w:ind w:right="17"/>
          </w:pPr>
          <w:r>
            <w:fldChar w:fldCharType="begin"/>
          </w:r>
          <w:r>
            <w:instrText xml:space="preserve"> styleref CharSchno </w:instrText>
          </w:r>
          <w:r>
            <w:fldChar w:fldCharType="end"/>
          </w:r>
        </w:p>
      </w:tc>
    </w:tr>
    <w:tr w:rsidR="00D271A6">
      <w:tc>
        <w:tcPr>
          <w:tcW w:w="5715" w:type="dxa"/>
        </w:tcPr>
        <w:p w:rsidR="00D271A6" w:rsidRDefault="00D271A6">
          <w:pPr>
            <w:pStyle w:val="HeaderTextRight"/>
          </w:pPr>
          <w:r>
            <w:fldChar w:fldCharType="begin"/>
          </w:r>
          <w:r>
            <w:instrText xml:space="preserve"> styleref CharSDivText </w:instrText>
          </w:r>
          <w:r>
            <w:fldChar w:fldCharType="end"/>
          </w:r>
        </w:p>
      </w:tc>
      <w:tc>
        <w:tcPr>
          <w:tcW w:w="1548" w:type="dxa"/>
        </w:tcPr>
        <w:p w:rsidR="00D271A6" w:rsidRDefault="00D271A6">
          <w:pPr>
            <w:pStyle w:val="HeaderNumberRight"/>
            <w:ind w:right="17"/>
          </w:pPr>
          <w:r>
            <w:rPr>
              <w:bCs/>
            </w:rPr>
            <w:fldChar w:fldCharType="begin"/>
          </w:r>
          <w:r>
            <w:rPr>
              <w:bCs/>
            </w:rPr>
            <w:instrText xml:space="preserve"> STYLEREF CharSDivNo \* charformat</w:instrText>
          </w:r>
          <w:r>
            <w:rPr>
              <w:bCs/>
            </w:rPr>
            <w:fldChar w:fldCharType="end"/>
          </w:r>
        </w:p>
      </w:tc>
    </w:tr>
    <w:tr w:rsidR="00D271A6">
      <w:tc>
        <w:tcPr>
          <w:tcW w:w="5715" w:type="dxa"/>
        </w:tcPr>
        <w:p w:rsidR="00D271A6" w:rsidRDefault="00D271A6">
          <w:pPr>
            <w:pStyle w:val="HeaderTextRight"/>
          </w:pPr>
        </w:p>
      </w:tc>
      <w:tc>
        <w:tcPr>
          <w:tcW w:w="1548" w:type="dxa"/>
        </w:tcPr>
        <w:p w:rsidR="00D271A6" w:rsidRDefault="00D271A6">
          <w:pPr>
            <w:pStyle w:val="HeaderNumberRight"/>
            <w:ind w:right="17"/>
            <w:rPr>
              <w:bCs/>
            </w:rPr>
          </w:pPr>
        </w:p>
      </w:tc>
    </w:tr>
  </w:tbl>
  <w:p w:rsidR="00D271A6" w:rsidRDefault="00D271A6">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D271A6">
      <w:trPr>
        <w:cantSplit/>
      </w:trPr>
      <w:tc>
        <w:tcPr>
          <w:tcW w:w="7258" w:type="dxa"/>
          <w:gridSpan w:val="2"/>
        </w:tcPr>
        <w:p w:rsidR="00D271A6" w:rsidRDefault="00D271A6">
          <w:pPr>
            <w:pStyle w:val="HeaderActNameLeft"/>
          </w:pPr>
          <w:fldSimple w:instr=" Styleref &quot;Name of Act/Reg&quot; ">
            <w:r w:rsidR="00877230">
              <w:rPr>
                <w:noProof/>
              </w:rPr>
              <w:t>Metropolitan Water Supply, Sewerage and Drainage By-laws 1981</w:t>
            </w:r>
          </w:fldSimple>
        </w:p>
      </w:tc>
    </w:tr>
    <w:tr w:rsidR="00D271A6">
      <w:tc>
        <w:tcPr>
          <w:tcW w:w="1490" w:type="dxa"/>
        </w:tcPr>
        <w:p w:rsidR="00D271A6" w:rsidRDefault="00D271A6">
          <w:pPr>
            <w:pStyle w:val="HeaderNumberLeft"/>
          </w:pPr>
        </w:p>
      </w:tc>
      <w:tc>
        <w:tcPr>
          <w:tcW w:w="5773" w:type="dxa"/>
        </w:tcPr>
        <w:p w:rsidR="00D271A6" w:rsidRDefault="00D271A6">
          <w:pPr>
            <w:pStyle w:val="HeaderTextLeft"/>
            <w:rPr>
              <w:bCs/>
            </w:rPr>
          </w:pPr>
          <w:r>
            <w:rPr>
              <w:bCs/>
            </w:rPr>
            <w:fldChar w:fldCharType="begin"/>
          </w:r>
          <w:r>
            <w:rPr>
              <w:bCs/>
            </w:rPr>
            <w:instrText xml:space="preserve"> STYLEREF CharSchText \* MERGEFORMAT </w:instrText>
          </w:r>
          <w:r>
            <w:rPr>
              <w:bCs/>
            </w:rPr>
            <w:fldChar w:fldCharType="end"/>
          </w:r>
        </w:p>
      </w:tc>
    </w:tr>
    <w:tr w:rsidR="00D271A6">
      <w:tc>
        <w:tcPr>
          <w:tcW w:w="1490" w:type="dxa"/>
        </w:tcPr>
        <w:p w:rsidR="00D271A6" w:rsidRDefault="00D271A6">
          <w:pPr>
            <w:pStyle w:val="HeaderNumberLeft"/>
          </w:pPr>
        </w:p>
      </w:tc>
      <w:tc>
        <w:tcPr>
          <w:tcW w:w="5773" w:type="dxa"/>
        </w:tcPr>
        <w:p w:rsidR="00D271A6" w:rsidRDefault="00D271A6">
          <w:pPr>
            <w:pStyle w:val="HeaderTextLeft"/>
          </w:pPr>
        </w:p>
      </w:tc>
    </w:tr>
    <w:tr w:rsidR="00D271A6">
      <w:trPr>
        <w:cantSplit/>
      </w:trPr>
      <w:tc>
        <w:tcPr>
          <w:tcW w:w="1490" w:type="dxa"/>
        </w:tcPr>
        <w:p w:rsidR="00D271A6" w:rsidRDefault="00D271A6">
          <w:pPr>
            <w:pStyle w:val="HeaderSectionRight"/>
            <w:ind w:right="17"/>
            <w:jc w:val="left"/>
          </w:pPr>
        </w:p>
      </w:tc>
      <w:tc>
        <w:tcPr>
          <w:tcW w:w="5768" w:type="dxa"/>
        </w:tcPr>
        <w:p w:rsidR="00D271A6" w:rsidRDefault="00D271A6">
          <w:pPr>
            <w:pStyle w:val="HeaderSectionRight"/>
            <w:ind w:right="17"/>
            <w:jc w:val="left"/>
            <w:rPr>
              <w:b w:val="0"/>
            </w:rPr>
          </w:pPr>
        </w:p>
      </w:tc>
    </w:tr>
  </w:tbl>
  <w:p w:rsidR="00D271A6" w:rsidRDefault="00D271A6">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D271A6">
      <w:trPr>
        <w:cantSplit/>
      </w:trPr>
      <w:tc>
        <w:tcPr>
          <w:tcW w:w="7152" w:type="dxa"/>
          <w:gridSpan w:val="2"/>
        </w:tcPr>
        <w:p w:rsidR="00D271A6" w:rsidRDefault="00877230">
          <w:pPr>
            <w:pStyle w:val="HeaderActNameRight"/>
            <w:ind w:right="-64"/>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D271A6">
      <w:tc>
        <w:tcPr>
          <w:tcW w:w="5715" w:type="dxa"/>
          <w:vAlign w:val="bottom"/>
        </w:tcPr>
        <w:p w:rsidR="00D271A6" w:rsidRDefault="00D271A6">
          <w:pPr>
            <w:pStyle w:val="HeaderTextRight"/>
          </w:pPr>
          <w:r>
            <w:fldChar w:fldCharType="begin"/>
          </w:r>
          <w:r>
            <w:instrText xml:space="preserve"> styleref CharSchText </w:instrText>
          </w:r>
          <w:r>
            <w:fldChar w:fldCharType="end"/>
          </w:r>
        </w:p>
      </w:tc>
      <w:tc>
        <w:tcPr>
          <w:tcW w:w="1437" w:type="dxa"/>
        </w:tcPr>
        <w:p w:rsidR="00D271A6" w:rsidRDefault="00D271A6">
          <w:pPr>
            <w:pStyle w:val="HeaderNumberRight"/>
            <w:ind w:right="-64"/>
            <w:rPr>
              <w:b w:val="0"/>
            </w:rPr>
          </w:pPr>
        </w:p>
      </w:tc>
    </w:tr>
    <w:tr w:rsidR="00D271A6">
      <w:tc>
        <w:tcPr>
          <w:tcW w:w="5715" w:type="dxa"/>
          <w:vAlign w:val="bottom"/>
        </w:tcPr>
        <w:p w:rsidR="00D271A6" w:rsidRDefault="00D271A6">
          <w:pPr>
            <w:pStyle w:val="HeaderTextRight"/>
          </w:pPr>
        </w:p>
      </w:tc>
      <w:tc>
        <w:tcPr>
          <w:tcW w:w="1437" w:type="dxa"/>
        </w:tcPr>
        <w:p w:rsidR="00D271A6" w:rsidRDefault="00D271A6">
          <w:pPr>
            <w:pStyle w:val="HeaderNumberRight"/>
            <w:ind w:right="-64"/>
            <w:rPr>
              <w:bCs/>
            </w:rPr>
          </w:pPr>
        </w:p>
      </w:tc>
    </w:tr>
    <w:tr w:rsidR="00D271A6">
      <w:tc>
        <w:tcPr>
          <w:tcW w:w="5715" w:type="dxa"/>
        </w:tcPr>
        <w:p w:rsidR="00D271A6" w:rsidRDefault="00D271A6">
          <w:pPr>
            <w:pStyle w:val="HeaderTextLeft"/>
            <w:jc w:val="right"/>
          </w:pPr>
        </w:p>
      </w:tc>
      <w:tc>
        <w:tcPr>
          <w:tcW w:w="1437" w:type="dxa"/>
        </w:tcPr>
        <w:p w:rsidR="00D271A6" w:rsidRDefault="00D271A6">
          <w:pPr>
            <w:pStyle w:val="HeaderNumberRight"/>
            <w:ind w:right="-64"/>
          </w:pPr>
        </w:p>
      </w:tc>
    </w:tr>
  </w:tbl>
  <w:p w:rsidR="00D271A6" w:rsidRDefault="00D271A6">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rsidR="00D271A6">
      <w:trPr>
        <w:cantSplit/>
      </w:trPr>
      <w:tc>
        <w:tcPr>
          <w:tcW w:w="7263" w:type="dxa"/>
          <w:gridSpan w:val="2"/>
        </w:tcPr>
        <w:p w:rsidR="00D271A6" w:rsidRDefault="00D271A6">
          <w:pPr>
            <w:pStyle w:val="HeaderActNameLeft"/>
          </w:pPr>
          <w:fldSimple w:instr=" Styleref &quot;Name of Act/Reg&quot; ">
            <w:r w:rsidR="00877230">
              <w:rPr>
                <w:noProof/>
              </w:rPr>
              <w:t>Metropolitan Water Supply, Sewerage and Drainage By-laws 1981</w:t>
            </w:r>
          </w:fldSimple>
        </w:p>
      </w:tc>
    </w:tr>
    <w:tr w:rsidR="00D271A6">
      <w:tc>
        <w:tcPr>
          <w:tcW w:w="1490" w:type="dxa"/>
        </w:tcPr>
        <w:p w:rsidR="00D271A6" w:rsidRDefault="00D271A6">
          <w:pPr>
            <w:pStyle w:val="HeaderNumberLeft"/>
          </w:pPr>
        </w:p>
      </w:tc>
      <w:tc>
        <w:tcPr>
          <w:tcW w:w="5773" w:type="dxa"/>
        </w:tcPr>
        <w:p w:rsidR="00D271A6" w:rsidRDefault="00D271A6">
          <w:pPr>
            <w:pStyle w:val="HeaderTextLeft"/>
            <w:rPr>
              <w:bCs/>
            </w:rPr>
          </w:pPr>
        </w:p>
      </w:tc>
    </w:tr>
    <w:tr w:rsidR="00D271A6">
      <w:tc>
        <w:tcPr>
          <w:tcW w:w="1490" w:type="dxa"/>
        </w:tcPr>
        <w:p w:rsidR="00D271A6" w:rsidRDefault="00D271A6">
          <w:pPr>
            <w:pStyle w:val="HeaderNumberLeft"/>
          </w:pPr>
        </w:p>
      </w:tc>
      <w:tc>
        <w:tcPr>
          <w:tcW w:w="5773" w:type="dxa"/>
        </w:tcPr>
        <w:p w:rsidR="00D271A6" w:rsidRDefault="00D271A6">
          <w:pPr>
            <w:pStyle w:val="HeaderTextLeft"/>
          </w:pPr>
        </w:p>
      </w:tc>
    </w:tr>
    <w:tr w:rsidR="00D271A6">
      <w:trPr>
        <w:cantSplit/>
      </w:trPr>
      <w:tc>
        <w:tcPr>
          <w:tcW w:w="7263" w:type="dxa"/>
          <w:gridSpan w:val="2"/>
        </w:tcPr>
        <w:p w:rsidR="00D271A6" w:rsidRDefault="00D271A6">
          <w:pPr>
            <w:pStyle w:val="HeaderSectionRight"/>
            <w:ind w:right="17"/>
            <w:jc w:val="left"/>
          </w:pPr>
          <w:r>
            <w:t>Defined Terms</w:t>
          </w:r>
        </w:p>
      </w:tc>
    </w:tr>
  </w:tbl>
  <w:p w:rsidR="00D271A6" w:rsidRDefault="00D271A6">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D271A6">
      <w:trPr>
        <w:cantSplit/>
      </w:trPr>
      <w:tc>
        <w:tcPr>
          <w:tcW w:w="7152" w:type="dxa"/>
          <w:gridSpan w:val="2"/>
        </w:tcPr>
        <w:p w:rsidR="00D271A6" w:rsidRDefault="00877230">
          <w:pPr>
            <w:pStyle w:val="HeaderActNameRight"/>
            <w:ind w:right="-64"/>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D271A6">
      <w:tc>
        <w:tcPr>
          <w:tcW w:w="5715" w:type="dxa"/>
          <w:vAlign w:val="bottom"/>
        </w:tcPr>
        <w:p w:rsidR="00D271A6" w:rsidRDefault="00D271A6">
          <w:pPr>
            <w:pStyle w:val="HeaderTextRight"/>
          </w:pPr>
        </w:p>
      </w:tc>
      <w:tc>
        <w:tcPr>
          <w:tcW w:w="1437" w:type="dxa"/>
        </w:tcPr>
        <w:p w:rsidR="00D271A6" w:rsidRDefault="00D271A6">
          <w:pPr>
            <w:pStyle w:val="HeaderNumberRight"/>
            <w:ind w:right="-64"/>
            <w:rPr>
              <w:b w:val="0"/>
            </w:rPr>
          </w:pPr>
        </w:p>
      </w:tc>
    </w:tr>
    <w:tr w:rsidR="00D271A6">
      <w:tc>
        <w:tcPr>
          <w:tcW w:w="5715" w:type="dxa"/>
          <w:vAlign w:val="bottom"/>
        </w:tcPr>
        <w:p w:rsidR="00D271A6" w:rsidRDefault="00D271A6">
          <w:pPr>
            <w:pStyle w:val="HeaderTextRight"/>
          </w:pPr>
        </w:p>
      </w:tc>
      <w:tc>
        <w:tcPr>
          <w:tcW w:w="1437" w:type="dxa"/>
        </w:tcPr>
        <w:p w:rsidR="00D271A6" w:rsidRDefault="00D271A6">
          <w:pPr>
            <w:pStyle w:val="HeaderNumberRight"/>
            <w:ind w:right="-64"/>
            <w:rPr>
              <w:bCs/>
            </w:rPr>
          </w:pPr>
        </w:p>
      </w:tc>
    </w:tr>
    <w:tr w:rsidR="00D271A6">
      <w:trPr>
        <w:cantSplit/>
      </w:trPr>
      <w:tc>
        <w:tcPr>
          <w:tcW w:w="7152" w:type="dxa"/>
          <w:gridSpan w:val="2"/>
        </w:tcPr>
        <w:p w:rsidR="00D271A6" w:rsidRDefault="00D271A6">
          <w:pPr>
            <w:pStyle w:val="HeaderNumberRight"/>
            <w:ind w:right="-64"/>
          </w:pPr>
          <w:r>
            <w:t>Defined Terms</w:t>
          </w:r>
        </w:p>
      </w:tc>
    </w:tr>
  </w:tbl>
  <w:p w:rsidR="00D271A6" w:rsidRDefault="00D271A6">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partodd"/>
      <w:ind w:left="0" w:firstLine="0"/>
      <w:rPr>
        <w:i/>
      </w:rPr>
    </w:pPr>
    <w:r>
      <w:rPr>
        <w:i/>
      </w:rPr>
      <w:fldChar w:fldCharType="begin"/>
    </w:r>
    <w:r>
      <w:rPr>
        <w:i/>
      </w:rPr>
      <w:instrText xml:space="preserve"> Styleref "Name of Act/Reg" </w:instrText>
    </w:r>
    <w:r>
      <w:rPr>
        <w:i/>
      </w:rPr>
      <w:fldChar w:fldCharType="separate"/>
    </w:r>
    <w:r w:rsidR="00877230">
      <w:rPr>
        <w:i/>
        <w:noProof/>
      </w:rPr>
      <w:t>Metropolitan Water Supply, Sewerage and Drainage By-laws 1981</w:t>
    </w:r>
    <w:r>
      <w:rPr>
        <w:i/>
      </w:rPr>
      <w:fldChar w:fldCharType="end"/>
    </w:r>
  </w:p>
  <w:p w:rsidR="00D271A6" w:rsidRDefault="00D271A6">
    <w:pPr>
      <w:pStyle w:val="headerpartodd"/>
      <w:ind w:left="0" w:firstLine="0"/>
      <w:rPr>
        <w:b w:val="0"/>
        <w:i/>
      </w:rPr>
    </w:pPr>
  </w:p>
  <w:p w:rsidR="00D271A6" w:rsidRDefault="00D271A6">
    <w:pPr>
      <w:pStyle w:val="headerpart"/>
    </w:pPr>
  </w:p>
  <w:p w:rsidR="00D271A6" w:rsidRDefault="00D271A6">
    <w:pPr>
      <w:pStyle w:val="headerpart"/>
    </w:pPr>
  </w:p>
  <w:p w:rsidR="00D271A6" w:rsidRDefault="00D271A6">
    <w:pPr>
      <w:pBdr>
        <w:bottom w:val="single" w:sz="6" w:space="1" w:color="auto"/>
      </w:pBdr>
      <w:rPr>
        <w:b/>
      </w:rPr>
    </w:pPr>
  </w:p>
  <w:p w:rsidR="00D271A6" w:rsidRDefault="00D271A6"/>
  <w:p w:rsidR="00D271A6" w:rsidRDefault="00D271A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partodd"/>
      <w:ind w:left="0" w:firstLine="0"/>
      <w:jc w:val="right"/>
      <w:rPr>
        <w:i/>
      </w:rPr>
    </w:pPr>
    <w:r>
      <w:rPr>
        <w:i/>
      </w:rPr>
      <w:fldChar w:fldCharType="begin"/>
    </w:r>
    <w:r>
      <w:rPr>
        <w:i/>
      </w:rPr>
      <w:instrText xml:space="preserve"> Styleref "Name of Act/Reg" </w:instrText>
    </w:r>
    <w:r>
      <w:rPr>
        <w:i/>
      </w:rPr>
      <w:fldChar w:fldCharType="separate"/>
    </w:r>
    <w:r w:rsidR="00877230">
      <w:rPr>
        <w:i/>
        <w:noProof/>
      </w:rPr>
      <w:t>Metropolitan Water Supply, Sewerage and Drainage By-laws 1981</w:t>
    </w:r>
    <w:r>
      <w:rPr>
        <w:i/>
      </w:rPr>
      <w:fldChar w:fldCharType="end"/>
    </w:r>
  </w:p>
  <w:p w:rsidR="00D271A6" w:rsidRDefault="00D271A6">
    <w:pPr>
      <w:pStyle w:val="headerpartodd"/>
      <w:ind w:left="0" w:firstLine="0"/>
      <w:jc w:val="right"/>
      <w:rPr>
        <w:b w:val="0"/>
        <w:i/>
      </w:rPr>
    </w:pPr>
  </w:p>
  <w:p w:rsidR="00D271A6" w:rsidRDefault="00D271A6">
    <w:pPr>
      <w:pStyle w:val="headerpart"/>
      <w:jc w:val="right"/>
    </w:pPr>
  </w:p>
  <w:p w:rsidR="00D271A6" w:rsidRDefault="00D271A6">
    <w:pPr>
      <w:pStyle w:val="headerpart"/>
      <w:jc w:val="right"/>
    </w:pPr>
  </w:p>
  <w:p w:rsidR="00D271A6" w:rsidRDefault="00D271A6">
    <w:pPr>
      <w:pBdr>
        <w:bottom w:val="single" w:sz="6" w:space="1" w:color="auto"/>
      </w:pBdr>
      <w:jc w:val="right"/>
      <w:rPr>
        <w:b/>
      </w:rPr>
    </w:pPr>
  </w:p>
  <w:p w:rsidR="00D271A6" w:rsidRDefault="00D271A6"/>
  <w:p w:rsidR="00D271A6" w:rsidRDefault="00D271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26" w:rsidRDefault="008459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26" w:rsidRDefault="008459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271A6">
      <w:trPr>
        <w:cantSplit/>
      </w:trPr>
      <w:tc>
        <w:tcPr>
          <w:tcW w:w="7263" w:type="dxa"/>
          <w:gridSpan w:val="2"/>
        </w:tcPr>
        <w:p w:rsidR="00D271A6" w:rsidRDefault="00D271A6">
          <w:pPr>
            <w:pStyle w:val="HeaderActNameLeft"/>
          </w:pPr>
          <w:fldSimple w:instr=" Styleref &quot;Name of Act/Reg&quot; ">
            <w:r w:rsidR="00877230">
              <w:rPr>
                <w:noProof/>
              </w:rPr>
              <w:t>Metropolitan Water Supply, Sewerage and Drainage By-laws 1981</w:t>
            </w:r>
          </w:fldSimple>
        </w:p>
      </w:tc>
    </w:tr>
    <w:tr w:rsidR="00D271A6">
      <w:tc>
        <w:tcPr>
          <w:tcW w:w="1548" w:type="dxa"/>
        </w:tcPr>
        <w:p w:rsidR="00D271A6" w:rsidRDefault="00D271A6">
          <w:pPr>
            <w:pStyle w:val="HeaderNumberLeft"/>
          </w:pPr>
        </w:p>
      </w:tc>
      <w:tc>
        <w:tcPr>
          <w:tcW w:w="5715" w:type="dxa"/>
        </w:tcPr>
        <w:p w:rsidR="00D271A6" w:rsidRDefault="00D271A6">
          <w:pPr>
            <w:pStyle w:val="HeaderTextLeft"/>
          </w:pPr>
        </w:p>
      </w:tc>
    </w:tr>
    <w:tr w:rsidR="00D271A6">
      <w:tc>
        <w:tcPr>
          <w:tcW w:w="1548" w:type="dxa"/>
        </w:tcPr>
        <w:p w:rsidR="00D271A6" w:rsidRDefault="00D271A6">
          <w:pPr>
            <w:pStyle w:val="HeaderNumberLeft"/>
          </w:pPr>
        </w:p>
      </w:tc>
      <w:tc>
        <w:tcPr>
          <w:tcW w:w="5715" w:type="dxa"/>
        </w:tcPr>
        <w:p w:rsidR="00D271A6" w:rsidRDefault="00D271A6">
          <w:pPr>
            <w:pStyle w:val="HeaderTextLeft"/>
          </w:pPr>
        </w:p>
      </w:tc>
    </w:tr>
    <w:tr w:rsidR="00D271A6">
      <w:trPr>
        <w:cantSplit/>
      </w:trPr>
      <w:tc>
        <w:tcPr>
          <w:tcW w:w="7263" w:type="dxa"/>
          <w:gridSpan w:val="2"/>
        </w:tcPr>
        <w:p w:rsidR="00D271A6" w:rsidRDefault="00D271A6">
          <w:pPr>
            <w:pStyle w:val="HeaderSectionLeft"/>
            <w:rPr>
              <w:b w:val="0"/>
            </w:rPr>
          </w:pPr>
          <w:r>
            <w:rPr>
              <w:b w:val="0"/>
            </w:rPr>
            <w:t>Contents</w:t>
          </w:r>
        </w:p>
      </w:tc>
    </w:tr>
  </w:tbl>
  <w:p w:rsidR="00D271A6" w:rsidRDefault="00D271A6">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D271A6">
      <w:trPr>
        <w:cantSplit/>
      </w:trPr>
      <w:tc>
        <w:tcPr>
          <w:tcW w:w="7263" w:type="dxa"/>
          <w:gridSpan w:val="2"/>
        </w:tcPr>
        <w:p w:rsidR="00D271A6" w:rsidRDefault="00D271A6">
          <w:pPr>
            <w:pStyle w:val="HeaderActNameRight"/>
            <w:ind w:right="17"/>
          </w:pPr>
          <w:fldSimple w:instr=" Styleref &quot;Name of Act/Reg&quot; ">
            <w:r w:rsidR="00877230">
              <w:rPr>
                <w:noProof/>
              </w:rPr>
              <w:t>Metropolitan Water Supply, Sewerage and Drainage By-laws 1981</w:t>
            </w:r>
          </w:fldSimple>
        </w:p>
      </w:tc>
    </w:tr>
    <w:tr w:rsidR="00D271A6">
      <w:tc>
        <w:tcPr>
          <w:tcW w:w="5715" w:type="dxa"/>
        </w:tcPr>
        <w:p w:rsidR="00D271A6" w:rsidRDefault="00D271A6">
          <w:pPr>
            <w:pStyle w:val="HeaderTextRight"/>
          </w:pPr>
        </w:p>
      </w:tc>
      <w:tc>
        <w:tcPr>
          <w:tcW w:w="1548" w:type="dxa"/>
        </w:tcPr>
        <w:p w:rsidR="00D271A6" w:rsidRDefault="00D271A6">
          <w:pPr>
            <w:pStyle w:val="HeaderNumberRight"/>
            <w:ind w:right="17"/>
          </w:pPr>
        </w:p>
      </w:tc>
    </w:tr>
    <w:tr w:rsidR="00D271A6">
      <w:tc>
        <w:tcPr>
          <w:tcW w:w="5715" w:type="dxa"/>
        </w:tcPr>
        <w:p w:rsidR="00D271A6" w:rsidRDefault="00D271A6">
          <w:pPr>
            <w:pStyle w:val="HeaderTextRight"/>
          </w:pPr>
        </w:p>
      </w:tc>
      <w:tc>
        <w:tcPr>
          <w:tcW w:w="1548" w:type="dxa"/>
        </w:tcPr>
        <w:p w:rsidR="00D271A6" w:rsidRDefault="00D271A6">
          <w:pPr>
            <w:pStyle w:val="HeaderNumberRight"/>
            <w:ind w:right="17"/>
          </w:pPr>
        </w:p>
      </w:tc>
    </w:tr>
    <w:tr w:rsidR="00D271A6">
      <w:trPr>
        <w:cantSplit/>
      </w:trPr>
      <w:tc>
        <w:tcPr>
          <w:tcW w:w="7263" w:type="dxa"/>
          <w:gridSpan w:val="2"/>
        </w:tcPr>
        <w:p w:rsidR="00D271A6" w:rsidRDefault="00D271A6">
          <w:pPr>
            <w:pStyle w:val="HeaderSectionRight"/>
            <w:ind w:right="17"/>
            <w:rPr>
              <w:b w:val="0"/>
            </w:rPr>
          </w:pPr>
          <w:r>
            <w:rPr>
              <w:b w:val="0"/>
            </w:rPr>
            <w:t>Contents</w:t>
          </w:r>
        </w:p>
      </w:tc>
    </w:tr>
  </w:tbl>
  <w:p w:rsidR="00D271A6" w:rsidRDefault="00D271A6">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271A6">
      <w:trPr>
        <w:cantSplit/>
      </w:trPr>
      <w:tc>
        <w:tcPr>
          <w:tcW w:w="7263" w:type="dxa"/>
          <w:gridSpan w:val="2"/>
        </w:tcPr>
        <w:p w:rsidR="00D271A6" w:rsidRDefault="00D271A6">
          <w:pPr>
            <w:pStyle w:val="HeaderActNameLeft"/>
          </w:pPr>
          <w:fldSimple w:instr=" Styleref &quot;Name of Act/Reg&quot; ">
            <w:r w:rsidR="00877230">
              <w:rPr>
                <w:noProof/>
              </w:rPr>
              <w:t>Metropolitan Water Supply, Sewerage and Drainage By-laws 1981</w:t>
            </w:r>
          </w:fldSimple>
        </w:p>
      </w:tc>
    </w:tr>
    <w:tr w:rsidR="00D271A6">
      <w:tc>
        <w:tcPr>
          <w:tcW w:w="1548" w:type="dxa"/>
        </w:tcPr>
        <w:p w:rsidR="00D271A6" w:rsidRDefault="00D271A6">
          <w:pPr>
            <w:pStyle w:val="HeaderNumberLeft"/>
          </w:pPr>
          <w:r>
            <w:fldChar w:fldCharType="begin"/>
          </w:r>
          <w:r>
            <w:instrText xml:space="preserve"> styleref CharPartNo </w:instrText>
          </w:r>
          <w:r>
            <w:fldChar w:fldCharType="end"/>
          </w:r>
        </w:p>
      </w:tc>
      <w:tc>
        <w:tcPr>
          <w:tcW w:w="5715" w:type="dxa"/>
          <w:vAlign w:val="bottom"/>
        </w:tcPr>
        <w:p w:rsidR="00D271A6" w:rsidRDefault="00D271A6">
          <w:pPr>
            <w:pStyle w:val="HeaderTextLeft"/>
          </w:pPr>
          <w:r>
            <w:fldChar w:fldCharType="begin"/>
          </w:r>
          <w:r>
            <w:instrText xml:space="preserve"> styleref CharPartText </w:instrText>
          </w:r>
          <w:r>
            <w:fldChar w:fldCharType="end"/>
          </w:r>
        </w:p>
      </w:tc>
    </w:tr>
    <w:tr w:rsidR="00D271A6">
      <w:tc>
        <w:tcPr>
          <w:tcW w:w="1548" w:type="dxa"/>
        </w:tcPr>
        <w:p w:rsidR="00D271A6" w:rsidRDefault="00D271A6">
          <w:pPr>
            <w:pStyle w:val="HeaderNumberLeft"/>
          </w:pPr>
          <w:r>
            <w:fldChar w:fldCharType="begin"/>
          </w:r>
          <w:r>
            <w:instrText xml:space="preserve"> styleref CharDivNo </w:instrText>
          </w:r>
          <w:r>
            <w:fldChar w:fldCharType="end"/>
          </w:r>
        </w:p>
      </w:tc>
      <w:tc>
        <w:tcPr>
          <w:tcW w:w="5715" w:type="dxa"/>
          <w:vAlign w:val="bottom"/>
        </w:tcPr>
        <w:p w:rsidR="00D271A6" w:rsidRDefault="00D271A6">
          <w:pPr>
            <w:pStyle w:val="HeaderTextLeft"/>
          </w:pPr>
          <w:r>
            <w:fldChar w:fldCharType="begin"/>
          </w:r>
          <w:r>
            <w:instrText xml:space="preserve"> styleref CharDivText </w:instrText>
          </w:r>
          <w:r>
            <w:fldChar w:fldCharType="end"/>
          </w:r>
        </w:p>
      </w:tc>
    </w:tr>
    <w:tr w:rsidR="00D271A6">
      <w:trPr>
        <w:cantSplit/>
      </w:trPr>
      <w:tc>
        <w:tcPr>
          <w:tcW w:w="7263" w:type="dxa"/>
          <w:gridSpan w:val="2"/>
        </w:tcPr>
        <w:p w:rsidR="00D271A6" w:rsidRDefault="00D271A6">
          <w:pPr>
            <w:pStyle w:val="HeaderSectionLeft"/>
          </w:pPr>
          <w:r>
            <w:t xml:space="preserve">bl. </w:t>
          </w:r>
          <w:fldSimple w:instr=" styleref CharSectno ">
            <w:r w:rsidR="00877230">
              <w:rPr>
                <w:noProof/>
              </w:rPr>
              <w:t>1.0</w:t>
            </w:r>
          </w:fldSimple>
        </w:p>
      </w:tc>
    </w:tr>
  </w:tbl>
  <w:p w:rsidR="00D271A6" w:rsidRDefault="00D271A6">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D271A6">
      <w:trPr>
        <w:cantSplit/>
      </w:trPr>
      <w:tc>
        <w:tcPr>
          <w:tcW w:w="7263" w:type="dxa"/>
          <w:gridSpan w:val="2"/>
        </w:tcPr>
        <w:p w:rsidR="00D271A6" w:rsidRDefault="00D271A6">
          <w:pPr>
            <w:pStyle w:val="HeaderActNameRight"/>
            <w:ind w:right="17"/>
          </w:pPr>
          <w:fldSimple w:instr=" Styleref &quot;Name of Act/Reg&quot; ">
            <w:r w:rsidR="00877230">
              <w:rPr>
                <w:noProof/>
              </w:rPr>
              <w:t>Metropolitan Water Supply, Sewerage and Drainage By-laws 1981</w:t>
            </w:r>
          </w:fldSimple>
        </w:p>
      </w:tc>
    </w:tr>
    <w:tr w:rsidR="00D271A6">
      <w:tc>
        <w:tcPr>
          <w:tcW w:w="5715" w:type="dxa"/>
          <w:vAlign w:val="bottom"/>
        </w:tcPr>
        <w:p w:rsidR="00D271A6" w:rsidRDefault="00D271A6">
          <w:pPr>
            <w:pStyle w:val="HeaderTextRight"/>
          </w:pPr>
          <w:r>
            <w:fldChar w:fldCharType="begin"/>
          </w:r>
          <w:r>
            <w:instrText xml:space="preserve"> styleref CharPartText </w:instrText>
          </w:r>
          <w:r>
            <w:fldChar w:fldCharType="end"/>
          </w:r>
        </w:p>
      </w:tc>
      <w:tc>
        <w:tcPr>
          <w:tcW w:w="1548" w:type="dxa"/>
        </w:tcPr>
        <w:p w:rsidR="00D271A6" w:rsidRDefault="00D271A6">
          <w:pPr>
            <w:pStyle w:val="HeaderNumberRight"/>
            <w:ind w:right="17"/>
          </w:pPr>
          <w:r>
            <w:fldChar w:fldCharType="begin"/>
          </w:r>
          <w:r>
            <w:instrText xml:space="preserve"> styleref CharPartNo </w:instrText>
          </w:r>
          <w:r>
            <w:fldChar w:fldCharType="end"/>
          </w:r>
        </w:p>
      </w:tc>
    </w:tr>
    <w:tr w:rsidR="00D271A6">
      <w:tc>
        <w:tcPr>
          <w:tcW w:w="5715" w:type="dxa"/>
          <w:vAlign w:val="bottom"/>
        </w:tcPr>
        <w:p w:rsidR="00D271A6" w:rsidRDefault="00D271A6">
          <w:pPr>
            <w:pStyle w:val="HeaderTextRight"/>
          </w:pPr>
          <w:r>
            <w:fldChar w:fldCharType="begin"/>
          </w:r>
          <w:r>
            <w:instrText xml:space="preserve"> styleref CharDivText </w:instrText>
          </w:r>
          <w:r>
            <w:fldChar w:fldCharType="end"/>
          </w:r>
        </w:p>
      </w:tc>
      <w:tc>
        <w:tcPr>
          <w:tcW w:w="1548" w:type="dxa"/>
        </w:tcPr>
        <w:p w:rsidR="00D271A6" w:rsidRDefault="00D271A6">
          <w:pPr>
            <w:pStyle w:val="HeaderNumberRight"/>
            <w:ind w:right="17"/>
          </w:pPr>
          <w:r>
            <w:fldChar w:fldCharType="begin"/>
          </w:r>
          <w:r>
            <w:instrText xml:space="preserve"> styleref CharDivNo </w:instrText>
          </w:r>
          <w:r>
            <w:fldChar w:fldCharType="end"/>
          </w:r>
        </w:p>
      </w:tc>
    </w:tr>
    <w:tr w:rsidR="00D271A6">
      <w:trPr>
        <w:cantSplit/>
      </w:trPr>
      <w:tc>
        <w:tcPr>
          <w:tcW w:w="7263" w:type="dxa"/>
          <w:gridSpan w:val="2"/>
        </w:tcPr>
        <w:p w:rsidR="00D271A6" w:rsidRDefault="00D271A6">
          <w:pPr>
            <w:pStyle w:val="HeaderSectionRight"/>
            <w:ind w:right="17"/>
          </w:pPr>
          <w:r>
            <w:t xml:space="preserve">bl. </w:t>
          </w:r>
          <w:fldSimple w:instr=" styleref CharSectno ">
            <w:r w:rsidR="00877230">
              <w:rPr>
                <w:noProof/>
              </w:rPr>
              <w:t>1.0</w:t>
            </w:r>
          </w:fldSimple>
        </w:p>
      </w:tc>
    </w:tr>
  </w:tbl>
  <w:p w:rsidR="00D271A6" w:rsidRDefault="00D271A6">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2"/>
  </w:num>
  <w:num w:numId="13">
    <w:abstractNumId w:val="10"/>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111"/>
    <w:rsid w:val="00002809"/>
    <w:rsid w:val="000044BF"/>
    <w:rsid w:val="00042FA8"/>
    <w:rsid w:val="00055A26"/>
    <w:rsid w:val="0009554A"/>
    <w:rsid w:val="000A1C60"/>
    <w:rsid w:val="00121B42"/>
    <w:rsid w:val="001271DD"/>
    <w:rsid w:val="00150484"/>
    <w:rsid w:val="00180830"/>
    <w:rsid w:val="0018526E"/>
    <w:rsid w:val="001A64A4"/>
    <w:rsid w:val="00252E32"/>
    <w:rsid w:val="00257B16"/>
    <w:rsid w:val="002600E9"/>
    <w:rsid w:val="00295DDB"/>
    <w:rsid w:val="002B3C43"/>
    <w:rsid w:val="0034618B"/>
    <w:rsid w:val="003A7D52"/>
    <w:rsid w:val="003B3DF6"/>
    <w:rsid w:val="0044707A"/>
    <w:rsid w:val="004556DA"/>
    <w:rsid w:val="0046011F"/>
    <w:rsid w:val="00481949"/>
    <w:rsid w:val="004B484D"/>
    <w:rsid w:val="004C31F0"/>
    <w:rsid w:val="004D1E71"/>
    <w:rsid w:val="0051010F"/>
    <w:rsid w:val="00530BDD"/>
    <w:rsid w:val="0053653C"/>
    <w:rsid w:val="00586465"/>
    <w:rsid w:val="005902D8"/>
    <w:rsid w:val="005E50E0"/>
    <w:rsid w:val="005F737E"/>
    <w:rsid w:val="00630CC6"/>
    <w:rsid w:val="00673F41"/>
    <w:rsid w:val="00675D39"/>
    <w:rsid w:val="00691DF9"/>
    <w:rsid w:val="00697129"/>
    <w:rsid w:val="006A39DB"/>
    <w:rsid w:val="006A622C"/>
    <w:rsid w:val="006B0DFB"/>
    <w:rsid w:val="006D5BFB"/>
    <w:rsid w:val="006E4C5F"/>
    <w:rsid w:val="006F4466"/>
    <w:rsid w:val="007118EC"/>
    <w:rsid w:val="007C22A4"/>
    <w:rsid w:val="007D497E"/>
    <w:rsid w:val="007F500B"/>
    <w:rsid w:val="007F7E28"/>
    <w:rsid w:val="00824EAC"/>
    <w:rsid w:val="00837B23"/>
    <w:rsid w:val="00845926"/>
    <w:rsid w:val="00866334"/>
    <w:rsid w:val="00877230"/>
    <w:rsid w:val="0089145A"/>
    <w:rsid w:val="008C4E26"/>
    <w:rsid w:val="008D75F3"/>
    <w:rsid w:val="008E2325"/>
    <w:rsid w:val="00922FE2"/>
    <w:rsid w:val="009532D9"/>
    <w:rsid w:val="009C6777"/>
    <w:rsid w:val="009E0A13"/>
    <w:rsid w:val="009F2491"/>
    <w:rsid w:val="00A03E81"/>
    <w:rsid w:val="00A44111"/>
    <w:rsid w:val="00A45A34"/>
    <w:rsid w:val="00A85D93"/>
    <w:rsid w:val="00AB7455"/>
    <w:rsid w:val="00B07C08"/>
    <w:rsid w:val="00B512E0"/>
    <w:rsid w:val="00B701BB"/>
    <w:rsid w:val="00B83BA6"/>
    <w:rsid w:val="00B86181"/>
    <w:rsid w:val="00B93242"/>
    <w:rsid w:val="00BC0FFA"/>
    <w:rsid w:val="00BD3955"/>
    <w:rsid w:val="00C12755"/>
    <w:rsid w:val="00CF075B"/>
    <w:rsid w:val="00D16044"/>
    <w:rsid w:val="00D271A6"/>
    <w:rsid w:val="00D32117"/>
    <w:rsid w:val="00D364E6"/>
    <w:rsid w:val="00D45B68"/>
    <w:rsid w:val="00DB1557"/>
    <w:rsid w:val="00DE4593"/>
    <w:rsid w:val="00DF47EF"/>
    <w:rsid w:val="00E00708"/>
    <w:rsid w:val="00E06B02"/>
    <w:rsid w:val="00E50108"/>
    <w:rsid w:val="00EA30AE"/>
    <w:rsid w:val="00EC2093"/>
    <w:rsid w:val="00EE1DE3"/>
    <w:rsid w:val="00F177F8"/>
    <w:rsid w:val="00F42F5C"/>
    <w:rsid w:val="00F63031"/>
    <w:rsid w:val="00F65D48"/>
    <w:rsid w:val="00F730E0"/>
    <w:rsid w:val="00F92360"/>
    <w:rsid w:val="00FC45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sid w:val="005E50E0"/>
    <w:rPr>
      <w:b/>
      <w:bCs/>
      <w:sz w:val="20"/>
    </w:rPr>
  </w:style>
  <w:style w:type="paragraph" w:styleId="BalloonText">
    <w:name w:val="Balloon Text"/>
    <w:basedOn w:val="Normal"/>
    <w:semiHidden/>
    <w:rsid w:val="005E50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sid w:val="005E50E0"/>
    <w:rPr>
      <w:b/>
      <w:bCs/>
      <w:sz w:val="20"/>
    </w:rPr>
  </w:style>
  <w:style w:type="paragraph" w:styleId="BalloonText">
    <w:name w:val="Balloon Text"/>
    <w:basedOn w:val="Normal"/>
    <w:semiHidden/>
    <w:rsid w:val="005E50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24895</Words>
  <Characters>127466</Characters>
  <Application>Microsoft Office Word</Application>
  <DocSecurity>0</DocSecurity>
  <Lines>3641</Lines>
  <Paragraphs>1858</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Ministry of Justice</Company>
  <LinksUpToDate>false</LinksUpToDate>
  <CharactersWithSpaces>150503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1981 - 07-b0-01</dc:title>
  <dc:subject>SubIF_M</dc:subject>
  <dc:creator>Matthew Pether</dc:creator>
  <cp:keywords/>
  <dc:description/>
  <cp:lastModifiedBy>svcMRProcess</cp:lastModifiedBy>
  <cp:revision>4</cp:revision>
  <cp:lastPrinted>2012-02-28T00:30:00Z</cp:lastPrinted>
  <dcterms:created xsi:type="dcterms:W3CDTF">2013-02-16T09:05:00Z</dcterms:created>
  <dcterms:modified xsi:type="dcterms:W3CDTF">2013-02-16T09:05:00Z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20120701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2012</vt:lpwstr>
  </property>
  <property fmtid="{D5CDD505-2E9C-101B-9397-08002B2CF9AE}" pid="7" name="Suffix">
    <vt:lpwstr>07-b0-01</vt:lpwstr>
  </property>
  <property fmtid="{D5CDD505-2E9C-101B-9397-08002B2CF9AE}" pid="8" name="ReprintNo">
    <vt:lpwstr>7</vt:lpwstr>
  </property>
  <property fmtid="{D5CDD505-2E9C-101B-9397-08002B2CF9AE}" pid="9" name="ReprintedAsAt">
    <vt:filetime>2012-02-02T16:00:00Z</vt:filetime>
  </property>
</Properties>
</file>