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Local Government Act 1995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(Financial Management)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_Toc343512243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_Toc343512244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_Toc343512245 \h </w:instrText>
      </w:r>
      <w:r>
        <w:fldChar w:fldCharType="separate"/>
      </w:r>
      <w:r>
        <w:t>1</w:t>
      </w:r>
      <w:r>
        <w:fldChar w:fldCharType="end"/>
      </w:r>
    </w:p>
    <w:p>
      <w:pPr>
        <w:pStyle w:val="TOC8"/>
        <w:rPr>
          <w:sz w:val="24"/>
          <w:szCs w:val="24"/>
          <w:lang w:val="en-US"/>
        </w:rPr>
      </w:pPr>
      <w:r>
        <w:t>4.</w:t>
      </w:r>
      <w:r>
        <w:tab/>
        <w:t>AAS, effect of</w:t>
      </w:r>
      <w:r>
        <w:tab/>
      </w:r>
      <w:r>
        <w:fldChar w:fldCharType="begin"/>
      </w:r>
      <w:r>
        <w:instrText xml:space="preserve"> PAGEREF _Toc343512246 \h </w:instrText>
      </w:r>
      <w:r>
        <w:fldChar w:fldCharType="separate"/>
      </w:r>
      <w:r>
        <w:t>3</w:t>
      </w:r>
      <w:r>
        <w:fldChar w:fldCharType="end"/>
      </w:r>
    </w:p>
    <w:p>
      <w:pPr>
        <w:pStyle w:val="TOC2"/>
        <w:tabs>
          <w:tab w:val="right" w:leader="dot" w:pos="7086"/>
        </w:tabs>
        <w:rPr>
          <w:b w:val="0"/>
          <w:sz w:val="24"/>
          <w:szCs w:val="24"/>
          <w:lang w:val="en-US"/>
        </w:rPr>
      </w:pPr>
      <w:r>
        <w:t>Part 2 — General financial management — s. 6.10</w:t>
      </w:r>
    </w:p>
    <w:p>
      <w:pPr>
        <w:pStyle w:val="TOC8"/>
        <w:rPr>
          <w:sz w:val="24"/>
          <w:szCs w:val="24"/>
          <w:lang w:val="en-US"/>
        </w:rPr>
      </w:pPr>
      <w:r>
        <w:t>5A.</w:t>
      </w:r>
      <w:r>
        <w:tab/>
        <w:t>Local governments to comply with AAS</w:t>
      </w:r>
      <w:r>
        <w:tab/>
      </w:r>
      <w:r>
        <w:fldChar w:fldCharType="begin"/>
      </w:r>
      <w:r>
        <w:instrText xml:space="preserve"> PAGEREF _Toc343512248 \h </w:instrText>
      </w:r>
      <w:r>
        <w:fldChar w:fldCharType="separate"/>
      </w:r>
      <w:r>
        <w:t>4</w:t>
      </w:r>
      <w:r>
        <w:fldChar w:fldCharType="end"/>
      </w:r>
    </w:p>
    <w:p>
      <w:pPr>
        <w:pStyle w:val="TOC8"/>
        <w:rPr>
          <w:sz w:val="24"/>
          <w:szCs w:val="24"/>
          <w:lang w:val="en-US"/>
        </w:rPr>
      </w:pPr>
      <w:r>
        <w:t>5</w:t>
      </w:r>
      <w:r>
        <w:rPr>
          <w:snapToGrid w:val="0"/>
        </w:rPr>
        <w:t>.</w:t>
      </w:r>
      <w:r>
        <w:rPr>
          <w:snapToGrid w:val="0"/>
        </w:rPr>
        <w:tab/>
        <w:t>CEO’s duties as to financial management</w:t>
      </w:r>
      <w:r>
        <w:tab/>
      </w:r>
      <w:r>
        <w:fldChar w:fldCharType="begin"/>
      </w:r>
      <w:r>
        <w:instrText xml:space="preserve"> PAGEREF _Toc343512249 \h </w:instrText>
      </w:r>
      <w:r>
        <w:fldChar w:fldCharType="separate"/>
      </w:r>
      <w:r>
        <w:t>4</w:t>
      </w:r>
      <w:r>
        <w:fldChar w:fldCharType="end"/>
      </w:r>
    </w:p>
    <w:p>
      <w:pPr>
        <w:pStyle w:val="TOC8"/>
        <w:rPr>
          <w:sz w:val="24"/>
          <w:szCs w:val="24"/>
          <w:lang w:val="en-US"/>
        </w:rPr>
      </w:pPr>
      <w:r>
        <w:t>6</w:t>
      </w:r>
      <w:r>
        <w:rPr>
          <w:snapToGrid w:val="0"/>
        </w:rPr>
        <w:t>.</w:t>
      </w:r>
      <w:r>
        <w:rPr>
          <w:snapToGrid w:val="0"/>
        </w:rPr>
        <w:tab/>
        <w:t>Audits and performance review of accounting staff etc., who may conduct</w:t>
      </w:r>
      <w:r>
        <w:tab/>
      </w:r>
      <w:r>
        <w:fldChar w:fldCharType="begin"/>
      </w:r>
      <w:r>
        <w:instrText xml:space="preserve"> PAGEREF _Toc343512250 \h </w:instrText>
      </w:r>
      <w:r>
        <w:fldChar w:fldCharType="separate"/>
      </w:r>
      <w:r>
        <w:t>5</w:t>
      </w:r>
      <w:r>
        <w:fldChar w:fldCharType="end"/>
      </w:r>
    </w:p>
    <w:p>
      <w:pPr>
        <w:pStyle w:val="TOC8"/>
        <w:rPr>
          <w:sz w:val="24"/>
          <w:szCs w:val="24"/>
          <w:lang w:val="en-US"/>
        </w:rPr>
      </w:pPr>
      <w:r>
        <w:t>7</w:t>
      </w:r>
      <w:r>
        <w:rPr>
          <w:snapToGrid w:val="0"/>
        </w:rPr>
        <w:t>.</w:t>
      </w:r>
      <w:r>
        <w:rPr>
          <w:snapToGrid w:val="0"/>
        </w:rPr>
        <w:tab/>
        <w:t>Separate ward accounts not to be kept etc.</w:t>
      </w:r>
      <w:r>
        <w:tab/>
      </w:r>
      <w:r>
        <w:fldChar w:fldCharType="begin"/>
      </w:r>
      <w:r>
        <w:instrText xml:space="preserve"> PAGEREF _Toc343512251 \h </w:instrText>
      </w:r>
      <w:r>
        <w:fldChar w:fldCharType="separate"/>
      </w:r>
      <w:r>
        <w:t>5</w:t>
      </w:r>
      <w:r>
        <w:fldChar w:fldCharType="end"/>
      </w:r>
    </w:p>
    <w:p>
      <w:pPr>
        <w:pStyle w:val="TOC8"/>
        <w:rPr>
          <w:sz w:val="24"/>
          <w:szCs w:val="24"/>
          <w:lang w:val="en-US"/>
        </w:rPr>
      </w:pPr>
      <w:r>
        <w:t>8</w:t>
      </w:r>
      <w:r>
        <w:rPr>
          <w:snapToGrid w:val="0"/>
        </w:rPr>
        <w:t>.</w:t>
      </w:r>
      <w:r>
        <w:rPr>
          <w:snapToGrid w:val="0"/>
        </w:rPr>
        <w:tab/>
        <w:t>Separate bank etc. accounts required for some moneys</w:t>
      </w:r>
      <w:r>
        <w:tab/>
      </w:r>
      <w:r>
        <w:fldChar w:fldCharType="begin"/>
      </w:r>
      <w:r>
        <w:instrText xml:space="preserve"> PAGEREF _Toc343512252 \h </w:instrText>
      </w:r>
      <w:r>
        <w:fldChar w:fldCharType="separate"/>
      </w:r>
      <w:r>
        <w:t>6</w:t>
      </w:r>
      <w:r>
        <w:fldChar w:fldCharType="end"/>
      </w:r>
    </w:p>
    <w:p>
      <w:pPr>
        <w:pStyle w:val="TOC8"/>
        <w:rPr>
          <w:sz w:val="24"/>
          <w:szCs w:val="24"/>
          <w:lang w:val="en-US"/>
        </w:rPr>
      </w:pPr>
      <w:r>
        <w:t>9</w:t>
      </w:r>
      <w:r>
        <w:rPr>
          <w:snapToGrid w:val="0"/>
        </w:rPr>
        <w:t>.</w:t>
      </w:r>
      <w:r>
        <w:rPr>
          <w:snapToGrid w:val="0"/>
        </w:rPr>
        <w:tab/>
        <w:t>Each trading undertaking and major land transaction to have separate financial records</w:t>
      </w:r>
      <w:r>
        <w:tab/>
      </w:r>
      <w:r>
        <w:fldChar w:fldCharType="begin"/>
      </w:r>
      <w:r>
        <w:instrText xml:space="preserve"> PAGEREF _Toc343512253 \h </w:instrText>
      </w:r>
      <w:r>
        <w:fldChar w:fldCharType="separate"/>
      </w:r>
      <w:r>
        <w:t>6</w:t>
      </w:r>
      <w:r>
        <w:fldChar w:fldCharType="end"/>
      </w:r>
    </w:p>
    <w:p>
      <w:pPr>
        <w:pStyle w:val="TOC8"/>
        <w:rPr>
          <w:sz w:val="24"/>
          <w:szCs w:val="24"/>
          <w:lang w:val="en-US"/>
        </w:rPr>
      </w:pPr>
      <w:r>
        <w:t>10</w:t>
      </w:r>
      <w:r>
        <w:rPr>
          <w:snapToGrid w:val="0"/>
        </w:rPr>
        <w:t>.</w:t>
      </w:r>
      <w:r>
        <w:rPr>
          <w:snapToGrid w:val="0"/>
        </w:rPr>
        <w:tab/>
        <w:t>Money received, how to be dealt with</w:t>
      </w:r>
      <w:r>
        <w:tab/>
      </w:r>
      <w:r>
        <w:fldChar w:fldCharType="begin"/>
      </w:r>
      <w:r>
        <w:instrText xml:space="preserve"> PAGEREF _Toc343512254 \h </w:instrText>
      </w:r>
      <w:r>
        <w:fldChar w:fldCharType="separate"/>
      </w:r>
      <w:r>
        <w:t>6</w:t>
      </w:r>
      <w:r>
        <w:fldChar w:fldCharType="end"/>
      </w:r>
    </w:p>
    <w:p>
      <w:pPr>
        <w:pStyle w:val="TOC8"/>
        <w:rPr>
          <w:sz w:val="24"/>
          <w:szCs w:val="24"/>
          <w:lang w:val="en-US"/>
        </w:rPr>
      </w:pPr>
      <w:r>
        <w:t>11</w:t>
      </w:r>
      <w:r>
        <w:rPr>
          <w:snapToGrid w:val="0"/>
        </w:rPr>
        <w:t>.</w:t>
      </w:r>
      <w:r>
        <w:rPr>
          <w:snapToGrid w:val="0"/>
        </w:rPr>
        <w:tab/>
        <w:t>Payments, procedures for making etc.</w:t>
      </w:r>
      <w:r>
        <w:tab/>
      </w:r>
      <w:r>
        <w:fldChar w:fldCharType="begin"/>
      </w:r>
      <w:r>
        <w:instrText xml:space="preserve"> PAGEREF _Toc343512255 \h </w:instrText>
      </w:r>
      <w:r>
        <w:fldChar w:fldCharType="separate"/>
      </w:r>
      <w:r>
        <w:t>6</w:t>
      </w:r>
      <w:r>
        <w:fldChar w:fldCharType="end"/>
      </w:r>
    </w:p>
    <w:p>
      <w:pPr>
        <w:pStyle w:val="TOC8"/>
        <w:rPr>
          <w:sz w:val="24"/>
          <w:szCs w:val="24"/>
          <w:lang w:val="en-US"/>
        </w:rPr>
      </w:pPr>
      <w:r>
        <w:t>12</w:t>
      </w:r>
      <w:r>
        <w:rPr>
          <w:snapToGrid w:val="0"/>
        </w:rPr>
        <w:t>.</w:t>
      </w:r>
      <w:r>
        <w:rPr>
          <w:snapToGrid w:val="0"/>
        </w:rPr>
        <w:tab/>
        <w:t>Payments from municipal fund or trust fund, restrictions on making</w:t>
      </w:r>
      <w:r>
        <w:tab/>
      </w:r>
      <w:r>
        <w:fldChar w:fldCharType="begin"/>
      </w:r>
      <w:r>
        <w:instrText xml:space="preserve"> PAGEREF _Toc343512256 \h </w:instrText>
      </w:r>
      <w:r>
        <w:fldChar w:fldCharType="separate"/>
      </w:r>
      <w:r>
        <w:t>7</w:t>
      </w:r>
      <w:r>
        <w:fldChar w:fldCharType="end"/>
      </w:r>
    </w:p>
    <w:p>
      <w:pPr>
        <w:pStyle w:val="TOC8"/>
        <w:rPr>
          <w:sz w:val="24"/>
          <w:szCs w:val="24"/>
          <w:lang w:val="en-US"/>
        </w:rPr>
      </w:pPr>
      <w:r>
        <w:t>13</w:t>
      </w:r>
      <w:r>
        <w:rPr>
          <w:snapToGrid w:val="0"/>
        </w:rPr>
        <w:t>.</w:t>
      </w:r>
      <w:r>
        <w:rPr>
          <w:snapToGrid w:val="0"/>
        </w:rPr>
        <w:tab/>
        <w:t>Payments from municipal fund or trust fund by CEO, CEO’s duties as to etc.</w:t>
      </w:r>
      <w:r>
        <w:tab/>
      </w:r>
      <w:r>
        <w:fldChar w:fldCharType="begin"/>
      </w:r>
      <w:r>
        <w:instrText xml:space="preserve"> PAGEREF _Toc343512257 \h </w:instrText>
      </w:r>
      <w:r>
        <w:fldChar w:fldCharType="separate"/>
      </w:r>
      <w:r>
        <w:t>8</w:t>
      </w:r>
      <w:r>
        <w:fldChar w:fldCharType="end"/>
      </w:r>
    </w:p>
    <w:p>
      <w:pPr>
        <w:pStyle w:val="TOC8"/>
        <w:rPr>
          <w:sz w:val="24"/>
          <w:szCs w:val="24"/>
          <w:lang w:val="en-US"/>
        </w:rPr>
      </w:pPr>
      <w:r>
        <w:t>14.</w:t>
      </w:r>
      <w:r>
        <w:tab/>
        <w:t>Operating revenue and expenses, disclosing in annual budget etc.</w:t>
      </w:r>
      <w:r>
        <w:tab/>
      </w:r>
      <w:r>
        <w:fldChar w:fldCharType="begin"/>
      </w:r>
      <w:r>
        <w:instrText xml:space="preserve"> PAGEREF _Toc343512258 \h </w:instrText>
      </w:r>
      <w:r>
        <w:fldChar w:fldCharType="separate"/>
      </w:r>
      <w:r>
        <w:t>9</w:t>
      </w:r>
      <w:r>
        <w:fldChar w:fldCharType="end"/>
      </w:r>
    </w:p>
    <w:p>
      <w:pPr>
        <w:pStyle w:val="TOC8"/>
        <w:rPr>
          <w:sz w:val="24"/>
          <w:szCs w:val="24"/>
          <w:lang w:val="en-US"/>
        </w:rPr>
      </w:pPr>
      <w:r>
        <w:t>15</w:t>
      </w:r>
      <w:r>
        <w:rPr>
          <w:snapToGrid w:val="0"/>
        </w:rPr>
        <w:t>.</w:t>
      </w:r>
      <w:r>
        <w:rPr>
          <w:snapToGrid w:val="0"/>
        </w:rPr>
        <w:tab/>
        <w:t>Rounding off figures in annual budget etc.</w:t>
      </w:r>
      <w:r>
        <w:tab/>
      </w:r>
      <w:r>
        <w:fldChar w:fldCharType="begin"/>
      </w:r>
      <w:r>
        <w:instrText xml:space="preserve"> PAGEREF _Toc343512259 \h </w:instrText>
      </w:r>
      <w:r>
        <w:fldChar w:fldCharType="separate"/>
      </w:r>
      <w:r>
        <w:t>9</w:t>
      </w:r>
      <w:r>
        <w:fldChar w:fldCharType="end"/>
      </w:r>
    </w:p>
    <w:p>
      <w:pPr>
        <w:pStyle w:val="TOC8"/>
        <w:rPr>
          <w:sz w:val="24"/>
          <w:szCs w:val="24"/>
          <w:lang w:val="en-US"/>
        </w:rPr>
      </w:pPr>
      <w:r>
        <w:t>16.</w:t>
      </w:r>
      <w:r>
        <w:tab/>
        <w:t>Land under local government’s control, accounting for</w:t>
      </w:r>
      <w:r>
        <w:tab/>
      </w:r>
      <w:r>
        <w:fldChar w:fldCharType="begin"/>
      </w:r>
      <w:r>
        <w:instrText xml:space="preserve"> PAGEREF _Toc343512260 \h </w:instrText>
      </w:r>
      <w:r>
        <w:fldChar w:fldCharType="separate"/>
      </w:r>
      <w:r>
        <w:t>10</w:t>
      </w:r>
      <w:r>
        <w:fldChar w:fldCharType="end"/>
      </w:r>
    </w:p>
    <w:p>
      <w:pPr>
        <w:pStyle w:val="TOC8"/>
        <w:rPr>
          <w:sz w:val="24"/>
          <w:szCs w:val="24"/>
          <w:lang w:val="en-US"/>
        </w:rPr>
      </w:pPr>
      <w:r>
        <w:t>17A.</w:t>
      </w:r>
      <w:r>
        <w:tab/>
        <w:t>Assets, valuation of for financial reports etc.</w:t>
      </w:r>
      <w:r>
        <w:tab/>
      </w:r>
      <w:r>
        <w:fldChar w:fldCharType="begin"/>
      </w:r>
      <w:r>
        <w:instrText xml:space="preserve"> PAGEREF _Toc343512261 \h </w:instrText>
      </w:r>
      <w:r>
        <w:fldChar w:fldCharType="separate"/>
      </w:r>
      <w:r>
        <w:t>10</w:t>
      </w:r>
      <w:r>
        <w:fldChar w:fldCharType="end"/>
      </w:r>
    </w:p>
    <w:p>
      <w:pPr>
        <w:pStyle w:val="TOC8"/>
        <w:rPr>
          <w:sz w:val="24"/>
          <w:szCs w:val="24"/>
          <w:lang w:val="en-US"/>
        </w:rPr>
      </w:pPr>
      <w:r>
        <w:t>17</w:t>
      </w:r>
      <w:r>
        <w:rPr>
          <w:snapToGrid w:val="0"/>
        </w:rPr>
        <w:t>.</w:t>
      </w:r>
      <w:r>
        <w:rPr>
          <w:snapToGrid w:val="0"/>
        </w:rPr>
        <w:tab/>
        <w:t>Reserve accounts, title of etc.</w:t>
      </w:r>
      <w:r>
        <w:tab/>
      </w:r>
      <w:r>
        <w:fldChar w:fldCharType="begin"/>
      </w:r>
      <w:r>
        <w:instrText xml:space="preserve"> PAGEREF _Toc343512262 \h </w:instrText>
      </w:r>
      <w:r>
        <w:fldChar w:fldCharType="separate"/>
      </w:r>
      <w:r>
        <w:t>12</w:t>
      </w:r>
      <w:r>
        <w:fldChar w:fldCharType="end"/>
      </w:r>
    </w:p>
    <w:p>
      <w:pPr>
        <w:pStyle w:val="TOC8"/>
        <w:rPr>
          <w:sz w:val="24"/>
          <w:szCs w:val="24"/>
          <w:lang w:val="en-US"/>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_Toc343512263 \h </w:instrText>
      </w:r>
      <w:r>
        <w:fldChar w:fldCharType="separate"/>
      </w:r>
      <w:r>
        <w:t>12</w:t>
      </w:r>
      <w:r>
        <w:fldChar w:fldCharType="end"/>
      </w:r>
    </w:p>
    <w:p>
      <w:pPr>
        <w:pStyle w:val="TOC8"/>
        <w:rPr>
          <w:sz w:val="24"/>
          <w:szCs w:val="24"/>
          <w:lang w:val="en-US"/>
        </w:rPr>
      </w:pPr>
      <w:r>
        <w:t>19</w:t>
      </w:r>
      <w:r>
        <w:rPr>
          <w:snapToGrid w:val="0"/>
        </w:rPr>
        <w:t>.</w:t>
      </w:r>
      <w:r>
        <w:rPr>
          <w:snapToGrid w:val="0"/>
        </w:rPr>
        <w:tab/>
        <w:t>Investments, control procedures for</w:t>
      </w:r>
      <w:r>
        <w:tab/>
      </w:r>
      <w:r>
        <w:fldChar w:fldCharType="begin"/>
      </w:r>
      <w:r>
        <w:instrText xml:space="preserve"> PAGEREF _Toc343512264 \h </w:instrText>
      </w:r>
      <w:r>
        <w:fldChar w:fldCharType="separate"/>
      </w:r>
      <w:r>
        <w:t>12</w:t>
      </w:r>
      <w:r>
        <w:fldChar w:fldCharType="end"/>
      </w:r>
    </w:p>
    <w:p>
      <w:pPr>
        <w:pStyle w:val="TOC8"/>
        <w:rPr>
          <w:sz w:val="24"/>
          <w:szCs w:val="24"/>
          <w:lang w:val="en-US"/>
        </w:rPr>
      </w:pPr>
      <w:r>
        <w:t>19A</w:t>
      </w:r>
      <w:r>
        <w:rPr>
          <w:snapToGrid w:val="0"/>
        </w:rPr>
        <w:t>.</w:t>
      </w:r>
      <w:r>
        <w:rPr>
          <w:snapToGrid w:val="0"/>
        </w:rPr>
        <w:tab/>
        <w:t>Maximum rate of interest prescribed (Act s. 6.13(3))</w:t>
      </w:r>
      <w:r>
        <w:tab/>
      </w:r>
      <w:r>
        <w:fldChar w:fldCharType="begin"/>
      </w:r>
      <w:r>
        <w:instrText xml:space="preserve"> PAGEREF _Toc343512265 \h </w:instrText>
      </w:r>
      <w:r>
        <w:fldChar w:fldCharType="separate"/>
      </w:r>
      <w:r>
        <w:t>12</w:t>
      </w:r>
      <w:r>
        <w:fldChar w:fldCharType="end"/>
      </w:r>
    </w:p>
    <w:p>
      <w:pPr>
        <w:pStyle w:val="TOC8"/>
        <w:rPr>
          <w:sz w:val="24"/>
          <w:szCs w:val="24"/>
          <w:lang w:val="en-US"/>
        </w:rPr>
      </w:pPr>
      <w:r>
        <w:t>19B</w:t>
      </w:r>
      <w:r>
        <w:rPr>
          <w:snapToGrid w:val="0"/>
        </w:rPr>
        <w:t>.</w:t>
      </w:r>
      <w:r>
        <w:rPr>
          <w:snapToGrid w:val="0"/>
        </w:rPr>
        <w:tab/>
        <w:t>Interest on money owing, calculating (Act s. 6.13)</w:t>
      </w:r>
      <w:r>
        <w:tab/>
      </w:r>
      <w:r>
        <w:fldChar w:fldCharType="begin"/>
      </w:r>
      <w:r>
        <w:instrText xml:space="preserve"> PAGEREF _Toc343512266 \h </w:instrText>
      </w:r>
      <w:r>
        <w:fldChar w:fldCharType="separate"/>
      </w:r>
      <w:r>
        <w:t>13</w:t>
      </w:r>
      <w:r>
        <w:fldChar w:fldCharType="end"/>
      </w:r>
    </w:p>
    <w:p>
      <w:pPr>
        <w:pStyle w:val="TOC8"/>
        <w:rPr>
          <w:sz w:val="24"/>
          <w:szCs w:val="24"/>
          <w:lang w:val="en-US"/>
        </w:rPr>
      </w:pPr>
      <w:r>
        <w:t>19C.</w:t>
      </w:r>
      <w:r>
        <w:tab/>
        <w:t>Investment of money, restrictions on (Act s. 6.14(2)(a))</w:t>
      </w:r>
      <w:r>
        <w:tab/>
      </w:r>
      <w:r>
        <w:fldChar w:fldCharType="begin"/>
      </w:r>
      <w:r>
        <w:instrText xml:space="preserve"> PAGEREF _Toc343512267 \h </w:instrText>
      </w:r>
      <w:r>
        <w:fldChar w:fldCharType="separate"/>
      </w:r>
      <w:r>
        <w:t>13</w:t>
      </w:r>
      <w:r>
        <w:fldChar w:fldCharType="end"/>
      </w:r>
    </w:p>
    <w:p>
      <w:pPr>
        <w:pStyle w:val="TOC8"/>
        <w:rPr>
          <w:sz w:val="24"/>
          <w:szCs w:val="24"/>
          <w:lang w:val="en-US"/>
        </w:rPr>
      </w:pPr>
      <w:r>
        <w:t>20</w:t>
      </w:r>
      <w:r>
        <w:rPr>
          <w:snapToGrid w:val="0"/>
        </w:rPr>
        <w:t>.</w:t>
      </w:r>
      <w:r>
        <w:rPr>
          <w:snapToGrid w:val="0"/>
        </w:rPr>
        <w:tab/>
        <w:t>When local public notice not required for exercise of power to borrow (Act s. </w:t>
      </w:r>
      <w:r>
        <w:t>6</w:t>
      </w:r>
      <w:r>
        <w:rPr>
          <w:snapToGrid w:val="0"/>
        </w:rPr>
        <w:t>.20(2)(a))</w:t>
      </w:r>
      <w:r>
        <w:tab/>
      </w:r>
      <w:r>
        <w:fldChar w:fldCharType="begin"/>
      </w:r>
      <w:r>
        <w:instrText xml:space="preserve"> PAGEREF _Toc343512268 \h </w:instrText>
      </w:r>
      <w:r>
        <w:fldChar w:fldCharType="separate"/>
      </w:r>
      <w:r>
        <w:t>14</w:t>
      </w:r>
      <w:r>
        <w:fldChar w:fldCharType="end"/>
      </w:r>
    </w:p>
    <w:p>
      <w:pPr>
        <w:pStyle w:val="TOC8"/>
        <w:rPr>
          <w:sz w:val="24"/>
          <w:szCs w:val="24"/>
          <w:lang w:val="en-US"/>
        </w:rPr>
      </w:pPr>
      <w:r>
        <w:t>21</w:t>
      </w:r>
      <w:r>
        <w:rPr>
          <w:snapToGrid w:val="0"/>
        </w:rPr>
        <w:t>.</w:t>
      </w:r>
      <w:r>
        <w:rPr>
          <w:snapToGrid w:val="0"/>
        </w:rPr>
        <w:tab/>
        <w:t>When local public notice not required for change of use of borrowed money (Act s. </w:t>
      </w:r>
      <w:r>
        <w:t>6</w:t>
      </w:r>
      <w:r>
        <w:rPr>
          <w:snapToGrid w:val="0"/>
        </w:rPr>
        <w:t>.20(4)(b))</w:t>
      </w:r>
      <w:r>
        <w:tab/>
      </w:r>
      <w:r>
        <w:fldChar w:fldCharType="begin"/>
      </w:r>
      <w:r>
        <w:instrText xml:space="preserve"> PAGEREF _Toc343512269 \h </w:instrText>
      </w:r>
      <w:r>
        <w:fldChar w:fldCharType="separate"/>
      </w:r>
      <w:r>
        <w:t>15</w:t>
      </w:r>
      <w:r>
        <w:fldChar w:fldCharType="end"/>
      </w:r>
    </w:p>
    <w:p>
      <w:pPr>
        <w:pStyle w:val="TOC2"/>
        <w:tabs>
          <w:tab w:val="right" w:leader="dot" w:pos="7086"/>
        </w:tabs>
        <w:rPr>
          <w:b w:val="0"/>
          <w:sz w:val="24"/>
          <w:szCs w:val="24"/>
          <w:lang w:val="en-US"/>
        </w:rPr>
      </w:pPr>
      <w:r>
        <w:t>Part 3 — Annual budget — s. 6.2</w:t>
      </w:r>
    </w:p>
    <w:p>
      <w:pPr>
        <w:pStyle w:val="TOC8"/>
        <w:rPr>
          <w:sz w:val="24"/>
          <w:szCs w:val="24"/>
          <w:lang w:val="en-US"/>
        </w:rPr>
      </w:pPr>
      <w:r>
        <w:t>22</w:t>
      </w:r>
      <w:r>
        <w:rPr>
          <w:snapToGrid w:val="0"/>
        </w:rPr>
        <w:t>.</w:t>
      </w:r>
      <w:r>
        <w:rPr>
          <w:snapToGrid w:val="0"/>
        </w:rPr>
        <w:tab/>
        <w:t>Form and content of annual budget (Act s. 6.2(1))</w:t>
      </w:r>
      <w:r>
        <w:tab/>
      </w:r>
      <w:r>
        <w:fldChar w:fldCharType="begin"/>
      </w:r>
      <w:r>
        <w:instrText xml:space="preserve"> PAGEREF _Toc343512271 \h </w:instrText>
      </w:r>
      <w:r>
        <w:fldChar w:fldCharType="separate"/>
      </w:r>
      <w:r>
        <w:t>16</w:t>
      </w:r>
      <w:r>
        <w:fldChar w:fldCharType="end"/>
      </w:r>
    </w:p>
    <w:p>
      <w:pPr>
        <w:pStyle w:val="TOC8"/>
        <w:rPr>
          <w:sz w:val="24"/>
          <w:szCs w:val="24"/>
          <w:lang w:val="en-US"/>
        </w:rPr>
      </w:pPr>
      <w:r>
        <w:t>23</w:t>
      </w:r>
      <w:r>
        <w:rPr>
          <w:snapToGrid w:val="0"/>
        </w:rPr>
        <w:t>.</w:t>
      </w:r>
      <w:r>
        <w:rPr>
          <w:snapToGrid w:val="0"/>
        </w:rPr>
        <w:tab/>
        <w:t>Rates information required</w:t>
      </w:r>
      <w:r>
        <w:tab/>
      </w:r>
      <w:r>
        <w:fldChar w:fldCharType="begin"/>
      </w:r>
      <w:r>
        <w:instrText xml:space="preserve"> PAGEREF _Toc343512272 \h </w:instrText>
      </w:r>
      <w:r>
        <w:fldChar w:fldCharType="separate"/>
      </w:r>
      <w:r>
        <w:t>17</w:t>
      </w:r>
      <w:r>
        <w:fldChar w:fldCharType="end"/>
      </w:r>
    </w:p>
    <w:p>
      <w:pPr>
        <w:pStyle w:val="TOC8"/>
        <w:rPr>
          <w:sz w:val="24"/>
          <w:szCs w:val="24"/>
          <w:lang w:val="en-US"/>
        </w:rPr>
      </w:pPr>
      <w:r>
        <w:t>24</w:t>
      </w:r>
      <w:r>
        <w:rPr>
          <w:snapToGrid w:val="0"/>
        </w:rPr>
        <w:t>.</w:t>
      </w:r>
      <w:r>
        <w:rPr>
          <w:snapToGrid w:val="0"/>
        </w:rPr>
        <w:tab/>
        <w:t>Service charges information required</w:t>
      </w:r>
      <w:r>
        <w:tab/>
      </w:r>
      <w:r>
        <w:fldChar w:fldCharType="begin"/>
      </w:r>
      <w:r>
        <w:instrText xml:space="preserve"> PAGEREF _Toc343512273 \h </w:instrText>
      </w:r>
      <w:r>
        <w:fldChar w:fldCharType="separate"/>
      </w:r>
      <w:r>
        <w:t>19</w:t>
      </w:r>
      <w:r>
        <w:fldChar w:fldCharType="end"/>
      </w:r>
    </w:p>
    <w:p>
      <w:pPr>
        <w:pStyle w:val="TOC8"/>
        <w:rPr>
          <w:sz w:val="24"/>
          <w:szCs w:val="24"/>
          <w:lang w:val="en-US"/>
        </w:rPr>
      </w:pPr>
      <w:r>
        <w:t>25</w:t>
      </w:r>
      <w:r>
        <w:rPr>
          <w:snapToGrid w:val="0"/>
        </w:rPr>
        <w:t>.</w:t>
      </w:r>
      <w:r>
        <w:rPr>
          <w:snapToGrid w:val="0"/>
        </w:rPr>
        <w:tab/>
        <w:t>Revenue from fees and charges, estimate of required</w:t>
      </w:r>
      <w:r>
        <w:tab/>
      </w:r>
      <w:r>
        <w:fldChar w:fldCharType="begin"/>
      </w:r>
      <w:r>
        <w:instrText xml:space="preserve"> PAGEREF _Toc343512274 \h </w:instrText>
      </w:r>
      <w:r>
        <w:fldChar w:fldCharType="separate"/>
      </w:r>
      <w:r>
        <w:t>20</w:t>
      </w:r>
      <w:r>
        <w:fldChar w:fldCharType="end"/>
      </w:r>
    </w:p>
    <w:p>
      <w:pPr>
        <w:pStyle w:val="TOC8"/>
        <w:rPr>
          <w:sz w:val="24"/>
          <w:szCs w:val="24"/>
          <w:lang w:val="en-US"/>
        </w:rPr>
      </w:pPr>
      <w:r>
        <w:t>26</w:t>
      </w:r>
      <w:r>
        <w:rPr>
          <w:snapToGrid w:val="0"/>
        </w:rPr>
        <w:t>.</w:t>
      </w:r>
      <w:r>
        <w:rPr>
          <w:snapToGrid w:val="0"/>
        </w:rPr>
        <w:tab/>
        <w:t>Discounts for early payment etc., information about required</w:t>
      </w:r>
      <w:r>
        <w:tab/>
      </w:r>
      <w:r>
        <w:fldChar w:fldCharType="begin"/>
      </w:r>
      <w:r>
        <w:instrText xml:space="preserve"> PAGEREF _Toc343512275 \h </w:instrText>
      </w:r>
      <w:r>
        <w:fldChar w:fldCharType="separate"/>
      </w:r>
      <w:r>
        <w:t>20</w:t>
      </w:r>
      <w:r>
        <w:fldChar w:fldCharType="end"/>
      </w:r>
    </w:p>
    <w:p>
      <w:pPr>
        <w:pStyle w:val="TOC8"/>
        <w:rPr>
          <w:sz w:val="24"/>
          <w:szCs w:val="24"/>
          <w:lang w:val="en-US"/>
        </w:rPr>
      </w:pPr>
      <w:r>
        <w:t>27</w:t>
      </w:r>
      <w:r>
        <w:rPr>
          <w:snapToGrid w:val="0"/>
        </w:rPr>
        <w:t>.</w:t>
      </w:r>
      <w:r>
        <w:rPr>
          <w:snapToGrid w:val="0"/>
        </w:rPr>
        <w:tab/>
        <w:t>Notes to annual budget, when required</w:t>
      </w:r>
      <w:r>
        <w:tab/>
      </w:r>
      <w:r>
        <w:fldChar w:fldCharType="begin"/>
      </w:r>
      <w:r>
        <w:instrText xml:space="preserve"> PAGEREF _Toc343512276 \h </w:instrText>
      </w:r>
      <w:r>
        <w:fldChar w:fldCharType="separate"/>
      </w:r>
      <w:r>
        <w:t>21</w:t>
      </w:r>
      <w:r>
        <w:fldChar w:fldCharType="end"/>
      </w:r>
    </w:p>
    <w:p>
      <w:pPr>
        <w:pStyle w:val="TOC8"/>
        <w:rPr>
          <w:sz w:val="24"/>
          <w:szCs w:val="24"/>
          <w:lang w:val="en-US"/>
        </w:rPr>
      </w:pPr>
      <w:r>
        <w:t>28</w:t>
      </w:r>
      <w:r>
        <w:rPr>
          <w:snapToGrid w:val="0"/>
        </w:rPr>
        <w:t>.</w:t>
      </w:r>
      <w:r>
        <w:rPr>
          <w:snapToGrid w:val="0"/>
        </w:rPr>
        <w:tab/>
        <w:t>Investment information required in notes</w:t>
      </w:r>
      <w:r>
        <w:tab/>
      </w:r>
      <w:r>
        <w:fldChar w:fldCharType="begin"/>
      </w:r>
      <w:r>
        <w:instrText xml:space="preserve"> PAGEREF _Toc343512277 \h </w:instrText>
      </w:r>
      <w:r>
        <w:fldChar w:fldCharType="separate"/>
      </w:r>
      <w:r>
        <w:t>24</w:t>
      </w:r>
      <w:r>
        <w:fldChar w:fldCharType="end"/>
      </w:r>
    </w:p>
    <w:p>
      <w:pPr>
        <w:pStyle w:val="TOC8"/>
        <w:rPr>
          <w:sz w:val="24"/>
          <w:szCs w:val="24"/>
          <w:lang w:val="en-US"/>
        </w:rPr>
      </w:pPr>
      <w:r>
        <w:t>29</w:t>
      </w:r>
      <w:r>
        <w:rPr>
          <w:snapToGrid w:val="0"/>
        </w:rPr>
        <w:t>.</w:t>
      </w:r>
      <w:r>
        <w:rPr>
          <w:snapToGrid w:val="0"/>
        </w:rPr>
        <w:tab/>
        <w:t>Borrowings information required in notes</w:t>
      </w:r>
      <w:r>
        <w:tab/>
      </w:r>
      <w:r>
        <w:fldChar w:fldCharType="begin"/>
      </w:r>
      <w:r>
        <w:instrText xml:space="preserve"> PAGEREF _Toc343512278 \h </w:instrText>
      </w:r>
      <w:r>
        <w:fldChar w:fldCharType="separate"/>
      </w:r>
      <w:r>
        <w:t>25</w:t>
      </w:r>
      <w:r>
        <w:fldChar w:fldCharType="end"/>
      </w:r>
    </w:p>
    <w:p>
      <w:pPr>
        <w:pStyle w:val="TOC8"/>
        <w:rPr>
          <w:sz w:val="24"/>
          <w:szCs w:val="24"/>
          <w:lang w:val="en-US"/>
        </w:rPr>
      </w:pPr>
      <w:r>
        <w:t>30</w:t>
      </w:r>
      <w:r>
        <w:rPr>
          <w:snapToGrid w:val="0"/>
        </w:rPr>
        <w:t>.</w:t>
      </w:r>
      <w:r>
        <w:rPr>
          <w:snapToGrid w:val="0"/>
        </w:rPr>
        <w:tab/>
        <w:t>Previous financial year figures to be shown for comparison</w:t>
      </w:r>
      <w:r>
        <w:tab/>
      </w:r>
      <w:r>
        <w:fldChar w:fldCharType="begin"/>
      </w:r>
      <w:r>
        <w:instrText xml:space="preserve"> PAGEREF _Toc343512279 \h </w:instrText>
      </w:r>
      <w:r>
        <w:fldChar w:fldCharType="separate"/>
      </w:r>
      <w:r>
        <w:t>27</w:t>
      </w:r>
      <w:r>
        <w:fldChar w:fldCharType="end"/>
      </w:r>
    </w:p>
    <w:p>
      <w:pPr>
        <w:pStyle w:val="TOC8"/>
        <w:rPr>
          <w:sz w:val="24"/>
          <w:szCs w:val="24"/>
          <w:lang w:val="en-US"/>
        </w:rPr>
      </w:pPr>
      <w:r>
        <w:t>31</w:t>
      </w:r>
      <w:r>
        <w:rPr>
          <w:snapToGrid w:val="0"/>
        </w:rPr>
        <w:t>.</w:t>
      </w:r>
      <w:r>
        <w:rPr>
          <w:snapToGrid w:val="0"/>
        </w:rPr>
        <w:tab/>
        <w:t>Net current assets at start of financial year to be shown</w:t>
      </w:r>
      <w:r>
        <w:tab/>
      </w:r>
      <w:r>
        <w:fldChar w:fldCharType="begin"/>
      </w:r>
      <w:r>
        <w:instrText xml:space="preserve"> PAGEREF _Toc343512280 \h </w:instrText>
      </w:r>
      <w:r>
        <w:fldChar w:fldCharType="separate"/>
      </w:r>
      <w:r>
        <w:t>28</w:t>
      </w:r>
      <w:r>
        <w:fldChar w:fldCharType="end"/>
      </w:r>
    </w:p>
    <w:p>
      <w:pPr>
        <w:pStyle w:val="TOC8"/>
        <w:rPr>
          <w:sz w:val="24"/>
          <w:szCs w:val="24"/>
          <w:lang w:val="en-US"/>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_Toc343512281 \h </w:instrText>
      </w:r>
      <w:r>
        <w:fldChar w:fldCharType="separate"/>
      </w:r>
      <w:r>
        <w:t>29</w:t>
      </w:r>
      <w:r>
        <w:fldChar w:fldCharType="end"/>
      </w:r>
    </w:p>
    <w:p>
      <w:pPr>
        <w:pStyle w:val="TOC8"/>
        <w:rPr>
          <w:sz w:val="24"/>
          <w:szCs w:val="24"/>
          <w:lang w:val="en-US"/>
        </w:rPr>
      </w:pPr>
      <w:r>
        <w:t>33</w:t>
      </w:r>
      <w:r>
        <w:rPr>
          <w:snapToGrid w:val="0"/>
        </w:rPr>
        <w:t>.</w:t>
      </w:r>
      <w:r>
        <w:rPr>
          <w:snapToGrid w:val="0"/>
        </w:rPr>
        <w:tab/>
        <w:t>Annual budget to be lodged with Department</w:t>
      </w:r>
      <w:r>
        <w:tab/>
      </w:r>
      <w:r>
        <w:fldChar w:fldCharType="begin"/>
      </w:r>
      <w:r>
        <w:instrText xml:space="preserve"> PAGEREF _Toc343512282 \h </w:instrText>
      </w:r>
      <w:r>
        <w:fldChar w:fldCharType="separate"/>
      </w:r>
      <w:r>
        <w:t>29</w:t>
      </w:r>
      <w:r>
        <w:fldChar w:fldCharType="end"/>
      </w:r>
    </w:p>
    <w:p>
      <w:pPr>
        <w:pStyle w:val="TOC8"/>
        <w:rPr>
          <w:sz w:val="24"/>
          <w:szCs w:val="24"/>
          <w:lang w:val="en-US"/>
        </w:rPr>
      </w:pPr>
      <w:r>
        <w:t>33A.</w:t>
      </w:r>
      <w:r>
        <w:tab/>
        <w:t>Review of budget</w:t>
      </w:r>
      <w:r>
        <w:tab/>
      </w:r>
      <w:r>
        <w:fldChar w:fldCharType="begin"/>
      </w:r>
      <w:r>
        <w:instrText xml:space="preserve"> PAGEREF _Toc343512283 \h </w:instrText>
      </w:r>
      <w:r>
        <w:fldChar w:fldCharType="separate"/>
      </w:r>
      <w:r>
        <w:t>30</w:t>
      </w:r>
      <w:r>
        <w:fldChar w:fldCharType="end"/>
      </w:r>
    </w:p>
    <w:p>
      <w:pPr>
        <w:pStyle w:val="TOC2"/>
        <w:tabs>
          <w:tab w:val="right" w:leader="dot" w:pos="7086"/>
        </w:tabs>
        <w:rPr>
          <w:b w:val="0"/>
          <w:sz w:val="24"/>
          <w:szCs w:val="24"/>
          <w:lang w:val="en-US"/>
        </w:rPr>
      </w:pPr>
      <w:r>
        <w:t>Part 4 — Financial reports — s. 6.4</w:t>
      </w:r>
    </w:p>
    <w:p>
      <w:pPr>
        <w:pStyle w:val="TOC8"/>
        <w:rPr>
          <w:sz w:val="24"/>
          <w:szCs w:val="24"/>
          <w:lang w:val="en-US"/>
        </w:rPr>
      </w:pPr>
      <w:r>
        <w:t>34.</w:t>
      </w:r>
      <w:r>
        <w:tab/>
        <w:t>Financial activity statement required each month (Act s. 6.4)</w:t>
      </w:r>
      <w:r>
        <w:tab/>
      </w:r>
      <w:r>
        <w:fldChar w:fldCharType="begin"/>
      </w:r>
      <w:r>
        <w:instrText xml:space="preserve"> PAGEREF _Toc343512285 \h </w:instrText>
      </w:r>
      <w:r>
        <w:fldChar w:fldCharType="separate"/>
      </w:r>
      <w:r>
        <w:t>31</w:t>
      </w:r>
      <w:r>
        <w:fldChar w:fldCharType="end"/>
      </w:r>
    </w:p>
    <w:p>
      <w:pPr>
        <w:pStyle w:val="TOC8"/>
        <w:rPr>
          <w:sz w:val="24"/>
          <w:szCs w:val="24"/>
          <w:lang w:val="en-US"/>
        </w:rPr>
      </w:pPr>
      <w:r>
        <w:t>36</w:t>
      </w:r>
      <w:r>
        <w:rPr>
          <w:snapToGrid w:val="0"/>
        </w:rPr>
        <w:t>.</w:t>
      </w:r>
      <w:r>
        <w:rPr>
          <w:snapToGrid w:val="0"/>
        </w:rPr>
        <w:tab/>
        <w:t>Annual financial report, content of (Act s. 6.4(2))</w:t>
      </w:r>
      <w:r>
        <w:tab/>
      </w:r>
      <w:r>
        <w:fldChar w:fldCharType="begin"/>
      </w:r>
      <w:r>
        <w:instrText xml:space="preserve"> PAGEREF _Toc343512286 \h </w:instrText>
      </w:r>
      <w:r>
        <w:fldChar w:fldCharType="separate"/>
      </w:r>
      <w:r>
        <w:t>32</w:t>
      </w:r>
      <w:r>
        <w:fldChar w:fldCharType="end"/>
      </w:r>
    </w:p>
    <w:p>
      <w:pPr>
        <w:pStyle w:val="TOC8"/>
        <w:rPr>
          <w:sz w:val="24"/>
          <w:szCs w:val="24"/>
          <w:lang w:val="en-US"/>
        </w:rPr>
      </w:pPr>
      <w:r>
        <w:t>37</w:t>
      </w:r>
      <w:r>
        <w:rPr>
          <w:snapToGrid w:val="0"/>
        </w:rPr>
        <w:t>.</w:t>
      </w:r>
      <w:r>
        <w:rPr>
          <w:snapToGrid w:val="0"/>
        </w:rPr>
        <w:tab/>
        <w:t>Trust fund, information about in annual financial report</w:t>
      </w:r>
      <w:r>
        <w:tab/>
      </w:r>
      <w:r>
        <w:fldChar w:fldCharType="begin"/>
      </w:r>
      <w:r>
        <w:instrText xml:space="preserve"> PAGEREF _Toc343512287 \h </w:instrText>
      </w:r>
      <w:r>
        <w:fldChar w:fldCharType="separate"/>
      </w:r>
      <w:r>
        <w:t>34</w:t>
      </w:r>
      <w:r>
        <w:fldChar w:fldCharType="end"/>
      </w:r>
    </w:p>
    <w:p>
      <w:pPr>
        <w:pStyle w:val="TOC8"/>
        <w:rPr>
          <w:sz w:val="24"/>
          <w:szCs w:val="24"/>
          <w:lang w:val="en-US"/>
        </w:rPr>
      </w:pPr>
      <w:r>
        <w:t>38</w:t>
      </w:r>
      <w:r>
        <w:rPr>
          <w:snapToGrid w:val="0"/>
        </w:rPr>
        <w:t>.</w:t>
      </w:r>
      <w:r>
        <w:rPr>
          <w:snapToGrid w:val="0"/>
        </w:rPr>
        <w:tab/>
        <w:t>Reserve accounts, information about in annual financial report</w:t>
      </w:r>
      <w:r>
        <w:tab/>
      </w:r>
      <w:r>
        <w:fldChar w:fldCharType="begin"/>
      </w:r>
      <w:r>
        <w:instrText xml:space="preserve"> PAGEREF _Toc343512288 \h </w:instrText>
      </w:r>
      <w:r>
        <w:fldChar w:fldCharType="separate"/>
      </w:r>
      <w:r>
        <w:t>34</w:t>
      </w:r>
      <w:r>
        <w:fldChar w:fldCharType="end"/>
      </w:r>
    </w:p>
    <w:p>
      <w:pPr>
        <w:pStyle w:val="TOC8"/>
        <w:rPr>
          <w:sz w:val="24"/>
          <w:szCs w:val="24"/>
          <w:lang w:val="en-US"/>
        </w:rPr>
      </w:pPr>
      <w:r>
        <w:t>39</w:t>
      </w:r>
      <w:r>
        <w:rPr>
          <w:snapToGrid w:val="0"/>
        </w:rPr>
        <w:t>.</w:t>
      </w:r>
      <w:r>
        <w:rPr>
          <w:snapToGrid w:val="0"/>
        </w:rPr>
        <w:tab/>
        <w:t>Rates, information about in annual financial report</w:t>
      </w:r>
      <w:r>
        <w:tab/>
      </w:r>
      <w:r>
        <w:fldChar w:fldCharType="begin"/>
      </w:r>
      <w:r>
        <w:instrText xml:space="preserve"> PAGEREF _Toc343512289 \h </w:instrText>
      </w:r>
      <w:r>
        <w:fldChar w:fldCharType="separate"/>
      </w:r>
      <w:r>
        <w:t>35</w:t>
      </w:r>
      <w:r>
        <w:fldChar w:fldCharType="end"/>
      </w:r>
    </w:p>
    <w:p>
      <w:pPr>
        <w:pStyle w:val="TOC8"/>
        <w:rPr>
          <w:sz w:val="24"/>
          <w:szCs w:val="24"/>
          <w:lang w:val="en-US"/>
        </w:rPr>
      </w:pPr>
      <w:r>
        <w:t>40</w:t>
      </w:r>
      <w:r>
        <w:rPr>
          <w:snapToGrid w:val="0"/>
        </w:rPr>
        <w:t>.</w:t>
      </w:r>
      <w:r>
        <w:rPr>
          <w:snapToGrid w:val="0"/>
        </w:rPr>
        <w:tab/>
        <w:t>Service charges, information about in annual financial report</w:t>
      </w:r>
      <w:r>
        <w:tab/>
      </w:r>
      <w:r>
        <w:fldChar w:fldCharType="begin"/>
      </w:r>
      <w:r>
        <w:instrText xml:space="preserve"> PAGEREF _Toc343512290 \h </w:instrText>
      </w:r>
      <w:r>
        <w:fldChar w:fldCharType="separate"/>
      </w:r>
      <w:r>
        <w:t>37</w:t>
      </w:r>
      <w:r>
        <w:fldChar w:fldCharType="end"/>
      </w:r>
    </w:p>
    <w:p>
      <w:pPr>
        <w:pStyle w:val="TOC8"/>
        <w:rPr>
          <w:sz w:val="24"/>
          <w:szCs w:val="24"/>
          <w:lang w:val="en-US"/>
        </w:rPr>
      </w:pPr>
      <w:r>
        <w:t>41</w:t>
      </w:r>
      <w:r>
        <w:rPr>
          <w:snapToGrid w:val="0"/>
        </w:rPr>
        <w:t>.</w:t>
      </w:r>
      <w:r>
        <w:rPr>
          <w:snapToGrid w:val="0"/>
        </w:rPr>
        <w:tab/>
        <w:t>Fees and charges, information about in annual financial report</w:t>
      </w:r>
      <w:r>
        <w:tab/>
      </w:r>
      <w:r>
        <w:fldChar w:fldCharType="begin"/>
      </w:r>
      <w:r>
        <w:instrText xml:space="preserve"> PAGEREF _Toc343512291 \h </w:instrText>
      </w:r>
      <w:r>
        <w:fldChar w:fldCharType="separate"/>
      </w:r>
      <w:r>
        <w:t>37</w:t>
      </w:r>
      <w:r>
        <w:fldChar w:fldCharType="end"/>
      </w:r>
    </w:p>
    <w:p>
      <w:pPr>
        <w:pStyle w:val="TOC8"/>
        <w:rPr>
          <w:sz w:val="24"/>
          <w:szCs w:val="24"/>
          <w:lang w:val="en-US"/>
        </w:rPr>
      </w:pPr>
      <w:r>
        <w:t>42</w:t>
      </w:r>
      <w:r>
        <w:rPr>
          <w:snapToGrid w:val="0"/>
        </w:rPr>
        <w:t>.</w:t>
      </w:r>
      <w:r>
        <w:rPr>
          <w:snapToGrid w:val="0"/>
        </w:rPr>
        <w:tab/>
        <w:t>Discounts for early payment etc., information about in annual financial report</w:t>
      </w:r>
      <w:r>
        <w:tab/>
      </w:r>
      <w:r>
        <w:fldChar w:fldCharType="begin"/>
      </w:r>
      <w:r>
        <w:instrText xml:space="preserve"> PAGEREF _Toc343512292 \h </w:instrText>
      </w:r>
      <w:r>
        <w:fldChar w:fldCharType="separate"/>
      </w:r>
      <w:r>
        <w:t>37</w:t>
      </w:r>
      <w:r>
        <w:fldChar w:fldCharType="end"/>
      </w:r>
    </w:p>
    <w:p>
      <w:pPr>
        <w:pStyle w:val="TOC8"/>
        <w:rPr>
          <w:sz w:val="24"/>
          <w:szCs w:val="24"/>
          <w:lang w:val="en-US"/>
        </w:rPr>
      </w:pPr>
      <w:r>
        <w:t>43</w:t>
      </w:r>
      <w:r>
        <w:rPr>
          <w:snapToGrid w:val="0"/>
        </w:rPr>
        <w:t>.</w:t>
      </w:r>
      <w:r>
        <w:rPr>
          <w:snapToGrid w:val="0"/>
        </w:rPr>
        <w:tab/>
        <w:t>Interest charges etc., information about in annual financial report</w:t>
      </w:r>
      <w:r>
        <w:tab/>
      </w:r>
      <w:r>
        <w:fldChar w:fldCharType="begin"/>
      </w:r>
      <w:r>
        <w:instrText xml:space="preserve"> PAGEREF _Toc343512293 \h </w:instrText>
      </w:r>
      <w:r>
        <w:fldChar w:fldCharType="separate"/>
      </w:r>
      <w:r>
        <w:t>39</w:t>
      </w:r>
      <w:r>
        <w:fldChar w:fldCharType="end"/>
      </w:r>
    </w:p>
    <w:p>
      <w:pPr>
        <w:pStyle w:val="TOC8"/>
        <w:rPr>
          <w:sz w:val="24"/>
          <w:szCs w:val="24"/>
          <w:lang w:val="en-US"/>
        </w:rPr>
      </w:pPr>
      <w:r>
        <w:t>44</w:t>
      </w:r>
      <w:r>
        <w:rPr>
          <w:snapToGrid w:val="0"/>
        </w:rPr>
        <w:t>.</w:t>
      </w:r>
      <w:r>
        <w:rPr>
          <w:snapToGrid w:val="0"/>
        </w:rPr>
        <w:tab/>
        <w:t>Fees etc. to council members, information about in annual financial report</w:t>
      </w:r>
      <w:r>
        <w:tab/>
      </w:r>
      <w:r>
        <w:fldChar w:fldCharType="begin"/>
      </w:r>
      <w:r>
        <w:instrText xml:space="preserve"> PAGEREF _Toc343512294 \h </w:instrText>
      </w:r>
      <w:r>
        <w:fldChar w:fldCharType="separate"/>
      </w:r>
      <w:r>
        <w:t>39</w:t>
      </w:r>
      <w:r>
        <w:fldChar w:fldCharType="end"/>
      </w:r>
    </w:p>
    <w:p>
      <w:pPr>
        <w:pStyle w:val="TOC8"/>
        <w:rPr>
          <w:sz w:val="24"/>
          <w:szCs w:val="24"/>
          <w:lang w:val="en-US"/>
        </w:rPr>
      </w:pPr>
      <w:r>
        <w:t>45</w:t>
      </w:r>
      <w:r>
        <w:rPr>
          <w:snapToGrid w:val="0"/>
        </w:rPr>
        <w:t>.</w:t>
      </w:r>
      <w:r>
        <w:rPr>
          <w:snapToGrid w:val="0"/>
        </w:rPr>
        <w:tab/>
        <w:t>Trading undertakings, information about in annual financial report</w:t>
      </w:r>
      <w:r>
        <w:tab/>
      </w:r>
      <w:r>
        <w:fldChar w:fldCharType="begin"/>
      </w:r>
      <w:r>
        <w:instrText xml:space="preserve"> PAGEREF _Toc343512295 \h </w:instrText>
      </w:r>
      <w:r>
        <w:fldChar w:fldCharType="separate"/>
      </w:r>
      <w:r>
        <w:t>40</w:t>
      </w:r>
      <w:r>
        <w:fldChar w:fldCharType="end"/>
      </w:r>
    </w:p>
    <w:p>
      <w:pPr>
        <w:pStyle w:val="TOC8"/>
        <w:rPr>
          <w:sz w:val="24"/>
          <w:szCs w:val="24"/>
          <w:lang w:val="en-US"/>
        </w:rPr>
      </w:pPr>
      <w:r>
        <w:t>46</w:t>
      </w:r>
      <w:r>
        <w:rPr>
          <w:snapToGrid w:val="0"/>
        </w:rPr>
        <w:t>.</w:t>
      </w:r>
      <w:r>
        <w:rPr>
          <w:snapToGrid w:val="0"/>
        </w:rPr>
        <w:tab/>
        <w:t>Major land transactions, information about in annual financial report</w:t>
      </w:r>
      <w:r>
        <w:tab/>
      </w:r>
      <w:r>
        <w:fldChar w:fldCharType="begin"/>
      </w:r>
      <w:r>
        <w:instrText xml:space="preserve"> PAGEREF _Toc343512296 \h </w:instrText>
      </w:r>
      <w:r>
        <w:fldChar w:fldCharType="separate"/>
      </w:r>
      <w:r>
        <w:t>40</w:t>
      </w:r>
      <w:r>
        <w:fldChar w:fldCharType="end"/>
      </w:r>
    </w:p>
    <w:p>
      <w:pPr>
        <w:pStyle w:val="TOC8"/>
        <w:rPr>
          <w:sz w:val="24"/>
          <w:szCs w:val="24"/>
          <w:lang w:val="en-US"/>
        </w:rPr>
      </w:pPr>
      <w:r>
        <w:t>47</w:t>
      </w:r>
      <w:r>
        <w:rPr>
          <w:snapToGrid w:val="0"/>
        </w:rPr>
        <w:t>.</w:t>
      </w:r>
      <w:r>
        <w:rPr>
          <w:snapToGrid w:val="0"/>
        </w:rPr>
        <w:tab/>
        <w:t>Completed major land transactions, information about in annual financial report</w:t>
      </w:r>
      <w:r>
        <w:tab/>
      </w:r>
      <w:r>
        <w:fldChar w:fldCharType="begin"/>
      </w:r>
      <w:r>
        <w:instrText xml:space="preserve"> PAGEREF _Toc343512297 \h </w:instrText>
      </w:r>
      <w:r>
        <w:fldChar w:fldCharType="separate"/>
      </w:r>
      <w:r>
        <w:t>41</w:t>
      </w:r>
      <w:r>
        <w:fldChar w:fldCharType="end"/>
      </w:r>
    </w:p>
    <w:p>
      <w:pPr>
        <w:pStyle w:val="TOC8"/>
        <w:rPr>
          <w:sz w:val="24"/>
          <w:szCs w:val="24"/>
          <w:lang w:val="en-US"/>
        </w:rPr>
      </w:pPr>
      <w:r>
        <w:t>48</w:t>
      </w:r>
      <w:r>
        <w:rPr>
          <w:snapToGrid w:val="0"/>
        </w:rPr>
        <w:t>.</w:t>
      </w:r>
      <w:r>
        <w:rPr>
          <w:snapToGrid w:val="0"/>
        </w:rPr>
        <w:tab/>
        <w:t>Borrowings, information about in annual financial report</w:t>
      </w:r>
      <w:r>
        <w:tab/>
      </w:r>
      <w:r>
        <w:fldChar w:fldCharType="begin"/>
      </w:r>
      <w:r>
        <w:instrText xml:space="preserve"> PAGEREF _Toc343512298 \h </w:instrText>
      </w:r>
      <w:r>
        <w:fldChar w:fldCharType="separate"/>
      </w:r>
      <w:r>
        <w:t>41</w:t>
      </w:r>
      <w:r>
        <w:fldChar w:fldCharType="end"/>
      </w:r>
    </w:p>
    <w:p>
      <w:pPr>
        <w:pStyle w:val="TOC8"/>
        <w:rPr>
          <w:sz w:val="24"/>
          <w:szCs w:val="24"/>
          <w:lang w:val="en-US"/>
        </w:rPr>
      </w:pPr>
      <w:r>
        <w:t>49</w:t>
      </w:r>
      <w:r>
        <w:rPr>
          <w:snapToGrid w:val="0"/>
        </w:rPr>
        <w:t>.</w:t>
      </w:r>
      <w:r>
        <w:rPr>
          <w:snapToGrid w:val="0"/>
        </w:rPr>
        <w:tab/>
        <w:t>Invested money, information about in annual financial report</w:t>
      </w:r>
      <w:r>
        <w:tab/>
      </w:r>
      <w:r>
        <w:fldChar w:fldCharType="begin"/>
      </w:r>
      <w:r>
        <w:instrText xml:space="preserve"> PAGEREF _Toc343512299 \h </w:instrText>
      </w:r>
      <w:r>
        <w:fldChar w:fldCharType="separate"/>
      </w:r>
      <w:r>
        <w:t>44</w:t>
      </w:r>
      <w:r>
        <w:fldChar w:fldCharType="end"/>
      </w:r>
    </w:p>
    <w:p>
      <w:pPr>
        <w:pStyle w:val="TOC8"/>
        <w:rPr>
          <w:sz w:val="24"/>
          <w:szCs w:val="24"/>
          <w:lang w:val="en-US"/>
        </w:rPr>
      </w:pPr>
      <w:r>
        <w:t>50</w:t>
      </w:r>
      <w:r>
        <w:rPr>
          <w:snapToGrid w:val="0"/>
        </w:rPr>
        <w:t>.</w:t>
      </w:r>
      <w:r>
        <w:rPr>
          <w:snapToGrid w:val="0"/>
        </w:rPr>
        <w:tab/>
        <w:t>Financial ratios to be included in annual financial report</w:t>
      </w:r>
      <w:r>
        <w:tab/>
      </w:r>
      <w:r>
        <w:fldChar w:fldCharType="begin"/>
      </w:r>
      <w:r>
        <w:instrText xml:space="preserve"> PAGEREF _Toc343512300 \h </w:instrText>
      </w:r>
      <w:r>
        <w:fldChar w:fldCharType="separate"/>
      </w:r>
      <w:r>
        <w:t>44</w:t>
      </w:r>
      <w:r>
        <w:fldChar w:fldCharType="end"/>
      </w:r>
    </w:p>
    <w:p>
      <w:pPr>
        <w:pStyle w:val="TOC8"/>
        <w:rPr>
          <w:sz w:val="24"/>
          <w:szCs w:val="24"/>
          <w:lang w:val="en-US"/>
        </w:rPr>
      </w:pPr>
      <w:r>
        <w:t>51</w:t>
      </w:r>
      <w:r>
        <w:rPr>
          <w:snapToGrid w:val="0"/>
        </w:rPr>
        <w:t>.</w:t>
      </w:r>
      <w:r>
        <w:rPr>
          <w:snapToGrid w:val="0"/>
        </w:rPr>
        <w:tab/>
        <w:t>Annual financial report to be signed etc. by CEO and given to Department</w:t>
      </w:r>
      <w:r>
        <w:tab/>
      </w:r>
      <w:r>
        <w:fldChar w:fldCharType="begin"/>
      </w:r>
      <w:r>
        <w:instrText xml:space="preserve"> PAGEREF _Toc343512301 \h </w:instrText>
      </w:r>
      <w:r>
        <w:fldChar w:fldCharType="separate"/>
      </w:r>
      <w:r>
        <w:t>47</w:t>
      </w:r>
      <w:r>
        <w:fldChar w:fldCharType="end"/>
      </w:r>
    </w:p>
    <w:p>
      <w:pPr>
        <w:pStyle w:val="TOC2"/>
        <w:tabs>
          <w:tab w:val="right" w:leader="dot" w:pos="7086"/>
        </w:tabs>
        <w:rPr>
          <w:b w:val="0"/>
          <w:sz w:val="24"/>
          <w:szCs w:val="24"/>
          <w:lang w:val="en-US"/>
        </w:rPr>
      </w:pPr>
      <w:r>
        <w:t>Part 5 — Rates and service charges</w:t>
      </w:r>
    </w:p>
    <w:p>
      <w:pPr>
        <w:pStyle w:val="TOC8"/>
        <w:rPr>
          <w:sz w:val="24"/>
          <w:szCs w:val="24"/>
          <w:lang w:val="en-US"/>
        </w:rPr>
      </w:pPr>
      <w:r>
        <w:t>52A.</w:t>
      </w:r>
      <w:r>
        <w:tab/>
        <w:t>Characteristics prescribed for differential general rates (Act s. 6.33)</w:t>
      </w:r>
      <w:r>
        <w:tab/>
      </w:r>
      <w:r>
        <w:fldChar w:fldCharType="begin"/>
      </w:r>
      <w:r>
        <w:instrText xml:space="preserve"> PAGEREF _Toc343512303 \h </w:instrText>
      </w:r>
      <w:r>
        <w:fldChar w:fldCharType="separate"/>
      </w:r>
      <w:r>
        <w:t>48</w:t>
      </w:r>
      <w:r>
        <w:fldChar w:fldCharType="end"/>
      </w:r>
    </w:p>
    <w:p>
      <w:pPr>
        <w:pStyle w:val="TOC8"/>
        <w:rPr>
          <w:sz w:val="24"/>
          <w:szCs w:val="24"/>
          <w:lang w:val="en-US"/>
        </w:rPr>
      </w:pPr>
      <w:r>
        <w:t>52</w:t>
      </w:r>
      <w:r>
        <w:rPr>
          <w:snapToGrid w:val="0"/>
        </w:rPr>
        <w:t>.</w:t>
      </w:r>
      <w:r>
        <w:rPr>
          <w:snapToGrid w:val="0"/>
        </w:rPr>
        <w:tab/>
        <w:t>Percentage prescribed for minimum payment (Act s. 6.35(4))</w:t>
      </w:r>
      <w:r>
        <w:tab/>
      </w:r>
      <w:r>
        <w:fldChar w:fldCharType="begin"/>
      </w:r>
      <w:r>
        <w:instrText xml:space="preserve"> PAGEREF _Toc343512304 \h </w:instrText>
      </w:r>
      <w:r>
        <w:fldChar w:fldCharType="separate"/>
      </w:r>
      <w:r>
        <w:t>48</w:t>
      </w:r>
      <w:r>
        <w:fldChar w:fldCharType="end"/>
      </w:r>
    </w:p>
    <w:p>
      <w:pPr>
        <w:pStyle w:val="TOC8"/>
        <w:rPr>
          <w:sz w:val="24"/>
          <w:szCs w:val="24"/>
          <w:lang w:val="en-US"/>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_Toc343512305 \h </w:instrText>
      </w:r>
      <w:r>
        <w:fldChar w:fldCharType="separate"/>
      </w:r>
      <w:r>
        <w:t>48</w:t>
      </w:r>
      <w:r>
        <w:fldChar w:fldCharType="end"/>
      </w:r>
    </w:p>
    <w:p>
      <w:pPr>
        <w:pStyle w:val="TOC8"/>
        <w:rPr>
          <w:sz w:val="24"/>
          <w:szCs w:val="24"/>
          <w:lang w:val="en-US"/>
        </w:rPr>
      </w:pPr>
      <w:r>
        <w:t>54.</w:t>
      </w:r>
      <w:r>
        <w:tab/>
      </w:r>
      <w:r>
        <w:rPr>
          <w:snapToGrid w:val="0"/>
        </w:rPr>
        <w:t>Works etc. prescribed for service charges on land (Act s. 6.38(1))</w:t>
      </w:r>
      <w:r>
        <w:tab/>
      </w:r>
      <w:r>
        <w:fldChar w:fldCharType="begin"/>
      </w:r>
      <w:r>
        <w:instrText xml:space="preserve"> PAGEREF _Toc343512306 \h </w:instrText>
      </w:r>
      <w:r>
        <w:fldChar w:fldCharType="separate"/>
      </w:r>
      <w:r>
        <w:t>49</w:t>
      </w:r>
      <w:r>
        <w:fldChar w:fldCharType="end"/>
      </w:r>
    </w:p>
    <w:p>
      <w:pPr>
        <w:pStyle w:val="TOC8"/>
        <w:rPr>
          <w:sz w:val="24"/>
          <w:szCs w:val="24"/>
          <w:lang w:val="en-US"/>
        </w:rPr>
      </w:pPr>
      <w:r>
        <w:t>55</w:t>
      </w:r>
      <w:r>
        <w:rPr>
          <w:snapToGrid w:val="0"/>
        </w:rPr>
        <w:t>.</w:t>
      </w:r>
      <w:r>
        <w:rPr>
          <w:snapToGrid w:val="0"/>
        </w:rPr>
        <w:tab/>
        <w:t>Rate record, form of etc. (Act s. 6.39(1))</w:t>
      </w:r>
      <w:r>
        <w:tab/>
      </w:r>
      <w:r>
        <w:fldChar w:fldCharType="begin"/>
      </w:r>
      <w:r>
        <w:instrText xml:space="preserve"> PAGEREF _Toc343512307 \h </w:instrText>
      </w:r>
      <w:r>
        <w:fldChar w:fldCharType="separate"/>
      </w:r>
      <w:r>
        <w:t>49</w:t>
      </w:r>
      <w:r>
        <w:fldChar w:fldCharType="end"/>
      </w:r>
    </w:p>
    <w:p>
      <w:pPr>
        <w:pStyle w:val="TOC8"/>
        <w:rPr>
          <w:sz w:val="24"/>
          <w:szCs w:val="24"/>
          <w:lang w:val="en-US"/>
        </w:rPr>
      </w:pPr>
      <w:r>
        <w:t>56</w:t>
      </w:r>
      <w:r>
        <w:rPr>
          <w:snapToGrid w:val="0"/>
        </w:rPr>
        <w:t>.</w:t>
      </w:r>
      <w:r>
        <w:rPr>
          <w:snapToGrid w:val="0"/>
        </w:rPr>
        <w:tab/>
        <w:t>Rate notice, content of etc. (Act s. 6.41)</w:t>
      </w:r>
      <w:r>
        <w:tab/>
      </w:r>
      <w:r>
        <w:fldChar w:fldCharType="begin"/>
      </w:r>
      <w:r>
        <w:instrText xml:space="preserve"> PAGEREF _Toc343512308 \h </w:instrText>
      </w:r>
      <w:r>
        <w:fldChar w:fldCharType="separate"/>
      </w:r>
      <w:r>
        <w:t>50</w:t>
      </w:r>
      <w:r>
        <w:fldChar w:fldCharType="end"/>
      </w:r>
    </w:p>
    <w:p>
      <w:pPr>
        <w:pStyle w:val="TOC8"/>
        <w:rPr>
          <w:sz w:val="24"/>
          <w:szCs w:val="24"/>
          <w:lang w:val="en-US"/>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_Toc343512309 \h </w:instrText>
      </w:r>
      <w:r>
        <w:fldChar w:fldCharType="separate"/>
      </w:r>
      <w:r>
        <w:t>54</w:t>
      </w:r>
      <w:r>
        <w:fldChar w:fldCharType="end"/>
      </w:r>
    </w:p>
    <w:p>
      <w:pPr>
        <w:pStyle w:val="TOC8"/>
        <w:rPr>
          <w:sz w:val="24"/>
          <w:szCs w:val="24"/>
          <w:lang w:val="en-US"/>
        </w:rPr>
      </w:pPr>
      <w:r>
        <w:t>58</w:t>
      </w:r>
      <w:r>
        <w:rPr>
          <w:snapToGrid w:val="0"/>
        </w:rPr>
        <w:t>.</w:t>
      </w:r>
      <w:r>
        <w:rPr>
          <w:snapToGrid w:val="0"/>
        </w:rPr>
        <w:tab/>
        <w:t>Instalments not available if land in arrears (Act s. 6.45)</w:t>
      </w:r>
      <w:r>
        <w:tab/>
      </w:r>
      <w:r>
        <w:fldChar w:fldCharType="begin"/>
      </w:r>
      <w:r>
        <w:instrText xml:space="preserve"> PAGEREF _Toc343512310 \h </w:instrText>
      </w:r>
      <w:r>
        <w:fldChar w:fldCharType="separate"/>
      </w:r>
      <w:r>
        <w:t>55</w:t>
      </w:r>
      <w:r>
        <w:fldChar w:fldCharType="end"/>
      </w:r>
    </w:p>
    <w:p>
      <w:pPr>
        <w:pStyle w:val="TOC8"/>
        <w:rPr>
          <w:sz w:val="24"/>
          <w:szCs w:val="24"/>
          <w:lang w:val="en-US"/>
        </w:rPr>
      </w:pPr>
      <w:r>
        <w:t>59</w:t>
      </w:r>
      <w:r>
        <w:rPr>
          <w:snapToGrid w:val="0"/>
        </w:rPr>
        <w:t>.</w:t>
      </w:r>
      <w:r>
        <w:rPr>
          <w:snapToGrid w:val="0"/>
        </w:rPr>
        <w:tab/>
        <w:t>Instalments not available if total less than $200 (Act s. 6.45)</w:t>
      </w:r>
      <w:r>
        <w:tab/>
      </w:r>
      <w:r>
        <w:fldChar w:fldCharType="begin"/>
      </w:r>
      <w:r>
        <w:instrText xml:space="preserve"> PAGEREF _Toc343512311 \h </w:instrText>
      </w:r>
      <w:r>
        <w:fldChar w:fldCharType="separate"/>
      </w:r>
      <w:r>
        <w:t>55</w:t>
      </w:r>
      <w:r>
        <w:fldChar w:fldCharType="end"/>
      </w:r>
    </w:p>
    <w:p>
      <w:pPr>
        <w:pStyle w:val="TOC8"/>
        <w:rPr>
          <w:sz w:val="24"/>
          <w:szCs w:val="24"/>
          <w:lang w:val="en-US"/>
        </w:rPr>
      </w:pPr>
      <w:r>
        <w:t>60</w:t>
      </w:r>
      <w:r>
        <w:rPr>
          <w:snapToGrid w:val="0"/>
        </w:rPr>
        <w:t>.</w:t>
      </w:r>
      <w:r>
        <w:rPr>
          <w:snapToGrid w:val="0"/>
        </w:rPr>
        <w:tab/>
        <w:t>Instalments, manner of electing to pay by (Act s. 6.45)</w:t>
      </w:r>
      <w:r>
        <w:tab/>
      </w:r>
      <w:r>
        <w:fldChar w:fldCharType="begin"/>
      </w:r>
      <w:r>
        <w:instrText xml:space="preserve"> PAGEREF _Toc343512312 \h </w:instrText>
      </w:r>
      <w:r>
        <w:fldChar w:fldCharType="separate"/>
      </w:r>
      <w:r>
        <w:t>55</w:t>
      </w:r>
      <w:r>
        <w:fldChar w:fldCharType="end"/>
      </w:r>
    </w:p>
    <w:p>
      <w:pPr>
        <w:pStyle w:val="TOC8"/>
        <w:rPr>
          <w:sz w:val="24"/>
          <w:szCs w:val="24"/>
          <w:lang w:val="en-US"/>
        </w:rPr>
      </w:pPr>
      <w:r>
        <w:t>61</w:t>
      </w:r>
      <w:r>
        <w:rPr>
          <w:snapToGrid w:val="0"/>
        </w:rPr>
        <w:t>.</w:t>
      </w:r>
      <w:r>
        <w:rPr>
          <w:snapToGrid w:val="0"/>
        </w:rPr>
        <w:tab/>
        <w:t>Instalments, additional circumstance when rates may be paid by</w:t>
      </w:r>
      <w:r>
        <w:tab/>
      </w:r>
      <w:r>
        <w:fldChar w:fldCharType="begin"/>
      </w:r>
      <w:r>
        <w:instrText xml:space="preserve"> PAGEREF _Toc343512313 \h </w:instrText>
      </w:r>
      <w:r>
        <w:fldChar w:fldCharType="separate"/>
      </w:r>
      <w:r>
        <w:t>55</w:t>
      </w:r>
      <w:r>
        <w:fldChar w:fldCharType="end"/>
      </w:r>
    </w:p>
    <w:p>
      <w:pPr>
        <w:pStyle w:val="TOC8"/>
        <w:rPr>
          <w:sz w:val="24"/>
          <w:szCs w:val="24"/>
          <w:lang w:val="en-US"/>
        </w:rPr>
      </w:pPr>
      <w:r>
        <w:t>62</w:t>
      </w:r>
      <w:r>
        <w:rPr>
          <w:snapToGrid w:val="0"/>
        </w:rPr>
        <w:t>.</w:t>
      </w:r>
      <w:r>
        <w:rPr>
          <w:snapToGrid w:val="0"/>
        </w:rPr>
        <w:tab/>
        <w:t>Rates re-assessed under Act s. 6.40, when rates due etc.</w:t>
      </w:r>
      <w:r>
        <w:tab/>
      </w:r>
      <w:r>
        <w:fldChar w:fldCharType="begin"/>
      </w:r>
      <w:r>
        <w:instrText xml:space="preserve"> PAGEREF _Toc343512314 \h </w:instrText>
      </w:r>
      <w:r>
        <w:fldChar w:fldCharType="separate"/>
      </w:r>
      <w:r>
        <w:t>56</w:t>
      </w:r>
      <w:r>
        <w:fldChar w:fldCharType="end"/>
      </w:r>
    </w:p>
    <w:p>
      <w:pPr>
        <w:pStyle w:val="TOC8"/>
        <w:rPr>
          <w:sz w:val="24"/>
          <w:szCs w:val="24"/>
          <w:lang w:val="en-US"/>
        </w:rPr>
      </w:pPr>
      <w:r>
        <w:t>63</w:t>
      </w:r>
      <w:r>
        <w:rPr>
          <w:snapToGrid w:val="0"/>
        </w:rPr>
        <w:t>.</w:t>
      </w:r>
      <w:r>
        <w:rPr>
          <w:snapToGrid w:val="0"/>
        </w:rPr>
        <w:tab/>
        <w:t>Instalments, effect on if land sold</w:t>
      </w:r>
      <w:r>
        <w:tab/>
      </w:r>
      <w:r>
        <w:fldChar w:fldCharType="begin"/>
      </w:r>
      <w:r>
        <w:instrText xml:space="preserve"> PAGEREF _Toc343512315 \h </w:instrText>
      </w:r>
      <w:r>
        <w:fldChar w:fldCharType="separate"/>
      </w:r>
      <w:r>
        <w:t>56</w:t>
      </w:r>
      <w:r>
        <w:fldChar w:fldCharType="end"/>
      </w:r>
    </w:p>
    <w:p>
      <w:pPr>
        <w:pStyle w:val="TOC8"/>
        <w:rPr>
          <w:sz w:val="24"/>
          <w:szCs w:val="24"/>
          <w:lang w:val="en-US"/>
        </w:rPr>
      </w:pPr>
      <w:r>
        <w:t>64</w:t>
      </w:r>
      <w:r>
        <w:rPr>
          <w:snapToGrid w:val="0"/>
        </w:rPr>
        <w:t>.</w:t>
      </w:r>
      <w:r>
        <w:rPr>
          <w:snapToGrid w:val="0"/>
        </w:rPr>
        <w:tab/>
        <w:t>Instalments, when to be paid</w:t>
      </w:r>
      <w:r>
        <w:tab/>
      </w:r>
      <w:r>
        <w:fldChar w:fldCharType="begin"/>
      </w:r>
      <w:r>
        <w:instrText xml:space="preserve"> PAGEREF _Toc343512316 \h </w:instrText>
      </w:r>
      <w:r>
        <w:fldChar w:fldCharType="separate"/>
      </w:r>
      <w:r>
        <w:t>56</w:t>
      </w:r>
      <w:r>
        <w:fldChar w:fldCharType="end"/>
      </w:r>
    </w:p>
    <w:p>
      <w:pPr>
        <w:pStyle w:val="TOC8"/>
        <w:rPr>
          <w:sz w:val="24"/>
          <w:szCs w:val="24"/>
          <w:lang w:val="en-US"/>
        </w:rPr>
      </w:pPr>
      <w:r>
        <w:t>65</w:t>
      </w:r>
      <w:r>
        <w:rPr>
          <w:snapToGrid w:val="0"/>
        </w:rPr>
        <w:t>.</w:t>
      </w:r>
      <w:r>
        <w:rPr>
          <w:snapToGrid w:val="0"/>
        </w:rPr>
        <w:tab/>
        <w:t>Instalment due on public holiday, payment of</w:t>
      </w:r>
      <w:r>
        <w:tab/>
      </w:r>
      <w:r>
        <w:fldChar w:fldCharType="begin"/>
      </w:r>
      <w:r>
        <w:instrText xml:space="preserve"> PAGEREF _Toc343512317 \h </w:instrText>
      </w:r>
      <w:r>
        <w:fldChar w:fldCharType="separate"/>
      </w:r>
      <w:r>
        <w:t>57</w:t>
      </w:r>
      <w:r>
        <w:fldChar w:fldCharType="end"/>
      </w:r>
    </w:p>
    <w:p>
      <w:pPr>
        <w:pStyle w:val="TOC8"/>
        <w:rPr>
          <w:sz w:val="24"/>
          <w:szCs w:val="24"/>
          <w:lang w:val="en-US"/>
        </w:rPr>
      </w:pPr>
      <w:r>
        <w:t>66</w:t>
      </w:r>
      <w:r>
        <w:rPr>
          <w:snapToGrid w:val="0"/>
        </w:rPr>
        <w:t>.</w:t>
      </w:r>
      <w:r>
        <w:rPr>
          <w:snapToGrid w:val="0"/>
        </w:rPr>
        <w:tab/>
        <w:t>Instalments, when right to pay by ceases</w:t>
      </w:r>
      <w:r>
        <w:tab/>
      </w:r>
      <w:r>
        <w:fldChar w:fldCharType="begin"/>
      </w:r>
      <w:r>
        <w:instrText xml:space="preserve"> PAGEREF _Toc343512318 \h </w:instrText>
      </w:r>
      <w:r>
        <w:fldChar w:fldCharType="separate"/>
      </w:r>
      <w:r>
        <w:t>57</w:t>
      </w:r>
      <w:r>
        <w:fldChar w:fldCharType="end"/>
      </w:r>
    </w:p>
    <w:p>
      <w:pPr>
        <w:pStyle w:val="TOC8"/>
        <w:rPr>
          <w:sz w:val="24"/>
          <w:szCs w:val="24"/>
          <w:lang w:val="en-US"/>
        </w:rPr>
      </w:pPr>
      <w:r>
        <w:t>67.</w:t>
      </w:r>
      <w:r>
        <w:tab/>
        <w:t>Instalments, determining additional charge for payment by</w:t>
      </w:r>
      <w:r>
        <w:tab/>
      </w:r>
      <w:r>
        <w:fldChar w:fldCharType="begin"/>
      </w:r>
      <w:r>
        <w:instrText xml:space="preserve"> PAGEREF _Toc343512319 \h </w:instrText>
      </w:r>
      <w:r>
        <w:fldChar w:fldCharType="separate"/>
      </w:r>
      <w:r>
        <w:t>58</w:t>
      </w:r>
      <w:r>
        <w:fldChar w:fldCharType="end"/>
      </w:r>
    </w:p>
    <w:p>
      <w:pPr>
        <w:pStyle w:val="TOC8"/>
        <w:rPr>
          <w:sz w:val="24"/>
          <w:szCs w:val="24"/>
          <w:lang w:val="en-US"/>
        </w:rPr>
      </w:pPr>
      <w:r>
        <w:t>68</w:t>
      </w:r>
      <w:r>
        <w:rPr>
          <w:snapToGrid w:val="0"/>
        </w:rPr>
        <w:t>.</w:t>
      </w:r>
      <w:r>
        <w:rPr>
          <w:snapToGrid w:val="0"/>
        </w:rPr>
        <w:tab/>
        <w:t>Maximum interest component prescribed (Act s. 6.45)</w:t>
      </w:r>
      <w:r>
        <w:tab/>
      </w:r>
      <w:r>
        <w:fldChar w:fldCharType="begin"/>
      </w:r>
      <w:r>
        <w:instrText xml:space="preserve"> PAGEREF _Toc343512320 \h </w:instrText>
      </w:r>
      <w:r>
        <w:fldChar w:fldCharType="separate"/>
      </w:r>
      <w:r>
        <w:t>58</w:t>
      </w:r>
      <w:r>
        <w:fldChar w:fldCharType="end"/>
      </w:r>
    </w:p>
    <w:p>
      <w:pPr>
        <w:pStyle w:val="TOC8"/>
        <w:rPr>
          <w:sz w:val="24"/>
          <w:szCs w:val="24"/>
          <w:lang w:val="en-US"/>
        </w:rPr>
      </w:pPr>
      <w:r>
        <w:t>69</w:t>
      </w:r>
      <w:r>
        <w:rPr>
          <w:snapToGrid w:val="0"/>
        </w:rPr>
        <w:t>.</w:t>
      </w:r>
      <w:r>
        <w:rPr>
          <w:snapToGrid w:val="0"/>
        </w:rPr>
        <w:tab/>
        <w:t xml:space="preserve">Instalments, calculating interest for </w:t>
      </w:r>
      <w:r>
        <w:t>(Act s. 6.45(3))</w:t>
      </w:r>
      <w:r>
        <w:tab/>
      </w:r>
      <w:r>
        <w:fldChar w:fldCharType="begin"/>
      </w:r>
      <w:r>
        <w:instrText xml:space="preserve"> PAGEREF _Toc343512321 \h </w:instrText>
      </w:r>
      <w:r>
        <w:fldChar w:fldCharType="separate"/>
      </w:r>
      <w:r>
        <w:t>59</w:t>
      </w:r>
      <w:r>
        <w:fldChar w:fldCharType="end"/>
      </w:r>
    </w:p>
    <w:p>
      <w:pPr>
        <w:pStyle w:val="TOC8"/>
        <w:rPr>
          <w:sz w:val="24"/>
          <w:szCs w:val="24"/>
          <w:lang w:val="en-US"/>
        </w:rPr>
      </w:pPr>
      <w:r>
        <w:t>69A.</w:t>
      </w:r>
      <w:r>
        <w:tab/>
        <w:t>When concession under Act s. 6.47 can not be granted</w:t>
      </w:r>
      <w:r>
        <w:tab/>
      </w:r>
      <w:r>
        <w:fldChar w:fldCharType="begin"/>
      </w:r>
      <w:r>
        <w:instrText xml:space="preserve"> PAGEREF _Toc343512322 \h </w:instrText>
      </w:r>
      <w:r>
        <w:fldChar w:fldCharType="separate"/>
      </w:r>
      <w:r>
        <w:t>59</w:t>
      </w:r>
      <w:r>
        <w:fldChar w:fldCharType="end"/>
      </w:r>
    </w:p>
    <w:p>
      <w:pPr>
        <w:pStyle w:val="TOC8"/>
        <w:rPr>
          <w:sz w:val="24"/>
          <w:szCs w:val="24"/>
          <w:lang w:val="en-US"/>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_Toc343512323 \h </w:instrText>
      </w:r>
      <w:r>
        <w:fldChar w:fldCharType="separate"/>
      </w:r>
      <w:r>
        <w:t>59</w:t>
      </w:r>
      <w:r>
        <w:fldChar w:fldCharType="end"/>
      </w:r>
    </w:p>
    <w:p>
      <w:pPr>
        <w:pStyle w:val="TOC8"/>
        <w:rPr>
          <w:sz w:val="24"/>
          <w:szCs w:val="24"/>
          <w:lang w:val="en-US"/>
        </w:rPr>
      </w:pPr>
      <w:r>
        <w:t>71</w:t>
      </w:r>
      <w:r>
        <w:rPr>
          <w:snapToGrid w:val="0"/>
        </w:rPr>
        <w:t>.</w:t>
      </w:r>
      <w:r>
        <w:rPr>
          <w:snapToGrid w:val="0"/>
        </w:rPr>
        <w:tab/>
        <w:t>Overdue rates and service charges, calculating interest on</w:t>
      </w:r>
      <w:r>
        <w:tab/>
      </w:r>
      <w:r>
        <w:fldChar w:fldCharType="begin"/>
      </w:r>
      <w:r>
        <w:instrText xml:space="preserve"> PAGEREF _Toc343512324 \h </w:instrText>
      </w:r>
      <w:r>
        <w:fldChar w:fldCharType="separate"/>
      </w:r>
      <w:r>
        <w:t>59</w:t>
      </w:r>
      <w:r>
        <w:fldChar w:fldCharType="end"/>
      </w:r>
    </w:p>
    <w:p>
      <w:pPr>
        <w:pStyle w:val="TOC8"/>
        <w:rPr>
          <w:sz w:val="24"/>
          <w:szCs w:val="24"/>
          <w:lang w:val="en-US"/>
        </w:rPr>
      </w:pPr>
      <w:r>
        <w:t>72</w:t>
      </w:r>
      <w:r>
        <w:rPr>
          <w:snapToGrid w:val="0"/>
        </w:rPr>
        <w:t>.</w:t>
      </w:r>
      <w:r>
        <w:rPr>
          <w:snapToGrid w:val="0"/>
        </w:rPr>
        <w:tab/>
        <w:t>Notification prescribed (Act s. </w:t>
      </w:r>
      <w:r>
        <w:t>6</w:t>
      </w:r>
      <w:r>
        <w:rPr>
          <w:snapToGrid w:val="0"/>
        </w:rPr>
        <w:t>.64(2))</w:t>
      </w:r>
      <w:r>
        <w:tab/>
      </w:r>
      <w:r>
        <w:fldChar w:fldCharType="begin"/>
      </w:r>
      <w:r>
        <w:instrText xml:space="preserve"> PAGEREF _Toc343512325 \h </w:instrText>
      </w:r>
      <w:r>
        <w:fldChar w:fldCharType="separate"/>
      </w:r>
      <w:r>
        <w:t>60</w:t>
      </w:r>
      <w:r>
        <w:fldChar w:fldCharType="end"/>
      </w:r>
    </w:p>
    <w:p>
      <w:pPr>
        <w:pStyle w:val="TOC8"/>
        <w:rPr>
          <w:sz w:val="24"/>
          <w:szCs w:val="24"/>
          <w:lang w:val="en-US"/>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_Toc343512326 \h </w:instrText>
      </w:r>
      <w:r>
        <w:fldChar w:fldCharType="separate"/>
      </w:r>
      <w:r>
        <w:t>60</w:t>
      </w:r>
      <w:r>
        <w:fldChar w:fldCharType="end"/>
      </w:r>
    </w:p>
    <w:p>
      <w:pPr>
        <w:pStyle w:val="TOC8"/>
        <w:rPr>
          <w:sz w:val="24"/>
          <w:szCs w:val="24"/>
          <w:lang w:val="en-US"/>
        </w:rPr>
      </w:pPr>
      <w:r>
        <w:t>74</w:t>
      </w:r>
      <w:r>
        <w:rPr>
          <w:snapToGrid w:val="0"/>
        </w:rPr>
        <w:t>.</w:t>
      </w:r>
      <w:r>
        <w:rPr>
          <w:snapToGrid w:val="0"/>
        </w:rPr>
        <w:tab/>
        <w:t>Form prescribed (Act Sch. 6.3 cl. 1(2)(e))</w:t>
      </w:r>
      <w:r>
        <w:tab/>
      </w:r>
      <w:r>
        <w:fldChar w:fldCharType="begin"/>
      </w:r>
      <w:r>
        <w:instrText xml:space="preserve"> PAGEREF _Toc343512327 \h </w:instrText>
      </w:r>
      <w:r>
        <w:fldChar w:fldCharType="separate"/>
      </w:r>
      <w:r>
        <w:t>60</w:t>
      </w:r>
      <w:r>
        <w:fldChar w:fldCharType="end"/>
      </w:r>
    </w:p>
    <w:p>
      <w:pPr>
        <w:pStyle w:val="TOC8"/>
        <w:rPr>
          <w:sz w:val="24"/>
          <w:szCs w:val="24"/>
          <w:lang w:val="en-US"/>
        </w:rPr>
      </w:pPr>
      <w:r>
        <w:t>75</w:t>
      </w:r>
      <w:r>
        <w:rPr>
          <w:snapToGrid w:val="0"/>
        </w:rPr>
        <w:t>.</w:t>
      </w:r>
      <w:r>
        <w:rPr>
          <w:snapToGrid w:val="0"/>
        </w:rPr>
        <w:tab/>
        <w:t>Form prescribed (Act Sch. 6.3 cl. 2(1)(a))</w:t>
      </w:r>
      <w:r>
        <w:tab/>
      </w:r>
      <w:r>
        <w:fldChar w:fldCharType="begin"/>
      </w:r>
      <w:r>
        <w:instrText xml:space="preserve"> PAGEREF _Toc343512328 \h </w:instrText>
      </w:r>
      <w:r>
        <w:fldChar w:fldCharType="separate"/>
      </w:r>
      <w:r>
        <w:t>60</w:t>
      </w:r>
      <w:r>
        <w:fldChar w:fldCharType="end"/>
      </w:r>
    </w:p>
    <w:p>
      <w:pPr>
        <w:pStyle w:val="TOC8"/>
        <w:rPr>
          <w:sz w:val="24"/>
          <w:szCs w:val="24"/>
          <w:lang w:val="en-US"/>
        </w:rPr>
      </w:pPr>
      <w:r>
        <w:t>76</w:t>
      </w:r>
      <w:r>
        <w:rPr>
          <w:snapToGrid w:val="0"/>
        </w:rPr>
        <w:t>.</w:t>
      </w:r>
      <w:r>
        <w:rPr>
          <w:snapToGrid w:val="0"/>
        </w:rPr>
        <w:tab/>
        <w:t>Local government to notify Registrar of Titles of payment (Act s. 6.69(3)); effect of notice</w:t>
      </w:r>
      <w:r>
        <w:tab/>
      </w:r>
      <w:r>
        <w:fldChar w:fldCharType="begin"/>
      </w:r>
      <w:r>
        <w:instrText xml:space="preserve"> PAGEREF _Toc343512329 \h </w:instrText>
      </w:r>
      <w:r>
        <w:fldChar w:fldCharType="separate"/>
      </w:r>
      <w:r>
        <w:t>60</w:t>
      </w:r>
      <w:r>
        <w:fldChar w:fldCharType="end"/>
      </w:r>
    </w:p>
    <w:p>
      <w:pPr>
        <w:pStyle w:val="TOC8"/>
        <w:rPr>
          <w:sz w:val="24"/>
          <w:szCs w:val="24"/>
          <w:lang w:val="en-US"/>
        </w:rPr>
      </w:pPr>
      <w:r>
        <w:t>77</w:t>
      </w:r>
      <w:r>
        <w:rPr>
          <w:snapToGrid w:val="0"/>
        </w:rPr>
        <w:t>.</w:t>
      </w:r>
      <w:r>
        <w:rPr>
          <w:snapToGrid w:val="0"/>
        </w:rPr>
        <w:tab/>
        <w:t>Application under Act s. 6.74, prerequisites to making</w:t>
      </w:r>
      <w:r>
        <w:tab/>
      </w:r>
      <w:r>
        <w:fldChar w:fldCharType="begin"/>
      </w:r>
      <w:r>
        <w:instrText xml:space="preserve"> PAGEREF _Toc343512330 \h </w:instrText>
      </w:r>
      <w:r>
        <w:fldChar w:fldCharType="separate"/>
      </w:r>
      <w:r>
        <w:t>61</w:t>
      </w:r>
      <w:r>
        <w:fldChar w:fldCharType="end"/>
      </w:r>
    </w:p>
    <w:p>
      <w:pPr>
        <w:pStyle w:val="TOC8"/>
        <w:rPr>
          <w:sz w:val="24"/>
          <w:szCs w:val="24"/>
          <w:lang w:val="en-US"/>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_Toc343512331 \h </w:instrText>
      </w:r>
      <w:r>
        <w:fldChar w:fldCharType="separate"/>
      </w:r>
      <w:r>
        <w:t>62</w:t>
      </w:r>
      <w:r>
        <w:fldChar w:fldCharType="end"/>
      </w:r>
    </w:p>
    <w:p>
      <w:pPr>
        <w:pStyle w:val="TOC2"/>
        <w:tabs>
          <w:tab w:val="right" w:leader="dot" w:pos="7086"/>
        </w:tabs>
        <w:rPr>
          <w:b w:val="0"/>
          <w:sz w:val="24"/>
          <w:szCs w:val="24"/>
          <w:lang w:val="en-US"/>
        </w:rPr>
      </w:pPr>
      <w:r>
        <w:t>Part 6 — Transitional matters</w:t>
      </w:r>
    </w:p>
    <w:p>
      <w:pPr>
        <w:pStyle w:val="TOC8"/>
        <w:rPr>
          <w:sz w:val="24"/>
          <w:szCs w:val="24"/>
          <w:lang w:val="en-US"/>
        </w:rPr>
      </w:pPr>
      <w:r>
        <w:t>79.</w:t>
      </w:r>
      <w:r>
        <w:tab/>
      </w:r>
      <w:r>
        <w:rPr>
          <w:i/>
        </w:rPr>
        <w:t>Local Government (Financial Management) Amendment Regulations 2012</w:t>
      </w:r>
      <w:r>
        <w:rPr>
          <w:iCs/>
        </w:rPr>
        <w:t>, provisions for</w:t>
      </w:r>
      <w:r>
        <w:tab/>
      </w:r>
      <w:r>
        <w:fldChar w:fldCharType="begin"/>
      </w:r>
      <w:r>
        <w:instrText xml:space="preserve"> PAGEREF _Toc343512333 \h </w:instrText>
      </w:r>
      <w:r>
        <w:fldChar w:fldCharType="separate"/>
      </w:r>
      <w:r>
        <w:t>63</w:t>
      </w:r>
      <w:r>
        <w:fldChar w:fldCharType="end"/>
      </w:r>
    </w:p>
    <w:p>
      <w:pPr>
        <w:pStyle w:val="TOC2"/>
        <w:tabs>
          <w:tab w:val="right" w:leader="dot" w:pos="7086"/>
        </w:tabs>
        <w:rPr>
          <w:b w:val="0"/>
          <w:sz w:val="24"/>
          <w:szCs w:val="24"/>
          <w:lang w:val="en-US"/>
        </w:rPr>
      </w:pPr>
      <w:r>
        <w:t>Schedule 1</w:t>
      </w:r>
    </w:p>
    <w:p>
      <w:pPr>
        <w:pStyle w:val="TOC4"/>
        <w:tabs>
          <w:tab w:val="right" w:leader="dot" w:pos="7086"/>
        </w:tabs>
        <w:rPr>
          <w:b w:val="0"/>
          <w:sz w:val="24"/>
          <w:szCs w:val="24"/>
          <w:lang w:val="en-US"/>
        </w:rPr>
      </w:pPr>
      <w:r>
        <w:t>Part 1 </w:t>
      </w:r>
      <w:r>
        <w:rPr>
          <w:snapToGrid w:val="0"/>
        </w:rPr>
        <w:t>— </w:t>
      </w:r>
      <w:r>
        <w:t>Local government program titles</w:t>
      </w:r>
    </w:p>
    <w:p>
      <w:pPr>
        <w:pStyle w:val="TOC4"/>
        <w:tabs>
          <w:tab w:val="right" w:leader="dot" w:pos="7086"/>
        </w:tabs>
        <w:rPr>
          <w:b w:val="0"/>
          <w:sz w:val="24"/>
          <w:szCs w:val="24"/>
          <w:lang w:val="en-US"/>
        </w:rPr>
      </w:pPr>
      <w:r>
        <w:t>Part 2</w:t>
      </w:r>
      <w:r>
        <w:rPr>
          <w:b w:val="0"/>
        </w:rPr>
        <w:t> — </w:t>
      </w:r>
      <w:r>
        <w:t>Nature or type classifications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_Toc343512339 \h </w:instrText>
      </w:r>
      <w:r>
        <w:fldChar w:fldCharType="separate"/>
      </w:r>
      <w:r>
        <w:t>75</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December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92786980"/>
      <w:bookmarkStart w:id="2" w:name="_Toc92787068"/>
      <w:bookmarkStart w:id="3" w:name="_Toc92787156"/>
      <w:bookmarkStart w:id="4" w:name="_Toc92787244"/>
      <w:bookmarkStart w:id="5" w:name="_Toc92964329"/>
      <w:bookmarkStart w:id="6" w:name="_Toc93220329"/>
      <w:bookmarkStart w:id="7" w:name="_Toc107800302"/>
      <w:bookmarkStart w:id="8" w:name="_Toc125779416"/>
      <w:bookmarkStart w:id="9" w:name="_Toc127076073"/>
      <w:bookmarkStart w:id="10" w:name="_Toc127246592"/>
      <w:bookmarkStart w:id="11" w:name="_Toc128203479"/>
      <w:bookmarkStart w:id="12" w:name="_Toc128280050"/>
      <w:bookmarkStart w:id="13" w:name="_Toc202521462"/>
      <w:bookmarkStart w:id="14" w:name="_Toc307405768"/>
      <w:bookmarkStart w:id="15" w:name="_Toc322613176"/>
      <w:bookmarkStart w:id="16" w:name="_Toc322613907"/>
      <w:bookmarkStart w:id="17" w:name="_Toc322614012"/>
      <w:bookmarkStart w:id="18" w:name="_Toc322614363"/>
      <w:bookmarkStart w:id="19" w:name="_Toc328663433"/>
      <w:bookmarkStart w:id="20" w:name="_Toc328663532"/>
      <w:bookmarkStart w:id="21" w:name="_Toc339277516"/>
      <w:bookmarkStart w:id="22" w:name="_Toc339632285"/>
      <w:bookmarkStart w:id="23" w:name="_Toc341355237"/>
      <w:bookmarkStart w:id="24" w:name="_Toc341355336"/>
      <w:bookmarkStart w:id="25" w:name="_Toc341355435"/>
      <w:bookmarkStart w:id="26" w:name="_Toc341355535"/>
      <w:bookmarkStart w:id="27" w:name="_Toc341355635"/>
      <w:bookmarkStart w:id="28" w:name="_Toc341355735"/>
      <w:bookmarkStart w:id="29" w:name="_Toc341446286"/>
      <w:bookmarkStart w:id="30" w:name="_Toc343063911"/>
      <w:bookmarkStart w:id="31" w:name="_Toc343066242"/>
      <w:bookmarkStart w:id="32" w:name="_Toc343066636"/>
      <w:bookmarkStart w:id="33" w:name="_Toc343157480"/>
      <w:bookmarkStart w:id="34" w:name="_Toc343512242"/>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55996720"/>
      <w:bookmarkStart w:id="36" w:name="_Toc92787157"/>
      <w:bookmarkStart w:id="37" w:name="_Toc343512243"/>
      <w:r>
        <w:rPr>
          <w:rStyle w:val="CharSectno"/>
        </w:rPr>
        <w:t>1</w:t>
      </w:r>
      <w:r>
        <w:rPr>
          <w:snapToGrid w:val="0"/>
        </w:rPr>
        <w:t>.</w:t>
      </w:r>
      <w:r>
        <w:rPr>
          <w:snapToGrid w:val="0"/>
        </w:rPr>
        <w:tab/>
        <w:t>Citation</w:t>
      </w:r>
      <w:bookmarkEnd w:id="35"/>
      <w:bookmarkEnd w:id="36"/>
      <w:bookmarkEnd w:id="37"/>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38" w:name="_Toc455996721"/>
      <w:bookmarkStart w:id="39" w:name="_Toc92787158"/>
      <w:bookmarkStart w:id="40" w:name="_Toc343512244"/>
      <w:r>
        <w:rPr>
          <w:rStyle w:val="CharSectno"/>
        </w:rPr>
        <w:t>2</w:t>
      </w:r>
      <w:r>
        <w:rPr>
          <w:snapToGrid w:val="0"/>
        </w:rPr>
        <w:t>.</w:t>
      </w:r>
      <w:r>
        <w:rPr>
          <w:snapToGrid w:val="0"/>
        </w:rPr>
        <w:tab/>
        <w:t>Commencement</w:t>
      </w:r>
      <w:bookmarkEnd w:id="38"/>
      <w:bookmarkEnd w:id="39"/>
      <w:bookmarkEnd w:id="40"/>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41" w:name="_Toc455996722"/>
      <w:bookmarkStart w:id="42" w:name="_Toc92787159"/>
      <w:bookmarkStart w:id="43" w:name="_Toc343512245"/>
      <w:r>
        <w:rPr>
          <w:rStyle w:val="CharSectno"/>
        </w:rPr>
        <w:t>3</w:t>
      </w:r>
      <w:r>
        <w:rPr>
          <w:snapToGrid w:val="0"/>
        </w:rPr>
        <w:t>.</w:t>
      </w:r>
      <w:r>
        <w:rPr>
          <w:snapToGrid w:val="0"/>
        </w:rPr>
        <w:tab/>
      </w:r>
      <w:bookmarkEnd w:id="41"/>
      <w:bookmarkEnd w:id="42"/>
      <w:r>
        <w:rPr>
          <w:snapToGrid w:val="0"/>
        </w:rPr>
        <w:t>Terms used</w:t>
      </w:r>
      <w:bookmarkEnd w:id="4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in Gazette 20 Jun 1997 p. 2838; 31 Mar 2005 p. 1047; 20 Jun 2008 p. 2720-1; 20 Apr 2012 p. 1698.]</w:t>
      </w:r>
    </w:p>
    <w:p>
      <w:pPr>
        <w:pStyle w:val="Heading5"/>
      </w:pPr>
      <w:bookmarkStart w:id="44" w:name="_Toc343512246"/>
      <w:bookmarkStart w:id="45" w:name="_Toc92786985"/>
      <w:bookmarkStart w:id="46" w:name="_Toc92787073"/>
      <w:bookmarkStart w:id="47" w:name="_Toc92787161"/>
      <w:bookmarkStart w:id="48" w:name="_Toc92787249"/>
      <w:bookmarkStart w:id="49" w:name="_Toc92964334"/>
      <w:bookmarkStart w:id="50" w:name="_Toc93220334"/>
      <w:bookmarkStart w:id="51" w:name="_Toc107800307"/>
      <w:bookmarkStart w:id="52" w:name="_Toc125779421"/>
      <w:bookmarkStart w:id="53" w:name="_Toc127076078"/>
      <w:bookmarkStart w:id="54" w:name="_Toc127246597"/>
      <w:bookmarkStart w:id="55" w:name="_Toc128203484"/>
      <w:bookmarkStart w:id="56" w:name="_Toc128280055"/>
      <w:r>
        <w:rPr>
          <w:rStyle w:val="CharSectno"/>
        </w:rPr>
        <w:t>4</w:t>
      </w:r>
      <w:r>
        <w:t>.</w:t>
      </w:r>
      <w:r>
        <w:tab/>
        <w:t>AAS, effect of</w:t>
      </w:r>
      <w:bookmarkEnd w:id="44"/>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57" w:name="_Toc202521467"/>
      <w:bookmarkStart w:id="58" w:name="_Toc307405773"/>
      <w:bookmarkStart w:id="59" w:name="_Toc322613181"/>
      <w:bookmarkStart w:id="60" w:name="_Toc322613912"/>
      <w:bookmarkStart w:id="61" w:name="_Toc322614017"/>
      <w:bookmarkStart w:id="62" w:name="_Toc322614368"/>
      <w:bookmarkStart w:id="63" w:name="_Toc328663438"/>
      <w:bookmarkStart w:id="64" w:name="_Toc328663537"/>
      <w:bookmarkStart w:id="65" w:name="_Toc339277521"/>
      <w:bookmarkStart w:id="66" w:name="_Toc339632290"/>
      <w:bookmarkStart w:id="67" w:name="_Toc341355242"/>
      <w:bookmarkStart w:id="68" w:name="_Toc341355341"/>
      <w:bookmarkStart w:id="69" w:name="_Toc341355440"/>
      <w:bookmarkStart w:id="70" w:name="_Toc341355540"/>
      <w:bookmarkStart w:id="71" w:name="_Toc341355640"/>
      <w:bookmarkStart w:id="72" w:name="_Toc341355740"/>
      <w:bookmarkStart w:id="73" w:name="_Toc341446291"/>
      <w:bookmarkStart w:id="74" w:name="_Toc343063916"/>
      <w:bookmarkStart w:id="75" w:name="_Toc343066247"/>
      <w:bookmarkStart w:id="76" w:name="_Toc343066641"/>
      <w:bookmarkStart w:id="77" w:name="_Toc343157485"/>
      <w:bookmarkStart w:id="78" w:name="_Toc343512247"/>
      <w:r>
        <w:rPr>
          <w:rStyle w:val="CharPartNo"/>
        </w:rPr>
        <w:t>Part 2</w:t>
      </w:r>
      <w:r>
        <w:rPr>
          <w:rStyle w:val="CharDivNo"/>
        </w:rPr>
        <w:t> </w:t>
      </w:r>
      <w:r>
        <w:t>—</w:t>
      </w:r>
      <w:r>
        <w:rPr>
          <w:rStyle w:val="CharDivText"/>
        </w:rPr>
        <w:t> </w:t>
      </w:r>
      <w:r>
        <w:rPr>
          <w:rStyle w:val="CharPartText"/>
        </w:rPr>
        <w:t>General financial management — s. 6.10</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343512248"/>
      <w:bookmarkStart w:id="80" w:name="_Toc455996724"/>
      <w:bookmarkStart w:id="81" w:name="_Toc92787162"/>
      <w:r>
        <w:rPr>
          <w:rStyle w:val="CharSectno"/>
        </w:rPr>
        <w:t>5A</w:t>
      </w:r>
      <w:r>
        <w:t>.</w:t>
      </w:r>
      <w:r>
        <w:tab/>
        <w:t>Local governments to comply with AAS</w:t>
      </w:r>
      <w:bookmarkEnd w:id="79"/>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82" w:name="_Toc343512249"/>
      <w:r>
        <w:rPr>
          <w:rStyle w:val="CharSectno"/>
        </w:rPr>
        <w:t>5</w:t>
      </w:r>
      <w:r>
        <w:rPr>
          <w:snapToGrid w:val="0"/>
        </w:rPr>
        <w:t>.</w:t>
      </w:r>
      <w:r>
        <w:rPr>
          <w:snapToGrid w:val="0"/>
        </w:rPr>
        <w:tab/>
        <w:t>CEO’s duties as to financial management</w:t>
      </w:r>
      <w:bookmarkEnd w:id="80"/>
      <w:bookmarkEnd w:id="81"/>
      <w:bookmarkEnd w:id="82"/>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83" w:name="_Toc455996725"/>
      <w:bookmarkStart w:id="84" w:name="_Toc92787163"/>
      <w:bookmarkStart w:id="85" w:name="_Toc343512250"/>
      <w:r>
        <w:rPr>
          <w:rStyle w:val="CharSectno"/>
        </w:rPr>
        <w:t>6</w:t>
      </w:r>
      <w:r>
        <w:rPr>
          <w:snapToGrid w:val="0"/>
        </w:rPr>
        <w:t>.</w:t>
      </w:r>
      <w:r>
        <w:rPr>
          <w:snapToGrid w:val="0"/>
        </w:rPr>
        <w:tab/>
        <w:t>Audits and performance review</w:t>
      </w:r>
      <w:bookmarkEnd w:id="83"/>
      <w:bookmarkEnd w:id="84"/>
      <w:r>
        <w:rPr>
          <w:snapToGrid w:val="0"/>
        </w:rPr>
        <w:t xml:space="preserve"> of accounting staff etc., who may conduct</w:t>
      </w:r>
      <w:bookmarkEnd w:id="85"/>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86" w:name="_Toc455996726"/>
      <w:bookmarkStart w:id="87" w:name="_Toc92787164"/>
      <w:bookmarkStart w:id="88" w:name="_Toc343512251"/>
      <w:r>
        <w:rPr>
          <w:rStyle w:val="CharSectno"/>
        </w:rPr>
        <w:t>7</w:t>
      </w:r>
      <w:r>
        <w:rPr>
          <w:snapToGrid w:val="0"/>
        </w:rPr>
        <w:t>.</w:t>
      </w:r>
      <w:r>
        <w:rPr>
          <w:snapToGrid w:val="0"/>
        </w:rPr>
        <w:tab/>
        <w:t>Separate ward accounts not to be kept</w:t>
      </w:r>
      <w:bookmarkEnd w:id="86"/>
      <w:bookmarkEnd w:id="87"/>
      <w:r>
        <w:rPr>
          <w:snapToGrid w:val="0"/>
        </w:rPr>
        <w:t xml:space="preserve"> etc.</w:t>
      </w:r>
      <w:bookmarkEnd w:id="88"/>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89" w:name="_Toc455996727"/>
      <w:bookmarkStart w:id="90" w:name="_Toc92787165"/>
      <w:bookmarkStart w:id="91" w:name="_Toc343512252"/>
      <w:r>
        <w:rPr>
          <w:rStyle w:val="CharSectno"/>
        </w:rPr>
        <w:t>8</w:t>
      </w:r>
      <w:r>
        <w:rPr>
          <w:snapToGrid w:val="0"/>
        </w:rPr>
        <w:t>.</w:t>
      </w:r>
      <w:r>
        <w:rPr>
          <w:snapToGrid w:val="0"/>
        </w:rPr>
        <w:tab/>
        <w:t>Separate bank etc. accounts</w:t>
      </w:r>
      <w:bookmarkEnd w:id="89"/>
      <w:bookmarkEnd w:id="90"/>
      <w:r>
        <w:rPr>
          <w:snapToGrid w:val="0"/>
        </w:rPr>
        <w:t xml:space="preserve"> required for some moneys</w:t>
      </w:r>
      <w:bookmarkEnd w:id="91"/>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92" w:name="_Toc455996728"/>
      <w:bookmarkStart w:id="93" w:name="_Toc92787166"/>
      <w:bookmarkStart w:id="94" w:name="_Toc343512253"/>
      <w:r>
        <w:rPr>
          <w:rStyle w:val="CharSectno"/>
        </w:rPr>
        <w:t>9</w:t>
      </w:r>
      <w:r>
        <w:rPr>
          <w:snapToGrid w:val="0"/>
        </w:rPr>
        <w:t>.</w:t>
      </w:r>
      <w:r>
        <w:rPr>
          <w:snapToGrid w:val="0"/>
        </w:rPr>
        <w:tab/>
        <w:t>Each trading undertaking and major land transaction</w:t>
      </w:r>
      <w:bookmarkEnd w:id="92"/>
      <w:bookmarkEnd w:id="93"/>
      <w:r>
        <w:rPr>
          <w:snapToGrid w:val="0"/>
        </w:rPr>
        <w:t xml:space="preserve"> to have separate financial records</w:t>
      </w:r>
      <w:bookmarkEnd w:id="94"/>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95" w:name="_Toc455996729"/>
      <w:bookmarkStart w:id="96" w:name="_Toc92787167"/>
      <w:bookmarkStart w:id="97" w:name="_Toc343512254"/>
      <w:r>
        <w:rPr>
          <w:rStyle w:val="CharSectno"/>
        </w:rPr>
        <w:t>10</w:t>
      </w:r>
      <w:r>
        <w:rPr>
          <w:snapToGrid w:val="0"/>
        </w:rPr>
        <w:t>.</w:t>
      </w:r>
      <w:r>
        <w:rPr>
          <w:snapToGrid w:val="0"/>
        </w:rPr>
        <w:tab/>
        <w:t>Money</w:t>
      </w:r>
      <w:bookmarkEnd w:id="95"/>
      <w:bookmarkEnd w:id="96"/>
      <w:r>
        <w:rPr>
          <w:snapToGrid w:val="0"/>
        </w:rPr>
        <w:t xml:space="preserve"> received, how to be dealt with</w:t>
      </w:r>
      <w:bookmarkEnd w:id="97"/>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98" w:name="_Toc455996730"/>
      <w:bookmarkStart w:id="99" w:name="_Toc92787168"/>
      <w:bookmarkStart w:id="100" w:name="_Toc343512255"/>
      <w:r>
        <w:rPr>
          <w:rStyle w:val="CharSectno"/>
        </w:rPr>
        <w:t>11</w:t>
      </w:r>
      <w:r>
        <w:rPr>
          <w:snapToGrid w:val="0"/>
        </w:rPr>
        <w:t>.</w:t>
      </w:r>
      <w:r>
        <w:rPr>
          <w:snapToGrid w:val="0"/>
        </w:rPr>
        <w:tab/>
        <w:t>Payment</w:t>
      </w:r>
      <w:bookmarkEnd w:id="98"/>
      <w:bookmarkEnd w:id="99"/>
      <w:r>
        <w:rPr>
          <w:snapToGrid w:val="0"/>
        </w:rPr>
        <w:t>s, procedures for making etc.</w:t>
      </w:r>
      <w:bookmarkEnd w:id="100"/>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101" w:name="_Toc455996731"/>
      <w:bookmarkStart w:id="102" w:name="_Toc92787169"/>
      <w:bookmarkStart w:id="103" w:name="_Toc343512256"/>
      <w:r>
        <w:rPr>
          <w:rStyle w:val="CharSectno"/>
        </w:rPr>
        <w:t>12</w:t>
      </w:r>
      <w:r>
        <w:rPr>
          <w:snapToGrid w:val="0"/>
        </w:rPr>
        <w:t>.</w:t>
      </w:r>
      <w:r>
        <w:rPr>
          <w:snapToGrid w:val="0"/>
        </w:rPr>
        <w:tab/>
        <w:t>Payments from municipal fund or trust fund</w:t>
      </w:r>
      <w:bookmarkEnd w:id="101"/>
      <w:bookmarkEnd w:id="102"/>
      <w:r>
        <w:rPr>
          <w:snapToGrid w:val="0"/>
        </w:rPr>
        <w:t>, restrictions on making</w:t>
      </w:r>
      <w:bookmarkEnd w:id="103"/>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104" w:name="_Toc455996732"/>
      <w:bookmarkStart w:id="105" w:name="_Toc92787170"/>
      <w:bookmarkStart w:id="106" w:name="_Toc343512257"/>
      <w:r>
        <w:rPr>
          <w:rStyle w:val="CharSectno"/>
        </w:rPr>
        <w:t>13</w:t>
      </w:r>
      <w:r>
        <w:rPr>
          <w:snapToGrid w:val="0"/>
        </w:rPr>
        <w:t>.</w:t>
      </w:r>
      <w:r>
        <w:rPr>
          <w:snapToGrid w:val="0"/>
        </w:rPr>
        <w:tab/>
      </w:r>
      <w:bookmarkEnd w:id="104"/>
      <w:bookmarkEnd w:id="105"/>
      <w:r>
        <w:rPr>
          <w:snapToGrid w:val="0"/>
        </w:rPr>
        <w:t>Payments from municipal fund or trust fund by CEO, CEO’s duties as to etc.</w:t>
      </w:r>
      <w:bookmarkEnd w:id="106"/>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spacing w:before="240"/>
      </w:pPr>
      <w:bookmarkStart w:id="107" w:name="_Toc343512258"/>
      <w:bookmarkStart w:id="108" w:name="_Toc455996734"/>
      <w:bookmarkStart w:id="109" w:name="_Toc92787172"/>
      <w:r>
        <w:rPr>
          <w:rStyle w:val="CharSectno"/>
        </w:rPr>
        <w:t>14</w:t>
      </w:r>
      <w:r>
        <w:t>.</w:t>
      </w:r>
      <w:r>
        <w:tab/>
        <w:t>Operating revenue and expenses, disclosing in annual budget etc.</w:t>
      </w:r>
      <w:bookmarkEnd w:id="107"/>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spacing w:before="180"/>
        <w:rPr>
          <w:snapToGrid w:val="0"/>
        </w:rPr>
      </w:pPr>
      <w:bookmarkStart w:id="110" w:name="_Toc343512259"/>
      <w:r>
        <w:rPr>
          <w:rStyle w:val="CharSectno"/>
        </w:rPr>
        <w:t>15</w:t>
      </w:r>
      <w:r>
        <w:rPr>
          <w:snapToGrid w:val="0"/>
        </w:rPr>
        <w:t>.</w:t>
      </w:r>
      <w:r>
        <w:rPr>
          <w:snapToGrid w:val="0"/>
        </w:rPr>
        <w:tab/>
        <w:t>Rounding off figures</w:t>
      </w:r>
      <w:bookmarkEnd w:id="108"/>
      <w:bookmarkEnd w:id="109"/>
      <w:r>
        <w:rPr>
          <w:snapToGrid w:val="0"/>
        </w:rPr>
        <w:t xml:space="preserve"> in annual budget etc.</w:t>
      </w:r>
      <w:bookmarkEnd w:id="110"/>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in Gazette 20 Jun 1997 p. 2839.]</w:t>
      </w:r>
    </w:p>
    <w:p>
      <w:pPr>
        <w:pStyle w:val="Heading5"/>
      </w:pPr>
      <w:bookmarkStart w:id="111" w:name="_Toc343512260"/>
      <w:bookmarkStart w:id="112" w:name="_Toc455996735"/>
      <w:bookmarkStart w:id="113" w:name="_Toc92787173"/>
      <w:r>
        <w:rPr>
          <w:rStyle w:val="CharSectno"/>
        </w:rPr>
        <w:t>16</w:t>
      </w:r>
      <w:r>
        <w:t>.</w:t>
      </w:r>
      <w:r>
        <w:tab/>
        <w:t>Land under local government’s control, accounting for</w:t>
      </w:r>
      <w:bookmarkEnd w:id="111"/>
    </w:p>
    <w:p>
      <w:pPr>
        <w:pStyle w:val="Subsection"/>
        <w:spacing w:before="140"/>
      </w:pPr>
      <w:r>
        <w:tab/>
      </w:r>
      <w:r>
        <w:tab/>
      </w:r>
      <w:r>
        <w:rPr>
          <w:snapToGrid w:val="0"/>
        </w:rPr>
        <w:t>The annual financial report of a local government —</w:t>
      </w:r>
    </w:p>
    <w:p>
      <w:pPr>
        <w:pStyle w:val="Indenta"/>
        <w:spacing w:before="60"/>
        <w:rPr>
          <w:snapToGrid w:val="0"/>
        </w:rPr>
      </w:pPr>
      <w:r>
        <w:tab/>
        <w:t>(a)</w:t>
      </w:r>
      <w:r>
        <w:tab/>
      </w:r>
      <w:r>
        <w:rPr>
          <w:snapToGrid w:val="0"/>
        </w:rPr>
        <w:t>is not to include as an asset —</w:t>
      </w:r>
    </w:p>
    <w:p>
      <w:pPr>
        <w:pStyle w:val="Indenti"/>
        <w:spacing w:before="60"/>
        <w:rPr>
          <w:snapToGrid w:val="0"/>
        </w:rPr>
      </w:pPr>
      <w:r>
        <w:tab/>
        <w:t>(i)</w:t>
      </w:r>
      <w:r>
        <w:tab/>
      </w:r>
      <w:r>
        <w:rPr>
          <w:snapToGrid w:val="0"/>
        </w:rPr>
        <w:t>Crown land that is a public thoroughfare, the responsibility for managing which is vested in the local government; or</w:t>
      </w:r>
    </w:p>
    <w:p>
      <w:pPr>
        <w:pStyle w:val="Indenti"/>
        <w:spacing w:before="60"/>
        <w:rPr>
          <w:snapToGrid w:val="0"/>
        </w:rPr>
      </w:pPr>
      <w:r>
        <w:tab/>
        <w:t>(ii)</w:t>
      </w:r>
      <w:r>
        <w:tab/>
      </w:r>
      <w:r>
        <w:rPr>
          <w:snapToGrid w:val="0"/>
        </w:rPr>
        <w:t>land that is not owned by the local government but which is under the control or management of the local government (whether that land is Crown land or is owned by another person, or not),</w:t>
      </w:r>
    </w:p>
    <w:p>
      <w:pPr>
        <w:pStyle w:val="Indenta"/>
        <w:spacing w:before="60"/>
      </w:pPr>
      <w:r>
        <w:tab/>
      </w:r>
      <w:r>
        <w:tab/>
        <w:t>unless it is operated by the local government as a golf course, showground, racecourse or any other sporting or recreational facility of State or regional significance; and</w:t>
      </w:r>
    </w:p>
    <w:p>
      <w:pPr>
        <w:pStyle w:val="Indenta"/>
        <w:spacing w:before="60"/>
        <w:rPr>
          <w:snapToGrid w:val="0"/>
        </w:rPr>
      </w:pPr>
      <w:r>
        <w:tab/>
        <w:t>(b)</w:t>
      </w:r>
      <w:r>
        <w:tab/>
      </w:r>
      <w:r>
        <w:rPr>
          <w:snapToGrid w:val="0"/>
        </w:rPr>
        <w:t xml:space="preserve">is to include as an asset — </w:t>
      </w:r>
    </w:p>
    <w:p>
      <w:pPr>
        <w:pStyle w:val="Indenti"/>
        <w:spacing w:before="60"/>
        <w:rPr>
          <w:snapToGrid w:val="0"/>
        </w:rPr>
      </w:pPr>
      <w:r>
        <w:tab/>
        <w:t>(i)</w:t>
      </w:r>
      <w:r>
        <w:tab/>
      </w:r>
      <w:r>
        <w:rPr>
          <w:snapToGrid w:val="0"/>
        </w:rPr>
        <w:t>a structure or any other improvement placed by the local government on land referred to in paragraph (a); and</w:t>
      </w:r>
    </w:p>
    <w:p>
      <w:pPr>
        <w:pStyle w:val="Indenti"/>
        <w:spacing w:before="60"/>
      </w:pPr>
      <w:r>
        <w:tab/>
        <w:t>(ii)</w:t>
      </w:r>
      <w:r>
        <w:tab/>
        <w:t>an easement granted in favour of the local government over any land.</w:t>
      </w:r>
    </w:p>
    <w:p>
      <w:pPr>
        <w:pStyle w:val="Footnotesection"/>
        <w:spacing w:before="80"/>
        <w:ind w:left="890" w:hanging="890"/>
      </w:pPr>
      <w:r>
        <w:tab/>
        <w:t>[Regulation 16 inserted in Gazette 20 Apr 2012 p. 1699.]</w:t>
      </w:r>
    </w:p>
    <w:p>
      <w:pPr>
        <w:pStyle w:val="Heading5"/>
        <w:spacing w:before="200"/>
      </w:pPr>
      <w:bookmarkStart w:id="114" w:name="_Toc343512261"/>
      <w:bookmarkStart w:id="115" w:name="_Toc455996736"/>
      <w:bookmarkStart w:id="116" w:name="_Toc92787174"/>
      <w:bookmarkEnd w:id="112"/>
      <w:bookmarkEnd w:id="113"/>
      <w:r>
        <w:rPr>
          <w:rStyle w:val="CharSectno"/>
        </w:rPr>
        <w:t>17A</w:t>
      </w:r>
      <w:r>
        <w:t>.</w:t>
      </w:r>
      <w:r>
        <w:tab/>
        <w:t>Assets, valuation of for financial reports etc.</w:t>
      </w:r>
      <w:bookmarkEnd w:id="114"/>
    </w:p>
    <w:p>
      <w:pPr>
        <w:pStyle w:val="Subsection"/>
        <w:spacing w:before="140"/>
      </w:pPr>
      <w:r>
        <w:tab/>
        <w:t>(1)</w:t>
      </w:r>
      <w:r>
        <w:tab/>
        <w:t xml:space="preserve">In this regulation — </w:t>
      </w:r>
    </w:p>
    <w:p>
      <w:pPr>
        <w:pStyle w:val="Defstart"/>
        <w:spacing w:before="60"/>
      </w:pPr>
      <w:r>
        <w:tab/>
      </w:r>
      <w:r>
        <w:rPr>
          <w:rStyle w:val="CharDefText"/>
        </w:rPr>
        <w:t>fair value</w:t>
      </w:r>
      <w:r>
        <w:t>, in relation to an asset, means the fair value of the asset measured in accordance with the AAS.</w:t>
      </w:r>
    </w:p>
    <w:p>
      <w:pPr>
        <w:pStyle w:val="Subsection"/>
        <w:spacing w:before="140"/>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 on the day specified in column 2 of the Table and at the end of each subsequent period of 3 years.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bCs/>
              </w:rPr>
            </w:pPr>
            <w:r>
              <w:rPr>
                <w:b/>
                <w:bCs/>
              </w:rPr>
              <w:t>Class of asset</w:t>
            </w:r>
          </w:p>
        </w:tc>
        <w:tc>
          <w:tcPr>
            <w:tcW w:w="3034" w:type="dxa"/>
          </w:tcPr>
          <w:p>
            <w:pPr>
              <w:pStyle w:val="TableNAm"/>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Footnotesection"/>
        <w:ind w:left="890" w:hanging="890"/>
      </w:pPr>
      <w:r>
        <w:tab/>
        <w:t>[Regulation 17A inserted in Gazette 20 Apr 2012 p. 1699</w:t>
      </w:r>
      <w:r>
        <w:noBreakHyphen/>
        <w:t>700.]</w:t>
      </w:r>
    </w:p>
    <w:p>
      <w:pPr>
        <w:pStyle w:val="Heading5"/>
        <w:rPr>
          <w:snapToGrid w:val="0"/>
        </w:rPr>
      </w:pPr>
      <w:bookmarkStart w:id="117" w:name="_Toc343512262"/>
      <w:r>
        <w:rPr>
          <w:rStyle w:val="CharSectno"/>
        </w:rPr>
        <w:t>17</w:t>
      </w:r>
      <w:r>
        <w:rPr>
          <w:snapToGrid w:val="0"/>
        </w:rPr>
        <w:t>.</w:t>
      </w:r>
      <w:r>
        <w:rPr>
          <w:snapToGrid w:val="0"/>
        </w:rPr>
        <w:tab/>
        <w:t>Reserve accounts</w:t>
      </w:r>
      <w:bookmarkEnd w:id="115"/>
      <w:bookmarkEnd w:id="116"/>
      <w:r>
        <w:rPr>
          <w:snapToGrid w:val="0"/>
        </w:rPr>
        <w:t>, title of etc.</w:t>
      </w:r>
      <w:bookmarkEnd w:id="117"/>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in Gazette 20 Jun 1997 p. 2839.]</w:t>
      </w:r>
    </w:p>
    <w:p>
      <w:pPr>
        <w:pStyle w:val="Heading5"/>
        <w:spacing w:before="200"/>
        <w:rPr>
          <w:snapToGrid w:val="0"/>
        </w:rPr>
      </w:pPr>
      <w:bookmarkStart w:id="118" w:name="_Toc455996737"/>
      <w:bookmarkStart w:id="119" w:name="_Toc92787175"/>
      <w:bookmarkStart w:id="120" w:name="_Toc343512263"/>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118"/>
      <w:bookmarkEnd w:id="119"/>
      <w:r>
        <w:rPr>
          <w:snapToGrid w:val="0"/>
        </w:rPr>
        <w:t>)</w:t>
      </w:r>
      <w:bookmarkEnd w:id="120"/>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where the total amount to be so used does not exceed $5 000 in a financial year.</w:t>
      </w:r>
    </w:p>
    <w:p>
      <w:pPr>
        <w:pStyle w:val="Heading5"/>
        <w:spacing w:before="190"/>
        <w:rPr>
          <w:snapToGrid w:val="0"/>
        </w:rPr>
      </w:pPr>
      <w:bookmarkStart w:id="121" w:name="_Toc455996738"/>
      <w:bookmarkStart w:id="122" w:name="_Toc92787176"/>
      <w:bookmarkStart w:id="123" w:name="_Toc343512264"/>
      <w:r>
        <w:rPr>
          <w:rStyle w:val="CharSectno"/>
        </w:rPr>
        <w:t>19</w:t>
      </w:r>
      <w:r>
        <w:rPr>
          <w:snapToGrid w:val="0"/>
        </w:rPr>
        <w:t>.</w:t>
      </w:r>
      <w:r>
        <w:rPr>
          <w:snapToGrid w:val="0"/>
        </w:rPr>
        <w:tab/>
        <w:t>Investments</w:t>
      </w:r>
      <w:bookmarkEnd w:id="121"/>
      <w:bookmarkEnd w:id="122"/>
      <w:r>
        <w:rPr>
          <w:snapToGrid w:val="0"/>
        </w:rPr>
        <w:t>, control procedures for</w:t>
      </w:r>
      <w:bookmarkEnd w:id="123"/>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spacing w:before="190"/>
        <w:rPr>
          <w:snapToGrid w:val="0"/>
        </w:rPr>
      </w:pPr>
      <w:bookmarkStart w:id="124" w:name="_Toc455996739"/>
      <w:bookmarkStart w:id="125" w:name="_Toc92787177"/>
      <w:bookmarkStart w:id="126" w:name="_Toc343512265"/>
      <w:r>
        <w:rPr>
          <w:rStyle w:val="CharSectno"/>
        </w:rPr>
        <w:t>19A</w:t>
      </w:r>
      <w:r>
        <w:rPr>
          <w:snapToGrid w:val="0"/>
        </w:rPr>
        <w:t>.</w:t>
      </w:r>
      <w:r>
        <w:rPr>
          <w:snapToGrid w:val="0"/>
        </w:rPr>
        <w:tab/>
        <w:t>Maximum rate of interest prescribed (Act s. 6.13(3)</w:t>
      </w:r>
      <w:bookmarkEnd w:id="124"/>
      <w:bookmarkEnd w:id="125"/>
      <w:r>
        <w:rPr>
          <w:snapToGrid w:val="0"/>
        </w:rPr>
        <w:t>)</w:t>
      </w:r>
      <w:bookmarkEnd w:id="126"/>
    </w:p>
    <w:p>
      <w:pPr>
        <w:pStyle w:val="Subsection"/>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in Gazette 28 Jun 1996 p. 3169; amended in Gazette 29 Jun 1999 p. 2854; 20 Apr 2012 p. 1700; 29 Jun 2012 p. 2953.]</w:t>
      </w:r>
    </w:p>
    <w:p>
      <w:pPr>
        <w:pStyle w:val="Heading5"/>
        <w:rPr>
          <w:snapToGrid w:val="0"/>
        </w:rPr>
      </w:pPr>
      <w:bookmarkStart w:id="127" w:name="_Toc455996740"/>
      <w:bookmarkStart w:id="128" w:name="_Toc92787178"/>
      <w:bookmarkStart w:id="129" w:name="_Toc343512266"/>
      <w:r>
        <w:rPr>
          <w:rStyle w:val="CharSectno"/>
        </w:rPr>
        <w:t>19B</w:t>
      </w:r>
      <w:r>
        <w:rPr>
          <w:snapToGrid w:val="0"/>
        </w:rPr>
        <w:t>.</w:t>
      </w:r>
      <w:r>
        <w:rPr>
          <w:snapToGrid w:val="0"/>
        </w:rPr>
        <w:tab/>
        <w:t>Interest on money owing</w:t>
      </w:r>
      <w:bookmarkEnd w:id="127"/>
      <w:bookmarkEnd w:id="128"/>
      <w:r>
        <w:rPr>
          <w:snapToGrid w:val="0"/>
        </w:rPr>
        <w:t>, calculating (Act s. 6.13)</w:t>
      </w:r>
      <w:bookmarkEnd w:id="129"/>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spacing w:before="180"/>
      </w:pPr>
      <w:bookmarkStart w:id="130" w:name="_Toc343512267"/>
      <w:bookmarkStart w:id="131" w:name="_Toc455996741"/>
      <w:bookmarkStart w:id="132" w:name="_Toc92787179"/>
      <w:r>
        <w:rPr>
          <w:rStyle w:val="CharSectno"/>
        </w:rPr>
        <w:t>19C</w:t>
      </w:r>
      <w:r>
        <w:t>.</w:t>
      </w:r>
      <w:r>
        <w:tab/>
        <w:t>Investment of money, restrictions on (Act s. 6.14(2)(a))</w:t>
      </w:r>
      <w:bookmarkEnd w:id="130"/>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12 months;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w:t>
      </w:r>
    </w:p>
    <w:p>
      <w:pPr>
        <w:pStyle w:val="Heading5"/>
        <w:rPr>
          <w:snapToGrid w:val="0"/>
        </w:rPr>
      </w:pPr>
      <w:bookmarkStart w:id="133" w:name="_Toc343512268"/>
      <w:r>
        <w:rPr>
          <w:rStyle w:val="CharSectno"/>
        </w:rPr>
        <w:t>20</w:t>
      </w:r>
      <w:r>
        <w:rPr>
          <w:snapToGrid w:val="0"/>
        </w:rPr>
        <w:t>.</w:t>
      </w:r>
      <w:r>
        <w:rPr>
          <w:snapToGrid w:val="0"/>
        </w:rPr>
        <w:tab/>
        <w:t>When local public notice not required for exercise of power to borrow (Act s. </w:t>
      </w:r>
      <w:r>
        <w:rPr>
          <w:rStyle w:val="CharSectno"/>
        </w:rPr>
        <w:t>6</w:t>
      </w:r>
      <w:r>
        <w:rPr>
          <w:snapToGrid w:val="0"/>
        </w:rPr>
        <w:t>.20(2)(a)</w:t>
      </w:r>
      <w:bookmarkEnd w:id="131"/>
      <w:bookmarkEnd w:id="132"/>
      <w:r>
        <w:rPr>
          <w:snapToGrid w:val="0"/>
        </w:rPr>
        <w:t>)</w:t>
      </w:r>
      <w:bookmarkEnd w:id="133"/>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w:t>
      </w:r>
      <w:r>
        <w:rPr>
          <w:rStyle w:val="CharDefText"/>
        </w:rPr>
        <w:t xml:space="preserve"> existing loan</w:t>
      </w:r>
      <w:r>
        <w:t>), means to borrow an amount (the</w:t>
      </w:r>
      <w:r>
        <w:rPr>
          <w:rStyle w:val="CharDefText"/>
        </w:rPr>
        <w:t xml:space="preserv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134" w:name="_Toc455996742"/>
      <w:bookmarkStart w:id="135" w:name="_Toc92787180"/>
      <w:bookmarkStart w:id="136" w:name="_Toc343512269"/>
      <w:r>
        <w:rPr>
          <w:rStyle w:val="CharSectno"/>
        </w:rPr>
        <w:t>21</w:t>
      </w:r>
      <w:r>
        <w:rPr>
          <w:snapToGrid w:val="0"/>
        </w:rPr>
        <w:t>.</w:t>
      </w:r>
      <w:r>
        <w:rPr>
          <w:snapToGrid w:val="0"/>
        </w:rPr>
        <w:tab/>
        <w:t>When local public notice not required for change of use of borrowed money (Act s. </w:t>
      </w:r>
      <w:r>
        <w:rPr>
          <w:rStyle w:val="CharSectno"/>
        </w:rPr>
        <w:t>6</w:t>
      </w:r>
      <w:r>
        <w:rPr>
          <w:snapToGrid w:val="0"/>
        </w:rPr>
        <w:t>.20(4)(b)</w:t>
      </w:r>
      <w:bookmarkEnd w:id="134"/>
      <w:bookmarkEnd w:id="135"/>
      <w:r>
        <w:rPr>
          <w:snapToGrid w:val="0"/>
        </w:rPr>
        <w:t>)</w:t>
      </w:r>
      <w:bookmarkEnd w:id="136"/>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137" w:name="_Toc92787005"/>
      <w:bookmarkStart w:id="138" w:name="_Toc92787093"/>
      <w:bookmarkStart w:id="139" w:name="_Toc92787181"/>
      <w:bookmarkStart w:id="140" w:name="_Toc92787269"/>
      <w:bookmarkStart w:id="141" w:name="_Toc92964354"/>
      <w:bookmarkStart w:id="142" w:name="_Toc93220354"/>
      <w:bookmarkStart w:id="143" w:name="_Toc107800327"/>
      <w:bookmarkStart w:id="144" w:name="_Toc125779441"/>
      <w:bookmarkStart w:id="145" w:name="_Toc127076098"/>
      <w:bookmarkStart w:id="146" w:name="_Toc127246617"/>
      <w:bookmarkStart w:id="147" w:name="_Toc128203504"/>
      <w:bookmarkStart w:id="148" w:name="_Toc128280075"/>
      <w:bookmarkStart w:id="149" w:name="_Toc202521488"/>
      <w:bookmarkStart w:id="150" w:name="_Toc307405794"/>
      <w:bookmarkStart w:id="151" w:name="_Toc322613204"/>
      <w:bookmarkStart w:id="152" w:name="_Toc322613935"/>
      <w:bookmarkStart w:id="153" w:name="_Toc322614040"/>
      <w:bookmarkStart w:id="154" w:name="_Toc322614391"/>
      <w:bookmarkStart w:id="155" w:name="_Toc328663461"/>
      <w:bookmarkStart w:id="156" w:name="_Toc328663560"/>
      <w:bookmarkStart w:id="157" w:name="_Toc339277544"/>
      <w:bookmarkStart w:id="158" w:name="_Toc339632313"/>
      <w:bookmarkStart w:id="159" w:name="_Toc341355265"/>
      <w:bookmarkStart w:id="160" w:name="_Toc341355364"/>
      <w:bookmarkStart w:id="161" w:name="_Toc341355463"/>
      <w:bookmarkStart w:id="162" w:name="_Toc341355563"/>
      <w:bookmarkStart w:id="163" w:name="_Toc341355663"/>
      <w:bookmarkStart w:id="164" w:name="_Toc341355763"/>
      <w:bookmarkStart w:id="165" w:name="_Toc341446314"/>
      <w:bookmarkStart w:id="166" w:name="_Toc343063939"/>
      <w:bookmarkStart w:id="167" w:name="_Toc343066270"/>
      <w:bookmarkStart w:id="168" w:name="_Toc343066664"/>
      <w:bookmarkStart w:id="169" w:name="_Toc343157508"/>
      <w:bookmarkStart w:id="170" w:name="_Toc343512270"/>
      <w:r>
        <w:rPr>
          <w:rStyle w:val="CharPartNo"/>
        </w:rPr>
        <w:t>Part 3</w:t>
      </w:r>
      <w:r>
        <w:rPr>
          <w:rStyle w:val="CharDivNo"/>
        </w:rPr>
        <w:t> </w:t>
      </w:r>
      <w:r>
        <w:t>—</w:t>
      </w:r>
      <w:r>
        <w:rPr>
          <w:rStyle w:val="CharDivText"/>
        </w:rPr>
        <w:t> </w:t>
      </w:r>
      <w:r>
        <w:rPr>
          <w:rStyle w:val="CharPartText"/>
        </w:rPr>
        <w:t>Annual budget — s. 6.2</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455996743"/>
      <w:bookmarkStart w:id="172" w:name="_Toc92787182"/>
      <w:bookmarkStart w:id="173" w:name="_Toc343512271"/>
      <w:r>
        <w:rPr>
          <w:rStyle w:val="CharSectno"/>
        </w:rPr>
        <w:t>22</w:t>
      </w:r>
      <w:r>
        <w:rPr>
          <w:snapToGrid w:val="0"/>
        </w:rPr>
        <w:t>.</w:t>
      </w:r>
      <w:r>
        <w:rPr>
          <w:snapToGrid w:val="0"/>
        </w:rPr>
        <w:tab/>
        <w:t>Form and content of annual budget (Act s. 6.2(1)</w:t>
      </w:r>
      <w:bookmarkEnd w:id="171"/>
      <w:bookmarkEnd w:id="172"/>
      <w:r>
        <w:rPr>
          <w:snapToGrid w:val="0"/>
        </w:rPr>
        <w:t>)</w:t>
      </w:r>
      <w:bookmarkEnd w:id="173"/>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174" w:name="_Toc455996744"/>
      <w:bookmarkStart w:id="175" w:name="_Toc92787183"/>
      <w:bookmarkStart w:id="176" w:name="_Toc343512272"/>
      <w:r>
        <w:rPr>
          <w:rStyle w:val="CharSectno"/>
        </w:rPr>
        <w:t>23</w:t>
      </w:r>
      <w:r>
        <w:rPr>
          <w:snapToGrid w:val="0"/>
        </w:rPr>
        <w:t>.</w:t>
      </w:r>
      <w:r>
        <w:rPr>
          <w:snapToGrid w:val="0"/>
        </w:rPr>
        <w:tab/>
        <w:t>Rates information</w:t>
      </w:r>
      <w:bookmarkEnd w:id="174"/>
      <w:bookmarkEnd w:id="175"/>
      <w:r>
        <w:rPr>
          <w:snapToGrid w:val="0"/>
        </w:rPr>
        <w:t xml:space="preserve"> required</w:t>
      </w:r>
      <w:bookmarkEnd w:id="176"/>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spacing w:before="180"/>
        <w:rPr>
          <w:snapToGrid w:val="0"/>
        </w:rPr>
      </w:pPr>
      <w:bookmarkStart w:id="177" w:name="_Toc455996745"/>
      <w:bookmarkStart w:id="178" w:name="_Toc92787184"/>
      <w:bookmarkStart w:id="179" w:name="_Toc343512273"/>
      <w:r>
        <w:rPr>
          <w:rStyle w:val="CharSectno"/>
        </w:rPr>
        <w:t>24</w:t>
      </w:r>
      <w:r>
        <w:rPr>
          <w:snapToGrid w:val="0"/>
        </w:rPr>
        <w:t>.</w:t>
      </w:r>
      <w:r>
        <w:rPr>
          <w:snapToGrid w:val="0"/>
        </w:rPr>
        <w:tab/>
        <w:t>Service charges information</w:t>
      </w:r>
      <w:bookmarkEnd w:id="177"/>
      <w:bookmarkEnd w:id="178"/>
      <w:r>
        <w:rPr>
          <w:snapToGrid w:val="0"/>
        </w:rPr>
        <w:t xml:space="preserve"> required</w:t>
      </w:r>
      <w:bookmarkEnd w:id="179"/>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80" w:name="_Toc455996746"/>
      <w:bookmarkStart w:id="181" w:name="_Toc92787185"/>
      <w:bookmarkStart w:id="182" w:name="_Toc343512274"/>
      <w:r>
        <w:rPr>
          <w:rStyle w:val="CharSectno"/>
        </w:rPr>
        <w:t>25</w:t>
      </w:r>
      <w:r>
        <w:rPr>
          <w:snapToGrid w:val="0"/>
        </w:rPr>
        <w:t>.</w:t>
      </w:r>
      <w:r>
        <w:rPr>
          <w:snapToGrid w:val="0"/>
        </w:rPr>
        <w:tab/>
        <w:t>Revenue from fees and charges</w:t>
      </w:r>
      <w:bookmarkEnd w:id="180"/>
      <w:bookmarkEnd w:id="181"/>
      <w:r>
        <w:rPr>
          <w:snapToGrid w:val="0"/>
        </w:rPr>
        <w:t>, estimate of required</w:t>
      </w:r>
      <w:bookmarkEnd w:id="182"/>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83" w:name="_Toc455996747"/>
      <w:bookmarkStart w:id="184" w:name="_Toc92787186"/>
      <w:bookmarkStart w:id="185" w:name="_Toc343512275"/>
      <w:r>
        <w:rPr>
          <w:rStyle w:val="CharSectno"/>
        </w:rPr>
        <w:t>26</w:t>
      </w:r>
      <w:r>
        <w:rPr>
          <w:snapToGrid w:val="0"/>
        </w:rPr>
        <w:t>.</w:t>
      </w:r>
      <w:r>
        <w:rPr>
          <w:snapToGrid w:val="0"/>
        </w:rPr>
        <w:tab/>
        <w:t>Discounts for early payment etc., information</w:t>
      </w:r>
      <w:bookmarkEnd w:id="183"/>
      <w:bookmarkEnd w:id="184"/>
      <w:r>
        <w:rPr>
          <w:snapToGrid w:val="0"/>
        </w:rPr>
        <w:t xml:space="preserve"> about required</w:t>
      </w:r>
      <w:bookmarkEnd w:id="185"/>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186" w:name="_Toc455996748"/>
      <w:bookmarkStart w:id="187" w:name="_Toc92787187"/>
      <w:bookmarkStart w:id="188" w:name="_Toc343512276"/>
      <w:r>
        <w:rPr>
          <w:rStyle w:val="CharSectno"/>
        </w:rPr>
        <w:t>27</w:t>
      </w:r>
      <w:r>
        <w:rPr>
          <w:snapToGrid w:val="0"/>
        </w:rPr>
        <w:t>.</w:t>
      </w:r>
      <w:r>
        <w:rPr>
          <w:snapToGrid w:val="0"/>
        </w:rPr>
        <w:tab/>
        <w:t>Notes</w:t>
      </w:r>
      <w:bookmarkEnd w:id="186"/>
      <w:bookmarkEnd w:id="187"/>
      <w:r>
        <w:rPr>
          <w:snapToGrid w:val="0"/>
        </w:rPr>
        <w:t xml:space="preserve"> to annual budget, when required</w:t>
      </w:r>
      <w:bookmarkEnd w:id="188"/>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189" w:name="_Toc455996749"/>
      <w:bookmarkStart w:id="190" w:name="_Toc92787188"/>
      <w:bookmarkStart w:id="191" w:name="_Toc343512277"/>
      <w:r>
        <w:rPr>
          <w:rStyle w:val="CharSectno"/>
        </w:rPr>
        <w:t>28</w:t>
      </w:r>
      <w:r>
        <w:rPr>
          <w:snapToGrid w:val="0"/>
        </w:rPr>
        <w:t>.</w:t>
      </w:r>
      <w:r>
        <w:rPr>
          <w:snapToGrid w:val="0"/>
        </w:rPr>
        <w:tab/>
        <w:t>Investment information</w:t>
      </w:r>
      <w:bookmarkEnd w:id="189"/>
      <w:bookmarkEnd w:id="190"/>
      <w:r>
        <w:rPr>
          <w:snapToGrid w:val="0"/>
        </w:rPr>
        <w:t xml:space="preserve"> required in notes</w:t>
      </w:r>
      <w:bookmarkEnd w:id="191"/>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92" w:name="_Toc455996750"/>
      <w:bookmarkStart w:id="193" w:name="_Toc92787189"/>
      <w:bookmarkStart w:id="194" w:name="_Toc343512278"/>
      <w:r>
        <w:rPr>
          <w:rStyle w:val="CharSectno"/>
        </w:rPr>
        <w:t>29</w:t>
      </w:r>
      <w:r>
        <w:rPr>
          <w:snapToGrid w:val="0"/>
        </w:rPr>
        <w:t>.</w:t>
      </w:r>
      <w:r>
        <w:rPr>
          <w:snapToGrid w:val="0"/>
        </w:rPr>
        <w:tab/>
        <w:t>Borrowings information</w:t>
      </w:r>
      <w:bookmarkEnd w:id="192"/>
      <w:bookmarkEnd w:id="193"/>
      <w:r>
        <w:rPr>
          <w:snapToGrid w:val="0"/>
        </w:rPr>
        <w:t xml:space="preserve"> required in notes</w:t>
      </w:r>
      <w:bookmarkEnd w:id="194"/>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in Gazette 31 Mar 2005 p. 1053.]</w:t>
      </w:r>
    </w:p>
    <w:p>
      <w:pPr>
        <w:pStyle w:val="Heading5"/>
        <w:rPr>
          <w:snapToGrid w:val="0"/>
        </w:rPr>
      </w:pPr>
      <w:bookmarkStart w:id="195" w:name="_Toc455996751"/>
      <w:bookmarkStart w:id="196" w:name="_Toc92787190"/>
      <w:bookmarkStart w:id="197" w:name="_Toc343512279"/>
      <w:r>
        <w:rPr>
          <w:rStyle w:val="CharSectno"/>
        </w:rPr>
        <w:t>30</w:t>
      </w:r>
      <w:r>
        <w:rPr>
          <w:snapToGrid w:val="0"/>
        </w:rPr>
        <w:t>.</w:t>
      </w:r>
      <w:r>
        <w:rPr>
          <w:snapToGrid w:val="0"/>
        </w:rPr>
        <w:tab/>
      </w:r>
      <w:bookmarkEnd w:id="195"/>
      <w:r>
        <w:rPr>
          <w:snapToGrid w:val="0"/>
        </w:rPr>
        <w:t>Previous financial year figures to be shown for comparison</w:t>
      </w:r>
      <w:bookmarkEnd w:id="196"/>
      <w:bookmarkEnd w:id="197"/>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198" w:name="_Toc455996752"/>
      <w:bookmarkStart w:id="199" w:name="_Toc92787191"/>
      <w:bookmarkStart w:id="200" w:name="_Toc343512280"/>
      <w:r>
        <w:rPr>
          <w:rStyle w:val="CharSectno"/>
        </w:rPr>
        <w:t>31</w:t>
      </w:r>
      <w:r>
        <w:rPr>
          <w:snapToGrid w:val="0"/>
        </w:rPr>
        <w:t>.</w:t>
      </w:r>
      <w:r>
        <w:rPr>
          <w:snapToGrid w:val="0"/>
        </w:rPr>
        <w:tab/>
      </w:r>
      <w:bookmarkEnd w:id="198"/>
      <w:r>
        <w:rPr>
          <w:snapToGrid w:val="0"/>
        </w:rPr>
        <w:t>Net current assets at start of financial year to be shown</w:t>
      </w:r>
      <w:bookmarkEnd w:id="199"/>
      <w:bookmarkEnd w:id="200"/>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201" w:name="_Toc455996753"/>
      <w:bookmarkStart w:id="202" w:name="_Toc92787192"/>
      <w:bookmarkStart w:id="203" w:name="_Toc343512281"/>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201"/>
      <w:bookmarkEnd w:id="202"/>
      <w:r>
        <w:rPr>
          <w:snapToGrid w:val="0"/>
        </w:rPr>
        <w:t>)</w:t>
      </w:r>
      <w:bookmarkEnd w:id="203"/>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204" w:name="_Toc455996754"/>
      <w:bookmarkStart w:id="205" w:name="_Toc92787193"/>
      <w:bookmarkStart w:id="206" w:name="_Toc343512282"/>
      <w:r>
        <w:rPr>
          <w:rStyle w:val="CharSectno"/>
        </w:rPr>
        <w:t>33</w:t>
      </w:r>
      <w:r>
        <w:rPr>
          <w:snapToGrid w:val="0"/>
        </w:rPr>
        <w:t>.</w:t>
      </w:r>
      <w:r>
        <w:rPr>
          <w:snapToGrid w:val="0"/>
        </w:rPr>
        <w:tab/>
        <w:t>Annual budget</w:t>
      </w:r>
      <w:bookmarkEnd w:id="204"/>
      <w:bookmarkEnd w:id="205"/>
      <w:r>
        <w:rPr>
          <w:snapToGrid w:val="0"/>
        </w:rPr>
        <w:t xml:space="preserve"> to be lodged with Department</w:t>
      </w:r>
      <w:bookmarkEnd w:id="206"/>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207" w:name="_Toc343512283"/>
      <w:bookmarkStart w:id="208" w:name="_Toc92787018"/>
      <w:bookmarkStart w:id="209" w:name="_Toc92787106"/>
      <w:bookmarkStart w:id="210" w:name="_Toc92787194"/>
      <w:bookmarkStart w:id="211" w:name="_Toc92787282"/>
      <w:bookmarkStart w:id="212" w:name="_Toc92964367"/>
      <w:bookmarkStart w:id="213" w:name="_Toc93220367"/>
      <w:r>
        <w:rPr>
          <w:rStyle w:val="CharSectno"/>
        </w:rPr>
        <w:t>33A</w:t>
      </w:r>
      <w:r>
        <w:t>.</w:t>
      </w:r>
      <w:r>
        <w:tab/>
        <w:t>Review of budget</w:t>
      </w:r>
      <w:bookmarkEnd w:id="207"/>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214" w:name="_Toc107800341"/>
      <w:bookmarkStart w:id="215" w:name="_Toc125779455"/>
      <w:bookmarkStart w:id="216" w:name="_Toc127076112"/>
      <w:bookmarkStart w:id="217" w:name="_Toc127246631"/>
      <w:bookmarkStart w:id="218" w:name="_Toc128203518"/>
      <w:bookmarkStart w:id="219" w:name="_Toc128280089"/>
      <w:bookmarkStart w:id="220" w:name="_Toc202521502"/>
      <w:bookmarkStart w:id="221" w:name="_Toc307405808"/>
      <w:bookmarkStart w:id="222" w:name="_Toc322613218"/>
      <w:bookmarkStart w:id="223" w:name="_Toc322613949"/>
      <w:bookmarkStart w:id="224" w:name="_Toc322614054"/>
      <w:bookmarkStart w:id="225" w:name="_Toc322614405"/>
      <w:bookmarkStart w:id="226" w:name="_Toc328663475"/>
      <w:bookmarkStart w:id="227" w:name="_Toc328663574"/>
      <w:bookmarkStart w:id="228" w:name="_Toc339277558"/>
      <w:bookmarkStart w:id="229" w:name="_Toc339632327"/>
      <w:bookmarkStart w:id="230" w:name="_Toc341355279"/>
      <w:bookmarkStart w:id="231" w:name="_Toc341355378"/>
      <w:bookmarkStart w:id="232" w:name="_Toc341355477"/>
      <w:bookmarkStart w:id="233" w:name="_Toc341355577"/>
      <w:bookmarkStart w:id="234" w:name="_Toc341355677"/>
      <w:bookmarkStart w:id="235" w:name="_Toc341355777"/>
      <w:bookmarkStart w:id="236" w:name="_Toc341446328"/>
      <w:bookmarkStart w:id="237" w:name="_Toc343063953"/>
      <w:bookmarkStart w:id="238" w:name="_Toc343066284"/>
      <w:bookmarkStart w:id="239" w:name="_Toc343066678"/>
      <w:bookmarkStart w:id="240" w:name="_Toc343157522"/>
      <w:bookmarkStart w:id="241" w:name="_Toc343512284"/>
      <w:r>
        <w:rPr>
          <w:rStyle w:val="CharPartNo"/>
        </w:rPr>
        <w:t>Part 4</w:t>
      </w:r>
      <w:r>
        <w:rPr>
          <w:rStyle w:val="CharDivNo"/>
        </w:rPr>
        <w:t> </w:t>
      </w:r>
      <w:r>
        <w:t>—</w:t>
      </w:r>
      <w:r>
        <w:rPr>
          <w:rStyle w:val="CharDivText"/>
        </w:rPr>
        <w:t> </w:t>
      </w:r>
      <w:r>
        <w:rPr>
          <w:rStyle w:val="CharPartText"/>
        </w:rPr>
        <w:t>Financial reports — s. 6.4</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343512285"/>
      <w:bookmarkStart w:id="243" w:name="_Toc455996756"/>
      <w:bookmarkStart w:id="244" w:name="_Toc92787196"/>
      <w:r>
        <w:rPr>
          <w:rStyle w:val="CharSectno"/>
        </w:rPr>
        <w:t>34</w:t>
      </w:r>
      <w:r>
        <w:t>.</w:t>
      </w:r>
      <w:r>
        <w:tab/>
        <w:t>Financial activity statement required each month (Act s. 6.4)</w:t>
      </w:r>
      <w:bookmarkEnd w:id="242"/>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in Gazette 31 Mar 2005 p. 1049</w:t>
      </w:r>
      <w:r>
        <w:noBreakHyphen/>
        <w:t>50; amended in Gazette 20 Jun 2008 p. 2724.]</w:t>
      </w:r>
    </w:p>
    <w:p>
      <w:pPr>
        <w:pStyle w:val="Ednotesection"/>
      </w:pPr>
      <w:bookmarkStart w:id="245" w:name="_Toc455996757"/>
      <w:bookmarkStart w:id="246" w:name="_Toc92787197"/>
      <w:bookmarkEnd w:id="243"/>
      <w:bookmarkEnd w:id="244"/>
      <w:r>
        <w:t>[</w:t>
      </w:r>
      <w:r>
        <w:rPr>
          <w:b/>
          <w:bCs/>
        </w:rPr>
        <w:t>35.</w:t>
      </w:r>
      <w:r>
        <w:tab/>
        <w:t>Deleted in Gazette 31 Mar 2005 p. 1050.]</w:t>
      </w:r>
    </w:p>
    <w:p>
      <w:pPr>
        <w:pStyle w:val="Heading5"/>
        <w:rPr>
          <w:snapToGrid w:val="0"/>
        </w:rPr>
      </w:pPr>
      <w:bookmarkStart w:id="247" w:name="_Toc343512286"/>
      <w:r>
        <w:rPr>
          <w:rStyle w:val="CharSectno"/>
        </w:rPr>
        <w:t>36</w:t>
      </w:r>
      <w:r>
        <w:rPr>
          <w:snapToGrid w:val="0"/>
        </w:rPr>
        <w:t>.</w:t>
      </w:r>
      <w:r>
        <w:rPr>
          <w:snapToGrid w:val="0"/>
        </w:rPr>
        <w:tab/>
        <w:t>Annual financial report, content of (Act s. 6.4(2)</w:t>
      </w:r>
      <w:bookmarkEnd w:id="245"/>
      <w:bookmarkEnd w:id="246"/>
      <w:r>
        <w:rPr>
          <w:snapToGrid w:val="0"/>
        </w:rPr>
        <w:t>)</w:t>
      </w:r>
      <w:bookmarkEnd w:id="247"/>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248" w:name="_Toc455996758"/>
      <w:bookmarkStart w:id="249" w:name="_Toc92787198"/>
      <w:bookmarkStart w:id="250" w:name="_Toc343512287"/>
      <w:r>
        <w:rPr>
          <w:rStyle w:val="CharSectno"/>
        </w:rPr>
        <w:t>37</w:t>
      </w:r>
      <w:r>
        <w:rPr>
          <w:snapToGrid w:val="0"/>
        </w:rPr>
        <w:t>.</w:t>
      </w:r>
      <w:r>
        <w:rPr>
          <w:snapToGrid w:val="0"/>
        </w:rPr>
        <w:tab/>
        <w:t>Trust fund, information</w:t>
      </w:r>
      <w:bookmarkEnd w:id="248"/>
      <w:bookmarkEnd w:id="249"/>
      <w:r>
        <w:rPr>
          <w:snapToGrid w:val="0"/>
        </w:rPr>
        <w:t xml:space="preserve"> about in annual financial report</w:t>
      </w:r>
      <w:bookmarkEnd w:id="250"/>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251" w:name="_Toc455996759"/>
      <w:bookmarkStart w:id="252" w:name="_Toc92787199"/>
      <w:bookmarkStart w:id="253" w:name="_Toc343512288"/>
      <w:r>
        <w:rPr>
          <w:rStyle w:val="CharSectno"/>
        </w:rPr>
        <w:t>38</w:t>
      </w:r>
      <w:r>
        <w:rPr>
          <w:snapToGrid w:val="0"/>
        </w:rPr>
        <w:t>.</w:t>
      </w:r>
      <w:r>
        <w:rPr>
          <w:snapToGrid w:val="0"/>
        </w:rPr>
        <w:tab/>
        <w:t>Reserve accounts, information</w:t>
      </w:r>
      <w:bookmarkEnd w:id="251"/>
      <w:bookmarkEnd w:id="252"/>
      <w:r>
        <w:rPr>
          <w:snapToGrid w:val="0"/>
        </w:rPr>
        <w:t xml:space="preserve"> about in annual financial report</w:t>
      </w:r>
      <w:bookmarkEnd w:id="253"/>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254" w:name="_Toc455996760"/>
      <w:bookmarkStart w:id="255" w:name="_Toc92787200"/>
      <w:bookmarkStart w:id="256" w:name="_Toc343512289"/>
      <w:r>
        <w:rPr>
          <w:rStyle w:val="CharSectno"/>
        </w:rPr>
        <w:t>39</w:t>
      </w:r>
      <w:r>
        <w:rPr>
          <w:snapToGrid w:val="0"/>
        </w:rPr>
        <w:t>.</w:t>
      </w:r>
      <w:r>
        <w:rPr>
          <w:snapToGrid w:val="0"/>
        </w:rPr>
        <w:tab/>
        <w:t>Rates, information</w:t>
      </w:r>
      <w:bookmarkEnd w:id="254"/>
      <w:bookmarkEnd w:id="255"/>
      <w:r>
        <w:rPr>
          <w:snapToGrid w:val="0"/>
        </w:rPr>
        <w:t xml:space="preserve"> about in annual financial report</w:t>
      </w:r>
      <w:bookmarkEnd w:id="256"/>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257" w:name="_Toc455996761"/>
      <w:bookmarkStart w:id="258" w:name="_Toc92787201"/>
      <w:bookmarkStart w:id="259" w:name="_Toc343512290"/>
      <w:r>
        <w:rPr>
          <w:rStyle w:val="CharSectno"/>
        </w:rPr>
        <w:t>40</w:t>
      </w:r>
      <w:r>
        <w:rPr>
          <w:snapToGrid w:val="0"/>
        </w:rPr>
        <w:t>.</w:t>
      </w:r>
      <w:r>
        <w:rPr>
          <w:snapToGrid w:val="0"/>
        </w:rPr>
        <w:tab/>
        <w:t>Service charges</w:t>
      </w:r>
      <w:bookmarkEnd w:id="257"/>
      <w:bookmarkEnd w:id="258"/>
      <w:r>
        <w:rPr>
          <w:snapToGrid w:val="0"/>
        </w:rPr>
        <w:t>, information about in annual financial report</w:t>
      </w:r>
      <w:bookmarkEnd w:id="259"/>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260" w:name="_Toc455996762"/>
      <w:bookmarkStart w:id="261" w:name="_Toc92787202"/>
      <w:bookmarkStart w:id="262" w:name="_Toc343512291"/>
      <w:r>
        <w:rPr>
          <w:rStyle w:val="CharSectno"/>
        </w:rPr>
        <w:t>41</w:t>
      </w:r>
      <w:r>
        <w:rPr>
          <w:snapToGrid w:val="0"/>
        </w:rPr>
        <w:t>.</w:t>
      </w:r>
      <w:r>
        <w:rPr>
          <w:snapToGrid w:val="0"/>
        </w:rPr>
        <w:tab/>
        <w:t>Fees and charges</w:t>
      </w:r>
      <w:bookmarkEnd w:id="260"/>
      <w:bookmarkEnd w:id="261"/>
      <w:r>
        <w:rPr>
          <w:snapToGrid w:val="0"/>
        </w:rPr>
        <w:t>, information about in annual financial report</w:t>
      </w:r>
      <w:bookmarkEnd w:id="262"/>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263" w:name="_Toc455996763"/>
      <w:bookmarkStart w:id="264" w:name="_Toc92787203"/>
      <w:bookmarkStart w:id="265" w:name="_Toc343512292"/>
      <w:r>
        <w:rPr>
          <w:rStyle w:val="CharSectno"/>
        </w:rPr>
        <w:t>42</w:t>
      </w:r>
      <w:r>
        <w:rPr>
          <w:snapToGrid w:val="0"/>
        </w:rPr>
        <w:t>.</w:t>
      </w:r>
      <w:r>
        <w:rPr>
          <w:snapToGrid w:val="0"/>
        </w:rPr>
        <w:tab/>
        <w:t>Discounts</w:t>
      </w:r>
      <w:bookmarkEnd w:id="263"/>
      <w:bookmarkEnd w:id="264"/>
      <w:r>
        <w:rPr>
          <w:snapToGrid w:val="0"/>
        </w:rPr>
        <w:t xml:space="preserve"> for early payment etc., information about in annual financial report</w:t>
      </w:r>
      <w:bookmarkEnd w:id="265"/>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266" w:name="_Toc455996764"/>
      <w:bookmarkStart w:id="267" w:name="_Toc92787204"/>
      <w:bookmarkStart w:id="268" w:name="_Toc343512293"/>
      <w:r>
        <w:rPr>
          <w:rStyle w:val="CharSectno"/>
        </w:rPr>
        <w:t>43</w:t>
      </w:r>
      <w:r>
        <w:rPr>
          <w:snapToGrid w:val="0"/>
        </w:rPr>
        <w:t>.</w:t>
      </w:r>
      <w:r>
        <w:rPr>
          <w:snapToGrid w:val="0"/>
        </w:rPr>
        <w:tab/>
        <w:t xml:space="preserve">Interest </w:t>
      </w:r>
      <w:bookmarkEnd w:id="266"/>
      <w:bookmarkEnd w:id="267"/>
      <w:r>
        <w:rPr>
          <w:snapToGrid w:val="0"/>
        </w:rPr>
        <w:t>charges etc., information about in annual financial report</w:t>
      </w:r>
      <w:bookmarkEnd w:id="268"/>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269" w:name="_Toc455996765"/>
      <w:bookmarkStart w:id="270" w:name="_Toc92787205"/>
      <w:bookmarkStart w:id="271" w:name="_Toc343512294"/>
      <w:r>
        <w:rPr>
          <w:rStyle w:val="CharSectno"/>
        </w:rPr>
        <w:t>44</w:t>
      </w:r>
      <w:r>
        <w:rPr>
          <w:snapToGrid w:val="0"/>
        </w:rPr>
        <w:t>.</w:t>
      </w:r>
      <w:r>
        <w:rPr>
          <w:snapToGrid w:val="0"/>
        </w:rPr>
        <w:tab/>
        <w:t>Fees etc. to council members</w:t>
      </w:r>
      <w:bookmarkEnd w:id="269"/>
      <w:bookmarkEnd w:id="270"/>
      <w:r>
        <w:rPr>
          <w:snapToGrid w:val="0"/>
        </w:rPr>
        <w:t>, information about in annual financial report</w:t>
      </w:r>
      <w:bookmarkEnd w:id="271"/>
    </w:p>
    <w:p>
      <w:pPr>
        <w:pStyle w:val="Subsection"/>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272" w:name="_Toc455996766"/>
      <w:bookmarkStart w:id="273" w:name="_Toc92787206"/>
      <w:bookmarkStart w:id="274" w:name="_Toc343512295"/>
      <w:r>
        <w:rPr>
          <w:rStyle w:val="CharSectno"/>
        </w:rPr>
        <w:t>45</w:t>
      </w:r>
      <w:r>
        <w:rPr>
          <w:snapToGrid w:val="0"/>
        </w:rPr>
        <w:t>.</w:t>
      </w:r>
      <w:r>
        <w:rPr>
          <w:snapToGrid w:val="0"/>
        </w:rPr>
        <w:tab/>
        <w:t>Trading undertakings</w:t>
      </w:r>
      <w:bookmarkEnd w:id="272"/>
      <w:bookmarkEnd w:id="273"/>
      <w:r>
        <w:rPr>
          <w:snapToGrid w:val="0"/>
        </w:rPr>
        <w:t>, information about in annual financial report</w:t>
      </w:r>
      <w:bookmarkEnd w:id="274"/>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275" w:name="_Toc455996767"/>
      <w:bookmarkStart w:id="276" w:name="_Toc92787207"/>
      <w:bookmarkStart w:id="277" w:name="_Toc343512296"/>
      <w:r>
        <w:rPr>
          <w:rStyle w:val="CharSectno"/>
        </w:rPr>
        <w:t>46</w:t>
      </w:r>
      <w:r>
        <w:rPr>
          <w:snapToGrid w:val="0"/>
        </w:rPr>
        <w:t>.</w:t>
      </w:r>
      <w:r>
        <w:rPr>
          <w:snapToGrid w:val="0"/>
        </w:rPr>
        <w:tab/>
        <w:t>Major land transactions</w:t>
      </w:r>
      <w:bookmarkEnd w:id="275"/>
      <w:bookmarkEnd w:id="276"/>
      <w:r>
        <w:rPr>
          <w:snapToGrid w:val="0"/>
        </w:rPr>
        <w:t>, information about in annual financial report</w:t>
      </w:r>
      <w:bookmarkEnd w:id="277"/>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bookmarkStart w:id="278" w:name="_Toc455996768"/>
      <w:bookmarkStart w:id="279" w:name="_Toc92787208"/>
      <w:r>
        <w:tab/>
        <w:t>[Regulation 46 amended in Gazette 20 Jun 2008 p. 2726.]</w:t>
      </w:r>
    </w:p>
    <w:p>
      <w:pPr>
        <w:pStyle w:val="Heading5"/>
        <w:spacing w:before="180"/>
        <w:rPr>
          <w:snapToGrid w:val="0"/>
        </w:rPr>
      </w:pPr>
      <w:bookmarkStart w:id="280" w:name="_Toc343512297"/>
      <w:r>
        <w:rPr>
          <w:rStyle w:val="CharSectno"/>
        </w:rPr>
        <w:t>47</w:t>
      </w:r>
      <w:r>
        <w:rPr>
          <w:snapToGrid w:val="0"/>
        </w:rPr>
        <w:t>.</w:t>
      </w:r>
      <w:r>
        <w:rPr>
          <w:snapToGrid w:val="0"/>
        </w:rPr>
        <w:tab/>
        <w:t>Completed major land transactions</w:t>
      </w:r>
      <w:bookmarkEnd w:id="278"/>
      <w:bookmarkEnd w:id="279"/>
      <w:r>
        <w:rPr>
          <w:snapToGrid w:val="0"/>
        </w:rPr>
        <w:t>, information about in annual financial report</w:t>
      </w:r>
      <w:bookmarkEnd w:id="280"/>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281" w:name="_Toc455996769"/>
      <w:bookmarkStart w:id="282" w:name="_Toc92787209"/>
      <w:bookmarkStart w:id="283" w:name="_Toc343512298"/>
      <w:r>
        <w:rPr>
          <w:rStyle w:val="CharSectno"/>
        </w:rPr>
        <w:t>48</w:t>
      </w:r>
      <w:r>
        <w:rPr>
          <w:snapToGrid w:val="0"/>
        </w:rPr>
        <w:t>.</w:t>
      </w:r>
      <w:r>
        <w:rPr>
          <w:snapToGrid w:val="0"/>
        </w:rPr>
        <w:tab/>
        <w:t>Borrowings</w:t>
      </w:r>
      <w:bookmarkEnd w:id="281"/>
      <w:bookmarkEnd w:id="282"/>
      <w:r>
        <w:rPr>
          <w:snapToGrid w:val="0"/>
        </w:rPr>
        <w:t>, information about in annual financial report</w:t>
      </w:r>
      <w:bookmarkEnd w:id="283"/>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in Gazette 31 Mar 2005 p. 1051.]</w:t>
      </w:r>
    </w:p>
    <w:p>
      <w:pPr>
        <w:pStyle w:val="Heading5"/>
        <w:rPr>
          <w:snapToGrid w:val="0"/>
        </w:rPr>
      </w:pPr>
      <w:bookmarkStart w:id="284" w:name="_Toc455996770"/>
      <w:bookmarkStart w:id="285" w:name="_Toc92787210"/>
      <w:bookmarkStart w:id="286" w:name="_Toc343512299"/>
      <w:r>
        <w:rPr>
          <w:rStyle w:val="CharSectno"/>
        </w:rPr>
        <w:t>49</w:t>
      </w:r>
      <w:r>
        <w:rPr>
          <w:snapToGrid w:val="0"/>
        </w:rPr>
        <w:t>.</w:t>
      </w:r>
      <w:r>
        <w:rPr>
          <w:snapToGrid w:val="0"/>
        </w:rPr>
        <w:tab/>
      </w:r>
      <w:bookmarkEnd w:id="284"/>
      <w:bookmarkEnd w:id="285"/>
      <w:r>
        <w:rPr>
          <w:snapToGrid w:val="0"/>
        </w:rPr>
        <w:t>Invested money, information about in annual financial report</w:t>
      </w:r>
      <w:bookmarkEnd w:id="286"/>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287" w:name="_Toc455996771"/>
      <w:bookmarkStart w:id="288" w:name="_Toc92787211"/>
      <w:bookmarkStart w:id="289" w:name="_Toc343512300"/>
      <w:r>
        <w:rPr>
          <w:rStyle w:val="CharSectno"/>
        </w:rPr>
        <w:t>50</w:t>
      </w:r>
      <w:r>
        <w:rPr>
          <w:snapToGrid w:val="0"/>
        </w:rPr>
        <w:t>.</w:t>
      </w:r>
      <w:r>
        <w:rPr>
          <w:snapToGrid w:val="0"/>
        </w:rPr>
        <w:tab/>
        <w:t>Financial ratio</w:t>
      </w:r>
      <w:bookmarkEnd w:id="287"/>
      <w:bookmarkEnd w:id="288"/>
      <w:r>
        <w:rPr>
          <w:snapToGrid w:val="0"/>
        </w:rPr>
        <w:t>s to be included in annual financial report</w:t>
      </w:r>
      <w:bookmarkEnd w:id="289"/>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 expense;</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 expense</w:t>
      </w:r>
      <w:r>
        <w:t xml:space="preserve"> has the meaning given in the AAS;</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interest expense</w:t>
      </w:r>
      <w:r>
        <w:t xml:space="preserve"> means interest expense less interest received from self</w:t>
      </w:r>
      <w:r>
        <w:noBreakHyphen/>
        <w:t>supporting loans;</w:t>
      </w:r>
    </w:p>
    <w:p>
      <w:pPr>
        <w:pStyle w:val="Defstart"/>
      </w:pPr>
      <w:r>
        <w:rPr>
          <w:b/>
        </w:rPr>
        <w:tab/>
      </w:r>
      <w:r>
        <w:rPr>
          <w:rStyle w:val="CharDefText"/>
        </w:rPr>
        <w:t>net operating expense</w:t>
      </w:r>
      <w:r>
        <w:t xml:space="preserve"> means operating expense excluding net interest expense and depreciation expense;</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 including net interest expense and depreciation expense;</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 and</w:t>
      </w:r>
    </w:p>
    <w:p>
      <w:pPr>
        <w:pStyle w:val="Defpara"/>
      </w:pPr>
      <w:r>
        <w:tab/>
        <w:t>(c)</w:t>
      </w:r>
      <w:r>
        <w:tab/>
        <w:t>other comprehensive income;</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expenses for borrowings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Defstart"/>
      </w:pPr>
      <w:r>
        <w:tab/>
      </w:r>
      <w:r>
        <w:rPr>
          <w:rStyle w:val="CharDefText"/>
        </w:rPr>
        <w:t>self</w:t>
      </w:r>
      <w:r>
        <w:rPr>
          <w:rStyle w:val="CharDefText"/>
        </w:rPr>
        <w:noBreakHyphen/>
        <w:t>supporting loans</w:t>
      </w:r>
      <w:r>
        <w:t xml:space="preserve"> means money borrowed for a work or undertaking in respect to which persons or organisations are required to repay all or part of the principal or interest.</w:t>
      </w:r>
    </w:p>
    <w:p>
      <w:pPr>
        <w:pStyle w:val="Footnotesection"/>
      </w:pPr>
      <w:r>
        <w:tab/>
        <w:t>[Regulation 50 amended in Gazette 20 Jun 1997 p. 2842; 31 Mar 2005 p. 1051</w:t>
      </w:r>
      <w:r>
        <w:noBreakHyphen/>
        <w:t>2; 20 Jun 2008 p. 2726; 20 Apr 2012 p. 1701</w:t>
      </w:r>
      <w:r>
        <w:noBreakHyphen/>
        <w:t>4.]</w:t>
      </w:r>
    </w:p>
    <w:p>
      <w:pPr>
        <w:pStyle w:val="Heading5"/>
        <w:rPr>
          <w:snapToGrid w:val="0"/>
        </w:rPr>
      </w:pPr>
      <w:bookmarkStart w:id="290" w:name="_Toc455996772"/>
      <w:bookmarkStart w:id="291" w:name="_Toc92787212"/>
      <w:bookmarkStart w:id="292" w:name="_Toc343512301"/>
      <w:r>
        <w:rPr>
          <w:rStyle w:val="CharSectno"/>
        </w:rPr>
        <w:t>51</w:t>
      </w:r>
      <w:r>
        <w:rPr>
          <w:snapToGrid w:val="0"/>
        </w:rPr>
        <w:t>.</w:t>
      </w:r>
      <w:r>
        <w:rPr>
          <w:snapToGrid w:val="0"/>
        </w:rPr>
        <w:tab/>
        <w:t>Annual financial report</w:t>
      </w:r>
      <w:bookmarkEnd w:id="290"/>
      <w:bookmarkEnd w:id="291"/>
      <w:r>
        <w:rPr>
          <w:snapToGrid w:val="0"/>
        </w:rPr>
        <w:t xml:space="preserve"> to be signed etc. by CEO and given to Department</w:t>
      </w:r>
      <w:bookmarkEnd w:id="292"/>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293" w:name="_Toc92787037"/>
      <w:bookmarkStart w:id="294" w:name="_Toc92787125"/>
      <w:bookmarkStart w:id="295" w:name="_Toc92787213"/>
      <w:bookmarkStart w:id="296" w:name="_Toc92787301"/>
      <w:bookmarkStart w:id="297" w:name="_Toc92964386"/>
      <w:bookmarkStart w:id="298" w:name="_Toc93220386"/>
      <w:bookmarkStart w:id="299" w:name="_Toc107800359"/>
      <w:bookmarkStart w:id="300" w:name="_Toc125779473"/>
      <w:bookmarkStart w:id="301" w:name="_Toc127076130"/>
      <w:bookmarkStart w:id="302" w:name="_Toc127246649"/>
      <w:bookmarkStart w:id="303" w:name="_Toc128203536"/>
      <w:bookmarkStart w:id="304" w:name="_Toc128280107"/>
      <w:bookmarkStart w:id="305" w:name="_Toc202521520"/>
      <w:bookmarkStart w:id="306" w:name="_Toc307405826"/>
      <w:bookmarkStart w:id="307" w:name="_Toc322613236"/>
      <w:bookmarkStart w:id="308" w:name="_Toc322613967"/>
      <w:bookmarkStart w:id="309" w:name="_Toc322614072"/>
      <w:bookmarkStart w:id="310" w:name="_Toc322614423"/>
      <w:bookmarkStart w:id="311" w:name="_Toc328663493"/>
      <w:bookmarkStart w:id="312" w:name="_Toc328663592"/>
      <w:bookmarkStart w:id="313" w:name="_Toc339277576"/>
      <w:bookmarkStart w:id="314" w:name="_Toc339632345"/>
      <w:bookmarkStart w:id="315" w:name="_Toc341355297"/>
      <w:bookmarkStart w:id="316" w:name="_Toc341355396"/>
      <w:bookmarkStart w:id="317" w:name="_Toc341355495"/>
      <w:bookmarkStart w:id="318" w:name="_Toc341355595"/>
      <w:bookmarkStart w:id="319" w:name="_Toc341355695"/>
      <w:bookmarkStart w:id="320" w:name="_Toc341355795"/>
      <w:bookmarkStart w:id="321" w:name="_Toc341446346"/>
      <w:bookmarkStart w:id="322" w:name="_Toc343063971"/>
      <w:bookmarkStart w:id="323" w:name="_Toc343066302"/>
      <w:bookmarkStart w:id="324" w:name="_Toc343066696"/>
      <w:bookmarkStart w:id="325" w:name="_Toc343157540"/>
      <w:bookmarkStart w:id="326" w:name="_Toc343512302"/>
      <w:r>
        <w:rPr>
          <w:rStyle w:val="CharPartNo"/>
        </w:rPr>
        <w:t>Part 5</w:t>
      </w:r>
      <w:r>
        <w:rPr>
          <w:rStyle w:val="CharDivNo"/>
        </w:rPr>
        <w:t> </w:t>
      </w:r>
      <w:r>
        <w:t>—</w:t>
      </w:r>
      <w:r>
        <w:rPr>
          <w:rStyle w:val="CharDivText"/>
        </w:rPr>
        <w:t> </w:t>
      </w:r>
      <w:r>
        <w:rPr>
          <w:rStyle w:val="CharPartText"/>
        </w:rPr>
        <w:t>Rates and service charges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343512303"/>
      <w:bookmarkStart w:id="328" w:name="_Toc455996773"/>
      <w:bookmarkStart w:id="329" w:name="_Toc92787214"/>
      <w:r>
        <w:rPr>
          <w:rStyle w:val="CharSectno"/>
        </w:rPr>
        <w:t>52A</w:t>
      </w:r>
      <w:r>
        <w:t>.</w:t>
      </w:r>
      <w:r>
        <w:tab/>
        <w:t>Characteristics prescribed for differential general rates (Act s. 6.33)</w:t>
      </w:r>
      <w:bookmarkEnd w:id="32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r>
        <w:rPr>
          <w:vertAlign w:val="superscript"/>
        </w:rPr>
        <w:t> 1</w:t>
      </w:r>
      <w:r>
        <w:t>;</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29 Jun 2012 p. 2953.]</w:t>
      </w:r>
    </w:p>
    <w:p>
      <w:pPr>
        <w:pStyle w:val="Heading5"/>
        <w:rPr>
          <w:snapToGrid w:val="0"/>
        </w:rPr>
      </w:pPr>
      <w:bookmarkStart w:id="330" w:name="_Toc343512304"/>
      <w:r>
        <w:rPr>
          <w:rStyle w:val="CharSectno"/>
        </w:rPr>
        <w:t>52</w:t>
      </w:r>
      <w:r>
        <w:rPr>
          <w:snapToGrid w:val="0"/>
        </w:rPr>
        <w:t>.</w:t>
      </w:r>
      <w:r>
        <w:rPr>
          <w:snapToGrid w:val="0"/>
        </w:rPr>
        <w:tab/>
        <w:t>Percentage prescribed for minimum payment (Act s. 6.35(4)</w:t>
      </w:r>
      <w:bookmarkEnd w:id="328"/>
      <w:bookmarkEnd w:id="329"/>
      <w:r>
        <w:rPr>
          <w:snapToGrid w:val="0"/>
        </w:rPr>
        <w:t>)</w:t>
      </w:r>
      <w:bookmarkEnd w:id="330"/>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331" w:name="_Toc455996774"/>
      <w:bookmarkStart w:id="332" w:name="_Toc92787215"/>
      <w:bookmarkStart w:id="333" w:name="_Toc343512305"/>
      <w:r>
        <w:rPr>
          <w:rStyle w:val="CharSectno"/>
        </w:rPr>
        <w:t>53</w:t>
      </w:r>
      <w:r>
        <w:rPr>
          <w:snapToGrid w:val="0"/>
        </w:rPr>
        <w:t>.</w:t>
      </w:r>
      <w:r>
        <w:rPr>
          <w:snapToGrid w:val="0"/>
        </w:rPr>
        <w:tab/>
        <w:t>Amount prescribed for minimum payment (Act s. </w:t>
      </w:r>
      <w:r>
        <w:rPr>
          <w:rStyle w:val="CharSectno"/>
        </w:rPr>
        <w:t>6</w:t>
      </w:r>
      <w:r>
        <w:rPr>
          <w:snapToGrid w:val="0"/>
        </w:rPr>
        <w:t>.35(4)</w:t>
      </w:r>
      <w:bookmarkEnd w:id="331"/>
      <w:bookmarkEnd w:id="332"/>
      <w:r>
        <w:rPr>
          <w:snapToGrid w:val="0"/>
        </w:rPr>
        <w:t>)</w:t>
      </w:r>
      <w:bookmarkEnd w:id="333"/>
    </w:p>
    <w:p>
      <w:pPr>
        <w:pStyle w:val="Subsection"/>
        <w:rPr>
          <w:snapToGrid w:val="0"/>
        </w:rPr>
      </w:pPr>
      <w:r>
        <w:rPr>
          <w:snapToGrid w:val="0"/>
        </w:rPr>
        <w:tab/>
      </w:r>
      <w:r>
        <w:rPr>
          <w:snapToGrid w:val="0"/>
        </w:rPr>
        <w:tab/>
        <w:t>The amount prescribed for the purposes of section 6.35(4) is $200.</w:t>
      </w:r>
    </w:p>
    <w:p>
      <w:pPr>
        <w:pStyle w:val="Heading5"/>
      </w:pPr>
      <w:bookmarkStart w:id="334" w:name="_Toc343512306"/>
      <w:bookmarkStart w:id="335" w:name="_Toc455996775"/>
      <w:bookmarkStart w:id="336" w:name="_Toc92787216"/>
      <w:r>
        <w:rPr>
          <w:rStyle w:val="CharSectno"/>
        </w:rPr>
        <w:t>54</w:t>
      </w:r>
      <w:r>
        <w:t>.</w:t>
      </w:r>
      <w:r>
        <w:tab/>
      </w:r>
      <w:r>
        <w:rPr>
          <w:snapToGrid w:val="0"/>
        </w:rPr>
        <w:t>Works etc. prescribed for service charges on land (Act s. 6.38(1))</w:t>
      </w:r>
      <w:bookmarkEnd w:id="334"/>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337" w:name="_Toc455996776"/>
      <w:bookmarkStart w:id="338" w:name="_Toc92787217"/>
      <w:bookmarkStart w:id="339" w:name="_Toc343512307"/>
      <w:bookmarkEnd w:id="335"/>
      <w:bookmarkEnd w:id="336"/>
      <w:r>
        <w:rPr>
          <w:rStyle w:val="CharSectno"/>
        </w:rPr>
        <w:t>55</w:t>
      </w:r>
      <w:r>
        <w:rPr>
          <w:snapToGrid w:val="0"/>
        </w:rPr>
        <w:t>.</w:t>
      </w:r>
      <w:r>
        <w:rPr>
          <w:snapToGrid w:val="0"/>
        </w:rPr>
        <w:tab/>
        <w:t>Rate record, form of etc. (Act s. 6.39(1)</w:t>
      </w:r>
      <w:bookmarkEnd w:id="337"/>
      <w:bookmarkEnd w:id="338"/>
      <w:r>
        <w:rPr>
          <w:snapToGrid w:val="0"/>
        </w:rPr>
        <w:t>)</w:t>
      </w:r>
      <w:bookmarkEnd w:id="339"/>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340" w:name="_Toc455996777"/>
      <w:bookmarkStart w:id="341" w:name="_Toc92787218"/>
      <w:bookmarkStart w:id="342" w:name="_Toc343512308"/>
      <w:r>
        <w:rPr>
          <w:rStyle w:val="CharSectno"/>
        </w:rPr>
        <w:t>56</w:t>
      </w:r>
      <w:r>
        <w:rPr>
          <w:snapToGrid w:val="0"/>
        </w:rPr>
        <w:t>.</w:t>
      </w:r>
      <w:r>
        <w:rPr>
          <w:snapToGrid w:val="0"/>
        </w:rPr>
        <w:tab/>
        <w:t>Rate notice, content of etc. (Act s. 6.41</w:t>
      </w:r>
      <w:bookmarkEnd w:id="340"/>
      <w:bookmarkEnd w:id="341"/>
      <w:r>
        <w:rPr>
          <w:snapToGrid w:val="0"/>
        </w:rPr>
        <w:t>)</w:t>
      </w:r>
      <w:bookmarkEnd w:id="342"/>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343" w:name="_Toc455996778"/>
      <w:bookmarkStart w:id="344" w:name="_Toc92787219"/>
      <w:bookmarkStart w:id="345" w:name="_Toc343512309"/>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343"/>
      <w:bookmarkEnd w:id="344"/>
      <w:r>
        <w:rPr>
          <w:snapToGrid w:val="0"/>
        </w:rPr>
        <w:t>)</w:t>
      </w:r>
      <w:bookmarkEnd w:id="345"/>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346" w:name="_Toc455996779"/>
      <w:bookmarkStart w:id="347" w:name="_Toc92787220"/>
      <w:bookmarkStart w:id="348" w:name="_Toc343512310"/>
      <w:r>
        <w:rPr>
          <w:rStyle w:val="CharSectno"/>
        </w:rPr>
        <w:t>58</w:t>
      </w:r>
      <w:r>
        <w:rPr>
          <w:snapToGrid w:val="0"/>
        </w:rPr>
        <w:t>.</w:t>
      </w:r>
      <w:r>
        <w:rPr>
          <w:snapToGrid w:val="0"/>
        </w:rPr>
        <w:tab/>
        <w:t>Instalments not available if land in arrears</w:t>
      </w:r>
      <w:bookmarkEnd w:id="346"/>
      <w:bookmarkEnd w:id="347"/>
      <w:r>
        <w:rPr>
          <w:snapToGrid w:val="0"/>
        </w:rPr>
        <w:t xml:space="preserve"> (Act s. 6.45)</w:t>
      </w:r>
      <w:bookmarkEnd w:id="348"/>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349" w:name="_Toc455996780"/>
      <w:bookmarkStart w:id="350" w:name="_Toc92787221"/>
      <w:bookmarkStart w:id="351" w:name="_Toc343512311"/>
      <w:r>
        <w:rPr>
          <w:rStyle w:val="CharSectno"/>
        </w:rPr>
        <w:t>59</w:t>
      </w:r>
      <w:r>
        <w:rPr>
          <w:snapToGrid w:val="0"/>
        </w:rPr>
        <w:t>.</w:t>
      </w:r>
      <w:r>
        <w:rPr>
          <w:snapToGrid w:val="0"/>
        </w:rPr>
        <w:tab/>
        <w:t>Instalments not available if total less than $200 (Act s. 6.45</w:t>
      </w:r>
      <w:bookmarkEnd w:id="349"/>
      <w:bookmarkEnd w:id="350"/>
      <w:r>
        <w:rPr>
          <w:snapToGrid w:val="0"/>
        </w:rPr>
        <w:t>)</w:t>
      </w:r>
      <w:bookmarkEnd w:id="351"/>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352" w:name="_Toc455996781"/>
      <w:bookmarkStart w:id="353" w:name="_Toc92787222"/>
      <w:bookmarkStart w:id="354" w:name="_Toc343512312"/>
      <w:r>
        <w:rPr>
          <w:rStyle w:val="CharSectno"/>
        </w:rPr>
        <w:t>60</w:t>
      </w:r>
      <w:r>
        <w:rPr>
          <w:snapToGrid w:val="0"/>
        </w:rPr>
        <w:t>.</w:t>
      </w:r>
      <w:r>
        <w:rPr>
          <w:snapToGrid w:val="0"/>
        </w:rPr>
        <w:tab/>
      </w:r>
      <w:bookmarkEnd w:id="352"/>
      <w:bookmarkEnd w:id="353"/>
      <w:r>
        <w:rPr>
          <w:snapToGrid w:val="0"/>
        </w:rPr>
        <w:t>Instalments, manner of electing to pay by (Act s. 6.45)</w:t>
      </w:r>
      <w:bookmarkEnd w:id="354"/>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355" w:name="_Toc455996782"/>
      <w:bookmarkStart w:id="356" w:name="_Toc92787223"/>
      <w:bookmarkStart w:id="357" w:name="_Toc343512313"/>
      <w:r>
        <w:rPr>
          <w:rStyle w:val="CharSectno"/>
        </w:rPr>
        <w:t>61</w:t>
      </w:r>
      <w:r>
        <w:rPr>
          <w:snapToGrid w:val="0"/>
        </w:rPr>
        <w:t>.</w:t>
      </w:r>
      <w:r>
        <w:rPr>
          <w:snapToGrid w:val="0"/>
        </w:rPr>
        <w:tab/>
        <w:t>Instalments, additional circumstance when rates may be paid by</w:t>
      </w:r>
      <w:bookmarkEnd w:id="355"/>
      <w:bookmarkEnd w:id="356"/>
      <w:bookmarkEnd w:id="357"/>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358" w:name="_Toc455996783"/>
      <w:bookmarkStart w:id="359" w:name="_Toc92787224"/>
      <w:bookmarkStart w:id="360" w:name="_Toc343512314"/>
      <w:r>
        <w:rPr>
          <w:rStyle w:val="CharSectno"/>
        </w:rPr>
        <w:t>62</w:t>
      </w:r>
      <w:r>
        <w:rPr>
          <w:snapToGrid w:val="0"/>
        </w:rPr>
        <w:t>.</w:t>
      </w:r>
      <w:r>
        <w:rPr>
          <w:snapToGrid w:val="0"/>
        </w:rPr>
        <w:tab/>
      </w:r>
      <w:bookmarkEnd w:id="358"/>
      <w:bookmarkEnd w:id="359"/>
      <w:r>
        <w:rPr>
          <w:snapToGrid w:val="0"/>
        </w:rPr>
        <w:t>Rates re-assessed under Act s. 6.40, when rates due etc.</w:t>
      </w:r>
      <w:bookmarkEnd w:id="360"/>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361" w:name="_Toc455996784"/>
      <w:bookmarkStart w:id="362" w:name="_Toc92787225"/>
      <w:bookmarkStart w:id="363" w:name="_Toc343512315"/>
      <w:r>
        <w:rPr>
          <w:rStyle w:val="CharSectno"/>
        </w:rPr>
        <w:t>63</w:t>
      </w:r>
      <w:r>
        <w:rPr>
          <w:snapToGrid w:val="0"/>
        </w:rPr>
        <w:t>.</w:t>
      </w:r>
      <w:r>
        <w:rPr>
          <w:snapToGrid w:val="0"/>
        </w:rPr>
        <w:tab/>
      </w:r>
      <w:bookmarkEnd w:id="361"/>
      <w:bookmarkEnd w:id="362"/>
      <w:r>
        <w:rPr>
          <w:snapToGrid w:val="0"/>
        </w:rPr>
        <w:t>Instalments, effect on if land sold</w:t>
      </w:r>
      <w:bookmarkEnd w:id="363"/>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364" w:name="_Toc455996785"/>
      <w:bookmarkStart w:id="365" w:name="_Toc92787226"/>
      <w:bookmarkStart w:id="366" w:name="_Toc343512316"/>
      <w:r>
        <w:rPr>
          <w:rStyle w:val="CharSectno"/>
        </w:rPr>
        <w:t>64</w:t>
      </w:r>
      <w:r>
        <w:rPr>
          <w:snapToGrid w:val="0"/>
        </w:rPr>
        <w:t>.</w:t>
      </w:r>
      <w:r>
        <w:rPr>
          <w:snapToGrid w:val="0"/>
        </w:rPr>
        <w:tab/>
        <w:t>Instalments</w:t>
      </w:r>
      <w:bookmarkEnd w:id="364"/>
      <w:bookmarkEnd w:id="365"/>
      <w:r>
        <w:rPr>
          <w:snapToGrid w:val="0"/>
        </w:rPr>
        <w:t>, when to be paid</w:t>
      </w:r>
      <w:bookmarkEnd w:id="366"/>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367" w:name="_Toc455996786"/>
      <w:bookmarkStart w:id="368" w:name="_Toc92787227"/>
      <w:bookmarkStart w:id="369" w:name="_Toc343512317"/>
      <w:r>
        <w:rPr>
          <w:rStyle w:val="CharSectno"/>
        </w:rPr>
        <w:t>65</w:t>
      </w:r>
      <w:r>
        <w:rPr>
          <w:snapToGrid w:val="0"/>
        </w:rPr>
        <w:t>.</w:t>
      </w:r>
      <w:r>
        <w:rPr>
          <w:snapToGrid w:val="0"/>
        </w:rPr>
        <w:tab/>
        <w:t>Instalment due on public holiday</w:t>
      </w:r>
      <w:bookmarkEnd w:id="367"/>
      <w:bookmarkEnd w:id="368"/>
      <w:r>
        <w:rPr>
          <w:snapToGrid w:val="0"/>
        </w:rPr>
        <w:t>, payment of</w:t>
      </w:r>
      <w:bookmarkEnd w:id="369"/>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370" w:name="_Toc455996787"/>
      <w:bookmarkStart w:id="371" w:name="_Toc92787228"/>
      <w:bookmarkStart w:id="372" w:name="_Toc343512318"/>
      <w:r>
        <w:rPr>
          <w:rStyle w:val="CharSectno"/>
        </w:rPr>
        <w:t>66</w:t>
      </w:r>
      <w:r>
        <w:rPr>
          <w:snapToGrid w:val="0"/>
        </w:rPr>
        <w:t>.</w:t>
      </w:r>
      <w:r>
        <w:rPr>
          <w:snapToGrid w:val="0"/>
        </w:rPr>
        <w:tab/>
      </w:r>
      <w:bookmarkEnd w:id="370"/>
      <w:bookmarkEnd w:id="371"/>
      <w:r>
        <w:rPr>
          <w:snapToGrid w:val="0"/>
        </w:rPr>
        <w:t>Instalments, when right to pay by ceases</w:t>
      </w:r>
      <w:bookmarkEnd w:id="372"/>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373" w:name="_Toc455996788"/>
      <w:bookmarkStart w:id="374" w:name="_Toc92787229"/>
      <w:bookmarkStart w:id="375" w:name="_Toc343512319"/>
      <w:r>
        <w:rPr>
          <w:rStyle w:val="CharSectno"/>
        </w:rPr>
        <w:t>67</w:t>
      </w:r>
      <w:r>
        <w:t>.</w:t>
      </w:r>
      <w:r>
        <w:tab/>
      </w:r>
      <w:bookmarkEnd w:id="373"/>
      <w:bookmarkEnd w:id="374"/>
      <w:r>
        <w:t>Instalments, determining additional charge for payment by</w:t>
      </w:r>
      <w:bookmarkEnd w:id="375"/>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376" w:name="_Toc455996789"/>
      <w:bookmarkStart w:id="377" w:name="_Toc92787230"/>
      <w:bookmarkStart w:id="378" w:name="_Toc343512320"/>
      <w:r>
        <w:rPr>
          <w:rStyle w:val="CharSectno"/>
        </w:rPr>
        <w:t>68</w:t>
      </w:r>
      <w:r>
        <w:rPr>
          <w:snapToGrid w:val="0"/>
        </w:rPr>
        <w:t>.</w:t>
      </w:r>
      <w:r>
        <w:rPr>
          <w:snapToGrid w:val="0"/>
        </w:rPr>
        <w:tab/>
        <w:t>Maximum interest component prescribed (Act s. 6.45</w:t>
      </w:r>
      <w:bookmarkEnd w:id="376"/>
      <w:bookmarkEnd w:id="377"/>
      <w:r>
        <w:rPr>
          <w:snapToGrid w:val="0"/>
        </w:rPr>
        <w:t>)</w:t>
      </w:r>
      <w:bookmarkEnd w:id="378"/>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 20 Apr 2012 p. 1705; 29 Jun 2012 p. 2954.]</w:t>
      </w:r>
    </w:p>
    <w:p>
      <w:pPr>
        <w:pStyle w:val="Heading5"/>
        <w:rPr>
          <w:snapToGrid w:val="0"/>
        </w:rPr>
      </w:pPr>
      <w:bookmarkStart w:id="379" w:name="_Toc455996790"/>
      <w:bookmarkStart w:id="380" w:name="_Toc92787231"/>
      <w:bookmarkStart w:id="381" w:name="_Toc343512321"/>
      <w:r>
        <w:rPr>
          <w:rStyle w:val="CharSectno"/>
        </w:rPr>
        <w:t>69</w:t>
      </w:r>
      <w:r>
        <w:rPr>
          <w:snapToGrid w:val="0"/>
        </w:rPr>
        <w:t>.</w:t>
      </w:r>
      <w:r>
        <w:rPr>
          <w:snapToGrid w:val="0"/>
        </w:rPr>
        <w:tab/>
      </w:r>
      <w:bookmarkEnd w:id="379"/>
      <w:bookmarkEnd w:id="380"/>
      <w:r>
        <w:rPr>
          <w:snapToGrid w:val="0"/>
        </w:rPr>
        <w:t xml:space="preserve">Instalments, calculating interest for </w:t>
      </w:r>
      <w:r>
        <w:t>(Act s. 6.45(3))</w:t>
      </w:r>
      <w:bookmarkEnd w:id="381"/>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382" w:name="_Toc343512322"/>
      <w:bookmarkStart w:id="383" w:name="_Toc455996791"/>
      <w:bookmarkStart w:id="384" w:name="_Toc92787232"/>
      <w:r>
        <w:rPr>
          <w:rStyle w:val="CharSectno"/>
        </w:rPr>
        <w:t>69A</w:t>
      </w:r>
      <w:r>
        <w:t>.</w:t>
      </w:r>
      <w:r>
        <w:tab/>
        <w:t>When concession under Act s. 6.47 can not be granted</w:t>
      </w:r>
      <w:bookmarkEnd w:id="382"/>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385" w:name="_Toc343512323"/>
      <w:r>
        <w:rPr>
          <w:rStyle w:val="CharSectno"/>
        </w:rPr>
        <w:t>70</w:t>
      </w:r>
      <w:r>
        <w:rPr>
          <w:snapToGrid w:val="0"/>
        </w:rPr>
        <w:t>.</w:t>
      </w:r>
      <w:r>
        <w:rPr>
          <w:snapToGrid w:val="0"/>
        </w:rPr>
        <w:tab/>
        <w:t>Maximum rate of interest prescribed (Act s. </w:t>
      </w:r>
      <w:r>
        <w:rPr>
          <w:rStyle w:val="CharSectno"/>
        </w:rPr>
        <w:t>6</w:t>
      </w:r>
      <w:r>
        <w:rPr>
          <w:snapToGrid w:val="0"/>
        </w:rPr>
        <w:t>.51</w:t>
      </w:r>
      <w:bookmarkEnd w:id="383"/>
      <w:bookmarkEnd w:id="384"/>
      <w:r>
        <w:rPr>
          <w:snapToGrid w:val="0"/>
        </w:rPr>
        <w:t>)</w:t>
      </w:r>
      <w:bookmarkEnd w:id="385"/>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 20 Apr 2012 p. 1705; 29 Jun 2012 p. 2954.]</w:t>
      </w:r>
    </w:p>
    <w:p>
      <w:pPr>
        <w:pStyle w:val="Heading5"/>
        <w:rPr>
          <w:snapToGrid w:val="0"/>
        </w:rPr>
      </w:pPr>
      <w:bookmarkStart w:id="386" w:name="_Toc455996792"/>
      <w:bookmarkStart w:id="387" w:name="_Toc92787233"/>
      <w:bookmarkStart w:id="388" w:name="_Toc343512324"/>
      <w:r>
        <w:rPr>
          <w:rStyle w:val="CharSectno"/>
        </w:rPr>
        <w:t>71</w:t>
      </w:r>
      <w:r>
        <w:rPr>
          <w:snapToGrid w:val="0"/>
        </w:rPr>
        <w:t>.</w:t>
      </w:r>
      <w:r>
        <w:rPr>
          <w:snapToGrid w:val="0"/>
        </w:rPr>
        <w:tab/>
        <w:t>Overdue rates and service charges</w:t>
      </w:r>
      <w:bookmarkEnd w:id="386"/>
      <w:bookmarkEnd w:id="387"/>
      <w:r>
        <w:rPr>
          <w:snapToGrid w:val="0"/>
        </w:rPr>
        <w:t>, calculating interest on</w:t>
      </w:r>
      <w:bookmarkEnd w:id="388"/>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389" w:name="_Toc455996793"/>
      <w:bookmarkStart w:id="390" w:name="_Toc92787234"/>
      <w:bookmarkStart w:id="391" w:name="_Toc343512325"/>
      <w:r>
        <w:rPr>
          <w:rStyle w:val="CharSectno"/>
        </w:rPr>
        <w:t>72</w:t>
      </w:r>
      <w:r>
        <w:rPr>
          <w:snapToGrid w:val="0"/>
        </w:rPr>
        <w:t>.</w:t>
      </w:r>
      <w:r>
        <w:rPr>
          <w:snapToGrid w:val="0"/>
        </w:rPr>
        <w:tab/>
        <w:t>Notification prescribed (Act s. </w:t>
      </w:r>
      <w:r>
        <w:rPr>
          <w:rStyle w:val="CharSectno"/>
        </w:rPr>
        <w:t>6</w:t>
      </w:r>
      <w:r>
        <w:rPr>
          <w:snapToGrid w:val="0"/>
        </w:rPr>
        <w:t>.64(2)</w:t>
      </w:r>
      <w:bookmarkEnd w:id="389"/>
      <w:bookmarkEnd w:id="390"/>
      <w:r>
        <w:rPr>
          <w:snapToGrid w:val="0"/>
        </w:rPr>
        <w:t>)</w:t>
      </w:r>
      <w:bookmarkEnd w:id="391"/>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392" w:name="_Toc455996794"/>
      <w:bookmarkStart w:id="393" w:name="_Toc92787235"/>
      <w:bookmarkStart w:id="394" w:name="_Toc343512326"/>
      <w:r>
        <w:rPr>
          <w:rStyle w:val="CharSectno"/>
        </w:rPr>
        <w:t>73</w:t>
      </w:r>
      <w:r>
        <w:rPr>
          <w:snapToGrid w:val="0"/>
        </w:rPr>
        <w:t>.</w:t>
      </w:r>
      <w:r>
        <w:rPr>
          <w:snapToGrid w:val="0"/>
        </w:rPr>
        <w:tab/>
        <w:t>Form of notice prescribed (Act s. </w:t>
      </w:r>
      <w:r>
        <w:rPr>
          <w:rStyle w:val="CharSectno"/>
        </w:rPr>
        <w:t>6</w:t>
      </w:r>
      <w:r>
        <w:rPr>
          <w:snapToGrid w:val="0"/>
        </w:rPr>
        <w:t>.64(2)</w:t>
      </w:r>
      <w:bookmarkEnd w:id="392"/>
      <w:bookmarkEnd w:id="393"/>
      <w:r>
        <w:rPr>
          <w:snapToGrid w:val="0"/>
        </w:rPr>
        <w:t>)</w:t>
      </w:r>
      <w:bookmarkEnd w:id="394"/>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395" w:name="_Toc455996795"/>
      <w:bookmarkStart w:id="396" w:name="_Toc92787236"/>
      <w:bookmarkStart w:id="397" w:name="_Toc343512327"/>
      <w:r>
        <w:rPr>
          <w:rStyle w:val="CharSectno"/>
        </w:rPr>
        <w:t>74</w:t>
      </w:r>
      <w:r>
        <w:rPr>
          <w:snapToGrid w:val="0"/>
        </w:rPr>
        <w:t>.</w:t>
      </w:r>
      <w:r>
        <w:rPr>
          <w:snapToGrid w:val="0"/>
        </w:rPr>
        <w:tab/>
      </w:r>
      <w:bookmarkEnd w:id="395"/>
      <w:bookmarkEnd w:id="396"/>
      <w:r>
        <w:rPr>
          <w:snapToGrid w:val="0"/>
        </w:rPr>
        <w:t>Form prescribed (Act Sch. 6.3 cl. 1(2)(e))</w:t>
      </w:r>
      <w:bookmarkEnd w:id="397"/>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398" w:name="_Toc455996796"/>
      <w:bookmarkStart w:id="399" w:name="_Toc92787237"/>
      <w:bookmarkStart w:id="400" w:name="_Toc343512328"/>
      <w:r>
        <w:rPr>
          <w:rStyle w:val="CharSectno"/>
        </w:rPr>
        <w:t>75</w:t>
      </w:r>
      <w:r>
        <w:rPr>
          <w:snapToGrid w:val="0"/>
        </w:rPr>
        <w:t>.</w:t>
      </w:r>
      <w:r>
        <w:rPr>
          <w:snapToGrid w:val="0"/>
        </w:rPr>
        <w:tab/>
      </w:r>
      <w:bookmarkEnd w:id="398"/>
      <w:bookmarkEnd w:id="399"/>
      <w:r>
        <w:rPr>
          <w:snapToGrid w:val="0"/>
        </w:rPr>
        <w:t>Form prescribed (Act Sch. 6.3 cl. 2(1)(a))</w:t>
      </w:r>
      <w:bookmarkEnd w:id="400"/>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401" w:name="_Toc455996797"/>
      <w:bookmarkStart w:id="402" w:name="_Toc92787238"/>
      <w:bookmarkStart w:id="403" w:name="_Toc343512329"/>
      <w:r>
        <w:rPr>
          <w:rStyle w:val="CharSectno"/>
        </w:rPr>
        <w:t>76</w:t>
      </w:r>
      <w:r>
        <w:rPr>
          <w:snapToGrid w:val="0"/>
        </w:rPr>
        <w:t>.</w:t>
      </w:r>
      <w:r>
        <w:rPr>
          <w:snapToGrid w:val="0"/>
        </w:rPr>
        <w:tab/>
      </w:r>
      <w:bookmarkEnd w:id="401"/>
      <w:bookmarkEnd w:id="402"/>
      <w:r>
        <w:rPr>
          <w:snapToGrid w:val="0"/>
        </w:rPr>
        <w:t>Local government to notify Registrar of Titles of payment (Act s. 6.69(3)); effect of notice</w:t>
      </w:r>
      <w:bookmarkEnd w:id="403"/>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404" w:name="_Toc455996798"/>
      <w:bookmarkStart w:id="405" w:name="_Toc92787239"/>
      <w:bookmarkStart w:id="406" w:name="_Toc343512330"/>
      <w:r>
        <w:rPr>
          <w:rStyle w:val="CharSectno"/>
        </w:rPr>
        <w:t>77</w:t>
      </w:r>
      <w:r>
        <w:rPr>
          <w:snapToGrid w:val="0"/>
        </w:rPr>
        <w:t>.</w:t>
      </w:r>
      <w:r>
        <w:rPr>
          <w:snapToGrid w:val="0"/>
        </w:rPr>
        <w:tab/>
        <w:t xml:space="preserve">Application </w:t>
      </w:r>
      <w:bookmarkEnd w:id="404"/>
      <w:bookmarkEnd w:id="405"/>
      <w:r>
        <w:rPr>
          <w:snapToGrid w:val="0"/>
        </w:rPr>
        <w:t>under Act s. 6.74, prerequisites to making</w:t>
      </w:r>
      <w:bookmarkEnd w:id="406"/>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407" w:name="_Toc455996799"/>
      <w:bookmarkStart w:id="408" w:name="_Toc92787240"/>
      <w:bookmarkStart w:id="409" w:name="_Toc343512331"/>
      <w:r>
        <w:rPr>
          <w:rStyle w:val="CharSectno"/>
        </w:rPr>
        <w:t>78</w:t>
      </w:r>
      <w:r>
        <w:rPr>
          <w:snapToGrid w:val="0"/>
        </w:rPr>
        <w:t>.</w:t>
      </w:r>
      <w:r>
        <w:rPr>
          <w:snapToGrid w:val="0"/>
        </w:rPr>
        <w:tab/>
        <w:t>Form of application etc. prescribed (Act s. </w:t>
      </w:r>
      <w:r>
        <w:rPr>
          <w:rStyle w:val="CharSectno"/>
        </w:rPr>
        <w:t>6</w:t>
      </w:r>
      <w:r>
        <w:rPr>
          <w:snapToGrid w:val="0"/>
        </w:rPr>
        <w:t>.74</w:t>
      </w:r>
      <w:bookmarkEnd w:id="407"/>
      <w:bookmarkEnd w:id="408"/>
      <w:r>
        <w:rPr>
          <w:snapToGrid w:val="0"/>
        </w:rPr>
        <w:t>)</w:t>
      </w:r>
      <w:bookmarkEnd w:id="409"/>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410" w:name="_Toc202521549"/>
      <w:bookmarkStart w:id="411" w:name="_Toc307405855"/>
      <w:bookmarkStart w:id="412" w:name="_Toc322613266"/>
      <w:bookmarkStart w:id="413" w:name="_Toc322613997"/>
      <w:bookmarkStart w:id="414" w:name="_Toc322614102"/>
      <w:bookmarkStart w:id="415" w:name="_Toc322614453"/>
      <w:bookmarkStart w:id="416" w:name="_Toc328663523"/>
      <w:bookmarkStart w:id="417" w:name="_Toc328663622"/>
      <w:bookmarkStart w:id="418" w:name="_Toc339277606"/>
      <w:bookmarkStart w:id="419" w:name="_Toc339632375"/>
      <w:bookmarkStart w:id="420" w:name="_Toc341355327"/>
      <w:bookmarkStart w:id="421" w:name="_Toc341355426"/>
      <w:bookmarkStart w:id="422" w:name="_Toc341355525"/>
      <w:bookmarkStart w:id="423" w:name="_Toc341355625"/>
      <w:bookmarkStart w:id="424" w:name="_Toc341355725"/>
      <w:bookmarkStart w:id="425" w:name="_Toc341355825"/>
      <w:bookmarkStart w:id="426" w:name="_Toc341446376"/>
      <w:bookmarkStart w:id="427" w:name="_Toc343064001"/>
      <w:bookmarkStart w:id="428" w:name="_Toc343066332"/>
      <w:bookmarkStart w:id="429" w:name="_Toc343066726"/>
      <w:bookmarkStart w:id="430" w:name="_Toc343157570"/>
      <w:bookmarkStart w:id="431" w:name="_Toc343512332"/>
      <w:r>
        <w:rPr>
          <w:rStyle w:val="CharPartNo"/>
        </w:rPr>
        <w:t>Part 6</w:t>
      </w:r>
      <w:r>
        <w:rPr>
          <w:rStyle w:val="CharDivNo"/>
        </w:rPr>
        <w:t> </w:t>
      </w:r>
      <w:r>
        <w:t>—</w:t>
      </w:r>
      <w:r>
        <w:rPr>
          <w:rStyle w:val="CharDivText"/>
        </w:rPr>
        <w:t> </w:t>
      </w:r>
      <w:r>
        <w:rPr>
          <w:rStyle w:val="CharPartText"/>
        </w:rPr>
        <w:t>Transitional matters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pPr>
      <w:r>
        <w:tab/>
        <w:t>[Heading inserted in Gazette 20 Jun 2008 p. 2727.]</w:t>
      </w:r>
    </w:p>
    <w:p>
      <w:pPr>
        <w:pStyle w:val="Heading5"/>
      </w:pPr>
      <w:bookmarkStart w:id="432" w:name="_Toc343512333"/>
      <w:r>
        <w:rPr>
          <w:rStyle w:val="CharSectno"/>
        </w:rPr>
        <w:t>79</w:t>
      </w:r>
      <w:r>
        <w:t>.</w:t>
      </w:r>
      <w:r>
        <w:tab/>
      </w:r>
      <w:r>
        <w:rPr>
          <w:i/>
        </w:rPr>
        <w:t>Local Government (Financial Management) Amendment Regulations 2012</w:t>
      </w:r>
      <w:r>
        <w:rPr>
          <w:iCs/>
        </w:rPr>
        <w:t>, provisions for</w:t>
      </w:r>
      <w:bookmarkEnd w:id="432"/>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r>
        <w:rPr>
          <w:vertAlign w:val="superscript"/>
        </w:rPr>
        <w:t> 1</w:t>
      </w:r>
      <w:r>
        <w:t>.</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 amended in Gazette 29 Jun 2012 p. 2954.]</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33" w:name="_Toc92787065"/>
      <w:bookmarkStart w:id="434" w:name="_Toc92787153"/>
      <w:bookmarkStart w:id="435" w:name="_Toc92787241"/>
      <w:bookmarkStart w:id="436" w:name="_Toc127076159"/>
      <w:bookmarkStart w:id="437" w:name="_Toc127246678"/>
      <w:bookmarkStart w:id="438" w:name="_Toc128203565"/>
      <w:bookmarkStart w:id="439" w:name="_Toc128280136"/>
      <w:bookmarkStart w:id="440" w:name="_Toc202521551"/>
      <w:bookmarkStart w:id="441" w:name="_Toc307405857"/>
      <w:bookmarkStart w:id="442" w:name="_Toc322613268"/>
      <w:bookmarkStart w:id="443" w:name="_Toc322613999"/>
      <w:bookmarkStart w:id="444" w:name="_Toc322614104"/>
      <w:bookmarkStart w:id="445" w:name="_Toc322614455"/>
      <w:bookmarkStart w:id="446" w:name="_Toc328663525"/>
      <w:bookmarkStart w:id="447" w:name="_Toc328663624"/>
      <w:bookmarkStart w:id="448" w:name="_Toc339277608"/>
      <w:bookmarkStart w:id="449" w:name="_Toc339632377"/>
      <w:bookmarkStart w:id="450" w:name="_Toc341355329"/>
      <w:bookmarkStart w:id="451" w:name="_Toc341355428"/>
      <w:bookmarkStart w:id="452" w:name="_Toc341355527"/>
      <w:bookmarkStart w:id="453" w:name="_Toc341355627"/>
      <w:bookmarkStart w:id="454" w:name="_Toc341355727"/>
      <w:bookmarkStart w:id="455" w:name="_Toc341355827"/>
      <w:bookmarkStart w:id="456" w:name="_Toc341446378"/>
      <w:bookmarkStart w:id="457" w:name="_Toc343064003"/>
      <w:bookmarkStart w:id="458" w:name="_Toc343066334"/>
      <w:bookmarkStart w:id="459" w:name="_Toc343066728"/>
      <w:bookmarkStart w:id="460" w:name="_Toc343157572"/>
      <w:bookmarkStart w:id="461" w:name="_Toc343512334"/>
      <w:r>
        <w:rPr>
          <w:rStyle w:val="CharSchNo"/>
        </w:rPr>
        <w:t>Schedule 1</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yShoulderClause"/>
        <w:rPr>
          <w:snapToGrid w:val="0"/>
        </w:rPr>
      </w:pPr>
      <w:r>
        <w:rPr>
          <w:snapToGrid w:val="0"/>
        </w:rPr>
        <w:t>[reg. 3]</w:t>
      </w:r>
    </w:p>
    <w:p>
      <w:pPr>
        <w:pStyle w:val="yHeading3"/>
        <w:spacing w:after="80"/>
        <w:rPr>
          <w:snapToGrid w:val="0"/>
        </w:rPr>
      </w:pPr>
      <w:bookmarkStart w:id="462" w:name="_Toc127246679"/>
      <w:bookmarkStart w:id="463" w:name="_Toc128203566"/>
      <w:bookmarkStart w:id="464" w:name="_Toc128280137"/>
      <w:bookmarkStart w:id="465" w:name="_Toc202521552"/>
      <w:bookmarkStart w:id="466" w:name="_Toc307405858"/>
      <w:bookmarkStart w:id="467" w:name="_Toc322613269"/>
      <w:bookmarkStart w:id="468" w:name="_Toc322614000"/>
      <w:bookmarkStart w:id="469" w:name="_Toc322614105"/>
      <w:bookmarkStart w:id="470" w:name="_Toc322614456"/>
      <w:bookmarkStart w:id="471" w:name="_Toc328663526"/>
      <w:bookmarkStart w:id="472" w:name="_Toc328663625"/>
      <w:bookmarkStart w:id="473" w:name="_Toc339277609"/>
      <w:bookmarkStart w:id="474" w:name="_Toc339632378"/>
      <w:bookmarkStart w:id="475" w:name="_Toc341355330"/>
      <w:bookmarkStart w:id="476" w:name="_Toc341355429"/>
      <w:bookmarkStart w:id="477" w:name="_Toc341355528"/>
      <w:bookmarkStart w:id="478" w:name="_Toc341355628"/>
      <w:bookmarkStart w:id="479" w:name="_Toc341355728"/>
      <w:bookmarkStart w:id="480" w:name="_Toc341355828"/>
      <w:bookmarkStart w:id="481" w:name="_Toc341446379"/>
      <w:bookmarkStart w:id="482" w:name="_Toc343064004"/>
      <w:bookmarkStart w:id="483" w:name="_Toc343066335"/>
      <w:bookmarkStart w:id="484" w:name="_Toc343066729"/>
      <w:bookmarkStart w:id="485" w:name="_Toc343157573"/>
      <w:bookmarkStart w:id="486" w:name="_Toc343512335"/>
      <w:r>
        <w:rPr>
          <w:rStyle w:val="CharSDivNo"/>
        </w:rPr>
        <w:t>Part 1</w:t>
      </w:r>
      <w:r>
        <w:rPr>
          <w:rStyle w:val="CharSchText"/>
        </w:rPr>
        <w:t> </w:t>
      </w:r>
      <w:r>
        <w:rPr>
          <w:snapToGrid w:val="0"/>
        </w:rPr>
        <w:t>— </w:t>
      </w:r>
      <w:r>
        <w:rPr>
          <w:rStyle w:val="CharSDivText"/>
        </w:rPr>
        <w:t>Local government program titles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487" w:name="_Toc127246680"/>
      <w:r>
        <w:tab/>
        <w:t>[Part 1 amended in Gazette 20 Jun 1997 p. 2844.]</w:t>
      </w:r>
    </w:p>
    <w:p>
      <w:pPr>
        <w:pStyle w:val="yHeading3"/>
        <w:rPr>
          <w:rStyle w:val="Heading3Char"/>
        </w:rPr>
      </w:pPr>
      <w:bookmarkStart w:id="488" w:name="_Toc202521553"/>
      <w:bookmarkStart w:id="489" w:name="_Toc307405859"/>
      <w:bookmarkStart w:id="490" w:name="_Toc322613270"/>
      <w:bookmarkStart w:id="491" w:name="_Toc322614001"/>
      <w:bookmarkStart w:id="492" w:name="_Toc322614106"/>
      <w:bookmarkStart w:id="493" w:name="_Toc322614457"/>
      <w:bookmarkStart w:id="494" w:name="_Toc328663527"/>
      <w:bookmarkStart w:id="495" w:name="_Toc328663626"/>
      <w:bookmarkStart w:id="496" w:name="_Toc339277610"/>
      <w:bookmarkStart w:id="497" w:name="_Toc339632379"/>
      <w:bookmarkStart w:id="498" w:name="_Toc341355331"/>
      <w:bookmarkStart w:id="499" w:name="_Toc341355430"/>
      <w:bookmarkStart w:id="500" w:name="_Toc341355529"/>
      <w:bookmarkStart w:id="501" w:name="_Toc341355629"/>
      <w:bookmarkStart w:id="502" w:name="_Toc341355729"/>
      <w:bookmarkStart w:id="503" w:name="_Toc341355829"/>
      <w:bookmarkStart w:id="504" w:name="_Toc341446380"/>
      <w:bookmarkStart w:id="505" w:name="_Toc343064005"/>
      <w:bookmarkStart w:id="506" w:name="_Toc343066336"/>
      <w:bookmarkStart w:id="507" w:name="_Toc343066730"/>
      <w:bookmarkStart w:id="508" w:name="_Toc343157574"/>
      <w:bookmarkStart w:id="509" w:name="_Toc343512336"/>
      <w:bookmarkStart w:id="510" w:name="_Toc92787066"/>
      <w:bookmarkStart w:id="511" w:name="_Toc92787154"/>
      <w:bookmarkStart w:id="512" w:name="_Toc92787242"/>
      <w:bookmarkStart w:id="513" w:name="_Toc127076160"/>
      <w:bookmarkStart w:id="514" w:name="_Toc127246681"/>
      <w:bookmarkStart w:id="515" w:name="_Toc128203568"/>
      <w:bookmarkStart w:id="516" w:name="_Toc128280139"/>
      <w:bookmarkEnd w:id="487"/>
      <w:r>
        <w:rPr>
          <w:rStyle w:val="CharSDivNo"/>
        </w:rPr>
        <w:t>Part 2</w:t>
      </w:r>
      <w:r>
        <w:rPr>
          <w:b w:val="0"/>
        </w:rPr>
        <w:t> — </w:t>
      </w:r>
      <w:r>
        <w:rPr>
          <w:rStyle w:val="CharSDivText"/>
        </w:rPr>
        <w:t>Nature or type classifications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517" w:name="_Toc202521554"/>
      <w:bookmarkStart w:id="518" w:name="_Toc307405860"/>
      <w:bookmarkStart w:id="519" w:name="_Toc322613271"/>
      <w:bookmarkStart w:id="520" w:name="_Toc322614002"/>
      <w:bookmarkStart w:id="521" w:name="_Toc322614107"/>
      <w:bookmarkStart w:id="522" w:name="_Toc322614458"/>
      <w:bookmarkStart w:id="523" w:name="_Toc328663528"/>
      <w:bookmarkStart w:id="524" w:name="_Toc328663627"/>
      <w:bookmarkStart w:id="525" w:name="_Toc339277611"/>
      <w:bookmarkStart w:id="526" w:name="_Toc339632380"/>
      <w:bookmarkStart w:id="527" w:name="_Toc341355332"/>
      <w:bookmarkStart w:id="528" w:name="_Toc341355431"/>
      <w:bookmarkStart w:id="529" w:name="_Toc341355530"/>
      <w:bookmarkStart w:id="530" w:name="_Toc341355630"/>
      <w:bookmarkStart w:id="531" w:name="_Toc341355730"/>
      <w:bookmarkStart w:id="532" w:name="_Toc341355830"/>
      <w:bookmarkStart w:id="533" w:name="_Toc341446381"/>
      <w:bookmarkStart w:id="534" w:name="_Toc343064006"/>
      <w:bookmarkStart w:id="535" w:name="_Toc343066337"/>
      <w:bookmarkStart w:id="536" w:name="_Toc343066731"/>
      <w:bookmarkStart w:id="537" w:name="_Toc343157575"/>
      <w:bookmarkStart w:id="538" w:name="_Toc343512337"/>
      <w:r>
        <w:rPr>
          <w:rStyle w:val="CharSchNo"/>
        </w:rPr>
        <w:t>Schedule 2</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39" w:name="_Toc92787067"/>
      <w:bookmarkStart w:id="540" w:name="_Toc92787155"/>
      <w:bookmarkStart w:id="541" w:name="_Toc92787243"/>
      <w:bookmarkStart w:id="542" w:name="_Toc92787331"/>
      <w:bookmarkStart w:id="543" w:name="_Toc92964416"/>
      <w:bookmarkStart w:id="544" w:name="_Toc93220417"/>
      <w:bookmarkStart w:id="545" w:name="_Toc107800390"/>
      <w:bookmarkStart w:id="546" w:name="_Toc125779504"/>
      <w:bookmarkStart w:id="547" w:name="_Toc127076161"/>
      <w:bookmarkStart w:id="548" w:name="_Toc127246682"/>
      <w:bookmarkStart w:id="549" w:name="_Toc128203569"/>
      <w:bookmarkStart w:id="550" w:name="_Toc128280140"/>
      <w:bookmarkStart w:id="551" w:name="_Toc202521555"/>
      <w:bookmarkStart w:id="552" w:name="_Toc307405861"/>
      <w:bookmarkStart w:id="553" w:name="_Toc322613272"/>
      <w:bookmarkStart w:id="554" w:name="_Toc322614003"/>
      <w:bookmarkStart w:id="555" w:name="_Toc322614108"/>
      <w:bookmarkStart w:id="556" w:name="_Toc322614459"/>
      <w:bookmarkStart w:id="557" w:name="_Toc328663529"/>
      <w:bookmarkStart w:id="558" w:name="_Toc328663628"/>
      <w:bookmarkStart w:id="559" w:name="_Toc339277612"/>
      <w:bookmarkStart w:id="560" w:name="_Toc339632381"/>
      <w:bookmarkStart w:id="561" w:name="_Toc341355333"/>
      <w:bookmarkStart w:id="562" w:name="_Toc341355432"/>
      <w:bookmarkStart w:id="563" w:name="_Toc341355531"/>
      <w:bookmarkStart w:id="564" w:name="_Toc341355631"/>
      <w:bookmarkStart w:id="565" w:name="_Toc341355731"/>
      <w:bookmarkStart w:id="566" w:name="_Toc341355831"/>
      <w:bookmarkStart w:id="567" w:name="_Toc341446382"/>
      <w:bookmarkStart w:id="568" w:name="_Toc343064007"/>
      <w:bookmarkStart w:id="569" w:name="_Toc343066338"/>
      <w:bookmarkStart w:id="570" w:name="_Toc343066732"/>
      <w:bookmarkStart w:id="571" w:name="_Toc343157576"/>
      <w:bookmarkStart w:id="572" w:name="_Toc343512338"/>
      <w:r>
        <w:t>Notes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reprint is a compilation as at 7 December 2012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573" w:name="_Toc343512339"/>
      <w:r>
        <w:t>Compilation table</w:t>
      </w:r>
      <w:bookmarkEnd w:id="5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2008</w:t>
            </w:r>
          </w:p>
        </w:tc>
        <w:tc>
          <w:tcPr>
            <w:tcW w:w="1276" w:type="dxa"/>
          </w:tcPr>
          <w:p>
            <w:pPr>
              <w:pStyle w:val="nTable"/>
              <w:spacing w:after="40"/>
              <w:rPr>
                <w:sz w:val="19"/>
              </w:rPr>
            </w:pPr>
            <w:r>
              <w:rPr>
                <w:sz w:val="19"/>
              </w:rPr>
              <w:t>20 Jun 2008 p. 2720-8</w:t>
            </w:r>
          </w:p>
        </w:tc>
        <w:tc>
          <w:tcPr>
            <w:tcW w:w="2693" w:type="dxa"/>
          </w:tcPr>
          <w:p>
            <w:pPr>
              <w:pStyle w:val="nTable"/>
              <w:spacing w:after="40"/>
              <w:rPr>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4394" w:type="dxa"/>
            <w:gridSpan w:val="2"/>
          </w:tcPr>
          <w:p>
            <w:pPr>
              <w:pStyle w:val="nTable"/>
              <w:spacing w:after="40"/>
              <w:rPr>
                <w:sz w:val="19"/>
              </w:rPr>
            </w:pPr>
            <w:r>
              <w:rPr>
                <w:i/>
                <w:snapToGrid w:val="0"/>
                <w:sz w:val="19"/>
                <w:lang w:val="en-US"/>
              </w:rPr>
              <w:t xml:space="preserve">Statutes (Repeals and Minor Amendments) Act 2011 </w:t>
            </w:r>
            <w:r>
              <w:rPr>
                <w:snapToGrid w:val="0"/>
                <w:sz w:val="19"/>
                <w:lang w:val="en-US"/>
              </w:rPr>
              <w:t>s.</w:t>
            </w:r>
            <w:r>
              <w:rPr>
                <w:sz w:val="19"/>
              </w:rPr>
              <w:t> 16 assented to 25 Oct 2011</w:t>
            </w:r>
          </w:p>
        </w:tc>
        <w:tc>
          <w:tcPr>
            <w:tcW w:w="2693" w:type="dxa"/>
          </w:tcPr>
          <w:p>
            <w:pPr>
              <w:pStyle w:val="nTable"/>
              <w:spacing w:after="40"/>
              <w:rPr>
                <w:snapToGrid w:val="0"/>
                <w:sz w:val="19"/>
                <w:lang w:val="en-US"/>
              </w:rPr>
            </w:pPr>
            <w:r>
              <w:rPr>
                <w:snapToGrid w:val="0"/>
                <w:sz w:val="19"/>
                <w:lang w:val="en-US"/>
              </w:rPr>
              <w:t>26 Oct 2011 (see s. 2(b))</w:t>
            </w:r>
          </w:p>
        </w:tc>
      </w:tr>
      <w:tr>
        <w:trPr>
          <w:cantSplit/>
        </w:trPr>
        <w:tc>
          <w:tcPr>
            <w:tcW w:w="3118" w:type="dxa"/>
          </w:tcPr>
          <w:p>
            <w:pPr>
              <w:pStyle w:val="nTable"/>
              <w:spacing w:after="40"/>
              <w:ind w:right="113"/>
              <w:rPr>
                <w:i/>
                <w:sz w:val="19"/>
              </w:rPr>
            </w:pPr>
            <w:r>
              <w:rPr>
                <w:i/>
                <w:sz w:val="19"/>
              </w:rPr>
              <w:t>Local Government (Financial Management) Amendment Regulations 2012</w:t>
            </w:r>
          </w:p>
        </w:tc>
        <w:tc>
          <w:tcPr>
            <w:tcW w:w="1276" w:type="dxa"/>
          </w:tcPr>
          <w:p>
            <w:pPr>
              <w:pStyle w:val="nTable"/>
              <w:spacing w:after="40"/>
              <w:rPr>
                <w:sz w:val="19"/>
              </w:rPr>
            </w:pPr>
            <w:r>
              <w:rPr>
                <w:sz w:val="19"/>
              </w:rPr>
              <w:t>20 Apr 2012 p. 1698</w:t>
            </w:r>
            <w:r>
              <w:rPr>
                <w:sz w:val="19"/>
              </w:rPr>
              <w:noBreakHyphen/>
              <w:t>705</w:t>
            </w:r>
          </w:p>
        </w:tc>
        <w:tc>
          <w:tcPr>
            <w:tcW w:w="2693" w:type="dxa"/>
          </w:tcPr>
          <w:p>
            <w:pPr>
              <w:pStyle w:val="nTable"/>
              <w:spacing w:after="40"/>
              <w:rPr>
                <w:snapToGrid w:val="0"/>
                <w:sz w:val="19"/>
                <w:lang w:val="en-US"/>
              </w:rPr>
            </w:pPr>
            <w:r>
              <w:rPr>
                <w:snapToGrid w:val="0"/>
                <w:sz w:val="19"/>
                <w:lang w:val="en-US"/>
              </w:rPr>
              <w:t>r. 1 and 2: 20 Apr 2012 (see r. 2(a));</w:t>
            </w:r>
            <w:r>
              <w:rPr>
                <w:snapToGrid w:val="0"/>
                <w:sz w:val="19"/>
                <w:lang w:val="en-US"/>
              </w:rPr>
              <w:br/>
              <w:t xml:space="preserve">Regulations other than r. 1 and 2: 21 Apr 2012 (see r. 2(b) and </w:t>
            </w:r>
            <w:r>
              <w:rPr>
                <w:i/>
                <w:snapToGrid w:val="0"/>
                <w:sz w:val="19"/>
                <w:lang w:val="en-US"/>
              </w:rPr>
              <w:t>Gazette</w:t>
            </w:r>
            <w:r>
              <w:rPr>
                <w:snapToGrid w:val="0"/>
                <w:sz w:val="19"/>
                <w:lang w:val="en-US"/>
              </w:rPr>
              <w:t xml:space="preserve"> 20 Apr 2012 p. 1695)</w:t>
            </w:r>
          </w:p>
        </w:tc>
      </w:tr>
      <w:tr>
        <w:trPr>
          <w:cantSplit/>
        </w:trPr>
        <w:tc>
          <w:tcPr>
            <w:tcW w:w="3118" w:type="dxa"/>
            <w:shd w:val="clear" w:color="auto" w:fill="auto"/>
          </w:tcPr>
          <w:p>
            <w:pPr>
              <w:pStyle w:val="nTable"/>
              <w:spacing w:after="40"/>
              <w:ind w:right="113"/>
              <w:rPr>
                <w:i/>
                <w:sz w:val="19"/>
              </w:rPr>
            </w:pPr>
            <w:r>
              <w:rPr>
                <w:i/>
                <w:sz w:val="19"/>
              </w:rPr>
              <w:t>Local Government (Financial Management) Amendment Regulations (No. 2) 2012</w:t>
            </w:r>
          </w:p>
        </w:tc>
        <w:tc>
          <w:tcPr>
            <w:tcW w:w="1276" w:type="dxa"/>
            <w:shd w:val="clear" w:color="auto" w:fill="auto"/>
          </w:tcPr>
          <w:p>
            <w:pPr>
              <w:pStyle w:val="nTable"/>
              <w:spacing w:after="40"/>
              <w:rPr>
                <w:sz w:val="19"/>
              </w:rPr>
            </w:pPr>
            <w:r>
              <w:rPr>
                <w:sz w:val="19"/>
              </w:rPr>
              <w:t>29 Jun 2012 p. 2952-4</w:t>
            </w:r>
          </w:p>
        </w:tc>
        <w:tc>
          <w:tcPr>
            <w:tcW w:w="2693" w:type="dxa"/>
            <w:shd w:val="clear" w:color="auto" w:fill="auto"/>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30 Jun 2012 (see r. 2(b))</w:t>
            </w:r>
          </w:p>
        </w:tc>
      </w:tr>
      <w:tr>
        <w:trPr>
          <w:cantSplit/>
        </w:trPr>
        <w:tc>
          <w:tcPr>
            <w:tcW w:w="7087" w:type="dxa"/>
            <w:gridSpan w:val="3"/>
            <w:tcBorders>
              <w:bottom w:val="single" w:sz="8" w:space="0" w:color="auto"/>
            </w:tcBorders>
            <w:shd w:val="clear" w:color="auto" w:fill="auto"/>
          </w:tcPr>
          <w:p>
            <w:pPr>
              <w:pStyle w:val="nTable"/>
              <w:spacing w:after="40"/>
              <w:rPr>
                <w:snapToGrid w:val="0"/>
                <w:sz w:val="19"/>
                <w:lang w:val="en-US"/>
              </w:rPr>
            </w:pPr>
            <w:r>
              <w:rPr>
                <w:b/>
                <w:bCs/>
                <w:sz w:val="19"/>
              </w:rPr>
              <w:t xml:space="preserve">Reprint 3: The </w:t>
            </w:r>
            <w:r>
              <w:rPr>
                <w:b/>
                <w:bCs/>
                <w:i/>
                <w:sz w:val="19"/>
              </w:rPr>
              <w:t>Local Government (Financial Management) Regulations 1996</w:t>
            </w:r>
            <w:r>
              <w:rPr>
                <w:b/>
                <w:bCs/>
                <w:sz w:val="19"/>
              </w:rPr>
              <w:t xml:space="preserve"> as at 7 Dec 2012</w:t>
            </w:r>
            <w:r>
              <w:rPr>
                <w:sz w:val="19"/>
              </w:rPr>
              <w:t xml:space="preserve"> (includes amendments listed above)</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574" w:name="_Toc322614461"/>
      <w:bookmarkStart w:id="575" w:name="_Toc328663531"/>
      <w:bookmarkStart w:id="576" w:name="_Toc328663630"/>
      <w:bookmarkStart w:id="577" w:name="_Toc339277614"/>
      <w:bookmarkStart w:id="578" w:name="_Toc339632383"/>
      <w:bookmarkStart w:id="579" w:name="_Toc341355335"/>
      <w:bookmarkStart w:id="580" w:name="_Toc341355434"/>
      <w:bookmarkStart w:id="581" w:name="_Toc341355533"/>
      <w:bookmarkStart w:id="582" w:name="_Toc341355633"/>
      <w:bookmarkStart w:id="583" w:name="_Toc341355733"/>
      <w:bookmarkStart w:id="584" w:name="_Toc341355833"/>
      <w:bookmarkStart w:id="585" w:name="_Toc341446384"/>
      <w:bookmarkStart w:id="586" w:name="_Toc343064009"/>
      <w:bookmarkStart w:id="587" w:name="_Toc343066340"/>
      <w:bookmarkStart w:id="588" w:name="_Toc343066734"/>
      <w:bookmarkStart w:id="589" w:name="_Toc343157578"/>
      <w:bookmarkStart w:id="590" w:name="_Toc343512340"/>
      <w:r>
        <w:rPr>
          <w:sz w:val="28"/>
        </w:rPr>
        <w:t>Defined terms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1" w:name="DefinedTerms"/>
      <w:bookmarkEnd w:id="591"/>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 consumption ratio</w:t>
      </w:r>
      <w:r>
        <w:tab/>
        <w:t>50(2)</w:t>
      </w:r>
    </w:p>
    <w:p>
      <w:pPr>
        <w:pStyle w:val="DefinedTerms"/>
      </w:pPr>
      <w:r>
        <w:t>asset renewal funding ratio</w:t>
      </w:r>
      <w:r>
        <w:tab/>
        <w:t>50(2)</w:t>
      </w:r>
    </w:p>
    <w:p>
      <w:pPr>
        <w:pStyle w:val="DefinedTerms"/>
      </w:pPr>
      <w:r>
        <w:t>asset sustainability ratio</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cash flow statement</w:t>
      </w:r>
      <w:r>
        <w:tab/>
        <w:t>3(1)</w:t>
      </w:r>
    </w:p>
    <w:p>
      <w:pPr>
        <w:pStyle w:val="DefinedTerms"/>
      </w:pPr>
      <w:r>
        <w:t>class of assets</w:t>
      </w:r>
      <w:r>
        <w:tab/>
        <w:t>3(1)</w:t>
      </w:r>
    </w:p>
    <w:p>
      <w:pPr>
        <w:pStyle w:val="DefinedTerms"/>
      </w:pPr>
      <w:r>
        <w:t>commencement day</w:t>
      </w:r>
      <w:r>
        <w:tab/>
        <w:t>52A(1)</w:t>
      </w:r>
    </w:p>
    <w:p>
      <w:pPr>
        <w:pStyle w:val="DefinedTerms"/>
      </w:pPr>
      <w:r>
        <w:t>committed assets</w:t>
      </w:r>
      <w:r>
        <w:tab/>
        <w:t>34(1A)</w:t>
      </w:r>
    </w:p>
    <w:p>
      <w:pPr>
        <w:pStyle w:val="DefinedTerms"/>
      </w:pPr>
      <w:r>
        <w:t>comparative figures</w:t>
      </w:r>
      <w:r>
        <w:tab/>
        <w:t>30(1)</w:t>
      </w:r>
    </w:p>
    <w:p>
      <w:pPr>
        <w:pStyle w:val="DefinedTerms"/>
        <w:rPr>
          <w:lang w:val="fr-FR"/>
        </w:rPr>
      </w:pPr>
      <w:r>
        <w:rPr>
          <w:lang w:val="fr-FR"/>
        </w:rPr>
        <w:t>current assets</w:t>
      </w:r>
      <w:r>
        <w:rPr>
          <w:lang w:val="fr-FR"/>
        </w:rPr>
        <w:tab/>
        <w:t>50(2)</w:t>
      </w:r>
    </w:p>
    <w:p>
      <w:pPr>
        <w:pStyle w:val="DefinedTerms"/>
        <w:rPr>
          <w:lang w:val="fr-FR"/>
        </w:rPr>
      </w:pPr>
      <w:r>
        <w:rPr>
          <w:lang w:val="fr-FR"/>
        </w:rPr>
        <w:t>current liabilities</w:t>
      </w:r>
      <w:r>
        <w:rPr>
          <w:lang w:val="fr-FR"/>
        </w:rPr>
        <w:tab/>
        <w:t>50(2)</w:t>
      </w:r>
    </w:p>
    <w:p>
      <w:pPr>
        <w:pStyle w:val="DefinedTerms"/>
        <w:rPr>
          <w:lang w:val="fr-FR"/>
        </w:rPr>
      </w:pPr>
      <w:r>
        <w:rPr>
          <w:lang w:val="fr-FR"/>
        </w:rPr>
        <w:t>current ratio</w:t>
      </w:r>
      <w:r>
        <w:rPr>
          <w:lang w:val="fr-FR"/>
        </w:rP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 expense</w:t>
      </w:r>
      <w:r>
        <w:tab/>
        <w:t>50(2)</w:t>
      </w:r>
    </w:p>
    <w:p>
      <w:pPr>
        <w:pStyle w:val="DefinedTerms"/>
      </w:pPr>
      <w:r>
        <w:t>due date</w:t>
      </w:r>
      <w:r>
        <w:tab/>
        <w:t>19B(1), 71(1)</w:t>
      </w:r>
    </w:p>
    <w:p>
      <w:pPr>
        <w:pStyle w:val="DefinedTerms"/>
      </w:pPr>
      <w:r>
        <w:t>existing loan</w:t>
      </w:r>
      <w:r>
        <w:tab/>
        <w:t>20(2)</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20(2)</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net interest expense</w:t>
      </w:r>
      <w:r>
        <w:tab/>
        <w:t>50(2)</w:t>
      </w:r>
    </w:p>
    <w:p>
      <w:pPr>
        <w:pStyle w:val="DefinedTerms"/>
      </w:pPr>
      <w:r>
        <w:t>net operating expense</w:t>
      </w:r>
      <w:r>
        <w:tab/>
        <w:t>50(2)</w:t>
      </w:r>
    </w:p>
    <w:p>
      <w:pPr>
        <w:pStyle w:val="DefinedTerms"/>
      </w:pPr>
      <w:r>
        <w:t>new loan</w:t>
      </w:r>
      <w:r>
        <w:tab/>
        <w:t>20(2)</w:t>
      </w:r>
    </w:p>
    <w:p>
      <w:pPr>
        <w:pStyle w:val="DefinedTerms"/>
      </w:pPr>
      <w:r>
        <w:t>non-current asset</w:t>
      </w:r>
      <w:r>
        <w:tab/>
        <w:t>3(1)</w:t>
      </w:r>
    </w:p>
    <w:p>
      <w:pPr>
        <w:pStyle w:val="DefinedTerms"/>
      </w:pPr>
      <w:r>
        <w:t>NPV</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overdraft</w:t>
      </w:r>
      <w:r>
        <w:tab/>
        <w:t>29(b), 48(b)</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20(2)</w:t>
      </w:r>
    </w:p>
    <w:p>
      <w:pPr>
        <w:pStyle w:val="DefinedTerms"/>
      </w:pPr>
      <w:r>
        <w:t>relevant district</w:t>
      </w:r>
      <w:r>
        <w:tab/>
        <w:t>52A(1)</w:t>
      </w:r>
    </w:p>
    <w:p>
      <w:pPr>
        <w:pStyle w:val="DefinedTerms"/>
      </w:pPr>
      <w:r>
        <w:t>required capital expenditure</w:t>
      </w:r>
      <w:r>
        <w:tab/>
        <w:t>50(2)</w:t>
      </w:r>
    </w:p>
    <w:p>
      <w:pPr>
        <w:pStyle w:val="DefinedTerms"/>
      </w:pPr>
      <w:r>
        <w:t>restricted asset</w:t>
      </w:r>
      <w:r>
        <w:tab/>
        <w:t>3(1)</w:t>
      </w:r>
    </w:p>
    <w:p>
      <w:pPr>
        <w:pStyle w:val="DefinedTerms"/>
      </w:pPr>
      <w:r>
        <w:t>section</w:t>
      </w:r>
      <w:r>
        <w:tab/>
        <w:t>3(1)</w:t>
      </w:r>
    </w:p>
    <w:p>
      <w:pPr>
        <w:pStyle w:val="DefinedTerms"/>
      </w:pPr>
      <w:r>
        <w:t>self</w:t>
      </w:r>
      <w:r>
        <w:noBreakHyphen/>
        <w:t>supporting loans</w:t>
      </w:r>
      <w:r>
        <w:tab/>
        <w:t>50(2)</w:t>
      </w:r>
    </w:p>
    <w:p>
      <w:pPr>
        <w:pStyle w:val="DefinedTerms"/>
      </w:pPr>
      <w:r>
        <w:t>total assets</w:t>
      </w:r>
      <w:r>
        <w:tab/>
        <w:t>3(1)</w:t>
      </w:r>
    </w:p>
    <w:p>
      <w:pPr>
        <w:pStyle w:val="DefinedTerms"/>
      </w:pPr>
      <w:r>
        <w:t>unpaid rate</w:t>
      </w:r>
      <w:r>
        <w:tab/>
        <w:t>66(5)</w:t>
      </w:r>
    </w:p>
    <w:p>
      <w:pPr>
        <w:pStyle w:val="DefinedTerms"/>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p/>
    <w:p/>
    <w:p/>
    <w:p/>
    <w:p/>
    <w:p/>
    <w:p/>
    <w:p/>
    <w:p/>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Local government program titles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Local government program titles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SubsectionChar">
    <w:name w:val="Subsection Char"/>
    <w:basedOn w:val="DefaultParagraphFont"/>
    <w:link w:val="Subsection"/>
    <w:rPr>
      <w:sz w:val="24"/>
      <w:lang w:val="en-AU" w:eastAsia="en-US" w:bidi="ar-SA"/>
    </w:rPr>
  </w:style>
  <w:style w:type="paragraph" w:customStyle="1" w:styleId="TableNAm">
    <w:name w:val="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3Char">
    <w:name w:val="Heading 3 Char"/>
    <w:basedOn w:val="DefaultParagraphFont"/>
    <w:link w:val="Heading3"/>
    <w:rPr>
      <w:b/>
      <w:sz w:val="26"/>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SubsectionChar">
    <w:name w:val="Subsection Char"/>
    <w:basedOn w:val="DefaultParagraphFont"/>
    <w:link w:val="Subsection"/>
    <w:rPr>
      <w:sz w:val="24"/>
      <w:lang w:val="en-AU" w:eastAsia="en-US" w:bidi="ar-SA"/>
    </w:rPr>
  </w:style>
  <w:style w:type="paragraph" w:customStyle="1" w:styleId="TableNAm">
    <w:name w:val="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3Char">
    <w:name w:val="Heading 3 Char"/>
    <w:basedOn w:val="DefaultParagraphFont"/>
    <w:link w:val="Heading3"/>
    <w:rPr>
      <w:b/>
      <w:sz w:val="2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17935</Words>
  <Characters>89319</Characters>
  <Application>Microsoft Office Word</Application>
  <DocSecurity>0</DocSecurity>
  <Lines>2791</Lines>
  <Paragraphs>1849</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1996 - 03-a0-01</dc:title>
  <dc:subject/>
  <dc:creator/>
  <cp:keywords/>
  <dc:description/>
  <cp:lastModifiedBy>svcMRProcess</cp:lastModifiedBy>
  <cp:revision>4</cp:revision>
  <cp:lastPrinted>2012-12-17T04:56:00Z</cp:lastPrinted>
  <dcterms:created xsi:type="dcterms:W3CDTF">2020-02-26T03:00:00Z</dcterms:created>
  <dcterms:modified xsi:type="dcterms:W3CDTF">2020-02-26T03:00:00Z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20121207</vt:lpwstr>
  </property>
  <property fmtid="{D5CDD505-2E9C-101B-9397-08002B2CF9AE}" pid="4" name="DocumentType">
    <vt:lpwstr>Reg</vt:lpwstr>
  </property>
  <property fmtid="{D5CDD505-2E9C-101B-9397-08002B2CF9AE}" pid="5" name="OwlsUID">
    <vt:i4>4577</vt:i4>
  </property>
  <property fmtid="{D5CDD505-2E9C-101B-9397-08002B2CF9AE}" pid="6" name="AsAtDate">
    <vt:lpwstr>07 Dec 2012</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2012-12-06T16:00:00Z</vt:filetime>
  </property>
</Properties>
</file>