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Valuation of Land Act 1978</w:t>
      </w:r>
    </w:p>
    <w:p>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Valuation of Land Regulations 1979</w:t>
      </w:r>
      <w:r>
        <w:rPr>
          <w:sz w:val="48"/>
        </w:rPr>
        <w:fldChar w:fldCharType="end"/>
      </w:r>
    </w:p>
    <w:p>
      <w:pPr>
        <w:pStyle w:val="ReprintNo"/>
        <w:outlineLvl w:val="9"/>
      </w:pPr>
      <w:r>
        <w:t>Reprint 4:  The regulations as at 5 April 2013</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9420402"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Bdr>
          <w:top w:val="none" w:sz="0" w:space="0" w:color="auto"/>
          <w:bottom w:val="none" w:sz="0" w:space="0" w:color="auto"/>
        </w:pBdr>
        <w:rPr>
          <w:b/>
          <w:sz w:val="28"/>
          <w:szCs w:val="28"/>
        </w:rPr>
      </w:pPr>
      <w:r>
        <w:rPr>
          <w:b/>
          <w:sz w:val="28"/>
          <w:szCs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_Toc382390051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_Toc382390052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_Toc382390053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_Toc382390054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_Toc382390055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_Toc382390056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_Toc382390059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w:t>
            </w:r>
            <w:r>
              <w:rPr>
                <w:b/>
                <w:snapToGrid w:val="0"/>
                <w:sz w:val="22"/>
              </w:rPr>
              <w:t xml:space="preserve"> April 2013</w:t>
            </w:r>
          </w:p>
        </w:tc>
      </w:tr>
    </w:tbl>
    <w:p>
      <w:pPr>
        <w:pStyle w:val="WA"/>
        <w:spacing w:before="120"/>
      </w:pPr>
      <w:r>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38239005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2" w:name="_Toc382390052"/>
      <w:r>
        <w:rPr>
          <w:rStyle w:val="CharSectno"/>
        </w:rPr>
        <w:t>2</w:t>
      </w:r>
      <w:r>
        <w:rPr>
          <w:snapToGrid w:val="0"/>
        </w:rPr>
        <w:t>.</w:t>
      </w:r>
      <w:r>
        <w:rPr>
          <w:snapToGrid w:val="0"/>
        </w:rPr>
        <w:tab/>
        <w:t>Term used: Act</w:t>
      </w:r>
      <w:bookmarkEnd w:id="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3" w:name="_Toc382390053"/>
      <w:r>
        <w:rPr>
          <w:rStyle w:val="CharSectno"/>
        </w:rPr>
        <w:t>3</w:t>
      </w:r>
      <w:r>
        <w:t>.</w:t>
      </w:r>
      <w:r>
        <w:tab/>
        <w:t>Prescribed assessed value percentage</w:t>
      </w:r>
      <w:bookmarkEnd w:id="3"/>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4" w:name="_Toc382390054"/>
      <w:r>
        <w:rPr>
          <w:rStyle w:val="CharSectno"/>
        </w:rPr>
        <w:t>3A</w:t>
      </w:r>
      <w:r>
        <w:t>.</w:t>
      </w:r>
      <w:r>
        <w:tab/>
        <w:t>Prescribed percentage under paragraph (b)(vii)(II) of the definition of unimproved value in s. 4(1)</w:t>
      </w:r>
      <w:bookmarkEnd w:id="4"/>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5" w:name="_Toc382390055"/>
      <w:r>
        <w:rPr>
          <w:rStyle w:val="CharSectno"/>
        </w:rPr>
        <w:t>4</w:t>
      </w:r>
      <w:r>
        <w:rPr>
          <w:snapToGrid w:val="0"/>
        </w:rPr>
        <w:t>.</w:t>
      </w:r>
      <w:r>
        <w:rPr>
          <w:snapToGrid w:val="0"/>
        </w:rPr>
        <w:tab/>
        <w:t>Details of land to be furnished to Valuer</w:t>
      </w:r>
      <w:r>
        <w:rPr>
          <w:snapToGrid w:val="0"/>
        </w:rPr>
        <w:noBreakHyphen/>
        <w:t>General</w:t>
      </w:r>
      <w:bookmarkEnd w:id="5"/>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6" w:name="_Toc382390056"/>
      <w:r>
        <w:rPr>
          <w:rStyle w:val="CharSectno"/>
        </w:rPr>
        <w:t>6</w:t>
      </w:r>
      <w:r>
        <w:rPr>
          <w:snapToGrid w:val="0"/>
        </w:rPr>
        <w:t>.</w:t>
      </w:r>
      <w:r>
        <w:rPr>
          <w:snapToGrid w:val="0"/>
        </w:rPr>
        <w:tab/>
        <w:t>Fees</w:t>
      </w:r>
      <w:bookmarkEnd w:id="6"/>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7" w:name="_Toc382390057"/>
      <w:r>
        <w:rPr>
          <w:rStyle w:val="CharSchNo"/>
        </w:rPr>
        <w:t>Schedule 1</w:t>
      </w:r>
      <w:r>
        <w:t> — </w:t>
      </w:r>
      <w:r>
        <w:rPr>
          <w:rStyle w:val="CharSchText"/>
        </w:rPr>
        <w:t>Fees</w:t>
      </w:r>
      <w:bookmarkEnd w:id="7"/>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s>
              <w:ind w:right="170"/>
              <w:jc w:val="right"/>
            </w:pPr>
            <w:r>
              <w:rPr>
                <w:szCs w:val="22"/>
              </w:rPr>
              <w:t>140.00</w:t>
            </w:r>
          </w:p>
        </w:tc>
      </w:tr>
      <w:tr>
        <w:tc>
          <w:tcPr>
            <w:tcW w:w="851" w:type="dxa"/>
          </w:tcPr>
          <w:p>
            <w:pPr>
              <w:pStyle w:val="yTableNAm"/>
            </w:pPr>
            <w:r>
              <w:rPr>
                <w:noProof/>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highlight w:val="darkMagenta"/>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rsidR="00B12D67" w:rsidRPr="001C5778" w:rsidRDefault="00B12D67">
                            <w:pPr>
                              <w:rPr>
                                <w:b/>
                                <w:sz w:val="22"/>
                                <w:highlight w:val="darkMagenta"/>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ind w:right="170"/>
              <w:jc w:val="right"/>
            </w:pPr>
          </w:p>
          <w:p>
            <w:pPr>
              <w:pStyle w:val="yTableNAm"/>
              <w:tabs>
                <w:tab w:val="clear" w:pos="567"/>
              </w:tabs>
              <w:spacing w:before="0"/>
              <w:ind w:right="170"/>
              <w:jc w:val="right"/>
            </w:pPr>
            <w:r>
              <w:rPr>
                <w:szCs w:val="22"/>
              </w:rPr>
              <w:t>56.00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7.60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ind w:right="170"/>
              <w:jc w:val="right"/>
            </w:pPr>
          </w:p>
          <w:p>
            <w:pPr>
              <w:pStyle w:val="yTableNAm"/>
              <w:tabs>
                <w:tab w:val="clear" w:pos="567"/>
              </w:tabs>
              <w:spacing w:before="0"/>
              <w:ind w:right="170"/>
              <w:jc w:val="right"/>
            </w:pPr>
            <w:r>
              <w:rPr>
                <w:szCs w:val="22"/>
              </w:rPr>
              <w:t>17.00</w:t>
            </w:r>
          </w:p>
        </w:tc>
      </w:tr>
    </w:tbl>
    <w:p>
      <w:pPr>
        <w:pStyle w:val="yFootnotesection"/>
      </w:pPr>
      <w:r>
        <w:tab/>
        <w:t xml:space="preserve">[Schedule 1 inserted in Gazette 27 Dec 1996 p. 7160; amended in Gazette 20 Jun 2008 p. 2718; 19 Jun 2009 p. 2245; 18 Jun 2010 p. 2683; 14 Jun 2011 p. 2139; 22 Jun 2012 p. 2786.]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8" w:name="_Toc382390058"/>
      <w:r>
        <w:t>Notes</w:t>
      </w:r>
      <w:bookmarkEnd w:id="8"/>
    </w:p>
    <w:p>
      <w:pPr>
        <w:pStyle w:val="nSubsection"/>
        <w:rPr>
          <w:snapToGrid w:val="0"/>
        </w:rPr>
      </w:pPr>
      <w:r>
        <w:rPr>
          <w:snapToGrid w:val="0"/>
          <w:vertAlign w:val="superscript"/>
        </w:rPr>
        <w:t>1</w:t>
      </w:r>
      <w:r>
        <w:rPr>
          <w:snapToGrid w:val="0"/>
        </w:rPr>
        <w:tab/>
        <w:t xml:space="preserve">This reprint is a compilation as at 5 April 2013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382390059"/>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rFonts w:ascii="Arial" w:hAnsi="Arial"/>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1993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rPr>
              <w:t xml:space="preserve">1 Jan 2007 (see r. 2 and </w:t>
            </w:r>
            <w:r>
              <w:rPr>
                <w:i/>
                <w:iCs/>
                <w:snapToGrid w:val="0"/>
                <w:sz w:val="19"/>
              </w:rPr>
              <w:t xml:space="preserve">Gazette </w:t>
            </w:r>
            <w:r>
              <w:rPr>
                <w:snapToGrid w:val="0"/>
                <w:sz w:val="19"/>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rPr>
            </w:pPr>
            <w:r>
              <w:rPr>
                <w:snapToGrid w:val="0"/>
                <w:sz w:val="19"/>
              </w:rPr>
              <w:t>r. 1 and 2: 20 Jun 2008 (see r. 2(a));</w:t>
            </w:r>
            <w:r>
              <w:rPr>
                <w:snapToGrid w:val="0"/>
                <w:sz w:val="19"/>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rPr>
            </w:pPr>
            <w:r>
              <w:rPr>
                <w:snapToGrid w:val="0"/>
                <w:sz w:val="19"/>
              </w:rPr>
              <w:t>r. 1 and 2: 27 Mar 2009 (see r. 2(a));</w:t>
            </w:r>
            <w:r>
              <w:rPr>
                <w:snapToGrid w:val="0"/>
                <w:sz w:val="19"/>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rPr>
            </w:pPr>
            <w:r>
              <w:rPr>
                <w:snapToGrid w:val="0"/>
                <w:sz w:val="19"/>
              </w:rPr>
              <w:t>r. 1 and 2: 19 Jun 2009 (see r. 2(a));</w:t>
            </w:r>
            <w:r>
              <w:rPr>
                <w:snapToGrid w:val="0"/>
                <w:sz w:val="19"/>
              </w:rPr>
              <w:br/>
              <w:t>Regulations other than r. 1 and 2: 1 Jul 2009 (see r. 2(b))</w:t>
            </w:r>
          </w:p>
        </w:tc>
      </w:tr>
      <w:tr>
        <w:trPr>
          <w:cantSplit/>
        </w:trPr>
        <w:tc>
          <w:tcPr>
            <w:tcW w:w="7087" w:type="dxa"/>
            <w:gridSpan w:val="3"/>
          </w:tcPr>
          <w:p>
            <w:pPr>
              <w:pStyle w:val="nTable"/>
              <w:spacing w:after="40"/>
              <w:rPr>
                <w:snapToGrid w:val="0"/>
                <w:sz w:val="19"/>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2010</w:t>
            </w:r>
          </w:p>
        </w:tc>
        <w:tc>
          <w:tcPr>
            <w:tcW w:w="1276" w:type="dxa"/>
          </w:tcPr>
          <w:p>
            <w:pPr>
              <w:pStyle w:val="nTable"/>
              <w:spacing w:after="40"/>
              <w:rPr>
                <w:sz w:val="19"/>
              </w:rPr>
            </w:pPr>
            <w:r>
              <w:rPr>
                <w:sz w:val="19"/>
              </w:rPr>
              <w:t>18 Jun 2010 p. 2682-3</w:t>
            </w:r>
          </w:p>
        </w:tc>
        <w:tc>
          <w:tcPr>
            <w:tcW w:w="2693" w:type="dxa"/>
          </w:tcPr>
          <w:p>
            <w:pPr>
              <w:pStyle w:val="nTable"/>
              <w:spacing w:after="40"/>
              <w:rPr>
                <w:snapToGrid w:val="0"/>
                <w:sz w:val="19"/>
              </w:rPr>
            </w:pPr>
            <w:r>
              <w:rPr>
                <w:snapToGrid w:val="0"/>
                <w:sz w:val="19"/>
              </w:rPr>
              <w:t>r. 1 and 2: 18 Jun 2010 (see r. 2(a));</w:t>
            </w:r>
            <w:r>
              <w:rPr>
                <w:snapToGrid w:val="0"/>
                <w:sz w:val="19"/>
              </w:rPr>
              <w:br/>
              <w:t>Regulations other than r. 1 and 2: 1 Jul 2010 (see r. 2(b))</w:t>
            </w:r>
          </w:p>
        </w:tc>
      </w:tr>
      <w:tr>
        <w:trPr>
          <w:cantSplit/>
        </w:trPr>
        <w:tc>
          <w:tcPr>
            <w:tcW w:w="3118" w:type="dxa"/>
          </w:tcPr>
          <w:p>
            <w:pPr>
              <w:pStyle w:val="nTable"/>
              <w:spacing w:after="40"/>
              <w:ind w:right="113"/>
              <w:rPr>
                <w:i/>
                <w:sz w:val="19"/>
              </w:rPr>
            </w:pPr>
            <w:r>
              <w:rPr>
                <w:i/>
                <w:sz w:val="19"/>
              </w:rPr>
              <w:t>Valuation of Land Amendment Regulations 2011</w:t>
            </w:r>
            <w:r>
              <w:rPr>
                <w:sz w:val="19"/>
              </w:rPr>
              <w:t xml:space="preserve"> </w:t>
            </w:r>
          </w:p>
        </w:tc>
        <w:tc>
          <w:tcPr>
            <w:tcW w:w="1276" w:type="dxa"/>
          </w:tcPr>
          <w:p>
            <w:pPr>
              <w:pStyle w:val="nTable"/>
              <w:spacing w:after="40"/>
              <w:rPr>
                <w:sz w:val="19"/>
              </w:rPr>
            </w:pPr>
            <w:r>
              <w:rPr>
                <w:sz w:val="19"/>
              </w:rPr>
              <w:t>4 Mar 2011 p. 699</w:t>
            </w:r>
            <w:r>
              <w:rPr>
                <w:sz w:val="19"/>
              </w:rPr>
              <w:noBreakHyphen/>
              <w:t>700</w:t>
            </w:r>
          </w:p>
        </w:tc>
        <w:tc>
          <w:tcPr>
            <w:tcW w:w="2693" w:type="dxa"/>
          </w:tcPr>
          <w:p>
            <w:pPr>
              <w:pStyle w:val="nTable"/>
              <w:spacing w:after="40"/>
              <w:rPr>
                <w:snapToGrid w:val="0"/>
                <w:sz w:val="19"/>
              </w:rPr>
            </w:pPr>
            <w:r>
              <w:rPr>
                <w:sz w:val="19"/>
              </w:rPr>
              <w:t>r. 1 and 2: 4 Mar 2011 (see r. 2(a));</w:t>
            </w:r>
            <w:r>
              <w:rPr>
                <w:sz w:val="19"/>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2011</w:t>
            </w:r>
          </w:p>
        </w:tc>
        <w:tc>
          <w:tcPr>
            <w:tcW w:w="1276" w:type="dxa"/>
          </w:tcPr>
          <w:p>
            <w:pPr>
              <w:pStyle w:val="nTable"/>
              <w:spacing w:after="40"/>
              <w:rPr>
                <w:sz w:val="19"/>
              </w:rPr>
            </w:pPr>
            <w:r>
              <w:rPr>
                <w:sz w:val="19"/>
              </w:rPr>
              <w:t>14 Jun 2011 p. 2139</w:t>
            </w:r>
          </w:p>
        </w:tc>
        <w:tc>
          <w:tcPr>
            <w:tcW w:w="2693" w:type="dxa"/>
          </w:tcPr>
          <w:p>
            <w:pPr>
              <w:pStyle w:val="nTable"/>
              <w:spacing w:after="40"/>
              <w:rPr>
                <w:snapToGrid w:val="0"/>
                <w:sz w:val="19"/>
              </w:rPr>
            </w:pPr>
            <w:r>
              <w:rPr>
                <w:snapToGrid w:val="0"/>
                <w:sz w:val="19"/>
              </w:rPr>
              <w:t>r. 1 and 2: 14 Jun 2011 (see r. 2(a));</w:t>
            </w:r>
            <w:r>
              <w:rPr>
                <w:snapToGrid w:val="0"/>
                <w:sz w:val="19"/>
              </w:rPr>
              <w:br/>
              <w:t>Regulations other than r. 1 and 2: 1 Jul 2011 (see r. 2(b))</w:t>
            </w:r>
          </w:p>
        </w:tc>
      </w:tr>
      <w:tr>
        <w:trPr>
          <w:cantSplit/>
        </w:trPr>
        <w:tc>
          <w:tcPr>
            <w:tcW w:w="3118" w:type="dxa"/>
          </w:tcPr>
          <w:p>
            <w:pPr>
              <w:pStyle w:val="nTable"/>
              <w:spacing w:after="40"/>
              <w:ind w:right="113"/>
              <w:rPr>
                <w:i/>
                <w:sz w:val="19"/>
              </w:rPr>
            </w:pPr>
            <w:r>
              <w:rPr>
                <w:i/>
                <w:sz w:val="19"/>
              </w:rPr>
              <w:t>Valuation of Land Amendment Regulations (No. 2) 2012</w:t>
            </w:r>
          </w:p>
        </w:tc>
        <w:tc>
          <w:tcPr>
            <w:tcW w:w="1276" w:type="dxa"/>
          </w:tcPr>
          <w:p>
            <w:pPr>
              <w:pStyle w:val="nTable"/>
              <w:spacing w:after="40"/>
              <w:rPr>
                <w:sz w:val="19"/>
              </w:rPr>
            </w:pPr>
            <w:r>
              <w:rPr>
                <w:sz w:val="19"/>
              </w:rPr>
              <w:t>22 Jun 2012 p. 2786</w:t>
            </w:r>
          </w:p>
        </w:tc>
        <w:tc>
          <w:tcPr>
            <w:tcW w:w="2693" w:type="dxa"/>
          </w:tcPr>
          <w:p>
            <w:pPr>
              <w:pStyle w:val="nTable"/>
              <w:spacing w:after="40"/>
              <w:rPr>
                <w:snapToGrid w:val="0"/>
                <w:sz w:val="19"/>
              </w:rPr>
            </w:pPr>
            <w:r>
              <w:rPr>
                <w:snapToGrid w:val="0"/>
                <w:sz w:val="19"/>
              </w:rPr>
              <w:t>r. 1 and 2: 22 Jun 2012 (see r. 2(a));</w:t>
            </w:r>
            <w:r>
              <w:rPr>
                <w:snapToGrid w:val="0"/>
                <w:sz w:val="19"/>
              </w:rPr>
              <w:br/>
              <w:t>Regulations other than r. 1 and 2: 1 Jul 2012 (see r. 2(b))</w:t>
            </w:r>
          </w:p>
        </w:tc>
      </w:tr>
      <w:tr>
        <w:trPr>
          <w:cantSplit/>
        </w:trPr>
        <w:tc>
          <w:tcPr>
            <w:tcW w:w="7087" w:type="dxa"/>
            <w:gridSpan w:val="3"/>
            <w:tcBorders>
              <w:bottom w:val="single" w:sz="4" w:space="0" w:color="auto"/>
            </w:tcBorders>
          </w:tcPr>
          <w:p>
            <w:pPr>
              <w:pStyle w:val="nTable"/>
              <w:spacing w:after="40"/>
              <w:rPr>
                <w:snapToGrid w:val="0"/>
                <w:sz w:val="19"/>
              </w:rPr>
            </w:pPr>
            <w:r>
              <w:rPr>
                <w:b/>
                <w:bCs/>
                <w:iCs/>
                <w:sz w:val="19"/>
              </w:rPr>
              <w:t xml:space="preserve">Reprint 4:  The </w:t>
            </w:r>
            <w:r>
              <w:rPr>
                <w:b/>
                <w:bCs/>
                <w:i/>
                <w:sz w:val="19"/>
              </w:rPr>
              <w:t xml:space="preserve">Valuation of Land Regulations 1979 </w:t>
            </w:r>
            <w:r>
              <w:rPr>
                <w:b/>
                <w:bCs/>
                <w:sz w:val="19"/>
              </w:rPr>
              <w:t xml:space="preserve">as at 5 Apr 2013 </w:t>
            </w:r>
            <w:r>
              <w:rPr>
                <w:sz w:val="19"/>
              </w:rPr>
              <w:t>(includes amendments listed above)</w:t>
            </w:r>
          </w:p>
        </w:tc>
      </w:tr>
    </w:tbl>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10" w:name="_Toc382390060"/>
      <w:r>
        <w:rPr>
          <w:sz w:val="28"/>
        </w:rPr>
        <w:t>Defined terms</w:t>
      </w:r>
      <w:bookmarkEnd w:id="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 w:name="DefinedTerms"/>
      <w:bookmarkEnd w:id="11"/>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rural-residential zone</w:t>
      </w:r>
      <w:r>
        <w:tab/>
        <w:t>3(1)</w:t>
      </w:r>
    </w:p>
    <w:p>
      <w:pPr>
        <w:pStyle w:val="DefinedTerms"/>
      </w:pPr>
      <w:r>
        <w:t>rural small-holding zone</w:t>
      </w:r>
      <w:r>
        <w:tab/>
        <w:t>3(1)</w:t>
      </w:r>
    </w:p>
    <w:p>
      <w:pPr>
        <w:pStyle w:val="DefinedTerms"/>
      </w:pPr>
    </w:p>
    <w:p/>
    <w:p/>
    <w:p/>
    <w:p/>
    <w:p/>
    <w:p/>
    <w:p/>
    <w:p/>
    <w:p/>
    <w:p/>
    <w:p/>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Pr>
        <w:spacing w:before="160"/>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20825"/>
    <w:docVar w:name="WAFER_20140312120825" w:val="RemoveTocBookmarks,RemoveUnusedBookmarks,RemoveLanguageTags,UsedStyles,ResetPageSize"/>
    <w:docVar w:name="WAFER_20140312120825_GUID" w:val="723fd86f-7172-4f95-a6f4-4d01e2f4a2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D5B3A-98A8-4D39-A7EE-1EB342BB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2310</Words>
  <Characters>11090</Characters>
  <Application>Microsoft Office Word</Application>
  <DocSecurity>0</DocSecurity>
  <Lines>482</Lines>
  <Paragraphs>279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1979 - 04-00-01</dc:title>
  <dc:subject/>
  <dc:creator/>
  <cp:keywords/>
  <dc:description/>
  <cp:lastModifiedBy>svcMRProcess</cp:lastModifiedBy>
  <cp:revision>4</cp:revision>
  <cp:lastPrinted>2013-03-26T05:46:00Z</cp:lastPrinted>
  <dcterms:created xsi:type="dcterms:W3CDTF">2020-04-26T07:34:00Z</dcterms:created>
  <dcterms:modified xsi:type="dcterms:W3CDTF">2020-04-26T07:34:00Z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4834</vt:i4>
  </property>
  <property fmtid="{D5CDD505-2E9C-101B-9397-08002B2CF9AE}" pid="6" name="AsAtDate">
    <vt:lpwstr>05 Apr 2013</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2013-04-04T16:00:00Z</vt:filetime>
  </property>
</Properties>
</file>