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0E550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D7311C">
      <w:pPr>
        <w:pStyle w:val="NameofActRegPage1"/>
        <w:spacing w:before="198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161445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161445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  <w:spacing w:after="400"/>
        <w:ind w:left="2302" w:right="2302"/>
      </w:pPr>
      <w:r w:rsidRPr="004154EA">
        <w:t>CONTENTS</w:t>
      </w:r>
    </w:p>
    <w:p w:rsidR="003A5956" w:rsidRDefault="00F502E0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3A5956">
        <w:t>1</w:t>
      </w:r>
      <w:r w:rsidR="003A5956" w:rsidRPr="0003336E">
        <w:rPr>
          <w:snapToGrid w:val="0"/>
        </w:rPr>
        <w:t>.</w:t>
      </w:r>
      <w:r w:rsidR="003A5956" w:rsidRPr="0003336E">
        <w:rPr>
          <w:snapToGrid w:val="0"/>
        </w:rPr>
        <w:tab/>
        <w:t>Citation</w:t>
      </w:r>
      <w:r w:rsidR="003A5956">
        <w:tab/>
      </w:r>
      <w:r w:rsidR="003A5956">
        <w:fldChar w:fldCharType="begin"/>
      </w:r>
      <w:r w:rsidR="003A5956">
        <w:instrText xml:space="preserve"> PAGEREF _Toc360112603 \h </w:instrText>
      </w:r>
      <w:r w:rsidR="003A5956">
        <w:fldChar w:fldCharType="separate"/>
      </w:r>
      <w:r w:rsidR="00161445">
        <w:t>1</w:t>
      </w:r>
      <w:r w:rsidR="003A5956"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_Toc360112604 \h </w:instrText>
      </w:r>
      <w:r>
        <w:fldChar w:fldCharType="separate"/>
      </w:r>
      <w:r w:rsidR="00161445">
        <w:t>1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_Toc360112605 \h </w:instrText>
      </w:r>
      <w:r>
        <w:fldChar w:fldCharType="separate"/>
      </w:r>
      <w:r w:rsidR="00161445">
        <w:t>1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4A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_Toc360112606 \h </w:instrText>
      </w:r>
      <w:r>
        <w:fldChar w:fldCharType="separate"/>
      </w:r>
      <w:r w:rsidR="00161445">
        <w:t>2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Notice of application for licence, advertisement of (Act s. 17(2))</w:t>
      </w:r>
      <w:r>
        <w:tab/>
      </w:r>
      <w:r>
        <w:fldChar w:fldCharType="begin"/>
      </w:r>
      <w:r>
        <w:instrText xml:space="preserve"> PAGEREF _Toc360112607 \h </w:instrText>
      </w:r>
      <w:r>
        <w:fldChar w:fldCharType="separate"/>
      </w:r>
      <w:r w:rsidR="00161445">
        <w:t>2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_Toc360112608 \h </w:instrText>
      </w:r>
      <w:r>
        <w:fldChar w:fldCharType="separate"/>
      </w:r>
      <w:r w:rsidR="00161445">
        <w:t>2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_Toc360112609 \h </w:instrText>
      </w:r>
      <w:r>
        <w:fldChar w:fldCharType="separate"/>
      </w:r>
      <w:r w:rsidR="00161445">
        <w:t>2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_Toc360112610 \h </w:instrText>
      </w:r>
      <w:r>
        <w:fldChar w:fldCharType="separate"/>
      </w:r>
      <w:r w:rsidR="00161445">
        <w:t>3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8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_Toc360112611 \h </w:instrText>
      </w:r>
      <w:r>
        <w:fldChar w:fldCharType="separate"/>
      </w:r>
      <w:r w:rsidR="00161445">
        <w:t>3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9</w:t>
      </w:r>
      <w:r w:rsidRPr="0003336E">
        <w:rPr>
          <w:snapToGrid w:val="0"/>
        </w:rPr>
        <w:t>.</w:t>
      </w:r>
      <w:r w:rsidRPr="0003336E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_Toc360112612 \h </w:instrText>
      </w:r>
      <w:r>
        <w:fldChar w:fldCharType="separate"/>
      </w:r>
      <w:r w:rsidR="00161445">
        <w:t>4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_Toc360112613 \h </w:instrText>
      </w:r>
      <w:r>
        <w:fldChar w:fldCharType="separate"/>
      </w:r>
      <w:r w:rsidR="00161445">
        <w:t>5</w:t>
      </w:r>
      <w:r>
        <w:fldChar w:fldCharType="end"/>
      </w:r>
    </w:p>
    <w:p w:rsidR="003A5956" w:rsidRDefault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_Toc360112614 \h </w:instrText>
      </w:r>
      <w:r>
        <w:fldChar w:fldCharType="separate"/>
      </w:r>
      <w:r w:rsidR="00161445">
        <w:t>5</w:t>
      </w:r>
      <w:r>
        <w:fldChar w:fldCharType="end"/>
      </w:r>
    </w:p>
    <w:p w:rsidR="003A5956" w:rsidRDefault="003A5956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 1 — Fees</w:t>
      </w:r>
    </w:p>
    <w:p w:rsidR="003A5956" w:rsidRDefault="003A5956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 2 — Prescribed offences and modified penalties</w:t>
      </w:r>
    </w:p>
    <w:p w:rsidR="003A5956" w:rsidRDefault="003A5956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 3 — Forms</w:t>
      </w:r>
    </w:p>
    <w:p w:rsidR="003A5956" w:rsidRDefault="003A5956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 w:rsidR="003A5956" w:rsidRDefault="003A5956" w:rsidP="003A5956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rPr>
          <w:snapToGrid w:val="0"/>
        </w:rPr>
        <w:tab/>
      </w:r>
      <w:r w:rsidRPr="0003336E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_Toc360112619 \h </w:instrText>
      </w:r>
      <w:r>
        <w:fldChar w:fldCharType="separate"/>
      </w:r>
      <w:r w:rsidR="00161445">
        <w:t>11</w:t>
      </w:r>
      <w:r>
        <w:fldChar w:fldCharType="end"/>
      </w:r>
    </w:p>
    <w:p w:rsidR="003A5956" w:rsidRDefault="003A5956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0D25F7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4154EA"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434380874"/>
      <w:bookmarkStart w:id="2" w:name="_Toc475755660"/>
      <w:bookmarkStart w:id="3" w:name="_Toc13119607"/>
      <w:bookmarkStart w:id="4" w:name="_Toc360112603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5" w:name="_Toc434380875"/>
      <w:bookmarkStart w:id="6" w:name="_Toc475755661"/>
      <w:bookmarkStart w:id="7" w:name="_Toc13119608"/>
      <w:bookmarkStart w:id="8" w:name="_Toc360112604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5"/>
      <w:bookmarkEnd w:id="6"/>
      <w:bookmarkEnd w:id="7"/>
      <w:r w:rsidRPr="004154EA">
        <w:rPr>
          <w:snapToGrid w:val="0"/>
        </w:rPr>
        <w:t>Terms used</w:t>
      </w:r>
      <w:bookmarkEnd w:id="8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bookmarkStart w:id="9" w:name="_Toc434380877"/>
      <w:bookmarkStart w:id="10" w:name="_Toc475755663"/>
      <w:bookmarkStart w:id="11" w:name="_Toc13119610"/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2" w:name="_Toc360112605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bookmarkEnd w:id="9"/>
      <w:bookmarkEnd w:id="10"/>
      <w:bookmarkEnd w:id="11"/>
      <w:r w:rsidR="000D25F7" w:rsidRPr="004154EA">
        <w:rPr>
          <w:snapToGrid w:val="0"/>
        </w:rPr>
        <w:t xml:space="preserve"> (Sch. 1)</w:t>
      </w:r>
      <w:bookmarkEnd w:id="12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3" w:name="_Toc434380878"/>
      <w:bookmarkStart w:id="14" w:name="_Toc475755664"/>
      <w:bookmarkStart w:id="15" w:name="_Toc13119611"/>
      <w:bookmarkStart w:id="16" w:name="_Toc360112606"/>
      <w:r w:rsidRPr="004154EA">
        <w:rPr>
          <w:rStyle w:val="CharSectno"/>
        </w:rPr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bookmarkEnd w:id="13"/>
      <w:bookmarkEnd w:id="14"/>
      <w:bookmarkEnd w:id="15"/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16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7" w:name="_Toc434380879"/>
      <w:bookmarkStart w:id="18" w:name="_Toc475755665"/>
      <w:bookmarkStart w:id="19" w:name="_Toc13119612"/>
      <w:bookmarkStart w:id="20" w:name="_Toc360112607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bookmarkEnd w:id="17"/>
      <w:bookmarkEnd w:id="18"/>
      <w:bookmarkEnd w:id="19"/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20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bookmarkStart w:id="21" w:name="_Toc434380880"/>
      <w:bookmarkStart w:id="22" w:name="_Toc475755666"/>
      <w:bookmarkStart w:id="23" w:name="_Toc13119613"/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24" w:name="_Toc360112608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24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5" w:name="_Toc360112609"/>
      <w:r w:rsidRPr="004154EA">
        <w:rPr>
          <w:rStyle w:val="CharSectno"/>
        </w:rPr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bookmarkEnd w:id="21"/>
      <w:bookmarkEnd w:id="22"/>
      <w:bookmarkEnd w:id="23"/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25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6" w:name="_Toc434380881"/>
      <w:bookmarkStart w:id="27" w:name="_Toc475755667"/>
      <w:bookmarkStart w:id="28" w:name="_Toc13119614"/>
      <w:bookmarkStart w:id="29" w:name="_Toc360112610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bookmarkEnd w:id="26"/>
      <w:bookmarkEnd w:id="27"/>
      <w:bookmarkEnd w:id="28"/>
      <w:r w:rsidR="00FD5F5B">
        <w:rPr>
          <w:snapToGrid w:val="0"/>
        </w:rPr>
        <w:t>, licensee to notify Commissioner</w:t>
      </w:r>
      <w:bookmarkEnd w:id="29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bookmarkStart w:id="30" w:name="_Toc434380882"/>
      <w:bookmarkStart w:id="31" w:name="_Toc475755668"/>
      <w:bookmarkStart w:id="32" w:name="_Toc13119615"/>
      <w:bookmarkStart w:id="33" w:name="_Toc193180075"/>
      <w:bookmarkStart w:id="34" w:name="_Toc434380883"/>
      <w:bookmarkStart w:id="35" w:name="_Toc475755669"/>
      <w:bookmarkStart w:id="36" w:name="_Toc13119616"/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37" w:name="_Toc360112611"/>
      <w:r w:rsidRPr="004154EA">
        <w:rPr>
          <w:rStyle w:val="CharSectno"/>
        </w:rPr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30"/>
      <w:bookmarkEnd w:id="31"/>
      <w:bookmarkEnd w:id="32"/>
      <w:bookmarkEnd w:id="33"/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37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</w:t>
      </w:r>
      <w:r w:rsidR="0086419E" w:rsidRPr="0086419E">
        <w:rPr>
          <w:snapToGrid w:val="0"/>
        </w:rPr>
        <w:t xml:space="preserve"> </w:t>
      </w:r>
      <w:r w:rsidR="0086419E">
        <w:rPr>
          <w:snapToGrid w:val="0"/>
        </w:rPr>
        <w:t>Curtin University of Technology; and</w:t>
      </w:r>
    </w:p>
    <w:p w:rsidR="0086419E" w:rsidRDefault="0086419E" w:rsidP="0086419E"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>[Regulation 8 inserted in Gazette 27 Jan 1995 p. 285; amended in Gazette 14 Mar 2008 p. 830</w:t>
      </w:r>
      <w:r w:rsidR="0086419E">
        <w:t>; 18 Dec 2012 p. 6590</w:t>
      </w:r>
      <w:r w:rsidRPr="004154EA">
        <w:t xml:space="preserve">.] </w:t>
      </w:r>
    </w:p>
    <w:p w:rsidR="00F502E0" w:rsidRPr="004154EA" w:rsidRDefault="00F502E0">
      <w:pPr>
        <w:pStyle w:val="Heading5"/>
        <w:rPr>
          <w:snapToGrid w:val="0"/>
        </w:rPr>
      </w:pPr>
      <w:bookmarkStart w:id="38" w:name="_Toc360112612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bookmarkEnd w:id="34"/>
      <w:bookmarkEnd w:id="35"/>
      <w:bookmarkEnd w:id="36"/>
      <w:r w:rsidR="00FD5F5B">
        <w:rPr>
          <w:snapToGrid w:val="0"/>
        </w:rPr>
        <w:t>, recovery of</w:t>
      </w:r>
      <w:bookmarkEnd w:id="3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39" w:name="_Toc360112613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39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40" w:name="_Toc360112614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40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23424" w:rsidRDefault="00323424" w:rsidP="003A5956">
      <w:pPr>
        <w:pStyle w:val="yScheduleHeading"/>
      </w:pPr>
      <w:bookmarkStart w:id="41" w:name="_Toc360112615"/>
      <w:bookmarkStart w:id="42" w:name="_Toc328461529"/>
      <w:bookmarkStart w:id="43" w:name="_Toc343520274"/>
      <w:bookmarkStart w:id="44" w:name="_Toc297277251"/>
      <w:bookmarkStart w:id="45" w:name="_Toc311099348"/>
      <w:bookmarkStart w:id="46" w:name="_Toc311100602"/>
      <w:bookmarkStart w:id="47" w:name="_Toc312331069"/>
      <w:bookmarkStart w:id="48" w:name="_Toc312331214"/>
      <w:bookmarkStart w:id="49" w:name="_Toc315080973"/>
      <w:bookmarkStart w:id="50" w:name="_Toc146619021"/>
      <w:bookmarkStart w:id="51" w:name="_Toc146697347"/>
      <w:bookmarkStart w:id="52" w:name="_Toc170185415"/>
      <w:bookmarkStart w:id="53" w:name="_Toc170725079"/>
      <w:bookmarkStart w:id="54" w:name="_Toc189626350"/>
      <w:bookmarkStart w:id="55" w:name="_Toc189627517"/>
      <w:bookmarkStart w:id="56" w:name="_Toc195071824"/>
      <w:bookmarkStart w:id="57" w:name="_Toc197234336"/>
      <w:bookmarkStart w:id="58" w:name="_Toc197235957"/>
      <w:bookmarkStart w:id="59" w:name="_Toc202520757"/>
      <w:bookmarkStart w:id="60" w:name="_Toc233701184"/>
      <w:bookmarkStart w:id="61" w:name="_Toc233701435"/>
      <w:bookmarkStart w:id="62" w:name="_Toc265667675"/>
      <w:r w:rsidRPr="003A5956">
        <w:rPr>
          <w:rStyle w:val="CharSchNo"/>
        </w:rPr>
        <w:t>Schedule 1</w:t>
      </w:r>
      <w:r w:rsidRPr="003A5956">
        <w:rPr>
          <w:rStyle w:val="CharSDivNo"/>
        </w:rPr>
        <w:t> </w:t>
      </w:r>
      <w:r>
        <w:t>—</w:t>
      </w:r>
      <w:r w:rsidRPr="003A5956">
        <w:rPr>
          <w:rStyle w:val="CharSDivText"/>
        </w:rPr>
        <w:t> </w:t>
      </w:r>
      <w:r w:rsidRPr="003A5956">
        <w:rPr>
          <w:rStyle w:val="CharSchText"/>
        </w:rPr>
        <w:t>Fees</w:t>
      </w:r>
      <w:bookmarkEnd w:id="41"/>
    </w:p>
    <w:p w:rsidR="00323424" w:rsidRDefault="00323424" w:rsidP="00323424">
      <w:pPr>
        <w:pStyle w:val="yShoulderClause"/>
      </w:pPr>
      <w:r>
        <w:t>[r. 4 and 5A]</w:t>
      </w:r>
    </w:p>
    <w:p w:rsidR="00323424" w:rsidRPr="003A5956" w:rsidRDefault="00323424" w:rsidP="003A5956">
      <w:pPr>
        <w:pStyle w:val="yFootnoteheading"/>
        <w:spacing w:after="120"/>
      </w:pPr>
      <w:r w:rsidRPr="004154EA">
        <w:tab/>
        <w:t>[Heading inserted in Gazette 2</w:t>
      </w:r>
      <w:r>
        <w:t>7</w:t>
      </w:r>
      <w:r w:rsidRPr="004154EA">
        <w:t> </w:t>
      </w:r>
      <w:r>
        <w:t>Jun</w:t>
      </w:r>
      <w:r w:rsidRPr="004154EA">
        <w:t> 20</w:t>
      </w:r>
      <w:r>
        <w:t>13</w:t>
      </w:r>
      <w:r w:rsidRPr="004154EA">
        <w:t xml:space="preserve"> p. </w:t>
      </w:r>
      <w:r>
        <w:t>2681</w:t>
      </w:r>
      <w:r w:rsidRPr="004154EA">
        <w:t>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F96E57" w:rsidRDefault="00323424" w:rsidP="00445BD2">
            <w:pPr>
              <w:pStyle w:val="zyTableNAmBold"/>
            </w:pPr>
            <w:r w:rsidRPr="00F96E57">
              <w:t>Item</w:t>
            </w:r>
          </w:p>
        </w:tc>
        <w:tc>
          <w:tcPr>
            <w:tcW w:w="5301" w:type="dxa"/>
          </w:tcPr>
          <w:p w:rsidR="00323424" w:rsidRPr="00F96E57" w:rsidRDefault="00323424" w:rsidP="00445BD2">
            <w:pPr>
              <w:pStyle w:val="zyTableNAmBold"/>
            </w:pPr>
            <w:r w:rsidRPr="00F96E57">
              <w:t>Description of fee</w:t>
            </w:r>
          </w:p>
        </w:tc>
        <w:tc>
          <w:tcPr>
            <w:tcW w:w="912" w:type="dxa"/>
          </w:tcPr>
          <w:p w:rsidR="00323424" w:rsidRPr="00F96E57" w:rsidRDefault="00323424" w:rsidP="00445BD2">
            <w:pPr>
              <w:pStyle w:val="zyTableNAmBold"/>
              <w:jc w:val="center"/>
            </w:pPr>
            <w:r w:rsidRPr="00F96E57">
              <w:t>$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1.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Grant of licence (for 3 years)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757</w:t>
            </w:r>
            <w:r w:rsidRPr="004154EA">
              <w:t>.00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2.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Renewal of licence (for 3 years)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757</w:t>
            </w:r>
            <w:r w:rsidRPr="004154EA">
              <w:t>.00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3.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Issue of duplicate licence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 w:rsidRPr="004154EA">
              <w:t>3</w:t>
            </w:r>
            <w:r>
              <w:t>3</w:t>
            </w:r>
            <w:r w:rsidRPr="004154EA">
              <w:t>.</w:t>
            </w:r>
            <w:r>
              <w:t>15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4.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Inspection of register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10.9</w:t>
            </w:r>
            <w:r w:rsidRPr="004154EA">
              <w:t>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>5.</w:t>
            </w:r>
          </w:p>
        </w:tc>
        <w:tc>
          <w:tcPr>
            <w:tcW w:w="5301" w:type="dxa"/>
          </w:tcPr>
          <w:p w:rsidR="00323424" w:rsidRPr="004154EA" w:rsidRDefault="00323424" w:rsidP="00445BD2">
            <w:pPr>
              <w:pStyle w:val="yTableNAm"/>
            </w:pPr>
            <w:r w:rsidRPr="004154EA">
              <w:t xml:space="preserve">Certificate as to an individual registration in register — </w:t>
            </w:r>
          </w:p>
          <w:p w:rsidR="00323424" w:rsidRPr="004154EA" w:rsidRDefault="00323424" w:rsidP="00445BD2">
            <w:pPr>
              <w:pStyle w:val="yTableNAm"/>
            </w:pPr>
            <w:r w:rsidRPr="004154EA">
              <w:t>first page</w:t>
            </w:r>
          </w:p>
          <w:p w:rsidR="00323424" w:rsidRPr="004154EA" w:rsidRDefault="00323424" w:rsidP="00445BD2">
            <w:pPr>
              <w:pStyle w:val="yTableNAm"/>
            </w:pPr>
            <w:r w:rsidRPr="004154EA">
              <w:t>each subsequent page</w:t>
            </w:r>
          </w:p>
        </w:tc>
        <w:tc>
          <w:tcPr>
            <w:tcW w:w="912" w:type="dxa"/>
          </w:tcPr>
          <w:p w:rsidR="00323424" w:rsidRPr="004154EA" w:rsidRDefault="00323424" w:rsidP="00445BD2">
            <w:pPr>
              <w:pStyle w:val="yTableNAm"/>
              <w:jc w:val="right"/>
            </w:pPr>
          </w:p>
          <w:p w:rsidR="00323424" w:rsidRPr="004154EA" w:rsidRDefault="00323424" w:rsidP="00445BD2">
            <w:pPr>
              <w:pStyle w:val="yTableNAm"/>
              <w:jc w:val="right"/>
            </w:pPr>
            <w:r>
              <w:t>10.9</w:t>
            </w:r>
            <w:r w:rsidRPr="004154EA">
              <w:t>0</w:t>
            </w:r>
          </w:p>
          <w:p w:rsidR="00323424" w:rsidRPr="004154EA" w:rsidRDefault="00323424" w:rsidP="00445BD2">
            <w:pPr>
              <w:pStyle w:val="yTableNAm"/>
              <w:jc w:val="right"/>
            </w:pPr>
            <w:r w:rsidRPr="004154EA">
              <w:t>2.</w:t>
            </w:r>
            <w:r>
              <w:t>10</w:t>
            </w:r>
          </w:p>
        </w:tc>
      </w:tr>
      <w:tr w:rsidR="00323424" w:rsidRPr="004154EA" w:rsidTr="00445BD2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</w:pPr>
            <w:r w:rsidRPr="004154EA"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</w:pPr>
            <w:r w:rsidRPr="004154EA"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4" w:rsidRPr="004154EA" w:rsidRDefault="00323424" w:rsidP="00445BD2">
            <w:pPr>
              <w:pStyle w:val="yTableNAm"/>
              <w:jc w:val="right"/>
            </w:pPr>
            <w:r>
              <w:t>134</w:t>
            </w:r>
            <w:r w:rsidRPr="004154EA">
              <w:t>.</w:t>
            </w:r>
            <w:r>
              <w:t>5</w:t>
            </w:r>
            <w:r w:rsidRPr="004154EA">
              <w:t>0</w:t>
            </w:r>
          </w:p>
        </w:tc>
      </w:tr>
    </w:tbl>
    <w:p w:rsidR="00445BD2" w:rsidRDefault="00445BD2" w:rsidP="00445BD2">
      <w:pPr>
        <w:pStyle w:val="Footnotesection"/>
        <w:spacing w:before="100"/>
        <w:ind w:left="890" w:hanging="890"/>
        <w:rPr>
          <w:rStyle w:val="CharSchNo"/>
        </w:rPr>
      </w:pPr>
      <w:bookmarkStart w:id="63" w:name="_Toc297277252"/>
      <w:bookmarkStart w:id="64" w:name="_Toc311099349"/>
      <w:bookmarkStart w:id="65" w:name="_Toc311100603"/>
      <w:bookmarkStart w:id="66" w:name="_Toc312331070"/>
      <w:bookmarkStart w:id="67" w:name="_Toc312331215"/>
      <w:bookmarkStart w:id="68" w:name="_Toc315080974"/>
      <w:bookmarkStart w:id="69" w:name="_Toc328461530"/>
      <w:bookmarkStart w:id="70" w:name="_Toc343520275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ab/>
        <w:t>[Schedule 1 inserted in Gazette 27 Jun 2013 p. 2681-2</w:t>
      </w:r>
      <w:r w:rsidRPr="004154EA">
        <w:t>.]</w:t>
      </w:r>
    </w:p>
    <w:p w:rsidR="00F502E0" w:rsidRPr="004154EA" w:rsidRDefault="00F502E0">
      <w:pPr>
        <w:pStyle w:val="yScheduleHeading"/>
      </w:pPr>
      <w:bookmarkStart w:id="71" w:name="_Toc360112616"/>
      <w:r w:rsidRPr="004154EA">
        <w:rPr>
          <w:rStyle w:val="CharSchNo"/>
        </w:rPr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72" w:name="_Toc146619022"/>
      <w:bookmarkStart w:id="73" w:name="_Toc146697348"/>
      <w:bookmarkStart w:id="74" w:name="_Toc170185416"/>
      <w:bookmarkStart w:id="75" w:name="_Toc170725080"/>
      <w:bookmarkStart w:id="76" w:name="_Toc189626351"/>
      <w:bookmarkStart w:id="77" w:name="_Toc189627518"/>
      <w:bookmarkStart w:id="78" w:name="_Toc195071825"/>
      <w:bookmarkStart w:id="79" w:name="_Toc197234337"/>
      <w:bookmarkStart w:id="80" w:name="_Toc197235958"/>
      <w:bookmarkStart w:id="81" w:name="_Toc202520758"/>
      <w:bookmarkStart w:id="82" w:name="_Toc233701185"/>
      <w:bookmarkStart w:id="83" w:name="_Toc233701436"/>
      <w:bookmarkStart w:id="84" w:name="_Toc265667676"/>
      <w:bookmarkStart w:id="85" w:name="_Toc297277253"/>
      <w:bookmarkStart w:id="86" w:name="_Toc311099350"/>
      <w:bookmarkStart w:id="87" w:name="_Toc311100604"/>
      <w:bookmarkStart w:id="88" w:name="_Toc312331071"/>
      <w:bookmarkStart w:id="89" w:name="_Toc312331216"/>
      <w:bookmarkStart w:id="90" w:name="_Toc315080975"/>
      <w:bookmarkStart w:id="91" w:name="_Toc328461531"/>
      <w:bookmarkStart w:id="92" w:name="_Toc343520276"/>
      <w:bookmarkStart w:id="93" w:name="_Toc360112617"/>
      <w:r w:rsidRPr="004154EA">
        <w:rPr>
          <w:rStyle w:val="CharSchNo"/>
        </w:rPr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>.  Under that Act your driver’s licence and/or vehicle licence may be suspended.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0E550D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94" w:name="_Toc92795118"/>
      <w:bookmarkStart w:id="95" w:name="_Toc93113703"/>
      <w:bookmarkStart w:id="96" w:name="_Toc107803139"/>
      <w:bookmarkStart w:id="97" w:name="_Toc125945269"/>
      <w:bookmarkStart w:id="98" w:name="_Toc125945805"/>
      <w:bookmarkStart w:id="99" w:name="_Toc128197841"/>
      <w:bookmarkStart w:id="100" w:name="_Toc131382899"/>
      <w:bookmarkStart w:id="101" w:name="_Toc139259778"/>
      <w:bookmarkStart w:id="102" w:name="_Toc146619023"/>
      <w:bookmarkStart w:id="103" w:name="_Toc146697349"/>
      <w:bookmarkStart w:id="104" w:name="_Toc170185417"/>
      <w:bookmarkStart w:id="105" w:name="_Toc170725081"/>
      <w:bookmarkStart w:id="106" w:name="_Toc189626352"/>
      <w:bookmarkStart w:id="107" w:name="_Toc189627519"/>
      <w:bookmarkStart w:id="108" w:name="_Toc195071826"/>
      <w:bookmarkStart w:id="109" w:name="_Toc197234338"/>
      <w:bookmarkStart w:id="110" w:name="_Toc197235959"/>
      <w:bookmarkStart w:id="111" w:name="_Toc202520759"/>
      <w:bookmarkStart w:id="112" w:name="_Toc233701186"/>
      <w:bookmarkStart w:id="113" w:name="_Toc233701437"/>
      <w:bookmarkStart w:id="114" w:name="_Toc265667677"/>
      <w:bookmarkStart w:id="115" w:name="_Toc297277254"/>
      <w:bookmarkStart w:id="116" w:name="_Toc311099351"/>
      <w:bookmarkStart w:id="117" w:name="_Toc311100605"/>
      <w:bookmarkStart w:id="118" w:name="_Toc312331072"/>
      <w:bookmarkStart w:id="119" w:name="_Toc312331217"/>
      <w:bookmarkStart w:id="120" w:name="_Toc315080976"/>
      <w:bookmarkStart w:id="121" w:name="_Toc328461532"/>
      <w:bookmarkStart w:id="122" w:name="_Toc343520277"/>
      <w:bookmarkStart w:id="123" w:name="_Toc360112618"/>
      <w:r w:rsidRPr="004154EA">
        <w:t>Notes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is a compilation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24" w:name="_Toc360112619"/>
      <w:r w:rsidRPr="004154EA">
        <w:rPr>
          <w:snapToGrid w:val="0"/>
        </w:rPr>
        <w:t>Compilation table</w:t>
      </w:r>
      <w:bookmarkEnd w:id="1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  <w:lang w:val="en-US"/>
              </w:rPr>
              <w:t>r. 1 and 2: 17 Jun 2008 (see r. 2(a))</w:t>
            </w:r>
            <w:r w:rsidRPr="004154EA"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9A3324" w:rsidRPr="004154EA" w:rsidTr="006362C6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361350" w:rsidRPr="004154EA" w:rsidTr="006362C6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6362C6" w:rsidRPr="004154EA" w:rsidTr="0086419E">
        <w:trPr>
          <w:cantSplit/>
        </w:trPr>
        <w:tc>
          <w:tcPr>
            <w:tcW w:w="3118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 xml:space="preserve">Land Valuers </w:t>
            </w:r>
            <w:r>
              <w:rPr>
                <w:i/>
                <w:sz w:val="19"/>
              </w:rPr>
              <w:t>Licensing Amendment Regulations</w:t>
            </w:r>
            <w:r w:rsidRPr="004154EA">
              <w:rPr>
                <w:i/>
                <w:sz w:val="19"/>
              </w:rPr>
              <w:t xml:space="preserve"> 201</w:t>
            </w:r>
            <w:r>
              <w:rPr>
                <w:i/>
                <w:sz w:val="19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4154EA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4154EA">
              <w:rPr>
                <w:sz w:val="19"/>
              </w:rPr>
              <w:t xml:space="preserve"> p. </w:t>
            </w:r>
            <w:r>
              <w:rPr>
                <w:sz w:val="19"/>
              </w:rPr>
              <w:t>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15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Jun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  <w:tr w:rsidR="0086419E" w:rsidRPr="004154EA" w:rsidTr="003A5956">
        <w:trPr>
          <w:cantSplit/>
        </w:trPr>
        <w:tc>
          <w:tcPr>
            <w:tcW w:w="3118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 w:rsidR="0086419E" w:rsidRDefault="0086419E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18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</w:t>
            </w:r>
            <w:r>
              <w:rPr>
                <w:snapToGrid w:val="0"/>
                <w:spacing w:val="-2"/>
                <w:sz w:val="19"/>
                <w:lang w:val="en-US"/>
              </w:rPr>
              <w:t>9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  <w:tr w:rsidR="00323424" w:rsidRPr="004154EA" w:rsidTr="006362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23424" w:rsidRPr="004154EA" w:rsidRDefault="00323424" w:rsidP="003A5956">
            <w:pPr>
              <w:pStyle w:val="nTable"/>
              <w:spacing w:after="40"/>
              <w:rPr>
                <w:i/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27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Jun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3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</w:t>
            </w:r>
            <w:r>
              <w:rPr>
                <w:snapToGrid w:val="0"/>
                <w:spacing w:val="-2"/>
                <w:sz w:val="19"/>
                <w:lang w:val="en-US"/>
              </w:rPr>
              <w:t>Jul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3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F502E0" w:rsidRPr="004154EA" w:rsidRDefault="00F502E0"/>
    <w:p w:rsidR="00F502E0" w:rsidRPr="004154EA" w:rsidRDefault="00F502E0">
      <w:pPr>
        <w:sectPr w:rsidR="00F502E0" w:rsidRPr="004154EA" w:rsidSect="00B32C2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25" w:name="_Toc189627521"/>
      <w:bookmarkStart w:id="126" w:name="_Toc195071828"/>
      <w:bookmarkStart w:id="127" w:name="_Toc197234340"/>
      <w:bookmarkStart w:id="128" w:name="_Toc197235961"/>
      <w:bookmarkStart w:id="129" w:name="_Toc202520761"/>
      <w:bookmarkStart w:id="130" w:name="_Toc233701188"/>
      <w:bookmarkStart w:id="131" w:name="_Toc233701439"/>
      <w:bookmarkStart w:id="132" w:name="_Toc265667679"/>
      <w:bookmarkStart w:id="133" w:name="_Toc297277256"/>
      <w:bookmarkStart w:id="134" w:name="_Toc311099353"/>
      <w:bookmarkStart w:id="135" w:name="_Toc311100607"/>
      <w:bookmarkStart w:id="136" w:name="_Toc312331074"/>
      <w:bookmarkStart w:id="137" w:name="_Toc312331219"/>
      <w:bookmarkStart w:id="138" w:name="_Toc315080978"/>
      <w:bookmarkStart w:id="139" w:name="_Toc328461534"/>
      <w:bookmarkStart w:id="140" w:name="_Toc343520279"/>
      <w:bookmarkStart w:id="141" w:name="_Toc360112620"/>
      <w:r w:rsidRPr="004154EA">
        <w:t>Defined Terms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>Defined Term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42" w:name="DefinedTerms"/>
      <w:bookmarkEnd w:id="142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6"/>
      <w:headerReference w:type="default" r:id="rId3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2" w:rsidRDefault="00445BD2">
      <w:r>
        <w:separator/>
      </w:r>
    </w:p>
  </w:endnote>
  <w:endnote w:type="continuationSeparator" w:id="0">
    <w:p w:rsidR="00445BD2" w:rsidRDefault="004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61445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40726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6144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61445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61445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61445">
      <w:rPr>
        <w:rFonts w:ascii="Arial" w:hAnsi="Arial" w:cs="Arial"/>
        <w:sz w:val="20"/>
        <w:lang w:val="en-US"/>
      </w:rPr>
      <w:t>04-d0-00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6144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2" w:rsidRDefault="00445BD2">
      <w:r>
        <w:separator/>
      </w:r>
    </w:p>
  </w:footnote>
  <w:footnote w:type="continuationSeparator" w:id="0">
    <w:p w:rsidR="00445BD2" w:rsidRDefault="0044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26" w:rsidRDefault="0064072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  <w:vAlign w:val="bottom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  <w:rPr>
              <w:bCs/>
            </w:rPr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jc w:val="left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45BD2">
      <w:trPr>
        <w:cantSplit/>
      </w:trPr>
      <w:tc>
        <w:tcPr>
          <w:tcW w:w="7312" w:type="dxa"/>
          <w:gridSpan w:val="2"/>
        </w:tcPr>
        <w:p w:rsidR="00445BD2" w:rsidRDefault="00161445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rPr>
        <w:cantSplit/>
      </w:trPr>
      <w:tc>
        <w:tcPr>
          <w:tcW w:w="7312" w:type="dxa"/>
          <w:gridSpan w:val="2"/>
        </w:tcPr>
        <w:p w:rsidR="00445BD2" w:rsidRDefault="00445BD2">
          <w:pPr>
            <w:pStyle w:val="HeaderSectionRight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45BD2">
      <w:trPr>
        <w:cantSplit/>
      </w:trPr>
      <w:tc>
        <w:tcPr>
          <w:tcW w:w="7312" w:type="dxa"/>
          <w:gridSpan w:val="2"/>
        </w:tcPr>
        <w:p w:rsidR="00445BD2" w:rsidRDefault="00161445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rPr>
        <w:cantSplit/>
      </w:trPr>
      <w:tc>
        <w:tcPr>
          <w:tcW w:w="7312" w:type="dxa"/>
          <w:gridSpan w:val="2"/>
        </w:tcPr>
        <w:p w:rsidR="00445BD2" w:rsidRDefault="00445BD2">
          <w:pPr>
            <w:pStyle w:val="HeaderSectionRigh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61445">
      <w:rPr>
        <w:i/>
        <w:noProof/>
      </w:rPr>
      <w:t>Land Valuers Licensing Regulations 1979</w:t>
    </w:r>
    <w:r>
      <w:rPr>
        <w:i/>
      </w:rPr>
      <w:fldChar w:fldCharType="end"/>
    </w:r>
  </w:p>
  <w:p w:rsidR="00445BD2" w:rsidRDefault="00445BD2">
    <w:pPr>
      <w:pStyle w:val="headerpartodd"/>
      <w:ind w:left="0" w:firstLine="0"/>
      <w:rPr>
        <w:b w:val="0"/>
        <w:i/>
      </w:rPr>
    </w:pPr>
  </w:p>
  <w:p w:rsidR="00445BD2" w:rsidRDefault="00445BD2">
    <w:pPr>
      <w:pStyle w:val="headerpart"/>
    </w:pPr>
  </w:p>
  <w:p w:rsidR="00445BD2" w:rsidRDefault="00445BD2">
    <w:pPr>
      <w:pStyle w:val="headerpart"/>
    </w:pPr>
  </w:p>
  <w:p w:rsidR="00445BD2" w:rsidRDefault="00445BD2">
    <w:pPr>
      <w:pBdr>
        <w:bottom w:val="single" w:sz="6" w:space="1" w:color="auto"/>
      </w:pBdr>
      <w:rPr>
        <w:b/>
      </w:rPr>
    </w:pPr>
  </w:p>
  <w:p w:rsidR="00445BD2" w:rsidRDefault="00445BD2"/>
  <w:p w:rsidR="00445BD2" w:rsidRDefault="00445BD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26" w:rsidRDefault="0064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26" w:rsidRDefault="006407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</w:pPr>
          <w:r>
            <w:t xml:space="preserve">r. </w:t>
          </w:r>
          <w:r w:rsidR="00161445">
            <w:fldChar w:fldCharType="begin"/>
          </w:r>
          <w:r w:rsidR="00161445">
            <w:instrText xml:space="preserve"> styleref CharSectno </w:instrText>
          </w:r>
          <w:r w:rsidR="00161445">
            <w:fldChar w:fldCharType="separate"/>
          </w:r>
          <w:r w:rsidR="00161445">
            <w:rPr>
              <w:noProof/>
            </w:rPr>
            <w:t>1</w:t>
          </w:r>
          <w:r w:rsidR="00161445">
            <w:rPr>
              <w:noProof/>
            </w:rPr>
            <w:fldChar w:fldCharType="end"/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  <w:r>
            <w:t xml:space="preserve">r. </w:t>
          </w:r>
          <w:r w:rsidR="00161445">
            <w:fldChar w:fldCharType="begin"/>
          </w:r>
          <w:r w:rsidR="00161445">
            <w:instrText xml:space="preserve"> styleref CharSectno </w:instrText>
          </w:r>
          <w:r w:rsidR="00161445">
            <w:fldChar w:fldCharType="separate"/>
          </w:r>
          <w:r w:rsidR="00161445">
            <w:rPr>
              <w:noProof/>
            </w:rPr>
            <w:t>1</w:t>
          </w:r>
          <w:r w:rsidR="00161445">
            <w:rPr>
              <w:noProof/>
            </w:rPr>
            <w:fldChar w:fldCharType="end"/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161445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4"/>
    <w:rsid w:val="000B55F4"/>
    <w:rsid w:val="000D25F7"/>
    <w:rsid w:val="000E550D"/>
    <w:rsid w:val="000F2A48"/>
    <w:rsid w:val="00161445"/>
    <w:rsid w:val="002B273C"/>
    <w:rsid w:val="002E42B7"/>
    <w:rsid w:val="00323424"/>
    <w:rsid w:val="0035130F"/>
    <w:rsid w:val="00361350"/>
    <w:rsid w:val="00383268"/>
    <w:rsid w:val="003A5956"/>
    <w:rsid w:val="003A7D39"/>
    <w:rsid w:val="003B2B76"/>
    <w:rsid w:val="003C7078"/>
    <w:rsid w:val="003D200C"/>
    <w:rsid w:val="003F4599"/>
    <w:rsid w:val="00415390"/>
    <w:rsid w:val="004154EA"/>
    <w:rsid w:val="00422077"/>
    <w:rsid w:val="00445BD2"/>
    <w:rsid w:val="0058390C"/>
    <w:rsid w:val="005B1AE4"/>
    <w:rsid w:val="005D6444"/>
    <w:rsid w:val="006362C6"/>
    <w:rsid w:val="00640726"/>
    <w:rsid w:val="0066379C"/>
    <w:rsid w:val="006806DA"/>
    <w:rsid w:val="006825B2"/>
    <w:rsid w:val="0069723D"/>
    <w:rsid w:val="006A2BA6"/>
    <w:rsid w:val="00711793"/>
    <w:rsid w:val="00835770"/>
    <w:rsid w:val="0086419E"/>
    <w:rsid w:val="008C266B"/>
    <w:rsid w:val="009A3324"/>
    <w:rsid w:val="009C628E"/>
    <w:rsid w:val="00A65F8D"/>
    <w:rsid w:val="00A97F32"/>
    <w:rsid w:val="00B21E07"/>
    <w:rsid w:val="00B32C26"/>
    <w:rsid w:val="00C359AE"/>
    <w:rsid w:val="00C92794"/>
    <w:rsid w:val="00CA599A"/>
    <w:rsid w:val="00CC69C2"/>
    <w:rsid w:val="00D019AC"/>
    <w:rsid w:val="00D7311C"/>
    <w:rsid w:val="00EA52AF"/>
    <w:rsid w:val="00EE3E67"/>
    <w:rsid w:val="00F502E0"/>
    <w:rsid w:val="00FC0A8E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  <w:style w:type="paragraph" w:customStyle="1" w:styleId="zyTableNAmBold">
    <w:name w:val="zyTableNAm + Bold"/>
    <w:basedOn w:val="yTableNAm"/>
    <w:rsid w:val="00323424"/>
    <w:rPr>
      <w:b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  <w:style w:type="paragraph" w:customStyle="1" w:styleId="zyTableNAmBold">
    <w:name w:val="zyTableNAm + Bold"/>
    <w:basedOn w:val="yTableNAm"/>
    <w:rsid w:val="00323424"/>
    <w:rPr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2982</Words>
  <Characters>14673</Characters>
  <Application>Microsoft Office Word</Application>
  <DocSecurity>0</DocSecurity>
  <Lines>637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1979 - 04-d0-00</dc:title>
  <dc:subject/>
  <dc:creator>Matthew Pether</dc:creator>
  <cp:keywords/>
  <cp:lastModifiedBy>svcMRProcess</cp:lastModifiedBy>
  <cp:revision>4</cp:revision>
  <cp:lastPrinted>2012-01-23T03:25:00Z</cp:lastPrinted>
  <dcterms:created xsi:type="dcterms:W3CDTF">2013-07-01T06:24:00Z</dcterms:created>
  <dcterms:modified xsi:type="dcterms:W3CDTF">2013-07-01T06:24:00Z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01 Jul 2013</vt:lpwstr>
  </property>
  <property fmtid="{D5CDD505-2E9C-101B-9397-08002B2CF9AE}" pid="7" name="Suffix">
    <vt:lpwstr>04-d0-00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