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bookmarkStart w:id="2" w:name="OddPGBreak"/>
    <w:bookmarkEnd w:id="2"/>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_Toc371500139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_Toc371500140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_Toc371500142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_Toc371500143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lang w:eastAsia="en-US"/>
        </w:r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81" w:right="2410" w:bottom="3544" w:left="2410" w:header="720" w:footer="3379" w:gutter="0"/>
          <w:pgNumType w:fmt="lowerRoman" w:start="1"/>
          <w:cols w:space="720"/>
          <w:noEndnote/>
          <w:titlePg/>
          <w:docGrid w:linePitch="326"/>
        </w:sectPr>
      </w:pPr>
    </w:p>
    <w:p>
      <w:pPr>
        <w:pStyle w:val="WA"/>
        <w:suppressLineNumbers/>
        <w:spacing w:after="360"/>
        <w:outlineLvl w:val="0"/>
      </w:pPr>
      <w:r>
        <w:t>Western Australia</w:t>
      </w:r>
    </w:p>
    <w:p>
      <w:pPr>
        <w:pStyle w:val="NameofActReg"/>
        <w:rPr>
          <w:lang w:eastAsia="en-US"/>
        </w:rPr>
      </w:pPr>
      <w:r>
        <w:rPr>
          <w:lang w:eastAsia="en-US"/>
        </w:rP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20"/>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20"/>
        </w:numPr>
        <w:suppressLineNumbers/>
        <w:rPr>
          <w:snapToGrid w:val="0"/>
        </w:rPr>
      </w:pPr>
      <w:r>
        <w:rPr>
          <w:snapToGrid w:val="0"/>
        </w:rPr>
        <w:t>to make consequential and certain other amendments to various Acts; and</w:t>
      </w:r>
    </w:p>
    <w:p>
      <w:pPr>
        <w:pStyle w:val="LongTitle"/>
        <w:numPr>
          <w:ilvl w:val="0"/>
          <w:numId w:val="20"/>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363656343"/>
      <w:bookmarkStart w:id="5" w:name="_Toc363656537"/>
      <w:bookmarkStart w:id="6" w:name="_Toc363737797"/>
      <w:bookmarkStart w:id="7" w:name="_Toc363738701"/>
      <w:bookmarkStart w:id="8" w:name="_Toc363740097"/>
      <w:bookmarkStart w:id="9" w:name="_Toc363741186"/>
      <w:bookmarkStart w:id="10" w:name="_Toc370472776"/>
      <w:bookmarkStart w:id="11" w:name="_Toc370897481"/>
      <w:bookmarkStart w:id="12" w:name="_Toc371343298"/>
      <w:bookmarkStart w:id="13" w:name="_Toc371428120"/>
      <w:bookmarkStart w:id="14" w:name="_Toc371429048"/>
      <w:bookmarkStart w:id="15" w:name="_Toc371429186"/>
      <w:bookmarkStart w:id="16" w:name="_Toc371429264"/>
      <w:bookmarkStart w:id="17" w:name="_Toc371429308"/>
      <w:bookmarkStart w:id="18" w:name="_Toc371500130"/>
      <w:bookmarkStart w:id="19" w:name="_Toc37150013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370897482"/>
      <w:bookmarkStart w:id="21" w:name="_Toc371343299"/>
      <w:bookmarkStart w:id="22" w:name="_Toc371500139"/>
      <w:r>
        <w:rPr>
          <w:rStyle w:val="CharSectno"/>
        </w:rPr>
        <w:t>1</w:t>
      </w:r>
      <w:r>
        <w:t>.</w:t>
      </w:r>
      <w:r>
        <w:tab/>
        <w:t>Short title</w:t>
      </w:r>
      <w:bookmarkEnd w:id="20"/>
      <w:bookmarkEnd w:id="21"/>
      <w:bookmarkEnd w:id="22"/>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23" w:name="_Toc370897483"/>
      <w:bookmarkStart w:id="24" w:name="_Toc371343300"/>
      <w:bookmarkStart w:id="25" w:name="_Toc371500140"/>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tab/>
        <w:t>Has not come into operation</w:t>
      </w:r>
      <w:r>
        <w:rPr>
          <w:vertAlign w:val="superscript"/>
        </w:rPr>
        <w:t> </w:t>
      </w:r>
      <w:r>
        <w:rPr>
          <w:i w:val="0"/>
          <w:vertAlign w:val="superscript"/>
        </w:rPr>
        <w:t>2</w:t>
      </w:r>
      <w:r>
        <w:t>.]</w:t>
      </w:r>
    </w:p>
    <w:p>
      <w:pPr>
        <w:pStyle w:val="Ednotepart"/>
      </w:pPr>
      <w:r>
        <w:t>[Parts 2 and 3 have not come into operation</w:t>
      </w:r>
      <w:r>
        <w:rPr>
          <w:vertAlign w:val="superscript"/>
        </w:rPr>
        <w:t> </w:t>
      </w:r>
      <w:r>
        <w:rPr>
          <w:i w:val="0"/>
          <w:vertAlign w:val="superscript"/>
        </w:rPr>
        <w:t>2</w:t>
      </w:r>
      <w:r>
        <w:t>.]</w:t>
      </w:r>
    </w:p>
    <w:p>
      <w:pPr>
        <w:rPr>
          <w:b/>
          <w:sz w:val="20"/>
        </w:rPr>
      </w:pPr>
    </w:p>
    <w:p>
      <w:pPr>
        <w:rPr>
          <w:b/>
          <w:sz w:val="20"/>
        </w:rPr>
      </w:pP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6" w:name="_Toc71358281"/>
      <w:bookmarkStart w:id="27" w:name="_Toc72650979"/>
      <w:bookmarkStart w:id="28" w:name="_Toc72912108"/>
      <w:bookmarkStart w:id="29" w:name="_Toc86118496"/>
      <w:bookmarkStart w:id="30" w:name="_Toc86556103"/>
      <w:bookmarkStart w:id="31" w:name="_Toc90094632"/>
      <w:bookmarkStart w:id="32" w:name="_Toc92605614"/>
      <w:bookmarkStart w:id="33" w:name="_Toc92795199"/>
      <w:bookmarkStart w:id="34" w:name="_Toc96497277"/>
      <w:bookmarkStart w:id="35" w:name="_Toc102465444"/>
      <w:bookmarkStart w:id="36" w:name="_Toc102724997"/>
      <w:bookmarkStart w:id="37" w:name="_Toc104023715"/>
      <w:bookmarkStart w:id="38" w:name="_Toc104869420"/>
      <w:bookmarkStart w:id="39" w:name="_Toc104881051"/>
      <w:bookmarkStart w:id="40" w:name="_Toc104881395"/>
      <w:bookmarkStart w:id="41" w:name="_Toc105494674"/>
      <w:bookmarkStart w:id="42" w:name="_Toc105494947"/>
      <w:bookmarkStart w:id="43" w:name="_Toc105495219"/>
      <w:bookmarkStart w:id="44" w:name="_Toc105495490"/>
      <w:bookmarkStart w:id="45" w:name="_Toc105911488"/>
      <w:bookmarkStart w:id="46" w:name="_Toc108513329"/>
      <w:bookmarkStart w:id="47" w:name="_Toc108591285"/>
      <w:bookmarkStart w:id="48" w:name="_Toc109797132"/>
      <w:bookmarkStart w:id="49" w:name="_Toc110843013"/>
      <w:bookmarkStart w:id="50" w:name="_Toc125443634"/>
      <w:bookmarkStart w:id="51" w:name="_Toc128480187"/>
      <w:bookmarkStart w:id="52" w:name="_Toc128480462"/>
      <w:bookmarkStart w:id="53" w:name="_Toc128480737"/>
      <w:bookmarkStart w:id="54" w:name="_Toc129140978"/>
      <w:bookmarkStart w:id="55" w:name="_Toc129141381"/>
      <w:bookmarkStart w:id="56" w:name="_Toc136683733"/>
      <w:bookmarkStart w:id="57" w:name="_Toc146963538"/>
      <w:bookmarkStart w:id="58" w:name="_Toc147131068"/>
      <w:bookmarkStart w:id="59" w:name="_Toc153611347"/>
      <w:bookmarkStart w:id="60" w:name="_Toc153618295"/>
      <w:bookmarkStart w:id="61" w:name="_Toc156718362"/>
      <w:bookmarkStart w:id="62" w:name="_Toc157414136"/>
      <w:bookmarkStart w:id="63" w:name="_Toc157418282"/>
      <w:bookmarkStart w:id="64" w:name="_Toc163444448"/>
      <w:bookmarkStart w:id="65" w:name="_Toc163465331"/>
      <w:bookmarkStart w:id="66" w:name="_Toc167787323"/>
      <w:bookmarkStart w:id="67" w:name="_Toc167787599"/>
      <w:bookmarkStart w:id="68" w:name="_Toc186535482"/>
      <w:bookmarkStart w:id="69" w:name="_Toc186538655"/>
      <w:bookmarkStart w:id="70" w:name="_Toc194918216"/>
      <w:bookmarkStart w:id="71" w:name="_Toc196197449"/>
      <w:bookmarkStart w:id="72" w:name="_Toc202771096"/>
      <w:bookmarkStart w:id="73" w:name="_Toc203537581"/>
      <w:bookmarkStart w:id="74" w:name="_Toc205175620"/>
      <w:bookmarkStart w:id="75" w:name="_Toc205284533"/>
      <w:bookmarkStart w:id="76" w:name="_Toc216681914"/>
      <w:bookmarkStart w:id="77" w:name="_Toc217804873"/>
      <w:bookmarkStart w:id="78" w:name="_Toc217805150"/>
      <w:bookmarkStart w:id="79" w:name="_Toc217805427"/>
      <w:bookmarkStart w:id="80" w:name="_Toc218414449"/>
      <w:bookmarkStart w:id="81" w:name="_Toc223500333"/>
      <w:bookmarkStart w:id="82" w:name="_Toc225914094"/>
      <w:bookmarkStart w:id="83" w:name="_Toc268272157"/>
      <w:bookmarkStart w:id="84" w:name="_Toc275257899"/>
      <w:bookmarkStart w:id="85" w:name="_Toc298311442"/>
      <w:bookmarkStart w:id="86" w:name="_Toc299718328"/>
      <w:bookmarkStart w:id="87" w:name="_Toc325640031"/>
      <w:bookmarkStart w:id="88" w:name="_Toc325640307"/>
      <w:bookmarkStart w:id="89" w:name="_Toc325640807"/>
      <w:bookmarkStart w:id="90" w:name="_Toc325711400"/>
      <w:bookmarkStart w:id="91" w:name="_Toc329769559"/>
      <w:bookmarkStart w:id="92" w:name="_Toc329787163"/>
      <w:bookmarkStart w:id="93" w:name="_Toc331408616"/>
      <w:bookmarkStart w:id="94" w:name="_Toc331410716"/>
      <w:bookmarkStart w:id="95" w:name="_Toc342313199"/>
      <w:bookmarkStart w:id="96" w:name="_Toc342322081"/>
      <w:bookmarkStart w:id="97" w:name="_Toc370831448"/>
      <w:bookmarkStart w:id="98" w:name="_Toc370995726"/>
      <w:bookmarkStart w:id="99" w:name="_Toc371429051"/>
    </w:p>
    <w:p>
      <w:pPr>
        <w:pStyle w:val="nHeading2"/>
        <w:outlineLvl w:val="0"/>
      </w:pPr>
      <w:bookmarkStart w:id="100" w:name="_Toc371429189"/>
      <w:bookmarkStart w:id="101" w:name="_Toc371429267"/>
      <w:bookmarkStart w:id="102" w:name="_Toc371429311"/>
      <w:bookmarkStart w:id="103" w:name="_Toc371500133"/>
      <w:bookmarkStart w:id="104" w:name="_Toc371500141"/>
      <w:r>
        <w:t>Notes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rPr>
        <w:t>Courts and Tribunals (Electronic Processes Facilitation) Act 2013</w:t>
      </w:r>
      <w:r>
        <w:t xml:space="preserve">. </w:t>
      </w:r>
      <w:r>
        <w:rPr>
          <w:snapToGrid w:val="0"/>
          <w:color w:val="000000"/>
          <w:lang w:val="en-US"/>
        </w:rPr>
        <w:t>The following table contains information about that Act </w:t>
      </w:r>
      <w:r>
        <w:rPr>
          <w:snapToGrid w:val="0"/>
          <w:color w:val="000000"/>
          <w:vertAlign w:val="superscript"/>
          <w:lang w:val="en-US"/>
        </w:rPr>
        <w:t>1a</w:t>
      </w:r>
      <w:r>
        <w:rPr>
          <w:snapToGrid w:val="0"/>
          <w:color w:val="000000"/>
          <w:lang w:val="en-US"/>
        </w:rPr>
        <w:t>.</w:t>
      </w:r>
    </w:p>
    <w:p>
      <w:pPr>
        <w:pStyle w:val="nHeading3"/>
      </w:pPr>
      <w:bookmarkStart w:id="105" w:name="_Toc370995727"/>
      <w:bookmarkStart w:id="106" w:name="_Toc371500142"/>
      <w:r>
        <w:t>Compilation table</w:t>
      </w:r>
      <w:bookmarkEnd w:id="105"/>
      <w:bookmarkEnd w:id="106"/>
    </w:p>
    <w:tbl>
      <w:tblPr>
        <w:tblW w:w="7089" w:type="dxa"/>
        <w:tblInd w:w="56" w:type="dxa"/>
        <w:tblLayout w:type="fixed"/>
        <w:tblCellMar>
          <w:left w:w="56" w:type="dxa"/>
          <w:right w:w="56" w:type="dxa"/>
        </w:tblCellMar>
        <w:tblLook w:val="0000" w:firstRow="0" w:lastRow="0" w:firstColumn="0" w:lastColumn="0" w:noHBand="0" w:noVBand="0"/>
      </w:tblPr>
      <w:tblGrid>
        <w:gridCol w:w="2249"/>
        <w:gridCol w:w="1125"/>
        <w:gridCol w:w="1127"/>
        <w:gridCol w:w="2588"/>
      </w:tblGrid>
      <w:tr>
        <w:trPr>
          <w:cantSplit/>
          <w:tblHeader/>
        </w:trPr>
        <w:tc>
          <w:tcPr>
            <w:tcW w:w="2249"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27"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49" w:type="dxa"/>
            <w:tcBorders>
              <w:top w:val="single" w:sz="8" w:space="0" w:color="auto"/>
              <w:bottom w:val="single" w:sz="8" w:space="0" w:color="auto"/>
            </w:tcBorders>
          </w:tcPr>
          <w:p>
            <w:pPr>
              <w:pStyle w:val="nTable"/>
              <w:spacing w:after="40"/>
              <w:ind w:right="113"/>
              <w:rPr>
                <w:sz w:val="19"/>
              </w:rPr>
            </w:pPr>
            <w:r>
              <w:rPr>
                <w:i/>
                <w:sz w:val="19"/>
              </w:rPr>
              <w:t>Courts and Tribunals (Electronic Processes Facilitation) Act 2013</w:t>
            </w:r>
          </w:p>
        </w:tc>
        <w:tc>
          <w:tcPr>
            <w:tcW w:w="1125" w:type="dxa"/>
            <w:tcBorders>
              <w:top w:val="single" w:sz="8" w:space="0" w:color="auto"/>
              <w:bottom w:val="single" w:sz="8" w:space="0" w:color="auto"/>
            </w:tcBorders>
          </w:tcPr>
          <w:p>
            <w:pPr>
              <w:pStyle w:val="nTable"/>
              <w:spacing w:after="40"/>
              <w:rPr>
                <w:sz w:val="19"/>
              </w:rPr>
            </w:pPr>
            <w:r>
              <w:rPr>
                <w:sz w:val="19"/>
              </w:rPr>
              <w:t>20 of 2013</w:t>
            </w:r>
          </w:p>
        </w:tc>
        <w:tc>
          <w:tcPr>
            <w:tcW w:w="1127" w:type="dxa"/>
            <w:tcBorders>
              <w:top w:val="single" w:sz="8" w:space="0" w:color="auto"/>
              <w:bottom w:val="single" w:sz="8" w:space="0" w:color="auto"/>
            </w:tcBorders>
          </w:tcPr>
          <w:p>
            <w:pPr>
              <w:pStyle w:val="nTable"/>
              <w:spacing w:after="40"/>
              <w:rPr>
                <w:sz w:val="19"/>
              </w:rPr>
            </w:pPr>
            <w:r>
              <w:rPr>
                <w:sz w:val="19"/>
              </w:rPr>
              <w:t>4 Nov 2013</w:t>
            </w:r>
          </w:p>
        </w:tc>
        <w:tc>
          <w:tcPr>
            <w:tcW w:w="2588" w:type="dxa"/>
            <w:tcBorders>
              <w:top w:val="single" w:sz="8" w:space="0" w:color="auto"/>
              <w:bottom w:val="single" w:sz="8" w:space="0" w:color="auto"/>
            </w:tcBorders>
          </w:tcPr>
          <w:p>
            <w:pPr>
              <w:pStyle w:val="nTable"/>
              <w:spacing w:after="40"/>
              <w:rPr>
                <w:sz w:val="19"/>
              </w:rPr>
            </w:pPr>
            <w:r>
              <w:rPr>
                <w:sz w:val="19"/>
              </w:rPr>
              <w:t>s. 1 and 2: 4 Nov 2013 (see s. 2(a))</w:t>
            </w:r>
          </w:p>
        </w:tc>
      </w:tr>
    </w:tbl>
    <w:p>
      <w:pPr>
        <w:pStyle w:val="nSubsection"/>
        <w:spacing w:before="360"/>
        <w:ind w:left="482" w:hanging="482"/>
      </w:pPr>
      <w:r>
        <w:rPr>
          <w:vertAlign w:val="superscript"/>
        </w:rPr>
        <w:t>1a</w:t>
      </w:r>
      <w:r>
        <w:tab/>
        <w:t>On the date as at which thi</w:t>
      </w:r>
      <w:bookmarkStart w:id="107" w:name="_Hlt507390729"/>
      <w:bookmarkEnd w:id="1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 w:name="_Toc131329150"/>
      <w:bookmarkStart w:id="109" w:name="_Toc370995728"/>
      <w:bookmarkStart w:id="110" w:name="_Toc371500143"/>
      <w:r>
        <w:rPr>
          <w:snapToGrid w:val="0"/>
        </w:rPr>
        <w:t>Provisions that have not come into operation</w:t>
      </w:r>
      <w:bookmarkEnd w:id="108"/>
      <w:bookmarkEnd w:id="109"/>
      <w:bookmarkEnd w:id="11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8" w:space="0" w:color="auto"/>
            </w:tcBorders>
          </w:tcPr>
          <w:p>
            <w:pPr>
              <w:pStyle w:val="nTable"/>
              <w:spacing w:after="40"/>
              <w:rPr>
                <w:sz w:val="19"/>
              </w:rPr>
            </w:pPr>
            <w:r>
              <w:rPr>
                <w:i/>
                <w:sz w:val="19"/>
              </w:rPr>
              <w:t>Courts and Tribunals (Electronic Processes Facilitation) Act 2013</w:t>
            </w:r>
            <w:r>
              <w:rPr>
                <w:sz w:val="19"/>
              </w:rPr>
              <w:t xml:space="preserve"> s. 3, Pts. 2 and 3</w:t>
            </w:r>
            <w:r>
              <w:rPr>
                <w:sz w:val="19"/>
                <w:vertAlign w:val="superscript"/>
              </w:rPr>
              <w:t> 2</w:t>
            </w:r>
          </w:p>
        </w:tc>
        <w:tc>
          <w:tcPr>
            <w:tcW w:w="1134" w:type="dxa"/>
            <w:tcBorders>
              <w:top w:val="single" w:sz="8" w:space="0" w:color="auto"/>
              <w:bottom w:val="single" w:sz="8" w:space="0" w:color="auto"/>
            </w:tcBorders>
          </w:tcPr>
          <w:p>
            <w:pPr>
              <w:pStyle w:val="nTable"/>
              <w:spacing w:after="40"/>
              <w:rPr>
                <w:sz w:val="19"/>
              </w:rPr>
            </w:pPr>
            <w:r>
              <w:rPr>
                <w:sz w:val="19"/>
              </w:rPr>
              <w:t>20 of 2013</w:t>
            </w:r>
          </w:p>
        </w:tc>
        <w:tc>
          <w:tcPr>
            <w:tcW w:w="1137" w:type="dxa"/>
            <w:tcBorders>
              <w:top w:val="single" w:sz="8" w:space="0" w:color="auto"/>
              <w:bottom w:val="single" w:sz="8" w:space="0" w:color="auto"/>
            </w:tcBorders>
          </w:tcPr>
          <w:p>
            <w:pPr>
              <w:pStyle w:val="nTable"/>
              <w:spacing w:after="40"/>
              <w:rPr>
                <w:sz w:val="19"/>
              </w:rPr>
            </w:pPr>
            <w:r>
              <w:rPr>
                <w:sz w:val="19"/>
              </w:rPr>
              <w:t>4 Nov 2013</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snapToGrid w:val="0"/>
          <w:vertAlign w:val="superscript"/>
        </w:rPr>
        <w:t>2</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3, Pt. 2 and 3 had not come into operation.  They read as follows:</w:t>
      </w:r>
    </w:p>
    <w:p>
      <w:pPr>
        <w:pStyle w:val="BlankClose"/>
        <w:suppressLineNumbers/>
      </w:pPr>
    </w:p>
    <w:p>
      <w:pPr>
        <w:pStyle w:val="nzHeading5"/>
      </w:pPr>
      <w:bookmarkStart w:id="111" w:name="_Toc370897484"/>
      <w:bookmarkStart w:id="112" w:name="_Toc371343301"/>
      <w:r>
        <w:rPr>
          <w:rStyle w:val="CharSectno"/>
        </w:rPr>
        <w:t>3</w:t>
      </w:r>
      <w:r>
        <w:t>.</w:t>
      </w:r>
      <w:r>
        <w:tab/>
        <w:t>Crown bound</w:t>
      </w:r>
      <w:bookmarkEnd w:id="111"/>
      <w:bookmarkEnd w:id="112"/>
    </w:p>
    <w:p>
      <w:pPr>
        <w:pStyle w:val="nzSubsection"/>
      </w:pPr>
      <w:r>
        <w:tab/>
      </w:r>
      <w:r>
        <w:tab/>
        <w:t>This Act binds the State and, so far as the legislative power of the State permits, the Crown in all its other capacities.</w:t>
      </w:r>
    </w:p>
    <w:p>
      <w:pPr>
        <w:pStyle w:val="nzHeading2"/>
      </w:pPr>
      <w:bookmarkStart w:id="113" w:name="_Toc363656347"/>
      <w:bookmarkStart w:id="114" w:name="_Toc363656541"/>
      <w:bookmarkStart w:id="115" w:name="_Toc363737801"/>
      <w:bookmarkStart w:id="116" w:name="_Toc363738705"/>
      <w:bookmarkStart w:id="117" w:name="_Toc363740101"/>
      <w:bookmarkStart w:id="118" w:name="_Toc363741190"/>
      <w:bookmarkStart w:id="119" w:name="_Toc370472780"/>
      <w:bookmarkStart w:id="120" w:name="_Toc370897485"/>
      <w:bookmarkStart w:id="121" w:name="_Toc371343302"/>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13"/>
      <w:bookmarkEnd w:id="114"/>
      <w:bookmarkEnd w:id="115"/>
      <w:bookmarkEnd w:id="116"/>
      <w:bookmarkEnd w:id="117"/>
      <w:bookmarkEnd w:id="118"/>
      <w:bookmarkEnd w:id="119"/>
      <w:bookmarkEnd w:id="120"/>
      <w:bookmarkEnd w:id="121"/>
    </w:p>
    <w:p>
      <w:pPr>
        <w:pStyle w:val="nzHeading5"/>
      </w:pPr>
      <w:bookmarkStart w:id="122" w:name="_Toc370897486"/>
      <w:bookmarkStart w:id="123" w:name="_Toc371343303"/>
      <w:r>
        <w:rPr>
          <w:rStyle w:val="CharSectno"/>
        </w:rPr>
        <w:t>4</w:t>
      </w:r>
      <w:r>
        <w:t>.</w:t>
      </w:r>
      <w:r>
        <w:tab/>
        <w:t>Purpose of this Part</w:t>
      </w:r>
      <w:bookmarkEnd w:id="122"/>
      <w:bookmarkEnd w:id="123"/>
    </w:p>
    <w:p>
      <w:pPr>
        <w:pStyle w:val="nzSubsection"/>
      </w:pPr>
      <w:r>
        <w:tab/>
      </w:r>
      <w:r>
        <w:tab/>
        <w:t xml:space="preserve">The purpose of this Part is to provide for the use of electronic technology in relation to — </w:t>
      </w:r>
    </w:p>
    <w:p>
      <w:pPr>
        <w:pStyle w:val="nzIndenta"/>
      </w:pPr>
      <w:r>
        <w:tab/>
        <w:t>(a)</w:t>
      </w:r>
      <w:r>
        <w:tab/>
        <w:t>court proceedings and certain other proceedings; and</w:t>
      </w:r>
    </w:p>
    <w:p>
      <w:pPr>
        <w:pStyle w:val="nzIndenta"/>
      </w:pPr>
      <w:r>
        <w:tab/>
        <w:t>(b)</w:t>
      </w:r>
      <w:r>
        <w:tab/>
        <w:t>the record of court proceedings and certain other proceedings.</w:t>
      </w:r>
    </w:p>
    <w:p>
      <w:pPr>
        <w:pStyle w:val="nzHeading5"/>
      </w:pPr>
      <w:bookmarkStart w:id="124" w:name="_Toc370897487"/>
      <w:bookmarkStart w:id="125" w:name="_Toc371343304"/>
      <w:r>
        <w:rPr>
          <w:rStyle w:val="CharSectno"/>
        </w:rPr>
        <w:t>5</w:t>
      </w:r>
      <w:r>
        <w:t>.</w:t>
      </w:r>
      <w:r>
        <w:tab/>
        <w:t>Terms used</w:t>
      </w:r>
      <w:bookmarkEnd w:id="124"/>
      <w:bookmarkEnd w:id="125"/>
    </w:p>
    <w:p>
      <w:pPr>
        <w:pStyle w:val="nzSubsection"/>
      </w:pPr>
      <w:r>
        <w:tab/>
      </w:r>
      <w:r>
        <w:tab/>
        <w:t xml:space="preserve">In this Part — </w:t>
      </w:r>
    </w:p>
    <w:p>
      <w:pPr>
        <w:pStyle w:val="nzDefstart"/>
      </w:pPr>
      <w:r>
        <w:tab/>
      </w:r>
      <w:r>
        <w:rPr>
          <w:rStyle w:val="CharDefText"/>
        </w:rPr>
        <w:t>electronic</w:t>
      </w:r>
      <w:r>
        <w:t xml:space="preserve"> includes electrical, digital, magnetic, optical, electromagnetic, biometric and photonic;</w:t>
      </w:r>
    </w:p>
    <w:p>
      <w:pPr>
        <w:pStyle w:val="nzDefstart"/>
      </w:pPr>
      <w:r>
        <w:tab/>
      </w:r>
      <w:r>
        <w:rPr>
          <w:rStyle w:val="CharDefText"/>
        </w:rPr>
        <w:t>give</w:t>
      </w:r>
      <w:r>
        <w:t xml:space="preserve"> includes serve, deliver, send, transmit, provide, issue, notify, inform, advise, furnish, produce, make available or any other similar word or expression;</w:t>
      </w:r>
    </w:p>
    <w:p>
      <w:pPr>
        <w:pStyle w:val="nzDefstart"/>
      </w:pPr>
      <w:r>
        <w:tab/>
      </w:r>
      <w:r>
        <w:rPr>
          <w:rStyle w:val="CharDefText"/>
        </w:rPr>
        <w:t>lodge</w:t>
      </w:r>
      <w:r>
        <w:t xml:space="preserve"> includes file and register;</w:t>
      </w:r>
    </w:p>
    <w:p>
      <w:pPr>
        <w:pStyle w:val="nzDefstart"/>
      </w:pPr>
      <w:r>
        <w:tab/>
      </w:r>
      <w:r>
        <w:rPr>
          <w:rStyle w:val="CharDefText"/>
        </w:rPr>
        <w:t>person</w:t>
      </w:r>
      <w:r>
        <w:t xml:space="preserve"> includes a court;</w:t>
      </w:r>
    </w:p>
    <w:p>
      <w:pPr>
        <w:pStyle w:val="nzDefstart"/>
      </w:pPr>
      <w:r>
        <w:tab/>
      </w:r>
      <w:r>
        <w:rPr>
          <w:rStyle w:val="CharDefText"/>
        </w:rPr>
        <w:t>seal</w:t>
      </w:r>
      <w:r>
        <w:t xml:space="preserve"> includes stamp;</w:t>
      </w:r>
    </w:p>
    <w:p>
      <w:pPr>
        <w:pStyle w:val="nz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nzHeading5"/>
      </w:pPr>
      <w:bookmarkStart w:id="126" w:name="_Toc370897488"/>
      <w:bookmarkStart w:id="127" w:name="_Toc371343305"/>
      <w:r>
        <w:rPr>
          <w:rStyle w:val="CharSectno"/>
        </w:rPr>
        <w:t>6</w:t>
      </w:r>
      <w:r>
        <w:t>.</w:t>
      </w:r>
      <w:r>
        <w:tab/>
        <w:t>Application of this Part</w:t>
      </w:r>
      <w:bookmarkEnd w:id="126"/>
      <w:bookmarkEnd w:id="127"/>
    </w:p>
    <w:p>
      <w:pPr>
        <w:pStyle w:val="nzSubsection"/>
      </w:pPr>
      <w:r>
        <w:tab/>
        <w:t>(1)</w:t>
      </w:r>
      <w:r>
        <w:tab/>
        <w:t xml:space="preserve">This Part applies to the following Acts — </w:t>
      </w:r>
    </w:p>
    <w:p>
      <w:pPr>
        <w:pStyle w:val="nzIndenta"/>
      </w:pPr>
      <w:r>
        <w:tab/>
        <w:t>(a)</w:t>
      </w:r>
      <w:r>
        <w:tab/>
        <w:t xml:space="preserve">the </w:t>
      </w:r>
      <w:r>
        <w:rPr>
          <w:i/>
        </w:rPr>
        <w:t>Bail Act 1982</w:t>
      </w:r>
      <w:r>
        <w:t>;</w:t>
      </w:r>
    </w:p>
    <w:p>
      <w:pPr>
        <w:pStyle w:val="nzIndenta"/>
      </w:pPr>
      <w:r>
        <w:tab/>
        <w:t>(b)</w:t>
      </w:r>
      <w:r>
        <w:tab/>
        <w:t xml:space="preserve">the </w:t>
      </w:r>
      <w:r>
        <w:rPr>
          <w:i/>
        </w:rPr>
        <w:t>Children’s Court of Western Australia Act 1988</w:t>
      </w:r>
      <w:r>
        <w:t>;</w:t>
      </w:r>
    </w:p>
    <w:p>
      <w:pPr>
        <w:pStyle w:val="nzIndenta"/>
      </w:pPr>
      <w:r>
        <w:tab/>
        <w:t>(c)</w:t>
      </w:r>
      <w:r>
        <w:tab/>
        <w:t xml:space="preserve">the </w:t>
      </w:r>
      <w:r>
        <w:rPr>
          <w:i/>
        </w:rPr>
        <w:t>Civil Judgments Enforcement Act 2004</w:t>
      </w:r>
      <w:r>
        <w:t>;</w:t>
      </w:r>
    </w:p>
    <w:p>
      <w:pPr>
        <w:pStyle w:val="nzIndenta"/>
      </w:pPr>
      <w:r>
        <w:tab/>
        <w:t>(d)</w:t>
      </w:r>
      <w:r>
        <w:tab/>
        <w:t xml:space="preserve">the </w:t>
      </w:r>
      <w:r>
        <w:rPr>
          <w:i/>
        </w:rPr>
        <w:t>Criminal Appeals Act 2004</w:t>
      </w:r>
      <w:r>
        <w:t>;</w:t>
      </w:r>
    </w:p>
    <w:p>
      <w:pPr>
        <w:pStyle w:val="nzIndenta"/>
      </w:pPr>
      <w:r>
        <w:tab/>
        <w:t>(e)</w:t>
      </w:r>
      <w:r>
        <w:tab/>
        <w:t xml:space="preserve">the </w:t>
      </w:r>
      <w:r>
        <w:rPr>
          <w:i/>
        </w:rPr>
        <w:t>Criminal Injuries Compensation Act 2003</w:t>
      </w:r>
      <w:r>
        <w:t>;</w:t>
      </w:r>
    </w:p>
    <w:p>
      <w:pPr>
        <w:pStyle w:val="nzIndenta"/>
      </w:pPr>
      <w:r>
        <w:tab/>
        <w:t>(f)</w:t>
      </w:r>
      <w:r>
        <w:tab/>
        <w:t xml:space="preserve">the </w:t>
      </w:r>
      <w:r>
        <w:rPr>
          <w:i/>
        </w:rPr>
        <w:t>Criminal Law (Mentally Impaired Accused) Act 1996</w:t>
      </w:r>
      <w:r>
        <w:t>;</w:t>
      </w:r>
    </w:p>
    <w:p>
      <w:pPr>
        <w:pStyle w:val="nzIndenta"/>
      </w:pPr>
      <w:r>
        <w:tab/>
        <w:t>(g)</w:t>
      </w:r>
      <w:r>
        <w:tab/>
        <w:t xml:space="preserve">the </w:t>
      </w:r>
      <w:r>
        <w:rPr>
          <w:i/>
        </w:rPr>
        <w:t>Criminal Procedure Act 2004</w:t>
      </w:r>
      <w:r>
        <w:t>;</w:t>
      </w:r>
    </w:p>
    <w:p>
      <w:pPr>
        <w:pStyle w:val="nzIndenta"/>
      </w:pPr>
      <w:r>
        <w:tab/>
        <w:t>(h)</w:t>
      </w:r>
      <w:r>
        <w:tab/>
        <w:t xml:space="preserve">the </w:t>
      </w:r>
      <w:r>
        <w:rPr>
          <w:i/>
        </w:rPr>
        <w:t>Dangerous Sexual Offenders Act 2006</w:t>
      </w:r>
      <w:r>
        <w:t>;</w:t>
      </w:r>
    </w:p>
    <w:p>
      <w:pPr>
        <w:pStyle w:val="nzIndenta"/>
      </w:pPr>
      <w:r>
        <w:tab/>
        <w:t>(i)</w:t>
      </w:r>
      <w:r>
        <w:tab/>
        <w:t xml:space="preserve">the </w:t>
      </w:r>
      <w:r>
        <w:rPr>
          <w:i/>
        </w:rPr>
        <w:t>District Court of Western Australia Act 1969</w:t>
      </w:r>
      <w:r>
        <w:t>;</w:t>
      </w:r>
    </w:p>
    <w:p>
      <w:pPr>
        <w:pStyle w:val="nzIndenta"/>
      </w:pPr>
      <w:r>
        <w:tab/>
        <w:t>(j)</w:t>
      </w:r>
      <w:r>
        <w:tab/>
        <w:t xml:space="preserve">the </w:t>
      </w:r>
      <w:r>
        <w:rPr>
          <w:i/>
        </w:rPr>
        <w:t>Evidence Act 1906</w:t>
      </w:r>
      <w:r>
        <w:t xml:space="preserve"> (other than section 19B);</w:t>
      </w:r>
    </w:p>
    <w:p>
      <w:pPr>
        <w:pStyle w:val="nzIndenta"/>
      </w:pPr>
      <w:r>
        <w:tab/>
        <w:t>(k)</w:t>
      </w:r>
      <w:r>
        <w:tab/>
        <w:t xml:space="preserve">the </w:t>
      </w:r>
      <w:r>
        <w:rPr>
          <w:i/>
        </w:rPr>
        <w:t>Fines, Penalties and Infringement Notices Enforcement Act 1994</w:t>
      </w:r>
      <w:r>
        <w:t>;</w:t>
      </w:r>
    </w:p>
    <w:p>
      <w:pPr>
        <w:pStyle w:val="nzIndenta"/>
      </w:pPr>
      <w:r>
        <w:tab/>
        <w:t>(l)</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Indenta"/>
      </w:pPr>
      <w:r>
        <w:tab/>
        <w:t>(m)</w:t>
      </w:r>
      <w:r>
        <w:tab/>
        <w:t xml:space="preserve">the </w:t>
      </w:r>
      <w:r>
        <w:rPr>
          <w:i/>
        </w:rPr>
        <w:t>Prohibited Behaviour Orders Act 2010</w:t>
      </w:r>
      <w:r>
        <w:t>;</w:t>
      </w:r>
    </w:p>
    <w:p>
      <w:pPr>
        <w:pStyle w:val="nzIndenta"/>
      </w:pPr>
      <w:r>
        <w:tab/>
        <w:t>(n)</w:t>
      </w:r>
      <w:r>
        <w:tab/>
        <w:t xml:space="preserve">the </w:t>
      </w:r>
      <w:r>
        <w:rPr>
          <w:i/>
        </w:rPr>
        <w:t>Restraining Orders Act 1997</w:t>
      </w:r>
      <w:r>
        <w:t>;</w:t>
      </w:r>
    </w:p>
    <w:p>
      <w:pPr>
        <w:pStyle w:val="nzIndenta"/>
      </w:pPr>
      <w:r>
        <w:tab/>
        <w:t>(o)</w:t>
      </w:r>
      <w:r>
        <w:tab/>
        <w:t xml:space="preserve">the </w:t>
      </w:r>
      <w:r>
        <w:rPr>
          <w:i/>
        </w:rPr>
        <w:t>Sentencing Act 1995</w:t>
      </w:r>
      <w:r>
        <w:t>;</w:t>
      </w:r>
    </w:p>
    <w:p>
      <w:pPr>
        <w:pStyle w:val="nzIndenta"/>
      </w:pPr>
      <w:r>
        <w:tab/>
        <w:t>(p)</w:t>
      </w:r>
      <w:r>
        <w:tab/>
        <w:t xml:space="preserve">the </w:t>
      </w:r>
      <w:r>
        <w:rPr>
          <w:i/>
        </w:rPr>
        <w:t>State Administrative Tribunal Act 2004</w:t>
      </w:r>
      <w:r>
        <w:t>;</w:t>
      </w:r>
    </w:p>
    <w:p>
      <w:pPr>
        <w:pStyle w:val="nzIndenta"/>
      </w:pPr>
      <w:r>
        <w:tab/>
        <w:t>(q)</w:t>
      </w:r>
      <w:r>
        <w:tab/>
        <w:t xml:space="preserve">the </w:t>
      </w:r>
      <w:r>
        <w:rPr>
          <w:i/>
        </w:rPr>
        <w:t>Supreme Court Act 1935</w:t>
      </w:r>
      <w:r>
        <w:t>;</w:t>
      </w:r>
    </w:p>
    <w:p>
      <w:pPr>
        <w:pStyle w:val="nzIndenta"/>
      </w:pPr>
      <w:r>
        <w:tab/>
        <w:t>(r)</w:t>
      </w:r>
      <w:r>
        <w:tab/>
        <w:t xml:space="preserve">the </w:t>
      </w:r>
      <w:r>
        <w:rPr>
          <w:i/>
        </w:rPr>
        <w:t>Young Offenders Act 1994</w:t>
      </w:r>
      <w:r>
        <w:t>.</w:t>
      </w:r>
    </w:p>
    <w:p>
      <w:pPr>
        <w:pStyle w:val="nzSubsection"/>
      </w:pPr>
      <w:r>
        <w:tab/>
        <w:t>(2)</w:t>
      </w:r>
      <w:r>
        <w:tab/>
        <w:t>This Part also applies to other written laws in accordance with section 20(1) and (2).</w:t>
      </w:r>
    </w:p>
    <w:p>
      <w:pPr>
        <w:pStyle w:val="nzHeading5"/>
      </w:pPr>
      <w:bookmarkStart w:id="128" w:name="_Toc370897489"/>
      <w:bookmarkStart w:id="129" w:name="_Toc371343306"/>
      <w:r>
        <w:rPr>
          <w:rStyle w:val="CharSectno"/>
        </w:rPr>
        <w:t>7</w:t>
      </w:r>
      <w:r>
        <w:t>.</w:t>
      </w:r>
      <w:r>
        <w:tab/>
        <w:t>Where writing required or authorised</w:t>
      </w:r>
      <w:bookmarkEnd w:id="128"/>
      <w:bookmarkEnd w:id="129"/>
    </w:p>
    <w:p>
      <w:pPr>
        <w:pStyle w:val="nz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nz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nzHeading5"/>
      </w:pPr>
      <w:bookmarkStart w:id="130" w:name="_Toc370897490"/>
      <w:bookmarkStart w:id="131" w:name="_Toc371343307"/>
      <w:r>
        <w:rPr>
          <w:rStyle w:val="CharSectno"/>
        </w:rPr>
        <w:t>8</w:t>
      </w:r>
      <w:r>
        <w:t>.</w:t>
      </w:r>
      <w:r>
        <w:tab/>
        <w:t>Lodging documents</w:t>
      </w:r>
      <w:bookmarkEnd w:id="130"/>
      <w:bookmarkEnd w:id="131"/>
      <w:r>
        <w:t xml:space="preserve"> </w:t>
      </w:r>
    </w:p>
    <w:p>
      <w:pPr>
        <w:pStyle w:val="nz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nz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nz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nz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nzHeading5"/>
      </w:pPr>
      <w:bookmarkStart w:id="132" w:name="_Toc370897491"/>
      <w:bookmarkStart w:id="133" w:name="_Toc371343308"/>
      <w:r>
        <w:rPr>
          <w:rStyle w:val="CharSectno"/>
        </w:rPr>
        <w:t>9</w:t>
      </w:r>
      <w:r>
        <w:t>.</w:t>
      </w:r>
      <w:r>
        <w:tab/>
        <w:t>Keeping records</w:t>
      </w:r>
      <w:bookmarkEnd w:id="132"/>
      <w:bookmarkEnd w:id="133"/>
    </w:p>
    <w:p>
      <w:pPr>
        <w:pStyle w:val="nz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nz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nzHeading5"/>
      </w:pPr>
      <w:bookmarkStart w:id="134" w:name="_Toc370897492"/>
      <w:bookmarkStart w:id="135" w:name="_Toc371343309"/>
      <w:r>
        <w:rPr>
          <w:rStyle w:val="CharSectno"/>
        </w:rPr>
        <w:t>10</w:t>
      </w:r>
      <w:r>
        <w:t>.</w:t>
      </w:r>
      <w:r>
        <w:tab/>
        <w:t>Signatures, seals and certificates</w:t>
      </w:r>
      <w:bookmarkEnd w:id="134"/>
      <w:bookmarkEnd w:id="135"/>
    </w:p>
    <w:p>
      <w:pPr>
        <w:pStyle w:val="nz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nz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nz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nz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nzHeading5"/>
      </w:pPr>
      <w:bookmarkStart w:id="136" w:name="_Toc370897493"/>
      <w:bookmarkStart w:id="137" w:name="_Toc371343310"/>
      <w:r>
        <w:rPr>
          <w:rStyle w:val="CharSectno"/>
        </w:rPr>
        <w:t>11</w:t>
      </w:r>
      <w:r>
        <w:t>.</w:t>
      </w:r>
      <w:r>
        <w:tab/>
        <w:t>Endorsing, recording or attaching information or documents</w:t>
      </w:r>
      <w:bookmarkEnd w:id="136"/>
      <w:bookmarkEnd w:id="137"/>
    </w:p>
    <w:p>
      <w:pPr>
        <w:pStyle w:val="nz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nz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nzHeading5"/>
      </w:pPr>
      <w:bookmarkStart w:id="138" w:name="_Toc370897494"/>
      <w:bookmarkStart w:id="139" w:name="_Toc371343311"/>
      <w:r>
        <w:rPr>
          <w:rStyle w:val="CharSectno"/>
        </w:rPr>
        <w:t>12</w:t>
      </w:r>
      <w:r>
        <w:t>.</w:t>
      </w:r>
      <w:r>
        <w:tab/>
        <w:t>Giving or obtaining information, documents and records</w:t>
      </w:r>
      <w:bookmarkEnd w:id="138"/>
      <w:bookmarkEnd w:id="139"/>
    </w:p>
    <w:p>
      <w:pPr>
        <w:pStyle w:val="nz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nz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nz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nz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nz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nzHeading5"/>
      </w:pPr>
      <w:bookmarkStart w:id="140" w:name="_Toc370897495"/>
      <w:bookmarkStart w:id="141" w:name="_Toc371343312"/>
      <w:r>
        <w:rPr>
          <w:rStyle w:val="CharSectno"/>
        </w:rPr>
        <w:t>13</w:t>
      </w:r>
      <w:r>
        <w:t>.</w:t>
      </w:r>
      <w:r>
        <w:tab/>
        <w:t>Original documents</w:t>
      </w:r>
      <w:bookmarkEnd w:id="140"/>
      <w:bookmarkEnd w:id="141"/>
    </w:p>
    <w:p>
      <w:pPr>
        <w:pStyle w:val="nz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nz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nz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nzHeading5"/>
      </w:pPr>
      <w:bookmarkStart w:id="142" w:name="_Toc370897496"/>
      <w:bookmarkStart w:id="143" w:name="_Toc371343313"/>
      <w:r>
        <w:rPr>
          <w:rStyle w:val="CharSectno"/>
        </w:rPr>
        <w:t>14</w:t>
      </w:r>
      <w:r>
        <w:t>.</w:t>
      </w:r>
      <w:r>
        <w:tab/>
        <w:t>Address for service</w:t>
      </w:r>
      <w:bookmarkEnd w:id="142"/>
      <w:bookmarkEnd w:id="143"/>
    </w:p>
    <w:p>
      <w:pPr>
        <w:pStyle w:val="nzSubsection"/>
      </w:pPr>
      <w:r>
        <w:tab/>
        <w:t>(1)</w:t>
      </w:r>
      <w:r>
        <w:tab/>
        <w:t xml:space="preserve">In this section — </w:t>
      </w:r>
    </w:p>
    <w:p>
      <w:pPr>
        <w:pStyle w:val="nzDefstart"/>
      </w:pPr>
      <w:r>
        <w:tab/>
      </w:r>
      <w:r>
        <w:rPr>
          <w:rStyle w:val="CharDefText"/>
        </w:rPr>
        <w:t>address for service</w:t>
      </w:r>
      <w:r>
        <w:t>, in relation to a person, includes an address at which documents may be given to, or accepted on behalf of, the person.</w:t>
      </w:r>
    </w:p>
    <w:p>
      <w:pPr>
        <w:pStyle w:val="nz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nz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nzHeading5"/>
      </w:pPr>
      <w:bookmarkStart w:id="144" w:name="_Toc370897497"/>
      <w:bookmarkStart w:id="145" w:name="_Toc371343314"/>
      <w:r>
        <w:rPr>
          <w:rStyle w:val="CharSectno"/>
        </w:rPr>
        <w:t>15</w:t>
      </w:r>
      <w:r>
        <w:t>.</w:t>
      </w:r>
      <w:r>
        <w:tab/>
        <w:t>Approving forms and other documents</w:t>
      </w:r>
      <w:bookmarkEnd w:id="144"/>
      <w:bookmarkEnd w:id="145"/>
    </w:p>
    <w:p>
      <w:pPr>
        <w:pStyle w:val="nzSubsection"/>
      </w:pPr>
      <w:r>
        <w:tab/>
      </w:r>
      <w:r>
        <w:tab/>
        <w:t xml:space="preserve">If a provision of an Act to which this Part applies authorises or requires the approval of a form or other document — </w:t>
      </w:r>
    </w:p>
    <w:p>
      <w:pPr>
        <w:pStyle w:val="nz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nz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nzHeading5"/>
      </w:pPr>
      <w:bookmarkStart w:id="146" w:name="_Toc370897498"/>
      <w:bookmarkStart w:id="147" w:name="_Toc371343315"/>
      <w:r>
        <w:rPr>
          <w:rStyle w:val="CharSectno"/>
        </w:rPr>
        <w:t>16</w:t>
      </w:r>
      <w:r>
        <w:t>.</w:t>
      </w:r>
      <w:r>
        <w:tab/>
        <w:t>Prescribing forms and other documents</w:t>
      </w:r>
      <w:bookmarkEnd w:id="146"/>
      <w:bookmarkEnd w:id="147"/>
    </w:p>
    <w:p>
      <w:pPr>
        <w:pStyle w:val="nzSubsection"/>
      </w:pPr>
      <w:r>
        <w:tab/>
      </w:r>
      <w:r>
        <w:tab/>
        <w:t xml:space="preserve">If a provision of an Act to which this Part applies authorises or requires a form or other document to be prescribed — </w:t>
      </w:r>
    </w:p>
    <w:p>
      <w:pPr>
        <w:pStyle w:val="nzIndenta"/>
      </w:pPr>
      <w:r>
        <w:tab/>
        <w:t>(a)</w:t>
      </w:r>
      <w:r>
        <w:tab/>
        <w:t>that provision is to be taken to authorise both the prescribing of a printed form or document and the prescribing of a means of completing the form or document electronically; and</w:t>
      </w:r>
    </w:p>
    <w:p>
      <w:pPr>
        <w:pStyle w:val="nz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nzHeading5"/>
      </w:pPr>
      <w:bookmarkStart w:id="148" w:name="_Toc370897499"/>
      <w:bookmarkStart w:id="149" w:name="_Toc371343316"/>
      <w:r>
        <w:rPr>
          <w:rStyle w:val="CharSectno"/>
        </w:rPr>
        <w:t>17</w:t>
      </w:r>
      <w:r>
        <w:t>.</w:t>
      </w:r>
      <w:r>
        <w:tab/>
        <w:t>Production of records kept electronically</w:t>
      </w:r>
      <w:bookmarkEnd w:id="148"/>
      <w:bookmarkEnd w:id="149"/>
    </w:p>
    <w:p>
      <w:pPr>
        <w:pStyle w:val="nzSubsection"/>
      </w:pPr>
      <w:r>
        <w:tab/>
        <w:t>(1)</w:t>
      </w:r>
      <w:r>
        <w:tab/>
        <w:t xml:space="preserve">This section applies if, under a provision of an Act to which this Part applies, a person who keeps a record of information in electronic form is required — </w:t>
      </w:r>
    </w:p>
    <w:p>
      <w:pPr>
        <w:pStyle w:val="nzIndenta"/>
      </w:pPr>
      <w:r>
        <w:tab/>
        <w:t>(a)</w:t>
      </w:r>
      <w:r>
        <w:tab/>
        <w:t>to produce the information or a document containing the information to a court, tribunal or person; or</w:t>
      </w:r>
    </w:p>
    <w:p>
      <w:pPr>
        <w:pStyle w:val="nzIndenta"/>
      </w:pPr>
      <w:r>
        <w:tab/>
        <w:t>(b)</w:t>
      </w:r>
      <w:r>
        <w:tab/>
        <w:t>to make a document containing the information available for inspection by a court, tribunal or person.</w:t>
      </w:r>
    </w:p>
    <w:p>
      <w:pPr>
        <w:pStyle w:val="nzSubsection"/>
      </w:pPr>
      <w:r>
        <w:tab/>
        <w:t>(2)</w:t>
      </w:r>
      <w:r>
        <w:tab/>
        <w:t xml:space="preserve">If this section applies then, unless the court, tribunal or person otherwise directs — </w:t>
      </w:r>
    </w:p>
    <w:p>
      <w:pPr>
        <w:pStyle w:val="nz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nzIndenta"/>
      </w:pPr>
      <w:r>
        <w:tab/>
        <w:t>(b)</w:t>
      </w:r>
      <w:r>
        <w:tab/>
        <w:t>the production to the court, tribunal or person of the document in that form complies with the requirement.</w:t>
      </w:r>
    </w:p>
    <w:p>
      <w:pPr>
        <w:pStyle w:val="nzHeading5"/>
      </w:pPr>
      <w:bookmarkStart w:id="150" w:name="_Toc370897500"/>
      <w:bookmarkStart w:id="151" w:name="_Toc371343317"/>
      <w:r>
        <w:rPr>
          <w:rStyle w:val="CharSectno"/>
        </w:rPr>
        <w:t>18</w:t>
      </w:r>
      <w:r>
        <w:t>.</w:t>
      </w:r>
      <w:r>
        <w:tab/>
        <w:t>Status and effect of things done electronically or in electronic form</w:t>
      </w:r>
      <w:bookmarkEnd w:id="150"/>
      <w:bookmarkEnd w:id="151"/>
    </w:p>
    <w:p>
      <w:pPr>
        <w:pStyle w:val="nz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nz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nzSubsection"/>
      </w:pPr>
      <w:r>
        <w:tab/>
        <w:t>(3)</w:t>
      </w:r>
      <w:r>
        <w:tab/>
        <w:t xml:space="preserve">Without limiting subsection (1) or (2) — </w:t>
      </w:r>
    </w:p>
    <w:p>
      <w:pPr>
        <w:pStyle w:val="nzIndenta"/>
      </w:pPr>
      <w:r>
        <w:tab/>
        <w:t>(a)</w:t>
      </w:r>
      <w:r>
        <w:tab/>
        <w:t>a document that is authenticated in accordance with section 10(1) or (2) has the same effect as a document that has been duly signed, certified or sealed; and</w:t>
      </w:r>
    </w:p>
    <w:p>
      <w:pPr>
        <w:pStyle w:val="nzIndenta"/>
      </w:pPr>
      <w:r>
        <w:tab/>
        <w:t>(b)</w:t>
      </w:r>
      <w:r>
        <w:tab/>
        <w:t>a copy of a document that is produced from an electronic version of the document in accordance with section 13(1) or (2) has the same effect as the original.</w:t>
      </w:r>
    </w:p>
    <w:p>
      <w:pPr>
        <w:pStyle w:val="nzHeading5"/>
      </w:pPr>
      <w:bookmarkStart w:id="152" w:name="_Toc370897501"/>
      <w:bookmarkStart w:id="153" w:name="_Toc371343318"/>
      <w:r>
        <w:rPr>
          <w:rStyle w:val="CharSectno"/>
        </w:rPr>
        <w:t>19</w:t>
      </w:r>
      <w:r>
        <w:t>.</w:t>
      </w:r>
      <w:r>
        <w:tab/>
        <w:t>Relationship with other laws relating to electronic processes</w:t>
      </w:r>
      <w:bookmarkEnd w:id="152"/>
      <w:bookmarkEnd w:id="153"/>
    </w:p>
    <w:p>
      <w:pPr>
        <w:pStyle w:val="nzSubsection"/>
      </w:pPr>
      <w:r>
        <w:tab/>
        <w:t>(1)</w:t>
      </w:r>
      <w:r>
        <w:tab/>
        <w:t xml:space="preserve">This Part is in addition to, and not in substitution for — </w:t>
      </w:r>
    </w:p>
    <w:p>
      <w:pPr>
        <w:pStyle w:val="nzIndenta"/>
      </w:pPr>
      <w:r>
        <w:tab/>
        <w:t>(a)</w:t>
      </w:r>
      <w:r>
        <w:tab/>
        <w:t xml:space="preserve">the </w:t>
      </w:r>
      <w:r>
        <w:rPr>
          <w:i/>
        </w:rPr>
        <w:t>Electronic Transactions Act 2011</w:t>
      </w:r>
      <w:r>
        <w:t>; and</w:t>
      </w:r>
    </w:p>
    <w:p>
      <w:pPr>
        <w:pStyle w:val="nzIndenta"/>
      </w:pPr>
      <w:r>
        <w:tab/>
        <w:t>(b)</w:t>
      </w:r>
      <w:r>
        <w:tab/>
        <w:t>a provision of any other written law (including a provision of an Act to which this Part applies) that authorises or permits the use of electronic processes for the purposes of an Act to which this Part applies.</w:t>
      </w:r>
    </w:p>
    <w:p>
      <w:pPr>
        <w:pStyle w:val="nzSubsection"/>
      </w:pPr>
      <w:r>
        <w:tab/>
        <w:t>(2)</w:t>
      </w:r>
      <w:r>
        <w:tab/>
        <w:t>The fact that this Part does not apply to a particular Act does not imply that that Act does not authorise or permit the use of electronic processes for the purposes of that Act.</w:t>
      </w:r>
    </w:p>
    <w:p>
      <w:pPr>
        <w:pStyle w:val="nzSubsection"/>
      </w:pPr>
      <w:r>
        <w:tab/>
        <w:t>(3)</w:t>
      </w:r>
      <w:r>
        <w:tab/>
        <w:t xml:space="preserve">Nothing in this Part limits the operation of any of the following — </w:t>
      </w:r>
    </w:p>
    <w:p>
      <w:pPr>
        <w:pStyle w:val="nzIndenta"/>
      </w:pPr>
      <w:r>
        <w:tab/>
        <w:t>(a)</w:t>
      </w:r>
      <w:r>
        <w:tab/>
        <w:t xml:space="preserve">the </w:t>
      </w:r>
      <w:r>
        <w:rPr>
          <w:i/>
        </w:rPr>
        <w:t>Freedom of Information Act 1992</w:t>
      </w:r>
      <w:r>
        <w:t>;</w:t>
      </w:r>
    </w:p>
    <w:p>
      <w:pPr>
        <w:pStyle w:val="nzIndenta"/>
      </w:pPr>
      <w:r>
        <w:tab/>
        <w:t>(b)</w:t>
      </w:r>
      <w:r>
        <w:tab/>
        <w:t xml:space="preserve">the </w:t>
      </w:r>
      <w:r>
        <w:rPr>
          <w:i/>
        </w:rPr>
        <w:t>Interpretation Act 1984</w:t>
      </w:r>
      <w:r>
        <w:t xml:space="preserve"> section 76;</w:t>
      </w:r>
    </w:p>
    <w:p>
      <w:pPr>
        <w:pStyle w:val="nzIndenta"/>
      </w:pPr>
      <w:r>
        <w:tab/>
        <w:t>(c)</w:t>
      </w:r>
      <w:r>
        <w:tab/>
        <w:t xml:space="preserve">the </w:t>
      </w:r>
      <w:r>
        <w:rPr>
          <w:i/>
        </w:rPr>
        <w:t>State Records Act 2000</w:t>
      </w:r>
      <w:r>
        <w:t>.</w:t>
      </w:r>
    </w:p>
    <w:p>
      <w:pPr>
        <w:pStyle w:val="nzHeading5"/>
      </w:pPr>
      <w:bookmarkStart w:id="154" w:name="_Toc370897502"/>
      <w:bookmarkStart w:id="155" w:name="_Toc371343319"/>
      <w:r>
        <w:rPr>
          <w:rStyle w:val="CharSectno"/>
        </w:rPr>
        <w:t>20</w:t>
      </w:r>
      <w:r>
        <w:t>.</w:t>
      </w:r>
      <w:r>
        <w:tab/>
        <w:t>Power to make regulations and rules of court extended</w:t>
      </w:r>
      <w:bookmarkEnd w:id="154"/>
      <w:bookmarkEnd w:id="155"/>
    </w:p>
    <w:p>
      <w:pPr>
        <w:pStyle w:val="nz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nz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nz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nz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nzHeading2"/>
      </w:pPr>
      <w:bookmarkStart w:id="156" w:name="_Toc363656365"/>
      <w:bookmarkStart w:id="157" w:name="_Toc363656559"/>
      <w:bookmarkStart w:id="158" w:name="_Toc363737819"/>
      <w:bookmarkStart w:id="159" w:name="_Toc363738723"/>
      <w:bookmarkStart w:id="160" w:name="_Toc363740119"/>
      <w:bookmarkStart w:id="161" w:name="_Toc363741208"/>
      <w:bookmarkStart w:id="162" w:name="_Toc370472798"/>
      <w:bookmarkStart w:id="163" w:name="_Toc370897503"/>
      <w:bookmarkStart w:id="164" w:name="_Toc371343320"/>
      <w:r>
        <w:rPr>
          <w:rStyle w:val="CharPartNo"/>
        </w:rPr>
        <w:t>Part 3</w:t>
      </w:r>
      <w:r>
        <w:t> — </w:t>
      </w:r>
      <w:r>
        <w:rPr>
          <w:rStyle w:val="CharPartText"/>
        </w:rPr>
        <w:t>Amendments to other Acts</w:t>
      </w:r>
      <w:bookmarkEnd w:id="156"/>
      <w:bookmarkEnd w:id="157"/>
      <w:bookmarkEnd w:id="158"/>
      <w:bookmarkEnd w:id="159"/>
      <w:bookmarkEnd w:id="160"/>
      <w:bookmarkEnd w:id="161"/>
      <w:bookmarkEnd w:id="162"/>
      <w:bookmarkEnd w:id="163"/>
      <w:bookmarkEnd w:id="164"/>
    </w:p>
    <w:p>
      <w:pPr>
        <w:pStyle w:val="nzHeading3"/>
      </w:pPr>
      <w:bookmarkStart w:id="165" w:name="_Toc363656366"/>
      <w:bookmarkStart w:id="166" w:name="_Toc363656560"/>
      <w:bookmarkStart w:id="167" w:name="_Toc363737820"/>
      <w:bookmarkStart w:id="168" w:name="_Toc363738724"/>
      <w:bookmarkStart w:id="169" w:name="_Toc363740120"/>
      <w:bookmarkStart w:id="170" w:name="_Toc363741209"/>
      <w:bookmarkStart w:id="171" w:name="_Toc370472799"/>
      <w:bookmarkStart w:id="172" w:name="_Toc370897504"/>
      <w:bookmarkStart w:id="173" w:name="_Toc371343321"/>
      <w:r>
        <w:rPr>
          <w:rStyle w:val="CharDivNo"/>
        </w:rPr>
        <w:t>Division 1</w:t>
      </w:r>
      <w:r>
        <w:t> — </w:t>
      </w:r>
      <w:r>
        <w:rPr>
          <w:rStyle w:val="CharDivText"/>
          <w:i/>
        </w:rPr>
        <w:t>Bail Act 1982</w:t>
      </w:r>
      <w:r>
        <w:rPr>
          <w:rStyle w:val="CharDivText"/>
        </w:rPr>
        <w:t xml:space="preserve"> amended</w:t>
      </w:r>
      <w:bookmarkEnd w:id="165"/>
      <w:bookmarkEnd w:id="166"/>
      <w:bookmarkEnd w:id="167"/>
      <w:bookmarkEnd w:id="168"/>
      <w:bookmarkEnd w:id="169"/>
      <w:bookmarkEnd w:id="170"/>
      <w:bookmarkEnd w:id="171"/>
      <w:bookmarkEnd w:id="172"/>
      <w:bookmarkEnd w:id="173"/>
    </w:p>
    <w:p>
      <w:pPr>
        <w:pStyle w:val="nzHeading5"/>
      </w:pPr>
      <w:bookmarkStart w:id="174" w:name="_Toc370897505"/>
      <w:bookmarkStart w:id="175" w:name="_Toc371343322"/>
      <w:r>
        <w:rPr>
          <w:rStyle w:val="CharSectno"/>
        </w:rPr>
        <w:t>21</w:t>
      </w:r>
      <w:r>
        <w:t>.</w:t>
      </w:r>
      <w:r>
        <w:tab/>
        <w:t>Act amended</w:t>
      </w:r>
      <w:bookmarkEnd w:id="174"/>
      <w:bookmarkEnd w:id="175"/>
    </w:p>
    <w:p>
      <w:pPr>
        <w:pStyle w:val="nzSubsection"/>
      </w:pPr>
      <w:r>
        <w:tab/>
      </w:r>
      <w:r>
        <w:tab/>
        <w:t xml:space="preserve">This Division amends the </w:t>
      </w:r>
      <w:r>
        <w:rPr>
          <w:i/>
        </w:rPr>
        <w:t>Bail Act 1982</w:t>
      </w:r>
      <w:r>
        <w:t>.</w:t>
      </w:r>
    </w:p>
    <w:p>
      <w:pPr>
        <w:pStyle w:val="nzHeading5"/>
      </w:pPr>
      <w:bookmarkStart w:id="176" w:name="_Toc370897506"/>
      <w:bookmarkStart w:id="177" w:name="_Toc371343323"/>
      <w:r>
        <w:rPr>
          <w:rStyle w:val="CharSectno"/>
        </w:rPr>
        <w:t>22</w:t>
      </w:r>
      <w:r>
        <w:t>.</w:t>
      </w:r>
      <w:r>
        <w:tab/>
        <w:t>Section 3 amended</w:t>
      </w:r>
      <w:bookmarkEnd w:id="176"/>
      <w:bookmarkEnd w:id="177"/>
    </w:p>
    <w:p>
      <w:pPr>
        <w:pStyle w:val="nz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nzHeading5"/>
      </w:pPr>
      <w:bookmarkStart w:id="178" w:name="_Toc370897507"/>
      <w:bookmarkStart w:id="179" w:name="_Toc371343324"/>
      <w:r>
        <w:rPr>
          <w:rStyle w:val="CharSectno"/>
        </w:rPr>
        <w:t>23</w:t>
      </w:r>
      <w:r>
        <w:t>.</w:t>
      </w:r>
      <w:r>
        <w:tab/>
        <w:t>Section 3A deleted</w:t>
      </w:r>
      <w:bookmarkEnd w:id="178"/>
      <w:bookmarkEnd w:id="179"/>
    </w:p>
    <w:p>
      <w:pPr>
        <w:pStyle w:val="nzSubsection"/>
      </w:pPr>
      <w:r>
        <w:tab/>
      </w:r>
      <w:r>
        <w:tab/>
        <w:t>Delete section 3A.</w:t>
      </w:r>
    </w:p>
    <w:p>
      <w:pPr>
        <w:pStyle w:val="nzHeading5"/>
      </w:pPr>
      <w:bookmarkStart w:id="180" w:name="_Toc370897508"/>
      <w:bookmarkStart w:id="181" w:name="_Toc371343325"/>
      <w:r>
        <w:rPr>
          <w:rStyle w:val="CharSectno"/>
        </w:rPr>
        <w:t>24</w:t>
      </w:r>
      <w:r>
        <w:t>.</w:t>
      </w:r>
      <w:r>
        <w:tab/>
        <w:t>Section 4AB inserted</w:t>
      </w:r>
      <w:bookmarkEnd w:id="180"/>
      <w:bookmarkEnd w:id="181"/>
    </w:p>
    <w:p>
      <w:pPr>
        <w:pStyle w:val="nzSubsection"/>
      </w:pPr>
      <w:r>
        <w:tab/>
      </w:r>
      <w:r>
        <w:tab/>
        <w:t>Before section 4A insert:</w:t>
      </w:r>
    </w:p>
    <w:p>
      <w:pPr>
        <w:pStyle w:val="BlankOpen"/>
      </w:pPr>
    </w:p>
    <w:p>
      <w:pPr>
        <w:pStyle w:val="nzHeading5"/>
      </w:pPr>
      <w:bookmarkStart w:id="182" w:name="_Toc370897509"/>
      <w:bookmarkStart w:id="183" w:name="_Toc371343326"/>
      <w:r>
        <w:t>4AB.</w:t>
      </w:r>
      <w:r>
        <w:tab/>
      </w:r>
      <w:r>
        <w:rPr>
          <w:i/>
        </w:rPr>
        <w:t>Courts and Tribunals (Electronic Processes Facilitation) Act 2013</w:t>
      </w:r>
      <w:r>
        <w:t xml:space="preserve"> Part 2 applies</w:t>
      </w:r>
      <w:bookmarkEnd w:id="182"/>
      <w:bookmarkEnd w:id="183"/>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184" w:name="_Toc370897510"/>
      <w:bookmarkStart w:id="185" w:name="_Toc371343327"/>
      <w:r>
        <w:rPr>
          <w:rStyle w:val="CharSectno"/>
        </w:rPr>
        <w:t>25</w:t>
      </w:r>
      <w:r>
        <w:t>.</w:t>
      </w:r>
      <w:r>
        <w:tab/>
        <w:t>Section 13B amended</w:t>
      </w:r>
      <w:bookmarkEnd w:id="184"/>
      <w:bookmarkEnd w:id="185"/>
    </w:p>
    <w:p>
      <w:pPr>
        <w:pStyle w:val="nzSubsection"/>
      </w:pPr>
      <w:r>
        <w:tab/>
        <w:t>(1)</w:t>
      </w:r>
      <w:r>
        <w:tab/>
        <w:t>Delete section 13B(1)(b) and insert:</w:t>
      </w:r>
    </w:p>
    <w:p>
      <w:pPr>
        <w:pStyle w:val="BlankOpen"/>
      </w:pPr>
    </w:p>
    <w:p>
      <w:pPr>
        <w:pStyle w:val="nzIndenta"/>
      </w:pPr>
      <w:r>
        <w:tab/>
        <w:t>(b)</w:t>
      </w:r>
      <w:r>
        <w:tab/>
        <w:t>sent to the accused by post to the accused’s address appearing in the records of the court; or</w:t>
      </w:r>
    </w:p>
    <w:p>
      <w:pPr>
        <w:pStyle w:val="nzIndenta"/>
      </w:pPr>
      <w:r>
        <w:tab/>
        <w:t>(c)</w:t>
      </w:r>
      <w:r>
        <w:tab/>
        <w:t>in urgent cases or with the accused’s consent, provided to the accused by electronic means in accordance with the regulations.</w:t>
      </w:r>
    </w:p>
    <w:p>
      <w:pPr>
        <w:pStyle w:val="BlankClose"/>
        <w:keepNext/>
      </w:pPr>
    </w:p>
    <w:p>
      <w:pPr>
        <w:pStyle w:val="nzSubsection"/>
      </w:pPr>
      <w:r>
        <w:tab/>
        <w:t>(2)</w:t>
      </w:r>
      <w:r>
        <w:tab/>
        <w:t>In section 13B(2)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pPr>
    </w:p>
    <w:p>
      <w:pPr>
        <w:pStyle w:val="nzSubsection"/>
      </w:pPr>
      <w:r>
        <w:tab/>
        <w:t>(3)</w:t>
      </w:r>
      <w:r>
        <w:tab/>
        <w:t>In section 13B(3) delete “subsection (1)(b)(i),” and insert:</w:t>
      </w:r>
    </w:p>
    <w:p>
      <w:pPr>
        <w:pStyle w:val="BlankOpen"/>
      </w:pPr>
    </w:p>
    <w:p>
      <w:pPr>
        <w:pStyle w:val="nzSubsection"/>
      </w:pPr>
      <w:r>
        <w:tab/>
      </w:r>
      <w:r>
        <w:tab/>
        <w:t>subsection (1)(b),</w:t>
      </w:r>
    </w:p>
    <w:p>
      <w:pPr>
        <w:pStyle w:val="BlankClose"/>
      </w:pPr>
    </w:p>
    <w:p>
      <w:pPr>
        <w:pStyle w:val="nzHeading5"/>
      </w:pPr>
      <w:bookmarkStart w:id="186" w:name="_Toc370897511"/>
      <w:bookmarkStart w:id="187" w:name="_Toc371343328"/>
      <w:r>
        <w:rPr>
          <w:rStyle w:val="CharSectno"/>
        </w:rPr>
        <w:t>26</w:t>
      </w:r>
      <w:r>
        <w:t>.</w:t>
      </w:r>
      <w:r>
        <w:tab/>
        <w:t>Section 27 amended</w:t>
      </w:r>
      <w:bookmarkEnd w:id="186"/>
      <w:bookmarkEnd w:id="187"/>
    </w:p>
    <w:p>
      <w:pPr>
        <w:pStyle w:val="nzSubsection"/>
      </w:pPr>
      <w:r>
        <w:tab/>
      </w:r>
      <w:r>
        <w:tab/>
        <w:t>In section 27(1) and (2) delete “sent” and insert:</w:t>
      </w:r>
    </w:p>
    <w:p>
      <w:pPr>
        <w:pStyle w:val="BlankOpen"/>
      </w:pPr>
    </w:p>
    <w:p>
      <w:pPr>
        <w:pStyle w:val="nzSubsection"/>
      </w:pPr>
      <w:r>
        <w:tab/>
      </w:r>
      <w:r>
        <w:tab/>
        <w:t>made available</w:t>
      </w:r>
    </w:p>
    <w:p>
      <w:pPr>
        <w:pStyle w:val="BlankClose"/>
      </w:pPr>
    </w:p>
    <w:p>
      <w:pPr>
        <w:pStyle w:val="nzNotesPerm"/>
      </w:pPr>
      <w:r>
        <w:tab/>
        <w:t>Note:</w:t>
      </w:r>
      <w:r>
        <w:tab/>
        <w:t>The heading to amended section 27 is to read:</w:t>
      </w:r>
    </w:p>
    <w:p>
      <w:pPr>
        <w:pStyle w:val="nzNotesPerm"/>
        <w:rPr>
          <w:b/>
          <w:bCs/>
        </w:rPr>
      </w:pPr>
      <w:r>
        <w:tab/>
      </w:r>
      <w:r>
        <w:tab/>
      </w:r>
      <w:r>
        <w:rPr>
          <w:b/>
          <w:bCs/>
        </w:rPr>
        <w:t>Relevant papers to be made available to court where accused to appear</w:t>
      </w:r>
    </w:p>
    <w:p>
      <w:pPr>
        <w:pStyle w:val="nzHeading5"/>
      </w:pPr>
      <w:bookmarkStart w:id="188" w:name="_Toc370897512"/>
      <w:bookmarkStart w:id="189" w:name="_Toc371343329"/>
      <w:r>
        <w:rPr>
          <w:rStyle w:val="CharSectno"/>
        </w:rPr>
        <w:t>27</w:t>
      </w:r>
      <w:r>
        <w:t>.</w:t>
      </w:r>
      <w:r>
        <w:tab/>
        <w:t>Section 32 amended</w:t>
      </w:r>
      <w:bookmarkEnd w:id="188"/>
      <w:bookmarkEnd w:id="189"/>
    </w:p>
    <w:p>
      <w:pPr>
        <w:pStyle w:val="nzSubsection"/>
      </w:pPr>
      <w:r>
        <w:tab/>
        <w:t>(1)</w:t>
      </w:r>
      <w:r>
        <w:tab/>
        <w:t>Delete section 32(1)(c) and insert:</w:t>
      </w:r>
    </w:p>
    <w:p>
      <w:pPr>
        <w:pStyle w:val="BlankOpen"/>
      </w:pPr>
    </w:p>
    <w:p>
      <w:pPr>
        <w:pStyle w:val="nzIndenta"/>
      </w:pPr>
      <w:r>
        <w:tab/>
        <w:t>(c)</w:t>
      </w:r>
      <w:r>
        <w:tab/>
        <w:t>in urgent cases or with the accused’s consent, shall be provided to the accused by electronic means in accordance with the regulations.</w:t>
      </w:r>
    </w:p>
    <w:p>
      <w:pPr>
        <w:pStyle w:val="BlankClose"/>
      </w:pPr>
    </w:p>
    <w:p>
      <w:pPr>
        <w:pStyle w:val="nzSubsection"/>
      </w:pPr>
      <w:r>
        <w:tab/>
        <w:t>(2)</w:t>
      </w:r>
      <w:r>
        <w:tab/>
        <w:t>In section 32(2)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keepNext/>
      </w:pPr>
    </w:p>
    <w:p>
      <w:pPr>
        <w:pStyle w:val="nzHeading5"/>
      </w:pPr>
      <w:bookmarkStart w:id="190" w:name="_Toc370897513"/>
      <w:bookmarkStart w:id="191" w:name="_Toc371343330"/>
      <w:r>
        <w:rPr>
          <w:rStyle w:val="CharSectno"/>
        </w:rPr>
        <w:t>28</w:t>
      </w:r>
      <w:r>
        <w:t>.</w:t>
      </w:r>
      <w:r>
        <w:tab/>
        <w:t>Section 37 amended</w:t>
      </w:r>
      <w:bookmarkEnd w:id="190"/>
      <w:bookmarkEnd w:id="191"/>
    </w:p>
    <w:p>
      <w:pPr>
        <w:pStyle w:val="nzSubsection"/>
      </w:pPr>
      <w:r>
        <w:tab/>
      </w:r>
      <w:r>
        <w:tab/>
        <w:t>Delete section 37(3).</w:t>
      </w:r>
    </w:p>
    <w:p>
      <w:pPr>
        <w:pStyle w:val="nzHeading5"/>
      </w:pPr>
      <w:bookmarkStart w:id="192" w:name="_Toc370897514"/>
      <w:bookmarkStart w:id="193" w:name="_Toc371343331"/>
      <w:r>
        <w:rPr>
          <w:rStyle w:val="CharSectno"/>
        </w:rPr>
        <w:t>29</w:t>
      </w:r>
      <w:r>
        <w:t>.</w:t>
      </w:r>
      <w:r>
        <w:tab/>
        <w:t>Section 43A amended</w:t>
      </w:r>
      <w:bookmarkEnd w:id="192"/>
      <w:bookmarkEnd w:id="193"/>
    </w:p>
    <w:p>
      <w:pPr>
        <w:pStyle w:val="nzSubsection"/>
      </w:pPr>
      <w:r>
        <w:tab/>
        <w:t>(1)</w:t>
      </w:r>
      <w:r>
        <w:tab/>
        <w:t>Delete section 43A(4) to (7) and insert:</w:t>
      </w:r>
    </w:p>
    <w:p>
      <w:pPr>
        <w:pStyle w:val="BlankOpen"/>
      </w:pPr>
    </w:p>
    <w:p>
      <w:pPr>
        <w:pStyle w:val="nzSubsection"/>
      </w:pPr>
      <w:r>
        <w:tab/>
        <w:t>(4)</w:t>
      </w:r>
      <w:r>
        <w:tab/>
        <w:t>The relevant official may provide the surety undertaking to the proposed surety for completion by providing it by electronic means in accordance with the regulations.</w:t>
      </w:r>
    </w:p>
    <w:p>
      <w:pPr>
        <w:pStyle w:val="nzSubsection"/>
      </w:pPr>
      <w:r>
        <w:tab/>
        <w:t>(5)</w:t>
      </w:r>
      <w:r>
        <w:tab/>
        <w:t>The proposed surety may enter into the surety undertaking by providing the completed surety undertaking to the relevant official by electronic means in accordance with the regulations.</w:t>
      </w:r>
    </w:p>
    <w:p>
      <w:pPr>
        <w:pStyle w:val="n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nzSubsection"/>
      </w:pPr>
      <w:r>
        <w:tab/>
        <w:t>(2)</w:t>
      </w:r>
      <w:r>
        <w:tab/>
        <w:t>Delete section 43A(10).</w:t>
      </w:r>
    </w:p>
    <w:p>
      <w:pPr>
        <w:pStyle w:val="nzNotesPerm"/>
      </w:pPr>
      <w:r>
        <w:tab/>
        <w:t>Note:</w:t>
      </w:r>
      <w:r>
        <w:tab/>
        <w:t>The heading to amended section 43A is to read:</w:t>
      </w:r>
    </w:p>
    <w:p>
      <w:pPr>
        <w:pStyle w:val="nzNotesPerm"/>
        <w:rPr>
          <w:b/>
          <w:bCs/>
        </w:rPr>
      </w:pPr>
      <w:r>
        <w:tab/>
      </w:r>
      <w:r>
        <w:tab/>
      </w:r>
      <w:r>
        <w:rPr>
          <w:b/>
          <w:bCs/>
        </w:rPr>
        <w:t>Entering into surety undertaking where proposed surety interstate</w:t>
      </w:r>
    </w:p>
    <w:p>
      <w:pPr>
        <w:pStyle w:val="nzHeading5"/>
      </w:pPr>
      <w:bookmarkStart w:id="194" w:name="_Toc370897515"/>
      <w:bookmarkStart w:id="195" w:name="_Toc371343332"/>
      <w:r>
        <w:rPr>
          <w:rStyle w:val="CharSectno"/>
        </w:rPr>
        <w:t>30</w:t>
      </w:r>
      <w:r>
        <w:t>.</w:t>
      </w:r>
      <w:r>
        <w:tab/>
        <w:t>Section 45 amended</w:t>
      </w:r>
      <w:bookmarkEnd w:id="194"/>
      <w:bookmarkEnd w:id="195"/>
    </w:p>
    <w:p>
      <w:pPr>
        <w:pStyle w:val="nzSubsection"/>
      </w:pPr>
      <w:r>
        <w:tab/>
      </w:r>
      <w:r>
        <w:tab/>
        <w:t>Delete section 45(1)(c) and insert:</w:t>
      </w:r>
    </w:p>
    <w:p>
      <w:pPr>
        <w:pStyle w:val="BlankOpen"/>
      </w:pPr>
    </w:p>
    <w:p>
      <w:pPr>
        <w:pStyle w:val="nzIndenta"/>
      </w:pPr>
      <w:r>
        <w:tab/>
        <w:t>(c)</w:t>
      </w:r>
      <w:r>
        <w:tab/>
        <w:t xml:space="preserve">by a person authorised under subsection (5) — </w:t>
      </w:r>
    </w:p>
    <w:p>
      <w:pPr>
        <w:pStyle w:val="nzIndenti"/>
      </w:pPr>
      <w:r>
        <w:tab/>
        <w:t>(i)</w:t>
      </w:r>
      <w:r>
        <w:tab/>
        <w:t>sending or causing to be sent the approved form to the surety by post to the surety’s address appearing in the records of the court; or</w:t>
      </w:r>
    </w:p>
    <w:p>
      <w:pPr>
        <w:pStyle w:val="nzIndenti"/>
      </w:pPr>
      <w:r>
        <w:tab/>
        <w:t>(ii)</w:t>
      </w:r>
      <w:r>
        <w:tab/>
        <w:t>in urgent cases or with the surety’s consent, providing or causing to be provided the approved form to the surety by electronic means in accordance with the regulations.</w:t>
      </w:r>
    </w:p>
    <w:p>
      <w:pPr>
        <w:pStyle w:val="BlankClose"/>
      </w:pPr>
    </w:p>
    <w:p>
      <w:pPr>
        <w:pStyle w:val="nzHeading5"/>
      </w:pPr>
      <w:bookmarkStart w:id="196" w:name="_Toc370897516"/>
      <w:bookmarkStart w:id="197" w:name="_Toc371343333"/>
      <w:r>
        <w:rPr>
          <w:rStyle w:val="CharSectno"/>
        </w:rPr>
        <w:t>31</w:t>
      </w:r>
      <w:r>
        <w:t>.</w:t>
      </w:r>
      <w:r>
        <w:tab/>
        <w:t>Section 67 amended</w:t>
      </w:r>
      <w:bookmarkEnd w:id="196"/>
      <w:bookmarkEnd w:id="197"/>
    </w:p>
    <w:p>
      <w:pPr>
        <w:pStyle w:val="nzSubsection"/>
      </w:pPr>
      <w:r>
        <w:tab/>
      </w:r>
      <w:r>
        <w:tab/>
        <w:t>After section 67(2)(a) insert:</w:t>
      </w:r>
    </w:p>
    <w:p>
      <w:pPr>
        <w:pStyle w:val="BlankOpen"/>
      </w:pPr>
    </w:p>
    <w:p>
      <w:pPr>
        <w:pStyle w:val="n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nzHeading3"/>
      </w:pPr>
      <w:bookmarkStart w:id="198" w:name="_Toc363656379"/>
      <w:bookmarkStart w:id="199" w:name="_Toc363656573"/>
      <w:bookmarkStart w:id="200" w:name="_Toc363737833"/>
      <w:bookmarkStart w:id="201" w:name="_Toc363738737"/>
      <w:bookmarkStart w:id="202" w:name="_Toc363740133"/>
      <w:bookmarkStart w:id="203" w:name="_Toc363741222"/>
      <w:bookmarkStart w:id="204" w:name="_Toc370472812"/>
      <w:bookmarkStart w:id="205" w:name="_Toc370897517"/>
      <w:bookmarkStart w:id="206" w:name="_Toc371343334"/>
      <w:r>
        <w:rPr>
          <w:rStyle w:val="CharDivNo"/>
        </w:rPr>
        <w:t>Division 2</w:t>
      </w:r>
      <w:r>
        <w:t> — </w:t>
      </w:r>
      <w:r>
        <w:rPr>
          <w:rStyle w:val="CharDivText"/>
          <w:i/>
        </w:rPr>
        <w:t>Children’s Court of Western Australia Act 1988</w:t>
      </w:r>
      <w:r>
        <w:rPr>
          <w:rStyle w:val="CharDivText"/>
        </w:rPr>
        <w:t> amended</w:t>
      </w:r>
      <w:bookmarkEnd w:id="198"/>
      <w:bookmarkEnd w:id="199"/>
      <w:bookmarkEnd w:id="200"/>
      <w:bookmarkEnd w:id="201"/>
      <w:bookmarkEnd w:id="202"/>
      <w:bookmarkEnd w:id="203"/>
      <w:bookmarkEnd w:id="204"/>
      <w:bookmarkEnd w:id="205"/>
      <w:bookmarkEnd w:id="206"/>
    </w:p>
    <w:p>
      <w:pPr>
        <w:pStyle w:val="nzHeading5"/>
        <w:rPr>
          <w:snapToGrid w:val="0"/>
        </w:rPr>
      </w:pPr>
      <w:bookmarkStart w:id="207" w:name="_Toc370897518"/>
      <w:bookmarkStart w:id="208" w:name="_Toc371343335"/>
      <w:r>
        <w:rPr>
          <w:rStyle w:val="CharSectno"/>
        </w:rPr>
        <w:t>32</w:t>
      </w:r>
      <w:r>
        <w:rPr>
          <w:snapToGrid w:val="0"/>
        </w:rPr>
        <w:t>.</w:t>
      </w:r>
      <w:r>
        <w:rPr>
          <w:snapToGrid w:val="0"/>
        </w:rPr>
        <w:tab/>
        <w:t>Act amended</w:t>
      </w:r>
      <w:bookmarkEnd w:id="207"/>
      <w:bookmarkEnd w:id="208"/>
    </w:p>
    <w:p>
      <w:pPr>
        <w:pStyle w:val="nzSubsection"/>
      </w:pPr>
      <w:r>
        <w:tab/>
      </w:r>
      <w:r>
        <w:tab/>
        <w:t xml:space="preserve">This Division amends the </w:t>
      </w:r>
      <w:r>
        <w:rPr>
          <w:i/>
        </w:rPr>
        <w:t>Children’s Court of Western Australia Act 1988</w:t>
      </w:r>
      <w:r>
        <w:t>.</w:t>
      </w:r>
    </w:p>
    <w:p>
      <w:pPr>
        <w:pStyle w:val="nzHeading5"/>
      </w:pPr>
      <w:bookmarkStart w:id="209" w:name="_Toc370897519"/>
      <w:bookmarkStart w:id="210" w:name="_Toc371343336"/>
      <w:r>
        <w:rPr>
          <w:rStyle w:val="CharSectno"/>
        </w:rPr>
        <w:t>33</w:t>
      </w:r>
      <w:r>
        <w:t>.</w:t>
      </w:r>
      <w:r>
        <w:tab/>
        <w:t>Section 5A inserted</w:t>
      </w:r>
      <w:bookmarkEnd w:id="209"/>
      <w:bookmarkEnd w:id="210"/>
    </w:p>
    <w:p>
      <w:pPr>
        <w:pStyle w:val="nzSubsection"/>
      </w:pPr>
      <w:r>
        <w:tab/>
      </w:r>
      <w:r>
        <w:tab/>
        <w:t>At the end of Part 1 insert:</w:t>
      </w:r>
    </w:p>
    <w:p>
      <w:pPr>
        <w:pStyle w:val="BlankOpen"/>
      </w:pPr>
    </w:p>
    <w:p>
      <w:pPr>
        <w:pStyle w:val="nzHeading5"/>
      </w:pPr>
      <w:bookmarkStart w:id="211" w:name="_Toc370897520"/>
      <w:bookmarkStart w:id="212" w:name="_Toc371343337"/>
      <w:r>
        <w:t>5A.</w:t>
      </w:r>
      <w:r>
        <w:tab/>
      </w:r>
      <w:r>
        <w:rPr>
          <w:i/>
        </w:rPr>
        <w:t>Courts and Tribunals (Electronic Processes Facilitation) Act 2013</w:t>
      </w:r>
      <w:r>
        <w:t xml:space="preserve"> Part 2 applies</w:t>
      </w:r>
      <w:bookmarkEnd w:id="211"/>
      <w:bookmarkEnd w:id="212"/>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rPr>
          <w:rStyle w:val="CharDivText"/>
        </w:rPr>
      </w:pPr>
      <w:bookmarkStart w:id="213" w:name="_Toc363656383"/>
      <w:bookmarkStart w:id="214" w:name="_Toc363656577"/>
      <w:bookmarkStart w:id="215" w:name="_Toc363737837"/>
      <w:bookmarkStart w:id="216" w:name="_Toc363738741"/>
      <w:bookmarkStart w:id="217" w:name="_Toc363740137"/>
      <w:bookmarkStart w:id="218" w:name="_Toc363741226"/>
      <w:bookmarkStart w:id="219" w:name="_Toc370472816"/>
      <w:bookmarkStart w:id="220" w:name="_Toc370897521"/>
      <w:bookmarkStart w:id="221" w:name="_Toc371343338"/>
      <w:r>
        <w:rPr>
          <w:rStyle w:val="CharDivNo"/>
        </w:rPr>
        <w:t>Division 3</w:t>
      </w:r>
      <w:r>
        <w:t> — </w:t>
      </w:r>
      <w:r>
        <w:rPr>
          <w:rStyle w:val="CharDivText"/>
          <w:i/>
        </w:rPr>
        <w:t>Civil Judgments Enforcement Act 2004</w:t>
      </w:r>
      <w:r>
        <w:rPr>
          <w:rStyle w:val="CharDivText"/>
        </w:rPr>
        <w:t xml:space="preserve"> amended</w:t>
      </w:r>
      <w:bookmarkEnd w:id="213"/>
      <w:bookmarkEnd w:id="214"/>
      <w:bookmarkEnd w:id="215"/>
      <w:bookmarkEnd w:id="216"/>
      <w:bookmarkEnd w:id="217"/>
      <w:bookmarkEnd w:id="218"/>
      <w:bookmarkEnd w:id="219"/>
      <w:bookmarkEnd w:id="220"/>
      <w:bookmarkEnd w:id="221"/>
    </w:p>
    <w:p>
      <w:pPr>
        <w:pStyle w:val="nzHeading5"/>
      </w:pPr>
      <w:bookmarkStart w:id="222" w:name="_Toc370897522"/>
      <w:bookmarkStart w:id="223" w:name="_Toc371343339"/>
      <w:r>
        <w:rPr>
          <w:rStyle w:val="CharSectno"/>
        </w:rPr>
        <w:t>34</w:t>
      </w:r>
      <w:r>
        <w:t>.</w:t>
      </w:r>
      <w:r>
        <w:tab/>
        <w:t>Act amended</w:t>
      </w:r>
      <w:bookmarkEnd w:id="222"/>
      <w:bookmarkEnd w:id="223"/>
    </w:p>
    <w:p>
      <w:pPr>
        <w:pStyle w:val="nzSubsection"/>
      </w:pPr>
      <w:r>
        <w:tab/>
      </w:r>
      <w:r>
        <w:tab/>
        <w:t xml:space="preserve">This Division amends the </w:t>
      </w:r>
      <w:r>
        <w:rPr>
          <w:i/>
        </w:rPr>
        <w:t>Civil Judgments Enforcement Act 2004</w:t>
      </w:r>
      <w:r>
        <w:t>.</w:t>
      </w:r>
    </w:p>
    <w:p>
      <w:pPr>
        <w:pStyle w:val="nzHeading5"/>
      </w:pPr>
      <w:bookmarkStart w:id="224" w:name="_Toc370897523"/>
      <w:bookmarkStart w:id="225" w:name="_Toc371343340"/>
      <w:r>
        <w:rPr>
          <w:rStyle w:val="CharSectno"/>
        </w:rPr>
        <w:t>35</w:t>
      </w:r>
      <w:r>
        <w:t>.</w:t>
      </w:r>
      <w:r>
        <w:tab/>
        <w:t>Section 6A inserted</w:t>
      </w:r>
      <w:bookmarkEnd w:id="224"/>
      <w:bookmarkEnd w:id="225"/>
    </w:p>
    <w:p>
      <w:pPr>
        <w:pStyle w:val="nzSubsection"/>
      </w:pPr>
      <w:r>
        <w:tab/>
      </w:r>
      <w:r>
        <w:tab/>
        <w:t>After section 5 insert:</w:t>
      </w:r>
    </w:p>
    <w:p>
      <w:pPr>
        <w:pStyle w:val="BlankOpen"/>
      </w:pPr>
    </w:p>
    <w:p>
      <w:pPr>
        <w:pStyle w:val="nzHeading5"/>
      </w:pPr>
      <w:bookmarkStart w:id="226" w:name="_Toc370897524"/>
      <w:bookmarkStart w:id="227" w:name="_Toc371343341"/>
      <w:r>
        <w:t>6A.</w:t>
      </w:r>
      <w:r>
        <w:tab/>
      </w:r>
      <w:r>
        <w:rPr>
          <w:i/>
        </w:rPr>
        <w:t>Courts and Tribunals (Electronic Processes Facilitation) Act 2013</w:t>
      </w:r>
      <w:r>
        <w:t xml:space="preserve"> Part 2 applies</w:t>
      </w:r>
      <w:bookmarkEnd w:id="226"/>
      <w:bookmarkEnd w:id="227"/>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pPr>
      <w:bookmarkStart w:id="228" w:name="_Toc363656387"/>
      <w:bookmarkStart w:id="229" w:name="_Toc363656581"/>
      <w:bookmarkStart w:id="230" w:name="_Toc363737841"/>
      <w:bookmarkStart w:id="231" w:name="_Toc363738745"/>
      <w:bookmarkStart w:id="232" w:name="_Toc363740141"/>
      <w:bookmarkStart w:id="233" w:name="_Toc363741230"/>
      <w:bookmarkStart w:id="234" w:name="_Toc370472820"/>
      <w:bookmarkStart w:id="235" w:name="_Toc370897525"/>
      <w:bookmarkStart w:id="236" w:name="_Toc371343342"/>
      <w:r>
        <w:rPr>
          <w:rStyle w:val="CharDivNo"/>
        </w:rPr>
        <w:t>Division 4</w:t>
      </w:r>
      <w:r>
        <w:t> — </w:t>
      </w:r>
      <w:r>
        <w:rPr>
          <w:rStyle w:val="CharDivText"/>
          <w:i/>
        </w:rPr>
        <w:t>Criminal and Found Property Disposal Act 2006</w:t>
      </w:r>
      <w:r>
        <w:rPr>
          <w:rStyle w:val="CharDivText"/>
        </w:rPr>
        <w:t> amended</w:t>
      </w:r>
      <w:bookmarkEnd w:id="228"/>
      <w:bookmarkEnd w:id="229"/>
      <w:bookmarkEnd w:id="230"/>
      <w:bookmarkEnd w:id="231"/>
      <w:bookmarkEnd w:id="232"/>
      <w:bookmarkEnd w:id="233"/>
      <w:bookmarkEnd w:id="234"/>
      <w:bookmarkEnd w:id="235"/>
      <w:bookmarkEnd w:id="236"/>
    </w:p>
    <w:p>
      <w:pPr>
        <w:pStyle w:val="nzHeading5"/>
      </w:pPr>
      <w:bookmarkStart w:id="237" w:name="_Toc370897526"/>
      <w:bookmarkStart w:id="238" w:name="_Toc371343343"/>
      <w:r>
        <w:rPr>
          <w:rStyle w:val="CharSectno"/>
        </w:rPr>
        <w:t>36</w:t>
      </w:r>
      <w:r>
        <w:t>.</w:t>
      </w:r>
      <w:r>
        <w:tab/>
        <w:t>Act amended</w:t>
      </w:r>
      <w:bookmarkEnd w:id="237"/>
      <w:bookmarkEnd w:id="238"/>
    </w:p>
    <w:p>
      <w:pPr>
        <w:pStyle w:val="nzSubsection"/>
      </w:pPr>
      <w:r>
        <w:tab/>
      </w:r>
      <w:r>
        <w:tab/>
        <w:t xml:space="preserve">This Division amends the </w:t>
      </w:r>
      <w:r>
        <w:rPr>
          <w:i/>
        </w:rPr>
        <w:t>Criminal and Found Property Disposal Act 2006</w:t>
      </w:r>
      <w:r>
        <w:t>.</w:t>
      </w:r>
    </w:p>
    <w:p>
      <w:pPr>
        <w:pStyle w:val="nzHeading5"/>
      </w:pPr>
      <w:bookmarkStart w:id="239" w:name="_Toc370897527"/>
      <w:bookmarkStart w:id="240" w:name="_Toc371343344"/>
      <w:r>
        <w:rPr>
          <w:rStyle w:val="CharSectno"/>
        </w:rPr>
        <w:t>37</w:t>
      </w:r>
      <w:r>
        <w:t>.</w:t>
      </w:r>
      <w:r>
        <w:tab/>
        <w:t>Section 11 amended</w:t>
      </w:r>
      <w:bookmarkEnd w:id="239"/>
      <w:bookmarkEnd w:id="240"/>
    </w:p>
    <w:p>
      <w:pPr>
        <w:pStyle w:val="nzSubsection"/>
      </w:pPr>
      <w:r>
        <w:tab/>
      </w:r>
      <w:r>
        <w:tab/>
        <w:t>Delete section 11(2) and insert:</w:t>
      </w:r>
    </w:p>
    <w:p>
      <w:pPr>
        <w:pStyle w:val="BlankOpen"/>
      </w:pPr>
    </w:p>
    <w:p>
      <w:pPr>
        <w:pStyle w:val="nzSubsection"/>
      </w:pPr>
      <w:r>
        <w:tab/>
        <w:t>(2)</w:t>
      </w:r>
      <w:r>
        <w:tab/>
        <w:t xml:space="preserve">The application must be — </w:t>
      </w:r>
    </w:p>
    <w:p>
      <w:pPr>
        <w:pStyle w:val="nzIndenta"/>
      </w:pPr>
      <w:r>
        <w:tab/>
        <w:t>(a)</w:t>
      </w:r>
      <w:r>
        <w:tab/>
        <w:t>made in accordance with rules of court; and</w:t>
      </w:r>
    </w:p>
    <w:p>
      <w:pPr>
        <w:pStyle w:val="nzIndenta"/>
      </w:pPr>
      <w:r>
        <w:tab/>
        <w:t>(b)</w:t>
      </w:r>
      <w:r>
        <w:tab/>
        <w:t>served on the chief officer in accordance with rules of court.</w:t>
      </w:r>
    </w:p>
    <w:p>
      <w:pPr>
        <w:pStyle w:val="BlankClose"/>
      </w:pPr>
    </w:p>
    <w:p>
      <w:pPr>
        <w:pStyle w:val="nzHeading5"/>
      </w:pPr>
      <w:bookmarkStart w:id="241" w:name="_Toc370897528"/>
      <w:bookmarkStart w:id="242" w:name="_Toc371343345"/>
      <w:r>
        <w:rPr>
          <w:rStyle w:val="CharSectno"/>
        </w:rPr>
        <w:t>38</w:t>
      </w:r>
      <w:r>
        <w:t>.</w:t>
      </w:r>
      <w:r>
        <w:tab/>
        <w:t>Section 13 amended</w:t>
      </w:r>
      <w:bookmarkEnd w:id="241"/>
      <w:bookmarkEnd w:id="242"/>
    </w:p>
    <w:p>
      <w:pPr>
        <w:pStyle w:val="nzSubsection"/>
        <w:keepNext/>
      </w:pPr>
      <w:r>
        <w:tab/>
      </w:r>
      <w:r>
        <w:tab/>
        <w:t>In section 13(1)(a) delete “served” and insert:</w:t>
      </w:r>
    </w:p>
    <w:p>
      <w:pPr>
        <w:pStyle w:val="BlankOpen"/>
      </w:pPr>
    </w:p>
    <w:p>
      <w:pPr>
        <w:pStyle w:val="nzSubsection"/>
      </w:pPr>
      <w:r>
        <w:tab/>
      </w:r>
      <w:r>
        <w:tab/>
        <w:t>served, in accordance with rules of court,</w:t>
      </w:r>
    </w:p>
    <w:p>
      <w:pPr>
        <w:pStyle w:val="BlankClose"/>
      </w:pPr>
    </w:p>
    <w:p>
      <w:pPr>
        <w:pStyle w:val="nzHeading5"/>
      </w:pPr>
      <w:bookmarkStart w:id="243" w:name="_Toc370897529"/>
      <w:bookmarkStart w:id="244" w:name="_Toc371343346"/>
      <w:r>
        <w:rPr>
          <w:rStyle w:val="CharSectno"/>
        </w:rPr>
        <w:t>39</w:t>
      </w:r>
      <w:r>
        <w:t>.</w:t>
      </w:r>
      <w:r>
        <w:tab/>
        <w:t>Section 30 amended</w:t>
      </w:r>
      <w:bookmarkEnd w:id="243"/>
      <w:bookmarkEnd w:id="244"/>
    </w:p>
    <w:p>
      <w:pPr>
        <w:pStyle w:val="nzSubsection"/>
      </w:pPr>
      <w:r>
        <w:tab/>
      </w:r>
      <w:r>
        <w:tab/>
        <w:t>In section 30(4)(a) delete “application” and insert:</w:t>
      </w:r>
    </w:p>
    <w:p>
      <w:pPr>
        <w:pStyle w:val="BlankOpen"/>
      </w:pPr>
    </w:p>
    <w:p>
      <w:pPr>
        <w:pStyle w:val="nzSubsection"/>
      </w:pPr>
      <w:r>
        <w:tab/>
      </w:r>
      <w:r>
        <w:tab/>
        <w:t>application, in accordance with rules of court,</w:t>
      </w:r>
    </w:p>
    <w:p>
      <w:pPr>
        <w:pStyle w:val="BlankClose"/>
      </w:pPr>
    </w:p>
    <w:p>
      <w:pPr>
        <w:pStyle w:val="nzHeading3"/>
      </w:pPr>
      <w:bookmarkStart w:id="245" w:name="_Toc363656392"/>
      <w:bookmarkStart w:id="246" w:name="_Toc363656586"/>
      <w:bookmarkStart w:id="247" w:name="_Toc363737846"/>
      <w:bookmarkStart w:id="248" w:name="_Toc363738750"/>
      <w:bookmarkStart w:id="249" w:name="_Toc363740146"/>
      <w:bookmarkStart w:id="250" w:name="_Toc363741235"/>
      <w:bookmarkStart w:id="251" w:name="_Toc370472825"/>
      <w:bookmarkStart w:id="252" w:name="_Toc370897530"/>
      <w:bookmarkStart w:id="253" w:name="_Toc371343347"/>
      <w:r>
        <w:rPr>
          <w:rStyle w:val="CharDivNo"/>
        </w:rPr>
        <w:t>Division 5</w:t>
      </w:r>
      <w:r>
        <w:t> — </w:t>
      </w:r>
      <w:r>
        <w:rPr>
          <w:rStyle w:val="CharDivText"/>
          <w:i/>
        </w:rPr>
        <w:t>Criminal Appeals Act 2004</w:t>
      </w:r>
      <w:r>
        <w:rPr>
          <w:rStyle w:val="CharDivText"/>
        </w:rPr>
        <w:t xml:space="preserve"> amended</w:t>
      </w:r>
      <w:bookmarkEnd w:id="245"/>
      <w:bookmarkEnd w:id="246"/>
      <w:bookmarkEnd w:id="247"/>
      <w:bookmarkEnd w:id="248"/>
      <w:bookmarkEnd w:id="249"/>
      <w:bookmarkEnd w:id="250"/>
      <w:bookmarkEnd w:id="251"/>
      <w:bookmarkEnd w:id="252"/>
      <w:bookmarkEnd w:id="253"/>
    </w:p>
    <w:p>
      <w:pPr>
        <w:pStyle w:val="nzHeading5"/>
      </w:pPr>
      <w:bookmarkStart w:id="254" w:name="_Toc370897531"/>
      <w:bookmarkStart w:id="255" w:name="_Toc371343348"/>
      <w:r>
        <w:rPr>
          <w:rStyle w:val="CharSectno"/>
        </w:rPr>
        <w:t>40</w:t>
      </w:r>
      <w:r>
        <w:t>.</w:t>
      </w:r>
      <w:r>
        <w:tab/>
        <w:t>Act amended</w:t>
      </w:r>
      <w:bookmarkEnd w:id="254"/>
      <w:bookmarkEnd w:id="255"/>
    </w:p>
    <w:p>
      <w:pPr>
        <w:pStyle w:val="nzSubsection"/>
      </w:pPr>
      <w:r>
        <w:tab/>
      </w:r>
      <w:r>
        <w:tab/>
        <w:t xml:space="preserve">This Division amends the </w:t>
      </w:r>
      <w:r>
        <w:rPr>
          <w:i/>
        </w:rPr>
        <w:t>Criminal Appeals Act 2004</w:t>
      </w:r>
      <w:r>
        <w:t>.</w:t>
      </w:r>
    </w:p>
    <w:p>
      <w:pPr>
        <w:pStyle w:val="nzHeading5"/>
      </w:pPr>
      <w:bookmarkStart w:id="256" w:name="_Toc370897532"/>
      <w:bookmarkStart w:id="257" w:name="_Toc371343349"/>
      <w:r>
        <w:rPr>
          <w:rStyle w:val="CharSectno"/>
        </w:rPr>
        <w:t>41</w:t>
      </w:r>
      <w:r>
        <w:t>.</w:t>
      </w:r>
      <w:r>
        <w:tab/>
        <w:t>Section 4A inserted</w:t>
      </w:r>
      <w:bookmarkEnd w:id="256"/>
      <w:bookmarkEnd w:id="257"/>
    </w:p>
    <w:p>
      <w:pPr>
        <w:pStyle w:val="nzSubsection"/>
      </w:pPr>
      <w:r>
        <w:tab/>
      </w:r>
      <w:r>
        <w:tab/>
        <w:t>After section 3 insert:</w:t>
      </w:r>
    </w:p>
    <w:p>
      <w:pPr>
        <w:pStyle w:val="BlankOpen"/>
      </w:pPr>
    </w:p>
    <w:p>
      <w:pPr>
        <w:pStyle w:val="nzHeading5"/>
      </w:pPr>
      <w:bookmarkStart w:id="258" w:name="_Toc370897533"/>
      <w:bookmarkStart w:id="259" w:name="_Toc371343350"/>
      <w:r>
        <w:t>4A.</w:t>
      </w:r>
      <w:r>
        <w:tab/>
      </w:r>
      <w:r>
        <w:rPr>
          <w:i/>
        </w:rPr>
        <w:t>Courts and Tribunals (Electronic Processes Facilitation) Act 2013</w:t>
      </w:r>
      <w:r>
        <w:t xml:space="preserve"> Part 2 applies</w:t>
      </w:r>
      <w:bookmarkEnd w:id="258"/>
      <w:bookmarkEnd w:id="259"/>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pPr>
      <w:bookmarkStart w:id="260" w:name="_Toc363656396"/>
      <w:bookmarkStart w:id="261" w:name="_Toc363656590"/>
      <w:bookmarkStart w:id="262" w:name="_Toc363737850"/>
      <w:bookmarkStart w:id="263" w:name="_Toc363738754"/>
      <w:bookmarkStart w:id="264" w:name="_Toc363740150"/>
      <w:bookmarkStart w:id="265" w:name="_Toc363741239"/>
      <w:bookmarkStart w:id="266" w:name="_Toc370472829"/>
      <w:bookmarkStart w:id="267" w:name="_Toc370897534"/>
      <w:bookmarkStart w:id="268" w:name="_Toc371343351"/>
      <w:r>
        <w:rPr>
          <w:rStyle w:val="CharDivNo"/>
        </w:rPr>
        <w:t>Division 6</w:t>
      </w:r>
      <w:r>
        <w:t> — </w:t>
      </w:r>
      <w:r>
        <w:rPr>
          <w:rStyle w:val="CharDivText"/>
          <w:i/>
        </w:rPr>
        <w:t>Criminal Injuries Compensation Act 2003</w:t>
      </w:r>
      <w:r>
        <w:rPr>
          <w:rStyle w:val="CharDivText"/>
        </w:rPr>
        <w:t xml:space="preserve"> amended</w:t>
      </w:r>
      <w:bookmarkEnd w:id="260"/>
      <w:bookmarkEnd w:id="261"/>
      <w:bookmarkEnd w:id="262"/>
      <w:bookmarkEnd w:id="263"/>
      <w:bookmarkEnd w:id="264"/>
      <w:bookmarkEnd w:id="265"/>
      <w:bookmarkEnd w:id="266"/>
      <w:bookmarkEnd w:id="267"/>
      <w:bookmarkEnd w:id="268"/>
    </w:p>
    <w:p>
      <w:pPr>
        <w:pStyle w:val="nzHeading5"/>
      </w:pPr>
      <w:bookmarkStart w:id="269" w:name="_Toc370897535"/>
      <w:bookmarkStart w:id="270" w:name="_Toc371343352"/>
      <w:r>
        <w:rPr>
          <w:rStyle w:val="CharSectno"/>
        </w:rPr>
        <w:t>42</w:t>
      </w:r>
      <w:r>
        <w:t>.</w:t>
      </w:r>
      <w:r>
        <w:tab/>
        <w:t>Act amended</w:t>
      </w:r>
      <w:bookmarkEnd w:id="269"/>
      <w:bookmarkEnd w:id="270"/>
    </w:p>
    <w:p>
      <w:pPr>
        <w:pStyle w:val="nzSubsection"/>
      </w:pPr>
      <w:r>
        <w:tab/>
      </w:r>
      <w:r>
        <w:tab/>
        <w:t xml:space="preserve">This Division amends the </w:t>
      </w:r>
      <w:r>
        <w:rPr>
          <w:i/>
        </w:rPr>
        <w:t>Criminal Injuries Compensation Act 2003</w:t>
      </w:r>
      <w:r>
        <w:t>.</w:t>
      </w:r>
    </w:p>
    <w:p>
      <w:pPr>
        <w:pStyle w:val="nzHeading5"/>
      </w:pPr>
      <w:bookmarkStart w:id="271" w:name="_Toc370897536"/>
      <w:bookmarkStart w:id="272" w:name="_Toc371343353"/>
      <w:r>
        <w:rPr>
          <w:rStyle w:val="CharSectno"/>
        </w:rPr>
        <w:t>43</w:t>
      </w:r>
      <w:r>
        <w:t>.</w:t>
      </w:r>
      <w:r>
        <w:tab/>
        <w:t>Section 8A inserted</w:t>
      </w:r>
      <w:bookmarkEnd w:id="271"/>
      <w:bookmarkEnd w:id="272"/>
    </w:p>
    <w:p>
      <w:pPr>
        <w:pStyle w:val="nzSubsection"/>
      </w:pPr>
      <w:r>
        <w:tab/>
      </w:r>
      <w:r>
        <w:tab/>
        <w:t>At the end of Part 1 insert:</w:t>
      </w:r>
    </w:p>
    <w:p>
      <w:pPr>
        <w:pStyle w:val="BlankOpen"/>
      </w:pPr>
    </w:p>
    <w:p>
      <w:pPr>
        <w:pStyle w:val="nzHeading5"/>
      </w:pPr>
      <w:bookmarkStart w:id="273" w:name="_Toc370897537"/>
      <w:bookmarkStart w:id="274" w:name="_Toc371343354"/>
      <w:r>
        <w:t>8A.</w:t>
      </w:r>
      <w:r>
        <w:tab/>
      </w:r>
      <w:r>
        <w:rPr>
          <w:i/>
        </w:rPr>
        <w:t>Courts and Tribunals (Electronic Processes Facilitation) Act 2013</w:t>
      </w:r>
      <w:r>
        <w:t xml:space="preserve"> Part 2 applies</w:t>
      </w:r>
      <w:bookmarkEnd w:id="273"/>
      <w:bookmarkEnd w:id="274"/>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pPr>
      <w:bookmarkStart w:id="275" w:name="_Toc363656400"/>
      <w:bookmarkStart w:id="276" w:name="_Toc363656594"/>
      <w:bookmarkStart w:id="277" w:name="_Toc363737854"/>
      <w:bookmarkStart w:id="278" w:name="_Toc363738758"/>
      <w:bookmarkStart w:id="279" w:name="_Toc363740154"/>
      <w:bookmarkStart w:id="280" w:name="_Toc363741243"/>
      <w:bookmarkStart w:id="281" w:name="_Toc370472833"/>
      <w:bookmarkStart w:id="282" w:name="_Toc370897538"/>
      <w:bookmarkStart w:id="283" w:name="_Toc371343355"/>
      <w:r>
        <w:rPr>
          <w:rStyle w:val="CharDivNo"/>
        </w:rPr>
        <w:t>Division 7</w:t>
      </w:r>
      <w:r>
        <w:t> — </w:t>
      </w:r>
      <w:r>
        <w:rPr>
          <w:rStyle w:val="CharDivText"/>
          <w:i/>
        </w:rPr>
        <w:t>Criminal Law (Mentally Impaired Accused) Act 1996</w:t>
      </w:r>
      <w:r>
        <w:rPr>
          <w:rStyle w:val="CharDivText"/>
        </w:rPr>
        <w:t xml:space="preserve"> amended</w:t>
      </w:r>
      <w:bookmarkEnd w:id="275"/>
      <w:bookmarkEnd w:id="276"/>
      <w:bookmarkEnd w:id="277"/>
      <w:bookmarkEnd w:id="278"/>
      <w:bookmarkEnd w:id="279"/>
      <w:bookmarkEnd w:id="280"/>
      <w:bookmarkEnd w:id="281"/>
      <w:bookmarkEnd w:id="282"/>
      <w:bookmarkEnd w:id="283"/>
    </w:p>
    <w:p>
      <w:pPr>
        <w:pStyle w:val="nzHeading5"/>
      </w:pPr>
      <w:bookmarkStart w:id="284" w:name="_Toc370897539"/>
      <w:bookmarkStart w:id="285" w:name="_Toc371343356"/>
      <w:r>
        <w:rPr>
          <w:rStyle w:val="CharSectno"/>
        </w:rPr>
        <w:t>44</w:t>
      </w:r>
      <w:r>
        <w:t>.</w:t>
      </w:r>
      <w:r>
        <w:tab/>
        <w:t>Act amended</w:t>
      </w:r>
      <w:bookmarkEnd w:id="284"/>
      <w:bookmarkEnd w:id="285"/>
    </w:p>
    <w:p>
      <w:pPr>
        <w:pStyle w:val="nzSubsection"/>
      </w:pPr>
      <w:r>
        <w:tab/>
      </w:r>
      <w:r>
        <w:tab/>
        <w:t xml:space="preserve">This Division amends the </w:t>
      </w:r>
      <w:r>
        <w:rPr>
          <w:i/>
        </w:rPr>
        <w:t>Criminal Law (Mentally Impaired Accused) Act 1996</w:t>
      </w:r>
      <w:r>
        <w:t>.</w:t>
      </w:r>
    </w:p>
    <w:p>
      <w:pPr>
        <w:pStyle w:val="nzHeading5"/>
      </w:pPr>
      <w:bookmarkStart w:id="286" w:name="_Toc370897540"/>
      <w:bookmarkStart w:id="287" w:name="_Toc371343357"/>
      <w:r>
        <w:rPr>
          <w:rStyle w:val="CharSectno"/>
        </w:rPr>
        <w:t>45</w:t>
      </w:r>
      <w:r>
        <w:t>.</w:t>
      </w:r>
      <w:r>
        <w:tab/>
        <w:t>Section 5AA inserted</w:t>
      </w:r>
      <w:bookmarkEnd w:id="286"/>
      <w:bookmarkEnd w:id="287"/>
    </w:p>
    <w:p>
      <w:pPr>
        <w:pStyle w:val="nzSubsection"/>
      </w:pPr>
      <w:r>
        <w:tab/>
      </w:r>
      <w:r>
        <w:tab/>
        <w:t>After section 4 insert:</w:t>
      </w:r>
    </w:p>
    <w:p>
      <w:pPr>
        <w:pStyle w:val="BlankOpen"/>
      </w:pPr>
    </w:p>
    <w:p>
      <w:pPr>
        <w:pStyle w:val="nzHeading5"/>
      </w:pPr>
      <w:bookmarkStart w:id="288" w:name="_Toc370897541"/>
      <w:bookmarkStart w:id="289" w:name="_Toc371343358"/>
      <w:r>
        <w:t>5AA.</w:t>
      </w:r>
      <w:r>
        <w:tab/>
      </w:r>
      <w:r>
        <w:rPr>
          <w:i/>
        </w:rPr>
        <w:t>Courts and Tribunals (Electronic Processes Facilitation) Act 2013</w:t>
      </w:r>
      <w:r>
        <w:t xml:space="preserve"> Part 2 applies</w:t>
      </w:r>
      <w:bookmarkEnd w:id="288"/>
      <w:bookmarkEnd w:id="289"/>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pPr>
      <w:bookmarkStart w:id="290" w:name="_Toc363656404"/>
      <w:bookmarkStart w:id="291" w:name="_Toc363656598"/>
      <w:bookmarkStart w:id="292" w:name="_Toc363737858"/>
      <w:bookmarkStart w:id="293" w:name="_Toc363738762"/>
      <w:bookmarkStart w:id="294" w:name="_Toc363740158"/>
      <w:bookmarkStart w:id="295" w:name="_Toc363741247"/>
      <w:bookmarkStart w:id="296" w:name="_Toc370472837"/>
      <w:bookmarkStart w:id="297" w:name="_Toc370897542"/>
      <w:bookmarkStart w:id="298" w:name="_Toc371343359"/>
      <w:r>
        <w:rPr>
          <w:rStyle w:val="CharDivNo"/>
        </w:rPr>
        <w:t>Division 8</w:t>
      </w:r>
      <w:r>
        <w:t> — </w:t>
      </w:r>
      <w:r>
        <w:rPr>
          <w:rStyle w:val="CharDivText"/>
          <w:i/>
        </w:rPr>
        <w:t>Criminal Procedure Act 2004</w:t>
      </w:r>
      <w:r>
        <w:rPr>
          <w:rStyle w:val="CharDivText"/>
        </w:rPr>
        <w:t xml:space="preserve"> amended</w:t>
      </w:r>
      <w:bookmarkEnd w:id="290"/>
      <w:bookmarkEnd w:id="291"/>
      <w:bookmarkEnd w:id="292"/>
      <w:bookmarkEnd w:id="293"/>
      <w:bookmarkEnd w:id="294"/>
      <w:bookmarkEnd w:id="295"/>
      <w:bookmarkEnd w:id="296"/>
      <w:bookmarkEnd w:id="297"/>
      <w:bookmarkEnd w:id="298"/>
    </w:p>
    <w:p>
      <w:pPr>
        <w:pStyle w:val="nzHeading5"/>
      </w:pPr>
      <w:bookmarkStart w:id="299" w:name="_Toc370897543"/>
      <w:bookmarkStart w:id="300" w:name="_Toc371343360"/>
      <w:r>
        <w:rPr>
          <w:rStyle w:val="CharSectno"/>
        </w:rPr>
        <w:t>46</w:t>
      </w:r>
      <w:r>
        <w:t>.</w:t>
      </w:r>
      <w:r>
        <w:tab/>
        <w:t>Act amended</w:t>
      </w:r>
      <w:bookmarkEnd w:id="299"/>
      <w:bookmarkEnd w:id="300"/>
    </w:p>
    <w:p>
      <w:pPr>
        <w:pStyle w:val="nzSubsection"/>
      </w:pPr>
      <w:r>
        <w:tab/>
      </w:r>
      <w:r>
        <w:tab/>
        <w:t xml:space="preserve">This Division amends the </w:t>
      </w:r>
      <w:r>
        <w:rPr>
          <w:i/>
        </w:rPr>
        <w:t>Criminal Procedure Act 2004</w:t>
      </w:r>
      <w:r>
        <w:t>.</w:t>
      </w:r>
    </w:p>
    <w:p>
      <w:pPr>
        <w:pStyle w:val="nzHeading5"/>
      </w:pPr>
      <w:bookmarkStart w:id="301" w:name="_Toc370897544"/>
      <w:bookmarkStart w:id="302" w:name="_Toc371343361"/>
      <w:r>
        <w:rPr>
          <w:rStyle w:val="CharSectno"/>
        </w:rPr>
        <w:t>47</w:t>
      </w:r>
      <w:r>
        <w:t>.</w:t>
      </w:r>
      <w:r>
        <w:tab/>
        <w:t>Section 3 amended</w:t>
      </w:r>
      <w:bookmarkEnd w:id="301"/>
      <w:bookmarkEnd w:id="302"/>
    </w:p>
    <w:p>
      <w:pPr>
        <w:pStyle w:val="nzSubsection"/>
      </w:pPr>
      <w:r>
        <w:tab/>
        <w:t>(1)</w:t>
      </w:r>
      <w:r>
        <w:tab/>
        <w:t>In section 3(1) insert in alphabetical order:</w:t>
      </w:r>
    </w:p>
    <w:p>
      <w:pPr>
        <w:pStyle w:val="BlankOpen"/>
      </w:pPr>
    </w:p>
    <w:p>
      <w:pPr>
        <w:pStyle w:val="n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nzSubsection"/>
      </w:pPr>
      <w:r>
        <w:tab/>
        <w:t>(2)</w:t>
      </w:r>
      <w:r>
        <w:tab/>
        <w:t xml:space="preserve">In section 3(1) in the definition of </w:t>
      </w:r>
      <w:r>
        <w:rPr>
          <w:b/>
          <w:i/>
        </w:rPr>
        <w:t>charge</w:t>
      </w:r>
      <w:r>
        <w:t xml:space="preserve"> delete “a written” and insert:</w:t>
      </w:r>
    </w:p>
    <w:p>
      <w:pPr>
        <w:pStyle w:val="BlankOpen"/>
      </w:pPr>
    </w:p>
    <w:p>
      <w:pPr>
        <w:pStyle w:val="nzSubsection"/>
      </w:pPr>
      <w:r>
        <w:tab/>
      </w:r>
      <w:r>
        <w:tab/>
        <w:t>an</w:t>
      </w:r>
    </w:p>
    <w:p>
      <w:pPr>
        <w:pStyle w:val="BlankClose"/>
      </w:pPr>
    </w:p>
    <w:p>
      <w:pPr>
        <w:pStyle w:val="nzHeading5"/>
      </w:pPr>
      <w:bookmarkStart w:id="303" w:name="_Toc370897545"/>
      <w:bookmarkStart w:id="304" w:name="_Toc371343362"/>
      <w:r>
        <w:rPr>
          <w:rStyle w:val="CharSectno"/>
        </w:rPr>
        <w:t>48</w:t>
      </w:r>
      <w:r>
        <w:t>.</w:t>
      </w:r>
      <w:r>
        <w:tab/>
        <w:t>Section 4A inserted</w:t>
      </w:r>
      <w:bookmarkEnd w:id="303"/>
      <w:bookmarkEnd w:id="304"/>
    </w:p>
    <w:p>
      <w:pPr>
        <w:pStyle w:val="nzSubsection"/>
      </w:pPr>
      <w:r>
        <w:tab/>
      </w:r>
      <w:r>
        <w:tab/>
        <w:t>At the end of Part 1 insert:</w:t>
      </w:r>
    </w:p>
    <w:p>
      <w:pPr>
        <w:pStyle w:val="BlankOpen"/>
      </w:pPr>
    </w:p>
    <w:p>
      <w:pPr>
        <w:pStyle w:val="nzHeading5"/>
      </w:pPr>
      <w:bookmarkStart w:id="305" w:name="_Toc370897546"/>
      <w:bookmarkStart w:id="306" w:name="_Toc371343363"/>
      <w:r>
        <w:t>4A.</w:t>
      </w:r>
      <w:r>
        <w:tab/>
      </w:r>
      <w:r>
        <w:rPr>
          <w:i/>
        </w:rPr>
        <w:t>Courts and Tribunals (Electronic Processes Facilitation) Act 2013</w:t>
      </w:r>
      <w:r>
        <w:t xml:space="preserve"> Part 2 applies</w:t>
      </w:r>
      <w:bookmarkEnd w:id="305"/>
      <w:bookmarkEnd w:id="306"/>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307" w:name="_Toc370897547"/>
      <w:bookmarkStart w:id="308" w:name="_Toc371343364"/>
      <w:r>
        <w:rPr>
          <w:rStyle w:val="CharSectno"/>
        </w:rPr>
        <w:t>49</w:t>
      </w:r>
      <w:r>
        <w:t>.</w:t>
      </w:r>
      <w:r>
        <w:tab/>
        <w:t>Section 34 amended</w:t>
      </w:r>
      <w:bookmarkEnd w:id="307"/>
      <w:bookmarkEnd w:id="308"/>
    </w:p>
    <w:p>
      <w:pPr>
        <w:pStyle w:val="nzSubsection"/>
      </w:pPr>
      <w:r>
        <w:tab/>
      </w:r>
      <w:r>
        <w:tab/>
        <w:t>Delete section 34(2) and insert:</w:t>
      </w:r>
    </w:p>
    <w:p>
      <w:pPr>
        <w:pStyle w:val="BlankOpen"/>
      </w:pPr>
    </w:p>
    <w:p>
      <w:pPr>
        <w:pStyle w:val="nzSubsection"/>
      </w:pPr>
      <w:r>
        <w:tab/>
        <w:t>(2)</w:t>
      </w:r>
      <w:r>
        <w:tab/>
        <w:t>An amendment made under subsection (1) must be endorsed on the summons or notice.</w:t>
      </w:r>
    </w:p>
    <w:p>
      <w:pPr>
        <w:pStyle w:val="BlankClose"/>
      </w:pPr>
    </w:p>
    <w:p>
      <w:pPr>
        <w:pStyle w:val="nzHeading5"/>
      </w:pPr>
      <w:bookmarkStart w:id="309" w:name="_Toc370897548"/>
      <w:bookmarkStart w:id="310" w:name="_Toc371343365"/>
      <w:r>
        <w:rPr>
          <w:rStyle w:val="CharSectno"/>
        </w:rPr>
        <w:t>50</w:t>
      </w:r>
      <w:r>
        <w:t>.</w:t>
      </w:r>
      <w:r>
        <w:tab/>
        <w:t>Section 45 amended</w:t>
      </w:r>
      <w:bookmarkEnd w:id="309"/>
      <w:bookmarkEnd w:id="310"/>
    </w:p>
    <w:p>
      <w:pPr>
        <w:pStyle w:val="nzSubsection"/>
      </w:pPr>
      <w:r>
        <w:tab/>
      </w:r>
      <w:r>
        <w:tab/>
        <w:t>In section 45(6) after “signs” insert:</w:t>
      </w:r>
    </w:p>
    <w:p>
      <w:pPr>
        <w:pStyle w:val="BlankOpen"/>
      </w:pPr>
    </w:p>
    <w:p>
      <w:pPr>
        <w:pStyle w:val="nzSubsection"/>
      </w:pPr>
      <w:r>
        <w:tab/>
      </w:r>
      <w:r>
        <w:tab/>
        <w:t>or authenticates</w:t>
      </w:r>
    </w:p>
    <w:p>
      <w:pPr>
        <w:pStyle w:val="BlankClose"/>
      </w:pPr>
    </w:p>
    <w:p>
      <w:pPr>
        <w:pStyle w:val="nzHeading5"/>
      </w:pPr>
      <w:bookmarkStart w:id="311" w:name="_Toc370897549"/>
      <w:bookmarkStart w:id="312" w:name="_Toc371343366"/>
      <w:r>
        <w:rPr>
          <w:rStyle w:val="CharSectno"/>
        </w:rPr>
        <w:t>51</w:t>
      </w:r>
      <w:r>
        <w:t>.</w:t>
      </w:r>
      <w:r>
        <w:tab/>
        <w:t>Section 139 amended</w:t>
      </w:r>
      <w:bookmarkEnd w:id="311"/>
      <w:bookmarkEnd w:id="312"/>
    </w:p>
    <w:p>
      <w:pPr>
        <w:pStyle w:val="nzSubsection"/>
      </w:pPr>
      <w:r>
        <w:tab/>
      </w:r>
      <w:r>
        <w:tab/>
        <w:t>Delete section 139(2)(c) and insert:</w:t>
      </w:r>
    </w:p>
    <w:p>
      <w:pPr>
        <w:pStyle w:val="BlankOpen"/>
      </w:pPr>
    </w:p>
    <w:p>
      <w:pPr>
        <w:pStyle w:val="nzIndenta"/>
      </w:pPr>
      <w:r>
        <w:tab/>
        <w:t>(c)</w:t>
      </w:r>
      <w:r>
        <w:tab/>
        <w:t xml:space="preserve">if the accused is in custody, by issuing an order under the </w:t>
      </w:r>
      <w:r>
        <w:rPr>
          <w:i/>
        </w:rPr>
        <w:t>Prisons Act 1981</w:t>
      </w:r>
      <w:r>
        <w:t xml:space="preserve"> section 85.</w:t>
      </w:r>
    </w:p>
    <w:p>
      <w:pPr>
        <w:pStyle w:val="BlankClose"/>
      </w:pPr>
    </w:p>
    <w:p>
      <w:pPr>
        <w:pStyle w:val="nzHeading5"/>
      </w:pPr>
      <w:bookmarkStart w:id="313" w:name="_Toc370897550"/>
      <w:bookmarkStart w:id="314" w:name="_Toc371343367"/>
      <w:r>
        <w:rPr>
          <w:rStyle w:val="CharSectno"/>
        </w:rPr>
        <w:t>52</w:t>
      </w:r>
      <w:r>
        <w:t>.</w:t>
      </w:r>
      <w:r>
        <w:tab/>
        <w:t>Section 172 amended</w:t>
      </w:r>
      <w:bookmarkEnd w:id="313"/>
      <w:bookmarkEnd w:id="314"/>
    </w:p>
    <w:p>
      <w:pPr>
        <w:pStyle w:val="nzSubsection"/>
      </w:pPr>
      <w:r>
        <w:tab/>
      </w:r>
      <w:r>
        <w:tab/>
        <w:t>Delete section 172(3)(b) and insert:</w:t>
      </w:r>
    </w:p>
    <w:p>
      <w:pPr>
        <w:pStyle w:val="BlankOpen"/>
      </w:pPr>
    </w:p>
    <w:p>
      <w:pPr>
        <w:pStyle w:val="nzIndenta"/>
      </w:pPr>
      <w:r>
        <w:tab/>
        <w:t>(b)</w:t>
      </w:r>
      <w:r>
        <w:tab/>
        <w:t xml:space="preserve">on any party’s behalf in any court — </w:t>
      </w:r>
    </w:p>
    <w:p>
      <w:pPr>
        <w:pStyle w:val="nzIndenti"/>
      </w:pPr>
      <w:r>
        <w:tab/>
        <w:t>(i)</w:t>
      </w:r>
      <w:r>
        <w:tab/>
        <w:t>by a legal practitioner; or</w:t>
      </w:r>
    </w:p>
    <w:p>
      <w:pPr>
        <w:pStyle w:val="n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nzIndenti"/>
      </w:pPr>
      <w:r>
        <w:tab/>
        <w:t>(iii)</w:t>
      </w:r>
      <w:r>
        <w:tab/>
        <w:t>with the court’s leave, by a person who is neither a legal practitioner nor a person referred to in subparagraph (ii).</w:t>
      </w:r>
    </w:p>
    <w:p>
      <w:pPr>
        <w:pStyle w:val="BlankClose"/>
      </w:pPr>
    </w:p>
    <w:p>
      <w:pPr>
        <w:pStyle w:val="nzHeading5"/>
      </w:pPr>
      <w:bookmarkStart w:id="315" w:name="_Toc370897551"/>
      <w:bookmarkStart w:id="316" w:name="_Toc371343368"/>
      <w:r>
        <w:rPr>
          <w:rStyle w:val="CharSectno"/>
        </w:rPr>
        <w:t>53</w:t>
      </w:r>
      <w:r>
        <w:t>.</w:t>
      </w:r>
      <w:r>
        <w:tab/>
        <w:t>Section 173 replaced</w:t>
      </w:r>
      <w:bookmarkEnd w:id="315"/>
      <w:bookmarkEnd w:id="316"/>
    </w:p>
    <w:p>
      <w:pPr>
        <w:pStyle w:val="nzSubsection"/>
      </w:pPr>
      <w:r>
        <w:tab/>
      </w:r>
      <w:r>
        <w:tab/>
        <w:t>Delete section 173 and insert:</w:t>
      </w:r>
    </w:p>
    <w:p>
      <w:pPr>
        <w:pStyle w:val="BlankOpen"/>
      </w:pPr>
    </w:p>
    <w:p>
      <w:pPr>
        <w:pStyle w:val="nzHeading5"/>
      </w:pPr>
      <w:bookmarkStart w:id="317" w:name="_Toc370897552"/>
      <w:bookmarkStart w:id="318" w:name="_Toc371343369"/>
      <w:r>
        <w:t>173.</w:t>
      </w:r>
      <w:r>
        <w:tab/>
        <w:t>Unauthorised documents</w:t>
      </w:r>
      <w:bookmarkEnd w:id="317"/>
      <w:bookmarkEnd w:id="318"/>
    </w:p>
    <w:p>
      <w:pPr>
        <w:pStyle w:val="nzSubsection"/>
        <w:keepNext/>
      </w:pPr>
      <w:r>
        <w:tab/>
      </w:r>
      <w:r>
        <w:tab/>
        <w:t xml:space="preserve">A person must not — </w:t>
      </w:r>
    </w:p>
    <w:p>
      <w:pPr>
        <w:pStyle w:val="nzIndenta"/>
      </w:pPr>
      <w:r>
        <w:tab/>
        <w:t>(a)</w:t>
      </w:r>
      <w:r>
        <w:tab/>
        <w:t>sign or authenticate a prosecution notice, indictment, summons, court hearing notice or witness summons, knowing that he or she is not authorised to do so; or</w:t>
      </w:r>
    </w:p>
    <w:p>
      <w:pPr>
        <w:pStyle w:val="nzIndenta"/>
      </w:pPr>
      <w:r>
        <w:tab/>
        <w:t>(b)</w:t>
      </w:r>
      <w:r>
        <w:tab/>
        <w:t xml:space="preserve">lodge a prosecution notice or an indictment knowing — </w:t>
      </w:r>
    </w:p>
    <w:p>
      <w:pPr>
        <w:pStyle w:val="nzIndenti"/>
      </w:pPr>
      <w:r>
        <w:tab/>
        <w:t>(i)</w:t>
      </w:r>
      <w:r>
        <w:tab/>
        <w:t>that it has been signed by a person who is not authorised to sign it; or</w:t>
      </w:r>
    </w:p>
    <w:p>
      <w:pPr>
        <w:pStyle w:val="nzIndenti"/>
      </w:pPr>
      <w:r>
        <w:tab/>
        <w:t>(ii)</w:t>
      </w:r>
      <w:r>
        <w:tab/>
        <w:t>that it has been authenticated by a person who is not authorised to authenticate it.</w:t>
      </w:r>
    </w:p>
    <w:p>
      <w:pPr>
        <w:pStyle w:val="nzPenstart"/>
      </w:pPr>
      <w:r>
        <w:tab/>
        <w:t>Penalty: imprisonment for 12 months or a fine of $12 000.</w:t>
      </w:r>
    </w:p>
    <w:p>
      <w:pPr>
        <w:pStyle w:val="BlankClose"/>
      </w:pPr>
    </w:p>
    <w:p>
      <w:pPr>
        <w:pStyle w:val="nzHeading5"/>
      </w:pPr>
      <w:bookmarkStart w:id="319" w:name="_Toc370897553"/>
      <w:bookmarkStart w:id="320" w:name="_Toc371343370"/>
      <w:r>
        <w:rPr>
          <w:rStyle w:val="CharSectno"/>
        </w:rPr>
        <w:t>54</w:t>
      </w:r>
      <w:r>
        <w:t>.</w:t>
      </w:r>
      <w:r>
        <w:tab/>
        <w:t>Section 186 amended</w:t>
      </w:r>
      <w:bookmarkEnd w:id="319"/>
      <w:bookmarkEnd w:id="320"/>
    </w:p>
    <w:p>
      <w:pPr>
        <w:pStyle w:val="nzSubsection"/>
      </w:pPr>
      <w:r>
        <w:tab/>
      </w:r>
      <w:r>
        <w:tab/>
        <w:t>In section 186(2):</w:t>
      </w:r>
    </w:p>
    <w:p>
      <w:pPr>
        <w:pStyle w:val="nzIndenta"/>
      </w:pPr>
      <w:r>
        <w:tab/>
        <w:t>(a)</w:t>
      </w:r>
      <w:r>
        <w:tab/>
        <w:t>in paragraph (c) delete “conducted.” and insert:</w:t>
      </w:r>
    </w:p>
    <w:p>
      <w:pPr>
        <w:pStyle w:val="BlankOpen"/>
      </w:pPr>
    </w:p>
    <w:p>
      <w:pPr>
        <w:pStyle w:val="nzIndenta"/>
      </w:pPr>
      <w:r>
        <w:tab/>
      </w:r>
      <w:r>
        <w:tab/>
        <w:t>conducted;</w:t>
      </w:r>
    </w:p>
    <w:p>
      <w:pPr>
        <w:pStyle w:val="BlankClose"/>
      </w:pPr>
    </w:p>
    <w:p>
      <w:pPr>
        <w:pStyle w:val="nzIndenta"/>
      </w:pPr>
      <w:r>
        <w:tab/>
        <w:t>(b)</w:t>
      </w:r>
      <w:r>
        <w:tab/>
        <w:t>after paragraph (c) insert:</w:t>
      </w:r>
    </w:p>
    <w:p>
      <w:pPr>
        <w:pStyle w:val="BlankOpen"/>
      </w:pPr>
    </w:p>
    <w:p>
      <w:pPr>
        <w:pStyle w:val="nzIndenta"/>
      </w:pPr>
      <w:r>
        <w:tab/>
        <w:t>(d)</w:t>
      </w:r>
      <w:r>
        <w:tab/>
        <w:t>prescribe requirements relating to the lodging of documents with a court under this Act or another written law.</w:t>
      </w:r>
    </w:p>
    <w:p>
      <w:pPr>
        <w:pStyle w:val="BlankClose"/>
      </w:pPr>
    </w:p>
    <w:p>
      <w:pPr>
        <w:pStyle w:val="nzHeading3"/>
      </w:pPr>
      <w:bookmarkStart w:id="321" w:name="_Toc363656416"/>
      <w:bookmarkStart w:id="322" w:name="_Toc363656610"/>
      <w:bookmarkStart w:id="323" w:name="_Toc363737870"/>
      <w:bookmarkStart w:id="324" w:name="_Toc363738774"/>
      <w:bookmarkStart w:id="325" w:name="_Toc363740170"/>
      <w:bookmarkStart w:id="326" w:name="_Toc363741259"/>
      <w:bookmarkStart w:id="327" w:name="_Toc370472849"/>
      <w:bookmarkStart w:id="328" w:name="_Toc370897554"/>
      <w:bookmarkStart w:id="329" w:name="_Toc371343371"/>
      <w:r>
        <w:rPr>
          <w:rStyle w:val="CharDivNo"/>
        </w:rPr>
        <w:t>Division 9</w:t>
      </w:r>
      <w:r>
        <w:t> — </w:t>
      </w:r>
      <w:r>
        <w:rPr>
          <w:rStyle w:val="CharDivText"/>
          <w:i/>
        </w:rPr>
        <w:t xml:space="preserve">Dangerous Sexual Offenders Act 2006 </w:t>
      </w:r>
      <w:r>
        <w:rPr>
          <w:rStyle w:val="CharDivText"/>
        </w:rPr>
        <w:t>amended</w:t>
      </w:r>
      <w:bookmarkEnd w:id="321"/>
      <w:bookmarkEnd w:id="322"/>
      <w:bookmarkEnd w:id="323"/>
      <w:bookmarkEnd w:id="324"/>
      <w:bookmarkEnd w:id="325"/>
      <w:bookmarkEnd w:id="326"/>
      <w:bookmarkEnd w:id="327"/>
      <w:bookmarkEnd w:id="328"/>
      <w:bookmarkEnd w:id="329"/>
    </w:p>
    <w:p>
      <w:pPr>
        <w:pStyle w:val="nzHeading5"/>
      </w:pPr>
      <w:bookmarkStart w:id="330" w:name="_Toc370897555"/>
      <w:bookmarkStart w:id="331" w:name="_Toc371343372"/>
      <w:r>
        <w:rPr>
          <w:rStyle w:val="CharSectno"/>
        </w:rPr>
        <w:t>55</w:t>
      </w:r>
      <w:r>
        <w:t>.</w:t>
      </w:r>
      <w:r>
        <w:tab/>
        <w:t>Act amended</w:t>
      </w:r>
      <w:bookmarkEnd w:id="330"/>
      <w:bookmarkEnd w:id="331"/>
    </w:p>
    <w:p>
      <w:pPr>
        <w:pStyle w:val="nzSubsection"/>
      </w:pPr>
      <w:r>
        <w:tab/>
      </w:r>
      <w:r>
        <w:tab/>
        <w:t xml:space="preserve">This Division amends the </w:t>
      </w:r>
      <w:r>
        <w:rPr>
          <w:i/>
        </w:rPr>
        <w:t>Dangerous Sexual Offenders Act 2006</w:t>
      </w:r>
      <w:r>
        <w:t>.</w:t>
      </w:r>
    </w:p>
    <w:p>
      <w:pPr>
        <w:pStyle w:val="nzHeading5"/>
      </w:pPr>
      <w:bookmarkStart w:id="332" w:name="_Toc370897556"/>
      <w:bookmarkStart w:id="333" w:name="_Toc371343373"/>
      <w:r>
        <w:rPr>
          <w:rStyle w:val="CharSectno"/>
        </w:rPr>
        <w:t>56</w:t>
      </w:r>
      <w:r>
        <w:t>.</w:t>
      </w:r>
      <w:r>
        <w:tab/>
        <w:t>Section 8A inserted</w:t>
      </w:r>
      <w:bookmarkEnd w:id="332"/>
      <w:bookmarkEnd w:id="333"/>
    </w:p>
    <w:p>
      <w:pPr>
        <w:pStyle w:val="nzSubsection"/>
      </w:pPr>
      <w:r>
        <w:tab/>
      </w:r>
      <w:r>
        <w:tab/>
        <w:t>At the end of Part 1 insert:</w:t>
      </w:r>
    </w:p>
    <w:p>
      <w:pPr>
        <w:pStyle w:val="BlankOpen"/>
      </w:pPr>
    </w:p>
    <w:p>
      <w:pPr>
        <w:pStyle w:val="nzHeading5"/>
      </w:pPr>
      <w:bookmarkStart w:id="334" w:name="_Toc370897557"/>
      <w:bookmarkStart w:id="335" w:name="_Toc371343374"/>
      <w:r>
        <w:t>8A.</w:t>
      </w:r>
      <w:r>
        <w:tab/>
      </w:r>
      <w:r>
        <w:rPr>
          <w:i/>
        </w:rPr>
        <w:t>Courts and Tribunals (Electronic Processes Facilitation) Act 2013</w:t>
      </w:r>
      <w:r>
        <w:t xml:space="preserve"> Part 2 applies</w:t>
      </w:r>
      <w:bookmarkEnd w:id="334"/>
      <w:bookmarkEnd w:id="335"/>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pPr>
      <w:bookmarkStart w:id="336" w:name="_Toc363656420"/>
      <w:bookmarkStart w:id="337" w:name="_Toc363656614"/>
      <w:bookmarkStart w:id="338" w:name="_Toc363737874"/>
      <w:bookmarkStart w:id="339" w:name="_Toc363738778"/>
      <w:bookmarkStart w:id="340" w:name="_Toc363740174"/>
      <w:bookmarkStart w:id="341" w:name="_Toc363741263"/>
      <w:bookmarkStart w:id="342" w:name="_Toc370472853"/>
      <w:bookmarkStart w:id="343" w:name="_Toc370897558"/>
      <w:bookmarkStart w:id="344" w:name="_Toc371343375"/>
      <w:r>
        <w:rPr>
          <w:rStyle w:val="CharDivNo"/>
        </w:rPr>
        <w:t>Division 10</w:t>
      </w:r>
      <w:r>
        <w:t> — </w:t>
      </w:r>
      <w:r>
        <w:rPr>
          <w:rStyle w:val="CharDivText"/>
          <w:i/>
        </w:rPr>
        <w:t>District Court of Western Australia Act 1969</w:t>
      </w:r>
      <w:r>
        <w:rPr>
          <w:rStyle w:val="CharDivText"/>
        </w:rPr>
        <w:t> amended</w:t>
      </w:r>
      <w:bookmarkEnd w:id="336"/>
      <w:bookmarkEnd w:id="337"/>
      <w:bookmarkEnd w:id="338"/>
      <w:bookmarkEnd w:id="339"/>
      <w:bookmarkEnd w:id="340"/>
      <w:bookmarkEnd w:id="341"/>
      <w:bookmarkEnd w:id="342"/>
      <w:bookmarkEnd w:id="343"/>
      <w:bookmarkEnd w:id="344"/>
    </w:p>
    <w:p>
      <w:pPr>
        <w:pStyle w:val="nzHeading5"/>
      </w:pPr>
      <w:bookmarkStart w:id="345" w:name="_Toc370897559"/>
      <w:bookmarkStart w:id="346" w:name="_Toc371343376"/>
      <w:r>
        <w:rPr>
          <w:rStyle w:val="CharSectno"/>
        </w:rPr>
        <w:t>57</w:t>
      </w:r>
      <w:r>
        <w:t>.</w:t>
      </w:r>
      <w:r>
        <w:tab/>
        <w:t>Act amended</w:t>
      </w:r>
      <w:bookmarkEnd w:id="345"/>
      <w:bookmarkEnd w:id="346"/>
    </w:p>
    <w:p>
      <w:pPr>
        <w:pStyle w:val="nzSubsection"/>
      </w:pPr>
      <w:r>
        <w:tab/>
      </w:r>
      <w:r>
        <w:tab/>
        <w:t xml:space="preserve">This Division amends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nzHeading5"/>
      </w:pPr>
      <w:bookmarkStart w:id="347" w:name="_Toc370897560"/>
      <w:bookmarkStart w:id="348" w:name="_Toc371343377"/>
      <w:r>
        <w:rPr>
          <w:rStyle w:val="CharSectno"/>
        </w:rPr>
        <w:t>58</w:t>
      </w:r>
      <w:r>
        <w:t>.</w:t>
      </w:r>
      <w:r>
        <w:tab/>
        <w:t>Section 7A inserted</w:t>
      </w:r>
      <w:bookmarkEnd w:id="347"/>
      <w:bookmarkEnd w:id="348"/>
    </w:p>
    <w:p>
      <w:pPr>
        <w:pStyle w:val="nzSubsection"/>
      </w:pPr>
      <w:r>
        <w:tab/>
      </w:r>
      <w:r>
        <w:tab/>
        <w:t>At the end of Part I insert:</w:t>
      </w:r>
    </w:p>
    <w:p>
      <w:pPr>
        <w:pStyle w:val="BlankOpen"/>
      </w:pPr>
    </w:p>
    <w:p>
      <w:pPr>
        <w:pStyle w:val="nzHeading5"/>
      </w:pPr>
      <w:bookmarkStart w:id="349" w:name="_Toc370897561"/>
      <w:bookmarkStart w:id="350" w:name="_Toc371343378"/>
      <w:r>
        <w:t>7A.</w:t>
      </w:r>
      <w:r>
        <w:tab/>
      </w:r>
      <w:r>
        <w:rPr>
          <w:i/>
        </w:rPr>
        <w:t>Courts and Tribunals (Electronic Processes Facilitation) Act 2013</w:t>
      </w:r>
      <w:r>
        <w:t xml:space="preserve"> Part 2 applies</w:t>
      </w:r>
      <w:bookmarkEnd w:id="349"/>
      <w:bookmarkEnd w:id="350"/>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pPr>
      <w:bookmarkStart w:id="351" w:name="_Toc363656424"/>
      <w:bookmarkStart w:id="352" w:name="_Toc363656618"/>
      <w:bookmarkStart w:id="353" w:name="_Toc363737878"/>
      <w:bookmarkStart w:id="354" w:name="_Toc363738782"/>
      <w:bookmarkStart w:id="355" w:name="_Toc363740178"/>
      <w:bookmarkStart w:id="356" w:name="_Toc363741267"/>
      <w:bookmarkStart w:id="357" w:name="_Toc370472857"/>
      <w:bookmarkStart w:id="358" w:name="_Toc370897562"/>
      <w:bookmarkStart w:id="359" w:name="_Toc371343379"/>
      <w:r>
        <w:rPr>
          <w:rStyle w:val="CharDivNo"/>
        </w:rPr>
        <w:t>Division 11</w:t>
      </w:r>
      <w:r>
        <w:t> — </w:t>
      </w:r>
      <w:r>
        <w:rPr>
          <w:rStyle w:val="CharDivText"/>
          <w:i/>
        </w:rPr>
        <w:t>Evidence Act 1906</w:t>
      </w:r>
      <w:r>
        <w:rPr>
          <w:rStyle w:val="CharDivText"/>
        </w:rPr>
        <w:t xml:space="preserve"> amended</w:t>
      </w:r>
      <w:bookmarkEnd w:id="351"/>
      <w:bookmarkEnd w:id="352"/>
      <w:bookmarkEnd w:id="353"/>
      <w:bookmarkEnd w:id="354"/>
      <w:bookmarkEnd w:id="355"/>
      <w:bookmarkEnd w:id="356"/>
      <w:bookmarkEnd w:id="357"/>
      <w:bookmarkEnd w:id="358"/>
      <w:bookmarkEnd w:id="359"/>
    </w:p>
    <w:p>
      <w:pPr>
        <w:pStyle w:val="nzHeading5"/>
      </w:pPr>
      <w:bookmarkStart w:id="360" w:name="_Toc370897563"/>
      <w:bookmarkStart w:id="361" w:name="_Toc371343380"/>
      <w:r>
        <w:rPr>
          <w:rStyle w:val="CharSectno"/>
        </w:rPr>
        <w:t>59</w:t>
      </w:r>
      <w:r>
        <w:t>.</w:t>
      </w:r>
      <w:r>
        <w:tab/>
        <w:t>Act amended</w:t>
      </w:r>
      <w:bookmarkEnd w:id="360"/>
      <w:bookmarkEnd w:id="361"/>
    </w:p>
    <w:p>
      <w:pPr>
        <w:pStyle w:val="nzSubsection"/>
      </w:pPr>
      <w:r>
        <w:tab/>
      </w:r>
      <w:r>
        <w:tab/>
        <w:t xml:space="preserve">This Division amends the </w:t>
      </w:r>
      <w:r>
        <w:rPr>
          <w:i/>
        </w:rPr>
        <w:t>Evidence Act 1906</w:t>
      </w:r>
      <w:r>
        <w:t>.</w:t>
      </w:r>
    </w:p>
    <w:p>
      <w:pPr>
        <w:pStyle w:val="nzHeading5"/>
      </w:pPr>
      <w:bookmarkStart w:id="362" w:name="_Toc370897564"/>
      <w:bookmarkStart w:id="363" w:name="_Toc371343381"/>
      <w:r>
        <w:rPr>
          <w:rStyle w:val="CharSectno"/>
        </w:rPr>
        <w:t>60</w:t>
      </w:r>
      <w:r>
        <w:t>.</w:t>
      </w:r>
      <w:r>
        <w:tab/>
        <w:t>Section 5A inserted</w:t>
      </w:r>
      <w:bookmarkEnd w:id="362"/>
      <w:bookmarkEnd w:id="363"/>
    </w:p>
    <w:p>
      <w:pPr>
        <w:pStyle w:val="nzSubsection"/>
      </w:pPr>
      <w:r>
        <w:tab/>
      </w:r>
      <w:r>
        <w:tab/>
        <w:t>After section 4 insert:</w:t>
      </w:r>
    </w:p>
    <w:p>
      <w:pPr>
        <w:pStyle w:val="BlankOpen"/>
      </w:pPr>
    </w:p>
    <w:p>
      <w:pPr>
        <w:pStyle w:val="nzHeading5"/>
      </w:pPr>
      <w:bookmarkStart w:id="364" w:name="_Toc370897565"/>
      <w:bookmarkStart w:id="365" w:name="_Toc371343382"/>
      <w:r>
        <w:t>5A.</w:t>
      </w:r>
      <w:r>
        <w:tab/>
      </w:r>
      <w:r>
        <w:rPr>
          <w:i/>
        </w:rPr>
        <w:t>Courts and Tribunals (Electronic Processes Facilitation) Act 2013</w:t>
      </w:r>
      <w:r>
        <w:t xml:space="preserve"> Part 2 applies</w:t>
      </w:r>
      <w:bookmarkEnd w:id="364"/>
      <w:bookmarkEnd w:id="365"/>
    </w:p>
    <w:p>
      <w:pPr>
        <w:pStyle w:val="n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nzHeading5"/>
      </w:pPr>
      <w:bookmarkStart w:id="366" w:name="_Toc370897566"/>
      <w:bookmarkStart w:id="367" w:name="_Toc371343383"/>
      <w:r>
        <w:rPr>
          <w:rStyle w:val="CharSectno"/>
        </w:rPr>
        <w:t>61</w:t>
      </w:r>
      <w:r>
        <w:t>.</w:t>
      </w:r>
      <w:r>
        <w:tab/>
        <w:t>Section 12 amended</w:t>
      </w:r>
      <w:bookmarkEnd w:id="366"/>
      <w:bookmarkEnd w:id="367"/>
    </w:p>
    <w:p>
      <w:pPr>
        <w:pStyle w:val="nzSubsection"/>
      </w:pPr>
      <w:r>
        <w:tab/>
      </w:r>
      <w:r>
        <w:tab/>
        <w:t>In section 12(4) delete “in writing under his hand”.</w:t>
      </w:r>
    </w:p>
    <w:p>
      <w:pPr>
        <w:pStyle w:val="nzHeading5"/>
      </w:pPr>
      <w:bookmarkStart w:id="368" w:name="_Toc370897567"/>
      <w:bookmarkStart w:id="369" w:name="_Toc371343384"/>
      <w:r>
        <w:rPr>
          <w:rStyle w:val="CharSectno"/>
        </w:rPr>
        <w:t>62</w:t>
      </w:r>
      <w:r>
        <w:t>.</w:t>
      </w:r>
      <w:r>
        <w:tab/>
        <w:t>Section 51 amended</w:t>
      </w:r>
      <w:bookmarkEnd w:id="368"/>
      <w:bookmarkEnd w:id="369"/>
    </w:p>
    <w:p>
      <w:pPr>
        <w:pStyle w:val="nzSubsection"/>
      </w:pPr>
      <w:r>
        <w:tab/>
      </w:r>
      <w:r>
        <w:tab/>
        <w:t>In section 51 delete “under his hand” and insert:</w:t>
      </w:r>
    </w:p>
    <w:p>
      <w:pPr>
        <w:pStyle w:val="BlankOpen"/>
      </w:pPr>
    </w:p>
    <w:p>
      <w:pPr>
        <w:pStyle w:val="nzSubsection"/>
      </w:pPr>
      <w:r>
        <w:tab/>
      </w:r>
      <w:r>
        <w:tab/>
        <w:t>signed by him or her</w:t>
      </w:r>
    </w:p>
    <w:p>
      <w:pPr>
        <w:pStyle w:val="BlankClose"/>
      </w:pPr>
    </w:p>
    <w:p>
      <w:pPr>
        <w:pStyle w:val="nzHeading5"/>
      </w:pPr>
      <w:bookmarkStart w:id="370" w:name="_Toc370897568"/>
      <w:bookmarkStart w:id="371" w:name="_Toc371343385"/>
      <w:r>
        <w:rPr>
          <w:rStyle w:val="CharSectno"/>
        </w:rPr>
        <w:t>63</w:t>
      </w:r>
      <w:r>
        <w:t>.</w:t>
      </w:r>
      <w:r>
        <w:tab/>
        <w:t>Section 54 amended</w:t>
      </w:r>
      <w:bookmarkEnd w:id="370"/>
      <w:bookmarkEnd w:id="371"/>
    </w:p>
    <w:p>
      <w:pPr>
        <w:pStyle w:val="nzSubsection"/>
        <w:keepNext/>
      </w:pPr>
      <w:r>
        <w:tab/>
      </w:r>
      <w:r>
        <w:tab/>
        <w:t>In section 54:</w:t>
      </w:r>
    </w:p>
    <w:p>
      <w:pPr>
        <w:pStyle w:val="nzIndenta"/>
        <w:keepNext/>
      </w:pPr>
      <w:r>
        <w:tab/>
        <w:t>(a)</w:t>
      </w:r>
      <w:r>
        <w:tab/>
        <w:t>after “impression” insert:</w:t>
      </w:r>
    </w:p>
    <w:p>
      <w:pPr>
        <w:pStyle w:val="BlankOpen"/>
      </w:pPr>
    </w:p>
    <w:p>
      <w:pPr>
        <w:pStyle w:val="nzIndenta"/>
      </w:pPr>
      <w:r>
        <w:tab/>
      </w:r>
      <w:r>
        <w:tab/>
        <w:t>or image</w:t>
      </w:r>
    </w:p>
    <w:p>
      <w:pPr>
        <w:pStyle w:val="BlankClose"/>
      </w:pPr>
    </w:p>
    <w:p>
      <w:pPr>
        <w:pStyle w:val="nzIndenta"/>
      </w:pPr>
      <w:r>
        <w:tab/>
        <w:t>(b)</w:t>
      </w:r>
      <w:r>
        <w:tab/>
        <w:t>after “impressed” insert:</w:t>
      </w:r>
    </w:p>
    <w:p>
      <w:pPr>
        <w:pStyle w:val="BlankOpen"/>
      </w:pPr>
    </w:p>
    <w:p>
      <w:pPr>
        <w:pStyle w:val="nzIndenta"/>
      </w:pPr>
      <w:r>
        <w:tab/>
      </w:r>
      <w:r>
        <w:tab/>
        <w:t>or applied</w:t>
      </w:r>
    </w:p>
    <w:p>
      <w:pPr>
        <w:pStyle w:val="BlankClose"/>
      </w:pPr>
    </w:p>
    <w:p>
      <w:pPr>
        <w:pStyle w:val="nzHeading5"/>
      </w:pPr>
      <w:bookmarkStart w:id="372" w:name="_Toc370897569"/>
      <w:bookmarkStart w:id="373" w:name="_Toc371343386"/>
      <w:r>
        <w:rPr>
          <w:rStyle w:val="CharSectno"/>
        </w:rPr>
        <w:t>64</w:t>
      </w:r>
      <w:r>
        <w:t>.</w:t>
      </w:r>
      <w:r>
        <w:tab/>
        <w:t>Section 55 amended</w:t>
      </w:r>
      <w:bookmarkEnd w:id="372"/>
      <w:bookmarkEnd w:id="373"/>
    </w:p>
    <w:p>
      <w:pPr>
        <w:pStyle w:val="nzSubsection"/>
      </w:pPr>
      <w:r>
        <w:tab/>
      </w:r>
      <w:r>
        <w:tab/>
        <w:t>In section 55:</w:t>
      </w:r>
    </w:p>
    <w:p>
      <w:pPr>
        <w:pStyle w:val="nzIndenta"/>
      </w:pPr>
      <w:r>
        <w:tab/>
        <w:t>(a)</w:t>
      </w:r>
      <w:r>
        <w:tab/>
        <w:t>after “impression” insert:</w:t>
      </w:r>
    </w:p>
    <w:p>
      <w:pPr>
        <w:pStyle w:val="BlankOpen"/>
      </w:pPr>
    </w:p>
    <w:p>
      <w:pPr>
        <w:pStyle w:val="nzIndenta"/>
      </w:pPr>
      <w:r>
        <w:tab/>
      </w:r>
      <w:r>
        <w:tab/>
        <w:t>or image</w:t>
      </w:r>
    </w:p>
    <w:p>
      <w:pPr>
        <w:pStyle w:val="BlankClose"/>
      </w:pPr>
    </w:p>
    <w:p>
      <w:pPr>
        <w:pStyle w:val="nzIndenta"/>
      </w:pPr>
      <w:r>
        <w:tab/>
        <w:t>(b)</w:t>
      </w:r>
      <w:r>
        <w:tab/>
        <w:t>after “impressed” insert:</w:t>
      </w:r>
    </w:p>
    <w:p>
      <w:pPr>
        <w:pStyle w:val="BlankOpen"/>
        <w:keepNext w:val="0"/>
      </w:pPr>
    </w:p>
    <w:p>
      <w:pPr>
        <w:pStyle w:val="nzIndenta"/>
      </w:pPr>
      <w:r>
        <w:tab/>
      </w:r>
      <w:r>
        <w:tab/>
        <w:t>or applied</w:t>
      </w:r>
    </w:p>
    <w:p>
      <w:pPr>
        <w:pStyle w:val="BlankClose"/>
      </w:pPr>
    </w:p>
    <w:p>
      <w:pPr>
        <w:pStyle w:val="nzHeading5"/>
      </w:pPr>
      <w:bookmarkStart w:id="374" w:name="_Toc370897570"/>
      <w:bookmarkStart w:id="375" w:name="_Toc371343387"/>
      <w:r>
        <w:rPr>
          <w:rStyle w:val="CharSectno"/>
        </w:rPr>
        <w:t>65</w:t>
      </w:r>
      <w:r>
        <w:t>.</w:t>
      </w:r>
      <w:r>
        <w:tab/>
        <w:t>Section 56 amended</w:t>
      </w:r>
      <w:bookmarkEnd w:id="374"/>
      <w:bookmarkEnd w:id="375"/>
    </w:p>
    <w:p>
      <w:pPr>
        <w:pStyle w:val="nzSubsection"/>
      </w:pPr>
      <w:r>
        <w:tab/>
      </w:r>
      <w:r>
        <w:tab/>
        <w:t>In section 56 delete “seal purports to be attached or appended” and insert:</w:t>
      </w:r>
    </w:p>
    <w:p>
      <w:pPr>
        <w:pStyle w:val="BlankOpen"/>
      </w:pPr>
    </w:p>
    <w:p>
      <w:pPr>
        <w:pStyle w:val="nzSubsection"/>
      </w:pPr>
      <w:r>
        <w:tab/>
      </w:r>
      <w:r>
        <w:tab/>
        <w:t>seal, or an image of the signature or seal, purports to be attached, appended or applied</w:t>
      </w:r>
    </w:p>
    <w:p>
      <w:pPr>
        <w:pStyle w:val="BlankClose"/>
      </w:pPr>
    </w:p>
    <w:p>
      <w:pPr>
        <w:pStyle w:val="nzHeading5"/>
      </w:pPr>
      <w:bookmarkStart w:id="376" w:name="_Toc370897571"/>
      <w:bookmarkStart w:id="377" w:name="_Toc371343388"/>
      <w:r>
        <w:rPr>
          <w:rStyle w:val="CharSectno"/>
        </w:rPr>
        <w:t>66</w:t>
      </w:r>
      <w:r>
        <w:t>.</w:t>
      </w:r>
      <w:r>
        <w:tab/>
        <w:t>Section 67 amended</w:t>
      </w:r>
      <w:bookmarkEnd w:id="376"/>
      <w:bookmarkEnd w:id="377"/>
    </w:p>
    <w:p>
      <w:pPr>
        <w:pStyle w:val="nzSubsection"/>
      </w:pPr>
      <w:r>
        <w:tab/>
        <w:t>(1)</w:t>
      </w:r>
      <w:r>
        <w:tab/>
        <w:t>At the beginning of section 67 insert:</w:t>
      </w:r>
    </w:p>
    <w:p>
      <w:pPr>
        <w:pStyle w:val="BlankOpen"/>
      </w:pPr>
    </w:p>
    <w:p>
      <w:pPr>
        <w:pStyle w:val="nzSubsection"/>
      </w:pPr>
      <w:r>
        <w:tab/>
        <w:t>(1)</w:t>
      </w:r>
      <w:r>
        <w:tab/>
        <w:t>In this section, a reference to a seal, stamp or signature includes an image of a seal, stamp or signature.</w:t>
      </w:r>
    </w:p>
    <w:p>
      <w:pPr>
        <w:pStyle w:val="BlankClose"/>
      </w:pPr>
    </w:p>
    <w:p>
      <w:pPr>
        <w:pStyle w:val="nzSubsection"/>
      </w:pPr>
      <w:r>
        <w:tab/>
        <w:t>(2)</w:t>
      </w:r>
      <w:r>
        <w:tab/>
        <w:t>In section 67 delete “Whenever” and insert:</w:t>
      </w:r>
    </w:p>
    <w:p>
      <w:pPr>
        <w:pStyle w:val="BlankOpen"/>
      </w:pPr>
    </w:p>
    <w:p>
      <w:pPr>
        <w:pStyle w:val="nzSubsection"/>
      </w:pPr>
      <w:r>
        <w:tab/>
        <w:t>(2)</w:t>
      </w:r>
      <w:r>
        <w:tab/>
        <w:t>Whenever</w:t>
      </w:r>
    </w:p>
    <w:p>
      <w:pPr>
        <w:pStyle w:val="BlankClose"/>
        <w:keepNext/>
      </w:pPr>
    </w:p>
    <w:p>
      <w:pPr>
        <w:pStyle w:val="nzHeading5"/>
      </w:pPr>
      <w:bookmarkStart w:id="378" w:name="_Toc370897572"/>
      <w:bookmarkStart w:id="379" w:name="_Toc371343389"/>
      <w:r>
        <w:rPr>
          <w:rStyle w:val="CharSectno"/>
        </w:rPr>
        <w:t>67</w:t>
      </w:r>
      <w:r>
        <w:t>.</w:t>
      </w:r>
      <w:r>
        <w:tab/>
        <w:t>Section 68 amended</w:t>
      </w:r>
      <w:bookmarkEnd w:id="378"/>
      <w:bookmarkEnd w:id="379"/>
    </w:p>
    <w:p>
      <w:pPr>
        <w:pStyle w:val="nzSubsection"/>
      </w:pPr>
      <w:r>
        <w:tab/>
      </w:r>
      <w:r>
        <w:tab/>
        <w:t>In section 68(1) delete “under the hand o</w:t>
      </w:r>
      <w:r>
        <w:rPr>
          <w:spacing w:val="40"/>
        </w:rPr>
        <w:t>f</w:t>
      </w:r>
      <w:r>
        <w:t>” and insert:</w:t>
      </w:r>
    </w:p>
    <w:p>
      <w:pPr>
        <w:pStyle w:val="BlankOpen"/>
      </w:pPr>
    </w:p>
    <w:p>
      <w:pPr>
        <w:pStyle w:val="nzSubsection"/>
      </w:pPr>
      <w:r>
        <w:tab/>
      </w:r>
      <w:r>
        <w:tab/>
        <w:t>and signed by</w:t>
      </w:r>
    </w:p>
    <w:p>
      <w:pPr>
        <w:pStyle w:val="BlankClose"/>
      </w:pPr>
    </w:p>
    <w:p>
      <w:pPr>
        <w:pStyle w:val="nzHeading5"/>
      </w:pPr>
      <w:bookmarkStart w:id="380" w:name="_Toc370897573"/>
      <w:bookmarkStart w:id="381" w:name="_Toc371343390"/>
      <w:r>
        <w:rPr>
          <w:rStyle w:val="CharSectno"/>
        </w:rPr>
        <w:t>68</w:t>
      </w:r>
      <w:r>
        <w:t>.</w:t>
      </w:r>
      <w:r>
        <w:tab/>
        <w:t>Section 73B amended</w:t>
      </w:r>
      <w:bookmarkEnd w:id="380"/>
      <w:bookmarkEnd w:id="381"/>
    </w:p>
    <w:p>
      <w:pPr>
        <w:pStyle w:val="nzSubsection"/>
      </w:pPr>
      <w:r>
        <w:tab/>
      </w:r>
      <w:r>
        <w:tab/>
        <w:t>In section 73B(3) delete “by prepaid post”.</w:t>
      </w:r>
    </w:p>
    <w:p>
      <w:pPr>
        <w:pStyle w:val="nzHeading5"/>
      </w:pPr>
      <w:bookmarkStart w:id="382" w:name="_Toc370897574"/>
      <w:bookmarkStart w:id="383" w:name="_Toc371343391"/>
      <w:r>
        <w:rPr>
          <w:rStyle w:val="CharSectno"/>
        </w:rPr>
        <w:t>69</w:t>
      </w:r>
      <w:r>
        <w:t>.</w:t>
      </w:r>
      <w:r>
        <w:tab/>
        <w:t>Section 73BA inserted</w:t>
      </w:r>
      <w:bookmarkEnd w:id="382"/>
      <w:bookmarkEnd w:id="383"/>
    </w:p>
    <w:p>
      <w:pPr>
        <w:pStyle w:val="nzSubsection"/>
      </w:pPr>
      <w:r>
        <w:tab/>
      </w:r>
      <w:r>
        <w:tab/>
        <w:t>After section 73B insert:</w:t>
      </w:r>
    </w:p>
    <w:p>
      <w:pPr>
        <w:pStyle w:val="BlankOpen"/>
      </w:pPr>
    </w:p>
    <w:p>
      <w:pPr>
        <w:pStyle w:val="nzHeading5"/>
      </w:pPr>
      <w:bookmarkStart w:id="384" w:name="_Toc370897575"/>
      <w:bookmarkStart w:id="385" w:name="_Toc371343392"/>
      <w:r>
        <w:t>73BA.</w:t>
      </w:r>
      <w:r>
        <w:tab/>
        <w:t>Authenticated copies of certain public documents etc. admissible without further proof</w:t>
      </w:r>
      <w:bookmarkEnd w:id="384"/>
      <w:bookmarkEnd w:id="385"/>
    </w:p>
    <w:p>
      <w:pPr>
        <w:pStyle w:val="nzSubsection"/>
      </w:pPr>
      <w:r>
        <w:tab/>
        <w:t>(1)</w:t>
      </w:r>
      <w:r>
        <w:tab/>
        <w:t xml:space="preserve">In this section — </w:t>
      </w:r>
    </w:p>
    <w:p>
      <w:pPr>
        <w:pStyle w:val="n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nzSubsection"/>
      </w:pPr>
      <w:r>
        <w:tab/>
        <w:t>(2)</w:t>
      </w:r>
      <w:r>
        <w:tab/>
        <w:t xml:space="preserve">This section applies to — </w:t>
      </w:r>
    </w:p>
    <w:p>
      <w:pPr>
        <w:pStyle w:val="nzIndenta"/>
      </w:pPr>
      <w:r>
        <w:tab/>
        <w:t>(a)</w:t>
      </w:r>
      <w:r>
        <w:tab/>
        <w:t>a document that is at any time filed in a court and is recorded in electronic form; and</w:t>
      </w:r>
    </w:p>
    <w:p>
      <w:pPr>
        <w:pStyle w:val="nzIndenta"/>
      </w:pPr>
      <w:r>
        <w:tab/>
        <w:t>(b)</w:t>
      </w:r>
      <w:r>
        <w:tab/>
        <w:t>the official record of any proceedings in a court, if the official record is kept in electronic form.</w:t>
      </w:r>
    </w:p>
    <w:p>
      <w:pPr>
        <w:pStyle w:val="nz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nz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nzHeading5"/>
      </w:pPr>
      <w:bookmarkStart w:id="386" w:name="_Toc370897576"/>
      <w:bookmarkStart w:id="387" w:name="_Toc371343393"/>
      <w:r>
        <w:rPr>
          <w:rStyle w:val="CharSectno"/>
        </w:rPr>
        <w:t>70</w:t>
      </w:r>
      <w:r>
        <w:t>.</w:t>
      </w:r>
      <w:r>
        <w:tab/>
        <w:t>Sections 82 to 88 deleted</w:t>
      </w:r>
      <w:bookmarkEnd w:id="386"/>
      <w:bookmarkEnd w:id="387"/>
    </w:p>
    <w:p>
      <w:pPr>
        <w:pStyle w:val="nzSubsection"/>
      </w:pPr>
      <w:r>
        <w:tab/>
        <w:t>(1)</w:t>
      </w:r>
      <w:r>
        <w:tab/>
        <w:t>Delete the heading before section 82.</w:t>
      </w:r>
    </w:p>
    <w:p>
      <w:pPr>
        <w:pStyle w:val="nzSubsection"/>
      </w:pPr>
      <w:r>
        <w:tab/>
        <w:t>(2)</w:t>
      </w:r>
      <w:r>
        <w:tab/>
        <w:t>Delete sections 82 to 88.</w:t>
      </w:r>
    </w:p>
    <w:p>
      <w:pPr>
        <w:pStyle w:val="nzHeading5"/>
      </w:pPr>
      <w:bookmarkStart w:id="388" w:name="_Toc370897577"/>
      <w:bookmarkStart w:id="389" w:name="_Toc371343394"/>
      <w:r>
        <w:rPr>
          <w:rStyle w:val="CharSectno"/>
        </w:rPr>
        <w:t>71</w:t>
      </w:r>
      <w:r>
        <w:t>.</w:t>
      </w:r>
      <w:r>
        <w:tab/>
        <w:t>Section 109 amended</w:t>
      </w:r>
      <w:bookmarkEnd w:id="388"/>
      <w:bookmarkEnd w:id="389"/>
    </w:p>
    <w:p>
      <w:pPr>
        <w:pStyle w:val="nzSubsection"/>
      </w:pPr>
      <w:r>
        <w:tab/>
      </w:r>
      <w:r>
        <w:tab/>
        <w:t xml:space="preserve">In section 109(1) in the definition of </w:t>
      </w:r>
      <w:r>
        <w:rPr>
          <w:b/>
          <w:i/>
        </w:rPr>
        <w:t>examination</w:t>
      </w:r>
      <w:r>
        <w:t xml:space="preserve"> delete “letter o</w:t>
      </w:r>
      <w:r>
        <w:rPr>
          <w:spacing w:val="40"/>
        </w:rPr>
        <w:t>f</w:t>
      </w:r>
      <w:r>
        <w:t>”.</w:t>
      </w:r>
    </w:p>
    <w:p>
      <w:pPr>
        <w:pStyle w:val="nzHeading5"/>
      </w:pPr>
      <w:bookmarkStart w:id="390" w:name="_Toc370897578"/>
      <w:bookmarkStart w:id="391" w:name="_Toc371343395"/>
      <w:r>
        <w:rPr>
          <w:rStyle w:val="CharSectno"/>
        </w:rPr>
        <w:t>72</w:t>
      </w:r>
      <w:r>
        <w:t>.</w:t>
      </w:r>
      <w:r>
        <w:tab/>
        <w:t>Section 110 amended</w:t>
      </w:r>
      <w:bookmarkEnd w:id="390"/>
      <w:bookmarkEnd w:id="391"/>
    </w:p>
    <w:p>
      <w:pPr>
        <w:pStyle w:val="nzSubsection"/>
      </w:pPr>
      <w:r>
        <w:tab/>
      </w:r>
      <w:r>
        <w:tab/>
        <w:t>In section 110(1)(c) delete “letter o</w:t>
      </w:r>
      <w:r>
        <w:rPr>
          <w:spacing w:val="40"/>
        </w:rPr>
        <w:t>f</w:t>
      </w:r>
      <w:r>
        <w:t>”.</w:t>
      </w:r>
    </w:p>
    <w:p>
      <w:pPr>
        <w:pStyle w:val="nzHeading5"/>
      </w:pPr>
      <w:bookmarkStart w:id="392" w:name="_Toc370897579"/>
      <w:bookmarkStart w:id="393" w:name="_Toc371343396"/>
      <w:r>
        <w:rPr>
          <w:rStyle w:val="CharSectno"/>
        </w:rPr>
        <w:t>73</w:t>
      </w:r>
      <w:r>
        <w:t>.</w:t>
      </w:r>
      <w:r>
        <w:tab/>
        <w:t>Section 133 inserted</w:t>
      </w:r>
      <w:bookmarkEnd w:id="392"/>
      <w:bookmarkEnd w:id="393"/>
    </w:p>
    <w:p>
      <w:pPr>
        <w:pStyle w:val="nzSubsection"/>
      </w:pPr>
      <w:r>
        <w:tab/>
      </w:r>
      <w:r>
        <w:tab/>
        <w:t>After section 132 insert:</w:t>
      </w:r>
    </w:p>
    <w:p>
      <w:pPr>
        <w:pStyle w:val="BlankOpen"/>
      </w:pPr>
    </w:p>
    <w:p>
      <w:pPr>
        <w:pStyle w:val="nzMiscellaneousHeading"/>
      </w:pPr>
      <w:r>
        <w:rPr>
          <w:i/>
        </w:rPr>
        <w:t>Regulations and rules of court for purposes of Courts and Tribunals (Electronic Processes Facilitation) Act 2013 Part 2</w:t>
      </w:r>
    </w:p>
    <w:p>
      <w:pPr>
        <w:pStyle w:val="nzHeading5"/>
      </w:pPr>
      <w:bookmarkStart w:id="394" w:name="_Toc370897580"/>
      <w:bookmarkStart w:id="395" w:name="_Toc371343397"/>
      <w:r>
        <w:t>133.</w:t>
      </w:r>
      <w:r>
        <w:tab/>
        <w:t xml:space="preserve">Regulations and rules of court for purposes of </w:t>
      </w:r>
      <w:r>
        <w:rPr>
          <w:i/>
        </w:rPr>
        <w:t>Courts and Tribunals (Electronic Processes Facilitation) Act 2013</w:t>
      </w:r>
      <w:r>
        <w:t xml:space="preserve"> Part 2</w:t>
      </w:r>
      <w:bookmarkEnd w:id="394"/>
      <w:bookmarkEnd w:id="395"/>
    </w:p>
    <w:p>
      <w:pPr>
        <w:pStyle w:val="n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n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n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nzSubsection"/>
      </w:pPr>
      <w:r>
        <w:tab/>
        <w:t>(4)</w:t>
      </w:r>
      <w:r>
        <w:tab/>
        <w:t>This section does not limit or affect any other power in this Act or any other written law to make regulations or rules of court.</w:t>
      </w:r>
    </w:p>
    <w:p>
      <w:pPr>
        <w:pStyle w:val="BlankClose"/>
      </w:pPr>
    </w:p>
    <w:p>
      <w:pPr>
        <w:pStyle w:val="nzHeading3"/>
      </w:pPr>
      <w:bookmarkStart w:id="396" w:name="_Toc363656443"/>
      <w:bookmarkStart w:id="397" w:name="_Toc363656637"/>
      <w:bookmarkStart w:id="398" w:name="_Toc363737897"/>
      <w:bookmarkStart w:id="399" w:name="_Toc363738801"/>
      <w:bookmarkStart w:id="400" w:name="_Toc363740197"/>
      <w:bookmarkStart w:id="401" w:name="_Toc363741286"/>
      <w:bookmarkStart w:id="402" w:name="_Toc370472876"/>
      <w:bookmarkStart w:id="403" w:name="_Toc370897581"/>
      <w:bookmarkStart w:id="404" w:name="_Toc371343398"/>
      <w:r>
        <w:rPr>
          <w:rStyle w:val="CharDivNo"/>
        </w:rPr>
        <w:t>Division 12</w:t>
      </w:r>
      <w:r>
        <w:t> — </w:t>
      </w:r>
      <w:r>
        <w:rPr>
          <w:rStyle w:val="CharDivText"/>
          <w:i/>
        </w:rPr>
        <w:t>Fines, Penalties and Infringement Notices Enforcement Act 1994</w:t>
      </w:r>
      <w:r>
        <w:rPr>
          <w:rStyle w:val="CharDivText"/>
        </w:rPr>
        <w:t xml:space="preserve"> amended</w:t>
      </w:r>
      <w:bookmarkEnd w:id="396"/>
      <w:bookmarkEnd w:id="397"/>
      <w:bookmarkEnd w:id="398"/>
      <w:bookmarkEnd w:id="399"/>
      <w:bookmarkEnd w:id="400"/>
      <w:bookmarkEnd w:id="401"/>
      <w:bookmarkEnd w:id="402"/>
      <w:bookmarkEnd w:id="403"/>
      <w:bookmarkEnd w:id="404"/>
    </w:p>
    <w:p>
      <w:pPr>
        <w:pStyle w:val="nzHeading5"/>
      </w:pPr>
      <w:bookmarkStart w:id="405" w:name="_Toc370897582"/>
      <w:bookmarkStart w:id="406" w:name="_Toc371343399"/>
      <w:r>
        <w:rPr>
          <w:rStyle w:val="CharSectno"/>
        </w:rPr>
        <w:t>74</w:t>
      </w:r>
      <w:r>
        <w:t>.</w:t>
      </w:r>
      <w:r>
        <w:tab/>
        <w:t>Act amended</w:t>
      </w:r>
      <w:bookmarkEnd w:id="405"/>
      <w:bookmarkEnd w:id="406"/>
    </w:p>
    <w:p>
      <w:pPr>
        <w:pStyle w:val="nzSubsection"/>
      </w:pPr>
      <w:r>
        <w:tab/>
      </w:r>
      <w:r>
        <w:tab/>
        <w:t xml:space="preserve">This Division amends the </w:t>
      </w:r>
      <w:r>
        <w:rPr>
          <w:i/>
        </w:rPr>
        <w:t>Fines, Penalties and Infringement Notices Enforcement Act 1994</w:t>
      </w:r>
      <w:r>
        <w:t>.</w:t>
      </w:r>
    </w:p>
    <w:p>
      <w:pPr>
        <w:pStyle w:val="nzHeading5"/>
      </w:pPr>
      <w:bookmarkStart w:id="407" w:name="_Toc370897583"/>
      <w:bookmarkStart w:id="408" w:name="_Toc371343400"/>
      <w:r>
        <w:rPr>
          <w:rStyle w:val="CharSectno"/>
        </w:rPr>
        <w:t>75</w:t>
      </w:r>
      <w:r>
        <w:t>.</w:t>
      </w:r>
      <w:r>
        <w:tab/>
        <w:t>Section 5A amended</w:t>
      </w:r>
      <w:bookmarkEnd w:id="407"/>
      <w:bookmarkEnd w:id="408"/>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bookmarkStart w:id="409" w:name="_Toc370897584"/>
      <w:bookmarkStart w:id="410" w:name="_Toc371343401"/>
      <w:r>
        <w:rPr>
          <w:rStyle w:val="CharSectno"/>
        </w:rPr>
        <w:t>76</w:t>
      </w:r>
      <w:r>
        <w:t>.</w:t>
      </w:r>
      <w:r>
        <w:tab/>
        <w:t>Section 5B inserted</w:t>
      </w:r>
      <w:bookmarkEnd w:id="409"/>
      <w:bookmarkEnd w:id="410"/>
    </w:p>
    <w:p>
      <w:pPr>
        <w:pStyle w:val="nzSubsection"/>
      </w:pPr>
      <w:r>
        <w:tab/>
      </w:r>
      <w:r>
        <w:tab/>
        <w:t>At the end of Part 1 insert:</w:t>
      </w:r>
    </w:p>
    <w:p>
      <w:pPr>
        <w:pStyle w:val="BlankOpen"/>
      </w:pPr>
    </w:p>
    <w:p>
      <w:pPr>
        <w:pStyle w:val="nzHeading5"/>
      </w:pPr>
      <w:bookmarkStart w:id="411" w:name="_Toc370897585"/>
      <w:bookmarkStart w:id="412" w:name="_Toc371343402"/>
      <w:r>
        <w:t>5B.</w:t>
      </w:r>
      <w:r>
        <w:tab/>
      </w:r>
      <w:r>
        <w:rPr>
          <w:i/>
        </w:rPr>
        <w:t>Courts and Tribunals (Electronic Processes Facilitation) Act 2013</w:t>
      </w:r>
      <w:r>
        <w:t xml:space="preserve"> Part 2 applies</w:t>
      </w:r>
      <w:bookmarkEnd w:id="411"/>
      <w:bookmarkEnd w:id="412"/>
    </w:p>
    <w:p>
      <w:pPr>
        <w:pStyle w:val="nzSubsection"/>
      </w:pPr>
      <w:r>
        <w:tab/>
        <w:t>(1)</w:t>
      </w:r>
      <w:r>
        <w:tab/>
        <w:t xml:space="preserve">The </w:t>
      </w:r>
      <w:r>
        <w:rPr>
          <w:i/>
        </w:rPr>
        <w:t>Courts and Tribunals (Electronic Processes Facilitation) Act 2013</w:t>
      </w:r>
      <w:r>
        <w:t xml:space="preserve"> Part 2 applies to this Act.</w:t>
      </w:r>
    </w:p>
    <w:p>
      <w:pPr>
        <w:pStyle w:val="nzSubsection"/>
      </w:pPr>
      <w:r>
        <w:tab/>
        <w:t>(2)</w:t>
      </w:r>
      <w:r>
        <w:tab/>
        <w:t>Subsection (1) is subject to section 5A(2).</w:t>
      </w:r>
    </w:p>
    <w:p>
      <w:pPr>
        <w:pStyle w:val="BlankClose"/>
      </w:pPr>
    </w:p>
    <w:p>
      <w:pPr>
        <w:pStyle w:val="nzHeading5"/>
      </w:pPr>
      <w:bookmarkStart w:id="413" w:name="_Toc370897586"/>
      <w:bookmarkStart w:id="414" w:name="_Toc371343403"/>
      <w:r>
        <w:rPr>
          <w:rStyle w:val="CharSectno"/>
        </w:rPr>
        <w:t>77</w:t>
      </w:r>
      <w:r>
        <w:t>.</w:t>
      </w:r>
      <w:r>
        <w:tab/>
        <w:t>Section 10B inserted</w:t>
      </w:r>
      <w:bookmarkEnd w:id="413"/>
      <w:bookmarkEnd w:id="414"/>
    </w:p>
    <w:p>
      <w:pPr>
        <w:pStyle w:val="nzSubsection"/>
      </w:pPr>
      <w:r>
        <w:tab/>
      </w:r>
      <w:r>
        <w:tab/>
        <w:t>At the end of Part 2 insert:</w:t>
      </w:r>
    </w:p>
    <w:p>
      <w:pPr>
        <w:pStyle w:val="BlankOpen"/>
      </w:pPr>
    </w:p>
    <w:p>
      <w:pPr>
        <w:pStyle w:val="nzHeading5"/>
      </w:pPr>
      <w:bookmarkStart w:id="415" w:name="_Toc370897587"/>
      <w:bookmarkStart w:id="416" w:name="_Toc371343404"/>
      <w:r>
        <w:t>10B.</w:t>
      </w:r>
      <w:r>
        <w:tab/>
        <w:t>Registrar to keep record of outstanding fines and other amounts payable by young persons</w:t>
      </w:r>
      <w:bookmarkEnd w:id="415"/>
      <w:bookmarkEnd w:id="416"/>
    </w:p>
    <w:p>
      <w:pPr>
        <w:pStyle w:val="nzSubsection"/>
      </w:pPr>
      <w:r>
        <w:tab/>
        <w:t>(1)</w:t>
      </w:r>
      <w:r>
        <w:tab/>
        <w:t xml:space="preserve">In this section — </w:t>
      </w:r>
    </w:p>
    <w:p>
      <w:pPr>
        <w:pStyle w:val="nzDefstart"/>
      </w:pPr>
      <w:r>
        <w:tab/>
      </w:r>
      <w:r>
        <w:rPr>
          <w:rStyle w:val="CharDefText"/>
        </w:rPr>
        <w:t>relevant amount</w:t>
      </w:r>
      <w:r>
        <w:t xml:space="preserve"> means — </w:t>
      </w:r>
    </w:p>
    <w:p>
      <w:pPr>
        <w:pStyle w:val="nzDefpara"/>
      </w:pPr>
      <w:r>
        <w:tab/>
        <w:t>(a)</w:t>
      </w:r>
      <w:r>
        <w:tab/>
        <w:t xml:space="preserve">a fine to which the </w:t>
      </w:r>
      <w:r>
        <w:rPr>
          <w:i/>
        </w:rPr>
        <w:t>Young Offenders Act 1994</w:t>
      </w:r>
      <w:r>
        <w:t xml:space="preserve"> section 65(1)(a) applies; or</w:t>
      </w:r>
    </w:p>
    <w:p>
      <w:pPr>
        <w:pStyle w:val="nzDefpara"/>
      </w:pPr>
      <w:r>
        <w:tab/>
        <w:t>(b)</w:t>
      </w:r>
      <w:r>
        <w:tab/>
        <w:t xml:space="preserve">a bail undertaking to which the </w:t>
      </w:r>
      <w:r>
        <w:rPr>
          <w:i/>
        </w:rPr>
        <w:t>Young Offenders Act 1994</w:t>
      </w:r>
      <w:r>
        <w:t xml:space="preserve"> section 65(1)(b) applies; or</w:t>
      </w:r>
    </w:p>
    <w:p>
      <w:pPr>
        <w:pStyle w:val="nzDefpara"/>
      </w:pPr>
      <w:r>
        <w:tab/>
        <w:t>(c)</w:t>
      </w:r>
      <w:r>
        <w:tab/>
        <w:t xml:space="preserve">a recognisance to which the </w:t>
      </w:r>
      <w:r>
        <w:rPr>
          <w:i/>
        </w:rPr>
        <w:t>Young Offenders Act 1994</w:t>
      </w:r>
      <w:r>
        <w:t xml:space="preserve"> section 65(1)(c) applies;</w:t>
      </w:r>
    </w:p>
    <w:p>
      <w:pPr>
        <w:pStyle w:val="nzDefstart"/>
      </w:pPr>
      <w:r>
        <w:tab/>
      </w:r>
      <w:r>
        <w:rPr>
          <w:rStyle w:val="CharDefText"/>
        </w:rPr>
        <w:t>young person</w:t>
      </w:r>
      <w:r>
        <w:t xml:space="preserve"> has the meaning given in the </w:t>
      </w:r>
      <w:r>
        <w:rPr>
          <w:i/>
        </w:rPr>
        <w:t>Young Offenders Act 1994</w:t>
      </w:r>
      <w:r>
        <w:t xml:space="preserve"> section 3.</w:t>
      </w:r>
    </w:p>
    <w:p>
      <w:pPr>
        <w:pStyle w:val="nzSubsection"/>
      </w:pPr>
      <w:r>
        <w:tab/>
        <w:t>(2)</w:t>
      </w:r>
      <w:r>
        <w:tab/>
        <w:t xml:space="preserve">The Registrar must maintain a record of all relevant amounts to which this section applies, including details of — </w:t>
      </w:r>
    </w:p>
    <w:p>
      <w:pPr>
        <w:pStyle w:val="nzIndenta"/>
      </w:pPr>
      <w:r>
        <w:tab/>
        <w:t>(a)</w:t>
      </w:r>
      <w:r>
        <w:tab/>
        <w:t>the young person by whom the relevant amount is payable; and</w:t>
      </w:r>
    </w:p>
    <w:p>
      <w:pPr>
        <w:pStyle w:val="nzIndenta"/>
      </w:pPr>
      <w:r>
        <w:tab/>
        <w:t>(b)</w:t>
      </w:r>
      <w:r>
        <w:tab/>
        <w:t>the time specified by the court within which the relevant amount is to be paid; and</w:t>
      </w:r>
    </w:p>
    <w:p>
      <w:pPr>
        <w:pStyle w:val="nzIndenta"/>
      </w:pPr>
      <w:r>
        <w:tab/>
        <w:t>(c)</w:t>
      </w:r>
      <w:r>
        <w:tab/>
        <w:t>any order of the court that the relevant amount is to be paid in instalments; and</w:t>
      </w:r>
    </w:p>
    <w:p>
      <w:pPr>
        <w:pStyle w:val="nzIndenta"/>
      </w:pPr>
      <w:r>
        <w:tab/>
        <w:t>(d)</w:t>
      </w:r>
      <w:r>
        <w:tab/>
        <w:t>the payment of the relevant amount or of any instalment of the relevant amount; and</w:t>
      </w:r>
    </w:p>
    <w:p>
      <w:pPr>
        <w:pStyle w:val="nzIndenta"/>
      </w:pPr>
      <w:r>
        <w:tab/>
        <w:t>(e)</w:t>
      </w:r>
      <w:r>
        <w:tab/>
        <w:t>when the young person by whom the relevant amount is payable has defaulted in the payment of the relevant amount or of any instalment of the relevant amount.</w:t>
      </w:r>
    </w:p>
    <w:p>
      <w:pPr>
        <w:pStyle w:val="n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nzIndenta"/>
      </w:pPr>
      <w:r>
        <w:tab/>
        <w:t>(a)</w:t>
      </w:r>
      <w:r>
        <w:tab/>
        <w:t>in the case of a fine, the court that imposed the fine; or</w:t>
      </w:r>
    </w:p>
    <w:p>
      <w:pPr>
        <w:pStyle w:val="nzIndenta"/>
      </w:pPr>
      <w:r>
        <w:tab/>
        <w:t>(b)</w:t>
      </w:r>
      <w:r>
        <w:tab/>
        <w:t>in the case of a bail undertaking or a recognisance, the court that ordered the bail undertaking or recognisance to be forfeited.</w:t>
      </w:r>
    </w:p>
    <w:p>
      <w:pPr>
        <w:pStyle w:val="BlankClose"/>
      </w:pPr>
    </w:p>
    <w:p>
      <w:pPr>
        <w:pStyle w:val="nzHeading5"/>
      </w:pPr>
      <w:bookmarkStart w:id="417" w:name="_Toc370897588"/>
      <w:bookmarkStart w:id="418" w:name="_Toc371343405"/>
      <w:r>
        <w:rPr>
          <w:rStyle w:val="CharSectno"/>
        </w:rPr>
        <w:t>78</w:t>
      </w:r>
      <w:r>
        <w:t>.</w:t>
      </w:r>
      <w:r>
        <w:tab/>
        <w:t>Section 27B amended</w:t>
      </w:r>
      <w:bookmarkEnd w:id="417"/>
      <w:bookmarkEnd w:id="418"/>
    </w:p>
    <w:p>
      <w:pPr>
        <w:pStyle w:val="nzSubsection"/>
      </w:pPr>
      <w:r>
        <w:tab/>
      </w:r>
      <w:r>
        <w:tab/>
        <w:t>In section 27B delete “sections 34 and 35 (other than sections 34(2) and 35(2)),” and insert:</w:t>
      </w:r>
    </w:p>
    <w:p>
      <w:pPr>
        <w:pStyle w:val="BlankOpen"/>
      </w:pPr>
    </w:p>
    <w:p>
      <w:pPr>
        <w:pStyle w:val="nzSubsection"/>
      </w:pPr>
      <w:r>
        <w:tab/>
      </w:r>
      <w:r>
        <w:tab/>
        <w:t>sections 34 and 35,</w:t>
      </w:r>
    </w:p>
    <w:p>
      <w:pPr>
        <w:pStyle w:val="BlankClose"/>
      </w:pPr>
    </w:p>
    <w:p>
      <w:pPr>
        <w:pStyle w:val="nzHeading5"/>
      </w:pPr>
      <w:bookmarkStart w:id="419" w:name="_Toc370897589"/>
      <w:bookmarkStart w:id="420" w:name="_Toc371343406"/>
      <w:r>
        <w:rPr>
          <w:rStyle w:val="CharSectno"/>
        </w:rPr>
        <w:t>79</w:t>
      </w:r>
      <w:r>
        <w:t>.</w:t>
      </w:r>
      <w:r>
        <w:tab/>
        <w:t>Section 28 amended</w:t>
      </w:r>
      <w:bookmarkEnd w:id="419"/>
      <w:bookmarkEnd w:id="420"/>
    </w:p>
    <w:p>
      <w:pPr>
        <w:pStyle w:val="nzSubsection"/>
        <w:keepNext/>
      </w:pPr>
      <w:r>
        <w:tab/>
      </w:r>
      <w:r>
        <w:tab/>
        <w:t xml:space="preserve">In section 28(1) delete the definition of </w:t>
      </w:r>
      <w:r>
        <w:rPr>
          <w:b/>
          <w:i/>
        </w:rPr>
        <w:t>time to pay order</w:t>
      </w:r>
      <w:r>
        <w:t xml:space="preserve"> and insert:</w:t>
      </w:r>
    </w:p>
    <w:p>
      <w:pPr>
        <w:pStyle w:val="BlankOpen"/>
      </w:pPr>
    </w:p>
    <w:p>
      <w:pPr>
        <w:pStyle w:val="nzDefstart"/>
      </w:pPr>
      <w:r>
        <w:tab/>
      </w:r>
      <w:r>
        <w:rPr>
          <w:rStyle w:val="CharDefText"/>
        </w:rPr>
        <w:t>time to pay order</w:t>
      </w:r>
      <w:r>
        <w:rPr>
          <w:rStyle w:val="CharDefText"/>
          <w:b w:val="0"/>
          <w:i w:val="0"/>
        </w:rPr>
        <w:t>, except in sections 55A and 55B</w:t>
      </w:r>
      <w:r>
        <w:t xml:space="preserve"> — </w:t>
      </w:r>
    </w:p>
    <w:p>
      <w:pPr>
        <w:pStyle w:val="nzDefpara"/>
      </w:pPr>
      <w:r>
        <w:tab/>
        <w:t>(a)</w:t>
      </w:r>
      <w:r>
        <w:tab/>
        <w:t>means an order made under section 33(4); and</w:t>
      </w:r>
    </w:p>
    <w:p>
      <w:pPr>
        <w:pStyle w:val="nzDefpara"/>
      </w:pPr>
      <w:r>
        <w:tab/>
        <w:t>(b)</w:t>
      </w:r>
      <w:r>
        <w:tab/>
        <w:t>includes an amended time to pay order;</w:t>
      </w:r>
    </w:p>
    <w:p>
      <w:pPr>
        <w:pStyle w:val="BlankClose"/>
      </w:pPr>
    </w:p>
    <w:p>
      <w:pPr>
        <w:pStyle w:val="nzHeading5"/>
      </w:pPr>
      <w:bookmarkStart w:id="421" w:name="_Toc370897590"/>
      <w:bookmarkStart w:id="422" w:name="_Toc371343407"/>
      <w:r>
        <w:rPr>
          <w:rStyle w:val="CharSectno"/>
        </w:rPr>
        <w:t>80</w:t>
      </w:r>
      <w:r>
        <w:t>.</w:t>
      </w:r>
      <w:r>
        <w:tab/>
        <w:t>Part 4 Division 2 Subdivision 1 heading amended</w:t>
      </w:r>
      <w:bookmarkEnd w:id="421"/>
      <w:bookmarkEnd w:id="422"/>
    </w:p>
    <w:p>
      <w:pPr>
        <w:pStyle w:val="nzSubsection"/>
      </w:pPr>
      <w:r>
        <w:tab/>
      </w:r>
      <w:r>
        <w:tab/>
        <w:t>In the heading to Part 4 Division 2 Subdivision 1 delete “</w:t>
      </w:r>
      <w:r>
        <w:rPr>
          <w:b/>
        </w:rPr>
        <w:t>court officers</w:t>
      </w:r>
      <w:r>
        <w:t>” and insert:</w:t>
      </w:r>
    </w:p>
    <w:p>
      <w:pPr>
        <w:pStyle w:val="BlankOpen"/>
      </w:pPr>
    </w:p>
    <w:p>
      <w:pPr>
        <w:pStyle w:val="nzSubsection"/>
      </w:pPr>
      <w:r>
        <w:tab/>
      </w:r>
      <w:r>
        <w:tab/>
      </w:r>
      <w:r>
        <w:rPr>
          <w:b/>
        </w:rPr>
        <w:t>Registrar</w:t>
      </w:r>
    </w:p>
    <w:p>
      <w:pPr>
        <w:pStyle w:val="BlankClose"/>
      </w:pPr>
    </w:p>
    <w:p>
      <w:pPr>
        <w:pStyle w:val="nzHeading5"/>
      </w:pPr>
      <w:bookmarkStart w:id="423" w:name="_Toc370897591"/>
      <w:bookmarkStart w:id="424" w:name="_Toc371343408"/>
      <w:r>
        <w:rPr>
          <w:rStyle w:val="CharSectno"/>
        </w:rPr>
        <w:t>81</w:t>
      </w:r>
      <w:r>
        <w:t>.</w:t>
      </w:r>
      <w:r>
        <w:tab/>
        <w:t>Section 32 replaced</w:t>
      </w:r>
      <w:bookmarkEnd w:id="423"/>
      <w:bookmarkEnd w:id="424"/>
    </w:p>
    <w:p>
      <w:pPr>
        <w:pStyle w:val="nzSubsection"/>
      </w:pPr>
      <w:r>
        <w:tab/>
      </w:r>
      <w:r>
        <w:tab/>
        <w:t>Delete section 32 and insert:</w:t>
      </w:r>
    </w:p>
    <w:p>
      <w:pPr>
        <w:pStyle w:val="BlankOpen"/>
      </w:pPr>
    </w:p>
    <w:p>
      <w:pPr>
        <w:pStyle w:val="nzHeading5"/>
      </w:pPr>
      <w:bookmarkStart w:id="425" w:name="_Toc370897592"/>
      <w:bookmarkStart w:id="426" w:name="_Toc371343409"/>
      <w:r>
        <w:t>32.</w:t>
      </w:r>
      <w:r>
        <w:tab/>
        <w:t>Offender must pay fine or get time to pay order</w:t>
      </w:r>
      <w:bookmarkEnd w:id="425"/>
      <w:bookmarkEnd w:id="426"/>
    </w:p>
    <w:p>
      <w:pPr>
        <w:pStyle w:val="nzSubsection"/>
      </w:pPr>
      <w:r>
        <w:tab/>
        <w:t>(1)</w:t>
      </w:r>
      <w:r>
        <w:tab/>
        <w:t xml:space="preserve">When a fine is imposed, an offender must either — </w:t>
      </w:r>
    </w:p>
    <w:p>
      <w:pPr>
        <w:pStyle w:val="nzIndenta"/>
      </w:pPr>
      <w:r>
        <w:tab/>
        <w:t>(a)</w:t>
      </w:r>
      <w:r>
        <w:tab/>
        <w:t>pay the fine; or</w:t>
      </w:r>
    </w:p>
    <w:p>
      <w:pPr>
        <w:pStyle w:val="nzIndenta"/>
      </w:pPr>
      <w:r>
        <w:tab/>
        <w:t>(b)</w:t>
      </w:r>
      <w:r>
        <w:tab/>
        <w:t>apply for a time to pay order in respect of the fine.</w:t>
      </w:r>
    </w:p>
    <w:p>
      <w:pPr>
        <w:pStyle w:val="nzSubsection"/>
      </w:pPr>
      <w:r>
        <w:tab/>
        <w:t>(2)</w:t>
      </w:r>
      <w:r>
        <w:tab/>
        <w:t xml:space="preserve">When a fine is imposed — </w:t>
      </w:r>
    </w:p>
    <w:p>
      <w:pPr>
        <w:pStyle w:val="nzIndenta"/>
      </w:pPr>
      <w:r>
        <w:tab/>
        <w:t>(a)</w:t>
      </w:r>
      <w:r>
        <w:tab/>
        <w:t>the fine is to be taken to be registered; but</w:t>
      </w:r>
    </w:p>
    <w:p>
      <w:pPr>
        <w:pStyle w:val="nzIndenta"/>
      </w:pPr>
      <w:r>
        <w:tab/>
        <w:t>(b)</w:t>
      </w:r>
      <w:r>
        <w:tab/>
        <w:t xml:space="preserve">the Registrar must not take any action under section 42 or 47A in relation to the fine unless — </w:t>
      </w:r>
    </w:p>
    <w:p>
      <w:pPr>
        <w:pStyle w:val="nzIndenti"/>
      </w:pPr>
      <w:r>
        <w:tab/>
        <w:t>(i)</w:t>
      </w:r>
      <w:r>
        <w:tab/>
        <w:t>a period of 28 days after the day on which the fine was imposed has elapsed; and</w:t>
      </w:r>
    </w:p>
    <w:p>
      <w:pPr>
        <w:pStyle w:val="n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nzSubsection"/>
      </w:pPr>
      <w:r>
        <w:tab/>
        <w:t>(3)</w:t>
      </w:r>
      <w:r>
        <w:tab/>
        <w:t xml:space="preserve">Subsection (2)(b) does not apply if, at the time the fine is first taken to be registered — </w:t>
      </w:r>
    </w:p>
    <w:p>
      <w:pPr>
        <w:pStyle w:val="n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n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nzIndenta"/>
      </w:pPr>
      <w:r>
        <w:tab/>
        <w:t>(c)</w:t>
      </w:r>
      <w:r>
        <w:tab/>
        <w:t>the Registrar is already taking action under section 55D(1) in respect of a fine imposed on, or an amount payable by, the offender.</w:t>
      </w:r>
    </w:p>
    <w:p>
      <w:pPr>
        <w:pStyle w:val="nzSubsection"/>
      </w:pPr>
      <w:r>
        <w:tab/>
        <w:t>(4)</w:t>
      </w:r>
      <w:r>
        <w:tab/>
        <w:t xml:space="preserve">This section is subject to — </w:t>
      </w:r>
    </w:p>
    <w:p>
      <w:pPr>
        <w:pStyle w:val="nzIndenta"/>
      </w:pPr>
      <w:r>
        <w:tab/>
        <w:t>(a)</w:t>
      </w:r>
      <w:r>
        <w:tab/>
        <w:t xml:space="preserve">the </w:t>
      </w:r>
      <w:r>
        <w:rPr>
          <w:i/>
        </w:rPr>
        <w:t>Sentencing Act 1995</w:t>
      </w:r>
      <w:r>
        <w:t xml:space="preserve"> sections 57A, 58 and 59; and</w:t>
      </w:r>
    </w:p>
    <w:p>
      <w:pPr>
        <w:pStyle w:val="nzIndenta"/>
      </w:pPr>
      <w:r>
        <w:tab/>
        <w:t>(b)</w:t>
      </w:r>
      <w:r>
        <w:tab/>
        <w:t>section 53(2).</w:t>
      </w:r>
    </w:p>
    <w:p>
      <w:pPr>
        <w:pStyle w:val="n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nzIndenta"/>
      </w:pPr>
      <w:r>
        <w:tab/>
        <w:t>(a)</w:t>
      </w:r>
      <w:r>
        <w:tab/>
        <w:t>this section applies to and in relation to the fine only if the fine has not been paid before the commencement date; and</w:t>
      </w:r>
    </w:p>
    <w:p>
      <w:pPr>
        <w:pStyle w:val="nzIndenta"/>
      </w:pPr>
      <w:r>
        <w:tab/>
        <w:t>(b)</w:t>
      </w:r>
      <w:r>
        <w:tab/>
        <w:t xml:space="preserve">subsection (2) does not apply to or in relation to the fine if — </w:t>
      </w:r>
    </w:p>
    <w:p>
      <w:pPr>
        <w:pStyle w:val="nzIndenti"/>
      </w:pPr>
      <w:r>
        <w:tab/>
        <w:t>(i)</w:t>
      </w:r>
      <w:r>
        <w:tab/>
        <w:t>the fine has been registered before the commencement date; and</w:t>
      </w:r>
    </w:p>
    <w:p>
      <w:pPr>
        <w:pStyle w:val="nzIndenti"/>
      </w:pPr>
      <w:r>
        <w:tab/>
        <w:t>(ii)</w:t>
      </w:r>
      <w:r>
        <w:tab/>
        <w:t>that registration has not been cancelled before the commencement date;</w:t>
      </w:r>
    </w:p>
    <w:p>
      <w:pPr>
        <w:pStyle w:val="nzIndenta"/>
      </w:pPr>
      <w:r>
        <w:tab/>
      </w:r>
      <w:r>
        <w:tab/>
        <w:t>and</w:t>
      </w:r>
    </w:p>
    <w:p>
      <w:pPr>
        <w:pStyle w:val="n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nzHeading5"/>
      </w:pPr>
      <w:bookmarkStart w:id="427" w:name="_Toc370897593"/>
      <w:bookmarkStart w:id="428" w:name="_Toc371343410"/>
      <w:r>
        <w:rPr>
          <w:rStyle w:val="CharSectno"/>
        </w:rPr>
        <w:t>82</w:t>
      </w:r>
      <w:r>
        <w:t>.</w:t>
      </w:r>
      <w:r>
        <w:tab/>
        <w:t>Section 33 amended</w:t>
      </w:r>
      <w:bookmarkEnd w:id="427"/>
      <w:bookmarkEnd w:id="428"/>
    </w:p>
    <w:p>
      <w:pPr>
        <w:pStyle w:val="nzSubsection"/>
      </w:pPr>
      <w:r>
        <w:tab/>
        <w:t>(1)</w:t>
      </w:r>
      <w:r>
        <w:tab/>
        <w:t>In section 33(1) delete “a court officer” and insert:</w:t>
      </w:r>
    </w:p>
    <w:p>
      <w:pPr>
        <w:pStyle w:val="BlankOpen"/>
      </w:pPr>
    </w:p>
    <w:p>
      <w:pPr>
        <w:pStyle w:val="nzSubsection"/>
      </w:pPr>
      <w:r>
        <w:tab/>
      </w:r>
      <w:r>
        <w:tab/>
        <w:t>the Registrar</w:t>
      </w:r>
    </w:p>
    <w:p>
      <w:pPr>
        <w:pStyle w:val="BlankClose"/>
      </w:pPr>
    </w:p>
    <w:p>
      <w:pPr>
        <w:pStyle w:val="nzSubsection"/>
        <w:keepNext/>
      </w:pPr>
      <w:r>
        <w:tab/>
        <w:t>(2)</w:t>
      </w:r>
      <w:r>
        <w:tab/>
        <w:t>Delete section 33(2) and insert:</w:t>
      </w:r>
    </w:p>
    <w:p>
      <w:pPr>
        <w:pStyle w:val="BlankOpen"/>
      </w:pPr>
    </w:p>
    <w:p>
      <w:pPr>
        <w:pStyle w:val="n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nzSubsection"/>
      </w:pPr>
      <w:r>
        <w:tab/>
        <w:t>(3)</w:t>
      </w:r>
      <w:r>
        <w:tab/>
        <w:t>In section 33(3) delete “court officer” and insert:</w:t>
      </w:r>
    </w:p>
    <w:p>
      <w:pPr>
        <w:pStyle w:val="BlankOpen"/>
      </w:pPr>
    </w:p>
    <w:p>
      <w:pPr>
        <w:pStyle w:val="nzSubsection"/>
      </w:pPr>
      <w:r>
        <w:tab/>
      </w:r>
      <w:r>
        <w:tab/>
        <w:t>Registrar</w:t>
      </w:r>
    </w:p>
    <w:p>
      <w:pPr>
        <w:pStyle w:val="BlankClose"/>
      </w:pPr>
    </w:p>
    <w:p>
      <w:pPr>
        <w:pStyle w:val="nzSubsection"/>
      </w:pPr>
      <w:r>
        <w:tab/>
        <w:t>(4)</w:t>
      </w:r>
      <w:r>
        <w:tab/>
        <w:t>In section 33(4) delete “court officer,” and insert:</w:t>
      </w:r>
    </w:p>
    <w:p>
      <w:pPr>
        <w:pStyle w:val="BlankOpen"/>
      </w:pPr>
    </w:p>
    <w:p>
      <w:pPr>
        <w:pStyle w:val="nzSubsection"/>
      </w:pPr>
      <w:r>
        <w:tab/>
      </w:r>
      <w:r>
        <w:tab/>
        <w:t>Registrar,</w:t>
      </w:r>
    </w:p>
    <w:p>
      <w:pPr>
        <w:pStyle w:val="BlankClose"/>
      </w:pPr>
    </w:p>
    <w:p>
      <w:pPr>
        <w:pStyle w:val="nzSubsection"/>
      </w:pPr>
      <w:r>
        <w:tab/>
        <w:t>(5)</w:t>
      </w:r>
      <w:r>
        <w:tab/>
        <w:t>In section 33(5) delete “A court officer” and insert:</w:t>
      </w:r>
    </w:p>
    <w:p>
      <w:pPr>
        <w:pStyle w:val="BlankOpen"/>
      </w:pPr>
    </w:p>
    <w:p>
      <w:pPr>
        <w:pStyle w:val="nzSubsection"/>
      </w:pPr>
      <w:r>
        <w:tab/>
      </w:r>
      <w:r>
        <w:tab/>
        <w:t>The Registrar</w:t>
      </w:r>
    </w:p>
    <w:p>
      <w:pPr>
        <w:pStyle w:val="BlankClose"/>
      </w:pPr>
    </w:p>
    <w:p>
      <w:pPr>
        <w:pStyle w:val="nzSubsection"/>
      </w:pPr>
      <w:r>
        <w:tab/>
        <w:t>(6)</w:t>
      </w:r>
      <w:r>
        <w:tab/>
        <w:t>In section 33(8) delete “a court officer” and insert:</w:t>
      </w:r>
    </w:p>
    <w:p>
      <w:pPr>
        <w:pStyle w:val="BlankOpen"/>
      </w:pPr>
    </w:p>
    <w:p>
      <w:pPr>
        <w:pStyle w:val="nzSubsection"/>
      </w:pPr>
      <w:r>
        <w:tab/>
      </w:r>
      <w:r>
        <w:tab/>
        <w:t>the Registrar</w:t>
      </w:r>
    </w:p>
    <w:p>
      <w:pPr>
        <w:pStyle w:val="BlankClose"/>
      </w:pPr>
    </w:p>
    <w:p>
      <w:pPr>
        <w:pStyle w:val="nzHeading5"/>
      </w:pPr>
      <w:bookmarkStart w:id="429" w:name="_Toc370897594"/>
      <w:bookmarkStart w:id="430" w:name="_Toc371343411"/>
      <w:r>
        <w:rPr>
          <w:rStyle w:val="CharSectno"/>
        </w:rPr>
        <w:t>83</w:t>
      </w:r>
      <w:r>
        <w:t>.</w:t>
      </w:r>
      <w:r>
        <w:tab/>
        <w:t>Section 34 amended</w:t>
      </w:r>
      <w:bookmarkEnd w:id="429"/>
      <w:bookmarkEnd w:id="430"/>
    </w:p>
    <w:p>
      <w:pPr>
        <w:pStyle w:val="nzSubsection"/>
      </w:pPr>
      <w:r>
        <w:tab/>
        <w:t>(1)</w:t>
      </w:r>
      <w:r>
        <w:tab/>
        <w:t>In section 34(1) delete “court officer” and insert:</w:t>
      </w:r>
    </w:p>
    <w:p>
      <w:pPr>
        <w:pStyle w:val="BlankOpen"/>
      </w:pPr>
    </w:p>
    <w:p>
      <w:pPr>
        <w:pStyle w:val="nzSubsection"/>
      </w:pPr>
      <w:r>
        <w:tab/>
      </w:r>
      <w:r>
        <w:tab/>
        <w:t>Registrar</w:t>
      </w:r>
    </w:p>
    <w:p>
      <w:pPr>
        <w:pStyle w:val="BlankClose"/>
      </w:pPr>
    </w:p>
    <w:p>
      <w:pPr>
        <w:pStyle w:val="nzSubsection"/>
      </w:pPr>
      <w:r>
        <w:tab/>
        <w:t>(2)</w:t>
      </w:r>
      <w:r>
        <w:tab/>
        <w:t>Delete section 34(2).</w:t>
      </w:r>
    </w:p>
    <w:p>
      <w:pPr>
        <w:pStyle w:val="nzSubsection"/>
      </w:pPr>
      <w:r>
        <w:tab/>
        <w:t>(3)</w:t>
      </w:r>
      <w:r>
        <w:tab/>
        <w:t>In section 34(3) delete “court officer” and insert:</w:t>
      </w:r>
    </w:p>
    <w:p>
      <w:pPr>
        <w:pStyle w:val="BlankOpen"/>
      </w:pPr>
    </w:p>
    <w:p>
      <w:pPr>
        <w:pStyle w:val="nzSubsection"/>
      </w:pPr>
      <w:r>
        <w:tab/>
      </w:r>
      <w:r>
        <w:tab/>
        <w:t>Registrar</w:t>
      </w:r>
    </w:p>
    <w:p>
      <w:pPr>
        <w:pStyle w:val="BlankClose"/>
      </w:pPr>
    </w:p>
    <w:p>
      <w:pPr>
        <w:pStyle w:val="nzSubsection"/>
      </w:pPr>
      <w:r>
        <w:tab/>
        <w:t>(4)</w:t>
      </w:r>
      <w:r>
        <w:tab/>
        <w:t>In section 34(4) delete “court officer,” and insert:</w:t>
      </w:r>
    </w:p>
    <w:p>
      <w:pPr>
        <w:pStyle w:val="BlankOpen"/>
      </w:pPr>
    </w:p>
    <w:p>
      <w:pPr>
        <w:pStyle w:val="nzSubsection"/>
      </w:pPr>
      <w:r>
        <w:tab/>
      </w:r>
      <w:r>
        <w:tab/>
        <w:t>Registrar,</w:t>
      </w:r>
    </w:p>
    <w:p>
      <w:pPr>
        <w:pStyle w:val="BlankClose"/>
      </w:pPr>
    </w:p>
    <w:p>
      <w:pPr>
        <w:pStyle w:val="nzSubsection"/>
      </w:pPr>
      <w:r>
        <w:tab/>
        <w:t>(5)</w:t>
      </w:r>
      <w:r>
        <w:tab/>
        <w:t>In section 34(6) delete “a court officer” and insert:</w:t>
      </w:r>
    </w:p>
    <w:p>
      <w:pPr>
        <w:pStyle w:val="BlankOpen"/>
      </w:pPr>
    </w:p>
    <w:p>
      <w:pPr>
        <w:pStyle w:val="nzSubsection"/>
      </w:pPr>
      <w:r>
        <w:tab/>
      </w:r>
      <w:r>
        <w:tab/>
        <w:t>the Registrar</w:t>
      </w:r>
    </w:p>
    <w:p>
      <w:pPr>
        <w:pStyle w:val="BlankClose"/>
        <w:keepNext/>
      </w:pPr>
    </w:p>
    <w:p>
      <w:pPr>
        <w:pStyle w:val="nzHeading5"/>
      </w:pPr>
      <w:bookmarkStart w:id="431" w:name="_Toc370897595"/>
      <w:bookmarkStart w:id="432" w:name="_Toc371343412"/>
      <w:r>
        <w:rPr>
          <w:rStyle w:val="CharSectno"/>
        </w:rPr>
        <w:t>84</w:t>
      </w:r>
      <w:r>
        <w:t>.</w:t>
      </w:r>
      <w:r>
        <w:tab/>
        <w:t>Section 35 amended</w:t>
      </w:r>
      <w:bookmarkEnd w:id="431"/>
      <w:bookmarkEnd w:id="432"/>
    </w:p>
    <w:p>
      <w:pPr>
        <w:pStyle w:val="nzSubsection"/>
      </w:pPr>
      <w:r>
        <w:tab/>
        <w:t>(1)</w:t>
      </w:r>
      <w:r>
        <w:tab/>
        <w:t>In section 35(1) delete “A court officer” and insert:</w:t>
      </w:r>
    </w:p>
    <w:p>
      <w:pPr>
        <w:pStyle w:val="BlankOpen"/>
      </w:pPr>
    </w:p>
    <w:p>
      <w:pPr>
        <w:pStyle w:val="nzSubsection"/>
      </w:pPr>
      <w:r>
        <w:tab/>
      </w:r>
      <w:r>
        <w:tab/>
        <w:t>The Registrar</w:t>
      </w:r>
    </w:p>
    <w:p>
      <w:pPr>
        <w:pStyle w:val="BlankClose"/>
      </w:pPr>
    </w:p>
    <w:p>
      <w:pPr>
        <w:pStyle w:val="nzSubsection"/>
      </w:pPr>
      <w:r>
        <w:tab/>
        <w:t>(2)</w:t>
      </w:r>
      <w:r>
        <w:tab/>
        <w:t>In section 35(2) delete “registered or”.</w:t>
      </w:r>
    </w:p>
    <w:p>
      <w:pPr>
        <w:pStyle w:val="nzSubsection"/>
      </w:pPr>
      <w:r>
        <w:tab/>
        <w:t>(3)</w:t>
      </w:r>
      <w:r>
        <w:tab/>
        <w:t>In section 35(4) delete “court officer,” and insert:</w:t>
      </w:r>
    </w:p>
    <w:p>
      <w:pPr>
        <w:pStyle w:val="BlankOpen"/>
      </w:pPr>
    </w:p>
    <w:p>
      <w:pPr>
        <w:pStyle w:val="nzSubsection"/>
      </w:pPr>
      <w:r>
        <w:tab/>
      </w:r>
      <w:r>
        <w:tab/>
        <w:t>Registrar,</w:t>
      </w:r>
    </w:p>
    <w:p>
      <w:pPr>
        <w:pStyle w:val="BlankClose"/>
      </w:pPr>
    </w:p>
    <w:p>
      <w:pPr>
        <w:pStyle w:val="nzSubsection"/>
      </w:pPr>
      <w:r>
        <w:tab/>
        <w:t>(4)</w:t>
      </w:r>
      <w:r>
        <w:tab/>
        <w:t>In section 35(6):</w:t>
      </w:r>
    </w:p>
    <w:p>
      <w:pPr>
        <w:pStyle w:val="nzIndenta"/>
      </w:pPr>
      <w:r>
        <w:tab/>
        <w:t>(a)</w:t>
      </w:r>
      <w:r>
        <w:tab/>
        <w:t>delete “A court officer” and insert:</w:t>
      </w:r>
    </w:p>
    <w:p>
      <w:pPr>
        <w:pStyle w:val="BlankOpen"/>
      </w:pPr>
    </w:p>
    <w:p>
      <w:pPr>
        <w:pStyle w:val="nzIndenta"/>
      </w:pPr>
      <w:r>
        <w:tab/>
      </w:r>
      <w:r>
        <w:tab/>
        <w:t>The Registrar</w:t>
      </w:r>
    </w:p>
    <w:p>
      <w:pPr>
        <w:pStyle w:val="BlankClose"/>
      </w:pPr>
    </w:p>
    <w:p>
      <w:pPr>
        <w:pStyle w:val="nzIndenta"/>
      </w:pPr>
      <w:r>
        <w:tab/>
        <w:t>(b)</w:t>
      </w:r>
      <w:r>
        <w:tab/>
        <w:t>delete “court officer” (last occurrence) and insert:</w:t>
      </w:r>
    </w:p>
    <w:p>
      <w:pPr>
        <w:pStyle w:val="BlankOpen"/>
      </w:pPr>
    </w:p>
    <w:p>
      <w:pPr>
        <w:pStyle w:val="nzIndenta"/>
      </w:pPr>
      <w:r>
        <w:tab/>
      </w:r>
      <w:r>
        <w:tab/>
        <w:t>Registrar</w:t>
      </w:r>
    </w:p>
    <w:p>
      <w:pPr>
        <w:pStyle w:val="BlankClose"/>
      </w:pPr>
    </w:p>
    <w:p>
      <w:pPr>
        <w:pStyle w:val="nzNotesPerm"/>
      </w:pPr>
      <w:r>
        <w:tab/>
        <w:t>Note:</w:t>
      </w:r>
      <w:r>
        <w:tab/>
        <w:t>The heading to amended section 35 is to read:</w:t>
      </w:r>
    </w:p>
    <w:p>
      <w:pPr>
        <w:pStyle w:val="nzNotesPerm"/>
        <w:rPr>
          <w:b/>
          <w:bCs/>
        </w:rPr>
      </w:pPr>
      <w:r>
        <w:tab/>
      </w:r>
      <w:r>
        <w:tab/>
      </w:r>
      <w:r>
        <w:rPr>
          <w:b/>
          <w:bCs/>
        </w:rPr>
        <w:t>Registrar may amend time to pay order</w:t>
      </w:r>
    </w:p>
    <w:p>
      <w:pPr>
        <w:pStyle w:val="nzHeading5"/>
      </w:pPr>
      <w:bookmarkStart w:id="433" w:name="_Toc370897596"/>
      <w:bookmarkStart w:id="434" w:name="_Toc371343413"/>
      <w:r>
        <w:rPr>
          <w:rStyle w:val="CharSectno"/>
        </w:rPr>
        <w:t>85</w:t>
      </w:r>
      <w:r>
        <w:t>.</w:t>
      </w:r>
      <w:r>
        <w:tab/>
        <w:t>Section 35A amended</w:t>
      </w:r>
      <w:bookmarkEnd w:id="433"/>
      <w:bookmarkEnd w:id="434"/>
    </w:p>
    <w:p>
      <w:pPr>
        <w:pStyle w:val="nzSubsection"/>
      </w:pPr>
      <w:r>
        <w:tab/>
      </w:r>
      <w:r>
        <w:tab/>
        <w:t>In section 35A delete “a court officer” and insert:</w:t>
      </w:r>
    </w:p>
    <w:p>
      <w:pPr>
        <w:pStyle w:val="BlankOpen"/>
      </w:pPr>
    </w:p>
    <w:p>
      <w:pPr>
        <w:pStyle w:val="nzSubsection"/>
      </w:pPr>
      <w:r>
        <w:tab/>
      </w:r>
      <w:r>
        <w:tab/>
        <w:t>the Registrar</w:t>
      </w:r>
    </w:p>
    <w:p>
      <w:pPr>
        <w:pStyle w:val="BlankClose"/>
      </w:pPr>
    </w:p>
    <w:p>
      <w:pPr>
        <w:pStyle w:val="nzHeading5"/>
      </w:pPr>
      <w:bookmarkStart w:id="435" w:name="_Toc370897597"/>
      <w:bookmarkStart w:id="436" w:name="_Toc371343414"/>
      <w:r>
        <w:rPr>
          <w:rStyle w:val="CharSectno"/>
        </w:rPr>
        <w:t>86</w:t>
      </w:r>
      <w:r>
        <w:t>.</w:t>
      </w:r>
      <w:r>
        <w:tab/>
        <w:t>Sections 36 and 37 replaced</w:t>
      </w:r>
      <w:bookmarkEnd w:id="435"/>
      <w:bookmarkEnd w:id="436"/>
    </w:p>
    <w:p>
      <w:pPr>
        <w:pStyle w:val="nzSubsection"/>
        <w:keepNext/>
      </w:pPr>
      <w:r>
        <w:tab/>
      </w:r>
      <w:r>
        <w:tab/>
        <w:t>Delete sections 36 and 37 and insert:</w:t>
      </w:r>
    </w:p>
    <w:p>
      <w:pPr>
        <w:pStyle w:val="BlankOpen"/>
      </w:pPr>
    </w:p>
    <w:p>
      <w:pPr>
        <w:pStyle w:val="nzHeading5"/>
      </w:pPr>
      <w:bookmarkStart w:id="437" w:name="_Toc370897598"/>
      <w:bookmarkStart w:id="438" w:name="_Toc371343415"/>
      <w:r>
        <w:t>36.</w:t>
      </w:r>
      <w:r>
        <w:tab/>
        <w:t>Registrar may cancel time to pay order</w:t>
      </w:r>
      <w:bookmarkEnd w:id="437"/>
      <w:bookmarkEnd w:id="438"/>
    </w:p>
    <w:p>
      <w:pPr>
        <w:pStyle w:val="nzSubsection"/>
      </w:pPr>
      <w:r>
        <w:tab/>
        <w:t>(1)</w:t>
      </w:r>
      <w:r>
        <w:tab/>
        <w:t xml:space="preserve">The Registrar, without notice to the offender, may cancel a time to pay order if the offender — </w:t>
      </w:r>
    </w:p>
    <w:p>
      <w:pPr>
        <w:pStyle w:val="nzIndenta"/>
      </w:pPr>
      <w:r>
        <w:tab/>
        <w:t>(a)</w:t>
      </w:r>
      <w:r>
        <w:tab/>
        <w:t>contravenes the order; or</w:t>
      </w:r>
    </w:p>
    <w:p>
      <w:pPr>
        <w:pStyle w:val="nzIndenta"/>
      </w:pPr>
      <w:r>
        <w:tab/>
        <w:t>(b)</w:t>
      </w:r>
      <w:r>
        <w:tab/>
        <w:t>contravenes a request made under section 35(1).</w:t>
      </w:r>
    </w:p>
    <w:p>
      <w:pPr>
        <w:pStyle w:val="nzSubsection"/>
      </w:pPr>
      <w:r>
        <w:tab/>
        <w:t>(2)</w:t>
      </w:r>
      <w:r>
        <w:tab/>
        <w:t>If the Registrar cancels a time to pay order, the Registrar may take any action in relation to the fine that the Registrar is authorised to take under section 42 or 47A or 55D.</w:t>
      </w:r>
    </w:p>
    <w:p>
      <w:pPr>
        <w:pStyle w:val="nzHeading5"/>
      </w:pPr>
      <w:bookmarkStart w:id="439" w:name="_Toc370897599"/>
      <w:bookmarkStart w:id="440" w:name="_Toc371343416"/>
      <w:r>
        <w:t>37.</w:t>
      </w:r>
      <w:r>
        <w:tab/>
        <w:t>Registrar’s decision is final</w:t>
      </w:r>
      <w:bookmarkEnd w:id="439"/>
      <w:bookmarkEnd w:id="440"/>
    </w:p>
    <w:p>
      <w:pPr>
        <w:pStyle w:val="nzSubsection"/>
      </w:pPr>
      <w:r>
        <w:tab/>
      </w:r>
      <w:r>
        <w:tab/>
        <w:t>The decision of the Registrar under this Subdivision is final.</w:t>
      </w:r>
    </w:p>
    <w:p>
      <w:pPr>
        <w:pStyle w:val="nzHeading5"/>
      </w:pPr>
      <w:bookmarkStart w:id="441" w:name="_Toc370897600"/>
      <w:bookmarkStart w:id="442" w:name="_Toc371343417"/>
      <w:r>
        <w:t>38A.</w:t>
      </w:r>
      <w:r>
        <w:tab/>
        <w:t xml:space="preserve">Transitional provisions for </w:t>
      </w:r>
      <w:r>
        <w:rPr>
          <w:i/>
        </w:rPr>
        <w:t>Courts and Tribunals (Electronic Processes Facilitation) Act 2013</w:t>
      </w:r>
      <w:bookmarkEnd w:id="441"/>
      <w:bookmarkEnd w:id="442"/>
    </w:p>
    <w:p>
      <w:pPr>
        <w:pStyle w:val="n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nzHeading5"/>
      </w:pPr>
      <w:bookmarkStart w:id="443" w:name="_Toc370897601"/>
      <w:bookmarkStart w:id="444" w:name="_Toc371343418"/>
      <w:r>
        <w:rPr>
          <w:rStyle w:val="CharSectno"/>
        </w:rPr>
        <w:t>87</w:t>
      </w:r>
      <w:r>
        <w:t>.</w:t>
      </w:r>
      <w:r>
        <w:tab/>
        <w:t>Part 4 Division 2 Subdivision 2 heading amended</w:t>
      </w:r>
      <w:bookmarkEnd w:id="443"/>
      <w:bookmarkEnd w:id="444"/>
    </w:p>
    <w:p>
      <w:pPr>
        <w:pStyle w:val="nzSubsection"/>
      </w:pPr>
      <w:r>
        <w:tab/>
      </w:r>
      <w:r>
        <w:tab/>
        <w:t>In the heading to Part 4 Division 2 Subdivision 2 delete “</w:t>
      </w:r>
      <w:r>
        <w:rPr>
          <w:b/>
        </w:rPr>
        <w:t>court officers cannot make time to pay orders</w:t>
      </w:r>
      <w:r>
        <w:t>” and insert:</w:t>
      </w:r>
    </w:p>
    <w:p>
      <w:pPr>
        <w:pStyle w:val="BlankOpen"/>
      </w:pPr>
    </w:p>
    <w:p>
      <w:pPr>
        <w:pStyle w:val="nzSubsection"/>
      </w:pPr>
      <w:r>
        <w:tab/>
      </w:r>
      <w:r>
        <w:tab/>
      </w:r>
      <w:r>
        <w:rPr>
          <w:b/>
        </w:rPr>
        <w:t>time to pay orders cannot be made</w:t>
      </w:r>
    </w:p>
    <w:p>
      <w:pPr>
        <w:pStyle w:val="BlankClose"/>
      </w:pPr>
    </w:p>
    <w:p>
      <w:pPr>
        <w:pStyle w:val="nzHeading5"/>
      </w:pPr>
      <w:bookmarkStart w:id="445" w:name="_Toc370897602"/>
      <w:bookmarkStart w:id="446" w:name="_Toc371343419"/>
      <w:r>
        <w:rPr>
          <w:rStyle w:val="CharSectno"/>
        </w:rPr>
        <w:t>88</w:t>
      </w:r>
      <w:r>
        <w:t>.</w:t>
      </w:r>
      <w:r>
        <w:tab/>
        <w:t>Section 41 amended</w:t>
      </w:r>
      <w:bookmarkEnd w:id="445"/>
      <w:bookmarkEnd w:id="446"/>
    </w:p>
    <w:p>
      <w:pPr>
        <w:pStyle w:val="nzSubsection"/>
      </w:pPr>
      <w:r>
        <w:tab/>
      </w:r>
      <w:r>
        <w:tab/>
        <w:t>Delete section 41(2) and (6).</w:t>
      </w:r>
    </w:p>
    <w:p>
      <w:pPr>
        <w:pStyle w:val="nzHeading5"/>
      </w:pPr>
      <w:bookmarkStart w:id="447" w:name="_Toc370897603"/>
      <w:bookmarkStart w:id="448" w:name="_Toc371343420"/>
      <w:r>
        <w:rPr>
          <w:rStyle w:val="CharSectno"/>
        </w:rPr>
        <w:t>89</w:t>
      </w:r>
      <w:r>
        <w:t>.</w:t>
      </w:r>
      <w:r>
        <w:tab/>
        <w:t>Section 48A replaced</w:t>
      </w:r>
      <w:bookmarkEnd w:id="447"/>
      <w:bookmarkEnd w:id="448"/>
    </w:p>
    <w:p>
      <w:pPr>
        <w:pStyle w:val="nzSubsection"/>
      </w:pPr>
      <w:r>
        <w:tab/>
      </w:r>
      <w:r>
        <w:tab/>
        <w:t>Delete section 48A and insert:</w:t>
      </w:r>
    </w:p>
    <w:p>
      <w:pPr>
        <w:pStyle w:val="BlankOpen"/>
      </w:pPr>
    </w:p>
    <w:p>
      <w:pPr>
        <w:pStyle w:val="nzHeading5"/>
      </w:pPr>
      <w:bookmarkStart w:id="449" w:name="_Toc370897604"/>
      <w:bookmarkStart w:id="450" w:name="_Toc371343421"/>
      <w:r>
        <w:t>48A.</w:t>
      </w:r>
      <w:r>
        <w:tab/>
        <w:t>Order to attend for work and development: cancellation</w:t>
      </w:r>
      <w:bookmarkEnd w:id="449"/>
      <w:bookmarkEnd w:id="450"/>
    </w:p>
    <w:p>
      <w:pPr>
        <w:pStyle w:val="nzSubsection"/>
      </w:pPr>
      <w:r>
        <w:tab/>
        <w:t>(1)</w:t>
      </w:r>
      <w:r>
        <w:tab/>
        <w:t xml:space="preserve">This section applies if — </w:t>
      </w:r>
    </w:p>
    <w:p>
      <w:pPr>
        <w:pStyle w:val="nzIndenta"/>
      </w:pPr>
      <w:r>
        <w:tab/>
        <w:t>(a)</w:t>
      </w:r>
      <w:r>
        <w:tab/>
        <w:t>an order to attend for work and development is issued under section 47 or 47A; and</w:t>
      </w:r>
    </w:p>
    <w:p>
      <w:pPr>
        <w:pStyle w:val="nzIndenta"/>
      </w:pPr>
      <w:r>
        <w:tab/>
        <w:t>(b)</w:t>
      </w:r>
      <w:r>
        <w:tab/>
        <w:t xml:space="preserve">it is not reasonably practicable to serve the order on the offender — </w:t>
      </w:r>
    </w:p>
    <w:p>
      <w:pPr>
        <w:pStyle w:val="nzIndenti"/>
      </w:pPr>
      <w:r>
        <w:tab/>
        <w:t>(i)</w:t>
      </w:r>
      <w:r>
        <w:tab/>
        <w:t>personally; or</w:t>
      </w:r>
    </w:p>
    <w:p>
      <w:pPr>
        <w:pStyle w:val="nzIndenti"/>
      </w:pPr>
      <w:r>
        <w:tab/>
        <w:t>(ii)</w:t>
      </w:r>
      <w:r>
        <w:tab/>
        <w:t>by electronic means under section 5A(1).</w:t>
      </w:r>
    </w:p>
    <w:p>
      <w:pPr>
        <w:pStyle w:val="nzSubsection"/>
      </w:pPr>
      <w:r>
        <w:tab/>
        <w:t>(2)</w:t>
      </w:r>
      <w:r>
        <w:tab/>
        <w:t>If this section applies, the Registrar may cancel the order to attend for work and development and make or again make a licence suspension order in respect of the offender.</w:t>
      </w:r>
    </w:p>
    <w:p>
      <w:pPr>
        <w:pStyle w:val="nzSubsection"/>
      </w:pPr>
      <w:r>
        <w:tab/>
        <w:t>(3)</w:t>
      </w:r>
      <w:r>
        <w:tab/>
        <w:t>For the purposes of subsection (2), section 43(2) to (9) (but not section 43(4)), with any necessary changes, apply.</w:t>
      </w:r>
    </w:p>
    <w:p>
      <w:pPr>
        <w:pStyle w:val="nzSubsection"/>
      </w:pPr>
      <w:r>
        <w:tab/>
        <w:t>(4)</w:t>
      </w:r>
      <w:r>
        <w:tab/>
        <w:t xml:space="preserve">A licence suspension order — </w:t>
      </w:r>
    </w:p>
    <w:p>
      <w:pPr>
        <w:pStyle w:val="nzIndenta"/>
      </w:pPr>
      <w:r>
        <w:tab/>
        <w:t>(a)</w:t>
      </w:r>
      <w:r>
        <w:tab/>
        <w:t>may be made even if section 42 has not been complied with; but</w:t>
      </w:r>
    </w:p>
    <w:p>
      <w:pPr>
        <w:pStyle w:val="nzIndenta"/>
      </w:pPr>
      <w:r>
        <w:tab/>
        <w:t>(b)</w:t>
      </w:r>
      <w:r>
        <w:tab/>
        <w:t>cannot be made if a time to pay order under section 33 is in force in respect of the person and the amount owed.</w:t>
      </w:r>
    </w:p>
    <w:p>
      <w:pPr>
        <w:pStyle w:val="BlankClose"/>
      </w:pPr>
    </w:p>
    <w:p>
      <w:pPr>
        <w:pStyle w:val="nzHeading5"/>
      </w:pPr>
      <w:bookmarkStart w:id="451" w:name="_Toc370897605"/>
      <w:bookmarkStart w:id="452" w:name="_Toc371343422"/>
      <w:r>
        <w:rPr>
          <w:rStyle w:val="CharSectno"/>
        </w:rPr>
        <w:t>90</w:t>
      </w:r>
      <w:r>
        <w:t>.</w:t>
      </w:r>
      <w:r>
        <w:tab/>
        <w:t>Section 53A amended</w:t>
      </w:r>
      <w:bookmarkEnd w:id="451"/>
      <w:bookmarkEnd w:id="452"/>
    </w:p>
    <w:p>
      <w:pPr>
        <w:pStyle w:val="nzSubsection"/>
      </w:pPr>
      <w:r>
        <w:tab/>
      </w:r>
      <w:r>
        <w:tab/>
        <w:t>Delete section 53A(2) and insert:</w:t>
      </w:r>
    </w:p>
    <w:p>
      <w:pPr>
        <w:pStyle w:val="BlankOpen"/>
      </w:pPr>
    </w:p>
    <w:p>
      <w:pPr>
        <w:pStyle w:val="nzSubsection"/>
      </w:pPr>
      <w:r>
        <w:tab/>
        <w:t>(2)</w:t>
      </w:r>
      <w:r>
        <w:tab/>
        <w:t>For the purposes of subsection (1), section 43(2) to (9) (but not section 43(4)), with any necessary changes, apply.</w:t>
      </w:r>
    </w:p>
    <w:p>
      <w:pPr>
        <w:pStyle w:val="nzSubsection"/>
      </w:pPr>
      <w:r>
        <w:tab/>
        <w:t>(3)</w:t>
      </w:r>
      <w:r>
        <w:tab/>
        <w:t xml:space="preserve">A licence suspension order — </w:t>
      </w:r>
    </w:p>
    <w:p>
      <w:pPr>
        <w:pStyle w:val="nzIndenta"/>
      </w:pPr>
      <w:r>
        <w:tab/>
        <w:t>(a)</w:t>
      </w:r>
      <w:r>
        <w:tab/>
        <w:t>may be made even if section 42 has not been complied with; but</w:t>
      </w:r>
    </w:p>
    <w:p>
      <w:pPr>
        <w:pStyle w:val="nzIndenta"/>
      </w:pPr>
      <w:r>
        <w:tab/>
        <w:t>(b)</w:t>
      </w:r>
      <w:r>
        <w:tab/>
        <w:t>cannot be made if a time to pay order under section 33 is in force in respect of the person and the amount owed.</w:t>
      </w:r>
    </w:p>
    <w:p>
      <w:pPr>
        <w:pStyle w:val="BlankClose"/>
      </w:pPr>
    </w:p>
    <w:p>
      <w:pPr>
        <w:pStyle w:val="nzHeading5"/>
      </w:pPr>
      <w:bookmarkStart w:id="453" w:name="_Toc370897606"/>
      <w:bookmarkStart w:id="454" w:name="_Toc371343423"/>
      <w:r>
        <w:rPr>
          <w:rStyle w:val="CharSectno"/>
        </w:rPr>
        <w:t>91</w:t>
      </w:r>
      <w:r>
        <w:t>.</w:t>
      </w:r>
      <w:r>
        <w:tab/>
        <w:t>Section 55B amended</w:t>
      </w:r>
      <w:bookmarkEnd w:id="453"/>
      <w:bookmarkEnd w:id="454"/>
    </w:p>
    <w:p>
      <w:pPr>
        <w:pStyle w:val="nzSubsection"/>
      </w:pPr>
      <w:r>
        <w:tab/>
      </w:r>
      <w:r>
        <w:tab/>
        <w:t>In section 55B delete “sections 34 and 35 (other than sections 34(2) and 35(2)),” and insert:</w:t>
      </w:r>
    </w:p>
    <w:p>
      <w:pPr>
        <w:pStyle w:val="BlankOpen"/>
      </w:pPr>
    </w:p>
    <w:p>
      <w:pPr>
        <w:pStyle w:val="nzSubsection"/>
      </w:pPr>
      <w:r>
        <w:tab/>
      </w:r>
      <w:r>
        <w:tab/>
        <w:t>sections 34 and 35,</w:t>
      </w:r>
    </w:p>
    <w:p>
      <w:pPr>
        <w:pStyle w:val="BlankClose"/>
      </w:pPr>
    </w:p>
    <w:p>
      <w:pPr>
        <w:pStyle w:val="nzHeading5"/>
      </w:pPr>
      <w:bookmarkStart w:id="455" w:name="_Toc370897607"/>
      <w:bookmarkStart w:id="456" w:name="_Toc371343424"/>
      <w:r>
        <w:rPr>
          <w:rStyle w:val="CharSectno"/>
        </w:rPr>
        <w:t>92</w:t>
      </w:r>
      <w:r>
        <w:t>.</w:t>
      </w:r>
      <w:r>
        <w:tab/>
        <w:t>Section 56B amended</w:t>
      </w:r>
      <w:bookmarkEnd w:id="455"/>
      <w:bookmarkEnd w:id="456"/>
    </w:p>
    <w:p>
      <w:pPr>
        <w:pStyle w:val="nzSubsection"/>
      </w:pPr>
      <w:r>
        <w:tab/>
      </w:r>
      <w:r>
        <w:tab/>
        <w:t>In section 56B(d) delete “section 55A” and insert:</w:t>
      </w:r>
    </w:p>
    <w:p>
      <w:pPr>
        <w:pStyle w:val="BlankOpen"/>
      </w:pPr>
    </w:p>
    <w:p>
      <w:pPr>
        <w:pStyle w:val="nzSubsection"/>
      </w:pPr>
      <w:r>
        <w:tab/>
      </w:r>
      <w:r>
        <w:tab/>
        <w:t>section 33 or 55A</w:t>
      </w:r>
    </w:p>
    <w:p>
      <w:pPr>
        <w:pStyle w:val="BlankClose"/>
      </w:pPr>
    </w:p>
    <w:p>
      <w:pPr>
        <w:pStyle w:val="nzHeading5"/>
      </w:pPr>
      <w:bookmarkStart w:id="457" w:name="_Toc370897608"/>
      <w:bookmarkStart w:id="458" w:name="_Toc371343425"/>
      <w:r>
        <w:rPr>
          <w:rStyle w:val="CharSectno"/>
        </w:rPr>
        <w:t>93</w:t>
      </w:r>
      <w:r>
        <w:t>.</w:t>
      </w:r>
      <w:r>
        <w:tab/>
        <w:t>Section 56 amended</w:t>
      </w:r>
      <w:bookmarkEnd w:id="457"/>
      <w:bookmarkEnd w:id="458"/>
    </w:p>
    <w:p>
      <w:pPr>
        <w:pStyle w:val="nzSubsection"/>
      </w:pPr>
      <w:r>
        <w:tab/>
      </w:r>
      <w:r>
        <w:tab/>
        <w:t>Before section 56(c) insert:</w:t>
      </w:r>
    </w:p>
    <w:p>
      <w:pPr>
        <w:pStyle w:val="BlankOpen"/>
      </w:pPr>
    </w:p>
    <w:p>
      <w:pPr>
        <w:pStyle w:val="n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nzIndenti"/>
      </w:pPr>
      <w:r>
        <w:tab/>
        <w:t>(i)</w:t>
      </w:r>
      <w:r>
        <w:tab/>
        <w:t>section 64 of that Act applies to the payment and enforcement of the amount concerned; or</w:t>
      </w:r>
    </w:p>
    <w:p>
      <w:pPr>
        <w:pStyle w:val="nzIndenti"/>
      </w:pPr>
      <w:r>
        <w:tab/>
        <w:t>(ii)</w:t>
      </w:r>
      <w:r>
        <w:tab/>
        <w:t>under section 65(3)(a) of that Act, the court must register the amount forfeited under this Act;</w:t>
      </w:r>
    </w:p>
    <w:p>
      <w:pPr>
        <w:pStyle w:val="nzIndenta"/>
      </w:pPr>
      <w:r>
        <w:tab/>
      </w:r>
      <w:r>
        <w:tab/>
        <w:t>or</w:t>
      </w:r>
    </w:p>
    <w:p>
      <w:pPr>
        <w:pStyle w:val="BlankClose"/>
      </w:pPr>
    </w:p>
    <w:p>
      <w:pPr>
        <w:pStyle w:val="nzHeading5"/>
      </w:pPr>
      <w:bookmarkStart w:id="459" w:name="_Toc370897609"/>
      <w:bookmarkStart w:id="460" w:name="_Toc371343426"/>
      <w:r>
        <w:rPr>
          <w:rStyle w:val="CharSectno"/>
        </w:rPr>
        <w:t>94</w:t>
      </w:r>
      <w:r>
        <w:t>.</w:t>
      </w:r>
      <w:r>
        <w:tab/>
        <w:t>Section 59A inserted</w:t>
      </w:r>
      <w:bookmarkEnd w:id="459"/>
      <w:bookmarkEnd w:id="460"/>
    </w:p>
    <w:p>
      <w:pPr>
        <w:pStyle w:val="nzSubsection"/>
      </w:pPr>
      <w:r>
        <w:tab/>
      </w:r>
      <w:r>
        <w:tab/>
        <w:t>At the end of Part 5 insert:</w:t>
      </w:r>
    </w:p>
    <w:p>
      <w:pPr>
        <w:pStyle w:val="BlankOpen"/>
      </w:pPr>
    </w:p>
    <w:p>
      <w:pPr>
        <w:pStyle w:val="nzHeading5"/>
      </w:pPr>
      <w:bookmarkStart w:id="461" w:name="_Toc370897610"/>
      <w:bookmarkStart w:id="462" w:name="_Toc371343427"/>
      <w:r>
        <w:t>59A.</w:t>
      </w:r>
      <w:r>
        <w:tab/>
        <w:t>Automatic registration of amounts payable</w:t>
      </w:r>
      <w:bookmarkEnd w:id="461"/>
      <w:bookmarkEnd w:id="462"/>
    </w:p>
    <w:p>
      <w:pPr>
        <w:pStyle w:val="nzSubsection"/>
      </w:pPr>
      <w:r>
        <w:tab/>
        <w:t>(1)</w:t>
      </w:r>
      <w:r>
        <w:tab/>
        <w:t xml:space="preserve">Subsection (2) applies to the following orders — </w:t>
      </w:r>
    </w:p>
    <w:p>
      <w:pPr>
        <w:pStyle w:val="nzIndenta"/>
      </w:pPr>
      <w:r>
        <w:tab/>
        <w:t>(a)</w:t>
      </w:r>
      <w:r>
        <w:tab/>
        <w:t xml:space="preserve">an order to which section 56(a) applies, other than an order to which the </w:t>
      </w:r>
      <w:r>
        <w:rPr>
          <w:i/>
        </w:rPr>
        <w:t>Young Offenders Act 1994</w:t>
      </w:r>
      <w:r>
        <w:t xml:space="preserve"> section 65(1)(b) applies;</w:t>
      </w:r>
    </w:p>
    <w:p>
      <w:pPr>
        <w:pStyle w:val="nzIndenta"/>
      </w:pPr>
      <w:r>
        <w:tab/>
        <w:t>(b)</w:t>
      </w:r>
      <w:r>
        <w:tab/>
        <w:t>an order to which section 56(ca)(i) or (c), 57 or 58 applies.</w:t>
      </w:r>
    </w:p>
    <w:p>
      <w:pPr>
        <w:pStyle w:val="nzSubsection"/>
      </w:pPr>
      <w:r>
        <w:tab/>
        <w:t>(2)</w:t>
      </w:r>
      <w:r>
        <w:tab/>
        <w:t>When an order to which this subsection applies is made, the amount that is ordered to be forfeited under the order is to be taken to be registered under Part 4 as if the amount were a fine.</w:t>
      </w:r>
    </w:p>
    <w:p>
      <w:pPr>
        <w:pStyle w:val="n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nzSubsection"/>
      </w:pPr>
      <w:r>
        <w:tab/>
        <w:t>(4)</w:t>
      </w:r>
      <w:r>
        <w:tab/>
        <w:t>This section does not limit the operation of Part 4 as applied by section 56, 57 or 58.</w:t>
      </w:r>
    </w:p>
    <w:p>
      <w:pPr>
        <w:pStyle w:val="nz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nzHeading5"/>
      </w:pPr>
      <w:bookmarkStart w:id="463" w:name="_Toc370897611"/>
      <w:bookmarkStart w:id="464" w:name="_Toc371343428"/>
      <w:r>
        <w:rPr>
          <w:rStyle w:val="CharSectno"/>
        </w:rPr>
        <w:t>95</w:t>
      </w:r>
      <w:r>
        <w:t>.</w:t>
      </w:r>
      <w:r>
        <w:tab/>
        <w:t>Section 105 deleted</w:t>
      </w:r>
      <w:bookmarkEnd w:id="463"/>
      <w:bookmarkEnd w:id="464"/>
    </w:p>
    <w:p>
      <w:pPr>
        <w:pStyle w:val="nzSubsection"/>
      </w:pPr>
      <w:r>
        <w:tab/>
      </w:r>
      <w:r>
        <w:tab/>
        <w:t>Delete section 105.</w:t>
      </w:r>
    </w:p>
    <w:p>
      <w:pPr>
        <w:pStyle w:val="nzHeading3"/>
      </w:pPr>
      <w:bookmarkStart w:id="465" w:name="_Toc363656474"/>
      <w:bookmarkStart w:id="466" w:name="_Toc363656668"/>
      <w:bookmarkStart w:id="467" w:name="_Toc363737928"/>
      <w:bookmarkStart w:id="468" w:name="_Toc363738832"/>
      <w:bookmarkStart w:id="469" w:name="_Toc363740228"/>
      <w:bookmarkStart w:id="470" w:name="_Toc363741317"/>
      <w:bookmarkStart w:id="471" w:name="_Toc370472907"/>
      <w:bookmarkStart w:id="472" w:name="_Toc370897612"/>
      <w:bookmarkStart w:id="473" w:name="_Toc371343429"/>
      <w:r>
        <w:rPr>
          <w:rStyle w:val="CharDivNo"/>
        </w:rPr>
        <w:t>Division 13</w:t>
      </w:r>
      <w:r>
        <w:t> — </w:t>
      </w:r>
      <w:smartTag w:uri="urn:schemas-microsoft-com:office:smarttags" w:element="Street">
        <w:smartTag w:uri="urn:schemas-microsoft-com:office:smarttags" w:element="address">
          <w:r>
            <w:rPr>
              <w:rStyle w:val="CharDivText"/>
              <w:i/>
            </w:rPr>
            <w:t>Magistrates Court</w:t>
          </w:r>
        </w:smartTag>
      </w:smartTag>
      <w:r>
        <w:rPr>
          <w:rStyle w:val="CharDivText"/>
          <w:i/>
        </w:rPr>
        <w:t xml:space="preserve"> Act 2004</w:t>
      </w:r>
      <w:r>
        <w:rPr>
          <w:rStyle w:val="CharDivText"/>
        </w:rPr>
        <w:t xml:space="preserve"> amended</w:t>
      </w:r>
      <w:bookmarkEnd w:id="465"/>
      <w:bookmarkEnd w:id="466"/>
      <w:bookmarkEnd w:id="467"/>
      <w:bookmarkEnd w:id="468"/>
      <w:bookmarkEnd w:id="469"/>
      <w:bookmarkEnd w:id="470"/>
      <w:bookmarkEnd w:id="471"/>
      <w:bookmarkEnd w:id="472"/>
      <w:bookmarkEnd w:id="473"/>
    </w:p>
    <w:p>
      <w:pPr>
        <w:pStyle w:val="nzHeading5"/>
      </w:pPr>
      <w:bookmarkStart w:id="474" w:name="_Toc370897613"/>
      <w:bookmarkStart w:id="475" w:name="_Toc371343430"/>
      <w:r>
        <w:rPr>
          <w:rStyle w:val="CharSectno"/>
        </w:rPr>
        <w:t>96</w:t>
      </w:r>
      <w:r>
        <w:t>.</w:t>
      </w:r>
      <w:r>
        <w:tab/>
        <w:t>Act amended</w:t>
      </w:r>
      <w:bookmarkEnd w:id="474"/>
      <w:bookmarkEnd w:id="475"/>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bookmarkStart w:id="476" w:name="_Toc370897614"/>
      <w:bookmarkStart w:id="477" w:name="_Toc371343431"/>
      <w:r>
        <w:rPr>
          <w:rStyle w:val="CharSectno"/>
        </w:rPr>
        <w:t>97</w:t>
      </w:r>
      <w:r>
        <w:t>.</w:t>
      </w:r>
      <w:r>
        <w:tab/>
        <w:t>Section 4A inserted</w:t>
      </w:r>
      <w:bookmarkEnd w:id="476"/>
      <w:bookmarkEnd w:id="477"/>
    </w:p>
    <w:p>
      <w:pPr>
        <w:pStyle w:val="nzSubsection"/>
      </w:pPr>
      <w:r>
        <w:tab/>
      </w:r>
      <w:r>
        <w:tab/>
        <w:t>At the end of Part 1 insert:</w:t>
      </w:r>
    </w:p>
    <w:p>
      <w:pPr>
        <w:pStyle w:val="BlankOpen"/>
      </w:pPr>
    </w:p>
    <w:p>
      <w:pPr>
        <w:pStyle w:val="nzHeading5"/>
      </w:pPr>
      <w:bookmarkStart w:id="478" w:name="_Toc370897615"/>
      <w:bookmarkStart w:id="479" w:name="_Toc371343432"/>
      <w:r>
        <w:t>4A.</w:t>
      </w:r>
      <w:r>
        <w:tab/>
      </w:r>
      <w:r>
        <w:rPr>
          <w:i/>
        </w:rPr>
        <w:t>Courts and Tribunals (Electronic Processes Facilitation) Act 2013</w:t>
      </w:r>
      <w:r>
        <w:t xml:space="preserve"> Part 2 applies</w:t>
      </w:r>
      <w:bookmarkEnd w:id="478"/>
      <w:bookmarkEnd w:id="479"/>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3"/>
      </w:pPr>
      <w:bookmarkStart w:id="480" w:name="_Toc363656478"/>
      <w:bookmarkStart w:id="481" w:name="_Toc363656672"/>
      <w:bookmarkStart w:id="482" w:name="_Toc363737932"/>
      <w:bookmarkStart w:id="483" w:name="_Toc363738836"/>
      <w:bookmarkStart w:id="484" w:name="_Toc363740232"/>
      <w:bookmarkStart w:id="485" w:name="_Toc363741321"/>
      <w:bookmarkStart w:id="486" w:name="_Toc370472911"/>
      <w:bookmarkStart w:id="487" w:name="_Toc370897616"/>
      <w:bookmarkStart w:id="488" w:name="_Toc371343433"/>
      <w:r>
        <w:rPr>
          <w:rStyle w:val="CharDivNo"/>
        </w:rPr>
        <w:t>Division 14</w:t>
      </w:r>
      <w:r>
        <w:t> — </w:t>
      </w:r>
      <w:r>
        <w:rPr>
          <w:rStyle w:val="CharDivText"/>
          <w:i/>
        </w:rPr>
        <w:t xml:space="preserve">Prisoners (Interstate Transfer) Act 1983 </w:t>
      </w:r>
      <w:r>
        <w:rPr>
          <w:rStyle w:val="CharDivText"/>
        </w:rPr>
        <w:t>amended</w:t>
      </w:r>
      <w:bookmarkEnd w:id="480"/>
      <w:bookmarkEnd w:id="481"/>
      <w:bookmarkEnd w:id="482"/>
      <w:bookmarkEnd w:id="483"/>
      <w:bookmarkEnd w:id="484"/>
      <w:bookmarkEnd w:id="485"/>
      <w:bookmarkEnd w:id="486"/>
      <w:bookmarkEnd w:id="487"/>
      <w:bookmarkEnd w:id="488"/>
    </w:p>
    <w:p>
      <w:pPr>
        <w:pStyle w:val="nzHeading5"/>
      </w:pPr>
      <w:bookmarkStart w:id="489" w:name="_Toc370897617"/>
      <w:bookmarkStart w:id="490" w:name="_Toc371343434"/>
      <w:r>
        <w:rPr>
          <w:rStyle w:val="CharSectno"/>
        </w:rPr>
        <w:t>98</w:t>
      </w:r>
      <w:r>
        <w:t>.</w:t>
      </w:r>
      <w:r>
        <w:tab/>
        <w:t>Act amended</w:t>
      </w:r>
      <w:bookmarkEnd w:id="489"/>
      <w:bookmarkEnd w:id="490"/>
    </w:p>
    <w:p>
      <w:pPr>
        <w:pStyle w:val="nzSubsection"/>
      </w:pPr>
      <w:r>
        <w:tab/>
      </w:r>
      <w:r>
        <w:tab/>
        <w:t xml:space="preserve">This Division amends the </w:t>
      </w:r>
      <w:r>
        <w:rPr>
          <w:i/>
        </w:rPr>
        <w:t>Prisoners (Interstate Transfer) Act 1983</w:t>
      </w:r>
      <w:r>
        <w:t>.</w:t>
      </w:r>
    </w:p>
    <w:p>
      <w:pPr>
        <w:pStyle w:val="nzHeading5"/>
      </w:pPr>
      <w:bookmarkStart w:id="491" w:name="_Toc370897618"/>
      <w:bookmarkStart w:id="492" w:name="_Toc371343435"/>
      <w:r>
        <w:rPr>
          <w:rStyle w:val="CharSectno"/>
        </w:rPr>
        <w:t>99</w:t>
      </w:r>
      <w:r>
        <w:t>.</w:t>
      </w:r>
      <w:r>
        <w:tab/>
        <w:t>Section 12 amended</w:t>
      </w:r>
      <w:bookmarkEnd w:id="491"/>
      <w:bookmarkEnd w:id="492"/>
    </w:p>
    <w:p>
      <w:pPr>
        <w:pStyle w:val="nzSubsection"/>
      </w:pPr>
      <w:r>
        <w:tab/>
      </w:r>
      <w:r>
        <w:tab/>
        <w:t>In section 12(1) delete “in writing”.</w:t>
      </w:r>
    </w:p>
    <w:p>
      <w:pPr>
        <w:pStyle w:val="nzHeading5"/>
      </w:pPr>
      <w:bookmarkStart w:id="493" w:name="_Toc370897619"/>
      <w:bookmarkStart w:id="494" w:name="_Toc371343436"/>
      <w:r>
        <w:rPr>
          <w:rStyle w:val="CharSectno"/>
        </w:rPr>
        <w:t>100</w:t>
      </w:r>
      <w:r>
        <w:t>.</w:t>
      </w:r>
      <w:r>
        <w:tab/>
        <w:t>Section 14 amended</w:t>
      </w:r>
      <w:bookmarkEnd w:id="493"/>
      <w:bookmarkEnd w:id="494"/>
    </w:p>
    <w:p>
      <w:pPr>
        <w:pStyle w:val="nzSubsection"/>
      </w:pPr>
      <w:r>
        <w:tab/>
      </w:r>
      <w:r>
        <w:tab/>
        <w:t>In section 14(2) delete “order in writing,” and insert:</w:t>
      </w:r>
    </w:p>
    <w:p>
      <w:pPr>
        <w:pStyle w:val="BlankOpen"/>
      </w:pPr>
    </w:p>
    <w:p>
      <w:pPr>
        <w:pStyle w:val="nzSubsection"/>
      </w:pPr>
      <w:r>
        <w:tab/>
      </w:r>
      <w:r>
        <w:tab/>
        <w:t>order,</w:t>
      </w:r>
    </w:p>
    <w:p>
      <w:pPr>
        <w:pStyle w:val="BlankClose"/>
      </w:pPr>
    </w:p>
    <w:p>
      <w:pPr>
        <w:pStyle w:val="nzHeading5"/>
      </w:pPr>
      <w:bookmarkStart w:id="495" w:name="_Toc370897620"/>
      <w:bookmarkStart w:id="496" w:name="_Toc371343437"/>
      <w:r>
        <w:rPr>
          <w:rStyle w:val="CharSectno"/>
        </w:rPr>
        <w:t>101</w:t>
      </w:r>
      <w:r>
        <w:t>.</w:t>
      </w:r>
      <w:r>
        <w:tab/>
        <w:t>Section 30 amended</w:t>
      </w:r>
      <w:bookmarkEnd w:id="495"/>
      <w:bookmarkEnd w:id="496"/>
    </w:p>
    <w:p>
      <w:pPr>
        <w:pStyle w:val="nzSubsection"/>
      </w:pPr>
      <w:r>
        <w:tab/>
      </w:r>
      <w:r>
        <w:tab/>
        <w:t>In section 30(2) delete “warrant under his hand —” and insert:</w:t>
      </w:r>
    </w:p>
    <w:p>
      <w:pPr>
        <w:pStyle w:val="BlankOpen"/>
      </w:pPr>
    </w:p>
    <w:p>
      <w:pPr>
        <w:pStyle w:val="nzSubsection"/>
      </w:pPr>
      <w:r>
        <w:tab/>
      </w:r>
      <w:r>
        <w:tab/>
        <w:t xml:space="preserve">warrant — </w:t>
      </w:r>
    </w:p>
    <w:p>
      <w:pPr>
        <w:pStyle w:val="BlankClose"/>
      </w:pPr>
    </w:p>
    <w:p>
      <w:pPr>
        <w:pStyle w:val="nzHeading3"/>
      </w:pPr>
      <w:bookmarkStart w:id="497" w:name="_Toc363656483"/>
      <w:bookmarkStart w:id="498" w:name="_Toc363656677"/>
      <w:bookmarkStart w:id="499" w:name="_Toc363737937"/>
      <w:bookmarkStart w:id="500" w:name="_Toc363738841"/>
      <w:bookmarkStart w:id="501" w:name="_Toc363740237"/>
      <w:bookmarkStart w:id="502" w:name="_Toc363741326"/>
      <w:bookmarkStart w:id="503" w:name="_Toc370472916"/>
      <w:bookmarkStart w:id="504" w:name="_Toc370897621"/>
      <w:bookmarkStart w:id="505" w:name="_Toc371343438"/>
      <w:r>
        <w:rPr>
          <w:rStyle w:val="CharDivNo"/>
        </w:rPr>
        <w:t>Division 15</w:t>
      </w:r>
      <w:r>
        <w:t> — </w:t>
      </w:r>
      <w:r>
        <w:rPr>
          <w:rStyle w:val="CharDivText"/>
          <w:i/>
        </w:rPr>
        <w:t xml:space="preserve">Prisons Act 1981 </w:t>
      </w:r>
      <w:r>
        <w:rPr>
          <w:rStyle w:val="CharDivText"/>
        </w:rPr>
        <w:t>amended</w:t>
      </w:r>
      <w:bookmarkEnd w:id="497"/>
      <w:bookmarkEnd w:id="498"/>
      <w:bookmarkEnd w:id="499"/>
      <w:bookmarkEnd w:id="500"/>
      <w:bookmarkEnd w:id="501"/>
      <w:bookmarkEnd w:id="502"/>
      <w:bookmarkEnd w:id="503"/>
      <w:bookmarkEnd w:id="504"/>
      <w:bookmarkEnd w:id="505"/>
    </w:p>
    <w:p>
      <w:pPr>
        <w:pStyle w:val="nzHeading5"/>
      </w:pPr>
      <w:bookmarkStart w:id="506" w:name="_Toc370897622"/>
      <w:bookmarkStart w:id="507" w:name="_Toc371343439"/>
      <w:r>
        <w:rPr>
          <w:rStyle w:val="CharSectno"/>
        </w:rPr>
        <w:t>102</w:t>
      </w:r>
      <w:r>
        <w:t>.</w:t>
      </w:r>
      <w:r>
        <w:tab/>
        <w:t>Act amended</w:t>
      </w:r>
      <w:bookmarkEnd w:id="506"/>
      <w:bookmarkEnd w:id="507"/>
    </w:p>
    <w:p>
      <w:pPr>
        <w:pStyle w:val="nzSubsection"/>
      </w:pPr>
      <w:r>
        <w:tab/>
      </w:r>
      <w:r>
        <w:tab/>
        <w:t xml:space="preserve">This Division amends the </w:t>
      </w:r>
      <w:r>
        <w:rPr>
          <w:i/>
        </w:rPr>
        <w:t>Prisons Act 1981</w:t>
      </w:r>
      <w:r>
        <w:t>.</w:t>
      </w:r>
    </w:p>
    <w:p>
      <w:pPr>
        <w:pStyle w:val="nzHeading5"/>
      </w:pPr>
      <w:bookmarkStart w:id="508" w:name="_Toc370897623"/>
      <w:bookmarkStart w:id="509" w:name="_Toc371343440"/>
      <w:r>
        <w:rPr>
          <w:rStyle w:val="CharSectno"/>
        </w:rPr>
        <w:t>103</w:t>
      </w:r>
      <w:r>
        <w:t>.</w:t>
      </w:r>
      <w:r>
        <w:tab/>
        <w:t>Section 85 amended</w:t>
      </w:r>
      <w:bookmarkEnd w:id="508"/>
      <w:bookmarkEnd w:id="509"/>
    </w:p>
    <w:p>
      <w:pPr>
        <w:pStyle w:val="nzSubsection"/>
      </w:pPr>
      <w:r>
        <w:tab/>
      </w:r>
      <w:r>
        <w:tab/>
        <w:t>In section 85(1) delete “written”.</w:t>
      </w:r>
    </w:p>
    <w:p>
      <w:pPr>
        <w:pStyle w:val="nzHeading3"/>
      </w:pPr>
      <w:bookmarkStart w:id="510" w:name="_Toc363656486"/>
      <w:bookmarkStart w:id="511" w:name="_Toc363656680"/>
      <w:bookmarkStart w:id="512" w:name="_Toc363737940"/>
      <w:bookmarkStart w:id="513" w:name="_Toc363738844"/>
      <w:bookmarkStart w:id="514" w:name="_Toc363740240"/>
      <w:bookmarkStart w:id="515" w:name="_Toc363741329"/>
      <w:bookmarkStart w:id="516" w:name="_Toc370472919"/>
      <w:bookmarkStart w:id="517" w:name="_Toc370897624"/>
      <w:bookmarkStart w:id="518" w:name="_Toc371343441"/>
      <w:r>
        <w:rPr>
          <w:rStyle w:val="CharDivNo"/>
        </w:rPr>
        <w:t>Division 16</w:t>
      </w:r>
      <w:r>
        <w:t> — </w:t>
      </w:r>
      <w:r>
        <w:rPr>
          <w:rStyle w:val="CharDivText"/>
          <w:i/>
        </w:rPr>
        <w:t>Prohibited Behaviour Orders Act 2010</w:t>
      </w:r>
      <w:r>
        <w:rPr>
          <w:rStyle w:val="CharDivText"/>
        </w:rPr>
        <w:t xml:space="preserve"> amended</w:t>
      </w:r>
      <w:bookmarkEnd w:id="510"/>
      <w:bookmarkEnd w:id="511"/>
      <w:bookmarkEnd w:id="512"/>
      <w:bookmarkEnd w:id="513"/>
      <w:bookmarkEnd w:id="514"/>
      <w:bookmarkEnd w:id="515"/>
      <w:bookmarkEnd w:id="516"/>
      <w:bookmarkEnd w:id="517"/>
      <w:bookmarkEnd w:id="518"/>
    </w:p>
    <w:p>
      <w:pPr>
        <w:pStyle w:val="nzHeading5"/>
      </w:pPr>
      <w:bookmarkStart w:id="519" w:name="_Toc370897625"/>
      <w:bookmarkStart w:id="520" w:name="_Toc371343442"/>
      <w:r>
        <w:rPr>
          <w:rStyle w:val="CharSectno"/>
        </w:rPr>
        <w:t>104</w:t>
      </w:r>
      <w:r>
        <w:t>.</w:t>
      </w:r>
      <w:r>
        <w:tab/>
        <w:t>Act amended</w:t>
      </w:r>
      <w:bookmarkEnd w:id="519"/>
      <w:bookmarkEnd w:id="520"/>
    </w:p>
    <w:p>
      <w:pPr>
        <w:pStyle w:val="nzSubsection"/>
      </w:pPr>
      <w:r>
        <w:tab/>
      </w:r>
      <w:r>
        <w:tab/>
        <w:t xml:space="preserve">This Division amends the </w:t>
      </w:r>
      <w:r>
        <w:rPr>
          <w:i/>
        </w:rPr>
        <w:t>Prohibited Behaviour Orders Act 2010</w:t>
      </w:r>
      <w:r>
        <w:t>.</w:t>
      </w:r>
    </w:p>
    <w:p>
      <w:pPr>
        <w:pStyle w:val="nzHeading5"/>
      </w:pPr>
      <w:bookmarkStart w:id="521" w:name="_Toc370897626"/>
      <w:bookmarkStart w:id="522" w:name="_Toc371343443"/>
      <w:r>
        <w:rPr>
          <w:rStyle w:val="CharSectno"/>
        </w:rPr>
        <w:t>105</w:t>
      </w:r>
      <w:r>
        <w:t>.</w:t>
      </w:r>
      <w:r>
        <w:tab/>
        <w:t>Section 5A inserted</w:t>
      </w:r>
      <w:bookmarkEnd w:id="521"/>
      <w:bookmarkEnd w:id="522"/>
    </w:p>
    <w:p>
      <w:pPr>
        <w:pStyle w:val="nzSubsection"/>
      </w:pPr>
      <w:r>
        <w:tab/>
      </w:r>
      <w:r>
        <w:tab/>
        <w:t>At the end of Part 1 insert:</w:t>
      </w:r>
    </w:p>
    <w:p>
      <w:pPr>
        <w:pStyle w:val="BlankOpen"/>
      </w:pPr>
    </w:p>
    <w:p>
      <w:pPr>
        <w:pStyle w:val="nzHeading5"/>
      </w:pPr>
      <w:bookmarkStart w:id="523" w:name="_Toc370897627"/>
      <w:bookmarkStart w:id="524" w:name="_Toc371343444"/>
      <w:r>
        <w:t>5A.</w:t>
      </w:r>
      <w:r>
        <w:tab/>
      </w:r>
      <w:r>
        <w:rPr>
          <w:i/>
        </w:rPr>
        <w:t>Courts and Tribunals (Electronic Processes Facilitation) Act 2013</w:t>
      </w:r>
      <w:r>
        <w:t xml:space="preserve"> Part 2 applies</w:t>
      </w:r>
      <w:bookmarkEnd w:id="523"/>
      <w:bookmarkEnd w:id="524"/>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525" w:name="_Toc370897628"/>
      <w:bookmarkStart w:id="526" w:name="_Toc371343445"/>
      <w:r>
        <w:rPr>
          <w:rStyle w:val="CharSectno"/>
        </w:rPr>
        <w:t>106</w:t>
      </w:r>
      <w:r>
        <w:t>.</w:t>
      </w:r>
      <w:r>
        <w:tab/>
        <w:t>Section 33 amended</w:t>
      </w:r>
      <w:bookmarkEnd w:id="525"/>
      <w:bookmarkEnd w:id="526"/>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pPr>
      <w:r>
        <w:tab/>
        <w:t>(2)</w:t>
      </w:r>
      <w:r>
        <w:tab/>
        <w:t>After section 33(2)(a) insert:</w:t>
      </w:r>
    </w:p>
    <w:p>
      <w:pPr>
        <w:pStyle w:val="BlankOpen"/>
      </w:pPr>
    </w:p>
    <w:p>
      <w:pPr>
        <w:pStyle w:val="nzIndenta"/>
      </w:pPr>
      <w:r>
        <w:tab/>
        <w:t>(ba)</w:t>
      </w:r>
      <w:r>
        <w:tab/>
        <w:t>if it is given electronically — the notice must be given at least the prescribed number of days before the hearing date; or</w:t>
      </w:r>
    </w:p>
    <w:p>
      <w:pPr>
        <w:pStyle w:val="BlankClose"/>
      </w:pPr>
    </w:p>
    <w:p>
      <w:pPr>
        <w:pStyle w:val="nzHeading3"/>
      </w:pPr>
      <w:bookmarkStart w:id="527" w:name="_Toc363656491"/>
      <w:bookmarkStart w:id="528" w:name="_Toc363656685"/>
      <w:bookmarkStart w:id="529" w:name="_Toc363737945"/>
      <w:bookmarkStart w:id="530" w:name="_Toc363738849"/>
      <w:bookmarkStart w:id="531" w:name="_Toc363740245"/>
      <w:bookmarkStart w:id="532" w:name="_Toc363741334"/>
      <w:bookmarkStart w:id="533" w:name="_Toc370472924"/>
      <w:bookmarkStart w:id="534" w:name="_Toc370897629"/>
      <w:bookmarkStart w:id="535" w:name="_Toc371343446"/>
      <w:r>
        <w:rPr>
          <w:rStyle w:val="CharDivNo"/>
        </w:rPr>
        <w:t>Division 17</w:t>
      </w:r>
      <w:r>
        <w:t> — </w:t>
      </w:r>
      <w:r>
        <w:rPr>
          <w:rStyle w:val="CharDivText"/>
          <w:i/>
        </w:rPr>
        <w:t>Restraining Orders Act 1997</w:t>
      </w:r>
      <w:r>
        <w:rPr>
          <w:rStyle w:val="CharDivText"/>
        </w:rPr>
        <w:t xml:space="preserve"> amended</w:t>
      </w:r>
      <w:bookmarkEnd w:id="527"/>
      <w:bookmarkEnd w:id="528"/>
      <w:bookmarkEnd w:id="529"/>
      <w:bookmarkEnd w:id="530"/>
      <w:bookmarkEnd w:id="531"/>
      <w:bookmarkEnd w:id="532"/>
      <w:bookmarkEnd w:id="533"/>
      <w:bookmarkEnd w:id="534"/>
      <w:bookmarkEnd w:id="535"/>
    </w:p>
    <w:p>
      <w:pPr>
        <w:pStyle w:val="nzHeading5"/>
      </w:pPr>
      <w:bookmarkStart w:id="536" w:name="_Toc370897630"/>
      <w:bookmarkStart w:id="537" w:name="_Toc371343447"/>
      <w:r>
        <w:rPr>
          <w:rStyle w:val="CharSectno"/>
        </w:rPr>
        <w:t>107</w:t>
      </w:r>
      <w:r>
        <w:t>.</w:t>
      </w:r>
      <w:r>
        <w:tab/>
        <w:t>Act amended</w:t>
      </w:r>
      <w:bookmarkEnd w:id="536"/>
      <w:bookmarkEnd w:id="537"/>
    </w:p>
    <w:p>
      <w:pPr>
        <w:pStyle w:val="nzSubsection"/>
      </w:pPr>
      <w:r>
        <w:tab/>
      </w:r>
      <w:r>
        <w:tab/>
        <w:t xml:space="preserve">This Division amends the </w:t>
      </w:r>
      <w:r>
        <w:rPr>
          <w:i/>
        </w:rPr>
        <w:t>Restraining Orders Act 1997</w:t>
      </w:r>
      <w:r>
        <w:t>.</w:t>
      </w:r>
    </w:p>
    <w:p>
      <w:pPr>
        <w:pStyle w:val="nzHeading5"/>
      </w:pPr>
      <w:bookmarkStart w:id="538" w:name="_Toc370897631"/>
      <w:bookmarkStart w:id="539" w:name="_Toc371343448"/>
      <w:r>
        <w:rPr>
          <w:rStyle w:val="CharSectno"/>
        </w:rPr>
        <w:t>108</w:t>
      </w:r>
      <w:r>
        <w:t>.</w:t>
      </w:r>
      <w:r>
        <w:tab/>
        <w:t>Section 3 amended</w:t>
      </w:r>
      <w:bookmarkEnd w:id="538"/>
      <w:bookmarkEnd w:id="539"/>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bookmarkStart w:id="540" w:name="_Toc370897632"/>
      <w:bookmarkStart w:id="541" w:name="_Toc371343449"/>
      <w:r>
        <w:rPr>
          <w:rStyle w:val="CharSectno"/>
        </w:rPr>
        <w:t>109</w:t>
      </w:r>
      <w:r>
        <w:t>.</w:t>
      </w:r>
      <w:r>
        <w:tab/>
        <w:t>Section 8A inserted</w:t>
      </w:r>
      <w:bookmarkEnd w:id="540"/>
      <w:bookmarkEnd w:id="541"/>
    </w:p>
    <w:p>
      <w:pPr>
        <w:pStyle w:val="nzSubsection"/>
      </w:pPr>
      <w:r>
        <w:tab/>
      </w:r>
      <w:r>
        <w:tab/>
        <w:t>At the end of Part 1 insert:</w:t>
      </w:r>
    </w:p>
    <w:p>
      <w:pPr>
        <w:pStyle w:val="BlankOpen"/>
      </w:pPr>
    </w:p>
    <w:p>
      <w:pPr>
        <w:pStyle w:val="nzHeading5"/>
      </w:pPr>
      <w:bookmarkStart w:id="542" w:name="_Toc370897633"/>
      <w:bookmarkStart w:id="543" w:name="_Toc371343450"/>
      <w:r>
        <w:t>8A.</w:t>
      </w:r>
      <w:r>
        <w:tab/>
      </w:r>
      <w:r>
        <w:rPr>
          <w:i/>
        </w:rPr>
        <w:t>Courts and Tribunals (Electronic Processes Facilitation) Act 2013</w:t>
      </w:r>
      <w:r>
        <w:t xml:space="preserve"> Part 2 applies</w:t>
      </w:r>
      <w:bookmarkEnd w:id="542"/>
      <w:bookmarkEnd w:id="543"/>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544" w:name="_Toc370897634"/>
      <w:bookmarkStart w:id="545" w:name="_Toc371343451"/>
      <w:r>
        <w:rPr>
          <w:rStyle w:val="CharSectno"/>
        </w:rPr>
        <w:t>110</w:t>
      </w:r>
      <w:r>
        <w:t>.</w:t>
      </w:r>
      <w:r>
        <w:tab/>
        <w:t>Section 19 amended</w:t>
      </w:r>
      <w:bookmarkEnd w:id="544"/>
      <w:bookmarkEnd w:id="545"/>
    </w:p>
    <w:p>
      <w:pPr>
        <w:pStyle w:val="nzSubsection"/>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bookmarkStart w:id="546" w:name="_Toc370897635"/>
      <w:bookmarkStart w:id="547" w:name="_Toc371343452"/>
      <w:r>
        <w:rPr>
          <w:rStyle w:val="CharSectno"/>
        </w:rPr>
        <w:t>111</w:t>
      </w:r>
      <w:r>
        <w:t>.</w:t>
      </w:r>
      <w:r>
        <w:tab/>
        <w:t>Section 21 amended</w:t>
      </w:r>
      <w:bookmarkEnd w:id="546"/>
      <w:bookmarkEnd w:id="547"/>
    </w:p>
    <w:p>
      <w:pPr>
        <w:pStyle w:val="nzSubsection"/>
      </w:pPr>
      <w:r>
        <w:tab/>
      </w:r>
      <w:r>
        <w:tab/>
        <w:t>Delete section 21(1) and insert:</w:t>
      </w:r>
    </w:p>
    <w:p>
      <w:pPr>
        <w:pStyle w:val="BlankOpen"/>
      </w:pPr>
    </w:p>
    <w:p>
      <w:pPr>
        <w:pStyle w:val="nzSubsection"/>
      </w:pPr>
      <w:r>
        <w:tab/>
        <w:t>(1)</w:t>
      </w:r>
      <w:r>
        <w:tab/>
        <w:t>The hearing of a telephone application may be conducted by remote communication in whatever manner the authorised magistrate considers appropriate.</w:t>
      </w:r>
    </w:p>
    <w:p>
      <w:pPr>
        <w:pStyle w:val="BlankClose"/>
        <w:keepNext/>
      </w:pPr>
    </w:p>
    <w:p>
      <w:pPr>
        <w:pStyle w:val="nzHeading5"/>
      </w:pPr>
      <w:bookmarkStart w:id="548" w:name="_Toc370897636"/>
      <w:bookmarkStart w:id="549" w:name="_Toc371343453"/>
      <w:r>
        <w:rPr>
          <w:rStyle w:val="CharSectno"/>
        </w:rPr>
        <w:t>112</w:t>
      </w:r>
      <w:r>
        <w:t>.</w:t>
      </w:r>
      <w:r>
        <w:tab/>
        <w:t>Section 28 amended</w:t>
      </w:r>
      <w:bookmarkEnd w:id="548"/>
      <w:bookmarkEnd w:id="549"/>
    </w:p>
    <w:p>
      <w:pPr>
        <w:pStyle w:val="nzSubsection"/>
      </w:pPr>
      <w:r>
        <w:tab/>
      </w:r>
      <w:r>
        <w:tab/>
        <w:t>Delete section 28(2).</w:t>
      </w:r>
    </w:p>
    <w:p>
      <w:pPr>
        <w:pStyle w:val="nzHeading5"/>
      </w:pPr>
      <w:bookmarkStart w:id="550" w:name="_Toc370897637"/>
      <w:bookmarkStart w:id="551" w:name="_Toc371343454"/>
      <w:r>
        <w:rPr>
          <w:rStyle w:val="CharSectno"/>
        </w:rPr>
        <w:t>113</w:t>
      </w:r>
      <w:r>
        <w:t>.</w:t>
      </w:r>
      <w:r>
        <w:tab/>
        <w:t>Section 50D amended</w:t>
      </w:r>
      <w:bookmarkEnd w:id="550"/>
      <w:bookmarkEnd w:id="551"/>
    </w:p>
    <w:p>
      <w:pPr>
        <w:pStyle w:val="nzSubsection"/>
      </w:pPr>
      <w:r>
        <w:tab/>
      </w:r>
      <w:r>
        <w:tab/>
        <w:t xml:space="preserve">In section 50D(2)(a) delete “care and protection within the meaning of the </w:t>
      </w:r>
      <w:r>
        <w:rPr>
          <w:i/>
        </w:rPr>
        <w:t>Child Welfare Act 1947</w:t>
      </w:r>
      <w:r>
        <w:t>; or” and insert:</w:t>
      </w:r>
    </w:p>
    <w:p>
      <w:pPr>
        <w:pStyle w:val="BlankOpen"/>
      </w:pPr>
    </w:p>
    <w:p>
      <w:pPr>
        <w:pStyle w:val="nzSubsection"/>
      </w:pPr>
      <w:r>
        <w:tab/>
      </w:r>
      <w:r>
        <w:tab/>
        <w:t xml:space="preserve">protection as defined in the </w:t>
      </w:r>
      <w:r>
        <w:rPr>
          <w:i/>
        </w:rPr>
        <w:t>Children and Community Services Act 2004</w:t>
      </w:r>
      <w:r>
        <w:t xml:space="preserve"> section 3; or</w:t>
      </w:r>
    </w:p>
    <w:p>
      <w:pPr>
        <w:pStyle w:val="BlankClose"/>
      </w:pPr>
    </w:p>
    <w:p>
      <w:pPr>
        <w:pStyle w:val="nzHeading5"/>
      </w:pPr>
      <w:bookmarkStart w:id="552" w:name="_Toc370897638"/>
      <w:bookmarkStart w:id="553" w:name="_Toc371343455"/>
      <w:r>
        <w:rPr>
          <w:rStyle w:val="CharSectno"/>
        </w:rPr>
        <w:t>114</w:t>
      </w:r>
      <w:r>
        <w:t>.</w:t>
      </w:r>
      <w:r>
        <w:tab/>
        <w:t>Section 54 amended</w:t>
      </w:r>
      <w:bookmarkEnd w:id="552"/>
      <w:bookmarkEnd w:id="553"/>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bookmarkStart w:id="554" w:name="_Toc370897639"/>
      <w:bookmarkStart w:id="555" w:name="_Toc371343456"/>
      <w:r>
        <w:rPr>
          <w:rStyle w:val="CharSectno"/>
        </w:rPr>
        <w:t>115</w:t>
      </w:r>
      <w:r>
        <w:t>.</w:t>
      </w:r>
      <w:r>
        <w:tab/>
        <w:t>Section 55 amended</w:t>
      </w:r>
      <w:bookmarkEnd w:id="554"/>
      <w:bookmarkEnd w:id="555"/>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pPr>
      <w:r>
        <w:tab/>
        <w:t>(2)</w:t>
      </w:r>
      <w:r>
        <w:tab/>
        <w:t xml:space="preserve">If the registrar is satisfied that reasonable efforts have been made to serve a restraining order personally, the registrar may authorise — </w:t>
      </w:r>
    </w:p>
    <w:p>
      <w:pPr>
        <w:pStyle w:val="nzIndenta"/>
      </w:pPr>
      <w:r>
        <w:tab/>
        <w:t>(a)</w:t>
      </w:r>
      <w:r>
        <w:tab/>
        <w:t>oral service of the order; or</w:t>
      </w:r>
    </w:p>
    <w:p>
      <w:pPr>
        <w:pStyle w:val="nzIndenta"/>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bookmarkStart w:id="556" w:name="_Toc370897640"/>
      <w:bookmarkStart w:id="557" w:name="_Toc371343457"/>
      <w:r>
        <w:rPr>
          <w:rStyle w:val="CharSectno"/>
        </w:rPr>
        <w:t>116</w:t>
      </w:r>
      <w:r>
        <w:t>.</w:t>
      </w:r>
      <w:r>
        <w:tab/>
        <w:t>Section 56 amended</w:t>
      </w:r>
      <w:bookmarkEnd w:id="556"/>
      <w:bookmarkEnd w:id="557"/>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bookmarkStart w:id="558" w:name="_Toc370897641"/>
      <w:bookmarkStart w:id="559" w:name="_Toc371343458"/>
      <w:r>
        <w:rPr>
          <w:rStyle w:val="CharSectno"/>
        </w:rPr>
        <w:t>117</w:t>
      </w:r>
      <w:r>
        <w:t>.</w:t>
      </w:r>
      <w:r>
        <w:tab/>
        <w:t>Section 58 amended</w:t>
      </w:r>
      <w:bookmarkEnd w:id="558"/>
      <w:bookmarkEnd w:id="559"/>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pPr>
      <w:r>
        <w:tab/>
        <w:t>(3)</w:t>
      </w:r>
      <w:r>
        <w:tab/>
        <w:t>After section 58(1)(a) insert:</w:t>
      </w:r>
    </w:p>
    <w:p>
      <w:pPr>
        <w:pStyle w:val="BlankOpen"/>
      </w:pPr>
    </w:p>
    <w:p>
      <w:pPr>
        <w:pStyle w:val="nzSubsection"/>
      </w:pPr>
      <w:r>
        <w:tab/>
      </w:r>
      <w:r>
        <w:tab/>
        <w:t>or</w:t>
      </w:r>
    </w:p>
    <w:p>
      <w:pPr>
        <w:pStyle w:val="BlankClose"/>
      </w:pPr>
    </w:p>
    <w:p>
      <w:pPr>
        <w:pStyle w:val="nzHeading5"/>
      </w:pPr>
      <w:bookmarkStart w:id="560" w:name="_Toc370897642"/>
      <w:bookmarkStart w:id="561" w:name="_Toc371343459"/>
      <w:r>
        <w:rPr>
          <w:rStyle w:val="CharSectno"/>
        </w:rPr>
        <w:t>118</w:t>
      </w:r>
      <w:r>
        <w:t>.</w:t>
      </w:r>
      <w:r>
        <w:tab/>
        <w:t>Section 61A amended</w:t>
      </w:r>
      <w:bookmarkEnd w:id="560"/>
      <w:bookmarkEnd w:id="561"/>
    </w:p>
    <w:p>
      <w:pPr>
        <w:pStyle w:val="nzSubsection"/>
      </w:pPr>
      <w:r>
        <w:tab/>
      </w:r>
      <w:r>
        <w:tab/>
        <w:t>After section 61A(7) insert:</w:t>
      </w:r>
    </w:p>
    <w:p>
      <w:pPr>
        <w:pStyle w:val="BlankOpen"/>
      </w:pPr>
    </w:p>
    <w:p>
      <w:pPr>
        <w:pStyle w:val="nzSubsection"/>
      </w:pPr>
      <w:r>
        <w:tab/>
        <w:t>(8)</w:t>
      </w:r>
      <w:r>
        <w:tab/>
        <w:t xml:space="preserve">In subsection (7)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562" w:name="_Toc370897643"/>
      <w:bookmarkStart w:id="563" w:name="_Toc371343460"/>
      <w:r>
        <w:rPr>
          <w:rStyle w:val="CharSectno"/>
        </w:rPr>
        <w:t>119</w:t>
      </w:r>
      <w:r>
        <w:t>.</w:t>
      </w:r>
      <w:r>
        <w:tab/>
        <w:t>Section 62D amended</w:t>
      </w:r>
      <w:bookmarkEnd w:id="562"/>
      <w:bookmarkEnd w:id="563"/>
    </w:p>
    <w:p>
      <w:pPr>
        <w:pStyle w:val="nzSubsection"/>
      </w:pPr>
      <w:r>
        <w:tab/>
      </w:r>
      <w:r>
        <w:tab/>
        <w:t xml:space="preserve">In section 62D(8) delete the definition of </w:t>
      </w:r>
      <w:r>
        <w:rPr>
          <w:b/>
          <w:i/>
        </w:rPr>
        <w:t>remote communication</w:t>
      </w:r>
      <w:r>
        <w:t>.</w:t>
      </w:r>
    </w:p>
    <w:p>
      <w:pPr>
        <w:pStyle w:val="nzHeading5"/>
      </w:pPr>
      <w:bookmarkStart w:id="564" w:name="_Toc370897644"/>
      <w:bookmarkStart w:id="565" w:name="_Toc371343461"/>
      <w:r>
        <w:rPr>
          <w:rStyle w:val="CharSectno"/>
        </w:rPr>
        <w:t>120</w:t>
      </w:r>
      <w:r>
        <w:t>.</w:t>
      </w:r>
      <w:r>
        <w:tab/>
        <w:t>Section 67 amended</w:t>
      </w:r>
      <w:bookmarkEnd w:id="564"/>
      <w:bookmarkEnd w:id="565"/>
    </w:p>
    <w:p>
      <w:pPr>
        <w:pStyle w:val="nzSubsection"/>
        <w:keepNext/>
      </w:pPr>
      <w:r>
        <w:tab/>
        <w:t>(1)</w:t>
      </w:r>
      <w:r>
        <w:tab/>
        <w:t>In section 67(2) delete “is to make a written record of the” and insert:</w:t>
      </w:r>
    </w:p>
    <w:p>
      <w:pPr>
        <w:pStyle w:val="BlankOpen"/>
      </w:pPr>
    </w:p>
    <w:p>
      <w:pPr>
        <w:pStyle w:val="nzSubsection"/>
      </w:pPr>
      <w:r>
        <w:tab/>
      </w:r>
      <w:r>
        <w:tab/>
        <w:t>must give written</w:t>
      </w:r>
    </w:p>
    <w:p>
      <w:pPr>
        <w:pStyle w:val="BlankClose"/>
      </w:pPr>
    </w:p>
    <w:p>
      <w:pPr>
        <w:pStyle w:val="nzSubsection"/>
      </w:pPr>
      <w:r>
        <w:tab/>
        <w:t>(2)</w:t>
      </w:r>
      <w:r>
        <w:tab/>
        <w:t>After section 67(2) insert:</w:t>
      </w:r>
    </w:p>
    <w:p>
      <w:pPr>
        <w:pStyle w:val="BlankOpen"/>
      </w:pPr>
    </w:p>
    <w:p>
      <w:pPr>
        <w:pStyle w:val="nzSubsection"/>
      </w:pPr>
      <w:r>
        <w:tab/>
        <w:t>(3A)</w:t>
      </w:r>
      <w:r>
        <w:tab/>
        <w:t xml:space="preserve">In subsection (2)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566" w:name="_Toc370897645"/>
      <w:bookmarkStart w:id="567" w:name="_Toc371343462"/>
      <w:r>
        <w:rPr>
          <w:rStyle w:val="CharSectno"/>
        </w:rPr>
        <w:t>121</w:t>
      </w:r>
      <w:r>
        <w:t>.</w:t>
      </w:r>
      <w:r>
        <w:tab/>
        <w:t>Section 71 amended</w:t>
      </w:r>
      <w:bookmarkEnd w:id="566"/>
      <w:bookmarkEnd w:id="567"/>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nzHeading3"/>
      </w:pPr>
      <w:bookmarkStart w:id="568" w:name="_Toc363656508"/>
      <w:bookmarkStart w:id="569" w:name="_Toc363656702"/>
      <w:bookmarkStart w:id="570" w:name="_Toc363737962"/>
      <w:bookmarkStart w:id="571" w:name="_Toc363738866"/>
      <w:bookmarkStart w:id="572" w:name="_Toc363740262"/>
      <w:bookmarkStart w:id="573" w:name="_Toc363741351"/>
      <w:bookmarkStart w:id="574" w:name="_Toc370472941"/>
      <w:bookmarkStart w:id="575" w:name="_Toc370897646"/>
      <w:bookmarkStart w:id="576" w:name="_Toc371343463"/>
      <w:r>
        <w:rPr>
          <w:rStyle w:val="CharDivNo"/>
        </w:rPr>
        <w:t>Division 18</w:t>
      </w:r>
      <w:r>
        <w:t> — </w:t>
      </w:r>
      <w:r>
        <w:rPr>
          <w:rStyle w:val="CharDivText"/>
          <w:i/>
        </w:rPr>
        <w:t>Sentencing Act 1995</w:t>
      </w:r>
      <w:r>
        <w:rPr>
          <w:rStyle w:val="CharDivText"/>
        </w:rPr>
        <w:t xml:space="preserve"> amended</w:t>
      </w:r>
      <w:bookmarkEnd w:id="568"/>
      <w:bookmarkEnd w:id="569"/>
      <w:bookmarkEnd w:id="570"/>
      <w:bookmarkEnd w:id="571"/>
      <w:bookmarkEnd w:id="572"/>
      <w:bookmarkEnd w:id="573"/>
      <w:bookmarkEnd w:id="574"/>
      <w:bookmarkEnd w:id="575"/>
      <w:bookmarkEnd w:id="576"/>
    </w:p>
    <w:p>
      <w:pPr>
        <w:pStyle w:val="nzHeading5"/>
      </w:pPr>
      <w:bookmarkStart w:id="577" w:name="_Toc370897647"/>
      <w:bookmarkStart w:id="578" w:name="_Toc371343464"/>
      <w:r>
        <w:rPr>
          <w:rStyle w:val="CharSectno"/>
        </w:rPr>
        <w:t>122</w:t>
      </w:r>
      <w:r>
        <w:t>.</w:t>
      </w:r>
      <w:r>
        <w:tab/>
        <w:t>Act amended</w:t>
      </w:r>
      <w:bookmarkEnd w:id="577"/>
      <w:bookmarkEnd w:id="578"/>
    </w:p>
    <w:p>
      <w:pPr>
        <w:pStyle w:val="nzSubsection"/>
      </w:pPr>
      <w:r>
        <w:tab/>
      </w:r>
      <w:r>
        <w:tab/>
        <w:t xml:space="preserve">This Division amends the </w:t>
      </w:r>
      <w:r>
        <w:rPr>
          <w:i/>
        </w:rPr>
        <w:t>Sentencing Act 1995</w:t>
      </w:r>
      <w:r>
        <w:t>.</w:t>
      </w:r>
    </w:p>
    <w:p>
      <w:pPr>
        <w:pStyle w:val="nzHeading5"/>
      </w:pPr>
      <w:bookmarkStart w:id="579" w:name="_Toc370897648"/>
      <w:bookmarkStart w:id="580" w:name="_Toc371343465"/>
      <w:r>
        <w:rPr>
          <w:rStyle w:val="CharSectno"/>
        </w:rPr>
        <w:t>123</w:t>
      </w:r>
      <w:r>
        <w:t>.</w:t>
      </w:r>
      <w:r>
        <w:tab/>
        <w:t>Section 4A inserted</w:t>
      </w:r>
      <w:bookmarkEnd w:id="579"/>
      <w:bookmarkEnd w:id="580"/>
    </w:p>
    <w:p>
      <w:pPr>
        <w:pStyle w:val="nzSubsection"/>
      </w:pPr>
      <w:r>
        <w:tab/>
      </w:r>
      <w:r>
        <w:tab/>
        <w:t>After section 3 insert:</w:t>
      </w:r>
    </w:p>
    <w:p>
      <w:pPr>
        <w:pStyle w:val="BlankOpen"/>
      </w:pPr>
    </w:p>
    <w:p>
      <w:pPr>
        <w:pStyle w:val="nzHeading5"/>
      </w:pPr>
      <w:bookmarkStart w:id="581" w:name="_Toc370897649"/>
      <w:bookmarkStart w:id="582" w:name="_Toc371343466"/>
      <w:r>
        <w:t>4A.</w:t>
      </w:r>
      <w:r>
        <w:tab/>
      </w:r>
      <w:r>
        <w:rPr>
          <w:i/>
        </w:rPr>
        <w:t>Courts and Tribunals (Electronic Processes Facilitation) Act 2013</w:t>
      </w:r>
      <w:r>
        <w:t xml:space="preserve"> Part 2 applies</w:t>
      </w:r>
      <w:bookmarkEnd w:id="581"/>
      <w:bookmarkEnd w:id="582"/>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583" w:name="_Toc370897650"/>
      <w:bookmarkStart w:id="584" w:name="_Toc371343467"/>
      <w:r>
        <w:rPr>
          <w:rStyle w:val="CharSectno"/>
        </w:rPr>
        <w:t>124</w:t>
      </w:r>
      <w:r>
        <w:t>.</w:t>
      </w:r>
      <w:r>
        <w:tab/>
        <w:t>Section 14 amended</w:t>
      </w:r>
      <w:bookmarkEnd w:id="583"/>
      <w:bookmarkEnd w:id="584"/>
    </w:p>
    <w:p>
      <w:pPr>
        <w:pStyle w:val="nzSubsection"/>
        <w:keepNext/>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bookmarkStart w:id="585" w:name="_Toc370897651"/>
      <w:bookmarkStart w:id="586" w:name="_Toc371343468"/>
      <w:r>
        <w:rPr>
          <w:rStyle w:val="CharSectno"/>
        </w:rPr>
        <w:t>125</w:t>
      </w:r>
      <w:r>
        <w:t>.</w:t>
      </w:r>
      <w:r>
        <w:tab/>
        <w:t>Section 33A amended</w:t>
      </w:r>
      <w:bookmarkEnd w:id="585"/>
      <w:bookmarkEnd w:id="586"/>
    </w:p>
    <w:p>
      <w:pPr>
        <w:pStyle w:val="nzSubsection"/>
      </w:pPr>
      <w:r>
        <w:tab/>
      </w:r>
      <w:r>
        <w:tab/>
        <w:t>Delete section 33A(7) and insert:</w:t>
      </w:r>
    </w:p>
    <w:p>
      <w:pPr>
        <w:pStyle w:val="BlankOpen"/>
      </w:pPr>
    </w:p>
    <w:p>
      <w:pPr>
        <w:pStyle w:val="nzSubsection"/>
      </w:pPr>
      <w:r>
        <w:tab/>
        <w:t>(7)</w:t>
      </w:r>
      <w:r>
        <w:tab/>
        <w:t xml:space="preserve">In subsection (6)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587" w:name="_Toc370897652"/>
      <w:bookmarkStart w:id="588" w:name="_Toc371343469"/>
      <w:r>
        <w:rPr>
          <w:rStyle w:val="CharSectno"/>
        </w:rPr>
        <w:t>126</w:t>
      </w:r>
      <w:r>
        <w:t>.</w:t>
      </w:r>
      <w:r>
        <w:tab/>
        <w:t>Section 35 amended</w:t>
      </w:r>
      <w:bookmarkEnd w:id="587"/>
      <w:bookmarkEnd w:id="588"/>
    </w:p>
    <w:p>
      <w:pPr>
        <w:pStyle w:val="nzSubsection"/>
      </w:pPr>
      <w:r>
        <w:tab/>
        <w:t>(1)</w:t>
      </w:r>
      <w:r>
        <w:tab/>
        <w:t>Delete section 35(2).</w:t>
      </w:r>
    </w:p>
    <w:p>
      <w:pPr>
        <w:pStyle w:val="nzSubsection"/>
      </w:pPr>
      <w:r>
        <w:tab/>
        <w:t>(2)</w:t>
      </w:r>
      <w:r>
        <w:tab/>
        <w:t>Delete section 35(4) and insert:</w:t>
      </w:r>
    </w:p>
    <w:p>
      <w:pPr>
        <w:pStyle w:val="BlankOpen"/>
      </w:pPr>
    </w:p>
    <w:p>
      <w:pPr>
        <w:pStyle w:val="nzSubsection"/>
      </w:pPr>
      <w:r>
        <w:tab/>
        <w:t>(4)</w:t>
      </w:r>
      <w:r>
        <w:tab/>
        <w:t xml:space="preserve">In subsection (1)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589" w:name="_Toc370897653"/>
      <w:bookmarkStart w:id="590" w:name="_Toc371343470"/>
      <w:r>
        <w:rPr>
          <w:rStyle w:val="CharSectno"/>
        </w:rPr>
        <w:t>127</w:t>
      </w:r>
      <w:r>
        <w:t>.</w:t>
      </w:r>
      <w:r>
        <w:tab/>
        <w:t>Section 38 amended</w:t>
      </w:r>
      <w:bookmarkEnd w:id="589"/>
      <w:bookmarkEnd w:id="590"/>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pPr>
      <w:bookmarkStart w:id="591" w:name="_Toc370897654"/>
      <w:bookmarkStart w:id="592" w:name="_Toc371343471"/>
      <w:r>
        <w:rPr>
          <w:rStyle w:val="CharSectno"/>
        </w:rPr>
        <w:t>128</w:t>
      </w:r>
      <w:r>
        <w:t>.</w:t>
      </w:r>
      <w:r>
        <w:tab/>
        <w:t>Section 80 amended</w:t>
      </w:r>
      <w:bookmarkEnd w:id="591"/>
      <w:bookmarkEnd w:id="592"/>
    </w:p>
    <w:p>
      <w:pPr>
        <w:pStyle w:val="nzSubsection"/>
      </w:pPr>
      <w:r>
        <w:tab/>
        <w:t>(1)</w:t>
      </w:r>
      <w:r>
        <w:tab/>
        <w:t>In section 80(4) delete “state its” and insert:</w:t>
      </w:r>
    </w:p>
    <w:p>
      <w:pPr>
        <w:pStyle w:val="BlankOpen"/>
        <w:keepNext w:val="0"/>
      </w:pPr>
    </w:p>
    <w:p>
      <w:pPr>
        <w:pStyle w:val="nzSubsection"/>
      </w:pPr>
      <w:r>
        <w:tab/>
      </w:r>
      <w:r>
        <w:tab/>
        <w:t>give written</w:t>
      </w:r>
    </w:p>
    <w:p>
      <w:pPr>
        <w:pStyle w:val="BlankClose"/>
      </w:pPr>
    </w:p>
    <w:p>
      <w:pPr>
        <w:pStyle w:val="nzSubsection"/>
      </w:pPr>
      <w:r>
        <w:tab/>
        <w:t>(2)</w:t>
      </w:r>
      <w:r>
        <w:tab/>
        <w:t>After section 80(4)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593" w:name="_Toc370897655"/>
      <w:bookmarkStart w:id="594" w:name="_Toc371343472"/>
      <w:r>
        <w:rPr>
          <w:rStyle w:val="CharSectno"/>
        </w:rPr>
        <w:t>129</w:t>
      </w:r>
      <w:r>
        <w:t>.</w:t>
      </w:r>
      <w:r>
        <w:tab/>
        <w:t>Section 84F amended</w:t>
      </w:r>
      <w:bookmarkEnd w:id="593"/>
      <w:bookmarkEnd w:id="594"/>
    </w:p>
    <w:p>
      <w:pPr>
        <w:pStyle w:val="nzSubsection"/>
      </w:pPr>
      <w:r>
        <w:tab/>
        <w:t>(1)</w:t>
      </w:r>
      <w:r>
        <w:tab/>
        <w:t>In section 84F(4) delete “state its” and insert:</w:t>
      </w:r>
    </w:p>
    <w:p>
      <w:pPr>
        <w:pStyle w:val="BlankOpen"/>
      </w:pPr>
    </w:p>
    <w:p>
      <w:pPr>
        <w:pStyle w:val="nzSubsection"/>
      </w:pPr>
      <w:r>
        <w:tab/>
      </w:r>
      <w:r>
        <w:tab/>
        <w:t>give written</w:t>
      </w:r>
    </w:p>
    <w:p>
      <w:pPr>
        <w:pStyle w:val="BlankClose"/>
      </w:pPr>
    </w:p>
    <w:p>
      <w:pPr>
        <w:pStyle w:val="nzSubsection"/>
      </w:pPr>
      <w:r>
        <w:tab/>
        <w:t>(2)</w:t>
      </w:r>
      <w:r>
        <w:tab/>
        <w:t>After section 84F(4)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595" w:name="_Toc370897656"/>
      <w:bookmarkStart w:id="596" w:name="_Toc371343473"/>
      <w:r>
        <w:rPr>
          <w:rStyle w:val="CharSectno"/>
        </w:rPr>
        <w:t>130</w:t>
      </w:r>
      <w:r>
        <w:t>.</w:t>
      </w:r>
      <w:r>
        <w:tab/>
        <w:t>Section 84K amended</w:t>
      </w:r>
      <w:bookmarkEnd w:id="595"/>
      <w:bookmarkEnd w:id="596"/>
    </w:p>
    <w:p>
      <w:pPr>
        <w:pStyle w:val="nzSubsection"/>
      </w:pPr>
      <w:r>
        <w:tab/>
      </w:r>
      <w:r>
        <w:tab/>
        <w:t>After section 84K(6) insert:</w:t>
      </w:r>
    </w:p>
    <w:p>
      <w:pPr>
        <w:pStyle w:val="BlankOpen"/>
      </w:pPr>
    </w:p>
    <w:p>
      <w:pPr>
        <w:pStyle w:val="nzSubsection"/>
      </w:pPr>
      <w:r>
        <w:tab/>
        <w:t>(7)</w:t>
      </w:r>
      <w:r>
        <w:tab/>
        <w:t>A certificate by a court under subsection (6) is, in the absence of evidence to the contrary, evidence of its contents.</w:t>
      </w:r>
    </w:p>
    <w:p>
      <w:pPr>
        <w:pStyle w:val="BlankClose"/>
      </w:pPr>
    </w:p>
    <w:p>
      <w:pPr>
        <w:pStyle w:val="nzHeading5"/>
      </w:pPr>
      <w:bookmarkStart w:id="597" w:name="_Toc370897657"/>
      <w:bookmarkStart w:id="598" w:name="_Toc371343474"/>
      <w:r>
        <w:rPr>
          <w:rStyle w:val="CharSectno"/>
        </w:rPr>
        <w:t>131</w:t>
      </w:r>
      <w:r>
        <w:t>.</w:t>
      </w:r>
      <w:r>
        <w:tab/>
        <w:t>Section 120A amended</w:t>
      </w:r>
      <w:bookmarkEnd w:id="597"/>
      <w:bookmarkEnd w:id="598"/>
    </w:p>
    <w:p>
      <w:pPr>
        <w:pStyle w:val="nzSubsection"/>
      </w:pPr>
      <w:r>
        <w:tab/>
      </w:r>
      <w:r>
        <w:tab/>
        <w:t>Delete section 120A(2) and insert:</w:t>
      </w:r>
    </w:p>
    <w:p>
      <w:pPr>
        <w:pStyle w:val="BlankOpen"/>
      </w:pPr>
    </w:p>
    <w:p>
      <w:pPr>
        <w:pStyle w:val="nzSubsection"/>
      </w:pPr>
      <w:r>
        <w:tab/>
        <w:t>(2)</w:t>
      </w:r>
      <w:r>
        <w:tab/>
        <w:t xml:space="preserve">On receiving a request under subsection (1), and if satisfied that the restitution order is in force, the Sheriff may — </w:t>
      </w:r>
    </w:p>
    <w:p>
      <w:pPr>
        <w:pStyle w:val="nzIndenta"/>
      </w:pPr>
      <w:r>
        <w:tab/>
        <w:t>(a)</w:t>
      </w:r>
      <w:r>
        <w:tab/>
        <w:t>seize the property and deliver it to the victim; and</w:t>
      </w:r>
    </w:p>
    <w:p>
      <w:pPr>
        <w:pStyle w:val="nzIndenta"/>
      </w:pPr>
      <w:r>
        <w:tab/>
        <w:t>(b)</w:t>
      </w:r>
      <w:r>
        <w:tab/>
        <w:t>for the purposes of seizing the property, enter any place where the Sheriff reasonably believes the property may be.</w:t>
      </w:r>
    </w:p>
    <w:p>
      <w:pPr>
        <w:pStyle w:val="BlankClose"/>
      </w:pPr>
    </w:p>
    <w:p>
      <w:pPr>
        <w:pStyle w:val="nzHeading3"/>
      </w:pPr>
      <w:bookmarkStart w:id="599" w:name="_Toc363656520"/>
      <w:bookmarkStart w:id="600" w:name="_Toc363656714"/>
      <w:bookmarkStart w:id="601" w:name="_Toc363737974"/>
      <w:bookmarkStart w:id="602" w:name="_Toc363738878"/>
      <w:bookmarkStart w:id="603" w:name="_Toc363740274"/>
      <w:bookmarkStart w:id="604" w:name="_Toc363741363"/>
      <w:bookmarkStart w:id="605" w:name="_Toc370472953"/>
      <w:bookmarkStart w:id="606" w:name="_Toc370897658"/>
      <w:bookmarkStart w:id="607" w:name="_Toc371343475"/>
      <w:r>
        <w:rPr>
          <w:rStyle w:val="CharDivNo"/>
        </w:rPr>
        <w:t>Division 19</w:t>
      </w:r>
      <w:r>
        <w:t> — </w:t>
      </w:r>
      <w:r>
        <w:rPr>
          <w:rStyle w:val="CharDivText"/>
          <w:i/>
        </w:rPr>
        <w:t>State Administrative Tribunal Act 2004</w:t>
      </w:r>
      <w:r>
        <w:rPr>
          <w:rStyle w:val="CharDivText"/>
        </w:rPr>
        <w:t xml:space="preserve"> amended</w:t>
      </w:r>
      <w:bookmarkEnd w:id="599"/>
      <w:bookmarkEnd w:id="600"/>
      <w:bookmarkEnd w:id="601"/>
      <w:bookmarkEnd w:id="602"/>
      <w:bookmarkEnd w:id="603"/>
      <w:bookmarkEnd w:id="604"/>
      <w:bookmarkEnd w:id="605"/>
      <w:bookmarkEnd w:id="606"/>
      <w:bookmarkEnd w:id="607"/>
    </w:p>
    <w:p>
      <w:pPr>
        <w:pStyle w:val="nzHeading5"/>
      </w:pPr>
      <w:bookmarkStart w:id="608" w:name="_Toc370897659"/>
      <w:bookmarkStart w:id="609" w:name="_Toc371343476"/>
      <w:r>
        <w:rPr>
          <w:rStyle w:val="CharSectno"/>
        </w:rPr>
        <w:t>132</w:t>
      </w:r>
      <w:r>
        <w:t>.</w:t>
      </w:r>
      <w:r>
        <w:tab/>
        <w:t>Act amended</w:t>
      </w:r>
      <w:bookmarkEnd w:id="608"/>
      <w:bookmarkEnd w:id="609"/>
    </w:p>
    <w:p>
      <w:pPr>
        <w:pStyle w:val="nzSubsection"/>
      </w:pPr>
      <w:r>
        <w:tab/>
      </w:r>
      <w:r>
        <w:tab/>
        <w:t xml:space="preserve">This Division amends the </w:t>
      </w:r>
      <w:r>
        <w:rPr>
          <w:i/>
        </w:rPr>
        <w:t>State Administrative Tribunal Act 2004</w:t>
      </w:r>
      <w:r>
        <w:t>.</w:t>
      </w:r>
    </w:p>
    <w:p>
      <w:pPr>
        <w:pStyle w:val="nzHeading5"/>
      </w:pPr>
      <w:bookmarkStart w:id="610" w:name="_Toc370897660"/>
      <w:bookmarkStart w:id="611" w:name="_Toc371343477"/>
      <w:r>
        <w:rPr>
          <w:rStyle w:val="CharSectno"/>
        </w:rPr>
        <w:t>133</w:t>
      </w:r>
      <w:r>
        <w:t>.</w:t>
      </w:r>
      <w:r>
        <w:tab/>
        <w:t>Section 7A inserted</w:t>
      </w:r>
      <w:bookmarkEnd w:id="610"/>
      <w:bookmarkEnd w:id="611"/>
    </w:p>
    <w:p>
      <w:pPr>
        <w:pStyle w:val="nzSubsection"/>
      </w:pPr>
      <w:r>
        <w:tab/>
      </w:r>
      <w:r>
        <w:tab/>
        <w:t>At the end of Part 1 insert:</w:t>
      </w:r>
    </w:p>
    <w:p>
      <w:pPr>
        <w:pStyle w:val="BlankOpen"/>
      </w:pPr>
    </w:p>
    <w:p>
      <w:pPr>
        <w:pStyle w:val="nzHeading5"/>
      </w:pPr>
      <w:bookmarkStart w:id="612" w:name="_Toc370897661"/>
      <w:bookmarkStart w:id="613" w:name="_Toc371343478"/>
      <w:r>
        <w:t>7A.</w:t>
      </w:r>
      <w:r>
        <w:tab/>
      </w:r>
      <w:r>
        <w:rPr>
          <w:i/>
        </w:rPr>
        <w:t>Courts and Tribunals (Electronic Processes Facilitation) Act 2013</w:t>
      </w:r>
      <w:r>
        <w:t xml:space="preserve"> Part 2 applies</w:t>
      </w:r>
      <w:bookmarkEnd w:id="612"/>
      <w:bookmarkEnd w:id="613"/>
    </w:p>
    <w:p>
      <w:pPr>
        <w:pStyle w:val="nzSubsection"/>
      </w:pPr>
      <w:r>
        <w:tab/>
      </w:r>
      <w:r>
        <w:tab/>
        <w:t xml:space="preserve">The </w:t>
      </w:r>
      <w:r>
        <w:rPr>
          <w:i/>
        </w:rPr>
        <w:t>Courts and Tribunals (Electronic Processes Facilitation) Act 2013</w:t>
      </w:r>
      <w:r>
        <w:t xml:space="preserve"> Part 2 applies to this Act.</w:t>
      </w:r>
    </w:p>
    <w:p>
      <w:pPr>
        <w:pStyle w:val="BlankClose"/>
        <w:keepNext/>
      </w:pPr>
    </w:p>
    <w:p>
      <w:pPr>
        <w:pStyle w:val="nzHeading3"/>
      </w:pPr>
      <w:bookmarkStart w:id="614" w:name="_Toc363656524"/>
      <w:bookmarkStart w:id="615" w:name="_Toc363656718"/>
      <w:bookmarkStart w:id="616" w:name="_Toc363737978"/>
      <w:bookmarkStart w:id="617" w:name="_Toc363738882"/>
      <w:bookmarkStart w:id="618" w:name="_Toc363740278"/>
      <w:bookmarkStart w:id="619" w:name="_Toc363741367"/>
      <w:bookmarkStart w:id="620" w:name="_Toc370472957"/>
      <w:bookmarkStart w:id="621" w:name="_Toc370897662"/>
      <w:bookmarkStart w:id="622" w:name="_Toc371343479"/>
      <w:r>
        <w:rPr>
          <w:rStyle w:val="CharDivNo"/>
        </w:rPr>
        <w:t>Division 20</w:t>
      </w:r>
      <w:r>
        <w:t> — </w:t>
      </w:r>
      <w:r>
        <w:rPr>
          <w:rStyle w:val="CharDivText"/>
          <w:i/>
        </w:rPr>
        <w:t>Supreme Court Act 1935</w:t>
      </w:r>
      <w:r>
        <w:rPr>
          <w:rStyle w:val="CharDivText"/>
        </w:rPr>
        <w:t xml:space="preserve"> amended</w:t>
      </w:r>
      <w:bookmarkEnd w:id="614"/>
      <w:bookmarkEnd w:id="615"/>
      <w:bookmarkEnd w:id="616"/>
      <w:bookmarkEnd w:id="617"/>
      <w:bookmarkEnd w:id="618"/>
      <w:bookmarkEnd w:id="619"/>
      <w:bookmarkEnd w:id="620"/>
      <w:bookmarkEnd w:id="621"/>
      <w:bookmarkEnd w:id="622"/>
    </w:p>
    <w:p>
      <w:pPr>
        <w:pStyle w:val="nzHeading5"/>
      </w:pPr>
      <w:bookmarkStart w:id="623" w:name="_Toc370897663"/>
      <w:bookmarkStart w:id="624" w:name="_Toc371343480"/>
      <w:r>
        <w:rPr>
          <w:rStyle w:val="CharSectno"/>
        </w:rPr>
        <w:t>134</w:t>
      </w:r>
      <w:r>
        <w:t>.</w:t>
      </w:r>
      <w:r>
        <w:tab/>
        <w:t>Act amended</w:t>
      </w:r>
      <w:bookmarkEnd w:id="623"/>
      <w:bookmarkEnd w:id="624"/>
    </w:p>
    <w:p>
      <w:pPr>
        <w:pStyle w:val="nzSubsection"/>
      </w:pPr>
      <w:r>
        <w:tab/>
      </w:r>
      <w:r>
        <w:tab/>
        <w:t xml:space="preserve">This Division amends the </w:t>
      </w:r>
      <w:r>
        <w:rPr>
          <w:i/>
        </w:rPr>
        <w:t>Supreme Court Act 1935</w:t>
      </w:r>
      <w:r>
        <w:t>.</w:t>
      </w:r>
    </w:p>
    <w:p>
      <w:pPr>
        <w:pStyle w:val="nzHeading5"/>
      </w:pPr>
      <w:bookmarkStart w:id="625" w:name="_Toc370897664"/>
      <w:bookmarkStart w:id="626" w:name="_Toc371343481"/>
      <w:r>
        <w:rPr>
          <w:rStyle w:val="CharSectno"/>
        </w:rPr>
        <w:t>135</w:t>
      </w:r>
      <w:r>
        <w:t>.</w:t>
      </w:r>
      <w:r>
        <w:tab/>
        <w:t>Section 6A inserted</w:t>
      </w:r>
      <w:bookmarkEnd w:id="625"/>
      <w:bookmarkEnd w:id="626"/>
    </w:p>
    <w:p>
      <w:pPr>
        <w:pStyle w:val="nzSubsection"/>
      </w:pPr>
      <w:r>
        <w:tab/>
      </w:r>
      <w:r>
        <w:tab/>
        <w:t>At the end of Part I insert:</w:t>
      </w:r>
    </w:p>
    <w:p>
      <w:pPr>
        <w:pStyle w:val="BlankOpen"/>
      </w:pPr>
    </w:p>
    <w:p>
      <w:pPr>
        <w:pStyle w:val="nzHeading5"/>
      </w:pPr>
      <w:bookmarkStart w:id="627" w:name="_Toc370897665"/>
      <w:bookmarkStart w:id="628" w:name="_Toc371343482"/>
      <w:r>
        <w:t>6A.</w:t>
      </w:r>
      <w:r>
        <w:tab/>
      </w:r>
      <w:r>
        <w:rPr>
          <w:i/>
        </w:rPr>
        <w:t>Courts and Tribunals (Electronic Processes Facilitation) Act 2013</w:t>
      </w:r>
      <w:r>
        <w:t xml:space="preserve"> Part 2 applies</w:t>
      </w:r>
      <w:bookmarkEnd w:id="627"/>
      <w:bookmarkEnd w:id="628"/>
    </w:p>
    <w:p>
      <w:pPr>
        <w:pStyle w:val="nzSubsection"/>
      </w:pPr>
      <w:r>
        <w:tab/>
      </w:r>
      <w:r>
        <w:tab/>
        <w:t xml:space="preserve">The </w:t>
      </w:r>
      <w:r>
        <w:rPr>
          <w:i/>
        </w:rPr>
        <w:t>Courts and Tribunals (Electronic Processes Facilitation) Act 2013</w:t>
      </w:r>
      <w:r>
        <w:t xml:space="preserve"> Part 2 applies to this Act.</w:t>
      </w:r>
    </w:p>
    <w:p>
      <w:pPr>
        <w:pStyle w:val="BlankClose"/>
        <w:keepNext/>
      </w:pPr>
    </w:p>
    <w:p>
      <w:pPr>
        <w:pStyle w:val="nzHeading3"/>
      </w:pPr>
      <w:bookmarkStart w:id="629" w:name="_Toc363656528"/>
      <w:bookmarkStart w:id="630" w:name="_Toc363656722"/>
      <w:bookmarkStart w:id="631" w:name="_Toc363737982"/>
      <w:bookmarkStart w:id="632" w:name="_Toc363738886"/>
      <w:bookmarkStart w:id="633" w:name="_Toc363740282"/>
      <w:bookmarkStart w:id="634" w:name="_Toc363741371"/>
      <w:bookmarkStart w:id="635" w:name="_Toc370472961"/>
      <w:bookmarkStart w:id="636" w:name="_Toc370897666"/>
      <w:bookmarkStart w:id="637" w:name="_Toc371343483"/>
      <w:r>
        <w:rPr>
          <w:rStyle w:val="CharDivNo"/>
        </w:rPr>
        <w:t>Division 21</w:t>
      </w:r>
      <w:r>
        <w:t> — </w:t>
      </w:r>
      <w:r>
        <w:rPr>
          <w:rStyle w:val="CharDivText"/>
          <w:i/>
        </w:rPr>
        <w:t>Young Offenders Act 1994</w:t>
      </w:r>
      <w:r>
        <w:rPr>
          <w:rStyle w:val="CharDivText"/>
        </w:rPr>
        <w:t xml:space="preserve"> amended</w:t>
      </w:r>
      <w:bookmarkEnd w:id="629"/>
      <w:bookmarkEnd w:id="630"/>
      <w:bookmarkEnd w:id="631"/>
      <w:bookmarkEnd w:id="632"/>
      <w:bookmarkEnd w:id="633"/>
      <w:bookmarkEnd w:id="634"/>
      <w:bookmarkEnd w:id="635"/>
      <w:bookmarkEnd w:id="636"/>
      <w:bookmarkEnd w:id="637"/>
    </w:p>
    <w:p>
      <w:pPr>
        <w:pStyle w:val="nzHeading5"/>
      </w:pPr>
      <w:bookmarkStart w:id="638" w:name="_Toc370897667"/>
      <w:bookmarkStart w:id="639" w:name="_Toc371343484"/>
      <w:r>
        <w:rPr>
          <w:rStyle w:val="CharSectno"/>
        </w:rPr>
        <w:t>136</w:t>
      </w:r>
      <w:r>
        <w:t>.</w:t>
      </w:r>
      <w:r>
        <w:tab/>
        <w:t>Act amended</w:t>
      </w:r>
      <w:bookmarkEnd w:id="638"/>
      <w:bookmarkEnd w:id="639"/>
    </w:p>
    <w:p>
      <w:pPr>
        <w:pStyle w:val="nzSubsection"/>
      </w:pPr>
      <w:r>
        <w:tab/>
      </w:r>
      <w:r>
        <w:tab/>
        <w:t xml:space="preserve">This Division amends the </w:t>
      </w:r>
      <w:r>
        <w:rPr>
          <w:i/>
        </w:rPr>
        <w:t>Young Offenders Act 1994</w:t>
      </w:r>
      <w:r>
        <w:t>.</w:t>
      </w:r>
    </w:p>
    <w:p>
      <w:pPr>
        <w:pStyle w:val="nzHeading5"/>
      </w:pPr>
      <w:bookmarkStart w:id="640" w:name="_Toc370897668"/>
      <w:bookmarkStart w:id="641" w:name="_Toc371343485"/>
      <w:r>
        <w:rPr>
          <w:rStyle w:val="CharSectno"/>
        </w:rPr>
        <w:t>137</w:t>
      </w:r>
      <w:r>
        <w:t>.</w:t>
      </w:r>
      <w:r>
        <w:tab/>
        <w:t>Section 6A inserted</w:t>
      </w:r>
      <w:bookmarkEnd w:id="640"/>
      <w:bookmarkEnd w:id="641"/>
    </w:p>
    <w:p>
      <w:pPr>
        <w:pStyle w:val="nzSubsection"/>
        <w:keepNext/>
      </w:pPr>
      <w:r>
        <w:tab/>
      </w:r>
      <w:r>
        <w:tab/>
        <w:t>At the end of Part 1 insert:</w:t>
      </w:r>
    </w:p>
    <w:p>
      <w:pPr>
        <w:pStyle w:val="BlankOpen"/>
      </w:pPr>
    </w:p>
    <w:p>
      <w:pPr>
        <w:pStyle w:val="nzHeading5"/>
      </w:pPr>
      <w:bookmarkStart w:id="642" w:name="_Toc370897669"/>
      <w:bookmarkStart w:id="643" w:name="_Toc371343486"/>
      <w:r>
        <w:t>6A.</w:t>
      </w:r>
      <w:r>
        <w:tab/>
      </w:r>
      <w:r>
        <w:rPr>
          <w:i/>
        </w:rPr>
        <w:t>Courts and Tribunals (Electronic Processes Facilitation) Act 2013</w:t>
      </w:r>
      <w:r>
        <w:t xml:space="preserve"> Part 2 applies</w:t>
      </w:r>
      <w:bookmarkEnd w:id="642"/>
      <w:bookmarkEnd w:id="643"/>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644" w:name="_Toc370897670"/>
      <w:bookmarkStart w:id="645" w:name="_Toc371343487"/>
      <w:r>
        <w:rPr>
          <w:rStyle w:val="CharSectno"/>
        </w:rPr>
        <w:t>138</w:t>
      </w:r>
      <w:r>
        <w:t>.</w:t>
      </w:r>
      <w:r>
        <w:tab/>
        <w:t>Section 43 amended</w:t>
      </w:r>
      <w:bookmarkEnd w:id="644"/>
      <w:bookmarkEnd w:id="645"/>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spacing w:after="2000"/>
      </w:pPr>
    </w:p>
    <w:p>
      <w:pPr>
        <w:pStyle w:val="nzHeading5"/>
      </w:pPr>
      <w:bookmarkStart w:id="646" w:name="_Toc370897671"/>
      <w:bookmarkStart w:id="647" w:name="_Toc371343488"/>
      <w:r>
        <w:rPr>
          <w:rStyle w:val="CharSectno"/>
        </w:rPr>
        <w:t>139</w:t>
      </w:r>
      <w:r>
        <w:t>.</w:t>
      </w:r>
      <w:r>
        <w:tab/>
        <w:t>Section 45 amended</w:t>
      </w:r>
      <w:bookmarkEnd w:id="646"/>
      <w:bookmarkEnd w:id="647"/>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zHeading5"/>
      </w:pPr>
      <w:bookmarkStart w:id="648" w:name="_Toc370897672"/>
      <w:bookmarkStart w:id="649" w:name="_Toc371343489"/>
      <w:r>
        <w:rPr>
          <w:rStyle w:val="CharSectno"/>
        </w:rPr>
        <w:t>140</w:t>
      </w:r>
      <w:r>
        <w:t>.</w:t>
      </w:r>
      <w:r>
        <w:tab/>
        <w:t>Section 64 amended</w:t>
      </w:r>
      <w:bookmarkEnd w:id="648"/>
      <w:bookmarkEnd w:id="649"/>
    </w:p>
    <w:p>
      <w:pPr>
        <w:pStyle w:val="nzSubsection"/>
      </w:pPr>
      <w:r>
        <w:tab/>
        <w:t>(1)</w:t>
      </w:r>
      <w:r>
        <w:tab/>
        <w:t>In section 64 delete “If a young person” and insert:</w:t>
      </w:r>
    </w:p>
    <w:p>
      <w:pPr>
        <w:pStyle w:val="BlankOpen"/>
      </w:pPr>
    </w:p>
    <w:p>
      <w:pPr>
        <w:pStyle w:val="nzSubsection"/>
      </w:pPr>
      <w:r>
        <w:tab/>
        <w:t>(1)</w:t>
      </w:r>
      <w:r>
        <w:tab/>
        <w:t>If a young person</w:t>
      </w:r>
    </w:p>
    <w:p>
      <w:pPr>
        <w:pStyle w:val="BlankClose"/>
      </w:pPr>
    </w:p>
    <w:p>
      <w:pPr>
        <w:pStyle w:val="nzSubsection"/>
      </w:pPr>
      <w:r>
        <w:tab/>
        <w:t>(2)</w:t>
      </w:r>
      <w:r>
        <w:tab/>
        <w:t>At the end of section 64 insert:</w:t>
      </w:r>
    </w:p>
    <w:p>
      <w:pPr>
        <w:pStyle w:val="BlankOpen"/>
      </w:pPr>
    </w:p>
    <w:p>
      <w:pPr>
        <w:pStyle w:val="nzSubsection"/>
      </w:pPr>
      <w:r>
        <w:tab/>
        <w:t>(2)</w:t>
      </w:r>
      <w:r>
        <w:tab/>
        <w:t xml:space="preserve">Without limiting subsection (1) — </w:t>
      </w:r>
    </w:p>
    <w:p>
      <w:pPr>
        <w:pStyle w:val="n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nzIndenta"/>
      </w:pPr>
      <w:r>
        <w:tab/>
        <w:t>(b)</w:t>
      </w:r>
      <w:r>
        <w:tab/>
        <w:t xml:space="preserve">section 59A(2) of that Act applies to and in relation to — </w:t>
      </w:r>
    </w:p>
    <w:p>
      <w:pPr>
        <w:pStyle w:val="nzIndenti"/>
      </w:pPr>
      <w:r>
        <w:tab/>
        <w:t>(i)</w:t>
      </w:r>
      <w:r>
        <w:tab/>
        <w:t>a forfeited bail undertaking to which subsection (1)(b) applies; and</w:t>
      </w:r>
    </w:p>
    <w:p>
      <w:pPr>
        <w:pStyle w:val="nzIndenti"/>
      </w:pPr>
      <w:r>
        <w:tab/>
        <w:t>(ii)</w:t>
      </w:r>
      <w:r>
        <w:tab/>
        <w:t>a forfeited recognisance to which subsection (1)(c) applies.</w:t>
      </w:r>
    </w:p>
    <w:p>
      <w:pPr>
        <w:pStyle w:val="BlankClose"/>
      </w:pPr>
    </w:p>
    <w:p>
      <w:pPr>
        <w:pStyle w:val="nzHeading5"/>
      </w:pPr>
      <w:bookmarkStart w:id="650" w:name="_Toc370897673"/>
      <w:bookmarkStart w:id="651" w:name="_Toc371343490"/>
      <w:r>
        <w:rPr>
          <w:rStyle w:val="CharSectno"/>
        </w:rPr>
        <w:t>141</w:t>
      </w:r>
      <w:r>
        <w:t>.</w:t>
      </w:r>
      <w:r>
        <w:tab/>
        <w:t>Section 65 amended</w:t>
      </w:r>
      <w:bookmarkEnd w:id="650"/>
      <w:bookmarkEnd w:id="651"/>
    </w:p>
    <w:p>
      <w:pPr>
        <w:pStyle w:val="nzSubsection"/>
      </w:pPr>
      <w:r>
        <w:tab/>
        <w:t>(1)</w:t>
      </w:r>
      <w:r>
        <w:tab/>
        <w:t>After section 65(2) insert:</w:t>
      </w:r>
    </w:p>
    <w:p>
      <w:pPr>
        <w:pStyle w:val="BlankOpen"/>
      </w:pPr>
    </w:p>
    <w:p>
      <w:pPr>
        <w:pStyle w:val="n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nzSubsection"/>
      </w:pPr>
      <w:r>
        <w:tab/>
        <w:t>(2)</w:t>
      </w:r>
      <w:r>
        <w:tab/>
        <w:t>After section 65(3) insert:</w:t>
      </w:r>
    </w:p>
    <w:p>
      <w:pPr>
        <w:pStyle w:val="BlankOpen"/>
      </w:pPr>
    </w:p>
    <w:p>
      <w:pPr>
        <w:pStyle w:val="n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nzIndenta"/>
      </w:pPr>
      <w:r>
        <w:tab/>
        <w:t>(a)</w:t>
      </w:r>
      <w:r>
        <w:tab/>
        <w:t>in the case of a fine, section 32(2) of that Act applies to and in relation to the fine; and</w:t>
      </w:r>
    </w:p>
    <w:p>
      <w:pPr>
        <w:pStyle w:val="nzIndenta"/>
      </w:pPr>
      <w:r>
        <w:tab/>
        <w:t>(b)</w:t>
      </w:r>
      <w:r>
        <w:tab/>
        <w:t>in the case of a forfeited undertaking or forfeited recognisance, section 59A(3) of that Act applies to and in relation to the amount forfeited.</w:t>
      </w:r>
    </w:p>
    <w:p>
      <w:pPr>
        <w:pStyle w:val="BlankClose"/>
      </w:pPr>
    </w:p>
    <w:p>
      <w:pPr>
        <w:pStyle w:val="nzHeading5"/>
      </w:pPr>
      <w:bookmarkStart w:id="652" w:name="_Toc370897674"/>
      <w:bookmarkStart w:id="653" w:name="_Toc371343491"/>
      <w:r>
        <w:rPr>
          <w:rStyle w:val="CharSectno"/>
        </w:rPr>
        <w:t>142</w:t>
      </w:r>
      <w:r>
        <w:t>.</w:t>
      </w:r>
      <w:r>
        <w:tab/>
        <w:t>Section 120 amended</w:t>
      </w:r>
      <w:bookmarkEnd w:id="652"/>
      <w:bookmarkEnd w:id="653"/>
    </w:p>
    <w:p>
      <w:pPr>
        <w:pStyle w:val="nzSubsection"/>
      </w:pPr>
      <w:r>
        <w:tab/>
        <w:t>(1)</w:t>
      </w:r>
      <w:r>
        <w:tab/>
        <w:t>In section 120(2) delete “record in writing the” and insert:</w:t>
      </w:r>
    </w:p>
    <w:p>
      <w:pPr>
        <w:pStyle w:val="BlankOpen"/>
      </w:pPr>
    </w:p>
    <w:p>
      <w:pPr>
        <w:pStyle w:val="nzSubsection"/>
      </w:pPr>
      <w:r>
        <w:tab/>
      </w:r>
      <w:r>
        <w:tab/>
        <w:t>give written</w:t>
      </w:r>
    </w:p>
    <w:p>
      <w:pPr>
        <w:pStyle w:val="BlankClose"/>
      </w:pPr>
    </w:p>
    <w:p>
      <w:pPr>
        <w:pStyle w:val="nzSubsection"/>
      </w:pPr>
      <w:r>
        <w:tab/>
        <w:t>(2)</w:t>
      </w:r>
      <w:r>
        <w:tab/>
        <w:t>After section 120(2) insert:</w:t>
      </w:r>
    </w:p>
    <w:p>
      <w:pPr>
        <w:pStyle w:val="BlankOpen"/>
      </w:pPr>
    </w:p>
    <w:p>
      <w:pPr>
        <w:pStyle w:val="nzSubsection"/>
      </w:pPr>
      <w:r>
        <w:tab/>
        <w:t>(3)</w:t>
      </w:r>
      <w:r>
        <w:tab/>
        <w:t xml:space="preserve">In subsection (2)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BlankClose"/>
        <w:suppressLineNumbers/>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Courts and Tribunals (Electronic Processes Facilitation) Act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Courts and Tribunals (Electronic Processes Facilitation) Act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w:r>
              <w:rPr>
                <w:noProof/>
              </w:rPr>
              <w:t>Courts and Tribunals (Electronic Processes Facilitation) Act 2013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Courts and Tribunals (Electronic Processes Facilitation) Act 2013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Courts and Tribunals (Electronic Processes Facilitation) Act 2013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Courts and Tribunals (Electronic Processes Facilitation) Act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6">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4"/>
  </w:num>
  <w:num w:numId="3">
    <w:abstractNumId w:val="14"/>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4"/>
  </w:num>
  <w:num w:numId="19">
    <w:abstractNumId w:val="19"/>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
    <w:name w:val="Defa"/>
    <w:basedOn w:val="Heading3"/>
  </w:style>
  <w:style w:type="character" w:customStyle="1" w:styleId="BlankCloseChar">
    <w:name w:val="BlankClose Char"/>
    <w:basedOn w:val="DefaultParagraphFont"/>
    <w:link w:val="BlankClos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
    <w:name w:val="Defa"/>
    <w:basedOn w:val="Heading3"/>
  </w:style>
  <w:style w:type="character" w:customStyle="1" w:styleId="BlankCloseChar">
    <w:name w:val="BlankClose Char"/>
    <w:basedOn w:val="DefaultParagraphFont"/>
    <w:link w:val="BlankClos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9574</Words>
  <Characters>47011</Characters>
  <Application>Microsoft Office Word</Application>
  <DocSecurity>0</DocSecurity>
  <Lines>1567</Lines>
  <Paragraphs>927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55658</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2013 - 00-a0-00</dc:title>
  <dc:subject/>
  <dc:creator/>
  <cp:keywords/>
  <dc:description/>
  <cp:lastModifiedBy>svcMRProcess</cp:lastModifiedBy>
  <cp:revision>4</cp:revision>
  <cp:lastPrinted>2013-11-04T07:27:00Z</cp:lastPrinted>
  <dcterms:created xsi:type="dcterms:W3CDTF">2018-09-19T06:18:00Z</dcterms:created>
  <dcterms:modified xsi:type="dcterms:W3CDTF">2018-09-19T06:18:00Z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AsAtDate">
    <vt:lpwstr>04 Nov 2013</vt:lpwstr>
  </property>
  <property fmtid="{D5CDD505-2E9C-101B-9397-08002B2CF9AE}" pid="4" name="Suffix">
    <vt:lpwstr>00-a0-00</vt:lpwstr>
  </property>
  <property fmtid="{D5CDD505-2E9C-101B-9397-08002B2CF9AE}" pid="5" name="CommencementDate">
    <vt:lpwstr>20131104</vt:lpwstr>
  </property>
  <property fmtid="{D5CDD505-2E9C-101B-9397-08002B2CF9AE}" pid="6" name="DocumentType">
    <vt:lpwstr>Act</vt:lpwstr>
  </property>
</Properties>
</file>