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Biosecurity and Agriculture Management Act 2007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Biosecurity and Agriculture Management (Declared Pest Account) Regulations 2014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Biosecurity and Agriculture Management (Declared Pest Account) Regulations 2014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_Toc414963024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_Toc414963025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Prescribed areas</w:t>
      </w:r>
      <w:r>
        <w:tab/>
      </w:r>
      <w:r>
        <w:fldChar w:fldCharType="begin"/>
      </w:r>
      <w:r>
        <w:instrText xml:space="preserve"> PAGEREF _Toc414963026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Consultation requirement</w:t>
      </w:r>
      <w:r>
        <w:tab/>
      </w:r>
      <w:r>
        <w:fldChar w:fldCharType="begin"/>
      </w:r>
      <w:r>
        <w:instrText xml:space="preserve"> PAGEREF _Toc414963027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</w:r>
      <w:r>
        <w:rPr>
          <w:i/>
        </w:rPr>
        <w:t>Biosecurity and Agriculture Management (Declared Pest Account Rate Consultation) Regulations 2011</w:t>
      </w:r>
      <w:r>
        <w:t xml:space="preserve"> repealed</w:t>
      </w:r>
      <w:r>
        <w:tab/>
      </w:r>
      <w:r>
        <w:fldChar w:fldCharType="begin"/>
      </w:r>
      <w:r>
        <w:instrText xml:space="preserve"> PAGEREF _Toc414963028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_Toc414963030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Biosecurity and Agriculture Management Act 2007</w:t>
      </w:r>
    </w:p>
    <w:p>
      <w:pPr>
        <w:pStyle w:val="NameofActReg"/>
      </w:pPr>
      <w:r>
        <w:t>Biosecurity and Agriculture Management (Declared Pest Account) Regulations 2014</w:t>
      </w:r>
    </w:p>
    <w:p>
      <w:pPr>
        <w:pStyle w:val="Heading5"/>
      </w:pPr>
      <w:bookmarkStart w:id="3" w:name="_Toc389137321"/>
      <w:bookmarkStart w:id="4" w:name="_Toc414963024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</w:pPr>
      <w:r>
        <w:tab/>
      </w:r>
      <w:r>
        <w:tab/>
      </w:r>
      <w:bookmarkStart w:id="5" w:name="Start_Cursor"/>
      <w:bookmarkEnd w:id="5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Biosecurity and Agriculture Management (Declared Pest Account) Regulations 2014</w:t>
      </w:r>
      <w:r>
        <w:t>.</w:t>
      </w:r>
    </w:p>
    <w:p>
      <w:pPr>
        <w:pStyle w:val="Heading5"/>
        <w:rPr>
          <w:spacing w:val="-2"/>
        </w:rPr>
      </w:pPr>
      <w:bookmarkStart w:id="6" w:name="_Toc389137322"/>
      <w:bookmarkStart w:id="7" w:name="_Toc414963025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  <w:bookmarkEnd w:id="7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 1 and 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</w:pPr>
      <w:bookmarkStart w:id="8" w:name="_Toc389137323"/>
      <w:bookmarkStart w:id="9" w:name="_Toc414963026"/>
      <w:r>
        <w:rPr>
          <w:rStyle w:val="CharSectno"/>
        </w:rPr>
        <w:t>3</w:t>
      </w:r>
      <w:r>
        <w:t>.</w:t>
      </w:r>
      <w:r>
        <w:tab/>
        <w:t>Prescribed areas</w:t>
      </w:r>
      <w:bookmarkEnd w:id="8"/>
      <w:bookmarkEnd w:id="9"/>
    </w:p>
    <w:p>
      <w:pPr>
        <w:pStyle w:val="Subsection"/>
      </w:pPr>
      <w:r>
        <w:tab/>
      </w:r>
      <w:r>
        <w:tab/>
        <w:t>The local government districts specified in the Table are prescribed as areas for the purposes of section 130(1) of the Act.</w:t>
      </w:r>
    </w:p>
    <w:p>
      <w:pPr>
        <w:pStyle w:val="THeadingNAm"/>
      </w:pPr>
      <w:r>
        <w:t>Table</w:t>
      </w:r>
    </w:p>
    <w:tbl>
      <w:tblPr>
        <w:tblW w:w="0" w:type="auto"/>
        <w:tblInd w:w="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3033"/>
        <w:gridCol w:w="3034"/>
      </w:tblGrid>
      <w:tr>
        <w:tc>
          <w:tcPr>
            <w:tcW w:w="3033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3034" w:type="dxa"/>
          </w:tcPr>
          <w:p>
            <w:pPr>
              <w:pStyle w:val="TableNAm"/>
            </w:pPr>
            <w:r>
              <w:t>Carnarvon</w:t>
            </w:r>
          </w:p>
        </w:tc>
      </w:tr>
      <w:tr>
        <w:tc>
          <w:tcPr>
            <w:tcW w:w="3033" w:type="dxa"/>
          </w:tcPr>
          <w:p>
            <w:pPr>
              <w:pStyle w:val="TableNAm"/>
            </w:pPr>
            <w:r>
              <w:t>Coolgardie</w:t>
            </w:r>
          </w:p>
        </w:tc>
        <w:tc>
          <w:tcPr>
            <w:tcW w:w="3034" w:type="dxa"/>
          </w:tcPr>
          <w:p>
            <w:pPr>
              <w:pStyle w:val="TableNAm"/>
            </w:pPr>
            <w:r>
              <w:t>Cue</w:t>
            </w:r>
          </w:p>
        </w:tc>
      </w:tr>
      <w:t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</w:pPr>
            <w:r>
              <w:t>Derby</w:t>
            </w:r>
            <w:r>
              <w:noBreakHyphen/>
              <w:t>West Kimberley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</w:pPr>
            <w:r>
              <w:t>Dundas</w:t>
            </w:r>
          </w:p>
        </w:tc>
      </w:tr>
      <w:tr>
        <w:tc>
          <w:tcPr>
            <w:tcW w:w="3033" w:type="dxa"/>
          </w:tcPr>
          <w:p>
            <w:pPr>
              <w:pStyle w:val="TableNAm"/>
            </w:pPr>
            <w:r>
              <w:t>East Pilbara</w:t>
            </w:r>
          </w:p>
        </w:tc>
        <w:tc>
          <w:tcPr>
            <w:tcW w:w="3034" w:type="dxa"/>
          </w:tcPr>
          <w:p>
            <w:pPr>
              <w:pStyle w:val="TableNAm"/>
            </w:pPr>
            <w:r>
              <w:t>Exmouth</w:t>
            </w:r>
          </w:p>
        </w:tc>
      </w:tr>
      <w:t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</w:pPr>
            <w:r>
              <w:t>Halls Creek Ashburton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</w:pPr>
            <w:r>
              <w:t>Kalgoorlie/Boulder</w:t>
            </w:r>
          </w:p>
        </w:tc>
      </w:tr>
      <w:tr>
        <w:tc>
          <w:tcPr>
            <w:tcW w:w="3033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3034" w:type="dxa"/>
          </w:tcPr>
          <w:p>
            <w:pPr>
              <w:pStyle w:val="TableNAm"/>
            </w:pPr>
            <w:r>
              <w:t>Leonora</w:t>
            </w:r>
          </w:p>
        </w:tc>
      </w:tr>
      <w:t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</w:pPr>
            <w:r>
              <w:t>Meekatharra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</w:pPr>
            <w:r>
              <w:t>Menzies</w:t>
            </w:r>
          </w:p>
        </w:tc>
      </w:tr>
      <w:t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</w:pPr>
            <w:r>
              <w:t>Mount Magnet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</w:pPr>
            <w:r>
              <w:t>Mt Marshall</w:t>
            </w:r>
          </w:p>
        </w:tc>
      </w:tr>
      <w:t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</w:pPr>
            <w:r>
              <w:t>Mullewa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</w:pPr>
            <w:r>
              <w:t>Murchison</w:t>
            </w:r>
          </w:p>
        </w:tc>
      </w:tr>
      <w:tr>
        <w:tc>
          <w:tcPr>
            <w:tcW w:w="3033" w:type="dxa"/>
          </w:tcPr>
          <w:p>
            <w:pPr>
              <w:pStyle w:val="TableNAm"/>
            </w:pPr>
            <w:r>
              <w:t>Ngaanyatjarraku</w:t>
            </w:r>
          </w:p>
        </w:tc>
        <w:tc>
          <w:tcPr>
            <w:tcW w:w="3034" w:type="dxa"/>
          </w:tcPr>
          <w:p>
            <w:pPr>
              <w:pStyle w:val="TableNAm"/>
            </w:pPr>
            <w:r>
              <w:t>Northampton</w:t>
            </w:r>
          </w:p>
        </w:tc>
      </w:tr>
      <w:t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</w:pPr>
            <w:r>
              <w:t>Perenjori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</w:pPr>
            <w:r>
              <w:t>Port Hedland</w:t>
            </w:r>
          </w:p>
        </w:tc>
      </w:tr>
      <w:tr>
        <w:tc>
          <w:tcPr>
            <w:tcW w:w="3033" w:type="dxa"/>
          </w:tcPr>
          <w:p>
            <w:pPr>
              <w:pStyle w:val="TableNAm"/>
            </w:pPr>
            <w:r>
              <w:t>Roeburn</w:t>
            </w:r>
          </w:p>
        </w:tc>
        <w:tc>
          <w:tcPr>
            <w:tcW w:w="3034" w:type="dxa"/>
          </w:tcPr>
          <w:p>
            <w:pPr>
              <w:pStyle w:val="TableNAm"/>
            </w:pPr>
            <w:r>
              <w:t>Sandstone</w:t>
            </w:r>
          </w:p>
        </w:tc>
      </w:tr>
      <w:t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</w:pPr>
            <w:r>
              <w:t>Shark Bay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</w:pPr>
            <w:r>
              <w:t>Upper Gascoyne</w:t>
            </w:r>
          </w:p>
        </w:tc>
      </w:tr>
      <w:t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</w:pPr>
            <w:r>
              <w:t>Wiluna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</w:pPr>
            <w:r>
              <w:t>Wyndham</w:t>
            </w:r>
            <w:r>
              <w:noBreakHyphen/>
              <w:t>East Kimberley</w:t>
            </w:r>
          </w:p>
        </w:tc>
      </w:tr>
      <w:tr>
        <w:tc>
          <w:tcPr>
            <w:tcW w:w="3033" w:type="dxa"/>
          </w:tcPr>
          <w:p>
            <w:pPr>
              <w:pStyle w:val="TableNAm"/>
            </w:pPr>
            <w:r>
              <w:t>Yalgoo</w:t>
            </w:r>
          </w:p>
        </w:tc>
        <w:tc>
          <w:tcPr>
            <w:tcW w:w="3034" w:type="dxa"/>
          </w:tcPr>
          <w:p>
            <w:pPr>
              <w:pStyle w:val="TableNAm"/>
            </w:pPr>
            <w:r>
              <w:t>Yilgarn</w:t>
            </w:r>
          </w:p>
        </w:tc>
      </w:tr>
    </w:tbl>
    <w:p>
      <w:pPr>
        <w:pStyle w:val="Heading5"/>
        <w:rPr>
          <w:snapToGrid w:val="0"/>
        </w:rPr>
      </w:pPr>
      <w:bookmarkStart w:id="10" w:name="_Toc389137324"/>
      <w:bookmarkStart w:id="11" w:name="_Toc414963027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Consultation requirement</w:t>
      </w:r>
      <w:bookmarkEnd w:id="10"/>
      <w:bookmarkEnd w:id="11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affected land</w:t>
      </w:r>
      <w:r>
        <w:t>, in relation to a proposal to determine a rate under section 130 of the Act, means the land or the class of land in respect of which it is proposed to determine the rate;</w:t>
      </w:r>
    </w:p>
    <w:p>
      <w:pPr>
        <w:pStyle w:val="Defstart"/>
      </w:pPr>
      <w:r>
        <w:tab/>
      </w:r>
      <w:r>
        <w:rPr>
          <w:rStyle w:val="CharDefText"/>
        </w:rPr>
        <w:t>relevant newspaper</w:t>
      </w:r>
      <w:r>
        <w:t>, in relation to a proposal to determine a rate under section 130 of the Act, means a newspaper circulating generally in the area in which the affected land is situated.</w:t>
      </w:r>
    </w:p>
    <w:p>
      <w:pPr>
        <w:pStyle w:val="Subsection"/>
      </w:pPr>
      <w:r>
        <w:tab/>
        <w:t>(2)</w:t>
      </w:r>
      <w:r>
        <w:tab/>
        <w:t xml:space="preserve">Not less than one month before determining a rate chargeable on land under section 130 of the Act, the Minister must — </w:t>
      </w:r>
    </w:p>
    <w:p>
      <w:pPr>
        <w:pStyle w:val="Indenta"/>
      </w:pPr>
      <w:r>
        <w:tab/>
        <w:t>(a)</w:t>
      </w:r>
      <w:r>
        <w:tab/>
        <w:t xml:space="preserve">publish a notice in a relevant newspaper — </w:t>
      </w:r>
    </w:p>
    <w:p>
      <w:pPr>
        <w:pStyle w:val="Indenti"/>
      </w:pPr>
      <w:r>
        <w:tab/>
        <w:t>(i)</w:t>
      </w:r>
      <w:r>
        <w:tab/>
        <w:t>identifying the affected land; and</w:t>
      </w:r>
    </w:p>
    <w:p>
      <w:pPr>
        <w:pStyle w:val="Indenti"/>
      </w:pPr>
      <w:r>
        <w:tab/>
        <w:t>(ii)</w:t>
      </w:r>
      <w:r>
        <w:tab/>
        <w:t>stating the rate that the Minister proposes to determine; and</w:t>
      </w:r>
    </w:p>
    <w:p>
      <w:pPr>
        <w:pStyle w:val="Indenti"/>
      </w:pPr>
      <w:r>
        <w:tab/>
        <w:t>(iii)</w:t>
      </w:r>
      <w:r>
        <w:tab/>
        <w:t>inviting submissions from interested persons regarding the proposed determination;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in so far as is reasonably practicable, send by post a copy of the notice to each owner of affected land.</w:t>
      </w:r>
    </w:p>
    <w:p>
      <w:pPr>
        <w:pStyle w:val="Heading5"/>
      </w:pPr>
      <w:bookmarkStart w:id="12" w:name="_Toc389137325"/>
      <w:bookmarkStart w:id="13" w:name="_Toc414963028"/>
      <w:r>
        <w:rPr>
          <w:rStyle w:val="CharSectno"/>
        </w:rPr>
        <w:t>5</w:t>
      </w:r>
      <w:r>
        <w:t>.</w:t>
      </w:r>
      <w:r>
        <w:tab/>
      </w:r>
      <w:r>
        <w:rPr>
          <w:i/>
        </w:rPr>
        <w:t>Biosecurity and Agriculture Management (Declared Pest Account Rate Consultation) Regulations 2011</w:t>
      </w:r>
      <w:r>
        <w:t xml:space="preserve"> repealed</w:t>
      </w:r>
      <w:bookmarkEnd w:id="12"/>
      <w:bookmarkEnd w:id="13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Biosecurity and Agriculture Management (Declared Pest Account Rate Consultation) Regulations 2011</w:t>
      </w:r>
      <w:r>
        <w:t xml:space="preserve"> are repealed.</w:t>
      </w:r>
    </w:p>
    <w:p>
      <w:pPr>
        <w:sectPr>
          <w:headerReference w:type="even" r:id="rId22"/>
          <w:headerReference w:type="default" r:id="rId23"/>
          <w:headerReference w:type="first" r:id="rId24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4" w:name="_Toc113695922"/>
      <w:bookmarkStart w:id="15" w:name="_Toc389122305"/>
      <w:bookmarkStart w:id="16" w:name="_Toc389122349"/>
      <w:bookmarkStart w:id="17" w:name="_Toc389137326"/>
      <w:bookmarkStart w:id="18" w:name="_Toc414963013"/>
      <w:bookmarkStart w:id="19" w:name="_Toc414963029"/>
      <w:r>
        <w:t>Notes</w:t>
      </w:r>
      <w:bookmarkEnd w:id="14"/>
      <w:bookmarkEnd w:id="15"/>
      <w:bookmarkEnd w:id="16"/>
      <w:bookmarkEnd w:id="17"/>
      <w:bookmarkEnd w:id="18"/>
      <w:bookmarkEnd w:id="1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Biosecurity and Agriculture Management (Declared Pest Account) Regulations 2014</w:t>
      </w:r>
      <w:r>
        <w:rPr>
          <w:snapToGrid w:val="0"/>
        </w:rPr>
        <w:t xml:space="preserve">.  The following table contains information about those regulations. </w:t>
      </w:r>
    </w:p>
    <w:p>
      <w:pPr>
        <w:pStyle w:val="nHeading3"/>
      </w:pPr>
      <w:bookmarkStart w:id="20" w:name="_Toc70311430"/>
      <w:bookmarkStart w:id="21" w:name="_Toc113695923"/>
      <w:bookmarkStart w:id="22" w:name="_Toc389137327"/>
      <w:bookmarkStart w:id="23" w:name="_Toc414963030"/>
      <w:r>
        <w:t>Compilation table</w:t>
      </w:r>
      <w:bookmarkEnd w:id="20"/>
      <w:bookmarkEnd w:id="21"/>
      <w:bookmarkEnd w:id="22"/>
      <w:bookmarkEnd w:id="23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  <w:snapToGrid w:val="0"/>
              </w:rPr>
              <w:t>Biosecurity and Agriculture Management (Declared Pest Account) Regulations 2014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May 2014 p. 1680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30 May 2014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Regulations other than r. 1 and 2: 31 May 2014 (see r. 2(b))</w:t>
            </w:r>
          </w:p>
        </w:tc>
      </w:tr>
    </w:tbl>
    <w:p>
      <w:pPr>
        <w:sectPr>
          <w:headerReference w:type="even" r:id="rId25"/>
          <w:headerReference w:type="default" r:id="rId26"/>
          <w:headerReference w:type="first" r:id="rId27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25" w:name="_Toc414963031"/>
      <w:r>
        <w:rPr>
          <w:sz w:val="28"/>
        </w:rPr>
        <w:t>Defined terms</w:t>
      </w:r>
      <w:bookmarkEnd w:id="25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affected land</w:t>
      </w:r>
      <w:r>
        <w:tab/>
        <w:t>4(1)</w:t>
      </w:r>
    </w:p>
    <w:p>
      <w:pPr>
        <w:pStyle w:val="DefinedTerms"/>
      </w:pPr>
      <w:r>
        <w:t>relevant newspaper</w:t>
      </w:r>
      <w:r>
        <w:tab/>
        <w:t>4(1)</w:t>
      </w:r>
    </w:p>
    <w:p>
      <w:pPr>
        <w:pStyle w:val="DefinedTerms"/>
        <w:sectPr>
          <w:headerReference w:type="even" r:id="rId28"/>
          <w:headerReference w:type="default" r:id="rId29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May 2014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May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May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May 2014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May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May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4" w:name="Compilation"/>
    <w:bookmarkEnd w:id="24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6" w:name="DefinedTerms"/>
    <w:bookmarkEnd w:id="26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7" w:name="Coversheet"/>
    <w:bookmarkEnd w:id="27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2122244"/>
    <w:docVar w:name="WAFER_20140414163802" w:val="RemoveTocBookmarks,RemoveUnusedBookmarks,RemoveLanguageTags,UsedStyles,ResetPageSize,RunningHeaders"/>
    <w:docVar w:name="WAFER_20140414163802_GUID" w:val="bd661ddd-f9e0-4a4d-a8ff-531c76e654b3"/>
    <w:docVar w:name="WAFER_20140507113619" w:val="RemoveTocBookmarks,RemoveUnusedBookmarks,RemoveLanguageTags,UsedStyles,ResetPageSize"/>
    <w:docVar w:name="WAFER_20140507113619_GUID" w:val="83fcdba0-e0c6-4869-b3e6-77a22eb40630"/>
    <w:docVar w:name="WAFER_20140529100923" w:val="RemoveTocBookmarks,RemoveUnusedBookmarks,RemoveLanguageTags,UsedStyles,ResetPageSize"/>
    <w:docVar w:name="WAFER_20140529100923_GUID" w:val="7bbe84f1-1b80-4529-82b4-9a550b553ea1"/>
    <w:docVar w:name="WAFER_20150324114122" w:val="ResetPageSize,UpdateArrangement,UpdateNTable"/>
    <w:docVar w:name="WAFER_20150324114122_GUID" w:val="efc9da9f-b86c-494f-99d0-21dbf5554cf1"/>
    <w:docVar w:name="WAFER_20151102122244" w:val="UpdateStyles,UsedStyles"/>
    <w:docVar w:name="WAFER_20151102122244_GUID" w:val="b031a4ac-5bcb-46fc-96eb-76ab882a903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6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6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6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6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6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6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6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6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eader" Target="header1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footer" Target="footer7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40B17-0B2E-4014-970A-55F3AC42E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577</Words>
  <Characters>3301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Biosecurity and Agriculture Management (Declared Pest Account) Regulations 2014 - 00-a0-02</dc:title>
  <dc:subject/>
  <dc:creator/>
  <cp:keywords/>
  <dc:description/>
  <cp:lastModifiedBy>svcMRProcess</cp:lastModifiedBy>
  <cp:revision>4</cp:revision>
  <cp:lastPrinted>2014-05-07T01:16:00Z</cp:lastPrinted>
  <dcterms:created xsi:type="dcterms:W3CDTF">2015-11-02T09:24:00Z</dcterms:created>
  <dcterms:modified xsi:type="dcterms:W3CDTF">2015-11-02T09:24:00Z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30 May 2014 p 1680-2</vt:lpwstr>
  </property>
  <property fmtid="{D5CDD505-2E9C-101B-9397-08002B2CF9AE}" pid="3" name="CommencementDate">
    <vt:lpwstr>20140531</vt:lpwstr>
  </property>
  <property fmtid="{D5CDD505-2E9C-101B-9397-08002B2CF9AE}" pid="4" name="DocumentType">
    <vt:lpwstr>Reg</vt:lpwstr>
  </property>
  <property fmtid="{D5CDD505-2E9C-101B-9397-08002B2CF9AE}" pid="5" name="AsAtDate">
    <vt:lpwstr>31 May 2014</vt:lpwstr>
  </property>
  <property fmtid="{D5CDD505-2E9C-101B-9397-08002B2CF9AE}" pid="6" name="Suffix">
    <vt:lpwstr>00-a0-02</vt:lpwstr>
  </property>
</Properties>
</file>