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E" w:rsidRDefault="00921F7E">
      <w:pPr>
        <w:pStyle w:val="WA"/>
      </w:pPr>
      <w:bookmarkStart w:id="0" w:name="_GoBack"/>
      <w:bookmarkEnd w:id="0"/>
      <w:smartTag w:uri="urn:schemas-microsoft-com:office:smarttags" w:element="State">
        <w:smartTag w:uri="urn:schemas-microsoft-com:office:smarttags" w:element="place">
          <w:r>
            <w:t>Western Australia</w:t>
          </w:r>
        </w:smartTag>
      </w:smartTag>
    </w:p>
    <w:p w:rsidR="00921F7E" w:rsidRDefault="00921F7E">
      <w:pPr>
        <w:pStyle w:val="PrincipalActReg"/>
        <w:spacing w:before="2600" w:after="0"/>
      </w:pPr>
      <w:r>
        <w:t>Hospitals and Health Services Act 1927</w:t>
      </w:r>
    </w:p>
    <w:p w:rsidR="00921F7E" w:rsidRDefault="00921F7E">
      <w:pPr>
        <w:pStyle w:val="NameofActRegPage1"/>
        <w:spacing w:before="1960" w:after="4200"/>
      </w:pPr>
      <w:r>
        <w:fldChar w:fldCharType="begin"/>
      </w:r>
      <w:r>
        <w:instrText xml:space="preserve"> STYLEREF "Name Of Act/Reg"</w:instrText>
      </w:r>
      <w:r>
        <w:fldChar w:fldCharType="separate"/>
      </w:r>
      <w:r w:rsidR="00886B6E">
        <w:rPr>
          <w:noProof/>
        </w:rPr>
        <w:t>Metropolitan Health Service By-laws 2008</w:t>
      </w:r>
      <w:r>
        <w:fldChar w:fldCharType="end"/>
      </w:r>
    </w:p>
    <w:p w:rsidR="00921F7E" w:rsidRDefault="00921F7E">
      <w:pPr>
        <w:jc w:val="center"/>
        <w:rPr>
          <w:b/>
        </w:rPr>
        <w:sectPr w:rsidR="00921F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rsidR="00921F7E" w:rsidRDefault="00921F7E">
      <w:pPr>
        <w:pStyle w:val="WA"/>
      </w:pPr>
      <w:smartTag w:uri="urn:schemas-microsoft-com:office:smarttags" w:element="State">
        <w:smartTag w:uri="urn:schemas-microsoft-com:office:smarttags" w:element="place">
          <w:r>
            <w:lastRenderedPageBreak/>
            <w:t>Western Australia</w:t>
          </w:r>
        </w:smartTag>
      </w:smartTag>
    </w:p>
    <w:p w:rsidR="00921F7E" w:rsidRDefault="00921F7E">
      <w:pPr>
        <w:pStyle w:val="NameofActRegPage1"/>
      </w:pPr>
      <w:r>
        <w:fldChar w:fldCharType="begin"/>
      </w:r>
      <w:r>
        <w:instrText xml:space="preserve"> STYLEREF "Name Of Act/Reg"</w:instrText>
      </w:r>
      <w:r>
        <w:fldChar w:fldCharType="separate"/>
      </w:r>
      <w:r w:rsidR="00886B6E">
        <w:rPr>
          <w:noProof/>
        </w:rPr>
        <w:t>Metropolitan Health Service By-laws 2008</w:t>
      </w:r>
      <w:r>
        <w:fldChar w:fldCharType="end"/>
      </w:r>
    </w:p>
    <w:p w:rsidR="00921F7E" w:rsidRDefault="00921F7E">
      <w:pPr>
        <w:pStyle w:val="Arrangement"/>
      </w:pPr>
      <w:r>
        <w:t>Contents</w:t>
      </w:r>
    </w:p>
    <w:p w:rsidR="00783E24" w:rsidRDefault="00921F7E">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783E24">
        <w:t>Part 1</w:t>
      </w:r>
      <w:r w:rsidR="00783E24" w:rsidRPr="00E63773">
        <w:rPr>
          <w:b w:val="0"/>
        </w:rPr>
        <w:t> — </w:t>
      </w:r>
      <w:r w:rsidR="00783E24">
        <w:t>Preliminary</w:t>
      </w:r>
    </w:p>
    <w:p w:rsidR="00783E24" w:rsidRDefault="00783E24">
      <w:pPr>
        <w:pStyle w:val="TOC8"/>
        <w:rPr>
          <w:rFonts w:asciiTheme="minorHAnsi" w:eastAsiaTheme="minorEastAsia" w:hAnsiTheme="minorHAnsi" w:cstheme="minorBidi"/>
          <w:szCs w:val="22"/>
        </w:rPr>
      </w:pPr>
      <w:r>
        <w:t>1.</w:t>
      </w:r>
      <w:r>
        <w:tab/>
        <w:t>Citation</w:t>
      </w:r>
      <w:r>
        <w:tab/>
      </w:r>
      <w:r>
        <w:fldChar w:fldCharType="begin"/>
      </w:r>
      <w:r>
        <w:instrText xml:space="preserve"> PAGEREF _Toc391909113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2</w:t>
      </w:r>
      <w:r w:rsidRPr="00E63773">
        <w:rPr>
          <w:spacing w:val="-2"/>
        </w:rPr>
        <w:t>.</w:t>
      </w:r>
      <w:r w:rsidRPr="00E63773">
        <w:rPr>
          <w:spacing w:val="-2"/>
        </w:rPr>
        <w:tab/>
        <w:t>Commencement</w:t>
      </w:r>
      <w:r>
        <w:tab/>
      </w:r>
      <w:r>
        <w:fldChar w:fldCharType="begin"/>
      </w:r>
      <w:r>
        <w:instrText xml:space="preserve"> PAGEREF _Toc391909114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3.</w:t>
      </w:r>
      <w:r>
        <w:tab/>
        <w:t>Terms used in these by</w:t>
      </w:r>
      <w:r>
        <w:noBreakHyphen/>
        <w:t>laws</w:t>
      </w:r>
      <w:r>
        <w:tab/>
      </w:r>
      <w:r>
        <w:fldChar w:fldCharType="begin"/>
      </w:r>
      <w:r>
        <w:instrText xml:space="preserve"> PAGEREF _Toc391909115 \h </w:instrText>
      </w:r>
      <w:r>
        <w:fldChar w:fldCharType="separate"/>
      </w:r>
      <w:r w:rsidR="00886B6E">
        <w:t>2</w:t>
      </w:r>
      <w:r>
        <w:fldChar w:fldCharType="end"/>
      </w:r>
    </w:p>
    <w:p w:rsidR="00783E24" w:rsidRDefault="00783E24">
      <w:pPr>
        <w:pStyle w:val="TOC2"/>
        <w:tabs>
          <w:tab w:val="right" w:leader="dot" w:pos="7087"/>
        </w:tabs>
        <w:rPr>
          <w:rFonts w:asciiTheme="minorHAnsi" w:eastAsiaTheme="minorEastAsia" w:hAnsiTheme="minorHAnsi" w:cstheme="minorBidi"/>
          <w:b w:val="0"/>
          <w:sz w:val="22"/>
          <w:szCs w:val="22"/>
        </w:rPr>
      </w:pPr>
      <w:r>
        <w:t>Part 2</w:t>
      </w:r>
      <w:r w:rsidRPr="00E63773">
        <w:rPr>
          <w:b w:val="0"/>
        </w:rPr>
        <w:t> — </w:t>
      </w:r>
      <w:r>
        <w:t>Behaviour on site</w:t>
      </w:r>
    </w:p>
    <w:p w:rsidR="00783E24" w:rsidRDefault="00783E24">
      <w:pPr>
        <w:pStyle w:val="TOC8"/>
        <w:rPr>
          <w:rFonts w:asciiTheme="minorHAnsi" w:eastAsiaTheme="minorEastAsia" w:hAnsiTheme="minorHAnsi" w:cstheme="minorBidi"/>
          <w:szCs w:val="22"/>
        </w:rPr>
      </w:pPr>
      <w:r>
        <w:t>4.</w:t>
      </w:r>
      <w:r>
        <w:tab/>
        <w:t>Smoking</w:t>
      </w:r>
      <w:r>
        <w:tab/>
      </w:r>
      <w:r>
        <w:fldChar w:fldCharType="begin"/>
      </w:r>
      <w:r>
        <w:instrText xml:space="preserve"> PAGEREF _Toc391909117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5.</w:t>
      </w:r>
      <w:r>
        <w:tab/>
        <w:t>Disorderly persons may be removed from site</w:t>
      </w:r>
      <w:r>
        <w:tab/>
      </w:r>
      <w:r>
        <w:fldChar w:fldCharType="begin"/>
      </w:r>
      <w:r>
        <w:instrText xml:space="preserve"> PAGEREF _Toc391909118 \h </w:instrText>
      </w:r>
      <w:r>
        <w:fldChar w:fldCharType="separate"/>
      </w:r>
      <w:r w:rsidR="00886B6E">
        <w:t>2</w:t>
      </w:r>
      <w:r>
        <w:fldChar w:fldCharType="end"/>
      </w:r>
    </w:p>
    <w:p w:rsidR="00783E24" w:rsidRDefault="00783E24">
      <w:pPr>
        <w:pStyle w:val="TOC2"/>
        <w:tabs>
          <w:tab w:val="right" w:leader="dot" w:pos="7087"/>
        </w:tabs>
        <w:rPr>
          <w:rFonts w:asciiTheme="minorHAnsi" w:eastAsiaTheme="minorEastAsia" w:hAnsiTheme="minorHAnsi" w:cstheme="minorBidi"/>
          <w:b w:val="0"/>
          <w:sz w:val="22"/>
          <w:szCs w:val="22"/>
        </w:rPr>
      </w:pPr>
      <w:r>
        <w:t>Part 3</w:t>
      </w:r>
      <w:r w:rsidRPr="00E63773">
        <w:rPr>
          <w:b w:val="0"/>
        </w:rPr>
        <w:t> — </w:t>
      </w:r>
      <w:r>
        <w:t>Parking</w:t>
      </w:r>
    </w:p>
    <w:p w:rsidR="00783E24" w:rsidRDefault="00783E24">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_Toc391909120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_Toc391909121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_Toc391909122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9.</w:t>
      </w:r>
      <w:r>
        <w:tab/>
        <w:t>Permit</w:t>
      </w:r>
      <w:r>
        <w:tab/>
      </w:r>
      <w:r>
        <w:fldChar w:fldCharType="begin"/>
      </w:r>
      <w:r>
        <w:instrText xml:space="preserve"> PAGEREF _Toc391909123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_Toc391909124 \h </w:instrText>
      </w:r>
      <w:r>
        <w:fldChar w:fldCharType="separate"/>
      </w:r>
      <w:r w:rsidR="00886B6E">
        <w:t>2</w:t>
      </w:r>
      <w:r>
        <w:fldChar w:fldCharType="end"/>
      </w:r>
    </w:p>
    <w:p w:rsidR="00783E24" w:rsidRDefault="00783E24">
      <w:pPr>
        <w:pStyle w:val="TOC2"/>
        <w:tabs>
          <w:tab w:val="right" w:leader="dot" w:pos="7087"/>
        </w:tabs>
        <w:rPr>
          <w:rFonts w:asciiTheme="minorHAnsi" w:eastAsiaTheme="minorEastAsia" w:hAnsiTheme="minorHAnsi" w:cstheme="minorBidi"/>
          <w:b w:val="0"/>
          <w:sz w:val="22"/>
          <w:szCs w:val="22"/>
        </w:rPr>
      </w:pPr>
      <w:r>
        <w:t>Part 4 — Infringement notices</w:t>
      </w:r>
    </w:p>
    <w:p w:rsidR="00783E24" w:rsidRDefault="00783E24">
      <w:pPr>
        <w:pStyle w:val="TOC8"/>
        <w:rPr>
          <w:rFonts w:asciiTheme="minorHAnsi" w:eastAsiaTheme="minorEastAsia" w:hAnsiTheme="minorHAnsi" w:cstheme="minorBidi"/>
          <w:szCs w:val="22"/>
        </w:rPr>
      </w:pPr>
      <w:r>
        <w:t>11.</w:t>
      </w:r>
      <w:r>
        <w:tab/>
        <w:t>Terms used</w:t>
      </w:r>
      <w:r>
        <w:tab/>
      </w:r>
      <w:r>
        <w:fldChar w:fldCharType="begin"/>
      </w:r>
      <w:r>
        <w:instrText xml:space="preserve"> PAGEREF _Toc391909126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_Toc391909127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_Toc391909128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14.</w:t>
      </w:r>
      <w:r>
        <w:tab/>
        <w:t>Authorised person to have certificate</w:t>
      </w:r>
      <w:r>
        <w:tab/>
      </w:r>
      <w:r>
        <w:fldChar w:fldCharType="begin"/>
      </w:r>
      <w:r>
        <w:instrText xml:space="preserve"> PAGEREF _Toc391909129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15.</w:t>
      </w:r>
      <w:r>
        <w:tab/>
        <w:t>Authorised persons only to endorse and alter infringement notices</w:t>
      </w:r>
      <w:r>
        <w:tab/>
      </w:r>
      <w:r>
        <w:fldChar w:fldCharType="begin"/>
      </w:r>
      <w:r>
        <w:instrText xml:space="preserve"> PAGEREF _Toc391909130 \h </w:instrText>
      </w:r>
      <w:r>
        <w:fldChar w:fldCharType="separate"/>
      </w:r>
      <w:r w:rsidR="00886B6E">
        <w:t>2</w:t>
      </w:r>
      <w:r>
        <w:fldChar w:fldCharType="end"/>
      </w:r>
    </w:p>
    <w:p w:rsidR="00783E24" w:rsidRDefault="00783E24">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_Toc391909131 \h </w:instrText>
      </w:r>
      <w:r>
        <w:fldChar w:fldCharType="separate"/>
      </w:r>
      <w:r w:rsidR="00886B6E">
        <w:t>2</w:t>
      </w:r>
      <w:r>
        <w:fldChar w:fldCharType="end"/>
      </w:r>
    </w:p>
    <w:p w:rsidR="00783E24" w:rsidRDefault="00783E24">
      <w:pPr>
        <w:pStyle w:val="TOC2"/>
        <w:tabs>
          <w:tab w:val="right" w:leader="dot" w:pos="7087"/>
        </w:tabs>
        <w:rPr>
          <w:rFonts w:asciiTheme="minorHAnsi" w:eastAsiaTheme="minorEastAsia" w:hAnsiTheme="minorHAnsi" w:cstheme="minorBidi"/>
          <w:b w:val="0"/>
          <w:sz w:val="22"/>
          <w:szCs w:val="22"/>
        </w:rPr>
      </w:pPr>
      <w:r>
        <w:lastRenderedPageBreak/>
        <w:t>Schedule 1 — Metropolitan Health Service sites</w:t>
      </w:r>
    </w:p>
    <w:p w:rsidR="00783E24" w:rsidRDefault="00783E24">
      <w:pPr>
        <w:pStyle w:val="TOC2"/>
        <w:tabs>
          <w:tab w:val="right" w:leader="dot" w:pos="7087"/>
        </w:tabs>
        <w:rPr>
          <w:rFonts w:asciiTheme="minorHAnsi" w:eastAsiaTheme="minorEastAsia" w:hAnsiTheme="minorHAnsi" w:cstheme="minorBidi"/>
          <w:b w:val="0"/>
          <w:sz w:val="22"/>
          <w:szCs w:val="22"/>
        </w:rPr>
      </w:pPr>
      <w:r>
        <w:t>Schedule 2 — Fees</w:t>
      </w:r>
    </w:p>
    <w:p w:rsidR="00783E24" w:rsidRDefault="00783E24">
      <w:pPr>
        <w:pStyle w:val="TOC2"/>
        <w:tabs>
          <w:tab w:val="right" w:leader="dot" w:pos="7087"/>
        </w:tabs>
        <w:rPr>
          <w:rFonts w:asciiTheme="minorHAnsi" w:eastAsiaTheme="minorEastAsia" w:hAnsiTheme="minorHAnsi" w:cstheme="minorBidi"/>
          <w:b w:val="0"/>
          <w:sz w:val="22"/>
          <w:szCs w:val="22"/>
        </w:rPr>
      </w:pPr>
      <w:r>
        <w:t>Schedule 3 — Infringement notices and modified penalties</w:t>
      </w:r>
    </w:p>
    <w:p w:rsidR="00783E24" w:rsidRDefault="00783E24">
      <w:pPr>
        <w:pStyle w:val="TOC2"/>
        <w:tabs>
          <w:tab w:val="right" w:leader="dot" w:pos="7087"/>
        </w:tabs>
        <w:rPr>
          <w:rFonts w:asciiTheme="minorHAnsi" w:eastAsiaTheme="minorEastAsia" w:hAnsiTheme="minorHAnsi" w:cstheme="minorBidi"/>
          <w:b w:val="0"/>
          <w:sz w:val="22"/>
          <w:szCs w:val="22"/>
        </w:rPr>
      </w:pPr>
      <w:r>
        <w:t>Schedule 4 — Forms</w:t>
      </w:r>
    </w:p>
    <w:p w:rsidR="00783E24" w:rsidRDefault="00783E24">
      <w:pPr>
        <w:pStyle w:val="TOC2"/>
        <w:tabs>
          <w:tab w:val="right" w:leader="dot" w:pos="7087"/>
        </w:tabs>
        <w:rPr>
          <w:rFonts w:asciiTheme="minorHAnsi" w:eastAsiaTheme="minorEastAsia" w:hAnsiTheme="minorHAnsi" w:cstheme="minorBidi"/>
          <w:b w:val="0"/>
          <w:sz w:val="22"/>
          <w:szCs w:val="22"/>
        </w:rPr>
      </w:pPr>
      <w:r>
        <w:t>Notes</w:t>
      </w:r>
    </w:p>
    <w:p w:rsidR="00783E24" w:rsidRDefault="00783E24" w:rsidP="00783E24">
      <w:pPr>
        <w:pStyle w:val="TOC8"/>
        <w:rPr>
          <w:rFonts w:asciiTheme="minorHAnsi" w:eastAsiaTheme="minorEastAsia" w:hAnsiTheme="minorHAnsi" w:cstheme="minorBidi"/>
          <w:szCs w:val="22"/>
        </w:rPr>
      </w:pPr>
      <w:r>
        <w:tab/>
        <w:t>Compilation table</w:t>
      </w:r>
      <w:r>
        <w:tab/>
      </w:r>
      <w:r>
        <w:fldChar w:fldCharType="begin"/>
      </w:r>
      <w:r>
        <w:instrText xml:space="preserve"> PAGEREF _Toc391909137 \h </w:instrText>
      </w:r>
      <w:r>
        <w:fldChar w:fldCharType="separate"/>
      </w:r>
      <w:r w:rsidR="00886B6E">
        <w:t>2</w:t>
      </w:r>
      <w:r>
        <w:fldChar w:fldCharType="end"/>
      </w:r>
    </w:p>
    <w:p w:rsidR="00783E24" w:rsidRDefault="00783E24">
      <w:pPr>
        <w:pStyle w:val="TOC2"/>
        <w:tabs>
          <w:tab w:val="right" w:leader="dot" w:pos="7087"/>
        </w:tabs>
        <w:rPr>
          <w:rFonts w:asciiTheme="minorHAnsi" w:eastAsiaTheme="minorEastAsia" w:hAnsiTheme="minorHAnsi" w:cstheme="minorBidi"/>
          <w:b w:val="0"/>
          <w:sz w:val="22"/>
          <w:szCs w:val="22"/>
        </w:rPr>
      </w:pPr>
      <w:r>
        <w:t>Defined terms</w:t>
      </w:r>
    </w:p>
    <w:p w:rsidR="00921F7E" w:rsidRDefault="00921F7E">
      <w:pPr>
        <w:pStyle w:val="TOC8"/>
      </w:pPr>
      <w:r>
        <w:fldChar w:fldCharType="end"/>
      </w:r>
    </w:p>
    <w:p w:rsidR="00921F7E" w:rsidRDefault="00921F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1F7E" w:rsidRDefault="00921F7E">
      <w:pPr>
        <w:pStyle w:val="NoteHeading"/>
        <w:sectPr w:rsidR="00921F7E">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921F7E" w:rsidRDefault="00921F7E">
      <w:pPr>
        <w:pStyle w:val="WA"/>
      </w:pPr>
      <w:smartTag w:uri="urn:schemas-microsoft-com:office:smarttags" w:element="State">
        <w:smartTag w:uri="urn:schemas-microsoft-com:office:smarttags" w:element="place">
          <w:r>
            <w:t>Western Australia</w:t>
          </w:r>
        </w:smartTag>
      </w:smartTag>
    </w:p>
    <w:p w:rsidR="00921F7E" w:rsidRDefault="00921F7E">
      <w:pPr>
        <w:pStyle w:val="PrincipalActReg"/>
      </w:pPr>
      <w:r>
        <w:t>Hospitals and Health Services Act 1927</w:t>
      </w:r>
    </w:p>
    <w:p w:rsidR="00921F7E" w:rsidRDefault="00921F7E">
      <w:pPr>
        <w:pStyle w:val="NameofActReg"/>
      </w:pPr>
      <w:r>
        <w:t>Metropolitan Health Service By-laws 2008</w:t>
      </w:r>
    </w:p>
    <w:p w:rsidR="00921F7E" w:rsidRDefault="00921F7E">
      <w:pPr>
        <w:pStyle w:val="Heading2"/>
      </w:pPr>
      <w:bookmarkStart w:id="1" w:name="_Toc391909112"/>
      <w:r>
        <w:rPr>
          <w:rStyle w:val="CharPartNo"/>
        </w:rPr>
        <w:t>Part 1</w:t>
      </w:r>
      <w:r>
        <w:rPr>
          <w:b w:val="0"/>
        </w:rPr>
        <w:t> — </w:t>
      </w:r>
      <w:r>
        <w:rPr>
          <w:rStyle w:val="CharPartText"/>
        </w:rPr>
        <w:t>Preliminary</w:t>
      </w:r>
      <w:bookmarkEnd w:id="1"/>
    </w:p>
    <w:p w:rsidR="00921F7E" w:rsidRDefault="00921F7E">
      <w:pPr>
        <w:pStyle w:val="Footnoteheading"/>
      </w:pPr>
      <w:r>
        <w:tab/>
        <w:t>[Heading inserted in Gazette 26 Nov 2010 p. 5939.]</w:t>
      </w:r>
    </w:p>
    <w:p w:rsidR="00921F7E" w:rsidRDefault="00921F7E">
      <w:pPr>
        <w:pStyle w:val="Heading5"/>
      </w:pPr>
      <w:bookmarkStart w:id="2" w:name="_Toc391909113"/>
      <w:r>
        <w:rPr>
          <w:rStyle w:val="CharSectno"/>
        </w:rPr>
        <w:t>1</w:t>
      </w:r>
      <w:r>
        <w:t>.</w:t>
      </w:r>
      <w:r>
        <w:tab/>
        <w:t>Citation</w:t>
      </w:r>
      <w:bookmarkEnd w:id="2"/>
    </w:p>
    <w:p w:rsidR="00921F7E" w:rsidRDefault="00921F7E">
      <w:pPr>
        <w:pStyle w:val="Subsection"/>
        <w:ind w:right="990"/>
        <w:rPr>
          <w:i/>
        </w:rPr>
      </w:pPr>
      <w:r>
        <w:tab/>
      </w:r>
      <w:r>
        <w:tab/>
      </w:r>
      <w:bookmarkStart w:id="3" w:name="Start_Cursor"/>
      <w:bookmarkEnd w:id="3"/>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rsidR="00921F7E" w:rsidRDefault="00921F7E">
      <w:pPr>
        <w:pStyle w:val="Heading5"/>
        <w:rPr>
          <w:spacing w:val="-2"/>
        </w:rPr>
      </w:pPr>
      <w:bookmarkStart w:id="4" w:name="_Toc391909114"/>
      <w:r>
        <w:rPr>
          <w:rStyle w:val="CharSectno"/>
        </w:rPr>
        <w:t>2</w:t>
      </w:r>
      <w:r>
        <w:rPr>
          <w:spacing w:val="-2"/>
        </w:rPr>
        <w:t>.</w:t>
      </w:r>
      <w:r>
        <w:rPr>
          <w:spacing w:val="-2"/>
        </w:rPr>
        <w:tab/>
        <w:t>Commencement</w:t>
      </w:r>
      <w:bookmarkEnd w:id="4"/>
    </w:p>
    <w:p w:rsidR="00921F7E" w:rsidRDefault="00921F7E">
      <w:pPr>
        <w:pStyle w:val="Subsection"/>
        <w:rPr>
          <w:spacing w:val="-2"/>
        </w:rPr>
      </w:pPr>
      <w:r>
        <w:rPr>
          <w:spacing w:val="-2"/>
        </w:rPr>
        <w:tab/>
      </w:r>
      <w:r>
        <w:rPr>
          <w:spacing w:val="-2"/>
        </w:rPr>
        <w:tab/>
        <w:t>These by-laws come into operation as follows:</w:t>
      </w:r>
    </w:p>
    <w:p w:rsidR="00921F7E" w:rsidRDefault="00921F7E">
      <w:pPr>
        <w:pStyle w:val="Indenta"/>
      </w:pPr>
      <w:r>
        <w:tab/>
        <w:t>(a)</w:t>
      </w:r>
      <w:r>
        <w:tab/>
        <w:t>by</w:t>
      </w:r>
      <w:r>
        <w:noBreakHyphen/>
        <w:t>laws 1 and 2 — on the day on which these by</w:t>
      </w:r>
      <w:r>
        <w:noBreakHyphen/>
        <w:t xml:space="preserve">laws are published in the </w:t>
      </w:r>
      <w:r>
        <w:rPr>
          <w:i/>
          <w:iCs/>
        </w:rPr>
        <w:t>Gazette</w:t>
      </w:r>
      <w:r>
        <w:t>;</w:t>
      </w:r>
    </w:p>
    <w:p w:rsidR="00921F7E" w:rsidRDefault="00921F7E">
      <w:pPr>
        <w:pStyle w:val="Indenta"/>
      </w:pPr>
      <w:r>
        <w:tab/>
        <w:t>(b)</w:t>
      </w:r>
      <w:r>
        <w:tab/>
        <w:t>the rest of the by</w:t>
      </w:r>
      <w:r>
        <w:noBreakHyphen/>
        <w:t>laws — on the day after that day </w:t>
      </w:r>
      <w:r>
        <w:rPr>
          <w:vertAlign w:val="superscript"/>
        </w:rPr>
        <w:t>1</w:t>
      </w:r>
      <w:r>
        <w:t>.</w:t>
      </w:r>
    </w:p>
    <w:p w:rsidR="00921F7E" w:rsidRDefault="00921F7E">
      <w:pPr>
        <w:pStyle w:val="Heading5"/>
      </w:pPr>
      <w:bookmarkStart w:id="5" w:name="_Toc391909115"/>
      <w:r>
        <w:rPr>
          <w:rStyle w:val="CharSectno"/>
        </w:rPr>
        <w:t>3</w:t>
      </w:r>
      <w:r>
        <w:t>.</w:t>
      </w:r>
      <w:r>
        <w:tab/>
        <w:t>Terms used in these by</w:t>
      </w:r>
      <w:r>
        <w:noBreakHyphen/>
        <w:t>laws</w:t>
      </w:r>
      <w:bookmarkEnd w:id="5"/>
      <w:r>
        <w:t xml:space="preserve"> </w:t>
      </w:r>
    </w:p>
    <w:p w:rsidR="00921F7E" w:rsidRDefault="00921F7E">
      <w:pPr>
        <w:pStyle w:val="Subsection"/>
        <w:rPr>
          <w:snapToGrid w:val="0"/>
        </w:rPr>
      </w:pPr>
      <w:r>
        <w:tab/>
      </w:r>
      <w:r>
        <w:tab/>
      </w:r>
      <w:r>
        <w:rPr>
          <w:snapToGrid w:val="0"/>
        </w:rPr>
        <w:t>In these by</w:t>
      </w:r>
      <w:r>
        <w:rPr>
          <w:snapToGrid w:val="0"/>
        </w:rPr>
        <w:noBreakHyphen/>
        <w:t>laws — </w:t>
      </w:r>
    </w:p>
    <w:p w:rsidR="00085818" w:rsidRDefault="00085818" w:rsidP="00085818">
      <w:pPr>
        <w:pStyle w:val="Defstart"/>
      </w:pPr>
      <w:r>
        <w:tab/>
      </w:r>
      <w:r>
        <w:rPr>
          <w:rStyle w:val="CharDefText"/>
        </w:rPr>
        <w:t>authorised person</w:t>
      </w:r>
      <w:r>
        <w:t>, in relation to a Hospital, means an officer or servant of the board authorised in writing by the chief executive officer of the Hospital for the purpose of these by-laws;</w:t>
      </w:r>
    </w:p>
    <w:p w:rsidR="00085818" w:rsidRDefault="00085818" w:rsidP="00085818">
      <w:pPr>
        <w:pStyle w:val="Defstart"/>
      </w:pPr>
      <w:r>
        <w:tab/>
      </w:r>
      <w:r>
        <w:rPr>
          <w:rStyle w:val="CharDefText"/>
        </w:rPr>
        <w:t>chief executive officer</w:t>
      </w:r>
      <w:r>
        <w:t>, in relation to a Hospital, means the person in charge of the day-to-day management of the affairs of the Hospital;</w:t>
      </w:r>
    </w:p>
    <w:p w:rsidR="00085818" w:rsidRDefault="00085818" w:rsidP="00085818">
      <w:pPr>
        <w:pStyle w:val="Defstart"/>
      </w:pPr>
      <w:r>
        <w:tab/>
      </w:r>
      <w:r>
        <w:rPr>
          <w:rStyle w:val="CharDefText"/>
        </w:rPr>
        <w:t>driver</w:t>
      </w:r>
      <w:r>
        <w:t>, in relation to a vehicle, includes a rider;</w:t>
      </w:r>
    </w:p>
    <w:p w:rsidR="00085818" w:rsidRDefault="00085818" w:rsidP="00085818">
      <w:pPr>
        <w:pStyle w:val="Defstart"/>
      </w:pPr>
      <w:r>
        <w:tab/>
      </w:r>
      <w:r>
        <w:rPr>
          <w:rStyle w:val="CharDefText"/>
        </w:rPr>
        <w:t>Hospital</w:t>
      </w:r>
      <w:r>
        <w:t xml:space="preserve"> means —</w:t>
      </w:r>
    </w:p>
    <w:p w:rsidR="00085818" w:rsidRDefault="00085818" w:rsidP="00085818">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rsidR="00085818" w:rsidRDefault="00085818" w:rsidP="00085818">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rsidR="00085818" w:rsidRDefault="00085818" w:rsidP="00085818">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rsidR="00085818" w:rsidRDefault="00085818" w:rsidP="00085818">
      <w:pPr>
        <w:pStyle w:val="Defstart"/>
      </w:pPr>
      <w:r>
        <w:tab/>
      </w:r>
      <w:r>
        <w:rPr>
          <w:rStyle w:val="CharDefText"/>
        </w:rPr>
        <w:t>parking facility</w:t>
      </w:r>
      <w:r>
        <w:t xml:space="preserve"> means land or a structure on the site that contains a parking space;</w:t>
      </w:r>
    </w:p>
    <w:p w:rsidR="00085818" w:rsidRDefault="00085818" w:rsidP="00085818">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rsidR="00085818" w:rsidRDefault="00085818" w:rsidP="00085818">
      <w:pPr>
        <w:pStyle w:val="Defstart"/>
      </w:pPr>
      <w:r>
        <w:tab/>
      </w:r>
      <w:r>
        <w:rPr>
          <w:rStyle w:val="CharDefText"/>
        </w:rPr>
        <w:t>permit</w:t>
      </w:r>
      <w:r>
        <w:t xml:space="preserve"> means a permit issued under by-law 9;</w:t>
      </w:r>
    </w:p>
    <w:p w:rsidR="00085818" w:rsidRDefault="00085818" w:rsidP="00085818">
      <w:pPr>
        <w:pStyle w:val="Defstart"/>
      </w:pPr>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p>
    <w:p w:rsidR="00085818" w:rsidRDefault="00085818" w:rsidP="00085818">
      <w:pPr>
        <w:pStyle w:val="Defstart"/>
      </w:pPr>
      <w:r>
        <w:tab/>
      </w:r>
      <w:r>
        <w:rPr>
          <w:rStyle w:val="CharDefText"/>
        </w:rPr>
        <w:t>sign</w:t>
      </w:r>
      <w:r>
        <w:t xml:space="preserve"> means a marking, notice or sign that is marked, erected or displayed by or with the authority of the relevant chief executive officer;</w:t>
      </w:r>
    </w:p>
    <w:p w:rsidR="00921F7E" w:rsidRDefault="00921F7E">
      <w:pPr>
        <w:pStyle w:val="Defstart"/>
      </w:pPr>
      <w:r>
        <w:rPr>
          <w:b/>
        </w:rPr>
        <w:tab/>
      </w:r>
      <w:r>
        <w:rPr>
          <w:rStyle w:val="CharDefText"/>
        </w:rPr>
        <w:t>site</w:t>
      </w:r>
      <w:r>
        <w:t xml:space="preserve"> means the site of — </w:t>
      </w:r>
    </w:p>
    <w:p w:rsidR="00921F7E" w:rsidRDefault="00921F7E">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rsidR="00921F7E" w:rsidRDefault="00921F7E">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rsidR="00921F7E" w:rsidRDefault="00921F7E">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rsidR="00921F7E" w:rsidRDefault="00921F7E">
      <w:pPr>
        <w:pStyle w:val="Defstart"/>
      </w:pPr>
      <w:r>
        <w:tab/>
        <w:t>being the land described in</w:t>
      </w:r>
      <w:r w:rsidR="00085818">
        <w:t xml:space="preserve"> Schedule 1;</w:t>
      </w:r>
    </w:p>
    <w:p w:rsidR="00085818" w:rsidRDefault="00085818" w:rsidP="00085818">
      <w:pPr>
        <w:pStyle w:val="Defstart"/>
      </w:pPr>
      <w:r>
        <w:tab/>
      </w:r>
      <w:r>
        <w:rPr>
          <w:rStyle w:val="CharDefText"/>
        </w:rPr>
        <w:t>vehicle</w:t>
      </w:r>
      <w:r>
        <w:t xml:space="preserve"> has the same meaning as in the </w:t>
      </w:r>
      <w:r>
        <w:rPr>
          <w:i/>
          <w:iCs/>
        </w:rPr>
        <w:t>Road Traffic Act 1974</w:t>
      </w:r>
      <w:r>
        <w:t>.</w:t>
      </w:r>
    </w:p>
    <w:p w:rsidR="00921F7E" w:rsidRDefault="00921F7E">
      <w:pPr>
        <w:pStyle w:val="Footnotesection"/>
      </w:pPr>
      <w:r>
        <w:tab/>
        <w:t>[By-law 3 amended in Gazette 26 Nov 2010 p. 5939</w:t>
      </w:r>
      <w:r w:rsidR="00085818">
        <w:t>; 18 Feb 2011 p. 582</w:t>
      </w:r>
      <w:r>
        <w:t>.]</w:t>
      </w:r>
    </w:p>
    <w:p w:rsidR="00921F7E" w:rsidRDefault="00921F7E">
      <w:pPr>
        <w:pStyle w:val="Heading2"/>
      </w:pPr>
      <w:bookmarkStart w:id="6" w:name="_Toc391909116"/>
      <w:r>
        <w:rPr>
          <w:rStyle w:val="CharPartNo"/>
        </w:rPr>
        <w:t>Part 2</w:t>
      </w:r>
      <w:r>
        <w:rPr>
          <w:b w:val="0"/>
        </w:rPr>
        <w:t> — </w:t>
      </w:r>
      <w:r>
        <w:rPr>
          <w:rStyle w:val="CharPartText"/>
        </w:rPr>
        <w:t>Behaviour on site</w:t>
      </w:r>
      <w:bookmarkEnd w:id="6"/>
    </w:p>
    <w:p w:rsidR="00921F7E" w:rsidRDefault="00921F7E">
      <w:pPr>
        <w:pStyle w:val="Footnoteheading"/>
      </w:pPr>
      <w:r>
        <w:tab/>
        <w:t>[Heading inserted in Gazette 26 Nov 2010 p. 5939.]</w:t>
      </w:r>
    </w:p>
    <w:p w:rsidR="00921F7E" w:rsidRDefault="00921F7E">
      <w:pPr>
        <w:pStyle w:val="Heading5"/>
        <w:rPr>
          <w:snapToGrid w:val="0"/>
        </w:rPr>
      </w:pPr>
      <w:bookmarkStart w:id="7" w:name="_Toc391909117"/>
      <w:r>
        <w:rPr>
          <w:rStyle w:val="CharSectno"/>
        </w:rPr>
        <w:t>4</w:t>
      </w:r>
      <w:r>
        <w:t>.</w:t>
      </w:r>
      <w:r>
        <w:tab/>
        <w:t>Smoking</w:t>
      </w:r>
      <w:bookmarkEnd w:id="7"/>
    </w:p>
    <w:p w:rsidR="00921F7E" w:rsidRDefault="00921F7E">
      <w:pPr>
        <w:pStyle w:val="Subsection"/>
        <w:rPr>
          <w:snapToGrid w:val="0"/>
        </w:rPr>
      </w:pPr>
      <w:r>
        <w:rPr>
          <w:snapToGrid w:val="0"/>
        </w:rPr>
        <w:tab/>
      </w:r>
      <w:r>
        <w:rPr>
          <w:snapToGrid w:val="0"/>
        </w:rPr>
        <w:tab/>
        <w:t>A person must not smoke on the site.</w:t>
      </w:r>
    </w:p>
    <w:p w:rsidR="00921F7E" w:rsidRDefault="00921F7E">
      <w:pPr>
        <w:pStyle w:val="Penstart"/>
        <w:rPr>
          <w:snapToGrid w:val="0"/>
        </w:rPr>
      </w:pPr>
      <w:r>
        <w:rPr>
          <w:snapToGrid w:val="0"/>
        </w:rPr>
        <w:tab/>
        <w:t>Penalty: a fine of $50.</w:t>
      </w:r>
    </w:p>
    <w:p w:rsidR="00921F7E" w:rsidRDefault="00921F7E">
      <w:pPr>
        <w:pStyle w:val="Heading5"/>
      </w:pPr>
      <w:bookmarkStart w:id="8" w:name="_Toc391909118"/>
      <w:r>
        <w:rPr>
          <w:rStyle w:val="CharSectno"/>
        </w:rPr>
        <w:t>5</w:t>
      </w:r>
      <w:r>
        <w:t>.</w:t>
      </w:r>
      <w:r>
        <w:tab/>
        <w:t>Disorderly persons may be removed from site</w:t>
      </w:r>
      <w:bookmarkEnd w:id="8"/>
    </w:p>
    <w:p w:rsidR="00921F7E" w:rsidRDefault="00921F7E">
      <w:pPr>
        <w:pStyle w:val="Subsection"/>
        <w:rPr>
          <w:snapToGrid w:val="0"/>
        </w:rPr>
      </w:pPr>
      <w:r>
        <w:rPr>
          <w:snapToGrid w:val="0"/>
        </w:rPr>
        <w:tab/>
      </w:r>
      <w:r>
        <w:rPr>
          <w:snapToGrid w:val="0"/>
        </w:rPr>
        <w:tab/>
        <w:t xml:space="preserve">A person who — </w:t>
      </w:r>
    </w:p>
    <w:p w:rsidR="00921F7E" w:rsidRDefault="00921F7E">
      <w:pPr>
        <w:pStyle w:val="Indenta"/>
        <w:rPr>
          <w:snapToGrid w:val="0"/>
        </w:rPr>
      </w:pPr>
      <w:r>
        <w:rPr>
          <w:snapToGrid w:val="0"/>
        </w:rPr>
        <w:tab/>
        <w:t>(a)</w:t>
      </w:r>
      <w:r>
        <w:rPr>
          <w:snapToGrid w:val="0"/>
        </w:rPr>
        <w:tab/>
        <w:t>uses abusive language; or</w:t>
      </w:r>
    </w:p>
    <w:p w:rsidR="00921F7E" w:rsidRDefault="00921F7E">
      <w:pPr>
        <w:pStyle w:val="Indenta"/>
        <w:rPr>
          <w:snapToGrid w:val="0"/>
        </w:rPr>
      </w:pPr>
      <w:r>
        <w:rPr>
          <w:snapToGrid w:val="0"/>
        </w:rPr>
        <w:tab/>
        <w:t>(b)</w:t>
      </w:r>
      <w:r>
        <w:rPr>
          <w:snapToGrid w:val="0"/>
        </w:rPr>
        <w:tab/>
        <w:t>behaves in a manner that is indecent, disorderly or inappropriate,</w:t>
      </w:r>
    </w:p>
    <w:p w:rsidR="00921F7E" w:rsidRDefault="00921F7E">
      <w:pPr>
        <w:pStyle w:val="Subsection"/>
        <w:rPr>
          <w:snapToGrid w:val="0"/>
        </w:rPr>
      </w:pPr>
      <w:r>
        <w:rPr>
          <w:snapToGrid w:val="0"/>
        </w:rPr>
        <w:tab/>
      </w:r>
      <w:r>
        <w:rPr>
          <w:snapToGrid w:val="0"/>
        </w:rPr>
        <w:tab/>
        <w:t>on the site, whether in a building on the site, or otherwise, may be discharged or expelled from the site.</w:t>
      </w:r>
    </w:p>
    <w:p w:rsidR="00921F7E" w:rsidRDefault="00921F7E">
      <w:pPr>
        <w:pStyle w:val="Heading2"/>
      </w:pPr>
      <w:bookmarkStart w:id="9" w:name="_Toc391909119"/>
      <w:r>
        <w:rPr>
          <w:rStyle w:val="CharPartNo"/>
        </w:rPr>
        <w:t>Part 3</w:t>
      </w:r>
      <w:r>
        <w:rPr>
          <w:b w:val="0"/>
        </w:rPr>
        <w:t> — </w:t>
      </w:r>
      <w:r>
        <w:rPr>
          <w:rStyle w:val="CharPartText"/>
        </w:rPr>
        <w:t>Parking</w:t>
      </w:r>
      <w:bookmarkEnd w:id="9"/>
    </w:p>
    <w:p w:rsidR="00921F7E" w:rsidRDefault="00921F7E">
      <w:pPr>
        <w:pStyle w:val="Footnoteheading"/>
      </w:pPr>
      <w:r>
        <w:tab/>
        <w:t>[Heading inserted in Gazette 26 Nov 2010 p. 5939.]</w:t>
      </w:r>
    </w:p>
    <w:p w:rsidR="00921F7E" w:rsidRDefault="00921F7E">
      <w:pPr>
        <w:pStyle w:val="Heading5"/>
      </w:pPr>
      <w:bookmarkStart w:id="10" w:name="_Toc391909120"/>
      <w:r>
        <w:rPr>
          <w:rStyle w:val="CharSectno"/>
        </w:rPr>
        <w:t>6</w:t>
      </w:r>
      <w:r>
        <w:t>.</w:t>
      </w:r>
      <w:r>
        <w:tab/>
        <w:t>Parking to be in parking spaces only</w:t>
      </w:r>
      <w:bookmarkEnd w:id="10"/>
    </w:p>
    <w:p w:rsidR="00921F7E" w:rsidRDefault="00921F7E">
      <w:pPr>
        <w:pStyle w:val="Subsection"/>
      </w:pPr>
      <w:r>
        <w:tab/>
      </w:r>
      <w:r>
        <w:tab/>
        <w:t>A person must not park a vehicle on the site unless the vehicle is parked in a parking space.</w:t>
      </w:r>
    </w:p>
    <w:p w:rsidR="00921F7E" w:rsidRDefault="00921F7E">
      <w:pPr>
        <w:pStyle w:val="Penstart"/>
      </w:pPr>
      <w:r>
        <w:tab/>
        <w:t>Penalty: a fine of $50.</w:t>
      </w:r>
    </w:p>
    <w:p w:rsidR="00921F7E" w:rsidRDefault="00921F7E">
      <w:pPr>
        <w:pStyle w:val="Footnotesection"/>
      </w:pPr>
      <w:r>
        <w:tab/>
        <w:t>[By-law 6 inserted in Gazette 26 Nov 2010 p. 5939.]</w:t>
      </w:r>
    </w:p>
    <w:p w:rsidR="00921F7E" w:rsidRDefault="00921F7E">
      <w:pPr>
        <w:pStyle w:val="Heading5"/>
      </w:pPr>
      <w:bookmarkStart w:id="11" w:name="_Toc391909121"/>
      <w:r>
        <w:rPr>
          <w:rStyle w:val="CharSectno"/>
        </w:rPr>
        <w:t>7</w:t>
      </w:r>
      <w:r>
        <w:t>.</w:t>
      </w:r>
      <w:r>
        <w:tab/>
        <w:t>Signs to be obeyed</w:t>
      </w:r>
      <w:bookmarkEnd w:id="11"/>
    </w:p>
    <w:p w:rsidR="00921F7E" w:rsidRDefault="00921F7E">
      <w:pPr>
        <w:pStyle w:val="Subsection"/>
      </w:pPr>
      <w:r>
        <w:tab/>
      </w:r>
      <w:r>
        <w:tab/>
        <w:t>A person must not park, stand or move a vehicle on the site contrary to a direction in a sign.</w:t>
      </w:r>
    </w:p>
    <w:p w:rsidR="00921F7E" w:rsidRDefault="00921F7E">
      <w:pPr>
        <w:pStyle w:val="Penstart"/>
      </w:pPr>
      <w:r>
        <w:tab/>
        <w:t>Penalty: a fine of $50.</w:t>
      </w:r>
    </w:p>
    <w:p w:rsidR="00921F7E" w:rsidRDefault="00921F7E">
      <w:pPr>
        <w:pStyle w:val="Footnotesection"/>
      </w:pPr>
      <w:r>
        <w:tab/>
        <w:t>[By-law 7 inserted in Gazette 26 Nov 2010 p. 5939.]</w:t>
      </w:r>
    </w:p>
    <w:p w:rsidR="00921F7E" w:rsidRDefault="00921F7E">
      <w:pPr>
        <w:pStyle w:val="Heading5"/>
      </w:pPr>
      <w:bookmarkStart w:id="12" w:name="_Toc391909122"/>
      <w:r>
        <w:rPr>
          <w:rStyle w:val="CharSectno"/>
        </w:rPr>
        <w:t>8</w:t>
      </w:r>
      <w:r>
        <w:t>.</w:t>
      </w:r>
      <w:r>
        <w:tab/>
        <w:t>Parking in parking spaces</w:t>
      </w:r>
      <w:bookmarkEnd w:id="12"/>
    </w:p>
    <w:p w:rsidR="00921F7E" w:rsidRDefault="00921F7E">
      <w:pPr>
        <w:pStyle w:val="Subsection"/>
      </w:pPr>
      <w:r>
        <w:tab/>
        <w:t>(1)</w:t>
      </w:r>
      <w:r>
        <w:tab/>
        <w:t>In this by</w:t>
      </w:r>
      <w:r>
        <w:noBreakHyphen/>
        <w:t xml:space="preserve">law — </w:t>
      </w:r>
    </w:p>
    <w:p w:rsidR="00921F7E" w:rsidRDefault="00921F7E">
      <w:pPr>
        <w:pStyle w:val="Defstart"/>
      </w:pPr>
      <w:r>
        <w:tab/>
      </w:r>
      <w:r>
        <w:rPr>
          <w:rStyle w:val="CharDefText"/>
        </w:rPr>
        <w:t>specified</w:t>
      </w:r>
      <w:r>
        <w:t xml:space="preserve"> means specified in a sign.</w:t>
      </w:r>
    </w:p>
    <w:p w:rsidR="00921F7E" w:rsidRDefault="00921F7E">
      <w:pPr>
        <w:pStyle w:val="Subsection"/>
      </w:pPr>
      <w:r>
        <w:tab/>
        <w:t>(2)</w:t>
      </w:r>
      <w:r>
        <w:tab/>
        <w:t xml:space="preserve">A sign may contain a direction that parking in a parking space, parking facility or part of a parking facility is set aside for — </w:t>
      </w:r>
    </w:p>
    <w:p w:rsidR="00921F7E" w:rsidRDefault="00921F7E">
      <w:pPr>
        <w:pStyle w:val="Indenta"/>
      </w:pPr>
      <w:r>
        <w:tab/>
        <w:t>(a)</w:t>
      </w:r>
      <w:r>
        <w:tab/>
        <w:t>a specified vehicle or specified class of vehicle; or</w:t>
      </w:r>
    </w:p>
    <w:p w:rsidR="00921F7E" w:rsidRDefault="00921F7E">
      <w:pPr>
        <w:pStyle w:val="Indenta"/>
      </w:pPr>
      <w:r>
        <w:tab/>
        <w:t>(b)</w:t>
      </w:r>
      <w:r>
        <w:tab/>
        <w:t>the vehicle of a specified person or specified class of persons; or</w:t>
      </w:r>
    </w:p>
    <w:p w:rsidR="00921F7E" w:rsidRDefault="00921F7E">
      <w:pPr>
        <w:pStyle w:val="Indenta"/>
      </w:pPr>
      <w:r>
        <w:tab/>
        <w:t>(c)</w:t>
      </w:r>
      <w:r>
        <w:tab/>
        <w:t>parking of vehicles for a specified period of time; or</w:t>
      </w:r>
    </w:p>
    <w:p w:rsidR="00921F7E" w:rsidRDefault="00921F7E">
      <w:pPr>
        <w:pStyle w:val="Indenta"/>
      </w:pPr>
      <w:r>
        <w:tab/>
        <w:t>(d)</w:t>
      </w:r>
      <w:r>
        <w:tab/>
        <w:t>parking of vehicles for a maximum period of time as is specified; or</w:t>
      </w:r>
    </w:p>
    <w:p w:rsidR="00921F7E" w:rsidRDefault="00921F7E">
      <w:pPr>
        <w:pStyle w:val="Indenta"/>
      </w:pPr>
      <w:r>
        <w:tab/>
        <w:t>(e)</w:t>
      </w:r>
      <w:r>
        <w:tab/>
        <w:t>vehicles that display a visitor’s ticket or a specified permit in a specified position on the vehicle.</w:t>
      </w:r>
    </w:p>
    <w:p w:rsidR="00921F7E" w:rsidRDefault="00921F7E">
      <w:pPr>
        <w:pStyle w:val="Subsection"/>
      </w:pPr>
      <w:r>
        <w:tab/>
        <w:t>(3)</w:t>
      </w:r>
      <w:r>
        <w:tab/>
        <w:t>A person must not park, stand or move a vehicle in a parking space or a parking facility contrary to a direction in a sign.</w:t>
      </w:r>
    </w:p>
    <w:p w:rsidR="00921F7E" w:rsidRDefault="00921F7E">
      <w:pPr>
        <w:pStyle w:val="Penstart"/>
      </w:pPr>
      <w:r>
        <w:tab/>
        <w:t>Penalty: a fine of $50.</w:t>
      </w:r>
    </w:p>
    <w:p w:rsidR="00085818" w:rsidRDefault="00085818" w:rsidP="00085818">
      <w:pPr>
        <w:pStyle w:val="Ednotesubsection"/>
      </w:pPr>
      <w:r>
        <w:tab/>
        <w:t>[(4), (5)</w:t>
      </w:r>
      <w:r>
        <w:tab/>
        <w:t>deleted]</w:t>
      </w:r>
    </w:p>
    <w:p w:rsidR="00921F7E" w:rsidRDefault="00921F7E">
      <w:pPr>
        <w:pStyle w:val="Footnotesection"/>
      </w:pPr>
      <w:r>
        <w:tab/>
        <w:t>[By-law 8 inserted in Gazette 26 Nov 2010 p. 5940</w:t>
      </w:r>
      <w:r w:rsidR="00085818">
        <w:t>; amended in Gazette 18 Feb 2011 p. 582</w:t>
      </w:r>
      <w:r>
        <w:t>.]</w:t>
      </w:r>
    </w:p>
    <w:p w:rsidR="00921F7E" w:rsidRDefault="00921F7E">
      <w:pPr>
        <w:pStyle w:val="Heading5"/>
      </w:pPr>
      <w:bookmarkStart w:id="13" w:name="_Toc391909123"/>
      <w:r>
        <w:rPr>
          <w:rStyle w:val="CharSectno"/>
        </w:rPr>
        <w:t>9</w:t>
      </w:r>
      <w:r>
        <w:t>.</w:t>
      </w:r>
      <w:r>
        <w:tab/>
        <w:t>Permit</w:t>
      </w:r>
      <w:bookmarkEnd w:id="13"/>
    </w:p>
    <w:p w:rsidR="00921F7E" w:rsidRDefault="00921F7E">
      <w:pPr>
        <w:pStyle w:val="Subsection"/>
      </w:pPr>
      <w:r>
        <w:tab/>
        <w:t>(1)</w:t>
      </w:r>
      <w:r>
        <w:tab/>
        <w:t>In this by</w:t>
      </w:r>
      <w:r>
        <w:noBreakHyphen/>
        <w:t xml:space="preserve">law — </w:t>
      </w:r>
    </w:p>
    <w:p w:rsidR="00921F7E" w:rsidRDefault="00921F7E">
      <w:pPr>
        <w:pStyle w:val="Defstart"/>
      </w:pPr>
      <w:r>
        <w:tab/>
      </w:r>
      <w:r>
        <w:rPr>
          <w:rStyle w:val="CharDefText"/>
        </w:rPr>
        <w:t>specified</w:t>
      </w:r>
      <w:r>
        <w:t xml:space="preserve"> means specified in the relevant permit.</w:t>
      </w:r>
    </w:p>
    <w:p w:rsidR="00921F7E" w:rsidRDefault="00921F7E">
      <w:pPr>
        <w:pStyle w:val="Subsection"/>
      </w:pPr>
      <w:r>
        <w:tab/>
        <w:t>(2)</w:t>
      </w:r>
      <w:r>
        <w:tab/>
        <w:t xml:space="preserve">A person who wishes to obtain a permit to park a vehicle on the site is to apply to the </w:t>
      </w:r>
      <w:r w:rsidR="00085818">
        <w:t xml:space="preserve">relevant </w:t>
      </w:r>
      <w:r>
        <w:t>chief executive officer or an authorised person.</w:t>
      </w:r>
    </w:p>
    <w:p w:rsidR="00994766" w:rsidRDefault="00994766" w:rsidP="00994766">
      <w:pPr>
        <w:pStyle w:val="Subsection"/>
      </w:pPr>
      <w:r>
        <w:tab/>
        <w:t>(3)</w:t>
      </w:r>
      <w:r>
        <w:tab/>
        <w:t>An application under sub</w:t>
      </w:r>
      <w:r>
        <w:noBreakHyphen/>
        <w:t>bylaw (2) must be in a form approved by the chief executive officer.</w:t>
      </w:r>
    </w:p>
    <w:p w:rsidR="00994766" w:rsidRDefault="00994766" w:rsidP="00994766">
      <w:pPr>
        <w:pStyle w:val="Subsection"/>
      </w:pPr>
      <w:r>
        <w:tab/>
        <w:t>(4A)</w:t>
      </w:r>
      <w:r>
        <w:tab/>
        <w:t>The fee payable for a parking permit is set out in Schedule 2.</w:t>
      </w:r>
    </w:p>
    <w:p w:rsidR="00994766" w:rsidRDefault="00994766" w:rsidP="00994766">
      <w:pPr>
        <w:pStyle w:val="Subsection"/>
      </w:pPr>
      <w:r>
        <w:tab/>
        <w:t>(4B)</w:t>
      </w:r>
      <w:r>
        <w:tab/>
        <w:t xml:space="preserve">The chief executive officer or authorised person </w:t>
      </w:r>
      <w:r w:rsidRPr="0000605A">
        <w:t>m</w:t>
      </w:r>
      <w:r>
        <w:t>ay</w:t>
      </w:r>
      <w:r w:rsidRPr="0000605A">
        <w:t xml:space="preserve"> </w:t>
      </w:r>
      <w:r>
        <w:t>issue</w:t>
      </w:r>
      <w:r w:rsidRPr="0000605A">
        <w:t xml:space="preserve"> a parking permit </w:t>
      </w:r>
      <w:r>
        <w:t xml:space="preserve">even though the fee for the permit is not paid in full if </w:t>
      </w:r>
      <w:r w:rsidRPr="0000605A">
        <w:t xml:space="preserve">satisfied that arrangements are in place for the fee for the permit to be paid </w:t>
      </w:r>
      <w:r>
        <w:t>in instalments.</w:t>
      </w:r>
    </w:p>
    <w:p w:rsidR="00921F7E" w:rsidRDefault="00921F7E">
      <w:pPr>
        <w:pStyle w:val="Subsection"/>
      </w:pPr>
      <w:r>
        <w:tab/>
        <w:t>(4)</w:t>
      </w:r>
      <w:r>
        <w:tab/>
        <w:t xml:space="preserve">The chief executive officer may waive the fee </w:t>
      </w:r>
      <w:r w:rsidR="00994766">
        <w:t xml:space="preserve">for a parking permit </w:t>
      </w:r>
      <w:r>
        <w:t>in a case where the chief executive officer believes that there are proper grounds for so doing.</w:t>
      </w:r>
    </w:p>
    <w:p w:rsidR="00921F7E" w:rsidRDefault="00921F7E">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rsidR="00921F7E" w:rsidRDefault="00921F7E">
      <w:pPr>
        <w:pStyle w:val="Subsection"/>
      </w:pPr>
      <w:r>
        <w:tab/>
        <w:t>(6)</w:t>
      </w:r>
      <w:r>
        <w:tab/>
        <w:t xml:space="preserve">A permit may be of general application or be issued — </w:t>
      </w:r>
    </w:p>
    <w:p w:rsidR="00921F7E" w:rsidRDefault="00921F7E">
      <w:pPr>
        <w:pStyle w:val="Indenta"/>
      </w:pPr>
      <w:r>
        <w:tab/>
        <w:t>(a)</w:t>
      </w:r>
      <w:r>
        <w:tab/>
        <w:t>to allow a specified vehicle only to be parked;</w:t>
      </w:r>
    </w:p>
    <w:p w:rsidR="00921F7E" w:rsidRDefault="00921F7E">
      <w:pPr>
        <w:pStyle w:val="Indenta"/>
      </w:pPr>
      <w:r>
        <w:tab/>
        <w:t>(b)</w:t>
      </w:r>
      <w:r>
        <w:tab/>
        <w:t>to allow a vehicle of a specified person or class of persons only to be parked;</w:t>
      </w:r>
    </w:p>
    <w:p w:rsidR="00921F7E" w:rsidRDefault="00921F7E">
      <w:pPr>
        <w:pStyle w:val="Indenta"/>
      </w:pPr>
      <w:r>
        <w:tab/>
        <w:t>(c)</w:t>
      </w:r>
      <w:r>
        <w:tab/>
        <w:t>to allow a vehicle of a specified class only to be parked;</w:t>
      </w:r>
    </w:p>
    <w:p w:rsidR="00921F7E" w:rsidRDefault="00921F7E">
      <w:pPr>
        <w:pStyle w:val="Indenta"/>
      </w:pPr>
      <w:r>
        <w:tab/>
        <w:t>(d)</w:t>
      </w:r>
      <w:r>
        <w:tab/>
        <w:t>to allow a vehicle to be parked only in a specified part of the site;</w:t>
      </w:r>
    </w:p>
    <w:p w:rsidR="00921F7E" w:rsidRDefault="00921F7E">
      <w:pPr>
        <w:pStyle w:val="Indenta"/>
      </w:pPr>
      <w:r>
        <w:tab/>
        <w:t>(e)</w:t>
      </w:r>
      <w:r>
        <w:tab/>
        <w:t>to allow a vehicle to be parked for a specified period of time only.</w:t>
      </w:r>
    </w:p>
    <w:p w:rsidR="00921F7E" w:rsidRDefault="00921F7E">
      <w:pPr>
        <w:pStyle w:val="Subsection"/>
      </w:pPr>
      <w:r>
        <w:tab/>
        <w:t>(7)</w:t>
      </w:r>
      <w:r>
        <w:tab/>
        <w:t>A permit expires on the day specified in the permit.</w:t>
      </w:r>
    </w:p>
    <w:p w:rsidR="00921F7E" w:rsidRDefault="00921F7E">
      <w:pPr>
        <w:pStyle w:val="Subsection"/>
      </w:pPr>
      <w:r>
        <w:tab/>
        <w:t>(8)</w:t>
      </w:r>
      <w:r>
        <w:tab/>
        <w:t xml:space="preserve">The chief executive officer </w:t>
      </w:r>
      <w:r w:rsidR="00E76234">
        <w:t xml:space="preserve">or an authorised person </w:t>
      </w:r>
      <w:r>
        <w:t xml:space="preserve">may cancel a permit if — </w:t>
      </w:r>
    </w:p>
    <w:p w:rsidR="00921F7E" w:rsidRDefault="00921F7E">
      <w:pPr>
        <w:pStyle w:val="Indenta"/>
      </w:pPr>
      <w:r>
        <w:tab/>
        <w:t>(a)</w:t>
      </w:r>
      <w:r>
        <w:tab/>
        <w:t xml:space="preserve">a vehicle in respect of which the permit is issued is parked on the site in contravention of — </w:t>
      </w:r>
    </w:p>
    <w:p w:rsidR="00921F7E" w:rsidRDefault="00921F7E">
      <w:pPr>
        <w:pStyle w:val="Indenti"/>
      </w:pPr>
      <w:r>
        <w:tab/>
        <w:t>(i)</w:t>
      </w:r>
      <w:r>
        <w:tab/>
        <w:t>these by</w:t>
      </w:r>
      <w:r>
        <w:noBreakHyphen/>
        <w:t>laws; or</w:t>
      </w:r>
    </w:p>
    <w:p w:rsidR="00921F7E" w:rsidRDefault="00921F7E">
      <w:pPr>
        <w:pStyle w:val="Indenti"/>
      </w:pPr>
      <w:r>
        <w:tab/>
        <w:t>(ii)</w:t>
      </w:r>
      <w:r>
        <w:tab/>
        <w:t>the terms of the permit;</w:t>
      </w:r>
    </w:p>
    <w:p w:rsidR="00921F7E" w:rsidRDefault="00921F7E">
      <w:pPr>
        <w:pStyle w:val="Indenta"/>
      </w:pPr>
      <w:r>
        <w:tab/>
      </w:r>
      <w:r>
        <w:tab/>
        <w:t>or</w:t>
      </w:r>
    </w:p>
    <w:p w:rsidR="00921F7E" w:rsidRDefault="00921F7E">
      <w:pPr>
        <w:pStyle w:val="Indenta"/>
      </w:pPr>
      <w:r>
        <w:tab/>
        <w:t>(b)</w:t>
      </w:r>
      <w:r>
        <w:tab/>
        <w:t xml:space="preserve">a person to whom the permit is issued — </w:t>
      </w:r>
    </w:p>
    <w:p w:rsidR="00921F7E" w:rsidRDefault="00921F7E">
      <w:pPr>
        <w:pStyle w:val="Indenti"/>
      </w:pPr>
      <w:r>
        <w:tab/>
        <w:t>(i)</w:t>
      </w:r>
      <w:r>
        <w:tab/>
        <w:t>contravenes these by</w:t>
      </w:r>
      <w:r>
        <w:noBreakHyphen/>
        <w:t>laws; or</w:t>
      </w:r>
    </w:p>
    <w:p w:rsidR="00921F7E" w:rsidRDefault="00921F7E">
      <w:pPr>
        <w:pStyle w:val="Indenti"/>
      </w:pPr>
      <w:r>
        <w:tab/>
        <w:t>(ii)</w:t>
      </w:r>
      <w:r>
        <w:tab/>
        <w:t>ceases to be in the category of persons to whom a permit may be issued;</w:t>
      </w:r>
    </w:p>
    <w:p w:rsidR="00921F7E" w:rsidRDefault="00921F7E">
      <w:pPr>
        <w:pStyle w:val="Indenta"/>
      </w:pPr>
      <w:r>
        <w:tab/>
      </w:r>
      <w:r>
        <w:tab/>
        <w:t>or</w:t>
      </w:r>
    </w:p>
    <w:p w:rsidR="00921F7E" w:rsidRDefault="00921F7E">
      <w:pPr>
        <w:pStyle w:val="Indenta"/>
      </w:pPr>
      <w:r>
        <w:tab/>
        <w:t>(c)</w:t>
      </w:r>
      <w:r>
        <w:tab/>
        <w:t>a charge required to be paid in relation to the permit is not paid.</w:t>
      </w:r>
    </w:p>
    <w:p w:rsidR="00921F7E" w:rsidRDefault="00921F7E">
      <w:pPr>
        <w:pStyle w:val="Subsection"/>
      </w:pPr>
      <w:r>
        <w:tab/>
        <w:t>(9)</w:t>
      </w:r>
      <w:r>
        <w:tab/>
        <w:t>A person must not park a vehicle on the site in an area that has been set aside for permit holders only, without a current permit to do so.</w:t>
      </w:r>
    </w:p>
    <w:p w:rsidR="00921F7E" w:rsidRDefault="00921F7E">
      <w:pPr>
        <w:pStyle w:val="Penstart"/>
      </w:pPr>
      <w:r>
        <w:tab/>
        <w:t>Penalty: a fine of $50.</w:t>
      </w:r>
    </w:p>
    <w:p w:rsidR="00921F7E" w:rsidRDefault="00921F7E">
      <w:pPr>
        <w:pStyle w:val="Footnotesection"/>
      </w:pPr>
      <w:r>
        <w:tab/>
        <w:t>[By-law 9 inserted in Gazette 26 Nov 2010 p. 5940</w:t>
      </w:r>
      <w:r>
        <w:noBreakHyphen/>
        <w:t>1</w:t>
      </w:r>
      <w:r w:rsidR="00085818">
        <w:t>; amended in Gazette 18 Feb 2011 p. 583</w:t>
      </w:r>
      <w:r w:rsidR="00E76234">
        <w:t>; 23 Dec 2011 p. 5443</w:t>
      </w:r>
      <w:r>
        <w:t>.]</w:t>
      </w:r>
    </w:p>
    <w:p w:rsidR="00921F7E" w:rsidRDefault="00921F7E">
      <w:pPr>
        <w:pStyle w:val="Heading5"/>
      </w:pPr>
      <w:bookmarkStart w:id="14" w:name="_Toc391909124"/>
      <w:r>
        <w:rPr>
          <w:rStyle w:val="CharSectno"/>
        </w:rPr>
        <w:t>10</w:t>
      </w:r>
      <w:r>
        <w:t>.</w:t>
      </w:r>
      <w:r>
        <w:tab/>
        <w:t>Refund of permit fees</w:t>
      </w:r>
      <w:bookmarkEnd w:id="14"/>
    </w:p>
    <w:p w:rsidR="00921F7E" w:rsidRDefault="00921F7E">
      <w:pPr>
        <w:pStyle w:val="Subsection"/>
      </w:pPr>
      <w:r>
        <w:tab/>
        <w:t>(1)</w:t>
      </w:r>
      <w:r>
        <w:tab/>
        <w:t xml:space="preserve">A fee paid in advance for a permit may be refunded </w:t>
      </w:r>
      <w:r w:rsidR="00E76234">
        <w:t xml:space="preserve">in accordance with </w:t>
      </w:r>
      <w:r>
        <w:t>sub</w:t>
      </w:r>
      <w:r>
        <w:noBreakHyphen/>
        <w:t xml:space="preserve">bylaw (2) to a person — </w:t>
      </w:r>
    </w:p>
    <w:p w:rsidR="00921F7E" w:rsidRDefault="00921F7E">
      <w:pPr>
        <w:pStyle w:val="Indenta"/>
      </w:pPr>
      <w:r>
        <w:tab/>
        <w:t>(a)</w:t>
      </w:r>
      <w:r>
        <w:tab/>
        <w:t>who no longer wishes to use the permit; or</w:t>
      </w:r>
    </w:p>
    <w:p w:rsidR="00921F7E" w:rsidRDefault="00921F7E">
      <w:pPr>
        <w:pStyle w:val="Indenta"/>
      </w:pPr>
      <w:r>
        <w:tab/>
        <w:t>(b)</w:t>
      </w:r>
      <w:r>
        <w:tab/>
        <w:t>whose employment at a site ends; or</w:t>
      </w:r>
    </w:p>
    <w:p w:rsidR="00921F7E" w:rsidRDefault="00921F7E">
      <w:pPr>
        <w:pStyle w:val="Indenta"/>
      </w:pPr>
      <w:r>
        <w:tab/>
        <w:t>(c)</w:t>
      </w:r>
      <w:r>
        <w:tab/>
        <w:t xml:space="preserve">who is granted absence on — </w:t>
      </w:r>
    </w:p>
    <w:p w:rsidR="00921F7E" w:rsidRDefault="00921F7E">
      <w:pPr>
        <w:pStyle w:val="Indenti"/>
      </w:pPr>
      <w:r>
        <w:tab/>
        <w:t>(i)</w:t>
      </w:r>
      <w:r>
        <w:tab/>
        <w:t>long service leave; or</w:t>
      </w:r>
    </w:p>
    <w:p w:rsidR="00921F7E" w:rsidRDefault="00921F7E">
      <w:pPr>
        <w:pStyle w:val="Indenti"/>
      </w:pPr>
      <w:r>
        <w:tab/>
        <w:t>(ii)</w:t>
      </w:r>
      <w:r>
        <w:tab/>
        <w:t>other leave from employment at a site,</w:t>
      </w:r>
    </w:p>
    <w:p w:rsidR="00921F7E" w:rsidRDefault="00921F7E">
      <w:pPr>
        <w:pStyle w:val="Indenta"/>
      </w:pPr>
      <w:r>
        <w:tab/>
      </w:r>
      <w:r>
        <w:tab/>
        <w:t>for a period of at least 4 consecutive weeks.</w:t>
      </w:r>
    </w:p>
    <w:p w:rsidR="00E76234" w:rsidRDefault="00E76234" w:rsidP="00E76234">
      <w:pPr>
        <w:pStyle w:val="Subsection"/>
      </w:pPr>
      <w:r>
        <w:tab/>
        <w:t>(2)</w:t>
      </w:r>
      <w:r>
        <w:tab/>
        <w:t xml:space="preserve">The refund is the amount of the fee paid for a week that occurs — </w:t>
      </w:r>
    </w:p>
    <w:p w:rsidR="00E76234" w:rsidRDefault="00E76234" w:rsidP="00E76234">
      <w:pPr>
        <w:pStyle w:val="Indenta"/>
      </w:pPr>
      <w:r>
        <w:tab/>
        <w:t>(a)</w:t>
      </w:r>
      <w:r>
        <w:tab/>
        <w:t>after the person ceases to use the permit or ceases employment; or</w:t>
      </w:r>
    </w:p>
    <w:p w:rsidR="00E76234" w:rsidRDefault="00E76234" w:rsidP="00E76234">
      <w:pPr>
        <w:pStyle w:val="Indenta"/>
      </w:pPr>
      <w:r>
        <w:tab/>
        <w:t>(b)</w:t>
      </w:r>
      <w:r>
        <w:tab/>
        <w:t>during the period of leave.</w:t>
      </w:r>
    </w:p>
    <w:p w:rsidR="00921F7E" w:rsidRDefault="00921F7E">
      <w:pPr>
        <w:pStyle w:val="Footnotesection"/>
      </w:pPr>
      <w:r>
        <w:tab/>
        <w:t>[By-law 10 inserted in Gazette 26 Nov 2010 p. 5942</w:t>
      </w:r>
      <w:r w:rsidR="00E76234">
        <w:t>; amended in Gazette 23 Dec 2011 p. 5443</w:t>
      </w:r>
      <w:r>
        <w:t>.]</w:t>
      </w:r>
    </w:p>
    <w:p w:rsidR="00921F7E" w:rsidRDefault="00921F7E">
      <w:pPr>
        <w:pStyle w:val="Heading2"/>
      </w:pPr>
      <w:bookmarkStart w:id="15" w:name="_Toc391909125"/>
      <w:r>
        <w:rPr>
          <w:rStyle w:val="CharPartNo"/>
        </w:rPr>
        <w:t>Part 4</w:t>
      </w:r>
      <w:r>
        <w:t> — </w:t>
      </w:r>
      <w:r>
        <w:rPr>
          <w:rStyle w:val="CharPartText"/>
        </w:rPr>
        <w:t>Infringement notices</w:t>
      </w:r>
      <w:bookmarkEnd w:id="15"/>
    </w:p>
    <w:p w:rsidR="00921F7E" w:rsidRDefault="00921F7E">
      <w:pPr>
        <w:pStyle w:val="Footnoteheading"/>
      </w:pPr>
      <w:r>
        <w:tab/>
        <w:t>[Heading inserted in Gazette 26 Nov 2010 p. 5942.]</w:t>
      </w:r>
    </w:p>
    <w:p w:rsidR="00921F7E" w:rsidRDefault="00921F7E">
      <w:pPr>
        <w:pStyle w:val="Heading5"/>
      </w:pPr>
      <w:bookmarkStart w:id="16" w:name="_Toc391909126"/>
      <w:r>
        <w:rPr>
          <w:rStyle w:val="CharSectno"/>
        </w:rPr>
        <w:t>11</w:t>
      </w:r>
      <w:r>
        <w:t>.</w:t>
      </w:r>
      <w:r>
        <w:tab/>
        <w:t>Terms used</w:t>
      </w:r>
      <w:bookmarkEnd w:id="16"/>
    </w:p>
    <w:p w:rsidR="00921F7E" w:rsidRDefault="00921F7E">
      <w:pPr>
        <w:pStyle w:val="Subsection"/>
      </w:pPr>
      <w:r>
        <w:tab/>
      </w:r>
      <w:r>
        <w:tab/>
        <w:t xml:space="preserve">In this Part — </w:t>
      </w:r>
    </w:p>
    <w:p w:rsidR="00921F7E" w:rsidRDefault="00921F7E">
      <w:pPr>
        <w:pStyle w:val="Defstart"/>
      </w:pPr>
      <w:r w:rsidRPr="003143A6">
        <w:tab/>
      </w:r>
      <w:r>
        <w:rPr>
          <w:rStyle w:val="CharDefText"/>
        </w:rPr>
        <w:t>alleged offender</w:t>
      </w:r>
      <w:r>
        <w:t xml:space="preserve"> includes the registered owner of a vehicle to which an infringement notice is attached;</w:t>
      </w:r>
    </w:p>
    <w:p w:rsidR="00921F7E" w:rsidRDefault="00921F7E">
      <w:pPr>
        <w:pStyle w:val="Defstart"/>
      </w:pPr>
      <w:r>
        <w:tab/>
      </w:r>
      <w:r>
        <w:rPr>
          <w:rStyle w:val="CharDefText"/>
        </w:rPr>
        <w:t>infringement notice</w:t>
      </w:r>
      <w:r>
        <w:t xml:space="preserve"> means an infringement notice under by</w:t>
      </w:r>
      <w:r>
        <w:noBreakHyphen/>
        <w:t> law 12;</w:t>
      </w:r>
    </w:p>
    <w:p w:rsidR="00921F7E" w:rsidRDefault="00921F7E">
      <w:pPr>
        <w:pStyle w:val="Defstart"/>
      </w:pPr>
      <w:r>
        <w:tab/>
      </w:r>
      <w:r>
        <w:rPr>
          <w:rStyle w:val="CharDefText"/>
        </w:rPr>
        <w:t>modified penalty</w:t>
      </w:r>
      <w:r>
        <w:t xml:space="preserve"> means a penalty prescribed in Schedule 3 for an offence under Part 3 or this Part.</w:t>
      </w:r>
    </w:p>
    <w:p w:rsidR="00921F7E" w:rsidRDefault="00921F7E">
      <w:pPr>
        <w:pStyle w:val="Footnotesection"/>
      </w:pPr>
      <w:r>
        <w:tab/>
        <w:t>[By-law 11 inserted in Gazette 26 Nov 2010 p. 5942.]</w:t>
      </w:r>
    </w:p>
    <w:p w:rsidR="00921F7E" w:rsidRDefault="00921F7E">
      <w:pPr>
        <w:pStyle w:val="Heading5"/>
      </w:pPr>
      <w:bookmarkStart w:id="17" w:name="_Toc391909127"/>
      <w:r>
        <w:rPr>
          <w:rStyle w:val="CharSectno"/>
        </w:rPr>
        <w:t>12</w:t>
      </w:r>
      <w:r>
        <w:t>.</w:t>
      </w:r>
      <w:r>
        <w:tab/>
        <w:t>Infringement notices</w:t>
      </w:r>
      <w:bookmarkEnd w:id="17"/>
      <w:r>
        <w:t xml:space="preserve"> </w:t>
      </w:r>
    </w:p>
    <w:p w:rsidR="00921F7E" w:rsidRDefault="00921F7E">
      <w:pPr>
        <w:pStyle w:val="Subsection"/>
      </w:pPr>
      <w:r>
        <w:tab/>
        <w:t>(1)</w:t>
      </w:r>
      <w:r>
        <w:tab/>
        <w:t xml:space="preserve">An authorised person who has reason to believe that a person has committed an offence under Part 3 or this Part may, within </w:t>
      </w:r>
      <w:r w:rsidR="00E76234">
        <w:t>28</w:t>
      </w:r>
      <w:r>
        <w:t xml:space="preserve"> days after the alleged offence is believed to have been committed, give an infringement notice to the alleged offender.</w:t>
      </w:r>
    </w:p>
    <w:p w:rsidR="00921F7E" w:rsidRDefault="00921F7E">
      <w:pPr>
        <w:pStyle w:val="Subsection"/>
      </w:pPr>
      <w:r>
        <w:tab/>
        <w:t>(2)</w:t>
      </w:r>
      <w:r>
        <w:tab/>
        <w:t>An infringement notice may be given to an alleged offender by delivering it to the alleged offender or by attaching it to the vehicle involved in the commission of the alleged offence.</w:t>
      </w:r>
    </w:p>
    <w:p w:rsidR="00921F7E" w:rsidRDefault="00921F7E">
      <w:pPr>
        <w:pStyle w:val="Subsection"/>
      </w:pPr>
      <w:r>
        <w:tab/>
        <w:t>(3)</w:t>
      </w:r>
      <w:r>
        <w:tab/>
        <w:t xml:space="preserve">An infringement notice is to be in the form of </w:t>
      </w:r>
      <w:r>
        <w:rPr>
          <w:snapToGrid w:val="0"/>
        </w:rPr>
        <w:t>Schedule 4 Form 1</w:t>
      </w:r>
      <w:r>
        <w:t xml:space="preserve">, and in every case, is to — </w:t>
      </w:r>
    </w:p>
    <w:p w:rsidR="00921F7E" w:rsidRDefault="00921F7E">
      <w:pPr>
        <w:pStyle w:val="Indenta"/>
      </w:pPr>
      <w:r>
        <w:tab/>
        <w:t>(a)</w:t>
      </w:r>
      <w:r>
        <w:tab/>
        <w:t>contain a description of the alleged offence; and</w:t>
      </w:r>
    </w:p>
    <w:p w:rsidR="00921F7E" w:rsidRDefault="00921F7E">
      <w:pPr>
        <w:pStyle w:val="Indenta"/>
      </w:pPr>
      <w:r>
        <w:tab/>
        <w:t>(b)</w:t>
      </w:r>
      <w:r>
        <w:tab/>
        <w:t xml:space="preserve">advise that if the alleged offender does not wish to have a complaint of the alleged offence heard and determined by a court, the amount of money specified in the notice as being the modified penalty for the offence may be paid to </w:t>
      </w:r>
      <w:r w:rsidR="00E76234" w:rsidRPr="007D61DE">
        <w:t>an authorised person, other than the authorised person who issued the infringement notice, within a period of 28</w:t>
      </w:r>
      <w:r w:rsidR="00E76234">
        <w:t> </w:t>
      </w:r>
      <w:r w:rsidR="00E76234" w:rsidRPr="007D61DE">
        <w:t>days after the giving of the notice.</w:t>
      </w:r>
    </w:p>
    <w:p w:rsidR="00921F7E" w:rsidRDefault="00921F7E">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rsidR="00921F7E" w:rsidRDefault="00921F7E">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rsidR="00921F7E" w:rsidRDefault="00921F7E">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921F7E" w:rsidRDefault="00921F7E">
      <w:pPr>
        <w:pStyle w:val="Subsection"/>
      </w:pPr>
      <w:r>
        <w:tab/>
        <w:t>(7)</w:t>
      </w:r>
      <w:r>
        <w:tab/>
        <w:t>Payment of a modified penalty is not to be regarded as an admission for the purposes of any proceedings, whether civil or criminal.</w:t>
      </w:r>
    </w:p>
    <w:p w:rsidR="00921F7E" w:rsidRDefault="00921F7E">
      <w:pPr>
        <w:pStyle w:val="Footnotesection"/>
      </w:pPr>
      <w:r>
        <w:tab/>
        <w:t>[By-law 12 inserted in Gazette 26 Nov 2010 p. 5942</w:t>
      </w:r>
      <w:r>
        <w:noBreakHyphen/>
        <w:t>3</w:t>
      </w:r>
      <w:r w:rsidR="00E76234">
        <w:t>; amended in Gazette 23 Dec 2011 p. 5443</w:t>
      </w:r>
      <w:r w:rsidR="00E76234">
        <w:noBreakHyphen/>
        <w:t>4</w:t>
      </w:r>
      <w:r>
        <w:t>.]</w:t>
      </w:r>
    </w:p>
    <w:p w:rsidR="00921F7E" w:rsidRDefault="00921F7E">
      <w:pPr>
        <w:pStyle w:val="Heading5"/>
      </w:pPr>
      <w:bookmarkStart w:id="18" w:name="_Toc391909128"/>
      <w:r>
        <w:rPr>
          <w:rStyle w:val="CharSectno"/>
        </w:rPr>
        <w:t>13</w:t>
      </w:r>
      <w:r>
        <w:t>.</w:t>
      </w:r>
      <w:r>
        <w:tab/>
        <w:t>Withdrawal of infringement notice</w:t>
      </w:r>
      <w:bookmarkEnd w:id="18"/>
    </w:p>
    <w:p w:rsidR="00921F7E" w:rsidRDefault="00921F7E">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rsidR="00921F7E" w:rsidRDefault="00921F7E">
      <w:pPr>
        <w:pStyle w:val="Subsection"/>
      </w:pPr>
      <w:r>
        <w:tab/>
        <w:t>(2)</w:t>
      </w:r>
      <w:r>
        <w:tab/>
        <w:t>If an infringement notice is withdrawn after the modified penalty has been paid, the amount is to be refunded.</w:t>
      </w:r>
    </w:p>
    <w:p w:rsidR="00921F7E" w:rsidRDefault="00921F7E">
      <w:pPr>
        <w:pStyle w:val="Footnotesection"/>
      </w:pPr>
      <w:r>
        <w:tab/>
        <w:t>[By-law 13 inserted in Gazette 26 Nov 2010 p. 5943.]</w:t>
      </w:r>
    </w:p>
    <w:p w:rsidR="00921F7E" w:rsidRDefault="00921F7E">
      <w:pPr>
        <w:pStyle w:val="Heading5"/>
      </w:pPr>
      <w:bookmarkStart w:id="19" w:name="_Toc391909129"/>
      <w:r>
        <w:rPr>
          <w:rStyle w:val="CharSectno"/>
        </w:rPr>
        <w:t>14</w:t>
      </w:r>
      <w:r>
        <w:t>.</w:t>
      </w:r>
      <w:r>
        <w:tab/>
        <w:t>Authorised person to have certificate</w:t>
      </w:r>
      <w:bookmarkEnd w:id="19"/>
    </w:p>
    <w:p w:rsidR="00921F7E" w:rsidRDefault="00921F7E">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rsidR="00921F7E" w:rsidRDefault="00921F7E">
      <w:pPr>
        <w:pStyle w:val="Footnotesection"/>
      </w:pPr>
      <w:r>
        <w:tab/>
        <w:t>[By-law 14 inserted in Gazette 26 Nov 2010 p. 5944.]</w:t>
      </w:r>
    </w:p>
    <w:p w:rsidR="00921F7E" w:rsidRDefault="00921F7E">
      <w:pPr>
        <w:pStyle w:val="Heading5"/>
      </w:pPr>
      <w:bookmarkStart w:id="20" w:name="_Toc391909130"/>
      <w:r>
        <w:rPr>
          <w:rStyle w:val="CharSectno"/>
        </w:rPr>
        <w:t>15</w:t>
      </w:r>
      <w:r>
        <w:t>.</w:t>
      </w:r>
      <w:r>
        <w:tab/>
        <w:t>Authorised persons only to endorse and alter infringement notices</w:t>
      </w:r>
      <w:bookmarkEnd w:id="20"/>
    </w:p>
    <w:p w:rsidR="00921F7E" w:rsidRDefault="00921F7E">
      <w:pPr>
        <w:pStyle w:val="Subsection"/>
      </w:pPr>
      <w:r>
        <w:tab/>
      </w:r>
      <w:r>
        <w:tab/>
        <w:t>A person must not endorse or alter an infringement notice unless the person is an authorised person.</w:t>
      </w:r>
    </w:p>
    <w:p w:rsidR="00921F7E" w:rsidRDefault="00921F7E">
      <w:pPr>
        <w:pStyle w:val="Penstart"/>
      </w:pPr>
      <w:r>
        <w:tab/>
        <w:t>Penalty: a fine of $50.</w:t>
      </w:r>
    </w:p>
    <w:p w:rsidR="00921F7E" w:rsidRDefault="00921F7E">
      <w:pPr>
        <w:pStyle w:val="Footnotesection"/>
      </w:pPr>
      <w:r>
        <w:tab/>
        <w:t>[By-law 15 inserted in Gazette 26 Nov 2010 p. 5944.]</w:t>
      </w:r>
    </w:p>
    <w:p w:rsidR="00921F7E" w:rsidRDefault="00921F7E">
      <w:pPr>
        <w:pStyle w:val="Heading5"/>
      </w:pPr>
      <w:bookmarkStart w:id="21" w:name="_Toc391909131"/>
      <w:r>
        <w:rPr>
          <w:rStyle w:val="CharSectno"/>
        </w:rPr>
        <w:t>16</w:t>
      </w:r>
      <w:r>
        <w:t>.</w:t>
      </w:r>
      <w:r>
        <w:tab/>
        <w:t>Restriction on removal of infringement notices</w:t>
      </w:r>
      <w:bookmarkEnd w:id="21"/>
    </w:p>
    <w:p w:rsidR="00921F7E" w:rsidRDefault="00921F7E">
      <w:pPr>
        <w:pStyle w:val="Subsection"/>
      </w:pPr>
      <w:r>
        <w:tab/>
      </w:r>
      <w:r>
        <w:tab/>
        <w:t xml:space="preserve">A person must not remove an infringement notice that is attached to a vehicle unless the person is — </w:t>
      </w:r>
    </w:p>
    <w:p w:rsidR="00921F7E" w:rsidRDefault="00921F7E">
      <w:pPr>
        <w:pStyle w:val="Indenta"/>
      </w:pPr>
      <w:r>
        <w:tab/>
        <w:t>(a)</w:t>
      </w:r>
      <w:r>
        <w:tab/>
        <w:t>the driver, registered owner or person in charge of the vehicle; or</w:t>
      </w:r>
    </w:p>
    <w:p w:rsidR="00921F7E" w:rsidRDefault="00921F7E">
      <w:pPr>
        <w:pStyle w:val="Indenta"/>
      </w:pPr>
      <w:r>
        <w:tab/>
        <w:t>(b)</w:t>
      </w:r>
      <w:r>
        <w:tab/>
        <w:t>an authorised person.</w:t>
      </w:r>
    </w:p>
    <w:p w:rsidR="00921F7E" w:rsidRDefault="00921F7E">
      <w:pPr>
        <w:pStyle w:val="Penstart"/>
      </w:pPr>
      <w:r>
        <w:tab/>
        <w:t>Penalty: a fine of $50.</w:t>
      </w:r>
    </w:p>
    <w:p w:rsidR="00921F7E" w:rsidRDefault="00921F7E">
      <w:pPr>
        <w:pStyle w:val="Footnotesection"/>
      </w:pPr>
      <w:r>
        <w:tab/>
        <w:t>[By-law 16 inserted in Gazette 26 Nov 2010 p. 5944.]</w:t>
      </w:r>
    </w:p>
    <w:p w:rsidR="00921F7E" w:rsidRDefault="00921F7E">
      <w:pPr>
        <w:pStyle w:val="ByCommand"/>
        <w:sectPr w:rsidR="00921F7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rsidR="00921F7E" w:rsidRDefault="00921F7E">
      <w:pPr>
        <w:pStyle w:val="yScheduleHeading"/>
        <w:outlineLvl w:val="0"/>
      </w:pPr>
      <w:bookmarkStart w:id="22" w:name="_Toc391909132"/>
      <w:r>
        <w:rPr>
          <w:rStyle w:val="CharSchNo"/>
        </w:rPr>
        <w:t>Schedule 1</w:t>
      </w:r>
      <w:r>
        <w:rPr>
          <w:rStyle w:val="CharSDivNo"/>
        </w:rPr>
        <w:t> </w:t>
      </w:r>
      <w:r>
        <w:t>—</w:t>
      </w:r>
      <w:bookmarkStart w:id="23" w:name="AutoSch"/>
      <w:bookmarkEnd w:id="23"/>
      <w:r>
        <w:rPr>
          <w:rStyle w:val="CharSDivText"/>
        </w:rPr>
        <w:t> </w:t>
      </w:r>
      <w:r>
        <w:rPr>
          <w:rStyle w:val="CharSchText"/>
        </w:rPr>
        <w:t>Metropolitan Health Service sites</w:t>
      </w:r>
      <w:bookmarkEnd w:id="22"/>
    </w:p>
    <w:p w:rsidR="00921F7E" w:rsidRDefault="00921F7E">
      <w:pPr>
        <w:pStyle w:val="yShoulderClause"/>
        <w:spacing w:after="120"/>
      </w:pPr>
      <w:r>
        <w:t>[bl. 3]</w:t>
      </w:r>
    </w:p>
    <w:tbl>
      <w:tblPr>
        <w:tblW w:w="0" w:type="auto"/>
        <w:tblInd w:w="250" w:type="dxa"/>
        <w:tblLook w:val="0000" w:firstRow="0" w:lastRow="0" w:firstColumn="0" w:lastColumn="0" w:noHBand="0" w:noVBand="0"/>
      </w:tblPr>
      <w:tblGrid>
        <w:gridCol w:w="851"/>
        <w:gridCol w:w="6095"/>
      </w:tblGrid>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15061 on Deposited Plan 36844</w:t>
            </w:r>
            <w:r>
              <w:br/>
              <w:t>Certificate of Title Volume LR3131 Folio 482</w:t>
            </w:r>
          </w:p>
        </w:tc>
      </w:tr>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579 on Deposited Plan 180561 </w:t>
            </w:r>
            <w:r>
              <w:br/>
              <w:t>Certificate of Title Volume 1391 Folio 317</w:t>
            </w:r>
          </w:p>
        </w:tc>
      </w:tr>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2285 on Diagram 42897 </w:t>
            </w:r>
            <w:r>
              <w:br/>
              <w:t>Certificate of Title Volume LR3052 Folio 865</w:t>
            </w:r>
          </w:p>
        </w:tc>
      </w:tr>
    </w:tbl>
    <w:p w:rsidR="00921F7E" w:rsidRDefault="00921F7E">
      <w:pPr>
        <w:pStyle w:val="yFootnotesection"/>
      </w:pPr>
      <w:r>
        <w:tab/>
        <w:t>[Schedule 1 amended in Gazette 26 Nov 2010 p. 5944.]</w:t>
      </w:r>
    </w:p>
    <w:p w:rsidR="00921F7E" w:rsidRDefault="00921F7E">
      <w:pPr>
        <w:pStyle w:val="yScheduleHeading"/>
      </w:pPr>
      <w:bookmarkStart w:id="24" w:name="_Toc391909133"/>
      <w:r>
        <w:rPr>
          <w:rStyle w:val="CharSchNo"/>
        </w:rPr>
        <w:t>Schedule 2</w:t>
      </w:r>
      <w:r>
        <w:t> — </w:t>
      </w:r>
      <w:r>
        <w:rPr>
          <w:rStyle w:val="CharSchText"/>
        </w:rPr>
        <w:t>Fees</w:t>
      </w:r>
      <w:bookmarkEnd w:id="24"/>
    </w:p>
    <w:p w:rsidR="00921F7E" w:rsidRDefault="00E76234">
      <w:pPr>
        <w:pStyle w:val="yShoulderClause"/>
      </w:pPr>
      <w:r w:rsidRPr="007E4726">
        <w:rPr>
          <w:szCs w:val="22"/>
        </w:rPr>
        <w:t>[bl. 9(4A)]</w:t>
      </w:r>
    </w:p>
    <w:p w:rsidR="00921F7E" w:rsidRDefault="00921F7E">
      <w:pPr>
        <w:pStyle w:val="yFootnoteheading"/>
        <w:spacing w:after="60"/>
      </w:pPr>
      <w:r>
        <w:tab/>
        <w:t>[Heading inserted in Gazette 26 Nov 2010 p. 5944</w:t>
      </w:r>
      <w:r w:rsidR="003143A6">
        <w:t>; amended in Gazette 23 Dec 2011 p. 5444</w:t>
      </w:r>
      <w:r>
        <w:t>.]</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rsidR="00921F7E">
        <w:trPr>
          <w:tblHeader/>
        </w:trPr>
        <w:tc>
          <w:tcPr>
            <w:tcW w:w="3827" w:type="dxa"/>
            <w:tcBorders>
              <w:top w:val="single" w:sz="4" w:space="0" w:color="auto"/>
              <w:bottom w:val="single" w:sz="4" w:space="0" w:color="auto"/>
            </w:tcBorders>
          </w:tcPr>
          <w:p w:rsidR="00921F7E" w:rsidRDefault="00921F7E">
            <w:pPr>
              <w:pStyle w:val="yTableNAm"/>
              <w:rPr>
                <w:b/>
                <w:bCs/>
              </w:rPr>
            </w:pPr>
            <w:r>
              <w:rPr>
                <w:b/>
                <w:bCs/>
              </w:rPr>
              <w:t>Type of permit</w:t>
            </w:r>
          </w:p>
        </w:tc>
        <w:tc>
          <w:tcPr>
            <w:tcW w:w="2693" w:type="dxa"/>
            <w:tcBorders>
              <w:top w:val="single" w:sz="4" w:space="0" w:color="auto"/>
              <w:bottom w:val="single" w:sz="4" w:space="0" w:color="auto"/>
            </w:tcBorders>
          </w:tcPr>
          <w:p w:rsidR="00921F7E" w:rsidRDefault="00921F7E">
            <w:pPr>
              <w:pStyle w:val="yTableNAm"/>
              <w:rPr>
                <w:b/>
                <w:bCs/>
              </w:rPr>
            </w:pPr>
            <w:r>
              <w:rPr>
                <w:b/>
                <w:bCs/>
              </w:rPr>
              <w:t>Fee</w:t>
            </w:r>
          </w:p>
        </w:tc>
      </w:tr>
      <w:tr w:rsidR="00921F7E">
        <w:tc>
          <w:tcPr>
            <w:tcW w:w="3827" w:type="dxa"/>
            <w:tcBorders>
              <w:top w:val="single" w:sz="4" w:space="0" w:color="auto"/>
            </w:tcBorders>
          </w:tcPr>
          <w:p w:rsidR="00921F7E" w:rsidRDefault="00921F7E">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rsidR="00921F7E" w:rsidRDefault="00E76234">
            <w:pPr>
              <w:pStyle w:val="yTableNAm"/>
              <w:rPr>
                <w:rStyle w:val="DraftersNotes"/>
              </w:rPr>
            </w:pPr>
            <w:r w:rsidRPr="0039312D">
              <w:rPr>
                <w:szCs w:val="22"/>
              </w:rPr>
              <w:t>No fee</w:t>
            </w:r>
          </w:p>
        </w:tc>
      </w:tr>
      <w:tr w:rsidR="00921F7E">
        <w:tc>
          <w:tcPr>
            <w:tcW w:w="3827" w:type="dxa"/>
          </w:tcPr>
          <w:p w:rsidR="00921F7E" w:rsidRDefault="00921F7E">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rsidR="00921F7E" w:rsidRDefault="00E76234">
            <w:pPr>
              <w:pStyle w:val="yTableNAm"/>
            </w:pPr>
            <w:r w:rsidRPr="0039312D">
              <w:rPr>
                <w:szCs w:val="22"/>
              </w:rPr>
              <w:t>No fee</w:t>
            </w:r>
          </w:p>
        </w:tc>
      </w:tr>
    </w:tbl>
    <w:p w:rsidR="00921F7E" w:rsidRDefault="00921F7E">
      <w:pPr>
        <w:pStyle w:val="yFootnotesection"/>
      </w:pPr>
      <w:r>
        <w:tab/>
        <w:t>[Schedule 2 inserted in Gazette 26 Nov 2010 p. 5944</w:t>
      </w:r>
      <w:r w:rsidR="00E76234">
        <w:t>; amended in Gazette 23 Dec 2011 p. 5444</w:t>
      </w:r>
      <w:r>
        <w:t>.]</w:t>
      </w:r>
    </w:p>
    <w:p w:rsidR="00921F7E" w:rsidRDefault="00921F7E">
      <w:pPr>
        <w:pStyle w:val="yScheduleHeading"/>
      </w:pPr>
      <w:bookmarkStart w:id="25" w:name="_Toc391909134"/>
      <w:r>
        <w:rPr>
          <w:rStyle w:val="CharSchNo"/>
        </w:rPr>
        <w:t>Schedule 3</w:t>
      </w:r>
      <w:r>
        <w:t> — </w:t>
      </w:r>
      <w:r>
        <w:rPr>
          <w:rStyle w:val="CharSchText"/>
        </w:rPr>
        <w:t>Infringement notices and modified penalties</w:t>
      </w:r>
      <w:bookmarkEnd w:id="25"/>
    </w:p>
    <w:p w:rsidR="00921F7E" w:rsidRDefault="00921F7E">
      <w:pPr>
        <w:pStyle w:val="yShoulderClause"/>
      </w:pPr>
      <w:r>
        <w:t>[bl. 12]</w:t>
      </w:r>
    </w:p>
    <w:p w:rsidR="00921F7E" w:rsidRDefault="00921F7E">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rsidR="00921F7E">
        <w:trPr>
          <w:tblHeader/>
        </w:trPr>
        <w:tc>
          <w:tcPr>
            <w:tcW w:w="992" w:type="dxa"/>
            <w:tcBorders>
              <w:top w:val="single" w:sz="4" w:space="0" w:color="auto"/>
              <w:bottom w:val="single" w:sz="4" w:space="0" w:color="auto"/>
            </w:tcBorders>
          </w:tcPr>
          <w:p w:rsidR="00921F7E" w:rsidRDefault="00921F7E">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rsidR="00921F7E" w:rsidRDefault="00921F7E">
            <w:pPr>
              <w:pStyle w:val="yTableNAm"/>
              <w:rPr>
                <w:b/>
                <w:bCs/>
              </w:rPr>
            </w:pPr>
            <w:r>
              <w:rPr>
                <w:b/>
                <w:bCs/>
              </w:rPr>
              <w:t>Description of offence</w:t>
            </w:r>
          </w:p>
        </w:tc>
        <w:tc>
          <w:tcPr>
            <w:tcW w:w="1275" w:type="dxa"/>
            <w:tcBorders>
              <w:top w:val="single" w:sz="4" w:space="0" w:color="auto"/>
              <w:bottom w:val="single" w:sz="4" w:space="0" w:color="auto"/>
            </w:tcBorders>
          </w:tcPr>
          <w:p w:rsidR="00921F7E" w:rsidRDefault="00921F7E">
            <w:pPr>
              <w:pStyle w:val="yTableNAm"/>
              <w:jc w:val="center"/>
              <w:rPr>
                <w:b/>
                <w:bCs/>
              </w:rPr>
            </w:pPr>
            <w:r>
              <w:rPr>
                <w:b/>
                <w:bCs/>
              </w:rPr>
              <w:t>Modified penalty</w:t>
            </w:r>
            <w:r>
              <w:rPr>
                <w:b/>
                <w:bCs/>
              </w:rPr>
              <w:br/>
              <w:t>$</w:t>
            </w:r>
          </w:p>
        </w:tc>
      </w:tr>
      <w:tr w:rsidR="00921F7E">
        <w:tc>
          <w:tcPr>
            <w:tcW w:w="992" w:type="dxa"/>
          </w:tcPr>
          <w:p w:rsidR="00921F7E" w:rsidRDefault="00921F7E">
            <w:pPr>
              <w:pStyle w:val="yTableNAm"/>
            </w:pPr>
            <w:r>
              <w:t>9(9)</w:t>
            </w:r>
          </w:p>
        </w:tc>
        <w:tc>
          <w:tcPr>
            <w:tcW w:w="4253" w:type="dxa"/>
          </w:tcPr>
          <w:p w:rsidR="00921F7E" w:rsidRDefault="00921F7E">
            <w:pPr>
              <w:pStyle w:val="yTableNAm"/>
            </w:pPr>
            <w:r>
              <w:t>Parking in an area on site set apart for permit holders only, without a current permit</w:t>
            </w:r>
          </w:p>
        </w:tc>
        <w:tc>
          <w:tcPr>
            <w:tcW w:w="1275" w:type="dxa"/>
          </w:tcPr>
          <w:p w:rsidR="00921F7E" w:rsidRDefault="00921F7E">
            <w:pPr>
              <w:pStyle w:val="yTableNAm"/>
            </w:pPr>
            <w:r>
              <w:t>30</w:t>
            </w:r>
          </w:p>
        </w:tc>
      </w:tr>
      <w:tr w:rsidR="00921F7E">
        <w:tc>
          <w:tcPr>
            <w:tcW w:w="992" w:type="dxa"/>
          </w:tcPr>
          <w:p w:rsidR="00921F7E" w:rsidRDefault="00921F7E">
            <w:pPr>
              <w:pStyle w:val="yTableNAm"/>
            </w:pPr>
            <w:r>
              <w:t>15</w:t>
            </w:r>
          </w:p>
        </w:tc>
        <w:tc>
          <w:tcPr>
            <w:tcW w:w="4253" w:type="dxa"/>
          </w:tcPr>
          <w:p w:rsidR="00921F7E" w:rsidRDefault="00921F7E">
            <w:pPr>
              <w:pStyle w:val="yTableNAm"/>
            </w:pPr>
            <w:r>
              <w:t>Unauthorised person endorsing or altering an infringement notice</w:t>
            </w:r>
          </w:p>
        </w:tc>
        <w:tc>
          <w:tcPr>
            <w:tcW w:w="1275" w:type="dxa"/>
          </w:tcPr>
          <w:p w:rsidR="00921F7E" w:rsidRDefault="00921F7E">
            <w:pPr>
              <w:pStyle w:val="yTableNAm"/>
            </w:pPr>
            <w:r>
              <w:t>20</w:t>
            </w:r>
          </w:p>
        </w:tc>
      </w:tr>
      <w:tr w:rsidR="00921F7E">
        <w:tc>
          <w:tcPr>
            <w:tcW w:w="992" w:type="dxa"/>
            <w:tcBorders>
              <w:bottom w:val="single" w:sz="4" w:space="0" w:color="auto"/>
            </w:tcBorders>
          </w:tcPr>
          <w:p w:rsidR="00921F7E" w:rsidRDefault="00921F7E">
            <w:pPr>
              <w:pStyle w:val="yTableNAm"/>
            </w:pPr>
            <w:r>
              <w:t>16</w:t>
            </w:r>
          </w:p>
        </w:tc>
        <w:tc>
          <w:tcPr>
            <w:tcW w:w="4253" w:type="dxa"/>
            <w:tcBorders>
              <w:bottom w:val="single" w:sz="4" w:space="0" w:color="auto"/>
            </w:tcBorders>
          </w:tcPr>
          <w:p w:rsidR="00921F7E" w:rsidRDefault="00921F7E">
            <w:pPr>
              <w:pStyle w:val="yTableNAm"/>
            </w:pPr>
            <w:r>
              <w:t>Removing an infringement notice when not authorised to do so</w:t>
            </w:r>
          </w:p>
        </w:tc>
        <w:tc>
          <w:tcPr>
            <w:tcW w:w="1275" w:type="dxa"/>
            <w:tcBorders>
              <w:bottom w:val="single" w:sz="4" w:space="0" w:color="auto"/>
            </w:tcBorders>
          </w:tcPr>
          <w:p w:rsidR="00921F7E" w:rsidRDefault="00921F7E">
            <w:pPr>
              <w:pStyle w:val="yTableNAm"/>
            </w:pPr>
            <w:r>
              <w:t>20</w:t>
            </w:r>
          </w:p>
        </w:tc>
      </w:tr>
    </w:tbl>
    <w:p w:rsidR="00921F7E" w:rsidRDefault="00921F7E">
      <w:pPr>
        <w:pStyle w:val="yFootnotesection"/>
      </w:pPr>
      <w:r>
        <w:tab/>
        <w:t>[Schedule 3 inserted in Gazette 26 Nov 2010 p. 5945.]</w:t>
      </w:r>
    </w:p>
    <w:p w:rsidR="002061DB" w:rsidRPr="00FF262A" w:rsidRDefault="002061DB" w:rsidP="00FF262A">
      <w:pPr>
        <w:sectPr w:rsidR="002061DB" w:rsidRPr="00FF262A">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2061DB" w:rsidRDefault="002061DB" w:rsidP="00FF262A">
      <w:pPr>
        <w:pStyle w:val="yScheduleHeading"/>
      </w:pPr>
      <w:bookmarkStart w:id="26" w:name="_Toc391909135"/>
      <w:r w:rsidRPr="00FF262A">
        <w:rPr>
          <w:rStyle w:val="CharSchNo"/>
        </w:rPr>
        <w:t>Schedule 4</w:t>
      </w:r>
      <w:r>
        <w:t> — </w:t>
      </w:r>
      <w:r w:rsidRPr="00FF262A">
        <w:rPr>
          <w:rStyle w:val="CharSchText"/>
        </w:rPr>
        <w:t>Forms</w:t>
      </w:r>
      <w:bookmarkEnd w:id="26"/>
    </w:p>
    <w:p w:rsidR="002061DB" w:rsidRDefault="002061DB" w:rsidP="002061DB">
      <w:pPr>
        <w:pStyle w:val="yShoulderClause"/>
      </w:pPr>
      <w:r>
        <w:t>[bl. 12(3) and 13]</w:t>
      </w:r>
    </w:p>
    <w:p w:rsidR="002061DB" w:rsidRPr="00FF262A" w:rsidRDefault="002061DB" w:rsidP="00FF262A">
      <w:pPr>
        <w:pStyle w:val="yFootnoteheading"/>
      </w:pPr>
      <w:r>
        <w:tab/>
        <w:t>[Heading inserted in Gazette 13 Jun 2014 p. 187</w:t>
      </w:r>
      <w:r w:rsidR="00FF262A">
        <w:t>9</w:t>
      </w:r>
      <w:r>
        <w:t>.]</w:t>
      </w:r>
    </w:p>
    <w:p w:rsidR="002061DB" w:rsidRPr="00FF262A" w:rsidRDefault="002061DB" w:rsidP="00FF262A">
      <w:pPr>
        <w:pStyle w:val="yMiscellaneousBody"/>
        <w:jc w:val="center"/>
        <w:rPr>
          <w:b/>
        </w:rPr>
      </w:pPr>
      <w:r w:rsidRPr="002061DB">
        <w:rPr>
          <w:rStyle w:val="CharSClsNo"/>
          <w:b/>
        </w:rPr>
        <w:t>Form 1</w:t>
      </w:r>
      <w:r w:rsidRPr="00FF262A">
        <w:rPr>
          <w:b/>
        </w:rPr>
        <w:t>: Infringement Notice (by</w:t>
      </w:r>
      <w:r w:rsidRPr="00FF262A">
        <w:rPr>
          <w:b/>
        </w:rPr>
        <w:noBreakHyphen/>
        <w:t>law 12(3))</w:t>
      </w:r>
    </w:p>
    <w:p w:rsidR="002061DB" w:rsidRDefault="002061DB" w:rsidP="00FF262A">
      <w:pPr>
        <w:pStyle w:val="yMiscellaneousBody"/>
        <w:jc w:val="center"/>
      </w:pPr>
      <w:r>
        <w:t>Government of Western Australia</w:t>
      </w:r>
    </w:p>
    <w:p w:rsidR="002061DB" w:rsidRPr="005A284E" w:rsidRDefault="002061DB" w:rsidP="00FF262A">
      <w:pPr>
        <w:pStyle w:val="yMiscellaneousBody"/>
        <w:jc w:val="center"/>
        <w:rPr>
          <w:szCs w:val="22"/>
        </w:rPr>
      </w:pPr>
      <w:r w:rsidRPr="005A284E">
        <w:rPr>
          <w:szCs w:val="22"/>
        </w:rPr>
        <w:t>Department of Health</w:t>
      </w:r>
    </w:p>
    <w:p w:rsidR="002061DB" w:rsidRPr="005A284E" w:rsidRDefault="002061DB" w:rsidP="00FF262A">
      <w:pPr>
        <w:pStyle w:val="yMiscellaneousBody"/>
        <w:jc w:val="center"/>
        <w:rPr>
          <w:szCs w:val="22"/>
        </w:rPr>
      </w:pPr>
      <w:r w:rsidRPr="005A284E">
        <w:rPr>
          <w:szCs w:val="22"/>
        </w:rPr>
        <w:t>Metropolitan Access and Parking Department</w:t>
      </w:r>
    </w:p>
    <w:p w:rsidR="002061DB" w:rsidRPr="00003BBF" w:rsidRDefault="002061DB" w:rsidP="00FF262A">
      <w:pPr>
        <w:pStyle w:val="yMiscellaneousBody"/>
        <w:jc w:val="center"/>
        <w:rPr>
          <w:i/>
          <w:szCs w:val="22"/>
        </w:rPr>
      </w:pPr>
      <w:r w:rsidRPr="00003BBF">
        <w:rPr>
          <w:i/>
          <w:szCs w:val="22"/>
        </w:rPr>
        <w:t>Metropolitan Health Service By</w:t>
      </w:r>
      <w:r w:rsidRPr="00003BBF">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rsidR="002061DB" w:rsidRPr="00441E75" w:rsidTr="002061DB">
        <w:trPr>
          <w:cantSplit/>
        </w:trPr>
        <w:tc>
          <w:tcPr>
            <w:tcW w:w="2759" w:type="dxa"/>
            <w:gridSpan w:val="2"/>
            <w:tcBorders>
              <w:top w:val="single" w:sz="4" w:space="0" w:color="auto"/>
              <w:left w:val="single" w:sz="4" w:space="0" w:color="auto"/>
              <w:bottom w:val="nil"/>
            </w:tcBorders>
          </w:tcPr>
          <w:p w:rsidR="002061DB" w:rsidRPr="00441E75" w:rsidRDefault="002061DB" w:rsidP="002061DB">
            <w:pPr>
              <w:pStyle w:val="yTableNAm"/>
            </w:pPr>
            <w:r w:rsidRPr="00441E75">
              <w:rPr>
                <w:bCs/>
              </w:rPr>
              <w:t>Infringement No.</w:t>
            </w:r>
          </w:p>
        </w:tc>
        <w:tc>
          <w:tcPr>
            <w:tcW w:w="2022" w:type="dxa"/>
            <w:gridSpan w:val="3"/>
            <w:tcBorders>
              <w:top w:val="single" w:sz="4" w:space="0" w:color="auto"/>
              <w:bottom w:val="nil"/>
            </w:tcBorders>
          </w:tcPr>
          <w:p w:rsidR="002061DB" w:rsidRPr="00441E75" w:rsidRDefault="002061DB" w:rsidP="002061DB">
            <w:pPr>
              <w:pStyle w:val="yTableNAm"/>
            </w:pPr>
            <w:r w:rsidRPr="00441E75">
              <w:rPr>
                <w:bCs/>
              </w:rPr>
              <w:t>Date</w:t>
            </w:r>
          </w:p>
        </w:tc>
        <w:tc>
          <w:tcPr>
            <w:tcW w:w="2157" w:type="dxa"/>
            <w:tcBorders>
              <w:top w:val="single" w:sz="4" w:space="0" w:color="auto"/>
              <w:bottom w:val="nil"/>
            </w:tcBorders>
          </w:tcPr>
          <w:p w:rsidR="002061DB" w:rsidRPr="00441E75" w:rsidRDefault="002061DB" w:rsidP="002061DB">
            <w:pPr>
              <w:pStyle w:val="yTableNAm"/>
            </w:pPr>
            <w:r w:rsidRPr="00441E75">
              <w:rPr>
                <w:bCs/>
              </w:rPr>
              <w:t>Time</w:t>
            </w:r>
          </w:p>
        </w:tc>
      </w:tr>
      <w:tr w:rsidR="002061DB" w:rsidRPr="00441E75" w:rsidTr="002061DB">
        <w:trPr>
          <w:cantSplit/>
        </w:trPr>
        <w:tc>
          <w:tcPr>
            <w:tcW w:w="6938" w:type="dxa"/>
            <w:gridSpan w:val="6"/>
            <w:tcBorders>
              <w:top w:val="nil"/>
              <w:left w:val="single" w:sz="4" w:space="0" w:color="auto"/>
              <w:bottom w:val="nil"/>
            </w:tcBorders>
          </w:tcPr>
          <w:p w:rsidR="002061DB" w:rsidRPr="00441E75" w:rsidRDefault="002061DB" w:rsidP="002061DB">
            <w:pPr>
              <w:pStyle w:val="yTableNAm"/>
            </w:pPr>
            <w:r w:rsidRPr="00441E75">
              <w:t>Officer ID</w:t>
            </w:r>
          </w:p>
        </w:tc>
      </w:tr>
      <w:tr w:rsidR="002061DB" w:rsidRPr="00441E75" w:rsidTr="002061DB">
        <w:trPr>
          <w:cantSplit/>
        </w:trPr>
        <w:tc>
          <w:tcPr>
            <w:tcW w:w="6938" w:type="dxa"/>
            <w:gridSpan w:val="6"/>
            <w:tcBorders>
              <w:top w:val="nil"/>
              <w:left w:val="single" w:sz="4" w:space="0" w:color="auto"/>
              <w:bottom w:val="nil"/>
            </w:tcBorders>
          </w:tcPr>
          <w:p w:rsidR="002061DB" w:rsidRPr="00441E75" w:rsidRDefault="002061DB" w:rsidP="002061DB">
            <w:pPr>
              <w:pStyle w:val="yTableNAm"/>
            </w:pPr>
            <w:r w:rsidRPr="00441E75">
              <w:t>Location</w:t>
            </w:r>
          </w:p>
        </w:tc>
      </w:tr>
      <w:tr w:rsidR="002061DB" w:rsidRPr="00441E75" w:rsidTr="002061DB">
        <w:trPr>
          <w:cantSplit/>
        </w:trPr>
        <w:tc>
          <w:tcPr>
            <w:tcW w:w="6938" w:type="dxa"/>
            <w:gridSpan w:val="6"/>
            <w:tcBorders>
              <w:top w:val="nil"/>
              <w:left w:val="single" w:sz="4" w:space="0" w:color="auto"/>
              <w:bottom w:val="single" w:sz="4" w:space="0" w:color="auto"/>
            </w:tcBorders>
          </w:tcPr>
          <w:p w:rsidR="002061DB" w:rsidRPr="00441E75" w:rsidRDefault="002061DB" w:rsidP="002061DB">
            <w:pPr>
              <w:pStyle w:val="yTableNAm"/>
            </w:pPr>
            <w:r w:rsidRPr="00441E75">
              <w:t>Car Park</w:t>
            </w:r>
          </w:p>
        </w:tc>
      </w:tr>
      <w:tr w:rsidR="002061DB" w:rsidRPr="00584816" w:rsidTr="002061DB">
        <w:trPr>
          <w:cantSplit/>
        </w:trPr>
        <w:tc>
          <w:tcPr>
            <w:tcW w:w="6938" w:type="dxa"/>
            <w:gridSpan w:val="6"/>
            <w:tcBorders>
              <w:top w:val="single" w:sz="4" w:space="0" w:color="auto"/>
              <w:left w:val="nil"/>
              <w:bottom w:val="single" w:sz="4" w:space="0" w:color="auto"/>
              <w:right w:val="nil"/>
            </w:tcBorders>
          </w:tcPr>
          <w:p w:rsidR="002061DB" w:rsidRPr="00584816" w:rsidRDefault="002061DB" w:rsidP="002061DB">
            <w:pPr>
              <w:pStyle w:val="yTableNAm"/>
            </w:pPr>
            <w:r>
              <w:rPr>
                <w:b/>
              </w:rPr>
              <w:t>Offence</w:t>
            </w:r>
          </w:p>
        </w:tc>
      </w:tr>
      <w:tr w:rsidR="002061DB" w:rsidRPr="00584816" w:rsidTr="002061DB">
        <w:trPr>
          <w:cantSplit/>
        </w:trPr>
        <w:tc>
          <w:tcPr>
            <w:tcW w:w="3770" w:type="dxa"/>
            <w:gridSpan w:val="3"/>
            <w:tcBorders>
              <w:top w:val="nil"/>
              <w:left w:val="single" w:sz="4" w:space="0" w:color="auto"/>
              <w:bottom w:val="nil"/>
            </w:tcBorders>
          </w:tcPr>
          <w:p w:rsidR="002061DB" w:rsidRPr="00584816" w:rsidRDefault="002061DB" w:rsidP="002061DB">
            <w:pPr>
              <w:pStyle w:val="yTableNAm"/>
            </w:pPr>
            <w:r w:rsidRPr="00584816">
              <w:t>Date</w:t>
            </w:r>
          </w:p>
        </w:tc>
        <w:tc>
          <w:tcPr>
            <w:tcW w:w="3168" w:type="dxa"/>
            <w:gridSpan w:val="3"/>
            <w:tcBorders>
              <w:top w:val="nil"/>
              <w:bottom w:val="nil"/>
            </w:tcBorders>
          </w:tcPr>
          <w:p w:rsidR="002061DB" w:rsidRPr="00584816" w:rsidRDefault="002061DB" w:rsidP="002061DB">
            <w:pPr>
              <w:pStyle w:val="yTableNAm"/>
            </w:pPr>
            <w:r w:rsidRPr="00584816">
              <w:t>Time</w:t>
            </w:r>
          </w:p>
        </w:tc>
      </w:tr>
      <w:tr w:rsidR="002061DB" w:rsidRPr="00584816" w:rsidTr="002061DB">
        <w:trPr>
          <w:cantSplit/>
        </w:trPr>
        <w:tc>
          <w:tcPr>
            <w:tcW w:w="3770" w:type="dxa"/>
            <w:gridSpan w:val="3"/>
            <w:tcBorders>
              <w:top w:val="nil"/>
              <w:left w:val="single" w:sz="4" w:space="0" w:color="auto"/>
              <w:bottom w:val="nil"/>
            </w:tcBorders>
          </w:tcPr>
          <w:p w:rsidR="002061DB" w:rsidRPr="00584816" w:rsidRDefault="002061DB" w:rsidP="002061DB">
            <w:pPr>
              <w:pStyle w:val="yTableNAm"/>
            </w:pPr>
            <w:r w:rsidRPr="00584816">
              <w:t>By</w:t>
            </w:r>
            <w:r>
              <w:noBreakHyphen/>
            </w:r>
            <w:r w:rsidRPr="00584816">
              <w:t>law</w:t>
            </w:r>
            <w:r>
              <w:t xml:space="preserve"> clause</w:t>
            </w:r>
          </w:p>
        </w:tc>
        <w:tc>
          <w:tcPr>
            <w:tcW w:w="3168" w:type="dxa"/>
            <w:gridSpan w:val="3"/>
            <w:tcBorders>
              <w:top w:val="nil"/>
              <w:bottom w:val="nil"/>
            </w:tcBorders>
          </w:tcPr>
          <w:p w:rsidR="002061DB" w:rsidRPr="00584816" w:rsidRDefault="002061DB" w:rsidP="002061DB">
            <w:pPr>
              <w:pStyle w:val="yTableNAm"/>
            </w:pPr>
          </w:p>
        </w:tc>
      </w:tr>
      <w:tr w:rsidR="002061DB" w:rsidRPr="00584816" w:rsidTr="002061DB">
        <w:trPr>
          <w:cantSplit/>
        </w:trPr>
        <w:tc>
          <w:tcPr>
            <w:tcW w:w="6938" w:type="dxa"/>
            <w:gridSpan w:val="6"/>
            <w:tcBorders>
              <w:top w:val="nil"/>
              <w:left w:val="single" w:sz="4" w:space="0" w:color="auto"/>
              <w:bottom w:val="single" w:sz="4" w:space="0" w:color="auto"/>
            </w:tcBorders>
          </w:tcPr>
          <w:p w:rsidR="002061DB" w:rsidRDefault="002061DB" w:rsidP="002061DB">
            <w:pPr>
              <w:pStyle w:val="yTableNAm"/>
            </w:pPr>
            <w:r>
              <w:t>Description of infringement as per by</w:t>
            </w:r>
            <w:r>
              <w:noBreakHyphen/>
              <w:t>laws</w:t>
            </w:r>
          </w:p>
          <w:p w:rsidR="002061DB" w:rsidRDefault="002061DB" w:rsidP="002061DB">
            <w:pPr>
              <w:pStyle w:val="yTableNAm"/>
            </w:pPr>
          </w:p>
          <w:p w:rsidR="002061DB" w:rsidRDefault="002061DB" w:rsidP="002061DB">
            <w:pPr>
              <w:pStyle w:val="yTableNAm"/>
            </w:pPr>
          </w:p>
          <w:p w:rsidR="002061DB" w:rsidRPr="00584816" w:rsidRDefault="002061DB" w:rsidP="002061DB">
            <w:pPr>
              <w:pStyle w:val="yTableNAm"/>
            </w:pPr>
          </w:p>
        </w:tc>
      </w:tr>
      <w:tr w:rsidR="002061DB" w:rsidRPr="00584816" w:rsidTr="002061DB">
        <w:trPr>
          <w:cantSplit/>
        </w:trPr>
        <w:tc>
          <w:tcPr>
            <w:tcW w:w="2138" w:type="dxa"/>
            <w:tcBorders>
              <w:top w:val="single" w:sz="4" w:space="0" w:color="auto"/>
              <w:left w:val="single" w:sz="4" w:space="0" w:color="auto"/>
              <w:bottom w:val="single" w:sz="4" w:space="0" w:color="auto"/>
              <w:right w:val="single" w:sz="4" w:space="0" w:color="auto"/>
            </w:tcBorders>
          </w:tcPr>
          <w:p w:rsidR="002061DB" w:rsidRDefault="002061DB" w:rsidP="002061DB">
            <w:pPr>
              <w:pStyle w:val="yTableNAm"/>
            </w:pPr>
            <w:r>
              <w:t>Modified Penalty</w:t>
            </w:r>
          </w:p>
          <w:p w:rsidR="002061DB" w:rsidRDefault="002061DB" w:rsidP="002061DB">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rsidR="002061DB" w:rsidRDefault="002061DB" w:rsidP="002061DB">
            <w:pPr>
              <w:pStyle w:val="yTableNAm"/>
            </w:pPr>
            <w:r>
              <w:t>If paid before</w:t>
            </w:r>
          </w:p>
          <w:p w:rsidR="002061DB" w:rsidRPr="00584816" w:rsidRDefault="002061DB" w:rsidP="002061DB">
            <w:pPr>
              <w:pStyle w:val="yTableNAm"/>
            </w:pPr>
            <w:r>
              <w:t>....................................</w:t>
            </w:r>
          </w:p>
        </w:tc>
        <w:tc>
          <w:tcPr>
            <w:tcW w:w="2400" w:type="dxa"/>
            <w:gridSpan w:val="2"/>
            <w:tcBorders>
              <w:top w:val="single" w:sz="4" w:space="0" w:color="auto"/>
              <w:left w:val="single" w:sz="4" w:space="0" w:color="auto"/>
              <w:bottom w:val="single" w:sz="4" w:space="0" w:color="auto"/>
            </w:tcBorders>
          </w:tcPr>
          <w:p w:rsidR="002061DB" w:rsidRDefault="002061DB" w:rsidP="002061DB">
            <w:pPr>
              <w:pStyle w:val="yTableNAm"/>
            </w:pPr>
            <w:r>
              <w:t>Full Penalty</w:t>
            </w:r>
          </w:p>
          <w:p w:rsidR="002061DB" w:rsidRPr="00584816" w:rsidRDefault="002061DB" w:rsidP="002061DB">
            <w:pPr>
              <w:pStyle w:val="yTableNAm"/>
            </w:pPr>
            <w:r>
              <w:t>....................................</w:t>
            </w:r>
          </w:p>
        </w:tc>
      </w:tr>
      <w:tr w:rsidR="002061DB" w:rsidRPr="00584816" w:rsidTr="002061DB">
        <w:trPr>
          <w:cantSplit/>
        </w:trPr>
        <w:tc>
          <w:tcPr>
            <w:tcW w:w="6938" w:type="dxa"/>
            <w:gridSpan w:val="6"/>
            <w:tcBorders>
              <w:top w:val="single" w:sz="4" w:space="0" w:color="auto"/>
              <w:left w:val="nil"/>
              <w:bottom w:val="single" w:sz="4" w:space="0" w:color="auto"/>
              <w:right w:val="nil"/>
            </w:tcBorders>
          </w:tcPr>
          <w:p w:rsidR="002061DB" w:rsidRPr="00584816" w:rsidRDefault="002061DB" w:rsidP="002061DB">
            <w:pPr>
              <w:pStyle w:val="yTableNAm"/>
            </w:pPr>
            <w:r>
              <w:rPr>
                <w:b/>
              </w:rPr>
              <w:t>Vehicle</w:t>
            </w:r>
          </w:p>
        </w:tc>
      </w:tr>
      <w:tr w:rsidR="002061DB" w:rsidRPr="00584816" w:rsidTr="002061DB">
        <w:trPr>
          <w:cantSplit/>
        </w:trPr>
        <w:tc>
          <w:tcPr>
            <w:tcW w:w="3770" w:type="dxa"/>
            <w:gridSpan w:val="3"/>
            <w:tcBorders>
              <w:top w:val="single" w:sz="4" w:space="0" w:color="auto"/>
              <w:left w:val="single" w:sz="4" w:space="0" w:color="auto"/>
              <w:bottom w:val="single" w:sz="4" w:space="0" w:color="auto"/>
            </w:tcBorders>
          </w:tcPr>
          <w:p w:rsidR="002061DB" w:rsidRPr="00584816" w:rsidRDefault="002061DB" w:rsidP="002061DB">
            <w:pPr>
              <w:pStyle w:val="yTableNAm"/>
            </w:pPr>
            <w:r>
              <w:t>Reg No.</w:t>
            </w:r>
          </w:p>
        </w:tc>
        <w:tc>
          <w:tcPr>
            <w:tcW w:w="3168" w:type="dxa"/>
            <w:gridSpan w:val="3"/>
            <w:tcBorders>
              <w:top w:val="single" w:sz="4" w:space="0" w:color="auto"/>
              <w:bottom w:val="single" w:sz="4" w:space="0" w:color="auto"/>
            </w:tcBorders>
          </w:tcPr>
          <w:p w:rsidR="002061DB" w:rsidRPr="00584816" w:rsidRDefault="002061DB" w:rsidP="002061DB">
            <w:pPr>
              <w:pStyle w:val="yTableNAm"/>
            </w:pPr>
            <w:r>
              <w:t>State</w:t>
            </w:r>
          </w:p>
        </w:tc>
      </w:tr>
      <w:tr w:rsidR="002061DB" w:rsidTr="002061DB">
        <w:trPr>
          <w:cantSplit/>
        </w:trPr>
        <w:tc>
          <w:tcPr>
            <w:tcW w:w="3770" w:type="dxa"/>
            <w:gridSpan w:val="3"/>
            <w:tcBorders>
              <w:top w:val="single" w:sz="4" w:space="0" w:color="auto"/>
              <w:left w:val="nil"/>
              <w:bottom w:val="single" w:sz="4" w:space="0" w:color="auto"/>
            </w:tcBorders>
          </w:tcPr>
          <w:p w:rsidR="002061DB" w:rsidRDefault="002061DB" w:rsidP="002061DB">
            <w:pPr>
              <w:pStyle w:val="zyTableNAm"/>
            </w:pPr>
          </w:p>
        </w:tc>
        <w:tc>
          <w:tcPr>
            <w:tcW w:w="3168" w:type="dxa"/>
            <w:gridSpan w:val="3"/>
            <w:tcBorders>
              <w:top w:val="single" w:sz="4" w:space="0" w:color="auto"/>
              <w:bottom w:val="single" w:sz="4" w:space="0" w:color="auto"/>
              <w:right w:val="nil"/>
            </w:tcBorders>
          </w:tcPr>
          <w:p w:rsidR="002061DB" w:rsidRDefault="002061DB" w:rsidP="002061DB">
            <w:pPr>
              <w:pStyle w:val="yTableNAm"/>
            </w:pPr>
          </w:p>
        </w:tc>
      </w:tr>
      <w:tr w:rsidR="002061DB" w:rsidRPr="00584816" w:rsidTr="002061DB">
        <w:trPr>
          <w:cantSplit/>
        </w:trPr>
        <w:tc>
          <w:tcPr>
            <w:tcW w:w="3770" w:type="dxa"/>
            <w:gridSpan w:val="3"/>
            <w:tcBorders>
              <w:top w:val="single" w:sz="4" w:space="0" w:color="auto"/>
              <w:left w:val="single" w:sz="4" w:space="0" w:color="auto"/>
              <w:bottom w:val="nil"/>
            </w:tcBorders>
          </w:tcPr>
          <w:p w:rsidR="002061DB" w:rsidRPr="00584816" w:rsidRDefault="002061DB" w:rsidP="002061DB">
            <w:pPr>
              <w:pStyle w:val="yTableNAm"/>
            </w:pPr>
            <w:r>
              <w:t>Billpay Code</w:t>
            </w:r>
          </w:p>
        </w:tc>
        <w:tc>
          <w:tcPr>
            <w:tcW w:w="3168" w:type="dxa"/>
            <w:gridSpan w:val="3"/>
            <w:tcBorders>
              <w:top w:val="single" w:sz="4" w:space="0" w:color="auto"/>
              <w:bottom w:val="nil"/>
            </w:tcBorders>
          </w:tcPr>
          <w:p w:rsidR="002061DB" w:rsidRPr="00584816" w:rsidRDefault="002061DB" w:rsidP="002061DB">
            <w:pPr>
              <w:pStyle w:val="yTableNAm"/>
            </w:pPr>
          </w:p>
        </w:tc>
      </w:tr>
      <w:tr w:rsidR="002061DB" w:rsidRPr="00584816" w:rsidTr="002061DB">
        <w:trPr>
          <w:cantSplit/>
        </w:trPr>
        <w:tc>
          <w:tcPr>
            <w:tcW w:w="6938" w:type="dxa"/>
            <w:gridSpan w:val="6"/>
            <w:tcBorders>
              <w:top w:val="nil"/>
              <w:left w:val="single" w:sz="4" w:space="0" w:color="auto"/>
              <w:bottom w:val="single" w:sz="4" w:space="0" w:color="auto"/>
            </w:tcBorders>
          </w:tcPr>
          <w:p w:rsidR="002061DB" w:rsidRPr="00584816" w:rsidRDefault="002061DB" w:rsidP="002061DB">
            <w:pPr>
              <w:pStyle w:val="yTableNAm"/>
            </w:pPr>
            <w:r>
              <w:t>Ref</w:t>
            </w:r>
          </w:p>
        </w:tc>
      </w:tr>
      <w:tr w:rsidR="002061DB" w:rsidRPr="00030B66" w:rsidTr="002061DB">
        <w:trPr>
          <w:cantSplit/>
        </w:trPr>
        <w:tc>
          <w:tcPr>
            <w:tcW w:w="6938" w:type="dxa"/>
            <w:gridSpan w:val="6"/>
            <w:tcBorders>
              <w:top w:val="single" w:sz="4" w:space="0" w:color="auto"/>
              <w:left w:val="nil"/>
              <w:bottom w:val="nil"/>
              <w:right w:val="nil"/>
            </w:tcBorders>
          </w:tcPr>
          <w:p w:rsidR="002061DB" w:rsidRPr="00030B66" w:rsidRDefault="002061DB" w:rsidP="002061DB">
            <w:pPr>
              <w:pStyle w:val="yTableNAm"/>
            </w:pPr>
          </w:p>
        </w:tc>
      </w:tr>
      <w:tr w:rsidR="002061DB" w:rsidTr="002061DB">
        <w:trPr>
          <w:cantSplit/>
        </w:trPr>
        <w:tc>
          <w:tcPr>
            <w:tcW w:w="6938" w:type="dxa"/>
            <w:gridSpan w:val="6"/>
            <w:tcBorders>
              <w:top w:val="nil"/>
              <w:left w:val="nil"/>
              <w:bottom w:val="nil"/>
              <w:right w:val="nil"/>
            </w:tcBorders>
          </w:tcPr>
          <w:p w:rsidR="002061DB" w:rsidRDefault="002061DB" w:rsidP="002061DB">
            <w:pPr>
              <w:pStyle w:val="yTableNAm"/>
            </w:pPr>
            <w:r w:rsidRPr="00584816">
              <w:t xml:space="preserve">You have 28 days from when this </w:t>
            </w:r>
            <w:r>
              <w:t>n</w:t>
            </w:r>
            <w:r w:rsidRPr="00584816">
              <w:t xml:space="preserve">otice </w:t>
            </w:r>
            <w:r>
              <w:t>was</w:t>
            </w:r>
            <w:r w:rsidRPr="00584816">
              <w:t xml:space="preserve"> given to you to pay the modified penalty</w:t>
            </w:r>
            <w:r>
              <w:t>, declare you were not the driver, dispute the allegation</w:t>
            </w:r>
            <w:r w:rsidRPr="00584816">
              <w:t xml:space="preserve"> or elect to go to court.  If you do</w:t>
            </w:r>
            <w:r>
              <w:t xml:space="preserve"> </w:t>
            </w:r>
            <w:r w:rsidRPr="00584816">
              <w:t>n</w:t>
            </w:r>
            <w:r>
              <w:t>o</w:t>
            </w:r>
            <w:r w:rsidRPr="00584816">
              <w:t>t, enforcement proceedings will be taken against you.</w:t>
            </w:r>
          </w:p>
          <w:p w:rsidR="002061DB" w:rsidRDefault="002061DB" w:rsidP="002061DB">
            <w:pPr>
              <w:pStyle w:val="yTableNAm"/>
            </w:pPr>
            <w:r>
              <w:t>See over for full payment options.</w:t>
            </w:r>
          </w:p>
        </w:tc>
      </w:tr>
      <w:tr w:rsidR="002061DB" w:rsidRPr="00584816" w:rsidTr="002061DB">
        <w:trPr>
          <w:cantSplit/>
        </w:trPr>
        <w:tc>
          <w:tcPr>
            <w:tcW w:w="6938" w:type="dxa"/>
            <w:gridSpan w:val="6"/>
            <w:tcBorders>
              <w:top w:val="nil"/>
              <w:left w:val="nil"/>
              <w:bottom w:val="nil"/>
              <w:right w:val="nil"/>
            </w:tcBorders>
          </w:tcPr>
          <w:p w:rsidR="002061DB" w:rsidRPr="00584816" w:rsidRDefault="002061DB" w:rsidP="002061DB">
            <w:pPr>
              <w:pStyle w:val="yTableNAm"/>
            </w:pPr>
            <w:r>
              <w:rPr>
                <w:b/>
              </w:rPr>
              <w:t>Metropolitan Access and Parking</w:t>
            </w:r>
          </w:p>
          <w:p w:rsidR="002061DB" w:rsidRPr="00584816" w:rsidRDefault="002061DB" w:rsidP="002061DB">
            <w:pPr>
              <w:pStyle w:val="yTableNAm"/>
            </w:pPr>
            <w:r>
              <w:t>You must on or before the due date</w:t>
            </w:r>
            <w:r w:rsidRPr="00A83773">
              <w:t xml:space="preserve"> — </w:t>
            </w:r>
          </w:p>
        </w:tc>
      </w:tr>
      <w:tr w:rsidR="002061DB" w:rsidRPr="00584816" w:rsidTr="002061DB">
        <w:trPr>
          <w:cantSplit/>
        </w:trPr>
        <w:tc>
          <w:tcPr>
            <w:tcW w:w="6938" w:type="dxa"/>
            <w:gridSpan w:val="6"/>
            <w:tcBorders>
              <w:top w:val="nil"/>
              <w:left w:val="nil"/>
              <w:bottom w:val="nil"/>
              <w:right w:val="nil"/>
            </w:tcBorders>
          </w:tcPr>
          <w:p w:rsidR="002061DB" w:rsidRPr="00A83773" w:rsidRDefault="002061DB" w:rsidP="002061DB">
            <w:pPr>
              <w:pStyle w:val="yTableNAm"/>
            </w:pPr>
            <w:r w:rsidRPr="00A83773">
              <w:rPr>
                <w:b/>
              </w:rPr>
              <w:t>Pay the Infringement</w:t>
            </w:r>
          </w:p>
          <w:p w:rsidR="002061DB" w:rsidRDefault="002061DB" w:rsidP="002061DB">
            <w:pPr>
              <w:pStyle w:val="yTableNAm"/>
            </w:pPr>
            <w:r>
              <w:t>Pay in person at any post office, phone 13 18 16 or go to postbillpay.com.au.</w:t>
            </w:r>
          </w:p>
          <w:p w:rsidR="002061DB" w:rsidRPr="00584816" w:rsidRDefault="002061DB" w:rsidP="002061DB">
            <w:pPr>
              <w:pStyle w:val="yTableNAm"/>
            </w:pPr>
            <w:r>
              <w:t xml:space="preserve">By credit card by phoning </w:t>
            </w:r>
            <w:r w:rsidRPr="00584816">
              <w:t>1800 753 191</w:t>
            </w:r>
            <w:r>
              <w:t>.</w:t>
            </w:r>
          </w:p>
        </w:tc>
      </w:tr>
      <w:tr w:rsidR="002061DB" w:rsidRPr="00584816" w:rsidTr="002061DB">
        <w:trPr>
          <w:cantSplit/>
        </w:trPr>
        <w:tc>
          <w:tcPr>
            <w:tcW w:w="6938" w:type="dxa"/>
            <w:gridSpan w:val="6"/>
            <w:tcBorders>
              <w:top w:val="nil"/>
              <w:left w:val="nil"/>
              <w:bottom w:val="nil"/>
              <w:right w:val="nil"/>
            </w:tcBorders>
          </w:tcPr>
          <w:p w:rsidR="002061DB" w:rsidRPr="00584816" w:rsidRDefault="002061DB" w:rsidP="002061DB">
            <w:pPr>
              <w:pStyle w:val="yTableNAm"/>
            </w:pPr>
            <w:r>
              <w:t>By</w:t>
            </w:r>
            <w:r w:rsidRPr="00584816">
              <w:t xml:space="preserve"> cheque or money order </w:t>
            </w:r>
            <w:r>
              <w:t xml:space="preserve">made </w:t>
            </w:r>
            <w:r w:rsidRPr="00584816">
              <w:t xml:space="preserve">payable to “Metropolitan Access and Parking” </w:t>
            </w:r>
            <w:r>
              <w:t xml:space="preserve">and posted </w:t>
            </w:r>
            <w:r w:rsidRPr="00584816">
              <w:t xml:space="preserve">to — </w:t>
            </w:r>
          </w:p>
          <w:p w:rsidR="002061DB" w:rsidRPr="00584816" w:rsidRDefault="002061DB" w:rsidP="002061DB">
            <w:pPr>
              <w:pStyle w:val="yTableNAm"/>
            </w:pPr>
            <w:r w:rsidRPr="00584816">
              <w:t xml:space="preserve">Metropolitan Access and </w:t>
            </w:r>
            <w:r>
              <w:t>Parking</w:t>
            </w:r>
            <w:r>
              <w:br/>
              <w:t>PO Box 1135</w:t>
            </w:r>
            <w:r w:rsidRPr="00584816">
              <w:br/>
              <w:t>Osborne Park WA 6916</w:t>
            </w:r>
          </w:p>
        </w:tc>
      </w:tr>
      <w:tr w:rsidR="002061DB" w:rsidRPr="00584816" w:rsidTr="002061DB">
        <w:trPr>
          <w:cantSplit/>
        </w:trPr>
        <w:tc>
          <w:tcPr>
            <w:tcW w:w="6938" w:type="dxa"/>
            <w:gridSpan w:val="6"/>
            <w:tcBorders>
              <w:top w:val="nil"/>
              <w:left w:val="nil"/>
              <w:bottom w:val="nil"/>
              <w:right w:val="nil"/>
            </w:tcBorders>
          </w:tcPr>
          <w:p w:rsidR="002061DB" w:rsidRDefault="002061DB" w:rsidP="002061DB">
            <w:pPr>
              <w:pStyle w:val="yTableNAm"/>
            </w:pPr>
            <w:r>
              <w:t>OR</w:t>
            </w:r>
          </w:p>
          <w:p w:rsidR="002061DB" w:rsidRPr="00584816" w:rsidRDefault="002061DB" w:rsidP="002061DB">
            <w:pPr>
              <w:pStyle w:val="yTableNAm"/>
            </w:pPr>
            <w:r>
              <w:t>If you were not driving or the owner of the vehicle at the time of the alleged offence</w:t>
            </w:r>
            <w:r w:rsidRPr="002411E6">
              <w:t xml:space="preserve"> — </w:t>
            </w:r>
            <w:r>
              <w:t>submit a declaration giving the full name and address of the driver or owner.  Documentary proof of sale is required if the vehicle was sold prior to the alleged offence.</w:t>
            </w:r>
          </w:p>
        </w:tc>
      </w:tr>
      <w:tr w:rsidR="002061DB" w:rsidRPr="00584816" w:rsidTr="002061DB">
        <w:trPr>
          <w:cantSplit/>
        </w:trPr>
        <w:tc>
          <w:tcPr>
            <w:tcW w:w="6938" w:type="dxa"/>
            <w:gridSpan w:val="6"/>
            <w:tcBorders>
              <w:top w:val="nil"/>
              <w:left w:val="nil"/>
              <w:bottom w:val="nil"/>
              <w:right w:val="nil"/>
            </w:tcBorders>
          </w:tcPr>
          <w:p w:rsidR="002061DB" w:rsidRDefault="002061DB" w:rsidP="002061DB">
            <w:pPr>
              <w:pStyle w:val="yTableNAm"/>
            </w:pPr>
            <w:r>
              <w:t>A declaration form is downloadable at:</w:t>
            </w:r>
          </w:p>
          <w:p w:rsidR="002061DB" w:rsidRDefault="002061DB" w:rsidP="002061DB">
            <w:pPr>
              <w:pStyle w:val="yTableNAm"/>
            </w:pPr>
            <w:r w:rsidRPr="00E142C5">
              <w:rPr>
                <w:szCs w:val="22"/>
              </w:rPr>
              <w:t>www.health.wa.gov.au/parking/infringement</w:t>
            </w:r>
          </w:p>
          <w:p w:rsidR="002061DB" w:rsidRPr="00584816" w:rsidRDefault="002061DB" w:rsidP="002061DB">
            <w:pPr>
              <w:pStyle w:val="yTableNAm"/>
            </w:pPr>
            <w:r>
              <w:t>OR</w:t>
            </w:r>
          </w:p>
        </w:tc>
      </w:tr>
      <w:tr w:rsidR="002061DB" w:rsidRPr="00584816" w:rsidTr="002061DB">
        <w:trPr>
          <w:cantSplit/>
        </w:trPr>
        <w:tc>
          <w:tcPr>
            <w:tcW w:w="6938" w:type="dxa"/>
            <w:gridSpan w:val="6"/>
            <w:tcBorders>
              <w:top w:val="nil"/>
              <w:left w:val="nil"/>
              <w:bottom w:val="nil"/>
              <w:right w:val="nil"/>
            </w:tcBorders>
          </w:tcPr>
          <w:p w:rsidR="002061DB" w:rsidRDefault="002061DB" w:rsidP="002061DB">
            <w:pPr>
              <w:pStyle w:val="yTableNAm"/>
            </w:pPr>
            <w:r>
              <w:t>Dispute the allegation that you committed the offence</w:t>
            </w:r>
            <w:r w:rsidRPr="0081603A">
              <w:t xml:space="preserve"> — </w:t>
            </w:r>
            <w:r>
              <w:t>you may first dispute the alleged offence informally in writing at the address below.</w:t>
            </w:r>
          </w:p>
          <w:p w:rsidR="002061DB" w:rsidRPr="00584816" w:rsidRDefault="002061DB" w:rsidP="002061DB">
            <w:pPr>
              <w:pStyle w:val="yTableNAm"/>
            </w:pPr>
            <w:r>
              <w:t>OR</w:t>
            </w:r>
          </w:p>
        </w:tc>
      </w:tr>
      <w:tr w:rsidR="002061DB" w:rsidTr="002061DB">
        <w:trPr>
          <w:cantSplit/>
        </w:trPr>
        <w:tc>
          <w:tcPr>
            <w:tcW w:w="6938" w:type="dxa"/>
            <w:gridSpan w:val="6"/>
            <w:tcBorders>
              <w:top w:val="nil"/>
              <w:left w:val="nil"/>
              <w:bottom w:val="nil"/>
              <w:right w:val="nil"/>
            </w:tcBorders>
          </w:tcPr>
          <w:p w:rsidR="002061DB" w:rsidRDefault="002061DB" w:rsidP="002061DB">
            <w:pPr>
              <w:pStyle w:val="yTableNAm"/>
            </w:pPr>
            <w:r>
              <w:rPr>
                <w:b/>
              </w:rPr>
              <w:t>Elect</w:t>
            </w:r>
            <w:r w:rsidRPr="00584816">
              <w:rPr>
                <w:b/>
              </w:rPr>
              <w:t xml:space="preserve"> go to court</w:t>
            </w:r>
            <w:r w:rsidRPr="002411E6">
              <w:rPr>
                <w:b/>
              </w:rPr>
              <w:t xml:space="preserve"> — </w:t>
            </w:r>
            <w:r w:rsidRPr="00584816">
              <w:t>f</w:t>
            </w:r>
            <w:r>
              <w:t>ill in below and post to the address below.</w:t>
            </w:r>
          </w:p>
          <w:p w:rsidR="002061DB" w:rsidRDefault="002061DB" w:rsidP="002061DB">
            <w:pPr>
              <w:pStyle w:val="yTableNAm"/>
            </w:pPr>
            <w:r>
              <w:t>If no election is made for an offence</w:t>
            </w:r>
            <w:r w:rsidRPr="002411E6">
              <w:t xml:space="preserve"> — </w:t>
            </w:r>
          </w:p>
          <w:p w:rsidR="002061DB" w:rsidRDefault="002061DB" w:rsidP="002061DB">
            <w:pPr>
              <w:pStyle w:val="yTableNAm"/>
            </w:pPr>
            <w:r>
              <w:t>One reminder notice will be sent (a reminder fee applies).</w:t>
            </w:r>
          </w:p>
          <w:p w:rsidR="002061DB" w:rsidRDefault="002061DB" w:rsidP="002061DB">
            <w:pPr>
              <w:pStyle w:val="yTableNAm"/>
            </w:pPr>
            <w:r>
              <w:t>After that you may (without a court hearing) be convicted of the offence and the unpaid fee amount will be your fine.  Court costs will be added.</w:t>
            </w:r>
          </w:p>
        </w:tc>
      </w:tr>
      <w:tr w:rsidR="002061DB" w:rsidRPr="00167C06" w:rsidTr="002061DB">
        <w:trPr>
          <w:cantSplit/>
        </w:trPr>
        <w:tc>
          <w:tcPr>
            <w:tcW w:w="6938" w:type="dxa"/>
            <w:gridSpan w:val="6"/>
            <w:tcBorders>
              <w:top w:val="nil"/>
              <w:left w:val="nil"/>
              <w:bottom w:val="nil"/>
              <w:right w:val="nil"/>
            </w:tcBorders>
          </w:tcPr>
          <w:p w:rsidR="002061DB" w:rsidRDefault="002061DB" w:rsidP="002061DB">
            <w:pPr>
              <w:pStyle w:val="yTableNAm"/>
            </w:pPr>
            <w:r>
              <w:t>I,</w:t>
            </w:r>
            <w:r w:rsidRPr="00584816">
              <w:t xml:space="preserve"> </w:t>
            </w:r>
            <w:r w:rsidRPr="00D97DA3">
              <w:t>...............................................................................</w:t>
            </w:r>
            <w:r>
              <w:t>...................................</w:t>
            </w:r>
          </w:p>
          <w:p w:rsidR="002061DB" w:rsidRDefault="002061DB" w:rsidP="002061DB">
            <w:pPr>
              <w:pStyle w:val="yTableNAm"/>
            </w:pPr>
            <w:r>
              <w:t>of .................................................................................................................</w:t>
            </w:r>
          </w:p>
          <w:p w:rsidR="002061DB" w:rsidRPr="00BD1BB1" w:rsidRDefault="002061DB" w:rsidP="002061DB">
            <w:pPr>
              <w:pStyle w:val="yTableNAm"/>
              <w:rPr>
                <w:b/>
              </w:rPr>
            </w:pPr>
            <w:r>
              <w:t>...............................................................................</w:t>
            </w:r>
            <w:r w:rsidRPr="00D97DA3">
              <w:t xml:space="preserve"> </w:t>
            </w:r>
            <w:r>
              <w:t xml:space="preserve">Post code </w:t>
            </w:r>
            <w:r w:rsidRPr="00D97DA3">
              <w:t>.......</w:t>
            </w:r>
            <w:r>
              <w:t>......</w:t>
            </w:r>
            <w:r w:rsidRPr="00BF2259">
              <w:t>........</w:t>
            </w:r>
          </w:p>
          <w:p w:rsidR="002061DB" w:rsidRDefault="002061DB" w:rsidP="002061DB">
            <w:pPr>
              <w:pStyle w:val="yTableNAm"/>
            </w:pPr>
            <w:r>
              <w:t>Elect to attend court in relation to the alleged offence.</w:t>
            </w:r>
          </w:p>
          <w:p w:rsidR="002061DB" w:rsidRPr="00167C06" w:rsidRDefault="002061DB" w:rsidP="002061DB">
            <w:pPr>
              <w:pStyle w:val="yTableNAm"/>
            </w:pPr>
            <w:r>
              <w:t>Dated ...............................</w:t>
            </w:r>
            <w:r w:rsidRPr="00D97DA3">
              <w:t xml:space="preserve"> </w:t>
            </w:r>
            <w:r>
              <w:t xml:space="preserve">Signed </w:t>
            </w:r>
            <w:r w:rsidRPr="00D97DA3">
              <w:t>.</w:t>
            </w:r>
            <w:r>
              <w:t>.........................................</w:t>
            </w:r>
            <w:r w:rsidRPr="00D97DA3">
              <w:t>......</w:t>
            </w:r>
            <w:r>
              <w:t>......</w:t>
            </w:r>
            <w:r w:rsidRPr="00BF2259">
              <w:t>.........</w:t>
            </w:r>
          </w:p>
        </w:tc>
      </w:tr>
      <w:tr w:rsidR="002061DB" w:rsidRPr="00584816" w:rsidTr="002061DB">
        <w:trPr>
          <w:cantSplit/>
        </w:trPr>
        <w:tc>
          <w:tcPr>
            <w:tcW w:w="6938" w:type="dxa"/>
            <w:gridSpan w:val="6"/>
            <w:tcBorders>
              <w:top w:val="nil"/>
              <w:left w:val="nil"/>
              <w:bottom w:val="nil"/>
              <w:right w:val="nil"/>
            </w:tcBorders>
          </w:tcPr>
          <w:p w:rsidR="002061DB" w:rsidRPr="00584816" w:rsidRDefault="002061DB" w:rsidP="002061DB">
            <w:pPr>
              <w:pStyle w:val="yTableNAm"/>
            </w:pPr>
            <w:r>
              <w:t>If enforcement proceedings are taken against you, your driver’s licence and/or vehicle licence may be suspended until you pay the modified penalty and expenses or you elect to go to court.</w:t>
            </w:r>
          </w:p>
        </w:tc>
      </w:tr>
      <w:tr w:rsidR="002061DB" w:rsidTr="002061DB">
        <w:trPr>
          <w:cantSplit/>
        </w:trPr>
        <w:tc>
          <w:tcPr>
            <w:tcW w:w="6938" w:type="dxa"/>
            <w:gridSpan w:val="6"/>
            <w:tcBorders>
              <w:top w:val="nil"/>
              <w:left w:val="nil"/>
              <w:bottom w:val="nil"/>
              <w:right w:val="nil"/>
            </w:tcBorders>
          </w:tcPr>
          <w:p w:rsidR="002061DB" w:rsidRPr="00584816" w:rsidRDefault="002061DB" w:rsidP="002061DB">
            <w:pPr>
              <w:pStyle w:val="yTableNAm"/>
            </w:pPr>
            <w:r>
              <w:t>Further information is available at:</w:t>
            </w:r>
          </w:p>
          <w:p w:rsidR="002061DB" w:rsidRDefault="002061DB" w:rsidP="002061DB">
            <w:pPr>
              <w:pStyle w:val="yTableNAm"/>
            </w:pPr>
            <w:r>
              <w:tab/>
            </w:r>
            <w:r w:rsidRPr="00E142C5">
              <w:rPr>
                <w:szCs w:val="22"/>
              </w:rPr>
              <w:t>www.health.wa.gov.au/parking/infringement</w:t>
            </w:r>
            <w:r w:rsidRPr="00584816">
              <w:br/>
            </w:r>
            <w:r>
              <w:tab/>
              <w:t xml:space="preserve">or by phoning 1800 753 181 Monday </w:t>
            </w:r>
            <w:r>
              <w:noBreakHyphen/>
              <w:t xml:space="preserve"> Friday 8.30 a.m.</w:t>
            </w:r>
            <w:r>
              <w:noBreakHyphen/>
              <w:t>4 p.m.</w:t>
            </w:r>
            <w:r w:rsidRPr="00584816">
              <w:br/>
            </w:r>
            <w:r>
              <w:tab/>
              <w:t>or email : parking@health.wa.gov.au</w:t>
            </w:r>
            <w:r w:rsidRPr="00584816">
              <w:br/>
            </w:r>
            <w:r>
              <w:tab/>
            </w:r>
            <w:r w:rsidRPr="00584816">
              <w:t>Metropolitan Access and Parking</w:t>
            </w:r>
            <w:r w:rsidRPr="00584816">
              <w:br/>
            </w:r>
            <w:r>
              <w:tab/>
              <w:t xml:space="preserve">PO Box </w:t>
            </w:r>
            <w:r w:rsidRPr="00584816">
              <w:t>1</w:t>
            </w:r>
            <w:r>
              <w:t>135 Osborne Park WA 6916</w:t>
            </w:r>
          </w:p>
        </w:tc>
      </w:tr>
    </w:tbl>
    <w:p w:rsidR="002061DB" w:rsidRDefault="002061DB" w:rsidP="002061DB">
      <w:pPr>
        <w:pStyle w:val="yFootnotesection"/>
      </w:pPr>
      <w:r>
        <w:tab/>
        <w:t>[Form 1 inserted in Gazette 13 Jun 2014 p. 1879-81.]</w:t>
      </w:r>
    </w:p>
    <w:p w:rsidR="002061DB" w:rsidRDefault="002061DB" w:rsidP="002061DB">
      <w:pPr>
        <w:pStyle w:val="yMiscellaneousHeading"/>
        <w:keepLines/>
        <w:spacing w:before="240" w:after="120"/>
        <w:rPr>
          <w:b/>
          <w:bCs/>
        </w:rPr>
      </w:pPr>
      <w:r w:rsidRPr="009613F6">
        <w:rPr>
          <w:rStyle w:val="CharSClsNo"/>
          <w:b/>
        </w:rPr>
        <w:t>Form 2</w:t>
      </w:r>
      <w:r>
        <w:rPr>
          <w:b/>
          <w:bCs/>
        </w:rPr>
        <w:t>: Withdrawal of Infringement Notice (by</w:t>
      </w:r>
      <w:r>
        <w:rPr>
          <w:b/>
          <w:bCs/>
        </w:rPr>
        <w:noBreakHyphen/>
        <w:t>law 13)</w:t>
      </w:r>
    </w:p>
    <w:p w:rsidR="002061DB" w:rsidRDefault="002061DB" w:rsidP="002061DB">
      <w:pPr>
        <w:pStyle w:val="zyMiscellaneousHeading"/>
      </w:pPr>
      <w:r>
        <w:t>Government of Western Australia</w:t>
      </w:r>
    </w:p>
    <w:p w:rsidR="002061DB" w:rsidRPr="005A284E" w:rsidRDefault="002061DB" w:rsidP="002061DB">
      <w:pPr>
        <w:pStyle w:val="zyMiscellaneousHeading"/>
        <w:rPr>
          <w:szCs w:val="22"/>
        </w:rPr>
      </w:pPr>
      <w:r w:rsidRPr="005A284E">
        <w:rPr>
          <w:szCs w:val="22"/>
        </w:rPr>
        <w:t>Department of Health</w:t>
      </w:r>
    </w:p>
    <w:p w:rsidR="002061DB" w:rsidRPr="005A284E" w:rsidRDefault="002061DB" w:rsidP="002061DB">
      <w:pPr>
        <w:pStyle w:val="zyMiscellaneousHeading"/>
        <w:rPr>
          <w:szCs w:val="22"/>
        </w:rPr>
      </w:pPr>
      <w:r w:rsidRPr="005A284E">
        <w:rPr>
          <w:szCs w:val="22"/>
        </w:rPr>
        <w:t>Metropolitan Access and Parking Department</w:t>
      </w:r>
    </w:p>
    <w:p w:rsidR="002061DB" w:rsidRDefault="002061DB" w:rsidP="002061DB">
      <w:pPr>
        <w:pStyle w:val="yMiscellaneousBody"/>
      </w:pPr>
    </w:p>
    <w:p w:rsidR="002061DB" w:rsidRPr="00772FD8" w:rsidRDefault="002061DB" w:rsidP="002061DB">
      <w:pPr>
        <w:pStyle w:val="yMiscellaneousBody"/>
        <w:rPr>
          <w:szCs w:val="22"/>
        </w:rPr>
      </w:pPr>
      <w:r w:rsidRPr="00772FD8">
        <w:rPr>
          <w:szCs w:val="22"/>
        </w:rPr>
        <w:t>Date ..................................</w:t>
      </w:r>
    </w:p>
    <w:p w:rsidR="002061DB" w:rsidRPr="00772FD8" w:rsidRDefault="002061DB" w:rsidP="002061DB">
      <w:pPr>
        <w:pStyle w:val="yMiscellaneousBody"/>
        <w:rPr>
          <w:szCs w:val="22"/>
        </w:rPr>
      </w:pPr>
      <w:r w:rsidRPr="00772FD8">
        <w:rPr>
          <w:szCs w:val="22"/>
        </w:rPr>
        <w:t>Infringement Notice ........................</w:t>
      </w:r>
    </w:p>
    <w:p w:rsidR="002061DB" w:rsidRPr="00772FD8" w:rsidRDefault="002061DB" w:rsidP="002061DB">
      <w:pPr>
        <w:pStyle w:val="yMiscellaneousBody"/>
        <w:rPr>
          <w:szCs w:val="22"/>
        </w:rPr>
      </w:pPr>
      <w:r w:rsidRPr="00772FD8">
        <w:rPr>
          <w:szCs w:val="22"/>
        </w:rPr>
        <w:t>Dear</w:t>
      </w:r>
    </w:p>
    <w:p w:rsidR="002061DB" w:rsidRDefault="002061DB" w:rsidP="002061DB">
      <w:pPr>
        <w:pStyle w:val="yMiscellaneousBody"/>
        <w:rPr>
          <w:szCs w:val="22"/>
        </w:rPr>
      </w:pPr>
      <w:r w:rsidRPr="00772FD8">
        <w:rPr>
          <w:szCs w:val="22"/>
        </w:rPr>
        <w:t xml:space="preserve">Infringement </w:t>
      </w:r>
      <w:r>
        <w:rPr>
          <w:szCs w:val="22"/>
        </w:rPr>
        <w:t>n</w:t>
      </w:r>
      <w:r w:rsidRPr="00772FD8">
        <w:rPr>
          <w:szCs w:val="22"/>
        </w:rPr>
        <w:t>otice No. ........................</w:t>
      </w:r>
      <w:r>
        <w:rPr>
          <w:szCs w:val="22"/>
        </w:rPr>
        <w:t xml:space="preserve"> served on you on ..............</w:t>
      </w:r>
    </w:p>
    <w:p w:rsidR="002061DB" w:rsidRPr="00772FD8" w:rsidRDefault="002061DB" w:rsidP="002061DB">
      <w:pPr>
        <w:pStyle w:val="yMiscellaneousBody"/>
        <w:rPr>
          <w:szCs w:val="22"/>
        </w:rPr>
      </w:pPr>
      <w:r>
        <w:rPr>
          <w:szCs w:val="22"/>
        </w:rPr>
        <w:t xml:space="preserve">for </w:t>
      </w:r>
      <w:r w:rsidRPr="00772FD8">
        <w:rPr>
          <w:szCs w:val="22"/>
        </w:rPr>
        <w:t>the alleged offence of .................................................</w:t>
      </w:r>
      <w:r>
        <w:rPr>
          <w:szCs w:val="22"/>
        </w:rPr>
        <w:t>................</w:t>
      </w:r>
    </w:p>
    <w:p w:rsidR="002061DB" w:rsidRPr="00772FD8" w:rsidRDefault="002061DB" w:rsidP="002061DB">
      <w:pPr>
        <w:pStyle w:val="yMiscellaneousBody"/>
        <w:rPr>
          <w:szCs w:val="22"/>
        </w:rPr>
      </w:pPr>
      <w:r w:rsidRPr="00772FD8">
        <w:rPr>
          <w:szCs w:val="22"/>
        </w:rPr>
        <w:t>..................................................................................</w:t>
      </w:r>
      <w:r>
        <w:rPr>
          <w:szCs w:val="22"/>
        </w:rPr>
        <w:t>......................</w:t>
      </w:r>
    </w:p>
    <w:p w:rsidR="002061DB" w:rsidRPr="00772FD8" w:rsidRDefault="002061DB" w:rsidP="002061DB">
      <w:pPr>
        <w:pStyle w:val="yMiscellaneousBody"/>
        <w:rPr>
          <w:szCs w:val="22"/>
        </w:rPr>
      </w:pPr>
      <w:r w:rsidRPr="00772FD8">
        <w:rPr>
          <w:szCs w:val="22"/>
        </w:rPr>
        <w:t>...............................................................................</w:t>
      </w:r>
      <w:r>
        <w:rPr>
          <w:szCs w:val="22"/>
        </w:rPr>
        <w:t>.........................</w:t>
      </w:r>
    </w:p>
    <w:p w:rsidR="002061DB" w:rsidRDefault="002061DB" w:rsidP="002061DB">
      <w:pPr>
        <w:pStyle w:val="yMiscellaneousBody"/>
        <w:rPr>
          <w:szCs w:val="22"/>
        </w:rPr>
      </w:pPr>
      <w:r w:rsidRPr="00772FD8">
        <w:rPr>
          <w:szCs w:val="22"/>
        </w:rPr>
        <w:t xml:space="preserve">is </w:t>
      </w:r>
      <w:r>
        <w:rPr>
          <w:szCs w:val="22"/>
        </w:rPr>
        <w:t xml:space="preserve">hereby </w:t>
      </w:r>
      <w:r w:rsidRPr="00772FD8">
        <w:rPr>
          <w:szCs w:val="22"/>
        </w:rPr>
        <w:t>withdrawn and no further action will be taken against you.</w:t>
      </w:r>
    </w:p>
    <w:p w:rsidR="002061DB" w:rsidRDefault="002061DB" w:rsidP="002061DB">
      <w:pPr>
        <w:pStyle w:val="yMiscellaneousBody"/>
        <w:rPr>
          <w:szCs w:val="22"/>
        </w:rPr>
      </w:pPr>
      <w:r>
        <w:rPr>
          <w:szCs w:val="22"/>
        </w:rPr>
        <w:t>If you paid the modified penalty before the Infringement Notice was withdrawn, please cont</w:t>
      </w:r>
      <w:r w:rsidRPr="00AD558C">
        <w:rPr>
          <w:szCs w:val="22"/>
        </w:rPr>
        <w:t>act 1</w:t>
      </w:r>
      <w:r>
        <w:rPr>
          <w:szCs w:val="22"/>
        </w:rPr>
        <w:t>800 753 191 or post receipt to</w:t>
      </w:r>
    </w:p>
    <w:p w:rsidR="002061DB" w:rsidRDefault="002061DB" w:rsidP="002061DB">
      <w:pPr>
        <w:pStyle w:val="yMiscellaneousBody"/>
        <w:rPr>
          <w:szCs w:val="22"/>
        </w:rPr>
      </w:pPr>
      <w:r>
        <w:rPr>
          <w:szCs w:val="22"/>
        </w:rPr>
        <w:t>Metropolitan Access Parking</w:t>
      </w:r>
      <w:r>
        <w:rPr>
          <w:szCs w:val="22"/>
        </w:rPr>
        <w:br/>
        <w:t>PO Box 1135</w:t>
      </w:r>
      <w:r>
        <w:rPr>
          <w:szCs w:val="22"/>
        </w:rPr>
        <w:br/>
        <w:t>Osborne Park  WA  6916</w:t>
      </w:r>
    </w:p>
    <w:p w:rsidR="002061DB" w:rsidRDefault="002061DB" w:rsidP="002061DB">
      <w:pPr>
        <w:pStyle w:val="yMiscellaneousBody"/>
        <w:rPr>
          <w:szCs w:val="22"/>
        </w:rPr>
      </w:pPr>
      <w:r>
        <w:rPr>
          <w:szCs w:val="22"/>
        </w:rPr>
        <w:t>Your payment will be refunded.</w:t>
      </w:r>
    </w:p>
    <w:p w:rsidR="002061DB" w:rsidRDefault="002061DB" w:rsidP="002061DB">
      <w:pPr>
        <w:pStyle w:val="yMiscellaneousBody"/>
        <w:rPr>
          <w:szCs w:val="22"/>
        </w:rPr>
      </w:pPr>
    </w:p>
    <w:p w:rsidR="002061DB" w:rsidRPr="00772FD8" w:rsidRDefault="002061DB" w:rsidP="002061DB">
      <w:pPr>
        <w:pStyle w:val="yMiscellaneousBody"/>
        <w:rPr>
          <w:szCs w:val="22"/>
        </w:rPr>
      </w:pPr>
      <w:r>
        <w:rPr>
          <w:szCs w:val="22"/>
        </w:rPr>
        <w:t>Yours sincerely</w:t>
      </w:r>
    </w:p>
    <w:p w:rsidR="002061DB" w:rsidRPr="00772FD8" w:rsidRDefault="002061DB" w:rsidP="002061DB">
      <w:pPr>
        <w:pStyle w:val="yMiscellaneousBody"/>
        <w:rPr>
          <w:szCs w:val="22"/>
        </w:rPr>
      </w:pPr>
    </w:p>
    <w:p w:rsidR="002061DB" w:rsidRPr="00772FD8" w:rsidRDefault="002061DB" w:rsidP="002061DB">
      <w:pPr>
        <w:pStyle w:val="yMiscellaneousBody"/>
        <w:rPr>
          <w:szCs w:val="22"/>
        </w:rPr>
      </w:pPr>
      <w:r w:rsidRPr="00772FD8">
        <w:rPr>
          <w:b/>
          <w:szCs w:val="22"/>
          <w:u w:val="single"/>
        </w:rPr>
        <w:t xml:space="preserve">Signed for and on behalf of </w:t>
      </w:r>
      <w:r>
        <w:rPr>
          <w:b/>
          <w:szCs w:val="22"/>
          <w:u w:val="single"/>
        </w:rPr>
        <w:br/>
      </w:r>
      <w:r w:rsidRPr="00772FD8">
        <w:rPr>
          <w:b/>
          <w:szCs w:val="22"/>
          <w:u w:val="single"/>
        </w:rPr>
        <w:t>the Parking Infringement Committee</w:t>
      </w:r>
      <w:r>
        <w:rPr>
          <w:b/>
          <w:szCs w:val="22"/>
          <w:u w:val="single"/>
        </w:rPr>
        <w:br/>
      </w:r>
      <w:r w:rsidRPr="00772FD8">
        <w:rPr>
          <w:szCs w:val="22"/>
        </w:rPr>
        <w:t>Metropolitan Access and Parking Department</w:t>
      </w:r>
    </w:p>
    <w:p w:rsidR="002061DB" w:rsidRDefault="002061DB" w:rsidP="00FF262A">
      <w:pPr>
        <w:pStyle w:val="yFootnotesection"/>
      </w:pPr>
      <w:r>
        <w:tab/>
        <w:t>[Form 2 inserted in Gazette 13 Jun 2014 p. 1881.]</w:t>
      </w:r>
    </w:p>
    <w:p w:rsidR="00921F7E" w:rsidRDefault="00921F7E"/>
    <w:p w:rsidR="00921F7E" w:rsidRDefault="00921F7E">
      <w:pPr>
        <w:sectPr w:rsidR="00921F7E">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921F7E" w:rsidRDefault="00921F7E">
      <w:pPr>
        <w:pStyle w:val="nHeading2"/>
      </w:pPr>
      <w:bookmarkStart w:id="27" w:name="_Toc391909136"/>
      <w:r>
        <w:t>Notes</w:t>
      </w:r>
      <w:bookmarkEnd w:id="27"/>
    </w:p>
    <w:p w:rsidR="00921F7E" w:rsidRDefault="00921F7E">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p>
    <w:p w:rsidR="00921F7E" w:rsidRDefault="00921F7E">
      <w:pPr>
        <w:pStyle w:val="nHeading3"/>
      </w:pPr>
      <w:bookmarkStart w:id="28" w:name="_Toc391909137"/>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1F7E">
        <w:trPr>
          <w:tblHeader/>
        </w:trPr>
        <w:tc>
          <w:tcPr>
            <w:tcW w:w="3118" w:type="dxa"/>
          </w:tcPr>
          <w:p w:rsidR="00921F7E" w:rsidRDefault="00921F7E">
            <w:pPr>
              <w:pStyle w:val="nTable"/>
              <w:spacing w:after="40"/>
              <w:rPr>
                <w:b/>
                <w:sz w:val="19"/>
              </w:rPr>
            </w:pPr>
            <w:r>
              <w:rPr>
                <w:b/>
                <w:sz w:val="19"/>
              </w:rPr>
              <w:t>Citation</w:t>
            </w:r>
          </w:p>
        </w:tc>
        <w:tc>
          <w:tcPr>
            <w:tcW w:w="1276" w:type="dxa"/>
          </w:tcPr>
          <w:p w:rsidR="00921F7E" w:rsidRDefault="00921F7E">
            <w:pPr>
              <w:pStyle w:val="nTable"/>
              <w:spacing w:after="40"/>
              <w:rPr>
                <w:b/>
                <w:sz w:val="19"/>
              </w:rPr>
            </w:pPr>
            <w:r>
              <w:rPr>
                <w:b/>
                <w:sz w:val="19"/>
              </w:rPr>
              <w:t>Gazettal</w:t>
            </w:r>
          </w:p>
        </w:tc>
        <w:tc>
          <w:tcPr>
            <w:tcW w:w="2693" w:type="dxa"/>
          </w:tcPr>
          <w:p w:rsidR="00921F7E" w:rsidRDefault="00921F7E">
            <w:pPr>
              <w:pStyle w:val="nTable"/>
              <w:spacing w:after="40"/>
              <w:rPr>
                <w:b/>
                <w:sz w:val="19"/>
              </w:rPr>
            </w:pPr>
            <w:r>
              <w:rPr>
                <w:b/>
                <w:sz w:val="19"/>
              </w:rPr>
              <w:t>Commencement</w:t>
            </w:r>
          </w:p>
        </w:tc>
      </w:tr>
      <w:tr w:rsidR="00921F7E" w:rsidRPr="001F2A0F">
        <w:tc>
          <w:tcPr>
            <w:tcW w:w="3118" w:type="dxa"/>
            <w:tcBorders>
              <w:bottom w:val="nil"/>
            </w:tcBorders>
          </w:tcPr>
          <w:p w:rsidR="00921F7E" w:rsidRPr="001F2A0F" w:rsidRDefault="00921F7E">
            <w:pPr>
              <w:pStyle w:val="nTable"/>
              <w:spacing w:after="40"/>
              <w:rPr>
                <w:sz w:val="19"/>
                <w:szCs w:val="19"/>
              </w:rPr>
            </w:pPr>
            <w:r w:rsidRPr="001F2A0F">
              <w:rPr>
                <w:i/>
                <w:noProof/>
                <w:snapToGrid w:val="0"/>
                <w:sz w:val="19"/>
                <w:szCs w:val="19"/>
              </w:rPr>
              <w:t>Metropolitan Health Service By</w:t>
            </w:r>
            <w:r w:rsidRPr="001F2A0F">
              <w:rPr>
                <w:i/>
                <w:noProof/>
                <w:snapToGrid w:val="0"/>
                <w:sz w:val="19"/>
                <w:szCs w:val="19"/>
              </w:rPr>
              <w:noBreakHyphen/>
              <w:t>laws 2008</w:t>
            </w:r>
          </w:p>
        </w:tc>
        <w:tc>
          <w:tcPr>
            <w:tcW w:w="1276" w:type="dxa"/>
            <w:tcBorders>
              <w:bottom w:val="nil"/>
            </w:tcBorders>
          </w:tcPr>
          <w:p w:rsidR="00921F7E" w:rsidRPr="001F2A0F" w:rsidRDefault="00921F7E">
            <w:pPr>
              <w:pStyle w:val="nTable"/>
              <w:spacing w:after="40"/>
              <w:rPr>
                <w:sz w:val="19"/>
                <w:szCs w:val="19"/>
              </w:rPr>
            </w:pPr>
            <w:r w:rsidRPr="001F2A0F">
              <w:rPr>
                <w:sz w:val="19"/>
                <w:szCs w:val="19"/>
              </w:rPr>
              <w:t>12 Feb 2008 p. 341</w:t>
            </w:r>
            <w:r w:rsidRPr="001F2A0F">
              <w:rPr>
                <w:sz w:val="19"/>
                <w:szCs w:val="19"/>
              </w:rPr>
              <w:noBreakHyphen/>
              <w:t>2</w:t>
            </w:r>
          </w:p>
        </w:tc>
        <w:tc>
          <w:tcPr>
            <w:tcW w:w="2693" w:type="dxa"/>
            <w:tcBorders>
              <w:bottom w:val="nil"/>
            </w:tcBorders>
          </w:tcPr>
          <w:p w:rsidR="00921F7E" w:rsidRPr="001F2A0F" w:rsidRDefault="00921F7E">
            <w:pPr>
              <w:pStyle w:val="nTable"/>
              <w:spacing w:after="40"/>
              <w:rPr>
                <w:sz w:val="19"/>
                <w:szCs w:val="19"/>
              </w:rPr>
            </w:pPr>
            <w:r w:rsidRPr="001F2A0F">
              <w:rPr>
                <w:snapToGrid w:val="0"/>
                <w:sz w:val="19"/>
                <w:szCs w:val="19"/>
              </w:rPr>
              <w:t>bl. 1 and 2: 12 Feb 2008 (see bl. 2(a));</w:t>
            </w:r>
            <w:r w:rsidRPr="001F2A0F">
              <w:rPr>
                <w:snapToGrid w:val="0"/>
                <w:sz w:val="19"/>
                <w:szCs w:val="19"/>
              </w:rPr>
              <w:br/>
              <w:t>By</w:t>
            </w:r>
            <w:r w:rsidRPr="001F2A0F">
              <w:rPr>
                <w:snapToGrid w:val="0"/>
                <w:sz w:val="19"/>
                <w:szCs w:val="19"/>
              </w:rPr>
              <w:noBreakHyphen/>
              <w:t>laws other than bl. 1 and 2: 13 Feb 2008 (see bl. 2(b))</w:t>
            </w:r>
          </w:p>
        </w:tc>
      </w:tr>
      <w:tr w:rsidR="00921F7E" w:rsidRPr="001F2A0F" w:rsidTr="00085818">
        <w:tc>
          <w:tcPr>
            <w:tcW w:w="3118" w:type="dxa"/>
            <w:tcBorders>
              <w:top w:val="nil"/>
              <w:bottom w:val="nil"/>
            </w:tcBorders>
          </w:tcPr>
          <w:p w:rsidR="00921F7E" w:rsidRPr="001F2A0F" w:rsidRDefault="00921F7E">
            <w:pPr>
              <w:pStyle w:val="nTable"/>
              <w:spacing w:after="40"/>
              <w:rPr>
                <w:i/>
                <w:noProof/>
                <w:snapToGrid w:val="0"/>
                <w:sz w:val="19"/>
                <w:szCs w:val="19"/>
              </w:rPr>
            </w:pPr>
            <w:r w:rsidRPr="001F2A0F">
              <w:rPr>
                <w:i/>
                <w:noProof/>
                <w:snapToGrid w:val="0"/>
                <w:sz w:val="19"/>
                <w:szCs w:val="19"/>
              </w:rPr>
              <w:t>Metropolitan Health Service Amendment By</w:t>
            </w:r>
            <w:r w:rsidRPr="001F2A0F">
              <w:rPr>
                <w:i/>
                <w:noProof/>
                <w:snapToGrid w:val="0"/>
                <w:sz w:val="19"/>
                <w:szCs w:val="19"/>
              </w:rPr>
              <w:noBreakHyphen/>
              <w:t>laws 2010</w:t>
            </w:r>
            <w:r w:rsidRPr="001F2A0F">
              <w:rPr>
                <w:iCs/>
                <w:noProof/>
                <w:snapToGrid w:val="0"/>
                <w:sz w:val="19"/>
                <w:szCs w:val="19"/>
              </w:rPr>
              <w:t xml:space="preserve"> </w:t>
            </w:r>
          </w:p>
        </w:tc>
        <w:tc>
          <w:tcPr>
            <w:tcW w:w="1276" w:type="dxa"/>
            <w:tcBorders>
              <w:top w:val="nil"/>
              <w:bottom w:val="nil"/>
            </w:tcBorders>
          </w:tcPr>
          <w:p w:rsidR="00921F7E" w:rsidRPr="001F2A0F" w:rsidRDefault="00921F7E">
            <w:pPr>
              <w:pStyle w:val="nTable"/>
              <w:spacing w:after="40"/>
              <w:rPr>
                <w:sz w:val="19"/>
                <w:szCs w:val="19"/>
              </w:rPr>
            </w:pPr>
            <w:r w:rsidRPr="001F2A0F">
              <w:rPr>
                <w:sz w:val="19"/>
                <w:szCs w:val="19"/>
              </w:rPr>
              <w:t>26 Nov 2010 p. 5938-47</w:t>
            </w:r>
          </w:p>
        </w:tc>
        <w:tc>
          <w:tcPr>
            <w:tcW w:w="2693" w:type="dxa"/>
            <w:tcBorders>
              <w:top w:val="nil"/>
              <w:bottom w:val="nil"/>
            </w:tcBorders>
          </w:tcPr>
          <w:p w:rsidR="00921F7E" w:rsidRPr="001F2A0F" w:rsidRDefault="00921F7E">
            <w:pPr>
              <w:pStyle w:val="nTable"/>
              <w:spacing w:after="40"/>
              <w:rPr>
                <w:snapToGrid w:val="0"/>
                <w:sz w:val="19"/>
                <w:szCs w:val="19"/>
              </w:rPr>
            </w:pPr>
            <w:r w:rsidRPr="001F2A0F">
              <w:rPr>
                <w:snapToGrid w:val="0"/>
                <w:sz w:val="19"/>
                <w:szCs w:val="19"/>
              </w:rPr>
              <w:t>bl. 1 and 2: 26 Nov 2010 (see bl. 2(a));</w:t>
            </w:r>
            <w:r w:rsidRPr="001F2A0F">
              <w:rPr>
                <w:snapToGrid w:val="0"/>
                <w:sz w:val="19"/>
                <w:szCs w:val="19"/>
              </w:rPr>
              <w:br/>
              <w:t>By-laws other than bl. 1 and 2: 1 Jan 2011 (see bl. 2(b))</w:t>
            </w:r>
          </w:p>
        </w:tc>
      </w:tr>
      <w:tr w:rsidR="00085818" w:rsidRPr="001F2A0F" w:rsidTr="003143A6">
        <w:tc>
          <w:tcPr>
            <w:tcW w:w="3118" w:type="dxa"/>
            <w:tcBorders>
              <w:top w:val="nil"/>
              <w:bottom w:val="nil"/>
            </w:tcBorders>
          </w:tcPr>
          <w:p w:rsidR="00085818" w:rsidRPr="001F2A0F" w:rsidRDefault="00085818">
            <w:pPr>
              <w:pStyle w:val="nTable"/>
              <w:spacing w:after="40"/>
              <w:rPr>
                <w:i/>
                <w:noProof/>
                <w:snapToGrid w:val="0"/>
                <w:sz w:val="19"/>
                <w:szCs w:val="19"/>
              </w:rPr>
            </w:pPr>
            <w:r w:rsidRPr="001F2A0F">
              <w:rPr>
                <w:i/>
                <w:noProof/>
                <w:snapToGrid w:val="0"/>
                <w:sz w:val="19"/>
                <w:szCs w:val="19"/>
              </w:rPr>
              <w:t>Metropolitan Health Service Amendment By</w:t>
            </w:r>
            <w:r w:rsidRPr="001F2A0F">
              <w:rPr>
                <w:i/>
                <w:noProof/>
                <w:snapToGrid w:val="0"/>
                <w:sz w:val="19"/>
                <w:szCs w:val="19"/>
              </w:rPr>
              <w:noBreakHyphen/>
              <w:t>laws 2011</w:t>
            </w:r>
          </w:p>
        </w:tc>
        <w:tc>
          <w:tcPr>
            <w:tcW w:w="1276" w:type="dxa"/>
            <w:tcBorders>
              <w:top w:val="nil"/>
              <w:bottom w:val="nil"/>
            </w:tcBorders>
          </w:tcPr>
          <w:p w:rsidR="00085818" w:rsidRPr="001F2A0F" w:rsidRDefault="00085818">
            <w:pPr>
              <w:pStyle w:val="nTable"/>
              <w:spacing w:after="40"/>
              <w:rPr>
                <w:sz w:val="19"/>
                <w:szCs w:val="19"/>
              </w:rPr>
            </w:pPr>
            <w:r w:rsidRPr="001F2A0F">
              <w:rPr>
                <w:sz w:val="19"/>
                <w:szCs w:val="19"/>
              </w:rPr>
              <w:t>18 Feb 2011 p. 581-3</w:t>
            </w:r>
          </w:p>
        </w:tc>
        <w:tc>
          <w:tcPr>
            <w:tcW w:w="2693" w:type="dxa"/>
            <w:tcBorders>
              <w:top w:val="nil"/>
              <w:bottom w:val="nil"/>
            </w:tcBorders>
          </w:tcPr>
          <w:p w:rsidR="00085818" w:rsidRPr="001F2A0F" w:rsidRDefault="00085818">
            <w:pPr>
              <w:pStyle w:val="nTable"/>
              <w:spacing w:after="40"/>
              <w:rPr>
                <w:snapToGrid w:val="0"/>
                <w:sz w:val="19"/>
                <w:szCs w:val="19"/>
              </w:rPr>
            </w:pPr>
            <w:r w:rsidRPr="001F2A0F">
              <w:rPr>
                <w:snapToGrid w:val="0"/>
                <w:sz w:val="19"/>
                <w:szCs w:val="19"/>
              </w:rPr>
              <w:t>bl. 1 and 2: 18 Feb 2011 (see bl. 2(a));</w:t>
            </w:r>
            <w:r w:rsidRPr="001F2A0F">
              <w:rPr>
                <w:snapToGrid w:val="0"/>
                <w:sz w:val="19"/>
                <w:szCs w:val="19"/>
              </w:rPr>
              <w:br/>
              <w:t>By-laws other than bl. 1 and 2: 19 Feb 2011 (see bl. 2(b))</w:t>
            </w:r>
          </w:p>
        </w:tc>
      </w:tr>
      <w:tr w:rsidR="00094140" w:rsidRPr="001F2A0F" w:rsidTr="00FF262A">
        <w:tc>
          <w:tcPr>
            <w:tcW w:w="3118" w:type="dxa"/>
            <w:tcBorders>
              <w:top w:val="nil"/>
              <w:bottom w:val="nil"/>
              <w:right w:val="nil"/>
            </w:tcBorders>
          </w:tcPr>
          <w:p w:rsidR="00094140" w:rsidRPr="001F2A0F" w:rsidRDefault="00094140" w:rsidP="00094140">
            <w:pPr>
              <w:pStyle w:val="nTable"/>
              <w:spacing w:after="40"/>
              <w:rPr>
                <w:i/>
                <w:noProof/>
                <w:snapToGrid w:val="0"/>
                <w:sz w:val="19"/>
                <w:szCs w:val="19"/>
              </w:rPr>
            </w:pPr>
            <w:r w:rsidRPr="001F2A0F">
              <w:rPr>
                <w:i/>
                <w:noProof/>
                <w:snapToGrid w:val="0"/>
                <w:sz w:val="19"/>
                <w:szCs w:val="19"/>
              </w:rPr>
              <w:t>Metropolitan Health Service Amendment By</w:t>
            </w:r>
            <w:r w:rsidRPr="001F2A0F">
              <w:rPr>
                <w:i/>
                <w:noProof/>
                <w:snapToGrid w:val="0"/>
                <w:sz w:val="19"/>
                <w:szCs w:val="19"/>
              </w:rPr>
              <w:noBreakHyphen/>
              <w:t>laws (No. 2) 2011</w:t>
            </w:r>
          </w:p>
        </w:tc>
        <w:tc>
          <w:tcPr>
            <w:tcW w:w="1276" w:type="dxa"/>
            <w:tcBorders>
              <w:top w:val="nil"/>
              <w:left w:val="nil"/>
              <w:bottom w:val="nil"/>
              <w:right w:val="nil"/>
            </w:tcBorders>
          </w:tcPr>
          <w:p w:rsidR="00094140" w:rsidRPr="001F2A0F" w:rsidRDefault="00094140" w:rsidP="00094140">
            <w:pPr>
              <w:pStyle w:val="nTable"/>
              <w:spacing w:after="40"/>
              <w:rPr>
                <w:sz w:val="19"/>
                <w:szCs w:val="19"/>
              </w:rPr>
            </w:pPr>
            <w:r w:rsidRPr="001F2A0F">
              <w:rPr>
                <w:sz w:val="19"/>
                <w:szCs w:val="19"/>
              </w:rPr>
              <w:t>23 Dec 2011 p. 5442</w:t>
            </w:r>
            <w:r w:rsidRPr="001F2A0F">
              <w:rPr>
                <w:sz w:val="19"/>
                <w:szCs w:val="19"/>
              </w:rPr>
              <w:noBreakHyphen/>
              <w:t>5</w:t>
            </w:r>
          </w:p>
        </w:tc>
        <w:tc>
          <w:tcPr>
            <w:tcW w:w="2693" w:type="dxa"/>
            <w:tcBorders>
              <w:top w:val="nil"/>
              <w:left w:val="nil"/>
              <w:bottom w:val="nil"/>
            </w:tcBorders>
          </w:tcPr>
          <w:p w:rsidR="00094140" w:rsidRPr="001F2A0F" w:rsidRDefault="00094140" w:rsidP="00094140">
            <w:pPr>
              <w:pStyle w:val="nTable"/>
              <w:spacing w:after="40"/>
              <w:rPr>
                <w:snapToGrid w:val="0"/>
                <w:sz w:val="19"/>
                <w:szCs w:val="19"/>
              </w:rPr>
            </w:pPr>
            <w:r w:rsidRPr="001F2A0F">
              <w:rPr>
                <w:snapToGrid w:val="0"/>
                <w:sz w:val="19"/>
                <w:szCs w:val="19"/>
              </w:rPr>
              <w:t>bl. 1 and 2: 23 Dec 2011 (see bl. 2(a));</w:t>
            </w:r>
            <w:r w:rsidRPr="001F2A0F">
              <w:rPr>
                <w:snapToGrid w:val="0"/>
                <w:sz w:val="19"/>
                <w:szCs w:val="19"/>
              </w:rPr>
              <w:br/>
              <w:t>By-laws other than bl. 1 and 2: 1 Jan 2012 (see bl. 2(b))</w:t>
            </w:r>
          </w:p>
        </w:tc>
      </w:tr>
      <w:tr w:rsidR="0034587E" w:rsidRPr="001F2A0F" w:rsidTr="003143A6">
        <w:tc>
          <w:tcPr>
            <w:tcW w:w="3118" w:type="dxa"/>
            <w:tcBorders>
              <w:top w:val="nil"/>
              <w:bottom w:val="single" w:sz="4" w:space="0" w:color="auto"/>
              <w:right w:val="nil"/>
            </w:tcBorders>
          </w:tcPr>
          <w:p w:rsidR="0034587E" w:rsidRPr="001F2A0F" w:rsidRDefault="0034587E">
            <w:pPr>
              <w:pStyle w:val="nTable"/>
              <w:spacing w:after="40"/>
              <w:rPr>
                <w:i/>
                <w:noProof/>
                <w:snapToGrid w:val="0"/>
                <w:sz w:val="19"/>
                <w:szCs w:val="19"/>
              </w:rPr>
            </w:pPr>
            <w:r w:rsidRPr="001F2A0F">
              <w:rPr>
                <w:i/>
                <w:sz w:val="19"/>
                <w:szCs w:val="19"/>
              </w:rPr>
              <w:t>Metropolitan Health Service Amendment By</w:t>
            </w:r>
            <w:r w:rsidRPr="001F2A0F">
              <w:rPr>
                <w:i/>
                <w:sz w:val="19"/>
                <w:szCs w:val="19"/>
              </w:rPr>
              <w:noBreakHyphen/>
              <w:t xml:space="preserve">laws (No. 2) 2014 </w:t>
            </w:r>
          </w:p>
        </w:tc>
        <w:tc>
          <w:tcPr>
            <w:tcW w:w="1276" w:type="dxa"/>
            <w:tcBorders>
              <w:top w:val="nil"/>
              <w:left w:val="nil"/>
              <w:bottom w:val="single" w:sz="4" w:space="0" w:color="auto"/>
              <w:right w:val="nil"/>
            </w:tcBorders>
          </w:tcPr>
          <w:p w:rsidR="0034587E" w:rsidRPr="001F2A0F" w:rsidRDefault="0034587E" w:rsidP="00094140">
            <w:pPr>
              <w:pStyle w:val="nTable"/>
              <w:spacing w:after="40"/>
              <w:rPr>
                <w:sz w:val="19"/>
                <w:szCs w:val="19"/>
              </w:rPr>
            </w:pPr>
            <w:r w:rsidRPr="001F2A0F">
              <w:rPr>
                <w:sz w:val="19"/>
                <w:szCs w:val="19"/>
              </w:rPr>
              <w:t>13 Jun 2014 p. 1878</w:t>
            </w:r>
            <w:r w:rsidRPr="001F2A0F">
              <w:rPr>
                <w:sz w:val="19"/>
                <w:szCs w:val="19"/>
              </w:rPr>
              <w:noBreakHyphen/>
              <w:t>81</w:t>
            </w:r>
          </w:p>
        </w:tc>
        <w:tc>
          <w:tcPr>
            <w:tcW w:w="2693" w:type="dxa"/>
            <w:tcBorders>
              <w:top w:val="nil"/>
              <w:left w:val="nil"/>
              <w:bottom w:val="single" w:sz="4" w:space="0" w:color="auto"/>
            </w:tcBorders>
          </w:tcPr>
          <w:p w:rsidR="0034587E" w:rsidRPr="001F2A0F" w:rsidRDefault="00F9695C" w:rsidP="00F9695C">
            <w:pPr>
              <w:pStyle w:val="nTable"/>
              <w:spacing w:after="40"/>
              <w:rPr>
                <w:snapToGrid w:val="0"/>
                <w:sz w:val="19"/>
                <w:szCs w:val="19"/>
              </w:rPr>
            </w:pPr>
            <w:r w:rsidRPr="00F9695C">
              <w:rPr>
                <w:rFonts w:ascii="Times" w:hAnsi="Times"/>
                <w:bCs/>
                <w:snapToGrid w:val="0"/>
                <w:spacing w:val="-2"/>
                <w:sz w:val="19"/>
                <w:szCs w:val="19"/>
              </w:rPr>
              <w:t>bl. 1 and 2: 13 Jun 2014 (see bl. 2(a));</w:t>
            </w:r>
            <w:r w:rsidRPr="00F9695C">
              <w:rPr>
                <w:rFonts w:ascii="Times" w:hAnsi="Times"/>
                <w:bCs/>
                <w:snapToGrid w:val="0"/>
                <w:spacing w:val="-2"/>
                <w:sz w:val="19"/>
                <w:szCs w:val="19"/>
              </w:rPr>
              <w:br/>
              <w:t xml:space="preserve">By-laws other than bl. 1 and 2: 1 Jul 2014 (see bl. 2(b)) </w:t>
            </w:r>
          </w:p>
        </w:tc>
      </w:tr>
    </w:tbl>
    <w:p w:rsidR="00D816F9" w:rsidRDefault="00D816F9"/>
    <w:p w:rsidR="00D816F9" w:rsidRDefault="00D816F9">
      <w:pPr>
        <w:sectPr w:rsidR="00D816F9">
          <w:headerReference w:type="even" r:id="rId30"/>
          <w:headerReference w:type="default" r:id="rId31"/>
          <w:footerReference w:type="even" r:id="rId32"/>
          <w:footerReference w:type="default" r:id="rId33"/>
          <w:headerReference w:type="first" r:id="rId34"/>
          <w:endnotePr>
            <w:numFmt w:val="decimal"/>
          </w:endnotePr>
          <w:pgSz w:w="11907" w:h="16840" w:code="9"/>
          <w:pgMar w:top="2376" w:right="2404" w:bottom="3544" w:left="2404" w:header="720" w:footer="3527" w:gutter="0"/>
          <w:cols w:space="720"/>
          <w:noEndnote/>
        </w:sectPr>
      </w:pPr>
    </w:p>
    <w:p w:rsidR="003143A6" w:rsidRDefault="003143A6" w:rsidP="003143A6">
      <w:pPr>
        <w:pStyle w:val="nHeading2"/>
        <w:rPr>
          <w:sz w:val="28"/>
        </w:rPr>
      </w:pPr>
      <w:bookmarkStart w:id="29" w:name="_Toc391909138"/>
      <w:r>
        <w:rPr>
          <w:sz w:val="28"/>
        </w:rPr>
        <w:t xml:space="preserve">Defined </w:t>
      </w:r>
      <w:r w:rsidR="00FF262A">
        <w:rPr>
          <w:sz w:val="28"/>
        </w:rPr>
        <w:t>t</w:t>
      </w:r>
      <w:r>
        <w:rPr>
          <w:sz w:val="28"/>
        </w:rPr>
        <w:t>erms</w:t>
      </w:r>
      <w:bookmarkEnd w:id="29"/>
    </w:p>
    <w:p w:rsidR="003143A6" w:rsidRDefault="003143A6" w:rsidP="003143A6">
      <w:pPr>
        <w:ind w:left="850" w:right="850"/>
        <w:jc w:val="center"/>
        <w:rPr>
          <w:i/>
          <w:sz w:val="18"/>
        </w:rPr>
      </w:pPr>
    </w:p>
    <w:p w:rsidR="003143A6" w:rsidRDefault="003143A6" w:rsidP="003143A6">
      <w:pPr>
        <w:ind w:left="850" w:right="850"/>
        <w:jc w:val="center"/>
        <w:rPr>
          <w:i/>
          <w:sz w:val="18"/>
        </w:rPr>
      </w:pPr>
      <w:r>
        <w:rPr>
          <w:i/>
          <w:sz w:val="18"/>
        </w:rPr>
        <w:t>[This is a list of terms defined and the provisions where they are defined.  The list is not part of the law.]</w:t>
      </w:r>
    </w:p>
    <w:p w:rsidR="003143A6" w:rsidRPr="003143A6" w:rsidRDefault="003143A6" w:rsidP="003143A6">
      <w:pPr>
        <w:pBdr>
          <w:bottom w:val="single" w:sz="8" w:space="1" w:color="auto"/>
        </w:pBdr>
        <w:tabs>
          <w:tab w:val="right" w:pos="7070"/>
        </w:tabs>
        <w:ind w:left="578"/>
        <w:rPr>
          <w:b/>
          <w:sz w:val="20"/>
        </w:rPr>
      </w:pPr>
      <w:r>
        <w:rPr>
          <w:b/>
          <w:sz w:val="20"/>
        </w:rPr>
        <w:t xml:space="preserve">Defined </w:t>
      </w:r>
      <w:r w:rsidR="00FF262A">
        <w:rPr>
          <w:b/>
          <w:sz w:val="20"/>
        </w:rPr>
        <w:t>t</w:t>
      </w:r>
      <w:r>
        <w:rPr>
          <w:b/>
          <w:sz w:val="20"/>
        </w:rPr>
        <w:t>erm</w:t>
      </w:r>
      <w:r>
        <w:rPr>
          <w:b/>
          <w:sz w:val="20"/>
        </w:rPr>
        <w:tab/>
        <w:t>Provision(s)</w:t>
      </w:r>
    </w:p>
    <w:p w:rsidR="003143A6" w:rsidRDefault="003143A6" w:rsidP="003143A6">
      <w:pPr>
        <w:pStyle w:val="DefinedTerms"/>
      </w:pPr>
      <w:bookmarkStart w:id="30" w:name="DefinedTerms"/>
      <w:bookmarkEnd w:id="30"/>
      <w:r>
        <w:t>alleged offender</w:t>
      </w:r>
      <w:r>
        <w:tab/>
        <w:t>11</w:t>
      </w:r>
    </w:p>
    <w:p w:rsidR="003143A6" w:rsidRDefault="003143A6" w:rsidP="003143A6">
      <w:pPr>
        <w:pStyle w:val="DefinedTerms"/>
      </w:pPr>
      <w:r>
        <w:t>authorised person</w:t>
      </w:r>
      <w:r>
        <w:tab/>
        <w:t>3</w:t>
      </w:r>
    </w:p>
    <w:p w:rsidR="003143A6" w:rsidRDefault="003143A6" w:rsidP="003143A6">
      <w:pPr>
        <w:pStyle w:val="DefinedTerms"/>
      </w:pPr>
      <w:r>
        <w:t>chief executive officer</w:t>
      </w:r>
      <w:r>
        <w:tab/>
        <w:t>3</w:t>
      </w:r>
    </w:p>
    <w:p w:rsidR="003143A6" w:rsidRDefault="003143A6" w:rsidP="003143A6">
      <w:pPr>
        <w:pStyle w:val="DefinedTerms"/>
      </w:pPr>
      <w:r>
        <w:t>driver</w:t>
      </w:r>
      <w:r>
        <w:tab/>
        <w:t>3</w:t>
      </w:r>
    </w:p>
    <w:p w:rsidR="003143A6" w:rsidRDefault="003143A6" w:rsidP="003143A6">
      <w:pPr>
        <w:pStyle w:val="DefinedTerms"/>
      </w:pPr>
      <w:r>
        <w:t>Hospital</w:t>
      </w:r>
      <w:r>
        <w:tab/>
        <w:t>3</w:t>
      </w:r>
    </w:p>
    <w:p w:rsidR="003143A6" w:rsidRDefault="003143A6" w:rsidP="003143A6">
      <w:pPr>
        <w:pStyle w:val="DefinedTerms"/>
      </w:pPr>
      <w:r>
        <w:t>infringement notice</w:t>
      </w:r>
      <w:r>
        <w:tab/>
        <w:t>11</w:t>
      </w:r>
    </w:p>
    <w:p w:rsidR="003143A6" w:rsidRDefault="003143A6" w:rsidP="003143A6">
      <w:pPr>
        <w:pStyle w:val="DefinedTerms"/>
      </w:pPr>
      <w:r>
        <w:t>modified penalty</w:t>
      </w:r>
      <w:r>
        <w:tab/>
        <w:t>11</w:t>
      </w:r>
    </w:p>
    <w:p w:rsidR="003143A6" w:rsidRDefault="003143A6" w:rsidP="003143A6">
      <w:pPr>
        <w:pStyle w:val="DefinedTerms"/>
      </w:pPr>
      <w:r>
        <w:t>parking facility</w:t>
      </w:r>
      <w:r>
        <w:tab/>
        <w:t>3</w:t>
      </w:r>
    </w:p>
    <w:p w:rsidR="003143A6" w:rsidRDefault="003143A6" w:rsidP="003143A6">
      <w:pPr>
        <w:pStyle w:val="DefinedTerms"/>
      </w:pPr>
      <w:r>
        <w:t>parking space</w:t>
      </w:r>
      <w:r>
        <w:tab/>
        <w:t>3</w:t>
      </w:r>
    </w:p>
    <w:p w:rsidR="003143A6" w:rsidRDefault="003143A6" w:rsidP="003143A6">
      <w:pPr>
        <w:pStyle w:val="DefinedTerms"/>
      </w:pPr>
      <w:r>
        <w:t>permit</w:t>
      </w:r>
      <w:r>
        <w:tab/>
        <w:t>3</w:t>
      </w:r>
    </w:p>
    <w:p w:rsidR="003143A6" w:rsidRDefault="003143A6" w:rsidP="003143A6">
      <w:pPr>
        <w:pStyle w:val="DefinedTerms"/>
      </w:pPr>
      <w:r>
        <w:t>registered owner</w:t>
      </w:r>
      <w:r>
        <w:tab/>
        <w:t>3</w:t>
      </w:r>
    </w:p>
    <w:p w:rsidR="003143A6" w:rsidRDefault="003143A6" w:rsidP="003143A6">
      <w:pPr>
        <w:pStyle w:val="DefinedTerms"/>
      </w:pPr>
      <w:r>
        <w:t>sign</w:t>
      </w:r>
      <w:r>
        <w:tab/>
        <w:t>3</w:t>
      </w:r>
    </w:p>
    <w:p w:rsidR="003143A6" w:rsidRDefault="003143A6" w:rsidP="003143A6">
      <w:pPr>
        <w:pStyle w:val="DefinedTerms"/>
      </w:pPr>
      <w:r>
        <w:t>site</w:t>
      </w:r>
      <w:r>
        <w:tab/>
        <w:t>3</w:t>
      </w:r>
    </w:p>
    <w:p w:rsidR="003143A6" w:rsidRDefault="003143A6" w:rsidP="003143A6">
      <w:pPr>
        <w:pStyle w:val="DefinedTerms"/>
      </w:pPr>
      <w:r>
        <w:t>specified</w:t>
      </w:r>
      <w:r>
        <w:tab/>
        <w:t>8(1), 9(1)</w:t>
      </w:r>
    </w:p>
    <w:p w:rsidR="003143A6" w:rsidRDefault="003143A6" w:rsidP="003143A6">
      <w:pPr>
        <w:pStyle w:val="DefinedTerms"/>
      </w:pPr>
      <w:r>
        <w:t>vehicle</w:t>
      </w:r>
      <w:r>
        <w:tab/>
        <w:t>3</w:t>
      </w:r>
    </w:p>
    <w:p w:rsidR="00921F7E" w:rsidRDefault="00921F7E" w:rsidP="00FF262A"/>
    <w:p w:rsidR="00FF262A" w:rsidRDefault="00FF262A" w:rsidP="00FF262A">
      <w:pPr>
        <w:sectPr w:rsidR="00FF262A">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2376" w:right="2404" w:bottom="3544" w:left="2404" w:header="720" w:footer="3527" w:gutter="0"/>
          <w:cols w:space="720"/>
          <w:noEndnote/>
        </w:sectPr>
      </w:pPr>
    </w:p>
    <w:p w:rsidR="00921F7E" w:rsidRDefault="00921F7E"/>
    <w:sectPr w:rsidR="00921F7E">
      <w:headerReference w:type="even" r:id="rId41"/>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DB" w:rsidRDefault="002061DB">
      <w:pPr>
        <w:rPr>
          <w:b/>
          <w:sz w:val="28"/>
        </w:rPr>
      </w:pPr>
      <w:r>
        <w:rPr>
          <w:b/>
          <w:sz w:val="28"/>
        </w:rPr>
        <w:t>Endnotes</w:t>
      </w:r>
    </w:p>
    <w:p w:rsidR="002061DB" w:rsidRDefault="002061DB">
      <w:pPr>
        <w:spacing w:after="240"/>
        <w:rPr>
          <w:rFonts w:ascii="Times" w:hAnsi="Times"/>
          <w:sz w:val="18"/>
        </w:rPr>
      </w:pPr>
      <w:r>
        <w:rPr>
          <w:sz w:val="20"/>
        </w:rPr>
        <w:t>[For ease of reference detach these notes and read them alongside the draft.]</w:t>
      </w:r>
    </w:p>
    <w:p w:rsidR="002061DB" w:rsidRDefault="002061DB"/>
  </w:endnote>
  <w:endnote w:type="continuationSeparator" w:id="0">
    <w:p w:rsidR="002061DB" w:rsidRDefault="002061DB">
      <w:pPr>
        <w:pStyle w:val="Footer"/>
      </w:pPr>
    </w:p>
    <w:p w:rsidR="002061DB" w:rsidRDefault="00206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p>
  <w:p w:rsidR="002061DB" w:rsidRDefault="002061DB">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rPr>
        <w:rStyle w:val="PageNumber"/>
      </w:rPr>
    </w:pPr>
  </w:p>
  <w:p w:rsidR="002061DB" w:rsidRDefault="002061DB">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A941FE">
      <w:rPr>
        <w:rStyle w:val="CharPageNo"/>
        <w:noProof/>
      </w:rPr>
      <w:t>19</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jc w:val="right"/>
      <w:rPr>
        <w:rStyle w:val="PageNumber"/>
      </w:rPr>
    </w:pPr>
  </w:p>
  <w:p w:rsidR="002061DB" w:rsidRDefault="002061DB">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886B6E">
      <w:rPr>
        <w:rStyle w:val="CharPageNo"/>
        <w:noProof/>
      </w:rPr>
      <w:t>19</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rPr>
        <w:rStyle w:val="PageNumber"/>
      </w:rPr>
    </w:pPr>
  </w:p>
  <w:p w:rsidR="002061DB" w:rsidRDefault="002061DB">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886B6E">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jc w:val="right"/>
      <w:rPr>
        <w:rStyle w:val="PageNumber"/>
      </w:rPr>
    </w:pPr>
  </w:p>
  <w:p w:rsidR="002061DB" w:rsidRDefault="002061DB">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886B6E">
      <w:rPr>
        <w:rStyle w:val="CharPageNo"/>
        <w:noProof/>
      </w:rPr>
      <w:t>21</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1FE">
      <w:rPr>
        <w:rStyle w:val="CharPageNo"/>
        <w:rFonts w:ascii="Arial" w:hAnsi="Arial"/>
        <w:noProof/>
      </w:rPr>
      <w:t>21</w:t>
    </w:r>
    <w:r>
      <w:rPr>
        <w:rStyle w:val="CharPageNo"/>
        <w:rFonts w:ascii="Arial" w:hAnsi="Arial"/>
      </w:rPr>
      <w:fldChar w:fldCharType="end"/>
    </w:r>
  </w:p>
  <w:p w:rsidR="002061DB" w:rsidRDefault="002061D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r>
  </w:p>
  <w:p w:rsidR="002061DB" w:rsidRDefault="002061D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r>
  </w:p>
  <w:p w:rsidR="002061DB" w:rsidRDefault="002061D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6B6E">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p>
  <w:p w:rsidR="002061DB" w:rsidRDefault="002061D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1FE">
      <w:rPr>
        <w:rStyle w:val="PageNumber"/>
        <w:rFonts w:ascii="Arial" w:hAnsi="Arial" w:cs="Arial"/>
        <w:noProof/>
      </w:rPr>
      <w:t>ii</w:t>
    </w:r>
    <w:r>
      <w:rPr>
        <w:rStyle w:val="PageNumber"/>
        <w:rFonts w:ascii="Arial" w:hAnsi="Arial" w:cs="Arial"/>
      </w:rPr>
      <w:fldChar w:fldCharType="end"/>
    </w:r>
  </w:p>
  <w:p w:rsidR="002061DB" w:rsidRDefault="002061D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6B6E">
      <w:rPr>
        <w:rStyle w:val="PageNumber"/>
        <w:rFonts w:ascii="Arial" w:hAnsi="Arial" w:cs="Arial"/>
        <w:noProof/>
      </w:rPr>
      <w:t>i</w:t>
    </w:r>
    <w:r>
      <w:rPr>
        <w:rStyle w:val="PageNumber"/>
        <w:rFonts w:ascii="Arial" w:hAnsi="Arial" w:cs="Arial"/>
      </w:rPr>
      <w:fldChar w:fldCharType="end"/>
    </w:r>
  </w:p>
  <w:p w:rsidR="002061DB" w:rsidRDefault="002061D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B6E">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2061DB" w:rsidRDefault="002061D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B6E">
      <w:rPr>
        <w:rStyle w:val="CharPageNo"/>
        <w:rFonts w:ascii="Arial" w:hAnsi="Arial"/>
        <w:noProof/>
      </w:rPr>
      <w:t>17</w:t>
    </w:r>
    <w:r>
      <w:rPr>
        <w:rStyle w:val="CharPageNo"/>
        <w:rFonts w:ascii="Arial" w:hAnsi="Arial"/>
      </w:rPr>
      <w:fldChar w:fldCharType="end"/>
    </w:r>
  </w:p>
  <w:p w:rsidR="002061DB" w:rsidRDefault="002061D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Footer"/>
      <w:tabs>
        <w:tab w:val="clear" w:pos="4153"/>
        <w:tab w:val="right" w:pos="7088"/>
      </w:tabs>
      <w:rPr>
        <w:rStyle w:val="PageNumber"/>
      </w:rPr>
    </w:pPr>
  </w:p>
  <w:p w:rsidR="002061DB" w:rsidRDefault="002061D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6B6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6B6E">
      <w:rPr>
        <w:rFonts w:ascii="Arial" w:hAnsi="Arial" w:cs="Arial"/>
        <w:sz w:val="20"/>
      </w:rPr>
      <w:t>00-g0-00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B6E">
      <w:rPr>
        <w:rStyle w:val="CharPageNo"/>
        <w:rFonts w:ascii="Arial" w:hAnsi="Arial"/>
        <w:noProof/>
      </w:rPr>
      <w:t>1</w:t>
    </w:r>
    <w:r>
      <w:rPr>
        <w:rStyle w:val="CharPageNo"/>
        <w:rFonts w:ascii="Arial" w:hAnsi="Arial"/>
      </w:rPr>
      <w:fldChar w:fldCharType="end"/>
    </w:r>
  </w:p>
  <w:p w:rsidR="002061DB" w:rsidRDefault="002061D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DB" w:rsidRDefault="002061DB">
      <w:r>
        <w:separator/>
      </w:r>
    </w:p>
  </w:footnote>
  <w:footnote w:type="continuationSeparator" w:id="0">
    <w:p w:rsidR="002061DB" w:rsidRDefault="0020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headerpartodd"/>
      <w:ind w:left="0" w:firstLine="0"/>
      <w:rPr>
        <w:i/>
      </w:rPr>
    </w:pPr>
    <w:r>
      <w:rPr>
        <w:i/>
      </w:rPr>
      <w:fldChar w:fldCharType="begin"/>
    </w:r>
    <w:r>
      <w:rPr>
        <w:i/>
      </w:rPr>
      <w:instrText xml:space="preserve"> Styleref "Name of Act/Reg" </w:instrText>
    </w:r>
    <w:r>
      <w:rPr>
        <w:i/>
      </w:rPr>
      <w:fldChar w:fldCharType="separate"/>
    </w:r>
    <w:r w:rsidR="00886B6E">
      <w:rPr>
        <w:i/>
        <w:noProof/>
      </w:rPr>
      <w:t>Metropolitan Health Service By-laws 2008</w:t>
    </w:r>
    <w:r>
      <w:rPr>
        <w:i/>
      </w:rPr>
      <w:fldChar w:fldCharType="end"/>
    </w:r>
  </w:p>
  <w:p w:rsidR="002061DB" w:rsidRDefault="002061D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061DB" w:rsidRDefault="002061D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061DB" w:rsidRDefault="002061DB">
    <w:pPr>
      <w:pStyle w:val="headerpart"/>
    </w:pPr>
  </w:p>
  <w:p w:rsidR="002061DB" w:rsidRDefault="002061DB">
    <w:pPr>
      <w:pBdr>
        <w:bottom w:val="single" w:sz="6" w:space="1" w:color="auto"/>
      </w:pBdr>
      <w:rPr>
        <w:b/>
      </w:rPr>
    </w:pPr>
  </w:p>
  <w:p w:rsidR="002061DB" w:rsidRDefault="002061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061DB">
      <w:trPr>
        <w:cantSplit/>
      </w:trPr>
      <w:tc>
        <w:tcPr>
          <w:tcW w:w="7263" w:type="dxa"/>
          <w:gridSpan w:val="2"/>
        </w:tcPr>
        <w:p w:rsidR="002061DB" w:rsidRDefault="00886B6E">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5715" w:type="dxa"/>
          <w:vAlign w:val="bottom"/>
        </w:tcPr>
        <w:p w:rsidR="002061DB" w:rsidRDefault="002F1728">
          <w:pPr>
            <w:pStyle w:val="HeaderTextRight"/>
          </w:pPr>
          <w:r>
            <w:fldChar w:fldCharType="begin"/>
          </w:r>
          <w:r>
            <w:instrText xml:space="preserve"> styleref CharSchText </w:instrText>
          </w:r>
          <w:r>
            <w:rPr>
              <w:noProof/>
            </w:rPr>
            <w:fldChar w:fldCharType="end"/>
          </w:r>
        </w:p>
      </w:tc>
      <w:tc>
        <w:tcPr>
          <w:tcW w:w="1548" w:type="dxa"/>
        </w:tcPr>
        <w:p w:rsidR="002061DB" w:rsidRDefault="002F1728">
          <w:pPr>
            <w:pStyle w:val="HeaderNumberRight"/>
            <w:ind w:right="17"/>
          </w:pPr>
          <w:r>
            <w:fldChar w:fldCharType="begin"/>
          </w:r>
          <w:r>
            <w:instrText xml:space="preserve"> styleref CharSchno </w:instrText>
          </w:r>
          <w:r>
            <w:rPr>
              <w:noProof/>
            </w:rPr>
            <w:fldChar w:fldCharType="end"/>
          </w:r>
        </w:p>
      </w:tc>
    </w:tr>
    <w:tr w:rsidR="002061DB">
      <w:tc>
        <w:tcPr>
          <w:tcW w:w="5715" w:type="dxa"/>
        </w:tcPr>
        <w:p w:rsidR="002061DB" w:rsidRDefault="002061DB">
          <w:pPr>
            <w:pStyle w:val="HeaderTextRight"/>
          </w:pPr>
          <w:r>
            <w:fldChar w:fldCharType="begin"/>
          </w:r>
          <w:r>
            <w:instrText xml:space="preserve"> styleref CharSDivText </w:instrText>
          </w:r>
          <w:r>
            <w:fldChar w:fldCharType="end"/>
          </w:r>
        </w:p>
      </w:tc>
      <w:tc>
        <w:tcPr>
          <w:tcW w:w="1548" w:type="dxa"/>
        </w:tcPr>
        <w:p w:rsidR="002061DB" w:rsidRDefault="002061DB">
          <w:pPr>
            <w:pStyle w:val="HeaderNumberRight"/>
            <w:ind w:right="17"/>
          </w:pPr>
          <w:r>
            <w:rPr>
              <w:bCs/>
            </w:rPr>
            <w:fldChar w:fldCharType="begin"/>
          </w:r>
          <w:r>
            <w:rPr>
              <w:bCs/>
            </w:rPr>
            <w:instrText xml:space="preserve"> STYLEREF CharSDivNo \* charformat</w:instrText>
          </w:r>
          <w:r>
            <w:rPr>
              <w:bCs/>
            </w:rPr>
            <w:fldChar w:fldCharType="end"/>
          </w: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rPr>
              <w:bCs/>
            </w:rPr>
          </w:pPr>
        </w:p>
      </w:tc>
    </w:tr>
  </w:tbl>
  <w:p w:rsidR="002061DB" w:rsidRDefault="002061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61DB">
      <w:trPr>
        <w:cantSplit/>
      </w:trPr>
      <w:tc>
        <w:tcPr>
          <w:tcW w:w="7258" w:type="dxa"/>
          <w:gridSpan w:val="2"/>
        </w:tcPr>
        <w:p w:rsidR="002061DB" w:rsidRDefault="00886B6E">
          <w:pPr>
            <w:pStyle w:val="HeaderActNameLeft"/>
          </w:pPr>
          <w:r>
            <w:fldChar w:fldCharType="begin"/>
          </w:r>
          <w:r>
            <w:instrText xml:space="preserve"> STYLEREF "Name of Act/R</w:instrText>
          </w:r>
          <w:r>
            <w:instrText xml:space="preserve">eg" \* MERGEFORMAT </w:instrText>
          </w:r>
          <w:r>
            <w:fldChar w:fldCharType="separate"/>
          </w:r>
          <w:r>
            <w:rPr>
              <w:noProof/>
            </w:rPr>
            <w:t>Metropolitan Health Service By-laws 2008</w:t>
          </w:r>
          <w:r>
            <w:rPr>
              <w:noProof/>
            </w:rPr>
            <w:fldChar w:fldCharType="end"/>
          </w:r>
        </w:p>
      </w:tc>
    </w:tr>
    <w:tr w:rsidR="002061DB">
      <w:tc>
        <w:tcPr>
          <w:tcW w:w="1548" w:type="dxa"/>
        </w:tcPr>
        <w:p w:rsidR="002061DB" w:rsidRDefault="00886B6E">
          <w:pPr>
            <w:pStyle w:val="HeaderNumberLeft"/>
            <w:rPr>
              <w:b w:val="0"/>
            </w:rPr>
          </w:pPr>
          <w:r>
            <w:fldChar w:fldCharType="begin"/>
          </w:r>
          <w:r>
            <w:instrText xml:space="preserve"> styleref CharSchno </w:instrText>
          </w:r>
          <w:r>
            <w:fldChar w:fldCharType="separate"/>
          </w:r>
          <w:r>
            <w:rPr>
              <w:noProof/>
            </w:rPr>
            <w:t>Schedule 3</w:t>
          </w:r>
          <w:r>
            <w:rPr>
              <w:noProof/>
            </w:rPr>
            <w:fldChar w:fldCharType="end"/>
          </w:r>
        </w:p>
      </w:tc>
      <w:tc>
        <w:tcPr>
          <w:tcW w:w="5715" w:type="dxa"/>
        </w:tcPr>
        <w:p w:rsidR="002061DB" w:rsidRDefault="00886B6E">
          <w:pPr>
            <w:pStyle w:val="HeaderTextLeft"/>
          </w:pPr>
          <w:r>
            <w:fldChar w:fldCharType="begin"/>
          </w:r>
          <w:r>
            <w:instrText xml:space="preserve"> styleref CharSchText </w:instrText>
          </w:r>
          <w:r>
            <w:fldChar w:fldCharType="separate"/>
          </w:r>
          <w:r>
            <w:rPr>
              <w:noProof/>
            </w:rPr>
            <w:t>Infringement notices and modified penalties</w:t>
          </w:r>
          <w:r>
            <w:rPr>
              <w:noProof/>
            </w:rPr>
            <w:fldChar w:fldCharType="end"/>
          </w:r>
        </w:p>
      </w:tc>
    </w:tr>
    <w:tr w:rsidR="002061DB">
      <w:tc>
        <w:tcPr>
          <w:tcW w:w="1548" w:type="dxa"/>
        </w:tcPr>
        <w:p w:rsidR="002061DB" w:rsidRDefault="002061D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061DB" w:rsidRDefault="002061DB">
          <w:pPr>
            <w:pStyle w:val="HeaderTextLeft"/>
          </w:pPr>
          <w:r>
            <w:fldChar w:fldCharType="begin"/>
          </w:r>
          <w:r>
            <w:instrText xml:space="preserve"> styleref CharSDivText </w:instrText>
          </w:r>
          <w:r>
            <w:fldChar w:fldCharType="end"/>
          </w:r>
        </w:p>
      </w:tc>
    </w:tr>
    <w:tr w:rsidR="002061DB">
      <w:tc>
        <w:tcPr>
          <w:tcW w:w="1548" w:type="dxa"/>
        </w:tcPr>
        <w:p w:rsidR="002061DB" w:rsidRDefault="002061DB">
          <w:pPr>
            <w:pStyle w:val="HeaderNumberLeft"/>
          </w:pPr>
          <w:r>
            <w:fldChar w:fldCharType="begin"/>
          </w:r>
          <w:r>
            <w:instrText xml:space="preserve"> IF </w:instrText>
          </w:r>
          <w:r w:rsidR="00886B6E">
            <w:fldChar w:fldCharType="begin"/>
          </w:r>
          <w:r w:rsidR="00886B6E">
            <w:instrText xml:space="preserve"> StyleRef CharSClsNo </w:instrText>
          </w:r>
          <w:r w:rsidR="00886B6E">
            <w:fldChar w:fldCharType="separate"/>
          </w:r>
          <w:r w:rsidR="00886B6E">
            <w:rPr>
              <w:noProof/>
            </w:rPr>
            <w:instrText>Form 1</w:instrText>
          </w:r>
          <w:r w:rsidR="00886B6E">
            <w:rPr>
              <w:noProof/>
            </w:rPr>
            <w:fldChar w:fldCharType="end"/>
          </w:r>
          <w:r>
            <w:instrText xml:space="preserve">= "" </w:instrText>
          </w:r>
          <w:r w:rsidR="00886B6E">
            <w:fldChar w:fldCharType="begin"/>
          </w:r>
          <w:r w:rsidR="00886B6E">
            <w:instrText xml:space="preserve"> StyleRef CharSClsNo \n </w:instrText>
          </w:r>
          <w:r w:rsidR="00886B6E">
            <w:fldChar w:fldCharType="separate"/>
          </w:r>
          <w:r>
            <w:rPr>
              <w:noProof/>
            </w:rPr>
            <w:instrText>0</w:instrText>
          </w:r>
          <w:r w:rsidR="00886B6E">
            <w:rPr>
              <w:noProof/>
            </w:rPr>
            <w:fldChar w:fldCharType="end"/>
          </w:r>
          <w:r>
            <w:instrText xml:space="preserve"> </w:instrText>
          </w:r>
          <w:r w:rsidR="00886B6E">
            <w:fldChar w:fldCharType="begin"/>
          </w:r>
          <w:r w:rsidR="00886B6E">
            <w:instrText xml:space="preserve"> StyleRef CharSClsNo </w:instrText>
          </w:r>
          <w:r w:rsidR="00886B6E">
            <w:fldChar w:fldCharType="separate"/>
          </w:r>
          <w:r w:rsidR="00886B6E">
            <w:rPr>
              <w:noProof/>
            </w:rPr>
            <w:instrText>Form 1</w:instrText>
          </w:r>
          <w:r w:rsidR="00886B6E">
            <w:rPr>
              <w:noProof/>
            </w:rPr>
            <w:fldChar w:fldCharType="end"/>
          </w:r>
          <w:r>
            <w:instrText xml:space="preserve"> </w:instrText>
          </w:r>
          <w:r>
            <w:fldChar w:fldCharType="separate"/>
          </w:r>
          <w:r w:rsidR="00886B6E">
            <w:rPr>
              <w:noProof/>
            </w:rPr>
            <w:t>Form 1</w:t>
          </w:r>
          <w:r>
            <w:fldChar w:fldCharType="end"/>
          </w:r>
        </w:p>
      </w:tc>
      <w:tc>
        <w:tcPr>
          <w:tcW w:w="5715" w:type="dxa"/>
        </w:tcPr>
        <w:p w:rsidR="002061DB" w:rsidRDefault="002061DB">
          <w:pPr>
            <w:pStyle w:val="HeaderTextLeft"/>
          </w:pPr>
        </w:p>
      </w:tc>
    </w:tr>
  </w:tbl>
  <w:p w:rsidR="002061DB" w:rsidRDefault="002061D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061DB">
      <w:trPr>
        <w:cantSplit/>
      </w:trPr>
      <w:tc>
        <w:tcPr>
          <w:tcW w:w="7263" w:type="dxa"/>
          <w:gridSpan w:val="2"/>
        </w:tcPr>
        <w:p w:rsidR="002061DB" w:rsidRDefault="00886B6E">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5715" w:type="dxa"/>
          <w:vAlign w:val="bottom"/>
        </w:tcPr>
        <w:p w:rsidR="002061DB" w:rsidRDefault="00886B6E">
          <w:pPr>
            <w:pStyle w:val="HeaderTextRight"/>
          </w:pPr>
          <w:r>
            <w:fldChar w:fldCharType="begin"/>
          </w:r>
          <w:r>
            <w:instrText xml:space="preserve"> styleref CharSchText </w:instrText>
          </w:r>
          <w:r>
            <w:fldChar w:fldCharType="separate"/>
          </w:r>
          <w:r>
            <w:rPr>
              <w:noProof/>
            </w:rPr>
            <w:t>Infringement notices and modified penalties</w:t>
          </w:r>
          <w:r>
            <w:rPr>
              <w:noProof/>
            </w:rPr>
            <w:fldChar w:fldCharType="end"/>
          </w:r>
        </w:p>
      </w:tc>
      <w:tc>
        <w:tcPr>
          <w:tcW w:w="1548" w:type="dxa"/>
        </w:tcPr>
        <w:p w:rsidR="002061DB" w:rsidRDefault="00886B6E">
          <w:pPr>
            <w:pStyle w:val="HeaderNumberRight"/>
            <w:ind w:right="17"/>
          </w:pPr>
          <w:r>
            <w:fldChar w:fldCharType="begin"/>
          </w:r>
          <w:r>
            <w:instrText xml:space="preserve"> styleref CharSchno </w:instrText>
          </w:r>
          <w:r>
            <w:fldChar w:fldCharType="separate"/>
          </w:r>
          <w:r>
            <w:rPr>
              <w:noProof/>
            </w:rPr>
            <w:t>Schedule 3</w:t>
          </w:r>
          <w:r>
            <w:rPr>
              <w:noProof/>
            </w:rPr>
            <w:fldChar w:fldCharType="end"/>
          </w:r>
        </w:p>
      </w:tc>
    </w:tr>
    <w:tr w:rsidR="002061DB">
      <w:tc>
        <w:tcPr>
          <w:tcW w:w="5715" w:type="dxa"/>
        </w:tcPr>
        <w:p w:rsidR="002061DB" w:rsidRDefault="002061DB">
          <w:pPr>
            <w:pStyle w:val="HeaderTextRight"/>
          </w:pPr>
          <w:r>
            <w:fldChar w:fldCharType="begin"/>
          </w:r>
          <w:r>
            <w:instrText xml:space="preserve"> styleref CharSDivText </w:instrText>
          </w:r>
          <w:r>
            <w:fldChar w:fldCharType="end"/>
          </w:r>
        </w:p>
      </w:tc>
      <w:tc>
        <w:tcPr>
          <w:tcW w:w="1548" w:type="dxa"/>
        </w:tcPr>
        <w:p w:rsidR="002061DB" w:rsidRDefault="002061DB">
          <w:pPr>
            <w:pStyle w:val="HeaderNumberRight"/>
            <w:ind w:right="17"/>
          </w:pPr>
          <w:r>
            <w:rPr>
              <w:bCs/>
            </w:rPr>
            <w:fldChar w:fldCharType="begin"/>
          </w:r>
          <w:r>
            <w:rPr>
              <w:bCs/>
            </w:rPr>
            <w:instrText xml:space="preserve"> STYLEREF CharSDivNo \* charformat</w:instrText>
          </w:r>
          <w:r>
            <w:rPr>
              <w:bCs/>
            </w:rPr>
            <w:fldChar w:fldCharType="end"/>
          </w: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rPr>
              <w:bCs/>
            </w:rPr>
          </w:pPr>
          <w:r>
            <w:fldChar w:fldCharType="begin"/>
          </w:r>
          <w:r>
            <w:instrText xml:space="preserve"> IF </w:instrText>
          </w:r>
          <w:r w:rsidR="00886B6E">
            <w:fldChar w:fldCharType="begin"/>
          </w:r>
          <w:r w:rsidR="00886B6E">
            <w:instrText xml:space="preserve"> StyleRef CharSClsNo </w:instrText>
          </w:r>
          <w:r w:rsidR="00886B6E">
            <w:fldChar w:fldCharType="separate"/>
          </w:r>
          <w:r w:rsidR="00886B6E">
            <w:rPr>
              <w:noProof/>
            </w:rPr>
            <w:instrText>Form 1</w:instrText>
          </w:r>
          <w:r w:rsidR="00886B6E">
            <w:rPr>
              <w:noProof/>
            </w:rPr>
            <w:fldChar w:fldCharType="end"/>
          </w:r>
          <w:r>
            <w:instrText xml:space="preserve">= "" </w:instrText>
          </w:r>
          <w:r w:rsidR="00886B6E">
            <w:fldChar w:fldCharType="begin"/>
          </w:r>
          <w:r w:rsidR="00886B6E">
            <w:instrText xml:space="preserve"> StyleRef CharSClsNo \n </w:instrText>
          </w:r>
          <w:r w:rsidR="00886B6E">
            <w:fldChar w:fldCharType="separate"/>
          </w:r>
          <w:r>
            <w:rPr>
              <w:noProof/>
            </w:rPr>
            <w:instrText>0</w:instrText>
          </w:r>
          <w:r w:rsidR="00886B6E">
            <w:rPr>
              <w:noProof/>
            </w:rPr>
            <w:fldChar w:fldCharType="end"/>
          </w:r>
          <w:r>
            <w:instrText xml:space="preserve"> </w:instrText>
          </w:r>
          <w:r w:rsidR="00886B6E">
            <w:fldChar w:fldCharType="begin"/>
          </w:r>
          <w:r w:rsidR="00886B6E">
            <w:instrText xml:space="preserve"> StyleRef CharSClsNo </w:instrText>
          </w:r>
          <w:r w:rsidR="00886B6E">
            <w:fldChar w:fldCharType="separate"/>
          </w:r>
          <w:r w:rsidR="00886B6E">
            <w:rPr>
              <w:noProof/>
            </w:rPr>
            <w:instrText>Form 1</w:instrText>
          </w:r>
          <w:r w:rsidR="00886B6E">
            <w:rPr>
              <w:noProof/>
            </w:rPr>
            <w:fldChar w:fldCharType="end"/>
          </w:r>
          <w:r>
            <w:instrText xml:space="preserve"> </w:instrText>
          </w:r>
          <w:r>
            <w:fldChar w:fldCharType="separate"/>
          </w:r>
          <w:r w:rsidR="00886B6E">
            <w:rPr>
              <w:noProof/>
            </w:rPr>
            <w:t>Form 1</w:t>
          </w:r>
          <w:r>
            <w:fldChar w:fldCharType="end"/>
          </w:r>
        </w:p>
      </w:tc>
    </w:tr>
  </w:tbl>
  <w:p w:rsidR="002061DB" w:rsidRDefault="002061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61DB">
      <w:trPr>
        <w:cantSplit/>
      </w:trPr>
      <w:tc>
        <w:tcPr>
          <w:tcW w:w="7258" w:type="dxa"/>
          <w:gridSpan w:val="2"/>
        </w:tcPr>
        <w:p w:rsidR="002061DB" w:rsidRDefault="00886B6E">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r w:rsidR="002061DB">
      <w:trPr>
        <w:cantSplit/>
      </w:trPr>
      <w:tc>
        <w:tcPr>
          <w:tcW w:w="7258" w:type="dxa"/>
          <w:gridSpan w:val="2"/>
        </w:tcPr>
        <w:p w:rsidR="002061DB" w:rsidRDefault="002061DB">
          <w:pPr>
            <w:pStyle w:val="HeaderSectionRight"/>
            <w:ind w:right="17"/>
            <w:jc w:val="left"/>
          </w:pPr>
        </w:p>
      </w:tc>
    </w:tr>
  </w:tbl>
  <w:p w:rsidR="002061DB" w:rsidRDefault="002061D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61DB">
      <w:trPr>
        <w:cantSplit/>
      </w:trPr>
      <w:tc>
        <w:tcPr>
          <w:tcW w:w="7258" w:type="dxa"/>
          <w:gridSpan w:val="2"/>
        </w:tcPr>
        <w:p w:rsidR="002061DB" w:rsidRDefault="00886B6E">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pP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pPr>
        </w:p>
      </w:tc>
    </w:tr>
    <w:tr w:rsidR="002061DB">
      <w:trPr>
        <w:cantSplit/>
      </w:trPr>
      <w:tc>
        <w:tcPr>
          <w:tcW w:w="7258" w:type="dxa"/>
          <w:gridSpan w:val="2"/>
        </w:tcPr>
        <w:p w:rsidR="002061DB" w:rsidRDefault="002061DB">
          <w:pPr>
            <w:pStyle w:val="HeaderSectionRight"/>
            <w:ind w:right="17"/>
          </w:pPr>
        </w:p>
      </w:tc>
    </w:tr>
  </w:tbl>
  <w:p w:rsidR="002061DB" w:rsidRDefault="002061D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61DB">
      <w:trPr>
        <w:cantSplit/>
      </w:trPr>
      <w:tc>
        <w:tcPr>
          <w:tcW w:w="7258" w:type="dxa"/>
          <w:gridSpan w:val="2"/>
        </w:tcPr>
        <w:p w:rsidR="002061DB" w:rsidRDefault="00886B6E">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r w:rsidR="002061DB">
      <w:trPr>
        <w:cantSplit/>
      </w:trPr>
      <w:tc>
        <w:tcPr>
          <w:tcW w:w="7258" w:type="dxa"/>
          <w:gridSpan w:val="2"/>
        </w:tcPr>
        <w:p w:rsidR="002061DB" w:rsidRPr="003143A6" w:rsidRDefault="002061DB">
          <w:pPr>
            <w:pStyle w:val="HeaderSectionRight"/>
            <w:ind w:right="17"/>
            <w:jc w:val="left"/>
          </w:pPr>
          <w:r>
            <w:t>Defined Terms</w:t>
          </w:r>
        </w:p>
      </w:tc>
    </w:tr>
  </w:tbl>
  <w:p w:rsidR="002061DB" w:rsidRDefault="002061D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61DB">
      <w:trPr>
        <w:cantSplit/>
      </w:trPr>
      <w:tc>
        <w:tcPr>
          <w:tcW w:w="7258" w:type="dxa"/>
          <w:gridSpan w:val="2"/>
        </w:tcPr>
        <w:p w:rsidR="002061DB" w:rsidRDefault="00886B6E">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pP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pPr>
        </w:p>
      </w:tc>
    </w:tr>
    <w:tr w:rsidR="002061DB">
      <w:trPr>
        <w:cantSplit/>
      </w:trPr>
      <w:tc>
        <w:tcPr>
          <w:tcW w:w="7258" w:type="dxa"/>
          <w:gridSpan w:val="2"/>
        </w:tcPr>
        <w:p w:rsidR="002061DB" w:rsidRPr="003143A6" w:rsidRDefault="002061DB">
          <w:pPr>
            <w:pStyle w:val="HeaderSectionRight"/>
            <w:ind w:right="17"/>
          </w:pPr>
          <w:r>
            <w:t>Defined Terms</w:t>
          </w:r>
        </w:p>
      </w:tc>
    </w:tr>
  </w:tbl>
  <w:p w:rsidR="002061DB" w:rsidRDefault="002061DB">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6E" w:rsidRDefault="00886B6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6E" w:rsidRDefault="00886B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61DB">
      <w:trPr>
        <w:cantSplit/>
      </w:trPr>
      <w:tc>
        <w:tcPr>
          <w:tcW w:w="7258" w:type="dxa"/>
          <w:gridSpan w:val="2"/>
        </w:tcPr>
        <w:p w:rsidR="002061DB" w:rsidRDefault="00886B6E">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r w:rsidR="002061DB">
      <w:trPr>
        <w:cantSplit/>
      </w:trPr>
      <w:tc>
        <w:tcPr>
          <w:tcW w:w="7258" w:type="dxa"/>
          <w:gridSpan w:val="2"/>
        </w:tcPr>
        <w:p w:rsidR="002061DB" w:rsidRDefault="002061DB">
          <w:pPr>
            <w:pStyle w:val="HeaderSectionLeft"/>
            <w:rPr>
              <w:b w:val="0"/>
            </w:rPr>
          </w:pPr>
          <w:r>
            <w:rPr>
              <w:b w:val="0"/>
            </w:rPr>
            <w:t>Contents</w:t>
          </w:r>
        </w:p>
      </w:tc>
    </w:tr>
  </w:tbl>
  <w:p w:rsidR="002061DB" w:rsidRDefault="002061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61DB">
      <w:trPr>
        <w:cantSplit/>
      </w:trPr>
      <w:tc>
        <w:tcPr>
          <w:tcW w:w="7258" w:type="dxa"/>
          <w:gridSpan w:val="2"/>
        </w:tcPr>
        <w:p w:rsidR="002061DB" w:rsidRDefault="00886B6E">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pPr>
        </w:p>
      </w:tc>
    </w:tr>
    <w:tr w:rsidR="002061DB">
      <w:tc>
        <w:tcPr>
          <w:tcW w:w="5715" w:type="dxa"/>
        </w:tcPr>
        <w:p w:rsidR="002061DB" w:rsidRDefault="002061DB">
          <w:pPr>
            <w:pStyle w:val="HeaderTextRight"/>
          </w:pPr>
        </w:p>
      </w:tc>
      <w:tc>
        <w:tcPr>
          <w:tcW w:w="1548" w:type="dxa"/>
        </w:tcPr>
        <w:p w:rsidR="002061DB" w:rsidRDefault="002061DB">
          <w:pPr>
            <w:pStyle w:val="HeaderNumberRight"/>
            <w:ind w:right="17"/>
          </w:pPr>
        </w:p>
      </w:tc>
    </w:tr>
    <w:tr w:rsidR="002061DB">
      <w:trPr>
        <w:cantSplit/>
      </w:trPr>
      <w:tc>
        <w:tcPr>
          <w:tcW w:w="7258" w:type="dxa"/>
          <w:gridSpan w:val="2"/>
        </w:tcPr>
        <w:p w:rsidR="002061DB" w:rsidRDefault="002061DB">
          <w:pPr>
            <w:pStyle w:val="HeaderSectionRight"/>
            <w:ind w:right="17"/>
            <w:rPr>
              <w:b w:val="0"/>
            </w:rPr>
          </w:pPr>
          <w:r>
            <w:rPr>
              <w:b w:val="0"/>
            </w:rPr>
            <w:t>Contents</w:t>
          </w:r>
        </w:p>
      </w:tc>
    </w:tr>
  </w:tbl>
  <w:p w:rsidR="002061DB" w:rsidRDefault="002061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61DB">
      <w:trPr>
        <w:cantSplit/>
      </w:trPr>
      <w:tc>
        <w:tcPr>
          <w:tcW w:w="7263" w:type="dxa"/>
          <w:gridSpan w:val="2"/>
        </w:tcPr>
        <w:p w:rsidR="002061DB" w:rsidRDefault="00886B6E">
          <w:pPr>
            <w:pStyle w:val="HeaderActNameLeft"/>
          </w:pPr>
          <w:r>
            <w:fldChar w:fldCharType="begin"/>
          </w:r>
          <w:r>
            <w:instrText xml:space="preserve"> STYLEREF "Name of Act/Reg" \* CHARFORMAT </w:instrText>
          </w:r>
          <w:r>
            <w:fldChar w:fldCharType="separate"/>
          </w:r>
          <w:r>
            <w:rPr>
              <w:noProof/>
            </w:rPr>
            <w:t>Metropolitan Health Service By-laws 2008</w:t>
          </w:r>
          <w:r>
            <w:rPr>
              <w:noProof/>
            </w:rPr>
            <w:fldChar w:fldCharType="end"/>
          </w:r>
        </w:p>
      </w:tc>
    </w:tr>
    <w:tr w:rsidR="002061DB">
      <w:tc>
        <w:tcPr>
          <w:tcW w:w="1548" w:type="dxa"/>
        </w:tcPr>
        <w:p w:rsidR="002061DB" w:rsidRDefault="002061DB">
          <w:pPr>
            <w:pStyle w:val="HeaderNumberLeft"/>
          </w:pPr>
          <w:r>
            <w:fldChar w:fldCharType="begin"/>
          </w:r>
          <w:r>
            <w:instrText xml:space="preserve"> IF </w:instrText>
          </w:r>
          <w:r w:rsidR="00886B6E">
            <w:fldChar w:fldCharType="begin"/>
          </w:r>
          <w:r w:rsidR="00886B6E">
            <w:instrText xml:space="preserve"> STYLEREF CharPartNo \n </w:instrText>
          </w:r>
          <w:r w:rsidR="00886B6E">
            <w:fldChar w:fldCharType="separate"/>
          </w:r>
          <w:r w:rsidR="00886B6E">
            <w:rPr>
              <w:noProof/>
            </w:rPr>
            <w:instrText>0</w:instrText>
          </w:r>
          <w:r w:rsidR="00886B6E">
            <w:rPr>
              <w:noProof/>
            </w:rPr>
            <w:fldChar w:fldCharType="end"/>
          </w:r>
          <w:r>
            <w:instrText xml:space="preserve"> = 0 "</w:instrText>
          </w:r>
          <w:r w:rsidR="002F1728">
            <w:fldChar w:fldCharType="begin"/>
          </w:r>
          <w:r w:rsidR="002F1728">
            <w:instrText xml:space="preserve"> STYLEREF CharPartNo </w:instrText>
          </w:r>
          <w:r w:rsidR="002F1728">
            <w:rPr>
              <w:noProof/>
            </w:rPr>
            <w:fldChar w:fldCharType="end"/>
          </w:r>
          <w:r>
            <w:instrText>" "</w:instrText>
          </w:r>
          <w:r>
            <w:fldChar w:fldCharType="begin"/>
          </w:r>
          <w:r>
            <w:instrText xml:space="preserve"> STYLEREF CharPartNo </w:instrText>
          </w:r>
          <w:r>
            <w:fldChar w:fldCharType="end"/>
          </w:r>
          <w:r>
            <w:instrText xml:space="preserve"> </w:instrText>
          </w:r>
          <w:r w:rsidR="00886B6E">
            <w:fldChar w:fldCharType="begin"/>
          </w:r>
          <w:r w:rsidR="00886B6E">
            <w:instrText xml:space="preserve"> STYLEREF CharPartNo \n </w:instrText>
          </w:r>
          <w:r w:rsidR="00886B6E">
            <w:fldChar w:fldCharType="separate"/>
          </w:r>
          <w:r>
            <w:rPr>
              <w:noProof/>
            </w:rPr>
            <w:instrText>0</w:instrText>
          </w:r>
          <w:r w:rsidR="00886B6E">
            <w:rPr>
              <w:noProof/>
            </w:rPr>
            <w:fldChar w:fldCharType="end"/>
          </w:r>
          <w:r>
            <w:instrText>"</w:instrText>
          </w:r>
          <w:r>
            <w:fldChar w:fldCharType="end"/>
          </w:r>
        </w:p>
      </w:tc>
      <w:tc>
        <w:tcPr>
          <w:tcW w:w="5715" w:type="dxa"/>
          <w:vAlign w:val="bottom"/>
        </w:tcPr>
        <w:p w:rsidR="002061DB" w:rsidRDefault="002F1728">
          <w:pPr>
            <w:pStyle w:val="HeaderTextLeft"/>
          </w:pPr>
          <w:r>
            <w:fldChar w:fldCharType="begin"/>
          </w:r>
          <w:r>
            <w:instrText xml:space="preserve"> styleref CharPartText </w:instrText>
          </w:r>
          <w:r>
            <w:rPr>
              <w:noProof/>
            </w:rPr>
            <w:fldChar w:fldCharType="end"/>
          </w:r>
        </w:p>
      </w:tc>
    </w:tr>
    <w:tr w:rsidR="002061DB">
      <w:tc>
        <w:tcPr>
          <w:tcW w:w="1548" w:type="dxa"/>
        </w:tcPr>
        <w:p w:rsidR="002061DB" w:rsidRDefault="002061DB">
          <w:pPr>
            <w:pStyle w:val="HeaderNumberLeft"/>
          </w:pPr>
          <w:r>
            <w:fldChar w:fldCharType="begin"/>
          </w:r>
          <w:r>
            <w:instrText xml:space="preserve"> IF </w:instrText>
          </w:r>
          <w:r w:rsidR="00886B6E">
            <w:fldChar w:fldCharType="begin"/>
          </w:r>
          <w:r w:rsidR="00886B6E">
            <w:instrText xml:space="preserve"> STYLEREF CharDivNo \n </w:instrText>
          </w:r>
          <w:r w:rsidR="00886B6E">
            <w:fldChar w:fldCharType="separate"/>
          </w:r>
          <w:r w:rsidR="00886B6E">
            <w:rPr>
              <w:noProof/>
            </w:rPr>
            <w:instrText>0</w:instrText>
          </w:r>
          <w:r w:rsidR="00886B6E">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886B6E">
            <w:fldChar w:fldCharType="begin"/>
          </w:r>
          <w:r w:rsidR="00886B6E">
            <w:instrText xml:space="preserve"> STYLEREF CharDivNo \n </w:instrText>
          </w:r>
          <w:r w:rsidR="00886B6E">
            <w:fldChar w:fldCharType="separate"/>
          </w:r>
          <w:r>
            <w:rPr>
              <w:noProof/>
            </w:rPr>
            <w:instrText>0</w:instrText>
          </w:r>
          <w:r w:rsidR="00886B6E">
            <w:rPr>
              <w:noProof/>
            </w:rPr>
            <w:fldChar w:fldCharType="end"/>
          </w:r>
          <w:r>
            <w:instrText>"</w:instrText>
          </w:r>
          <w:r>
            <w:fldChar w:fldCharType="end"/>
          </w:r>
        </w:p>
      </w:tc>
      <w:tc>
        <w:tcPr>
          <w:tcW w:w="5715" w:type="dxa"/>
          <w:vAlign w:val="bottom"/>
        </w:tcPr>
        <w:p w:rsidR="002061DB" w:rsidRDefault="002061DB">
          <w:pPr>
            <w:pStyle w:val="HeaderTextLeft"/>
          </w:pPr>
          <w:r>
            <w:fldChar w:fldCharType="begin"/>
          </w:r>
          <w:r>
            <w:instrText xml:space="preserve"> styleref CharDivText </w:instrText>
          </w:r>
          <w:r>
            <w:fldChar w:fldCharType="end"/>
          </w:r>
        </w:p>
      </w:tc>
    </w:tr>
    <w:tr w:rsidR="002061DB">
      <w:trPr>
        <w:cantSplit/>
      </w:trPr>
      <w:tc>
        <w:tcPr>
          <w:tcW w:w="7263" w:type="dxa"/>
          <w:gridSpan w:val="2"/>
        </w:tcPr>
        <w:p w:rsidR="002061DB" w:rsidRDefault="002061DB">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86B6E">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86B6E">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886B6E">
            <w:rPr>
              <w:b/>
              <w:noProof/>
            </w:rPr>
            <w:t>1</w:t>
          </w:r>
          <w:r>
            <w:rPr>
              <w:b/>
            </w:rPr>
            <w:fldChar w:fldCharType="end"/>
          </w:r>
        </w:p>
      </w:tc>
    </w:tr>
  </w:tbl>
  <w:p w:rsidR="002061DB" w:rsidRDefault="002061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61DB">
      <w:trPr>
        <w:cantSplit/>
      </w:trPr>
      <w:tc>
        <w:tcPr>
          <w:tcW w:w="7263" w:type="dxa"/>
          <w:gridSpan w:val="2"/>
        </w:tcPr>
        <w:p w:rsidR="002061DB" w:rsidRDefault="00886B6E">
          <w:pPr>
            <w:pStyle w:val="HeaderActNameRight"/>
          </w:pPr>
          <w:r>
            <w:fldChar w:fldCharType="begin"/>
          </w:r>
          <w:r>
            <w:instrText xml:space="preserve"> STYLEREF "Name of Act/Reg" \* CHARFORMAT </w:instrText>
          </w:r>
          <w:r>
            <w:fldChar w:fldCharType="separate"/>
          </w:r>
          <w:r>
            <w:rPr>
              <w:noProof/>
            </w:rPr>
            <w:t>Metropolitan Health Service By-laws 2008</w:t>
          </w:r>
          <w:r>
            <w:rPr>
              <w:noProof/>
            </w:rPr>
            <w:fldChar w:fldCharType="end"/>
          </w:r>
        </w:p>
      </w:tc>
    </w:tr>
    <w:tr w:rsidR="002061DB">
      <w:tc>
        <w:tcPr>
          <w:tcW w:w="5715" w:type="dxa"/>
          <w:vAlign w:val="bottom"/>
        </w:tcPr>
        <w:p w:rsidR="002061DB" w:rsidRDefault="002F1728">
          <w:pPr>
            <w:pStyle w:val="HeaderTextRight"/>
          </w:pPr>
          <w:r>
            <w:fldChar w:fldCharType="begin"/>
          </w:r>
          <w:r>
            <w:instrText xml:space="preserve"> styleref CharPartText </w:instrText>
          </w:r>
          <w:r>
            <w:rPr>
              <w:noProof/>
            </w:rPr>
            <w:fldChar w:fldCharType="end"/>
          </w:r>
        </w:p>
      </w:tc>
      <w:tc>
        <w:tcPr>
          <w:tcW w:w="1548" w:type="dxa"/>
        </w:tcPr>
        <w:p w:rsidR="002061DB" w:rsidRDefault="002061DB">
          <w:pPr>
            <w:pStyle w:val="HeaderNumberRight"/>
          </w:pPr>
          <w:r>
            <w:fldChar w:fldCharType="begin"/>
          </w:r>
          <w:r>
            <w:instrText xml:space="preserve"> IF </w:instrText>
          </w:r>
          <w:r w:rsidR="00886B6E">
            <w:fldChar w:fldCharType="begin"/>
          </w:r>
          <w:r w:rsidR="00886B6E">
            <w:instrText xml:space="preserve"> STY</w:instrText>
          </w:r>
          <w:r w:rsidR="00886B6E">
            <w:instrText xml:space="preserve">LEREF CharPartNo \n </w:instrText>
          </w:r>
          <w:r w:rsidR="00886B6E">
            <w:fldChar w:fldCharType="separate"/>
          </w:r>
          <w:r w:rsidR="00886B6E">
            <w:rPr>
              <w:noProof/>
            </w:rPr>
            <w:instrText>0</w:instrText>
          </w:r>
          <w:r w:rsidR="00886B6E">
            <w:rPr>
              <w:noProof/>
            </w:rPr>
            <w:fldChar w:fldCharType="end"/>
          </w:r>
          <w:r>
            <w:instrText xml:space="preserve"> = 0 "</w:instrText>
          </w:r>
          <w:r w:rsidR="002F1728">
            <w:fldChar w:fldCharType="begin"/>
          </w:r>
          <w:r w:rsidR="002F1728">
            <w:instrText xml:space="preserve"> STYLEREF CharPartNo </w:instrText>
          </w:r>
          <w:r w:rsidR="002F1728">
            <w:rPr>
              <w:noProof/>
            </w:rPr>
            <w:fldChar w:fldCharType="end"/>
          </w:r>
          <w:r>
            <w:instrText>" "</w:instrText>
          </w:r>
          <w:r>
            <w:fldChar w:fldCharType="begin"/>
          </w:r>
          <w:r>
            <w:instrText xml:space="preserve"> STYLEREF CharPartNo </w:instrText>
          </w:r>
          <w:r>
            <w:fldChar w:fldCharType="end"/>
          </w:r>
          <w:r>
            <w:instrText xml:space="preserve"> </w:instrText>
          </w:r>
          <w:r w:rsidR="00886B6E">
            <w:fldChar w:fldCharType="begin"/>
          </w:r>
          <w:r w:rsidR="00886B6E">
            <w:instrText xml:space="preserve"> STYLEREF CharPartNo \n </w:instrText>
          </w:r>
          <w:r w:rsidR="00886B6E">
            <w:fldChar w:fldCharType="separate"/>
          </w:r>
          <w:r>
            <w:rPr>
              <w:noProof/>
            </w:rPr>
            <w:instrText>0</w:instrText>
          </w:r>
          <w:r w:rsidR="00886B6E">
            <w:rPr>
              <w:noProof/>
            </w:rPr>
            <w:fldChar w:fldCharType="end"/>
          </w:r>
          <w:r>
            <w:instrText>"</w:instrText>
          </w:r>
          <w:r>
            <w:fldChar w:fldCharType="end"/>
          </w:r>
        </w:p>
      </w:tc>
    </w:tr>
    <w:tr w:rsidR="002061DB">
      <w:tc>
        <w:tcPr>
          <w:tcW w:w="5715" w:type="dxa"/>
          <w:vAlign w:val="bottom"/>
        </w:tcPr>
        <w:p w:rsidR="002061DB" w:rsidRDefault="002061DB">
          <w:pPr>
            <w:pStyle w:val="HeaderTextRight"/>
          </w:pPr>
          <w:r>
            <w:fldChar w:fldCharType="begin"/>
          </w:r>
          <w:r>
            <w:instrText xml:space="preserve"> styleref CharDivText </w:instrText>
          </w:r>
          <w:r>
            <w:fldChar w:fldCharType="end"/>
          </w:r>
        </w:p>
      </w:tc>
      <w:tc>
        <w:tcPr>
          <w:tcW w:w="1548" w:type="dxa"/>
        </w:tcPr>
        <w:p w:rsidR="002061DB" w:rsidRDefault="002061DB">
          <w:pPr>
            <w:pStyle w:val="HeaderNumberRight"/>
          </w:pPr>
          <w:r>
            <w:fldChar w:fldCharType="begin"/>
          </w:r>
          <w:r>
            <w:instrText xml:space="preserve"> IF </w:instrText>
          </w:r>
          <w:r w:rsidR="00886B6E">
            <w:fldChar w:fldCharType="begin"/>
          </w:r>
          <w:r w:rsidR="00886B6E">
            <w:instrText xml:space="preserve"> STYLEREF CharDivNo \n </w:instrText>
          </w:r>
          <w:r w:rsidR="00886B6E">
            <w:fldChar w:fldCharType="separate"/>
          </w:r>
          <w:r w:rsidR="00886B6E">
            <w:rPr>
              <w:noProof/>
            </w:rPr>
            <w:instrText>0</w:instrText>
          </w:r>
          <w:r w:rsidR="00886B6E">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886B6E">
            <w:fldChar w:fldCharType="begin"/>
          </w:r>
          <w:r w:rsidR="00886B6E">
            <w:instrText xml:space="preserve"> STYLEREF CharDivNo \n </w:instrText>
          </w:r>
          <w:r w:rsidR="00886B6E">
            <w:fldChar w:fldCharType="separate"/>
          </w:r>
          <w:r>
            <w:rPr>
              <w:noProof/>
            </w:rPr>
            <w:instrText>0</w:instrText>
          </w:r>
          <w:r w:rsidR="00886B6E">
            <w:rPr>
              <w:noProof/>
            </w:rPr>
            <w:fldChar w:fldCharType="end"/>
          </w:r>
          <w:r>
            <w:instrText>"</w:instrText>
          </w:r>
          <w:r>
            <w:fldChar w:fldCharType="end"/>
          </w:r>
        </w:p>
      </w:tc>
    </w:tr>
    <w:tr w:rsidR="002061DB">
      <w:trPr>
        <w:cantSplit/>
      </w:trPr>
      <w:tc>
        <w:tcPr>
          <w:tcW w:w="7263" w:type="dxa"/>
          <w:gridSpan w:val="2"/>
        </w:tcPr>
        <w:p w:rsidR="002061DB" w:rsidRDefault="002061DB">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886B6E">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886B6E">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sidR="00886B6E">
            <w:rPr>
              <w:bCs/>
              <w:noProof/>
            </w:rPr>
            <w:t>1</w:t>
          </w:r>
          <w:r>
            <w:rPr>
              <w:bCs/>
            </w:rPr>
            <w:fldChar w:fldCharType="end"/>
          </w:r>
        </w:p>
      </w:tc>
    </w:tr>
  </w:tbl>
  <w:p w:rsidR="002061DB" w:rsidRDefault="002061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DB" w:rsidRDefault="002061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61DB">
      <w:trPr>
        <w:cantSplit/>
      </w:trPr>
      <w:tc>
        <w:tcPr>
          <w:tcW w:w="7258" w:type="dxa"/>
          <w:gridSpan w:val="2"/>
        </w:tcPr>
        <w:p w:rsidR="002061DB" w:rsidRDefault="00886B6E">
          <w:pPr>
            <w:pStyle w:val="HeaderActNameLeft"/>
          </w:pPr>
          <w:r>
            <w:fldChar w:fldCharType="begin"/>
          </w:r>
          <w:r>
            <w:instrText xml:space="preserve"> STYLEREF "Name of Act/Reg" \* MERGEFORMAT </w:instrText>
          </w:r>
          <w:r>
            <w:fldChar w:fldCharType="separate"/>
          </w:r>
          <w:r>
            <w:rPr>
              <w:noProof/>
            </w:rPr>
            <w:t>Metropolitan Health Service By-laws 2008</w:t>
          </w:r>
          <w:r>
            <w:rPr>
              <w:noProof/>
            </w:rPr>
            <w:fldChar w:fldCharType="end"/>
          </w:r>
        </w:p>
      </w:tc>
    </w:tr>
    <w:tr w:rsidR="002061DB">
      <w:tc>
        <w:tcPr>
          <w:tcW w:w="1548" w:type="dxa"/>
        </w:tcPr>
        <w:p w:rsidR="002061DB" w:rsidRDefault="002F1728">
          <w:pPr>
            <w:pStyle w:val="HeaderNumberLeft"/>
            <w:rPr>
              <w:b w:val="0"/>
            </w:rPr>
          </w:pPr>
          <w:r>
            <w:fldChar w:fldCharType="begin"/>
          </w:r>
          <w:r>
            <w:instrText xml:space="preserve"> styleref CharSchno </w:instrText>
          </w:r>
          <w:r>
            <w:rPr>
              <w:noProof/>
            </w:rPr>
            <w:fldChar w:fldCharType="end"/>
          </w:r>
        </w:p>
      </w:tc>
      <w:tc>
        <w:tcPr>
          <w:tcW w:w="5715" w:type="dxa"/>
        </w:tcPr>
        <w:p w:rsidR="002061DB" w:rsidRDefault="002F1728">
          <w:pPr>
            <w:pStyle w:val="HeaderTextLeft"/>
          </w:pPr>
          <w:r>
            <w:fldChar w:fldCharType="begin"/>
          </w:r>
          <w:r>
            <w:instrText xml:space="preserve"> styleref CharSchText </w:instrText>
          </w:r>
          <w:r>
            <w:rPr>
              <w:noProof/>
            </w:rPr>
            <w:fldChar w:fldCharType="end"/>
          </w:r>
        </w:p>
      </w:tc>
    </w:tr>
    <w:tr w:rsidR="002061DB">
      <w:tc>
        <w:tcPr>
          <w:tcW w:w="1548" w:type="dxa"/>
        </w:tcPr>
        <w:p w:rsidR="002061DB" w:rsidRDefault="002061D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061DB" w:rsidRDefault="002061DB">
          <w:pPr>
            <w:pStyle w:val="HeaderTextLeft"/>
          </w:pPr>
          <w:r>
            <w:fldChar w:fldCharType="begin"/>
          </w:r>
          <w:r>
            <w:instrText xml:space="preserve"> styleref CharSDivText </w:instrText>
          </w:r>
          <w:r>
            <w:fldChar w:fldCharType="end"/>
          </w:r>
        </w:p>
      </w:tc>
    </w:tr>
    <w:tr w:rsidR="002061DB">
      <w:tc>
        <w:tcPr>
          <w:tcW w:w="1548" w:type="dxa"/>
        </w:tcPr>
        <w:p w:rsidR="002061DB" w:rsidRDefault="002061DB">
          <w:pPr>
            <w:pStyle w:val="HeaderNumberLeft"/>
          </w:pPr>
        </w:p>
      </w:tc>
      <w:tc>
        <w:tcPr>
          <w:tcW w:w="5715" w:type="dxa"/>
        </w:tcPr>
        <w:p w:rsidR="002061DB" w:rsidRDefault="002061DB">
          <w:pPr>
            <w:pStyle w:val="HeaderTextLeft"/>
          </w:pPr>
        </w:p>
      </w:tc>
    </w:tr>
  </w:tbl>
  <w:p w:rsidR="002061DB" w:rsidRDefault="002061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2619"/>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s>
  <w:rsids>
    <w:rsidRoot w:val="00085818"/>
    <w:rsid w:val="00085818"/>
    <w:rsid w:val="00094140"/>
    <w:rsid w:val="000C6879"/>
    <w:rsid w:val="001F2A0F"/>
    <w:rsid w:val="002061DB"/>
    <w:rsid w:val="002F1728"/>
    <w:rsid w:val="003143A6"/>
    <w:rsid w:val="0034587E"/>
    <w:rsid w:val="00346308"/>
    <w:rsid w:val="003B1017"/>
    <w:rsid w:val="00584DC7"/>
    <w:rsid w:val="005B47F2"/>
    <w:rsid w:val="00601C2E"/>
    <w:rsid w:val="006F63B2"/>
    <w:rsid w:val="0070446D"/>
    <w:rsid w:val="00783E24"/>
    <w:rsid w:val="00790DD6"/>
    <w:rsid w:val="00886B6E"/>
    <w:rsid w:val="00921F7E"/>
    <w:rsid w:val="00994766"/>
    <w:rsid w:val="00A941FE"/>
    <w:rsid w:val="00B929AD"/>
    <w:rsid w:val="00CD62F4"/>
    <w:rsid w:val="00D27D57"/>
    <w:rsid w:val="00D562DE"/>
    <w:rsid w:val="00D816F9"/>
    <w:rsid w:val="00E76234"/>
    <w:rsid w:val="00F45E22"/>
    <w:rsid w:val="00F83EAF"/>
    <w:rsid w:val="00F9695C"/>
    <w:rsid w:val="00FF2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F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F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3334</Words>
  <Characters>16438</Characters>
  <Application>Microsoft Office Word</Application>
  <DocSecurity>0</DocSecurity>
  <Lines>566</Lines>
  <Paragraphs>411</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2008 - 00-g0-00</dc:title>
  <dc:subject>Subsidiary Legislation</dc:subject>
  <dc:creator>Matthew Pether</dc:creator>
  <cp:keywords>Brought into Production 7 June 2002</cp:keywords>
  <dc:description/>
  <cp:lastModifiedBy>svcMRProcess</cp:lastModifiedBy>
  <cp:revision>4</cp:revision>
  <cp:lastPrinted>2007-12-28T03:00:00Z</cp:lastPrinted>
  <dcterms:created xsi:type="dcterms:W3CDTF">2014-06-30T08:52:00Z</dcterms:created>
  <dcterms:modified xsi:type="dcterms:W3CDTF">2014-06-30T08:52:00Z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20140701</vt:lpwstr>
  </property>
  <property fmtid="{D5CDD505-2E9C-101B-9397-08002B2CF9AE}" pid="4" name="AsAtDate">
    <vt:lpwstr>01 Jul 2014</vt:lpwstr>
  </property>
  <property fmtid="{D5CDD505-2E9C-101B-9397-08002B2CF9AE}" pid="5" name="Suffix">
    <vt:lpwstr>00-g0-00</vt:lpwstr>
  </property>
  <property fmtid="{D5CDD505-2E9C-101B-9397-08002B2CF9AE}" pid="6" name="OwlsUID">
    <vt:i4>40345</vt:i4>
  </property>
  <property fmtid="{D5CDD505-2E9C-101B-9397-08002B2CF9AE}" pid="7" name="DocumentType">
    <vt:lpwstr>Reg</vt:lpwstr>
  </property>
</Properties>
</file>