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Animal Welfare Act 2002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Animal Welfare (Scientific Purposes) Regulations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Animal Welfare (Scientific Purposes) Regulations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_Toc412628084 \h </w:instrText>
      </w:r>
      <w:r>
        <w:fldChar w:fldCharType="separate"/>
      </w:r>
      <w:r>
        <w:t>1</w:t>
      </w:r>
      <w:r>
        <w:fldChar w:fldCharType="end"/>
      </w:r>
    </w:p>
    <w:p>
      <w:pPr>
        <w:pStyle w:val="TOC8"/>
        <w:rPr>
          <w:rFonts w:asciiTheme="minorHAnsi" w:eastAsiaTheme="minorEastAsia" w:hAnsiTheme="minorHAnsi" w:cstheme="minorBidi"/>
          <w:szCs w:val="22"/>
        </w:rPr>
      </w:pPr>
      <w:r>
        <w:t>2.</w:t>
      </w:r>
      <w:r>
        <w:tab/>
        <w:t>“Scientific use code” prescribed (s. 5)</w:t>
      </w:r>
      <w:r>
        <w:tab/>
      </w:r>
      <w:r>
        <w:fldChar w:fldCharType="begin"/>
      </w:r>
      <w:r>
        <w:instrText xml:space="preserve"> PAGEREF _Toc412628085 \h </w:instrText>
      </w:r>
      <w:r>
        <w:fldChar w:fldCharType="separate"/>
      </w:r>
      <w:r>
        <w:t>1</w:t>
      </w:r>
      <w:r>
        <w:fldChar w:fldCharType="end"/>
      </w:r>
    </w:p>
    <w:p>
      <w:pPr>
        <w:pStyle w:val="TOC8"/>
        <w:rPr>
          <w:rFonts w:asciiTheme="minorHAnsi" w:eastAsiaTheme="minorEastAsia" w:hAnsiTheme="minorHAnsi" w:cstheme="minorBidi"/>
          <w:szCs w:val="22"/>
        </w:rPr>
      </w:pPr>
      <w:r>
        <w:t>3.</w:t>
      </w:r>
      <w:r>
        <w:tab/>
        <w:t>Activities constituting “scientific purposes” prescribed (s. 5)</w:t>
      </w:r>
      <w:r>
        <w:tab/>
      </w:r>
      <w:r>
        <w:fldChar w:fldCharType="begin"/>
      </w:r>
      <w:r>
        <w:instrText xml:space="preserve"> PAGEREF _Toc412628086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the use or supply of animals for scientific purposes</w:t>
      </w:r>
    </w:p>
    <w:p>
      <w:pPr>
        <w:pStyle w:val="TOC8"/>
        <w:rPr>
          <w:rFonts w:asciiTheme="minorHAnsi" w:eastAsiaTheme="minorEastAsia" w:hAnsiTheme="minorHAnsi" w:cstheme="minorBidi"/>
          <w:szCs w:val="22"/>
        </w:rPr>
      </w:pPr>
      <w:r>
        <w:t>4.</w:t>
      </w:r>
      <w:r>
        <w:tab/>
        <w:t>Application for licence (s. 8)</w:t>
      </w:r>
      <w:r>
        <w:tab/>
      </w:r>
      <w:r>
        <w:fldChar w:fldCharType="begin"/>
      </w:r>
      <w:r>
        <w:instrText xml:space="preserve"> PAGEREF _Toc412628088 \h </w:instrText>
      </w:r>
      <w:r>
        <w:fldChar w:fldCharType="separate"/>
      </w:r>
      <w:r>
        <w:t>2</w:t>
      </w:r>
      <w:r>
        <w:fldChar w:fldCharType="end"/>
      </w:r>
    </w:p>
    <w:p>
      <w:pPr>
        <w:pStyle w:val="TOC8"/>
        <w:rPr>
          <w:rFonts w:asciiTheme="minorHAnsi" w:eastAsiaTheme="minorEastAsia" w:hAnsiTheme="minorHAnsi" w:cstheme="minorBidi"/>
          <w:szCs w:val="22"/>
        </w:rPr>
      </w:pPr>
      <w:r>
        <w:t>5.</w:t>
      </w:r>
      <w:r>
        <w:tab/>
        <w:t>Prescribed matters to be considered by the Minister (s. 9)</w:t>
      </w:r>
      <w:r>
        <w:tab/>
      </w:r>
      <w:r>
        <w:fldChar w:fldCharType="begin"/>
      </w:r>
      <w:r>
        <w:instrText xml:space="preserve"> PAGEREF _Toc412628089 \h </w:instrText>
      </w:r>
      <w:r>
        <w:fldChar w:fldCharType="separate"/>
      </w:r>
      <w:r>
        <w:t>2</w:t>
      </w:r>
      <w:r>
        <w:fldChar w:fldCharType="end"/>
      </w:r>
    </w:p>
    <w:p>
      <w:pPr>
        <w:pStyle w:val="TOC8"/>
        <w:rPr>
          <w:rFonts w:asciiTheme="minorHAnsi" w:eastAsiaTheme="minorEastAsia" w:hAnsiTheme="minorHAnsi" w:cstheme="minorBidi"/>
          <w:szCs w:val="22"/>
        </w:rPr>
      </w:pPr>
      <w:r>
        <w:t>6.</w:t>
      </w:r>
      <w:r>
        <w:tab/>
        <w:t>Licence conditions (s. 11)</w:t>
      </w:r>
      <w:r>
        <w:tab/>
      </w:r>
      <w:r>
        <w:fldChar w:fldCharType="begin"/>
      </w:r>
      <w:r>
        <w:instrText xml:space="preserve"> PAGEREF _Toc412628090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Miscellaneous</w:t>
      </w:r>
    </w:p>
    <w:p>
      <w:pPr>
        <w:pStyle w:val="TOC8"/>
        <w:rPr>
          <w:rFonts w:asciiTheme="minorHAnsi" w:eastAsiaTheme="minorEastAsia" w:hAnsiTheme="minorHAnsi" w:cstheme="minorBidi"/>
          <w:szCs w:val="22"/>
        </w:rPr>
      </w:pPr>
      <w:r>
        <w:t>7.</w:t>
      </w:r>
      <w:r>
        <w:tab/>
        <w:t>Forms</w:t>
      </w:r>
      <w:r>
        <w:tab/>
      </w:r>
      <w:r>
        <w:fldChar w:fldCharType="begin"/>
      </w:r>
      <w:r>
        <w:instrText xml:space="preserve"> PAGEREF _Toc412628092 \h </w:instrText>
      </w:r>
      <w:r>
        <w:fldChar w:fldCharType="separate"/>
      </w:r>
      <w:r>
        <w:t>4</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_Toc412628093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_Toc412628097 \h </w:instrText>
      </w:r>
      <w:r>
        <w:fldChar w:fldCharType="separate"/>
      </w:r>
      <w:r>
        <w:t>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Animal Welfare Act 2002</w:t>
      </w:r>
    </w:p>
    <w:p>
      <w:pPr>
        <w:pStyle w:val="NameofActReg"/>
      </w:pPr>
      <w:r>
        <w:t>Animal Welfare (Scientific Purposes) Regulations 2003</w:t>
      </w:r>
    </w:p>
    <w:p>
      <w:pPr>
        <w:pStyle w:val="Heading2"/>
        <w:keepNext w:val="0"/>
        <w:pageBreakBefore w:val="0"/>
        <w:spacing w:before="240"/>
      </w:pPr>
      <w:bookmarkStart w:id="3" w:name="_Toc377995007"/>
      <w:bookmarkStart w:id="4" w:name="_Toc412628066"/>
      <w:bookmarkStart w:id="5" w:name="_Toc412628083"/>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77995008"/>
      <w:bookmarkStart w:id="7" w:name="_Toc412628084"/>
      <w:r>
        <w:rPr>
          <w:rStyle w:val="CharSectno"/>
        </w:rPr>
        <w:t>1</w:t>
      </w:r>
      <w:r>
        <w:t>.</w:t>
      </w:r>
      <w:r>
        <w:tab/>
        <w:t>Citation</w:t>
      </w:r>
      <w:bookmarkEnd w:id="6"/>
      <w:bookmarkEnd w:id="7"/>
    </w:p>
    <w:p>
      <w:pPr>
        <w:pStyle w:val="Subsection"/>
        <w:rPr>
          <w:i/>
        </w:rPr>
      </w:pPr>
      <w:r>
        <w:tab/>
      </w:r>
      <w:r>
        <w:tab/>
      </w:r>
      <w:r>
        <w:rPr>
          <w:spacing w:val="-2"/>
        </w:rPr>
        <w:t>These</w:t>
      </w:r>
      <w:r>
        <w:t xml:space="preserve"> </w:t>
      </w:r>
      <w:r>
        <w:rPr>
          <w:spacing w:val="-2"/>
        </w:rPr>
        <w:t>regulations</w:t>
      </w:r>
      <w:r>
        <w:t xml:space="preserve"> may be cited as the </w:t>
      </w:r>
      <w:r>
        <w:rPr>
          <w:i/>
        </w:rPr>
        <w:t>Animal Welfare (Scientific Purposes) Regulations 2003.</w:t>
      </w:r>
    </w:p>
    <w:p>
      <w:pPr>
        <w:pStyle w:val="Heading5"/>
      </w:pPr>
      <w:bookmarkStart w:id="8" w:name="_Toc377995009"/>
      <w:bookmarkStart w:id="9" w:name="_Toc412628085"/>
      <w:r>
        <w:rPr>
          <w:rStyle w:val="CharSectno"/>
        </w:rPr>
        <w:t>2</w:t>
      </w:r>
      <w:r>
        <w:t>.</w:t>
      </w:r>
      <w:r>
        <w:tab/>
        <w:t>“Scientific use code” prescribed (s. 5)</w:t>
      </w:r>
      <w:bookmarkEnd w:id="8"/>
      <w:bookmarkEnd w:id="9"/>
    </w:p>
    <w:p>
      <w:pPr>
        <w:pStyle w:val="Subsection"/>
      </w:pPr>
      <w:r>
        <w:tab/>
      </w:r>
      <w:r>
        <w:tab/>
        <w:t>The latest edition of the “</w:t>
      </w:r>
      <w:r>
        <w:rPr>
          <w:b/>
        </w:rPr>
        <w:t>Australian code of practice for the care and use of animals for scientific purposes</w:t>
      </w:r>
      <w:r>
        <w:t>” (including any amendments) published from time to time by, or on behalf of, the National Health and Medical Research Council is prescribed as the “scientific use code” for the purposes of that definition in section 5(1) of the Act.</w:t>
      </w:r>
    </w:p>
    <w:p>
      <w:pPr>
        <w:pStyle w:val="Heading5"/>
      </w:pPr>
      <w:bookmarkStart w:id="10" w:name="_Toc377995010"/>
      <w:bookmarkStart w:id="11" w:name="_Toc412628086"/>
      <w:r>
        <w:rPr>
          <w:rStyle w:val="CharSectno"/>
        </w:rPr>
        <w:t>3</w:t>
      </w:r>
      <w:r>
        <w:t>.</w:t>
      </w:r>
      <w:r>
        <w:tab/>
        <w:t>Activities constituting “scientific purposes” prescribed (s. 5)</w:t>
      </w:r>
      <w:bookmarkEnd w:id="10"/>
      <w:bookmarkEnd w:id="11"/>
    </w:p>
    <w:p>
      <w:pPr>
        <w:pStyle w:val="Subsection"/>
      </w:pPr>
      <w:r>
        <w:tab/>
      </w:r>
      <w:r>
        <w:tab/>
        <w:t>The use of an animal to demonstrate a product or a technique is a prescribed activity for the purposes of paragraph (d) of the definition of “scientific purposes” in section 5(1) of the Act.</w:t>
      </w:r>
    </w:p>
    <w:p>
      <w:pPr>
        <w:pStyle w:val="Heading2"/>
      </w:pPr>
      <w:bookmarkStart w:id="12" w:name="_Toc377995011"/>
      <w:bookmarkStart w:id="13" w:name="_Toc412628070"/>
      <w:bookmarkStart w:id="14" w:name="_Toc412628087"/>
      <w:r>
        <w:rPr>
          <w:rStyle w:val="CharPartNo"/>
        </w:rPr>
        <w:t>Part 2</w:t>
      </w:r>
      <w:r>
        <w:rPr>
          <w:rStyle w:val="CharDivNo"/>
        </w:rPr>
        <w:t> </w:t>
      </w:r>
      <w:r>
        <w:t>—</w:t>
      </w:r>
      <w:r>
        <w:rPr>
          <w:rStyle w:val="CharDivText"/>
        </w:rPr>
        <w:t> </w:t>
      </w:r>
      <w:r>
        <w:rPr>
          <w:rStyle w:val="CharPartText"/>
        </w:rPr>
        <w:t>Licensing the use or supply of animals for scientific purposes</w:t>
      </w:r>
      <w:bookmarkEnd w:id="12"/>
      <w:bookmarkEnd w:id="13"/>
      <w:bookmarkEnd w:id="14"/>
    </w:p>
    <w:p>
      <w:pPr>
        <w:pStyle w:val="Heading5"/>
      </w:pPr>
      <w:bookmarkStart w:id="15" w:name="_Toc377995012"/>
      <w:bookmarkStart w:id="16" w:name="_Toc412628088"/>
      <w:r>
        <w:rPr>
          <w:rStyle w:val="CharSectno"/>
        </w:rPr>
        <w:t>4</w:t>
      </w:r>
      <w:r>
        <w:t>.</w:t>
      </w:r>
      <w:r>
        <w:tab/>
        <w:t>Application for licence (s. 8)</w:t>
      </w:r>
      <w:bookmarkEnd w:id="15"/>
      <w:bookmarkEnd w:id="16"/>
    </w:p>
    <w:p>
      <w:pPr>
        <w:pStyle w:val="Subsection"/>
      </w:pPr>
      <w:r>
        <w:tab/>
        <w:t>(1)</w:t>
      </w:r>
      <w:r>
        <w:tab/>
        <w:t>An application for the issue or renewal of a licence is to be —</w:t>
      </w:r>
    </w:p>
    <w:p>
      <w:pPr>
        <w:pStyle w:val="Indenta"/>
      </w:pPr>
      <w:r>
        <w:tab/>
        <w:t>(a)</w:t>
      </w:r>
      <w:r>
        <w:tab/>
        <w:t>made in writing using Form 1;</w:t>
      </w:r>
    </w:p>
    <w:p>
      <w:pPr>
        <w:pStyle w:val="Indenta"/>
      </w:pPr>
      <w:r>
        <w:tab/>
        <w:t>(b)</w:t>
      </w:r>
      <w:r>
        <w:tab/>
        <w:t>made by the person or scientific establishment responsible; and</w:t>
      </w:r>
    </w:p>
    <w:p>
      <w:pPr>
        <w:pStyle w:val="Indenta"/>
      </w:pPr>
      <w:r>
        <w:tab/>
        <w:t>(c)</w:t>
      </w:r>
      <w:r>
        <w:tab/>
        <w:t>lodged with the Department.</w:t>
      </w:r>
    </w:p>
    <w:p>
      <w:pPr>
        <w:pStyle w:val="Subsection"/>
      </w:pPr>
      <w:r>
        <w:tab/>
        <w:t>(2)</w:t>
      </w:r>
      <w:r>
        <w:tab/>
        <w:t>An application for the issue or renewal of a licence is to be accompanied by —</w:t>
      </w:r>
    </w:p>
    <w:p>
      <w:pPr>
        <w:pStyle w:val="Indenta"/>
      </w:pPr>
      <w:r>
        <w:tab/>
        <w:t>(a)</w:t>
      </w:r>
      <w:r>
        <w:tab/>
        <w:t>any further information (if any) required to complete Form 1; and</w:t>
      </w:r>
    </w:p>
    <w:p>
      <w:pPr>
        <w:pStyle w:val="Indenta"/>
      </w:pPr>
      <w:r>
        <w:tab/>
        <w:t>(b)</w:t>
      </w:r>
      <w:r>
        <w:tab/>
        <w:t>the prescribed fee set out in Schedule 2 for the number of years that the licence is to be issued or renewed.</w:t>
      </w:r>
    </w:p>
    <w:p>
      <w:pPr>
        <w:pStyle w:val="Heading5"/>
      </w:pPr>
      <w:bookmarkStart w:id="17" w:name="_Toc377995013"/>
      <w:bookmarkStart w:id="18" w:name="_Toc412628089"/>
      <w:r>
        <w:rPr>
          <w:rStyle w:val="CharSectno"/>
        </w:rPr>
        <w:t>5</w:t>
      </w:r>
      <w:r>
        <w:t>.</w:t>
      </w:r>
      <w:r>
        <w:tab/>
        <w:t>Prescribed matters to be considered by the Minister (s. 9)</w:t>
      </w:r>
      <w:bookmarkEnd w:id="17"/>
      <w:bookmarkEnd w:id="18"/>
    </w:p>
    <w:p>
      <w:pPr>
        <w:pStyle w:val="Subsection"/>
      </w:pPr>
      <w:r>
        <w:tab/>
      </w:r>
      <w:r>
        <w:tab/>
        <w:t xml:space="preserve">When considering an application for the issue or renewal of a licence, in addition to the matters set out in the Act, the Minister is to have regard to the following matters, prescribed for the purposes of section 9(2)(e) of the Act — </w:t>
      </w:r>
    </w:p>
    <w:p>
      <w:pPr>
        <w:pStyle w:val="Indenta"/>
      </w:pPr>
      <w:r>
        <w:tab/>
        <w:t>(a)</w:t>
      </w:r>
      <w:r>
        <w:tab/>
        <w:t>the information supplied on the application form;</w:t>
      </w:r>
    </w:p>
    <w:p>
      <w:pPr>
        <w:pStyle w:val="Indenta"/>
      </w:pPr>
      <w:r>
        <w:tab/>
        <w:t>(b)</w:t>
      </w:r>
      <w:r>
        <w:tab/>
        <w:t>the applicant’s access to an animal ethics committee that complies with the scientific use code.</w:t>
      </w:r>
    </w:p>
    <w:p>
      <w:pPr>
        <w:pStyle w:val="Heading5"/>
      </w:pPr>
      <w:bookmarkStart w:id="19" w:name="_Toc377995014"/>
      <w:bookmarkStart w:id="20" w:name="_Toc412628090"/>
      <w:r>
        <w:rPr>
          <w:rStyle w:val="CharSectno"/>
        </w:rPr>
        <w:t>6</w:t>
      </w:r>
      <w:r>
        <w:t>.</w:t>
      </w:r>
      <w:r>
        <w:tab/>
        <w:t>Licence conditions (s. 11)</w:t>
      </w:r>
      <w:bookmarkEnd w:id="19"/>
      <w:bookmarkEnd w:id="20"/>
    </w:p>
    <w:p>
      <w:pPr>
        <w:pStyle w:val="Subsection"/>
      </w:pPr>
      <w:r>
        <w:tab/>
      </w:r>
      <w:r>
        <w:tab/>
        <w:t>In addition to the conditions set out in the Act, a licence to use animals for scientific purposes is subject to the following conditions —</w:t>
      </w:r>
    </w:p>
    <w:p>
      <w:pPr>
        <w:pStyle w:val="Indenta"/>
      </w:pPr>
      <w:r>
        <w:tab/>
        <w:t>(a)</w:t>
      </w:r>
      <w:r>
        <w:tab/>
        <w:t>the licensee is to provide the chief executive officer of the Department with an annual statement from the relevant animal ethics committee indicating compliance with the scientific use code for that year;</w:t>
      </w:r>
    </w:p>
    <w:p>
      <w:pPr>
        <w:pStyle w:val="Indenta"/>
      </w:pPr>
      <w:r>
        <w:tab/>
        <w:t>(b)</w:t>
      </w:r>
      <w:r>
        <w:tab/>
        <w:t>the licensee is to provide the chief executive officer of the Department with such relevant details in relation to the licence (including details of the animals used or supplied), as are requested by the chief executive officer of the Department from time to time;</w:t>
      </w:r>
    </w:p>
    <w:p>
      <w:pPr>
        <w:pStyle w:val="Indenta"/>
      </w:pPr>
      <w:r>
        <w:tab/>
        <w:t>(c)</w:t>
      </w:r>
      <w:r>
        <w:tab/>
        <w:t>the licensee is to comply with such other conditions imposed by the Minister as are set out in, or provided to the licensee with, the licence.</w:t>
      </w:r>
    </w:p>
    <w:p>
      <w:pPr>
        <w:pStyle w:val="Heading2"/>
      </w:pPr>
      <w:bookmarkStart w:id="21" w:name="_Toc377995015"/>
      <w:bookmarkStart w:id="22" w:name="_Toc412628074"/>
      <w:bookmarkStart w:id="23" w:name="_Toc412628091"/>
      <w:r>
        <w:rPr>
          <w:rStyle w:val="CharPartNo"/>
        </w:rPr>
        <w:t>Part 3</w:t>
      </w:r>
      <w:r>
        <w:rPr>
          <w:rStyle w:val="CharDivNo"/>
        </w:rPr>
        <w:t> </w:t>
      </w:r>
      <w:r>
        <w:t>—</w:t>
      </w:r>
      <w:r>
        <w:rPr>
          <w:rStyle w:val="CharDivText"/>
        </w:rPr>
        <w:t> </w:t>
      </w:r>
      <w:r>
        <w:rPr>
          <w:rStyle w:val="CharPartText"/>
        </w:rPr>
        <w:t>Miscellaneous</w:t>
      </w:r>
      <w:bookmarkEnd w:id="21"/>
      <w:bookmarkEnd w:id="22"/>
      <w:bookmarkEnd w:id="23"/>
    </w:p>
    <w:p>
      <w:pPr>
        <w:pStyle w:val="Heading5"/>
      </w:pPr>
      <w:bookmarkStart w:id="24" w:name="_Toc377995016"/>
      <w:bookmarkStart w:id="25" w:name="_Toc412628092"/>
      <w:r>
        <w:rPr>
          <w:rStyle w:val="CharSectno"/>
        </w:rPr>
        <w:t>7</w:t>
      </w:r>
      <w:r>
        <w:t>.</w:t>
      </w:r>
      <w:r>
        <w:tab/>
        <w:t>Forms</w:t>
      </w:r>
      <w:bookmarkEnd w:id="24"/>
      <w:bookmarkEnd w:id="25"/>
    </w:p>
    <w:p>
      <w:pPr>
        <w:pStyle w:val="Subsection"/>
      </w:pPr>
      <w:r>
        <w:tab/>
        <w:t>(1)</w:t>
      </w:r>
      <w:r>
        <w:tab/>
        <w:t>The forms in Schedule 1 are prescribed in relation to the matters specified in the forms.</w:t>
      </w:r>
    </w:p>
    <w:p>
      <w:pPr>
        <w:pStyle w:val="Subsection"/>
      </w:pPr>
      <w:r>
        <w:tab/>
        <w:t>(2)</w:t>
      </w:r>
      <w:r>
        <w:tab/>
        <w:t xml:space="preserve">Subject to section 74 of the </w:t>
      </w:r>
      <w:r>
        <w:rPr>
          <w:i/>
        </w:rPr>
        <w:t>Interpretation Act 1984</w:t>
      </w:r>
      <w:r>
        <w:t>, if a form is prescribed in relation to a matter, the matter is to be done, effected or set out in that form.</w:t>
      </w:r>
    </w:p>
    <w:p>
      <w:pPr>
        <w:pStyle w:val="Heading5"/>
      </w:pPr>
      <w:bookmarkStart w:id="26" w:name="_Toc377995017"/>
      <w:bookmarkStart w:id="27" w:name="_Toc412628093"/>
      <w:r>
        <w:rPr>
          <w:rStyle w:val="CharSectno"/>
        </w:rPr>
        <w:t>8</w:t>
      </w:r>
      <w:r>
        <w:t>.</w:t>
      </w:r>
      <w:r>
        <w:tab/>
        <w:t>Fees</w:t>
      </w:r>
      <w:bookmarkEnd w:id="26"/>
      <w:bookmarkEnd w:id="27"/>
    </w:p>
    <w:p>
      <w:pPr>
        <w:pStyle w:val="Subsection"/>
      </w:pPr>
      <w:r>
        <w:tab/>
      </w:r>
      <w:r>
        <w:tab/>
        <w:t>The fees set out in Schedule 2 are payable in respect of the matters set out in that Schedule.</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8" w:name="_Toc377995018"/>
      <w:bookmarkStart w:id="29" w:name="_Toc412628077"/>
      <w:bookmarkStart w:id="30" w:name="_Toc412628094"/>
      <w:r>
        <w:rPr>
          <w:rStyle w:val="CharSchNo"/>
        </w:rPr>
        <w:t>Schedule 1</w:t>
      </w:r>
      <w:r>
        <w:t xml:space="preserve"> — </w:t>
      </w:r>
      <w:r>
        <w:rPr>
          <w:rStyle w:val="CharSchText"/>
        </w:rPr>
        <w:t>Forms</w:t>
      </w:r>
      <w:bookmarkEnd w:id="28"/>
      <w:bookmarkEnd w:id="29"/>
      <w:bookmarkEnd w:id="30"/>
    </w:p>
    <w:p>
      <w:pPr>
        <w:pStyle w:val="yMiscellaneousHeading"/>
      </w:pPr>
      <w:r>
        <w:t>Form 1</w:t>
      </w:r>
    </w:p>
    <w:p>
      <w:pPr>
        <w:pStyle w:val="yShoulderClause"/>
        <w:spacing w:after="120"/>
      </w:pPr>
      <w:r>
        <w:t>[r. 4, 7]</w:t>
      </w:r>
    </w:p>
    <w:p>
      <w:pPr>
        <w:pStyle w:val="yMiscellaneousHeading"/>
        <w:rPr>
          <w:i/>
          <w:sz w:val="20"/>
        </w:rPr>
      </w:pPr>
      <w:r>
        <w:rPr>
          <w:i/>
          <w:sz w:val="20"/>
        </w:rPr>
        <w:t xml:space="preserve">Animal </w:t>
      </w:r>
      <w:r>
        <w:rPr>
          <w:i/>
        </w:rPr>
        <w:t>Welfare</w:t>
      </w:r>
      <w:r>
        <w:rPr>
          <w:i/>
          <w:sz w:val="20"/>
        </w:rPr>
        <w:t xml:space="preserve"> Act 2002</w:t>
      </w:r>
    </w:p>
    <w:p>
      <w:pPr>
        <w:pStyle w:val="yMiscellaneousHeading"/>
        <w:spacing w:after="120"/>
        <w:rPr>
          <w:b/>
        </w:rPr>
      </w:pPr>
      <w:r>
        <w:rPr>
          <w:b/>
        </w:rPr>
        <w:t>Application for licence to use/supply animals for scientific purposes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9"/>
        <w:gridCol w:w="189"/>
        <w:gridCol w:w="2709"/>
        <w:gridCol w:w="85"/>
        <w:gridCol w:w="2876"/>
        <w:gridCol w:w="11"/>
      </w:tblGrid>
      <w:tr>
        <w:trPr>
          <w:gridAfter w:val="1"/>
          <w:wAfter w:w="11" w:type="dxa"/>
          <w:cantSplit/>
        </w:trPr>
        <w:tc>
          <w:tcPr>
            <w:tcW w:w="1418" w:type="dxa"/>
            <w:gridSpan w:val="2"/>
            <w:vMerge w:val="restart"/>
            <w:shd w:val="pct25" w:color="auto" w:fill="FFFFFF"/>
          </w:tcPr>
          <w:p>
            <w:pPr>
              <w:pStyle w:val="yTable"/>
              <w:rPr>
                <w:b/>
                <w:sz w:val="20"/>
              </w:rPr>
            </w:pPr>
            <w:r>
              <w:rPr>
                <w:b/>
                <w:sz w:val="20"/>
              </w:rPr>
              <w:t>Person or Scientific Establishment</w:t>
            </w:r>
          </w:p>
          <w:p>
            <w:pPr>
              <w:pStyle w:val="yTable"/>
              <w:rPr>
                <w:sz w:val="20"/>
              </w:rPr>
            </w:pPr>
            <w:r>
              <w:rPr>
                <w:b/>
                <w:sz w:val="20"/>
              </w:rPr>
              <w:t>(Applicant)</w:t>
            </w:r>
          </w:p>
        </w:tc>
        <w:tc>
          <w:tcPr>
            <w:tcW w:w="5670" w:type="dxa"/>
            <w:gridSpan w:val="3"/>
            <w:tcBorders>
              <w:bottom w:val="nil"/>
            </w:tcBorders>
          </w:tcPr>
          <w:p>
            <w:pPr>
              <w:pStyle w:val="yTable"/>
              <w:tabs>
                <w:tab w:val="left" w:pos="850"/>
              </w:tabs>
              <w:spacing w:after="60"/>
              <w:ind w:firstLine="142"/>
              <w:rPr>
                <w:sz w:val="20"/>
              </w:rPr>
            </w:pPr>
            <w:r>
              <w:rPr>
                <w:sz w:val="20"/>
              </w:rPr>
              <w:t>Name:</w:t>
            </w:r>
            <w:r>
              <w:rPr>
                <w:sz w:val="20"/>
              </w:rPr>
              <w:tab/>
              <w:t>..............................................................................................</w:t>
            </w:r>
          </w:p>
        </w:tc>
      </w:tr>
      <w:tr>
        <w:trPr>
          <w:gridAfter w:val="1"/>
          <w:wAfter w:w="11" w:type="dxa"/>
          <w:cantSplit/>
          <w:trHeight w:val="1270"/>
        </w:trPr>
        <w:tc>
          <w:tcPr>
            <w:tcW w:w="1418" w:type="dxa"/>
            <w:gridSpan w:val="2"/>
            <w:vMerge/>
            <w:tcBorders>
              <w:bottom w:val="nil"/>
            </w:tcBorders>
            <w:shd w:val="pct25" w:color="auto" w:fill="FFFFFF"/>
          </w:tcPr>
          <w:p>
            <w:pPr>
              <w:pStyle w:val="yTable"/>
              <w:rPr>
                <w:sz w:val="20"/>
              </w:rPr>
            </w:pPr>
          </w:p>
        </w:tc>
        <w:tc>
          <w:tcPr>
            <w:tcW w:w="5670" w:type="dxa"/>
            <w:gridSpan w:val="3"/>
            <w:tcBorders>
              <w:top w:val="nil"/>
              <w:bottom w:val="nil"/>
            </w:tcBorders>
          </w:tcPr>
          <w:p>
            <w:pPr>
              <w:pStyle w:val="yTable"/>
              <w:tabs>
                <w:tab w:val="left" w:pos="944"/>
              </w:tabs>
              <w:ind w:left="993" w:hanging="851"/>
              <w:rPr>
                <w:sz w:val="20"/>
              </w:rPr>
            </w:pPr>
            <w:r>
              <w:rPr>
                <w:sz w:val="20"/>
              </w:rPr>
              <w:t>Address:</w:t>
            </w:r>
            <w:r>
              <w:rPr>
                <w:sz w:val="20"/>
              </w:rPr>
              <w:tab/>
              <w:t>...........................................................................................</w:t>
            </w:r>
          </w:p>
          <w:p>
            <w:pPr>
              <w:pStyle w:val="yTable"/>
              <w:tabs>
                <w:tab w:val="left" w:pos="944"/>
              </w:tabs>
              <w:ind w:left="993" w:hanging="851"/>
              <w:rPr>
                <w:sz w:val="20"/>
              </w:rPr>
            </w:pPr>
            <w:r>
              <w:rPr>
                <w:sz w:val="20"/>
              </w:rPr>
              <w:tab/>
              <w:t>...........................................................................................</w:t>
            </w:r>
          </w:p>
          <w:p>
            <w:pPr>
              <w:pStyle w:val="yTable"/>
              <w:tabs>
                <w:tab w:val="left" w:pos="944"/>
              </w:tabs>
              <w:ind w:left="992" w:hanging="850"/>
              <w:rPr>
                <w:sz w:val="20"/>
              </w:rPr>
            </w:pPr>
            <w:r>
              <w:rPr>
                <w:sz w:val="20"/>
              </w:rPr>
              <w:tab/>
              <w:t>...........................................................................................</w:t>
            </w:r>
          </w:p>
          <w:p>
            <w:pPr>
              <w:pStyle w:val="yTable"/>
              <w:tabs>
                <w:tab w:val="left" w:pos="944"/>
              </w:tabs>
              <w:ind w:left="992" w:hanging="850"/>
              <w:rPr>
                <w:sz w:val="20"/>
              </w:rPr>
            </w:pPr>
            <w:r>
              <w:rPr>
                <w:sz w:val="20"/>
              </w:rPr>
              <w:tab/>
              <w:t>...........................................................................................</w:t>
            </w:r>
          </w:p>
        </w:tc>
      </w:tr>
      <w:tr>
        <w:trPr>
          <w:gridAfter w:val="1"/>
          <w:wAfter w:w="11" w:type="dxa"/>
          <w:cantSplit/>
        </w:trPr>
        <w:tc>
          <w:tcPr>
            <w:tcW w:w="7088" w:type="dxa"/>
            <w:gridSpan w:val="5"/>
            <w:tcBorders>
              <w:left w:val="nil"/>
              <w:right w:val="nil"/>
            </w:tcBorders>
          </w:tcPr>
          <w:p>
            <w:pPr>
              <w:pStyle w:val="yTable"/>
              <w:rPr>
                <w:sz w:val="20"/>
              </w:rPr>
            </w:pPr>
          </w:p>
        </w:tc>
      </w:tr>
      <w:tr>
        <w:trPr>
          <w:gridAfter w:val="1"/>
          <w:wAfter w:w="11" w:type="dxa"/>
          <w:cantSplit/>
          <w:trHeight w:val="669"/>
        </w:trPr>
        <w:tc>
          <w:tcPr>
            <w:tcW w:w="1418" w:type="dxa"/>
            <w:gridSpan w:val="2"/>
            <w:vMerge w:val="restart"/>
            <w:shd w:val="pct25" w:color="auto" w:fill="FFFFFF"/>
          </w:tcPr>
          <w:p>
            <w:pPr>
              <w:pStyle w:val="yTable"/>
              <w:rPr>
                <w:b/>
                <w:sz w:val="20"/>
              </w:rPr>
            </w:pPr>
            <w:r>
              <w:rPr>
                <w:b/>
                <w:sz w:val="20"/>
              </w:rPr>
              <w:t>Type of licence that is required</w:t>
            </w:r>
          </w:p>
        </w:tc>
        <w:tc>
          <w:tcPr>
            <w:tcW w:w="5670" w:type="dxa"/>
            <w:gridSpan w:val="3"/>
            <w:tcBorders>
              <w:bottom w:val="nil"/>
            </w:tcBorders>
          </w:tcPr>
          <w:p>
            <w:pPr>
              <w:pStyle w:val="yTable"/>
              <w:tabs>
                <w:tab w:val="left" w:pos="614"/>
              </w:tabs>
              <w:ind w:firstLine="189"/>
              <w:rPr>
                <w:sz w:val="20"/>
              </w:rPr>
            </w:pPr>
            <w:r>
              <w:rPr>
                <w:sz w:val="20"/>
              </w:rPr>
              <w:sym w:font="Monotype Sorts" w:char="F06F"/>
            </w:r>
            <w:r>
              <w:rPr>
                <w:sz w:val="20"/>
              </w:rPr>
              <w:tab/>
              <w:t xml:space="preserve">Licence to </w:t>
            </w:r>
            <w:r>
              <w:rPr>
                <w:b/>
                <w:sz w:val="20"/>
                <w:u w:val="single"/>
              </w:rPr>
              <w:t>use</w:t>
            </w:r>
            <w:r>
              <w:rPr>
                <w:sz w:val="20"/>
              </w:rPr>
              <w:t xml:space="preserve"> animals for scientific purposes</w:t>
            </w:r>
          </w:p>
        </w:tc>
      </w:tr>
      <w:tr>
        <w:trPr>
          <w:gridAfter w:val="1"/>
          <w:wAfter w:w="11" w:type="dxa"/>
          <w:cantSplit/>
          <w:trHeight w:val="651"/>
        </w:trPr>
        <w:tc>
          <w:tcPr>
            <w:tcW w:w="1418" w:type="dxa"/>
            <w:gridSpan w:val="2"/>
            <w:vMerge/>
            <w:tcBorders>
              <w:top w:val="nil"/>
            </w:tcBorders>
            <w:shd w:val="pct25" w:color="auto" w:fill="FFFFFF"/>
          </w:tcPr>
          <w:p>
            <w:pPr>
              <w:pStyle w:val="yTable"/>
              <w:rPr>
                <w:b/>
                <w:sz w:val="20"/>
              </w:rPr>
            </w:pPr>
          </w:p>
        </w:tc>
        <w:tc>
          <w:tcPr>
            <w:tcW w:w="2709" w:type="dxa"/>
            <w:tcBorders>
              <w:top w:val="nil"/>
              <w:bottom w:val="nil"/>
              <w:right w:val="nil"/>
            </w:tcBorders>
          </w:tcPr>
          <w:p>
            <w:pPr>
              <w:pStyle w:val="yTable"/>
              <w:tabs>
                <w:tab w:val="left" w:pos="614"/>
              </w:tabs>
              <w:ind w:firstLine="187"/>
              <w:rPr>
                <w:sz w:val="20"/>
              </w:rPr>
            </w:pPr>
            <w:r>
              <w:rPr>
                <w:sz w:val="20"/>
              </w:rPr>
              <w:sym w:font="Monotype Sorts" w:char="F06F"/>
            </w:r>
            <w:r>
              <w:rPr>
                <w:sz w:val="20"/>
              </w:rPr>
              <w:tab/>
              <w:t>Issue</w:t>
            </w:r>
          </w:p>
        </w:tc>
        <w:tc>
          <w:tcPr>
            <w:tcW w:w="2961" w:type="dxa"/>
            <w:gridSpan w:val="2"/>
            <w:tcBorders>
              <w:top w:val="nil"/>
              <w:left w:val="nil"/>
              <w:bottom w:val="nil"/>
              <w:right w:val="single" w:sz="4" w:space="0" w:color="auto"/>
            </w:tcBorders>
          </w:tcPr>
          <w:p>
            <w:pPr>
              <w:pStyle w:val="yTable"/>
              <w:tabs>
                <w:tab w:val="left" w:pos="614"/>
              </w:tabs>
              <w:ind w:firstLine="189"/>
              <w:rPr>
                <w:sz w:val="20"/>
              </w:rPr>
            </w:pPr>
            <w:r>
              <w:rPr>
                <w:sz w:val="20"/>
              </w:rPr>
              <w:sym w:font="Monotype Sorts" w:char="F06F"/>
            </w:r>
            <w:r>
              <w:rPr>
                <w:sz w:val="20"/>
              </w:rPr>
              <w:tab/>
              <w:t>Renewal</w:t>
            </w:r>
          </w:p>
        </w:tc>
      </w:tr>
      <w:tr>
        <w:trPr>
          <w:gridAfter w:val="1"/>
          <w:wAfter w:w="11" w:type="dxa"/>
          <w:cantSplit/>
          <w:trHeight w:val="549"/>
        </w:trPr>
        <w:tc>
          <w:tcPr>
            <w:tcW w:w="1418" w:type="dxa"/>
            <w:gridSpan w:val="2"/>
            <w:vMerge/>
            <w:tcBorders>
              <w:top w:val="nil"/>
            </w:tcBorders>
            <w:shd w:val="pct25" w:color="auto" w:fill="FFFFFF"/>
          </w:tcPr>
          <w:p>
            <w:pPr>
              <w:pStyle w:val="yTable"/>
              <w:rPr>
                <w:b/>
                <w:sz w:val="20"/>
              </w:rPr>
            </w:pPr>
          </w:p>
        </w:tc>
        <w:tc>
          <w:tcPr>
            <w:tcW w:w="5670" w:type="dxa"/>
            <w:gridSpan w:val="3"/>
            <w:tcBorders>
              <w:top w:val="nil"/>
              <w:bottom w:val="nil"/>
            </w:tcBorders>
          </w:tcPr>
          <w:p>
            <w:pPr>
              <w:pStyle w:val="yTable"/>
              <w:tabs>
                <w:tab w:val="left" w:pos="614"/>
              </w:tabs>
              <w:ind w:firstLine="189"/>
              <w:rPr>
                <w:sz w:val="20"/>
              </w:rPr>
            </w:pPr>
            <w:r>
              <w:rPr>
                <w:sz w:val="20"/>
              </w:rPr>
              <w:sym w:font="Monotype Sorts" w:char="F06F"/>
            </w:r>
            <w:r>
              <w:rPr>
                <w:sz w:val="20"/>
              </w:rPr>
              <w:tab/>
              <w:t xml:space="preserve">Licence to </w:t>
            </w:r>
            <w:r>
              <w:rPr>
                <w:b/>
                <w:sz w:val="20"/>
                <w:u w:val="single"/>
              </w:rPr>
              <w:t>supply</w:t>
            </w:r>
            <w:r>
              <w:rPr>
                <w:sz w:val="20"/>
              </w:rPr>
              <w:t xml:space="preserve"> animals for scientific purposes</w:t>
            </w:r>
          </w:p>
        </w:tc>
      </w:tr>
      <w:tr>
        <w:trPr>
          <w:gridAfter w:val="1"/>
          <w:wAfter w:w="11" w:type="dxa"/>
          <w:cantSplit/>
          <w:trHeight w:val="137"/>
        </w:trPr>
        <w:tc>
          <w:tcPr>
            <w:tcW w:w="1418" w:type="dxa"/>
            <w:gridSpan w:val="2"/>
            <w:vMerge/>
            <w:tcBorders>
              <w:bottom w:val="single" w:sz="4" w:space="0" w:color="auto"/>
            </w:tcBorders>
            <w:shd w:val="pct25" w:color="auto" w:fill="FFFFFF"/>
          </w:tcPr>
          <w:p>
            <w:pPr>
              <w:pStyle w:val="yTable"/>
              <w:rPr>
                <w:b/>
                <w:sz w:val="20"/>
              </w:rPr>
            </w:pPr>
          </w:p>
        </w:tc>
        <w:tc>
          <w:tcPr>
            <w:tcW w:w="2709" w:type="dxa"/>
            <w:tcBorders>
              <w:top w:val="nil"/>
              <w:bottom w:val="single" w:sz="4" w:space="0" w:color="auto"/>
              <w:right w:val="nil"/>
            </w:tcBorders>
          </w:tcPr>
          <w:p>
            <w:pPr>
              <w:pStyle w:val="yTable"/>
              <w:tabs>
                <w:tab w:val="left" w:pos="614"/>
              </w:tabs>
              <w:ind w:firstLine="189"/>
              <w:rPr>
                <w:sz w:val="20"/>
              </w:rPr>
            </w:pPr>
            <w:r>
              <w:rPr>
                <w:sz w:val="20"/>
              </w:rPr>
              <w:sym w:font="Monotype Sorts" w:char="F06F"/>
            </w:r>
            <w:r>
              <w:rPr>
                <w:sz w:val="20"/>
              </w:rPr>
              <w:tab/>
              <w:t>Issue</w:t>
            </w:r>
          </w:p>
        </w:tc>
        <w:tc>
          <w:tcPr>
            <w:tcW w:w="2961" w:type="dxa"/>
            <w:gridSpan w:val="2"/>
            <w:tcBorders>
              <w:top w:val="nil"/>
              <w:left w:val="nil"/>
              <w:bottom w:val="single" w:sz="4" w:space="0" w:color="auto"/>
            </w:tcBorders>
          </w:tcPr>
          <w:p>
            <w:pPr>
              <w:pStyle w:val="yTable"/>
              <w:tabs>
                <w:tab w:val="left" w:pos="614"/>
              </w:tabs>
              <w:ind w:firstLine="189"/>
              <w:rPr>
                <w:sz w:val="20"/>
              </w:rPr>
            </w:pPr>
            <w:r>
              <w:rPr>
                <w:sz w:val="20"/>
              </w:rPr>
              <w:sym w:font="Monotype Sorts" w:char="F06F"/>
            </w:r>
            <w:r>
              <w:rPr>
                <w:sz w:val="20"/>
              </w:rPr>
              <w:tab/>
              <w:t>Renewal</w:t>
            </w:r>
          </w:p>
        </w:tc>
      </w:tr>
      <w:tr>
        <w:trPr>
          <w:gridAfter w:val="1"/>
          <w:wAfter w:w="11" w:type="dxa"/>
          <w:cantSplit/>
          <w:trHeight w:val="137"/>
        </w:trPr>
        <w:tc>
          <w:tcPr>
            <w:tcW w:w="1418" w:type="dxa"/>
            <w:gridSpan w:val="2"/>
            <w:tcBorders>
              <w:top w:val="nil"/>
              <w:left w:val="nil"/>
              <w:bottom w:val="nil"/>
              <w:right w:val="nil"/>
            </w:tcBorders>
          </w:tcPr>
          <w:p>
            <w:pPr>
              <w:pStyle w:val="yTable"/>
              <w:rPr>
                <w:b/>
                <w:sz w:val="20"/>
              </w:rPr>
            </w:pPr>
          </w:p>
        </w:tc>
        <w:tc>
          <w:tcPr>
            <w:tcW w:w="2709" w:type="dxa"/>
            <w:tcBorders>
              <w:top w:val="nil"/>
              <w:left w:val="nil"/>
              <w:bottom w:val="nil"/>
              <w:right w:val="nil"/>
            </w:tcBorders>
          </w:tcPr>
          <w:p>
            <w:pPr>
              <w:pStyle w:val="yTable"/>
              <w:rPr>
                <w:sz w:val="20"/>
              </w:rPr>
            </w:pPr>
          </w:p>
        </w:tc>
        <w:tc>
          <w:tcPr>
            <w:tcW w:w="2961" w:type="dxa"/>
            <w:gridSpan w:val="2"/>
            <w:tcBorders>
              <w:top w:val="nil"/>
              <w:left w:val="nil"/>
              <w:bottom w:val="nil"/>
              <w:right w:val="nil"/>
            </w:tcBorders>
          </w:tcPr>
          <w:p>
            <w:pPr>
              <w:pStyle w:val="yTable"/>
              <w:rPr>
                <w:sz w:val="20"/>
              </w:rPr>
            </w:pPr>
          </w:p>
        </w:tc>
      </w:tr>
      <w:tr>
        <w:trPr>
          <w:gridAfter w:val="1"/>
          <w:wAfter w:w="11" w:type="dxa"/>
          <w:cantSplit/>
          <w:trHeight w:val="1417"/>
        </w:trPr>
        <w:tc>
          <w:tcPr>
            <w:tcW w:w="1418" w:type="dxa"/>
            <w:gridSpan w:val="2"/>
            <w:vMerge w:val="restart"/>
            <w:tcBorders>
              <w:top w:val="single" w:sz="4" w:space="0" w:color="auto"/>
            </w:tcBorders>
            <w:shd w:val="pct25" w:color="auto" w:fill="FFFFFF"/>
          </w:tcPr>
          <w:p>
            <w:pPr>
              <w:pStyle w:val="yTable"/>
              <w:rPr>
                <w:b/>
                <w:sz w:val="20"/>
              </w:rPr>
            </w:pPr>
            <w:r>
              <w:rPr>
                <w:b/>
                <w:sz w:val="20"/>
              </w:rPr>
              <w:t>If applying for a USE licence, indicate the PRIMARY activity for which the animals are to be used</w:t>
            </w:r>
          </w:p>
        </w:tc>
        <w:tc>
          <w:tcPr>
            <w:tcW w:w="2794" w:type="dxa"/>
            <w:gridSpan w:val="2"/>
            <w:tcBorders>
              <w:top w:val="single" w:sz="4" w:space="0" w:color="auto"/>
              <w:bottom w:val="nil"/>
              <w:right w:val="nil"/>
            </w:tcBorders>
          </w:tcPr>
          <w:p>
            <w:pPr>
              <w:pStyle w:val="yTable"/>
              <w:tabs>
                <w:tab w:val="left" w:pos="614"/>
              </w:tabs>
              <w:ind w:firstLine="189"/>
              <w:rPr>
                <w:sz w:val="20"/>
              </w:rPr>
            </w:pPr>
            <w:r>
              <w:rPr>
                <w:sz w:val="20"/>
              </w:rPr>
              <w:sym w:font="Monotype Sorts" w:char="F06F"/>
            </w:r>
            <w:r>
              <w:rPr>
                <w:sz w:val="20"/>
              </w:rPr>
              <w:tab/>
              <w:t>Medical Research</w:t>
            </w:r>
          </w:p>
          <w:p>
            <w:pPr>
              <w:pStyle w:val="yTable"/>
              <w:tabs>
                <w:tab w:val="left" w:pos="614"/>
              </w:tabs>
              <w:ind w:firstLine="189"/>
              <w:rPr>
                <w:sz w:val="20"/>
              </w:rPr>
            </w:pPr>
            <w:r>
              <w:rPr>
                <w:sz w:val="20"/>
              </w:rPr>
              <w:sym w:font="Monotype Sorts" w:char="F06F"/>
            </w:r>
            <w:r>
              <w:rPr>
                <w:sz w:val="20"/>
              </w:rPr>
              <w:tab/>
              <w:t>Agricultural Research</w:t>
            </w:r>
          </w:p>
          <w:p>
            <w:pPr>
              <w:pStyle w:val="yTable"/>
              <w:tabs>
                <w:tab w:val="left" w:pos="614"/>
              </w:tabs>
              <w:ind w:firstLine="189"/>
              <w:rPr>
                <w:sz w:val="20"/>
              </w:rPr>
            </w:pPr>
            <w:r>
              <w:rPr>
                <w:sz w:val="20"/>
              </w:rPr>
              <w:sym w:font="Monotype Sorts" w:char="F06F"/>
            </w:r>
            <w:r>
              <w:rPr>
                <w:sz w:val="20"/>
              </w:rPr>
              <w:tab/>
              <w:t>Teaching</w:t>
            </w:r>
          </w:p>
          <w:p>
            <w:pPr>
              <w:pStyle w:val="yTable"/>
              <w:tabs>
                <w:tab w:val="left" w:pos="614"/>
              </w:tabs>
              <w:ind w:firstLine="189"/>
              <w:rPr>
                <w:sz w:val="20"/>
              </w:rPr>
            </w:pPr>
            <w:r>
              <w:rPr>
                <w:sz w:val="20"/>
              </w:rPr>
              <w:sym w:font="Monotype Sorts" w:char="F06F"/>
            </w:r>
            <w:r>
              <w:rPr>
                <w:sz w:val="20"/>
              </w:rPr>
              <w:tab/>
              <w:t>Other (please specify)</w:t>
            </w:r>
          </w:p>
        </w:tc>
        <w:tc>
          <w:tcPr>
            <w:tcW w:w="2876" w:type="dxa"/>
            <w:tcBorders>
              <w:top w:val="single" w:sz="4" w:space="0" w:color="auto"/>
              <w:left w:val="nil"/>
              <w:bottom w:val="nil"/>
              <w:right w:val="single" w:sz="4" w:space="0" w:color="auto"/>
            </w:tcBorders>
          </w:tcPr>
          <w:p>
            <w:pPr>
              <w:pStyle w:val="yTable"/>
              <w:tabs>
                <w:tab w:val="left" w:pos="614"/>
              </w:tabs>
              <w:ind w:firstLine="189"/>
              <w:rPr>
                <w:sz w:val="20"/>
              </w:rPr>
            </w:pPr>
            <w:r>
              <w:rPr>
                <w:sz w:val="20"/>
              </w:rPr>
              <w:sym w:font="Monotype Sorts" w:char="F06F"/>
            </w:r>
            <w:r>
              <w:rPr>
                <w:sz w:val="20"/>
              </w:rPr>
              <w:tab/>
              <w:t>Academic Research</w:t>
            </w:r>
          </w:p>
          <w:p>
            <w:pPr>
              <w:pStyle w:val="yTable"/>
              <w:tabs>
                <w:tab w:val="left" w:pos="614"/>
              </w:tabs>
              <w:ind w:firstLine="189"/>
              <w:rPr>
                <w:sz w:val="20"/>
              </w:rPr>
            </w:pPr>
            <w:r>
              <w:rPr>
                <w:sz w:val="20"/>
              </w:rPr>
              <w:sym w:font="Monotype Sorts" w:char="F06F"/>
            </w:r>
            <w:r>
              <w:rPr>
                <w:sz w:val="20"/>
              </w:rPr>
              <w:tab/>
              <w:t>Field Trials</w:t>
            </w:r>
          </w:p>
          <w:p>
            <w:pPr>
              <w:pStyle w:val="yTable"/>
              <w:tabs>
                <w:tab w:val="left" w:pos="614"/>
              </w:tabs>
              <w:ind w:firstLine="189"/>
              <w:rPr>
                <w:sz w:val="20"/>
              </w:rPr>
            </w:pPr>
            <w:r>
              <w:rPr>
                <w:sz w:val="20"/>
              </w:rPr>
              <w:sym w:font="Monotype Sorts" w:char="F06F"/>
            </w:r>
            <w:r>
              <w:rPr>
                <w:sz w:val="20"/>
              </w:rPr>
              <w:tab/>
              <w:t xml:space="preserve">Veterinary Research </w:t>
            </w:r>
          </w:p>
          <w:p>
            <w:pPr>
              <w:pStyle w:val="yTable"/>
              <w:tabs>
                <w:tab w:val="left" w:pos="614"/>
              </w:tabs>
              <w:ind w:firstLine="189"/>
              <w:rPr>
                <w:sz w:val="20"/>
              </w:rPr>
            </w:pPr>
            <w:r>
              <w:rPr>
                <w:sz w:val="20"/>
              </w:rPr>
              <w:t xml:space="preserve">         (including Wildlife)</w:t>
            </w:r>
          </w:p>
        </w:tc>
      </w:tr>
      <w:tr>
        <w:trPr>
          <w:gridAfter w:val="1"/>
          <w:wAfter w:w="11" w:type="dxa"/>
          <w:cantSplit/>
          <w:trHeight w:val="497"/>
        </w:trPr>
        <w:tc>
          <w:tcPr>
            <w:tcW w:w="1418" w:type="dxa"/>
            <w:gridSpan w:val="2"/>
            <w:vMerge/>
            <w:tcBorders>
              <w:top w:val="nil"/>
              <w:bottom w:val="nil"/>
            </w:tcBorders>
            <w:shd w:val="pct25" w:color="auto" w:fill="FFFFFF"/>
          </w:tcPr>
          <w:p>
            <w:pPr>
              <w:pStyle w:val="yTable"/>
              <w:rPr>
                <w:b/>
                <w:sz w:val="20"/>
              </w:rPr>
            </w:pPr>
          </w:p>
        </w:tc>
        <w:tc>
          <w:tcPr>
            <w:tcW w:w="5670" w:type="dxa"/>
            <w:gridSpan w:val="3"/>
            <w:tcBorders>
              <w:top w:val="nil"/>
              <w:bottom w:val="nil"/>
            </w:tcBorders>
          </w:tcPr>
          <w:p>
            <w:pPr>
              <w:pStyle w:val="yTable"/>
              <w:rPr>
                <w:sz w:val="20"/>
              </w:rPr>
            </w:pPr>
          </w:p>
        </w:tc>
      </w:tr>
      <w:tr>
        <w:trPr>
          <w:gridAfter w:val="1"/>
          <w:wAfter w:w="11" w:type="dxa"/>
          <w:cantSplit/>
        </w:trPr>
        <w:tc>
          <w:tcPr>
            <w:tcW w:w="1418" w:type="dxa"/>
            <w:gridSpan w:val="2"/>
            <w:tcBorders>
              <w:bottom w:val="single" w:sz="4" w:space="0" w:color="auto"/>
            </w:tcBorders>
            <w:shd w:val="pct25" w:color="auto" w:fill="FFFFFF"/>
          </w:tcPr>
          <w:p>
            <w:pPr>
              <w:pStyle w:val="yTable"/>
              <w:rPr>
                <w:b/>
                <w:sz w:val="20"/>
              </w:rPr>
            </w:pPr>
            <w:r>
              <w:rPr>
                <w:b/>
                <w:sz w:val="20"/>
              </w:rPr>
              <w:t>Place(s) where animals are to be located under this licence</w:t>
            </w:r>
          </w:p>
        </w:tc>
        <w:tc>
          <w:tcPr>
            <w:tcW w:w="5670" w:type="dxa"/>
            <w:gridSpan w:val="3"/>
            <w:tcBorders>
              <w:top w:val="single" w:sz="4" w:space="0" w:color="auto"/>
              <w:bottom w:val="single" w:sz="4" w:space="0" w:color="auto"/>
            </w:tcBorders>
          </w:tcPr>
          <w:p>
            <w:pPr>
              <w:pStyle w:val="yTable"/>
              <w:ind w:firstLine="142"/>
              <w:rPr>
                <w:sz w:val="20"/>
              </w:rPr>
            </w:pPr>
            <w:r>
              <w:rPr>
                <w:sz w:val="20"/>
              </w:rPr>
              <w:t>............................................................................................................</w:t>
            </w:r>
          </w:p>
          <w:p>
            <w:pPr>
              <w:pStyle w:val="yTable"/>
              <w:ind w:firstLine="142"/>
              <w:rPr>
                <w:sz w:val="20"/>
              </w:rPr>
            </w:pPr>
            <w:r>
              <w:rPr>
                <w:sz w:val="20"/>
              </w:rPr>
              <w:t>............................................................................................................</w:t>
            </w:r>
          </w:p>
          <w:p>
            <w:pPr>
              <w:pStyle w:val="yTable"/>
              <w:ind w:firstLine="142"/>
              <w:rPr>
                <w:sz w:val="20"/>
              </w:rPr>
            </w:pPr>
            <w:r>
              <w:rPr>
                <w:sz w:val="20"/>
              </w:rPr>
              <w:t>............................................................................................................</w:t>
            </w:r>
          </w:p>
          <w:p>
            <w:pPr>
              <w:pStyle w:val="yTable"/>
              <w:ind w:firstLine="142"/>
              <w:rPr>
                <w:sz w:val="20"/>
              </w:rPr>
            </w:pPr>
            <w:r>
              <w:rPr>
                <w:sz w:val="20"/>
              </w:rPr>
              <w:t>............................................................................................................</w:t>
            </w:r>
          </w:p>
          <w:p>
            <w:pPr>
              <w:pStyle w:val="yTable"/>
              <w:spacing w:after="120"/>
              <w:ind w:firstLine="142"/>
              <w:rPr>
                <w:sz w:val="20"/>
              </w:rPr>
            </w:pPr>
            <w:r>
              <w:rPr>
                <w:sz w:val="20"/>
              </w:rPr>
              <w:t>............................................................................................................</w:t>
            </w:r>
          </w:p>
        </w:tc>
      </w:tr>
      <w:tr>
        <w:trPr>
          <w:gridAfter w:val="1"/>
          <w:wAfter w:w="11" w:type="dxa"/>
          <w:cantSplit/>
        </w:trPr>
        <w:tc>
          <w:tcPr>
            <w:tcW w:w="1418" w:type="dxa"/>
            <w:gridSpan w:val="2"/>
            <w:tcBorders>
              <w:top w:val="nil"/>
              <w:left w:val="nil"/>
              <w:right w:val="nil"/>
            </w:tcBorders>
          </w:tcPr>
          <w:p>
            <w:pPr>
              <w:pStyle w:val="yTable"/>
              <w:rPr>
                <w:sz w:val="20"/>
              </w:rPr>
            </w:pPr>
          </w:p>
        </w:tc>
        <w:tc>
          <w:tcPr>
            <w:tcW w:w="5670" w:type="dxa"/>
            <w:gridSpan w:val="3"/>
            <w:tcBorders>
              <w:top w:val="nil"/>
              <w:left w:val="nil"/>
              <w:right w:val="nil"/>
            </w:tcBorders>
          </w:tcPr>
          <w:p>
            <w:pPr>
              <w:pStyle w:val="yTable"/>
              <w:rPr>
                <w:sz w:val="20"/>
              </w:rPr>
            </w:pPr>
          </w:p>
        </w:tc>
      </w:tr>
      <w:tr>
        <w:trPr>
          <w:cantSplit/>
        </w:trPr>
        <w:tc>
          <w:tcPr>
            <w:tcW w:w="1229" w:type="dxa"/>
            <w:tcBorders>
              <w:bottom w:val="nil"/>
            </w:tcBorders>
            <w:shd w:val="pct25" w:color="auto" w:fill="FFFFFF"/>
          </w:tcPr>
          <w:p>
            <w:pPr>
              <w:pStyle w:val="yTable"/>
              <w:rPr>
                <w:b/>
                <w:sz w:val="20"/>
              </w:rPr>
            </w:pPr>
            <w:r>
              <w:rPr>
                <w:b/>
                <w:sz w:val="20"/>
              </w:rPr>
              <w:t>Animal ethics committee</w:t>
            </w:r>
          </w:p>
          <w:p>
            <w:pPr>
              <w:pStyle w:val="yTable"/>
              <w:rPr>
                <w:b/>
                <w:sz w:val="20"/>
              </w:rPr>
            </w:pPr>
            <w:r>
              <w:rPr>
                <w:b/>
                <w:sz w:val="20"/>
              </w:rPr>
              <w:t>(</w:t>
            </w:r>
            <w:r>
              <w:rPr>
                <w:i/>
                <w:sz w:val="20"/>
              </w:rPr>
              <w:t>for USE licence only</w:t>
            </w:r>
            <w:r>
              <w:rPr>
                <w:b/>
                <w:sz w:val="20"/>
              </w:rPr>
              <w:t>)</w:t>
            </w:r>
          </w:p>
        </w:tc>
        <w:tc>
          <w:tcPr>
            <w:tcW w:w="5870" w:type="dxa"/>
            <w:gridSpan w:val="5"/>
            <w:vMerge w:val="restart"/>
            <w:tcBorders>
              <w:bottom w:val="nil"/>
            </w:tcBorders>
          </w:tcPr>
          <w:p>
            <w:pPr>
              <w:pStyle w:val="yTable"/>
              <w:ind w:firstLine="189"/>
              <w:rPr>
                <w:sz w:val="20"/>
              </w:rPr>
            </w:pPr>
            <w:r>
              <w:rPr>
                <w:sz w:val="20"/>
              </w:rPr>
              <w:t>The applicant has —</w:t>
            </w:r>
          </w:p>
          <w:p>
            <w:pPr>
              <w:pStyle w:val="yTable"/>
              <w:tabs>
                <w:tab w:val="left" w:pos="614"/>
              </w:tabs>
              <w:ind w:firstLine="189"/>
              <w:rPr>
                <w:sz w:val="20"/>
              </w:rPr>
            </w:pPr>
            <w:r>
              <w:rPr>
                <w:sz w:val="20"/>
              </w:rPr>
              <w:sym w:font="Monotype Sorts" w:char="F06F"/>
            </w:r>
            <w:r>
              <w:rPr>
                <w:sz w:val="20"/>
              </w:rPr>
              <w:tab/>
              <w:t>established its own committee; or</w:t>
            </w:r>
          </w:p>
          <w:p>
            <w:pPr>
              <w:pStyle w:val="yTable"/>
              <w:tabs>
                <w:tab w:val="left" w:pos="614"/>
              </w:tabs>
              <w:ind w:firstLine="189"/>
              <w:rPr>
                <w:sz w:val="20"/>
              </w:rPr>
            </w:pPr>
            <w:r>
              <w:rPr>
                <w:sz w:val="20"/>
              </w:rPr>
              <w:sym w:font="Monotype Sorts" w:char="F06F"/>
            </w:r>
            <w:r>
              <w:rPr>
                <w:sz w:val="20"/>
              </w:rPr>
              <w:tab/>
              <w:t xml:space="preserve">arranged for the committee of </w:t>
            </w:r>
          </w:p>
          <w:p>
            <w:pPr>
              <w:pStyle w:val="yTable"/>
              <w:tabs>
                <w:tab w:val="left" w:pos="614"/>
              </w:tabs>
              <w:ind w:firstLine="189"/>
              <w:rPr>
                <w:sz w:val="20"/>
              </w:rPr>
            </w:pPr>
            <w:r>
              <w:rPr>
                <w:sz w:val="20"/>
              </w:rPr>
              <w:tab/>
              <w:t>............................................................................................</w:t>
            </w:r>
          </w:p>
          <w:p>
            <w:pPr>
              <w:pStyle w:val="yTable"/>
              <w:tabs>
                <w:tab w:val="left" w:pos="614"/>
              </w:tabs>
              <w:spacing w:after="60"/>
              <w:ind w:firstLine="187"/>
              <w:rPr>
                <w:sz w:val="20"/>
              </w:rPr>
            </w:pPr>
            <w:r>
              <w:rPr>
                <w:sz w:val="20"/>
              </w:rPr>
              <w:tab/>
              <w:t>to act as its committee.</w:t>
            </w:r>
          </w:p>
        </w:tc>
      </w:tr>
      <w:tr>
        <w:trPr>
          <w:cantSplit/>
        </w:trPr>
        <w:tc>
          <w:tcPr>
            <w:tcW w:w="1229" w:type="dxa"/>
            <w:tcBorders>
              <w:top w:val="nil"/>
            </w:tcBorders>
            <w:shd w:val="pct25" w:color="auto" w:fill="FFFFFF"/>
          </w:tcPr>
          <w:p>
            <w:pPr>
              <w:pStyle w:val="yTable"/>
              <w:rPr>
                <w:b/>
                <w:sz w:val="20"/>
              </w:rPr>
            </w:pPr>
          </w:p>
        </w:tc>
        <w:tc>
          <w:tcPr>
            <w:tcW w:w="5870" w:type="dxa"/>
            <w:gridSpan w:val="5"/>
            <w:vMerge/>
            <w:tcBorders>
              <w:top w:val="nil"/>
              <w:bottom w:val="single" w:sz="4" w:space="0" w:color="auto"/>
            </w:tcBorders>
          </w:tcPr>
          <w:p>
            <w:pPr>
              <w:pStyle w:val="yTable"/>
              <w:rPr>
                <w:sz w:val="20"/>
              </w:rPr>
            </w:pPr>
          </w:p>
        </w:tc>
      </w:tr>
    </w:tbl>
    <w:p>
      <w:pPr>
        <w:pStyle w:val="yTable"/>
        <w:rPr>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2"/>
        <w:gridCol w:w="5846"/>
      </w:tblGrid>
      <w:tr>
        <w:trPr>
          <w:cantSplit/>
        </w:trPr>
        <w:tc>
          <w:tcPr>
            <w:tcW w:w="1242" w:type="dxa"/>
            <w:tcBorders>
              <w:left w:val="single" w:sz="4" w:space="0" w:color="auto"/>
              <w:bottom w:val="nil"/>
              <w:right w:val="single" w:sz="4" w:space="0" w:color="auto"/>
            </w:tcBorders>
            <w:shd w:val="pct25" w:color="auto" w:fill="FFFFFF"/>
          </w:tcPr>
          <w:p>
            <w:pPr>
              <w:pStyle w:val="yTable"/>
              <w:rPr>
                <w:b/>
                <w:noProof/>
                <w:sz w:val="20"/>
              </w:rPr>
            </w:pPr>
            <w:r>
              <w:rPr>
                <w:b/>
                <w:noProof/>
                <w:sz w:val="20"/>
              </w:rPr>
              <w:t>Experience and competence of applicant and staff</w:t>
            </w:r>
          </w:p>
        </w:tc>
        <w:tc>
          <w:tcPr>
            <w:tcW w:w="5846" w:type="dxa"/>
            <w:tcBorders>
              <w:left w:val="single" w:sz="4" w:space="0" w:color="auto"/>
              <w:bottom w:val="nil"/>
              <w:right w:val="single" w:sz="4" w:space="0" w:color="auto"/>
            </w:tcBorders>
          </w:tcPr>
          <w:p>
            <w:pPr>
              <w:ind w:firstLine="176"/>
              <w:rPr>
                <w:i/>
                <w:sz w:val="18"/>
              </w:rPr>
            </w:pPr>
            <w:r>
              <w:rPr>
                <w:i/>
                <w:sz w:val="18"/>
              </w:rPr>
              <w:t>(Complete for a Use or a Supply licence )</w:t>
            </w:r>
          </w:p>
          <w:p>
            <w:pPr>
              <w:numPr>
                <w:ilvl w:val="0"/>
                <w:numId w:val="5"/>
              </w:numPr>
              <w:tabs>
                <w:tab w:val="clear" w:pos="360"/>
                <w:tab w:val="num" w:pos="1168"/>
              </w:tabs>
              <w:ind w:left="1168" w:hanging="425"/>
              <w:rPr>
                <w:snapToGrid w:val="0"/>
                <w:sz w:val="20"/>
              </w:rPr>
            </w:pPr>
            <w:r>
              <w:rPr>
                <w:sz w:val="20"/>
              </w:rPr>
              <w:t>The applicant and the applicant’s staff are experienced and competent in caring for and handling animals of the kind to be used or supplied.</w:t>
            </w:r>
          </w:p>
          <w:p>
            <w:pPr>
              <w:ind w:firstLine="176"/>
              <w:rPr>
                <w:snapToGrid w:val="0"/>
                <w:sz w:val="20"/>
              </w:rPr>
            </w:pPr>
          </w:p>
          <w:p>
            <w:pPr>
              <w:ind w:firstLine="176"/>
              <w:rPr>
                <w:i/>
                <w:sz w:val="18"/>
              </w:rPr>
            </w:pPr>
            <w:r>
              <w:rPr>
                <w:i/>
                <w:sz w:val="18"/>
              </w:rPr>
              <w:t>(Complete for a Use licence only)</w:t>
            </w:r>
          </w:p>
          <w:p>
            <w:pPr>
              <w:numPr>
                <w:ilvl w:val="0"/>
                <w:numId w:val="5"/>
              </w:numPr>
              <w:tabs>
                <w:tab w:val="clear" w:pos="360"/>
                <w:tab w:val="num" w:pos="1168"/>
              </w:tabs>
              <w:ind w:left="1168" w:hanging="425"/>
              <w:rPr>
                <w:sz w:val="20"/>
              </w:rPr>
            </w:pPr>
            <w:r>
              <w:rPr>
                <w:sz w:val="20"/>
              </w:rPr>
              <w:t>The applicant and the applicant’s staff are experienced and competent in using animals for scientific purposes.</w:t>
            </w:r>
          </w:p>
          <w:p>
            <w:pPr>
              <w:ind w:firstLine="176"/>
              <w:rPr>
                <w:sz w:val="20"/>
              </w:rPr>
            </w:pPr>
          </w:p>
          <w:p>
            <w:pPr>
              <w:ind w:firstLine="176"/>
              <w:rPr>
                <w:snapToGrid w:val="0"/>
                <w:sz w:val="20"/>
              </w:rPr>
            </w:pPr>
            <w:r>
              <w:rPr>
                <w:snapToGrid w:val="0"/>
                <w:sz w:val="20"/>
              </w:rPr>
              <w:t>The following details are in support of the above statement(s):</w:t>
            </w:r>
          </w:p>
          <w:p>
            <w:pPr>
              <w:pStyle w:val="yTable"/>
              <w:ind w:firstLine="176"/>
              <w:rPr>
                <w:sz w:val="20"/>
              </w:rPr>
            </w:pPr>
            <w:r>
              <w:rPr>
                <w:sz w:val="20"/>
              </w:rPr>
              <w:t>...............................................................................................................</w:t>
            </w:r>
          </w:p>
          <w:p>
            <w:pPr>
              <w:pStyle w:val="yTable"/>
              <w:ind w:firstLine="176"/>
              <w:rPr>
                <w:sz w:val="20"/>
              </w:rPr>
            </w:pPr>
            <w:r>
              <w:rPr>
                <w:sz w:val="20"/>
              </w:rPr>
              <w:t>...............................................................................................................</w:t>
            </w:r>
          </w:p>
          <w:p>
            <w:pPr>
              <w:pStyle w:val="yTable"/>
              <w:ind w:firstLine="176"/>
              <w:rPr>
                <w:sz w:val="20"/>
              </w:rPr>
            </w:pPr>
            <w:r>
              <w:rPr>
                <w:sz w:val="20"/>
              </w:rPr>
              <w:t>...............................................................................................................</w:t>
            </w:r>
          </w:p>
          <w:p>
            <w:pPr>
              <w:pStyle w:val="yTable"/>
              <w:ind w:firstLine="176"/>
              <w:rPr>
                <w:sz w:val="20"/>
              </w:rPr>
            </w:pPr>
            <w:r>
              <w:rPr>
                <w:sz w:val="20"/>
              </w:rPr>
              <w:t>...............................................................................................................</w:t>
            </w:r>
          </w:p>
          <w:p>
            <w:pPr>
              <w:pStyle w:val="yTable"/>
              <w:ind w:firstLine="176"/>
              <w:rPr>
                <w:sz w:val="20"/>
              </w:rPr>
            </w:pPr>
            <w:r>
              <w:rPr>
                <w:sz w:val="20"/>
              </w:rPr>
              <w:t>...............................................................................................................</w:t>
            </w:r>
          </w:p>
          <w:p>
            <w:pPr>
              <w:pStyle w:val="yTable"/>
              <w:ind w:firstLine="176"/>
              <w:rPr>
                <w:sz w:val="20"/>
              </w:rPr>
            </w:pPr>
            <w:r>
              <w:rPr>
                <w:sz w:val="20"/>
              </w:rPr>
              <w:t>...............................................................................................................</w:t>
            </w:r>
          </w:p>
          <w:p>
            <w:pPr>
              <w:pStyle w:val="yTable"/>
              <w:ind w:firstLine="176"/>
              <w:rPr>
                <w:sz w:val="20"/>
              </w:rPr>
            </w:pPr>
            <w:r>
              <w:rPr>
                <w:sz w:val="20"/>
              </w:rPr>
              <w:t>...............................................................................................................</w:t>
            </w:r>
          </w:p>
          <w:p>
            <w:pPr>
              <w:pStyle w:val="yTable"/>
              <w:ind w:firstLine="176"/>
              <w:rPr>
                <w:sz w:val="20"/>
              </w:rPr>
            </w:pPr>
            <w:r>
              <w:rPr>
                <w:sz w:val="20"/>
              </w:rPr>
              <w:t>...............................................................................................................</w:t>
            </w:r>
          </w:p>
          <w:p>
            <w:pPr>
              <w:pStyle w:val="yTable"/>
              <w:ind w:firstLine="176"/>
              <w:rPr>
                <w:sz w:val="20"/>
              </w:rPr>
            </w:pPr>
            <w:r>
              <w:rPr>
                <w:sz w:val="20"/>
              </w:rPr>
              <w:t>...............................................................................................................</w:t>
            </w:r>
          </w:p>
          <w:p>
            <w:pPr>
              <w:pStyle w:val="yTable"/>
              <w:ind w:firstLine="176"/>
              <w:rPr>
                <w:sz w:val="20"/>
              </w:rPr>
            </w:pPr>
            <w:r>
              <w:rPr>
                <w:sz w:val="20"/>
              </w:rPr>
              <w:t>...............................................................................................................</w:t>
            </w:r>
          </w:p>
          <w:p>
            <w:pPr>
              <w:pStyle w:val="yTable"/>
              <w:ind w:firstLine="176"/>
              <w:rPr>
                <w:sz w:val="20"/>
              </w:rPr>
            </w:pPr>
            <w:r>
              <w:rPr>
                <w:sz w:val="20"/>
              </w:rPr>
              <w:t>...............................................................................................................</w:t>
            </w:r>
          </w:p>
          <w:p>
            <w:pPr>
              <w:pStyle w:val="yTable"/>
              <w:spacing w:after="120"/>
              <w:ind w:firstLine="176"/>
              <w:rPr>
                <w:sz w:val="20"/>
              </w:rPr>
            </w:pPr>
            <w:r>
              <w:rPr>
                <w:sz w:val="20"/>
              </w:rPr>
              <w:t>...............................................................................................................</w:t>
            </w:r>
          </w:p>
        </w:tc>
      </w:tr>
      <w:tr>
        <w:trPr>
          <w:cantSplit/>
        </w:trPr>
        <w:tc>
          <w:tcPr>
            <w:tcW w:w="7088" w:type="dxa"/>
            <w:gridSpan w:val="2"/>
            <w:tcBorders>
              <w:top w:val="single" w:sz="4" w:space="0" w:color="auto"/>
              <w:left w:val="nil"/>
              <w:bottom w:val="nil"/>
              <w:right w:val="nil"/>
            </w:tcBorders>
          </w:tcPr>
          <w:p>
            <w:pPr>
              <w:pStyle w:val="yTable"/>
              <w:rPr>
                <w:snapToGrid w:val="0"/>
                <w:sz w:val="20"/>
              </w:rPr>
            </w:pPr>
          </w:p>
        </w:tc>
      </w:tr>
      <w:tr>
        <w:trPr>
          <w:cantSplit/>
        </w:trPr>
        <w:tc>
          <w:tcPr>
            <w:tcW w:w="1242" w:type="dxa"/>
            <w:tcBorders>
              <w:top w:val="single" w:sz="4" w:space="0" w:color="auto"/>
              <w:bottom w:val="single" w:sz="4" w:space="0" w:color="auto"/>
            </w:tcBorders>
            <w:shd w:val="pct25" w:color="auto" w:fill="FFFFFF"/>
          </w:tcPr>
          <w:p>
            <w:pPr>
              <w:pStyle w:val="yTable"/>
              <w:rPr>
                <w:b/>
                <w:noProof/>
                <w:sz w:val="20"/>
              </w:rPr>
            </w:pPr>
            <w:r>
              <w:rPr>
                <w:b/>
                <w:noProof/>
                <w:sz w:val="20"/>
              </w:rPr>
              <w:t>Prior offences and related matters</w:t>
            </w:r>
          </w:p>
        </w:tc>
        <w:tc>
          <w:tcPr>
            <w:tcW w:w="5846" w:type="dxa"/>
            <w:tcBorders>
              <w:top w:val="single" w:sz="4" w:space="0" w:color="auto"/>
              <w:bottom w:val="single" w:sz="4" w:space="0" w:color="auto"/>
            </w:tcBorders>
          </w:tcPr>
          <w:p>
            <w:pPr>
              <w:pStyle w:val="yTable"/>
              <w:ind w:left="176"/>
              <w:rPr>
                <w:snapToGrid w:val="0"/>
                <w:sz w:val="20"/>
              </w:rPr>
            </w:pPr>
            <w:r>
              <w:rPr>
                <w:sz w:val="20"/>
              </w:rPr>
              <w:t>Has</w:t>
            </w:r>
            <w:r>
              <w:rPr>
                <w:snapToGrid w:val="0"/>
                <w:sz w:val="20"/>
              </w:rPr>
              <w:t xml:space="preserve"> the applicant or (to the best of the applicant’s knowledge) have any of its staff or students been convicted of an offence under this Act (or the </w:t>
            </w:r>
            <w:r>
              <w:rPr>
                <w:i/>
                <w:snapToGrid w:val="0"/>
                <w:sz w:val="20"/>
              </w:rPr>
              <w:t>Prevention of Cruelty to Animals Act 1920</w:t>
            </w:r>
            <w:r>
              <w:rPr>
                <w:snapToGrid w:val="0"/>
                <w:sz w:val="20"/>
              </w:rPr>
              <w:t>) or any equivalent legislation in another Australian jurisdiction, in the previous 3 years?</w:t>
            </w:r>
          </w:p>
          <w:p>
            <w:pPr>
              <w:pStyle w:val="yTable"/>
              <w:tabs>
                <w:tab w:val="left" w:pos="1026"/>
              </w:tabs>
              <w:ind w:firstLine="176"/>
              <w:rPr>
                <w:snapToGrid w:val="0"/>
                <w:sz w:val="20"/>
              </w:rPr>
            </w:pPr>
            <w:r>
              <w:rPr>
                <w:sz w:val="20"/>
              </w:rPr>
              <w:sym w:font="Monotype Sorts" w:char="F06F"/>
            </w:r>
            <w:r>
              <w:rPr>
                <w:sz w:val="20"/>
              </w:rPr>
              <w:t xml:space="preserve">  No</w:t>
            </w:r>
            <w:r>
              <w:rPr>
                <w:sz w:val="20"/>
              </w:rPr>
              <w:tab/>
            </w:r>
            <w:r>
              <w:rPr>
                <w:sz w:val="20"/>
              </w:rPr>
              <w:sym w:font="Monotype Sorts" w:char="F06F"/>
            </w:r>
            <w:r>
              <w:rPr>
                <w:sz w:val="20"/>
              </w:rPr>
              <w:t xml:space="preserve">  Yes. G</w:t>
            </w:r>
            <w:r>
              <w:rPr>
                <w:snapToGrid w:val="0"/>
                <w:sz w:val="20"/>
              </w:rPr>
              <w:t>ive details:</w:t>
            </w:r>
          </w:p>
          <w:p>
            <w:pPr>
              <w:pStyle w:val="yTable"/>
              <w:ind w:firstLine="176"/>
              <w:rPr>
                <w:snapToGrid w:val="0"/>
                <w:sz w:val="20"/>
              </w:rPr>
            </w:pPr>
            <w:r>
              <w:rPr>
                <w:snapToGrid w:val="0"/>
                <w:sz w:val="20"/>
              </w:rPr>
              <w:t>...............................................................................................................</w:t>
            </w:r>
          </w:p>
          <w:p>
            <w:pPr>
              <w:pStyle w:val="yTable"/>
              <w:ind w:firstLine="176"/>
              <w:rPr>
                <w:snapToGrid w:val="0"/>
                <w:sz w:val="20"/>
              </w:rPr>
            </w:pPr>
            <w:r>
              <w:rPr>
                <w:snapToGrid w:val="0"/>
                <w:sz w:val="20"/>
              </w:rPr>
              <w:t>...............................................................................................................</w:t>
            </w:r>
          </w:p>
          <w:p>
            <w:pPr>
              <w:pStyle w:val="yTable"/>
              <w:ind w:left="176"/>
              <w:rPr>
                <w:snapToGrid w:val="0"/>
                <w:sz w:val="20"/>
              </w:rPr>
            </w:pPr>
            <w:r>
              <w:rPr>
                <w:sz w:val="20"/>
              </w:rPr>
              <w:t>Has</w:t>
            </w:r>
            <w:r>
              <w:rPr>
                <w:snapToGrid w:val="0"/>
                <w:sz w:val="20"/>
              </w:rPr>
              <w:t xml:space="preserve"> the applicant —</w:t>
            </w:r>
          </w:p>
          <w:p>
            <w:pPr>
              <w:pStyle w:val="yTable"/>
              <w:tabs>
                <w:tab w:val="left" w:pos="459"/>
              </w:tabs>
              <w:ind w:left="459" w:hanging="283"/>
              <w:rPr>
                <w:snapToGrid w:val="0"/>
                <w:sz w:val="20"/>
              </w:rPr>
            </w:pPr>
            <w:r>
              <w:rPr>
                <w:snapToGrid w:val="0"/>
                <w:sz w:val="20"/>
              </w:rPr>
              <w:sym w:font="Symbol" w:char="F0B7"/>
            </w:r>
            <w:r>
              <w:rPr>
                <w:snapToGrid w:val="0"/>
                <w:sz w:val="20"/>
              </w:rPr>
              <w:tab/>
              <w:t xml:space="preserve">ever had a licence under this Act or the </w:t>
            </w:r>
            <w:r>
              <w:rPr>
                <w:i/>
                <w:snapToGrid w:val="0"/>
                <w:sz w:val="20"/>
              </w:rPr>
              <w:t>Prevention of Cruelty to Animals Act 1920</w:t>
            </w:r>
            <w:r>
              <w:rPr>
                <w:snapToGrid w:val="0"/>
                <w:sz w:val="20"/>
              </w:rPr>
              <w:t xml:space="preserve"> or under any equivalent legislation in another Australian jurisdiction, suspended or revoked?</w:t>
            </w:r>
          </w:p>
          <w:p>
            <w:pPr>
              <w:pStyle w:val="yTable"/>
              <w:ind w:left="601" w:hanging="142"/>
              <w:rPr>
                <w:snapToGrid w:val="0"/>
                <w:sz w:val="20"/>
              </w:rPr>
            </w:pPr>
            <w:r>
              <w:rPr>
                <w:snapToGrid w:val="0"/>
                <w:sz w:val="20"/>
              </w:rPr>
              <w:t xml:space="preserve">or </w:t>
            </w:r>
          </w:p>
          <w:p>
            <w:pPr>
              <w:pStyle w:val="yTable"/>
              <w:tabs>
                <w:tab w:val="left" w:pos="459"/>
              </w:tabs>
              <w:ind w:left="459" w:hanging="283"/>
              <w:rPr>
                <w:snapToGrid w:val="0"/>
                <w:sz w:val="20"/>
              </w:rPr>
            </w:pPr>
            <w:r>
              <w:rPr>
                <w:snapToGrid w:val="0"/>
                <w:sz w:val="20"/>
              </w:rPr>
              <w:sym w:font="Symbol" w:char="F0B7"/>
            </w:r>
            <w:r>
              <w:rPr>
                <w:snapToGrid w:val="0"/>
                <w:sz w:val="20"/>
              </w:rPr>
              <w:tab/>
              <w:t>been disqualified from holding such a licence?</w:t>
            </w:r>
          </w:p>
          <w:p>
            <w:pPr>
              <w:pStyle w:val="yTable"/>
              <w:tabs>
                <w:tab w:val="left" w:pos="1026"/>
              </w:tabs>
              <w:ind w:firstLine="176"/>
              <w:rPr>
                <w:snapToGrid w:val="0"/>
                <w:sz w:val="20"/>
              </w:rPr>
            </w:pPr>
            <w:r>
              <w:rPr>
                <w:sz w:val="20"/>
              </w:rPr>
              <w:sym w:font="Monotype Sorts" w:char="F06F"/>
            </w:r>
            <w:r>
              <w:rPr>
                <w:sz w:val="20"/>
              </w:rPr>
              <w:t xml:space="preserve">  No</w:t>
            </w:r>
            <w:r>
              <w:rPr>
                <w:sz w:val="20"/>
              </w:rPr>
              <w:tab/>
            </w:r>
            <w:r>
              <w:rPr>
                <w:sz w:val="20"/>
              </w:rPr>
              <w:sym w:font="Monotype Sorts" w:char="F06F"/>
            </w:r>
            <w:r>
              <w:rPr>
                <w:sz w:val="20"/>
              </w:rPr>
              <w:t xml:space="preserve">  Yes.  G</w:t>
            </w:r>
            <w:r>
              <w:rPr>
                <w:snapToGrid w:val="0"/>
                <w:sz w:val="20"/>
              </w:rPr>
              <w:t>ive details:</w:t>
            </w:r>
          </w:p>
          <w:p>
            <w:pPr>
              <w:pStyle w:val="yTable"/>
              <w:ind w:firstLine="176"/>
              <w:rPr>
                <w:sz w:val="20"/>
              </w:rPr>
            </w:pPr>
            <w:r>
              <w:rPr>
                <w:sz w:val="20"/>
              </w:rPr>
              <w:t>...............................................................................................................</w:t>
            </w:r>
          </w:p>
          <w:p>
            <w:pPr>
              <w:pStyle w:val="yTable"/>
              <w:spacing w:after="120"/>
              <w:ind w:firstLine="176"/>
              <w:rPr>
                <w:sz w:val="20"/>
              </w:rPr>
            </w:pPr>
            <w:r>
              <w:rPr>
                <w:sz w:val="20"/>
              </w:rPr>
              <w:t>...............................................................................................................</w:t>
            </w:r>
          </w:p>
        </w:tc>
      </w:tr>
      <w:tr>
        <w:trPr>
          <w:cantSplit/>
        </w:trPr>
        <w:tc>
          <w:tcPr>
            <w:tcW w:w="1242" w:type="dxa"/>
            <w:tcBorders>
              <w:top w:val="nil"/>
              <w:left w:val="nil"/>
              <w:right w:val="nil"/>
            </w:tcBorders>
          </w:tcPr>
          <w:p>
            <w:pPr>
              <w:pStyle w:val="yTable"/>
              <w:rPr>
                <w:noProof/>
                <w:sz w:val="20"/>
              </w:rPr>
            </w:pPr>
          </w:p>
        </w:tc>
        <w:tc>
          <w:tcPr>
            <w:tcW w:w="5846" w:type="dxa"/>
            <w:tcBorders>
              <w:top w:val="nil"/>
              <w:left w:val="nil"/>
              <w:right w:val="nil"/>
            </w:tcBorders>
          </w:tcPr>
          <w:p>
            <w:pPr>
              <w:pStyle w:val="yTable"/>
              <w:rPr>
                <w:sz w:val="20"/>
              </w:rPr>
            </w:pPr>
          </w:p>
        </w:tc>
      </w:tr>
      <w:tr>
        <w:trPr>
          <w:cantSplit/>
        </w:trPr>
        <w:tc>
          <w:tcPr>
            <w:tcW w:w="1242" w:type="dxa"/>
            <w:vMerge w:val="restart"/>
            <w:shd w:val="pct25" w:color="auto" w:fill="FFFFFF"/>
          </w:tcPr>
          <w:p>
            <w:pPr>
              <w:pStyle w:val="yTable"/>
              <w:keepNext/>
              <w:keepLines/>
              <w:rPr>
                <w:b/>
                <w:noProof/>
                <w:sz w:val="20"/>
              </w:rPr>
            </w:pPr>
            <w:r>
              <w:rPr>
                <w:b/>
                <w:noProof/>
                <w:sz w:val="20"/>
              </w:rPr>
              <w:t>Signature of applicant or authorised person</w:t>
            </w:r>
          </w:p>
        </w:tc>
        <w:tc>
          <w:tcPr>
            <w:tcW w:w="5846" w:type="dxa"/>
          </w:tcPr>
          <w:p>
            <w:pPr>
              <w:pStyle w:val="yTable"/>
              <w:keepNext/>
              <w:keepLines/>
              <w:spacing w:before="240"/>
              <w:ind w:firstLine="176"/>
              <w:rPr>
                <w:sz w:val="20"/>
              </w:rPr>
            </w:pPr>
            <w:r>
              <w:rPr>
                <w:sz w:val="20"/>
              </w:rPr>
              <w:t>.........................................................................   ..................................</w:t>
            </w:r>
          </w:p>
          <w:p>
            <w:pPr>
              <w:pStyle w:val="yTable"/>
              <w:keepNext/>
              <w:keepLines/>
              <w:spacing w:before="0"/>
              <w:rPr>
                <w:sz w:val="20"/>
              </w:rPr>
            </w:pPr>
            <w:r>
              <w:rPr>
                <w:sz w:val="20"/>
              </w:rPr>
              <w:tab/>
              <w:t>(</w:t>
            </w:r>
            <w:r>
              <w:rPr>
                <w:i/>
                <w:sz w:val="20"/>
              </w:rPr>
              <w:t>signature</w:t>
            </w:r>
            <w:r>
              <w:rPr>
                <w:sz w:val="20"/>
              </w:rPr>
              <w:t>)</w:t>
            </w:r>
            <w:r>
              <w:rPr>
                <w:sz w:val="20"/>
              </w:rPr>
              <w:tab/>
            </w:r>
            <w:r>
              <w:rPr>
                <w:sz w:val="20"/>
              </w:rPr>
              <w:tab/>
            </w:r>
            <w:r>
              <w:rPr>
                <w:sz w:val="20"/>
              </w:rPr>
              <w:tab/>
              <w:t>(</w:t>
            </w:r>
            <w:r>
              <w:rPr>
                <w:i/>
                <w:sz w:val="20"/>
              </w:rPr>
              <w:t>date</w:t>
            </w:r>
            <w:r>
              <w:rPr>
                <w:sz w:val="20"/>
              </w:rPr>
              <w:t>)</w:t>
            </w:r>
          </w:p>
        </w:tc>
      </w:tr>
      <w:tr>
        <w:trPr>
          <w:cantSplit/>
        </w:trPr>
        <w:tc>
          <w:tcPr>
            <w:tcW w:w="1242" w:type="dxa"/>
            <w:vMerge/>
            <w:shd w:val="pct25" w:color="auto" w:fill="FFFFFF"/>
          </w:tcPr>
          <w:p>
            <w:pPr>
              <w:pStyle w:val="yTable"/>
              <w:keepNext/>
              <w:rPr>
                <w:noProof/>
                <w:sz w:val="20"/>
              </w:rPr>
            </w:pPr>
          </w:p>
        </w:tc>
        <w:tc>
          <w:tcPr>
            <w:tcW w:w="5846" w:type="dxa"/>
          </w:tcPr>
          <w:p>
            <w:pPr>
              <w:pStyle w:val="yTable"/>
              <w:keepNext/>
              <w:ind w:firstLine="176"/>
              <w:rPr>
                <w:sz w:val="20"/>
              </w:rPr>
            </w:pPr>
            <w:r>
              <w:rPr>
                <w:sz w:val="20"/>
              </w:rPr>
              <w:t>Name (please print):</w:t>
            </w:r>
          </w:p>
          <w:p>
            <w:pPr>
              <w:pStyle w:val="yTable"/>
              <w:keepNext/>
              <w:ind w:firstLine="176"/>
              <w:rPr>
                <w:sz w:val="20"/>
              </w:rPr>
            </w:pPr>
            <w:r>
              <w:rPr>
                <w:sz w:val="20"/>
                <w:u w:val="single"/>
              </w:rPr>
              <w:t>Contact Details</w:t>
            </w:r>
          </w:p>
          <w:p>
            <w:pPr>
              <w:pStyle w:val="yTable"/>
              <w:keepNext/>
              <w:tabs>
                <w:tab w:val="left" w:pos="1593"/>
              </w:tabs>
              <w:ind w:firstLine="176"/>
              <w:rPr>
                <w:sz w:val="20"/>
              </w:rPr>
            </w:pPr>
            <w:r>
              <w:rPr>
                <w:sz w:val="20"/>
              </w:rPr>
              <w:t>Postal Address:</w:t>
            </w:r>
            <w:r>
              <w:rPr>
                <w:sz w:val="20"/>
              </w:rPr>
              <w:tab/>
              <w:t>..................................................................................</w:t>
            </w:r>
          </w:p>
          <w:p>
            <w:pPr>
              <w:pStyle w:val="yTable"/>
              <w:keepNext/>
              <w:tabs>
                <w:tab w:val="left" w:pos="1593"/>
              </w:tabs>
              <w:ind w:firstLine="176"/>
              <w:rPr>
                <w:sz w:val="20"/>
              </w:rPr>
            </w:pPr>
            <w:r>
              <w:rPr>
                <w:sz w:val="20"/>
              </w:rPr>
              <w:t>Business Phone:</w:t>
            </w:r>
            <w:r>
              <w:rPr>
                <w:sz w:val="20"/>
              </w:rPr>
              <w:tab/>
              <w:t>..................................................................................</w:t>
            </w:r>
          </w:p>
          <w:p>
            <w:pPr>
              <w:pStyle w:val="yTable"/>
              <w:keepNext/>
              <w:tabs>
                <w:tab w:val="left" w:pos="1593"/>
              </w:tabs>
              <w:ind w:firstLine="176"/>
              <w:rPr>
                <w:sz w:val="20"/>
              </w:rPr>
            </w:pPr>
            <w:r>
              <w:rPr>
                <w:sz w:val="20"/>
              </w:rPr>
              <w:t>Business Fax:</w:t>
            </w:r>
            <w:r>
              <w:rPr>
                <w:sz w:val="20"/>
              </w:rPr>
              <w:tab/>
              <w:t>..................................................................................</w:t>
            </w:r>
          </w:p>
          <w:p>
            <w:pPr>
              <w:pStyle w:val="yTable"/>
              <w:keepNext/>
              <w:tabs>
                <w:tab w:val="left" w:pos="1593"/>
              </w:tabs>
              <w:ind w:firstLine="176"/>
              <w:rPr>
                <w:sz w:val="20"/>
              </w:rPr>
            </w:pPr>
            <w:r>
              <w:rPr>
                <w:sz w:val="20"/>
              </w:rPr>
              <w:t>Mobile Phone:</w:t>
            </w:r>
            <w:r>
              <w:rPr>
                <w:sz w:val="20"/>
              </w:rPr>
              <w:tab/>
              <w:t>..................................................................................</w:t>
            </w:r>
          </w:p>
          <w:p>
            <w:pPr>
              <w:pStyle w:val="yTable"/>
              <w:keepNext/>
              <w:tabs>
                <w:tab w:val="left" w:pos="1593"/>
              </w:tabs>
              <w:spacing w:after="60"/>
              <w:ind w:firstLine="176"/>
              <w:rPr>
                <w:sz w:val="20"/>
              </w:rPr>
            </w:pPr>
            <w:r>
              <w:rPr>
                <w:sz w:val="20"/>
              </w:rPr>
              <w:t>Email:</w:t>
            </w:r>
            <w:r>
              <w:rPr>
                <w:sz w:val="20"/>
              </w:rPr>
              <w:tab/>
              <w:t>..................................................................................</w:t>
            </w:r>
          </w:p>
        </w:tc>
      </w:tr>
    </w:tbl>
    <w:p>
      <w:pPr>
        <w:pStyle w:val="yTable"/>
        <w:spacing w:before="120"/>
        <w:ind w:left="709" w:hanging="567"/>
        <w:rPr>
          <w:b/>
          <w:sz w:val="20"/>
        </w:rPr>
      </w:pPr>
      <w:r>
        <w:rPr>
          <w:b/>
          <w:sz w:val="20"/>
        </w:rPr>
        <w:t xml:space="preserve">[Note: the penalty for giving information in this application that is known to be false or misleading in a material particular is $20 000 and imprisonment for 1 year (s. 76(a) of the </w:t>
      </w:r>
      <w:r>
        <w:rPr>
          <w:b/>
          <w:i/>
          <w:sz w:val="20"/>
        </w:rPr>
        <w:t>Animal Welfare Act 2002</w:t>
      </w:r>
      <w:r>
        <w:rPr>
          <w:b/>
          <w:sz w:val="20"/>
        </w:rPr>
        <w:t>).]</w:t>
      </w:r>
    </w:p>
    <w:p>
      <w:pPr>
        <w:pStyle w:val="yMiscellaneousHeading"/>
        <w:pageBreakBefore/>
        <w:spacing w:before="120"/>
      </w:pPr>
      <w:r>
        <w:t>Form 2</w:t>
      </w:r>
    </w:p>
    <w:p>
      <w:pPr>
        <w:pStyle w:val="yShoulderClause"/>
        <w:keepNext/>
        <w:keepLines/>
        <w:spacing w:before="60"/>
      </w:pPr>
      <w:r>
        <w:t>[r. 7]</w:t>
      </w:r>
    </w:p>
    <w:p>
      <w:pPr>
        <w:pStyle w:val="yMiscellaneousHeading"/>
        <w:spacing w:before="120"/>
        <w:rPr>
          <w:i/>
          <w:sz w:val="20"/>
        </w:rPr>
      </w:pPr>
      <w:r>
        <w:rPr>
          <w:i/>
          <w:sz w:val="20"/>
        </w:rPr>
        <w:t>Animal Welfare Act 2002</w:t>
      </w:r>
    </w:p>
    <w:p>
      <w:pPr>
        <w:pStyle w:val="yMiscellaneousHeading"/>
        <w:spacing w:after="240"/>
        <w:rPr>
          <w:b/>
          <w:sz w:val="20"/>
        </w:rPr>
      </w:pPr>
      <w:r>
        <w:rPr>
          <w:b/>
          <w:sz w:val="20"/>
        </w:rPr>
        <w:t>Licence to use animals for scientific purposes</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5528"/>
      </w:tblGrid>
      <w:tr>
        <w:trPr>
          <w:cantSplit/>
        </w:trPr>
        <w:tc>
          <w:tcPr>
            <w:tcW w:w="1276" w:type="dxa"/>
            <w:vMerge w:val="restart"/>
            <w:tcBorders>
              <w:top w:val="single" w:sz="4" w:space="0" w:color="auto"/>
              <w:bottom w:val="single" w:sz="4" w:space="0" w:color="auto"/>
            </w:tcBorders>
            <w:shd w:val="pct25" w:color="auto" w:fill="FFFFFF"/>
          </w:tcPr>
          <w:p>
            <w:pPr>
              <w:pStyle w:val="yTable"/>
              <w:rPr>
                <w:b/>
                <w:sz w:val="20"/>
              </w:rPr>
            </w:pPr>
            <w:r>
              <w:rPr>
                <w:b/>
                <w:sz w:val="20"/>
              </w:rPr>
              <w:t>Duration of licence</w:t>
            </w:r>
          </w:p>
        </w:tc>
        <w:tc>
          <w:tcPr>
            <w:tcW w:w="5528" w:type="dxa"/>
            <w:tcBorders>
              <w:top w:val="single" w:sz="4" w:space="0" w:color="auto"/>
              <w:bottom w:val="single" w:sz="4" w:space="0" w:color="auto"/>
            </w:tcBorders>
          </w:tcPr>
          <w:p>
            <w:pPr>
              <w:pStyle w:val="yTable"/>
              <w:tabs>
                <w:tab w:val="left" w:pos="850"/>
              </w:tabs>
              <w:spacing w:after="60"/>
              <w:ind w:firstLine="142"/>
              <w:rPr>
                <w:sz w:val="20"/>
              </w:rPr>
            </w:pPr>
            <w:r>
              <w:rPr>
                <w:snapToGrid w:val="0"/>
                <w:sz w:val="20"/>
              </w:rPr>
              <w:t>Licence</w:t>
            </w:r>
            <w:r>
              <w:rPr>
                <w:sz w:val="20"/>
              </w:rPr>
              <w:t xml:space="preserve"> No:</w:t>
            </w:r>
            <w:r>
              <w:rPr>
                <w:sz w:val="20"/>
              </w:rPr>
              <w:tab/>
              <w:t>.....................................................................................</w:t>
            </w:r>
          </w:p>
        </w:tc>
      </w:tr>
      <w:tr>
        <w:trPr>
          <w:cantSplit/>
          <w:trHeight w:val="325"/>
        </w:trPr>
        <w:tc>
          <w:tcPr>
            <w:tcW w:w="1276" w:type="dxa"/>
            <w:vMerge/>
            <w:tcBorders>
              <w:top w:val="single" w:sz="4" w:space="0" w:color="auto"/>
              <w:bottom w:val="single" w:sz="4" w:space="0" w:color="auto"/>
            </w:tcBorders>
            <w:shd w:val="pct25" w:color="auto" w:fill="FFFFFF"/>
          </w:tcPr>
          <w:p>
            <w:pPr>
              <w:pStyle w:val="yTable"/>
              <w:rPr>
                <w:sz w:val="20"/>
              </w:rPr>
            </w:pPr>
          </w:p>
        </w:tc>
        <w:tc>
          <w:tcPr>
            <w:tcW w:w="5528" w:type="dxa"/>
            <w:tcBorders>
              <w:top w:val="single" w:sz="4" w:space="0" w:color="auto"/>
              <w:bottom w:val="single" w:sz="4" w:space="0" w:color="auto"/>
            </w:tcBorders>
          </w:tcPr>
          <w:p>
            <w:pPr>
              <w:pStyle w:val="yTable"/>
              <w:tabs>
                <w:tab w:val="left" w:pos="850"/>
                <w:tab w:val="left" w:pos="1984"/>
              </w:tabs>
              <w:spacing w:after="60"/>
              <w:ind w:firstLine="142"/>
              <w:rPr>
                <w:sz w:val="20"/>
              </w:rPr>
            </w:pPr>
            <w:r>
              <w:rPr>
                <w:snapToGrid w:val="0"/>
                <w:sz w:val="20"/>
              </w:rPr>
              <w:t>Issued</w:t>
            </w:r>
            <w:r>
              <w:rPr>
                <w:sz w:val="20"/>
              </w:rPr>
              <w:t xml:space="preserve"> for the period:</w:t>
            </w:r>
            <w:r>
              <w:rPr>
                <w:sz w:val="20"/>
              </w:rPr>
              <w:tab/>
              <w:t>....................................................................</w:t>
            </w:r>
          </w:p>
        </w:tc>
      </w:tr>
      <w:tr>
        <w:trPr>
          <w:cantSplit/>
        </w:trPr>
        <w:tc>
          <w:tcPr>
            <w:tcW w:w="1276" w:type="dxa"/>
            <w:tcBorders>
              <w:top w:val="single" w:sz="4" w:space="0" w:color="auto"/>
              <w:left w:val="nil"/>
              <w:bottom w:val="single" w:sz="4" w:space="0" w:color="auto"/>
              <w:right w:val="nil"/>
            </w:tcBorders>
          </w:tcPr>
          <w:p>
            <w:pPr>
              <w:pStyle w:val="yTable"/>
              <w:spacing w:before="0"/>
              <w:rPr>
                <w:sz w:val="20"/>
              </w:rPr>
            </w:pPr>
          </w:p>
        </w:tc>
        <w:tc>
          <w:tcPr>
            <w:tcW w:w="5528" w:type="dxa"/>
            <w:tcBorders>
              <w:top w:val="single" w:sz="4" w:space="0" w:color="auto"/>
              <w:left w:val="nil"/>
              <w:bottom w:val="single" w:sz="4" w:space="0" w:color="auto"/>
              <w:right w:val="nil"/>
            </w:tcBorders>
          </w:tcPr>
          <w:p>
            <w:pPr>
              <w:pStyle w:val="yTable"/>
              <w:spacing w:before="0"/>
              <w:rPr>
                <w:sz w:val="20"/>
              </w:rPr>
            </w:pPr>
          </w:p>
        </w:tc>
      </w:tr>
      <w:tr>
        <w:trPr>
          <w:cantSplit/>
        </w:trPr>
        <w:tc>
          <w:tcPr>
            <w:tcW w:w="1276" w:type="dxa"/>
            <w:vMerge w:val="restart"/>
            <w:tcBorders>
              <w:top w:val="single" w:sz="4" w:space="0" w:color="auto"/>
              <w:bottom w:val="single" w:sz="4" w:space="0" w:color="auto"/>
            </w:tcBorders>
            <w:shd w:val="pct25" w:color="auto" w:fill="FFFFFF"/>
          </w:tcPr>
          <w:p>
            <w:pPr>
              <w:pStyle w:val="yTable"/>
              <w:rPr>
                <w:b/>
                <w:sz w:val="20"/>
              </w:rPr>
            </w:pPr>
            <w:r>
              <w:rPr>
                <w:b/>
                <w:sz w:val="20"/>
              </w:rPr>
              <w:t>Scientific Establishment</w:t>
            </w:r>
          </w:p>
        </w:tc>
        <w:tc>
          <w:tcPr>
            <w:tcW w:w="5528" w:type="dxa"/>
            <w:tcBorders>
              <w:top w:val="single" w:sz="4" w:space="0" w:color="auto"/>
              <w:bottom w:val="single" w:sz="4" w:space="0" w:color="auto"/>
            </w:tcBorders>
          </w:tcPr>
          <w:p>
            <w:pPr>
              <w:pStyle w:val="yTable"/>
              <w:tabs>
                <w:tab w:val="left" w:pos="850"/>
              </w:tabs>
              <w:spacing w:after="60"/>
              <w:ind w:left="142"/>
              <w:rPr>
                <w:sz w:val="20"/>
              </w:rPr>
            </w:pPr>
            <w:r>
              <w:rPr>
                <w:snapToGrid w:val="0"/>
                <w:sz w:val="20"/>
              </w:rPr>
              <w:t>Name</w:t>
            </w:r>
            <w:r>
              <w:rPr>
                <w:sz w:val="20"/>
              </w:rPr>
              <w:t>:</w:t>
            </w:r>
            <w:r>
              <w:rPr>
                <w:sz w:val="20"/>
              </w:rPr>
              <w:tab/>
              <w:t>...........................................................................................</w:t>
            </w:r>
          </w:p>
        </w:tc>
      </w:tr>
      <w:tr>
        <w:trPr>
          <w:cantSplit/>
          <w:trHeight w:val="552"/>
        </w:trPr>
        <w:tc>
          <w:tcPr>
            <w:tcW w:w="1276" w:type="dxa"/>
            <w:vMerge/>
            <w:tcBorders>
              <w:top w:val="single" w:sz="4" w:space="0" w:color="auto"/>
              <w:bottom w:val="single" w:sz="4" w:space="0" w:color="auto"/>
            </w:tcBorders>
            <w:shd w:val="pct25" w:color="auto" w:fill="FFFFFF"/>
          </w:tcPr>
          <w:p>
            <w:pPr>
              <w:pStyle w:val="yTable"/>
              <w:rPr>
                <w:sz w:val="20"/>
              </w:rPr>
            </w:pPr>
          </w:p>
        </w:tc>
        <w:tc>
          <w:tcPr>
            <w:tcW w:w="5528" w:type="dxa"/>
            <w:tcBorders>
              <w:top w:val="single" w:sz="4" w:space="0" w:color="auto"/>
              <w:bottom w:val="single" w:sz="4" w:space="0" w:color="auto"/>
            </w:tcBorders>
          </w:tcPr>
          <w:p>
            <w:pPr>
              <w:pStyle w:val="yTable"/>
              <w:tabs>
                <w:tab w:val="left" w:pos="850"/>
                <w:tab w:val="left" w:pos="992"/>
              </w:tabs>
              <w:ind w:left="142"/>
              <w:rPr>
                <w:sz w:val="20"/>
              </w:rPr>
            </w:pPr>
            <w:r>
              <w:rPr>
                <w:snapToGrid w:val="0"/>
                <w:sz w:val="20"/>
              </w:rPr>
              <w:t>Address</w:t>
            </w:r>
            <w:r>
              <w:rPr>
                <w:sz w:val="20"/>
              </w:rPr>
              <w:t>:</w:t>
            </w:r>
            <w:r>
              <w:rPr>
                <w:sz w:val="20"/>
              </w:rPr>
              <w:tab/>
              <w:t>........................................................................................</w:t>
            </w:r>
          </w:p>
          <w:p>
            <w:pPr>
              <w:pStyle w:val="yTable"/>
              <w:tabs>
                <w:tab w:val="left" w:pos="992"/>
              </w:tabs>
              <w:spacing w:after="60"/>
              <w:ind w:left="993" w:hanging="851"/>
              <w:rPr>
                <w:sz w:val="20"/>
              </w:rPr>
            </w:pPr>
            <w:r>
              <w:rPr>
                <w:sz w:val="20"/>
              </w:rPr>
              <w:tab/>
              <w:t>........................................................................................</w:t>
            </w:r>
          </w:p>
        </w:tc>
      </w:tr>
      <w:tr>
        <w:trPr>
          <w:cantSplit/>
        </w:trPr>
        <w:tc>
          <w:tcPr>
            <w:tcW w:w="1276" w:type="dxa"/>
            <w:vMerge/>
            <w:tcBorders>
              <w:top w:val="single" w:sz="4" w:space="0" w:color="auto"/>
              <w:bottom w:val="single" w:sz="4" w:space="0" w:color="auto"/>
            </w:tcBorders>
            <w:shd w:val="pct25" w:color="auto" w:fill="FFFFFF"/>
          </w:tcPr>
          <w:p>
            <w:pPr>
              <w:pStyle w:val="yTable"/>
              <w:rPr>
                <w:sz w:val="20"/>
              </w:rPr>
            </w:pPr>
          </w:p>
        </w:tc>
        <w:tc>
          <w:tcPr>
            <w:tcW w:w="5528" w:type="dxa"/>
            <w:tcBorders>
              <w:top w:val="single" w:sz="4" w:space="0" w:color="auto"/>
              <w:bottom w:val="single" w:sz="4" w:space="0" w:color="auto"/>
            </w:tcBorders>
          </w:tcPr>
          <w:p>
            <w:pPr>
              <w:pStyle w:val="yTable"/>
              <w:tabs>
                <w:tab w:val="left" w:pos="850"/>
                <w:tab w:val="left" w:pos="992"/>
                <w:tab w:val="left" w:pos="1559"/>
              </w:tabs>
              <w:spacing w:after="60"/>
              <w:ind w:left="142"/>
              <w:rPr>
                <w:sz w:val="20"/>
              </w:rPr>
            </w:pPr>
            <w:r>
              <w:rPr>
                <w:snapToGrid w:val="0"/>
                <w:sz w:val="20"/>
              </w:rPr>
              <w:t>Contact</w:t>
            </w:r>
            <w:r>
              <w:rPr>
                <w:sz w:val="20"/>
              </w:rPr>
              <w:t xml:space="preserve"> person:</w:t>
            </w:r>
            <w:r>
              <w:rPr>
                <w:sz w:val="20"/>
              </w:rPr>
              <w:tab/>
              <w:t>.............................................................................</w:t>
            </w:r>
          </w:p>
        </w:tc>
      </w:tr>
      <w:tr>
        <w:trPr>
          <w:cantSplit/>
        </w:trPr>
        <w:tc>
          <w:tcPr>
            <w:tcW w:w="1276" w:type="dxa"/>
            <w:tcBorders>
              <w:top w:val="single" w:sz="4" w:space="0" w:color="auto"/>
              <w:left w:val="nil"/>
              <w:bottom w:val="single" w:sz="4" w:space="0" w:color="auto"/>
              <w:right w:val="nil"/>
            </w:tcBorders>
          </w:tcPr>
          <w:p>
            <w:pPr>
              <w:pStyle w:val="yTable"/>
              <w:spacing w:before="0"/>
              <w:rPr>
                <w:sz w:val="20"/>
              </w:rPr>
            </w:pPr>
          </w:p>
        </w:tc>
        <w:tc>
          <w:tcPr>
            <w:tcW w:w="5528" w:type="dxa"/>
            <w:tcBorders>
              <w:top w:val="single" w:sz="4" w:space="0" w:color="auto"/>
              <w:left w:val="nil"/>
              <w:bottom w:val="single" w:sz="4" w:space="0" w:color="auto"/>
              <w:right w:val="nil"/>
            </w:tcBorders>
          </w:tcPr>
          <w:p>
            <w:pPr>
              <w:pStyle w:val="yTable"/>
              <w:spacing w:before="0"/>
              <w:rPr>
                <w:sz w:val="20"/>
              </w:rPr>
            </w:pPr>
          </w:p>
        </w:tc>
      </w:tr>
      <w:tr>
        <w:trPr>
          <w:cantSplit/>
        </w:trPr>
        <w:tc>
          <w:tcPr>
            <w:tcW w:w="1276" w:type="dxa"/>
            <w:tcBorders>
              <w:top w:val="single" w:sz="4" w:space="0" w:color="auto"/>
              <w:bottom w:val="nil"/>
            </w:tcBorders>
            <w:shd w:val="pct25" w:color="auto" w:fill="FFFFFF"/>
          </w:tcPr>
          <w:p>
            <w:pPr>
              <w:pStyle w:val="yTable"/>
              <w:rPr>
                <w:sz w:val="20"/>
              </w:rPr>
            </w:pPr>
            <w:r>
              <w:rPr>
                <w:b/>
                <w:sz w:val="20"/>
              </w:rPr>
              <w:t>Animals may be used for scientific purposes</w:t>
            </w:r>
          </w:p>
        </w:tc>
        <w:tc>
          <w:tcPr>
            <w:tcW w:w="5528" w:type="dxa"/>
            <w:tcBorders>
              <w:top w:val="single" w:sz="4" w:space="0" w:color="auto"/>
              <w:bottom w:val="nil"/>
            </w:tcBorders>
          </w:tcPr>
          <w:p>
            <w:pPr>
              <w:pStyle w:val="yTable"/>
              <w:ind w:left="142"/>
              <w:rPr>
                <w:sz w:val="20"/>
              </w:rPr>
            </w:pPr>
            <w:r>
              <w:rPr>
                <w:snapToGrid w:val="0"/>
                <w:sz w:val="20"/>
              </w:rPr>
              <w:t>This licence permits the named scientific establishment, its staff and students, to use animals for scientific purposes in accordance with the scientific use code for the period of the licence.</w:t>
            </w:r>
          </w:p>
        </w:tc>
      </w:tr>
      <w:tr>
        <w:trPr>
          <w:cantSplit/>
        </w:trPr>
        <w:tc>
          <w:tcPr>
            <w:tcW w:w="6804" w:type="dxa"/>
            <w:gridSpan w:val="2"/>
            <w:tcBorders>
              <w:top w:val="single" w:sz="4" w:space="0" w:color="auto"/>
              <w:left w:val="nil"/>
              <w:bottom w:val="nil"/>
              <w:right w:val="nil"/>
            </w:tcBorders>
          </w:tcPr>
          <w:p>
            <w:pPr>
              <w:pStyle w:val="yTable"/>
              <w:tabs>
                <w:tab w:val="left" w:pos="850"/>
              </w:tabs>
              <w:spacing w:before="0"/>
              <w:ind w:left="34"/>
              <w:rPr>
                <w:sz w:val="20"/>
              </w:rPr>
            </w:pPr>
          </w:p>
        </w:tc>
      </w:tr>
      <w:tr>
        <w:trPr>
          <w:cantSplit/>
        </w:trPr>
        <w:tc>
          <w:tcPr>
            <w:tcW w:w="1276" w:type="dxa"/>
            <w:tcBorders>
              <w:top w:val="single" w:sz="4" w:space="0" w:color="auto"/>
              <w:left w:val="single" w:sz="4" w:space="0" w:color="auto"/>
              <w:bottom w:val="nil"/>
              <w:right w:val="single" w:sz="4" w:space="0" w:color="auto"/>
            </w:tcBorders>
            <w:shd w:val="pct25" w:color="auto" w:fill="FFFFFF"/>
          </w:tcPr>
          <w:p>
            <w:pPr>
              <w:pStyle w:val="yTable"/>
              <w:rPr>
                <w:b/>
                <w:sz w:val="20"/>
              </w:rPr>
            </w:pPr>
            <w:r>
              <w:rPr>
                <w:b/>
                <w:sz w:val="20"/>
              </w:rPr>
              <w:t>Conditions</w:t>
            </w:r>
          </w:p>
        </w:tc>
        <w:tc>
          <w:tcPr>
            <w:tcW w:w="5528" w:type="dxa"/>
            <w:tcBorders>
              <w:top w:val="single" w:sz="4" w:space="0" w:color="auto"/>
              <w:left w:val="single" w:sz="4" w:space="0" w:color="auto"/>
              <w:bottom w:val="nil"/>
              <w:right w:val="single" w:sz="4" w:space="0" w:color="auto"/>
            </w:tcBorders>
          </w:tcPr>
          <w:p>
            <w:pPr>
              <w:pStyle w:val="yTable"/>
              <w:ind w:left="142"/>
              <w:rPr>
                <w:snapToGrid w:val="0"/>
                <w:sz w:val="20"/>
              </w:rPr>
            </w:pPr>
            <w:r>
              <w:rPr>
                <w:snapToGrid w:val="0"/>
                <w:sz w:val="20"/>
              </w:rPr>
              <w:t>The use of animals for scientific purposes under this licence is subject to the licence conditions imposed by the Act and regulations, and to the following additional conditions:</w:t>
            </w:r>
          </w:p>
          <w:p>
            <w:pPr>
              <w:pStyle w:val="yTable"/>
              <w:numPr>
                <w:ilvl w:val="0"/>
                <w:numId w:val="4"/>
              </w:numPr>
              <w:tabs>
                <w:tab w:val="left" w:pos="850"/>
              </w:tabs>
              <w:ind w:hanging="218"/>
              <w:rPr>
                <w:snapToGrid w:val="0"/>
                <w:sz w:val="20"/>
              </w:rPr>
            </w:pPr>
            <w:r>
              <w:rPr>
                <w:snapToGrid w:val="0"/>
                <w:sz w:val="20"/>
              </w:rPr>
              <w:t>The licensee must maintain a register of all approved projects and be able to identify current projects.</w:t>
            </w:r>
          </w:p>
          <w:p>
            <w:pPr>
              <w:pStyle w:val="yTable"/>
              <w:numPr>
                <w:ilvl w:val="0"/>
                <w:numId w:val="4"/>
              </w:numPr>
              <w:tabs>
                <w:tab w:val="left" w:pos="850"/>
              </w:tabs>
              <w:ind w:hanging="218"/>
              <w:rPr>
                <w:snapToGrid w:val="0"/>
                <w:sz w:val="20"/>
              </w:rPr>
            </w:pPr>
            <w:r>
              <w:rPr>
                <w:snapToGrid w:val="0"/>
                <w:sz w:val="20"/>
              </w:rPr>
              <w:t>The licensee must establish and maintain a method of ensuring any person who is to be involved in the conduct of an approved project under the licence has the appropriate veterinary skills for that project.</w:t>
            </w:r>
          </w:p>
          <w:p>
            <w:pPr>
              <w:pStyle w:val="yTable"/>
              <w:ind w:left="142"/>
              <w:rPr>
                <w:snapToGrid w:val="0"/>
                <w:sz w:val="20"/>
              </w:rPr>
            </w:pPr>
          </w:p>
          <w:p>
            <w:pPr>
              <w:pStyle w:val="yTable"/>
              <w:ind w:left="142"/>
              <w:rPr>
                <w:snapToGrid w:val="0"/>
                <w:sz w:val="20"/>
              </w:rPr>
            </w:pPr>
          </w:p>
          <w:p>
            <w:pPr>
              <w:pStyle w:val="yTable"/>
              <w:ind w:left="142"/>
              <w:rPr>
                <w:snapToGrid w:val="0"/>
                <w:sz w:val="20"/>
              </w:rPr>
            </w:pPr>
          </w:p>
          <w:p>
            <w:pPr>
              <w:pStyle w:val="yTable"/>
              <w:spacing w:after="60"/>
              <w:ind w:left="142"/>
              <w:rPr>
                <w:sz w:val="20"/>
              </w:rPr>
            </w:pPr>
            <w:r>
              <w:rPr>
                <w:sz w:val="20"/>
              </w:rPr>
              <w:t>This</w:t>
            </w:r>
            <w:r>
              <w:rPr>
                <w:snapToGrid w:val="0"/>
                <w:sz w:val="20"/>
              </w:rPr>
              <w:t xml:space="preserve"> licence may be suspended or revoked for reasons set out in the </w:t>
            </w:r>
            <w:r>
              <w:rPr>
                <w:i/>
                <w:snapToGrid w:val="0"/>
                <w:sz w:val="20"/>
              </w:rPr>
              <w:t>Animal Welfare Act 2002</w:t>
            </w:r>
            <w:r>
              <w:rPr>
                <w:snapToGrid w:val="0"/>
                <w:sz w:val="20"/>
              </w:rPr>
              <w:t>, section 17.</w:t>
            </w:r>
          </w:p>
        </w:tc>
      </w:tr>
      <w:tr>
        <w:trPr>
          <w:cantSplit/>
          <w:trHeight w:val="978"/>
        </w:trPr>
        <w:tc>
          <w:tcPr>
            <w:tcW w:w="6804" w:type="dxa"/>
            <w:gridSpan w:val="2"/>
            <w:tcBorders>
              <w:top w:val="single" w:sz="4" w:space="0" w:color="auto"/>
              <w:left w:val="nil"/>
              <w:bottom w:val="nil"/>
              <w:right w:val="nil"/>
            </w:tcBorders>
          </w:tcPr>
          <w:p>
            <w:pPr>
              <w:pStyle w:val="yTable"/>
              <w:spacing w:before="360"/>
              <w:ind w:right="284" w:firstLine="142"/>
              <w:rPr>
                <w:sz w:val="20"/>
              </w:rPr>
            </w:pPr>
            <w:r>
              <w:rPr>
                <w:sz w:val="20"/>
              </w:rPr>
              <w:t>________________________________________________</w:t>
            </w:r>
          </w:p>
          <w:p>
            <w:pPr>
              <w:pStyle w:val="yTable"/>
              <w:spacing w:after="120"/>
              <w:ind w:right="284" w:firstLine="142"/>
              <w:rPr>
                <w:sz w:val="20"/>
              </w:rPr>
            </w:pPr>
            <w:r>
              <w:rPr>
                <w:sz w:val="20"/>
              </w:rPr>
              <w:t>Minister for Local Government and Regional Development</w:t>
            </w:r>
          </w:p>
        </w:tc>
      </w:tr>
    </w:tbl>
    <w:p>
      <w:pPr>
        <w:pStyle w:val="yMiscellaneousHeading"/>
        <w:keepLines/>
        <w:pageBreakBefore/>
        <w:spacing w:before="120"/>
      </w:pPr>
      <w:r>
        <w:t>Form 3</w:t>
      </w:r>
    </w:p>
    <w:p>
      <w:pPr>
        <w:pStyle w:val="yShoulderClause"/>
        <w:keepNext/>
        <w:keepLines/>
        <w:spacing w:before="80"/>
      </w:pPr>
      <w:r>
        <w:t>[r. 7]</w:t>
      </w:r>
    </w:p>
    <w:p>
      <w:pPr>
        <w:pStyle w:val="yMiscellaneousHeading"/>
        <w:keepLines/>
        <w:spacing w:before="120"/>
        <w:rPr>
          <w:i/>
          <w:sz w:val="20"/>
        </w:rPr>
      </w:pPr>
      <w:r>
        <w:rPr>
          <w:i/>
          <w:sz w:val="20"/>
        </w:rPr>
        <w:t>Animal Welfare Act 2002</w:t>
      </w:r>
    </w:p>
    <w:p>
      <w:pPr>
        <w:pStyle w:val="yMiscellaneousHeading"/>
        <w:spacing w:after="240"/>
        <w:rPr>
          <w:b/>
          <w:sz w:val="20"/>
        </w:rPr>
      </w:pPr>
      <w:r>
        <w:rPr>
          <w:b/>
          <w:sz w:val="20"/>
        </w:rPr>
        <w:t>Licence to supply animals for scientific purposes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5670"/>
      </w:tblGrid>
      <w:tr>
        <w:trPr>
          <w:cantSplit/>
        </w:trPr>
        <w:tc>
          <w:tcPr>
            <w:tcW w:w="1418" w:type="dxa"/>
            <w:vMerge w:val="restart"/>
            <w:tcBorders>
              <w:top w:val="single" w:sz="4" w:space="0" w:color="auto"/>
              <w:bottom w:val="single" w:sz="4" w:space="0" w:color="auto"/>
            </w:tcBorders>
            <w:shd w:val="pct25" w:color="auto" w:fill="FFFFFF"/>
          </w:tcPr>
          <w:p>
            <w:pPr>
              <w:pStyle w:val="yTable"/>
              <w:rPr>
                <w:b/>
                <w:sz w:val="20"/>
              </w:rPr>
            </w:pPr>
            <w:r>
              <w:rPr>
                <w:b/>
                <w:sz w:val="20"/>
              </w:rPr>
              <w:t>Duration of licence</w:t>
            </w:r>
          </w:p>
        </w:tc>
        <w:tc>
          <w:tcPr>
            <w:tcW w:w="5670" w:type="dxa"/>
            <w:tcBorders>
              <w:top w:val="single" w:sz="4" w:space="0" w:color="auto"/>
              <w:bottom w:val="nil"/>
            </w:tcBorders>
          </w:tcPr>
          <w:p>
            <w:pPr>
              <w:pStyle w:val="yTable"/>
              <w:tabs>
                <w:tab w:val="left" w:pos="850"/>
                <w:tab w:val="left" w:pos="1276"/>
              </w:tabs>
              <w:spacing w:after="60"/>
              <w:ind w:left="34" w:firstLine="108"/>
              <w:rPr>
                <w:sz w:val="20"/>
              </w:rPr>
            </w:pPr>
            <w:r>
              <w:rPr>
                <w:sz w:val="20"/>
              </w:rPr>
              <w:t>Licence No:</w:t>
            </w:r>
            <w:r>
              <w:rPr>
                <w:sz w:val="20"/>
              </w:rPr>
              <w:tab/>
              <w:t>.....................................................................................</w:t>
            </w:r>
          </w:p>
        </w:tc>
      </w:tr>
      <w:tr>
        <w:trPr>
          <w:cantSplit/>
          <w:trHeight w:val="397"/>
        </w:trPr>
        <w:tc>
          <w:tcPr>
            <w:tcW w:w="1418" w:type="dxa"/>
            <w:vMerge/>
            <w:tcBorders>
              <w:top w:val="nil"/>
              <w:bottom w:val="single" w:sz="4" w:space="0" w:color="auto"/>
            </w:tcBorders>
            <w:shd w:val="pct25" w:color="auto" w:fill="FFFFFF"/>
          </w:tcPr>
          <w:p>
            <w:pPr>
              <w:pStyle w:val="yTable"/>
              <w:rPr>
                <w:sz w:val="20"/>
              </w:rPr>
            </w:pPr>
          </w:p>
        </w:tc>
        <w:tc>
          <w:tcPr>
            <w:tcW w:w="5670" w:type="dxa"/>
            <w:tcBorders>
              <w:top w:val="single" w:sz="4" w:space="0" w:color="auto"/>
              <w:bottom w:val="single" w:sz="4" w:space="0" w:color="auto"/>
            </w:tcBorders>
          </w:tcPr>
          <w:p>
            <w:pPr>
              <w:pStyle w:val="yTable"/>
              <w:tabs>
                <w:tab w:val="left" w:pos="850"/>
                <w:tab w:val="left" w:pos="1984"/>
              </w:tabs>
              <w:spacing w:after="60"/>
              <w:ind w:left="34" w:firstLine="108"/>
              <w:rPr>
                <w:sz w:val="20"/>
              </w:rPr>
            </w:pPr>
            <w:r>
              <w:rPr>
                <w:sz w:val="20"/>
              </w:rPr>
              <w:t>Issued for the period:</w:t>
            </w:r>
            <w:r>
              <w:rPr>
                <w:sz w:val="20"/>
              </w:rPr>
              <w:tab/>
              <w:t>.......................................................................</w:t>
            </w:r>
          </w:p>
        </w:tc>
      </w:tr>
      <w:tr>
        <w:trPr>
          <w:cantSplit/>
        </w:trPr>
        <w:tc>
          <w:tcPr>
            <w:tcW w:w="1418" w:type="dxa"/>
            <w:tcBorders>
              <w:top w:val="nil"/>
              <w:left w:val="nil"/>
              <w:bottom w:val="nil"/>
              <w:right w:val="nil"/>
            </w:tcBorders>
          </w:tcPr>
          <w:p>
            <w:pPr>
              <w:pStyle w:val="yTable"/>
              <w:spacing w:before="0"/>
              <w:rPr>
                <w:sz w:val="20"/>
              </w:rPr>
            </w:pPr>
          </w:p>
        </w:tc>
        <w:tc>
          <w:tcPr>
            <w:tcW w:w="5670" w:type="dxa"/>
            <w:tcBorders>
              <w:top w:val="nil"/>
              <w:left w:val="nil"/>
              <w:bottom w:val="nil"/>
              <w:right w:val="nil"/>
            </w:tcBorders>
          </w:tcPr>
          <w:p>
            <w:pPr>
              <w:pStyle w:val="yTable"/>
              <w:spacing w:before="0"/>
              <w:rPr>
                <w:sz w:val="20"/>
              </w:rPr>
            </w:pPr>
          </w:p>
        </w:tc>
      </w:tr>
      <w:tr>
        <w:trPr>
          <w:cantSplit/>
        </w:trPr>
        <w:tc>
          <w:tcPr>
            <w:tcW w:w="1418" w:type="dxa"/>
            <w:vMerge w:val="restart"/>
            <w:tcBorders>
              <w:top w:val="single" w:sz="4" w:space="0" w:color="auto"/>
            </w:tcBorders>
            <w:shd w:val="pct25" w:color="auto" w:fill="FFFFFF"/>
          </w:tcPr>
          <w:p>
            <w:pPr>
              <w:pStyle w:val="yTable"/>
              <w:rPr>
                <w:b/>
                <w:sz w:val="20"/>
              </w:rPr>
            </w:pPr>
            <w:r>
              <w:rPr>
                <w:b/>
                <w:sz w:val="20"/>
              </w:rPr>
              <w:t>Supplier</w:t>
            </w:r>
          </w:p>
        </w:tc>
        <w:tc>
          <w:tcPr>
            <w:tcW w:w="5670" w:type="dxa"/>
            <w:tcBorders>
              <w:top w:val="single" w:sz="4" w:space="0" w:color="auto"/>
            </w:tcBorders>
          </w:tcPr>
          <w:p>
            <w:pPr>
              <w:pStyle w:val="yTable"/>
              <w:tabs>
                <w:tab w:val="left" w:pos="850"/>
              </w:tabs>
              <w:spacing w:after="120"/>
              <w:ind w:left="34" w:firstLine="108"/>
              <w:rPr>
                <w:sz w:val="20"/>
              </w:rPr>
            </w:pPr>
            <w:r>
              <w:rPr>
                <w:sz w:val="20"/>
              </w:rPr>
              <w:t>Name:</w:t>
            </w:r>
            <w:r>
              <w:rPr>
                <w:sz w:val="20"/>
              </w:rPr>
              <w:tab/>
              <w:t>..............................................................................................</w:t>
            </w:r>
          </w:p>
        </w:tc>
      </w:tr>
      <w:tr>
        <w:trPr>
          <w:cantSplit/>
          <w:trHeight w:val="552"/>
        </w:trPr>
        <w:tc>
          <w:tcPr>
            <w:tcW w:w="1418" w:type="dxa"/>
            <w:vMerge/>
            <w:shd w:val="pct25" w:color="auto" w:fill="FFFFFF"/>
          </w:tcPr>
          <w:p>
            <w:pPr>
              <w:pStyle w:val="yTable"/>
              <w:rPr>
                <w:sz w:val="20"/>
              </w:rPr>
            </w:pPr>
          </w:p>
        </w:tc>
        <w:tc>
          <w:tcPr>
            <w:tcW w:w="5670" w:type="dxa"/>
            <w:tcBorders>
              <w:bottom w:val="single" w:sz="4" w:space="0" w:color="auto"/>
            </w:tcBorders>
          </w:tcPr>
          <w:p>
            <w:pPr>
              <w:pStyle w:val="yTable"/>
              <w:tabs>
                <w:tab w:val="left" w:pos="850"/>
                <w:tab w:val="left" w:pos="992"/>
              </w:tabs>
              <w:ind w:left="34" w:firstLine="108"/>
              <w:rPr>
                <w:sz w:val="20"/>
              </w:rPr>
            </w:pPr>
            <w:r>
              <w:rPr>
                <w:sz w:val="20"/>
              </w:rPr>
              <w:t>Address:</w:t>
            </w:r>
            <w:r>
              <w:rPr>
                <w:sz w:val="20"/>
              </w:rPr>
              <w:tab/>
              <w:t>...........................................................................................</w:t>
            </w:r>
          </w:p>
          <w:p>
            <w:pPr>
              <w:pStyle w:val="yTable"/>
              <w:tabs>
                <w:tab w:val="left" w:pos="992"/>
              </w:tabs>
              <w:spacing w:after="60"/>
              <w:ind w:left="34" w:firstLine="108"/>
              <w:rPr>
                <w:sz w:val="20"/>
              </w:rPr>
            </w:pPr>
            <w:r>
              <w:rPr>
                <w:sz w:val="20"/>
              </w:rPr>
              <w:tab/>
              <w:t>...........................................................................................</w:t>
            </w:r>
          </w:p>
        </w:tc>
      </w:tr>
      <w:tr>
        <w:trPr>
          <w:cantSplit/>
        </w:trPr>
        <w:tc>
          <w:tcPr>
            <w:tcW w:w="1418" w:type="dxa"/>
            <w:vMerge/>
            <w:tcBorders>
              <w:bottom w:val="single" w:sz="4" w:space="0" w:color="auto"/>
            </w:tcBorders>
            <w:shd w:val="pct25" w:color="auto" w:fill="FFFFFF"/>
          </w:tcPr>
          <w:p>
            <w:pPr>
              <w:pStyle w:val="yTable"/>
              <w:rPr>
                <w:sz w:val="20"/>
              </w:rPr>
            </w:pPr>
          </w:p>
        </w:tc>
        <w:tc>
          <w:tcPr>
            <w:tcW w:w="5670" w:type="dxa"/>
            <w:tcBorders>
              <w:bottom w:val="nil"/>
            </w:tcBorders>
          </w:tcPr>
          <w:p>
            <w:pPr>
              <w:pStyle w:val="yTable"/>
              <w:tabs>
                <w:tab w:val="left" w:pos="850"/>
              </w:tabs>
              <w:spacing w:after="60"/>
              <w:ind w:left="34" w:firstLine="108"/>
              <w:rPr>
                <w:sz w:val="20"/>
              </w:rPr>
            </w:pPr>
            <w:r>
              <w:rPr>
                <w:sz w:val="20"/>
              </w:rPr>
              <w:t>Contact person: ..................................................................................</w:t>
            </w:r>
          </w:p>
        </w:tc>
      </w:tr>
      <w:tr>
        <w:trPr>
          <w:cantSplit/>
        </w:trPr>
        <w:tc>
          <w:tcPr>
            <w:tcW w:w="1418" w:type="dxa"/>
            <w:tcBorders>
              <w:top w:val="nil"/>
              <w:left w:val="nil"/>
              <w:bottom w:val="nil"/>
              <w:right w:val="nil"/>
            </w:tcBorders>
          </w:tcPr>
          <w:p>
            <w:pPr>
              <w:pStyle w:val="yTable"/>
              <w:spacing w:before="0"/>
              <w:rPr>
                <w:sz w:val="20"/>
              </w:rPr>
            </w:pPr>
          </w:p>
        </w:tc>
        <w:tc>
          <w:tcPr>
            <w:tcW w:w="5670" w:type="dxa"/>
            <w:tcBorders>
              <w:left w:val="nil"/>
              <w:right w:val="nil"/>
            </w:tcBorders>
          </w:tcPr>
          <w:p>
            <w:pPr>
              <w:pStyle w:val="yTable"/>
              <w:spacing w:before="0"/>
              <w:rPr>
                <w:sz w:val="20"/>
              </w:rPr>
            </w:pPr>
          </w:p>
        </w:tc>
      </w:tr>
      <w:tr>
        <w:trPr>
          <w:cantSplit/>
        </w:trPr>
        <w:tc>
          <w:tcPr>
            <w:tcW w:w="1418" w:type="dxa"/>
            <w:tcBorders>
              <w:bottom w:val="nil"/>
            </w:tcBorders>
            <w:shd w:val="pct25" w:color="auto" w:fill="FFFFFF"/>
          </w:tcPr>
          <w:p>
            <w:pPr>
              <w:pStyle w:val="yTable"/>
              <w:rPr>
                <w:sz w:val="20"/>
              </w:rPr>
            </w:pPr>
            <w:r>
              <w:rPr>
                <w:b/>
                <w:sz w:val="20"/>
              </w:rPr>
              <w:t>Animals may be supplied for scientific purposes</w:t>
            </w:r>
          </w:p>
        </w:tc>
        <w:tc>
          <w:tcPr>
            <w:tcW w:w="5670" w:type="dxa"/>
            <w:tcBorders>
              <w:bottom w:val="nil"/>
            </w:tcBorders>
          </w:tcPr>
          <w:p>
            <w:pPr>
              <w:pStyle w:val="yTable"/>
              <w:ind w:left="142"/>
              <w:rPr>
                <w:sz w:val="20"/>
              </w:rPr>
            </w:pPr>
            <w:r>
              <w:rPr>
                <w:sz w:val="20"/>
              </w:rPr>
              <w:t>This licence permits the scientific establishment and its staff to supply animals for scientific purposes in accordance with the scientific use code.</w:t>
            </w:r>
          </w:p>
        </w:tc>
      </w:tr>
      <w:tr>
        <w:trPr>
          <w:cantSplit/>
        </w:trPr>
        <w:tc>
          <w:tcPr>
            <w:tcW w:w="1418" w:type="dxa"/>
            <w:tcBorders>
              <w:top w:val="single" w:sz="4" w:space="0" w:color="auto"/>
              <w:left w:val="nil"/>
              <w:bottom w:val="nil"/>
              <w:right w:val="nil"/>
            </w:tcBorders>
          </w:tcPr>
          <w:p>
            <w:pPr>
              <w:pStyle w:val="yTable"/>
              <w:spacing w:before="0"/>
              <w:rPr>
                <w:sz w:val="20"/>
              </w:rPr>
            </w:pPr>
          </w:p>
        </w:tc>
        <w:tc>
          <w:tcPr>
            <w:tcW w:w="5670" w:type="dxa"/>
            <w:tcBorders>
              <w:top w:val="single" w:sz="4" w:space="0" w:color="auto"/>
              <w:left w:val="nil"/>
              <w:bottom w:val="nil"/>
              <w:right w:val="nil"/>
            </w:tcBorders>
          </w:tcPr>
          <w:p>
            <w:pPr>
              <w:pStyle w:val="yTable"/>
              <w:spacing w:before="0"/>
              <w:rPr>
                <w:sz w:val="20"/>
              </w:rPr>
            </w:pPr>
          </w:p>
        </w:tc>
      </w:tr>
      <w:tr>
        <w:trPr>
          <w:cantSplit/>
        </w:trPr>
        <w:tc>
          <w:tcPr>
            <w:tcW w:w="1418" w:type="dxa"/>
            <w:tcBorders>
              <w:top w:val="single" w:sz="4" w:space="0" w:color="auto"/>
              <w:bottom w:val="nil"/>
            </w:tcBorders>
            <w:shd w:val="pct25" w:color="auto" w:fill="FFFFFF"/>
          </w:tcPr>
          <w:p>
            <w:pPr>
              <w:pStyle w:val="yTable"/>
              <w:rPr>
                <w:b/>
                <w:sz w:val="20"/>
              </w:rPr>
            </w:pPr>
            <w:r>
              <w:rPr>
                <w:b/>
                <w:sz w:val="20"/>
              </w:rPr>
              <w:t>Place(s) covered by this licence</w:t>
            </w:r>
          </w:p>
        </w:tc>
        <w:tc>
          <w:tcPr>
            <w:tcW w:w="5670" w:type="dxa"/>
            <w:tcBorders>
              <w:top w:val="single" w:sz="4" w:space="0" w:color="auto"/>
              <w:bottom w:val="nil"/>
            </w:tcBorders>
          </w:tcPr>
          <w:p>
            <w:pPr>
              <w:pStyle w:val="yTable"/>
              <w:ind w:left="142"/>
              <w:rPr>
                <w:sz w:val="20"/>
              </w:rPr>
            </w:pPr>
            <w:r>
              <w:rPr>
                <w:sz w:val="20"/>
              </w:rPr>
              <w:t>This licence permits the supply of animals from the following places and facilities:</w:t>
            </w:r>
          </w:p>
          <w:p>
            <w:pPr>
              <w:pStyle w:val="yTable"/>
              <w:tabs>
                <w:tab w:val="left" w:pos="850"/>
                <w:tab w:val="left" w:pos="1417"/>
              </w:tabs>
              <w:ind w:left="34" w:firstLine="108"/>
              <w:rPr>
                <w:sz w:val="20"/>
              </w:rPr>
            </w:pPr>
            <w:r>
              <w:rPr>
                <w:sz w:val="20"/>
              </w:rPr>
              <w:t>............................................................................................................</w:t>
            </w:r>
          </w:p>
          <w:p>
            <w:pPr>
              <w:pStyle w:val="yTable"/>
              <w:tabs>
                <w:tab w:val="left" w:pos="850"/>
                <w:tab w:val="left" w:pos="1417"/>
              </w:tabs>
              <w:ind w:left="34" w:firstLine="108"/>
              <w:rPr>
                <w:sz w:val="20"/>
              </w:rPr>
            </w:pPr>
            <w:r>
              <w:rPr>
                <w:sz w:val="20"/>
              </w:rPr>
              <w:t>............................................................................................................</w:t>
            </w:r>
          </w:p>
          <w:p>
            <w:pPr>
              <w:pStyle w:val="yTable"/>
              <w:tabs>
                <w:tab w:val="left" w:pos="850"/>
                <w:tab w:val="left" w:pos="1417"/>
              </w:tabs>
              <w:ind w:left="34" w:firstLine="108"/>
              <w:rPr>
                <w:sz w:val="20"/>
              </w:rPr>
            </w:pPr>
            <w:r>
              <w:rPr>
                <w:sz w:val="20"/>
              </w:rPr>
              <w:t>............................................................................................................</w:t>
            </w:r>
          </w:p>
          <w:p>
            <w:pPr>
              <w:pStyle w:val="yTable"/>
              <w:tabs>
                <w:tab w:val="left" w:pos="850"/>
                <w:tab w:val="left" w:pos="1417"/>
              </w:tabs>
              <w:spacing w:after="120"/>
              <w:ind w:left="34" w:firstLine="108"/>
              <w:rPr>
                <w:sz w:val="20"/>
              </w:rPr>
            </w:pPr>
            <w:r>
              <w:rPr>
                <w:sz w:val="20"/>
              </w:rPr>
              <w:t>............................................................................................................</w:t>
            </w:r>
          </w:p>
        </w:tc>
      </w:tr>
      <w:tr>
        <w:trPr>
          <w:cantSplit/>
          <w:trHeight w:val="115"/>
        </w:trPr>
        <w:tc>
          <w:tcPr>
            <w:tcW w:w="1418" w:type="dxa"/>
            <w:tcBorders>
              <w:top w:val="single" w:sz="4" w:space="0" w:color="auto"/>
              <w:left w:val="nil"/>
              <w:bottom w:val="nil"/>
              <w:right w:val="nil"/>
            </w:tcBorders>
          </w:tcPr>
          <w:p>
            <w:pPr>
              <w:pStyle w:val="yTable"/>
              <w:spacing w:before="0"/>
              <w:rPr>
                <w:b/>
                <w:sz w:val="20"/>
              </w:rPr>
            </w:pPr>
          </w:p>
        </w:tc>
        <w:tc>
          <w:tcPr>
            <w:tcW w:w="5670" w:type="dxa"/>
            <w:tcBorders>
              <w:top w:val="single" w:sz="4" w:space="0" w:color="auto"/>
              <w:left w:val="nil"/>
              <w:bottom w:val="nil"/>
              <w:right w:val="nil"/>
            </w:tcBorders>
          </w:tcPr>
          <w:p>
            <w:pPr>
              <w:pStyle w:val="yTable"/>
              <w:tabs>
                <w:tab w:val="left" w:pos="850"/>
                <w:tab w:val="left" w:pos="1417"/>
              </w:tabs>
              <w:spacing w:before="0"/>
              <w:ind w:left="34"/>
              <w:rPr>
                <w:sz w:val="20"/>
              </w:rPr>
            </w:pPr>
          </w:p>
        </w:tc>
      </w:tr>
      <w:tr>
        <w:trPr>
          <w:cantSplit/>
          <w:trHeight w:val="3246"/>
        </w:trPr>
        <w:tc>
          <w:tcPr>
            <w:tcW w:w="1418" w:type="dxa"/>
            <w:tcBorders>
              <w:top w:val="single" w:sz="4" w:space="0" w:color="auto"/>
              <w:left w:val="single" w:sz="4" w:space="0" w:color="auto"/>
              <w:bottom w:val="nil"/>
              <w:right w:val="single" w:sz="4" w:space="0" w:color="auto"/>
            </w:tcBorders>
            <w:shd w:val="pct25" w:color="auto" w:fill="FFFFFF"/>
          </w:tcPr>
          <w:p>
            <w:pPr>
              <w:pStyle w:val="yTable"/>
              <w:rPr>
                <w:b/>
                <w:sz w:val="20"/>
              </w:rPr>
            </w:pPr>
            <w:r>
              <w:rPr>
                <w:b/>
                <w:sz w:val="20"/>
              </w:rPr>
              <w:t>Conditions</w:t>
            </w:r>
          </w:p>
        </w:tc>
        <w:tc>
          <w:tcPr>
            <w:tcW w:w="5670" w:type="dxa"/>
            <w:tcBorders>
              <w:top w:val="single" w:sz="4" w:space="0" w:color="auto"/>
              <w:left w:val="single" w:sz="4" w:space="0" w:color="auto"/>
              <w:bottom w:val="nil"/>
              <w:right w:val="single" w:sz="4" w:space="0" w:color="auto"/>
            </w:tcBorders>
          </w:tcPr>
          <w:p>
            <w:pPr>
              <w:pStyle w:val="yTable"/>
              <w:tabs>
                <w:tab w:val="left" w:pos="850"/>
                <w:tab w:val="left" w:pos="1417"/>
              </w:tabs>
              <w:spacing w:after="120"/>
              <w:ind w:left="142"/>
              <w:rPr>
                <w:sz w:val="20"/>
              </w:rPr>
            </w:pPr>
            <w:r>
              <w:rPr>
                <w:sz w:val="20"/>
              </w:rPr>
              <w:t>The supply of animals for scientific purposes under this licence is subject to the licence conditions imposed by the Act, and to the following additional conditions:</w:t>
            </w:r>
          </w:p>
          <w:p>
            <w:pPr>
              <w:pStyle w:val="yTable"/>
              <w:tabs>
                <w:tab w:val="left" w:pos="850"/>
                <w:tab w:val="left" w:pos="1417"/>
              </w:tabs>
              <w:ind w:left="34" w:firstLine="108"/>
              <w:rPr>
                <w:sz w:val="20"/>
              </w:rPr>
            </w:pPr>
            <w:r>
              <w:rPr>
                <w:sz w:val="20"/>
              </w:rPr>
              <w:t>............................................................................................................</w:t>
            </w:r>
          </w:p>
          <w:p>
            <w:pPr>
              <w:pStyle w:val="yTable"/>
              <w:tabs>
                <w:tab w:val="left" w:pos="850"/>
                <w:tab w:val="left" w:pos="1417"/>
              </w:tabs>
              <w:ind w:left="34" w:firstLine="108"/>
              <w:rPr>
                <w:sz w:val="20"/>
              </w:rPr>
            </w:pPr>
            <w:r>
              <w:rPr>
                <w:sz w:val="20"/>
              </w:rPr>
              <w:t>............................................................................................................</w:t>
            </w:r>
          </w:p>
          <w:p>
            <w:pPr>
              <w:pStyle w:val="yTable"/>
              <w:tabs>
                <w:tab w:val="left" w:pos="850"/>
                <w:tab w:val="left" w:pos="1417"/>
              </w:tabs>
              <w:ind w:left="34" w:firstLine="108"/>
              <w:rPr>
                <w:sz w:val="20"/>
              </w:rPr>
            </w:pPr>
            <w:r>
              <w:rPr>
                <w:sz w:val="20"/>
              </w:rPr>
              <w:t>............................................................................................................</w:t>
            </w:r>
          </w:p>
          <w:p>
            <w:pPr>
              <w:pStyle w:val="yTable"/>
              <w:tabs>
                <w:tab w:val="left" w:pos="850"/>
              </w:tabs>
              <w:ind w:left="34" w:firstLine="108"/>
              <w:rPr>
                <w:snapToGrid w:val="0"/>
                <w:sz w:val="20"/>
              </w:rPr>
            </w:pPr>
            <w:r>
              <w:rPr>
                <w:sz w:val="20"/>
              </w:rPr>
              <w:t>............................................................................................................</w:t>
            </w:r>
          </w:p>
          <w:p>
            <w:pPr>
              <w:pStyle w:val="yTable"/>
              <w:tabs>
                <w:tab w:val="left" w:pos="850"/>
              </w:tabs>
              <w:ind w:left="34" w:firstLine="108"/>
              <w:rPr>
                <w:snapToGrid w:val="0"/>
                <w:sz w:val="20"/>
              </w:rPr>
            </w:pPr>
          </w:p>
          <w:p>
            <w:pPr>
              <w:pStyle w:val="yTable"/>
              <w:tabs>
                <w:tab w:val="left" w:pos="850"/>
                <w:tab w:val="left" w:pos="1417"/>
              </w:tabs>
              <w:ind w:left="34" w:firstLine="108"/>
              <w:rPr>
                <w:sz w:val="20"/>
              </w:rPr>
            </w:pPr>
          </w:p>
          <w:p>
            <w:pPr>
              <w:pStyle w:val="yTable"/>
              <w:tabs>
                <w:tab w:val="left" w:pos="850"/>
                <w:tab w:val="left" w:pos="1417"/>
              </w:tabs>
              <w:spacing w:after="120"/>
              <w:ind w:left="142"/>
              <w:rPr>
                <w:sz w:val="20"/>
              </w:rPr>
            </w:pPr>
            <w:r>
              <w:rPr>
                <w:sz w:val="20"/>
              </w:rPr>
              <w:t xml:space="preserve">This licence may be suspended or revoked for reasons set out in the </w:t>
            </w:r>
            <w:r>
              <w:rPr>
                <w:i/>
                <w:sz w:val="20"/>
              </w:rPr>
              <w:t>Animal Welfare Act 2002</w:t>
            </w:r>
            <w:r>
              <w:rPr>
                <w:sz w:val="20"/>
              </w:rPr>
              <w:t>, section 17.</w:t>
            </w:r>
          </w:p>
        </w:tc>
      </w:tr>
      <w:tr>
        <w:trPr>
          <w:cantSplit/>
          <w:trHeight w:val="997"/>
        </w:trPr>
        <w:tc>
          <w:tcPr>
            <w:tcW w:w="7088" w:type="dxa"/>
            <w:gridSpan w:val="2"/>
            <w:tcBorders>
              <w:top w:val="single" w:sz="4" w:space="0" w:color="auto"/>
              <w:left w:val="nil"/>
              <w:bottom w:val="nil"/>
              <w:right w:val="nil"/>
            </w:tcBorders>
          </w:tcPr>
          <w:p>
            <w:pPr>
              <w:pStyle w:val="yTable"/>
              <w:spacing w:before="360"/>
              <w:ind w:right="284" w:firstLine="142"/>
              <w:rPr>
                <w:sz w:val="20"/>
              </w:rPr>
            </w:pPr>
            <w:r>
              <w:rPr>
                <w:sz w:val="20"/>
              </w:rPr>
              <w:t>________________________________________________</w:t>
            </w:r>
          </w:p>
          <w:p>
            <w:pPr>
              <w:pStyle w:val="yTable"/>
              <w:spacing w:before="0"/>
              <w:ind w:right="284" w:firstLine="142"/>
              <w:rPr>
                <w:sz w:val="20"/>
              </w:rPr>
            </w:pPr>
            <w:r>
              <w:rPr>
                <w:sz w:val="20"/>
              </w:rPr>
              <w:t>Minister for Local Government and Regional Development</w:t>
            </w:r>
          </w:p>
        </w:tc>
      </w:tr>
    </w:tbl>
    <w:p>
      <w:pPr>
        <w:pStyle w:val="yScheduleHeading"/>
      </w:pPr>
      <w:bookmarkStart w:id="31" w:name="_Toc377995019"/>
      <w:bookmarkStart w:id="32" w:name="_Toc412628078"/>
      <w:bookmarkStart w:id="33" w:name="_Toc412628095"/>
      <w:r>
        <w:rPr>
          <w:rStyle w:val="CharSchNo"/>
        </w:rPr>
        <w:t>Schedule 2</w:t>
      </w:r>
      <w:r>
        <w:t> — </w:t>
      </w:r>
      <w:r>
        <w:rPr>
          <w:rStyle w:val="CharSchText"/>
        </w:rPr>
        <w:t>Fees</w:t>
      </w:r>
      <w:bookmarkEnd w:id="31"/>
      <w:bookmarkEnd w:id="32"/>
      <w:bookmarkEnd w:id="33"/>
    </w:p>
    <w:p>
      <w:pPr>
        <w:pStyle w:val="yShoulderClause"/>
        <w:spacing w:after="60"/>
      </w:pPr>
      <w:r>
        <w:t>[r. 4(2)(b), 8]</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536"/>
        <w:gridCol w:w="1418"/>
      </w:tblGrid>
      <w:tr>
        <w:tc>
          <w:tcPr>
            <w:tcW w:w="992" w:type="dxa"/>
            <w:tcBorders>
              <w:left w:val="nil"/>
              <w:bottom w:val="nil"/>
              <w:right w:val="nil"/>
            </w:tcBorders>
          </w:tcPr>
          <w:p>
            <w:pPr>
              <w:pStyle w:val="yTable"/>
              <w:spacing w:after="60"/>
              <w:rPr>
                <w:b/>
              </w:rPr>
            </w:pPr>
            <w:r>
              <w:rPr>
                <w:b/>
              </w:rPr>
              <w:t>Section</w:t>
            </w:r>
          </w:p>
        </w:tc>
        <w:tc>
          <w:tcPr>
            <w:tcW w:w="4536" w:type="dxa"/>
            <w:tcBorders>
              <w:left w:val="nil"/>
              <w:bottom w:val="nil"/>
              <w:right w:val="nil"/>
            </w:tcBorders>
          </w:tcPr>
          <w:p>
            <w:pPr>
              <w:pStyle w:val="yTable"/>
              <w:spacing w:after="60"/>
              <w:rPr>
                <w:b/>
              </w:rPr>
            </w:pPr>
            <w:r>
              <w:rPr>
                <w:b/>
              </w:rPr>
              <w:t>Item</w:t>
            </w:r>
          </w:p>
        </w:tc>
        <w:tc>
          <w:tcPr>
            <w:tcW w:w="1418" w:type="dxa"/>
            <w:tcBorders>
              <w:left w:val="nil"/>
              <w:bottom w:val="nil"/>
              <w:right w:val="nil"/>
            </w:tcBorders>
          </w:tcPr>
          <w:p>
            <w:pPr>
              <w:pStyle w:val="yTable"/>
              <w:spacing w:after="60"/>
              <w:rPr>
                <w:b/>
              </w:rPr>
            </w:pPr>
            <w:r>
              <w:rPr>
                <w:b/>
              </w:rPr>
              <w:t>Fee</w:t>
            </w:r>
          </w:p>
        </w:tc>
      </w:tr>
      <w:tr>
        <w:tc>
          <w:tcPr>
            <w:tcW w:w="992" w:type="dxa"/>
            <w:tcBorders>
              <w:left w:val="nil"/>
              <w:bottom w:val="nil"/>
              <w:right w:val="nil"/>
            </w:tcBorders>
          </w:tcPr>
          <w:p>
            <w:pPr>
              <w:pStyle w:val="yTable"/>
              <w:spacing w:after="60"/>
            </w:pPr>
            <w:r>
              <w:t>8(1)</w:t>
            </w:r>
          </w:p>
        </w:tc>
        <w:tc>
          <w:tcPr>
            <w:tcW w:w="4536" w:type="dxa"/>
            <w:tcBorders>
              <w:left w:val="nil"/>
              <w:bottom w:val="nil"/>
              <w:right w:val="nil"/>
            </w:tcBorders>
          </w:tcPr>
          <w:p>
            <w:pPr>
              <w:pStyle w:val="yTable"/>
              <w:spacing w:after="60"/>
            </w:pPr>
            <w:r>
              <w:t xml:space="preserve">Application for issue or renewal of licence — </w:t>
            </w:r>
          </w:p>
        </w:tc>
        <w:tc>
          <w:tcPr>
            <w:tcW w:w="1418" w:type="dxa"/>
            <w:tcBorders>
              <w:left w:val="nil"/>
              <w:bottom w:val="nil"/>
              <w:right w:val="nil"/>
            </w:tcBorders>
          </w:tcPr>
          <w:p>
            <w:pPr>
              <w:pStyle w:val="yTable"/>
              <w:spacing w:after="60"/>
            </w:pPr>
          </w:p>
        </w:tc>
      </w:tr>
      <w:tr>
        <w:tc>
          <w:tcPr>
            <w:tcW w:w="992" w:type="dxa"/>
            <w:tcBorders>
              <w:top w:val="nil"/>
              <w:left w:val="nil"/>
              <w:bottom w:val="nil"/>
              <w:right w:val="nil"/>
            </w:tcBorders>
          </w:tcPr>
          <w:p>
            <w:pPr>
              <w:pStyle w:val="yTable"/>
            </w:pPr>
          </w:p>
        </w:tc>
        <w:tc>
          <w:tcPr>
            <w:tcW w:w="4536" w:type="dxa"/>
            <w:tcBorders>
              <w:top w:val="nil"/>
              <w:left w:val="nil"/>
              <w:bottom w:val="nil"/>
              <w:right w:val="nil"/>
            </w:tcBorders>
          </w:tcPr>
          <w:p>
            <w:pPr>
              <w:pStyle w:val="yTable"/>
              <w:numPr>
                <w:ilvl w:val="0"/>
                <w:numId w:val="3"/>
              </w:numPr>
              <w:spacing w:after="60"/>
            </w:pPr>
            <w:r>
              <w:t>1 year</w:t>
            </w:r>
          </w:p>
        </w:tc>
        <w:tc>
          <w:tcPr>
            <w:tcW w:w="1418" w:type="dxa"/>
            <w:tcBorders>
              <w:top w:val="nil"/>
              <w:left w:val="nil"/>
              <w:bottom w:val="nil"/>
              <w:right w:val="nil"/>
            </w:tcBorders>
          </w:tcPr>
          <w:p>
            <w:pPr>
              <w:pStyle w:val="yTable"/>
              <w:spacing w:after="60"/>
            </w:pPr>
            <w:r>
              <w:t>$100</w:t>
            </w:r>
          </w:p>
        </w:tc>
      </w:tr>
      <w:tr>
        <w:tc>
          <w:tcPr>
            <w:tcW w:w="992" w:type="dxa"/>
            <w:tcBorders>
              <w:top w:val="nil"/>
              <w:left w:val="nil"/>
              <w:bottom w:val="nil"/>
              <w:right w:val="nil"/>
            </w:tcBorders>
          </w:tcPr>
          <w:p>
            <w:pPr>
              <w:pStyle w:val="yTable"/>
            </w:pPr>
          </w:p>
        </w:tc>
        <w:tc>
          <w:tcPr>
            <w:tcW w:w="4536" w:type="dxa"/>
            <w:tcBorders>
              <w:top w:val="nil"/>
              <w:left w:val="nil"/>
              <w:bottom w:val="nil"/>
              <w:right w:val="nil"/>
            </w:tcBorders>
          </w:tcPr>
          <w:p>
            <w:pPr>
              <w:pStyle w:val="yTable"/>
              <w:numPr>
                <w:ilvl w:val="0"/>
                <w:numId w:val="1"/>
              </w:numPr>
              <w:spacing w:after="60"/>
              <w:ind w:left="357" w:hanging="357"/>
            </w:pPr>
            <w:r>
              <w:t>2 years</w:t>
            </w:r>
          </w:p>
        </w:tc>
        <w:tc>
          <w:tcPr>
            <w:tcW w:w="1418" w:type="dxa"/>
            <w:tcBorders>
              <w:top w:val="nil"/>
              <w:left w:val="nil"/>
              <w:bottom w:val="nil"/>
              <w:right w:val="nil"/>
            </w:tcBorders>
          </w:tcPr>
          <w:p>
            <w:pPr>
              <w:pStyle w:val="yTable"/>
              <w:spacing w:after="60"/>
            </w:pPr>
            <w:r>
              <w:t>$200</w:t>
            </w:r>
          </w:p>
        </w:tc>
      </w:tr>
      <w:tr>
        <w:tc>
          <w:tcPr>
            <w:tcW w:w="992" w:type="dxa"/>
            <w:tcBorders>
              <w:top w:val="nil"/>
              <w:left w:val="nil"/>
              <w:bottom w:val="single" w:sz="4" w:space="0" w:color="auto"/>
              <w:right w:val="nil"/>
            </w:tcBorders>
          </w:tcPr>
          <w:p>
            <w:pPr>
              <w:pStyle w:val="yTable"/>
              <w:spacing w:after="60"/>
            </w:pPr>
          </w:p>
        </w:tc>
        <w:tc>
          <w:tcPr>
            <w:tcW w:w="4536" w:type="dxa"/>
            <w:tcBorders>
              <w:top w:val="nil"/>
              <w:left w:val="nil"/>
              <w:bottom w:val="single" w:sz="4" w:space="0" w:color="auto"/>
              <w:right w:val="nil"/>
            </w:tcBorders>
          </w:tcPr>
          <w:p>
            <w:pPr>
              <w:pStyle w:val="yTable"/>
              <w:numPr>
                <w:ilvl w:val="0"/>
                <w:numId w:val="2"/>
              </w:numPr>
              <w:spacing w:after="60"/>
              <w:ind w:left="357" w:hanging="357"/>
            </w:pPr>
            <w:r>
              <w:t>3 years</w:t>
            </w:r>
          </w:p>
        </w:tc>
        <w:tc>
          <w:tcPr>
            <w:tcW w:w="1418" w:type="dxa"/>
            <w:tcBorders>
              <w:top w:val="nil"/>
              <w:left w:val="nil"/>
              <w:bottom w:val="single" w:sz="4" w:space="0" w:color="auto"/>
              <w:right w:val="nil"/>
            </w:tcBorders>
          </w:tcPr>
          <w:p>
            <w:pPr>
              <w:pStyle w:val="yTable"/>
              <w:spacing w:after="60"/>
            </w:pPr>
            <w:r>
              <w:t>$300</w:t>
            </w:r>
          </w:p>
        </w:tc>
      </w:tr>
    </w:tbl>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35" w:name="_Toc377995020"/>
      <w:bookmarkStart w:id="36" w:name="_Toc412628079"/>
      <w:bookmarkStart w:id="37" w:name="_Toc412628096"/>
      <w:r>
        <w:t>Notes</w:t>
      </w:r>
      <w:bookmarkEnd w:id="35"/>
      <w:bookmarkEnd w:id="36"/>
      <w:bookmarkEnd w:id="37"/>
    </w:p>
    <w:p>
      <w:pPr>
        <w:pStyle w:val="nSubsection"/>
        <w:rPr>
          <w:snapToGrid w:val="0"/>
        </w:rPr>
      </w:pPr>
      <w:r>
        <w:rPr>
          <w:snapToGrid w:val="0"/>
          <w:vertAlign w:val="superscript"/>
        </w:rPr>
        <w:t>1</w:t>
      </w:r>
      <w:r>
        <w:rPr>
          <w:snapToGrid w:val="0"/>
        </w:rPr>
        <w:tab/>
        <w:t xml:space="preserve">This is a compilation of the </w:t>
      </w:r>
      <w:r>
        <w:rPr>
          <w:i/>
        </w:rPr>
        <w:t>Animal Welfare (Scientific Purposes) Regulations 2003</w:t>
      </w:r>
      <w:r>
        <w:rPr>
          <w:snapToGrid w:val="0"/>
        </w:rPr>
        <w:t>.  The following table contains information about those regulations.</w:t>
      </w:r>
    </w:p>
    <w:p>
      <w:pPr>
        <w:pStyle w:val="nHeading3"/>
      </w:pPr>
      <w:bookmarkStart w:id="38" w:name="_Toc377995021"/>
      <w:bookmarkStart w:id="39" w:name="_Toc412628097"/>
      <w:r>
        <w:t>Compilation table</w:t>
      </w:r>
      <w:bookmarkEnd w:id="38"/>
      <w:bookmarkEnd w:id="3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4" w:space="0" w:color="auto"/>
              <w:bottom w:val="single" w:sz="4" w:space="0" w:color="auto"/>
            </w:tcBorders>
          </w:tcPr>
          <w:p>
            <w:pPr>
              <w:pStyle w:val="nTable"/>
            </w:pPr>
            <w:r>
              <w:rPr>
                <w:i/>
              </w:rPr>
              <w:t>Animal Welfare (Scientific Purposes) Regulations 2003</w:t>
            </w:r>
            <w:r>
              <w:rPr>
                <w:snapToGrid w:val="0"/>
              </w:rPr>
              <w:t xml:space="preserve"> </w:t>
            </w:r>
          </w:p>
        </w:tc>
        <w:tc>
          <w:tcPr>
            <w:tcW w:w="1276" w:type="dxa"/>
            <w:tcBorders>
              <w:top w:val="single" w:sz="4" w:space="0" w:color="auto"/>
              <w:bottom w:val="single" w:sz="4" w:space="0" w:color="auto"/>
            </w:tcBorders>
          </w:tcPr>
          <w:p>
            <w:pPr>
              <w:pStyle w:val="nTable"/>
            </w:pPr>
            <w:r>
              <w:t>21 Mar 2003 p. 893-907</w:t>
            </w:r>
          </w:p>
        </w:tc>
        <w:tc>
          <w:tcPr>
            <w:tcW w:w="2693" w:type="dxa"/>
            <w:tcBorders>
              <w:top w:val="single" w:sz="4" w:space="0" w:color="auto"/>
              <w:bottom w:val="single" w:sz="4" w:space="0" w:color="auto"/>
            </w:tcBorders>
          </w:tcPr>
          <w:p>
            <w:pPr>
              <w:pStyle w:val="nTable"/>
            </w:pPr>
            <w:r>
              <w:t>21 Mar 2003</w:t>
            </w:r>
          </w:p>
        </w:tc>
      </w:tr>
    </w:tbl>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Mar 2003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Mar 2003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Welfare (Scientific Purposes) Regulations 2003</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(Scientific Purposes) Regulations 2003</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34" w:name="Schedule"/>
    <w:bookmarkEnd w:id="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Welfare (Scientific Purposes)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(Scientific Purposes)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 w:name="Coversheet"/>
    <w:bookmarkEnd w:id="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(Scientific Purposes)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(Scientific Purposes)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Welfare (Scientific Purposes)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(Scientific Purposes) Regulations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432CD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E33382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8E508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6687F4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33D3C00"/>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6"/>
  </w:num>
  <w:num w:numId="3">
    <w:abstractNumId w:val="10"/>
  </w:num>
  <w:num w:numId="4">
    <w:abstractNumId w:val="21"/>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91616"/>
    <w:docVar w:name="WAFER_20140120112457" w:val="RemoveTocBookmarks,RemoveUnusedBookmarks,RemoveLanguageTags,UsedStyles,ResetPageSize,UpdateArrangement"/>
    <w:docVar w:name="WAFER_20140120112457_GUID" w:val="1cf5b620-1528-48c4-93c4-f1dba8755d4b"/>
    <w:docVar w:name="WAFER_20140120115743" w:val="RemoveTocBookmarks,RunningHeaders"/>
    <w:docVar w:name="WAFER_20140120115743_GUID" w:val="c86cecf8-a4fa-4c40-905a-bb6d8e75a944"/>
    <w:docVar w:name="WAFER_20150225114505" w:val="ResetPageSize,UpdateArrangement,UpdateNTable"/>
    <w:docVar w:name="WAFER_20150225114505_GUID" w:val="89cbc064-2f7e-418d-a8be-8543a46fee8b"/>
    <w:docVar w:name="WAFER_20151102114031" w:val="UpdateStyles,UsedStyles"/>
    <w:docVar w:name="WAFER_20151102114031_GUID" w:val="c50e47a7-2445-411d-a898-c28788cc2587"/>
    <w:docVar w:name="WAFER_20151102114043" w:val="UpdateStyles,UsedStyles"/>
    <w:docVar w:name="WAFER_20151102114043_GUID" w:val="992a6e4e-6761-45b4-9ab3-2589c39c0c5c"/>
    <w:docVar w:name="WAFER_20151204144430" w:val="RemoveTrackChanges"/>
    <w:docVar w:name="WAFER_20151204144430_GUID" w:val="cdaa92e5-0d27-4fc6-8cc3-d55b48181cb8"/>
    <w:docVar w:name="WAFER_20151207091616" w:val="UpdateStyles,UsedStyles"/>
    <w:docVar w:name="WAFER_20151207091616_GUID" w:val="a06963c3-3cd2-4c03-8851-8e398ff918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1518</Words>
  <Characters>13118</Characters>
  <Application>Microsoft Office Word</Application>
  <DocSecurity>0</DocSecurity>
  <Lines>397</Lines>
  <Paragraphs>243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(Scientific Purposes) Regulations 2003 - 00-a0-14</dc:title>
  <dc:subject/>
  <dc:creator/>
  <cp:keywords/>
  <dc:description/>
  <cp:lastModifiedBy>svcMRProcess</cp:lastModifiedBy>
  <cp:revision>4</cp:revision>
  <cp:lastPrinted>2003-03-20T08:45:00Z</cp:lastPrinted>
  <dcterms:created xsi:type="dcterms:W3CDTF">2019-01-30T03:02:00Z</dcterms:created>
  <dcterms:modified xsi:type="dcterms:W3CDTF">2019-01-30T03:02:00Z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March 2003 p 893-907</vt:lpwstr>
  </property>
  <property fmtid="{D5CDD505-2E9C-101B-9397-08002B2CF9AE}" pid="3" name="CommencementDate">
    <vt:lpwstr>20030321</vt:lpwstr>
  </property>
  <property fmtid="{D5CDD505-2E9C-101B-9397-08002B2CF9AE}" pid="4" name="DocumentType">
    <vt:lpwstr>Reg</vt:lpwstr>
  </property>
  <property fmtid="{D5CDD505-2E9C-101B-9397-08002B2CF9AE}" pid="5" name="AsAtDate">
    <vt:lpwstr>21 Mar 2003</vt:lpwstr>
  </property>
  <property fmtid="{D5CDD505-2E9C-101B-9397-08002B2CF9AE}" pid="6" name="Suffix">
    <vt:lpwstr>00-a0-14</vt:lpwstr>
  </property>
</Properties>
</file>