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B" w:rsidRDefault="001A2F5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 wp14:anchorId="4BD0BE4A" wp14:editId="222102A3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 wp14:anchorId="676EF450" wp14:editId="269F9DBF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DA5CDB">
            <w:t>Western Australia</w:t>
          </w:r>
        </w:smartTag>
      </w:smartTag>
    </w:p>
    <w:p w:rsidR="00DA5CDB" w:rsidRDefault="00DA5CDB">
      <w:pPr>
        <w:pStyle w:val="PrincipalActReg"/>
        <w:spacing w:before="2600" w:after="0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 w:rsidR="00E06A07" w:rsidRDefault="00E06A07" w:rsidP="00E06A0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436A96">
        <w:rPr>
          <w:noProof/>
          <w:sz w:val="48"/>
        </w:rPr>
        <w:t>Witness Protection (Western Australia) Regulations 1996</w:t>
      </w:r>
      <w:r>
        <w:rPr>
          <w:sz w:val="48"/>
        </w:rPr>
        <w:fldChar w:fldCharType="end"/>
      </w:r>
    </w:p>
    <w:p w:rsidR="00DA5CDB" w:rsidRDefault="00DA5CDB">
      <w:pPr>
        <w:jc w:val="center"/>
        <w:rPr>
          <w:b/>
        </w:rPr>
        <w:sectPr w:rsidR="00DA5C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A5CDB" w:rsidRDefault="00DA5CDB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DA5CDB" w:rsidRDefault="00DA5CD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36A96">
        <w:rPr>
          <w:noProof/>
        </w:rPr>
        <w:t>Witness Protection (Western Australia) Regulations 1996</w:t>
      </w:r>
      <w:r>
        <w:fldChar w:fldCharType="end"/>
      </w:r>
    </w:p>
    <w:p w:rsidR="00DA5CDB" w:rsidRDefault="00DA5CDB">
      <w:pPr>
        <w:pStyle w:val="Arrangement"/>
      </w:pPr>
      <w:r>
        <w:t>Contents</w:t>
      </w:r>
    </w:p>
    <w:p w:rsidR="00E06A07" w:rsidRDefault="00DA5CD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E06A07">
        <w:t>1</w:t>
      </w:r>
      <w:r w:rsidR="00E06A07" w:rsidRPr="00DA56E9">
        <w:rPr>
          <w:snapToGrid w:val="0"/>
        </w:rPr>
        <w:t>.</w:t>
      </w:r>
      <w:r w:rsidR="00E06A07" w:rsidRPr="00DA56E9">
        <w:rPr>
          <w:snapToGrid w:val="0"/>
        </w:rPr>
        <w:tab/>
        <w:t>Citation</w:t>
      </w:r>
      <w:r w:rsidR="00E06A07">
        <w:tab/>
      </w:r>
      <w:r w:rsidR="00E06A07">
        <w:fldChar w:fldCharType="begin"/>
      </w:r>
      <w:r w:rsidR="00E06A07">
        <w:instrText xml:space="preserve"> PAGEREF _Toc394916891 \h </w:instrText>
      </w:r>
      <w:r w:rsidR="00E06A07">
        <w:fldChar w:fldCharType="separate"/>
      </w:r>
      <w:r w:rsidR="00436A96">
        <w:t>1</w:t>
      </w:r>
      <w:r w:rsidR="00E06A07">
        <w:fldChar w:fldCharType="end"/>
      </w:r>
    </w:p>
    <w:p w:rsidR="00E06A07" w:rsidRDefault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A56E9">
        <w:rPr>
          <w:snapToGrid w:val="0"/>
        </w:rPr>
        <w:t>.</w:t>
      </w:r>
      <w:r w:rsidRPr="00DA56E9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_Toc394916892 \h </w:instrText>
      </w:r>
      <w:r>
        <w:fldChar w:fldCharType="separate"/>
      </w:r>
      <w:r w:rsidR="00436A96">
        <w:t>1</w:t>
      </w:r>
      <w:r>
        <w:fldChar w:fldCharType="end"/>
      </w:r>
    </w:p>
    <w:p w:rsidR="00E06A07" w:rsidRDefault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authorities (s. 3)</w:t>
      </w:r>
      <w:r>
        <w:tab/>
      </w:r>
      <w:r>
        <w:fldChar w:fldCharType="begin"/>
      </w:r>
      <w:r>
        <w:instrText xml:space="preserve"> PAGEREF _Toc394916893 \h </w:instrText>
      </w:r>
      <w:r>
        <w:fldChar w:fldCharType="separate"/>
      </w:r>
      <w:r w:rsidR="00436A96">
        <w:t>1</w:t>
      </w:r>
      <w:r>
        <w:fldChar w:fldCharType="end"/>
      </w:r>
    </w:p>
    <w:p w:rsidR="00E06A07" w:rsidRDefault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 w:rsidRPr="00DA56E9">
        <w:rPr>
          <w:snapToGrid w:val="0"/>
        </w:rPr>
        <w:t>.</w:t>
      </w:r>
      <w:r w:rsidRPr="00DA56E9">
        <w:rPr>
          <w:snapToGrid w:val="0"/>
        </w:rPr>
        <w:tab/>
        <w:t>Prescribed registers (s. 3)</w:t>
      </w:r>
      <w:r>
        <w:tab/>
      </w:r>
      <w:r>
        <w:fldChar w:fldCharType="begin"/>
      </w:r>
      <w:r>
        <w:instrText xml:space="preserve"> PAGEREF _Toc394916894 \h </w:instrText>
      </w:r>
      <w:r>
        <w:fldChar w:fldCharType="separate"/>
      </w:r>
      <w:r w:rsidR="00436A96">
        <w:t>2</w:t>
      </w:r>
      <w:r>
        <w:fldChar w:fldCharType="end"/>
      </w:r>
    </w:p>
    <w:p w:rsidR="00E06A07" w:rsidRDefault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 w:rsidRPr="00DA56E9">
        <w:rPr>
          <w:snapToGrid w:val="0"/>
        </w:rPr>
        <w:t>.</w:t>
      </w:r>
      <w:r w:rsidRPr="00DA56E9">
        <w:rPr>
          <w:snapToGrid w:val="0"/>
        </w:rPr>
        <w:tab/>
        <w:t>Information to be provided (s. 10)</w:t>
      </w:r>
      <w:r>
        <w:tab/>
      </w:r>
      <w:r>
        <w:fldChar w:fldCharType="begin"/>
      </w:r>
      <w:r>
        <w:instrText xml:space="preserve"> PAGEREF _Toc394916895 \h </w:instrText>
      </w:r>
      <w:r>
        <w:fldChar w:fldCharType="separate"/>
      </w:r>
      <w:r w:rsidR="00436A96">
        <w:t>2</w:t>
      </w:r>
      <w:r>
        <w:fldChar w:fldCharType="end"/>
      </w:r>
    </w:p>
    <w:p w:rsidR="00E06A07" w:rsidRDefault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Corresponding laws prescribed (s. 33)</w:t>
      </w:r>
      <w:r>
        <w:tab/>
      </w:r>
      <w:r>
        <w:fldChar w:fldCharType="begin"/>
      </w:r>
      <w:r>
        <w:instrText xml:space="preserve"> PAGEREF _Toc394916896 \h </w:instrText>
      </w:r>
      <w:r>
        <w:fldChar w:fldCharType="separate"/>
      </w:r>
      <w:r w:rsidR="00436A96">
        <w:t>4</w:t>
      </w:r>
      <w:r>
        <w:fldChar w:fldCharType="end"/>
      </w:r>
    </w:p>
    <w:p w:rsidR="00E06A07" w:rsidRDefault="00E06A07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06A07" w:rsidRDefault="00E06A07" w:rsidP="00E06A0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DA56E9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_Toc394916898 \h </w:instrText>
      </w:r>
      <w:r>
        <w:fldChar w:fldCharType="separate"/>
      </w:r>
      <w:r w:rsidR="00436A96">
        <w:t>5</w:t>
      </w:r>
      <w:r>
        <w:fldChar w:fldCharType="end"/>
      </w:r>
    </w:p>
    <w:p w:rsidR="00DA5CDB" w:rsidRDefault="00DA5CDB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ectno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DA5CDB" w:rsidRDefault="00DA5CDB">
      <w:pPr>
        <w:pStyle w:val="NoteHeading"/>
        <w:sectPr w:rsidR="00DA5C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DA5CDB" w:rsidRDefault="00DA5CDB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DA5CDB" w:rsidRDefault="00DA5CDB"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 w:rsidR="00DA5CDB" w:rsidRDefault="00DA5CDB"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 w:rsidR="00DA5CDB" w:rsidRDefault="00DA5CDB">
      <w:pPr>
        <w:pStyle w:val="Heading5"/>
        <w:rPr>
          <w:snapToGrid w:val="0"/>
        </w:rPr>
      </w:pPr>
      <w:bookmarkStart w:id="1" w:name="_Toc3949168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DA5CDB" w:rsidRDefault="00DA5CD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A5CDB" w:rsidRDefault="00DA5CDB">
      <w:pPr>
        <w:pStyle w:val="Heading5"/>
        <w:rPr>
          <w:snapToGrid w:val="0"/>
        </w:rPr>
      </w:pPr>
      <w:bookmarkStart w:id="2" w:name="_Toc39491689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DA5CDB" w:rsidRDefault="00DA5CD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A5CDB" w:rsidRDefault="00DA5CDB">
      <w:pPr>
        <w:pStyle w:val="Heading5"/>
      </w:pPr>
      <w:bookmarkStart w:id="3" w:name="_Toc394916893"/>
      <w:r>
        <w:rPr>
          <w:rStyle w:val="CharSectno"/>
        </w:rPr>
        <w:t>3</w:t>
      </w:r>
      <w:r>
        <w:t>.</w:t>
      </w:r>
      <w:r>
        <w:tab/>
        <w:t>Prescribed authorities (s. 3)</w:t>
      </w:r>
      <w:bookmarkEnd w:id="3"/>
    </w:p>
    <w:p w:rsidR="00DA5CDB" w:rsidRDefault="00DA5CDB">
      <w:pPr>
        <w:pStyle w:val="Subsection"/>
      </w:pPr>
      <w:r>
        <w:tab/>
      </w:r>
      <w:r>
        <w:tab/>
        <w:t xml:space="preserve">These persons are prescribed authorities for the purposes of the Act — </w:t>
      </w:r>
    </w:p>
    <w:p w:rsidR="00DA5CDB" w:rsidRDefault="00DA5CDB">
      <w:pPr>
        <w:pStyle w:val="Indenta"/>
      </w:pPr>
      <w:r>
        <w:tab/>
        <w:t>(a)</w:t>
      </w:r>
      <w:r>
        <w:tab/>
        <w:t xml:space="preserve">the person who, under the </w:t>
      </w:r>
      <w:r>
        <w:rPr>
          <w:i/>
        </w:rPr>
        <w:t>Curriculum Council Act </w:t>
      </w:r>
      <w:r>
        <w:rPr>
          <w:i/>
          <w:iCs/>
        </w:rPr>
        <w:t>1997</w:t>
      </w:r>
      <w:r>
        <w:t>, is empowered to issue a certificate to a student;</w:t>
      </w:r>
    </w:p>
    <w:p w:rsidR="00DA5CDB" w:rsidRDefault="00DA5CDB">
      <w:pPr>
        <w:pStyle w:val="Indenta"/>
      </w:pPr>
      <w:r>
        <w:tab/>
        <w:t>(b)</w:t>
      </w:r>
      <w:r>
        <w:tab/>
        <w:t xml:space="preserve">the person who, under the </w:t>
      </w:r>
      <w:r>
        <w:rPr>
          <w:i/>
        </w:rPr>
        <w:t>Vocational Education and Training Act </w:t>
      </w:r>
      <w:r>
        <w:rPr>
          <w:i/>
          <w:iCs/>
        </w:rPr>
        <w:t>1996</w:t>
      </w:r>
      <w:r>
        <w:t>, is empowered to confer an approved VET qualification or a prescribed VET qualification;</w:t>
      </w:r>
    </w:p>
    <w:p w:rsidR="00DA5CDB" w:rsidRDefault="00DA5CDB">
      <w:pPr>
        <w:pStyle w:val="Indenta"/>
      </w:pPr>
      <w:r>
        <w:tab/>
        <w:t>(c)</w:t>
      </w:r>
      <w:r>
        <w:tab/>
        <w:t xml:space="preserve">the person who, under the </w:t>
      </w:r>
      <w:r>
        <w:rPr>
          <w:i/>
          <w:iCs/>
        </w:rPr>
        <w:t>Road Traffic Act 1974</w:t>
      </w:r>
      <w:r>
        <w:t>, is empowered to grant or renew a driver’s licence, learner’s permit or vehicle licence;</w:t>
      </w:r>
    </w:p>
    <w:p w:rsidR="00DA5CDB" w:rsidRDefault="00DA5CDB">
      <w:pPr>
        <w:pStyle w:val="Indenta"/>
      </w:pPr>
      <w:r>
        <w:tab/>
        <w:t>(d)</w:t>
      </w:r>
      <w:r>
        <w:tab/>
        <w:t xml:space="preserve">the person who, under an Act that establishes a University, is empowered to award, confer or grant a degree, diploma or other </w:t>
      </w:r>
      <w:r w:rsidR="009D3169">
        <w:t>qualification;</w:t>
      </w:r>
    </w:p>
    <w:p w:rsidR="009D3169" w:rsidRDefault="009D3169" w:rsidP="009D3169">
      <w:pPr>
        <w:pStyle w:val="Indenta"/>
      </w:pPr>
      <w:r>
        <w:tab/>
        <w:t>(e)</w:t>
      </w:r>
      <w:r>
        <w:tab/>
        <w:t xml:space="preserve">the person who, under the </w:t>
      </w:r>
      <w:r>
        <w:rPr>
          <w:i/>
        </w:rPr>
        <w:t>Western Australian Photo Card Act 2014</w:t>
      </w:r>
      <w:r>
        <w:t xml:space="preserve">, is empowered to issue a photo card (as defined in </w:t>
      </w:r>
      <w:r w:rsidRPr="00C57F0D">
        <w:t>section</w:t>
      </w:r>
      <w:r>
        <w:t> 3 of that Act).</w:t>
      </w:r>
    </w:p>
    <w:p w:rsidR="00DA5CDB" w:rsidRDefault="00DA5CDB">
      <w:pPr>
        <w:pStyle w:val="Footnotesection"/>
      </w:pPr>
      <w:r>
        <w:tab/>
        <w:t>[Regulation 3 inserted in Gazette 25 Sep 2009 p. 3749-50</w:t>
      </w:r>
      <w:r w:rsidR="009D3169">
        <w:t>; amended in Gazette 5 Aug 2014 p. 2835</w:t>
      </w:r>
      <w:r>
        <w:t>.]</w:t>
      </w:r>
    </w:p>
    <w:p w:rsidR="00DA5CDB" w:rsidRDefault="00DA5CDB">
      <w:pPr>
        <w:pStyle w:val="Heading5"/>
        <w:rPr>
          <w:snapToGrid w:val="0"/>
        </w:rPr>
      </w:pPr>
      <w:bookmarkStart w:id="4" w:name="_Toc39491689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4"/>
      <w:r>
        <w:rPr>
          <w:snapToGrid w:val="0"/>
        </w:rPr>
        <w:t xml:space="preserve"> </w:t>
      </w:r>
    </w:p>
    <w:p w:rsidR="00DA5CDB" w:rsidRDefault="00DA5CD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 w:rsidR="00DA5CDB" w:rsidRDefault="00DA5CDB">
      <w:pPr>
        <w:pStyle w:val="Heading5"/>
        <w:rPr>
          <w:snapToGrid w:val="0"/>
        </w:rPr>
      </w:pPr>
      <w:bookmarkStart w:id="5" w:name="_Toc39491689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5"/>
      <w:r>
        <w:rPr>
          <w:snapToGrid w:val="0"/>
        </w:rPr>
        <w:t xml:space="preserve"> </w:t>
      </w:r>
    </w:p>
    <w:p w:rsidR="00DA5CDB" w:rsidRDefault="00DA5CD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 w:rsidR="00DA5CDB" w:rsidRDefault="00DA5CDB"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 w:rsidR="00DA5CDB" w:rsidRDefault="00DA5CDB"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 w:rsidR="00DA5CDB" w:rsidRDefault="00DA5CDB">
      <w:pPr>
        <w:pStyle w:val="Footnotesection"/>
      </w:pPr>
      <w:r>
        <w:tab/>
        <w:t>[Regulation 5 amended in Gazette 30 Jun 2003 p. 2636.]</w:t>
      </w:r>
    </w:p>
    <w:p w:rsidR="00E43C95" w:rsidRDefault="00E43C95" w:rsidP="00E43C95">
      <w:pPr>
        <w:pStyle w:val="Heading5"/>
      </w:pPr>
      <w:bookmarkStart w:id="6" w:name="_Toc394916896"/>
      <w:r w:rsidRPr="008D4335">
        <w:rPr>
          <w:rStyle w:val="CharSectno"/>
        </w:rPr>
        <w:t>6</w:t>
      </w:r>
      <w:r>
        <w:t>.</w:t>
      </w:r>
      <w:r>
        <w:tab/>
        <w:t>Corresponding laws prescribed (s. 33)</w:t>
      </w:r>
      <w:bookmarkEnd w:id="6"/>
    </w:p>
    <w:p w:rsidR="00E43C95" w:rsidRDefault="00E43C95" w:rsidP="00E43C95">
      <w:pPr>
        <w:pStyle w:val="Subsection"/>
      </w:pPr>
      <w:r>
        <w:tab/>
      </w:r>
      <w:r>
        <w:tab/>
        <w:t xml:space="preserve">For the purposes of the definition of </w:t>
      </w:r>
      <w:r w:rsidRPr="00A9746D">
        <w:rPr>
          <w:b/>
          <w:i/>
        </w:rPr>
        <w:t>corresponding law</w:t>
      </w:r>
      <w:r>
        <w:t xml:space="preserve"> in </w:t>
      </w:r>
      <w:r w:rsidRPr="00A9746D">
        <w:t>section</w:t>
      </w:r>
      <w:r>
        <w:t xml:space="preserve"> 33 of the Act, these laws are prescribed laws — </w:t>
      </w:r>
    </w:p>
    <w:p w:rsidR="00E43C95" w:rsidRDefault="00E43C95" w:rsidP="00E43C95"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Witness Protection Act 200</w:t>
      </w:r>
      <w:r w:rsidRPr="00A9746D">
        <w:rPr>
          <w:i/>
        </w:rPr>
        <w:t>0</w:t>
      </w:r>
      <w:r w:rsidRPr="00A9746D"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3 Division 2;</w:t>
      </w:r>
    </w:p>
    <w:p w:rsidR="00E43C95" w:rsidRDefault="00E43C95" w:rsidP="00E43C95"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Witness (Identity Protection) Act 200</w:t>
      </w:r>
      <w:r w:rsidRPr="00A9746D">
        <w:rPr>
          <w:i/>
        </w:rPr>
        <w:t>6</w:t>
      </w:r>
      <w:r w:rsidRPr="00A9746D"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3.</w:t>
      </w:r>
    </w:p>
    <w:p w:rsidR="00E43C95" w:rsidRDefault="00E43C95" w:rsidP="008D4335">
      <w:pPr>
        <w:pStyle w:val="Footnotesection"/>
      </w:pPr>
      <w:r>
        <w:tab/>
        <w:t>[Regulation 6 inserted in Gazette 25 Jan 2013 p. 281.]</w:t>
      </w:r>
    </w:p>
    <w:p w:rsidR="00E43C95" w:rsidRDefault="00E43C95" w:rsidP="008D4335">
      <w:pPr>
        <w:pStyle w:val="yEdnoteschedule"/>
      </w:pPr>
      <w:r>
        <w:t>[Schedule 1 deleted in Gazette 25 Jan 2013 p. 281.]</w:t>
      </w:r>
    </w:p>
    <w:p w:rsidR="00E43C95" w:rsidRPr="00E43C95" w:rsidRDefault="00E43C95" w:rsidP="00E43C95">
      <w:pPr>
        <w:sectPr w:rsidR="00E43C95" w:rsidRPr="00E43C9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A5CDB" w:rsidRDefault="00DA5CDB">
      <w:pPr>
        <w:pStyle w:val="nHeading2"/>
      </w:pPr>
      <w:bookmarkStart w:id="7" w:name="_Toc394916897"/>
      <w:r>
        <w:t>Notes</w:t>
      </w:r>
      <w:bookmarkEnd w:id="7"/>
    </w:p>
    <w:p w:rsidR="00DA5CDB" w:rsidRDefault="00DA5CD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 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DA5CDB" w:rsidRDefault="00DA5CDB">
      <w:pPr>
        <w:pStyle w:val="nHeading3"/>
        <w:rPr>
          <w:snapToGrid w:val="0"/>
        </w:rPr>
      </w:pPr>
      <w:bookmarkStart w:id="8" w:name="_Toc394916898"/>
      <w:r>
        <w:rPr>
          <w:snapToGrid w:val="0"/>
        </w:rPr>
        <w:t>Compilation table</w:t>
      </w:r>
      <w:bookmarkEnd w:id="8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A5CDB" w:rsidTr="0028079F"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5CDB" w:rsidRDefault="00DA5C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5CDB" w:rsidRDefault="00DA5C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5CDB" w:rsidRDefault="00DA5CD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A5CDB" w:rsidTr="0028079F"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Regulations 1996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Dec 1996 p. 6779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Dec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Dec 1996 p. 6699)</w:t>
            </w:r>
          </w:p>
        </w:tc>
      </w:tr>
      <w:tr w:rsidR="00DA5CDB">
        <w:tc>
          <w:tcPr>
            <w:tcW w:w="3118" w:type="dxa"/>
            <w:tcBorders>
              <w:top w:val="nil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Equality of Status Subsidiary Legislation Amendment Regulations 2003</w:t>
            </w:r>
            <w:r>
              <w:rPr>
                <w:sz w:val="19"/>
              </w:rP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2581</w:t>
            </w:r>
            <w:r>
              <w:rPr>
                <w:sz w:val="19"/>
              </w:rP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30 Jun 2003 p. 2579)</w:t>
            </w:r>
          </w:p>
        </w:tc>
      </w:tr>
      <w:tr w:rsidR="00DA5CDB"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 w:rsidR="00DA5CDB" w:rsidRDefault="00DA5CD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  <w:sz w:val="19"/>
                  </w:rPr>
                  <w:t>Western Australia</w:t>
                </w:r>
              </w:smartTag>
            </w:smartTag>
            <w:r>
              <w:rPr>
                <w:b/>
                <w:i/>
                <w:sz w:val="19"/>
              </w:rPr>
              <w:t>) Regulations 1996</w:t>
            </w:r>
            <w:r>
              <w:rPr>
                <w:b/>
                <w:sz w:val="19"/>
              </w:rPr>
              <w:t xml:space="preserve"> as at 16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DA5CDB" w:rsidRPr="008D4335" w:rsidTr="008D4335">
        <w:tc>
          <w:tcPr>
            <w:tcW w:w="3118" w:type="dxa"/>
            <w:tcBorders>
              <w:top w:val="nil"/>
              <w:bottom w:val="nil"/>
            </w:tcBorders>
          </w:tcPr>
          <w:p w:rsidR="00DA5CDB" w:rsidRPr="008D4335" w:rsidRDefault="00DA5CDB">
            <w:pPr>
              <w:pStyle w:val="nTable"/>
              <w:spacing w:after="40"/>
              <w:rPr>
                <w:sz w:val="19"/>
              </w:rPr>
            </w:pPr>
            <w:r w:rsidRPr="008D4335"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 w:rsidRPr="008D4335">
                  <w:rPr>
                    <w:i/>
                    <w:sz w:val="19"/>
                  </w:rPr>
                  <w:t>Western Australia</w:t>
                </w:r>
              </w:smartTag>
            </w:smartTag>
            <w:r w:rsidRPr="008D4335">
              <w:rPr>
                <w:i/>
                <w:sz w:val="19"/>
              </w:rPr>
              <w:t>) Amendment Regulations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A5CDB" w:rsidRPr="008D4335" w:rsidRDefault="00DA5CDB">
            <w:pPr>
              <w:pStyle w:val="nTable"/>
              <w:spacing w:after="40"/>
              <w:rPr>
                <w:sz w:val="19"/>
              </w:rPr>
            </w:pPr>
            <w:r w:rsidRPr="008D4335">
              <w:rPr>
                <w:sz w:val="19"/>
              </w:rPr>
              <w:t>25 Sep 2009 p. 3749-50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A5CDB" w:rsidRPr="008D4335" w:rsidRDefault="00DA5CDB">
            <w:pPr>
              <w:pStyle w:val="nTable"/>
              <w:spacing w:after="40"/>
              <w:rPr>
                <w:sz w:val="19"/>
              </w:rPr>
            </w:pPr>
            <w:r w:rsidRPr="008D4335">
              <w:rPr>
                <w:snapToGrid w:val="0"/>
                <w:sz w:val="19"/>
              </w:rPr>
              <w:t>r. 1 and 2: 25 Sep 2009 (see r. 2(a));</w:t>
            </w:r>
            <w:r w:rsidRPr="008D4335">
              <w:rPr>
                <w:snapToGrid w:val="0"/>
                <w:sz w:val="19"/>
              </w:rPr>
              <w:br/>
              <w:t>Regulations other than r. 1 and 2: 26 Sep 2009 (see r. 2(b))</w:t>
            </w:r>
          </w:p>
        </w:tc>
      </w:tr>
      <w:tr w:rsidR="00E43C95" w:rsidRPr="008D4335" w:rsidTr="00E06A07">
        <w:tc>
          <w:tcPr>
            <w:tcW w:w="3118" w:type="dxa"/>
            <w:tcBorders>
              <w:top w:val="nil"/>
              <w:bottom w:val="nil"/>
            </w:tcBorders>
          </w:tcPr>
          <w:p w:rsidR="00E43C95" w:rsidRPr="008D4335" w:rsidRDefault="00E43C95">
            <w:pPr>
              <w:pStyle w:val="nTable"/>
              <w:spacing w:after="40"/>
              <w:rPr>
                <w:i/>
                <w:sz w:val="19"/>
              </w:rPr>
            </w:pPr>
            <w:r w:rsidRPr="008D4335">
              <w:rPr>
                <w:i/>
                <w:sz w:val="19"/>
              </w:rPr>
              <w:t>Witness Protection (Western Australia) Amendment Regulations 2013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43C95" w:rsidRPr="008D4335" w:rsidRDefault="00E43C95">
            <w:pPr>
              <w:pStyle w:val="nTable"/>
              <w:spacing w:after="40"/>
              <w:rPr>
                <w:sz w:val="19"/>
              </w:rPr>
            </w:pPr>
            <w:r w:rsidRPr="008D4335">
              <w:rPr>
                <w:sz w:val="19"/>
              </w:rPr>
              <w:t>25 Jan 2013 p. 280-1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43C95" w:rsidRPr="008D4335" w:rsidRDefault="00E43C95" w:rsidP="008D4335"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 w:rsidRPr="008D4335">
              <w:rPr>
                <w:snapToGrid w:val="0"/>
                <w:sz w:val="19"/>
              </w:rPr>
              <w:t>r. 1 and 2: 25 Jan 2013 (see r. 2(a));</w:t>
            </w:r>
            <w:r w:rsidRPr="008D4335">
              <w:rPr>
                <w:snapToGrid w:val="0"/>
                <w:sz w:val="19"/>
              </w:rPr>
              <w:br/>
              <w:t>Regulations other than r. 1 and 2: 1 Mar 2013 (see r. 2(b))</w:t>
            </w:r>
          </w:p>
        </w:tc>
      </w:tr>
      <w:tr w:rsidR="009D3169" w:rsidRPr="008D4335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D3169" w:rsidRPr="008D4335" w:rsidRDefault="009D3169">
            <w:pPr>
              <w:pStyle w:val="nTable"/>
              <w:spacing w:after="40"/>
              <w:rPr>
                <w:i/>
                <w:sz w:val="19"/>
              </w:rPr>
            </w:pPr>
            <w:r w:rsidRPr="00E06A07">
              <w:rPr>
                <w:i/>
                <w:sz w:val="19"/>
              </w:rPr>
              <w:t>Witness Protection (Western Australia) Amendment Regulations (No. 2) 2014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D3169" w:rsidRPr="008D4335" w:rsidRDefault="009D316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 2014 p. 2835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D3169" w:rsidRPr="008D4335" w:rsidRDefault="009D3169">
            <w:pPr>
              <w:pStyle w:val="nTable"/>
              <w:spacing w:after="40"/>
              <w:rPr>
                <w:snapToGrid w:val="0"/>
                <w:sz w:val="19"/>
              </w:rPr>
            </w:pP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t xml:space="preserve">r. 1 and 2: 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5</w:t>
            </w: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t> 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Aug</w:t>
            </w: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t xml:space="preserve"> 2014 (see r. 2(a));</w:t>
            </w: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br/>
              <w:t xml:space="preserve">Regulations other than r. 1 and 2: 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6</w:t>
            </w: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t> 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</w:rPr>
              <w:t>Aug</w:t>
            </w:r>
            <w:r w:rsidRPr="009D3169">
              <w:rPr>
                <w:rFonts w:ascii="Times" w:hAnsi="Times"/>
                <w:bCs/>
                <w:snapToGrid w:val="0"/>
                <w:spacing w:val="-2"/>
                <w:sz w:val="19"/>
              </w:rPr>
              <w:t xml:space="preserve"> 2014 (see r. 2(b))</w:t>
            </w:r>
          </w:p>
        </w:tc>
      </w:tr>
    </w:tbl>
    <w:p w:rsidR="00DA5CDB" w:rsidRDefault="00DA5CDB"/>
    <w:p w:rsidR="00DA5CDB" w:rsidRDefault="00DA5CDB">
      <w:pPr>
        <w:sectPr w:rsidR="00DA5CDB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A5CDB" w:rsidRDefault="00DA5CDB"/>
    <w:sectPr w:rsidR="00DA5CDB">
      <w:headerReference w:type="even" r:id="rId30"/>
      <w:headerReference w:type="default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E3" w:rsidRDefault="009F71E3">
      <w:r>
        <w:separator/>
      </w:r>
    </w:p>
  </w:endnote>
  <w:endnote w:type="continuationSeparator" w:id="0">
    <w:p w:rsidR="009F71E3" w:rsidRDefault="009F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669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669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36A9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7053E" w:rsidRDefault="0007053E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36A96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07053E" w:rsidRDefault="0007053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36A96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07053E" w:rsidRDefault="0007053E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Footer"/>
      <w:tabs>
        <w:tab w:val="clear" w:pos="4153"/>
        <w:tab w:val="right" w:pos="7088"/>
      </w:tabs>
      <w:rPr>
        <w:rStyle w:val="PageNumber"/>
      </w:rPr>
    </w:pPr>
  </w:p>
  <w:p w:rsidR="0007053E" w:rsidRDefault="000705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06 Aug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36A96">
      <w:rPr>
        <w:rFonts w:ascii="Arial" w:hAnsi="Arial" w:cs="Arial"/>
        <w:sz w:val="20"/>
      </w:rPr>
      <w:t>01-e0-00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36A9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7053E" w:rsidRDefault="0007053E"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E3" w:rsidRDefault="009F71E3">
      <w:r>
        <w:separator/>
      </w:r>
    </w:p>
  </w:footnote>
  <w:footnote w:type="continuationSeparator" w:id="0">
    <w:p w:rsidR="009F71E3" w:rsidRDefault="009F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8" w:rsidRDefault="00A669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</w:p>
      </w:tc>
      <w:tc>
        <w:tcPr>
          <w:tcW w:w="5715" w:type="dxa"/>
        </w:tcPr>
        <w:p w:rsidR="0007053E" w:rsidRDefault="0007053E">
          <w:pPr>
            <w:pStyle w:val="HeaderTextLeft"/>
          </w:pP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</w:p>
      </w:tc>
      <w:tc>
        <w:tcPr>
          <w:tcW w:w="5715" w:type="dxa"/>
        </w:tcPr>
        <w:p w:rsidR="0007053E" w:rsidRDefault="0007053E">
          <w:pPr>
            <w:pStyle w:val="HeaderTextLeft"/>
          </w:pP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Right"/>
            <w:ind w:right="17"/>
            <w:jc w:val="left"/>
          </w:pP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Right"/>
            <w:ind w:right="17"/>
          </w:pP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36A96">
      <w:rPr>
        <w:i/>
        <w:noProof/>
      </w:rPr>
      <w:t>Witness Protection (Western Australia) Regulations 1996</w:t>
    </w:r>
    <w:r>
      <w:rPr>
        <w:i/>
      </w:rPr>
      <w:fldChar w:fldCharType="end"/>
    </w:r>
  </w:p>
  <w:p w:rsidR="0007053E" w:rsidRDefault="0007053E">
    <w:pPr>
      <w:pStyle w:val="headerpartodd"/>
      <w:ind w:left="0" w:firstLine="0"/>
      <w:rPr>
        <w:b w:val="0"/>
        <w:i/>
      </w:rPr>
    </w:pPr>
  </w:p>
  <w:p w:rsidR="0007053E" w:rsidRDefault="0007053E">
    <w:pPr>
      <w:pStyle w:val="headerpart"/>
    </w:pPr>
  </w:p>
  <w:p w:rsidR="0007053E" w:rsidRDefault="0007053E">
    <w:pPr>
      <w:pStyle w:val="headerpart"/>
    </w:pPr>
  </w:p>
  <w:p w:rsidR="0007053E" w:rsidRDefault="0007053E">
    <w:pPr>
      <w:pBdr>
        <w:bottom w:val="single" w:sz="6" w:space="1" w:color="auto"/>
      </w:pBdr>
      <w:rPr>
        <w:b/>
      </w:rPr>
    </w:pPr>
  </w:p>
  <w:p w:rsidR="0007053E" w:rsidRDefault="0007053E"/>
  <w:p w:rsidR="0007053E" w:rsidRDefault="0007053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36A96">
      <w:rPr>
        <w:i/>
        <w:noProof/>
      </w:rPr>
      <w:t>Witness Protection (Western Australia) Regulations 1996</w:t>
    </w:r>
    <w:r>
      <w:rPr>
        <w:i/>
      </w:rPr>
      <w:fldChar w:fldCharType="end"/>
    </w:r>
  </w:p>
  <w:p w:rsidR="0007053E" w:rsidRDefault="0007053E">
    <w:pPr>
      <w:pStyle w:val="headerpartodd"/>
      <w:ind w:left="0" w:firstLine="0"/>
      <w:jc w:val="right"/>
      <w:rPr>
        <w:b w:val="0"/>
        <w:i/>
      </w:rPr>
    </w:pPr>
  </w:p>
  <w:p w:rsidR="0007053E" w:rsidRDefault="0007053E">
    <w:pPr>
      <w:pStyle w:val="headerpart"/>
      <w:jc w:val="right"/>
    </w:pPr>
  </w:p>
  <w:p w:rsidR="0007053E" w:rsidRDefault="0007053E">
    <w:pPr>
      <w:pStyle w:val="headerpart"/>
      <w:jc w:val="right"/>
    </w:pPr>
  </w:p>
  <w:p w:rsidR="0007053E" w:rsidRDefault="0007053E">
    <w:pPr>
      <w:pBdr>
        <w:bottom w:val="single" w:sz="6" w:space="1" w:color="auto"/>
      </w:pBdr>
      <w:jc w:val="right"/>
      <w:rPr>
        <w:b/>
      </w:rPr>
    </w:pPr>
  </w:p>
  <w:p w:rsidR="0007053E" w:rsidRDefault="0007053E"/>
  <w:p w:rsidR="0007053E" w:rsidRDefault="000705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8" w:rsidRDefault="00A66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8" w:rsidRDefault="00A669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</w:p>
      </w:tc>
      <w:tc>
        <w:tcPr>
          <w:tcW w:w="5715" w:type="dxa"/>
        </w:tcPr>
        <w:p w:rsidR="0007053E" w:rsidRDefault="0007053E">
          <w:pPr>
            <w:pStyle w:val="HeaderTextLeft"/>
          </w:pP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</w:p>
      </w:tc>
      <w:tc>
        <w:tcPr>
          <w:tcW w:w="5715" w:type="dxa"/>
        </w:tcPr>
        <w:p w:rsidR="0007053E" w:rsidRDefault="0007053E">
          <w:pPr>
            <w:pStyle w:val="HeaderTextLeft"/>
          </w:pP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07053E" w:rsidRDefault="0007053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7053E">
      <w:tc>
        <w:tcPr>
          <w:tcW w:w="1548" w:type="dxa"/>
        </w:tcPr>
        <w:p w:rsidR="0007053E" w:rsidRDefault="0007053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7053E" w:rsidRDefault="0007053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Left"/>
          </w:pPr>
          <w:r>
            <w:t xml:space="preserve">r. </w:t>
          </w:r>
          <w:r w:rsidR="00436A96">
            <w:fldChar w:fldCharType="begin"/>
          </w:r>
          <w:r w:rsidR="00436A96">
            <w:instrText xml:space="preserve"> styleref CharSectno </w:instrText>
          </w:r>
          <w:r w:rsidR="00436A96">
            <w:rPr>
              <w:noProof/>
            </w:rPr>
            <w:fldChar w:fldCharType="end"/>
          </w: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053E">
      <w:trPr>
        <w:cantSplit/>
      </w:trPr>
      <w:tc>
        <w:tcPr>
          <w:tcW w:w="7258" w:type="dxa"/>
          <w:gridSpan w:val="2"/>
        </w:tcPr>
        <w:p w:rsidR="0007053E" w:rsidRDefault="00436A96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Witness Protection (Western Australia) Regulations 1996</w:t>
          </w:r>
          <w:r>
            <w:rPr>
              <w:noProof/>
            </w:rPr>
            <w:fldChar w:fldCharType="end"/>
          </w: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7053E">
      <w:tc>
        <w:tcPr>
          <w:tcW w:w="5715" w:type="dxa"/>
        </w:tcPr>
        <w:p w:rsidR="0007053E" w:rsidRDefault="0007053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7053E" w:rsidRDefault="000705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7053E">
      <w:trPr>
        <w:cantSplit/>
      </w:trPr>
      <w:tc>
        <w:tcPr>
          <w:tcW w:w="7258" w:type="dxa"/>
          <w:gridSpan w:val="2"/>
        </w:tcPr>
        <w:p w:rsidR="0007053E" w:rsidRDefault="0007053E">
          <w:pPr>
            <w:pStyle w:val="HeaderSectionRight"/>
            <w:ind w:right="17"/>
          </w:pPr>
          <w:r>
            <w:t xml:space="preserve">r. </w:t>
          </w:r>
          <w:r w:rsidR="00436A96">
            <w:fldChar w:fldCharType="begin"/>
          </w:r>
          <w:r w:rsidR="00436A96">
            <w:instrText xml:space="preserve"> styleref CharSectno </w:instrText>
          </w:r>
          <w:r w:rsidR="00436A96">
            <w:rPr>
              <w:noProof/>
            </w:rPr>
            <w:fldChar w:fldCharType="end"/>
          </w:r>
        </w:p>
      </w:tc>
    </w:tr>
  </w:tbl>
  <w:p w:rsidR="0007053E" w:rsidRDefault="0007053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3E" w:rsidRDefault="00070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7F601D5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C2808C0"/>
    <w:multiLevelType w:val="singleLevel"/>
    <w:tmpl w:val="AB8499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804100711"/>
    <w:docVar w:name="WAFER_20140204134917" w:val="RemoveTocBookmarks,RemoveUnusedBookmarks,RemoveLanguageTags,UsedStyles,ResetPageSize,UpdateArrangement"/>
    <w:docVar w:name="WAFER_20140204134917_GUID" w:val="da5baf61-981d-4ae0-9b95-1774cda81763"/>
    <w:docVar w:name="WAFER_20140204135708" w:val="RemoveTocBookmarks,RunningHeaders"/>
    <w:docVar w:name="WAFER_20140204135708_GUID" w:val="adeb8d36-28b9-4027-bebb-565d846f5b36"/>
    <w:docVar w:name="WAFER_20140804100711" w:val="RemoveTocBookmarks,RemoveUnusedBookmarks,RemoveLanguageTags,UsedStyles,ResetPageSize,UpdateArrangement"/>
    <w:docVar w:name="WAFER_20140804100711_GUID" w:val="e0159165-a9b0-4d82-baac-3e324a81f3d2"/>
  </w:docVars>
  <w:rsids>
    <w:rsidRoot w:val="00742272"/>
    <w:rsid w:val="0007053E"/>
    <w:rsid w:val="000A2B57"/>
    <w:rsid w:val="000D5AD0"/>
    <w:rsid w:val="001A2F56"/>
    <w:rsid w:val="0028079F"/>
    <w:rsid w:val="002A0795"/>
    <w:rsid w:val="00337914"/>
    <w:rsid w:val="0040158F"/>
    <w:rsid w:val="00412E8D"/>
    <w:rsid w:val="00436A96"/>
    <w:rsid w:val="006B03F4"/>
    <w:rsid w:val="00742272"/>
    <w:rsid w:val="008D4335"/>
    <w:rsid w:val="00941A01"/>
    <w:rsid w:val="009D3169"/>
    <w:rsid w:val="009F5486"/>
    <w:rsid w:val="009F71E3"/>
    <w:rsid w:val="00A06714"/>
    <w:rsid w:val="00A66998"/>
    <w:rsid w:val="00A7005F"/>
    <w:rsid w:val="00B56AC3"/>
    <w:rsid w:val="00C54E32"/>
    <w:rsid w:val="00DA5CDB"/>
    <w:rsid w:val="00E06A07"/>
    <w:rsid w:val="00E43C95"/>
    <w:rsid w:val="00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6547</Characters>
  <Application>Microsoft Office Word</Application>
  <DocSecurity>0</DocSecurity>
  <Lines>211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1996 - 01-e0-00</dc:title>
  <dc:subject/>
  <dc:creator>Matthew Pether</dc:creator>
  <cp:keywords/>
  <cp:lastModifiedBy>svcMRProcess</cp:lastModifiedBy>
  <cp:revision>4</cp:revision>
  <cp:lastPrinted>2004-01-20T08:01:00Z</cp:lastPrinted>
  <dcterms:created xsi:type="dcterms:W3CDTF">2014-08-04T04:01:00Z</dcterms:created>
  <dcterms:modified xsi:type="dcterms:W3CDTF">2014-08-04T04:01:00Z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CommencementDate">
    <vt:lpwstr>20140806</vt:lpwstr>
  </property>
  <property fmtid="{D5CDD505-2E9C-101B-9397-08002B2CF9AE}" pid="4" name="DocumentType">
    <vt:lpwstr>Reg</vt:lpwstr>
  </property>
  <property fmtid="{D5CDD505-2E9C-101B-9397-08002B2CF9AE}" pid="5" name="OwlsUID">
    <vt:i4>4880</vt:i4>
  </property>
  <property fmtid="{D5CDD505-2E9C-101B-9397-08002B2CF9AE}" pid="6" name="AsAtDate">
    <vt:lpwstr>06 Aug 2014</vt:lpwstr>
  </property>
  <property fmtid="{D5CDD505-2E9C-101B-9397-08002B2CF9AE}" pid="7" name="Suffix">
    <vt:lpwstr>01-e0-00</vt:lpwstr>
  </property>
</Properties>
</file>